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C30" w:rsidRPr="00E00927" w:rsidRDefault="00530C30" w:rsidP="007F37FB">
      <w:pPr>
        <w:widowControl w:val="0"/>
        <w:spacing w:line="360" w:lineRule="auto"/>
        <w:ind w:firstLine="709"/>
        <w:jc w:val="center"/>
        <w:rPr>
          <w:sz w:val="28"/>
          <w:szCs w:val="28"/>
        </w:rPr>
      </w:pPr>
      <w:r w:rsidRPr="00E00927">
        <w:rPr>
          <w:sz w:val="28"/>
          <w:szCs w:val="28"/>
        </w:rPr>
        <w:t>Министерство сельского хозяйства и продовольствия России</w:t>
      </w:r>
    </w:p>
    <w:p w:rsidR="00530C30" w:rsidRPr="00E00927" w:rsidRDefault="00530C30" w:rsidP="007F37FB">
      <w:pPr>
        <w:widowControl w:val="0"/>
        <w:spacing w:line="360" w:lineRule="auto"/>
        <w:ind w:firstLine="709"/>
        <w:jc w:val="center"/>
        <w:rPr>
          <w:sz w:val="28"/>
          <w:szCs w:val="28"/>
        </w:rPr>
      </w:pPr>
      <w:r w:rsidRPr="00E00927">
        <w:rPr>
          <w:sz w:val="28"/>
          <w:szCs w:val="28"/>
        </w:rPr>
        <w:t>Технологический институт (филиал)</w:t>
      </w:r>
    </w:p>
    <w:p w:rsidR="00530C30" w:rsidRPr="00E00927" w:rsidRDefault="00530C30" w:rsidP="007F37FB">
      <w:pPr>
        <w:widowControl w:val="0"/>
        <w:spacing w:line="360" w:lineRule="auto"/>
        <w:ind w:firstLine="709"/>
        <w:jc w:val="center"/>
        <w:rPr>
          <w:sz w:val="28"/>
          <w:szCs w:val="28"/>
        </w:rPr>
      </w:pPr>
      <w:r w:rsidRPr="00E00927">
        <w:rPr>
          <w:sz w:val="28"/>
          <w:szCs w:val="28"/>
        </w:rPr>
        <w:t>Ульяновской государственной сельскохозяйственной академии</w:t>
      </w:r>
    </w:p>
    <w:p w:rsidR="00530C30" w:rsidRPr="00E00927" w:rsidRDefault="00530C30" w:rsidP="007F37FB">
      <w:pPr>
        <w:widowControl w:val="0"/>
        <w:spacing w:line="360" w:lineRule="auto"/>
        <w:ind w:firstLine="709"/>
        <w:jc w:val="center"/>
        <w:rPr>
          <w:sz w:val="28"/>
          <w:szCs w:val="28"/>
        </w:rPr>
      </w:pPr>
      <w:r w:rsidRPr="00E00927">
        <w:rPr>
          <w:sz w:val="28"/>
          <w:szCs w:val="28"/>
        </w:rPr>
        <w:t>Экономический факультет</w:t>
      </w:r>
    </w:p>
    <w:p w:rsidR="00530C30" w:rsidRPr="00E00927" w:rsidRDefault="00530C30" w:rsidP="007F37FB">
      <w:pPr>
        <w:widowControl w:val="0"/>
        <w:spacing w:line="360" w:lineRule="auto"/>
        <w:ind w:firstLine="709"/>
        <w:jc w:val="center"/>
        <w:rPr>
          <w:sz w:val="28"/>
          <w:szCs w:val="28"/>
        </w:rPr>
      </w:pPr>
    </w:p>
    <w:p w:rsidR="00530C30" w:rsidRPr="00E00927" w:rsidRDefault="00530C30" w:rsidP="007F37FB">
      <w:pPr>
        <w:widowControl w:val="0"/>
        <w:spacing w:line="360" w:lineRule="auto"/>
        <w:ind w:firstLine="709"/>
        <w:jc w:val="center"/>
        <w:rPr>
          <w:sz w:val="28"/>
          <w:szCs w:val="28"/>
        </w:rPr>
      </w:pPr>
    </w:p>
    <w:p w:rsidR="00530C30" w:rsidRPr="00E00927" w:rsidRDefault="00530C30" w:rsidP="007F37FB">
      <w:pPr>
        <w:widowControl w:val="0"/>
        <w:spacing w:line="360" w:lineRule="auto"/>
        <w:ind w:firstLine="709"/>
        <w:jc w:val="center"/>
        <w:rPr>
          <w:sz w:val="28"/>
          <w:szCs w:val="28"/>
        </w:rPr>
      </w:pPr>
    </w:p>
    <w:p w:rsidR="00530C30" w:rsidRPr="00E00927" w:rsidRDefault="00530C30" w:rsidP="007F37FB">
      <w:pPr>
        <w:widowControl w:val="0"/>
        <w:spacing w:line="360" w:lineRule="auto"/>
        <w:ind w:firstLine="709"/>
        <w:jc w:val="center"/>
        <w:rPr>
          <w:sz w:val="28"/>
          <w:szCs w:val="28"/>
        </w:rPr>
      </w:pPr>
      <w:r w:rsidRPr="00E00927">
        <w:rPr>
          <w:sz w:val="28"/>
          <w:szCs w:val="28"/>
        </w:rPr>
        <w:t>Кафедра бухгалтерского учета и финансов</w:t>
      </w:r>
    </w:p>
    <w:p w:rsidR="00530C30" w:rsidRPr="00E00927" w:rsidRDefault="00530C30" w:rsidP="007F37FB">
      <w:pPr>
        <w:widowControl w:val="0"/>
        <w:spacing w:line="360" w:lineRule="auto"/>
        <w:ind w:firstLine="709"/>
        <w:jc w:val="center"/>
        <w:rPr>
          <w:sz w:val="28"/>
          <w:szCs w:val="28"/>
        </w:rPr>
      </w:pPr>
    </w:p>
    <w:p w:rsidR="00530C30" w:rsidRPr="00E00927" w:rsidRDefault="00530C30" w:rsidP="007F37FB">
      <w:pPr>
        <w:widowControl w:val="0"/>
        <w:spacing w:line="360" w:lineRule="auto"/>
        <w:ind w:firstLine="709"/>
        <w:jc w:val="center"/>
        <w:rPr>
          <w:sz w:val="28"/>
          <w:szCs w:val="28"/>
        </w:rPr>
      </w:pPr>
    </w:p>
    <w:p w:rsidR="00530C30" w:rsidRPr="00E00927" w:rsidRDefault="00530C30" w:rsidP="007F37FB">
      <w:pPr>
        <w:widowControl w:val="0"/>
        <w:spacing w:line="360" w:lineRule="auto"/>
        <w:ind w:firstLine="709"/>
        <w:jc w:val="center"/>
        <w:rPr>
          <w:sz w:val="28"/>
          <w:szCs w:val="28"/>
        </w:rPr>
      </w:pPr>
    </w:p>
    <w:p w:rsidR="00530C30" w:rsidRPr="00E00927" w:rsidRDefault="00530C30" w:rsidP="007F37FB">
      <w:pPr>
        <w:widowControl w:val="0"/>
        <w:spacing w:line="360" w:lineRule="auto"/>
        <w:ind w:firstLine="709"/>
        <w:jc w:val="center"/>
        <w:rPr>
          <w:sz w:val="28"/>
          <w:szCs w:val="28"/>
        </w:rPr>
      </w:pPr>
    </w:p>
    <w:p w:rsidR="00530C30" w:rsidRPr="00E00927" w:rsidRDefault="00530C30" w:rsidP="007F37FB">
      <w:pPr>
        <w:widowControl w:val="0"/>
        <w:spacing w:line="360" w:lineRule="auto"/>
        <w:ind w:firstLine="709"/>
        <w:jc w:val="center"/>
        <w:rPr>
          <w:b/>
          <w:sz w:val="28"/>
          <w:szCs w:val="28"/>
        </w:rPr>
      </w:pPr>
      <w:r w:rsidRPr="00E00927">
        <w:rPr>
          <w:b/>
          <w:sz w:val="28"/>
          <w:szCs w:val="28"/>
        </w:rPr>
        <w:t>ДИПЛОМНАЯ РАБОТА</w:t>
      </w:r>
    </w:p>
    <w:p w:rsidR="00530C30" w:rsidRPr="00E00927" w:rsidRDefault="00530C30" w:rsidP="007F37FB">
      <w:pPr>
        <w:widowControl w:val="0"/>
        <w:spacing w:line="360" w:lineRule="auto"/>
        <w:ind w:firstLine="709"/>
        <w:jc w:val="center"/>
        <w:rPr>
          <w:b/>
          <w:sz w:val="28"/>
          <w:szCs w:val="28"/>
        </w:rPr>
      </w:pPr>
      <w:r w:rsidRPr="00E00927">
        <w:rPr>
          <w:b/>
          <w:sz w:val="28"/>
          <w:szCs w:val="28"/>
        </w:rPr>
        <w:t>на тему:</w:t>
      </w:r>
    </w:p>
    <w:p w:rsidR="00530C30" w:rsidRPr="00E00927" w:rsidRDefault="00530C30" w:rsidP="007F37FB">
      <w:pPr>
        <w:widowControl w:val="0"/>
        <w:spacing w:line="360" w:lineRule="auto"/>
        <w:ind w:firstLine="709"/>
        <w:jc w:val="center"/>
        <w:rPr>
          <w:b/>
          <w:sz w:val="28"/>
          <w:szCs w:val="28"/>
        </w:rPr>
      </w:pPr>
      <w:r w:rsidRPr="00E00927">
        <w:rPr>
          <w:b/>
          <w:sz w:val="28"/>
          <w:szCs w:val="28"/>
        </w:rPr>
        <w:t>Учет и аудит расчетов с поставщиками и подрядчиками</w:t>
      </w:r>
    </w:p>
    <w:p w:rsidR="00530C30" w:rsidRPr="00E00927" w:rsidRDefault="00530C30" w:rsidP="007F37FB">
      <w:pPr>
        <w:widowControl w:val="0"/>
        <w:spacing w:line="360" w:lineRule="auto"/>
        <w:ind w:firstLine="709"/>
        <w:jc w:val="center"/>
        <w:rPr>
          <w:b/>
          <w:sz w:val="28"/>
          <w:szCs w:val="28"/>
        </w:rPr>
      </w:pPr>
      <w:r w:rsidRPr="00E00927">
        <w:rPr>
          <w:b/>
          <w:sz w:val="28"/>
          <w:szCs w:val="28"/>
        </w:rPr>
        <w:t>(на примере ОАО «Борма» Елховского района Самарской области)</w:t>
      </w:r>
    </w:p>
    <w:p w:rsidR="00530C30" w:rsidRPr="00E00927" w:rsidRDefault="00530C30" w:rsidP="007F37FB">
      <w:pPr>
        <w:widowControl w:val="0"/>
        <w:spacing w:line="360" w:lineRule="auto"/>
        <w:ind w:firstLine="709"/>
        <w:jc w:val="both"/>
        <w:rPr>
          <w:b/>
          <w:sz w:val="28"/>
          <w:szCs w:val="28"/>
        </w:rPr>
      </w:pPr>
    </w:p>
    <w:p w:rsidR="00530C30" w:rsidRPr="00E00927" w:rsidRDefault="00530C30" w:rsidP="007F37FB">
      <w:pPr>
        <w:widowControl w:val="0"/>
        <w:spacing w:line="360" w:lineRule="auto"/>
        <w:ind w:firstLine="709"/>
        <w:rPr>
          <w:sz w:val="28"/>
          <w:szCs w:val="28"/>
        </w:rPr>
      </w:pPr>
    </w:p>
    <w:p w:rsidR="00530C30" w:rsidRPr="00E00927" w:rsidRDefault="009B2E1A" w:rsidP="007F37FB">
      <w:pPr>
        <w:widowControl w:val="0"/>
        <w:spacing w:line="360" w:lineRule="auto"/>
        <w:ind w:firstLine="709"/>
        <w:rPr>
          <w:sz w:val="28"/>
          <w:szCs w:val="28"/>
        </w:rPr>
      </w:pPr>
      <w:r w:rsidRPr="00E00927">
        <w:rPr>
          <w:sz w:val="28"/>
          <w:szCs w:val="28"/>
        </w:rPr>
        <w:t>Дипломник:</w:t>
      </w:r>
      <w:r w:rsidR="00E00927">
        <w:rPr>
          <w:sz w:val="28"/>
          <w:szCs w:val="28"/>
        </w:rPr>
        <w:t xml:space="preserve"> </w:t>
      </w:r>
      <w:r w:rsidRPr="00E00927">
        <w:rPr>
          <w:sz w:val="28"/>
          <w:szCs w:val="28"/>
        </w:rPr>
        <w:t>_</w:t>
      </w:r>
      <w:r w:rsidR="00530C30" w:rsidRPr="00E00927">
        <w:rPr>
          <w:sz w:val="28"/>
          <w:szCs w:val="28"/>
        </w:rPr>
        <w:t>________________Г.Р.Валиахметова</w:t>
      </w:r>
    </w:p>
    <w:p w:rsidR="00530C30" w:rsidRPr="00E00927" w:rsidRDefault="00530C30" w:rsidP="007F37FB">
      <w:pPr>
        <w:widowControl w:val="0"/>
        <w:spacing w:line="360" w:lineRule="auto"/>
        <w:ind w:firstLine="709"/>
        <w:rPr>
          <w:sz w:val="28"/>
          <w:szCs w:val="28"/>
        </w:rPr>
      </w:pPr>
      <w:r w:rsidRPr="00E00927">
        <w:rPr>
          <w:sz w:val="28"/>
          <w:szCs w:val="28"/>
        </w:rPr>
        <w:t>Руководитель: к.э.н., доцент</w:t>
      </w:r>
      <w:r w:rsidR="00E00927">
        <w:rPr>
          <w:sz w:val="28"/>
          <w:szCs w:val="28"/>
        </w:rPr>
        <w:t xml:space="preserve"> </w:t>
      </w:r>
      <w:r w:rsidRPr="00E00927">
        <w:rPr>
          <w:sz w:val="28"/>
          <w:szCs w:val="28"/>
        </w:rPr>
        <w:t>___</w:t>
      </w:r>
      <w:r w:rsidR="009B2E1A" w:rsidRPr="00E00927">
        <w:rPr>
          <w:sz w:val="28"/>
          <w:szCs w:val="28"/>
        </w:rPr>
        <w:t>_</w:t>
      </w:r>
      <w:r w:rsidRPr="00E00927">
        <w:rPr>
          <w:sz w:val="28"/>
          <w:szCs w:val="28"/>
        </w:rPr>
        <w:t>_________________А.В.Новиков</w:t>
      </w:r>
    </w:p>
    <w:p w:rsidR="00530C30" w:rsidRPr="00E00927" w:rsidRDefault="00530C30" w:rsidP="007F37FB">
      <w:pPr>
        <w:widowControl w:val="0"/>
        <w:spacing w:line="360" w:lineRule="auto"/>
        <w:ind w:firstLine="709"/>
        <w:rPr>
          <w:sz w:val="28"/>
          <w:szCs w:val="28"/>
        </w:rPr>
      </w:pPr>
      <w:r w:rsidRPr="00E00927">
        <w:rPr>
          <w:sz w:val="28"/>
          <w:szCs w:val="28"/>
        </w:rPr>
        <w:t>Зав.кафедрой: к.э.н., доцент</w:t>
      </w:r>
      <w:r w:rsidR="00E00927">
        <w:rPr>
          <w:sz w:val="28"/>
          <w:szCs w:val="28"/>
        </w:rPr>
        <w:t xml:space="preserve"> </w:t>
      </w:r>
      <w:r w:rsidRPr="00E00927">
        <w:rPr>
          <w:sz w:val="28"/>
          <w:szCs w:val="28"/>
        </w:rPr>
        <w:t>___________________Н.Н.Поташкова</w:t>
      </w:r>
    </w:p>
    <w:p w:rsidR="00530C30" w:rsidRPr="00E00927" w:rsidRDefault="00530C30" w:rsidP="007F37FB">
      <w:pPr>
        <w:widowControl w:val="0"/>
        <w:spacing w:line="360" w:lineRule="auto"/>
        <w:ind w:firstLine="709"/>
        <w:rPr>
          <w:sz w:val="28"/>
          <w:szCs w:val="28"/>
        </w:rPr>
      </w:pPr>
      <w:r w:rsidRPr="00E00927">
        <w:rPr>
          <w:sz w:val="28"/>
          <w:szCs w:val="28"/>
        </w:rPr>
        <w:t>Рецензент: к.н.э., доцент</w:t>
      </w:r>
      <w:r w:rsidR="00E00927">
        <w:rPr>
          <w:sz w:val="28"/>
          <w:szCs w:val="28"/>
        </w:rPr>
        <w:t xml:space="preserve"> </w:t>
      </w:r>
      <w:r w:rsidRPr="00E00927">
        <w:rPr>
          <w:sz w:val="28"/>
          <w:szCs w:val="28"/>
        </w:rPr>
        <w:t>___________________М.Г.Конюшева</w:t>
      </w:r>
    </w:p>
    <w:p w:rsidR="00530C30" w:rsidRPr="00E00927" w:rsidRDefault="00530C30" w:rsidP="007F37FB">
      <w:pPr>
        <w:widowControl w:val="0"/>
        <w:spacing w:line="360" w:lineRule="auto"/>
        <w:ind w:firstLine="709"/>
        <w:jc w:val="both"/>
        <w:rPr>
          <w:sz w:val="28"/>
          <w:szCs w:val="28"/>
        </w:rPr>
      </w:pPr>
    </w:p>
    <w:p w:rsidR="005338C2" w:rsidRDefault="005338C2" w:rsidP="007F37FB">
      <w:pPr>
        <w:widowControl w:val="0"/>
        <w:spacing w:line="360" w:lineRule="auto"/>
        <w:ind w:firstLine="709"/>
        <w:jc w:val="center"/>
        <w:rPr>
          <w:sz w:val="28"/>
          <w:szCs w:val="28"/>
        </w:rPr>
      </w:pPr>
    </w:p>
    <w:p w:rsidR="007F37FB" w:rsidRDefault="007F37FB" w:rsidP="007F37FB">
      <w:pPr>
        <w:widowControl w:val="0"/>
        <w:spacing w:line="360" w:lineRule="auto"/>
        <w:ind w:firstLine="709"/>
        <w:jc w:val="center"/>
        <w:rPr>
          <w:sz w:val="28"/>
          <w:szCs w:val="28"/>
        </w:rPr>
      </w:pPr>
    </w:p>
    <w:p w:rsidR="007F37FB" w:rsidRDefault="007F37FB" w:rsidP="007F37FB">
      <w:pPr>
        <w:widowControl w:val="0"/>
        <w:spacing w:line="360" w:lineRule="auto"/>
        <w:ind w:firstLine="709"/>
        <w:jc w:val="center"/>
        <w:rPr>
          <w:sz w:val="28"/>
          <w:szCs w:val="28"/>
        </w:rPr>
      </w:pPr>
    </w:p>
    <w:p w:rsidR="007F37FB" w:rsidRDefault="007F37FB" w:rsidP="007F37FB">
      <w:pPr>
        <w:widowControl w:val="0"/>
        <w:spacing w:line="360" w:lineRule="auto"/>
        <w:ind w:firstLine="709"/>
        <w:jc w:val="center"/>
        <w:rPr>
          <w:sz w:val="28"/>
          <w:szCs w:val="28"/>
        </w:rPr>
      </w:pPr>
    </w:p>
    <w:p w:rsidR="007F37FB" w:rsidRDefault="007F37FB" w:rsidP="007F37FB">
      <w:pPr>
        <w:widowControl w:val="0"/>
        <w:spacing w:line="360" w:lineRule="auto"/>
        <w:ind w:firstLine="709"/>
        <w:jc w:val="center"/>
        <w:rPr>
          <w:sz w:val="28"/>
          <w:szCs w:val="28"/>
        </w:rPr>
      </w:pPr>
    </w:p>
    <w:p w:rsidR="005338C2" w:rsidRDefault="005338C2" w:rsidP="007F37FB">
      <w:pPr>
        <w:widowControl w:val="0"/>
        <w:spacing w:line="360" w:lineRule="auto"/>
        <w:ind w:firstLine="709"/>
        <w:jc w:val="center"/>
        <w:rPr>
          <w:sz w:val="28"/>
          <w:szCs w:val="28"/>
        </w:rPr>
      </w:pPr>
    </w:p>
    <w:p w:rsidR="00530C30" w:rsidRDefault="00530C30" w:rsidP="007F37FB">
      <w:pPr>
        <w:widowControl w:val="0"/>
        <w:spacing w:line="360" w:lineRule="auto"/>
        <w:ind w:firstLine="709"/>
        <w:jc w:val="center"/>
        <w:rPr>
          <w:sz w:val="28"/>
          <w:szCs w:val="28"/>
        </w:rPr>
      </w:pPr>
      <w:r w:rsidRPr="00E00927">
        <w:rPr>
          <w:sz w:val="28"/>
          <w:szCs w:val="28"/>
        </w:rPr>
        <w:t>Димитровград-2010г</w:t>
      </w:r>
    </w:p>
    <w:p w:rsidR="005B32A4" w:rsidRPr="00E00927" w:rsidRDefault="00E00927" w:rsidP="007F37FB">
      <w:pPr>
        <w:widowControl w:val="0"/>
        <w:spacing w:line="360" w:lineRule="auto"/>
        <w:ind w:firstLine="709"/>
        <w:jc w:val="center"/>
        <w:rPr>
          <w:b/>
          <w:sz w:val="28"/>
          <w:szCs w:val="28"/>
        </w:rPr>
      </w:pPr>
      <w:r>
        <w:rPr>
          <w:sz w:val="28"/>
          <w:szCs w:val="28"/>
        </w:rPr>
        <w:br w:type="page"/>
      </w:r>
      <w:r w:rsidRPr="00E00927">
        <w:rPr>
          <w:b/>
          <w:sz w:val="28"/>
          <w:szCs w:val="28"/>
        </w:rPr>
        <w:t>Содержание</w:t>
      </w:r>
    </w:p>
    <w:p w:rsidR="005B32A4" w:rsidRPr="00E00927" w:rsidRDefault="005B32A4" w:rsidP="007F37FB">
      <w:pPr>
        <w:pStyle w:val="ConsNormal"/>
        <w:suppressAutoHyphens w:val="0"/>
        <w:spacing w:line="360" w:lineRule="auto"/>
        <w:ind w:firstLine="709"/>
        <w:jc w:val="both"/>
        <w:rPr>
          <w:rFonts w:ascii="Times New Roman" w:hAnsi="Times New Roman" w:cs="Times New Roman"/>
          <w:sz w:val="28"/>
          <w:szCs w:val="28"/>
        </w:rPr>
      </w:pPr>
    </w:p>
    <w:p w:rsidR="005B32A4" w:rsidRPr="00E00927" w:rsidRDefault="00E00927" w:rsidP="007F37FB">
      <w:pPr>
        <w:pStyle w:val="ConsNormal"/>
        <w:suppressAutoHyphens w:val="0"/>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В</w:t>
      </w:r>
      <w:r w:rsidRPr="00E00927">
        <w:rPr>
          <w:rFonts w:ascii="Times New Roman" w:hAnsi="Times New Roman" w:cs="Times New Roman"/>
          <w:sz w:val="28"/>
          <w:szCs w:val="28"/>
        </w:rPr>
        <w:t>ведение</w:t>
      </w:r>
    </w:p>
    <w:p w:rsidR="005B32A4" w:rsidRPr="00E00927" w:rsidRDefault="00E00927" w:rsidP="007F37FB">
      <w:pPr>
        <w:pStyle w:val="ConsNormal"/>
        <w:suppressAutoHyphens w:val="0"/>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Г</w:t>
      </w:r>
      <w:r w:rsidRPr="00E00927">
        <w:rPr>
          <w:rFonts w:ascii="Times New Roman" w:hAnsi="Times New Roman" w:cs="Times New Roman"/>
          <w:sz w:val="28"/>
          <w:szCs w:val="28"/>
        </w:rPr>
        <w:t xml:space="preserve">лава </w:t>
      </w:r>
      <w:r>
        <w:rPr>
          <w:rFonts w:ascii="Times New Roman" w:hAnsi="Times New Roman" w:cs="Times New Roman"/>
          <w:sz w:val="28"/>
          <w:szCs w:val="28"/>
        </w:rPr>
        <w:t xml:space="preserve">1 </w:t>
      </w:r>
      <w:r w:rsidR="005B32A4" w:rsidRPr="00E00927">
        <w:rPr>
          <w:rFonts w:ascii="Times New Roman" w:hAnsi="Times New Roman" w:cs="Times New Roman"/>
          <w:sz w:val="28"/>
          <w:szCs w:val="28"/>
        </w:rPr>
        <w:t>Теоретические</w:t>
      </w:r>
      <w:r>
        <w:rPr>
          <w:rFonts w:ascii="Times New Roman" w:hAnsi="Times New Roman" w:cs="Times New Roman"/>
          <w:sz w:val="28"/>
          <w:szCs w:val="28"/>
        </w:rPr>
        <w:t xml:space="preserve"> </w:t>
      </w:r>
      <w:r w:rsidR="005B32A4" w:rsidRPr="00E00927">
        <w:rPr>
          <w:rFonts w:ascii="Times New Roman" w:hAnsi="Times New Roman" w:cs="Times New Roman"/>
          <w:sz w:val="28"/>
          <w:szCs w:val="28"/>
        </w:rPr>
        <w:t>основы учета</w:t>
      </w:r>
      <w:r>
        <w:rPr>
          <w:rFonts w:ascii="Times New Roman" w:hAnsi="Times New Roman" w:cs="Times New Roman"/>
          <w:sz w:val="28"/>
          <w:szCs w:val="28"/>
        </w:rPr>
        <w:t xml:space="preserve"> </w:t>
      </w:r>
      <w:r w:rsidR="005B32A4" w:rsidRPr="00E00927">
        <w:rPr>
          <w:rFonts w:ascii="Times New Roman" w:hAnsi="Times New Roman" w:cs="Times New Roman"/>
          <w:sz w:val="28"/>
          <w:szCs w:val="28"/>
        </w:rPr>
        <w:t>расчетов с</w:t>
      </w:r>
      <w:r>
        <w:rPr>
          <w:rFonts w:ascii="Times New Roman" w:hAnsi="Times New Roman" w:cs="Times New Roman"/>
          <w:sz w:val="28"/>
          <w:szCs w:val="28"/>
        </w:rPr>
        <w:t xml:space="preserve"> </w:t>
      </w:r>
      <w:r w:rsidR="005B32A4" w:rsidRPr="00E00927">
        <w:rPr>
          <w:rFonts w:ascii="Times New Roman" w:hAnsi="Times New Roman" w:cs="Times New Roman"/>
          <w:sz w:val="28"/>
          <w:szCs w:val="28"/>
        </w:rPr>
        <w:t>поставщиками и</w:t>
      </w:r>
    </w:p>
    <w:p w:rsidR="005B32A4" w:rsidRPr="00E00927" w:rsidRDefault="005B32A4" w:rsidP="007F37FB">
      <w:pPr>
        <w:pStyle w:val="ConsNormal"/>
        <w:suppressAutoHyphens w:val="0"/>
        <w:spacing w:line="360" w:lineRule="auto"/>
        <w:ind w:firstLine="0"/>
        <w:jc w:val="both"/>
        <w:rPr>
          <w:rFonts w:ascii="Times New Roman" w:hAnsi="Times New Roman" w:cs="Times New Roman"/>
          <w:sz w:val="28"/>
          <w:szCs w:val="28"/>
        </w:rPr>
      </w:pPr>
      <w:r w:rsidRPr="00E00927">
        <w:rPr>
          <w:rFonts w:ascii="Times New Roman" w:hAnsi="Times New Roman" w:cs="Times New Roman"/>
          <w:sz w:val="28"/>
          <w:szCs w:val="28"/>
        </w:rPr>
        <w:t>подрядчиками</w:t>
      </w:r>
    </w:p>
    <w:p w:rsidR="005B32A4" w:rsidRPr="00E00927" w:rsidRDefault="00E00927" w:rsidP="007F37FB">
      <w:pPr>
        <w:pStyle w:val="ConsNormal"/>
        <w:suppressAutoHyphens w:val="0"/>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1.1 </w:t>
      </w:r>
      <w:r w:rsidR="005B32A4" w:rsidRPr="00E00927">
        <w:rPr>
          <w:rFonts w:ascii="Times New Roman" w:hAnsi="Times New Roman" w:cs="Times New Roman"/>
          <w:sz w:val="28"/>
          <w:szCs w:val="28"/>
        </w:rPr>
        <w:t>Экономическое</w:t>
      </w:r>
      <w:r>
        <w:rPr>
          <w:rFonts w:ascii="Times New Roman" w:hAnsi="Times New Roman" w:cs="Times New Roman"/>
          <w:sz w:val="28"/>
          <w:szCs w:val="28"/>
        </w:rPr>
        <w:t xml:space="preserve"> </w:t>
      </w:r>
      <w:r w:rsidR="005B32A4" w:rsidRPr="00E00927">
        <w:rPr>
          <w:rFonts w:ascii="Times New Roman" w:hAnsi="Times New Roman" w:cs="Times New Roman"/>
          <w:sz w:val="28"/>
          <w:szCs w:val="28"/>
        </w:rPr>
        <w:t>содержание</w:t>
      </w:r>
      <w:r>
        <w:rPr>
          <w:rFonts w:ascii="Times New Roman" w:hAnsi="Times New Roman" w:cs="Times New Roman"/>
          <w:sz w:val="28"/>
          <w:szCs w:val="28"/>
        </w:rPr>
        <w:t xml:space="preserve"> </w:t>
      </w:r>
      <w:r w:rsidR="005B32A4" w:rsidRPr="00E00927">
        <w:rPr>
          <w:rFonts w:ascii="Times New Roman" w:hAnsi="Times New Roman" w:cs="Times New Roman"/>
          <w:sz w:val="28"/>
          <w:szCs w:val="28"/>
        </w:rPr>
        <w:t>и задачи</w:t>
      </w:r>
      <w:r>
        <w:rPr>
          <w:rFonts w:ascii="Times New Roman" w:hAnsi="Times New Roman" w:cs="Times New Roman"/>
          <w:sz w:val="28"/>
          <w:szCs w:val="28"/>
        </w:rPr>
        <w:t xml:space="preserve"> </w:t>
      </w:r>
      <w:r w:rsidR="005B32A4" w:rsidRPr="00E00927">
        <w:rPr>
          <w:rFonts w:ascii="Times New Roman" w:hAnsi="Times New Roman" w:cs="Times New Roman"/>
          <w:sz w:val="28"/>
          <w:szCs w:val="28"/>
        </w:rPr>
        <w:t>учета</w:t>
      </w:r>
      <w:r>
        <w:rPr>
          <w:rFonts w:ascii="Times New Roman" w:hAnsi="Times New Roman" w:cs="Times New Roman"/>
          <w:sz w:val="28"/>
          <w:szCs w:val="28"/>
        </w:rPr>
        <w:t xml:space="preserve"> </w:t>
      </w:r>
      <w:r w:rsidR="005B32A4" w:rsidRPr="00E00927">
        <w:rPr>
          <w:rFonts w:ascii="Times New Roman" w:hAnsi="Times New Roman" w:cs="Times New Roman"/>
          <w:sz w:val="28"/>
          <w:szCs w:val="28"/>
        </w:rPr>
        <w:t>расчетов</w:t>
      </w:r>
    </w:p>
    <w:p w:rsidR="005B32A4" w:rsidRPr="00E00927" w:rsidRDefault="00E00927" w:rsidP="007F37FB">
      <w:pPr>
        <w:pStyle w:val="ConsNormal"/>
        <w:suppressAutoHyphens w:val="0"/>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1.2 </w:t>
      </w:r>
      <w:r w:rsidR="005B32A4" w:rsidRPr="00E00927">
        <w:rPr>
          <w:rFonts w:ascii="Times New Roman" w:hAnsi="Times New Roman" w:cs="Times New Roman"/>
          <w:sz w:val="28"/>
          <w:szCs w:val="28"/>
        </w:rPr>
        <w:t>Формы</w:t>
      </w:r>
      <w:r>
        <w:rPr>
          <w:rFonts w:ascii="Times New Roman" w:hAnsi="Times New Roman" w:cs="Times New Roman"/>
          <w:sz w:val="28"/>
          <w:szCs w:val="28"/>
        </w:rPr>
        <w:t xml:space="preserve"> </w:t>
      </w:r>
      <w:r w:rsidR="005B32A4" w:rsidRPr="00E00927">
        <w:rPr>
          <w:rFonts w:ascii="Times New Roman" w:hAnsi="Times New Roman" w:cs="Times New Roman"/>
          <w:sz w:val="28"/>
          <w:szCs w:val="28"/>
        </w:rPr>
        <w:t>расчетов</w:t>
      </w:r>
      <w:r>
        <w:rPr>
          <w:rFonts w:ascii="Times New Roman" w:hAnsi="Times New Roman" w:cs="Times New Roman"/>
          <w:sz w:val="28"/>
          <w:szCs w:val="28"/>
        </w:rPr>
        <w:t xml:space="preserve"> </w:t>
      </w:r>
      <w:r w:rsidR="005B32A4" w:rsidRPr="00E00927">
        <w:rPr>
          <w:rFonts w:ascii="Times New Roman" w:hAnsi="Times New Roman" w:cs="Times New Roman"/>
          <w:sz w:val="28"/>
          <w:szCs w:val="28"/>
        </w:rPr>
        <w:t>и их</w:t>
      </w:r>
      <w:r>
        <w:rPr>
          <w:rFonts w:ascii="Times New Roman" w:hAnsi="Times New Roman" w:cs="Times New Roman"/>
          <w:sz w:val="28"/>
          <w:szCs w:val="28"/>
        </w:rPr>
        <w:t xml:space="preserve"> </w:t>
      </w:r>
      <w:r w:rsidR="005B32A4" w:rsidRPr="00E00927">
        <w:rPr>
          <w:rFonts w:ascii="Times New Roman" w:hAnsi="Times New Roman" w:cs="Times New Roman"/>
          <w:sz w:val="28"/>
          <w:szCs w:val="28"/>
        </w:rPr>
        <w:t>сущность</w:t>
      </w:r>
    </w:p>
    <w:p w:rsidR="005B32A4" w:rsidRPr="00E00927" w:rsidRDefault="00E00927" w:rsidP="007F37FB">
      <w:pPr>
        <w:pStyle w:val="ConsNormal"/>
        <w:suppressAutoHyphens w:val="0"/>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Г</w:t>
      </w:r>
      <w:r w:rsidRPr="00E00927">
        <w:rPr>
          <w:rFonts w:ascii="Times New Roman" w:hAnsi="Times New Roman" w:cs="Times New Roman"/>
          <w:sz w:val="28"/>
          <w:szCs w:val="28"/>
        </w:rPr>
        <w:t>лава</w:t>
      </w:r>
      <w:r>
        <w:rPr>
          <w:rFonts w:ascii="Times New Roman" w:hAnsi="Times New Roman" w:cs="Times New Roman"/>
          <w:sz w:val="28"/>
          <w:szCs w:val="28"/>
        </w:rPr>
        <w:t xml:space="preserve"> 2 </w:t>
      </w:r>
      <w:r w:rsidR="005B32A4" w:rsidRPr="00E00927">
        <w:rPr>
          <w:rFonts w:ascii="Times New Roman" w:hAnsi="Times New Roman" w:cs="Times New Roman"/>
          <w:sz w:val="28"/>
          <w:szCs w:val="28"/>
        </w:rPr>
        <w:t>Экономическая</w:t>
      </w:r>
      <w:r>
        <w:rPr>
          <w:rFonts w:ascii="Times New Roman" w:hAnsi="Times New Roman" w:cs="Times New Roman"/>
          <w:sz w:val="28"/>
          <w:szCs w:val="28"/>
        </w:rPr>
        <w:t xml:space="preserve"> </w:t>
      </w:r>
      <w:r w:rsidR="005B32A4" w:rsidRPr="00E00927">
        <w:rPr>
          <w:rFonts w:ascii="Times New Roman" w:hAnsi="Times New Roman" w:cs="Times New Roman"/>
          <w:sz w:val="28"/>
          <w:szCs w:val="28"/>
        </w:rPr>
        <w:t>характеристика</w:t>
      </w:r>
      <w:r>
        <w:rPr>
          <w:rFonts w:ascii="Times New Roman" w:hAnsi="Times New Roman" w:cs="Times New Roman"/>
          <w:sz w:val="28"/>
          <w:szCs w:val="28"/>
        </w:rPr>
        <w:t xml:space="preserve"> </w:t>
      </w:r>
      <w:r w:rsidR="005B32A4" w:rsidRPr="00E00927">
        <w:rPr>
          <w:rFonts w:ascii="Times New Roman" w:hAnsi="Times New Roman" w:cs="Times New Roman"/>
          <w:sz w:val="28"/>
          <w:szCs w:val="28"/>
        </w:rPr>
        <w:t>и анализ состояния</w:t>
      </w:r>
      <w:r>
        <w:rPr>
          <w:rFonts w:ascii="Times New Roman" w:hAnsi="Times New Roman" w:cs="Times New Roman"/>
          <w:sz w:val="28"/>
          <w:szCs w:val="28"/>
        </w:rPr>
        <w:t xml:space="preserve"> </w:t>
      </w:r>
      <w:r w:rsidR="005B32A4" w:rsidRPr="00E00927">
        <w:rPr>
          <w:rFonts w:ascii="Times New Roman" w:hAnsi="Times New Roman" w:cs="Times New Roman"/>
          <w:sz w:val="28"/>
          <w:szCs w:val="28"/>
        </w:rPr>
        <w:t>расчетов в</w:t>
      </w:r>
      <w:r>
        <w:rPr>
          <w:rFonts w:ascii="Times New Roman" w:hAnsi="Times New Roman" w:cs="Times New Roman"/>
          <w:sz w:val="28"/>
          <w:szCs w:val="28"/>
        </w:rPr>
        <w:t xml:space="preserve"> </w:t>
      </w:r>
      <w:r w:rsidR="005B32A4" w:rsidRPr="00E00927">
        <w:rPr>
          <w:rFonts w:ascii="Times New Roman" w:hAnsi="Times New Roman" w:cs="Times New Roman"/>
          <w:sz w:val="28"/>
          <w:szCs w:val="28"/>
        </w:rPr>
        <w:t>ОАО «Борма</w:t>
      </w:r>
    </w:p>
    <w:p w:rsidR="005B32A4" w:rsidRPr="00E00927" w:rsidRDefault="005B32A4" w:rsidP="007F37FB">
      <w:pPr>
        <w:pStyle w:val="ConsNormal"/>
        <w:suppressAutoHyphens w:val="0"/>
        <w:spacing w:line="360" w:lineRule="auto"/>
        <w:ind w:firstLine="0"/>
        <w:jc w:val="both"/>
        <w:rPr>
          <w:rFonts w:ascii="Times New Roman" w:hAnsi="Times New Roman" w:cs="Times New Roman"/>
          <w:sz w:val="28"/>
          <w:szCs w:val="28"/>
        </w:rPr>
      </w:pPr>
      <w:r w:rsidRPr="00E00927">
        <w:rPr>
          <w:rFonts w:ascii="Times New Roman" w:hAnsi="Times New Roman" w:cs="Times New Roman"/>
          <w:sz w:val="28"/>
          <w:szCs w:val="28"/>
        </w:rPr>
        <w:t>2.1</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Краткая характеристика хозяйства</w:t>
      </w:r>
    </w:p>
    <w:p w:rsidR="005B32A4" w:rsidRPr="00E00927" w:rsidRDefault="005B32A4" w:rsidP="007F37FB">
      <w:pPr>
        <w:pStyle w:val="ConsNormal"/>
        <w:suppressAutoHyphens w:val="0"/>
        <w:spacing w:line="360" w:lineRule="auto"/>
        <w:ind w:firstLine="0"/>
        <w:jc w:val="both"/>
        <w:rPr>
          <w:rFonts w:ascii="Times New Roman" w:hAnsi="Times New Roman" w:cs="Times New Roman"/>
          <w:sz w:val="28"/>
          <w:szCs w:val="28"/>
        </w:rPr>
      </w:pPr>
      <w:r w:rsidRPr="00E00927">
        <w:rPr>
          <w:rFonts w:ascii="Times New Roman" w:hAnsi="Times New Roman" w:cs="Times New Roman"/>
          <w:sz w:val="28"/>
          <w:szCs w:val="28"/>
        </w:rPr>
        <w:t>2.2 Анализ</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состояния</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расчетов</w:t>
      </w:r>
    </w:p>
    <w:p w:rsidR="005B32A4" w:rsidRPr="00E00927" w:rsidRDefault="005B32A4" w:rsidP="007F37FB">
      <w:pPr>
        <w:pStyle w:val="ConsNormal"/>
        <w:suppressAutoHyphens w:val="0"/>
        <w:spacing w:line="360" w:lineRule="auto"/>
        <w:ind w:firstLine="0"/>
        <w:jc w:val="both"/>
        <w:rPr>
          <w:rFonts w:ascii="Times New Roman" w:hAnsi="Times New Roman" w:cs="Times New Roman"/>
          <w:sz w:val="28"/>
          <w:szCs w:val="28"/>
        </w:rPr>
      </w:pPr>
      <w:r w:rsidRPr="00E00927">
        <w:rPr>
          <w:rFonts w:ascii="Times New Roman" w:hAnsi="Times New Roman" w:cs="Times New Roman"/>
          <w:sz w:val="28"/>
          <w:szCs w:val="28"/>
        </w:rPr>
        <w:t>2.3 Финансовое</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состояние, платежеспособность 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ликвидность</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предприятия</w:t>
      </w:r>
    </w:p>
    <w:p w:rsidR="005B32A4" w:rsidRPr="00E00927" w:rsidRDefault="00E00927" w:rsidP="007F37FB">
      <w:pPr>
        <w:pStyle w:val="ConsNormal"/>
        <w:suppressAutoHyphens w:val="0"/>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Глава 3 </w:t>
      </w:r>
      <w:r w:rsidR="005B32A4" w:rsidRPr="00E00927">
        <w:rPr>
          <w:rFonts w:ascii="Times New Roman" w:hAnsi="Times New Roman" w:cs="Times New Roman"/>
          <w:sz w:val="28"/>
          <w:szCs w:val="28"/>
        </w:rPr>
        <w:t>Учет</w:t>
      </w:r>
      <w:r>
        <w:rPr>
          <w:rFonts w:ascii="Times New Roman" w:hAnsi="Times New Roman" w:cs="Times New Roman"/>
          <w:sz w:val="28"/>
          <w:szCs w:val="28"/>
        </w:rPr>
        <w:t xml:space="preserve"> </w:t>
      </w:r>
      <w:r w:rsidR="005B32A4" w:rsidRPr="00E00927">
        <w:rPr>
          <w:rFonts w:ascii="Times New Roman" w:hAnsi="Times New Roman" w:cs="Times New Roman"/>
          <w:sz w:val="28"/>
          <w:szCs w:val="28"/>
        </w:rPr>
        <w:t>расчетов с</w:t>
      </w:r>
      <w:r>
        <w:rPr>
          <w:rFonts w:ascii="Times New Roman" w:hAnsi="Times New Roman" w:cs="Times New Roman"/>
          <w:sz w:val="28"/>
          <w:szCs w:val="28"/>
        </w:rPr>
        <w:t xml:space="preserve"> </w:t>
      </w:r>
      <w:r w:rsidR="005B32A4" w:rsidRPr="00E00927">
        <w:rPr>
          <w:rFonts w:ascii="Times New Roman" w:hAnsi="Times New Roman" w:cs="Times New Roman"/>
          <w:sz w:val="28"/>
          <w:szCs w:val="28"/>
        </w:rPr>
        <w:t>поставщиками</w:t>
      </w:r>
      <w:r>
        <w:rPr>
          <w:rFonts w:ascii="Times New Roman" w:hAnsi="Times New Roman" w:cs="Times New Roman"/>
          <w:sz w:val="28"/>
          <w:szCs w:val="28"/>
        </w:rPr>
        <w:t xml:space="preserve"> </w:t>
      </w:r>
      <w:r w:rsidR="005B32A4" w:rsidRPr="00E00927">
        <w:rPr>
          <w:rFonts w:ascii="Times New Roman" w:hAnsi="Times New Roman" w:cs="Times New Roman"/>
          <w:sz w:val="28"/>
          <w:szCs w:val="28"/>
        </w:rPr>
        <w:t>и подрядчиками в</w:t>
      </w:r>
      <w:r>
        <w:rPr>
          <w:rFonts w:ascii="Times New Roman" w:hAnsi="Times New Roman" w:cs="Times New Roman"/>
          <w:sz w:val="28"/>
          <w:szCs w:val="28"/>
        </w:rPr>
        <w:t xml:space="preserve"> </w:t>
      </w:r>
      <w:r w:rsidR="005B32A4" w:rsidRPr="00E00927">
        <w:rPr>
          <w:rFonts w:ascii="Times New Roman" w:hAnsi="Times New Roman" w:cs="Times New Roman"/>
          <w:sz w:val="28"/>
          <w:szCs w:val="28"/>
        </w:rPr>
        <w:t xml:space="preserve">ОАО «Борма» </w:t>
      </w:r>
    </w:p>
    <w:p w:rsidR="005B32A4" w:rsidRPr="00E00927" w:rsidRDefault="005B32A4" w:rsidP="007F37FB">
      <w:pPr>
        <w:pStyle w:val="ConsNormal"/>
        <w:suppressAutoHyphens w:val="0"/>
        <w:spacing w:line="360" w:lineRule="auto"/>
        <w:ind w:firstLine="0"/>
        <w:jc w:val="both"/>
        <w:rPr>
          <w:rFonts w:ascii="Times New Roman" w:hAnsi="Times New Roman" w:cs="Times New Roman"/>
          <w:sz w:val="28"/>
          <w:szCs w:val="28"/>
        </w:rPr>
      </w:pPr>
      <w:r w:rsidRPr="00E00927">
        <w:rPr>
          <w:rFonts w:ascii="Times New Roman" w:hAnsi="Times New Roman" w:cs="Times New Roman"/>
          <w:sz w:val="28"/>
          <w:szCs w:val="28"/>
        </w:rPr>
        <w:t>3.1 Организация учетной</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работы на</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предприятии</w:t>
      </w:r>
    </w:p>
    <w:p w:rsidR="005B32A4" w:rsidRPr="00E00927" w:rsidRDefault="005B32A4" w:rsidP="007F37FB">
      <w:pPr>
        <w:pStyle w:val="ConsNormal"/>
        <w:suppressAutoHyphens w:val="0"/>
        <w:spacing w:line="360" w:lineRule="auto"/>
        <w:ind w:firstLine="0"/>
        <w:jc w:val="both"/>
        <w:rPr>
          <w:rFonts w:ascii="Times New Roman" w:hAnsi="Times New Roman" w:cs="Times New Roman"/>
          <w:sz w:val="28"/>
          <w:szCs w:val="28"/>
        </w:rPr>
      </w:pPr>
      <w:r w:rsidRPr="00E00927">
        <w:rPr>
          <w:rFonts w:ascii="Times New Roman" w:hAnsi="Times New Roman" w:cs="Times New Roman"/>
          <w:sz w:val="28"/>
          <w:szCs w:val="28"/>
        </w:rPr>
        <w:t>3.2 Первичный учет расчетов</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с</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поставщиками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подрядчиками</w:t>
      </w:r>
    </w:p>
    <w:p w:rsidR="005B32A4" w:rsidRPr="00E00927" w:rsidRDefault="005B32A4" w:rsidP="007F37FB">
      <w:pPr>
        <w:pStyle w:val="ConsNormal"/>
        <w:suppressAutoHyphens w:val="0"/>
        <w:spacing w:line="360" w:lineRule="auto"/>
        <w:ind w:firstLine="0"/>
        <w:jc w:val="both"/>
        <w:rPr>
          <w:rFonts w:ascii="Times New Roman" w:hAnsi="Times New Roman" w:cs="Times New Roman"/>
          <w:sz w:val="28"/>
          <w:szCs w:val="28"/>
        </w:rPr>
      </w:pPr>
      <w:r w:rsidRPr="00E00927">
        <w:rPr>
          <w:rFonts w:ascii="Times New Roman" w:hAnsi="Times New Roman" w:cs="Times New Roman"/>
          <w:sz w:val="28"/>
          <w:szCs w:val="28"/>
        </w:rPr>
        <w:t>3.3 Синтетический</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и аналитический</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учет расчетов</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с</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поставщиками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подрядчиками</w:t>
      </w:r>
    </w:p>
    <w:p w:rsidR="005B32A4" w:rsidRPr="00E00927" w:rsidRDefault="005B32A4" w:rsidP="007F37FB">
      <w:pPr>
        <w:pStyle w:val="ConsNormal"/>
        <w:suppressAutoHyphens w:val="0"/>
        <w:spacing w:line="360" w:lineRule="auto"/>
        <w:ind w:firstLine="0"/>
        <w:jc w:val="both"/>
        <w:rPr>
          <w:rFonts w:ascii="Times New Roman" w:hAnsi="Times New Roman" w:cs="Times New Roman"/>
          <w:sz w:val="28"/>
          <w:szCs w:val="28"/>
        </w:rPr>
      </w:pPr>
      <w:r w:rsidRPr="00E00927">
        <w:rPr>
          <w:rFonts w:ascii="Times New Roman" w:hAnsi="Times New Roman" w:cs="Times New Roman"/>
          <w:sz w:val="28"/>
          <w:szCs w:val="28"/>
        </w:rPr>
        <w:t>3.4 Пути совершенствование</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учета</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расчетов с</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поставщиками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и подрядчиками</w:t>
      </w:r>
    </w:p>
    <w:p w:rsidR="005B32A4" w:rsidRPr="00E00927" w:rsidRDefault="005B32A4" w:rsidP="007F37FB">
      <w:pPr>
        <w:pStyle w:val="ConsNormal"/>
        <w:suppressAutoHyphens w:val="0"/>
        <w:spacing w:line="360" w:lineRule="auto"/>
        <w:ind w:firstLine="0"/>
        <w:jc w:val="both"/>
        <w:rPr>
          <w:rFonts w:ascii="Times New Roman" w:hAnsi="Times New Roman" w:cs="Times New Roman"/>
          <w:sz w:val="28"/>
          <w:szCs w:val="28"/>
        </w:rPr>
      </w:pPr>
      <w:r w:rsidRPr="00E00927">
        <w:rPr>
          <w:rFonts w:ascii="Times New Roman" w:hAnsi="Times New Roman" w:cs="Times New Roman"/>
          <w:sz w:val="28"/>
          <w:szCs w:val="28"/>
        </w:rPr>
        <w:t>Г</w:t>
      </w:r>
      <w:r w:rsidR="00E00927">
        <w:rPr>
          <w:rFonts w:ascii="Times New Roman" w:hAnsi="Times New Roman" w:cs="Times New Roman"/>
          <w:sz w:val="28"/>
          <w:szCs w:val="28"/>
        </w:rPr>
        <w:t>лава</w:t>
      </w:r>
      <w:r w:rsidRPr="00E00927">
        <w:rPr>
          <w:rFonts w:ascii="Times New Roman" w:hAnsi="Times New Roman" w:cs="Times New Roman"/>
          <w:sz w:val="28"/>
          <w:szCs w:val="28"/>
        </w:rPr>
        <w:t xml:space="preserve"> 4</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Аудит расчетов с поставщиками и подрядчиками в</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ОАО «Борма</w:t>
      </w:r>
    </w:p>
    <w:p w:rsidR="005B32A4" w:rsidRPr="00E00927" w:rsidRDefault="00E00927" w:rsidP="007F37FB">
      <w:pPr>
        <w:widowControl w:val="0"/>
        <w:spacing w:line="360" w:lineRule="auto"/>
        <w:jc w:val="both"/>
        <w:rPr>
          <w:sz w:val="28"/>
          <w:szCs w:val="28"/>
        </w:rPr>
      </w:pPr>
      <w:r>
        <w:rPr>
          <w:sz w:val="28"/>
          <w:szCs w:val="28"/>
        </w:rPr>
        <w:t>4.1</w:t>
      </w:r>
      <w:r w:rsidR="005B32A4" w:rsidRPr="00E00927">
        <w:rPr>
          <w:sz w:val="28"/>
          <w:szCs w:val="28"/>
        </w:rPr>
        <w:t xml:space="preserve"> Источники и методы сбора аудиторских доказательств </w:t>
      </w:r>
    </w:p>
    <w:p w:rsidR="005B32A4" w:rsidRPr="00E00927" w:rsidRDefault="00E00927" w:rsidP="007F37FB">
      <w:pPr>
        <w:widowControl w:val="0"/>
        <w:spacing w:line="360" w:lineRule="auto"/>
        <w:jc w:val="both"/>
        <w:rPr>
          <w:sz w:val="28"/>
          <w:szCs w:val="28"/>
        </w:rPr>
      </w:pPr>
      <w:r>
        <w:rPr>
          <w:sz w:val="28"/>
          <w:szCs w:val="28"/>
        </w:rPr>
        <w:t>4.2</w:t>
      </w:r>
      <w:r w:rsidR="005B32A4" w:rsidRPr="00E00927">
        <w:rPr>
          <w:sz w:val="28"/>
          <w:szCs w:val="28"/>
        </w:rPr>
        <w:t xml:space="preserve"> Расчет уровня существенности и аудиторского риска</w:t>
      </w:r>
    </w:p>
    <w:p w:rsidR="005B32A4" w:rsidRPr="00E00927" w:rsidRDefault="005B32A4" w:rsidP="007F37FB">
      <w:pPr>
        <w:pStyle w:val="ConsNormal"/>
        <w:suppressAutoHyphens w:val="0"/>
        <w:spacing w:line="360" w:lineRule="auto"/>
        <w:ind w:firstLine="0"/>
        <w:jc w:val="both"/>
        <w:rPr>
          <w:rFonts w:ascii="Times New Roman" w:hAnsi="Times New Roman" w:cs="Times New Roman"/>
          <w:sz w:val="28"/>
          <w:szCs w:val="28"/>
        </w:rPr>
      </w:pPr>
      <w:r w:rsidRPr="00E00927">
        <w:rPr>
          <w:rFonts w:ascii="Times New Roman" w:hAnsi="Times New Roman" w:cs="Times New Roman"/>
          <w:sz w:val="28"/>
          <w:szCs w:val="28"/>
        </w:rPr>
        <w:t>4.3 Проведение аудита расчетов</w:t>
      </w:r>
      <w:r w:rsidR="00E00927">
        <w:rPr>
          <w:rFonts w:ascii="Times New Roman" w:hAnsi="Times New Roman" w:cs="Times New Roman"/>
          <w:sz w:val="28"/>
          <w:szCs w:val="28"/>
        </w:rPr>
        <w:t xml:space="preserve"> с поставщиками и подрядчиками</w:t>
      </w:r>
    </w:p>
    <w:p w:rsidR="005B32A4" w:rsidRPr="00E00927" w:rsidRDefault="00E00927" w:rsidP="007F37FB">
      <w:pPr>
        <w:pStyle w:val="ConsNormal"/>
        <w:suppressAutoHyphens w:val="0"/>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В</w:t>
      </w:r>
      <w:r w:rsidRPr="00E00927">
        <w:rPr>
          <w:rFonts w:ascii="Times New Roman" w:hAnsi="Times New Roman" w:cs="Times New Roman"/>
          <w:sz w:val="28"/>
          <w:szCs w:val="28"/>
        </w:rPr>
        <w:t>ыводы и предложения</w:t>
      </w:r>
    </w:p>
    <w:p w:rsidR="005B32A4" w:rsidRPr="00E00927" w:rsidRDefault="00E00927" w:rsidP="007F37FB">
      <w:pPr>
        <w:pStyle w:val="ConsNormal"/>
        <w:suppressAutoHyphens w:val="0"/>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Б</w:t>
      </w:r>
      <w:r w:rsidRPr="00E00927">
        <w:rPr>
          <w:rFonts w:ascii="Times New Roman" w:hAnsi="Times New Roman" w:cs="Times New Roman"/>
          <w:sz w:val="28"/>
          <w:szCs w:val="28"/>
        </w:rPr>
        <w:t>иблиографический список</w:t>
      </w:r>
    </w:p>
    <w:p w:rsidR="005B32A4" w:rsidRPr="00E00927" w:rsidRDefault="00E00927" w:rsidP="007F37FB">
      <w:pPr>
        <w:widowControl w:val="0"/>
        <w:spacing w:line="360" w:lineRule="auto"/>
        <w:ind w:firstLine="709"/>
        <w:jc w:val="center"/>
        <w:rPr>
          <w:b/>
          <w:sz w:val="28"/>
          <w:szCs w:val="28"/>
        </w:rPr>
      </w:pPr>
      <w:r>
        <w:rPr>
          <w:sz w:val="28"/>
          <w:szCs w:val="28"/>
        </w:rPr>
        <w:br w:type="page"/>
      </w:r>
      <w:r w:rsidRPr="00E00927">
        <w:rPr>
          <w:b/>
          <w:sz w:val="28"/>
          <w:szCs w:val="28"/>
        </w:rPr>
        <w:t>Введение</w:t>
      </w:r>
    </w:p>
    <w:p w:rsidR="00E00927" w:rsidRDefault="00E00927" w:rsidP="007F37FB">
      <w:pPr>
        <w:pStyle w:val="ConsNormal"/>
        <w:suppressAutoHyphens w:val="0"/>
        <w:spacing w:line="360" w:lineRule="auto"/>
        <w:ind w:firstLine="709"/>
        <w:jc w:val="both"/>
        <w:rPr>
          <w:rFonts w:ascii="Times New Roman" w:hAnsi="Times New Roman" w:cs="Times New Roman"/>
          <w:sz w:val="28"/>
          <w:szCs w:val="28"/>
        </w:rPr>
      </w:pPr>
    </w:p>
    <w:p w:rsidR="00E00927" w:rsidRDefault="005B32A4" w:rsidP="007F37FB">
      <w:pPr>
        <w:pStyle w:val="ConsNormal"/>
        <w:tabs>
          <w:tab w:val="left" w:pos="720"/>
        </w:tabs>
        <w:suppressAutoHyphens w:val="0"/>
        <w:spacing w:line="360" w:lineRule="auto"/>
        <w:ind w:firstLine="709"/>
        <w:jc w:val="both"/>
        <w:rPr>
          <w:rFonts w:ascii="Times New Roman" w:hAnsi="Times New Roman" w:cs="Times New Roman"/>
          <w:sz w:val="28"/>
          <w:szCs w:val="28"/>
        </w:rPr>
      </w:pPr>
      <w:r w:rsidRPr="00E00927">
        <w:rPr>
          <w:rFonts w:ascii="Times New Roman" w:hAnsi="Times New Roman" w:cs="Times New Roman"/>
          <w:sz w:val="28"/>
          <w:szCs w:val="28"/>
        </w:rPr>
        <w:t>Сельское</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хозяйство является важнейшей</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частью</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аграрно-промышленного</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комплекса. Главная</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задача</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АПК - надежно обеспечить</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население продуктами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питания и промышленность сельскохозяйственным</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сырьем.</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За</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последние</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годы</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значительно ухудшилось финансовое</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состояние сельскохозяйственных</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предприятий. В</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течение</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нескольких</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лет рынок</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сырья 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продовольствия</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насыщен. Цены</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на</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продукцию</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изменяются</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под</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влиянием</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инфляции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сезонных</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факторов. Сложившиеся</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цена</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на</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сельскохозяйственную</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продукцию оказались</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неблагоприятными для сельского хозяйства, когда цены на</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оказываемые</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услуги сторонними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организациями предприятиям</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АПК, стоимость горюче - смазочных - материалов, удобрений, запасных частей, медикаментов, основных средств оказались</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в</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несколько</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раз</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больше.</w:t>
      </w:r>
    </w:p>
    <w:p w:rsidR="00E00927" w:rsidRDefault="005B32A4" w:rsidP="007F37FB">
      <w:pPr>
        <w:widowControl w:val="0"/>
        <w:spacing w:line="360" w:lineRule="auto"/>
        <w:ind w:firstLine="709"/>
        <w:jc w:val="both"/>
        <w:rPr>
          <w:sz w:val="28"/>
          <w:szCs w:val="28"/>
        </w:rPr>
      </w:pPr>
      <w:r w:rsidRPr="00E00927">
        <w:rPr>
          <w:sz w:val="28"/>
          <w:szCs w:val="28"/>
        </w:rPr>
        <w:t>Такое</w:t>
      </w:r>
      <w:r w:rsidR="00E00927">
        <w:rPr>
          <w:sz w:val="28"/>
          <w:szCs w:val="28"/>
        </w:rPr>
        <w:t xml:space="preserve"> </w:t>
      </w:r>
      <w:r w:rsidRPr="00E00927">
        <w:rPr>
          <w:sz w:val="28"/>
          <w:szCs w:val="28"/>
        </w:rPr>
        <w:t>состояние сельскохозяйственных</w:t>
      </w:r>
      <w:r w:rsidR="00E00927">
        <w:rPr>
          <w:sz w:val="28"/>
          <w:szCs w:val="28"/>
        </w:rPr>
        <w:t xml:space="preserve"> </w:t>
      </w:r>
      <w:r w:rsidRPr="00E00927">
        <w:rPr>
          <w:sz w:val="28"/>
          <w:szCs w:val="28"/>
        </w:rPr>
        <w:t>предприятий вызвало рост</w:t>
      </w:r>
      <w:r w:rsidR="00E00927">
        <w:rPr>
          <w:sz w:val="28"/>
          <w:szCs w:val="28"/>
        </w:rPr>
        <w:t xml:space="preserve"> </w:t>
      </w:r>
      <w:r w:rsidRPr="00E00927">
        <w:rPr>
          <w:sz w:val="28"/>
          <w:szCs w:val="28"/>
        </w:rPr>
        <w:t>издержек</w:t>
      </w:r>
      <w:r w:rsidR="00E00927">
        <w:rPr>
          <w:sz w:val="28"/>
          <w:szCs w:val="28"/>
        </w:rPr>
        <w:t xml:space="preserve"> </w:t>
      </w:r>
      <w:r w:rsidRPr="00E00927">
        <w:rPr>
          <w:sz w:val="28"/>
          <w:szCs w:val="28"/>
        </w:rPr>
        <w:t>производства, рост</w:t>
      </w:r>
      <w:r w:rsidR="00E00927">
        <w:rPr>
          <w:sz w:val="28"/>
          <w:szCs w:val="28"/>
        </w:rPr>
        <w:t xml:space="preserve"> </w:t>
      </w:r>
      <w:r w:rsidRPr="00E00927">
        <w:rPr>
          <w:sz w:val="28"/>
          <w:szCs w:val="28"/>
        </w:rPr>
        <w:t>задолженности поставщикам, банку и</w:t>
      </w:r>
      <w:r w:rsidR="00E00927">
        <w:rPr>
          <w:sz w:val="28"/>
          <w:szCs w:val="28"/>
        </w:rPr>
        <w:t xml:space="preserve"> </w:t>
      </w:r>
      <w:r w:rsidRPr="00E00927">
        <w:rPr>
          <w:sz w:val="28"/>
          <w:szCs w:val="28"/>
        </w:rPr>
        <w:t>фондам. В связи</w:t>
      </w:r>
      <w:r w:rsidR="00E00927">
        <w:rPr>
          <w:sz w:val="28"/>
          <w:szCs w:val="28"/>
        </w:rPr>
        <w:t xml:space="preserve"> </w:t>
      </w:r>
      <w:r w:rsidRPr="00E00927">
        <w:rPr>
          <w:sz w:val="28"/>
          <w:szCs w:val="28"/>
        </w:rPr>
        <w:t>с этим большое внимание уделяется</w:t>
      </w:r>
      <w:r w:rsidR="00E00927">
        <w:rPr>
          <w:sz w:val="28"/>
          <w:szCs w:val="28"/>
        </w:rPr>
        <w:t xml:space="preserve"> </w:t>
      </w:r>
      <w:r w:rsidRPr="00E00927">
        <w:rPr>
          <w:sz w:val="28"/>
          <w:szCs w:val="28"/>
        </w:rPr>
        <w:t>расчетам и поставщиками и подрядчиками. Это обусловлено тем, что постоянно совершающийся</w:t>
      </w:r>
      <w:r w:rsidR="00E00927">
        <w:rPr>
          <w:sz w:val="28"/>
          <w:szCs w:val="28"/>
        </w:rPr>
        <w:t xml:space="preserve"> </w:t>
      </w:r>
      <w:r w:rsidRPr="00E00927">
        <w:rPr>
          <w:sz w:val="28"/>
          <w:szCs w:val="28"/>
        </w:rPr>
        <w:t>кругооборот хозяйственных средств вызывает непрерывное возобновление многообразных расчетов. Одним из наиболее распространенных видов расчетов как раз и являются расчеты с поставщиками и подрядчиками за сырье, материалы, товары, услуги и прочие материальные ценности.</w:t>
      </w:r>
      <w:r w:rsidR="00E00927">
        <w:rPr>
          <w:sz w:val="28"/>
          <w:szCs w:val="28"/>
        </w:rPr>
        <w:t xml:space="preserve"> </w:t>
      </w:r>
    </w:p>
    <w:p w:rsidR="00E00927" w:rsidRDefault="005B32A4" w:rsidP="007F37FB">
      <w:pPr>
        <w:pStyle w:val="ConsNormal"/>
        <w:tabs>
          <w:tab w:val="left" w:pos="227"/>
        </w:tabs>
        <w:suppressAutoHyphens w:val="0"/>
        <w:spacing w:line="360" w:lineRule="auto"/>
        <w:ind w:firstLine="709"/>
        <w:jc w:val="both"/>
        <w:rPr>
          <w:rFonts w:ascii="Times New Roman" w:hAnsi="Times New Roman" w:cs="Times New Roman"/>
          <w:sz w:val="28"/>
          <w:szCs w:val="28"/>
        </w:rPr>
      </w:pPr>
      <w:r w:rsidRPr="00E00927">
        <w:rPr>
          <w:rFonts w:ascii="Times New Roman" w:hAnsi="Times New Roman" w:cs="Times New Roman"/>
          <w:sz w:val="28"/>
          <w:szCs w:val="28"/>
        </w:rPr>
        <w:t>От обеспеченности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хозяйства необходимыми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оборотными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средствами, производственными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запасами, ускорения</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оборачиваемости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денежных</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средств, качественного</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выполнения оказываемых</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услуг, выбор</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надежных</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партнеров, своевременности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расчетов зависит 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конечный</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результат деятельности предприятия.</w:t>
      </w:r>
      <w:r w:rsidR="00E00927">
        <w:rPr>
          <w:rFonts w:ascii="Times New Roman" w:hAnsi="Times New Roman" w:cs="Times New Roman"/>
          <w:sz w:val="28"/>
          <w:szCs w:val="28"/>
        </w:rPr>
        <w:t xml:space="preserve"> </w:t>
      </w:r>
    </w:p>
    <w:p w:rsidR="005B32A4" w:rsidRPr="00E00927" w:rsidRDefault="00E00927" w:rsidP="007F37FB">
      <w:pPr>
        <w:pStyle w:val="ConsNormal"/>
        <w:tabs>
          <w:tab w:val="left" w:pos="227"/>
        </w:tabs>
        <w:suppressAutoHyphens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B32A4" w:rsidRPr="00E00927">
        <w:rPr>
          <w:rFonts w:ascii="Times New Roman" w:hAnsi="Times New Roman" w:cs="Times New Roman"/>
          <w:sz w:val="28"/>
          <w:szCs w:val="28"/>
        </w:rPr>
        <w:t>Объектом</w:t>
      </w:r>
      <w:r>
        <w:rPr>
          <w:rFonts w:ascii="Times New Roman" w:hAnsi="Times New Roman" w:cs="Times New Roman"/>
          <w:sz w:val="28"/>
          <w:szCs w:val="28"/>
        </w:rPr>
        <w:t xml:space="preserve"> </w:t>
      </w:r>
      <w:r w:rsidR="005B32A4" w:rsidRPr="00E00927">
        <w:rPr>
          <w:rFonts w:ascii="Times New Roman" w:hAnsi="Times New Roman" w:cs="Times New Roman"/>
          <w:sz w:val="28"/>
          <w:szCs w:val="28"/>
        </w:rPr>
        <w:t>исследования выбран ОАО «Борма» Елховского</w:t>
      </w:r>
      <w:r>
        <w:rPr>
          <w:rFonts w:ascii="Times New Roman" w:hAnsi="Times New Roman" w:cs="Times New Roman"/>
          <w:sz w:val="28"/>
          <w:szCs w:val="28"/>
        </w:rPr>
        <w:t xml:space="preserve"> </w:t>
      </w:r>
      <w:r w:rsidR="005B32A4" w:rsidRPr="00E00927">
        <w:rPr>
          <w:rFonts w:ascii="Times New Roman" w:hAnsi="Times New Roman" w:cs="Times New Roman"/>
          <w:sz w:val="28"/>
          <w:szCs w:val="28"/>
        </w:rPr>
        <w:t>района Самарской области. Исследование было</w:t>
      </w:r>
      <w:r>
        <w:rPr>
          <w:rFonts w:ascii="Times New Roman" w:hAnsi="Times New Roman" w:cs="Times New Roman"/>
          <w:sz w:val="28"/>
          <w:szCs w:val="28"/>
        </w:rPr>
        <w:t xml:space="preserve"> </w:t>
      </w:r>
      <w:r w:rsidR="005B32A4" w:rsidRPr="00E00927">
        <w:rPr>
          <w:rFonts w:ascii="Times New Roman" w:hAnsi="Times New Roman" w:cs="Times New Roman"/>
          <w:sz w:val="28"/>
          <w:szCs w:val="28"/>
        </w:rPr>
        <w:t>проведено на</w:t>
      </w:r>
      <w:r>
        <w:rPr>
          <w:rFonts w:ascii="Times New Roman" w:hAnsi="Times New Roman" w:cs="Times New Roman"/>
          <w:sz w:val="28"/>
          <w:szCs w:val="28"/>
        </w:rPr>
        <w:t xml:space="preserve"> </w:t>
      </w:r>
      <w:r w:rsidR="005B32A4" w:rsidRPr="00E00927">
        <w:rPr>
          <w:rFonts w:ascii="Times New Roman" w:hAnsi="Times New Roman" w:cs="Times New Roman"/>
          <w:sz w:val="28"/>
          <w:szCs w:val="28"/>
        </w:rPr>
        <w:t>основании годовых</w:t>
      </w:r>
      <w:r>
        <w:rPr>
          <w:rFonts w:ascii="Times New Roman" w:hAnsi="Times New Roman" w:cs="Times New Roman"/>
          <w:sz w:val="28"/>
          <w:szCs w:val="28"/>
        </w:rPr>
        <w:t xml:space="preserve"> </w:t>
      </w:r>
      <w:r w:rsidR="005B32A4" w:rsidRPr="00E00927">
        <w:rPr>
          <w:rFonts w:ascii="Times New Roman" w:hAnsi="Times New Roman" w:cs="Times New Roman"/>
          <w:sz w:val="28"/>
          <w:szCs w:val="28"/>
        </w:rPr>
        <w:t>отчетов производственно</w:t>
      </w:r>
      <w:r>
        <w:rPr>
          <w:rFonts w:ascii="Times New Roman" w:hAnsi="Times New Roman" w:cs="Times New Roman"/>
          <w:sz w:val="28"/>
          <w:szCs w:val="28"/>
        </w:rPr>
        <w:t xml:space="preserve"> </w:t>
      </w:r>
      <w:r w:rsidR="005B32A4" w:rsidRPr="00E00927">
        <w:rPr>
          <w:rFonts w:ascii="Times New Roman" w:hAnsi="Times New Roman" w:cs="Times New Roman"/>
          <w:sz w:val="28"/>
          <w:szCs w:val="28"/>
        </w:rPr>
        <w:t>хозяйственной</w:t>
      </w:r>
      <w:r>
        <w:rPr>
          <w:rFonts w:ascii="Times New Roman" w:hAnsi="Times New Roman" w:cs="Times New Roman"/>
          <w:sz w:val="28"/>
          <w:szCs w:val="28"/>
        </w:rPr>
        <w:t xml:space="preserve"> </w:t>
      </w:r>
      <w:r w:rsidR="005B32A4" w:rsidRPr="00E00927">
        <w:rPr>
          <w:rFonts w:ascii="Times New Roman" w:hAnsi="Times New Roman" w:cs="Times New Roman"/>
          <w:sz w:val="28"/>
          <w:szCs w:val="28"/>
        </w:rPr>
        <w:t>деятельности предприятия, данных первичной</w:t>
      </w:r>
      <w:r>
        <w:rPr>
          <w:rFonts w:ascii="Times New Roman" w:hAnsi="Times New Roman" w:cs="Times New Roman"/>
          <w:sz w:val="28"/>
          <w:szCs w:val="28"/>
        </w:rPr>
        <w:t xml:space="preserve"> </w:t>
      </w:r>
      <w:r w:rsidR="005B32A4" w:rsidRPr="00E00927">
        <w:rPr>
          <w:rFonts w:ascii="Times New Roman" w:hAnsi="Times New Roman" w:cs="Times New Roman"/>
          <w:sz w:val="28"/>
          <w:szCs w:val="28"/>
        </w:rPr>
        <w:t>документации, регистров синтетического и</w:t>
      </w:r>
      <w:r>
        <w:rPr>
          <w:rFonts w:ascii="Times New Roman" w:hAnsi="Times New Roman" w:cs="Times New Roman"/>
          <w:sz w:val="28"/>
          <w:szCs w:val="28"/>
        </w:rPr>
        <w:t xml:space="preserve"> </w:t>
      </w:r>
      <w:r w:rsidR="005B32A4" w:rsidRPr="00E00927">
        <w:rPr>
          <w:rFonts w:ascii="Times New Roman" w:hAnsi="Times New Roman" w:cs="Times New Roman"/>
          <w:sz w:val="28"/>
          <w:szCs w:val="28"/>
        </w:rPr>
        <w:t>аналитического</w:t>
      </w:r>
      <w:r>
        <w:rPr>
          <w:rFonts w:ascii="Times New Roman" w:hAnsi="Times New Roman" w:cs="Times New Roman"/>
          <w:sz w:val="28"/>
          <w:szCs w:val="28"/>
        </w:rPr>
        <w:t xml:space="preserve"> </w:t>
      </w:r>
      <w:r w:rsidR="005B32A4" w:rsidRPr="00E00927">
        <w:rPr>
          <w:rFonts w:ascii="Times New Roman" w:hAnsi="Times New Roman" w:cs="Times New Roman"/>
          <w:sz w:val="28"/>
          <w:szCs w:val="28"/>
        </w:rPr>
        <w:t>учета.</w:t>
      </w:r>
    </w:p>
    <w:p w:rsidR="00E00927" w:rsidRDefault="005B32A4" w:rsidP="007F37FB">
      <w:pPr>
        <w:pStyle w:val="ConsNormal"/>
        <w:tabs>
          <w:tab w:val="left" w:pos="227"/>
        </w:tabs>
        <w:suppressAutoHyphens w:val="0"/>
        <w:spacing w:line="360" w:lineRule="auto"/>
        <w:ind w:firstLine="709"/>
        <w:jc w:val="both"/>
        <w:rPr>
          <w:rFonts w:ascii="Times New Roman" w:hAnsi="Times New Roman" w:cs="Times New Roman"/>
          <w:sz w:val="28"/>
          <w:szCs w:val="28"/>
        </w:rPr>
      </w:pPr>
      <w:r w:rsidRPr="00E00927">
        <w:rPr>
          <w:rFonts w:ascii="Times New Roman" w:hAnsi="Times New Roman" w:cs="Times New Roman"/>
          <w:sz w:val="28"/>
          <w:szCs w:val="28"/>
        </w:rPr>
        <w:t>Период исследования – 2006-2008 года.</w:t>
      </w:r>
    </w:p>
    <w:p w:rsidR="00E00927" w:rsidRDefault="005B32A4" w:rsidP="007F37FB">
      <w:pPr>
        <w:pStyle w:val="310"/>
        <w:widowControl w:val="0"/>
        <w:suppressAutoHyphens w:val="0"/>
        <w:ind w:firstLine="709"/>
        <w:rPr>
          <w:szCs w:val="28"/>
        </w:rPr>
      </w:pPr>
      <w:r w:rsidRPr="00E00927">
        <w:rPr>
          <w:szCs w:val="28"/>
        </w:rPr>
        <w:t>Целью дипломной работы является, как можно обширнее изучить организацию бухгалтерского учета расчетов с поставщиками и подрядчиками и</w:t>
      </w:r>
      <w:r w:rsidR="00E00927">
        <w:rPr>
          <w:szCs w:val="28"/>
        </w:rPr>
        <w:t xml:space="preserve"> </w:t>
      </w:r>
      <w:r w:rsidRPr="00E00927">
        <w:rPr>
          <w:szCs w:val="28"/>
        </w:rPr>
        <w:t>анализ</w:t>
      </w:r>
      <w:r w:rsidR="00E00927">
        <w:rPr>
          <w:szCs w:val="28"/>
        </w:rPr>
        <w:t xml:space="preserve"> </w:t>
      </w:r>
      <w:r w:rsidRPr="00E00927">
        <w:rPr>
          <w:szCs w:val="28"/>
        </w:rPr>
        <w:t>дебиторской</w:t>
      </w:r>
      <w:r w:rsidR="00E00927">
        <w:rPr>
          <w:szCs w:val="28"/>
        </w:rPr>
        <w:t xml:space="preserve"> </w:t>
      </w:r>
      <w:r w:rsidRPr="00E00927">
        <w:rPr>
          <w:szCs w:val="28"/>
        </w:rPr>
        <w:t>и</w:t>
      </w:r>
      <w:r w:rsidR="00E00927">
        <w:rPr>
          <w:szCs w:val="28"/>
        </w:rPr>
        <w:t xml:space="preserve"> </w:t>
      </w:r>
      <w:r w:rsidRPr="00E00927">
        <w:rPr>
          <w:szCs w:val="28"/>
        </w:rPr>
        <w:t>кредиторской задолженности.</w:t>
      </w:r>
    </w:p>
    <w:p w:rsidR="005B32A4" w:rsidRPr="00E00927" w:rsidRDefault="005B32A4" w:rsidP="007F37FB">
      <w:pPr>
        <w:widowControl w:val="0"/>
        <w:spacing w:line="360" w:lineRule="auto"/>
        <w:ind w:firstLine="709"/>
        <w:jc w:val="both"/>
        <w:rPr>
          <w:sz w:val="28"/>
          <w:szCs w:val="28"/>
        </w:rPr>
      </w:pPr>
      <w:r w:rsidRPr="00E00927">
        <w:rPr>
          <w:sz w:val="28"/>
          <w:szCs w:val="28"/>
        </w:rPr>
        <w:t>С</w:t>
      </w:r>
      <w:r w:rsidR="00E00927">
        <w:rPr>
          <w:sz w:val="28"/>
          <w:szCs w:val="28"/>
        </w:rPr>
        <w:t xml:space="preserve"> </w:t>
      </w:r>
      <w:r w:rsidRPr="00E00927">
        <w:rPr>
          <w:sz w:val="28"/>
          <w:szCs w:val="28"/>
        </w:rPr>
        <w:t>учетом</w:t>
      </w:r>
      <w:r w:rsidR="00E00927">
        <w:rPr>
          <w:sz w:val="28"/>
          <w:szCs w:val="28"/>
        </w:rPr>
        <w:t xml:space="preserve"> </w:t>
      </w:r>
      <w:r w:rsidRPr="00E00927">
        <w:rPr>
          <w:sz w:val="28"/>
          <w:szCs w:val="28"/>
        </w:rPr>
        <w:t>поставленной</w:t>
      </w:r>
      <w:r w:rsidR="00E00927">
        <w:rPr>
          <w:sz w:val="28"/>
          <w:szCs w:val="28"/>
        </w:rPr>
        <w:t xml:space="preserve"> </w:t>
      </w:r>
      <w:r w:rsidRPr="00E00927">
        <w:rPr>
          <w:sz w:val="28"/>
          <w:szCs w:val="28"/>
        </w:rPr>
        <w:t>цели</w:t>
      </w:r>
      <w:r w:rsidR="00E00927">
        <w:rPr>
          <w:sz w:val="28"/>
          <w:szCs w:val="28"/>
        </w:rPr>
        <w:t xml:space="preserve"> </w:t>
      </w:r>
      <w:r w:rsidRPr="00E00927">
        <w:rPr>
          <w:sz w:val="28"/>
          <w:szCs w:val="28"/>
        </w:rPr>
        <w:t>в</w:t>
      </w:r>
      <w:r w:rsidR="00E00927">
        <w:rPr>
          <w:sz w:val="28"/>
          <w:szCs w:val="28"/>
        </w:rPr>
        <w:t xml:space="preserve"> </w:t>
      </w:r>
      <w:r w:rsidRPr="00E00927">
        <w:rPr>
          <w:sz w:val="28"/>
          <w:szCs w:val="28"/>
        </w:rPr>
        <w:t>дипломной</w:t>
      </w:r>
      <w:r w:rsidR="00E00927">
        <w:rPr>
          <w:sz w:val="28"/>
          <w:szCs w:val="28"/>
        </w:rPr>
        <w:t xml:space="preserve"> </w:t>
      </w:r>
      <w:r w:rsidRPr="00E00927">
        <w:rPr>
          <w:sz w:val="28"/>
          <w:szCs w:val="28"/>
        </w:rPr>
        <w:t>работе</w:t>
      </w:r>
      <w:r w:rsidR="00E00927">
        <w:rPr>
          <w:sz w:val="28"/>
          <w:szCs w:val="28"/>
        </w:rPr>
        <w:t xml:space="preserve"> </w:t>
      </w:r>
      <w:r w:rsidRPr="00E00927">
        <w:rPr>
          <w:sz w:val="28"/>
          <w:szCs w:val="28"/>
        </w:rPr>
        <w:t>решались следующие</w:t>
      </w:r>
      <w:r w:rsidR="00E00927">
        <w:rPr>
          <w:sz w:val="28"/>
          <w:szCs w:val="28"/>
        </w:rPr>
        <w:t xml:space="preserve"> </w:t>
      </w:r>
      <w:r w:rsidRPr="00E00927">
        <w:rPr>
          <w:sz w:val="28"/>
          <w:szCs w:val="28"/>
        </w:rPr>
        <w:t>задачи:</w:t>
      </w:r>
    </w:p>
    <w:p w:rsidR="00E00927" w:rsidRDefault="005B32A4" w:rsidP="007F37FB">
      <w:pPr>
        <w:pStyle w:val="ConsNormal"/>
        <w:numPr>
          <w:ilvl w:val="0"/>
          <w:numId w:val="6"/>
        </w:numPr>
        <w:tabs>
          <w:tab w:val="left" w:pos="684"/>
          <w:tab w:val="left" w:pos="1368"/>
        </w:tabs>
        <w:suppressAutoHyphens w:val="0"/>
        <w:spacing w:line="360" w:lineRule="auto"/>
        <w:ind w:left="0" w:firstLine="709"/>
        <w:jc w:val="both"/>
        <w:rPr>
          <w:rFonts w:ascii="Times New Roman" w:hAnsi="Times New Roman" w:cs="Times New Roman"/>
          <w:sz w:val="28"/>
          <w:szCs w:val="28"/>
        </w:rPr>
      </w:pPr>
      <w:r w:rsidRPr="00E00927">
        <w:rPr>
          <w:rFonts w:ascii="Times New Roman" w:hAnsi="Times New Roman" w:cs="Times New Roman"/>
          <w:sz w:val="28"/>
          <w:szCs w:val="28"/>
        </w:rPr>
        <w:t>рассмотреть</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теоретические</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основы</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учета</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расчетов с поставщиками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и подрядчиками;</w:t>
      </w:r>
    </w:p>
    <w:p w:rsidR="00E00927" w:rsidRDefault="005B32A4" w:rsidP="007F37FB">
      <w:pPr>
        <w:pStyle w:val="ConsNormal"/>
        <w:numPr>
          <w:ilvl w:val="0"/>
          <w:numId w:val="8"/>
        </w:numPr>
        <w:tabs>
          <w:tab w:val="left" w:pos="360"/>
          <w:tab w:val="left" w:pos="720"/>
        </w:tabs>
        <w:suppressAutoHyphens w:val="0"/>
        <w:spacing w:line="360" w:lineRule="auto"/>
        <w:ind w:left="0" w:firstLine="709"/>
        <w:jc w:val="both"/>
        <w:rPr>
          <w:rFonts w:ascii="Times New Roman" w:hAnsi="Times New Roman" w:cs="Times New Roman"/>
          <w:sz w:val="28"/>
          <w:szCs w:val="28"/>
        </w:rPr>
      </w:pPr>
      <w:r w:rsidRPr="00E00927">
        <w:rPr>
          <w:rFonts w:ascii="Times New Roman" w:hAnsi="Times New Roman" w:cs="Times New Roman"/>
          <w:sz w:val="28"/>
          <w:szCs w:val="28"/>
        </w:rPr>
        <w:t>проанализировать</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состояние расчетов, дебиторской</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и кредиторской</w:t>
      </w:r>
      <w:r w:rsidR="00E00927">
        <w:rPr>
          <w:rFonts w:ascii="Times New Roman" w:hAnsi="Times New Roman" w:cs="Times New Roman"/>
          <w:sz w:val="28"/>
          <w:szCs w:val="28"/>
        </w:rPr>
        <w:t xml:space="preserve"> </w:t>
      </w:r>
    </w:p>
    <w:p w:rsidR="005B32A4" w:rsidRPr="00E00927" w:rsidRDefault="005B32A4" w:rsidP="007F37FB">
      <w:pPr>
        <w:pStyle w:val="ConsNormal"/>
        <w:tabs>
          <w:tab w:val="left" w:pos="227"/>
        </w:tabs>
        <w:suppressAutoHyphens w:val="0"/>
        <w:spacing w:line="360" w:lineRule="auto"/>
        <w:ind w:firstLine="709"/>
        <w:jc w:val="both"/>
        <w:rPr>
          <w:rFonts w:ascii="Times New Roman" w:hAnsi="Times New Roman" w:cs="Times New Roman"/>
          <w:sz w:val="28"/>
          <w:szCs w:val="28"/>
        </w:rPr>
      </w:pPr>
      <w:r w:rsidRPr="00E00927">
        <w:rPr>
          <w:rFonts w:ascii="Times New Roman" w:hAnsi="Times New Roman" w:cs="Times New Roman"/>
          <w:sz w:val="28"/>
          <w:szCs w:val="28"/>
        </w:rPr>
        <w:t>задолженности и финансового</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состояния;</w:t>
      </w:r>
    </w:p>
    <w:p w:rsidR="005B32A4" w:rsidRPr="00E00927" w:rsidRDefault="005B32A4" w:rsidP="007F37FB">
      <w:pPr>
        <w:pStyle w:val="ConsNormal"/>
        <w:numPr>
          <w:ilvl w:val="0"/>
          <w:numId w:val="5"/>
        </w:numPr>
        <w:tabs>
          <w:tab w:val="left" w:pos="360"/>
          <w:tab w:val="left" w:pos="720"/>
        </w:tabs>
        <w:suppressAutoHyphens w:val="0"/>
        <w:spacing w:line="360" w:lineRule="auto"/>
        <w:ind w:left="0" w:firstLine="709"/>
        <w:jc w:val="both"/>
        <w:rPr>
          <w:rFonts w:ascii="Times New Roman" w:hAnsi="Times New Roman" w:cs="Times New Roman"/>
          <w:sz w:val="28"/>
          <w:szCs w:val="28"/>
        </w:rPr>
      </w:pPr>
      <w:r w:rsidRPr="00E00927">
        <w:rPr>
          <w:rFonts w:ascii="Times New Roman" w:hAnsi="Times New Roman" w:cs="Times New Roman"/>
          <w:sz w:val="28"/>
          <w:szCs w:val="28"/>
        </w:rPr>
        <w:t>отразить особенности первичного, синтетического и аналитического учета расчетов с поставщиками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и подрядчиками, выявить</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недостатки;</w:t>
      </w:r>
    </w:p>
    <w:p w:rsidR="00E00927" w:rsidRDefault="005B32A4" w:rsidP="007F37FB">
      <w:pPr>
        <w:widowControl w:val="0"/>
        <w:numPr>
          <w:ilvl w:val="0"/>
          <w:numId w:val="4"/>
        </w:numPr>
        <w:tabs>
          <w:tab w:val="left" w:pos="360"/>
          <w:tab w:val="left" w:pos="720"/>
        </w:tabs>
        <w:spacing w:line="360" w:lineRule="auto"/>
        <w:ind w:left="0" w:firstLine="709"/>
        <w:jc w:val="both"/>
        <w:rPr>
          <w:sz w:val="28"/>
          <w:szCs w:val="28"/>
        </w:rPr>
      </w:pPr>
      <w:r w:rsidRPr="00E00927">
        <w:rPr>
          <w:sz w:val="28"/>
          <w:szCs w:val="28"/>
        </w:rPr>
        <w:t>наметить основные</w:t>
      </w:r>
      <w:r w:rsidR="00E00927">
        <w:rPr>
          <w:sz w:val="28"/>
          <w:szCs w:val="28"/>
        </w:rPr>
        <w:t xml:space="preserve"> </w:t>
      </w:r>
      <w:r w:rsidRPr="00E00927">
        <w:rPr>
          <w:sz w:val="28"/>
          <w:szCs w:val="28"/>
        </w:rPr>
        <w:t>направления совершенствования учета с</w:t>
      </w:r>
      <w:r w:rsidR="00E00927">
        <w:rPr>
          <w:sz w:val="28"/>
          <w:szCs w:val="28"/>
        </w:rPr>
        <w:t xml:space="preserve"> </w:t>
      </w:r>
      <w:r w:rsidRPr="00E00927">
        <w:rPr>
          <w:sz w:val="28"/>
          <w:szCs w:val="28"/>
        </w:rPr>
        <w:t>поставщиками и подрядчиками,</w:t>
      </w:r>
    </w:p>
    <w:p w:rsidR="00E00927" w:rsidRDefault="005B32A4" w:rsidP="007F37FB">
      <w:pPr>
        <w:pStyle w:val="ConsNormal"/>
        <w:tabs>
          <w:tab w:val="left" w:pos="227"/>
        </w:tabs>
        <w:suppressAutoHyphens w:val="0"/>
        <w:spacing w:line="360" w:lineRule="auto"/>
        <w:ind w:firstLine="709"/>
        <w:jc w:val="both"/>
        <w:rPr>
          <w:rFonts w:ascii="Times New Roman" w:hAnsi="Times New Roman" w:cs="Times New Roman"/>
          <w:sz w:val="28"/>
          <w:szCs w:val="28"/>
        </w:rPr>
      </w:pPr>
      <w:r w:rsidRPr="00E00927">
        <w:rPr>
          <w:rFonts w:ascii="Times New Roman" w:hAnsi="Times New Roman" w:cs="Times New Roman"/>
          <w:sz w:val="28"/>
          <w:szCs w:val="28"/>
        </w:rPr>
        <w:t>Исследование деятельности ОАО «Борма»</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производится с помощью</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таких</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приемов</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исследования</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как</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наблюдение</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сравнение. В ходе</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анализа состояния</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расчетов</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с поставщиками и подрядчиками применены следующие методы экономического анализа: метод</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абсолютных, относительных, средних</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величин; монографический</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метод; расчетно-конструктивный и другие.</w:t>
      </w:r>
    </w:p>
    <w:p w:rsidR="005B32A4" w:rsidRPr="00E00927" w:rsidRDefault="005B32A4" w:rsidP="007F37FB">
      <w:pPr>
        <w:pStyle w:val="ConsNormal"/>
        <w:tabs>
          <w:tab w:val="left" w:pos="227"/>
        </w:tabs>
        <w:suppressAutoHyphens w:val="0"/>
        <w:spacing w:line="360" w:lineRule="auto"/>
        <w:ind w:firstLine="709"/>
        <w:jc w:val="both"/>
        <w:rPr>
          <w:rFonts w:ascii="Times New Roman" w:hAnsi="Times New Roman" w:cs="Times New Roman"/>
          <w:sz w:val="28"/>
          <w:szCs w:val="28"/>
        </w:rPr>
      </w:pPr>
      <w:r w:rsidRPr="00E00927">
        <w:rPr>
          <w:rFonts w:ascii="Times New Roman" w:hAnsi="Times New Roman" w:cs="Times New Roman"/>
          <w:sz w:val="28"/>
          <w:szCs w:val="28"/>
        </w:rPr>
        <w:t>При написании работы использованы законодательные 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нормативно-</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правовые</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акты по теме</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исследования, материалы изданий современных</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ученых по</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бухгалтерскому учету</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финансовому</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анализу.</w:t>
      </w:r>
    </w:p>
    <w:p w:rsidR="005B32A4" w:rsidRPr="00E00927" w:rsidRDefault="005B32A4" w:rsidP="007F37FB">
      <w:pPr>
        <w:pStyle w:val="ConsNormal"/>
        <w:tabs>
          <w:tab w:val="left" w:pos="227"/>
        </w:tabs>
        <w:suppressAutoHyphens w:val="0"/>
        <w:spacing w:line="360" w:lineRule="auto"/>
        <w:ind w:firstLine="709"/>
        <w:jc w:val="both"/>
        <w:rPr>
          <w:rFonts w:ascii="Times New Roman" w:hAnsi="Times New Roman" w:cs="Times New Roman"/>
          <w:sz w:val="28"/>
          <w:szCs w:val="28"/>
        </w:rPr>
      </w:pPr>
    </w:p>
    <w:p w:rsidR="005B32A4" w:rsidRPr="00E00927" w:rsidRDefault="00E00927" w:rsidP="007F37FB">
      <w:pPr>
        <w:pStyle w:val="ConsNormal"/>
        <w:tabs>
          <w:tab w:val="left" w:pos="227"/>
        </w:tabs>
        <w:suppressAutoHyphens w:val="0"/>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5B32A4" w:rsidRPr="00E00927">
        <w:rPr>
          <w:rFonts w:ascii="Times New Roman" w:hAnsi="Times New Roman" w:cs="Times New Roman"/>
          <w:b/>
          <w:sz w:val="28"/>
          <w:szCs w:val="28"/>
        </w:rPr>
        <w:t>Г</w:t>
      </w:r>
      <w:r w:rsidRPr="00E00927">
        <w:rPr>
          <w:rFonts w:ascii="Times New Roman" w:hAnsi="Times New Roman" w:cs="Times New Roman"/>
          <w:b/>
          <w:sz w:val="28"/>
          <w:szCs w:val="28"/>
        </w:rPr>
        <w:t>лава</w:t>
      </w:r>
      <w:r w:rsidR="005B32A4" w:rsidRPr="00E00927">
        <w:rPr>
          <w:rFonts w:ascii="Times New Roman" w:hAnsi="Times New Roman" w:cs="Times New Roman"/>
          <w:b/>
          <w:sz w:val="28"/>
          <w:szCs w:val="28"/>
        </w:rPr>
        <w:t xml:space="preserve"> 1 Теоретические</w:t>
      </w:r>
      <w:r w:rsidRPr="00E00927">
        <w:rPr>
          <w:rFonts w:ascii="Times New Roman" w:hAnsi="Times New Roman" w:cs="Times New Roman"/>
          <w:b/>
          <w:sz w:val="28"/>
          <w:szCs w:val="28"/>
        </w:rPr>
        <w:t xml:space="preserve"> </w:t>
      </w:r>
      <w:r w:rsidR="005B32A4" w:rsidRPr="00E00927">
        <w:rPr>
          <w:rFonts w:ascii="Times New Roman" w:hAnsi="Times New Roman" w:cs="Times New Roman"/>
          <w:b/>
          <w:sz w:val="28"/>
          <w:szCs w:val="28"/>
        </w:rPr>
        <w:t>основы</w:t>
      </w:r>
      <w:r w:rsidRPr="00E00927">
        <w:rPr>
          <w:rFonts w:ascii="Times New Roman" w:hAnsi="Times New Roman" w:cs="Times New Roman"/>
          <w:b/>
          <w:sz w:val="28"/>
          <w:szCs w:val="28"/>
        </w:rPr>
        <w:t xml:space="preserve"> </w:t>
      </w:r>
      <w:r w:rsidR="005B32A4" w:rsidRPr="00E00927">
        <w:rPr>
          <w:rFonts w:ascii="Times New Roman" w:hAnsi="Times New Roman" w:cs="Times New Roman"/>
          <w:b/>
          <w:sz w:val="28"/>
          <w:szCs w:val="28"/>
        </w:rPr>
        <w:t>учета</w:t>
      </w:r>
      <w:r w:rsidRPr="00E00927">
        <w:rPr>
          <w:rFonts w:ascii="Times New Roman" w:hAnsi="Times New Roman" w:cs="Times New Roman"/>
          <w:b/>
          <w:sz w:val="28"/>
          <w:szCs w:val="28"/>
        </w:rPr>
        <w:t xml:space="preserve"> </w:t>
      </w:r>
      <w:r w:rsidR="005B32A4" w:rsidRPr="00E00927">
        <w:rPr>
          <w:rFonts w:ascii="Times New Roman" w:hAnsi="Times New Roman" w:cs="Times New Roman"/>
          <w:b/>
          <w:sz w:val="28"/>
          <w:szCs w:val="28"/>
        </w:rPr>
        <w:t>расчетов</w:t>
      </w:r>
      <w:r w:rsidRPr="00E00927">
        <w:rPr>
          <w:rFonts w:ascii="Times New Roman" w:hAnsi="Times New Roman" w:cs="Times New Roman"/>
          <w:b/>
          <w:sz w:val="28"/>
          <w:szCs w:val="28"/>
        </w:rPr>
        <w:t xml:space="preserve"> </w:t>
      </w:r>
      <w:r w:rsidR="005B32A4" w:rsidRPr="00E00927">
        <w:rPr>
          <w:rFonts w:ascii="Times New Roman" w:hAnsi="Times New Roman" w:cs="Times New Roman"/>
          <w:b/>
          <w:sz w:val="28"/>
          <w:szCs w:val="28"/>
        </w:rPr>
        <w:t>в</w:t>
      </w:r>
      <w:r w:rsidRPr="00E00927">
        <w:rPr>
          <w:rFonts w:ascii="Times New Roman" w:hAnsi="Times New Roman" w:cs="Times New Roman"/>
          <w:b/>
          <w:sz w:val="28"/>
          <w:szCs w:val="28"/>
        </w:rPr>
        <w:t xml:space="preserve"> </w:t>
      </w:r>
      <w:r w:rsidR="005B32A4" w:rsidRPr="00E00927">
        <w:rPr>
          <w:rFonts w:ascii="Times New Roman" w:hAnsi="Times New Roman" w:cs="Times New Roman"/>
          <w:b/>
          <w:sz w:val="28"/>
          <w:szCs w:val="28"/>
        </w:rPr>
        <w:t>ОАО «Борма»</w:t>
      </w:r>
    </w:p>
    <w:p w:rsidR="00E00927" w:rsidRPr="00E00927" w:rsidRDefault="00E00927" w:rsidP="007F37FB">
      <w:pPr>
        <w:pStyle w:val="ConsNormal"/>
        <w:tabs>
          <w:tab w:val="left" w:pos="227"/>
        </w:tabs>
        <w:suppressAutoHyphens w:val="0"/>
        <w:spacing w:line="360" w:lineRule="auto"/>
        <w:ind w:firstLine="709"/>
        <w:jc w:val="center"/>
        <w:rPr>
          <w:rFonts w:ascii="Times New Roman" w:hAnsi="Times New Roman" w:cs="Times New Roman"/>
          <w:b/>
          <w:sz w:val="28"/>
          <w:szCs w:val="28"/>
        </w:rPr>
      </w:pPr>
    </w:p>
    <w:p w:rsidR="00E00927" w:rsidRPr="00E00927" w:rsidRDefault="005B32A4" w:rsidP="007F37FB">
      <w:pPr>
        <w:pStyle w:val="ConsNormal"/>
        <w:tabs>
          <w:tab w:val="left" w:pos="227"/>
        </w:tabs>
        <w:suppressAutoHyphens w:val="0"/>
        <w:spacing w:line="360" w:lineRule="auto"/>
        <w:ind w:firstLine="709"/>
        <w:jc w:val="center"/>
        <w:rPr>
          <w:rFonts w:ascii="Times New Roman" w:hAnsi="Times New Roman" w:cs="Times New Roman"/>
          <w:b/>
          <w:sz w:val="28"/>
          <w:szCs w:val="28"/>
        </w:rPr>
      </w:pPr>
      <w:r w:rsidRPr="00E00927">
        <w:rPr>
          <w:rFonts w:ascii="Times New Roman" w:hAnsi="Times New Roman" w:cs="Times New Roman"/>
          <w:b/>
          <w:sz w:val="28"/>
          <w:szCs w:val="28"/>
        </w:rPr>
        <w:t>1.1Экономическое</w:t>
      </w:r>
      <w:r w:rsidR="00E00927" w:rsidRPr="00E00927">
        <w:rPr>
          <w:rFonts w:ascii="Times New Roman" w:hAnsi="Times New Roman" w:cs="Times New Roman"/>
          <w:b/>
          <w:sz w:val="28"/>
          <w:szCs w:val="28"/>
        </w:rPr>
        <w:t xml:space="preserve"> </w:t>
      </w:r>
      <w:r w:rsidRPr="00E00927">
        <w:rPr>
          <w:rFonts w:ascii="Times New Roman" w:hAnsi="Times New Roman" w:cs="Times New Roman"/>
          <w:b/>
          <w:sz w:val="28"/>
          <w:szCs w:val="28"/>
        </w:rPr>
        <w:t>содержание расчетов и</w:t>
      </w:r>
      <w:r w:rsidR="00E00927" w:rsidRPr="00E00927">
        <w:rPr>
          <w:rFonts w:ascii="Times New Roman" w:hAnsi="Times New Roman" w:cs="Times New Roman"/>
          <w:b/>
          <w:sz w:val="28"/>
          <w:szCs w:val="28"/>
        </w:rPr>
        <w:t xml:space="preserve"> </w:t>
      </w:r>
      <w:r w:rsidRPr="00E00927">
        <w:rPr>
          <w:rFonts w:ascii="Times New Roman" w:hAnsi="Times New Roman" w:cs="Times New Roman"/>
          <w:b/>
          <w:sz w:val="28"/>
          <w:szCs w:val="28"/>
        </w:rPr>
        <w:t>задачи учета расчетов</w:t>
      </w:r>
    </w:p>
    <w:p w:rsidR="00E00927" w:rsidRPr="00E00927" w:rsidRDefault="00E00927" w:rsidP="007F37FB">
      <w:pPr>
        <w:pStyle w:val="ConsNormal"/>
        <w:tabs>
          <w:tab w:val="left" w:pos="227"/>
        </w:tabs>
        <w:suppressAutoHyphens w:val="0"/>
        <w:spacing w:line="360" w:lineRule="auto"/>
        <w:ind w:firstLine="709"/>
        <w:jc w:val="center"/>
        <w:rPr>
          <w:rFonts w:ascii="Times New Roman" w:hAnsi="Times New Roman" w:cs="Times New Roman"/>
          <w:b/>
          <w:sz w:val="28"/>
          <w:szCs w:val="28"/>
        </w:rPr>
      </w:pPr>
    </w:p>
    <w:p w:rsidR="00E00927" w:rsidRDefault="005B32A4" w:rsidP="007F37FB">
      <w:pPr>
        <w:pStyle w:val="ConsNormal"/>
        <w:tabs>
          <w:tab w:val="left" w:pos="227"/>
        </w:tabs>
        <w:suppressAutoHyphens w:val="0"/>
        <w:spacing w:line="360" w:lineRule="auto"/>
        <w:ind w:firstLine="709"/>
        <w:jc w:val="both"/>
        <w:rPr>
          <w:rFonts w:ascii="Times New Roman" w:hAnsi="Times New Roman" w:cs="Times New Roman"/>
          <w:sz w:val="28"/>
          <w:szCs w:val="28"/>
        </w:rPr>
      </w:pPr>
      <w:r w:rsidRPr="00E00927">
        <w:rPr>
          <w:rFonts w:ascii="Times New Roman" w:hAnsi="Times New Roman" w:cs="Times New Roman"/>
          <w:sz w:val="28"/>
          <w:szCs w:val="28"/>
        </w:rPr>
        <w:t>В</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процессе</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кругооборота</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средства сельскохозяйственных</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предприятий проходят фазу обращения. Для нормальной</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производственной</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деятельности хозяйства</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должны приобретать необходимые</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материальные ценности: нефтепродукты, запасные</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части, минеральные</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удобрения, прочие материалы - стадия кругооборота (Д-Т). На</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этой</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стадии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у</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сельскохозяйственных предприятий</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возникают широкие расчетные</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взаимоотношения с поставщиками: организациями материально- технического снабжения сельского хозяйства, учреждениями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потребкооперации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и т.д. (22,с.118).</w:t>
      </w:r>
    </w:p>
    <w:p w:rsidR="00E00927" w:rsidRDefault="005B32A4" w:rsidP="007F37FB">
      <w:pPr>
        <w:pStyle w:val="ConsNormal"/>
        <w:tabs>
          <w:tab w:val="left" w:pos="227"/>
        </w:tabs>
        <w:suppressAutoHyphens w:val="0"/>
        <w:spacing w:line="360" w:lineRule="auto"/>
        <w:ind w:firstLine="709"/>
        <w:jc w:val="both"/>
        <w:rPr>
          <w:rFonts w:ascii="Times New Roman" w:hAnsi="Times New Roman" w:cs="Times New Roman"/>
          <w:sz w:val="28"/>
          <w:szCs w:val="28"/>
        </w:rPr>
      </w:pPr>
      <w:r w:rsidRPr="00E00927">
        <w:rPr>
          <w:rFonts w:ascii="Times New Roman" w:hAnsi="Times New Roman" w:cs="Times New Roman"/>
          <w:sz w:val="28"/>
          <w:szCs w:val="28"/>
        </w:rPr>
        <w:t>Хозяйственные</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связи - необходимое</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условие</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деятельности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предприятий, так</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как</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они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обеспечивают бесперебойность</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снабжения, непрерывность процесса</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производства 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своевременность</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отгрузки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реализации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продукции. Оформляются</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закрепляются</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хозяйственные</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связи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договорами, согласно</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которым одно предприятие</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выступает</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поставщиком</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товарно - материальных</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ценностей, работ</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или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услуг, а</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другое - их</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покупателем, потребителем (9,с.33).</w:t>
      </w:r>
    </w:p>
    <w:p w:rsidR="00E00927" w:rsidRDefault="005B32A4" w:rsidP="007F37FB">
      <w:pPr>
        <w:pStyle w:val="a5"/>
        <w:widowControl w:val="0"/>
        <w:suppressAutoHyphens w:val="0"/>
        <w:spacing w:line="360" w:lineRule="auto"/>
        <w:ind w:firstLine="709"/>
        <w:jc w:val="both"/>
        <w:rPr>
          <w:szCs w:val="28"/>
        </w:rPr>
      </w:pPr>
      <w:r w:rsidRPr="00E00927">
        <w:rPr>
          <w:szCs w:val="28"/>
        </w:rPr>
        <w:t>Учет расчетов с поставщиками и подрядчиками является важным элементом в системе бухгалтерского учета.</w:t>
      </w:r>
    </w:p>
    <w:p w:rsidR="005B32A4" w:rsidRPr="00E00927" w:rsidRDefault="005B32A4" w:rsidP="007F37FB">
      <w:pPr>
        <w:pStyle w:val="ConsNormal"/>
        <w:tabs>
          <w:tab w:val="left" w:pos="227"/>
        </w:tabs>
        <w:suppressAutoHyphens w:val="0"/>
        <w:spacing w:line="360" w:lineRule="auto"/>
        <w:ind w:firstLine="709"/>
        <w:jc w:val="both"/>
        <w:rPr>
          <w:rFonts w:ascii="Times New Roman" w:hAnsi="Times New Roman" w:cs="Times New Roman"/>
          <w:sz w:val="28"/>
          <w:szCs w:val="28"/>
        </w:rPr>
      </w:pPr>
      <w:r w:rsidRPr="00E00927">
        <w:rPr>
          <w:rFonts w:ascii="Times New Roman" w:hAnsi="Times New Roman" w:cs="Times New Roman"/>
          <w:sz w:val="28"/>
          <w:szCs w:val="28"/>
        </w:rPr>
        <w:t>Основными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задачами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учета</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расчетов</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являются:</w:t>
      </w:r>
    </w:p>
    <w:p w:rsidR="005B32A4" w:rsidRPr="00E00927" w:rsidRDefault="005B32A4" w:rsidP="007F37FB">
      <w:pPr>
        <w:pStyle w:val="a5"/>
        <w:widowControl w:val="0"/>
        <w:numPr>
          <w:ilvl w:val="0"/>
          <w:numId w:val="2"/>
        </w:numPr>
        <w:tabs>
          <w:tab w:val="left" w:pos="360"/>
          <w:tab w:val="left" w:pos="720"/>
        </w:tabs>
        <w:suppressAutoHyphens w:val="0"/>
        <w:spacing w:line="360" w:lineRule="auto"/>
        <w:ind w:left="0" w:firstLine="709"/>
        <w:jc w:val="both"/>
        <w:rPr>
          <w:szCs w:val="28"/>
        </w:rPr>
      </w:pPr>
      <w:r w:rsidRPr="00E00927">
        <w:rPr>
          <w:szCs w:val="28"/>
        </w:rPr>
        <w:t>формирование полной и достоверной информации о состоянии расчетов с поставщиками и подрядчиками за товарно-материальные ценности, выполненные работы и оказанные услуги, необходимой внутренним пользователям бухгалтерской отчетности – руководителям, учредителям, собственникам имущества организации, а также внешним – инвесторам, кредиторам и другим пользователям бухгалтерской отчетности;</w:t>
      </w:r>
    </w:p>
    <w:p w:rsidR="005B32A4" w:rsidRPr="00E00927" w:rsidRDefault="005B32A4" w:rsidP="007F37FB">
      <w:pPr>
        <w:pStyle w:val="a5"/>
        <w:widowControl w:val="0"/>
        <w:numPr>
          <w:ilvl w:val="0"/>
          <w:numId w:val="2"/>
        </w:numPr>
        <w:tabs>
          <w:tab w:val="left" w:pos="360"/>
          <w:tab w:val="left" w:pos="720"/>
        </w:tabs>
        <w:suppressAutoHyphens w:val="0"/>
        <w:spacing w:line="360" w:lineRule="auto"/>
        <w:ind w:left="0" w:firstLine="709"/>
        <w:jc w:val="both"/>
        <w:rPr>
          <w:szCs w:val="28"/>
        </w:rPr>
      </w:pPr>
      <w:r w:rsidRPr="00E00927">
        <w:rPr>
          <w:szCs w:val="28"/>
        </w:rPr>
        <w:t>обеспечение информацией,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организацией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w:t>
      </w:r>
    </w:p>
    <w:p w:rsidR="005B32A4" w:rsidRPr="00E00927" w:rsidRDefault="005B32A4" w:rsidP="007F37FB">
      <w:pPr>
        <w:pStyle w:val="ConsNormal"/>
        <w:numPr>
          <w:ilvl w:val="0"/>
          <w:numId w:val="2"/>
        </w:numPr>
        <w:tabs>
          <w:tab w:val="left" w:pos="360"/>
          <w:tab w:val="left" w:pos="720"/>
        </w:tabs>
        <w:suppressAutoHyphens w:val="0"/>
        <w:spacing w:line="360" w:lineRule="auto"/>
        <w:ind w:left="0" w:firstLine="709"/>
        <w:jc w:val="both"/>
        <w:rPr>
          <w:rFonts w:ascii="Times New Roman" w:hAnsi="Times New Roman" w:cs="Times New Roman"/>
          <w:sz w:val="28"/>
          <w:szCs w:val="28"/>
        </w:rPr>
      </w:pPr>
      <w:r w:rsidRPr="00E00927">
        <w:rPr>
          <w:rFonts w:ascii="Times New Roman" w:hAnsi="Times New Roman" w:cs="Times New Roman"/>
          <w:sz w:val="28"/>
          <w:szCs w:val="28"/>
        </w:rPr>
        <w:t>контроль за состоянием дебиторской и кредиторской задолженности;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своевременная</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выверка</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расчетов с</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дебиторами и кредиторами для</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исключения просроченной</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задолженности.</w:t>
      </w:r>
    </w:p>
    <w:p w:rsidR="005B32A4" w:rsidRPr="00E00927" w:rsidRDefault="005B32A4" w:rsidP="007F37FB">
      <w:pPr>
        <w:pStyle w:val="ConsNormal"/>
        <w:numPr>
          <w:ilvl w:val="0"/>
          <w:numId w:val="2"/>
        </w:numPr>
        <w:tabs>
          <w:tab w:val="left" w:pos="360"/>
          <w:tab w:val="left" w:pos="720"/>
        </w:tabs>
        <w:suppressAutoHyphens w:val="0"/>
        <w:spacing w:line="360" w:lineRule="auto"/>
        <w:ind w:left="0" w:firstLine="709"/>
        <w:jc w:val="both"/>
        <w:rPr>
          <w:rFonts w:ascii="Times New Roman" w:hAnsi="Times New Roman" w:cs="Times New Roman"/>
          <w:sz w:val="28"/>
          <w:szCs w:val="28"/>
        </w:rPr>
      </w:pPr>
      <w:r w:rsidRPr="00E00927">
        <w:rPr>
          <w:rFonts w:ascii="Times New Roman" w:hAnsi="Times New Roman" w:cs="Times New Roman"/>
          <w:sz w:val="28"/>
          <w:szCs w:val="28"/>
        </w:rPr>
        <w:t>своевременное и правильное</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документирование первичных</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документов и операций по</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движению</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денежных</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средств 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расчетов;</w:t>
      </w:r>
    </w:p>
    <w:p w:rsidR="005B32A4" w:rsidRPr="00E00927" w:rsidRDefault="005B32A4" w:rsidP="007F37FB">
      <w:pPr>
        <w:pStyle w:val="ConsNormal"/>
        <w:numPr>
          <w:ilvl w:val="0"/>
          <w:numId w:val="9"/>
        </w:numPr>
        <w:tabs>
          <w:tab w:val="left" w:pos="360"/>
          <w:tab w:val="left" w:pos="720"/>
          <w:tab w:val="left" w:pos="2253"/>
        </w:tabs>
        <w:suppressAutoHyphens w:val="0"/>
        <w:spacing w:line="360" w:lineRule="auto"/>
        <w:ind w:left="0" w:firstLine="709"/>
        <w:jc w:val="both"/>
        <w:rPr>
          <w:rFonts w:ascii="Times New Roman" w:hAnsi="Times New Roman" w:cs="Times New Roman"/>
          <w:sz w:val="28"/>
          <w:szCs w:val="28"/>
        </w:rPr>
      </w:pPr>
      <w:r w:rsidRPr="00E00927">
        <w:rPr>
          <w:rFonts w:ascii="Times New Roman" w:hAnsi="Times New Roman" w:cs="Times New Roman"/>
          <w:sz w:val="28"/>
          <w:szCs w:val="28"/>
        </w:rPr>
        <w:t>контроль</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за</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правильными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своевременными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расчетами с</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покупателями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и поставщиками;</w:t>
      </w:r>
    </w:p>
    <w:p w:rsidR="005B32A4" w:rsidRPr="00E00927" w:rsidRDefault="005B32A4" w:rsidP="007F37FB">
      <w:pPr>
        <w:pStyle w:val="ConsNormal"/>
        <w:numPr>
          <w:ilvl w:val="0"/>
          <w:numId w:val="9"/>
        </w:numPr>
        <w:tabs>
          <w:tab w:val="left" w:pos="360"/>
          <w:tab w:val="left" w:pos="720"/>
          <w:tab w:val="left" w:pos="2253"/>
        </w:tabs>
        <w:suppressAutoHyphens w:val="0"/>
        <w:spacing w:line="360" w:lineRule="auto"/>
        <w:ind w:left="0" w:firstLine="709"/>
        <w:jc w:val="both"/>
        <w:rPr>
          <w:rFonts w:ascii="Times New Roman" w:hAnsi="Times New Roman" w:cs="Times New Roman"/>
          <w:sz w:val="28"/>
          <w:szCs w:val="28"/>
        </w:rPr>
      </w:pPr>
      <w:r w:rsidRPr="00E00927">
        <w:rPr>
          <w:rFonts w:ascii="Times New Roman" w:hAnsi="Times New Roman" w:cs="Times New Roman"/>
          <w:sz w:val="28"/>
          <w:szCs w:val="28"/>
        </w:rPr>
        <w:t>контроль</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за</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соблюдением форм</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расчетов, установленных</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в</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договорах</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с покупателями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поставщиками;</w:t>
      </w:r>
    </w:p>
    <w:p w:rsidR="005B32A4" w:rsidRPr="00E00927" w:rsidRDefault="005B32A4" w:rsidP="007F37FB">
      <w:pPr>
        <w:pStyle w:val="310"/>
        <w:widowControl w:val="0"/>
        <w:numPr>
          <w:ilvl w:val="0"/>
          <w:numId w:val="9"/>
        </w:numPr>
        <w:tabs>
          <w:tab w:val="left" w:pos="360"/>
          <w:tab w:val="left" w:pos="720"/>
        </w:tabs>
        <w:suppressAutoHyphens w:val="0"/>
        <w:ind w:left="0" w:firstLine="709"/>
        <w:rPr>
          <w:szCs w:val="28"/>
        </w:rPr>
      </w:pPr>
      <w:r w:rsidRPr="00E00927">
        <w:rPr>
          <w:szCs w:val="28"/>
        </w:rPr>
        <w:t>обеспечение</w:t>
      </w:r>
      <w:r w:rsidR="00E00927">
        <w:rPr>
          <w:szCs w:val="28"/>
        </w:rPr>
        <w:t xml:space="preserve"> </w:t>
      </w:r>
      <w:r w:rsidRPr="00E00927">
        <w:rPr>
          <w:szCs w:val="28"/>
        </w:rPr>
        <w:t>контроля за правильностью оформления договоров и иных документов, регулирующих и регламентирующих взаимоотношения между предприятиями, организациями, учреждениями, физическими лицами;</w:t>
      </w:r>
    </w:p>
    <w:p w:rsidR="00E00927" w:rsidRDefault="005B32A4" w:rsidP="007F37FB">
      <w:pPr>
        <w:widowControl w:val="0"/>
        <w:numPr>
          <w:ilvl w:val="0"/>
          <w:numId w:val="9"/>
        </w:numPr>
        <w:tabs>
          <w:tab w:val="left" w:pos="360"/>
          <w:tab w:val="left" w:pos="720"/>
          <w:tab w:val="left" w:pos="2253"/>
        </w:tabs>
        <w:spacing w:line="360" w:lineRule="auto"/>
        <w:ind w:left="0" w:firstLine="709"/>
        <w:jc w:val="both"/>
        <w:rPr>
          <w:sz w:val="28"/>
          <w:szCs w:val="28"/>
        </w:rPr>
      </w:pPr>
      <w:r w:rsidRPr="00E00927">
        <w:rPr>
          <w:sz w:val="28"/>
          <w:szCs w:val="28"/>
        </w:rPr>
        <w:t>ликвидация просроченных задолженностей и недопущение задолженностей с истекшими сроками исковой давности (9,с.33).</w:t>
      </w:r>
    </w:p>
    <w:p w:rsidR="00E00927" w:rsidRDefault="005B32A4" w:rsidP="007F37FB">
      <w:pPr>
        <w:widowControl w:val="0"/>
        <w:tabs>
          <w:tab w:val="left" w:pos="180"/>
        </w:tabs>
        <w:spacing w:line="360" w:lineRule="auto"/>
        <w:ind w:firstLine="709"/>
        <w:jc w:val="both"/>
        <w:rPr>
          <w:sz w:val="28"/>
          <w:szCs w:val="28"/>
        </w:rPr>
      </w:pPr>
      <w:r w:rsidRPr="00E00927">
        <w:rPr>
          <w:sz w:val="28"/>
          <w:szCs w:val="28"/>
        </w:rPr>
        <w:t>Методологические основы организации учета расчетов с поставщиками устанавливают правила документального оформления приема, хранения, отпуска товаров и отражения товарных операций в бухгалтерском учете и отчетности, являются элементом системы нормативного регулирования бухгалтерского учета товароматериальных ценностей.</w:t>
      </w:r>
    </w:p>
    <w:p w:rsidR="00E00927" w:rsidRDefault="005B32A4" w:rsidP="007F37FB">
      <w:pPr>
        <w:pStyle w:val="210"/>
        <w:widowControl w:val="0"/>
        <w:suppressAutoHyphens w:val="0"/>
        <w:spacing w:line="360" w:lineRule="auto"/>
        <w:ind w:firstLine="709"/>
        <w:jc w:val="both"/>
        <w:rPr>
          <w:szCs w:val="28"/>
        </w:rPr>
      </w:pPr>
      <w:r w:rsidRPr="00E00927">
        <w:rPr>
          <w:szCs w:val="28"/>
        </w:rPr>
        <w:t>Методологические основы организации учета расчетов с поставщиками разработаны в соответствии Гражданским кодексом РФ, принятым Государственной Думой 22.12.95г. (ред. от 11.11.2003), Положением о бухгалтерском</w:t>
      </w:r>
      <w:r w:rsidR="00E00927">
        <w:rPr>
          <w:szCs w:val="28"/>
        </w:rPr>
        <w:t xml:space="preserve"> </w:t>
      </w:r>
      <w:r w:rsidRPr="00E00927">
        <w:rPr>
          <w:szCs w:val="28"/>
        </w:rPr>
        <w:t>учете</w:t>
      </w:r>
      <w:r w:rsidR="00E00927">
        <w:rPr>
          <w:szCs w:val="28"/>
        </w:rPr>
        <w:t xml:space="preserve"> </w:t>
      </w:r>
      <w:r w:rsidRPr="00E00927">
        <w:rPr>
          <w:szCs w:val="28"/>
        </w:rPr>
        <w:t>и отчетности в РФ от 29.07.98 г., № 34-н (в ред. Приказа Минфина РФ от 24.03.2000 г.№31 н), Положением от 06.07.99 г., № 43н о бухгалтерском учете организации (ПБУ 4/99), Приказом Минфина России от 31.10.2000г. №94н «План счетов</w:t>
      </w:r>
      <w:r w:rsidR="00E00927">
        <w:rPr>
          <w:szCs w:val="28"/>
        </w:rPr>
        <w:t xml:space="preserve"> </w:t>
      </w:r>
      <w:r w:rsidRPr="00E00927">
        <w:rPr>
          <w:szCs w:val="28"/>
        </w:rPr>
        <w:t>бухгалтерского учета финансово-хозяйственной деятельности предприятий и инструкция по его применению», Приказом</w:t>
      </w:r>
      <w:r w:rsidR="00E00927">
        <w:rPr>
          <w:szCs w:val="28"/>
        </w:rPr>
        <w:t xml:space="preserve"> </w:t>
      </w:r>
      <w:r w:rsidRPr="00E00927">
        <w:rPr>
          <w:szCs w:val="28"/>
        </w:rPr>
        <w:t>Минфина</w:t>
      </w:r>
      <w:r w:rsidR="00E00927">
        <w:rPr>
          <w:szCs w:val="28"/>
        </w:rPr>
        <w:t xml:space="preserve"> </w:t>
      </w:r>
      <w:r w:rsidRPr="00E00927">
        <w:rPr>
          <w:szCs w:val="28"/>
        </w:rPr>
        <w:t>РФ от 28.07.95 № 81 «О порядке отражения в бухгалтерском учете отдельных операций, связанных с введением в действие первой части Гражданского кодекса РФ»; Положением по бухгалтерскому учету от 09.12.98 № 60н "Учетная политика организации" (ПБУ1/98), Положением по бухгалтерскому учету от 09.06.01 № 44 н "Учет материально-производственных запасов" (ПБУ 5/01), Федеральным Законом</w:t>
      </w:r>
      <w:r w:rsidR="00E00927">
        <w:rPr>
          <w:szCs w:val="28"/>
        </w:rPr>
        <w:t xml:space="preserve"> </w:t>
      </w:r>
      <w:r w:rsidRPr="00E00927">
        <w:rPr>
          <w:szCs w:val="28"/>
        </w:rPr>
        <w:t xml:space="preserve">от 21 ноября </w:t>
      </w:r>
      <w:smartTag w:uri="urn:schemas-microsoft-com:office:smarttags" w:element="metricconverter">
        <w:smartTagPr>
          <w:attr w:name="ProductID" w:val="1996 г"/>
        </w:smartTagPr>
        <w:r w:rsidRPr="00E00927">
          <w:rPr>
            <w:szCs w:val="28"/>
          </w:rPr>
          <w:t>1996 г</w:t>
        </w:r>
      </w:smartTag>
      <w:r w:rsidRPr="00E00927">
        <w:rPr>
          <w:szCs w:val="28"/>
        </w:rPr>
        <w:t>.№ 129-ФЗ с изменениями</w:t>
      </w:r>
      <w:r w:rsidR="00E00927">
        <w:rPr>
          <w:szCs w:val="28"/>
        </w:rPr>
        <w:t xml:space="preserve"> </w:t>
      </w:r>
      <w:r w:rsidRPr="00E00927">
        <w:rPr>
          <w:szCs w:val="28"/>
        </w:rPr>
        <w:t>и</w:t>
      </w:r>
      <w:r w:rsidR="00E00927">
        <w:rPr>
          <w:szCs w:val="28"/>
        </w:rPr>
        <w:t xml:space="preserve"> </w:t>
      </w:r>
      <w:r w:rsidRPr="00E00927">
        <w:rPr>
          <w:szCs w:val="28"/>
        </w:rPr>
        <w:t>дополнениями от 23 июля</w:t>
      </w:r>
      <w:r w:rsidR="00E00927">
        <w:rPr>
          <w:szCs w:val="28"/>
        </w:rPr>
        <w:t xml:space="preserve"> </w:t>
      </w:r>
      <w:smartTag w:uri="urn:schemas-microsoft-com:office:smarttags" w:element="metricconverter">
        <w:smartTagPr>
          <w:attr w:name="ProductID" w:val="1998 г"/>
        </w:smartTagPr>
        <w:r w:rsidRPr="00E00927">
          <w:rPr>
            <w:szCs w:val="28"/>
          </w:rPr>
          <w:t>1998 г</w:t>
        </w:r>
      </w:smartTag>
      <w:r w:rsidRPr="00E00927">
        <w:rPr>
          <w:szCs w:val="28"/>
        </w:rPr>
        <w:t xml:space="preserve"> и 28 марта </w:t>
      </w:r>
      <w:smartTag w:uri="urn:schemas-microsoft-com:office:smarttags" w:element="metricconverter">
        <w:smartTagPr>
          <w:attr w:name="ProductID" w:val="2002 г"/>
        </w:smartTagPr>
        <w:r w:rsidRPr="00E00927">
          <w:rPr>
            <w:szCs w:val="28"/>
          </w:rPr>
          <w:t>2002 г</w:t>
        </w:r>
      </w:smartTag>
      <w:r w:rsidRPr="00E00927">
        <w:rPr>
          <w:szCs w:val="28"/>
        </w:rPr>
        <w:t>. №32-ФЗ(11,с.392).</w:t>
      </w:r>
    </w:p>
    <w:p w:rsidR="00E00927" w:rsidRDefault="005B32A4" w:rsidP="007F37FB">
      <w:pPr>
        <w:widowControl w:val="0"/>
        <w:spacing w:line="360" w:lineRule="auto"/>
        <w:ind w:firstLine="709"/>
        <w:jc w:val="both"/>
        <w:rPr>
          <w:sz w:val="28"/>
          <w:szCs w:val="28"/>
        </w:rPr>
      </w:pPr>
      <w:r w:rsidRPr="00E00927">
        <w:rPr>
          <w:sz w:val="28"/>
          <w:szCs w:val="28"/>
        </w:rPr>
        <w:t>В процессе финансово - хозяйственной деятельности у организаций возникают расчетные отношения, отражающие взаимные обязательства, связанные с получением или продажей материальных ценностей, выполнением работ или оказанием услуг друг другу, с расчетами с бюджетом по налогам, с банками по кредитам, органами социального обеспечения и страхования по отчислениям, а также с другими юридическими и физическими лицами по расчетам, вытекающим из норм, установленных законодательством или условиями договоров по взаимным услугам.</w:t>
      </w:r>
    </w:p>
    <w:p w:rsidR="00E00927" w:rsidRDefault="005B32A4" w:rsidP="007F37FB">
      <w:pPr>
        <w:widowControl w:val="0"/>
        <w:spacing w:line="360" w:lineRule="auto"/>
        <w:ind w:firstLine="709"/>
        <w:jc w:val="both"/>
        <w:rPr>
          <w:sz w:val="28"/>
          <w:szCs w:val="28"/>
        </w:rPr>
      </w:pPr>
      <w:r w:rsidRPr="00E00927">
        <w:rPr>
          <w:sz w:val="28"/>
          <w:szCs w:val="28"/>
        </w:rPr>
        <w:t>Производственные запасы материалов, сырья и оборудования, необходимые для обслуживания производственных процессов, ведения хозяйственной</w:t>
      </w:r>
      <w:r w:rsidR="00E00927">
        <w:rPr>
          <w:sz w:val="28"/>
          <w:szCs w:val="28"/>
        </w:rPr>
        <w:t xml:space="preserve"> </w:t>
      </w:r>
      <w:r w:rsidRPr="00E00927">
        <w:rPr>
          <w:sz w:val="28"/>
          <w:szCs w:val="28"/>
        </w:rPr>
        <w:t>деятельности, пополняются</w:t>
      </w:r>
      <w:r w:rsidR="00E00927">
        <w:rPr>
          <w:sz w:val="28"/>
          <w:szCs w:val="28"/>
        </w:rPr>
        <w:t xml:space="preserve"> </w:t>
      </w:r>
      <w:r w:rsidRPr="00E00927">
        <w:rPr>
          <w:sz w:val="28"/>
          <w:szCs w:val="28"/>
        </w:rPr>
        <w:t>за счет их поставок организациями-поставщиками или прочими организациями.</w:t>
      </w:r>
    </w:p>
    <w:p w:rsidR="005B32A4" w:rsidRPr="00E00927" w:rsidRDefault="005B32A4" w:rsidP="007F37FB">
      <w:pPr>
        <w:pStyle w:val="ConsNormal"/>
        <w:tabs>
          <w:tab w:val="left" w:pos="227"/>
        </w:tabs>
        <w:suppressAutoHyphens w:val="0"/>
        <w:spacing w:line="360" w:lineRule="auto"/>
        <w:ind w:firstLine="709"/>
        <w:jc w:val="both"/>
        <w:rPr>
          <w:rFonts w:ascii="Times New Roman" w:hAnsi="Times New Roman" w:cs="Times New Roman"/>
          <w:sz w:val="28"/>
          <w:szCs w:val="28"/>
        </w:rPr>
      </w:pPr>
      <w:r w:rsidRPr="00E00927">
        <w:rPr>
          <w:rFonts w:ascii="Times New Roman" w:hAnsi="Times New Roman" w:cs="Times New Roman"/>
          <w:sz w:val="28"/>
          <w:szCs w:val="28"/>
        </w:rPr>
        <w:t>К поставщикам относят организации, поставляющие производственные</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ресурсы</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товары, а</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к</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подрядчикам – организации, осуществляющие строительно-монтажные 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ремонтные</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работы. Взаимоотношения</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осуществляются</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на</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основе</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договоров (10,с.145).</w:t>
      </w:r>
    </w:p>
    <w:p w:rsidR="005B32A4" w:rsidRPr="00E00927" w:rsidRDefault="005B32A4" w:rsidP="007F37FB">
      <w:pPr>
        <w:pStyle w:val="ConsNormal"/>
        <w:tabs>
          <w:tab w:val="left" w:pos="227"/>
        </w:tabs>
        <w:suppressAutoHyphens w:val="0"/>
        <w:spacing w:line="360" w:lineRule="auto"/>
        <w:ind w:firstLine="709"/>
        <w:jc w:val="both"/>
        <w:rPr>
          <w:rFonts w:ascii="Times New Roman" w:hAnsi="Times New Roman" w:cs="Times New Roman"/>
          <w:sz w:val="28"/>
          <w:szCs w:val="28"/>
        </w:rPr>
      </w:pPr>
      <w:r w:rsidRPr="00E00927">
        <w:rPr>
          <w:rFonts w:ascii="Times New Roman" w:hAnsi="Times New Roman" w:cs="Times New Roman"/>
          <w:sz w:val="28"/>
          <w:szCs w:val="28"/>
        </w:rPr>
        <w:t>Остановимся поподробнее на некоторых понятиях.</w:t>
      </w:r>
    </w:p>
    <w:p w:rsidR="005B32A4" w:rsidRPr="00E00927" w:rsidRDefault="005B32A4" w:rsidP="007F37FB">
      <w:pPr>
        <w:widowControl w:val="0"/>
        <w:spacing w:line="360" w:lineRule="auto"/>
        <w:ind w:firstLine="709"/>
        <w:jc w:val="both"/>
        <w:rPr>
          <w:sz w:val="28"/>
          <w:szCs w:val="28"/>
        </w:rPr>
      </w:pPr>
      <w:r w:rsidRPr="00E00927">
        <w:rPr>
          <w:sz w:val="28"/>
          <w:szCs w:val="28"/>
        </w:rPr>
        <w:t>Поставщик юридическое или физическое лицо, осуществляющее хозяйственную деятельность посредством поставки материальных ценностей.</w:t>
      </w:r>
    </w:p>
    <w:p w:rsidR="00E00927" w:rsidRDefault="005B32A4" w:rsidP="007F37FB">
      <w:pPr>
        <w:widowControl w:val="0"/>
        <w:spacing w:line="360" w:lineRule="auto"/>
        <w:ind w:firstLine="709"/>
        <w:jc w:val="both"/>
        <w:rPr>
          <w:sz w:val="28"/>
          <w:szCs w:val="28"/>
        </w:rPr>
      </w:pPr>
      <w:r w:rsidRPr="00E00927">
        <w:rPr>
          <w:sz w:val="28"/>
          <w:szCs w:val="28"/>
        </w:rPr>
        <w:t>Подрядчик- организация, занимающаяся оказанием услуг за плату на основании ранее заключенного договора.</w:t>
      </w:r>
    </w:p>
    <w:p w:rsidR="00E00927" w:rsidRDefault="005B32A4" w:rsidP="007F37FB">
      <w:pPr>
        <w:widowControl w:val="0"/>
        <w:spacing w:line="360" w:lineRule="auto"/>
        <w:ind w:firstLine="709"/>
        <w:jc w:val="both"/>
        <w:rPr>
          <w:sz w:val="28"/>
          <w:szCs w:val="28"/>
        </w:rPr>
      </w:pPr>
      <w:r w:rsidRPr="00E00927">
        <w:rPr>
          <w:sz w:val="28"/>
          <w:szCs w:val="28"/>
        </w:rPr>
        <w:t>«Договор купли-продажи» или «Договор на оказание услуг юридически оформленные документы, на которых базируются отношения</w:t>
      </w:r>
      <w:r w:rsidR="00E00927">
        <w:rPr>
          <w:sz w:val="28"/>
          <w:szCs w:val="28"/>
        </w:rPr>
        <w:t xml:space="preserve"> </w:t>
      </w:r>
      <w:r w:rsidRPr="00E00927">
        <w:rPr>
          <w:sz w:val="28"/>
          <w:szCs w:val="28"/>
        </w:rPr>
        <w:t>«купли-продажи».</w:t>
      </w:r>
    </w:p>
    <w:p w:rsidR="00E00927" w:rsidRDefault="005B32A4" w:rsidP="007F37FB">
      <w:pPr>
        <w:widowControl w:val="0"/>
        <w:spacing w:line="360" w:lineRule="auto"/>
        <w:ind w:firstLine="709"/>
        <w:jc w:val="both"/>
        <w:rPr>
          <w:sz w:val="28"/>
          <w:szCs w:val="28"/>
        </w:rPr>
      </w:pPr>
      <w:r w:rsidRPr="00E00927">
        <w:rPr>
          <w:sz w:val="28"/>
          <w:szCs w:val="28"/>
        </w:rPr>
        <w:t>Договор</w:t>
      </w:r>
      <w:r w:rsidR="00E00927">
        <w:rPr>
          <w:sz w:val="28"/>
          <w:szCs w:val="28"/>
        </w:rPr>
        <w:t xml:space="preserve"> </w:t>
      </w:r>
      <w:r w:rsidRPr="00E00927">
        <w:rPr>
          <w:sz w:val="28"/>
          <w:szCs w:val="28"/>
        </w:rPr>
        <w:t>является</w:t>
      </w:r>
      <w:r w:rsidR="00E00927">
        <w:rPr>
          <w:sz w:val="28"/>
          <w:szCs w:val="28"/>
        </w:rPr>
        <w:t xml:space="preserve"> </w:t>
      </w:r>
      <w:r w:rsidRPr="00E00927">
        <w:rPr>
          <w:sz w:val="28"/>
          <w:szCs w:val="28"/>
        </w:rPr>
        <w:t>документом с определенным набором элементов, наличие</w:t>
      </w:r>
      <w:r w:rsidR="00E00927">
        <w:rPr>
          <w:sz w:val="28"/>
          <w:szCs w:val="28"/>
        </w:rPr>
        <w:t xml:space="preserve"> </w:t>
      </w:r>
      <w:r w:rsidRPr="00E00927">
        <w:rPr>
          <w:sz w:val="28"/>
          <w:szCs w:val="28"/>
        </w:rPr>
        <w:t>которых обязательно: наименование сторон, заключающих договор; номенклатура материалов (ценностей); количество, цена, срок поставки; условия транспортировки; способ</w:t>
      </w:r>
      <w:r w:rsidR="00E00927">
        <w:rPr>
          <w:sz w:val="28"/>
          <w:szCs w:val="28"/>
        </w:rPr>
        <w:t xml:space="preserve"> </w:t>
      </w:r>
      <w:r w:rsidRPr="00E00927">
        <w:rPr>
          <w:sz w:val="28"/>
          <w:szCs w:val="28"/>
        </w:rPr>
        <w:t>расчетов; санкции</w:t>
      </w:r>
      <w:r w:rsidR="00E00927">
        <w:rPr>
          <w:sz w:val="28"/>
          <w:szCs w:val="28"/>
        </w:rPr>
        <w:t xml:space="preserve"> </w:t>
      </w:r>
      <w:r w:rsidRPr="00E00927">
        <w:rPr>
          <w:sz w:val="28"/>
          <w:szCs w:val="28"/>
        </w:rPr>
        <w:t>за</w:t>
      </w:r>
      <w:r w:rsidR="00E00927">
        <w:rPr>
          <w:sz w:val="28"/>
          <w:szCs w:val="28"/>
        </w:rPr>
        <w:t xml:space="preserve"> </w:t>
      </w:r>
      <w:r w:rsidRPr="00E00927">
        <w:rPr>
          <w:sz w:val="28"/>
          <w:szCs w:val="28"/>
        </w:rPr>
        <w:t>несоблюдение условий договора; порядок приемки, виды и сроки проведения работ, оказания услуг и т.д.</w:t>
      </w:r>
    </w:p>
    <w:p w:rsidR="005B32A4" w:rsidRPr="00E00927" w:rsidRDefault="005B32A4" w:rsidP="007F37FB">
      <w:pPr>
        <w:pStyle w:val="310"/>
        <w:widowControl w:val="0"/>
        <w:suppressAutoHyphens w:val="0"/>
        <w:ind w:firstLine="709"/>
        <w:rPr>
          <w:szCs w:val="28"/>
        </w:rPr>
      </w:pPr>
      <w:r w:rsidRPr="00E00927">
        <w:rPr>
          <w:szCs w:val="28"/>
        </w:rPr>
        <w:t>Сельскохозяйственные</w:t>
      </w:r>
      <w:r w:rsidR="00E00927">
        <w:rPr>
          <w:szCs w:val="28"/>
        </w:rPr>
        <w:t xml:space="preserve"> </w:t>
      </w:r>
      <w:r w:rsidRPr="00E00927">
        <w:rPr>
          <w:szCs w:val="28"/>
        </w:rPr>
        <w:t>предприятия в</w:t>
      </w:r>
      <w:r w:rsidR="00E00927">
        <w:rPr>
          <w:szCs w:val="28"/>
        </w:rPr>
        <w:t xml:space="preserve"> </w:t>
      </w:r>
      <w:r w:rsidRPr="00E00927">
        <w:rPr>
          <w:szCs w:val="28"/>
        </w:rPr>
        <w:t>результате хозяйственной</w:t>
      </w:r>
      <w:r w:rsidR="00E00927">
        <w:rPr>
          <w:szCs w:val="28"/>
        </w:rPr>
        <w:t xml:space="preserve"> </w:t>
      </w:r>
      <w:r w:rsidRPr="00E00927">
        <w:rPr>
          <w:szCs w:val="28"/>
        </w:rPr>
        <w:t>деятельности</w:t>
      </w:r>
      <w:r w:rsidR="00E00927">
        <w:rPr>
          <w:szCs w:val="28"/>
        </w:rPr>
        <w:t xml:space="preserve"> </w:t>
      </w:r>
      <w:r w:rsidRPr="00E00927">
        <w:rPr>
          <w:szCs w:val="28"/>
        </w:rPr>
        <w:t>вступают</w:t>
      </w:r>
      <w:r w:rsidR="00E00927">
        <w:rPr>
          <w:szCs w:val="28"/>
        </w:rPr>
        <w:t xml:space="preserve"> </w:t>
      </w:r>
      <w:r w:rsidRPr="00E00927">
        <w:rPr>
          <w:szCs w:val="28"/>
        </w:rPr>
        <w:t>в</w:t>
      </w:r>
      <w:r w:rsidR="00E00927">
        <w:rPr>
          <w:szCs w:val="28"/>
        </w:rPr>
        <w:t xml:space="preserve"> </w:t>
      </w:r>
      <w:r w:rsidRPr="00E00927">
        <w:rPr>
          <w:szCs w:val="28"/>
        </w:rPr>
        <w:t>договорные</w:t>
      </w:r>
      <w:r w:rsidR="00E00927">
        <w:rPr>
          <w:szCs w:val="28"/>
        </w:rPr>
        <w:t xml:space="preserve"> </w:t>
      </w:r>
      <w:r w:rsidRPr="00E00927">
        <w:rPr>
          <w:szCs w:val="28"/>
        </w:rPr>
        <w:t>отношения с другими предприятиями, организациями, финансовыми</w:t>
      </w:r>
      <w:r w:rsidR="00E00927">
        <w:rPr>
          <w:szCs w:val="28"/>
        </w:rPr>
        <w:t xml:space="preserve"> </w:t>
      </w:r>
      <w:r w:rsidRPr="00E00927">
        <w:rPr>
          <w:szCs w:val="28"/>
        </w:rPr>
        <w:t>органами, кредитными</w:t>
      </w:r>
      <w:r w:rsidR="00E00927">
        <w:rPr>
          <w:szCs w:val="28"/>
        </w:rPr>
        <w:t xml:space="preserve"> </w:t>
      </w:r>
      <w:r w:rsidRPr="00E00927">
        <w:rPr>
          <w:szCs w:val="28"/>
        </w:rPr>
        <w:t>учреждениями и</w:t>
      </w:r>
      <w:r w:rsidR="00E00927">
        <w:rPr>
          <w:szCs w:val="28"/>
        </w:rPr>
        <w:t xml:space="preserve"> </w:t>
      </w:r>
      <w:r w:rsidRPr="00E00927">
        <w:rPr>
          <w:szCs w:val="28"/>
        </w:rPr>
        <w:t>с отдельными</w:t>
      </w:r>
      <w:r w:rsidR="00E00927">
        <w:rPr>
          <w:szCs w:val="28"/>
        </w:rPr>
        <w:t xml:space="preserve"> </w:t>
      </w:r>
      <w:r w:rsidRPr="00E00927">
        <w:rPr>
          <w:szCs w:val="28"/>
        </w:rPr>
        <w:t>лицами, в</w:t>
      </w:r>
      <w:r w:rsidR="00E00927">
        <w:rPr>
          <w:szCs w:val="28"/>
        </w:rPr>
        <w:t xml:space="preserve"> </w:t>
      </w:r>
      <w:r w:rsidRPr="00E00927">
        <w:rPr>
          <w:szCs w:val="28"/>
        </w:rPr>
        <w:t>результате</w:t>
      </w:r>
      <w:r w:rsidR="00E00927">
        <w:rPr>
          <w:szCs w:val="28"/>
        </w:rPr>
        <w:t xml:space="preserve"> </w:t>
      </w:r>
      <w:r w:rsidRPr="00E00927">
        <w:rPr>
          <w:szCs w:val="28"/>
        </w:rPr>
        <w:t>чего</w:t>
      </w:r>
      <w:r w:rsidR="00E00927">
        <w:rPr>
          <w:szCs w:val="28"/>
        </w:rPr>
        <w:t xml:space="preserve"> </w:t>
      </w:r>
      <w:r w:rsidRPr="00E00927">
        <w:rPr>
          <w:szCs w:val="28"/>
        </w:rPr>
        <w:t>возникают</w:t>
      </w:r>
      <w:r w:rsidR="00E00927">
        <w:rPr>
          <w:szCs w:val="28"/>
        </w:rPr>
        <w:t xml:space="preserve"> </w:t>
      </w:r>
      <w:r w:rsidRPr="00E00927">
        <w:rPr>
          <w:szCs w:val="28"/>
        </w:rPr>
        <w:t>обязательства, по</w:t>
      </w:r>
      <w:r w:rsidR="00E00927">
        <w:rPr>
          <w:szCs w:val="28"/>
        </w:rPr>
        <w:t xml:space="preserve"> </w:t>
      </w:r>
      <w:r w:rsidRPr="00E00927">
        <w:rPr>
          <w:szCs w:val="28"/>
        </w:rPr>
        <w:t>которым</w:t>
      </w:r>
      <w:r w:rsidR="00E00927">
        <w:rPr>
          <w:szCs w:val="28"/>
        </w:rPr>
        <w:t xml:space="preserve"> </w:t>
      </w:r>
      <w:r w:rsidRPr="00E00927">
        <w:rPr>
          <w:szCs w:val="28"/>
        </w:rPr>
        <w:t>надо</w:t>
      </w:r>
      <w:r w:rsidR="00E00927">
        <w:rPr>
          <w:szCs w:val="28"/>
        </w:rPr>
        <w:t xml:space="preserve"> </w:t>
      </w:r>
      <w:r w:rsidRPr="00E00927">
        <w:rPr>
          <w:szCs w:val="28"/>
        </w:rPr>
        <w:t>своевременно</w:t>
      </w:r>
      <w:r w:rsidR="00E00927">
        <w:rPr>
          <w:szCs w:val="28"/>
        </w:rPr>
        <w:t xml:space="preserve"> </w:t>
      </w:r>
      <w:r w:rsidRPr="00E00927">
        <w:rPr>
          <w:szCs w:val="28"/>
        </w:rPr>
        <w:t>осуществлять</w:t>
      </w:r>
      <w:r w:rsidR="00E00927">
        <w:rPr>
          <w:szCs w:val="28"/>
        </w:rPr>
        <w:t xml:space="preserve"> </w:t>
      </w:r>
      <w:r w:rsidRPr="00E00927">
        <w:rPr>
          <w:szCs w:val="28"/>
        </w:rPr>
        <w:t>расчеты. В</w:t>
      </w:r>
      <w:r w:rsidR="00E00927">
        <w:rPr>
          <w:szCs w:val="28"/>
        </w:rPr>
        <w:t xml:space="preserve"> </w:t>
      </w:r>
      <w:r w:rsidRPr="00E00927">
        <w:rPr>
          <w:szCs w:val="28"/>
        </w:rPr>
        <w:t>порядке</w:t>
      </w:r>
      <w:r w:rsidR="00E00927">
        <w:rPr>
          <w:szCs w:val="28"/>
        </w:rPr>
        <w:t xml:space="preserve"> </w:t>
      </w:r>
      <w:r w:rsidRPr="00E00927">
        <w:rPr>
          <w:szCs w:val="28"/>
        </w:rPr>
        <w:t>календарной</w:t>
      </w:r>
      <w:r w:rsidR="00E00927">
        <w:rPr>
          <w:szCs w:val="28"/>
        </w:rPr>
        <w:t xml:space="preserve"> </w:t>
      </w:r>
      <w:r w:rsidRPr="00E00927">
        <w:rPr>
          <w:szCs w:val="28"/>
        </w:rPr>
        <w:t>очередности</w:t>
      </w:r>
      <w:r w:rsidR="00E00927">
        <w:rPr>
          <w:szCs w:val="28"/>
        </w:rPr>
        <w:t xml:space="preserve"> </w:t>
      </w:r>
      <w:r w:rsidRPr="00E00927">
        <w:rPr>
          <w:szCs w:val="28"/>
        </w:rPr>
        <w:t>банк</w:t>
      </w:r>
      <w:r w:rsidR="00E00927">
        <w:rPr>
          <w:szCs w:val="28"/>
        </w:rPr>
        <w:t xml:space="preserve"> </w:t>
      </w:r>
      <w:r w:rsidRPr="00E00927">
        <w:rPr>
          <w:szCs w:val="28"/>
        </w:rPr>
        <w:t>производит</w:t>
      </w:r>
      <w:r w:rsidR="00E00927">
        <w:rPr>
          <w:szCs w:val="28"/>
        </w:rPr>
        <w:t xml:space="preserve"> </w:t>
      </w:r>
      <w:r w:rsidRPr="00E00927">
        <w:rPr>
          <w:szCs w:val="28"/>
        </w:rPr>
        <w:t>платежи</w:t>
      </w:r>
      <w:r w:rsidR="00E00927">
        <w:rPr>
          <w:szCs w:val="28"/>
        </w:rPr>
        <w:t xml:space="preserve"> </w:t>
      </w:r>
      <w:r w:rsidRPr="00E00927">
        <w:rPr>
          <w:szCs w:val="28"/>
        </w:rPr>
        <w:t>с</w:t>
      </w:r>
      <w:r w:rsidR="00E00927">
        <w:rPr>
          <w:szCs w:val="28"/>
        </w:rPr>
        <w:t xml:space="preserve"> </w:t>
      </w:r>
      <w:r w:rsidRPr="00E00927">
        <w:rPr>
          <w:szCs w:val="28"/>
        </w:rPr>
        <w:t>расчетного счета, включая</w:t>
      </w:r>
      <w:r w:rsidR="00E00927">
        <w:rPr>
          <w:szCs w:val="28"/>
        </w:rPr>
        <w:t xml:space="preserve"> </w:t>
      </w:r>
      <w:r w:rsidRPr="00E00927">
        <w:rPr>
          <w:szCs w:val="28"/>
        </w:rPr>
        <w:t>все</w:t>
      </w:r>
      <w:r w:rsidR="00E00927">
        <w:rPr>
          <w:szCs w:val="28"/>
        </w:rPr>
        <w:t xml:space="preserve"> </w:t>
      </w:r>
      <w:r w:rsidRPr="00E00927">
        <w:rPr>
          <w:szCs w:val="28"/>
        </w:rPr>
        <w:t>отчисления в</w:t>
      </w:r>
      <w:r w:rsidR="00E00927">
        <w:rPr>
          <w:szCs w:val="28"/>
        </w:rPr>
        <w:t xml:space="preserve"> </w:t>
      </w:r>
      <w:r w:rsidRPr="00E00927">
        <w:rPr>
          <w:szCs w:val="28"/>
        </w:rPr>
        <w:t>бюджет и выплату</w:t>
      </w:r>
      <w:r w:rsidR="00E00927">
        <w:rPr>
          <w:szCs w:val="28"/>
        </w:rPr>
        <w:t xml:space="preserve"> </w:t>
      </w:r>
      <w:r w:rsidRPr="00E00927">
        <w:rPr>
          <w:szCs w:val="28"/>
        </w:rPr>
        <w:t>заработной</w:t>
      </w:r>
      <w:r w:rsidR="00E00927">
        <w:rPr>
          <w:szCs w:val="28"/>
        </w:rPr>
        <w:t xml:space="preserve"> </w:t>
      </w:r>
      <w:r w:rsidRPr="00E00927">
        <w:rPr>
          <w:szCs w:val="28"/>
        </w:rPr>
        <w:t>платы. Если предприятие</w:t>
      </w:r>
      <w:r w:rsidR="00E00927">
        <w:rPr>
          <w:szCs w:val="28"/>
        </w:rPr>
        <w:t xml:space="preserve"> </w:t>
      </w:r>
      <w:r w:rsidRPr="00E00927">
        <w:rPr>
          <w:szCs w:val="28"/>
        </w:rPr>
        <w:t>несвоевременно производит</w:t>
      </w:r>
      <w:r w:rsidR="00E00927">
        <w:rPr>
          <w:szCs w:val="28"/>
        </w:rPr>
        <w:t xml:space="preserve"> </w:t>
      </w:r>
      <w:r w:rsidRPr="00E00927">
        <w:rPr>
          <w:szCs w:val="28"/>
        </w:rPr>
        <w:t>расчеты, то</w:t>
      </w:r>
      <w:r w:rsidR="00E00927">
        <w:rPr>
          <w:szCs w:val="28"/>
        </w:rPr>
        <w:t xml:space="preserve"> </w:t>
      </w:r>
      <w:r w:rsidRPr="00E00927">
        <w:rPr>
          <w:szCs w:val="28"/>
        </w:rPr>
        <w:t>оно не</w:t>
      </w:r>
      <w:r w:rsidR="00E00927">
        <w:rPr>
          <w:szCs w:val="28"/>
        </w:rPr>
        <w:t xml:space="preserve"> </w:t>
      </w:r>
      <w:r w:rsidRPr="00E00927">
        <w:rPr>
          <w:szCs w:val="28"/>
        </w:rPr>
        <w:t>только уплачивает</w:t>
      </w:r>
      <w:r w:rsidR="00E00927">
        <w:rPr>
          <w:szCs w:val="28"/>
        </w:rPr>
        <w:t xml:space="preserve"> </w:t>
      </w:r>
      <w:r w:rsidRPr="00E00927">
        <w:rPr>
          <w:szCs w:val="28"/>
        </w:rPr>
        <w:t>штраф и</w:t>
      </w:r>
      <w:r w:rsidR="00E00927">
        <w:rPr>
          <w:szCs w:val="28"/>
        </w:rPr>
        <w:t xml:space="preserve"> </w:t>
      </w:r>
      <w:r w:rsidRPr="00E00927">
        <w:rPr>
          <w:szCs w:val="28"/>
        </w:rPr>
        <w:t>неустойку, но</w:t>
      </w:r>
      <w:r w:rsidR="00E00927">
        <w:rPr>
          <w:szCs w:val="28"/>
        </w:rPr>
        <w:t xml:space="preserve"> </w:t>
      </w:r>
      <w:r w:rsidRPr="00E00927">
        <w:rPr>
          <w:szCs w:val="28"/>
        </w:rPr>
        <w:t>ставит</w:t>
      </w:r>
      <w:r w:rsidR="00E00927">
        <w:rPr>
          <w:szCs w:val="28"/>
        </w:rPr>
        <w:t xml:space="preserve"> </w:t>
      </w:r>
      <w:r w:rsidRPr="00E00927">
        <w:rPr>
          <w:szCs w:val="28"/>
        </w:rPr>
        <w:t>в</w:t>
      </w:r>
      <w:r w:rsidR="00E00927">
        <w:rPr>
          <w:szCs w:val="28"/>
        </w:rPr>
        <w:t xml:space="preserve"> </w:t>
      </w:r>
      <w:r w:rsidRPr="00E00927">
        <w:rPr>
          <w:szCs w:val="28"/>
        </w:rPr>
        <w:t>тяжелое</w:t>
      </w:r>
      <w:r w:rsidR="00E00927">
        <w:rPr>
          <w:szCs w:val="28"/>
        </w:rPr>
        <w:t xml:space="preserve"> </w:t>
      </w:r>
      <w:r w:rsidRPr="00E00927">
        <w:rPr>
          <w:szCs w:val="28"/>
        </w:rPr>
        <w:t>финансовое</w:t>
      </w:r>
      <w:r w:rsidR="00E00927">
        <w:rPr>
          <w:szCs w:val="28"/>
        </w:rPr>
        <w:t xml:space="preserve"> </w:t>
      </w:r>
      <w:r w:rsidRPr="00E00927">
        <w:rPr>
          <w:szCs w:val="28"/>
        </w:rPr>
        <w:t>положение</w:t>
      </w:r>
      <w:r w:rsidR="00E00927">
        <w:rPr>
          <w:szCs w:val="28"/>
        </w:rPr>
        <w:t xml:space="preserve"> </w:t>
      </w:r>
      <w:r w:rsidRPr="00E00927">
        <w:rPr>
          <w:szCs w:val="28"/>
        </w:rPr>
        <w:t>своих</w:t>
      </w:r>
      <w:r w:rsidR="00E00927">
        <w:rPr>
          <w:szCs w:val="28"/>
        </w:rPr>
        <w:t xml:space="preserve"> </w:t>
      </w:r>
      <w:r w:rsidRPr="00E00927">
        <w:rPr>
          <w:szCs w:val="28"/>
        </w:rPr>
        <w:t>поставщиков. В результате</w:t>
      </w:r>
      <w:r w:rsidR="00E00927">
        <w:rPr>
          <w:szCs w:val="28"/>
        </w:rPr>
        <w:t xml:space="preserve"> </w:t>
      </w:r>
      <w:r w:rsidRPr="00E00927">
        <w:rPr>
          <w:szCs w:val="28"/>
        </w:rPr>
        <w:t>нарушения платежной</w:t>
      </w:r>
      <w:r w:rsidR="00E00927">
        <w:rPr>
          <w:szCs w:val="28"/>
        </w:rPr>
        <w:t xml:space="preserve"> </w:t>
      </w:r>
      <w:r w:rsidRPr="00E00927">
        <w:rPr>
          <w:szCs w:val="28"/>
        </w:rPr>
        <w:t>дисциплины возникают дебиторская</w:t>
      </w:r>
      <w:r w:rsidR="00E00927">
        <w:rPr>
          <w:szCs w:val="28"/>
        </w:rPr>
        <w:t xml:space="preserve"> </w:t>
      </w:r>
      <w:r w:rsidRPr="00E00927">
        <w:rPr>
          <w:szCs w:val="28"/>
        </w:rPr>
        <w:t>и</w:t>
      </w:r>
      <w:r w:rsidR="00E00927">
        <w:rPr>
          <w:szCs w:val="28"/>
        </w:rPr>
        <w:t xml:space="preserve"> </w:t>
      </w:r>
      <w:r w:rsidRPr="00E00927">
        <w:rPr>
          <w:szCs w:val="28"/>
        </w:rPr>
        <w:t>кредиторская</w:t>
      </w:r>
      <w:r w:rsidR="00E00927">
        <w:rPr>
          <w:szCs w:val="28"/>
        </w:rPr>
        <w:t xml:space="preserve"> </w:t>
      </w:r>
      <w:r w:rsidRPr="00E00927">
        <w:rPr>
          <w:szCs w:val="28"/>
        </w:rPr>
        <w:t>задолженности. При</w:t>
      </w:r>
      <w:r w:rsidR="00E00927">
        <w:rPr>
          <w:szCs w:val="28"/>
        </w:rPr>
        <w:t xml:space="preserve"> </w:t>
      </w:r>
      <w:r w:rsidRPr="00E00927">
        <w:rPr>
          <w:szCs w:val="28"/>
        </w:rPr>
        <w:t>образовании</w:t>
      </w:r>
      <w:r w:rsidR="00E00927">
        <w:rPr>
          <w:szCs w:val="28"/>
        </w:rPr>
        <w:t xml:space="preserve"> </w:t>
      </w:r>
      <w:r w:rsidRPr="00E00927">
        <w:rPr>
          <w:szCs w:val="28"/>
        </w:rPr>
        <w:t>дебиторской</w:t>
      </w:r>
      <w:r w:rsidR="00E00927">
        <w:rPr>
          <w:szCs w:val="28"/>
        </w:rPr>
        <w:t xml:space="preserve"> </w:t>
      </w:r>
      <w:r w:rsidRPr="00E00927">
        <w:rPr>
          <w:szCs w:val="28"/>
        </w:rPr>
        <w:t>задолженности происходит отвлечение собственных</w:t>
      </w:r>
      <w:r w:rsidR="00E00927">
        <w:rPr>
          <w:szCs w:val="28"/>
        </w:rPr>
        <w:t xml:space="preserve"> </w:t>
      </w:r>
      <w:r w:rsidRPr="00E00927">
        <w:rPr>
          <w:szCs w:val="28"/>
        </w:rPr>
        <w:t>оборотных</w:t>
      </w:r>
      <w:r w:rsidR="00E00927">
        <w:rPr>
          <w:szCs w:val="28"/>
        </w:rPr>
        <w:t xml:space="preserve"> </w:t>
      </w:r>
      <w:r w:rsidRPr="00E00927">
        <w:rPr>
          <w:szCs w:val="28"/>
        </w:rPr>
        <w:t>средств из</w:t>
      </w:r>
      <w:r w:rsidR="00E00927">
        <w:rPr>
          <w:szCs w:val="28"/>
        </w:rPr>
        <w:t xml:space="preserve"> </w:t>
      </w:r>
      <w:r w:rsidRPr="00E00927">
        <w:rPr>
          <w:szCs w:val="28"/>
        </w:rPr>
        <w:t>оборота, а при</w:t>
      </w:r>
      <w:r w:rsidR="00E00927">
        <w:rPr>
          <w:szCs w:val="28"/>
        </w:rPr>
        <w:t xml:space="preserve"> </w:t>
      </w:r>
      <w:r w:rsidRPr="00E00927">
        <w:rPr>
          <w:szCs w:val="28"/>
        </w:rPr>
        <w:t>кредиторской</w:t>
      </w:r>
      <w:r w:rsidR="00E00927">
        <w:rPr>
          <w:szCs w:val="28"/>
        </w:rPr>
        <w:t xml:space="preserve"> </w:t>
      </w:r>
      <w:r w:rsidRPr="00E00927">
        <w:rPr>
          <w:szCs w:val="28"/>
        </w:rPr>
        <w:t>задолженности, наоборот, привлечение</w:t>
      </w:r>
      <w:r w:rsidR="00E00927">
        <w:rPr>
          <w:szCs w:val="28"/>
        </w:rPr>
        <w:t xml:space="preserve"> </w:t>
      </w:r>
      <w:r w:rsidRPr="00E00927">
        <w:rPr>
          <w:szCs w:val="28"/>
        </w:rPr>
        <w:t>средств поставщиков для</w:t>
      </w:r>
      <w:r w:rsidR="00E00927">
        <w:rPr>
          <w:szCs w:val="28"/>
        </w:rPr>
        <w:t xml:space="preserve"> </w:t>
      </w:r>
      <w:r w:rsidRPr="00E00927">
        <w:rPr>
          <w:szCs w:val="28"/>
        </w:rPr>
        <w:t>покрытия</w:t>
      </w:r>
      <w:r w:rsidR="00E00927">
        <w:rPr>
          <w:szCs w:val="28"/>
        </w:rPr>
        <w:t xml:space="preserve"> </w:t>
      </w:r>
      <w:r w:rsidRPr="00E00927">
        <w:rPr>
          <w:szCs w:val="28"/>
        </w:rPr>
        <w:t>временно образовавшихся</w:t>
      </w:r>
      <w:r w:rsidR="00E00927">
        <w:rPr>
          <w:szCs w:val="28"/>
        </w:rPr>
        <w:t xml:space="preserve"> </w:t>
      </w:r>
      <w:r w:rsidRPr="00E00927">
        <w:rPr>
          <w:szCs w:val="28"/>
        </w:rPr>
        <w:t>финансовых</w:t>
      </w:r>
      <w:r w:rsidR="00E00927">
        <w:rPr>
          <w:szCs w:val="28"/>
        </w:rPr>
        <w:t xml:space="preserve"> </w:t>
      </w:r>
      <w:r w:rsidRPr="00E00927">
        <w:rPr>
          <w:szCs w:val="28"/>
        </w:rPr>
        <w:t>затруднений (34,с.218).</w:t>
      </w:r>
    </w:p>
    <w:p w:rsidR="00E00927" w:rsidRDefault="005B32A4" w:rsidP="007F37FB">
      <w:pPr>
        <w:widowControl w:val="0"/>
        <w:spacing w:line="360" w:lineRule="auto"/>
        <w:ind w:firstLine="709"/>
        <w:jc w:val="both"/>
        <w:rPr>
          <w:sz w:val="28"/>
          <w:szCs w:val="28"/>
        </w:rPr>
      </w:pPr>
      <w:r w:rsidRPr="00E00927">
        <w:rPr>
          <w:sz w:val="28"/>
          <w:szCs w:val="28"/>
        </w:rPr>
        <w:t>Дебиторская задолженность организаций - задолженность</w:t>
      </w:r>
      <w:r w:rsidR="00E00927">
        <w:rPr>
          <w:sz w:val="28"/>
          <w:szCs w:val="28"/>
        </w:rPr>
        <w:t xml:space="preserve"> </w:t>
      </w:r>
      <w:r w:rsidRPr="00E00927">
        <w:rPr>
          <w:sz w:val="28"/>
          <w:szCs w:val="28"/>
        </w:rPr>
        <w:t>организаций, работников, физических</w:t>
      </w:r>
      <w:r w:rsidR="00E00927">
        <w:rPr>
          <w:sz w:val="28"/>
          <w:szCs w:val="28"/>
        </w:rPr>
        <w:t xml:space="preserve"> </w:t>
      </w:r>
      <w:r w:rsidRPr="00E00927">
        <w:rPr>
          <w:sz w:val="28"/>
          <w:szCs w:val="28"/>
        </w:rPr>
        <w:t>лиц данной</w:t>
      </w:r>
      <w:r w:rsidR="00E00927">
        <w:rPr>
          <w:sz w:val="28"/>
          <w:szCs w:val="28"/>
        </w:rPr>
        <w:t xml:space="preserve"> </w:t>
      </w:r>
      <w:r w:rsidRPr="00E00927">
        <w:rPr>
          <w:sz w:val="28"/>
          <w:szCs w:val="28"/>
        </w:rPr>
        <w:t>организации (задолженность</w:t>
      </w:r>
      <w:r w:rsidR="00E00927">
        <w:rPr>
          <w:sz w:val="28"/>
          <w:szCs w:val="28"/>
        </w:rPr>
        <w:t xml:space="preserve"> </w:t>
      </w:r>
      <w:r w:rsidRPr="00E00927">
        <w:rPr>
          <w:sz w:val="28"/>
          <w:szCs w:val="28"/>
        </w:rPr>
        <w:t>покупателей за купленную</w:t>
      </w:r>
      <w:r w:rsidR="00E00927">
        <w:rPr>
          <w:sz w:val="28"/>
          <w:szCs w:val="28"/>
        </w:rPr>
        <w:t xml:space="preserve"> </w:t>
      </w:r>
      <w:r w:rsidRPr="00E00927">
        <w:rPr>
          <w:sz w:val="28"/>
          <w:szCs w:val="28"/>
        </w:rPr>
        <w:t>продукцию, подотчетных лиц на</w:t>
      </w:r>
      <w:r w:rsidR="00E00927">
        <w:rPr>
          <w:sz w:val="28"/>
          <w:szCs w:val="28"/>
        </w:rPr>
        <w:t xml:space="preserve"> </w:t>
      </w:r>
      <w:r w:rsidRPr="00E00927">
        <w:rPr>
          <w:sz w:val="28"/>
          <w:szCs w:val="28"/>
        </w:rPr>
        <w:t>выданные</w:t>
      </w:r>
      <w:r w:rsidR="00E00927">
        <w:rPr>
          <w:sz w:val="28"/>
          <w:szCs w:val="28"/>
        </w:rPr>
        <w:t xml:space="preserve"> </w:t>
      </w:r>
      <w:r w:rsidRPr="00E00927">
        <w:rPr>
          <w:sz w:val="28"/>
          <w:szCs w:val="28"/>
        </w:rPr>
        <w:t>им под</w:t>
      </w:r>
      <w:r w:rsidR="00E00927">
        <w:rPr>
          <w:sz w:val="28"/>
          <w:szCs w:val="28"/>
        </w:rPr>
        <w:t xml:space="preserve"> </w:t>
      </w:r>
      <w:r w:rsidRPr="00E00927">
        <w:rPr>
          <w:sz w:val="28"/>
          <w:szCs w:val="28"/>
        </w:rPr>
        <w:t>отчет денежные</w:t>
      </w:r>
      <w:r w:rsidR="00E00927">
        <w:rPr>
          <w:sz w:val="28"/>
          <w:szCs w:val="28"/>
        </w:rPr>
        <w:t xml:space="preserve"> </w:t>
      </w:r>
      <w:r w:rsidRPr="00E00927">
        <w:rPr>
          <w:sz w:val="28"/>
          <w:szCs w:val="28"/>
        </w:rPr>
        <w:t>суммы и</w:t>
      </w:r>
      <w:r w:rsidR="00E00927">
        <w:rPr>
          <w:sz w:val="28"/>
          <w:szCs w:val="28"/>
        </w:rPr>
        <w:t xml:space="preserve"> </w:t>
      </w:r>
      <w:r w:rsidRPr="00E00927">
        <w:rPr>
          <w:sz w:val="28"/>
          <w:szCs w:val="28"/>
        </w:rPr>
        <w:t>др.). Организации</w:t>
      </w:r>
      <w:r w:rsidR="00E00927">
        <w:rPr>
          <w:sz w:val="28"/>
          <w:szCs w:val="28"/>
        </w:rPr>
        <w:t xml:space="preserve"> </w:t>
      </w:r>
      <w:r w:rsidRPr="00E00927">
        <w:rPr>
          <w:sz w:val="28"/>
          <w:szCs w:val="28"/>
        </w:rPr>
        <w:t>и</w:t>
      </w:r>
      <w:r w:rsidR="00E00927">
        <w:rPr>
          <w:sz w:val="28"/>
          <w:szCs w:val="28"/>
        </w:rPr>
        <w:t xml:space="preserve"> </w:t>
      </w:r>
      <w:r w:rsidRPr="00E00927">
        <w:rPr>
          <w:sz w:val="28"/>
          <w:szCs w:val="28"/>
        </w:rPr>
        <w:t>лица, которые</w:t>
      </w:r>
      <w:r w:rsidR="00E00927">
        <w:rPr>
          <w:sz w:val="28"/>
          <w:szCs w:val="28"/>
        </w:rPr>
        <w:t xml:space="preserve"> </w:t>
      </w:r>
      <w:r w:rsidRPr="00E00927">
        <w:rPr>
          <w:sz w:val="28"/>
          <w:szCs w:val="28"/>
        </w:rPr>
        <w:t>являются</w:t>
      </w:r>
      <w:r w:rsidR="00E00927">
        <w:rPr>
          <w:sz w:val="28"/>
          <w:szCs w:val="28"/>
        </w:rPr>
        <w:t xml:space="preserve"> </w:t>
      </w:r>
      <w:r w:rsidRPr="00E00927">
        <w:rPr>
          <w:sz w:val="28"/>
          <w:szCs w:val="28"/>
        </w:rPr>
        <w:t>должниками данной</w:t>
      </w:r>
      <w:r w:rsidR="00E00927">
        <w:rPr>
          <w:sz w:val="28"/>
          <w:szCs w:val="28"/>
        </w:rPr>
        <w:t xml:space="preserve"> </w:t>
      </w:r>
      <w:r w:rsidRPr="00E00927">
        <w:rPr>
          <w:sz w:val="28"/>
          <w:szCs w:val="28"/>
        </w:rPr>
        <w:t>организации, называются дебиторами. Дебиторская</w:t>
      </w:r>
      <w:r w:rsidR="00E00927">
        <w:rPr>
          <w:sz w:val="28"/>
          <w:szCs w:val="28"/>
        </w:rPr>
        <w:t xml:space="preserve"> </w:t>
      </w:r>
      <w:r w:rsidRPr="00E00927">
        <w:rPr>
          <w:sz w:val="28"/>
          <w:szCs w:val="28"/>
        </w:rPr>
        <w:t>задолженность</w:t>
      </w:r>
      <w:r w:rsidR="00E00927">
        <w:rPr>
          <w:sz w:val="28"/>
          <w:szCs w:val="28"/>
        </w:rPr>
        <w:t xml:space="preserve"> </w:t>
      </w:r>
      <w:r w:rsidRPr="00E00927">
        <w:rPr>
          <w:sz w:val="28"/>
          <w:szCs w:val="28"/>
        </w:rPr>
        <w:t>отражается</w:t>
      </w:r>
      <w:r w:rsidR="00E00927">
        <w:rPr>
          <w:sz w:val="28"/>
          <w:szCs w:val="28"/>
        </w:rPr>
        <w:t xml:space="preserve"> </w:t>
      </w:r>
      <w:r w:rsidRPr="00E00927">
        <w:rPr>
          <w:sz w:val="28"/>
          <w:szCs w:val="28"/>
        </w:rPr>
        <w:t>во</w:t>
      </w:r>
      <w:r w:rsidR="00E00927">
        <w:rPr>
          <w:sz w:val="28"/>
          <w:szCs w:val="28"/>
        </w:rPr>
        <w:t xml:space="preserve"> </w:t>
      </w:r>
      <w:r w:rsidRPr="00E00927">
        <w:rPr>
          <w:sz w:val="28"/>
          <w:szCs w:val="28"/>
        </w:rPr>
        <w:t>втором</w:t>
      </w:r>
      <w:r w:rsidR="00E00927">
        <w:rPr>
          <w:sz w:val="28"/>
          <w:szCs w:val="28"/>
        </w:rPr>
        <w:t xml:space="preserve"> </w:t>
      </w:r>
      <w:r w:rsidRPr="00E00927">
        <w:rPr>
          <w:sz w:val="28"/>
          <w:szCs w:val="28"/>
        </w:rPr>
        <w:t>разделе</w:t>
      </w:r>
      <w:r w:rsidR="00E00927">
        <w:rPr>
          <w:sz w:val="28"/>
          <w:szCs w:val="28"/>
        </w:rPr>
        <w:t xml:space="preserve"> </w:t>
      </w:r>
      <w:r w:rsidRPr="00E00927">
        <w:rPr>
          <w:sz w:val="28"/>
          <w:szCs w:val="28"/>
        </w:rPr>
        <w:t>актива баланса (11,с.393).</w:t>
      </w:r>
    </w:p>
    <w:p w:rsidR="00E00927" w:rsidRDefault="005B32A4" w:rsidP="007F37FB">
      <w:pPr>
        <w:pStyle w:val="310"/>
        <w:widowControl w:val="0"/>
        <w:suppressAutoHyphens w:val="0"/>
        <w:ind w:firstLine="709"/>
        <w:rPr>
          <w:szCs w:val="28"/>
        </w:rPr>
      </w:pPr>
      <w:r w:rsidRPr="00E00927">
        <w:rPr>
          <w:szCs w:val="28"/>
        </w:rPr>
        <w:t>Кредиторская</w:t>
      </w:r>
      <w:r w:rsidR="00E00927">
        <w:rPr>
          <w:szCs w:val="28"/>
        </w:rPr>
        <w:t xml:space="preserve"> </w:t>
      </w:r>
      <w:r w:rsidRPr="00E00927">
        <w:rPr>
          <w:szCs w:val="28"/>
        </w:rPr>
        <w:t>задолженность – стоимостное</w:t>
      </w:r>
      <w:r w:rsidR="00E00927">
        <w:rPr>
          <w:szCs w:val="28"/>
        </w:rPr>
        <w:t xml:space="preserve"> </w:t>
      </w:r>
      <w:r w:rsidRPr="00E00927">
        <w:rPr>
          <w:szCs w:val="28"/>
        </w:rPr>
        <w:t>выражение</w:t>
      </w:r>
      <w:r w:rsidR="00E00927">
        <w:rPr>
          <w:szCs w:val="28"/>
        </w:rPr>
        <w:t xml:space="preserve"> </w:t>
      </w:r>
      <w:r w:rsidRPr="00E00927">
        <w:rPr>
          <w:szCs w:val="28"/>
        </w:rPr>
        <w:t>обязательств</w:t>
      </w:r>
      <w:r w:rsidR="00E00927">
        <w:rPr>
          <w:szCs w:val="28"/>
        </w:rPr>
        <w:t xml:space="preserve"> </w:t>
      </w:r>
      <w:r w:rsidRPr="00E00927">
        <w:rPr>
          <w:szCs w:val="28"/>
        </w:rPr>
        <w:t>должника</w:t>
      </w:r>
      <w:r w:rsidR="00E00927">
        <w:rPr>
          <w:szCs w:val="28"/>
        </w:rPr>
        <w:t xml:space="preserve"> </w:t>
      </w:r>
      <w:r w:rsidRPr="00E00927">
        <w:rPr>
          <w:szCs w:val="28"/>
        </w:rPr>
        <w:t>перед</w:t>
      </w:r>
      <w:r w:rsidR="00E00927">
        <w:rPr>
          <w:szCs w:val="28"/>
        </w:rPr>
        <w:t xml:space="preserve"> </w:t>
      </w:r>
      <w:r w:rsidRPr="00E00927">
        <w:rPr>
          <w:szCs w:val="28"/>
        </w:rPr>
        <w:t>своими кредиторами.</w:t>
      </w:r>
    </w:p>
    <w:p w:rsidR="00E00927" w:rsidRDefault="005B32A4" w:rsidP="007F37FB">
      <w:pPr>
        <w:widowControl w:val="0"/>
        <w:spacing w:line="360" w:lineRule="auto"/>
        <w:ind w:firstLine="709"/>
        <w:jc w:val="both"/>
        <w:rPr>
          <w:sz w:val="28"/>
          <w:szCs w:val="28"/>
        </w:rPr>
      </w:pPr>
      <w:r w:rsidRPr="00E00927">
        <w:rPr>
          <w:sz w:val="28"/>
          <w:szCs w:val="28"/>
        </w:rPr>
        <w:t>Обычно</w:t>
      </w:r>
      <w:r w:rsidR="00E00927">
        <w:rPr>
          <w:sz w:val="28"/>
          <w:szCs w:val="28"/>
        </w:rPr>
        <w:t xml:space="preserve"> </w:t>
      </w:r>
      <w:r w:rsidRPr="00E00927">
        <w:rPr>
          <w:sz w:val="28"/>
          <w:szCs w:val="28"/>
        </w:rPr>
        <w:t>кредиторскую</w:t>
      </w:r>
      <w:r w:rsidR="00E00927">
        <w:rPr>
          <w:sz w:val="28"/>
          <w:szCs w:val="28"/>
        </w:rPr>
        <w:t xml:space="preserve"> </w:t>
      </w:r>
      <w:r w:rsidRPr="00E00927">
        <w:rPr>
          <w:sz w:val="28"/>
          <w:szCs w:val="28"/>
        </w:rPr>
        <w:t>задолженность составляют неосуществленные</w:t>
      </w:r>
      <w:r w:rsidR="00E00927">
        <w:rPr>
          <w:sz w:val="28"/>
          <w:szCs w:val="28"/>
        </w:rPr>
        <w:t xml:space="preserve"> </w:t>
      </w:r>
      <w:r w:rsidRPr="00E00927">
        <w:rPr>
          <w:sz w:val="28"/>
          <w:szCs w:val="28"/>
        </w:rPr>
        <w:t>платежи</w:t>
      </w:r>
      <w:r w:rsidR="00E00927">
        <w:rPr>
          <w:sz w:val="28"/>
          <w:szCs w:val="28"/>
        </w:rPr>
        <w:t xml:space="preserve"> </w:t>
      </w:r>
      <w:r w:rsidRPr="00E00927">
        <w:rPr>
          <w:sz w:val="28"/>
          <w:szCs w:val="28"/>
        </w:rPr>
        <w:t>поставщикам</w:t>
      </w:r>
      <w:r w:rsidR="00E00927">
        <w:rPr>
          <w:sz w:val="28"/>
          <w:szCs w:val="28"/>
        </w:rPr>
        <w:t xml:space="preserve"> </w:t>
      </w:r>
      <w:r w:rsidRPr="00E00927">
        <w:rPr>
          <w:sz w:val="28"/>
          <w:szCs w:val="28"/>
        </w:rPr>
        <w:t>за</w:t>
      </w:r>
      <w:r w:rsidR="00E00927">
        <w:rPr>
          <w:sz w:val="28"/>
          <w:szCs w:val="28"/>
        </w:rPr>
        <w:t xml:space="preserve"> </w:t>
      </w:r>
      <w:r w:rsidRPr="00E00927">
        <w:rPr>
          <w:sz w:val="28"/>
          <w:szCs w:val="28"/>
        </w:rPr>
        <w:t>отгруженные</w:t>
      </w:r>
      <w:r w:rsidR="00E00927">
        <w:rPr>
          <w:sz w:val="28"/>
          <w:szCs w:val="28"/>
        </w:rPr>
        <w:t xml:space="preserve"> </w:t>
      </w:r>
      <w:r w:rsidRPr="00E00927">
        <w:rPr>
          <w:sz w:val="28"/>
          <w:szCs w:val="28"/>
        </w:rPr>
        <w:t>товары, неоплаченные</w:t>
      </w:r>
      <w:r w:rsidR="00E00927">
        <w:rPr>
          <w:sz w:val="28"/>
          <w:szCs w:val="28"/>
        </w:rPr>
        <w:t xml:space="preserve"> </w:t>
      </w:r>
      <w:r w:rsidRPr="00E00927">
        <w:rPr>
          <w:sz w:val="28"/>
          <w:szCs w:val="28"/>
        </w:rPr>
        <w:t>налоги, не выплаченная</w:t>
      </w:r>
      <w:r w:rsidR="00E00927">
        <w:rPr>
          <w:sz w:val="28"/>
          <w:szCs w:val="28"/>
        </w:rPr>
        <w:t xml:space="preserve"> </w:t>
      </w:r>
      <w:r w:rsidRPr="00E00927">
        <w:rPr>
          <w:sz w:val="28"/>
          <w:szCs w:val="28"/>
        </w:rPr>
        <w:t>начисленная</w:t>
      </w:r>
      <w:r w:rsidR="00E00927">
        <w:rPr>
          <w:sz w:val="28"/>
          <w:szCs w:val="28"/>
        </w:rPr>
        <w:t xml:space="preserve"> </w:t>
      </w:r>
      <w:r w:rsidRPr="00E00927">
        <w:rPr>
          <w:sz w:val="28"/>
          <w:szCs w:val="28"/>
        </w:rPr>
        <w:t>заработная</w:t>
      </w:r>
      <w:r w:rsidR="00E00927">
        <w:rPr>
          <w:sz w:val="28"/>
          <w:szCs w:val="28"/>
        </w:rPr>
        <w:t xml:space="preserve"> </w:t>
      </w:r>
      <w:r w:rsidRPr="00E00927">
        <w:rPr>
          <w:sz w:val="28"/>
          <w:szCs w:val="28"/>
        </w:rPr>
        <w:t>плата, не внесенные страховые</w:t>
      </w:r>
      <w:r w:rsidR="00E00927">
        <w:rPr>
          <w:sz w:val="28"/>
          <w:szCs w:val="28"/>
        </w:rPr>
        <w:t xml:space="preserve"> </w:t>
      </w:r>
      <w:r w:rsidRPr="00E00927">
        <w:rPr>
          <w:sz w:val="28"/>
          <w:szCs w:val="28"/>
        </w:rPr>
        <w:t>взносы. Кредиторов, задолженность</w:t>
      </w:r>
      <w:r w:rsidR="00E00927">
        <w:rPr>
          <w:sz w:val="28"/>
          <w:szCs w:val="28"/>
        </w:rPr>
        <w:t xml:space="preserve"> </w:t>
      </w:r>
      <w:r w:rsidRPr="00E00927">
        <w:rPr>
          <w:sz w:val="28"/>
          <w:szCs w:val="28"/>
        </w:rPr>
        <w:t>которым</w:t>
      </w:r>
      <w:r w:rsidR="00E00927">
        <w:rPr>
          <w:sz w:val="28"/>
          <w:szCs w:val="28"/>
        </w:rPr>
        <w:t xml:space="preserve"> </w:t>
      </w:r>
      <w:r w:rsidRPr="00E00927">
        <w:rPr>
          <w:sz w:val="28"/>
          <w:szCs w:val="28"/>
        </w:rPr>
        <w:t>возникла в связи</w:t>
      </w:r>
      <w:r w:rsidR="00E00927">
        <w:rPr>
          <w:sz w:val="28"/>
          <w:szCs w:val="28"/>
        </w:rPr>
        <w:t xml:space="preserve"> </w:t>
      </w:r>
      <w:r w:rsidRPr="00E00927">
        <w:rPr>
          <w:sz w:val="28"/>
          <w:szCs w:val="28"/>
        </w:rPr>
        <w:t>с покупкой у</w:t>
      </w:r>
      <w:r w:rsidR="00E00927">
        <w:rPr>
          <w:sz w:val="28"/>
          <w:szCs w:val="28"/>
        </w:rPr>
        <w:t xml:space="preserve"> </w:t>
      </w:r>
      <w:r w:rsidRPr="00E00927">
        <w:rPr>
          <w:sz w:val="28"/>
          <w:szCs w:val="28"/>
        </w:rPr>
        <w:t>них</w:t>
      </w:r>
      <w:r w:rsidR="00E00927">
        <w:rPr>
          <w:sz w:val="28"/>
          <w:szCs w:val="28"/>
        </w:rPr>
        <w:t xml:space="preserve"> </w:t>
      </w:r>
      <w:r w:rsidRPr="00E00927">
        <w:rPr>
          <w:sz w:val="28"/>
          <w:szCs w:val="28"/>
        </w:rPr>
        <w:t>материальных</w:t>
      </w:r>
      <w:r w:rsidR="00E00927">
        <w:rPr>
          <w:sz w:val="28"/>
          <w:szCs w:val="28"/>
        </w:rPr>
        <w:t xml:space="preserve"> </w:t>
      </w:r>
      <w:r w:rsidRPr="00E00927">
        <w:rPr>
          <w:sz w:val="28"/>
          <w:szCs w:val="28"/>
        </w:rPr>
        <w:t>ценностей, называют</w:t>
      </w:r>
      <w:r w:rsidR="00E00927">
        <w:rPr>
          <w:sz w:val="28"/>
          <w:szCs w:val="28"/>
        </w:rPr>
        <w:t xml:space="preserve"> </w:t>
      </w:r>
      <w:r w:rsidRPr="00E00927">
        <w:rPr>
          <w:sz w:val="28"/>
          <w:szCs w:val="28"/>
        </w:rPr>
        <w:t>поставщиками. Кредиторская</w:t>
      </w:r>
      <w:r w:rsidR="00E00927">
        <w:rPr>
          <w:sz w:val="28"/>
          <w:szCs w:val="28"/>
        </w:rPr>
        <w:t xml:space="preserve"> </w:t>
      </w:r>
      <w:r w:rsidRPr="00E00927">
        <w:rPr>
          <w:sz w:val="28"/>
          <w:szCs w:val="28"/>
        </w:rPr>
        <w:t>задолженность</w:t>
      </w:r>
      <w:r w:rsidR="00E00927">
        <w:rPr>
          <w:sz w:val="28"/>
          <w:szCs w:val="28"/>
        </w:rPr>
        <w:t xml:space="preserve"> </w:t>
      </w:r>
      <w:r w:rsidRPr="00E00927">
        <w:rPr>
          <w:sz w:val="28"/>
          <w:szCs w:val="28"/>
        </w:rPr>
        <w:t>отражается</w:t>
      </w:r>
      <w:r w:rsidR="00E00927">
        <w:rPr>
          <w:sz w:val="28"/>
          <w:szCs w:val="28"/>
        </w:rPr>
        <w:t xml:space="preserve"> </w:t>
      </w:r>
      <w:r w:rsidRPr="00E00927">
        <w:rPr>
          <w:sz w:val="28"/>
          <w:szCs w:val="28"/>
        </w:rPr>
        <w:t>в</w:t>
      </w:r>
      <w:r w:rsidR="00E00927">
        <w:rPr>
          <w:sz w:val="28"/>
          <w:szCs w:val="28"/>
        </w:rPr>
        <w:t xml:space="preserve"> </w:t>
      </w:r>
      <w:r w:rsidRPr="00E00927">
        <w:rPr>
          <w:sz w:val="28"/>
          <w:szCs w:val="28"/>
        </w:rPr>
        <w:t>5 разделе</w:t>
      </w:r>
      <w:r w:rsidR="00E00927">
        <w:rPr>
          <w:sz w:val="28"/>
          <w:szCs w:val="28"/>
        </w:rPr>
        <w:t xml:space="preserve"> </w:t>
      </w:r>
      <w:r w:rsidRPr="00E00927">
        <w:rPr>
          <w:sz w:val="28"/>
          <w:szCs w:val="28"/>
        </w:rPr>
        <w:t>пассива баланса (11,с.393).</w:t>
      </w:r>
    </w:p>
    <w:p w:rsidR="00E00927" w:rsidRDefault="005B32A4" w:rsidP="007F37FB">
      <w:pPr>
        <w:pStyle w:val="310"/>
        <w:widowControl w:val="0"/>
        <w:suppressAutoHyphens w:val="0"/>
        <w:ind w:firstLine="709"/>
        <w:rPr>
          <w:szCs w:val="28"/>
        </w:rPr>
      </w:pPr>
      <w:r w:rsidRPr="00E00927">
        <w:rPr>
          <w:szCs w:val="28"/>
        </w:rPr>
        <w:t>Порядок расчетов между предприятием и поставщиками и подрядчиками определяется в соответствии с правилами безналичных расчетов в Российской Федерации</w:t>
      </w:r>
      <w:r w:rsidR="00E00927">
        <w:rPr>
          <w:szCs w:val="28"/>
        </w:rPr>
        <w:t xml:space="preserve"> </w:t>
      </w:r>
      <w:r w:rsidRPr="00E00927">
        <w:rPr>
          <w:szCs w:val="28"/>
        </w:rPr>
        <w:t>Положение</w:t>
      </w:r>
      <w:r w:rsidR="00E00927">
        <w:rPr>
          <w:szCs w:val="28"/>
        </w:rPr>
        <w:t xml:space="preserve"> </w:t>
      </w:r>
      <w:r w:rsidRPr="00E00927">
        <w:rPr>
          <w:szCs w:val="28"/>
        </w:rPr>
        <w:t>банка</w:t>
      </w:r>
      <w:r w:rsidR="00E00927">
        <w:rPr>
          <w:szCs w:val="28"/>
        </w:rPr>
        <w:t xml:space="preserve"> </w:t>
      </w:r>
      <w:r w:rsidRPr="00E00927">
        <w:rPr>
          <w:szCs w:val="28"/>
        </w:rPr>
        <w:t>России от</w:t>
      </w:r>
      <w:r w:rsidR="00E00927">
        <w:rPr>
          <w:szCs w:val="28"/>
        </w:rPr>
        <w:t xml:space="preserve"> </w:t>
      </w:r>
      <w:r w:rsidRPr="00E00927">
        <w:rPr>
          <w:szCs w:val="28"/>
        </w:rPr>
        <w:t>12.04.2001 2-П «О</w:t>
      </w:r>
      <w:r w:rsidR="00E00927">
        <w:rPr>
          <w:szCs w:val="28"/>
        </w:rPr>
        <w:t xml:space="preserve"> </w:t>
      </w:r>
      <w:r w:rsidRPr="00E00927">
        <w:rPr>
          <w:szCs w:val="28"/>
        </w:rPr>
        <w:t>безналичных</w:t>
      </w:r>
      <w:r w:rsidR="00E00927">
        <w:rPr>
          <w:szCs w:val="28"/>
        </w:rPr>
        <w:t xml:space="preserve"> </w:t>
      </w:r>
      <w:r w:rsidRPr="00E00927">
        <w:rPr>
          <w:szCs w:val="28"/>
        </w:rPr>
        <w:t>расчетах в РФ», по импортным поставкам - в соответствии с правилами международных расчетов (11,с.350).</w:t>
      </w:r>
    </w:p>
    <w:p w:rsidR="00E00927" w:rsidRDefault="005B32A4" w:rsidP="007F37FB">
      <w:pPr>
        <w:widowControl w:val="0"/>
        <w:spacing w:line="360" w:lineRule="auto"/>
        <w:ind w:firstLine="709"/>
        <w:jc w:val="both"/>
        <w:rPr>
          <w:color w:val="000000"/>
          <w:sz w:val="28"/>
          <w:szCs w:val="28"/>
        </w:rPr>
      </w:pPr>
      <w:r w:rsidRPr="00E00927">
        <w:rPr>
          <w:sz w:val="28"/>
          <w:szCs w:val="28"/>
        </w:rPr>
        <w:t>Все операции, связанные с расчетами за приобретенные материальные ценности, принятые работы или потребленные услуги,</w:t>
      </w:r>
      <w:r w:rsidR="00E00927">
        <w:rPr>
          <w:sz w:val="28"/>
          <w:szCs w:val="28"/>
        </w:rPr>
        <w:t xml:space="preserve"> </w:t>
      </w:r>
      <w:r w:rsidRPr="00E00927">
        <w:rPr>
          <w:sz w:val="28"/>
          <w:szCs w:val="28"/>
        </w:rPr>
        <w:t>отражаются на активно- пассивном</w:t>
      </w:r>
      <w:r w:rsidR="00E00927">
        <w:rPr>
          <w:sz w:val="28"/>
          <w:szCs w:val="28"/>
        </w:rPr>
        <w:t xml:space="preserve"> </w:t>
      </w:r>
      <w:r w:rsidRPr="00E00927">
        <w:rPr>
          <w:sz w:val="28"/>
          <w:szCs w:val="28"/>
        </w:rPr>
        <w:t>счете</w:t>
      </w:r>
      <w:r w:rsidR="00E00927">
        <w:rPr>
          <w:sz w:val="28"/>
          <w:szCs w:val="28"/>
        </w:rPr>
        <w:t xml:space="preserve"> </w:t>
      </w:r>
      <w:r w:rsidRPr="00E00927">
        <w:rPr>
          <w:sz w:val="28"/>
          <w:szCs w:val="28"/>
        </w:rPr>
        <w:t xml:space="preserve">60 «Расчеты с поставщиками и подрядчиками» независимо от времени оплаты предъявленного счёта. </w:t>
      </w:r>
      <w:r w:rsidRPr="00E00927">
        <w:rPr>
          <w:color w:val="000000"/>
          <w:sz w:val="28"/>
          <w:szCs w:val="28"/>
        </w:rPr>
        <w:t>Этот счет предназначен для обобщения информации о расчетах с поставщиками и подрядчиками за:</w:t>
      </w:r>
    </w:p>
    <w:p w:rsidR="00E00927" w:rsidRDefault="005B32A4" w:rsidP="007F37FB">
      <w:pPr>
        <w:widowControl w:val="0"/>
        <w:numPr>
          <w:ilvl w:val="0"/>
          <w:numId w:val="3"/>
        </w:numPr>
        <w:tabs>
          <w:tab w:val="left" w:pos="246"/>
          <w:tab w:val="left" w:pos="852"/>
          <w:tab w:val="left" w:pos="1032"/>
        </w:tabs>
        <w:spacing w:line="360" w:lineRule="auto"/>
        <w:ind w:left="0" w:firstLine="709"/>
        <w:jc w:val="both"/>
        <w:rPr>
          <w:color w:val="000000"/>
          <w:sz w:val="28"/>
          <w:szCs w:val="28"/>
        </w:rPr>
      </w:pPr>
      <w:r w:rsidRPr="00E00927">
        <w:rPr>
          <w:color w:val="000000"/>
          <w:sz w:val="28"/>
          <w:szCs w:val="28"/>
        </w:rPr>
        <w:t xml:space="preserve"> Полученные материально-товарные ценности, выполненные работы и потребленные услуги, включая предоставление электроэнергии, газа, пара, воды и т.п., а также по доставке или переработке материальных ценностей, которые акцептованы и подлежат оплате через банк;</w:t>
      </w:r>
    </w:p>
    <w:p w:rsidR="00E00927" w:rsidRDefault="005B32A4" w:rsidP="007F37FB">
      <w:pPr>
        <w:widowControl w:val="0"/>
        <w:numPr>
          <w:ilvl w:val="0"/>
          <w:numId w:val="3"/>
        </w:numPr>
        <w:tabs>
          <w:tab w:val="left" w:pos="246"/>
          <w:tab w:val="left" w:pos="852"/>
          <w:tab w:val="left" w:pos="1032"/>
        </w:tabs>
        <w:spacing w:line="360" w:lineRule="auto"/>
        <w:ind w:left="0" w:firstLine="709"/>
        <w:jc w:val="both"/>
        <w:rPr>
          <w:color w:val="000000"/>
          <w:sz w:val="28"/>
          <w:szCs w:val="28"/>
        </w:rPr>
      </w:pPr>
      <w:r w:rsidRPr="00E00927">
        <w:rPr>
          <w:color w:val="000000"/>
          <w:sz w:val="28"/>
          <w:szCs w:val="28"/>
        </w:rPr>
        <w:t>Материально-товарные ценности, работы и услуги, на которые расчетные</w:t>
      </w:r>
      <w:r w:rsidR="00E00927">
        <w:rPr>
          <w:color w:val="000000"/>
          <w:sz w:val="28"/>
          <w:szCs w:val="28"/>
        </w:rPr>
        <w:t xml:space="preserve"> </w:t>
      </w:r>
      <w:r w:rsidRPr="00E00927">
        <w:rPr>
          <w:color w:val="000000"/>
          <w:sz w:val="28"/>
          <w:szCs w:val="28"/>
        </w:rPr>
        <w:t>документы от поставщиков</w:t>
      </w:r>
      <w:r w:rsidR="00E00927">
        <w:rPr>
          <w:color w:val="000000"/>
          <w:sz w:val="28"/>
          <w:szCs w:val="28"/>
        </w:rPr>
        <w:t xml:space="preserve"> </w:t>
      </w:r>
      <w:r w:rsidRPr="00E00927">
        <w:rPr>
          <w:color w:val="000000"/>
          <w:sz w:val="28"/>
          <w:szCs w:val="28"/>
        </w:rPr>
        <w:t>или</w:t>
      </w:r>
      <w:r w:rsidR="00E00927">
        <w:rPr>
          <w:color w:val="000000"/>
          <w:sz w:val="28"/>
          <w:szCs w:val="28"/>
        </w:rPr>
        <w:t xml:space="preserve"> </w:t>
      </w:r>
      <w:r w:rsidRPr="00E00927">
        <w:rPr>
          <w:color w:val="000000"/>
          <w:sz w:val="28"/>
          <w:szCs w:val="28"/>
        </w:rPr>
        <w:t>подрядчикой</w:t>
      </w:r>
      <w:r w:rsidR="00E00927">
        <w:rPr>
          <w:color w:val="000000"/>
          <w:sz w:val="28"/>
          <w:szCs w:val="28"/>
        </w:rPr>
        <w:t xml:space="preserve"> </w:t>
      </w:r>
      <w:r w:rsidRPr="00E00927">
        <w:rPr>
          <w:color w:val="000000"/>
          <w:sz w:val="28"/>
          <w:szCs w:val="28"/>
        </w:rPr>
        <w:t>не</w:t>
      </w:r>
      <w:r w:rsidR="00E00927">
        <w:rPr>
          <w:color w:val="000000"/>
          <w:sz w:val="28"/>
          <w:szCs w:val="28"/>
        </w:rPr>
        <w:t xml:space="preserve"> </w:t>
      </w:r>
      <w:r w:rsidRPr="00E00927">
        <w:rPr>
          <w:color w:val="000000"/>
          <w:sz w:val="28"/>
          <w:szCs w:val="28"/>
        </w:rPr>
        <w:t>поступили ( так называемые неотфактурованные поставки);</w:t>
      </w:r>
    </w:p>
    <w:p w:rsidR="00E00927" w:rsidRDefault="005B32A4" w:rsidP="007F37FB">
      <w:pPr>
        <w:widowControl w:val="0"/>
        <w:numPr>
          <w:ilvl w:val="0"/>
          <w:numId w:val="3"/>
        </w:numPr>
        <w:tabs>
          <w:tab w:val="left" w:pos="246"/>
          <w:tab w:val="left" w:pos="852"/>
          <w:tab w:val="left" w:pos="1032"/>
        </w:tabs>
        <w:spacing w:line="360" w:lineRule="auto"/>
        <w:ind w:left="0" w:firstLine="709"/>
        <w:jc w:val="both"/>
        <w:rPr>
          <w:color w:val="000000"/>
          <w:sz w:val="28"/>
          <w:szCs w:val="28"/>
        </w:rPr>
      </w:pPr>
      <w:r w:rsidRPr="00E00927">
        <w:rPr>
          <w:color w:val="000000"/>
          <w:sz w:val="28"/>
          <w:szCs w:val="28"/>
        </w:rPr>
        <w:t>Излишки товарно-материальных ценностей, выявленные при их приемке;</w:t>
      </w:r>
    </w:p>
    <w:p w:rsidR="00E00927" w:rsidRDefault="005B32A4" w:rsidP="007F37FB">
      <w:pPr>
        <w:widowControl w:val="0"/>
        <w:numPr>
          <w:ilvl w:val="0"/>
          <w:numId w:val="3"/>
        </w:numPr>
        <w:tabs>
          <w:tab w:val="left" w:pos="246"/>
          <w:tab w:val="left" w:pos="852"/>
          <w:tab w:val="left" w:pos="1032"/>
        </w:tabs>
        <w:spacing w:line="360" w:lineRule="auto"/>
        <w:ind w:left="0" w:firstLine="709"/>
        <w:jc w:val="both"/>
        <w:rPr>
          <w:color w:val="000000"/>
          <w:sz w:val="28"/>
          <w:szCs w:val="28"/>
        </w:rPr>
      </w:pPr>
      <w:r w:rsidRPr="00E00927">
        <w:rPr>
          <w:sz w:val="28"/>
          <w:szCs w:val="28"/>
        </w:rPr>
        <w:t>Полученные услуги по перевозкам, в том числе расчеты по недоборам и переборам тарифа (фракта), а также</w:t>
      </w:r>
      <w:r w:rsidR="00E00927">
        <w:rPr>
          <w:sz w:val="28"/>
          <w:szCs w:val="28"/>
        </w:rPr>
        <w:t xml:space="preserve"> </w:t>
      </w:r>
      <w:r w:rsidRPr="00E00927">
        <w:rPr>
          <w:sz w:val="28"/>
          <w:szCs w:val="28"/>
        </w:rPr>
        <w:t>за</w:t>
      </w:r>
      <w:r w:rsidR="00E00927">
        <w:rPr>
          <w:sz w:val="28"/>
          <w:szCs w:val="28"/>
        </w:rPr>
        <w:t xml:space="preserve"> </w:t>
      </w:r>
      <w:r w:rsidRPr="00E00927">
        <w:rPr>
          <w:sz w:val="28"/>
          <w:szCs w:val="28"/>
        </w:rPr>
        <w:t>все</w:t>
      </w:r>
      <w:r w:rsidR="00E00927">
        <w:rPr>
          <w:sz w:val="28"/>
          <w:szCs w:val="28"/>
        </w:rPr>
        <w:t xml:space="preserve"> </w:t>
      </w:r>
      <w:r w:rsidRPr="00E00927">
        <w:rPr>
          <w:sz w:val="28"/>
          <w:szCs w:val="28"/>
        </w:rPr>
        <w:t>виды</w:t>
      </w:r>
      <w:r w:rsidR="00E00927">
        <w:rPr>
          <w:sz w:val="28"/>
          <w:szCs w:val="28"/>
        </w:rPr>
        <w:t xml:space="preserve"> </w:t>
      </w:r>
      <w:r w:rsidRPr="00E00927">
        <w:rPr>
          <w:sz w:val="28"/>
          <w:szCs w:val="28"/>
        </w:rPr>
        <w:t xml:space="preserve">услуг связи и другие </w:t>
      </w:r>
      <w:r w:rsidRPr="00E00927">
        <w:rPr>
          <w:color w:val="000000"/>
          <w:sz w:val="28"/>
          <w:szCs w:val="28"/>
        </w:rPr>
        <w:t xml:space="preserve">(22, с.127). </w:t>
      </w:r>
    </w:p>
    <w:p w:rsidR="00E00927" w:rsidRDefault="005B32A4" w:rsidP="007F37FB">
      <w:pPr>
        <w:pStyle w:val="ConsNormal"/>
        <w:suppressAutoHyphens w:val="0"/>
        <w:spacing w:line="360" w:lineRule="auto"/>
        <w:ind w:firstLine="709"/>
        <w:jc w:val="both"/>
        <w:rPr>
          <w:rFonts w:ascii="Times New Roman" w:hAnsi="Times New Roman" w:cs="Times New Roman"/>
          <w:sz w:val="28"/>
          <w:szCs w:val="28"/>
        </w:rPr>
      </w:pPr>
      <w:r w:rsidRPr="00E00927">
        <w:rPr>
          <w:rFonts w:ascii="Times New Roman" w:hAnsi="Times New Roman" w:cs="Times New Roman"/>
          <w:sz w:val="28"/>
          <w:szCs w:val="28"/>
        </w:rPr>
        <w:t>Счет 60 кредетуется на стоимость счетов - фактур, поступивших от поставщиков и подрядчиков, а дебетуется на суммы поступивших денежных средств в оплату счетов - фактур или взаиморасчетов.</w:t>
      </w:r>
    </w:p>
    <w:p w:rsidR="00E00927" w:rsidRDefault="005B32A4" w:rsidP="007F37FB">
      <w:pPr>
        <w:pStyle w:val="ConsNormal"/>
        <w:suppressAutoHyphens w:val="0"/>
        <w:spacing w:line="360" w:lineRule="auto"/>
        <w:ind w:firstLine="709"/>
        <w:jc w:val="both"/>
        <w:rPr>
          <w:rFonts w:ascii="Times New Roman" w:hAnsi="Times New Roman" w:cs="Times New Roman"/>
          <w:sz w:val="28"/>
          <w:szCs w:val="28"/>
        </w:rPr>
      </w:pPr>
      <w:r w:rsidRPr="00E00927">
        <w:rPr>
          <w:rFonts w:ascii="Times New Roman" w:hAnsi="Times New Roman" w:cs="Times New Roman"/>
          <w:sz w:val="28"/>
          <w:szCs w:val="28"/>
        </w:rPr>
        <w:t>На счете 60 организации учитывают также свои расчеты с поставщиками поступивших на склад материальных ценностей, по которым счета - фактуры еще не получены, - так называемые, не отфактурованные поставки. В этом случае поступившие на склад материальные ценности приходуются на</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основании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акта о</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приемке</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материалов по договорным ценам 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условиям</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предусмотренных в</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договорах, по видам материалов 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по поставщикам, а</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в бухгалтерском</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учете</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делается</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проводка. При поступлении расчетных</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документов ранее</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сделанная</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запись</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сторнируется, черными чернилами делается запись</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на сумму, указанную</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в</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этих документах.</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Если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же</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договоров</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между</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поставщиком 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покупателем</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нет, а</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материалы</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поступили, организация</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не</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имеет</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права</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ни использовать</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запасы</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для собственных</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нужд, ни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приходовать</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их</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по</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балансовому</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счету - поступившее имущество</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принимается на</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ответственное</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хранение 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учитывается за</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балансом -</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на счете 002 «Товарно-материальные ценности, принятые на</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ответственное</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хранение» (36,с.19).</w:t>
      </w:r>
    </w:p>
    <w:p w:rsidR="00E00927" w:rsidRDefault="005B32A4" w:rsidP="007F37FB">
      <w:pPr>
        <w:pStyle w:val="ConsNormal"/>
        <w:suppressAutoHyphens w:val="0"/>
        <w:spacing w:line="360" w:lineRule="auto"/>
        <w:ind w:firstLine="709"/>
        <w:jc w:val="both"/>
        <w:rPr>
          <w:rFonts w:ascii="Times New Roman" w:hAnsi="Times New Roman" w:cs="Times New Roman"/>
          <w:sz w:val="28"/>
          <w:szCs w:val="28"/>
        </w:rPr>
      </w:pPr>
      <w:r w:rsidRPr="00E00927">
        <w:rPr>
          <w:rFonts w:ascii="Times New Roman" w:hAnsi="Times New Roman" w:cs="Times New Roman"/>
          <w:sz w:val="28"/>
          <w:szCs w:val="28"/>
        </w:rPr>
        <w:t>Организация обязана также вести на счете 60 учет оплаченных, но не поступивших на склад материальных ценностей, находящихся в пути, по которым к ней перешло право собственности.</w:t>
      </w:r>
    </w:p>
    <w:p w:rsidR="00E00927" w:rsidRDefault="005B32A4" w:rsidP="007F37FB">
      <w:pPr>
        <w:pStyle w:val="ConsNormal"/>
        <w:suppressAutoHyphens w:val="0"/>
        <w:spacing w:line="360" w:lineRule="auto"/>
        <w:ind w:firstLine="709"/>
        <w:jc w:val="both"/>
        <w:rPr>
          <w:rFonts w:ascii="Times New Roman" w:hAnsi="Times New Roman" w:cs="Times New Roman"/>
          <w:sz w:val="28"/>
          <w:szCs w:val="28"/>
        </w:rPr>
      </w:pPr>
      <w:r w:rsidRPr="00E00927">
        <w:rPr>
          <w:rFonts w:ascii="Times New Roman" w:hAnsi="Times New Roman" w:cs="Times New Roman"/>
          <w:sz w:val="28"/>
          <w:szCs w:val="28"/>
        </w:rPr>
        <w:t>В соответствии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с законодательством обязательства</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по соглашению сторон могут быть выражены</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в иностранной валюте или любой условной единице. В</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этом</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случае</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у покупателя продукции или товара на дату окончания расчетов (получения денежных средств и закрытия счета 60) выявляется суммовая разница.</w:t>
      </w:r>
    </w:p>
    <w:p w:rsidR="005B32A4" w:rsidRPr="00E00927" w:rsidRDefault="005B32A4" w:rsidP="007F37FB">
      <w:pPr>
        <w:pStyle w:val="ConsNormal"/>
        <w:suppressAutoHyphens w:val="0"/>
        <w:spacing w:line="360" w:lineRule="auto"/>
        <w:ind w:firstLine="709"/>
        <w:jc w:val="both"/>
        <w:rPr>
          <w:rFonts w:ascii="Times New Roman" w:hAnsi="Times New Roman" w:cs="Times New Roman"/>
          <w:sz w:val="28"/>
          <w:szCs w:val="28"/>
        </w:rPr>
      </w:pPr>
      <w:r w:rsidRPr="00E00927">
        <w:rPr>
          <w:rFonts w:ascii="Times New Roman" w:hAnsi="Times New Roman" w:cs="Times New Roman"/>
          <w:sz w:val="28"/>
          <w:szCs w:val="28"/>
        </w:rPr>
        <w:t>Учет авансов (включая предварительную оплату), выданных поставщикам и подрядчикам, ведется организациями по поставщикам и подрядчикам на отдельном субсчете счета 60 "Расчеты с поставщиками и подрядчиками".</w:t>
      </w:r>
    </w:p>
    <w:p w:rsidR="005B32A4" w:rsidRPr="00E00927" w:rsidRDefault="005B32A4" w:rsidP="007F37FB">
      <w:pPr>
        <w:pStyle w:val="ConsNormal"/>
        <w:suppressAutoHyphens w:val="0"/>
        <w:spacing w:line="360" w:lineRule="auto"/>
        <w:ind w:firstLine="709"/>
        <w:jc w:val="both"/>
        <w:rPr>
          <w:rFonts w:ascii="Times New Roman" w:hAnsi="Times New Roman" w:cs="Times New Roman"/>
          <w:sz w:val="28"/>
          <w:szCs w:val="28"/>
        </w:rPr>
      </w:pPr>
      <w:r w:rsidRPr="00E00927">
        <w:rPr>
          <w:rFonts w:ascii="Times New Roman" w:hAnsi="Times New Roman" w:cs="Times New Roman"/>
          <w:sz w:val="28"/>
          <w:szCs w:val="28"/>
        </w:rPr>
        <w:t>Выданные авансы отражаются по дебету счета 60 и кредиту счетов учета денежных средств. По закрытии авансов счет 60 кредитуется в корреспонденции с дебетом счета 60 "Расчеты с поставщиками и подрядчиками" - по соответствующим поставщикам и подрядчикам по выполнении условий договоров или 51 "Расчетные счета" - в случае возврата аванса (14,с.8).</w:t>
      </w:r>
    </w:p>
    <w:p w:rsidR="00E00927" w:rsidRDefault="00E00927" w:rsidP="007F37FB">
      <w:pPr>
        <w:pStyle w:val="ConsNormal"/>
        <w:suppressAutoHyphens w:val="0"/>
        <w:spacing w:line="360" w:lineRule="auto"/>
        <w:ind w:firstLine="709"/>
        <w:jc w:val="both"/>
        <w:rPr>
          <w:rFonts w:ascii="Times New Roman" w:hAnsi="Times New Roman" w:cs="Times New Roman"/>
          <w:sz w:val="28"/>
          <w:szCs w:val="28"/>
        </w:rPr>
      </w:pPr>
    </w:p>
    <w:p w:rsidR="005B32A4" w:rsidRPr="00E00927" w:rsidRDefault="00E00927" w:rsidP="007F37FB">
      <w:pPr>
        <w:pStyle w:val="6"/>
        <w:keepNext w:val="0"/>
        <w:widowControl w:val="0"/>
        <w:tabs>
          <w:tab w:val="left" w:pos="0"/>
        </w:tabs>
        <w:suppressAutoHyphens w:val="0"/>
        <w:spacing w:line="360" w:lineRule="auto"/>
        <w:ind w:firstLine="709"/>
        <w:rPr>
          <w:b/>
          <w:szCs w:val="28"/>
        </w:rPr>
      </w:pPr>
      <w:r>
        <w:rPr>
          <w:b/>
          <w:szCs w:val="28"/>
        </w:rPr>
        <w:t xml:space="preserve">1.2 </w:t>
      </w:r>
      <w:r w:rsidR="005B32A4" w:rsidRPr="00E00927">
        <w:rPr>
          <w:b/>
          <w:szCs w:val="28"/>
        </w:rPr>
        <w:t>Формы расчетов</w:t>
      </w:r>
      <w:r w:rsidRPr="00E00927">
        <w:rPr>
          <w:b/>
          <w:szCs w:val="28"/>
        </w:rPr>
        <w:t xml:space="preserve"> </w:t>
      </w:r>
      <w:r w:rsidR="005B32A4" w:rsidRPr="00E00927">
        <w:rPr>
          <w:b/>
          <w:szCs w:val="28"/>
        </w:rPr>
        <w:t>и</w:t>
      </w:r>
      <w:r w:rsidRPr="00E00927">
        <w:rPr>
          <w:b/>
          <w:szCs w:val="28"/>
        </w:rPr>
        <w:t xml:space="preserve"> </w:t>
      </w:r>
      <w:r w:rsidR="005B32A4" w:rsidRPr="00E00927">
        <w:rPr>
          <w:b/>
          <w:szCs w:val="28"/>
        </w:rPr>
        <w:t>их</w:t>
      </w:r>
      <w:r w:rsidRPr="00E00927">
        <w:rPr>
          <w:b/>
          <w:szCs w:val="28"/>
        </w:rPr>
        <w:t xml:space="preserve"> </w:t>
      </w:r>
      <w:r w:rsidR="005B32A4" w:rsidRPr="00E00927">
        <w:rPr>
          <w:b/>
          <w:szCs w:val="28"/>
        </w:rPr>
        <w:t>сущность</w:t>
      </w:r>
    </w:p>
    <w:p w:rsidR="00E00927" w:rsidRDefault="00E00927" w:rsidP="007F37FB">
      <w:pPr>
        <w:widowControl w:val="0"/>
        <w:spacing w:line="360" w:lineRule="auto"/>
        <w:ind w:firstLine="709"/>
        <w:jc w:val="both"/>
        <w:rPr>
          <w:sz w:val="28"/>
          <w:szCs w:val="28"/>
        </w:rPr>
      </w:pPr>
    </w:p>
    <w:p w:rsidR="00E00927" w:rsidRDefault="005B32A4" w:rsidP="007F37FB">
      <w:pPr>
        <w:widowControl w:val="0"/>
        <w:spacing w:line="360" w:lineRule="auto"/>
        <w:ind w:firstLine="709"/>
        <w:jc w:val="both"/>
        <w:rPr>
          <w:sz w:val="28"/>
          <w:szCs w:val="28"/>
        </w:rPr>
      </w:pPr>
      <w:r w:rsidRPr="00E00927">
        <w:rPr>
          <w:sz w:val="28"/>
          <w:szCs w:val="28"/>
        </w:rPr>
        <w:t>Расчеты могут осуществляться в</w:t>
      </w:r>
      <w:r w:rsidR="00E00927">
        <w:rPr>
          <w:sz w:val="28"/>
          <w:szCs w:val="28"/>
        </w:rPr>
        <w:t xml:space="preserve"> </w:t>
      </w:r>
      <w:r w:rsidRPr="00E00927">
        <w:rPr>
          <w:sz w:val="28"/>
          <w:szCs w:val="28"/>
        </w:rPr>
        <w:t>двух</w:t>
      </w:r>
      <w:r w:rsidR="00E00927">
        <w:rPr>
          <w:sz w:val="28"/>
          <w:szCs w:val="28"/>
        </w:rPr>
        <w:t xml:space="preserve"> </w:t>
      </w:r>
      <w:r w:rsidRPr="00E00927">
        <w:rPr>
          <w:sz w:val="28"/>
          <w:szCs w:val="28"/>
        </w:rPr>
        <w:t>формах:</w:t>
      </w:r>
      <w:r w:rsidR="00E00927">
        <w:rPr>
          <w:sz w:val="28"/>
          <w:szCs w:val="28"/>
        </w:rPr>
        <w:t xml:space="preserve"> </w:t>
      </w:r>
      <w:r w:rsidRPr="00E00927">
        <w:rPr>
          <w:sz w:val="28"/>
          <w:szCs w:val="28"/>
        </w:rPr>
        <w:t>наличные</w:t>
      </w:r>
      <w:r w:rsidR="00E00927">
        <w:rPr>
          <w:sz w:val="28"/>
          <w:szCs w:val="28"/>
        </w:rPr>
        <w:t xml:space="preserve"> </w:t>
      </w:r>
      <w:r w:rsidRPr="00E00927">
        <w:rPr>
          <w:sz w:val="28"/>
          <w:szCs w:val="28"/>
        </w:rPr>
        <w:t>и</w:t>
      </w:r>
      <w:r w:rsidR="00E00927">
        <w:rPr>
          <w:sz w:val="28"/>
          <w:szCs w:val="28"/>
        </w:rPr>
        <w:t xml:space="preserve"> </w:t>
      </w:r>
      <w:r w:rsidRPr="00E00927">
        <w:rPr>
          <w:sz w:val="28"/>
          <w:szCs w:val="28"/>
        </w:rPr>
        <w:t>безналичные</w:t>
      </w:r>
      <w:r w:rsidR="00E00927">
        <w:rPr>
          <w:sz w:val="28"/>
          <w:szCs w:val="28"/>
        </w:rPr>
        <w:t xml:space="preserve"> </w:t>
      </w:r>
      <w:r w:rsidRPr="00E00927">
        <w:rPr>
          <w:sz w:val="28"/>
          <w:szCs w:val="28"/>
        </w:rPr>
        <w:t>расчеты.</w:t>
      </w:r>
    </w:p>
    <w:p w:rsidR="00E00927" w:rsidRDefault="005B32A4" w:rsidP="007F37FB">
      <w:pPr>
        <w:widowControl w:val="0"/>
        <w:spacing w:line="360" w:lineRule="auto"/>
        <w:ind w:firstLine="709"/>
        <w:jc w:val="both"/>
        <w:rPr>
          <w:sz w:val="28"/>
          <w:szCs w:val="28"/>
        </w:rPr>
      </w:pPr>
      <w:r w:rsidRPr="00E00927">
        <w:rPr>
          <w:sz w:val="28"/>
          <w:szCs w:val="28"/>
        </w:rPr>
        <w:t>Налично-денежный</w:t>
      </w:r>
      <w:r w:rsidR="00E00927">
        <w:rPr>
          <w:sz w:val="28"/>
          <w:szCs w:val="28"/>
        </w:rPr>
        <w:t xml:space="preserve"> </w:t>
      </w:r>
      <w:r w:rsidRPr="00E00927">
        <w:rPr>
          <w:sz w:val="28"/>
          <w:szCs w:val="28"/>
        </w:rPr>
        <w:t>оборот представляет</w:t>
      </w:r>
      <w:r w:rsidR="00E00927">
        <w:rPr>
          <w:sz w:val="28"/>
          <w:szCs w:val="28"/>
        </w:rPr>
        <w:t xml:space="preserve"> </w:t>
      </w:r>
      <w:r w:rsidRPr="00E00927">
        <w:rPr>
          <w:sz w:val="28"/>
          <w:szCs w:val="28"/>
        </w:rPr>
        <w:t>собой совокупность платежей за</w:t>
      </w:r>
      <w:r w:rsidR="00E00927">
        <w:rPr>
          <w:sz w:val="28"/>
          <w:szCs w:val="28"/>
        </w:rPr>
        <w:t xml:space="preserve"> </w:t>
      </w:r>
      <w:r w:rsidRPr="00E00927">
        <w:rPr>
          <w:sz w:val="28"/>
          <w:szCs w:val="28"/>
        </w:rPr>
        <w:t>определенный</w:t>
      </w:r>
      <w:r w:rsidR="00E00927">
        <w:rPr>
          <w:sz w:val="28"/>
          <w:szCs w:val="28"/>
        </w:rPr>
        <w:t xml:space="preserve"> </w:t>
      </w:r>
      <w:r w:rsidRPr="00E00927">
        <w:rPr>
          <w:sz w:val="28"/>
          <w:szCs w:val="28"/>
        </w:rPr>
        <w:t>период</w:t>
      </w:r>
      <w:r w:rsidR="00E00927">
        <w:rPr>
          <w:sz w:val="28"/>
          <w:szCs w:val="28"/>
        </w:rPr>
        <w:t xml:space="preserve"> </w:t>
      </w:r>
      <w:r w:rsidRPr="00E00927">
        <w:rPr>
          <w:sz w:val="28"/>
          <w:szCs w:val="28"/>
        </w:rPr>
        <w:t>времени, отражает</w:t>
      </w:r>
      <w:r w:rsidR="00E00927">
        <w:rPr>
          <w:sz w:val="28"/>
          <w:szCs w:val="28"/>
        </w:rPr>
        <w:t xml:space="preserve"> </w:t>
      </w:r>
      <w:r w:rsidRPr="00E00927">
        <w:rPr>
          <w:sz w:val="28"/>
          <w:szCs w:val="28"/>
        </w:rPr>
        <w:t>движение наличных</w:t>
      </w:r>
      <w:r w:rsidR="00E00927">
        <w:rPr>
          <w:sz w:val="28"/>
          <w:szCs w:val="28"/>
        </w:rPr>
        <w:t xml:space="preserve"> </w:t>
      </w:r>
      <w:r w:rsidRPr="00E00927">
        <w:rPr>
          <w:sz w:val="28"/>
          <w:szCs w:val="28"/>
        </w:rPr>
        <w:t>денег, как</w:t>
      </w:r>
      <w:r w:rsidR="00E00927">
        <w:rPr>
          <w:sz w:val="28"/>
          <w:szCs w:val="28"/>
        </w:rPr>
        <w:t xml:space="preserve"> </w:t>
      </w:r>
      <w:r w:rsidRPr="00E00927">
        <w:rPr>
          <w:sz w:val="28"/>
          <w:szCs w:val="28"/>
        </w:rPr>
        <w:t>в</w:t>
      </w:r>
      <w:r w:rsidR="00E00927">
        <w:rPr>
          <w:sz w:val="28"/>
          <w:szCs w:val="28"/>
        </w:rPr>
        <w:t xml:space="preserve"> </w:t>
      </w:r>
      <w:r w:rsidRPr="00E00927">
        <w:rPr>
          <w:sz w:val="28"/>
          <w:szCs w:val="28"/>
        </w:rPr>
        <w:t>качестве средства</w:t>
      </w:r>
      <w:r w:rsidR="00E00927">
        <w:rPr>
          <w:sz w:val="28"/>
          <w:szCs w:val="28"/>
        </w:rPr>
        <w:t xml:space="preserve"> </w:t>
      </w:r>
      <w:r w:rsidRPr="00E00927">
        <w:rPr>
          <w:sz w:val="28"/>
          <w:szCs w:val="28"/>
        </w:rPr>
        <w:t>обращения, так</w:t>
      </w:r>
      <w:r w:rsidR="00E00927">
        <w:rPr>
          <w:sz w:val="28"/>
          <w:szCs w:val="28"/>
        </w:rPr>
        <w:t xml:space="preserve"> </w:t>
      </w:r>
      <w:r w:rsidRPr="00E00927">
        <w:rPr>
          <w:sz w:val="28"/>
          <w:szCs w:val="28"/>
        </w:rPr>
        <w:t>и</w:t>
      </w:r>
      <w:r w:rsidR="00E00927">
        <w:rPr>
          <w:sz w:val="28"/>
          <w:szCs w:val="28"/>
        </w:rPr>
        <w:t xml:space="preserve"> </w:t>
      </w:r>
      <w:r w:rsidRPr="00E00927">
        <w:rPr>
          <w:sz w:val="28"/>
          <w:szCs w:val="28"/>
        </w:rPr>
        <w:t>в</w:t>
      </w:r>
      <w:r w:rsidR="00E00927">
        <w:rPr>
          <w:sz w:val="28"/>
          <w:szCs w:val="28"/>
        </w:rPr>
        <w:t xml:space="preserve"> </w:t>
      </w:r>
      <w:r w:rsidRPr="00E00927">
        <w:rPr>
          <w:sz w:val="28"/>
          <w:szCs w:val="28"/>
        </w:rPr>
        <w:t>качестве средства</w:t>
      </w:r>
      <w:r w:rsidR="00E00927">
        <w:rPr>
          <w:sz w:val="28"/>
          <w:szCs w:val="28"/>
        </w:rPr>
        <w:t xml:space="preserve"> </w:t>
      </w:r>
      <w:r w:rsidRPr="00E00927">
        <w:rPr>
          <w:sz w:val="28"/>
          <w:szCs w:val="28"/>
        </w:rPr>
        <w:t xml:space="preserve">платежа. </w:t>
      </w:r>
    </w:p>
    <w:p w:rsidR="00E00927" w:rsidRDefault="005B32A4" w:rsidP="007F37FB">
      <w:pPr>
        <w:widowControl w:val="0"/>
        <w:spacing w:line="360" w:lineRule="auto"/>
        <w:ind w:firstLine="709"/>
        <w:jc w:val="both"/>
        <w:rPr>
          <w:sz w:val="28"/>
          <w:szCs w:val="28"/>
        </w:rPr>
      </w:pPr>
      <w:r w:rsidRPr="00E00927">
        <w:rPr>
          <w:sz w:val="28"/>
          <w:szCs w:val="28"/>
        </w:rPr>
        <w:t>Сфера использования</w:t>
      </w:r>
      <w:r w:rsidR="00E00927">
        <w:rPr>
          <w:sz w:val="28"/>
          <w:szCs w:val="28"/>
        </w:rPr>
        <w:t xml:space="preserve"> </w:t>
      </w:r>
      <w:r w:rsidRPr="00E00927">
        <w:rPr>
          <w:sz w:val="28"/>
          <w:szCs w:val="28"/>
        </w:rPr>
        <w:t>наличных</w:t>
      </w:r>
      <w:r w:rsidR="00E00927">
        <w:rPr>
          <w:sz w:val="28"/>
          <w:szCs w:val="28"/>
        </w:rPr>
        <w:t xml:space="preserve"> </w:t>
      </w:r>
      <w:r w:rsidRPr="00E00927">
        <w:rPr>
          <w:sz w:val="28"/>
          <w:szCs w:val="28"/>
        </w:rPr>
        <w:t>денег</w:t>
      </w:r>
      <w:r w:rsidR="00E00927">
        <w:rPr>
          <w:sz w:val="28"/>
          <w:szCs w:val="28"/>
        </w:rPr>
        <w:t xml:space="preserve"> </w:t>
      </w:r>
      <w:r w:rsidRPr="00E00927">
        <w:rPr>
          <w:sz w:val="28"/>
          <w:szCs w:val="28"/>
        </w:rPr>
        <w:t>в</w:t>
      </w:r>
      <w:r w:rsidR="00E00927">
        <w:rPr>
          <w:sz w:val="28"/>
          <w:szCs w:val="28"/>
        </w:rPr>
        <w:t xml:space="preserve"> </w:t>
      </w:r>
      <w:r w:rsidRPr="00E00927">
        <w:rPr>
          <w:sz w:val="28"/>
          <w:szCs w:val="28"/>
        </w:rPr>
        <w:t>основном связана с</w:t>
      </w:r>
      <w:r w:rsidR="00E00927">
        <w:rPr>
          <w:sz w:val="28"/>
          <w:szCs w:val="28"/>
        </w:rPr>
        <w:t xml:space="preserve"> </w:t>
      </w:r>
      <w:r w:rsidRPr="00E00927">
        <w:rPr>
          <w:sz w:val="28"/>
          <w:szCs w:val="28"/>
        </w:rPr>
        <w:t>доходами и расходами населения, а между</w:t>
      </w:r>
      <w:r w:rsidR="00E00927">
        <w:rPr>
          <w:sz w:val="28"/>
          <w:szCs w:val="28"/>
        </w:rPr>
        <w:t xml:space="preserve"> </w:t>
      </w:r>
      <w:r w:rsidRPr="00E00927">
        <w:rPr>
          <w:sz w:val="28"/>
          <w:szCs w:val="28"/>
        </w:rPr>
        <w:t>предприятиями и</w:t>
      </w:r>
      <w:r w:rsidR="00E00927">
        <w:rPr>
          <w:sz w:val="28"/>
          <w:szCs w:val="28"/>
        </w:rPr>
        <w:t xml:space="preserve"> </w:t>
      </w:r>
      <w:r w:rsidRPr="00E00927">
        <w:rPr>
          <w:sz w:val="28"/>
          <w:szCs w:val="28"/>
        </w:rPr>
        <w:t>организациями</w:t>
      </w:r>
      <w:r w:rsidR="00E00927">
        <w:rPr>
          <w:sz w:val="28"/>
          <w:szCs w:val="28"/>
        </w:rPr>
        <w:t xml:space="preserve"> </w:t>
      </w:r>
      <w:r w:rsidRPr="00E00927">
        <w:rPr>
          <w:sz w:val="28"/>
          <w:szCs w:val="28"/>
        </w:rPr>
        <w:t>незначителен, так</w:t>
      </w:r>
      <w:r w:rsidR="00E00927">
        <w:rPr>
          <w:sz w:val="28"/>
          <w:szCs w:val="28"/>
        </w:rPr>
        <w:t xml:space="preserve"> </w:t>
      </w:r>
      <w:r w:rsidRPr="00E00927">
        <w:rPr>
          <w:sz w:val="28"/>
          <w:szCs w:val="28"/>
        </w:rPr>
        <w:t>как</w:t>
      </w:r>
      <w:r w:rsidR="00E00927">
        <w:rPr>
          <w:sz w:val="28"/>
          <w:szCs w:val="28"/>
        </w:rPr>
        <w:t xml:space="preserve"> </w:t>
      </w:r>
      <w:r w:rsidRPr="00E00927">
        <w:rPr>
          <w:sz w:val="28"/>
          <w:szCs w:val="28"/>
        </w:rPr>
        <w:t>основная</w:t>
      </w:r>
      <w:r w:rsidR="00E00927">
        <w:rPr>
          <w:sz w:val="28"/>
          <w:szCs w:val="28"/>
        </w:rPr>
        <w:t xml:space="preserve"> </w:t>
      </w:r>
      <w:r w:rsidRPr="00E00927">
        <w:rPr>
          <w:sz w:val="28"/>
          <w:szCs w:val="28"/>
        </w:rPr>
        <w:t>часть</w:t>
      </w:r>
      <w:r w:rsidR="00E00927">
        <w:rPr>
          <w:sz w:val="28"/>
          <w:szCs w:val="28"/>
        </w:rPr>
        <w:t xml:space="preserve"> </w:t>
      </w:r>
      <w:r w:rsidRPr="00E00927">
        <w:rPr>
          <w:sz w:val="28"/>
          <w:szCs w:val="28"/>
        </w:rPr>
        <w:t>расчетов</w:t>
      </w:r>
      <w:r w:rsidR="00E00927">
        <w:rPr>
          <w:sz w:val="28"/>
          <w:szCs w:val="28"/>
        </w:rPr>
        <w:t xml:space="preserve"> </w:t>
      </w:r>
      <w:r w:rsidRPr="00E00927">
        <w:rPr>
          <w:sz w:val="28"/>
          <w:szCs w:val="28"/>
        </w:rPr>
        <w:t>осуществляется</w:t>
      </w:r>
      <w:r w:rsidR="00E00927">
        <w:rPr>
          <w:sz w:val="28"/>
          <w:szCs w:val="28"/>
        </w:rPr>
        <w:t xml:space="preserve"> </w:t>
      </w:r>
      <w:r w:rsidRPr="00E00927">
        <w:rPr>
          <w:sz w:val="28"/>
          <w:szCs w:val="28"/>
        </w:rPr>
        <w:t>безналичным</w:t>
      </w:r>
      <w:r w:rsidR="00E00927">
        <w:rPr>
          <w:sz w:val="28"/>
          <w:szCs w:val="28"/>
        </w:rPr>
        <w:t xml:space="preserve"> </w:t>
      </w:r>
      <w:r w:rsidRPr="00E00927">
        <w:rPr>
          <w:sz w:val="28"/>
          <w:szCs w:val="28"/>
        </w:rPr>
        <w:t>путем (15,с.239-240).</w:t>
      </w:r>
    </w:p>
    <w:p w:rsidR="00E00927" w:rsidRDefault="005B32A4" w:rsidP="007F37FB">
      <w:pPr>
        <w:widowControl w:val="0"/>
        <w:spacing w:line="360" w:lineRule="auto"/>
        <w:ind w:firstLine="709"/>
        <w:jc w:val="both"/>
        <w:rPr>
          <w:sz w:val="28"/>
          <w:szCs w:val="28"/>
        </w:rPr>
      </w:pPr>
      <w:r w:rsidRPr="00E00927">
        <w:rPr>
          <w:sz w:val="28"/>
          <w:szCs w:val="28"/>
        </w:rPr>
        <w:t>С 22 июля 2007 года установлен</w:t>
      </w:r>
      <w:r w:rsidR="00E00927">
        <w:rPr>
          <w:sz w:val="28"/>
          <w:szCs w:val="28"/>
        </w:rPr>
        <w:t xml:space="preserve"> </w:t>
      </w:r>
      <w:r w:rsidRPr="00E00927">
        <w:rPr>
          <w:sz w:val="28"/>
          <w:szCs w:val="28"/>
        </w:rPr>
        <w:t>предельный</w:t>
      </w:r>
      <w:r w:rsidR="00E00927">
        <w:rPr>
          <w:sz w:val="28"/>
          <w:szCs w:val="28"/>
        </w:rPr>
        <w:t xml:space="preserve"> </w:t>
      </w:r>
      <w:r w:rsidRPr="00E00927">
        <w:rPr>
          <w:sz w:val="28"/>
          <w:szCs w:val="28"/>
        </w:rPr>
        <w:t>размер расчетов</w:t>
      </w:r>
      <w:r w:rsidR="00E00927">
        <w:rPr>
          <w:sz w:val="28"/>
          <w:szCs w:val="28"/>
        </w:rPr>
        <w:t xml:space="preserve"> </w:t>
      </w:r>
      <w:r w:rsidRPr="00E00927">
        <w:rPr>
          <w:sz w:val="28"/>
          <w:szCs w:val="28"/>
        </w:rPr>
        <w:t>наличными</w:t>
      </w:r>
      <w:r w:rsidR="00E00927">
        <w:rPr>
          <w:sz w:val="28"/>
          <w:szCs w:val="28"/>
        </w:rPr>
        <w:t xml:space="preserve"> </w:t>
      </w:r>
      <w:r w:rsidRPr="00E00927">
        <w:rPr>
          <w:sz w:val="28"/>
          <w:szCs w:val="28"/>
        </w:rPr>
        <w:t>деньгами в</w:t>
      </w:r>
      <w:r w:rsidR="00E00927">
        <w:rPr>
          <w:sz w:val="28"/>
          <w:szCs w:val="28"/>
        </w:rPr>
        <w:t xml:space="preserve"> </w:t>
      </w:r>
      <w:r w:rsidRPr="00E00927">
        <w:rPr>
          <w:sz w:val="28"/>
          <w:szCs w:val="28"/>
        </w:rPr>
        <w:t>сумме</w:t>
      </w:r>
      <w:r w:rsidR="00E00927">
        <w:rPr>
          <w:sz w:val="28"/>
          <w:szCs w:val="28"/>
        </w:rPr>
        <w:t xml:space="preserve"> </w:t>
      </w:r>
      <w:r w:rsidRPr="00E00927">
        <w:rPr>
          <w:sz w:val="28"/>
          <w:szCs w:val="28"/>
        </w:rPr>
        <w:t>100000 рублей. Расчеты, осуществляемые</w:t>
      </w:r>
      <w:r w:rsidR="00E00927">
        <w:rPr>
          <w:sz w:val="28"/>
          <w:szCs w:val="28"/>
        </w:rPr>
        <w:t xml:space="preserve"> </w:t>
      </w:r>
      <w:r w:rsidRPr="00E00927">
        <w:rPr>
          <w:sz w:val="28"/>
          <w:szCs w:val="28"/>
        </w:rPr>
        <w:t>между юридическими</w:t>
      </w:r>
      <w:r w:rsidR="00E00927">
        <w:rPr>
          <w:sz w:val="28"/>
          <w:szCs w:val="28"/>
        </w:rPr>
        <w:t xml:space="preserve"> </w:t>
      </w:r>
      <w:r w:rsidRPr="00E00927">
        <w:rPr>
          <w:sz w:val="28"/>
          <w:szCs w:val="28"/>
        </w:rPr>
        <w:t>лицами по</w:t>
      </w:r>
      <w:r w:rsidR="00E00927">
        <w:rPr>
          <w:sz w:val="28"/>
          <w:szCs w:val="28"/>
        </w:rPr>
        <w:t xml:space="preserve"> </w:t>
      </w:r>
      <w:r w:rsidRPr="00E00927">
        <w:rPr>
          <w:sz w:val="28"/>
          <w:szCs w:val="28"/>
        </w:rPr>
        <w:t>одному</w:t>
      </w:r>
      <w:r w:rsidR="00E00927">
        <w:rPr>
          <w:sz w:val="28"/>
          <w:szCs w:val="28"/>
        </w:rPr>
        <w:t xml:space="preserve"> </w:t>
      </w:r>
      <w:r w:rsidRPr="00E00927">
        <w:rPr>
          <w:sz w:val="28"/>
          <w:szCs w:val="28"/>
        </w:rPr>
        <w:t>или нескольким денежным</w:t>
      </w:r>
      <w:r w:rsidR="00E00927">
        <w:rPr>
          <w:sz w:val="28"/>
          <w:szCs w:val="28"/>
        </w:rPr>
        <w:t xml:space="preserve"> </w:t>
      </w:r>
      <w:r w:rsidRPr="00E00927">
        <w:rPr>
          <w:sz w:val="28"/>
          <w:szCs w:val="28"/>
        </w:rPr>
        <w:t>документам по</w:t>
      </w:r>
      <w:r w:rsidR="00E00927">
        <w:rPr>
          <w:sz w:val="28"/>
          <w:szCs w:val="28"/>
        </w:rPr>
        <w:t xml:space="preserve"> </w:t>
      </w:r>
      <w:r w:rsidRPr="00E00927">
        <w:rPr>
          <w:sz w:val="28"/>
          <w:szCs w:val="28"/>
        </w:rPr>
        <w:t>одному</w:t>
      </w:r>
      <w:r w:rsidR="00E00927">
        <w:rPr>
          <w:sz w:val="28"/>
          <w:szCs w:val="28"/>
        </w:rPr>
        <w:t xml:space="preserve"> </w:t>
      </w:r>
      <w:r w:rsidRPr="00E00927">
        <w:rPr>
          <w:sz w:val="28"/>
          <w:szCs w:val="28"/>
        </w:rPr>
        <w:t>договору, не</w:t>
      </w:r>
      <w:r w:rsidR="00E00927">
        <w:rPr>
          <w:sz w:val="28"/>
          <w:szCs w:val="28"/>
        </w:rPr>
        <w:t xml:space="preserve"> </w:t>
      </w:r>
      <w:r w:rsidRPr="00E00927">
        <w:rPr>
          <w:sz w:val="28"/>
          <w:szCs w:val="28"/>
        </w:rPr>
        <w:t>могут</w:t>
      </w:r>
      <w:r w:rsidR="00E00927">
        <w:rPr>
          <w:sz w:val="28"/>
          <w:szCs w:val="28"/>
        </w:rPr>
        <w:t xml:space="preserve"> </w:t>
      </w:r>
      <w:r w:rsidRPr="00E00927">
        <w:rPr>
          <w:sz w:val="28"/>
          <w:szCs w:val="28"/>
        </w:rPr>
        <w:t>превышать предельный</w:t>
      </w:r>
      <w:r w:rsidR="00E00927">
        <w:rPr>
          <w:sz w:val="28"/>
          <w:szCs w:val="28"/>
        </w:rPr>
        <w:t xml:space="preserve"> </w:t>
      </w:r>
      <w:r w:rsidRPr="00E00927">
        <w:rPr>
          <w:sz w:val="28"/>
          <w:szCs w:val="28"/>
        </w:rPr>
        <w:t>размер расчетов</w:t>
      </w:r>
      <w:r w:rsidR="00E00927">
        <w:rPr>
          <w:sz w:val="28"/>
          <w:szCs w:val="28"/>
        </w:rPr>
        <w:t xml:space="preserve"> </w:t>
      </w:r>
      <w:r w:rsidRPr="00E00927">
        <w:rPr>
          <w:sz w:val="28"/>
          <w:szCs w:val="28"/>
        </w:rPr>
        <w:t>наличными</w:t>
      </w:r>
      <w:r w:rsidR="00E00927">
        <w:rPr>
          <w:sz w:val="28"/>
          <w:szCs w:val="28"/>
        </w:rPr>
        <w:t xml:space="preserve"> </w:t>
      </w:r>
      <w:r w:rsidRPr="00E00927">
        <w:rPr>
          <w:sz w:val="28"/>
          <w:szCs w:val="28"/>
        </w:rPr>
        <w:t>деньгами.</w:t>
      </w:r>
      <w:r w:rsidR="00E00927">
        <w:rPr>
          <w:sz w:val="28"/>
          <w:szCs w:val="28"/>
        </w:rPr>
        <w:t xml:space="preserve"> </w:t>
      </w:r>
      <w:r w:rsidRPr="00E00927">
        <w:rPr>
          <w:sz w:val="28"/>
          <w:szCs w:val="28"/>
        </w:rPr>
        <w:t>(Письмо ЦБ РФ от 02.07.02 №85- Т</w:t>
      </w:r>
      <w:r w:rsidR="00E00927">
        <w:rPr>
          <w:sz w:val="28"/>
          <w:szCs w:val="28"/>
        </w:rPr>
        <w:t xml:space="preserve"> </w:t>
      </w:r>
      <w:r w:rsidRPr="00E00927">
        <w:rPr>
          <w:sz w:val="28"/>
          <w:szCs w:val="28"/>
        </w:rPr>
        <w:t>и</w:t>
      </w:r>
      <w:r w:rsidR="00E00927">
        <w:rPr>
          <w:sz w:val="28"/>
          <w:szCs w:val="28"/>
        </w:rPr>
        <w:t xml:space="preserve"> </w:t>
      </w:r>
      <w:r w:rsidRPr="00E00927">
        <w:rPr>
          <w:sz w:val="28"/>
          <w:szCs w:val="28"/>
        </w:rPr>
        <w:t>письмо МНС №24-2-02/252</w:t>
      </w:r>
      <w:r w:rsidR="00E00927">
        <w:rPr>
          <w:sz w:val="28"/>
          <w:szCs w:val="28"/>
        </w:rPr>
        <w:t xml:space="preserve"> </w:t>
      </w:r>
      <w:r w:rsidRPr="00E00927">
        <w:rPr>
          <w:sz w:val="28"/>
          <w:szCs w:val="28"/>
        </w:rPr>
        <w:t>от 01.07.02 г.) (Указание ЦБ РФ от 20.06.2007 №1843-У «Об установлении предельного</w:t>
      </w:r>
      <w:r w:rsidR="00E00927">
        <w:rPr>
          <w:sz w:val="28"/>
          <w:szCs w:val="28"/>
        </w:rPr>
        <w:t xml:space="preserve"> </w:t>
      </w:r>
      <w:r w:rsidRPr="00E00927">
        <w:rPr>
          <w:sz w:val="28"/>
          <w:szCs w:val="28"/>
        </w:rPr>
        <w:t>размера расчетов</w:t>
      </w:r>
      <w:r w:rsidR="00E00927">
        <w:rPr>
          <w:sz w:val="28"/>
          <w:szCs w:val="28"/>
        </w:rPr>
        <w:t xml:space="preserve"> </w:t>
      </w:r>
      <w:r w:rsidRPr="00E00927">
        <w:rPr>
          <w:sz w:val="28"/>
          <w:szCs w:val="28"/>
        </w:rPr>
        <w:t>наличными</w:t>
      </w:r>
      <w:r w:rsidR="00E00927">
        <w:rPr>
          <w:sz w:val="28"/>
          <w:szCs w:val="28"/>
        </w:rPr>
        <w:t xml:space="preserve"> </w:t>
      </w:r>
      <w:r w:rsidRPr="00E00927">
        <w:rPr>
          <w:sz w:val="28"/>
          <w:szCs w:val="28"/>
        </w:rPr>
        <w:t>деньгами между</w:t>
      </w:r>
      <w:r w:rsidR="00E00927">
        <w:rPr>
          <w:sz w:val="28"/>
          <w:szCs w:val="28"/>
        </w:rPr>
        <w:t xml:space="preserve"> </w:t>
      </w:r>
      <w:r w:rsidRPr="00E00927">
        <w:rPr>
          <w:sz w:val="28"/>
          <w:szCs w:val="28"/>
        </w:rPr>
        <w:t>юридическими</w:t>
      </w:r>
      <w:r w:rsidR="00E00927">
        <w:rPr>
          <w:sz w:val="28"/>
          <w:szCs w:val="28"/>
        </w:rPr>
        <w:t xml:space="preserve"> </w:t>
      </w:r>
      <w:r w:rsidRPr="00E00927">
        <w:rPr>
          <w:sz w:val="28"/>
          <w:szCs w:val="28"/>
        </w:rPr>
        <w:t>лицами по</w:t>
      </w:r>
      <w:r w:rsidR="00E00927">
        <w:rPr>
          <w:sz w:val="28"/>
          <w:szCs w:val="28"/>
        </w:rPr>
        <w:t xml:space="preserve"> </w:t>
      </w:r>
      <w:r w:rsidRPr="00E00927">
        <w:rPr>
          <w:sz w:val="28"/>
          <w:szCs w:val="28"/>
        </w:rPr>
        <w:t>одной</w:t>
      </w:r>
      <w:r w:rsidR="00E00927">
        <w:rPr>
          <w:sz w:val="28"/>
          <w:szCs w:val="28"/>
        </w:rPr>
        <w:t xml:space="preserve"> </w:t>
      </w:r>
      <w:r w:rsidRPr="00E00927">
        <w:rPr>
          <w:sz w:val="28"/>
          <w:szCs w:val="28"/>
        </w:rPr>
        <w:t>сделке».)</w:t>
      </w:r>
    </w:p>
    <w:p w:rsidR="00E00927" w:rsidRDefault="005B32A4" w:rsidP="007F37FB">
      <w:pPr>
        <w:pStyle w:val="310"/>
        <w:widowControl w:val="0"/>
        <w:suppressAutoHyphens w:val="0"/>
        <w:ind w:firstLine="709"/>
        <w:rPr>
          <w:szCs w:val="28"/>
        </w:rPr>
      </w:pPr>
      <w:r w:rsidRPr="00E00927">
        <w:rPr>
          <w:szCs w:val="28"/>
        </w:rPr>
        <w:t>Применение безналичных расчётов сокращает потребность в наличных деньгах, снижает расходы на денежное обращение, способствует концентрации в банках свободных денежных средств организаций, обеспечивает их более надёжную сохранность.</w:t>
      </w:r>
    </w:p>
    <w:p w:rsidR="00E00927" w:rsidRDefault="005B32A4" w:rsidP="007F37FB">
      <w:pPr>
        <w:pStyle w:val="ConsNormal"/>
        <w:tabs>
          <w:tab w:val="left" w:pos="-540"/>
        </w:tabs>
        <w:suppressAutoHyphens w:val="0"/>
        <w:spacing w:line="360" w:lineRule="auto"/>
        <w:ind w:firstLine="709"/>
        <w:jc w:val="both"/>
        <w:rPr>
          <w:rFonts w:ascii="Times New Roman" w:hAnsi="Times New Roman" w:cs="Times New Roman"/>
          <w:sz w:val="28"/>
          <w:szCs w:val="28"/>
        </w:rPr>
      </w:pPr>
      <w:r w:rsidRPr="00E00927">
        <w:rPr>
          <w:rFonts w:ascii="Times New Roman" w:hAnsi="Times New Roman" w:cs="Times New Roman"/>
          <w:sz w:val="28"/>
          <w:szCs w:val="28"/>
        </w:rPr>
        <w:t>Четкая</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организация</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расчетов</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между</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поставщиками 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покупателями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оказывает</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непосредственное влияние</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на</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ускорение оборачиваемости оборотных</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средств 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своевременное</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поступление денежных</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средств.</w:t>
      </w:r>
    </w:p>
    <w:p w:rsidR="00E00927" w:rsidRDefault="005B32A4" w:rsidP="007F37FB">
      <w:pPr>
        <w:pStyle w:val="ConsNormal"/>
        <w:tabs>
          <w:tab w:val="left" w:pos="227"/>
        </w:tabs>
        <w:suppressAutoHyphens w:val="0"/>
        <w:spacing w:line="360" w:lineRule="auto"/>
        <w:ind w:firstLine="709"/>
        <w:jc w:val="both"/>
        <w:rPr>
          <w:rFonts w:ascii="Times New Roman" w:hAnsi="Times New Roman" w:cs="Times New Roman"/>
          <w:sz w:val="28"/>
          <w:szCs w:val="28"/>
        </w:rPr>
      </w:pPr>
      <w:r w:rsidRPr="00E00927">
        <w:rPr>
          <w:rFonts w:ascii="Times New Roman" w:hAnsi="Times New Roman" w:cs="Times New Roman"/>
          <w:sz w:val="28"/>
          <w:szCs w:val="28"/>
        </w:rPr>
        <w:t>Безналичные</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расчеты</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ведутся путем</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перечисления (перевода) денежных средств со</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счета</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плательщика на</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счет получателя с помощью различных банковских</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операций (кредитных</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и расчетных), замещающих</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наличные</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деньги в</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обороте. При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этом посредником при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расчетах</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между</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предприятиями 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организациями выступают соответствующее учреждение</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банков (государственные</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коммерческие) (9,с.33).</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 xml:space="preserve">Безналичные расчеты за товары и услуги, а также в связи с финансовыми обязательствами осуществляются в различных формах, каждая из которых имеет специфические особенности в характере и движении расчетных документов. </w:t>
      </w:r>
    </w:p>
    <w:p w:rsidR="00E00927" w:rsidRDefault="005B32A4" w:rsidP="007F37FB">
      <w:pPr>
        <w:pStyle w:val="a5"/>
        <w:widowControl w:val="0"/>
        <w:suppressAutoHyphens w:val="0"/>
        <w:spacing w:line="360" w:lineRule="auto"/>
        <w:ind w:firstLine="709"/>
        <w:jc w:val="both"/>
        <w:rPr>
          <w:szCs w:val="28"/>
        </w:rPr>
      </w:pPr>
      <w:r w:rsidRPr="00E00927">
        <w:rPr>
          <w:szCs w:val="28"/>
        </w:rPr>
        <w:t>Безналичные расчёты осуществляются посредством безналичных перечислений по расчётным, текущим и валютным счетам клиентов в банках, системы корреспондентских счетов между различными банками, клиринговых зачётов взаимных требований через расчётные палаты, а также с помощью векселей и чеков, заменяющих наличные деньги.</w:t>
      </w:r>
    </w:p>
    <w:p w:rsidR="00E00927" w:rsidRDefault="005B32A4" w:rsidP="007F37FB">
      <w:pPr>
        <w:pStyle w:val="a5"/>
        <w:widowControl w:val="0"/>
        <w:suppressAutoHyphens w:val="0"/>
        <w:spacing w:line="360" w:lineRule="auto"/>
        <w:ind w:firstLine="709"/>
        <w:jc w:val="both"/>
        <w:rPr>
          <w:szCs w:val="28"/>
        </w:rPr>
      </w:pPr>
      <w:r w:rsidRPr="00E00927">
        <w:rPr>
          <w:szCs w:val="28"/>
        </w:rPr>
        <w:t>Безналичные расчёты предприятия осуществляют по товарным и не товарным операциям. К товарным операциям относят куплю – продажу сырья, материалов, готовой</w:t>
      </w:r>
      <w:r w:rsidR="00E00927">
        <w:rPr>
          <w:szCs w:val="28"/>
        </w:rPr>
        <w:t xml:space="preserve"> </w:t>
      </w:r>
      <w:r w:rsidRPr="00E00927">
        <w:rPr>
          <w:szCs w:val="28"/>
        </w:rPr>
        <w:t>продукции, реализацию выполненных строительно-монтажных работ.</w:t>
      </w:r>
    </w:p>
    <w:p w:rsidR="00E00927" w:rsidRDefault="005B32A4" w:rsidP="007F37FB">
      <w:pPr>
        <w:pStyle w:val="a5"/>
        <w:widowControl w:val="0"/>
        <w:suppressAutoHyphens w:val="0"/>
        <w:spacing w:line="360" w:lineRule="auto"/>
        <w:ind w:firstLine="709"/>
        <w:jc w:val="both"/>
        <w:rPr>
          <w:szCs w:val="28"/>
        </w:rPr>
      </w:pPr>
      <w:r w:rsidRPr="00E00927">
        <w:rPr>
          <w:szCs w:val="28"/>
        </w:rPr>
        <w:t>К не товарным операциям относят расчёты с коммунальными учреждениями, научно – исследовательскими организациями, подрядчиками и т.д.</w:t>
      </w:r>
    </w:p>
    <w:p w:rsidR="00E00927" w:rsidRDefault="005B32A4" w:rsidP="007F37FB">
      <w:pPr>
        <w:widowControl w:val="0"/>
        <w:spacing w:line="360" w:lineRule="auto"/>
        <w:ind w:firstLine="709"/>
        <w:jc w:val="both"/>
        <w:rPr>
          <w:sz w:val="28"/>
          <w:szCs w:val="28"/>
        </w:rPr>
      </w:pPr>
      <w:r w:rsidRPr="00E00927">
        <w:rPr>
          <w:sz w:val="28"/>
          <w:szCs w:val="28"/>
        </w:rPr>
        <w:t>В зависимости от местонахождения поставщика и покупателя безналичные расчёты бывают иногородние и одногородние. Иногородниминазывают</w:t>
      </w:r>
      <w:r w:rsidR="00E00927">
        <w:rPr>
          <w:sz w:val="28"/>
          <w:szCs w:val="28"/>
        </w:rPr>
        <w:t xml:space="preserve"> </w:t>
      </w:r>
      <w:r w:rsidRPr="00E00927">
        <w:rPr>
          <w:sz w:val="28"/>
          <w:szCs w:val="28"/>
        </w:rPr>
        <w:t>расчёты между предприятиями, обслуживаемые</w:t>
      </w:r>
      <w:r w:rsidR="00E00927">
        <w:rPr>
          <w:sz w:val="28"/>
          <w:szCs w:val="28"/>
        </w:rPr>
        <w:t xml:space="preserve"> </w:t>
      </w:r>
      <w:r w:rsidRPr="00E00927">
        <w:rPr>
          <w:sz w:val="28"/>
          <w:szCs w:val="28"/>
        </w:rPr>
        <w:t>отделениями</w:t>
      </w:r>
      <w:r w:rsidR="00E00927">
        <w:rPr>
          <w:sz w:val="28"/>
          <w:szCs w:val="28"/>
        </w:rPr>
        <w:t xml:space="preserve"> </w:t>
      </w:r>
      <w:r w:rsidRPr="00E00927">
        <w:rPr>
          <w:sz w:val="28"/>
          <w:szCs w:val="28"/>
        </w:rPr>
        <w:t>банка, находящимися</w:t>
      </w:r>
      <w:r w:rsidR="00E00927">
        <w:rPr>
          <w:sz w:val="28"/>
          <w:szCs w:val="28"/>
        </w:rPr>
        <w:t xml:space="preserve"> </w:t>
      </w:r>
      <w:r w:rsidRPr="00E00927">
        <w:rPr>
          <w:sz w:val="28"/>
          <w:szCs w:val="28"/>
        </w:rPr>
        <w:t>в разных населённых пунктах. Их основными формами расчётов являются расчёты платёжными поручениями – требованиями, аккредитивами, с особых счетов, денежные переводы. Одногородними называют расчёты между организациями, обслуживаемыми одним или двумя учреждениями банка, находящимися в одном населённом пункте. Их формами расчётов являются расчёты в порядке плановых платежей, платёжными</w:t>
      </w:r>
      <w:r w:rsidR="00E00927">
        <w:rPr>
          <w:sz w:val="28"/>
          <w:szCs w:val="28"/>
        </w:rPr>
        <w:t xml:space="preserve"> </w:t>
      </w:r>
      <w:r w:rsidRPr="00E00927">
        <w:rPr>
          <w:sz w:val="28"/>
          <w:szCs w:val="28"/>
        </w:rPr>
        <w:t>поручениями – требованиями, платёжными поручениями и расчётными чеками (11, с.350).</w:t>
      </w:r>
      <w:r w:rsidR="00E00927">
        <w:rPr>
          <w:sz w:val="28"/>
          <w:szCs w:val="28"/>
        </w:rPr>
        <w:t xml:space="preserve"> </w:t>
      </w:r>
    </w:p>
    <w:p w:rsidR="00E00927" w:rsidRDefault="005B32A4" w:rsidP="007F37FB">
      <w:pPr>
        <w:pStyle w:val="a5"/>
        <w:widowControl w:val="0"/>
        <w:suppressAutoHyphens w:val="0"/>
        <w:spacing w:line="360" w:lineRule="auto"/>
        <w:ind w:firstLine="709"/>
        <w:jc w:val="both"/>
        <w:rPr>
          <w:szCs w:val="28"/>
        </w:rPr>
      </w:pPr>
      <w:r w:rsidRPr="00E00927">
        <w:rPr>
          <w:szCs w:val="28"/>
        </w:rPr>
        <w:t>В настоящее время используются следующие формы безналичных расчетов, утвержденные Положением Банка России от 12.04.2001 N 2-П "О безналичных расчетах в Российской Федерации": расчеты платежными поручениями, расчеты по аккредитиву, расчеты чеками, расчеты по инкассо.</w:t>
      </w:r>
      <w:r w:rsidR="00E00927">
        <w:rPr>
          <w:szCs w:val="28"/>
        </w:rPr>
        <w:t xml:space="preserve"> </w:t>
      </w:r>
    </w:p>
    <w:p w:rsidR="00E00927" w:rsidRDefault="005B32A4" w:rsidP="007F37FB">
      <w:pPr>
        <w:pStyle w:val="a5"/>
        <w:widowControl w:val="0"/>
        <w:suppressAutoHyphens w:val="0"/>
        <w:spacing w:line="360" w:lineRule="auto"/>
        <w:ind w:firstLine="709"/>
        <w:jc w:val="both"/>
        <w:rPr>
          <w:szCs w:val="28"/>
        </w:rPr>
      </w:pPr>
      <w:r w:rsidRPr="00E00927">
        <w:rPr>
          <w:szCs w:val="28"/>
        </w:rPr>
        <w:t>Платёжное поручение представляет собой распоряжение владельца счёта банку на перечисление денежных средств с его расчётного счёта на счёт получателя денег, открытый в этом или другом банке. В нём обязательно указывают назначение подлежащих перечислению сумм. Платёжное поручение передаётся в учреждение банка плательщика в порядке последующего акцепта после получения получателем товарно-материальных ценностей или оказанных ему услуг. Расчёты платёжными поручениями могут быть срочными, досрочными и отсроченными. К срочным платежам относятся: авансовые платежи; платежи после отгрузки; частичные платежи при крупных сделках. Долгосрочный и отсроченный платежи могут иметь место в рамках договорных отношений без</w:t>
      </w:r>
      <w:r w:rsidR="00E00927">
        <w:rPr>
          <w:szCs w:val="28"/>
        </w:rPr>
        <w:t xml:space="preserve"> </w:t>
      </w:r>
      <w:r w:rsidRPr="00E00927">
        <w:rPr>
          <w:szCs w:val="28"/>
        </w:rPr>
        <w:t>ущерба для финансового положения сторон.</w:t>
      </w:r>
    </w:p>
    <w:p w:rsidR="005B32A4" w:rsidRPr="00E00927" w:rsidRDefault="005B32A4" w:rsidP="007F37FB">
      <w:pPr>
        <w:pStyle w:val="ConsNormal"/>
        <w:suppressAutoHyphens w:val="0"/>
        <w:spacing w:line="360" w:lineRule="auto"/>
        <w:ind w:firstLine="709"/>
        <w:jc w:val="both"/>
        <w:rPr>
          <w:rFonts w:ascii="Times New Roman" w:hAnsi="Times New Roman" w:cs="Times New Roman"/>
          <w:sz w:val="28"/>
          <w:szCs w:val="28"/>
        </w:rPr>
      </w:pPr>
      <w:r w:rsidRPr="00E00927">
        <w:rPr>
          <w:rFonts w:ascii="Times New Roman" w:hAnsi="Times New Roman" w:cs="Times New Roman"/>
          <w:sz w:val="28"/>
          <w:szCs w:val="28"/>
        </w:rPr>
        <w:t>Платежное поручение исполняется банком в срок, предусмотренный законодательством, или в более короткий срок, установленный договором банковского счета либо определяемый применяемыми в банковской практике обычаями делового оборота.</w:t>
      </w:r>
    </w:p>
    <w:p w:rsidR="00E00927" w:rsidRDefault="005B32A4" w:rsidP="007F37FB">
      <w:pPr>
        <w:pStyle w:val="ConsNormal"/>
        <w:suppressAutoHyphens w:val="0"/>
        <w:spacing w:line="360" w:lineRule="auto"/>
        <w:ind w:firstLine="709"/>
        <w:jc w:val="both"/>
        <w:rPr>
          <w:rFonts w:ascii="Times New Roman" w:hAnsi="Times New Roman" w:cs="Times New Roman"/>
          <w:sz w:val="28"/>
          <w:szCs w:val="28"/>
        </w:rPr>
      </w:pPr>
      <w:r w:rsidRPr="00E00927">
        <w:rPr>
          <w:rFonts w:ascii="Times New Roman" w:hAnsi="Times New Roman" w:cs="Times New Roman"/>
          <w:sz w:val="28"/>
          <w:szCs w:val="28"/>
        </w:rPr>
        <w:t>В соответствии с условиями основного договора платежные поручения могут использоваться для предварительной оплаты товаров, работ, услуг или для осуществления периодических платежей.</w:t>
      </w:r>
    </w:p>
    <w:p w:rsidR="00E00927" w:rsidRDefault="005B32A4" w:rsidP="007F37FB">
      <w:pPr>
        <w:widowControl w:val="0"/>
        <w:spacing w:line="360" w:lineRule="auto"/>
        <w:ind w:firstLine="709"/>
        <w:jc w:val="both"/>
        <w:rPr>
          <w:sz w:val="28"/>
          <w:szCs w:val="28"/>
        </w:rPr>
      </w:pPr>
      <w:r w:rsidRPr="00E00927">
        <w:rPr>
          <w:sz w:val="28"/>
          <w:szCs w:val="28"/>
        </w:rPr>
        <w:t>Платежные поручения составляются на бланке (ф. N 0401060) и принимаются банком независимо от наличия денежных средств на счете плательщика. При отсутствии или недостаточности этих средств, а также в том случае, если договором банковского счета не определены условия оплаты расчетных документов сверх имеющихся на счете денежных средств, платежные поручения помещаются в картотеку. При этом на лицевой стороне в правом верхнем углу всех экземпляров платежного поручения проставляется отметка в произвольной форме о помещении в картотеку с указанием даты. Оплата платежных поручений производится по мере поступления средств в очередности, установленной законодательством.</w:t>
      </w:r>
    </w:p>
    <w:p w:rsidR="00E00927" w:rsidRDefault="005B32A4" w:rsidP="007F37FB">
      <w:pPr>
        <w:pStyle w:val="ConsNormal"/>
        <w:suppressAutoHyphens w:val="0"/>
        <w:spacing w:line="360" w:lineRule="auto"/>
        <w:ind w:firstLine="709"/>
        <w:jc w:val="both"/>
        <w:rPr>
          <w:rFonts w:ascii="Times New Roman" w:hAnsi="Times New Roman" w:cs="Times New Roman"/>
          <w:sz w:val="28"/>
          <w:szCs w:val="28"/>
        </w:rPr>
      </w:pPr>
      <w:r w:rsidRPr="00E00927">
        <w:rPr>
          <w:rFonts w:ascii="Times New Roman" w:hAnsi="Times New Roman" w:cs="Times New Roman"/>
          <w:sz w:val="28"/>
          <w:szCs w:val="28"/>
        </w:rPr>
        <w:t>Допускается частичная оплата платежных поручений из картотеки, при этом банк использует платежный ордер (ф. N 0401066). На лицевой стороне частично оплачиваемого платежного поручения в верхнем правом углу делается отметка "Частичная оплата". Запись о частичном платеже (порядковый номер частичного платежа, номер и дата платежного ордера, сумма частичного платежа, сумма остатка, подпись) выполняется ответственным исполнителем банка на оборотной стороне платежного поручения.</w:t>
      </w:r>
    </w:p>
    <w:p w:rsidR="00E00927" w:rsidRDefault="005B32A4" w:rsidP="007F37FB">
      <w:pPr>
        <w:pStyle w:val="ConsNormal"/>
        <w:suppressAutoHyphens w:val="0"/>
        <w:spacing w:line="360" w:lineRule="auto"/>
        <w:ind w:firstLine="709"/>
        <w:jc w:val="both"/>
        <w:rPr>
          <w:rFonts w:ascii="Times New Roman" w:hAnsi="Times New Roman" w:cs="Times New Roman"/>
          <w:sz w:val="28"/>
          <w:szCs w:val="28"/>
        </w:rPr>
      </w:pPr>
      <w:r w:rsidRPr="00E00927">
        <w:rPr>
          <w:rFonts w:ascii="Times New Roman" w:hAnsi="Times New Roman" w:cs="Times New Roman"/>
          <w:sz w:val="28"/>
          <w:szCs w:val="28"/>
        </w:rPr>
        <w:t>При осуществлении частичной оплаты по платежному поручению первый экземпляр платежного ордера, которым произведена оплата, помещается в документы дня банка, последний экземпляр служит приложением к выписке из лицевого счета плательщика.</w:t>
      </w:r>
    </w:p>
    <w:p w:rsidR="00E00927" w:rsidRDefault="005B32A4" w:rsidP="007F37FB">
      <w:pPr>
        <w:pStyle w:val="ConsNormal"/>
        <w:suppressAutoHyphens w:val="0"/>
        <w:spacing w:line="360" w:lineRule="auto"/>
        <w:ind w:firstLine="709"/>
        <w:jc w:val="both"/>
        <w:rPr>
          <w:rFonts w:ascii="Times New Roman" w:hAnsi="Times New Roman" w:cs="Times New Roman"/>
          <w:sz w:val="28"/>
          <w:szCs w:val="28"/>
        </w:rPr>
      </w:pPr>
      <w:r w:rsidRPr="00E00927">
        <w:rPr>
          <w:rFonts w:ascii="Times New Roman" w:hAnsi="Times New Roman" w:cs="Times New Roman"/>
          <w:sz w:val="28"/>
          <w:szCs w:val="28"/>
        </w:rPr>
        <w:t>Банк обязан информировать плательщика по его требованию об исполнении платежного поручения не позже следующего рабочего дня после обращения плательщика в банк, если иной срок не предусмотрен договором банковского счета. Порядок информирования плательщика определяется договором банковского счета (14, с.10).</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Платежное требование-поручение - представляет собой требование поставщика к покупателю оплатить на основании приложенных к нему отгрузочных и товарных документов стоимость поставленных по договору продукции, выполненных работ, оказанных услуг.</w:t>
      </w:r>
    </w:p>
    <w:p w:rsidR="00E00927" w:rsidRDefault="005B32A4" w:rsidP="007F37FB">
      <w:pPr>
        <w:widowControl w:val="0"/>
        <w:spacing w:line="360" w:lineRule="auto"/>
        <w:ind w:firstLine="709"/>
        <w:jc w:val="both"/>
        <w:rPr>
          <w:sz w:val="28"/>
          <w:szCs w:val="28"/>
        </w:rPr>
      </w:pPr>
      <w:r w:rsidRPr="00E00927">
        <w:rPr>
          <w:sz w:val="28"/>
          <w:szCs w:val="28"/>
        </w:rPr>
        <w:t>Платежное требование-поручение выписывается поставщиком на основании фактической отгрузки продукции или оказания услуг на стандартизированном бланке в 3 экземплярах и вместе с отгрузочными документами направляется в банк покупателя для оплаты. Возможен прием требований-поручений и на инкассо (в банке поставщика).</w:t>
      </w:r>
    </w:p>
    <w:p w:rsidR="00E00927" w:rsidRDefault="005B32A4" w:rsidP="007F37FB">
      <w:pPr>
        <w:pStyle w:val="a5"/>
        <w:widowControl w:val="0"/>
        <w:suppressAutoHyphens w:val="0"/>
        <w:spacing w:line="360" w:lineRule="auto"/>
        <w:ind w:firstLine="709"/>
        <w:jc w:val="both"/>
        <w:rPr>
          <w:szCs w:val="28"/>
        </w:rPr>
      </w:pPr>
      <w:r w:rsidRPr="00E00927">
        <w:rPr>
          <w:szCs w:val="28"/>
        </w:rPr>
        <w:t>Оплата платёжных поручений – требований может осуществляться с их акцептом и без акцепта. Акцепт в расчётах означает согласие плательщика на оплату. Плательщик имеет право отказаться от акцепта счёта в полной сумме в случае отгрузки поставщиком незаконной, недоброкачественной, нестандартной и т.д. продукции. Частичный отказ от акцепта может быть при нарушении поставщиком цен, скидок, поступлении части не заказанной, недоброкачественной и т.д., продукции (11,с.352).</w:t>
      </w:r>
    </w:p>
    <w:p w:rsidR="00E00927" w:rsidRDefault="005B32A4" w:rsidP="007F37FB">
      <w:pPr>
        <w:widowControl w:val="0"/>
        <w:spacing w:line="360" w:lineRule="auto"/>
        <w:ind w:firstLine="709"/>
        <w:jc w:val="both"/>
        <w:rPr>
          <w:sz w:val="28"/>
          <w:szCs w:val="28"/>
        </w:rPr>
      </w:pPr>
      <w:r w:rsidRPr="00E00927">
        <w:rPr>
          <w:sz w:val="28"/>
          <w:szCs w:val="28"/>
        </w:rPr>
        <w:t>Аккредитив– это поручение отделения банка покупателя, отделению банка поставщика, об открытии специального аккредитивного счёта, для немедленной оплаты поставщика на условиях, предусмотренных в аккредитивном</w:t>
      </w:r>
      <w:r w:rsidR="00E00927">
        <w:rPr>
          <w:sz w:val="28"/>
          <w:szCs w:val="28"/>
        </w:rPr>
        <w:t xml:space="preserve"> </w:t>
      </w:r>
      <w:r w:rsidRPr="00E00927">
        <w:rPr>
          <w:sz w:val="28"/>
          <w:szCs w:val="28"/>
        </w:rPr>
        <w:t>заявлении и в пределах указанной в заявлении суммы. Выплаты по аккредитиву производят в течение срока его действия в банке поставщика в полной сумме аккредитива или по частям на</w:t>
      </w:r>
      <w:r w:rsidR="00E00927">
        <w:rPr>
          <w:sz w:val="28"/>
          <w:szCs w:val="28"/>
        </w:rPr>
        <w:t xml:space="preserve"> </w:t>
      </w:r>
      <w:r w:rsidRPr="00E00927">
        <w:rPr>
          <w:sz w:val="28"/>
          <w:szCs w:val="28"/>
        </w:rPr>
        <w:t>основании представленных поставщиком реестров счетов и транспортных или приёмо-сдаточных документов, удостоверяющих отгрузку товара.</w:t>
      </w:r>
    </w:p>
    <w:p w:rsidR="00E00927" w:rsidRDefault="005B32A4" w:rsidP="007F37FB">
      <w:pPr>
        <w:pStyle w:val="310"/>
        <w:widowControl w:val="0"/>
        <w:suppressAutoHyphens w:val="0"/>
        <w:ind w:firstLine="709"/>
        <w:rPr>
          <w:szCs w:val="28"/>
        </w:rPr>
      </w:pPr>
      <w:r w:rsidRPr="00E00927">
        <w:rPr>
          <w:szCs w:val="28"/>
        </w:rPr>
        <w:t>В отличие</w:t>
      </w:r>
      <w:r w:rsidR="00E00927">
        <w:rPr>
          <w:szCs w:val="28"/>
        </w:rPr>
        <w:t xml:space="preserve"> </w:t>
      </w:r>
      <w:r w:rsidRPr="00E00927">
        <w:rPr>
          <w:szCs w:val="28"/>
        </w:rPr>
        <w:t>от</w:t>
      </w:r>
      <w:r w:rsidR="00E00927">
        <w:rPr>
          <w:szCs w:val="28"/>
        </w:rPr>
        <w:t xml:space="preserve"> </w:t>
      </w:r>
      <w:r w:rsidRPr="00E00927">
        <w:rPr>
          <w:szCs w:val="28"/>
        </w:rPr>
        <w:t>других</w:t>
      </w:r>
      <w:r w:rsidR="00E00927">
        <w:rPr>
          <w:szCs w:val="28"/>
        </w:rPr>
        <w:t xml:space="preserve"> </w:t>
      </w:r>
      <w:r w:rsidRPr="00E00927">
        <w:rPr>
          <w:szCs w:val="28"/>
        </w:rPr>
        <w:t>форм безналичных</w:t>
      </w:r>
      <w:r w:rsidR="00E00927">
        <w:rPr>
          <w:szCs w:val="28"/>
        </w:rPr>
        <w:t xml:space="preserve"> </w:t>
      </w:r>
      <w:r w:rsidRPr="00E00927">
        <w:rPr>
          <w:szCs w:val="28"/>
        </w:rPr>
        <w:t>расчетов аккредитивная форма гарантирует</w:t>
      </w:r>
      <w:r w:rsidR="00E00927">
        <w:rPr>
          <w:szCs w:val="28"/>
        </w:rPr>
        <w:t xml:space="preserve"> </w:t>
      </w:r>
      <w:r w:rsidRPr="00E00927">
        <w:rPr>
          <w:szCs w:val="28"/>
        </w:rPr>
        <w:t>платеж</w:t>
      </w:r>
      <w:r w:rsidR="00E00927">
        <w:rPr>
          <w:szCs w:val="28"/>
        </w:rPr>
        <w:t xml:space="preserve"> </w:t>
      </w:r>
      <w:r w:rsidRPr="00E00927">
        <w:rPr>
          <w:szCs w:val="28"/>
        </w:rPr>
        <w:t>поставщику</w:t>
      </w:r>
      <w:r w:rsidR="00E00927">
        <w:rPr>
          <w:szCs w:val="28"/>
        </w:rPr>
        <w:t xml:space="preserve"> </w:t>
      </w:r>
      <w:r w:rsidRPr="00E00927">
        <w:rPr>
          <w:szCs w:val="28"/>
        </w:rPr>
        <w:t>за счёт собственных средств покупателя или за счёт банковского кредита. В первом случае выставление аккредитива оформляют следующей бухгалтерской проводкой: Дт 55/1 «Прочие счета в банках» Кт 51 «Расчётный счёт». Во втором: Дт 55/1 Кт 66.1 «Краткосрочные ссуды банка». Оплату счетов поставщиков с аккредитивного счёта оформляют следующей записью: Дт 60 «Расчёты с поставщиками и подрядчиками» Кт 55/1.</w:t>
      </w:r>
    </w:p>
    <w:p w:rsidR="00E00927" w:rsidRDefault="005B32A4" w:rsidP="007F37FB">
      <w:pPr>
        <w:pStyle w:val="a5"/>
        <w:widowControl w:val="0"/>
        <w:suppressAutoHyphens w:val="0"/>
        <w:spacing w:line="360" w:lineRule="auto"/>
        <w:ind w:firstLine="709"/>
        <w:jc w:val="both"/>
        <w:rPr>
          <w:szCs w:val="28"/>
        </w:rPr>
      </w:pPr>
      <w:r w:rsidRPr="00E00927">
        <w:rPr>
          <w:szCs w:val="28"/>
        </w:rPr>
        <w:t>Аккредитивная форма применяется в двух случаях: когда она установлена договором и когда поставщик переводит покупателя на эту форму расчётов в соответствие с положением о поставках продукции производственно – технического назначения и товаров народного потребления. Особенности аккредитивной формы расчётов состоит в том, что оплату платёжных документов производят по месту нахождения поставщика сразу после отгрузки им продукции.</w:t>
      </w:r>
    </w:p>
    <w:p w:rsidR="00E00927" w:rsidRDefault="005B32A4" w:rsidP="007F37FB">
      <w:pPr>
        <w:pStyle w:val="a5"/>
        <w:widowControl w:val="0"/>
        <w:suppressAutoHyphens w:val="0"/>
        <w:spacing w:line="360" w:lineRule="auto"/>
        <w:ind w:firstLine="709"/>
        <w:jc w:val="both"/>
        <w:rPr>
          <w:szCs w:val="28"/>
        </w:rPr>
      </w:pPr>
      <w:r w:rsidRPr="00E00927">
        <w:rPr>
          <w:szCs w:val="28"/>
        </w:rPr>
        <w:t>Аккредитивная</w:t>
      </w:r>
      <w:r w:rsidR="00E00927">
        <w:rPr>
          <w:szCs w:val="28"/>
        </w:rPr>
        <w:t xml:space="preserve"> </w:t>
      </w:r>
      <w:r w:rsidRPr="00E00927">
        <w:rPr>
          <w:szCs w:val="28"/>
        </w:rPr>
        <w:t>форма</w:t>
      </w:r>
      <w:r w:rsidR="00E00927">
        <w:rPr>
          <w:szCs w:val="28"/>
        </w:rPr>
        <w:t xml:space="preserve"> </w:t>
      </w:r>
      <w:r w:rsidRPr="00E00927">
        <w:rPr>
          <w:szCs w:val="28"/>
        </w:rPr>
        <w:t>расчетов</w:t>
      </w:r>
      <w:r w:rsidR="00E00927">
        <w:rPr>
          <w:szCs w:val="28"/>
        </w:rPr>
        <w:t xml:space="preserve"> </w:t>
      </w:r>
      <w:r w:rsidRPr="00E00927">
        <w:rPr>
          <w:szCs w:val="28"/>
        </w:rPr>
        <w:t>используется</w:t>
      </w:r>
      <w:r w:rsidR="00E00927">
        <w:rPr>
          <w:szCs w:val="28"/>
        </w:rPr>
        <w:t xml:space="preserve"> </w:t>
      </w:r>
      <w:r w:rsidRPr="00E00927">
        <w:rPr>
          <w:szCs w:val="28"/>
        </w:rPr>
        <w:t>только</w:t>
      </w:r>
      <w:r w:rsidR="00E00927">
        <w:rPr>
          <w:szCs w:val="28"/>
        </w:rPr>
        <w:t xml:space="preserve"> </w:t>
      </w:r>
      <w:r w:rsidRPr="00E00927">
        <w:rPr>
          <w:szCs w:val="28"/>
        </w:rPr>
        <w:t>в</w:t>
      </w:r>
      <w:r w:rsidR="00E00927">
        <w:rPr>
          <w:szCs w:val="28"/>
        </w:rPr>
        <w:t xml:space="preserve"> </w:t>
      </w:r>
      <w:r w:rsidRPr="00E00927">
        <w:rPr>
          <w:szCs w:val="28"/>
        </w:rPr>
        <w:t>иногороднем</w:t>
      </w:r>
      <w:r w:rsidR="00E00927">
        <w:rPr>
          <w:szCs w:val="28"/>
        </w:rPr>
        <w:t xml:space="preserve"> </w:t>
      </w:r>
      <w:r w:rsidRPr="00E00927">
        <w:rPr>
          <w:szCs w:val="28"/>
        </w:rPr>
        <w:t>обороте. Аккредитив</w:t>
      </w:r>
      <w:r w:rsidR="00E00927">
        <w:rPr>
          <w:szCs w:val="28"/>
        </w:rPr>
        <w:t xml:space="preserve"> </w:t>
      </w:r>
      <w:r w:rsidRPr="00E00927">
        <w:rPr>
          <w:szCs w:val="28"/>
        </w:rPr>
        <w:t>может быть</w:t>
      </w:r>
      <w:r w:rsidR="00E00927">
        <w:rPr>
          <w:szCs w:val="28"/>
        </w:rPr>
        <w:t xml:space="preserve"> </w:t>
      </w:r>
      <w:r w:rsidRPr="00E00927">
        <w:rPr>
          <w:szCs w:val="28"/>
        </w:rPr>
        <w:t>предназначен</w:t>
      </w:r>
      <w:r w:rsidR="00E00927">
        <w:rPr>
          <w:szCs w:val="28"/>
        </w:rPr>
        <w:t xml:space="preserve"> </w:t>
      </w:r>
      <w:r w:rsidRPr="00E00927">
        <w:rPr>
          <w:szCs w:val="28"/>
        </w:rPr>
        <w:t>для</w:t>
      </w:r>
      <w:r w:rsidR="00E00927">
        <w:rPr>
          <w:szCs w:val="28"/>
        </w:rPr>
        <w:t xml:space="preserve"> </w:t>
      </w:r>
      <w:r w:rsidRPr="00E00927">
        <w:rPr>
          <w:szCs w:val="28"/>
        </w:rPr>
        <w:t>расчетов</w:t>
      </w:r>
      <w:r w:rsidR="00E00927">
        <w:rPr>
          <w:szCs w:val="28"/>
        </w:rPr>
        <w:t xml:space="preserve"> </w:t>
      </w:r>
      <w:r w:rsidRPr="00E00927">
        <w:rPr>
          <w:szCs w:val="28"/>
        </w:rPr>
        <w:t>только</w:t>
      </w:r>
      <w:r w:rsidR="00E00927">
        <w:rPr>
          <w:szCs w:val="28"/>
        </w:rPr>
        <w:t xml:space="preserve"> </w:t>
      </w:r>
      <w:r w:rsidRPr="00E00927">
        <w:rPr>
          <w:szCs w:val="28"/>
        </w:rPr>
        <w:t>с</w:t>
      </w:r>
      <w:r w:rsidR="00E00927">
        <w:rPr>
          <w:szCs w:val="28"/>
        </w:rPr>
        <w:t xml:space="preserve"> </w:t>
      </w:r>
      <w:r w:rsidRPr="00E00927">
        <w:rPr>
          <w:szCs w:val="28"/>
        </w:rPr>
        <w:t>одним</w:t>
      </w:r>
      <w:r w:rsidR="00E00927">
        <w:rPr>
          <w:szCs w:val="28"/>
        </w:rPr>
        <w:t xml:space="preserve"> </w:t>
      </w:r>
      <w:r w:rsidRPr="00E00927">
        <w:rPr>
          <w:szCs w:val="28"/>
        </w:rPr>
        <w:t>поставщиком. Срок действия аккредитива банковскими</w:t>
      </w:r>
      <w:r w:rsidR="00E00927">
        <w:rPr>
          <w:szCs w:val="28"/>
        </w:rPr>
        <w:t xml:space="preserve"> </w:t>
      </w:r>
      <w:r w:rsidRPr="00E00927">
        <w:rPr>
          <w:szCs w:val="28"/>
        </w:rPr>
        <w:t>правилами</w:t>
      </w:r>
      <w:r w:rsidR="00E00927">
        <w:rPr>
          <w:szCs w:val="28"/>
        </w:rPr>
        <w:t xml:space="preserve"> </w:t>
      </w:r>
      <w:r w:rsidRPr="00E00927">
        <w:rPr>
          <w:szCs w:val="28"/>
        </w:rPr>
        <w:t>не</w:t>
      </w:r>
      <w:r w:rsidR="00E00927">
        <w:rPr>
          <w:szCs w:val="28"/>
        </w:rPr>
        <w:t xml:space="preserve"> </w:t>
      </w:r>
      <w:r w:rsidRPr="00E00927">
        <w:rPr>
          <w:szCs w:val="28"/>
        </w:rPr>
        <w:t>регламентируется, а</w:t>
      </w:r>
      <w:r w:rsidR="00E00927">
        <w:rPr>
          <w:szCs w:val="28"/>
        </w:rPr>
        <w:t xml:space="preserve"> </w:t>
      </w:r>
      <w:r w:rsidRPr="00E00927">
        <w:rPr>
          <w:szCs w:val="28"/>
        </w:rPr>
        <w:t>устанавливается в</w:t>
      </w:r>
      <w:r w:rsidR="00E00927">
        <w:rPr>
          <w:szCs w:val="28"/>
        </w:rPr>
        <w:t xml:space="preserve"> </w:t>
      </w:r>
      <w:r w:rsidRPr="00E00927">
        <w:rPr>
          <w:szCs w:val="28"/>
        </w:rPr>
        <w:t>договоре</w:t>
      </w:r>
      <w:r w:rsidR="00E00927">
        <w:rPr>
          <w:szCs w:val="28"/>
        </w:rPr>
        <w:t xml:space="preserve"> </w:t>
      </w:r>
      <w:r w:rsidRPr="00E00927">
        <w:rPr>
          <w:szCs w:val="28"/>
        </w:rPr>
        <w:t>между поставщиком и</w:t>
      </w:r>
      <w:r w:rsidR="00E00927">
        <w:rPr>
          <w:szCs w:val="28"/>
        </w:rPr>
        <w:t xml:space="preserve"> </w:t>
      </w:r>
      <w:r w:rsidRPr="00E00927">
        <w:rPr>
          <w:szCs w:val="28"/>
        </w:rPr>
        <w:t xml:space="preserve">покупателем (22,с.123). </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Чек - письменное распоряжение плательщика своему банку уплатить с его счета держателю чека определенную денежную сумму. Различают денежные чеки и расчетные чеки.</w:t>
      </w:r>
    </w:p>
    <w:p w:rsidR="005B32A4" w:rsidRPr="00E00927" w:rsidRDefault="005B32A4" w:rsidP="007F37FB">
      <w:pPr>
        <w:pStyle w:val="310"/>
        <w:widowControl w:val="0"/>
        <w:suppressAutoHyphens w:val="0"/>
        <w:ind w:firstLine="709"/>
        <w:rPr>
          <w:szCs w:val="28"/>
        </w:rPr>
      </w:pPr>
      <w:r w:rsidRPr="00E00927">
        <w:rPr>
          <w:szCs w:val="28"/>
        </w:rPr>
        <w:t>Расчётный чек содержит письменное поручение владельца счёта (чекодателя) обслуживающему его банку по</w:t>
      </w:r>
      <w:r w:rsidR="00E00927">
        <w:rPr>
          <w:szCs w:val="28"/>
        </w:rPr>
        <w:t xml:space="preserve"> </w:t>
      </w:r>
      <w:r w:rsidRPr="00E00927">
        <w:rPr>
          <w:szCs w:val="28"/>
        </w:rPr>
        <w:t>перечислению</w:t>
      </w:r>
      <w:r w:rsidR="00E00927">
        <w:rPr>
          <w:szCs w:val="28"/>
        </w:rPr>
        <w:t xml:space="preserve"> </w:t>
      </w:r>
      <w:r w:rsidRPr="00E00927">
        <w:rPr>
          <w:szCs w:val="28"/>
        </w:rPr>
        <w:t>указанной в чеке суммы</w:t>
      </w:r>
      <w:r w:rsidR="00E00927">
        <w:rPr>
          <w:szCs w:val="28"/>
        </w:rPr>
        <w:t xml:space="preserve"> </w:t>
      </w:r>
      <w:r w:rsidRPr="00E00927">
        <w:rPr>
          <w:szCs w:val="28"/>
        </w:rPr>
        <w:t>денег с</w:t>
      </w:r>
      <w:r w:rsidR="00E00927">
        <w:rPr>
          <w:szCs w:val="28"/>
        </w:rPr>
        <w:t xml:space="preserve"> </w:t>
      </w:r>
      <w:r w:rsidRPr="00E00927">
        <w:rPr>
          <w:szCs w:val="28"/>
        </w:rPr>
        <w:t>его счёта</w:t>
      </w:r>
      <w:r w:rsidR="00E00927">
        <w:rPr>
          <w:szCs w:val="28"/>
        </w:rPr>
        <w:t xml:space="preserve"> </w:t>
      </w:r>
      <w:r w:rsidRPr="00E00927">
        <w:rPr>
          <w:szCs w:val="28"/>
        </w:rPr>
        <w:t>на</w:t>
      </w:r>
      <w:r w:rsidR="00E00927">
        <w:rPr>
          <w:szCs w:val="28"/>
        </w:rPr>
        <w:t xml:space="preserve"> </w:t>
      </w:r>
      <w:r w:rsidRPr="00E00927">
        <w:rPr>
          <w:szCs w:val="28"/>
        </w:rPr>
        <w:t>счёт получателя средств (чекодержателя). Данная форма</w:t>
      </w:r>
      <w:r w:rsidR="00E00927">
        <w:rPr>
          <w:szCs w:val="28"/>
        </w:rPr>
        <w:t xml:space="preserve"> </w:t>
      </w:r>
      <w:r w:rsidRPr="00E00927">
        <w:rPr>
          <w:szCs w:val="28"/>
        </w:rPr>
        <w:t>расчётов</w:t>
      </w:r>
      <w:r w:rsidR="00E00927">
        <w:rPr>
          <w:szCs w:val="28"/>
        </w:rPr>
        <w:t xml:space="preserve"> </w:t>
      </w:r>
      <w:r w:rsidRPr="00E00927">
        <w:rPr>
          <w:szCs w:val="28"/>
        </w:rPr>
        <w:t>всё шире используется при одногородних</w:t>
      </w:r>
      <w:r w:rsidR="00E00927">
        <w:rPr>
          <w:szCs w:val="28"/>
        </w:rPr>
        <w:t xml:space="preserve"> </w:t>
      </w:r>
      <w:r w:rsidRPr="00E00927">
        <w:rPr>
          <w:szCs w:val="28"/>
        </w:rPr>
        <w:t>расчётах (22,с.125).</w:t>
      </w:r>
    </w:p>
    <w:p w:rsidR="00E00927" w:rsidRDefault="005B32A4" w:rsidP="007F37FB">
      <w:pPr>
        <w:widowControl w:val="0"/>
        <w:spacing w:line="360" w:lineRule="auto"/>
        <w:ind w:firstLine="709"/>
        <w:jc w:val="both"/>
        <w:rPr>
          <w:sz w:val="28"/>
          <w:szCs w:val="28"/>
        </w:rPr>
      </w:pPr>
      <w:r w:rsidRPr="00E00927">
        <w:rPr>
          <w:sz w:val="28"/>
          <w:szCs w:val="28"/>
        </w:rPr>
        <w:t>Расчеты по</w:t>
      </w:r>
      <w:r w:rsidR="00E00927">
        <w:rPr>
          <w:sz w:val="28"/>
          <w:szCs w:val="28"/>
        </w:rPr>
        <w:t xml:space="preserve"> </w:t>
      </w:r>
      <w:r w:rsidRPr="00E00927">
        <w:rPr>
          <w:sz w:val="28"/>
          <w:szCs w:val="28"/>
        </w:rPr>
        <w:t>взаимным</w:t>
      </w:r>
      <w:r w:rsidR="00E00927">
        <w:rPr>
          <w:sz w:val="28"/>
          <w:szCs w:val="28"/>
        </w:rPr>
        <w:t xml:space="preserve"> </w:t>
      </w:r>
      <w:r w:rsidRPr="00E00927">
        <w:rPr>
          <w:sz w:val="28"/>
          <w:szCs w:val="28"/>
        </w:rPr>
        <w:t>требованиям.</w:t>
      </w:r>
    </w:p>
    <w:p w:rsidR="00E00927" w:rsidRDefault="005B32A4" w:rsidP="007F37FB">
      <w:pPr>
        <w:widowControl w:val="0"/>
        <w:spacing w:line="360" w:lineRule="auto"/>
        <w:ind w:firstLine="709"/>
        <w:jc w:val="both"/>
        <w:rPr>
          <w:sz w:val="28"/>
          <w:szCs w:val="28"/>
        </w:rPr>
      </w:pPr>
      <w:r w:rsidRPr="00E00927">
        <w:rPr>
          <w:sz w:val="28"/>
          <w:szCs w:val="28"/>
        </w:rPr>
        <w:t>В соответствии</w:t>
      </w:r>
      <w:r w:rsidR="00E00927">
        <w:rPr>
          <w:sz w:val="28"/>
          <w:szCs w:val="28"/>
        </w:rPr>
        <w:t xml:space="preserve"> </w:t>
      </w:r>
      <w:r w:rsidRPr="00E00927">
        <w:rPr>
          <w:sz w:val="28"/>
          <w:szCs w:val="28"/>
        </w:rPr>
        <w:t>с</w:t>
      </w:r>
      <w:r w:rsidR="00E00927">
        <w:rPr>
          <w:sz w:val="28"/>
          <w:szCs w:val="28"/>
        </w:rPr>
        <w:t xml:space="preserve"> </w:t>
      </w:r>
      <w:r w:rsidRPr="00E00927">
        <w:rPr>
          <w:sz w:val="28"/>
          <w:szCs w:val="28"/>
        </w:rPr>
        <w:t>договорами организации, имеющиеся взаимные задолженности по поставленным</w:t>
      </w:r>
      <w:r w:rsidR="00E00927">
        <w:rPr>
          <w:sz w:val="28"/>
          <w:szCs w:val="28"/>
        </w:rPr>
        <w:t xml:space="preserve"> </w:t>
      </w:r>
      <w:r w:rsidRPr="00E00927">
        <w:rPr>
          <w:sz w:val="28"/>
          <w:szCs w:val="28"/>
        </w:rPr>
        <w:t>или</w:t>
      </w:r>
      <w:r w:rsidR="00E00927">
        <w:rPr>
          <w:sz w:val="28"/>
          <w:szCs w:val="28"/>
        </w:rPr>
        <w:t xml:space="preserve"> </w:t>
      </w:r>
      <w:r w:rsidRPr="00E00927">
        <w:rPr>
          <w:sz w:val="28"/>
          <w:szCs w:val="28"/>
        </w:rPr>
        <w:t>полученным материальным ценностям, выполненным работам или оказанным услугам, могут произвести зачет</w:t>
      </w:r>
      <w:r w:rsidR="00E00927">
        <w:rPr>
          <w:sz w:val="28"/>
          <w:szCs w:val="28"/>
        </w:rPr>
        <w:t xml:space="preserve"> </w:t>
      </w:r>
      <w:r w:rsidRPr="00E00927">
        <w:rPr>
          <w:sz w:val="28"/>
          <w:szCs w:val="28"/>
        </w:rPr>
        <w:t>задолженностей товарами</w:t>
      </w:r>
      <w:r w:rsidR="00E00927">
        <w:rPr>
          <w:sz w:val="28"/>
          <w:szCs w:val="28"/>
        </w:rPr>
        <w:t xml:space="preserve"> </w:t>
      </w:r>
      <w:r w:rsidRPr="00E00927">
        <w:rPr>
          <w:sz w:val="28"/>
          <w:szCs w:val="28"/>
        </w:rPr>
        <w:t>равной</w:t>
      </w:r>
      <w:r w:rsidR="00E00927">
        <w:rPr>
          <w:sz w:val="28"/>
          <w:szCs w:val="28"/>
        </w:rPr>
        <w:t xml:space="preserve"> </w:t>
      </w:r>
      <w:r w:rsidRPr="00E00927">
        <w:rPr>
          <w:sz w:val="28"/>
          <w:szCs w:val="28"/>
        </w:rPr>
        <w:t>стоимости, и лишь на разницу производится платёж в установленном порядке.</w:t>
      </w:r>
    </w:p>
    <w:p w:rsidR="00E00927" w:rsidRDefault="005B32A4" w:rsidP="007F37FB">
      <w:pPr>
        <w:pStyle w:val="ConsNonformat"/>
        <w:suppressAutoHyphens w:val="0"/>
        <w:spacing w:line="360" w:lineRule="auto"/>
        <w:ind w:firstLine="709"/>
        <w:jc w:val="both"/>
        <w:rPr>
          <w:rFonts w:ascii="Times New Roman" w:hAnsi="Times New Roman" w:cs="Times New Roman"/>
          <w:sz w:val="28"/>
          <w:szCs w:val="28"/>
        </w:rPr>
      </w:pPr>
      <w:r w:rsidRPr="00E00927">
        <w:rPr>
          <w:rFonts w:ascii="Times New Roman" w:hAnsi="Times New Roman" w:cs="Times New Roman"/>
          <w:sz w:val="28"/>
          <w:szCs w:val="28"/>
        </w:rPr>
        <w:t>Зачет</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задолженностей</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характерен для товарообменных сделок, представляющих собой оцененный 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сбалансированный обмен</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товарами без</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осуществления расчетов за</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них</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в</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денежной форме (14,с.9).</w:t>
      </w:r>
    </w:p>
    <w:p w:rsidR="00E00927" w:rsidRDefault="005B32A4" w:rsidP="007F37FB">
      <w:pPr>
        <w:pStyle w:val="310"/>
        <w:widowControl w:val="0"/>
        <w:suppressAutoHyphens w:val="0"/>
        <w:ind w:firstLine="709"/>
        <w:rPr>
          <w:szCs w:val="28"/>
        </w:rPr>
      </w:pPr>
      <w:r w:rsidRPr="00E00927">
        <w:rPr>
          <w:szCs w:val="28"/>
        </w:rPr>
        <w:t>Взаимные расчёты могут быть разовыми и постоянными, между двумя организациями или их группой. Сроки и порядок расчётов устанавливаются соглашением сторон между организациями по согласованию с учреждением банка.</w:t>
      </w:r>
    </w:p>
    <w:p w:rsidR="00E00927" w:rsidRDefault="005B32A4" w:rsidP="007F37FB">
      <w:pPr>
        <w:pStyle w:val="310"/>
        <w:widowControl w:val="0"/>
        <w:suppressAutoHyphens w:val="0"/>
        <w:ind w:firstLine="709"/>
        <w:rPr>
          <w:szCs w:val="28"/>
        </w:rPr>
      </w:pPr>
      <w:r w:rsidRPr="00E00927">
        <w:rPr>
          <w:szCs w:val="28"/>
        </w:rPr>
        <w:t>Порядок</w:t>
      </w:r>
      <w:r w:rsidR="00E00927">
        <w:rPr>
          <w:szCs w:val="28"/>
        </w:rPr>
        <w:t xml:space="preserve"> </w:t>
      </w:r>
      <w:r w:rsidRPr="00E00927">
        <w:rPr>
          <w:szCs w:val="28"/>
        </w:rPr>
        <w:t>проведения взаимозачетов установлен ст.410 ГК РФ, согласно которой зачет</w:t>
      </w:r>
      <w:r w:rsidR="00E00927">
        <w:rPr>
          <w:szCs w:val="28"/>
        </w:rPr>
        <w:t xml:space="preserve"> </w:t>
      </w:r>
      <w:r w:rsidRPr="00E00927">
        <w:rPr>
          <w:szCs w:val="28"/>
        </w:rPr>
        <w:t>является одним из</w:t>
      </w:r>
      <w:r w:rsidR="00E00927">
        <w:rPr>
          <w:szCs w:val="28"/>
        </w:rPr>
        <w:t xml:space="preserve"> </w:t>
      </w:r>
      <w:r w:rsidRPr="00E00927">
        <w:rPr>
          <w:szCs w:val="28"/>
        </w:rPr>
        <w:t>способов прекращения встречных обязательств</w:t>
      </w:r>
      <w:r w:rsidR="00E00927">
        <w:rPr>
          <w:szCs w:val="28"/>
        </w:rPr>
        <w:t xml:space="preserve"> </w:t>
      </w:r>
      <w:r w:rsidRPr="00E00927">
        <w:rPr>
          <w:szCs w:val="28"/>
        </w:rPr>
        <w:t>между сторонами. При</w:t>
      </w:r>
      <w:r w:rsidR="00E00927">
        <w:rPr>
          <w:szCs w:val="28"/>
        </w:rPr>
        <w:t xml:space="preserve"> </w:t>
      </w:r>
      <w:r w:rsidRPr="00E00927">
        <w:rPr>
          <w:szCs w:val="28"/>
        </w:rPr>
        <w:t>проведении</w:t>
      </w:r>
      <w:r w:rsidR="00E00927">
        <w:rPr>
          <w:szCs w:val="28"/>
        </w:rPr>
        <w:t xml:space="preserve"> </w:t>
      </w:r>
      <w:r w:rsidRPr="00E00927">
        <w:rPr>
          <w:szCs w:val="28"/>
        </w:rPr>
        <w:t>взаимозачета взаимных</w:t>
      </w:r>
      <w:r w:rsidR="00E00927">
        <w:rPr>
          <w:szCs w:val="28"/>
        </w:rPr>
        <w:t xml:space="preserve"> </w:t>
      </w:r>
      <w:r w:rsidRPr="00E00927">
        <w:rPr>
          <w:szCs w:val="28"/>
        </w:rPr>
        <w:t>требований между</w:t>
      </w:r>
      <w:r w:rsidR="00E00927">
        <w:rPr>
          <w:szCs w:val="28"/>
        </w:rPr>
        <w:t xml:space="preserve"> </w:t>
      </w:r>
      <w:r w:rsidRPr="00E00927">
        <w:rPr>
          <w:szCs w:val="28"/>
        </w:rPr>
        <w:t>двумя</w:t>
      </w:r>
      <w:r w:rsidR="00E00927">
        <w:rPr>
          <w:szCs w:val="28"/>
        </w:rPr>
        <w:t xml:space="preserve"> </w:t>
      </w:r>
      <w:r w:rsidRPr="00E00927">
        <w:rPr>
          <w:szCs w:val="28"/>
        </w:rPr>
        <w:t>организациями погашаются</w:t>
      </w:r>
      <w:r w:rsidR="00E00927">
        <w:rPr>
          <w:szCs w:val="28"/>
        </w:rPr>
        <w:t xml:space="preserve"> </w:t>
      </w:r>
      <w:r w:rsidRPr="00E00927">
        <w:rPr>
          <w:szCs w:val="28"/>
        </w:rPr>
        <w:t>обязательства по</w:t>
      </w:r>
      <w:r w:rsidR="00E00927">
        <w:rPr>
          <w:szCs w:val="28"/>
        </w:rPr>
        <w:t xml:space="preserve"> </w:t>
      </w:r>
      <w:r w:rsidRPr="00E00927">
        <w:rPr>
          <w:szCs w:val="28"/>
        </w:rPr>
        <w:t>двум (или более) самостоятельным</w:t>
      </w:r>
      <w:r w:rsidR="00E00927">
        <w:rPr>
          <w:szCs w:val="28"/>
        </w:rPr>
        <w:t xml:space="preserve"> </w:t>
      </w:r>
      <w:r w:rsidRPr="00E00927">
        <w:rPr>
          <w:szCs w:val="28"/>
        </w:rPr>
        <w:t>договорам. Даты</w:t>
      </w:r>
      <w:r w:rsidR="00E00927">
        <w:rPr>
          <w:szCs w:val="28"/>
        </w:rPr>
        <w:t xml:space="preserve"> </w:t>
      </w:r>
      <w:r w:rsidRPr="00E00927">
        <w:rPr>
          <w:szCs w:val="28"/>
        </w:rPr>
        <w:t>заключения этих</w:t>
      </w:r>
      <w:r w:rsidR="00E00927">
        <w:rPr>
          <w:szCs w:val="28"/>
        </w:rPr>
        <w:t xml:space="preserve"> </w:t>
      </w:r>
      <w:r w:rsidRPr="00E00927">
        <w:rPr>
          <w:szCs w:val="28"/>
        </w:rPr>
        <w:t>договоров могут</w:t>
      </w:r>
      <w:r w:rsidR="00E00927">
        <w:rPr>
          <w:szCs w:val="28"/>
        </w:rPr>
        <w:t xml:space="preserve"> </w:t>
      </w:r>
      <w:r w:rsidRPr="00E00927">
        <w:rPr>
          <w:szCs w:val="28"/>
        </w:rPr>
        <w:t>быть</w:t>
      </w:r>
      <w:r w:rsidR="00E00927">
        <w:rPr>
          <w:szCs w:val="28"/>
        </w:rPr>
        <w:t xml:space="preserve"> </w:t>
      </w:r>
      <w:r w:rsidRPr="00E00927">
        <w:rPr>
          <w:szCs w:val="28"/>
        </w:rPr>
        <w:t>различными. Кроме</w:t>
      </w:r>
      <w:r w:rsidR="00E00927">
        <w:rPr>
          <w:szCs w:val="28"/>
        </w:rPr>
        <w:t xml:space="preserve"> </w:t>
      </w:r>
      <w:r w:rsidRPr="00E00927">
        <w:rPr>
          <w:szCs w:val="28"/>
        </w:rPr>
        <w:t>того, в</w:t>
      </w:r>
      <w:r w:rsidR="00E00927">
        <w:rPr>
          <w:szCs w:val="28"/>
        </w:rPr>
        <w:t xml:space="preserve"> </w:t>
      </w:r>
      <w:r w:rsidRPr="00E00927">
        <w:rPr>
          <w:szCs w:val="28"/>
        </w:rPr>
        <w:t>этих</w:t>
      </w:r>
      <w:r w:rsidR="00E00927">
        <w:rPr>
          <w:szCs w:val="28"/>
        </w:rPr>
        <w:t xml:space="preserve"> </w:t>
      </w:r>
      <w:r w:rsidRPr="00E00927">
        <w:rPr>
          <w:szCs w:val="28"/>
        </w:rPr>
        <w:t>договорах могут</w:t>
      </w:r>
      <w:r w:rsidR="00E00927">
        <w:rPr>
          <w:szCs w:val="28"/>
        </w:rPr>
        <w:t xml:space="preserve"> </w:t>
      </w:r>
      <w:r w:rsidRPr="00E00927">
        <w:rPr>
          <w:szCs w:val="28"/>
        </w:rPr>
        <w:t>содержаться различные</w:t>
      </w:r>
      <w:r w:rsidR="00E00927">
        <w:rPr>
          <w:szCs w:val="28"/>
        </w:rPr>
        <w:t xml:space="preserve"> </w:t>
      </w:r>
      <w:r w:rsidRPr="00E00927">
        <w:rPr>
          <w:szCs w:val="28"/>
        </w:rPr>
        <w:t>суммы, условия</w:t>
      </w:r>
      <w:r w:rsidR="00E00927">
        <w:rPr>
          <w:szCs w:val="28"/>
        </w:rPr>
        <w:t xml:space="preserve"> </w:t>
      </w:r>
      <w:r w:rsidRPr="00E00927">
        <w:rPr>
          <w:szCs w:val="28"/>
        </w:rPr>
        <w:t>оплаты и</w:t>
      </w:r>
      <w:r w:rsidR="00E00927">
        <w:rPr>
          <w:szCs w:val="28"/>
        </w:rPr>
        <w:t xml:space="preserve"> </w:t>
      </w:r>
      <w:r w:rsidRPr="00E00927">
        <w:rPr>
          <w:szCs w:val="28"/>
        </w:rPr>
        <w:t>сроки исполнения</w:t>
      </w:r>
      <w:r w:rsidR="00E00927">
        <w:rPr>
          <w:szCs w:val="28"/>
        </w:rPr>
        <w:t xml:space="preserve"> </w:t>
      </w:r>
      <w:r w:rsidRPr="00E00927">
        <w:rPr>
          <w:szCs w:val="28"/>
        </w:rPr>
        <w:t>обязательств.</w:t>
      </w:r>
    </w:p>
    <w:p w:rsidR="00E00927" w:rsidRDefault="005B32A4" w:rsidP="007F37FB">
      <w:pPr>
        <w:pStyle w:val="310"/>
        <w:widowControl w:val="0"/>
        <w:suppressAutoHyphens w:val="0"/>
        <w:ind w:firstLine="709"/>
        <w:rPr>
          <w:szCs w:val="28"/>
        </w:rPr>
      </w:pPr>
      <w:r w:rsidRPr="00E00927">
        <w:rPr>
          <w:szCs w:val="28"/>
        </w:rPr>
        <w:t>Поскольку</w:t>
      </w:r>
      <w:r w:rsidR="00E00927">
        <w:rPr>
          <w:szCs w:val="28"/>
        </w:rPr>
        <w:t xml:space="preserve"> </w:t>
      </w:r>
      <w:r w:rsidRPr="00E00927">
        <w:rPr>
          <w:szCs w:val="28"/>
        </w:rPr>
        <w:t>гражданское</w:t>
      </w:r>
      <w:r w:rsidR="00E00927">
        <w:rPr>
          <w:szCs w:val="28"/>
        </w:rPr>
        <w:t xml:space="preserve"> </w:t>
      </w:r>
      <w:r w:rsidRPr="00E00927">
        <w:rPr>
          <w:szCs w:val="28"/>
        </w:rPr>
        <w:t>законодательство не</w:t>
      </w:r>
      <w:r w:rsidR="00E00927">
        <w:rPr>
          <w:szCs w:val="28"/>
        </w:rPr>
        <w:t xml:space="preserve"> </w:t>
      </w:r>
      <w:r w:rsidRPr="00E00927">
        <w:rPr>
          <w:szCs w:val="28"/>
        </w:rPr>
        <w:t>содержит никаких</w:t>
      </w:r>
      <w:r w:rsidR="00E00927">
        <w:rPr>
          <w:szCs w:val="28"/>
        </w:rPr>
        <w:t xml:space="preserve"> </w:t>
      </w:r>
      <w:r w:rsidRPr="00E00927">
        <w:rPr>
          <w:szCs w:val="28"/>
        </w:rPr>
        <w:t>специальных требований к</w:t>
      </w:r>
      <w:r w:rsidR="00E00927">
        <w:rPr>
          <w:szCs w:val="28"/>
        </w:rPr>
        <w:t xml:space="preserve"> </w:t>
      </w:r>
      <w:r w:rsidRPr="00E00927">
        <w:rPr>
          <w:szCs w:val="28"/>
        </w:rPr>
        <w:t>порядку документального</w:t>
      </w:r>
      <w:r w:rsidR="00E00927">
        <w:rPr>
          <w:szCs w:val="28"/>
        </w:rPr>
        <w:t xml:space="preserve"> </w:t>
      </w:r>
      <w:r w:rsidRPr="00E00927">
        <w:rPr>
          <w:szCs w:val="28"/>
        </w:rPr>
        <w:t>оформления взаимозачета, стороны</w:t>
      </w:r>
      <w:r w:rsidR="00E00927">
        <w:rPr>
          <w:szCs w:val="28"/>
        </w:rPr>
        <w:t xml:space="preserve"> </w:t>
      </w:r>
      <w:r w:rsidRPr="00E00927">
        <w:rPr>
          <w:szCs w:val="28"/>
        </w:rPr>
        <w:t>имеют</w:t>
      </w:r>
      <w:r w:rsidR="00E00927">
        <w:rPr>
          <w:szCs w:val="28"/>
        </w:rPr>
        <w:t xml:space="preserve"> </w:t>
      </w:r>
      <w:r w:rsidRPr="00E00927">
        <w:rPr>
          <w:szCs w:val="28"/>
        </w:rPr>
        <w:t>право</w:t>
      </w:r>
      <w:r w:rsidR="00E00927">
        <w:rPr>
          <w:szCs w:val="28"/>
        </w:rPr>
        <w:t xml:space="preserve"> </w:t>
      </w:r>
      <w:r w:rsidRPr="00E00927">
        <w:rPr>
          <w:szCs w:val="28"/>
        </w:rPr>
        <w:t>составить</w:t>
      </w:r>
      <w:r w:rsidR="00E00927">
        <w:rPr>
          <w:szCs w:val="28"/>
        </w:rPr>
        <w:t xml:space="preserve"> </w:t>
      </w:r>
      <w:r w:rsidRPr="00E00927">
        <w:rPr>
          <w:szCs w:val="28"/>
        </w:rPr>
        <w:t>документ, подтверждающий проведение</w:t>
      </w:r>
      <w:r w:rsidR="00E00927">
        <w:rPr>
          <w:szCs w:val="28"/>
        </w:rPr>
        <w:t xml:space="preserve"> </w:t>
      </w:r>
      <w:r w:rsidRPr="00E00927">
        <w:rPr>
          <w:szCs w:val="28"/>
        </w:rPr>
        <w:t>взаимных</w:t>
      </w:r>
      <w:r w:rsidR="00E00927">
        <w:rPr>
          <w:szCs w:val="28"/>
        </w:rPr>
        <w:t xml:space="preserve"> </w:t>
      </w:r>
      <w:r w:rsidRPr="00E00927">
        <w:rPr>
          <w:szCs w:val="28"/>
        </w:rPr>
        <w:t>требований, в</w:t>
      </w:r>
      <w:r w:rsidR="00E00927">
        <w:rPr>
          <w:szCs w:val="28"/>
        </w:rPr>
        <w:t xml:space="preserve"> </w:t>
      </w:r>
      <w:r w:rsidRPr="00E00927">
        <w:rPr>
          <w:szCs w:val="28"/>
        </w:rPr>
        <w:t>любой</w:t>
      </w:r>
      <w:r w:rsidR="00E00927">
        <w:rPr>
          <w:szCs w:val="28"/>
        </w:rPr>
        <w:t xml:space="preserve"> </w:t>
      </w:r>
      <w:r w:rsidRPr="00E00927">
        <w:rPr>
          <w:szCs w:val="28"/>
        </w:rPr>
        <w:t>форме с</w:t>
      </w:r>
      <w:r w:rsidR="00E00927">
        <w:rPr>
          <w:szCs w:val="28"/>
        </w:rPr>
        <w:t xml:space="preserve"> </w:t>
      </w:r>
      <w:r w:rsidRPr="00E00927">
        <w:rPr>
          <w:szCs w:val="28"/>
        </w:rPr>
        <w:t>соблюдением</w:t>
      </w:r>
      <w:r w:rsidR="00E00927">
        <w:rPr>
          <w:szCs w:val="28"/>
        </w:rPr>
        <w:t xml:space="preserve"> </w:t>
      </w:r>
      <w:r w:rsidRPr="00E00927">
        <w:rPr>
          <w:szCs w:val="28"/>
        </w:rPr>
        <w:t>требований, предъявляемых</w:t>
      </w:r>
      <w:r w:rsidR="00E00927">
        <w:rPr>
          <w:szCs w:val="28"/>
        </w:rPr>
        <w:t xml:space="preserve"> </w:t>
      </w:r>
      <w:r w:rsidRPr="00E00927">
        <w:rPr>
          <w:szCs w:val="28"/>
        </w:rPr>
        <w:t>к</w:t>
      </w:r>
      <w:r w:rsidR="00E00927">
        <w:rPr>
          <w:szCs w:val="28"/>
        </w:rPr>
        <w:t xml:space="preserve"> </w:t>
      </w:r>
      <w:r w:rsidRPr="00E00927">
        <w:rPr>
          <w:szCs w:val="28"/>
        </w:rPr>
        <w:t>первичным учетным</w:t>
      </w:r>
      <w:r w:rsidR="00E00927">
        <w:rPr>
          <w:szCs w:val="28"/>
        </w:rPr>
        <w:t xml:space="preserve"> </w:t>
      </w:r>
      <w:r w:rsidRPr="00E00927">
        <w:rPr>
          <w:szCs w:val="28"/>
        </w:rPr>
        <w:t>документам п.2 ст.9 Федерального закона «О бухгалтерском</w:t>
      </w:r>
      <w:r w:rsidR="00E00927">
        <w:rPr>
          <w:szCs w:val="28"/>
        </w:rPr>
        <w:t xml:space="preserve"> </w:t>
      </w:r>
      <w:r w:rsidRPr="00E00927">
        <w:rPr>
          <w:szCs w:val="28"/>
        </w:rPr>
        <w:t>учете». На</w:t>
      </w:r>
      <w:r w:rsidR="00E00927">
        <w:rPr>
          <w:szCs w:val="28"/>
        </w:rPr>
        <w:t xml:space="preserve"> </w:t>
      </w:r>
      <w:r w:rsidRPr="00E00927">
        <w:rPr>
          <w:szCs w:val="28"/>
        </w:rPr>
        <w:t>практике проведение взаимозачета оформляется</w:t>
      </w:r>
      <w:r w:rsidR="00E00927">
        <w:rPr>
          <w:szCs w:val="28"/>
        </w:rPr>
        <w:t xml:space="preserve"> </w:t>
      </w:r>
      <w:r w:rsidRPr="00E00927">
        <w:rPr>
          <w:szCs w:val="28"/>
        </w:rPr>
        <w:t>дополнительным к основным договорам соглашением о проведении</w:t>
      </w:r>
      <w:r w:rsidR="00E00927">
        <w:rPr>
          <w:szCs w:val="28"/>
        </w:rPr>
        <w:t xml:space="preserve"> </w:t>
      </w:r>
      <w:r w:rsidRPr="00E00927">
        <w:rPr>
          <w:szCs w:val="28"/>
        </w:rPr>
        <w:t>зачета, которое</w:t>
      </w:r>
      <w:r w:rsidR="00E00927">
        <w:rPr>
          <w:szCs w:val="28"/>
        </w:rPr>
        <w:t xml:space="preserve"> </w:t>
      </w:r>
      <w:r w:rsidRPr="00E00927">
        <w:rPr>
          <w:szCs w:val="28"/>
        </w:rPr>
        <w:t>подписывается обеими сторонами.</w:t>
      </w:r>
      <w:r w:rsidR="00E00927">
        <w:rPr>
          <w:szCs w:val="28"/>
        </w:rPr>
        <w:t xml:space="preserve"> </w:t>
      </w:r>
      <w:r w:rsidRPr="00E00927">
        <w:rPr>
          <w:szCs w:val="28"/>
        </w:rPr>
        <w:t>Поскольку при проведении взаимозачета происходит погашение дебиторских</w:t>
      </w:r>
      <w:r w:rsidR="00E00927">
        <w:rPr>
          <w:szCs w:val="28"/>
        </w:rPr>
        <w:t xml:space="preserve"> </w:t>
      </w:r>
      <w:r w:rsidRPr="00E00927">
        <w:rPr>
          <w:szCs w:val="28"/>
        </w:rPr>
        <w:t>и</w:t>
      </w:r>
      <w:r w:rsidR="00E00927">
        <w:rPr>
          <w:szCs w:val="28"/>
        </w:rPr>
        <w:t xml:space="preserve"> </w:t>
      </w:r>
      <w:r w:rsidRPr="00E00927">
        <w:rPr>
          <w:szCs w:val="28"/>
        </w:rPr>
        <w:t>кредиторских задолженностей (прекращение взаимных</w:t>
      </w:r>
      <w:r w:rsidR="00E00927">
        <w:rPr>
          <w:szCs w:val="28"/>
        </w:rPr>
        <w:t xml:space="preserve"> </w:t>
      </w:r>
      <w:r w:rsidRPr="00E00927">
        <w:rPr>
          <w:szCs w:val="28"/>
        </w:rPr>
        <w:t>обязательств</w:t>
      </w:r>
      <w:r w:rsidR="00E00927">
        <w:rPr>
          <w:szCs w:val="28"/>
        </w:rPr>
        <w:t xml:space="preserve"> </w:t>
      </w:r>
      <w:r w:rsidRPr="00E00927">
        <w:rPr>
          <w:szCs w:val="28"/>
        </w:rPr>
        <w:t>сторон), для</w:t>
      </w:r>
      <w:r w:rsidR="00E00927">
        <w:rPr>
          <w:szCs w:val="28"/>
        </w:rPr>
        <w:t xml:space="preserve"> </w:t>
      </w:r>
      <w:r w:rsidRPr="00E00927">
        <w:rPr>
          <w:szCs w:val="28"/>
        </w:rPr>
        <w:t>целей налогообложения проведение</w:t>
      </w:r>
      <w:r w:rsidR="00E00927">
        <w:rPr>
          <w:szCs w:val="28"/>
        </w:rPr>
        <w:t xml:space="preserve"> </w:t>
      </w:r>
      <w:r w:rsidRPr="00E00927">
        <w:rPr>
          <w:szCs w:val="28"/>
        </w:rPr>
        <w:t>взаимозачета приравнивается</w:t>
      </w:r>
      <w:r w:rsidR="00E00927">
        <w:rPr>
          <w:szCs w:val="28"/>
        </w:rPr>
        <w:t xml:space="preserve"> </w:t>
      </w:r>
      <w:r w:rsidRPr="00E00927">
        <w:rPr>
          <w:szCs w:val="28"/>
        </w:rPr>
        <w:t>к</w:t>
      </w:r>
      <w:r w:rsidR="00E00927">
        <w:rPr>
          <w:szCs w:val="28"/>
        </w:rPr>
        <w:t xml:space="preserve"> </w:t>
      </w:r>
      <w:r w:rsidRPr="00E00927">
        <w:rPr>
          <w:szCs w:val="28"/>
        </w:rPr>
        <w:t>оплате. Поэтому, если</w:t>
      </w:r>
      <w:r w:rsidR="00E00927">
        <w:rPr>
          <w:szCs w:val="28"/>
        </w:rPr>
        <w:t xml:space="preserve"> </w:t>
      </w:r>
      <w:r w:rsidRPr="00E00927">
        <w:rPr>
          <w:szCs w:val="28"/>
        </w:rPr>
        <w:t>организация</w:t>
      </w:r>
      <w:r w:rsidR="00E00927">
        <w:rPr>
          <w:szCs w:val="28"/>
        </w:rPr>
        <w:t xml:space="preserve"> </w:t>
      </w:r>
      <w:r w:rsidRPr="00E00927">
        <w:rPr>
          <w:szCs w:val="28"/>
        </w:rPr>
        <w:t>погашает</w:t>
      </w:r>
      <w:r w:rsidR="00E00927">
        <w:rPr>
          <w:szCs w:val="28"/>
        </w:rPr>
        <w:t xml:space="preserve"> </w:t>
      </w:r>
      <w:r w:rsidRPr="00E00927">
        <w:rPr>
          <w:szCs w:val="28"/>
        </w:rPr>
        <w:t>свою задолженность</w:t>
      </w:r>
      <w:r w:rsidR="00E00927">
        <w:rPr>
          <w:szCs w:val="28"/>
        </w:rPr>
        <w:t xml:space="preserve"> </w:t>
      </w:r>
      <w:r w:rsidRPr="00E00927">
        <w:rPr>
          <w:szCs w:val="28"/>
        </w:rPr>
        <w:t>перед</w:t>
      </w:r>
      <w:r w:rsidR="00E00927">
        <w:rPr>
          <w:szCs w:val="28"/>
        </w:rPr>
        <w:t xml:space="preserve"> </w:t>
      </w:r>
      <w:r w:rsidRPr="00E00927">
        <w:rPr>
          <w:szCs w:val="28"/>
        </w:rPr>
        <w:t>поставщиком</w:t>
      </w:r>
      <w:r w:rsidR="00E00927">
        <w:rPr>
          <w:szCs w:val="28"/>
        </w:rPr>
        <w:t xml:space="preserve"> </w:t>
      </w:r>
      <w:r w:rsidRPr="00E00927">
        <w:rPr>
          <w:szCs w:val="28"/>
        </w:rPr>
        <w:t>товаров (работы, услуг)</w:t>
      </w:r>
      <w:r w:rsidR="00E00927">
        <w:rPr>
          <w:szCs w:val="28"/>
        </w:rPr>
        <w:t xml:space="preserve"> </w:t>
      </w:r>
      <w:r w:rsidRPr="00E00927">
        <w:rPr>
          <w:szCs w:val="28"/>
        </w:rPr>
        <w:t>путем</w:t>
      </w:r>
      <w:r w:rsidR="00E00927">
        <w:rPr>
          <w:szCs w:val="28"/>
        </w:rPr>
        <w:t xml:space="preserve"> </w:t>
      </w:r>
      <w:r w:rsidRPr="00E00927">
        <w:rPr>
          <w:szCs w:val="28"/>
        </w:rPr>
        <w:t>проведения</w:t>
      </w:r>
      <w:r w:rsidR="00E00927">
        <w:rPr>
          <w:szCs w:val="28"/>
        </w:rPr>
        <w:t xml:space="preserve"> </w:t>
      </w:r>
      <w:r w:rsidRPr="00E00927">
        <w:rPr>
          <w:szCs w:val="28"/>
        </w:rPr>
        <w:t>взаимозачета, то</w:t>
      </w:r>
      <w:r w:rsidR="00E00927">
        <w:rPr>
          <w:szCs w:val="28"/>
        </w:rPr>
        <w:t xml:space="preserve"> </w:t>
      </w:r>
      <w:r w:rsidRPr="00E00927">
        <w:rPr>
          <w:szCs w:val="28"/>
        </w:rPr>
        <w:t>указанные</w:t>
      </w:r>
      <w:r w:rsidR="00E00927">
        <w:rPr>
          <w:szCs w:val="28"/>
        </w:rPr>
        <w:t xml:space="preserve"> </w:t>
      </w:r>
      <w:r w:rsidRPr="00E00927">
        <w:rPr>
          <w:szCs w:val="28"/>
        </w:rPr>
        <w:t>товары (работы, услуги) следует считать оплаченными, в</w:t>
      </w:r>
      <w:r w:rsidR="00E00927">
        <w:rPr>
          <w:szCs w:val="28"/>
        </w:rPr>
        <w:t xml:space="preserve"> </w:t>
      </w:r>
      <w:r w:rsidRPr="00E00927">
        <w:rPr>
          <w:szCs w:val="28"/>
        </w:rPr>
        <w:t>том отчетном</w:t>
      </w:r>
      <w:r w:rsidR="00E00927">
        <w:rPr>
          <w:szCs w:val="28"/>
        </w:rPr>
        <w:t xml:space="preserve"> </w:t>
      </w:r>
      <w:r w:rsidRPr="00E00927">
        <w:rPr>
          <w:szCs w:val="28"/>
        </w:rPr>
        <w:t>периоде, в</w:t>
      </w:r>
      <w:r w:rsidR="00E00927">
        <w:rPr>
          <w:szCs w:val="28"/>
        </w:rPr>
        <w:t xml:space="preserve"> </w:t>
      </w:r>
      <w:r w:rsidRPr="00E00927">
        <w:rPr>
          <w:szCs w:val="28"/>
        </w:rPr>
        <w:t>котором</w:t>
      </w:r>
      <w:r w:rsidR="00E00927">
        <w:rPr>
          <w:szCs w:val="28"/>
        </w:rPr>
        <w:t xml:space="preserve"> </w:t>
      </w:r>
      <w:r w:rsidRPr="00E00927">
        <w:rPr>
          <w:szCs w:val="28"/>
        </w:rPr>
        <w:t>был произведен</w:t>
      </w:r>
      <w:r w:rsidR="00E00927">
        <w:rPr>
          <w:szCs w:val="28"/>
        </w:rPr>
        <w:t xml:space="preserve"> </w:t>
      </w:r>
      <w:r w:rsidRPr="00E00927">
        <w:rPr>
          <w:szCs w:val="28"/>
        </w:rPr>
        <w:t>взаимозачет (т.е. в</w:t>
      </w:r>
      <w:r w:rsidR="00E00927">
        <w:rPr>
          <w:szCs w:val="28"/>
        </w:rPr>
        <w:t xml:space="preserve"> </w:t>
      </w:r>
      <w:r w:rsidRPr="00E00927">
        <w:rPr>
          <w:szCs w:val="28"/>
        </w:rPr>
        <w:t>том</w:t>
      </w:r>
      <w:r w:rsidR="00E00927">
        <w:rPr>
          <w:szCs w:val="28"/>
        </w:rPr>
        <w:t xml:space="preserve"> </w:t>
      </w:r>
      <w:r w:rsidRPr="00E00927">
        <w:rPr>
          <w:szCs w:val="28"/>
        </w:rPr>
        <w:t>периоде, в</w:t>
      </w:r>
      <w:r w:rsidR="00E00927">
        <w:rPr>
          <w:szCs w:val="28"/>
        </w:rPr>
        <w:t xml:space="preserve"> </w:t>
      </w:r>
      <w:r w:rsidRPr="00E00927">
        <w:rPr>
          <w:szCs w:val="28"/>
        </w:rPr>
        <w:t>котором был</w:t>
      </w:r>
      <w:r w:rsidR="00E00927">
        <w:rPr>
          <w:szCs w:val="28"/>
        </w:rPr>
        <w:t xml:space="preserve"> </w:t>
      </w:r>
      <w:r w:rsidRPr="00E00927">
        <w:rPr>
          <w:szCs w:val="28"/>
        </w:rPr>
        <w:t>подписан документ о</w:t>
      </w:r>
      <w:r w:rsidR="00E00927">
        <w:rPr>
          <w:szCs w:val="28"/>
        </w:rPr>
        <w:t xml:space="preserve"> </w:t>
      </w:r>
      <w:r w:rsidRPr="00E00927">
        <w:rPr>
          <w:szCs w:val="28"/>
        </w:rPr>
        <w:t>проведении взаимозачета) (13,с.250-251),(1,с.36).</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Расчеты плановыми платежами -</w:t>
      </w:r>
      <w:r w:rsidRPr="00E00927">
        <w:rPr>
          <w:sz w:val="28"/>
          <w:szCs w:val="28"/>
        </w:rPr>
        <w:t xml:space="preserve"> производят в тех случаях, когда между подрядчиком и заказчиком сложились устойчивые хозяйственные и расчётные отношения, а взаиморасчёты носят регулярный характер. Сущность данной формы заключается в том, что заказчик оплачивает будущую продукцию равными суммами и в сроки, установленные соглашением. Расчёт в порядке плановых платежей заказчики отражают на счёте 60 «Расчёты с поставщиками и подрядчиками», подрядчики – на счёте 62 «Расчёт с покупателями и заказчиками». (Расчеты с</w:t>
      </w:r>
      <w:r w:rsidR="00E00927">
        <w:rPr>
          <w:sz w:val="28"/>
          <w:szCs w:val="28"/>
        </w:rPr>
        <w:t xml:space="preserve"> </w:t>
      </w:r>
      <w:r w:rsidRPr="00E00927">
        <w:rPr>
          <w:sz w:val="28"/>
          <w:szCs w:val="28"/>
        </w:rPr>
        <w:t xml:space="preserve">молокозаводами, хлебоприемными пунктами). </w:t>
      </w:r>
      <w:r w:rsidRPr="00E00927">
        <w:rPr>
          <w:color w:val="000000"/>
          <w:sz w:val="28"/>
          <w:szCs w:val="28"/>
        </w:rPr>
        <w:t>Это</w:t>
      </w:r>
      <w:r w:rsidR="00E00927">
        <w:rPr>
          <w:color w:val="000000"/>
          <w:sz w:val="28"/>
          <w:szCs w:val="28"/>
        </w:rPr>
        <w:t xml:space="preserve"> </w:t>
      </w:r>
      <w:r w:rsidRPr="00E00927">
        <w:rPr>
          <w:color w:val="000000"/>
          <w:sz w:val="28"/>
          <w:szCs w:val="28"/>
        </w:rPr>
        <w:t>прогрессивная форма перечисления платежей, так как в своей основе имеет встречное движение денег и товаров. Это ведет к ускорению расчетов, снижению взаимной дебиторской - кредиторской задолженности, упрощает технику расчетов, дает возможность предприятиям и организациям заранее планировать свой платежный оборот (14,с.8).</w:t>
      </w:r>
    </w:p>
    <w:p w:rsidR="005B32A4" w:rsidRPr="00E00927" w:rsidRDefault="005B32A4" w:rsidP="007F37FB">
      <w:pPr>
        <w:widowControl w:val="0"/>
        <w:spacing w:line="360" w:lineRule="auto"/>
        <w:ind w:firstLine="709"/>
        <w:jc w:val="both"/>
        <w:rPr>
          <w:color w:val="000000"/>
          <w:sz w:val="28"/>
          <w:szCs w:val="28"/>
        </w:rPr>
      </w:pPr>
      <w:r w:rsidRPr="00E00927">
        <w:rPr>
          <w:sz w:val="28"/>
          <w:szCs w:val="28"/>
        </w:rPr>
        <w:t xml:space="preserve">Вексельная форма расчетов представляет собой расчеты между поставщиком и плательщиком за товары или услуги с отсрочкой платежа (коммерческий кредит) на основе специального документа-векселя. Если поставщик отгрузил покупателю продукцию, то независимо от того, как и чем будет оплачена эта партия товаров, их реализация уже состоялась. Для отражения платежа векселем вводится новый счет, поскольку составители плана счетов не упомянули о нем, то на практике применяется субсчет (как счет) 60 "Векселя выданные". В результате данной операции на этом счете сохраняется кредиторская задолженность перед поставщиком, но уже в большем объеме: не только за товары, но и проценты за отсрочку платежа. Если покупатель оплатил товары переводным векселем, т.е. имел место индоссамент. В этом случае дебетуется счет 60 "Векселя выданные" и кредит счета 62 "Векселя полученные". В данном случае могут возникнуть и обычно возникают проблемы, связанные с исчислением расходов по получению и оплате процентов, но проблема их отражения в бухгалтерском учете будет зависеть от выбранных администрацией вариантов учетной политики </w:t>
      </w:r>
      <w:r w:rsidRPr="00E00927">
        <w:rPr>
          <w:color w:val="000000"/>
          <w:sz w:val="28"/>
          <w:szCs w:val="28"/>
        </w:rPr>
        <w:t>(14,с.8).</w:t>
      </w:r>
      <w:r w:rsidR="00E00927">
        <w:rPr>
          <w:color w:val="000000"/>
          <w:sz w:val="28"/>
          <w:szCs w:val="28"/>
        </w:rPr>
        <w:t xml:space="preserve"> </w:t>
      </w:r>
    </w:p>
    <w:p w:rsidR="005B32A4" w:rsidRPr="00E00927" w:rsidRDefault="005B32A4" w:rsidP="007F37FB">
      <w:pPr>
        <w:widowControl w:val="0"/>
        <w:spacing w:line="360" w:lineRule="auto"/>
        <w:ind w:firstLine="709"/>
        <w:jc w:val="both"/>
        <w:rPr>
          <w:color w:val="000000"/>
          <w:sz w:val="28"/>
          <w:szCs w:val="28"/>
        </w:rPr>
      </w:pPr>
    </w:p>
    <w:p w:rsidR="005B32A4" w:rsidRPr="00E00927" w:rsidRDefault="00E00927" w:rsidP="007F37FB">
      <w:pPr>
        <w:widowControl w:val="0"/>
        <w:spacing w:line="360" w:lineRule="auto"/>
        <w:ind w:firstLine="709"/>
        <w:jc w:val="center"/>
        <w:rPr>
          <w:b/>
          <w:sz w:val="28"/>
          <w:szCs w:val="28"/>
        </w:rPr>
      </w:pPr>
      <w:r>
        <w:rPr>
          <w:sz w:val="28"/>
          <w:szCs w:val="28"/>
        </w:rPr>
        <w:br w:type="page"/>
      </w:r>
      <w:r w:rsidR="005B32A4" w:rsidRPr="00E00927">
        <w:rPr>
          <w:b/>
          <w:sz w:val="28"/>
          <w:szCs w:val="28"/>
        </w:rPr>
        <w:t>Г</w:t>
      </w:r>
      <w:r w:rsidRPr="00E00927">
        <w:rPr>
          <w:b/>
          <w:sz w:val="28"/>
          <w:szCs w:val="28"/>
        </w:rPr>
        <w:t xml:space="preserve">лава 2 </w:t>
      </w:r>
      <w:r w:rsidR="005B32A4" w:rsidRPr="00E00927">
        <w:rPr>
          <w:b/>
          <w:sz w:val="28"/>
          <w:szCs w:val="28"/>
        </w:rPr>
        <w:t xml:space="preserve"> Экономическая</w:t>
      </w:r>
      <w:r w:rsidRPr="00E00927">
        <w:rPr>
          <w:b/>
          <w:sz w:val="28"/>
          <w:szCs w:val="28"/>
        </w:rPr>
        <w:t xml:space="preserve"> </w:t>
      </w:r>
      <w:r w:rsidR="005B32A4" w:rsidRPr="00E00927">
        <w:rPr>
          <w:b/>
          <w:sz w:val="28"/>
          <w:szCs w:val="28"/>
        </w:rPr>
        <w:t>характеристика</w:t>
      </w:r>
      <w:r w:rsidRPr="00E00927">
        <w:rPr>
          <w:b/>
          <w:sz w:val="28"/>
          <w:szCs w:val="28"/>
        </w:rPr>
        <w:t xml:space="preserve"> </w:t>
      </w:r>
      <w:r w:rsidR="005B32A4" w:rsidRPr="00E00927">
        <w:rPr>
          <w:b/>
          <w:sz w:val="28"/>
          <w:szCs w:val="28"/>
        </w:rPr>
        <w:t>и</w:t>
      </w:r>
      <w:r w:rsidRPr="00E00927">
        <w:rPr>
          <w:b/>
          <w:sz w:val="28"/>
          <w:szCs w:val="28"/>
        </w:rPr>
        <w:t xml:space="preserve"> </w:t>
      </w:r>
      <w:r w:rsidR="005B32A4" w:rsidRPr="00E00927">
        <w:rPr>
          <w:b/>
          <w:sz w:val="28"/>
          <w:szCs w:val="28"/>
        </w:rPr>
        <w:t>анализ</w:t>
      </w:r>
      <w:r w:rsidRPr="00E00927">
        <w:rPr>
          <w:b/>
          <w:sz w:val="28"/>
          <w:szCs w:val="28"/>
        </w:rPr>
        <w:t xml:space="preserve"> </w:t>
      </w:r>
      <w:r w:rsidR="005B32A4" w:rsidRPr="00E00927">
        <w:rPr>
          <w:b/>
          <w:sz w:val="28"/>
          <w:szCs w:val="28"/>
        </w:rPr>
        <w:t>состояния расчетов</w:t>
      </w:r>
      <w:r w:rsidRPr="00E00927">
        <w:rPr>
          <w:b/>
          <w:sz w:val="28"/>
          <w:szCs w:val="28"/>
        </w:rPr>
        <w:t xml:space="preserve"> </w:t>
      </w:r>
      <w:r w:rsidR="005B32A4" w:rsidRPr="00E00927">
        <w:rPr>
          <w:b/>
          <w:sz w:val="28"/>
          <w:szCs w:val="28"/>
        </w:rPr>
        <w:t>в ОАО «Борма»</w:t>
      </w:r>
    </w:p>
    <w:p w:rsidR="005B32A4" w:rsidRPr="00E00927" w:rsidRDefault="005B32A4" w:rsidP="007F37FB">
      <w:pPr>
        <w:widowControl w:val="0"/>
        <w:tabs>
          <w:tab w:val="left" w:pos="6313"/>
        </w:tabs>
        <w:spacing w:line="360" w:lineRule="auto"/>
        <w:ind w:firstLine="709"/>
        <w:jc w:val="center"/>
        <w:rPr>
          <w:b/>
          <w:sz w:val="28"/>
          <w:szCs w:val="28"/>
        </w:rPr>
      </w:pPr>
    </w:p>
    <w:p w:rsidR="005B32A4" w:rsidRPr="00E00927" w:rsidRDefault="005B32A4" w:rsidP="007F37FB">
      <w:pPr>
        <w:widowControl w:val="0"/>
        <w:spacing w:line="360" w:lineRule="auto"/>
        <w:ind w:firstLine="709"/>
        <w:jc w:val="center"/>
        <w:rPr>
          <w:b/>
          <w:sz w:val="28"/>
          <w:szCs w:val="28"/>
        </w:rPr>
      </w:pPr>
      <w:r w:rsidRPr="00E00927">
        <w:rPr>
          <w:b/>
          <w:sz w:val="28"/>
          <w:szCs w:val="28"/>
        </w:rPr>
        <w:t>2.1</w:t>
      </w:r>
      <w:r w:rsidR="00E00927" w:rsidRPr="00E00927">
        <w:rPr>
          <w:b/>
          <w:sz w:val="28"/>
          <w:szCs w:val="28"/>
        </w:rPr>
        <w:t xml:space="preserve"> </w:t>
      </w:r>
      <w:r w:rsidRPr="00E00927">
        <w:rPr>
          <w:b/>
          <w:sz w:val="28"/>
          <w:szCs w:val="28"/>
        </w:rPr>
        <w:t>Краткая</w:t>
      </w:r>
      <w:r w:rsidR="00E00927" w:rsidRPr="00E00927">
        <w:rPr>
          <w:b/>
          <w:sz w:val="28"/>
          <w:szCs w:val="28"/>
        </w:rPr>
        <w:t xml:space="preserve"> </w:t>
      </w:r>
      <w:r w:rsidRPr="00E00927">
        <w:rPr>
          <w:b/>
          <w:sz w:val="28"/>
          <w:szCs w:val="28"/>
        </w:rPr>
        <w:t>характеристика хозяйства</w:t>
      </w:r>
    </w:p>
    <w:p w:rsidR="005B32A4" w:rsidRPr="00E00927" w:rsidRDefault="005B32A4" w:rsidP="007F37FB">
      <w:pPr>
        <w:widowControl w:val="0"/>
        <w:spacing w:line="360" w:lineRule="auto"/>
        <w:ind w:firstLine="709"/>
        <w:jc w:val="center"/>
        <w:rPr>
          <w:b/>
          <w:sz w:val="28"/>
          <w:szCs w:val="28"/>
        </w:rPr>
      </w:pPr>
    </w:p>
    <w:p w:rsidR="005B32A4" w:rsidRPr="00E00927" w:rsidRDefault="005B32A4" w:rsidP="007F37FB">
      <w:pPr>
        <w:widowControl w:val="0"/>
        <w:spacing w:line="360" w:lineRule="auto"/>
        <w:ind w:firstLine="709"/>
        <w:jc w:val="both"/>
        <w:rPr>
          <w:sz w:val="28"/>
          <w:szCs w:val="28"/>
        </w:rPr>
      </w:pPr>
      <w:r w:rsidRPr="00E00927">
        <w:rPr>
          <w:sz w:val="28"/>
          <w:szCs w:val="28"/>
        </w:rPr>
        <w:t>ОАО «Борма» было создано в 2003 году , путем преобразования СПК «Заречное» (ранее ОПХ «Заречное»).</w:t>
      </w:r>
    </w:p>
    <w:p w:rsidR="00E00927" w:rsidRDefault="005B32A4" w:rsidP="007F37FB">
      <w:pPr>
        <w:pStyle w:val="1"/>
        <w:keepNext w:val="0"/>
        <w:widowControl w:val="0"/>
        <w:tabs>
          <w:tab w:val="left" w:pos="0"/>
        </w:tabs>
        <w:suppressAutoHyphens w:val="0"/>
        <w:spacing w:line="360" w:lineRule="auto"/>
        <w:ind w:right="0" w:firstLine="709"/>
        <w:jc w:val="both"/>
        <w:rPr>
          <w:szCs w:val="28"/>
        </w:rPr>
      </w:pPr>
      <w:r w:rsidRPr="00E00927">
        <w:rPr>
          <w:szCs w:val="28"/>
        </w:rPr>
        <w:t>Землепользование хозяйства расположено в Елховском районе</w:t>
      </w:r>
      <w:r w:rsidR="00E00927">
        <w:rPr>
          <w:szCs w:val="28"/>
        </w:rPr>
        <w:t xml:space="preserve"> </w:t>
      </w:r>
      <w:r w:rsidRPr="00E00927">
        <w:rPr>
          <w:szCs w:val="28"/>
        </w:rPr>
        <w:t>Самарской</w:t>
      </w:r>
      <w:r w:rsidR="00E00927">
        <w:rPr>
          <w:szCs w:val="28"/>
        </w:rPr>
        <w:t xml:space="preserve"> </w:t>
      </w:r>
      <w:r w:rsidRPr="00E00927">
        <w:rPr>
          <w:szCs w:val="28"/>
        </w:rPr>
        <w:t>области. Административно - хозяйственным центром является</w:t>
      </w:r>
      <w:r w:rsidR="00E00927">
        <w:rPr>
          <w:szCs w:val="28"/>
        </w:rPr>
        <w:t xml:space="preserve"> </w:t>
      </w:r>
      <w:r w:rsidRPr="00E00927">
        <w:rPr>
          <w:szCs w:val="28"/>
        </w:rPr>
        <w:t>село</w:t>
      </w:r>
      <w:r w:rsidR="00E00927">
        <w:rPr>
          <w:szCs w:val="28"/>
        </w:rPr>
        <w:t xml:space="preserve"> </w:t>
      </w:r>
      <w:r w:rsidRPr="00E00927">
        <w:rPr>
          <w:szCs w:val="28"/>
        </w:rPr>
        <w:t xml:space="preserve">Борма, которое удалено от районного центра р.п.Елховка на </w:t>
      </w:r>
      <w:smartTag w:uri="urn:schemas-microsoft-com:office:smarttags" w:element="metricconverter">
        <w:smartTagPr>
          <w:attr w:name="ProductID" w:val="28 км"/>
        </w:smartTagPr>
        <w:r w:rsidRPr="00E00927">
          <w:rPr>
            <w:szCs w:val="28"/>
          </w:rPr>
          <w:t>28 км</w:t>
        </w:r>
      </w:smartTag>
      <w:r w:rsidRPr="00E00927">
        <w:rPr>
          <w:szCs w:val="28"/>
        </w:rPr>
        <w:t xml:space="preserve">, от областного центра г.Самара на </w:t>
      </w:r>
      <w:smartTag w:uri="urn:schemas-microsoft-com:office:smarttags" w:element="metricconverter">
        <w:smartTagPr>
          <w:attr w:name="ProductID" w:val="110 км"/>
        </w:smartTagPr>
        <w:r w:rsidRPr="00E00927">
          <w:rPr>
            <w:szCs w:val="28"/>
          </w:rPr>
          <w:t>110 км</w:t>
        </w:r>
      </w:smartTag>
      <w:r w:rsidRPr="00E00927">
        <w:rPr>
          <w:szCs w:val="28"/>
        </w:rPr>
        <w:t>.</w:t>
      </w:r>
      <w:r w:rsidR="00E00927">
        <w:rPr>
          <w:szCs w:val="28"/>
        </w:rPr>
        <w:t xml:space="preserve"> </w:t>
      </w:r>
      <w:r w:rsidRPr="00E00927">
        <w:rPr>
          <w:szCs w:val="28"/>
        </w:rPr>
        <w:t>Транспортные связи с административным центром района и пунктами сдачи сельхоз продукции осуществляется по дороге областного значения с асфальтным покрытием, что не создает определенные трудности в осенне-весенний период.</w:t>
      </w:r>
    </w:p>
    <w:p w:rsidR="00E00927" w:rsidRDefault="005B32A4" w:rsidP="007F37FB">
      <w:pPr>
        <w:widowControl w:val="0"/>
        <w:spacing w:line="360" w:lineRule="auto"/>
        <w:ind w:firstLine="709"/>
        <w:jc w:val="both"/>
        <w:rPr>
          <w:sz w:val="28"/>
          <w:szCs w:val="28"/>
        </w:rPr>
      </w:pPr>
      <w:r w:rsidRPr="00E00927">
        <w:rPr>
          <w:sz w:val="28"/>
          <w:szCs w:val="28"/>
        </w:rPr>
        <w:t>Основное направление хозяйства</w:t>
      </w:r>
      <w:r w:rsidR="00E00927">
        <w:rPr>
          <w:sz w:val="28"/>
          <w:szCs w:val="28"/>
        </w:rPr>
        <w:t xml:space="preserve"> </w:t>
      </w:r>
      <w:r w:rsidRPr="00E00927">
        <w:rPr>
          <w:sz w:val="28"/>
          <w:szCs w:val="28"/>
        </w:rPr>
        <w:t>зерно-молочное и обеспечение ими потребностей жителей района</w:t>
      </w:r>
      <w:r w:rsidR="00E00927">
        <w:rPr>
          <w:sz w:val="28"/>
          <w:szCs w:val="28"/>
        </w:rPr>
        <w:t xml:space="preserve"> </w:t>
      </w:r>
      <w:r w:rsidRPr="00E00927">
        <w:rPr>
          <w:sz w:val="28"/>
          <w:szCs w:val="28"/>
        </w:rPr>
        <w:t>и</w:t>
      </w:r>
      <w:r w:rsidR="00E00927">
        <w:rPr>
          <w:sz w:val="28"/>
          <w:szCs w:val="28"/>
        </w:rPr>
        <w:t xml:space="preserve"> </w:t>
      </w:r>
      <w:r w:rsidRPr="00E00927">
        <w:rPr>
          <w:sz w:val="28"/>
          <w:szCs w:val="28"/>
        </w:rPr>
        <w:t>области.</w:t>
      </w:r>
    </w:p>
    <w:p w:rsidR="00E00927" w:rsidRDefault="005B32A4" w:rsidP="007F37FB">
      <w:pPr>
        <w:widowControl w:val="0"/>
        <w:spacing w:line="360" w:lineRule="auto"/>
        <w:ind w:firstLine="709"/>
        <w:jc w:val="both"/>
        <w:rPr>
          <w:sz w:val="28"/>
          <w:szCs w:val="28"/>
        </w:rPr>
      </w:pPr>
      <w:r w:rsidRPr="00E00927">
        <w:rPr>
          <w:sz w:val="28"/>
          <w:szCs w:val="28"/>
        </w:rPr>
        <w:t xml:space="preserve">Сдачу произведенной продукции ОАО производит: </w:t>
      </w:r>
      <w:r w:rsidRPr="00E00927">
        <w:rPr>
          <w:sz w:val="28"/>
          <w:szCs w:val="28"/>
          <w:u w:val="single"/>
        </w:rPr>
        <w:t>зерно</w:t>
      </w:r>
      <w:r w:rsidRPr="00E00927">
        <w:rPr>
          <w:sz w:val="28"/>
          <w:szCs w:val="28"/>
        </w:rPr>
        <w:t xml:space="preserve"> – ООО «Время»; ООО «Мукомол-Плюс»;</w:t>
      </w:r>
      <w:r w:rsidR="00E00927">
        <w:rPr>
          <w:sz w:val="28"/>
          <w:szCs w:val="28"/>
        </w:rPr>
        <w:t xml:space="preserve"> </w:t>
      </w:r>
      <w:r w:rsidRPr="00E00927">
        <w:rPr>
          <w:sz w:val="28"/>
          <w:szCs w:val="28"/>
          <w:u w:val="single"/>
        </w:rPr>
        <w:t>молоко</w:t>
      </w:r>
      <w:r w:rsidRPr="00E00927">
        <w:rPr>
          <w:sz w:val="28"/>
          <w:szCs w:val="28"/>
        </w:rPr>
        <w:t xml:space="preserve"> – ООО МК «Кошкинский»;ООО ДОК «Самара».</w:t>
      </w:r>
    </w:p>
    <w:p w:rsidR="00E00927" w:rsidRDefault="005B32A4" w:rsidP="007F37FB">
      <w:pPr>
        <w:pStyle w:val="311"/>
        <w:widowControl w:val="0"/>
        <w:suppressAutoHyphens w:val="0"/>
        <w:ind w:left="0" w:firstLine="709"/>
        <w:rPr>
          <w:szCs w:val="28"/>
        </w:rPr>
      </w:pPr>
      <w:r w:rsidRPr="00E00927">
        <w:rPr>
          <w:szCs w:val="28"/>
        </w:rPr>
        <w:t>Территория хозяйства находится в первом агроклиматическом районе Самарской области, который характеризуется умеренно-теплым климатом. Для летнего периода характерны ливни, часто с грозами.</w:t>
      </w:r>
    </w:p>
    <w:p w:rsidR="00E00927" w:rsidRDefault="005B32A4" w:rsidP="007F37FB">
      <w:pPr>
        <w:pStyle w:val="311"/>
        <w:widowControl w:val="0"/>
        <w:suppressAutoHyphens w:val="0"/>
        <w:ind w:left="0" w:firstLine="709"/>
        <w:rPr>
          <w:szCs w:val="28"/>
        </w:rPr>
      </w:pPr>
      <w:r w:rsidRPr="00E00927">
        <w:rPr>
          <w:szCs w:val="28"/>
        </w:rPr>
        <w:t xml:space="preserve">В ОАО территориальная структура управления. Она представлена одним отделением – село Борма. Хозяйство занимает площадь </w:t>
      </w:r>
      <w:smartTag w:uri="urn:schemas-microsoft-com:office:smarttags" w:element="metricconverter">
        <w:smartTagPr>
          <w:attr w:name="ProductID" w:val="3500 га"/>
        </w:smartTagPr>
        <w:r w:rsidRPr="00E00927">
          <w:rPr>
            <w:szCs w:val="28"/>
          </w:rPr>
          <w:t>3500 га</w:t>
        </w:r>
      </w:smartTag>
      <w:r w:rsidRPr="00E00927">
        <w:rPr>
          <w:szCs w:val="28"/>
        </w:rPr>
        <w:t>, из</w:t>
      </w:r>
      <w:r w:rsidR="00E00927">
        <w:rPr>
          <w:szCs w:val="28"/>
        </w:rPr>
        <w:t xml:space="preserve"> </w:t>
      </w:r>
      <w:r w:rsidRPr="00E00927">
        <w:rPr>
          <w:szCs w:val="28"/>
        </w:rPr>
        <w:t>них</w:t>
      </w:r>
      <w:r w:rsidR="00E00927">
        <w:rPr>
          <w:szCs w:val="28"/>
        </w:rPr>
        <w:t xml:space="preserve"> </w:t>
      </w:r>
      <w:r w:rsidRPr="00E00927">
        <w:rPr>
          <w:szCs w:val="28"/>
        </w:rPr>
        <w:t xml:space="preserve">пашня составляет </w:t>
      </w:r>
      <w:smartTag w:uri="urn:schemas-microsoft-com:office:smarttags" w:element="metricconverter">
        <w:smartTagPr>
          <w:attr w:name="ProductID" w:val="3500 га"/>
        </w:smartTagPr>
        <w:r w:rsidRPr="00E00927">
          <w:rPr>
            <w:szCs w:val="28"/>
          </w:rPr>
          <w:t>3500 га</w:t>
        </w:r>
      </w:smartTag>
      <w:r w:rsidRPr="00E00927">
        <w:rPr>
          <w:szCs w:val="28"/>
        </w:rPr>
        <w:t>, которые обслуживаются тракторно-полеводческой бригадой.</w:t>
      </w:r>
      <w:r w:rsidR="00E00927">
        <w:rPr>
          <w:szCs w:val="28"/>
        </w:rPr>
        <w:t xml:space="preserve"> </w:t>
      </w:r>
      <w:r w:rsidRPr="00E00927">
        <w:rPr>
          <w:szCs w:val="28"/>
        </w:rPr>
        <w:t>Ферма состоит из молочно товарной фермы и фермы по выращиванию молодняка КРС. Для</w:t>
      </w:r>
      <w:r w:rsidR="00E00927">
        <w:rPr>
          <w:szCs w:val="28"/>
        </w:rPr>
        <w:t xml:space="preserve"> </w:t>
      </w:r>
      <w:r w:rsidRPr="00E00927">
        <w:rPr>
          <w:szCs w:val="28"/>
        </w:rPr>
        <w:t>организации</w:t>
      </w:r>
      <w:r w:rsidR="00E00927">
        <w:rPr>
          <w:szCs w:val="28"/>
        </w:rPr>
        <w:t xml:space="preserve"> </w:t>
      </w:r>
      <w:r w:rsidRPr="00E00927">
        <w:rPr>
          <w:szCs w:val="28"/>
        </w:rPr>
        <w:t>производственного</w:t>
      </w:r>
      <w:r w:rsidR="00E00927">
        <w:rPr>
          <w:szCs w:val="28"/>
        </w:rPr>
        <w:t xml:space="preserve"> </w:t>
      </w:r>
      <w:r w:rsidRPr="00E00927">
        <w:rPr>
          <w:szCs w:val="28"/>
        </w:rPr>
        <w:t>процесса</w:t>
      </w:r>
      <w:r w:rsidR="00E00927">
        <w:rPr>
          <w:szCs w:val="28"/>
        </w:rPr>
        <w:t xml:space="preserve"> </w:t>
      </w:r>
      <w:r w:rsidRPr="00E00927">
        <w:rPr>
          <w:szCs w:val="28"/>
        </w:rPr>
        <w:t>на</w:t>
      </w:r>
      <w:r w:rsidR="00E00927">
        <w:rPr>
          <w:szCs w:val="28"/>
        </w:rPr>
        <w:t xml:space="preserve"> </w:t>
      </w:r>
      <w:r w:rsidRPr="00E00927">
        <w:rPr>
          <w:szCs w:val="28"/>
        </w:rPr>
        <w:t>территории</w:t>
      </w:r>
      <w:r w:rsidR="00E00927">
        <w:rPr>
          <w:szCs w:val="28"/>
        </w:rPr>
        <w:t xml:space="preserve"> </w:t>
      </w:r>
      <w:r w:rsidRPr="00E00927">
        <w:rPr>
          <w:szCs w:val="28"/>
        </w:rPr>
        <w:t>ОАО «Борма» находится 4</w:t>
      </w:r>
      <w:r w:rsidR="00E00927">
        <w:rPr>
          <w:szCs w:val="28"/>
        </w:rPr>
        <w:t xml:space="preserve"> </w:t>
      </w:r>
      <w:r w:rsidRPr="00E00927">
        <w:rPr>
          <w:szCs w:val="28"/>
        </w:rPr>
        <w:t>склада: склад ГСМ, запчастей, стройматериалов, зернохранилище для семян, склад для фуража и кроме всего имеется кормовой двор для хранения сена, соломы, силоса и сенажа. Также есть</w:t>
      </w:r>
      <w:r w:rsidR="00E00927">
        <w:rPr>
          <w:szCs w:val="28"/>
        </w:rPr>
        <w:t xml:space="preserve"> </w:t>
      </w:r>
      <w:r w:rsidRPr="00E00927">
        <w:rPr>
          <w:szCs w:val="28"/>
        </w:rPr>
        <w:t>большой машинотракторный парк и автопарк. Административно - управленческий</w:t>
      </w:r>
      <w:r w:rsidR="00E00927">
        <w:rPr>
          <w:szCs w:val="28"/>
        </w:rPr>
        <w:t xml:space="preserve"> </w:t>
      </w:r>
      <w:r w:rsidRPr="00E00927">
        <w:rPr>
          <w:szCs w:val="28"/>
        </w:rPr>
        <w:t>персонал</w:t>
      </w:r>
      <w:r w:rsidR="00E00927">
        <w:rPr>
          <w:szCs w:val="28"/>
        </w:rPr>
        <w:t xml:space="preserve"> </w:t>
      </w:r>
      <w:r w:rsidRPr="00E00927">
        <w:rPr>
          <w:szCs w:val="28"/>
        </w:rPr>
        <w:t>располагается в</w:t>
      </w:r>
      <w:r w:rsidR="00E00927">
        <w:rPr>
          <w:szCs w:val="28"/>
        </w:rPr>
        <w:t xml:space="preserve"> </w:t>
      </w:r>
      <w:r w:rsidRPr="00E00927">
        <w:rPr>
          <w:szCs w:val="28"/>
        </w:rPr>
        <w:t>здании</w:t>
      </w:r>
      <w:r w:rsidR="00E00927">
        <w:rPr>
          <w:szCs w:val="28"/>
        </w:rPr>
        <w:t xml:space="preserve"> </w:t>
      </w:r>
      <w:r w:rsidRPr="00E00927">
        <w:rPr>
          <w:szCs w:val="28"/>
        </w:rPr>
        <w:t xml:space="preserve">конторы. </w:t>
      </w:r>
    </w:p>
    <w:p w:rsidR="005B32A4" w:rsidRPr="00E00927" w:rsidRDefault="005B32A4" w:rsidP="007F37FB">
      <w:pPr>
        <w:pStyle w:val="311"/>
        <w:widowControl w:val="0"/>
        <w:tabs>
          <w:tab w:val="left" w:pos="-540"/>
        </w:tabs>
        <w:suppressAutoHyphens w:val="0"/>
        <w:ind w:left="0" w:firstLine="709"/>
        <w:rPr>
          <w:szCs w:val="28"/>
        </w:rPr>
      </w:pPr>
      <w:r w:rsidRPr="00E00927">
        <w:rPr>
          <w:szCs w:val="28"/>
        </w:rPr>
        <w:t>На</w:t>
      </w:r>
      <w:r w:rsidR="00E00927">
        <w:rPr>
          <w:szCs w:val="28"/>
        </w:rPr>
        <w:t xml:space="preserve"> </w:t>
      </w:r>
      <w:r w:rsidRPr="00E00927">
        <w:rPr>
          <w:szCs w:val="28"/>
        </w:rPr>
        <w:t>эффективность сельскохозяйственного производства оказывает влияние размеры сельскохозяйственного предприятия. Основными показателями,</w:t>
      </w:r>
      <w:r w:rsidR="00E00927">
        <w:rPr>
          <w:szCs w:val="28"/>
        </w:rPr>
        <w:t xml:space="preserve"> </w:t>
      </w:r>
      <w:r w:rsidRPr="00E00927">
        <w:rPr>
          <w:szCs w:val="28"/>
        </w:rPr>
        <w:t>характеризующими размеры предприятия, являются стоимость</w:t>
      </w:r>
      <w:r w:rsidR="00E00927">
        <w:rPr>
          <w:szCs w:val="28"/>
        </w:rPr>
        <w:t xml:space="preserve"> </w:t>
      </w:r>
      <w:r w:rsidRPr="00E00927">
        <w:rPr>
          <w:szCs w:val="28"/>
        </w:rPr>
        <w:t>валовой</w:t>
      </w:r>
      <w:r w:rsidR="00E00927">
        <w:rPr>
          <w:szCs w:val="28"/>
        </w:rPr>
        <w:t xml:space="preserve"> </w:t>
      </w:r>
      <w:r w:rsidRPr="00E00927">
        <w:rPr>
          <w:szCs w:val="28"/>
        </w:rPr>
        <w:t>и</w:t>
      </w:r>
      <w:r w:rsidR="00E00927">
        <w:rPr>
          <w:szCs w:val="28"/>
        </w:rPr>
        <w:t xml:space="preserve"> </w:t>
      </w:r>
      <w:r w:rsidRPr="00E00927">
        <w:rPr>
          <w:szCs w:val="28"/>
        </w:rPr>
        <w:t>товарной продукции. Все</w:t>
      </w:r>
      <w:r w:rsidR="00E00927">
        <w:rPr>
          <w:szCs w:val="28"/>
        </w:rPr>
        <w:t xml:space="preserve"> </w:t>
      </w:r>
      <w:r w:rsidRPr="00E00927">
        <w:rPr>
          <w:szCs w:val="28"/>
        </w:rPr>
        <w:t>остальные</w:t>
      </w:r>
      <w:r w:rsidR="00E00927">
        <w:rPr>
          <w:szCs w:val="28"/>
        </w:rPr>
        <w:t xml:space="preserve"> </w:t>
      </w:r>
      <w:r w:rsidRPr="00E00927">
        <w:rPr>
          <w:szCs w:val="28"/>
        </w:rPr>
        <w:t>площадь сельскохозяйственных угодий, пашни, численность</w:t>
      </w:r>
      <w:r w:rsidR="00E00927">
        <w:rPr>
          <w:szCs w:val="28"/>
        </w:rPr>
        <w:t xml:space="preserve"> </w:t>
      </w:r>
      <w:r w:rsidRPr="00E00927">
        <w:rPr>
          <w:szCs w:val="28"/>
        </w:rPr>
        <w:t>работников, поголовье</w:t>
      </w:r>
      <w:r w:rsidR="00E00927">
        <w:rPr>
          <w:szCs w:val="28"/>
        </w:rPr>
        <w:t xml:space="preserve"> </w:t>
      </w:r>
      <w:r w:rsidRPr="00E00927">
        <w:rPr>
          <w:szCs w:val="28"/>
        </w:rPr>
        <w:t>скота и другие – косвенные. Данные размеров ОАО «Борма» представлены</w:t>
      </w:r>
      <w:r w:rsidR="00E00927">
        <w:rPr>
          <w:szCs w:val="28"/>
        </w:rPr>
        <w:t xml:space="preserve"> </w:t>
      </w:r>
      <w:r w:rsidRPr="00E00927">
        <w:rPr>
          <w:szCs w:val="28"/>
        </w:rPr>
        <w:t>в</w:t>
      </w:r>
      <w:r w:rsidR="00E00927">
        <w:rPr>
          <w:szCs w:val="28"/>
        </w:rPr>
        <w:t xml:space="preserve"> </w:t>
      </w:r>
      <w:r w:rsidRPr="00E00927">
        <w:rPr>
          <w:szCs w:val="28"/>
        </w:rPr>
        <w:t>таблице 1.</w:t>
      </w:r>
      <w:r w:rsidR="00E00927">
        <w:rPr>
          <w:szCs w:val="28"/>
        </w:rPr>
        <w:t xml:space="preserve"> </w:t>
      </w:r>
    </w:p>
    <w:p w:rsidR="005B32A4" w:rsidRPr="00E00927" w:rsidRDefault="005B32A4" w:rsidP="007F37FB">
      <w:pPr>
        <w:pStyle w:val="311"/>
        <w:widowControl w:val="0"/>
        <w:tabs>
          <w:tab w:val="left" w:pos="-540"/>
        </w:tabs>
        <w:suppressAutoHyphens w:val="0"/>
        <w:ind w:left="0" w:firstLine="709"/>
        <w:rPr>
          <w:szCs w:val="28"/>
        </w:rPr>
      </w:pPr>
    </w:p>
    <w:p w:rsidR="005B32A4" w:rsidRPr="00E00927" w:rsidRDefault="005B32A4" w:rsidP="007F37FB">
      <w:pPr>
        <w:pStyle w:val="311"/>
        <w:widowControl w:val="0"/>
        <w:tabs>
          <w:tab w:val="left" w:pos="-540"/>
        </w:tabs>
        <w:suppressAutoHyphens w:val="0"/>
        <w:ind w:left="0" w:firstLine="709"/>
        <w:rPr>
          <w:szCs w:val="28"/>
        </w:rPr>
      </w:pPr>
      <w:r w:rsidRPr="00E00927">
        <w:rPr>
          <w:szCs w:val="28"/>
        </w:rPr>
        <w:t>Таблица 1- Размеры ОАО «Борма»</w:t>
      </w:r>
    </w:p>
    <w:tbl>
      <w:tblPr>
        <w:tblW w:w="0" w:type="auto"/>
        <w:tblInd w:w="108" w:type="dxa"/>
        <w:tblLayout w:type="fixed"/>
        <w:tblLook w:val="0000" w:firstRow="0" w:lastRow="0" w:firstColumn="0" w:lastColumn="0" w:noHBand="0" w:noVBand="0"/>
      </w:tblPr>
      <w:tblGrid>
        <w:gridCol w:w="3960"/>
        <w:gridCol w:w="1170"/>
        <w:gridCol w:w="1254"/>
        <w:gridCol w:w="1311"/>
        <w:gridCol w:w="1755"/>
      </w:tblGrid>
      <w:tr w:rsidR="005B32A4" w:rsidRPr="00E00927" w:rsidTr="007F37FB">
        <w:trPr>
          <w:trHeight w:val="915"/>
        </w:trPr>
        <w:tc>
          <w:tcPr>
            <w:tcW w:w="3960" w:type="dxa"/>
            <w:tcBorders>
              <w:top w:val="single" w:sz="4" w:space="0" w:color="000000"/>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Показатели</w:t>
            </w:r>
          </w:p>
        </w:tc>
        <w:tc>
          <w:tcPr>
            <w:tcW w:w="1170" w:type="dxa"/>
            <w:tcBorders>
              <w:top w:val="single" w:sz="4" w:space="0" w:color="000000"/>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smartTag w:uri="urn:schemas-microsoft-com:office:smarttags" w:element="metricconverter">
              <w:smartTagPr>
                <w:attr w:name="ProductID" w:val="2006 г"/>
              </w:smartTagPr>
              <w:r w:rsidRPr="00E00927">
                <w:rPr>
                  <w:sz w:val="20"/>
                </w:rPr>
                <w:t>2006 г</w:t>
              </w:r>
            </w:smartTag>
          </w:p>
        </w:tc>
        <w:tc>
          <w:tcPr>
            <w:tcW w:w="1254" w:type="dxa"/>
            <w:tcBorders>
              <w:top w:val="single" w:sz="4" w:space="0" w:color="000000"/>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smartTag w:uri="urn:schemas-microsoft-com:office:smarttags" w:element="metricconverter">
              <w:smartTagPr>
                <w:attr w:name="ProductID" w:val="2007 г"/>
              </w:smartTagPr>
              <w:r w:rsidRPr="00E00927">
                <w:rPr>
                  <w:sz w:val="20"/>
                </w:rPr>
                <w:t>2007 г</w:t>
              </w:r>
            </w:smartTag>
          </w:p>
        </w:tc>
        <w:tc>
          <w:tcPr>
            <w:tcW w:w="1311" w:type="dxa"/>
            <w:tcBorders>
              <w:top w:val="single" w:sz="4" w:space="0" w:color="000000"/>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smartTag w:uri="urn:schemas-microsoft-com:office:smarttags" w:element="metricconverter">
              <w:smartTagPr>
                <w:attr w:name="ProductID" w:val="2008 г"/>
              </w:smartTagPr>
              <w:r w:rsidRPr="00E00927">
                <w:rPr>
                  <w:sz w:val="20"/>
                </w:rPr>
                <w:t>2008 г</w:t>
              </w:r>
            </w:smartTag>
          </w:p>
        </w:tc>
        <w:tc>
          <w:tcPr>
            <w:tcW w:w="1755" w:type="dxa"/>
            <w:tcBorders>
              <w:top w:val="single" w:sz="4" w:space="0" w:color="000000"/>
              <w:left w:val="single" w:sz="4" w:space="0" w:color="000000"/>
              <w:bottom w:val="single" w:sz="4" w:space="0" w:color="000000"/>
              <w:right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smartTag w:uri="urn:schemas-microsoft-com:office:smarttags" w:element="metricconverter">
              <w:smartTagPr>
                <w:attr w:name="ProductID" w:val="2008 г"/>
              </w:smartTagPr>
              <w:r w:rsidRPr="00E00927">
                <w:rPr>
                  <w:sz w:val="20"/>
                </w:rPr>
                <w:t>2008 г</w:t>
              </w:r>
            </w:smartTag>
          </w:p>
          <w:p w:rsidR="005B32A4" w:rsidRPr="00E00927" w:rsidRDefault="005B32A4" w:rsidP="007F37FB">
            <w:pPr>
              <w:pStyle w:val="311"/>
              <w:widowControl w:val="0"/>
              <w:suppressAutoHyphens w:val="0"/>
              <w:ind w:left="0" w:firstLine="0"/>
              <w:jc w:val="left"/>
              <w:rPr>
                <w:sz w:val="20"/>
              </w:rPr>
            </w:pPr>
            <w:r w:rsidRPr="00E00927">
              <w:rPr>
                <w:sz w:val="20"/>
              </w:rPr>
              <w:t>к</w:t>
            </w:r>
          </w:p>
          <w:p w:rsidR="005B32A4" w:rsidRPr="00E00927" w:rsidRDefault="005B32A4" w:rsidP="007F37FB">
            <w:pPr>
              <w:pStyle w:val="311"/>
              <w:widowControl w:val="0"/>
              <w:suppressAutoHyphens w:val="0"/>
              <w:ind w:left="0" w:firstLine="0"/>
              <w:jc w:val="left"/>
              <w:rPr>
                <w:sz w:val="20"/>
              </w:rPr>
            </w:pPr>
            <w:smartTag w:uri="urn:schemas-microsoft-com:office:smarttags" w:element="metricconverter">
              <w:smartTagPr>
                <w:attr w:name="ProductID" w:val="2006 г"/>
              </w:smartTagPr>
              <w:r w:rsidRPr="00E00927">
                <w:rPr>
                  <w:sz w:val="20"/>
                </w:rPr>
                <w:t>2006 г</w:t>
              </w:r>
            </w:smartTag>
            <w:r w:rsidRPr="00E00927">
              <w:rPr>
                <w:sz w:val="20"/>
              </w:rPr>
              <w:t>, %</w:t>
            </w:r>
          </w:p>
        </w:tc>
      </w:tr>
      <w:tr w:rsidR="005B32A4" w:rsidRPr="00E00927" w:rsidTr="00E03644">
        <w:tc>
          <w:tcPr>
            <w:tcW w:w="3960"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Товарная продукция в</w:t>
            </w:r>
            <w:r w:rsidR="00E00927" w:rsidRPr="00E00927">
              <w:rPr>
                <w:sz w:val="20"/>
              </w:rPr>
              <w:t xml:space="preserve"> </w:t>
            </w:r>
            <w:r w:rsidRPr="00E00927">
              <w:rPr>
                <w:sz w:val="20"/>
              </w:rPr>
              <w:t>фактических</w:t>
            </w:r>
            <w:r w:rsidR="00E00927" w:rsidRPr="00E00927">
              <w:rPr>
                <w:sz w:val="20"/>
              </w:rPr>
              <w:t xml:space="preserve"> </w:t>
            </w:r>
            <w:r w:rsidRPr="00E00927">
              <w:rPr>
                <w:sz w:val="20"/>
              </w:rPr>
              <w:t>ценах, тыс.руб.</w:t>
            </w:r>
          </w:p>
        </w:tc>
        <w:tc>
          <w:tcPr>
            <w:tcW w:w="1170"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10721</w:t>
            </w:r>
          </w:p>
        </w:tc>
        <w:tc>
          <w:tcPr>
            <w:tcW w:w="1254"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12700</w:t>
            </w:r>
          </w:p>
        </w:tc>
        <w:tc>
          <w:tcPr>
            <w:tcW w:w="1311"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21822</w:t>
            </w:r>
          </w:p>
        </w:tc>
        <w:tc>
          <w:tcPr>
            <w:tcW w:w="1755" w:type="dxa"/>
            <w:tcBorders>
              <w:left w:val="single" w:sz="4" w:space="0" w:color="000000"/>
              <w:bottom w:val="single" w:sz="4" w:space="0" w:color="000000"/>
              <w:right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203,5</w:t>
            </w:r>
          </w:p>
        </w:tc>
      </w:tr>
      <w:tr w:rsidR="005B32A4" w:rsidRPr="00E00927" w:rsidTr="00E03644">
        <w:tc>
          <w:tcPr>
            <w:tcW w:w="3960"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Площадь сельскохозяйственных угодий, га</w:t>
            </w:r>
          </w:p>
        </w:tc>
        <w:tc>
          <w:tcPr>
            <w:tcW w:w="1170"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3500</w:t>
            </w:r>
          </w:p>
        </w:tc>
        <w:tc>
          <w:tcPr>
            <w:tcW w:w="1254"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3500</w:t>
            </w:r>
          </w:p>
        </w:tc>
        <w:tc>
          <w:tcPr>
            <w:tcW w:w="1311"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3500</w:t>
            </w:r>
          </w:p>
        </w:tc>
        <w:tc>
          <w:tcPr>
            <w:tcW w:w="1755" w:type="dxa"/>
            <w:tcBorders>
              <w:left w:val="single" w:sz="4" w:space="0" w:color="000000"/>
              <w:bottom w:val="single" w:sz="4" w:space="0" w:color="000000"/>
              <w:right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100,0</w:t>
            </w:r>
          </w:p>
        </w:tc>
      </w:tr>
      <w:tr w:rsidR="005B32A4" w:rsidRPr="00E00927" w:rsidTr="00E03644">
        <w:tc>
          <w:tcPr>
            <w:tcW w:w="3960"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в том числе пашни</w:t>
            </w:r>
          </w:p>
        </w:tc>
        <w:tc>
          <w:tcPr>
            <w:tcW w:w="1170"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3500</w:t>
            </w:r>
          </w:p>
        </w:tc>
        <w:tc>
          <w:tcPr>
            <w:tcW w:w="1254"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3500</w:t>
            </w:r>
          </w:p>
        </w:tc>
        <w:tc>
          <w:tcPr>
            <w:tcW w:w="1311"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3500</w:t>
            </w:r>
          </w:p>
        </w:tc>
        <w:tc>
          <w:tcPr>
            <w:tcW w:w="1755" w:type="dxa"/>
            <w:tcBorders>
              <w:left w:val="single" w:sz="4" w:space="0" w:color="000000"/>
              <w:bottom w:val="single" w:sz="4" w:space="0" w:color="000000"/>
              <w:right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100,0</w:t>
            </w:r>
          </w:p>
        </w:tc>
      </w:tr>
      <w:tr w:rsidR="005B32A4" w:rsidRPr="00E00927" w:rsidTr="00E03644">
        <w:tc>
          <w:tcPr>
            <w:tcW w:w="3960"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Среднегодовая численность работников занятых в сельскохозяйственном производстве, чел.</w:t>
            </w:r>
          </w:p>
        </w:tc>
        <w:tc>
          <w:tcPr>
            <w:tcW w:w="1170"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74</w:t>
            </w:r>
          </w:p>
        </w:tc>
        <w:tc>
          <w:tcPr>
            <w:tcW w:w="1254"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73</w:t>
            </w:r>
          </w:p>
        </w:tc>
        <w:tc>
          <w:tcPr>
            <w:tcW w:w="1311"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73</w:t>
            </w:r>
          </w:p>
        </w:tc>
        <w:tc>
          <w:tcPr>
            <w:tcW w:w="1755" w:type="dxa"/>
            <w:tcBorders>
              <w:left w:val="single" w:sz="4" w:space="0" w:color="000000"/>
              <w:bottom w:val="single" w:sz="4" w:space="0" w:color="000000"/>
              <w:right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98,6</w:t>
            </w:r>
          </w:p>
        </w:tc>
      </w:tr>
      <w:tr w:rsidR="005B32A4" w:rsidRPr="00E00927" w:rsidTr="00E03644">
        <w:tc>
          <w:tcPr>
            <w:tcW w:w="3960"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Среднегодовая стоимость Основных производственных фондов,</w:t>
            </w:r>
            <w:r w:rsidR="00E00927" w:rsidRPr="00E00927">
              <w:rPr>
                <w:sz w:val="20"/>
              </w:rPr>
              <w:t xml:space="preserve"> </w:t>
            </w:r>
            <w:r w:rsidRPr="00E00927">
              <w:rPr>
                <w:sz w:val="20"/>
              </w:rPr>
              <w:t>тыс.руб.</w:t>
            </w:r>
          </w:p>
        </w:tc>
        <w:tc>
          <w:tcPr>
            <w:tcW w:w="1170"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2332</w:t>
            </w:r>
          </w:p>
        </w:tc>
        <w:tc>
          <w:tcPr>
            <w:tcW w:w="1254"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3033</w:t>
            </w:r>
          </w:p>
        </w:tc>
        <w:tc>
          <w:tcPr>
            <w:tcW w:w="1311"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4025</w:t>
            </w:r>
          </w:p>
        </w:tc>
        <w:tc>
          <w:tcPr>
            <w:tcW w:w="1755" w:type="dxa"/>
            <w:tcBorders>
              <w:left w:val="single" w:sz="4" w:space="0" w:color="000000"/>
              <w:bottom w:val="single" w:sz="4" w:space="0" w:color="000000"/>
              <w:right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172,6</w:t>
            </w:r>
          </w:p>
        </w:tc>
      </w:tr>
      <w:tr w:rsidR="005B32A4" w:rsidRPr="00E00927" w:rsidTr="00E03644">
        <w:tc>
          <w:tcPr>
            <w:tcW w:w="3960"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Энергетические ресурсы, л.с.</w:t>
            </w:r>
          </w:p>
        </w:tc>
        <w:tc>
          <w:tcPr>
            <w:tcW w:w="1170"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8040</w:t>
            </w:r>
          </w:p>
        </w:tc>
        <w:tc>
          <w:tcPr>
            <w:tcW w:w="1254"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7785</w:t>
            </w:r>
          </w:p>
        </w:tc>
        <w:tc>
          <w:tcPr>
            <w:tcW w:w="1311"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6948</w:t>
            </w:r>
          </w:p>
        </w:tc>
        <w:tc>
          <w:tcPr>
            <w:tcW w:w="1755" w:type="dxa"/>
            <w:tcBorders>
              <w:left w:val="single" w:sz="4" w:space="0" w:color="000000"/>
              <w:bottom w:val="single" w:sz="4" w:space="0" w:color="000000"/>
              <w:right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86,4</w:t>
            </w:r>
          </w:p>
        </w:tc>
      </w:tr>
      <w:tr w:rsidR="005B32A4" w:rsidRPr="00E00927" w:rsidTr="00E03644">
        <w:tc>
          <w:tcPr>
            <w:tcW w:w="3960"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Поголовье</w:t>
            </w:r>
            <w:r w:rsidR="00E00927" w:rsidRPr="00E00927">
              <w:rPr>
                <w:sz w:val="20"/>
              </w:rPr>
              <w:t xml:space="preserve"> </w:t>
            </w:r>
            <w:r w:rsidRPr="00E00927">
              <w:rPr>
                <w:sz w:val="20"/>
              </w:rPr>
              <w:t>скота</w:t>
            </w:r>
            <w:r w:rsidR="00E00927" w:rsidRPr="00E00927">
              <w:rPr>
                <w:sz w:val="20"/>
              </w:rPr>
              <w:t xml:space="preserve"> </w:t>
            </w:r>
            <w:r w:rsidRPr="00E00927">
              <w:rPr>
                <w:sz w:val="20"/>
              </w:rPr>
              <w:t>на конец</w:t>
            </w:r>
            <w:r w:rsidR="00E00927" w:rsidRPr="00E00927">
              <w:rPr>
                <w:sz w:val="20"/>
              </w:rPr>
              <w:t xml:space="preserve"> </w:t>
            </w:r>
            <w:r w:rsidRPr="00E00927">
              <w:rPr>
                <w:sz w:val="20"/>
              </w:rPr>
              <w:t>года, крупный</w:t>
            </w:r>
            <w:r w:rsidR="00E00927" w:rsidRPr="00E00927">
              <w:rPr>
                <w:sz w:val="20"/>
              </w:rPr>
              <w:t xml:space="preserve"> </w:t>
            </w:r>
            <w:r w:rsidRPr="00E00927">
              <w:rPr>
                <w:sz w:val="20"/>
              </w:rPr>
              <w:t>рогатый</w:t>
            </w:r>
            <w:r w:rsidR="00E00927" w:rsidRPr="00E00927">
              <w:rPr>
                <w:sz w:val="20"/>
              </w:rPr>
              <w:t xml:space="preserve"> </w:t>
            </w:r>
            <w:r w:rsidRPr="00E00927">
              <w:rPr>
                <w:sz w:val="20"/>
              </w:rPr>
              <w:t>скот всего, гол</w:t>
            </w:r>
          </w:p>
        </w:tc>
        <w:tc>
          <w:tcPr>
            <w:tcW w:w="1170"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542,0</w:t>
            </w:r>
          </w:p>
        </w:tc>
        <w:tc>
          <w:tcPr>
            <w:tcW w:w="1254"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533,0</w:t>
            </w:r>
          </w:p>
        </w:tc>
        <w:tc>
          <w:tcPr>
            <w:tcW w:w="1311"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517,0</w:t>
            </w:r>
          </w:p>
        </w:tc>
        <w:tc>
          <w:tcPr>
            <w:tcW w:w="1755" w:type="dxa"/>
            <w:tcBorders>
              <w:left w:val="single" w:sz="4" w:space="0" w:color="000000"/>
              <w:bottom w:val="single" w:sz="4" w:space="0" w:color="000000"/>
              <w:right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95,4</w:t>
            </w:r>
          </w:p>
        </w:tc>
      </w:tr>
      <w:tr w:rsidR="005B32A4" w:rsidRPr="00E00927" w:rsidTr="00E03644">
        <w:tc>
          <w:tcPr>
            <w:tcW w:w="3960"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 xml:space="preserve"> в т.ч. коровы</w:t>
            </w:r>
          </w:p>
        </w:tc>
        <w:tc>
          <w:tcPr>
            <w:tcW w:w="1170"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180,0</w:t>
            </w:r>
          </w:p>
        </w:tc>
        <w:tc>
          <w:tcPr>
            <w:tcW w:w="1254"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180,0</w:t>
            </w:r>
          </w:p>
        </w:tc>
        <w:tc>
          <w:tcPr>
            <w:tcW w:w="1311"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180,0</w:t>
            </w:r>
          </w:p>
        </w:tc>
        <w:tc>
          <w:tcPr>
            <w:tcW w:w="1755" w:type="dxa"/>
            <w:tcBorders>
              <w:left w:val="single" w:sz="4" w:space="0" w:color="000000"/>
              <w:bottom w:val="single" w:sz="4" w:space="0" w:color="000000"/>
              <w:right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100,0</w:t>
            </w:r>
          </w:p>
        </w:tc>
      </w:tr>
      <w:tr w:rsidR="005B32A4" w:rsidRPr="00E00927" w:rsidTr="00E03644">
        <w:tc>
          <w:tcPr>
            <w:tcW w:w="3960"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Лошади</w:t>
            </w:r>
          </w:p>
        </w:tc>
        <w:tc>
          <w:tcPr>
            <w:tcW w:w="1170"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16</w:t>
            </w:r>
          </w:p>
        </w:tc>
        <w:tc>
          <w:tcPr>
            <w:tcW w:w="1254"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5</w:t>
            </w:r>
          </w:p>
        </w:tc>
        <w:tc>
          <w:tcPr>
            <w:tcW w:w="1311"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3</w:t>
            </w:r>
          </w:p>
        </w:tc>
        <w:tc>
          <w:tcPr>
            <w:tcW w:w="1755" w:type="dxa"/>
            <w:tcBorders>
              <w:left w:val="single" w:sz="4" w:space="0" w:color="000000"/>
              <w:bottom w:val="single" w:sz="4" w:space="0" w:color="000000"/>
              <w:right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18,8</w:t>
            </w:r>
          </w:p>
        </w:tc>
      </w:tr>
    </w:tbl>
    <w:p w:rsidR="00E00927" w:rsidRDefault="00E00927" w:rsidP="007F37FB">
      <w:pPr>
        <w:pStyle w:val="311"/>
        <w:widowControl w:val="0"/>
        <w:tabs>
          <w:tab w:val="left" w:pos="-540"/>
        </w:tabs>
        <w:suppressAutoHyphens w:val="0"/>
        <w:ind w:left="0" w:firstLine="709"/>
        <w:rPr>
          <w:szCs w:val="28"/>
        </w:rPr>
      </w:pPr>
    </w:p>
    <w:p w:rsidR="00E00927" w:rsidRDefault="005B32A4" w:rsidP="007F37FB">
      <w:pPr>
        <w:pStyle w:val="311"/>
        <w:widowControl w:val="0"/>
        <w:suppressAutoHyphens w:val="0"/>
        <w:ind w:left="0" w:firstLine="709"/>
        <w:rPr>
          <w:szCs w:val="28"/>
        </w:rPr>
      </w:pPr>
      <w:r w:rsidRPr="00E00927">
        <w:rPr>
          <w:szCs w:val="28"/>
        </w:rPr>
        <w:t>По</w:t>
      </w:r>
      <w:r w:rsidR="00E00927">
        <w:rPr>
          <w:szCs w:val="28"/>
        </w:rPr>
        <w:t xml:space="preserve"> </w:t>
      </w:r>
      <w:r w:rsidRPr="00E00927">
        <w:rPr>
          <w:szCs w:val="28"/>
        </w:rPr>
        <w:t>данным</w:t>
      </w:r>
      <w:r w:rsidR="00E00927">
        <w:rPr>
          <w:szCs w:val="28"/>
        </w:rPr>
        <w:t xml:space="preserve"> </w:t>
      </w:r>
      <w:r w:rsidRPr="00E00927">
        <w:rPr>
          <w:szCs w:val="28"/>
        </w:rPr>
        <w:t>таблицы 1</w:t>
      </w:r>
      <w:r w:rsidR="00E00927">
        <w:rPr>
          <w:szCs w:val="28"/>
        </w:rPr>
        <w:t xml:space="preserve"> </w:t>
      </w:r>
      <w:r w:rsidRPr="00E00927">
        <w:rPr>
          <w:szCs w:val="28"/>
        </w:rPr>
        <w:t>видно, что</w:t>
      </w:r>
      <w:r w:rsidR="00E00927">
        <w:rPr>
          <w:szCs w:val="28"/>
        </w:rPr>
        <w:t xml:space="preserve"> </w:t>
      </w:r>
      <w:r w:rsidRPr="00E00927">
        <w:rPr>
          <w:szCs w:val="28"/>
        </w:rPr>
        <w:t>ОАО «Борма»</w:t>
      </w:r>
      <w:r w:rsidR="00E00927">
        <w:rPr>
          <w:szCs w:val="28"/>
        </w:rPr>
        <w:t xml:space="preserve"> </w:t>
      </w:r>
      <w:r w:rsidRPr="00E00927">
        <w:rPr>
          <w:szCs w:val="28"/>
        </w:rPr>
        <w:t>имеет средние размеры, так как</w:t>
      </w:r>
      <w:r w:rsidR="00E00927">
        <w:rPr>
          <w:szCs w:val="28"/>
        </w:rPr>
        <w:t xml:space="preserve"> </w:t>
      </w:r>
      <w:r w:rsidRPr="00E00927">
        <w:rPr>
          <w:szCs w:val="28"/>
        </w:rPr>
        <w:t>показатели</w:t>
      </w:r>
      <w:r w:rsidR="00E00927">
        <w:rPr>
          <w:szCs w:val="28"/>
        </w:rPr>
        <w:t xml:space="preserve"> </w:t>
      </w:r>
      <w:r w:rsidRPr="00E00927">
        <w:rPr>
          <w:szCs w:val="28"/>
        </w:rPr>
        <w:t>на</w:t>
      </w:r>
      <w:r w:rsidR="00E00927">
        <w:rPr>
          <w:szCs w:val="28"/>
        </w:rPr>
        <w:t xml:space="preserve"> </w:t>
      </w:r>
      <w:r w:rsidRPr="00E00927">
        <w:rPr>
          <w:szCs w:val="28"/>
        </w:rPr>
        <w:t>уровне средних. В 2008 году</w:t>
      </w:r>
      <w:r w:rsidR="00E00927">
        <w:rPr>
          <w:szCs w:val="28"/>
        </w:rPr>
        <w:t xml:space="preserve"> </w:t>
      </w:r>
      <w:r w:rsidRPr="00E00927">
        <w:rPr>
          <w:szCs w:val="28"/>
        </w:rPr>
        <w:t>товарная продукция увеличилась на</w:t>
      </w:r>
      <w:r w:rsidR="00E00927">
        <w:rPr>
          <w:szCs w:val="28"/>
        </w:rPr>
        <w:t xml:space="preserve"> </w:t>
      </w:r>
      <w:r w:rsidRPr="00E00927">
        <w:rPr>
          <w:szCs w:val="28"/>
        </w:rPr>
        <w:t>203,5% по</w:t>
      </w:r>
      <w:r w:rsidR="00E00927">
        <w:rPr>
          <w:szCs w:val="28"/>
        </w:rPr>
        <w:t xml:space="preserve"> </w:t>
      </w:r>
      <w:r w:rsidRPr="00E00927">
        <w:rPr>
          <w:szCs w:val="28"/>
        </w:rPr>
        <w:t>сравнению</w:t>
      </w:r>
      <w:r w:rsidR="00E00927">
        <w:rPr>
          <w:szCs w:val="28"/>
        </w:rPr>
        <w:t xml:space="preserve"> </w:t>
      </w:r>
      <w:r w:rsidRPr="00E00927">
        <w:rPr>
          <w:szCs w:val="28"/>
        </w:rPr>
        <w:t>с 2006 годом</w:t>
      </w:r>
      <w:r w:rsidR="00E00927">
        <w:rPr>
          <w:szCs w:val="28"/>
        </w:rPr>
        <w:t xml:space="preserve"> </w:t>
      </w:r>
      <w:r w:rsidRPr="00E00927">
        <w:rPr>
          <w:szCs w:val="28"/>
        </w:rPr>
        <w:t>и на 171,8 % по</w:t>
      </w:r>
      <w:r w:rsidR="00E00927">
        <w:rPr>
          <w:szCs w:val="28"/>
        </w:rPr>
        <w:t xml:space="preserve"> </w:t>
      </w:r>
      <w:r w:rsidRPr="00E00927">
        <w:rPr>
          <w:szCs w:val="28"/>
        </w:rPr>
        <w:t>сравнению с 2007 годом, в</w:t>
      </w:r>
      <w:r w:rsidR="00E00927">
        <w:rPr>
          <w:szCs w:val="28"/>
        </w:rPr>
        <w:t xml:space="preserve"> </w:t>
      </w:r>
      <w:r w:rsidRPr="00E00927">
        <w:rPr>
          <w:szCs w:val="28"/>
        </w:rPr>
        <w:t>основном за счёт увеличения объёма реализованной продукции и</w:t>
      </w:r>
      <w:r w:rsidR="00E00927">
        <w:rPr>
          <w:szCs w:val="28"/>
        </w:rPr>
        <w:t xml:space="preserve"> </w:t>
      </w:r>
      <w:r w:rsidRPr="00E00927">
        <w:rPr>
          <w:szCs w:val="28"/>
        </w:rPr>
        <w:t>закупочных</w:t>
      </w:r>
      <w:r w:rsidR="00E00927">
        <w:rPr>
          <w:szCs w:val="28"/>
        </w:rPr>
        <w:t xml:space="preserve"> </w:t>
      </w:r>
      <w:r w:rsidRPr="00E00927">
        <w:rPr>
          <w:szCs w:val="28"/>
        </w:rPr>
        <w:t xml:space="preserve">цен. </w:t>
      </w:r>
    </w:p>
    <w:p w:rsidR="00E00927" w:rsidRDefault="005B32A4" w:rsidP="007F37FB">
      <w:pPr>
        <w:pStyle w:val="311"/>
        <w:widowControl w:val="0"/>
        <w:suppressAutoHyphens w:val="0"/>
        <w:ind w:left="0" w:firstLine="709"/>
        <w:rPr>
          <w:szCs w:val="28"/>
        </w:rPr>
      </w:pPr>
      <w:r w:rsidRPr="00E00927">
        <w:rPr>
          <w:szCs w:val="28"/>
        </w:rPr>
        <w:t>Эффективное</w:t>
      </w:r>
      <w:r w:rsidR="00E00927">
        <w:rPr>
          <w:szCs w:val="28"/>
        </w:rPr>
        <w:t xml:space="preserve"> </w:t>
      </w:r>
      <w:r w:rsidRPr="00E00927">
        <w:rPr>
          <w:szCs w:val="28"/>
        </w:rPr>
        <w:t>ведение</w:t>
      </w:r>
      <w:r w:rsidR="00E00927">
        <w:rPr>
          <w:szCs w:val="28"/>
        </w:rPr>
        <w:t xml:space="preserve"> </w:t>
      </w:r>
      <w:r w:rsidRPr="00E00927">
        <w:rPr>
          <w:szCs w:val="28"/>
        </w:rPr>
        <w:t>хозяйства невозможно без</w:t>
      </w:r>
      <w:r w:rsidR="00E00927">
        <w:rPr>
          <w:szCs w:val="28"/>
        </w:rPr>
        <w:t xml:space="preserve"> </w:t>
      </w:r>
      <w:r w:rsidRPr="00E00927">
        <w:rPr>
          <w:szCs w:val="28"/>
        </w:rPr>
        <w:t>обеспечения главным</w:t>
      </w:r>
      <w:r w:rsidR="00E00927">
        <w:rPr>
          <w:szCs w:val="28"/>
        </w:rPr>
        <w:t xml:space="preserve"> </w:t>
      </w:r>
      <w:r w:rsidRPr="00E00927">
        <w:rPr>
          <w:szCs w:val="28"/>
        </w:rPr>
        <w:t>средством</w:t>
      </w:r>
      <w:r w:rsidR="00E00927">
        <w:rPr>
          <w:szCs w:val="28"/>
        </w:rPr>
        <w:t xml:space="preserve"> </w:t>
      </w:r>
      <w:r w:rsidRPr="00E00927">
        <w:rPr>
          <w:szCs w:val="28"/>
        </w:rPr>
        <w:t>производства в сельском</w:t>
      </w:r>
      <w:r w:rsidR="00E00927">
        <w:rPr>
          <w:szCs w:val="28"/>
        </w:rPr>
        <w:t xml:space="preserve"> </w:t>
      </w:r>
      <w:r w:rsidRPr="00E00927">
        <w:rPr>
          <w:szCs w:val="28"/>
        </w:rPr>
        <w:t>хозяйстве – земельным</w:t>
      </w:r>
      <w:r w:rsidR="00E00927">
        <w:rPr>
          <w:szCs w:val="28"/>
        </w:rPr>
        <w:t xml:space="preserve"> </w:t>
      </w:r>
      <w:r w:rsidRPr="00E00927">
        <w:rPr>
          <w:szCs w:val="28"/>
        </w:rPr>
        <w:t>ресурсом. Площадь</w:t>
      </w:r>
      <w:r w:rsidR="00E00927">
        <w:rPr>
          <w:szCs w:val="28"/>
        </w:rPr>
        <w:t xml:space="preserve"> </w:t>
      </w:r>
      <w:r w:rsidRPr="00E00927">
        <w:rPr>
          <w:szCs w:val="28"/>
        </w:rPr>
        <w:t>сельскохозяйственных</w:t>
      </w:r>
      <w:r w:rsidR="00E00927">
        <w:rPr>
          <w:szCs w:val="28"/>
        </w:rPr>
        <w:t xml:space="preserve"> </w:t>
      </w:r>
      <w:r w:rsidRPr="00E00927">
        <w:rPr>
          <w:szCs w:val="28"/>
        </w:rPr>
        <w:t xml:space="preserve">угодий </w:t>
      </w:r>
      <w:smartTag w:uri="urn:schemas-microsoft-com:office:smarttags" w:element="metricconverter">
        <w:smartTagPr>
          <w:attr w:name="ProductID" w:val="3500 га"/>
        </w:smartTagPr>
        <w:r w:rsidRPr="00E00927">
          <w:rPr>
            <w:szCs w:val="28"/>
          </w:rPr>
          <w:t>3500 га</w:t>
        </w:r>
      </w:smartTag>
      <w:r w:rsidR="00E00927">
        <w:rPr>
          <w:szCs w:val="28"/>
        </w:rPr>
        <w:t xml:space="preserve"> </w:t>
      </w:r>
      <w:r w:rsidRPr="00E00927">
        <w:rPr>
          <w:szCs w:val="28"/>
        </w:rPr>
        <w:t xml:space="preserve">и пашни </w:t>
      </w:r>
      <w:smartTag w:uri="urn:schemas-microsoft-com:office:smarttags" w:element="metricconverter">
        <w:smartTagPr>
          <w:attr w:name="ProductID" w:val="3500 га"/>
        </w:smartTagPr>
        <w:r w:rsidRPr="00E00927">
          <w:rPr>
            <w:szCs w:val="28"/>
          </w:rPr>
          <w:t>3500 га</w:t>
        </w:r>
      </w:smartTag>
      <w:r w:rsidRPr="00E00927">
        <w:rPr>
          <w:szCs w:val="28"/>
        </w:rPr>
        <w:t xml:space="preserve"> не изменились. Среднегодовая численность работников</w:t>
      </w:r>
      <w:r w:rsidR="00E00927">
        <w:rPr>
          <w:szCs w:val="28"/>
        </w:rPr>
        <w:t xml:space="preserve"> </w:t>
      </w:r>
      <w:r w:rsidRPr="00E00927">
        <w:rPr>
          <w:szCs w:val="28"/>
        </w:rPr>
        <w:t>незначительно</w:t>
      </w:r>
      <w:r w:rsidR="00E00927">
        <w:rPr>
          <w:szCs w:val="28"/>
        </w:rPr>
        <w:t xml:space="preserve"> </w:t>
      </w:r>
      <w:r w:rsidRPr="00E00927">
        <w:rPr>
          <w:szCs w:val="28"/>
        </w:rPr>
        <w:t>уменьшилась.</w:t>
      </w:r>
    </w:p>
    <w:p w:rsidR="00E00927" w:rsidRDefault="005B32A4" w:rsidP="007F37FB">
      <w:pPr>
        <w:pStyle w:val="311"/>
        <w:widowControl w:val="0"/>
        <w:suppressAutoHyphens w:val="0"/>
        <w:ind w:left="0" w:firstLine="709"/>
        <w:rPr>
          <w:szCs w:val="28"/>
        </w:rPr>
      </w:pPr>
      <w:r w:rsidRPr="00E00927">
        <w:rPr>
          <w:szCs w:val="28"/>
        </w:rPr>
        <w:t>Из года в год увеличивается наличие основных средств основной деятельности</w:t>
      </w:r>
      <w:r w:rsidR="00E00927">
        <w:rPr>
          <w:szCs w:val="28"/>
        </w:rPr>
        <w:t xml:space="preserve"> </w:t>
      </w:r>
      <w:r w:rsidRPr="00E00927">
        <w:rPr>
          <w:szCs w:val="28"/>
        </w:rPr>
        <w:t>и снижение</w:t>
      </w:r>
      <w:r w:rsidR="00E00927">
        <w:rPr>
          <w:szCs w:val="28"/>
        </w:rPr>
        <w:t xml:space="preserve"> </w:t>
      </w:r>
      <w:r w:rsidRPr="00E00927">
        <w:rPr>
          <w:szCs w:val="28"/>
        </w:rPr>
        <w:t>энергетических ресурсов вследствие их износа.</w:t>
      </w:r>
      <w:r w:rsidR="00E00927">
        <w:rPr>
          <w:szCs w:val="28"/>
        </w:rPr>
        <w:t xml:space="preserve"> </w:t>
      </w:r>
      <w:r w:rsidRPr="00E00927">
        <w:rPr>
          <w:szCs w:val="28"/>
        </w:rPr>
        <w:t>Предприятие старается обновлять и пополнять основные производственные фонды. Незначительно снизилось</w:t>
      </w:r>
      <w:r w:rsidR="00E00927">
        <w:rPr>
          <w:szCs w:val="28"/>
        </w:rPr>
        <w:t xml:space="preserve"> </w:t>
      </w:r>
      <w:r w:rsidRPr="00E00927">
        <w:rPr>
          <w:szCs w:val="28"/>
        </w:rPr>
        <w:t>в 2008</w:t>
      </w:r>
      <w:r w:rsidR="00E00927">
        <w:rPr>
          <w:szCs w:val="28"/>
        </w:rPr>
        <w:t xml:space="preserve"> </w:t>
      </w:r>
      <w:r w:rsidRPr="00E00927">
        <w:rPr>
          <w:szCs w:val="28"/>
        </w:rPr>
        <w:t>году</w:t>
      </w:r>
      <w:r w:rsidR="00E00927">
        <w:rPr>
          <w:szCs w:val="28"/>
        </w:rPr>
        <w:t xml:space="preserve"> </w:t>
      </w:r>
      <w:r w:rsidRPr="00E00927">
        <w:rPr>
          <w:szCs w:val="28"/>
        </w:rPr>
        <w:t>поголовье скота по отношению к 2006 году</w:t>
      </w:r>
      <w:r w:rsidR="00E00927">
        <w:rPr>
          <w:szCs w:val="28"/>
        </w:rPr>
        <w:t xml:space="preserve"> </w:t>
      </w:r>
      <w:r w:rsidRPr="00E00927">
        <w:rPr>
          <w:szCs w:val="28"/>
        </w:rPr>
        <w:t>на 94,5 % и на 96,9 % к 2007 году.</w:t>
      </w:r>
    </w:p>
    <w:p w:rsidR="00E00927" w:rsidRDefault="005B32A4" w:rsidP="007F37FB">
      <w:pPr>
        <w:pStyle w:val="311"/>
        <w:widowControl w:val="0"/>
        <w:tabs>
          <w:tab w:val="left" w:pos="-540"/>
        </w:tabs>
        <w:suppressAutoHyphens w:val="0"/>
        <w:ind w:left="0" w:firstLine="709"/>
        <w:rPr>
          <w:szCs w:val="28"/>
        </w:rPr>
      </w:pPr>
      <w:r w:rsidRPr="00E00927">
        <w:rPr>
          <w:szCs w:val="28"/>
        </w:rPr>
        <w:t>Таким образом, можно</w:t>
      </w:r>
      <w:r w:rsidR="00E00927">
        <w:rPr>
          <w:szCs w:val="28"/>
        </w:rPr>
        <w:t xml:space="preserve"> </w:t>
      </w:r>
      <w:r w:rsidRPr="00E00927">
        <w:rPr>
          <w:szCs w:val="28"/>
        </w:rPr>
        <w:t>сказать, что</w:t>
      </w:r>
      <w:r w:rsidR="00E00927">
        <w:rPr>
          <w:szCs w:val="28"/>
        </w:rPr>
        <w:t xml:space="preserve"> </w:t>
      </w:r>
      <w:r w:rsidRPr="00E00927">
        <w:rPr>
          <w:szCs w:val="28"/>
        </w:rPr>
        <w:t>размеры</w:t>
      </w:r>
      <w:r w:rsidR="00E00927">
        <w:rPr>
          <w:szCs w:val="28"/>
        </w:rPr>
        <w:t xml:space="preserve"> </w:t>
      </w:r>
      <w:r w:rsidRPr="00E00927">
        <w:rPr>
          <w:szCs w:val="28"/>
        </w:rPr>
        <w:t>хозяйства</w:t>
      </w:r>
      <w:r w:rsidR="00E00927">
        <w:rPr>
          <w:szCs w:val="28"/>
        </w:rPr>
        <w:t xml:space="preserve"> </w:t>
      </w:r>
      <w:r w:rsidRPr="00E00927">
        <w:rPr>
          <w:szCs w:val="28"/>
        </w:rPr>
        <w:t>за последние</w:t>
      </w:r>
      <w:r w:rsidR="00E00927">
        <w:rPr>
          <w:szCs w:val="28"/>
        </w:rPr>
        <w:t xml:space="preserve"> </w:t>
      </w:r>
      <w:r w:rsidRPr="00E00927">
        <w:rPr>
          <w:szCs w:val="28"/>
        </w:rPr>
        <w:t>годы имеют</w:t>
      </w:r>
      <w:r w:rsidR="00E00927">
        <w:rPr>
          <w:szCs w:val="28"/>
        </w:rPr>
        <w:t xml:space="preserve"> </w:t>
      </w:r>
      <w:r w:rsidRPr="00E00927">
        <w:rPr>
          <w:szCs w:val="28"/>
        </w:rPr>
        <w:t>тенденцию к увеличению. Это обусловлено, прежде всего, увеличением основных производственных фондов, уменьшение</w:t>
      </w:r>
      <w:r w:rsidR="00E00927">
        <w:rPr>
          <w:szCs w:val="28"/>
        </w:rPr>
        <w:t xml:space="preserve"> </w:t>
      </w:r>
      <w:r w:rsidRPr="00E00927">
        <w:rPr>
          <w:szCs w:val="28"/>
        </w:rPr>
        <w:t>энергетических</w:t>
      </w:r>
      <w:r w:rsidR="00E00927">
        <w:rPr>
          <w:szCs w:val="28"/>
        </w:rPr>
        <w:t xml:space="preserve"> </w:t>
      </w:r>
      <w:r w:rsidRPr="00E00927">
        <w:rPr>
          <w:szCs w:val="28"/>
        </w:rPr>
        <w:t>ресурсов</w:t>
      </w:r>
      <w:r w:rsidR="00E00927">
        <w:rPr>
          <w:szCs w:val="28"/>
        </w:rPr>
        <w:t xml:space="preserve"> </w:t>
      </w:r>
      <w:r w:rsidRPr="00E00927">
        <w:rPr>
          <w:szCs w:val="28"/>
        </w:rPr>
        <w:t>и</w:t>
      </w:r>
      <w:r w:rsidR="00E00927">
        <w:rPr>
          <w:szCs w:val="28"/>
        </w:rPr>
        <w:t xml:space="preserve"> </w:t>
      </w:r>
      <w:r w:rsidRPr="00E00927">
        <w:rPr>
          <w:szCs w:val="28"/>
        </w:rPr>
        <w:t>вследствие</w:t>
      </w:r>
      <w:r w:rsidR="00E00927">
        <w:rPr>
          <w:szCs w:val="28"/>
        </w:rPr>
        <w:t xml:space="preserve"> </w:t>
      </w:r>
      <w:r w:rsidRPr="00E00927">
        <w:rPr>
          <w:szCs w:val="28"/>
        </w:rPr>
        <w:t>этого</w:t>
      </w:r>
      <w:r w:rsidR="00E00927">
        <w:rPr>
          <w:szCs w:val="28"/>
        </w:rPr>
        <w:t xml:space="preserve"> </w:t>
      </w:r>
      <w:r w:rsidRPr="00E00927">
        <w:rPr>
          <w:szCs w:val="28"/>
        </w:rPr>
        <w:t>увеличение</w:t>
      </w:r>
      <w:r w:rsidR="00E00927">
        <w:rPr>
          <w:szCs w:val="28"/>
        </w:rPr>
        <w:t xml:space="preserve"> </w:t>
      </w:r>
      <w:r w:rsidRPr="00E00927">
        <w:rPr>
          <w:szCs w:val="28"/>
        </w:rPr>
        <w:t>объёмов производства сельскохозяйственной продукции.</w:t>
      </w:r>
      <w:r w:rsidR="00E00927">
        <w:rPr>
          <w:szCs w:val="28"/>
        </w:rPr>
        <w:t xml:space="preserve"> </w:t>
      </w:r>
      <w:r w:rsidRPr="00E00927">
        <w:rPr>
          <w:szCs w:val="28"/>
        </w:rPr>
        <w:t>Эффективность</w:t>
      </w:r>
      <w:r w:rsidR="00E00927">
        <w:rPr>
          <w:szCs w:val="28"/>
        </w:rPr>
        <w:t xml:space="preserve"> </w:t>
      </w:r>
      <w:r w:rsidRPr="00E00927">
        <w:rPr>
          <w:szCs w:val="28"/>
        </w:rPr>
        <w:t>производства</w:t>
      </w:r>
      <w:r w:rsidR="00E00927">
        <w:rPr>
          <w:szCs w:val="28"/>
        </w:rPr>
        <w:t xml:space="preserve"> </w:t>
      </w:r>
      <w:r w:rsidRPr="00E00927">
        <w:rPr>
          <w:szCs w:val="28"/>
        </w:rPr>
        <w:t>во</w:t>
      </w:r>
      <w:r w:rsidR="00E00927">
        <w:rPr>
          <w:szCs w:val="28"/>
        </w:rPr>
        <w:t xml:space="preserve"> </w:t>
      </w:r>
      <w:r w:rsidRPr="00E00927">
        <w:rPr>
          <w:szCs w:val="28"/>
        </w:rPr>
        <w:t>многом</w:t>
      </w:r>
      <w:r w:rsidR="00E00927">
        <w:rPr>
          <w:szCs w:val="28"/>
        </w:rPr>
        <w:t xml:space="preserve"> </w:t>
      </w:r>
      <w:r w:rsidRPr="00E00927">
        <w:rPr>
          <w:szCs w:val="28"/>
        </w:rPr>
        <w:t>зависит от</w:t>
      </w:r>
      <w:r w:rsidR="00E00927">
        <w:rPr>
          <w:szCs w:val="28"/>
        </w:rPr>
        <w:t xml:space="preserve"> </w:t>
      </w:r>
      <w:r w:rsidRPr="00E00927">
        <w:rPr>
          <w:szCs w:val="28"/>
        </w:rPr>
        <w:t>правильно выбранной</w:t>
      </w:r>
      <w:r w:rsidR="00E00927">
        <w:rPr>
          <w:szCs w:val="28"/>
        </w:rPr>
        <w:t xml:space="preserve"> </w:t>
      </w:r>
      <w:r w:rsidRPr="00E00927">
        <w:rPr>
          <w:szCs w:val="28"/>
        </w:rPr>
        <w:t>специализации. Как</w:t>
      </w:r>
      <w:r w:rsidR="00E00927">
        <w:rPr>
          <w:szCs w:val="28"/>
        </w:rPr>
        <w:t xml:space="preserve"> </w:t>
      </w:r>
      <w:r w:rsidRPr="00E00927">
        <w:rPr>
          <w:szCs w:val="28"/>
        </w:rPr>
        <w:t>излишне</w:t>
      </w:r>
      <w:r w:rsidR="00E00927">
        <w:rPr>
          <w:szCs w:val="28"/>
        </w:rPr>
        <w:t xml:space="preserve"> </w:t>
      </w:r>
      <w:r w:rsidRPr="00E00927">
        <w:rPr>
          <w:szCs w:val="28"/>
        </w:rPr>
        <w:t>многоотраслевая</w:t>
      </w:r>
      <w:r w:rsidR="00E00927">
        <w:rPr>
          <w:szCs w:val="28"/>
        </w:rPr>
        <w:t xml:space="preserve"> </w:t>
      </w:r>
      <w:r w:rsidRPr="00E00927">
        <w:rPr>
          <w:szCs w:val="28"/>
        </w:rPr>
        <w:t>структура, так</w:t>
      </w:r>
      <w:r w:rsidR="00E00927">
        <w:rPr>
          <w:szCs w:val="28"/>
        </w:rPr>
        <w:t xml:space="preserve"> </w:t>
      </w:r>
      <w:r w:rsidRPr="00E00927">
        <w:rPr>
          <w:szCs w:val="28"/>
        </w:rPr>
        <w:t>и</w:t>
      </w:r>
      <w:r w:rsidR="00E00927">
        <w:rPr>
          <w:szCs w:val="28"/>
        </w:rPr>
        <w:t xml:space="preserve"> </w:t>
      </w:r>
      <w:r w:rsidRPr="00E00927">
        <w:rPr>
          <w:szCs w:val="28"/>
        </w:rPr>
        <w:t>неоправданно</w:t>
      </w:r>
      <w:r w:rsidR="00E00927">
        <w:rPr>
          <w:szCs w:val="28"/>
        </w:rPr>
        <w:t xml:space="preserve"> </w:t>
      </w:r>
      <w:r w:rsidRPr="00E00927">
        <w:rPr>
          <w:szCs w:val="28"/>
        </w:rPr>
        <w:t>узкая</w:t>
      </w:r>
      <w:r w:rsidR="00E00927">
        <w:rPr>
          <w:szCs w:val="28"/>
        </w:rPr>
        <w:t xml:space="preserve"> </w:t>
      </w:r>
      <w:r w:rsidRPr="00E00927">
        <w:rPr>
          <w:szCs w:val="28"/>
        </w:rPr>
        <w:t>специализация</w:t>
      </w:r>
      <w:r w:rsidR="00E00927">
        <w:rPr>
          <w:szCs w:val="28"/>
        </w:rPr>
        <w:t xml:space="preserve"> </w:t>
      </w:r>
      <w:r w:rsidRPr="00E00927">
        <w:rPr>
          <w:szCs w:val="28"/>
        </w:rPr>
        <w:t>снижает эффективность</w:t>
      </w:r>
      <w:r w:rsidR="00E00927">
        <w:rPr>
          <w:szCs w:val="28"/>
        </w:rPr>
        <w:t xml:space="preserve"> </w:t>
      </w:r>
      <w:r w:rsidRPr="00E00927">
        <w:rPr>
          <w:szCs w:val="28"/>
        </w:rPr>
        <w:t>производства. В</w:t>
      </w:r>
      <w:r w:rsidR="00E00927">
        <w:rPr>
          <w:szCs w:val="28"/>
        </w:rPr>
        <w:t xml:space="preserve"> </w:t>
      </w:r>
      <w:r w:rsidRPr="00E00927">
        <w:rPr>
          <w:szCs w:val="28"/>
        </w:rPr>
        <w:t>каждом</w:t>
      </w:r>
      <w:r w:rsidR="00E00927">
        <w:rPr>
          <w:szCs w:val="28"/>
        </w:rPr>
        <w:t xml:space="preserve"> </w:t>
      </w:r>
      <w:r w:rsidRPr="00E00927">
        <w:rPr>
          <w:szCs w:val="28"/>
        </w:rPr>
        <w:t>хозяйстве</w:t>
      </w:r>
      <w:r w:rsidR="00E00927">
        <w:rPr>
          <w:szCs w:val="28"/>
        </w:rPr>
        <w:t xml:space="preserve"> </w:t>
      </w:r>
      <w:r w:rsidRPr="00E00927">
        <w:rPr>
          <w:szCs w:val="28"/>
        </w:rPr>
        <w:t>нужно</w:t>
      </w:r>
      <w:r w:rsidR="00E00927">
        <w:rPr>
          <w:szCs w:val="28"/>
        </w:rPr>
        <w:t xml:space="preserve"> </w:t>
      </w:r>
      <w:r w:rsidRPr="00E00927">
        <w:rPr>
          <w:szCs w:val="28"/>
        </w:rPr>
        <w:t>возделывать</w:t>
      </w:r>
      <w:r w:rsidR="00E00927">
        <w:rPr>
          <w:szCs w:val="28"/>
        </w:rPr>
        <w:t xml:space="preserve"> </w:t>
      </w:r>
      <w:r w:rsidRPr="00E00927">
        <w:rPr>
          <w:szCs w:val="28"/>
        </w:rPr>
        <w:t>такие культуры, разводить те</w:t>
      </w:r>
      <w:r w:rsidR="00E00927">
        <w:rPr>
          <w:szCs w:val="28"/>
        </w:rPr>
        <w:t xml:space="preserve"> </w:t>
      </w:r>
      <w:r w:rsidRPr="00E00927">
        <w:rPr>
          <w:szCs w:val="28"/>
        </w:rPr>
        <w:t>виды животных, которые</w:t>
      </w:r>
      <w:r w:rsidR="00E00927">
        <w:rPr>
          <w:szCs w:val="28"/>
        </w:rPr>
        <w:t xml:space="preserve"> </w:t>
      </w:r>
      <w:r w:rsidRPr="00E00927">
        <w:rPr>
          <w:szCs w:val="28"/>
        </w:rPr>
        <w:t>соответствуют конкретным природным и</w:t>
      </w:r>
      <w:r w:rsidR="00E00927">
        <w:rPr>
          <w:szCs w:val="28"/>
        </w:rPr>
        <w:t xml:space="preserve"> </w:t>
      </w:r>
      <w:r w:rsidRPr="00E00927">
        <w:rPr>
          <w:szCs w:val="28"/>
        </w:rPr>
        <w:t>экономическим</w:t>
      </w:r>
      <w:r w:rsidR="00E00927">
        <w:rPr>
          <w:szCs w:val="28"/>
        </w:rPr>
        <w:t xml:space="preserve"> </w:t>
      </w:r>
      <w:r w:rsidRPr="00E00927">
        <w:rPr>
          <w:szCs w:val="28"/>
        </w:rPr>
        <w:t>условиям</w:t>
      </w:r>
      <w:r w:rsidR="00E00927">
        <w:rPr>
          <w:szCs w:val="28"/>
        </w:rPr>
        <w:t xml:space="preserve"> </w:t>
      </w:r>
      <w:r w:rsidRPr="00E00927">
        <w:rPr>
          <w:szCs w:val="28"/>
        </w:rPr>
        <w:t>и</w:t>
      </w:r>
      <w:r w:rsidR="00E00927">
        <w:rPr>
          <w:szCs w:val="28"/>
        </w:rPr>
        <w:t xml:space="preserve"> </w:t>
      </w:r>
      <w:r w:rsidRPr="00E00927">
        <w:rPr>
          <w:szCs w:val="28"/>
        </w:rPr>
        <w:t>спросом</w:t>
      </w:r>
      <w:r w:rsidR="00E00927">
        <w:rPr>
          <w:szCs w:val="28"/>
        </w:rPr>
        <w:t xml:space="preserve"> </w:t>
      </w:r>
      <w:r w:rsidRPr="00E00927">
        <w:rPr>
          <w:szCs w:val="28"/>
        </w:rPr>
        <w:t>на</w:t>
      </w:r>
      <w:r w:rsidR="00E00927">
        <w:rPr>
          <w:szCs w:val="28"/>
        </w:rPr>
        <w:t xml:space="preserve"> </w:t>
      </w:r>
      <w:r w:rsidRPr="00E00927">
        <w:rPr>
          <w:szCs w:val="28"/>
        </w:rPr>
        <w:t xml:space="preserve">рынке. </w:t>
      </w:r>
    </w:p>
    <w:p w:rsidR="00E00927" w:rsidRDefault="005B32A4" w:rsidP="007F37FB">
      <w:pPr>
        <w:pStyle w:val="311"/>
        <w:widowControl w:val="0"/>
        <w:tabs>
          <w:tab w:val="left" w:pos="-540"/>
        </w:tabs>
        <w:suppressAutoHyphens w:val="0"/>
        <w:ind w:left="0" w:firstLine="709"/>
        <w:rPr>
          <w:szCs w:val="28"/>
        </w:rPr>
      </w:pPr>
      <w:r w:rsidRPr="00E00927">
        <w:rPr>
          <w:szCs w:val="28"/>
        </w:rPr>
        <w:t>Специализация</w:t>
      </w:r>
      <w:r w:rsidR="00E00927">
        <w:rPr>
          <w:szCs w:val="28"/>
        </w:rPr>
        <w:t xml:space="preserve"> </w:t>
      </w:r>
      <w:r w:rsidRPr="00E00927">
        <w:rPr>
          <w:szCs w:val="28"/>
        </w:rPr>
        <w:t>характеризуется</w:t>
      </w:r>
      <w:r w:rsidR="00E00927">
        <w:rPr>
          <w:szCs w:val="28"/>
        </w:rPr>
        <w:t xml:space="preserve"> </w:t>
      </w:r>
      <w:r w:rsidRPr="00E00927">
        <w:rPr>
          <w:szCs w:val="28"/>
        </w:rPr>
        <w:t>множеством</w:t>
      </w:r>
      <w:r w:rsidR="00E00927">
        <w:rPr>
          <w:szCs w:val="28"/>
        </w:rPr>
        <w:t xml:space="preserve"> </w:t>
      </w:r>
      <w:r w:rsidRPr="00E00927">
        <w:rPr>
          <w:szCs w:val="28"/>
        </w:rPr>
        <w:t>показателей, основными из них</w:t>
      </w:r>
      <w:r w:rsidR="00E00927">
        <w:rPr>
          <w:szCs w:val="28"/>
        </w:rPr>
        <w:t xml:space="preserve"> </w:t>
      </w:r>
      <w:r w:rsidRPr="00E00927">
        <w:rPr>
          <w:szCs w:val="28"/>
        </w:rPr>
        <w:t>принято считать структуру товарной</w:t>
      </w:r>
      <w:r w:rsidR="00E00927">
        <w:rPr>
          <w:szCs w:val="28"/>
        </w:rPr>
        <w:t xml:space="preserve"> </w:t>
      </w:r>
      <w:r w:rsidRPr="00E00927">
        <w:rPr>
          <w:szCs w:val="28"/>
        </w:rPr>
        <w:t>продукции, так как она выражает</w:t>
      </w:r>
      <w:r w:rsidR="00E00927">
        <w:rPr>
          <w:szCs w:val="28"/>
        </w:rPr>
        <w:t xml:space="preserve"> </w:t>
      </w:r>
      <w:r w:rsidRPr="00E00927">
        <w:rPr>
          <w:szCs w:val="28"/>
        </w:rPr>
        <w:t>экономическую</w:t>
      </w:r>
      <w:r w:rsidR="00E00927">
        <w:rPr>
          <w:szCs w:val="28"/>
        </w:rPr>
        <w:t xml:space="preserve"> </w:t>
      </w:r>
      <w:r w:rsidRPr="00E00927">
        <w:rPr>
          <w:szCs w:val="28"/>
        </w:rPr>
        <w:t>связь</w:t>
      </w:r>
      <w:r w:rsidR="00E00927">
        <w:rPr>
          <w:szCs w:val="28"/>
        </w:rPr>
        <w:t xml:space="preserve"> </w:t>
      </w:r>
      <w:r w:rsidRPr="00E00927">
        <w:rPr>
          <w:szCs w:val="28"/>
        </w:rPr>
        <w:t>предприятия с</w:t>
      </w:r>
      <w:r w:rsidR="00E00927">
        <w:rPr>
          <w:szCs w:val="28"/>
        </w:rPr>
        <w:t xml:space="preserve"> </w:t>
      </w:r>
      <w:r w:rsidRPr="00E00927">
        <w:rPr>
          <w:szCs w:val="28"/>
        </w:rPr>
        <w:t>сельским</w:t>
      </w:r>
      <w:r w:rsidR="00E00927">
        <w:rPr>
          <w:szCs w:val="28"/>
        </w:rPr>
        <w:t xml:space="preserve"> </w:t>
      </w:r>
      <w:r w:rsidRPr="00E00927">
        <w:rPr>
          <w:szCs w:val="28"/>
        </w:rPr>
        <w:t>хозяйством. В соответствии с рекомендациями научных</w:t>
      </w:r>
      <w:r w:rsidR="00E00927">
        <w:rPr>
          <w:szCs w:val="28"/>
        </w:rPr>
        <w:t xml:space="preserve"> </w:t>
      </w:r>
      <w:r w:rsidRPr="00E00927">
        <w:rPr>
          <w:szCs w:val="28"/>
        </w:rPr>
        <w:t>учреждений, специализация</w:t>
      </w:r>
      <w:r w:rsidR="00E00927">
        <w:rPr>
          <w:szCs w:val="28"/>
        </w:rPr>
        <w:t xml:space="preserve"> </w:t>
      </w:r>
      <w:r w:rsidRPr="00E00927">
        <w:rPr>
          <w:szCs w:val="28"/>
        </w:rPr>
        <w:t>предприятия</w:t>
      </w:r>
      <w:r w:rsidR="00E00927">
        <w:rPr>
          <w:szCs w:val="28"/>
        </w:rPr>
        <w:t xml:space="preserve"> </w:t>
      </w:r>
      <w:r w:rsidRPr="00E00927">
        <w:rPr>
          <w:szCs w:val="28"/>
        </w:rPr>
        <w:t>определяется по</w:t>
      </w:r>
      <w:r w:rsidR="00E00927">
        <w:rPr>
          <w:szCs w:val="28"/>
        </w:rPr>
        <w:t xml:space="preserve"> </w:t>
      </w:r>
      <w:r w:rsidRPr="00E00927">
        <w:rPr>
          <w:szCs w:val="28"/>
        </w:rPr>
        <w:t>отраслям, занимающим в</w:t>
      </w:r>
      <w:r w:rsidR="00E00927">
        <w:rPr>
          <w:szCs w:val="28"/>
        </w:rPr>
        <w:t xml:space="preserve"> </w:t>
      </w:r>
      <w:r w:rsidRPr="00E00927">
        <w:rPr>
          <w:szCs w:val="28"/>
        </w:rPr>
        <w:t>товарном</w:t>
      </w:r>
      <w:r w:rsidR="00E00927">
        <w:rPr>
          <w:szCs w:val="28"/>
        </w:rPr>
        <w:t xml:space="preserve"> </w:t>
      </w:r>
      <w:r w:rsidRPr="00E00927">
        <w:rPr>
          <w:szCs w:val="28"/>
        </w:rPr>
        <w:t>производстве</w:t>
      </w:r>
      <w:r w:rsidR="00E00927">
        <w:rPr>
          <w:szCs w:val="28"/>
        </w:rPr>
        <w:t xml:space="preserve"> </w:t>
      </w:r>
      <w:r w:rsidRPr="00E00927">
        <w:rPr>
          <w:szCs w:val="28"/>
        </w:rPr>
        <w:t>большой</w:t>
      </w:r>
      <w:r w:rsidR="00E00927">
        <w:rPr>
          <w:szCs w:val="28"/>
        </w:rPr>
        <w:t xml:space="preserve"> </w:t>
      </w:r>
      <w:r w:rsidRPr="00E00927">
        <w:rPr>
          <w:szCs w:val="28"/>
        </w:rPr>
        <w:t>удельный</w:t>
      </w:r>
      <w:r w:rsidR="00E00927">
        <w:rPr>
          <w:szCs w:val="28"/>
        </w:rPr>
        <w:t xml:space="preserve"> </w:t>
      </w:r>
      <w:r w:rsidRPr="00E00927">
        <w:rPr>
          <w:szCs w:val="28"/>
        </w:rPr>
        <w:t>вес.</w:t>
      </w:r>
    </w:p>
    <w:p w:rsidR="005B32A4" w:rsidRPr="00E00927" w:rsidRDefault="005B32A4" w:rsidP="007F37FB">
      <w:pPr>
        <w:pStyle w:val="311"/>
        <w:widowControl w:val="0"/>
        <w:suppressAutoHyphens w:val="0"/>
        <w:ind w:left="0" w:firstLine="709"/>
        <w:rPr>
          <w:szCs w:val="28"/>
        </w:rPr>
      </w:pPr>
      <w:r w:rsidRPr="00E00927">
        <w:rPr>
          <w:szCs w:val="28"/>
        </w:rPr>
        <w:t>Для</w:t>
      </w:r>
      <w:r w:rsidR="00E00927">
        <w:rPr>
          <w:szCs w:val="28"/>
        </w:rPr>
        <w:t xml:space="preserve"> </w:t>
      </w:r>
      <w:r w:rsidRPr="00E00927">
        <w:rPr>
          <w:szCs w:val="28"/>
        </w:rPr>
        <w:t>определения</w:t>
      </w:r>
      <w:r w:rsidR="00E00927">
        <w:rPr>
          <w:szCs w:val="28"/>
        </w:rPr>
        <w:t xml:space="preserve"> </w:t>
      </w:r>
      <w:r w:rsidRPr="00E00927">
        <w:rPr>
          <w:szCs w:val="28"/>
        </w:rPr>
        <w:t>специализации и направления</w:t>
      </w:r>
      <w:r w:rsidR="00E00927">
        <w:rPr>
          <w:szCs w:val="28"/>
        </w:rPr>
        <w:t xml:space="preserve"> </w:t>
      </w:r>
      <w:r w:rsidRPr="00E00927">
        <w:rPr>
          <w:szCs w:val="28"/>
        </w:rPr>
        <w:t>производства</w:t>
      </w:r>
      <w:r w:rsidR="00E00927">
        <w:rPr>
          <w:szCs w:val="28"/>
        </w:rPr>
        <w:t xml:space="preserve"> </w:t>
      </w:r>
      <w:r w:rsidRPr="00E00927">
        <w:rPr>
          <w:szCs w:val="28"/>
        </w:rPr>
        <w:t>ОАО «Борма» рассмотрим</w:t>
      </w:r>
      <w:r w:rsidR="00E00927">
        <w:rPr>
          <w:szCs w:val="28"/>
        </w:rPr>
        <w:t xml:space="preserve"> </w:t>
      </w:r>
      <w:r w:rsidRPr="00E00927">
        <w:rPr>
          <w:szCs w:val="28"/>
        </w:rPr>
        <w:t>размер и</w:t>
      </w:r>
      <w:r w:rsidR="00E00927">
        <w:rPr>
          <w:szCs w:val="28"/>
        </w:rPr>
        <w:t xml:space="preserve"> </w:t>
      </w:r>
      <w:r w:rsidRPr="00E00927">
        <w:rPr>
          <w:szCs w:val="28"/>
        </w:rPr>
        <w:t>структуру товарной продукции</w:t>
      </w:r>
      <w:r w:rsidR="00E00927">
        <w:rPr>
          <w:szCs w:val="28"/>
        </w:rPr>
        <w:t xml:space="preserve"> </w:t>
      </w:r>
      <w:r w:rsidRPr="00E00927">
        <w:rPr>
          <w:szCs w:val="28"/>
        </w:rPr>
        <w:t>в таблице</w:t>
      </w:r>
      <w:r w:rsidR="00E00927">
        <w:rPr>
          <w:szCs w:val="28"/>
        </w:rPr>
        <w:t xml:space="preserve"> </w:t>
      </w:r>
      <w:r w:rsidRPr="00E00927">
        <w:rPr>
          <w:szCs w:val="28"/>
        </w:rPr>
        <w:t xml:space="preserve">2. </w:t>
      </w:r>
    </w:p>
    <w:p w:rsidR="005B32A4" w:rsidRPr="00E00927" w:rsidRDefault="005B32A4" w:rsidP="007F37FB">
      <w:pPr>
        <w:pStyle w:val="311"/>
        <w:widowControl w:val="0"/>
        <w:suppressAutoHyphens w:val="0"/>
        <w:ind w:left="0" w:firstLine="709"/>
        <w:rPr>
          <w:szCs w:val="28"/>
        </w:rPr>
      </w:pPr>
    </w:p>
    <w:p w:rsidR="005B32A4" w:rsidRPr="00E00927" w:rsidRDefault="00E00927" w:rsidP="007F37FB">
      <w:pPr>
        <w:pStyle w:val="311"/>
        <w:widowControl w:val="0"/>
        <w:suppressAutoHyphens w:val="0"/>
        <w:ind w:left="0" w:firstLine="709"/>
        <w:rPr>
          <w:szCs w:val="28"/>
        </w:rPr>
      </w:pPr>
      <w:r>
        <w:rPr>
          <w:szCs w:val="28"/>
        </w:rPr>
        <w:br w:type="page"/>
      </w:r>
      <w:r w:rsidR="005B32A4" w:rsidRPr="00E00927">
        <w:rPr>
          <w:szCs w:val="28"/>
        </w:rPr>
        <w:t>Таблица</w:t>
      </w:r>
      <w:r>
        <w:rPr>
          <w:szCs w:val="28"/>
        </w:rPr>
        <w:t xml:space="preserve"> </w:t>
      </w:r>
      <w:r w:rsidR="005B32A4" w:rsidRPr="00E00927">
        <w:rPr>
          <w:szCs w:val="28"/>
        </w:rPr>
        <w:t xml:space="preserve">2 - Размер и структура товарной продукции сельского хозяйства </w:t>
      </w:r>
      <w:r>
        <w:rPr>
          <w:szCs w:val="28"/>
        </w:rPr>
        <w:t xml:space="preserve"> </w:t>
      </w:r>
      <w:r w:rsidR="005B32A4" w:rsidRPr="00E00927">
        <w:rPr>
          <w:szCs w:val="28"/>
        </w:rPr>
        <w:t>в ОАО «Борма»</w:t>
      </w:r>
    </w:p>
    <w:tbl>
      <w:tblPr>
        <w:tblW w:w="0" w:type="auto"/>
        <w:tblInd w:w="108" w:type="dxa"/>
        <w:tblLayout w:type="fixed"/>
        <w:tblLook w:val="0000" w:firstRow="0" w:lastRow="0" w:firstColumn="0" w:lastColumn="0" w:noHBand="0" w:noVBand="0"/>
      </w:tblPr>
      <w:tblGrid>
        <w:gridCol w:w="2694"/>
        <w:gridCol w:w="1134"/>
        <w:gridCol w:w="1134"/>
        <w:gridCol w:w="1080"/>
        <w:gridCol w:w="1140"/>
        <w:gridCol w:w="969"/>
        <w:gridCol w:w="1299"/>
      </w:tblGrid>
      <w:tr w:rsidR="005B32A4" w:rsidRPr="00E00927" w:rsidTr="00E03644">
        <w:trPr>
          <w:trHeight w:hRule="exact" w:val="654"/>
        </w:trPr>
        <w:tc>
          <w:tcPr>
            <w:tcW w:w="2694" w:type="dxa"/>
            <w:vMerge w:val="restart"/>
            <w:tcBorders>
              <w:top w:val="single" w:sz="4" w:space="0" w:color="000000"/>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Отрасли и виды сельскохозяйствен-ной продукции</w:t>
            </w:r>
          </w:p>
        </w:tc>
        <w:tc>
          <w:tcPr>
            <w:tcW w:w="3348" w:type="dxa"/>
            <w:gridSpan w:val="3"/>
            <w:tcBorders>
              <w:top w:val="single" w:sz="4" w:space="0" w:color="000000"/>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Стоимость товарной продукции, тыс.руб.</w:t>
            </w:r>
          </w:p>
        </w:tc>
        <w:tc>
          <w:tcPr>
            <w:tcW w:w="3408" w:type="dxa"/>
            <w:gridSpan w:val="3"/>
            <w:tcBorders>
              <w:top w:val="single" w:sz="4" w:space="0" w:color="000000"/>
              <w:left w:val="single" w:sz="4" w:space="0" w:color="000000"/>
              <w:bottom w:val="single" w:sz="4" w:space="0" w:color="000000"/>
              <w:right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Стоимость товарной продукции в % к итогу</w:t>
            </w:r>
          </w:p>
        </w:tc>
      </w:tr>
      <w:tr w:rsidR="005B32A4" w:rsidRPr="00E00927" w:rsidTr="00E03644">
        <w:tc>
          <w:tcPr>
            <w:tcW w:w="2694" w:type="dxa"/>
            <w:vMerge/>
            <w:tcBorders>
              <w:top w:val="single" w:sz="4" w:space="0" w:color="000000"/>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p>
        </w:tc>
        <w:tc>
          <w:tcPr>
            <w:tcW w:w="1134"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2006г</w:t>
            </w:r>
          </w:p>
        </w:tc>
        <w:tc>
          <w:tcPr>
            <w:tcW w:w="1134"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2007г</w:t>
            </w:r>
          </w:p>
        </w:tc>
        <w:tc>
          <w:tcPr>
            <w:tcW w:w="1080"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2008г</w:t>
            </w:r>
          </w:p>
        </w:tc>
        <w:tc>
          <w:tcPr>
            <w:tcW w:w="1140"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2006г</w:t>
            </w:r>
          </w:p>
        </w:tc>
        <w:tc>
          <w:tcPr>
            <w:tcW w:w="969"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 xml:space="preserve"> 2007г</w:t>
            </w:r>
          </w:p>
        </w:tc>
        <w:tc>
          <w:tcPr>
            <w:tcW w:w="1299" w:type="dxa"/>
            <w:tcBorders>
              <w:left w:val="single" w:sz="4" w:space="0" w:color="000000"/>
              <w:bottom w:val="single" w:sz="4" w:space="0" w:color="000000"/>
              <w:right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2008г</w:t>
            </w:r>
          </w:p>
        </w:tc>
      </w:tr>
      <w:tr w:rsidR="005B32A4" w:rsidRPr="00E00927" w:rsidTr="00E03644">
        <w:tc>
          <w:tcPr>
            <w:tcW w:w="2694"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 xml:space="preserve">Зерновые и зернобобовые </w:t>
            </w:r>
          </w:p>
        </w:tc>
        <w:tc>
          <w:tcPr>
            <w:tcW w:w="1134"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3589</w:t>
            </w:r>
          </w:p>
        </w:tc>
        <w:tc>
          <w:tcPr>
            <w:tcW w:w="1134"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4392</w:t>
            </w:r>
          </w:p>
        </w:tc>
        <w:tc>
          <w:tcPr>
            <w:tcW w:w="1080"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11180</w:t>
            </w:r>
          </w:p>
        </w:tc>
        <w:tc>
          <w:tcPr>
            <w:tcW w:w="1140"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33,5</w:t>
            </w:r>
          </w:p>
        </w:tc>
        <w:tc>
          <w:tcPr>
            <w:tcW w:w="969"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34,6</w:t>
            </w:r>
          </w:p>
        </w:tc>
        <w:tc>
          <w:tcPr>
            <w:tcW w:w="1299" w:type="dxa"/>
            <w:tcBorders>
              <w:left w:val="single" w:sz="4" w:space="0" w:color="000000"/>
              <w:bottom w:val="single" w:sz="4" w:space="0" w:color="000000"/>
              <w:right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51,2</w:t>
            </w:r>
          </w:p>
        </w:tc>
      </w:tr>
      <w:tr w:rsidR="005B32A4" w:rsidRPr="00E00927" w:rsidTr="00E03644">
        <w:tc>
          <w:tcPr>
            <w:tcW w:w="2694"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Подсолнечник</w:t>
            </w:r>
          </w:p>
        </w:tc>
        <w:tc>
          <w:tcPr>
            <w:tcW w:w="1134"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1374</w:t>
            </w:r>
          </w:p>
        </w:tc>
        <w:tc>
          <w:tcPr>
            <w:tcW w:w="1134"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1012</w:t>
            </w:r>
          </w:p>
        </w:tc>
        <w:tc>
          <w:tcPr>
            <w:tcW w:w="1080"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1792</w:t>
            </w:r>
          </w:p>
        </w:tc>
        <w:tc>
          <w:tcPr>
            <w:tcW w:w="1140"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12,8</w:t>
            </w:r>
          </w:p>
        </w:tc>
        <w:tc>
          <w:tcPr>
            <w:tcW w:w="969"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8</w:t>
            </w:r>
          </w:p>
        </w:tc>
        <w:tc>
          <w:tcPr>
            <w:tcW w:w="1299" w:type="dxa"/>
            <w:tcBorders>
              <w:left w:val="single" w:sz="4" w:space="0" w:color="000000"/>
              <w:bottom w:val="single" w:sz="4" w:space="0" w:color="000000"/>
              <w:right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8,2</w:t>
            </w:r>
          </w:p>
        </w:tc>
      </w:tr>
      <w:tr w:rsidR="005B32A4" w:rsidRPr="00E00927" w:rsidTr="00E03644">
        <w:tc>
          <w:tcPr>
            <w:tcW w:w="2694"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Прочая продукция</w:t>
            </w:r>
          </w:p>
          <w:p w:rsidR="005B32A4" w:rsidRPr="00E00927" w:rsidRDefault="005B32A4" w:rsidP="007F37FB">
            <w:pPr>
              <w:pStyle w:val="311"/>
              <w:widowControl w:val="0"/>
              <w:suppressAutoHyphens w:val="0"/>
              <w:ind w:left="0" w:firstLine="0"/>
              <w:jc w:val="left"/>
              <w:rPr>
                <w:sz w:val="20"/>
              </w:rPr>
            </w:pPr>
            <w:r w:rsidRPr="00E00927">
              <w:rPr>
                <w:sz w:val="20"/>
              </w:rPr>
              <w:t>Растениеводства</w:t>
            </w:r>
          </w:p>
        </w:tc>
        <w:tc>
          <w:tcPr>
            <w:tcW w:w="1134"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446</w:t>
            </w:r>
          </w:p>
        </w:tc>
        <w:tc>
          <w:tcPr>
            <w:tcW w:w="1134"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516</w:t>
            </w:r>
          </w:p>
        </w:tc>
        <w:tc>
          <w:tcPr>
            <w:tcW w:w="1080"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766</w:t>
            </w:r>
          </w:p>
        </w:tc>
        <w:tc>
          <w:tcPr>
            <w:tcW w:w="1140"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4,2</w:t>
            </w:r>
          </w:p>
        </w:tc>
        <w:tc>
          <w:tcPr>
            <w:tcW w:w="969"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4,1</w:t>
            </w:r>
          </w:p>
        </w:tc>
        <w:tc>
          <w:tcPr>
            <w:tcW w:w="1299" w:type="dxa"/>
            <w:tcBorders>
              <w:left w:val="single" w:sz="4" w:space="0" w:color="000000"/>
              <w:bottom w:val="single" w:sz="4" w:space="0" w:color="000000"/>
              <w:right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3,5</w:t>
            </w:r>
          </w:p>
        </w:tc>
      </w:tr>
      <w:tr w:rsidR="005B32A4" w:rsidRPr="00E00927" w:rsidTr="00E03644">
        <w:tc>
          <w:tcPr>
            <w:tcW w:w="2694"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Итого по растениеводству</w:t>
            </w:r>
          </w:p>
        </w:tc>
        <w:tc>
          <w:tcPr>
            <w:tcW w:w="1134"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5409</w:t>
            </w:r>
          </w:p>
        </w:tc>
        <w:tc>
          <w:tcPr>
            <w:tcW w:w="1134"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5920</w:t>
            </w:r>
          </w:p>
        </w:tc>
        <w:tc>
          <w:tcPr>
            <w:tcW w:w="1080"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13738</w:t>
            </w:r>
          </w:p>
        </w:tc>
        <w:tc>
          <w:tcPr>
            <w:tcW w:w="1140"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50,5</w:t>
            </w:r>
          </w:p>
        </w:tc>
        <w:tc>
          <w:tcPr>
            <w:tcW w:w="969"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46,7</w:t>
            </w:r>
          </w:p>
        </w:tc>
        <w:tc>
          <w:tcPr>
            <w:tcW w:w="1299" w:type="dxa"/>
            <w:tcBorders>
              <w:left w:val="single" w:sz="4" w:space="0" w:color="000000"/>
              <w:bottom w:val="single" w:sz="4" w:space="0" w:color="000000"/>
              <w:right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62,9</w:t>
            </w:r>
          </w:p>
        </w:tc>
      </w:tr>
      <w:tr w:rsidR="005B32A4" w:rsidRPr="00E00927" w:rsidTr="00E03644">
        <w:tc>
          <w:tcPr>
            <w:tcW w:w="2694"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Молоко</w:t>
            </w:r>
          </w:p>
        </w:tc>
        <w:tc>
          <w:tcPr>
            <w:tcW w:w="1134"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2894</w:t>
            </w:r>
          </w:p>
        </w:tc>
        <w:tc>
          <w:tcPr>
            <w:tcW w:w="1134"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4068</w:t>
            </w:r>
          </w:p>
        </w:tc>
        <w:tc>
          <w:tcPr>
            <w:tcW w:w="1080"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4778</w:t>
            </w:r>
          </w:p>
        </w:tc>
        <w:tc>
          <w:tcPr>
            <w:tcW w:w="1140"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27</w:t>
            </w:r>
          </w:p>
        </w:tc>
        <w:tc>
          <w:tcPr>
            <w:tcW w:w="969"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32</w:t>
            </w:r>
          </w:p>
        </w:tc>
        <w:tc>
          <w:tcPr>
            <w:tcW w:w="1299" w:type="dxa"/>
            <w:tcBorders>
              <w:left w:val="single" w:sz="4" w:space="0" w:color="000000"/>
              <w:bottom w:val="single" w:sz="4" w:space="0" w:color="000000"/>
              <w:right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21,9</w:t>
            </w:r>
          </w:p>
        </w:tc>
      </w:tr>
      <w:tr w:rsidR="005B32A4" w:rsidRPr="00E00927" w:rsidTr="00E03644">
        <w:tc>
          <w:tcPr>
            <w:tcW w:w="2694"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Скот КРС в живой</w:t>
            </w:r>
            <w:r w:rsidR="00E00927" w:rsidRPr="00E00927">
              <w:rPr>
                <w:sz w:val="20"/>
              </w:rPr>
              <w:t xml:space="preserve"> </w:t>
            </w:r>
            <w:r w:rsidRPr="00E00927">
              <w:rPr>
                <w:sz w:val="20"/>
              </w:rPr>
              <w:t>массе</w:t>
            </w:r>
          </w:p>
        </w:tc>
        <w:tc>
          <w:tcPr>
            <w:tcW w:w="1134"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2078</w:t>
            </w:r>
          </w:p>
        </w:tc>
        <w:tc>
          <w:tcPr>
            <w:tcW w:w="1134"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2415</w:t>
            </w:r>
          </w:p>
        </w:tc>
        <w:tc>
          <w:tcPr>
            <w:tcW w:w="1080"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2355</w:t>
            </w:r>
          </w:p>
        </w:tc>
        <w:tc>
          <w:tcPr>
            <w:tcW w:w="1140"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19,4</w:t>
            </w:r>
          </w:p>
        </w:tc>
        <w:tc>
          <w:tcPr>
            <w:tcW w:w="969"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19</w:t>
            </w:r>
          </w:p>
        </w:tc>
        <w:tc>
          <w:tcPr>
            <w:tcW w:w="1299" w:type="dxa"/>
            <w:tcBorders>
              <w:left w:val="single" w:sz="4" w:space="0" w:color="000000"/>
              <w:bottom w:val="single" w:sz="4" w:space="0" w:color="000000"/>
              <w:right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10,8</w:t>
            </w:r>
          </w:p>
        </w:tc>
      </w:tr>
      <w:tr w:rsidR="005B32A4" w:rsidRPr="00E00927" w:rsidTr="00E03644">
        <w:tc>
          <w:tcPr>
            <w:tcW w:w="2694"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Лошади</w:t>
            </w:r>
          </w:p>
        </w:tc>
        <w:tc>
          <w:tcPr>
            <w:tcW w:w="1134"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w:t>
            </w:r>
          </w:p>
        </w:tc>
        <w:tc>
          <w:tcPr>
            <w:tcW w:w="1134"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w:t>
            </w:r>
          </w:p>
        </w:tc>
        <w:tc>
          <w:tcPr>
            <w:tcW w:w="1080"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w:t>
            </w:r>
          </w:p>
        </w:tc>
        <w:tc>
          <w:tcPr>
            <w:tcW w:w="1140"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w:t>
            </w:r>
          </w:p>
        </w:tc>
        <w:tc>
          <w:tcPr>
            <w:tcW w:w="969"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w:t>
            </w:r>
          </w:p>
        </w:tc>
        <w:tc>
          <w:tcPr>
            <w:tcW w:w="1299" w:type="dxa"/>
            <w:tcBorders>
              <w:left w:val="single" w:sz="4" w:space="0" w:color="000000"/>
              <w:bottom w:val="single" w:sz="4" w:space="0" w:color="000000"/>
              <w:right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w:t>
            </w:r>
          </w:p>
        </w:tc>
      </w:tr>
      <w:tr w:rsidR="005B32A4" w:rsidRPr="00E00927" w:rsidTr="00E03644">
        <w:tc>
          <w:tcPr>
            <w:tcW w:w="2694"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Прочая продукция</w:t>
            </w:r>
          </w:p>
        </w:tc>
        <w:tc>
          <w:tcPr>
            <w:tcW w:w="1134"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20</w:t>
            </w:r>
          </w:p>
        </w:tc>
        <w:tc>
          <w:tcPr>
            <w:tcW w:w="1134"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23</w:t>
            </w:r>
          </w:p>
        </w:tc>
        <w:tc>
          <w:tcPr>
            <w:tcW w:w="1080"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195</w:t>
            </w:r>
          </w:p>
        </w:tc>
        <w:tc>
          <w:tcPr>
            <w:tcW w:w="1140"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0,2</w:t>
            </w:r>
          </w:p>
        </w:tc>
        <w:tc>
          <w:tcPr>
            <w:tcW w:w="969"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0,2</w:t>
            </w:r>
          </w:p>
        </w:tc>
        <w:tc>
          <w:tcPr>
            <w:tcW w:w="1299" w:type="dxa"/>
            <w:tcBorders>
              <w:left w:val="single" w:sz="4" w:space="0" w:color="000000"/>
              <w:bottom w:val="single" w:sz="4" w:space="0" w:color="000000"/>
              <w:right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1</w:t>
            </w:r>
          </w:p>
        </w:tc>
      </w:tr>
      <w:tr w:rsidR="005B32A4" w:rsidRPr="00E00927" w:rsidTr="00E03644">
        <w:tc>
          <w:tcPr>
            <w:tcW w:w="2694"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Итого по животноводству</w:t>
            </w:r>
          </w:p>
        </w:tc>
        <w:tc>
          <w:tcPr>
            <w:tcW w:w="1134"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4992</w:t>
            </w:r>
          </w:p>
        </w:tc>
        <w:tc>
          <w:tcPr>
            <w:tcW w:w="1134"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6506</w:t>
            </w:r>
          </w:p>
        </w:tc>
        <w:tc>
          <w:tcPr>
            <w:tcW w:w="1080"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7328</w:t>
            </w:r>
          </w:p>
        </w:tc>
        <w:tc>
          <w:tcPr>
            <w:tcW w:w="1140"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46,6</w:t>
            </w:r>
          </w:p>
        </w:tc>
        <w:tc>
          <w:tcPr>
            <w:tcW w:w="969"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51,2</w:t>
            </w:r>
          </w:p>
        </w:tc>
        <w:tc>
          <w:tcPr>
            <w:tcW w:w="1299" w:type="dxa"/>
            <w:tcBorders>
              <w:left w:val="single" w:sz="4" w:space="0" w:color="000000"/>
              <w:bottom w:val="single" w:sz="4" w:space="0" w:color="000000"/>
              <w:right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33,6</w:t>
            </w:r>
          </w:p>
        </w:tc>
      </w:tr>
      <w:tr w:rsidR="005B32A4" w:rsidRPr="00E00927" w:rsidTr="00E03644">
        <w:trPr>
          <w:trHeight w:val="535"/>
        </w:trPr>
        <w:tc>
          <w:tcPr>
            <w:tcW w:w="2694"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Выполненные работы на сторону</w:t>
            </w:r>
          </w:p>
        </w:tc>
        <w:tc>
          <w:tcPr>
            <w:tcW w:w="1134"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320</w:t>
            </w:r>
          </w:p>
        </w:tc>
        <w:tc>
          <w:tcPr>
            <w:tcW w:w="1134"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274</w:t>
            </w:r>
          </w:p>
        </w:tc>
        <w:tc>
          <w:tcPr>
            <w:tcW w:w="1080"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756</w:t>
            </w:r>
          </w:p>
        </w:tc>
        <w:tc>
          <w:tcPr>
            <w:tcW w:w="1140"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2,9</w:t>
            </w:r>
          </w:p>
        </w:tc>
        <w:tc>
          <w:tcPr>
            <w:tcW w:w="969"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2,1</w:t>
            </w:r>
          </w:p>
        </w:tc>
        <w:tc>
          <w:tcPr>
            <w:tcW w:w="1299" w:type="dxa"/>
            <w:tcBorders>
              <w:left w:val="single" w:sz="4" w:space="0" w:color="000000"/>
              <w:bottom w:val="single" w:sz="4" w:space="0" w:color="000000"/>
              <w:right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3,5</w:t>
            </w:r>
          </w:p>
        </w:tc>
      </w:tr>
      <w:tr w:rsidR="005B32A4" w:rsidRPr="00E00927" w:rsidTr="00E03644">
        <w:tc>
          <w:tcPr>
            <w:tcW w:w="2694"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Всего по сельскохозяйственному производству</w:t>
            </w:r>
          </w:p>
        </w:tc>
        <w:tc>
          <w:tcPr>
            <w:tcW w:w="1134"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10721</w:t>
            </w:r>
          </w:p>
        </w:tc>
        <w:tc>
          <w:tcPr>
            <w:tcW w:w="1134"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12700</w:t>
            </w:r>
          </w:p>
        </w:tc>
        <w:tc>
          <w:tcPr>
            <w:tcW w:w="1080"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21822</w:t>
            </w:r>
          </w:p>
        </w:tc>
        <w:tc>
          <w:tcPr>
            <w:tcW w:w="1140"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100,0</w:t>
            </w:r>
          </w:p>
        </w:tc>
        <w:tc>
          <w:tcPr>
            <w:tcW w:w="969" w:type="dxa"/>
            <w:tcBorders>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100,0</w:t>
            </w:r>
          </w:p>
        </w:tc>
        <w:tc>
          <w:tcPr>
            <w:tcW w:w="1299" w:type="dxa"/>
            <w:tcBorders>
              <w:left w:val="single" w:sz="4" w:space="0" w:color="000000"/>
              <w:bottom w:val="single" w:sz="4" w:space="0" w:color="000000"/>
              <w:right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100,0</w:t>
            </w:r>
          </w:p>
        </w:tc>
      </w:tr>
    </w:tbl>
    <w:p w:rsidR="00E00927" w:rsidRDefault="00E00927" w:rsidP="007F37FB">
      <w:pPr>
        <w:pStyle w:val="311"/>
        <w:widowControl w:val="0"/>
        <w:suppressAutoHyphens w:val="0"/>
        <w:ind w:left="0" w:firstLine="709"/>
        <w:rPr>
          <w:szCs w:val="28"/>
        </w:rPr>
      </w:pPr>
    </w:p>
    <w:p w:rsidR="00E00927" w:rsidRDefault="005B32A4" w:rsidP="007F37FB">
      <w:pPr>
        <w:pStyle w:val="311"/>
        <w:widowControl w:val="0"/>
        <w:suppressAutoHyphens w:val="0"/>
        <w:ind w:left="0" w:firstLine="709"/>
        <w:rPr>
          <w:szCs w:val="28"/>
        </w:rPr>
      </w:pPr>
      <w:r w:rsidRPr="00E00927">
        <w:rPr>
          <w:szCs w:val="28"/>
        </w:rPr>
        <w:t>По</w:t>
      </w:r>
      <w:r w:rsidR="00E00927">
        <w:rPr>
          <w:szCs w:val="28"/>
        </w:rPr>
        <w:t xml:space="preserve"> </w:t>
      </w:r>
      <w:r w:rsidRPr="00E00927">
        <w:rPr>
          <w:szCs w:val="28"/>
        </w:rPr>
        <w:t>данным</w:t>
      </w:r>
      <w:r w:rsidR="00E00927">
        <w:rPr>
          <w:szCs w:val="28"/>
        </w:rPr>
        <w:t xml:space="preserve"> </w:t>
      </w:r>
      <w:r w:rsidRPr="00E00927">
        <w:rPr>
          <w:szCs w:val="28"/>
        </w:rPr>
        <w:t>таблицы 2</w:t>
      </w:r>
      <w:r w:rsidR="00E00927">
        <w:rPr>
          <w:szCs w:val="28"/>
        </w:rPr>
        <w:t xml:space="preserve"> </w:t>
      </w:r>
      <w:r w:rsidRPr="00E00927">
        <w:rPr>
          <w:szCs w:val="28"/>
        </w:rPr>
        <w:t>можно</w:t>
      </w:r>
      <w:r w:rsidR="00E00927">
        <w:rPr>
          <w:szCs w:val="28"/>
        </w:rPr>
        <w:t xml:space="preserve"> </w:t>
      </w:r>
      <w:r w:rsidRPr="00E00927">
        <w:rPr>
          <w:szCs w:val="28"/>
        </w:rPr>
        <w:t>сказать о том, что основной отраслью ОАО «Борма» является растениеводство. Его доля в структуре</w:t>
      </w:r>
      <w:r w:rsidR="00E00927">
        <w:rPr>
          <w:szCs w:val="28"/>
        </w:rPr>
        <w:t xml:space="preserve"> </w:t>
      </w:r>
      <w:r w:rsidRPr="00E00927">
        <w:rPr>
          <w:szCs w:val="28"/>
        </w:rPr>
        <w:t>товарной</w:t>
      </w:r>
      <w:r w:rsidR="00E00927">
        <w:rPr>
          <w:szCs w:val="28"/>
        </w:rPr>
        <w:t xml:space="preserve"> </w:t>
      </w:r>
      <w:r w:rsidRPr="00E00927">
        <w:rPr>
          <w:szCs w:val="28"/>
        </w:rPr>
        <w:t>продукции</w:t>
      </w:r>
      <w:r w:rsidR="00E00927">
        <w:rPr>
          <w:szCs w:val="28"/>
        </w:rPr>
        <w:t xml:space="preserve"> </w:t>
      </w:r>
      <w:r w:rsidRPr="00E00927">
        <w:rPr>
          <w:szCs w:val="28"/>
        </w:rPr>
        <w:t>хозяйства составляет 50,5 % в 2006 году, 46,7 %</w:t>
      </w:r>
      <w:r w:rsidR="00E00927">
        <w:rPr>
          <w:szCs w:val="28"/>
        </w:rPr>
        <w:t xml:space="preserve"> </w:t>
      </w:r>
      <w:r w:rsidRPr="00E00927">
        <w:rPr>
          <w:szCs w:val="28"/>
        </w:rPr>
        <w:t>2007 году и</w:t>
      </w:r>
      <w:r w:rsidR="00E00927">
        <w:rPr>
          <w:szCs w:val="28"/>
        </w:rPr>
        <w:t xml:space="preserve"> </w:t>
      </w:r>
      <w:r w:rsidRPr="00E00927">
        <w:rPr>
          <w:szCs w:val="28"/>
        </w:rPr>
        <w:t>62,9 %</w:t>
      </w:r>
      <w:r w:rsidR="00E00927">
        <w:rPr>
          <w:szCs w:val="28"/>
        </w:rPr>
        <w:t xml:space="preserve"> </w:t>
      </w:r>
      <w:r w:rsidRPr="00E00927">
        <w:rPr>
          <w:szCs w:val="28"/>
        </w:rPr>
        <w:t>2008 году. Зерно</w:t>
      </w:r>
      <w:r w:rsidR="00E00927">
        <w:rPr>
          <w:szCs w:val="28"/>
        </w:rPr>
        <w:t xml:space="preserve"> </w:t>
      </w:r>
      <w:r w:rsidRPr="00E00927">
        <w:rPr>
          <w:szCs w:val="28"/>
        </w:rPr>
        <w:t>занимает</w:t>
      </w:r>
      <w:r w:rsidR="00E00927">
        <w:rPr>
          <w:szCs w:val="28"/>
        </w:rPr>
        <w:t xml:space="preserve"> </w:t>
      </w:r>
      <w:r w:rsidRPr="00E00927">
        <w:rPr>
          <w:szCs w:val="28"/>
        </w:rPr>
        <w:t>соответственно 33,5, %, 34,6 % и 51,2 %. В 2006- 2008 годах по сравнению с 2006 годом</w:t>
      </w:r>
      <w:r w:rsidR="00E00927">
        <w:rPr>
          <w:szCs w:val="28"/>
        </w:rPr>
        <w:t xml:space="preserve"> </w:t>
      </w:r>
      <w:r w:rsidRPr="00E00927">
        <w:rPr>
          <w:szCs w:val="28"/>
        </w:rPr>
        <w:t>стоимость</w:t>
      </w:r>
      <w:r w:rsidR="00E00927">
        <w:rPr>
          <w:szCs w:val="28"/>
        </w:rPr>
        <w:t xml:space="preserve"> </w:t>
      </w:r>
      <w:r w:rsidRPr="00E00927">
        <w:rPr>
          <w:szCs w:val="28"/>
        </w:rPr>
        <w:t>реализованного</w:t>
      </w:r>
      <w:r w:rsidR="00E00927">
        <w:rPr>
          <w:szCs w:val="28"/>
        </w:rPr>
        <w:t xml:space="preserve"> </w:t>
      </w:r>
      <w:r w:rsidRPr="00E00927">
        <w:rPr>
          <w:szCs w:val="28"/>
        </w:rPr>
        <w:t>зерна</w:t>
      </w:r>
      <w:r w:rsidR="00E00927">
        <w:rPr>
          <w:szCs w:val="28"/>
        </w:rPr>
        <w:t xml:space="preserve"> </w:t>
      </w:r>
      <w:r w:rsidRPr="00E00927">
        <w:rPr>
          <w:szCs w:val="28"/>
        </w:rPr>
        <w:t>увеличилась</w:t>
      </w:r>
      <w:r w:rsidR="00E00927">
        <w:rPr>
          <w:szCs w:val="28"/>
        </w:rPr>
        <w:t xml:space="preserve"> </w:t>
      </w:r>
      <w:r w:rsidRPr="00E00927">
        <w:rPr>
          <w:szCs w:val="28"/>
        </w:rPr>
        <w:t>за</w:t>
      </w:r>
      <w:r w:rsidR="00E00927">
        <w:rPr>
          <w:szCs w:val="28"/>
        </w:rPr>
        <w:t xml:space="preserve"> </w:t>
      </w:r>
      <w:r w:rsidRPr="00E00927">
        <w:rPr>
          <w:szCs w:val="28"/>
        </w:rPr>
        <w:t>счёт</w:t>
      </w:r>
      <w:r w:rsidR="00E00927">
        <w:rPr>
          <w:szCs w:val="28"/>
        </w:rPr>
        <w:t xml:space="preserve"> </w:t>
      </w:r>
      <w:r w:rsidRPr="00E00927">
        <w:rPr>
          <w:szCs w:val="28"/>
        </w:rPr>
        <w:t>увеличения объёма</w:t>
      </w:r>
      <w:r w:rsidR="00E00927">
        <w:rPr>
          <w:szCs w:val="28"/>
        </w:rPr>
        <w:t xml:space="preserve"> </w:t>
      </w:r>
      <w:r w:rsidRPr="00E00927">
        <w:rPr>
          <w:szCs w:val="28"/>
        </w:rPr>
        <w:t>реализации</w:t>
      </w:r>
      <w:r w:rsidR="00E00927">
        <w:rPr>
          <w:szCs w:val="28"/>
        </w:rPr>
        <w:t xml:space="preserve"> </w:t>
      </w:r>
      <w:r w:rsidRPr="00E00927">
        <w:rPr>
          <w:szCs w:val="28"/>
        </w:rPr>
        <w:t>и</w:t>
      </w:r>
      <w:r w:rsidR="00E00927">
        <w:rPr>
          <w:szCs w:val="28"/>
        </w:rPr>
        <w:t xml:space="preserve"> </w:t>
      </w:r>
      <w:r w:rsidRPr="00E00927">
        <w:rPr>
          <w:szCs w:val="28"/>
        </w:rPr>
        <w:t>снижения</w:t>
      </w:r>
      <w:r w:rsidR="00E00927">
        <w:rPr>
          <w:szCs w:val="28"/>
        </w:rPr>
        <w:t xml:space="preserve"> </w:t>
      </w:r>
      <w:r w:rsidRPr="00E00927">
        <w:rPr>
          <w:szCs w:val="28"/>
        </w:rPr>
        <w:t>цены. По этим</w:t>
      </w:r>
      <w:r w:rsidR="00E00927">
        <w:rPr>
          <w:szCs w:val="28"/>
        </w:rPr>
        <w:t xml:space="preserve"> </w:t>
      </w:r>
      <w:r w:rsidRPr="00E00927">
        <w:rPr>
          <w:szCs w:val="28"/>
        </w:rPr>
        <w:t>же</w:t>
      </w:r>
      <w:r w:rsidR="00E00927">
        <w:rPr>
          <w:szCs w:val="28"/>
        </w:rPr>
        <w:t xml:space="preserve"> </w:t>
      </w:r>
      <w:r w:rsidRPr="00E00927">
        <w:rPr>
          <w:szCs w:val="28"/>
        </w:rPr>
        <w:t>причинам</w:t>
      </w:r>
      <w:r w:rsidR="00E00927">
        <w:rPr>
          <w:szCs w:val="28"/>
        </w:rPr>
        <w:t xml:space="preserve"> </w:t>
      </w:r>
      <w:r w:rsidRPr="00E00927">
        <w:rPr>
          <w:szCs w:val="28"/>
        </w:rPr>
        <w:t>увеличилась и стоимость</w:t>
      </w:r>
      <w:r w:rsidR="00E00927">
        <w:rPr>
          <w:szCs w:val="28"/>
        </w:rPr>
        <w:t xml:space="preserve"> </w:t>
      </w:r>
      <w:r w:rsidRPr="00E00927">
        <w:rPr>
          <w:szCs w:val="28"/>
        </w:rPr>
        <w:t>товарной</w:t>
      </w:r>
      <w:r w:rsidR="00E00927">
        <w:rPr>
          <w:szCs w:val="28"/>
        </w:rPr>
        <w:t xml:space="preserve"> </w:t>
      </w:r>
      <w:r w:rsidRPr="00E00927">
        <w:rPr>
          <w:szCs w:val="28"/>
        </w:rPr>
        <w:t>продукции</w:t>
      </w:r>
      <w:r w:rsidR="00E00927">
        <w:rPr>
          <w:szCs w:val="28"/>
        </w:rPr>
        <w:t xml:space="preserve"> </w:t>
      </w:r>
      <w:r w:rsidRPr="00E00927">
        <w:rPr>
          <w:szCs w:val="28"/>
        </w:rPr>
        <w:t>подсолнечника. К прочей же продукции растениеводства</w:t>
      </w:r>
      <w:r w:rsidR="00E00927">
        <w:rPr>
          <w:szCs w:val="28"/>
        </w:rPr>
        <w:t xml:space="preserve"> </w:t>
      </w:r>
      <w:r w:rsidRPr="00E00927">
        <w:rPr>
          <w:szCs w:val="28"/>
        </w:rPr>
        <w:t>относятся</w:t>
      </w:r>
      <w:r w:rsidR="00E00927">
        <w:rPr>
          <w:szCs w:val="28"/>
        </w:rPr>
        <w:t xml:space="preserve"> </w:t>
      </w:r>
      <w:r w:rsidRPr="00E00927">
        <w:rPr>
          <w:szCs w:val="28"/>
        </w:rPr>
        <w:t>продажа</w:t>
      </w:r>
      <w:r w:rsidR="00E00927">
        <w:rPr>
          <w:szCs w:val="28"/>
        </w:rPr>
        <w:t xml:space="preserve"> </w:t>
      </w:r>
      <w:r w:rsidRPr="00E00927">
        <w:rPr>
          <w:szCs w:val="28"/>
        </w:rPr>
        <w:t>муки, кормов, соломы, сена.</w:t>
      </w:r>
    </w:p>
    <w:p w:rsidR="00E00927" w:rsidRDefault="005B32A4" w:rsidP="007F37FB">
      <w:pPr>
        <w:pStyle w:val="311"/>
        <w:widowControl w:val="0"/>
        <w:suppressAutoHyphens w:val="0"/>
        <w:ind w:left="0" w:firstLine="709"/>
        <w:rPr>
          <w:szCs w:val="28"/>
        </w:rPr>
      </w:pPr>
      <w:r w:rsidRPr="00E00927">
        <w:rPr>
          <w:szCs w:val="28"/>
        </w:rPr>
        <w:t>Продукция</w:t>
      </w:r>
      <w:r w:rsidR="00E00927">
        <w:rPr>
          <w:szCs w:val="28"/>
        </w:rPr>
        <w:t xml:space="preserve"> </w:t>
      </w:r>
      <w:r w:rsidRPr="00E00927">
        <w:rPr>
          <w:szCs w:val="28"/>
        </w:rPr>
        <w:t>животноводства</w:t>
      </w:r>
      <w:r w:rsidR="00E00927">
        <w:rPr>
          <w:szCs w:val="28"/>
        </w:rPr>
        <w:t xml:space="preserve"> </w:t>
      </w:r>
      <w:r w:rsidRPr="00E00927">
        <w:rPr>
          <w:szCs w:val="28"/>
        </w:rPr>
        <w:t>в общей структуре товарной продукции</w:t>
      </w:r>
      <w:r w:rsidR="00E00927">
        <w:rPr>
          <w:szCs w:val="28"/>
        </w:rPr>
        <w:t xml:space="preserve"> </w:t>
      </w:r>
      <w:r w:rsidRPr="00E00927">
        <w:rPr>
          <w:szCs w:val="28"/>
        </w:rPr>
        <w:t>занимает</w:t>
      </w:r>
      <w:r w:rsidR="00E00927">
        <w:rPr>
          <w:szCs w:val="28"/>
        </w:rPr>
        <w:t xml:space="preserve"> </w:t>
      </w:r>
      <w:r w:rsidRPr="00E00927">
        <w:rPr>
          <w:szCs w:val="28"/>
        </w:rPr>
        <w:t>от 46,6% в 2006 году, 51,2 %</w:t>
      </w:r>
      <w:r w:rsidR="00E00927">
        <w:rPr>
          <w:szCs w:val="28"/>
        </w:rPr>
        <w:t xml:space="preserve"> </w:t>
      </w:r>
      <w:r w:rsidRPr="00E00927">
        <w:rPr>
          <w:szCs w:val="28"/>
        </w:rPr>
        <w:t>в 2007 году до 33,6 % в 2008 году. Объём</w:t>
      </w:r>
      <w:r w:rsidR="00E00927">
        <w:rPr>
          <w:szCs w:val="28"/>
        </w:rPr>
        <w:t xml:space="preserve"> </w:t>
      </w:r>
      <w:r w:rsidRPr="00E00927">
        <w:rPr>
          <w:szCs w:val="28"/>
        </w:rPr>
        <w:t>реализации</w:t>
      </w:r>
      <w:r w:rsidR="00E00927">
        <w:rPr>
          <w:szCs w:val="28"/>
        </w:rPr>
        <w:t xml:space="preserve"> </w:t>
      </w:r>
      <w:r w:rsidRPr="00E00927">
        <w:rPr>
          <w:szCs w:val="28"/>
        </w:rPr>
        <w:t>молока</w:t>
      </w:r>
      <w:r w:rsidR="00E00927">
        <w:rPr>
          <w:szCs w:val="28"/>
        </w:rPr>
        <w:t xml:space="preserve"> </w:t>
      </w:r>
      <w:r w:rsidRPr="00E00927">
        <w:rPr>
          <w:szCs w:val="28"/>
        </w:rPr>
        <w:t xml:space="preserve">увеличился по сравнению с 2006 годом на 1884 ц (4778-2894), по сравнению с </w:t>
      </w:r>
      <w:smartTag w:uri="urn:schemas-microsoft-com:office:smarttags" w:element="metricconverter">
        <w:smartTagPr>
          <w:attr w:name="ProductID" w:val="2007 г"/>
        </w:smartTagPr>
        <w:r w:rsidRPr="00E00927">
          <w:rPr>
            <w:szCs w:val="28"/>
          </w:rPr>
          <w:t>2007 г</w:t>
        </w:r>
      </w:smartTag>
      <w:r w:rsidR="00E00927">
        <w:rPr>
          <w:szCs w:val="28"/>
        </w:rPr>
        <w:t xml:space="preserve"> </w:t>
      </w:r>
      <w:r w:rsidRPr="00E00927">
        <w:rPr>
          <w:szCs w:val="28"/>
        </w:rPr>
        <w:t>на 710 ц (4778-4068). Стоимость</w:t>
      </w:r>
      <w:r w:rsidR="00E00927">
        <w:rPr>
          <w:szCs w:val="28"/>
        </w:rPr>
        <w:t xml:space="preserve"> </w:t>
      </w:r>
      <w:r w:rsidRPr="00E00927">
        <w:rPr>
          <w:szCs w:val="28"/>
        </w:rPr>
        <w:t>товарной</w:t>
      </w:r>
      <w:r w:rsidR="00E00927">
        <w:rPr>
          <w:szCs w:val="28"/>
        </w:rPr>
        <w:t xml:space="preserve"> </w:t>
      </w:r>
      <w:r w:rsidRPr="00E00927">
        <w:rPr>
          <w:szCs w:val="28"/>
        </w:rPr>
        <w:t>продукции по молоку увеличилась с 2894 тыс. руб. в 2006 году до 4778 тыс. руб. в 2008 году. На</w:t>
      </w:r>
      <w:r w:rsidR="00E00927">
        <w:rPr>
          <w:szCs w:val="28"/>
        </w:rPr>
        <w:t xml:space="preserve"> </w:t>
      </w:r>
      <w:r w:rsidRPr="00E00927">
        <w:rPr>
          <w:szCs w:val="28"/>
        </w:rPr>
        <w:t>увеличение</w:t>
      </w:r>
      <w:r w:rsidR="00E00927">
        <w:rPr>
          <w:szCs w:val="28"/>
        </w:rPr>
        <w:t xml:space="preserve"> </w:t>
      </w:r>
      <w:r w:rsidRPr="00E00927">
        <w:rPr>
          <w:szCs w:val="28"/>
        </w:rPr>
        <w:t>стоимости</w:t>
      </w:r>
      <w:r w:rsidR="00E00927">
        <w:rPr>
          <w:szCs w:val="28"/>
        </w:rPr>
        <w:t xml:space="preserve"> </w:t>
      </w:r>
      <w:r w:rsidRPr="00E00927">
        <w:rPr>
          <w:szCs w:val="28"/>
        </w:rPr>
        <w:t>товарной</w:t>
      </w:r>
      <w:r w:rsidR="00E00927">
        <w:rPr>
          <w:szCs w:val="28"/>
        </w:rPr>
        <w:t xml:space="preserve"> </w:t>
      </w:r>
      <w:r w:rsidRPr="00E00927">
        <w:rPr>
          <w:szCs w:val="28"/>
        </w:rPr>
        <w:t>продукции</w:t>
      </w:r>
      <w:r w:rsidR="00E00927">
        <w:rPr>
          <w:szCs w:val="28"/>
        </w:rPr>
        <w:t xml:space="preserve"> </w:t>
      </w:r>
      <w:r w:rsidRPr="00E00927">
        <w:rPr>
          <w:szCs w:val="28"/>
        </w:rPr>
        <w:t>по</w:t>
      </w:r>
      <w:r w:rsidR="00E00927">
        <w:rPr>
          <w:szCs w:val="28"/>
        </w:rPr>
        <w:t xml:space="preserve"> </w:t>
      </w:r>
      <w:r w:rsidRPr="00E00927">
        <w:rPr>
          <w:szCs w:val="28"/>
        </w:rPr>
        <w:t>молоку</w:t>
      </w:r>
      <w:r w:rsidR="00E00927">
        <w:rPr>
          <w:szCs w:val="28"/>
        </w:rPr>
        <w:t xml:space="preserve"> </w:t>
      </w:r>
      <w:r w:rsidRPr="00E00927">
        <w:rPr>
          <w:szCs w:val="28"/>
        </w:rPr>
        <w:t>повлияло</w:t>
      </w:r>
      <w:r w:rsidR="00E00927">
        <w:rPr>
          <w:szCs w:val="28"/>
        </w:rPr>
        <w:t xml:space="preserve"> </w:t>
      </w:r>
      <w:r w:rsidRPr="00E00927">
        <w:rPr>
          <w:szCs w:val="28"/>
        </w:rPr>
        <w:t>повышение надоев из - за</w:t>
      </w:r>
      <w:r w:rsidR="00E00927">
        <w:rPr>
          <w:szCs w:val="28"/>
        </w:rPr>
        <w:t xml:space="preserve"> </w:t>
      </w:r>
      <w:r w:rsidRPr="00E00927">
        <w:rPr>
          <w:szCs w:val="28"/>
        </w:rPr>
        <w:t>сбалансированного</w:t>
      </w:r>
      <w:r w:rsidR="00E00927">
        <w:rPr>
          <w:szCs w:val="28"/>
        </w:rPr>
        <w:t xml:space="preserve"> </w:t>
      </w:r>
      <w:r w:rsidRPr="00E00927">
        <w:rPr>
          <w:szCs w:val="28"/>
        </w:rPr>
        <w:t>кормления</w:t>
      </w:r>
      <w:r w:rsidR="00E00927">
        <w:rPr>
          <w:szCs w:val="28"/>
        </w:rPr>
        <w:t xml:space="preserve"> </w:t>
      </w:r>
      <w:r w:rsidRPr="00E00927">
        <w:rPr>
          <w:szCs w:val="28"/>
        </w:rPr>
        <w:t>коров,</w:t>
      </w:r>
      <w:r w:rsidR="00E00927">
        <w:rPr>
          <w:szCs w:val="28"/>
        </w:rPr>
        <w:t xml:space="preserve"> </w:t>
      </w:r>
      <w:r w:rsidRPr="00E00927">
        <w:rPr>
          <w:szCs w:val="28"/>
        </w:rPr>
        <w:t>роста закупочных цен , роста продуктивности</w:t>
      </w:r>
      <w:r w:rsidR="00E00927">
        <w:rPr>
          <w:szCs w:val="28"/>
        </w:rPr>
        <w:t xml:space="preserve"> </w:t>
      </w:r>
      <w:r w:rsidRPr="00E00927">
        <w:rPr>
          <w:szCs w:val="28"/>
        </w:rPr>
        <w:t xml:space="preserve">. </w:t>
      </w:r>
    </w:p>
    <w:p w:rsidR="00E00927" w:rsidRDefault="005B32A4" w:rsidP="007F37FB">
      <w:pPr>
        <w:pStyle w:val="311"/>
        <w:widowControl w:val="0"/>
        <w:suppressAutoHyphens w:val="0"/>
        <w:ind w:left="0" w:firstLine="709"/>
        <w:rPr>
          <w:szCs w:val="28"/>
        </w:rPr>
      </w:pPr>
      <w:r w:rsidRPr="00E00927">
        <w:rPr>
          <w:szCs w:val="28"/>
        </w:rPr>
        <w:t>В</w:t>
      </w:r>
      <w:r w:rsidR="00E00927">
        <w:rPr>
          <w:szCs w:val="28"/>
        </w:rPr>
        <w:t xml:space="preserve"> </w:t>
      </w:r>
      <w:r w:rsidRPr="00E00927">
        <w:rPr>
          <w:szCs w:val="28"/>
        </w:rPr>
        <w:t>структуре</w:t>
      </w:r>
      <w:r w:rsidR="00E00927">
        <w:rPr>
          <w:szCs w:val="28"/>
        </w:rPr>
        <w:t xml:space="preserve"> </w:t>
      </w:r>
      <w:r w:rsidRPr="00E00927">
        <w:rPr>
          <w:szCs w:val="28"/>
        </w:rPr>
        <w:t>товарной</w:t>
      </w:r>
      <w:r w:rsidR="00E00927">
        <w:rPr>
          <w:szCs w:val="28"/>
        </w:rPr>
        <w:t xml:space="preserve"> </w:t>
      </w:r>
      <w:r w:rsidRPr="00E00927">
        <w:rPr>
          <w:szCs w:val="28"/>
        </w:rPr>
        <w:t>продукции</w:t>
      </w:r>
      <w:r w:rsidR="00E00927">
        <w:rPr>
          <w:szCs w:val="28"/>
        </w:rPr>
        <w:t xml:space="preserve"> </w:t>
      </w:r>
      <w:r w:rsidRPr="00E00927">
        <w:rPr>
          <w:szCs w:val="28"/>
        </w:rPr>
        <w:t>животноводства</w:t>
      </w:r>
      <w:r w:rsidR="00E00927">
        <w:rPr>
          <w:szCs w:val="28"/>
        </w:rPr>
        <w:t xml:space="preserve"> </w:t>
      </w:r>
      <w:r w:rsidRPr="00E00927">
        <w:rPr>
          <w:szCs w:val="28"/>
        </w:rPr>
        <w:t>скот</w:t>
      </w:r>
      <w:r w:rsidR="00E00927">
        <w:rPr>
          <w:szCs w:val="28"/>
        </w:rPr>
        <w:t xml:space="preserve"> </w:t>
      </w:r>
      <w:r w:rsidRPr="00E00927">
        <w:rPr>
          <w:szCs w:val="28"/>
        </w:rPr>
        <w:t>в</w:t>
      </w:r>
      <w:r w:rsidR="00E00927">
        <w:rPr>
          <w:szCs w:val="28"/>
        </w:rPr>
        <w:t xml:space="preserve"> </w:t>
      </w:r>
      <w:r w:rsidRPr="00E00927">
        <w:rPr>
          <w:szCs w:val="28"/>
        </w:rPr>
        <w:t>живой</w:t>
      </w:r>
      <w:r w:rsidR="00E00927">
        <w:rPr>
          <w:szCs w:val="28"/>
        </w:rPr>
        <w:t xml:space="preserve"> </w:t>
      </w:r>
      <w:r w:rsidRPr="00E00927">
        <w:rPr>
          <w:szCs w:val="28"/>
        </w:rPr>
        <w:t>массе (КРС)</w:t>
      </w:r>
      <w:r w:rsidR="00E00927">
        <w:rPr>
          <w:szCs w:val="28"/>
        </w:rPr>
        <w:t xml:space="preserve"> </w:t>
      </w:r>
      <w:r w:rsidRPr="00E00927">
        <w:rPr>
          <w:szCs w:val="28"/>
        </w:rPr>
        <w:t>занимает</w:t>
      </w:r>
      <w:r w:rsidR="00E00927">
        <w:rPr>
          <w:szCs w:val="28"/>
        </w:rPr>
        <w:t xml:space="preserve"> </w:t>
      </w:r>
      <w:r w:rsidRPr="00E00927">
        <w:rPr>
          <w:szCs w:val="28"/>
        </w:rPr>
        <w:t>второе</w:t>
      </w:r>
      <w:r w:rsidR="00E00927">
        <w:rPr>
          <w:szCs w:val="28"/>
        </w:rPr>
        <w:t xml:space="preserve"> </w:t>
      </w:r>
      <w:r w:rsidRPr="00E00927">
        <w:rPr>
          <w:szCs w:val="28"/>
        </w:rPr>
        <w:t>место</w:t>
      </w:r>
      <w:r w:rsidR="00E00927">
        <w:rPr>
          <w:szCs w:val="28"/>
        </w:rPr>
        <w:t xml:space="preserve"> </w:t>
      </w:r>
      <w:r w:rsidRPr="00E00927">
        <w:rPr>
          <w:szCs w:val="28"/>
        </w:rPr>
        <w:t>и</w:t>
      </w:r>
      <w:r w:rsidR="00E00927">
        <w:rPr>
          <w:szCs w:val="28"/>
        </w:rPr>
        <w:t xml:space="preserve"> </w:t>
      </w:r>
      <w:r w:rsidRPr="00E00927">
        <w:rPr>
          <w:szCs w:val="28"/>
        </w:rPr>
        <w:t>составляет</w:t>
      </w:r>
      <w:r w:rsidR="00E00927">
        <w:rPr>
          <w:szCs w:val="28"/>
        </w:rPr>
        <w:t xml:space="preserve"> </w:t>
      </w:r>
      <w:r w:rsidRPr="00E00927">
        <w:rPr>
          <w:szCs w:val="28"/>
        </w:rPr>
        <w:t>на</w:t>
      </w:r>
      <w:r w:rsidR="00E00927">
        <w:rPr>
          <w:szCs w:val="28"/>
        </w:rPr>
        <w:t xml:space="preserve"> </w:t>
      </w:r>
      <w:r w:rsidRPr="00E00927">
        <w:rPr>
          <w:szCs w:val="28"/>
        </w:rPr>
        <w:t>конец 2008 года</w:t>
      </w:r>
      <w:r w:rsidR="00E00927">
        <w:rPr>
          <w:szCs w:val="28"/>
        </w:rPr>
        <w:t xml:space="preserve"> </w:t>
      </w:r>
      <w:r w:rsidRPr="00E00927">
        <w:rPr>
          <w:szCs w:val="28"/>
        </w:rPr>
        <w:t>10.8%,</w:t>
      </w:r>
      <w:r w:rsidR="00E00927">
        <w:rPr>
          <w:szCs w:val="28"/>
        </w:rPr>
        <w:t xml:space="preserve"> </w:t>
      </w:r>
      <w:r w:rsidRPr="00E00927">
        <w:rPr>
          <w:szCs w:val="28"/>
        </w:rPr>
        <w:t>при</w:t>
      </w:r>
      <w:r w:rsidR="00E00927">
        <w:rPr>
          <w:szCs w:val="28"/>
        </w:rPr>
        <w:t xml:space="preserve"> </w:t>
      </w:r>
      <w:r w:rsidRPr="00E00927">
        <w:rPr>
          <w:szCs w:val="28"/>
        </w:rPr>
        <w:t>этом</w:t>
      </w:r>
      <w:r w:rsidR="00E00927">
        <w:rPr>
          <w:szCs w:val="28"/>
        </w:rPr>
        <w:t xml:space="preserve"> </w:t>
      </w:r>
      <w:r w:rsidRPr="00E00927">
        <w:rPr>
          <w:szCs w:val="28"/>
        </w:rPr>
        <w:t>отмечено увеличение</w:t>
      </w:r>
      <w:r w:rsidR="00E00927">
        <w:rPr>
          <w:szCs w:val="28"/>
        </w:rPr>
        <w:t xml:space="preserve"> </w:t>
      </w:r>
      <w:r w:rsidRPr="00E00927">
        <w:rPr>
          <w:szCs w:val="28"/>
        </w:rPr>
        <w:t>стоимости</w:t>
      </w:r>
      <w:r w:rsidR="00E00927">
        <w:rPr>
          <w:szCs w:val="28"/>
        </w:rPr>
        <w:t xml:space="preserve"> </w:t>
      </w:r>
      <w:r w:rsidRPr="00E00927">
        <w:rPr>
          <w:szCs w:val="28"/>
        </w:rPr>
        <w:t>самой</w:t>
      </w:r>
      <w:r w:rsidR="00E00927">
        <w:rPr>
          <w:szCs w:val="28"/>
        </w:rPr>
        <w:t xml:space="preserve"> </w:t>
      </w:r>
      <w:r w:rsidRPr="00E00927">
        <w:rPr>
          <w:szCs w:val="28"/>
        </w:rPr>
        <w:t>товарной</w:t>
      </w:r>
      <w:r w:rsidR="00E00927">
        <w:rPr>
          <w:szCs w:val="28"/>
        </w:rPr>
        <w:t xml:space="preserve"> </w:t>
      </w:r>
      <w:r w:rsidRPr="00E00927">
        <w:rPr>
          <w:szCs w:val="28"/>
        </w:rPr>
        <w:t>продукции</w:t>
      </w:r>
      <w:r w:rsidR="00E00927">
        <w:rPr>
          <w:szCs w:val="28"/>
        </w:rPr>
        <w:t xml:space="preserve"> </w:t>
      </w:r>
      <w:r w:rsidRPr="00E00927">
        <w:rPr>
          <w:szCs w:val="28"/>
        </w:rPr>
        <w:t>.</w:t>
      </w:r>
    </w:p>
    <w:p w:rsidR="00E00927" w:rsidRDefault="005B32A4" w:rsidP="007F37FB">
      <w:pPr>
        <w:pStyle w:val="311"/>
        <w:widowControl w:val="0"/>
        <w:suppressAutoHyphens w:val="0"/>
        <w:ind w:left="0" w:firstLine="709"/>
        <w:rPr>
          <w:szCs w:val="28"/>
        </w:rPr>
      </w:pPr>
      <w:r w:rsidRPr="00E00927">
        <w:rPr>
          <w:szCs w:val="28"/>
        </w:rPr>
        <w:t>Прочая</w:t>
      </w:r>
      <w:r w:rsidR="00E00927">
        <w:rPr>
          <w:szCs w:val="28"/>
        </w:rPr>
        <w:t xml:space="preserve"> </w:t>
      </w:r>
      <w:r w:rsidRPr="00E00927">
        <w:rPr>
          <w:szCs w:val="28"/>
        </w:rPr>
        <w:t>продукция</w:t>
      </w:r>
      <w:r w:rsidR="00E00927">
        <w:rPr>
          <w:szCs w:val="28"/>
        </w:rPr>
        <w:t xml:space="preserve"> </w:t>
      </w:r>
      <w:r w:rsidRPr="00E00927">
        <w:rPr>
          <w:szCs w:val="28"/>
        </w:rPr>
        <w:t>животноводства</w:t>
      </w:r>
      <w:r w:rsidR="00E00927">
        <w:rPr>
          <w:szCs w:val="28"/>
        </w:rPr>
        <w:t xml:space="preserve"> </w:t>
      </w:r>
      <w:r w:rsidRPr="00E00927">
        <w:rPr>
          <w:szCs w:val="28"/>
        </w:rPr>
        <w:t>включает</w:t>
      </w:r>
      <w:r w:rsidR="00E00927">
        <w:rPr>
          <w:szCs w:val="28"/>
        </w:rPr>
        <w:t xml:space="preserve"> </w:t>
      </w:r>
      <w:r w:rsidRPr="00E00927">
        <w:rPr>
          <w:szCs w:val="28"/>
        </w:rPr>
        <w:t>в себя</w:t>
      </w:r>
      <w:r w:rsidR="00E00927">
        <w:rPr>
          <w:szCs w:val="28"/>
        </w:rPr>
        <w:t xml:space="preserve"> </w:t>
      </w:r>
      <w:r w:rsidRPr="00E00927">
        <w:rPr>
          <w:szCs w:val="28"/>
        </w:rPr>
        <w:t>продажу</w:t>
      </w:r>
      <w:r w:rsidR="00E00927">
        <w:rPr>
          <w:szCs w:val="28"/>
        </w:rPr>
        <w:t xml:space="preserve"> </w:t>
      </w:r>
      <w:r w:rsidRPr="00E00927">
        <w:rPr>
          <w:szCs w:val="28"/>
        </w:rPr>
        <w:t>навоза и</w:t>
      </w:r>
      <w:r w:rsidR="00E00927">
        <w:rPr>
          <w:szCs w:val="28"/>
        </w:rPr>
        <w:t xml:space="preserve"> </w:t>
      </w:r>
      <w:r w:rsidRPr="00E00927">
        <w:rPr>
          <w:szCs w:val="28"/>
        </w:rPr>
        <w:t>кожи</w:t>
      </w:r>
      <w:r w:rsidR="00E00927">
        <w:rPr>
          <w:szCs w:val="28"/>
        </w:rPr>
        <w:t xml:space="preserve"> </w:t>
      </w:r>
      <w:r w:rsidRPr="00E00927">
        <w:rPr>
          <w:szCs w:val="28"/>
        </w:rPr>
        <w:t>, и</w:t>
      </w:r>
      <w:r w:rsidR="00E00927">
        <w:rPr>
          <w:szCs w:val="28"/>
        </w:rPr>
        <w:t xml:space="preserve"> </w:t>
      </w:r>
      <w:r w:rsidRPr="00E00927">
        <w:rPr>
          <w:szCs w:val="28"/>
        </w:rPr>
        <w:t>в</w:t>
      </w:r>
      <w:r w:rsidR="00E00927">
        <w:rPr>
          <w:szCs w:val="28"/>
        </w:rPr>
        <w:t xml:space="preserve"> </w:t>
      </w:r>
      <w:r w:rsidRPr="00E00927">
        <w:rPr>
          <w:szCs w:val="28"/>
        </w:rPr>
        <w:t>2008 году</w:t>
      </w:r>
      <w:r w:rsidR="00E00927">
        <w:rPr>
          <w:szCs w:val="28"/>
        </w:rPr>
        <w:t xml:space="preserve"> </w:t>
      </w:r>
      <w:r w:rsidRPr="00E00927">
        <w:rPr>
          <w:szCs w:val="28"/>
        </w:rPr>
        <w:t>ее</w:t>
      </w:r>
      <w:r w:rsidR="00E00927">
        <w:rPr>
          <w:szCs w:val="28"/>
        </w:rPr>
        <w:t xml:space="preserve"> </w:t>
      </w:r>
      <w:r w:rsidRPr="00E00927">
        <w:rPr>
          <w:szCs w:val="28"/>
        </w:rPr>
        <w:t>стоимость</w:t>
      </w:r>
      <w:r w:rsidR="00E00927">
        <w:rPr>
          <w:szCs w:val="28"/>
        </w:rPr>
        <w:t xml:space="preserve"> </w:t>
      </w:r>
      <w:r w:rsidRPr="00E00927">
        <w:rPr>
          <w:szCs w:val="28"/>
        </w:rPr>
        <w:t>увеличилась</w:t>
      </w:r>
      <w:r w:rsidR="00E00927">
        <w:rPr>
          <w:szCs w:val="28"/>
        </w:rPr>
        <w:t xml:space="preserve"> </w:t>
      </w:r>
      <w:r w:rsidRPr="00E00927">
        <w:rPr>
          <w:szCs w:val="28"/>
        </w:rPr>
        <w:t>по</w:t>
      </w:r>
      <w:r w:rsidR="00E00927">
        <w:rPr>
          <w:szCs w:val="28"/>
        </w:rPr>
        <w:t xml:space="preserve"> </w:t>
      </w:r>
      <w:r w:rsidRPr="00E00927">
        <w:rPr>
          <w:szCs w:val="28"/>
        </w:rPr>
        <w:t>сравнению с</w:t>
      </w:r>
      <w:r w:rsidR="00E00927">
        <w:rPr>
          <w:szCs w:val="28"/>
        </w:rPr>
        <w:t xml:space="preserve"> </w:t>
      </w:r>
      <w:r w:rsidRPr="00E00927">
        <w:rPr>
          <w:szCs w:val="28"/>
        </w:rPr>
        <w:t>2006 годом</w:t>
      </w:r>
      <w:r w:rsidR="00E00927">
        <w:rPr>
          <w:szCs w:val="28"/>
        </w:rPr>
        <w:t xml:space="preserve"> </w:t>
      </w:r>
      <w:r w:rsidRPr="00E00927">
        <w:rPr>
          <w:szCs w:val="28"/>
        </w:rPr>
        <w:t>на 175тыс.руб.</w:t>
      </w:r>
      <w:r w:rsidR="00E00927">
        <w:rPr>
          <w:szCs w:val="28"/>
        </w:rPr>
        <w:t xml:space="preserve"> </w:t>
      </w:r>
      <w:r w:rsidRPr="00E00927">
        <w:rPr>
          <w:szCs w:val="28"/>
        </w:rPr>
        <w:t>и</w:t>
      </w:r>
      <w:r w:rsidR="00E00927">
        <w:rPr>
          <w:szCs w:val="28"/>
        </w:rPr>
        <w:t xml:space="preserve"> </w:t>
      </w:r>
      <w:r w:rsidRPr="00E00927">
        <w:rPr>
          <w:szCs w:val="28"/>
        </w:rPr>
        <w:t>соответственно</w:t>
      </w:r>
      <w:r w:rsidR="00E00927">
        <w:rPr>
          <w:szCs w:val="28"/>
        </w:rPr>
        <w:t xml:space="preserve"> </w:t>
      </w:r>
      <w:r w:rsidRPr="00E00927">
        <w:rPr>
          <w:szCs w:val="28"/>
        </w:rPr>
        <w:t>увеличился удельный</w:t>
      </w:r>
      <w:r w:rsidR="00E00927">
        <w:rPr>
          <w:szCs w:val="28"/>
        </w:rPr>
        <w:t xml:space="preserve"> </w:t>
      </w:r>
      <w:r w:rsidRPr="00E00927">
        <w:rPr>
          <w:szCs w:val="28"/>
        </w:rPr>
        <w:t>вес</w:t>
      </w:r>
      <w:r w:rsidR="00E00927">
        <w:rPr>
          <w:szCs w:val="28"/>
        </w:rPr>
        <w:t xml:space="preserve"> </w:t>
      </w:r>
      <w:r w:rsidRPr="00E00927">
        <w:rPr>
          <w:szCs w:val="28"/>
        </w:rPr>
        <w:t>в структуре</w:t>
      </w:r>
      <w:r w:rsidR="00E00927">
        <w:rPr>
          <w:szCs w:val="28"/>
        </w:rPr>
        <w:t xml:space="preserve"> </w:t>
      </w:r>
      <w:r w:rsidRPr="00E00927">
        <w:rPr>
          <w:szCs w:val="28"/>
        </w:rPr>
        <w:t>товарной</w:t>
      </w:r>
      <w:r w:rsidR="00E00927">
        <w:rPr>
          <w:szCs w:val="28"/>
        </w:rPr>
        <w:t xml:space="preserve"> </w:t>
      </w:r>
      <w:r w:rsidRPr="00E00927">
        <w:rPr>
          <w:szCs w:val="28"/>
        </w:rPr>
        <w:t>продукции</w:t>
      </w:r>
      <w:r w:rsidR="00E00927">
        <w:rPr>
          <w:szCs w:val="28"/>
        </w:rPr>
        <w:t xml:space="preserve"> </w:t>
      </w:r>
      <w:r w:rsidRPr="00E00927">
        <w:rPr>
          <w:szCs w:val="28"/>
        </w:rPr>
        <w:t>до 1 %.</w:t>
      </w:r>
      <w:r w:rsidR="00E00927">
        <w:rPr>
          <w:szCs w:val="28"/>
        </w:rPr>
        <w:t xml:space="preserve"> </w:t>
      </w:r>
    </w:p>
    <w:p w:rsidR="00E00927" w:rsidRDefault="005B32A4" w:rsidP="007F37FB">
      <w:pPr>
        <w:pStyle w:val="311"/>
        <w:widowControl w:val="0"/>
        <w:suppressAutoHyphens w:val="0"/>
        <w:ind w:left="0" w:firstLine="709"/>
        <w:rPr>
          <w:szCs w:val="28"/>
        </w:rPr>
      </w:pPr>
      <w:r w:rsidRPr="00E00927">
        <w:rPr>
          <w:szCs w:val="28"/>
        </w:rPr>
        <w:t>В</w:t>
      </w:r>
      <w:r w:rsidR="00E00927">
        <w:rPr>
          <w:szCs w:val="28"/>
        </w:rPr>
        <w:t xml:space="preserve"> </w:t>
      </w:r>
      <w:r w:rsidRPr="00E00927">
        <w:rPr>
          <w:szCs w:val="28"/>
        </w:rPr>
        <w:t>стоимость</w:t>
      </w:r>
      <w:r w:rsidR="00E00927">
        <w:rPr>
          <w:szCs w:val="28"/>
        </w:rPr>
        <w:t xml:space="preserve"> </w:t>
      </w:r>
      <w:r w:rsidRPr="00E00927">
        <w:rPr>
          <w:szCs w:val="28"/>
        </w:rPr>
        <w:t>выполненных работ на сторону</w:t>
      </w:r>
      <w:r w:rsidR="00E00927">
        <w:rPr>
          <w:szCs w:val="28"/>
        </w:rPr>
        <w:t xml:space="preserve"> </w:t>
      </w:r>
      <w:r w:rsidRPr="00E00927">
        <w:rPr>
          <w:szCs w:val="28"/>
        </w:rPr>
        <w:t>в ОАО «Борма»</w:t>
      </w:r>
      <w:r w:rsidR="00E00927">
        <w:rPr>
          <w:szCs w:val="28"/>
        </w:rPr>
        <w:t xml:space="preserve"> </w:t>
      </w:r>
      <w:r w:rsidRPr="00E00927">
        <w:rPr>
          <w:szCs w:val="28"/>
        </w:rPr>
        <w:t>включены стоимость</w:t>
      </w:r>
      <w:r w:rsidR="00E00927">
        <w:rPr>
          <w:szCs w:val="28"/>
        </w:rPr>
        <w:t xml:space="preserve"> </w:t>
      </w:r>
      <w:r w:rsidRPr="00E00927">
        <w:rPr>
          <w:szCs w:val="28"/>
        </w:rPr>
        <w:t>оказанных</w:t>
      </w:r>
      <w:r w:rsidR="00E00927">
        <w:rPr>
          <w:szCs w:val="28"/>
        </w:rPr>
        <w:t xml:space="preserve"> </w:t>
      </w:r>
      <w:r w:rsidRPr="00E00927">
        <w:rPr>
          <w:szCs w:val="28"/>
        </w:rPr>
        <w:t>автоуслуг,услуги трактора. В</w:t>
      </w:r>
      <w:r w:rsidR="00E00927">
        <w:rPr>
          <w:szCs w:val="28"/>
        </w:rPr>
        <w:t xml:space="preserve"> </w:t>
      </w:r>
      <w:r w:rsidRPr="00E00927">
        <w:rPr>
          <w:szCs w:val="28"/>
        </w:rPr>
        <w:t>2008 году</w:t>
      </w:r>
      <w:r w:rsidR="00E00927">
        <w:rPr>
          <w:szCs w:val="28"/>
        </w:rPr>
        <w:t xml:space="preserve"> </w:t>
      </w:r>
      <w:r w:rsidRPr="00E00927">
        <w:rPr>
          <w:szCs w:val="28"/>
        </w:rPr>
        <w:t>оказано</w:t>
      </w:r>
      <w:r w:rsidR="00E00927">
        <w:rPr>
          <w:szCs w:val="28"/>
        </w:rPr>
        <w:t xml:space="preserve"> </w:t>
      </w:r>
      <w:r w:rsidRPr="00E00927">
        <w:rPr>
          <w:szCs w:val="28"/>
        </w:rPr>
        <w:t>автоуслуг и услуг трактора</w:t>
      </w:r>
      <w:r w:rsidR="00E00927">
        <w:rPr>
          <w:szCs w:val="28"/>
        </w:rPr>
        <w:t xml:space="preserve"> </w:t>
      </w:r>
      <w:r w:rsidRPr="00E00927">
        <w:rPr>
          <w:szCs w:val="28"/>
        </w:rPr>
        <w:t>на</w:t>
      </w:r>
      <w:r w:rsidR="00E00927">
        <w:rPr>
          <w:szCs w:val="28"/>
        </w:rPr>
        <w:t xml:space="preserve"> </w:t>
      </w:r>
      <w:r w:rsidRPr="00E00927">
        <w:rPr>
          <w:szCs w:val="28"/>
        </w:rPr>
        <w:t>482 тыс.руб., что</w:t>
      </w:r>
      <w:r w:rsidR="00E00927">
        <w:rPr>
          <w:szCs w:val="28"/>
        </w:rPr>
        <w:t xml:space="preserve"> </w:t>
      </w:r>
      <w:r w:rsidRPr="00E00927">
        <w:rPr>
          <w:szCs w:val="28"/>
        </w:rPr>
        <w:t>больше</w:t>
      </w:r>
      <w:r w:rsidR="00E00927">
        <w:rPr>
          <w:szCs w:val="28"/>
        </w:rPr>
        <w:t xml:space="preserve"> </w:t>
      </w:r>
      <w:r w:rsidRPr="00E00927">
        <w:rPr>
          <w:szCs w:val="28"/>
        </w:rPr>
        <w:t>на</w:t>
      </w:r>
      <w:r w:rsidR="00E00927">
        <w:rPr>
          <w:szCs w:val="28"/>
        </w:rPr>
        <w:t xml:space="preserve"> </w:t>
      </w:r>
      <w:r w:rsidRPr="00E00927">
        <w:rPr>
          <w:szCs w:val="28"/>
        </w:rPr>
        <w:t>436 тыс.руб. по</w:t>
      </w:r>
      <w:r w:rsidR="00E00927">
        <w:rPr>
          <w:szCs w:val="28"/>
        </w:rPr>
        <w:t xml:space="preserve"> </w:t>
      </w:r>
      <w:r w:rsidRPr="00E00927">
        <w:rPr>
          <w:szCs w:val="28"/>
        </w:rPr>
        <w:t>сравнению</w:t>
      </w:r>
      <w:r w:rsidR="00E00927">
        <w:rPr>
          <w:szCs w:val="28"/>
        </w:rPr>
        <w:t xml:space="preserve"> </w:t>
      </w:r>
      <w:r w:rsidRPr="00E00927">
        <w:rPr>
          <w:szCs w:val="28"/>
        </w:rPr>
        <w:t>с 2007 годом</w:t>
      </w:r>
      <w:r w:rsidR="00E00927">
        <w:rPr>
          <w:szCs w:val="28"/>
        </w:rPr>
        <w:t xml:space="preserve"> </w:t>
      </w:r>
      <w:r w:rsidRPr="00E00927">
        <w:rPr>
          <w:szCs w:val="28"/>
        </w:rPr>
        <w:t>, соответственно</w:t>
      </w:r>
      <w:r w:rsidR="00E00927">
        <w:rPr>
          <w:szCs w:val="28"/>
        </w:rPr>
        <w:t xml:space="preserve"> </w:t>
      </w:r>
      <w:r w:rsidRPr="00E00927">
        <w:rPr>
          <w:szCs w:val="28"/>
        </w:rPr>
        <w:t>увеличился</w:t>
      </w:r>
      <w:r w:rsidR="00E00927">
        <w:rPr>
          <w:szCs w:val="28"/>
        </w:rPr>
        <w:t xml:space="preserve"> </w:t>
      </w:r>
      <w:r w:rsidRPr="00E00927">
        <w:rPr>
          <w:szCs w:val="28"/>
        </w:rPr>
        <w:t>их</w:t>
      </w:r>
      <w:r w:rsidR="00E00927">
        <w:rPr>
          <w:szCs w:val="28"/>
        </w:rPr>
        <w:t xml:space="preserve"> </w:t>
      </w:r>
      <w:r w:rsidRPr="00E00927">
        <w:rPr>
          <w:szCs w:val="28"/>
        </w:rPr>
        <w:t>удельный</w:t>
      </w:r>
      <w:r w:rsidR="00E00927">
        <w:rPr>
          <w:szCs w:val="28"/>
        </w:rPr>
        <w:t xml:space="preserve"> </w:t>
      </w:r>
      <w:r w:rsidRPr="00E00927">
        <w:rPr>
          <w:szCs w:val="28"/>
        </w:rPr>
        <w:t>вес в структуре</w:t>
      </w:r>
      <w:r w:rsidR="00E00927">
        <w:rPr>
          <w:szCs w:val="28"/>
        </w:rPr>
        <w:t xml:space="preserve"> </w:t>
      </w:r>
      <w:r w:rsidRPr="00E00927">
        <w:rPr>
          <w:szCs w:val="28"/>
        </w:rPr>
        <w:t>товарной</w:t>
      </w:r>
      <w:r w:rsidR="00E00927">
        <w:rPr>
          <w:szCs w:val="28"/>
        </w:rPr>
        <w:t xml:space="preserve"> </w:t>
      </w:r>
      <w:r w:rsidRPr="00E00927">
        <w:rPr>
          <w:szCs w:val="28"/>
        </w:rPr>
        <w:t>продукции</w:t>
      </w:r>
      <w:r w:rsidR="00E00927">
        <w:rPr>
          <w:szCs w:val="28"/>
        </w:rPr>
        <w:t xml:space="preserve"> </w:t>
      </w:r>
      <w:r w:rsidRPr="00E00927">
        <w:rPr>
          <w:szCs w:val="28"/>
        </w:rPr>
        <w:t>и</w:t>
      </w:r>
      <w:r w:rsidR="00E00927">
        <w:rPr>
          <w:szCs w:val="28"/>
        </w:rPr>
        <w:t xml:space="preserve"> </w:t>
      </w:r>
      <w:r w:rsidRPr="00E00927">
        <w:rPr>
          <w:szCs w:val="28"/>
        </w:rPr>
        <w:t>составил</w:t>
      </w:r>
      <w:r w:rsidR="00E00927">
        <w:rPr>
          <w:szCs w:val="28"/>
        </w:rPr>
        <w:t xml:space="preserve"> </w:t>
      </w:r>
      <w:r w:rsidRPr="00E00927">
        <w:rPr>
          <w:szCs w:val="28"/>
        </w:rPr>
        <w:t>на</w:t>
      </w:r>
      <w:r w:rsidR="00E00927">
        <w:rPr>
          <w:szCs w:val="28"/>
        </w:rPr>
        <w:t xml:space="preserve"> </w:t>
      </w:r>
      <w:r w:rsidRPr="00E00927">
        <w:rPr>
          <w:szCs w:val="28"/>
        </w:rPr>
        <w:t>конец</w:t>
      </w:r>
      <w:r w:rsidR="00E00927">
        <w:rPr>
          <w:szCs w:val="28"/>
        </w:rPr>
        <w:t xml:space="preserve"> </w:t>
      </w:r>
      <w:r w:rsidRPr="00E00927">
        <w:rPr>
          <w:szCs w:val="28"/>
        </w:rPr>
        <w:t>2008 года -</w:t>
      </w:r>
      <w:r w:rsidR="00E00927">
        <w:rPr>
          <w:szCs w:val="28"/>
        </w:rPr>
        <w:t xml:space="preserve"> </w:t>
      </w:r>
      <w:r w:rsidRPr="00E00927">
        <w:rPr>
          <w:szCs w:val="28"/>
        </w:rPr>
        <w:t>3,5%.</w:t>
      </w:r>
      <w:r w:rsidR="00E00927">
        <w:rPr>
          <w:szCs w:val="28"/>
        </w:rPr>
        <w:t xml:space="preserve"> </w:t>
      </w:r>
    </w:p>
    <w:p w:rsidR="00E00927" w:rsidRDefault="005B32A4" w:rsidP="007F37FB">
      <w:pPr>
        <w:pStyle w:val="311"/>
        <w:widowControl w:val="0"/>
        <w:suppressAutoHyphens w:val="0"/>
        <w:ind w:left="0" w:firstLine="709"/>
        <w:rPr>
          <w:szCs w:val="28"/>
        </w:rPr>
      </w:pPr>
      <w:r w:rsidRPr="00E00927">
        <w:rPr>
          <w:szCs w:val="28"/>
        </w:rPr>
        <w:t>Из всего выше сказанного следует, что ОАО «Борма» специализируется</w:t>
      </w:r>
      <w:r w:rsidR="00E00927">
        <w:rPr>
          <w:szCs w:val="28"/>
        </w:rPr>
        <w:t xml:space="preserve"> </w:t>
      </w:r>
      <w:r w:rsidRPr="00E00927">
        <w:rPr>
          <w:szCs w:val="28"/>
        </w:rPr>
        <w:t>на</w:t>
      </w:r>
      <w:r w:rsidR="00E00927">
        <w:rPr>
          <w:szCs w:val="28"/>
        </w:rPr>
        <w:t xml:space="preserve"> </w:t>
      </w:r>
      <w:r w:rsidRPr="00E00927">
        <w:rPr>
          <w:szCs w:val="28"/>
        </w:rPr>
        <w:t>производстве зерна и молока По уровню специализации хозяйство среднеспециализированное.</w:t>
      </w:r>
    </w:p>
    <w:p w:rsidR="00E00927" w:rsidRDefault="005B32A4" w:rsidP="007F37FB">
      <w:pPr>
        <w:pStyle w:val="311"/>
        <w:widowControl w:val="0"/>
        <w:suppressAutoHyphens w:val="0"/>
        <w:ind w:left="0" w:firstLine="709"/>
        <w:rPr>
          <w:szCs w:val="28"/>
        </w:rPr>
      </w:pPr>
      <w:r w:rsidRPr="00E00927">
        <w:rPr>
          <w:szCs w:val="28"/>
        </w:rPr>
        <w:t>Для</w:t>
      </w:r>
      <w:r w:rsidR="00E00927">
        <w:rPr>
          <w:szCs w:val="28"/>
        </w:rPr>
        <w:t xml:space="preserve"> </w:t>
      </w:r>
      <w:r w:rsidRPr="00E00927">
        <w:rPr>
          <w:szCs w:val="28"/>
        </w:rPr>
        <w:t>наиболее</w:t>
      </w:r>
      <w:r w:rsidR="00E00927">
        <w:rPr>
          <w:szCs w:val="28"/>
        </w:rPr>
        <w:t xml:space="preserve"> </w:t>
      </w:r>
      <w:r w:rsidRPr="00E00927">
        <w:rPr>
          <w:szCs w:val="28"/>
        </w:rPr>
        <w:t>полного</w:t>
      </w:r>
      <w:r w:rsidR="00E00927">
        <w:rPr>
          <w:szCs w:val="28"/>
        </w:rPr>
        <w:t xml:space="preserve"> </w:t>
      </w:r>
      <w:r w:rsidRPr="00E00927">
        <w:rPr>
          <w:szCs w:val="28"/>
        </w:rPr>
        <w:t>удовлетворения</w:t>
      </w:r>
      <w:r w:rsidR="00E00927">
        <w:rPr>
          <w:szCs w:val="28"/>
        </w:rPr>
        <w:t xml:space="preserve"> </w:t>
      </w:r>
      <w:r w:rsidRPr="00E00927">
        <w:rPr>
          <w:szCs w:val="28"/>
        </w:rPr>
        <w:t>растущих</w:t>
      </w:r>
      <w:r w:rsidR="00E00927">
        <w:rPr>
          <w:szCs w:val="28"/>
        </w:rPr>
        <w:t xml:space="preserve"> </w:t>
      </w:r>
      <w:r w:rsidRPr="00E00927">
        <w:rPr>
          <w:szCs w:val="28"/>
        </w:rPr>
        <w:t>потребностей населения</w:t>
      </w:r>
      <w:r w:rsidR="00E00927">
        <w:rPr>
          <w:szCs w:val="28"/>
        </w:rPr>
        <w:t xml:space="preserve"> </w:t>
      </w:r>
      <w:r w:rsidRPr="00E00927">
        <w:rPr>
          <w:szCs w:val="28"/>
        </w:rPr>
        <w:t>в</w:t>
      </w:r>
      <w:r w:rsidR="00E00927">
        <w:rPr>
          <w:szCs w:val="28"/>
        </w:rPr>
        <w:t xml:space="preserve"> </w:t>
      </w:r>
      <w:r w:rsidRPr="00E00927">
        <w:rPr>
          <w:szCs w:val="28"/>
        </w:rPr>
        <w:t>продуктах</w:t>
      </w:r>
      <w:r w:rsidR="00E00927">
        <w:rPr>
          <w:szCs w:val="28"/>
        </w:rPr>
        <w:t xml:space="preserve"> </w:t>
      </w:r>
      <w:r w:rsidRPr="00E00927">
        <w:rPr>
          <w:szCs w:val="28"/>
        </w:rPr>
        <w:t>питания, а</w:t>
      </w:r>
      <w:r w:rsidR="00E00927">
        <w:rPr>
          <w:szCs w:val="28"/>
        </w:rPr>
        <w:t xml:space="preserve"> </w:t>
      </w:r>
      <w:r w:rsidRPr="00E00927">
        <w:rPr>
          <w:szCs w:val="28"/>
        </w:rPr>
        <w:t>промышленности в сырье, применяется</w:t>
      </w:r>
      <w:r w:rsidR="00E00927">
        <w:rPr>
          <w:szCs w:val="28"/>
        </w:rPr>
        <w:t xml:space="preserve"> </w:t>
      </w:r>
      <w:r w:rsidRPr="00E00927">
        <w:rPr>
          <w:szCs w:val="28"/>
        </w:rPr>
        <w:t>интенсификация</w:t>
      </w:r>
      <w:r w:rsidR="00E00927">
        <w:rPr>
          <w:szCs w:val="28"/>
        </w:rPr>
        <w:t xml:space="preserve"> </w:t>
      </w:r>
      <w:r w:rsidRPr="00E00927">
        <w:rPr>
          <w:szCs w:val="28"/>
        </w:rPr>
        <w:t>сельского</w:t>
      </w:r>
      <w:r w:rsidR="00E00927">
        <w:rPr>
          <w:szCs w:val="28"/>
        </w:rPr>
        <w:t xml:space="preserve"> </w:t>
      </w:r>
      <w:r w:rsidRPr="00E00927">
        <w:rPr>
          <w:szCs w:val="28"/>
        </w:rPr>
        <w:t>хозяйства,</w:t>
      </w:r>
      <w:r w:rsidR="00E00927">
        <w:rPr>
          <w:szCs w:val="28"/>
        </w:rPr>
        <w:t xml:space="preserve"> </w:t>
      </w:r>
      <w:r w:rsidRPr="00E00927">
        <w:rPr>
          <w:szCs w:val="28"/>
        </w:rPr>
        <w:t>которая способствует</w:t>
      </w:r>
      <w:r w:rsidR="00E00927">
        <w:rPr>
          <w:szCs w:val="28"/>
        </w:rPr>
        <w:t xml:space="preserve"> </w:t>
      </w:r>
      <w:r w:rsidRPr="00E00927">
        <w:rPr>
          <w:szCs w:val="28"/>
        </w:rPr>
        <w:t>увеличению</w:t>
      </w:r>
      <w:r w:rsidR="00E00927">
        <w:rPr>
          <w:szCs w:val="28"/>
        </w:rPr>
        <w:t xml:space="preserve"> </w:t>
      </w:r>
      <w:r w:rsidRPr="00E00927">
        <w:rPr>
          <w:szCs w:val="28"/>
        </w:rPr>
        <w:t>производства продукции растениеводства и животноводства, при дополнительном</w:t>
      </w:r>
      <w:r w:rsidR="00E00927">
        <w:rPr>
          <w:szCs w:val="28"/>
        </w:rPr>
        <w:t xml:space="preserve"> </w:t>
      </w:r>
      <w:r w:rsidRPr="00E00927">
        <w:rPr>
          <w:szCs w:val="28"/>
        </w:rPr>
        <w:t>вложении</w:t>
      </w:r>
      <w:r w:rsidR="00E00927">
        <w:rPr>
          <w:szCs w:val="28"/>
        </w:rPr>
        <w:t xml:space="preserve"> </w:t>
      </w:r>
      <w:r w:rsidRPr="00E00927">
        <w:rPr>
          <w:szCs w:val="28"/>
        </w:rPr>
        <w:t>затрат</w:t>
      </w:r>
      <w:r w:rsidR="00E00927">
        <w:rPr>
          <w:szCs w:val="28"/>
        </w:rPr>
        <w:t xml:space="preserve"> </w:t>
      </w:r>
      <w:r w:rsidRPr="00E00927">
        <w:rPr>
          <w:szCs w:val="28"/>
        </w:rPr>
        <w:t>на</w:t>
      </w:r>
      <w:r w:rsidR="00E00927">
        <w:rPr>
          <w:szCs w:val="28"/>
        </w:rPr>
        <w:t xml:space="preserve"> </w:t>
      </w:r>
      <w:r w:rsidRPr="00E00927">
        <w:rPr>
          <w:szCs w:val="28"/>
        </w:rPr>
        <w:t>1</w:t>
      </w:r>
      <w:r w:rsidR="00E00927">
        <w:rPr>
          <w:szCs w:val="28"/>
        </w:rPr>
        <w:t xml:space="preserve"> </w:t>
      </w:r>
      <w:r w:rsidRPr="00E00927">
        <w:rPr>
          <w:szCs w:val="28"/>
        </w:rPr>
        <w:t>га</w:t>
      </w:r>
      <w:r w:rsidR="00E00927">
        <w:rPr>
          <w:szCs w:val="28"/>
        </w:rPr>
        <w:t xml:space="preserve"> </w:t>
      </w:r>
      <w:r w:rsidRPr="00E00927">
        <w:rPr>
          <w:szCs w:val="28"/>
        </w:rPr>
        <w:t>и</w:t>
      </w:r>
      <w:r w:rsidR="00E00927">
        <w:rPr>
          <w:szCs w:val="28"/>
        </w:rPr>
        <w:t xml:space="preserve"> </w:t>
      </w:r>
      <w:r w:rsidRPr="00E00927">
        <w:rPr>
          <w:szCs w:val="28"/>
        </w:rPr>
        <w:t>1</w:t>
      </w:r>
      <w:r w:rsidR="00E00927">
        <w:rPr>
          <w:szCs w:val="28"/>
        </w:rPr>
        <w:t xml:space="preserve"> </w:t>
      </w:r>
      <w:r w:rsidRPr="00E00927">
        <w:rPr>
          <w:szCs w:val="28"/>
        </w:rPr>
        <w:t>гол</w:t>
      </w:r>
      <w:r w:rsidR="00E00927">
        <w:rPr>
          <w:szCs w:val="28"/>
        </w:rPr>
        <w:t xml:space="preserve"> </w:t>
      </w:r>
      <w:r w:rsidRPr="00E00927">
        <w:rPr>
          <w:szCs w:val="28"/>
        </w:rPr>
        <w:t>скота.</w:t>
      </w:r>
    </w:p>
    <w:p w:rsidR="00E00927" w:rsidRDefault="005B32A4" w:rsidP="007F37FB">
      <w:pPr>
        <w:pStyle w:val="311"/>
        <w:widowControl w:val="0"/>
        <w:suppressAutoHyphens w:val="0"/>
        <w:ind w:left="0" w:firstLine="709"/>
        <w:rPr>
          <w:szCs w:val="28"/>
        </w:rPr>
      </w:pPr>
      <w:r w:rsidRPr="00E00927">
        <w:rPr>
          <w:szCs w:val="28"/>
        </w:rPr>
        <w:t>Экономическая</w:t>
      </w:r>
      <w:r w:rsidR="00E00927">
        <w:rPr>
          <w:szCs w:val="28"/>
        </w:rPr>
        <w:t xml:space="preserve"> </w:t>
      </w:r>
      <w:r w:rsidRPr="00E00927">
        <w:rPr>
          <w:szCs w:val="28"/>
        </w:rPr>
        <w:t>эффективность сельского хозяйства</w:t>
      </w:r>
      <w:r w:rsidR="00E00927">
        <w:rPr>
          <w:szCs w:val="28"/>
        </w:rPr>
        <w:t xml:space="preserve"> </w:t>
      </w:r>
      <w:r w:rsidRPr="00E00927">
        <w:rPr>
          <w:szCs w:val="28"/>
        </w:rPr>
        <w:t>в</w:t>
      </w:r>
      <w:r w:rsidR="00E00927">
        <w:rPr>
          <w:szCs w:val="28"/>
        </w:rPr>
        <w:t xml:space="preserve"> </w:t>
      </w:r>
      <w:r w:rsidRPr="00E00927">
        <w:rPr>
          <w:szCs w:val="28"/>
        </w:rPr>
        <w:t>значительной</w:t>
      </w:r>
      <w:r w:rsidR="00E00927">
        <w:rPr>
          <w:szCs w:val="28"/>
        </w:rPr>
        <w:t xml:space="preserve"> </w:t>
      </w:r>
      <w:r w:rsidRPr="00E00927">
        <w:rPr>
          <w:szCs w:val="28"/>
        </w:rPr>
        <w:t>степени</w:t>
      </w:r>
      <w:r w:rsidR="00E00927">
        <w:rPr>
          <w:szCs w:val="28"/>
        </w:rPr>
        <w:t xml:space="preserve"> </w:t>
      </w:r>
      <w:r w:rsidRPr="00E00927">
        <w:rPr>
          <w:szCs w:val="28"/>
        </w:rPr>
        <w:t>зависит</w:t>
      </w:r>
      <w:r w:rsidR="00E00927">
        <w:rPr>
          <w:szCs w:val="28"/>
        </w:rPr>
        <w:t xml:space="preserve"> </w:t>
      </w:r>
      <w:r w:rsidRPr="00E00927">
        <w:rPr>
          <w:szCs w:val="28"/>
        </w:rPr>
        <w:t>от</w:t>
      </w:r>
      <w:r w:rsidR="00E00927">
        <w:rPr>
          <w:szCs w:val="28"/>
        </w:rPr>
        <w:t xml:space="preserve"> </w:t>
      </w:r>
      <w:r w:rsidRPr="00E00927">
        <w:rPr>
          <w:szCs w:val="28"/>
        </w:rPr>
        <w:t>уровня</w:t>
      </w:r>
      <w:r w:rsidR="00E00927">
        <w:rPr>
          <w:szCs w:val="28"/>
        </w:rPr>
        <w:t xml:space="preserve"> </w:t>
      </w:r>
      <w:r w:rsidRPr="00E00927">
        <w:rPr>
          <w:szCs w:val="28"/>
        </w:rPr>
        <w:t>интенсивности</w:t>
      </w:r>
      <w:r w:rsidR="00E00927">
        <w:rPr>
          <w:szCs w:val="28"/>
        </w:rPr>
        <w:t xml:space="preserve"> </w:t>
      </w:r>
      <w:r w:rsidRPr="00E00927">
        <w:rPr>
          <w:szCs w:val="28"/>
        </w:rPr>
        <w:t>производства. В</w:t>
      </w:r>
      <w:r w:rsidR="00E00927">
        <w:rPr>
          <w:szCs w:val="28"/>
        </w:rPr>
        <w:t xml:space="preserve"> </w:t>
      </w:r>
      <w:r w:rsidRPr="00E00927">
        <w:rPr>
          <w:szCs w:val="28"/>
        </w:rPr>
        <w:t>последние</w:t>
      </w:r>
      <w:r w:rsidR="00E00927">
        <w:rPr>
          <w:szCs w:val="28"/>
        </w:rPr>
        <w:t xml:space="preserve"> </w:t>
      </w:r>
      <w:r w:rsidRPr="00E00927">
        <w:rPr>
          <w:szCs w:val="28"/>
        </w:rPr>
        <w:t>годы</w:t>
      </w:r>
      <w:r w:rsidR="00E00927">
        <w:rPr>
          <w:szCs w:val="28"/>
        </w:rPr>
        <w:t xml:space="preserve"> </w:t>
      </w:r>
      <w:r w:rsidRPr="00E00927">
        <w:rPr>
          <w:szCs w:val="28"/>
        </w:rPr>
        <w:t>наметилась</w:t>
      </w:r>
      <w:r w:rsidR="00E00927">
        <w:rPr>
          <w:szCs w:val="28"/>
        </w:rPr>
        <w:t xml:space="preserve"> </w:t>
      </w:r>
      <w:r w:rsidRPr="00E00927">
        <w:rPr>
          <w:szCs w:val="28"/>
        </w:rPr>
        <w:t>тенденция</w:t>
      </w:r>
      <w:r w:rsidR="00E00927">
        <w:rPr>
          <w:szCs w:val="28"/>
        </w:rPr>
        <w:t xml:space="preserve"> </w:t>
      </w:r>
      <w:r w:rsidRPr="00E00927">
        <w:rPr>
          <w:szCs w:val="28"/>
        </w:rPr>
        <w:t>к</w:t>
      </w:r>
      <w:r w:rsidR="00E00927">
        <w:rPr>
          <w:szCs w:val="28"/>
        </w:rPr>
        <w:t xml:space="preserve"> </w:t>
      </w:r>
      <w:r w:rsidRPr="00E00927">
        <w:rPr>
          <w:szCs w:val="28"/>
        </w:rPr>
        <w:t>снижению</w:t>
      </w:r>
      <w:r w:rsidR="00E00927">
        <w:rPr>
          <w:szCs w:val="28"/>
        </w:rPr>
        <w:t xml:space="preserve"> </w:t>
      </w:r>
      <w:r w:rsidRPr="00E00927">
        <w:rPr>
          <w:szCs w:val="28"/>
        </w:rPr>
        <w:t>интенсивности</w:t>
      </w:r>
      <w:r w:rsidR="00E00927">
        <w:rPr>
          <w:szCs w:val="28"/>
        </w:rPr>
        <w:t xml:space="preserve"> </w:t>
      </w:r>
      <w:r w:rsidRPr="00E00927">
        <w:rPr>
          <w:szCs w:val="28"/>
        </w:rPr>
        <w:t>сельского</w:t>
      </w:r>
      <w:r w:rsidR="00E00927">
        <w:rPr>
          <w:szCs w:val="28"/>
        </w:rPr>
        <w:t xml:space="preserve"> </w:t>
      </w:r>
      <w:r w:rsidRPr="00E00927">
        <w:rPr>
          <w:szCs w:val="28"/>
        </w:rPr>
        <w:t>хозяйства, хотя</w:t>
      </w:r>
      <w:r w:rsidR="00E00927">
        <w:rPr>
          <w:szCs w:val="28"/>
        </w:rPr>
        <w:t xml:space="preserve"> </w:t>
      </w:r>
      <w:r w:rsidRPr="00E00927">
        <w:rPr>
          <w:szCs w:val="28"/>
        </w:rPr>
        <w:t>стоимостные</w:t>
      </w:r>
      <w:r w:rsidR="00E00927">
        <w:rPr>
          <w:szCs w:val="28"/>
        </w:rPr>
        <w:t xml:space="preserve"> </w:t>
      </w:r>
      <w:r w:rsidRPr="00E00927">
        <w:rPr>
          <w:szCs w:val="28"/>
        </w:rPr>
        <w:t>показатели</w:t>
      </w:r>
      <w:r w:rsidR="00E00927">
        <w:rPr>
          <w:szCs w:val="28"/>
        </w:rPr>
        <w:t xml:space="preserve"> </w:t>
      </w:r>
      <w:r w:rsidRPr="00E00927">
        <w:rPr>
          <w:szCs w:val="28"/>
        </w:rPr>
        <w:t>резко</w:t>
      </w:r>
      <w:r w:rsidR="00E00927">
        <w:rPr>
          <w:szCs w:val="28"/>
        </w:rPr>
        <w:t xml:space="preserve"> </w:t>
      </w:r>
      <w:r w:rsidRPr="00E00927">
        <w:rPr>
          <w:szCs w:val="28"/>
        </w:rPr>
        <w:t>возросли</w:t>
      </w:r>
      <w:r w:rsidR="00E00927">
        <w:rPr>
          <w:szCs w:val="28"/>
        </w:rPr>
        <w:t xml:space="preserve"> </w:t>
      </w:r>
      <w:r w:rsidRPr="00E00927">
        <w:rPr>
          <w:szCs w:val="28"/>
        </w:rPr>
        <w:t>за</w:t>
      </w:r>
      <w:r w:rsidR="00E00927">
        <w:rPr>
          <w:szCs w:val="28"/>
        </w:rPr>
        <w:t xml:space="preserve"> </w:t>
      </w:r>
      <w:r w:rsidRPr="00E00927">
        <w:rPr>
          <w:szCs w:val="28"/>
        </w:rPr>
        <w:t>счет переоценки</w:t>
      </w:r>
      <w:r w:rsidR="00E00927">
        <w:rPr>
          <w:szCs w:val="28"/>
        </w:rPr>
        <w:t xml:space="preserve"> </w:t>
      </w:r>
      <w:r w:rsidRPr="00E00927">
        <w:rPr>
          <w:szCs w:val="28"/>
        </w:rPr>
        <w:t>основных</w:t>
      </w:r>
      <w:r w:rsidR="00E00927">
        <w:rPr>
          <w:szCs w:val="28"/>
        </w:rPr>
        <w:t xml:space="preserve"> </w:t>
      </w:r>
      <w:r w:rsidRPr="00E00927">
        <w:rPr>
          <w:szCs w:val="28"/>
        </w:rPr>
        <w:t>производственных</w:t>
      </w:r>
      <w:r w:rsidR="00E00927">
        <w:rPr>
          <w:szCs w:val="28"/>
        </w:rPr>
        <w:t xml:space="preserve"> </w:t>
      </w:r>
      <w:r w:rsidRPr="00E00927">
        <w:rPr>
          <w:szCs w:val="28"/>
        </w:rPr>
        <w:t>фондов, повышения</w:t>
      </w:r>
      <w:r w:rsidR="00E00927">
        <w:rPr>
          <w:szCs w:val="28"/>
        </w:rPr>
        <w:t xml:space="preserve"> </w:t>
      </w:r>
      <w:r w:rsidRPr="00E00927">
        <w:rPr>
          <w:szCs w:val="28"/>
        </w:rPr>
        <w:t>цен</w:t>
      </w:r>
      <w:r w:rsidR="00E00927">
        <w:rPr>
          <w:szCs w:val="28"/>
        </w:rPr>
        <w:t xml:space="preserve"> </w:t>
      </w:r>
      <w:r w:rsidRPr="00E00927">
        <w:rPr>
          <w:szCs w:val="28"/>
        </w:rPr>
        <w:t>на</w:t>
      </w:r>
      <w:r w:rsidR="00E00927">
        <w:rPr>
          <w:szCs w:val="28"/>
        </w:rPr>
        <w:t xml:space="preserve"> </w:t>
      </w:r>
      <w:r w:rsidRPr="00E00927">
        <w:rPr>
          <w:szCs w:val="28"/>
        </w:rPr>
        <w:t>материалы</w:t>
      </w:r>
      <w:r w:rsidR="00E00927">
        <w:rPr>
          <w:szCs w:val="28"/>
        </w:rPr>
        <w:t xml:space="preserve"> </w:t>
      </w:r>
      <w:r w:rsidRPr="00E00927">
        <w:rPr>
          <w:szCs w:val="28"/>
        </w:rPr>
        <w:t>и</w:t>
      </w:r>
      <w:r w:rsidR="00E00927">
        <w:rPr>
          <w:szCs w:val="28"/>
        </w:rPr>
        <w:t xml:space="preserve"> </w:t>
      </w:r>
      <w:r w:rsidRPr="00E00927">
        <w:rPr>
          <w:szCs w:val="28"/>
        </w:rPr>
        <w:t>другие</w:t>
      </w:r>
      <w:r w:rsidR="00E00927">
        <w:rPr>
          <w:szCs w:val="28"/>
        </w:rPr>
        <w:t xml:space="preserve"> </w:t>
      </w:r>
      <w:r w:rsidRPr="00E00927">
        <w:rPr>
          <w:szCs w:val="28"/>
        </w:rPr>
        <w:t>средства</w:t>
      </w:r>
      <w:r w:rsidR="00E00927">
        <w:rPr>
          <w:szCs w:val="28"/>
        </w:rPr>
        <w:t xml:space="preserve"> </w:t>
      </w:r>
      <w:r w:rsidRPr="00E00927">
        <w:rPr>
          <w:szCs w:val="28"/>
        </w:rPr>
        <w:t>производства, увеличением</w:t>
      </w:r>
      <w:r w:rsidR="00E00927">
        <w:rPr>
          <w:szCs w:val="28"/>
        </w:rPr>
        <w:t xml:space="preserve"> </w:t>
      </w:r>
      <w:r w:rsidRPr="00E00927">
        <w:rPr>
          <w:szCs w:val="28"/>
        </w:rPr>
        <w:t>заработной</w:t>
      </w:r>
      <w:r w:rsidR="00E00927">
        <w:rPr>
          <w:szCs w:val="28"/>
        </w:rPr>
        <w:t xml:space="preserve"> </w:t>
      </w:r>
      <w:r w:rsidRPr="00E00927">
        <w:rPr>
          <w:szCs w:val="28"/>
        </w:rPr>
        <w:t xml:space="preserve">платы. </w:t>
      </w:r>
    </w:p>
    <w:p w:rsidR="005B32A4" w:rsidRPr="00E00927" w:rsidRDefault="005B32A4" w:rsidP="007F37FB">
      <w:pPr>
        <w:pStyle w:val="311"/>
        <w:widowControl w:val="0"/>
        <w:suppressAutoHyphens w:val="0"/>
        <w:ind w:left="0" w:firstLine="709"/>
        <w:rPr>
          <w:szCs w:val="28"/>
        </w:rPr>
      </w:pPr>
      <w:r w:rsidRPr="00E00927">
        <w:rPr>
          <w:szCs w:val="28"/>
        </w:rPr>
        <w:t>Рассмотрим в таблице 3 основные показатели экономической эффективности</w:t>
      </w:r>
      <w:r w:rsidR="00E00927">
        <w:rPr>
          <w:szCs w:val="28"/>
        </w:rPr>
        <w:t xml:space="preserve"> </w:t>
      </w:r>
      <w:r w:rsidRPr="00E00927">
        <w:rPr>
          <w:szCs w:val="28"/>
        </w:rPr>
        <w:t>интенсификации</w:t>
      </w:r>
      <w:r w:rsidR="00E00927">
        <w:rPr>
          <w:szCs w:val="28"/>
        </w:rPr>
        <w:t xml:space="preserve"> </w:t>
      </w:r>
      <w:r w:rsidRPr="00E00927">
        <w:rPr>
          <w:szCs w:val="28"/>
        </w:rPr>
        <w:t>сельскохозяйственного производства в ОАО «Борма».</w:t>
      </w:r>
    </w:p>
    <w:p w:rsidR="005B32A4" w:rsidRPr="00E00927" w:rsidRDefault="005B32A4" w:rsidP="007F37FB">
      <w:pPr>
        <w:pStyle w:val="311"/>
        <w:widowControl w:val="0"/>
        <w:suppressAutoHyphens w:val="0"/>
        <w:ind w:left="0" w:firstLine="709"/>
        <w:rPr>
          <w:szCs w:val="28"/>
        </w:rPr>
      </w:pPr>
    </w:p>
    <w:p w:rsidR="005B32A4" w:rsidRPr="00E00927" w:rsidRDefault="005B32A4" w:rsidP="007F37FB">
      <w:pPr>
        <w:pStyle w:val="5"/>
        <w:keepNext w:val="0"/>
        <w:widowControl w:val="0"/>
        <w:tabs>
          <w:tab w:val="left" w:pos="0"/>
        </w:tabs>
        <w:suppressAutoHyphens w:val="0"/>
        <w:ind w:right="0" w:firstLine="709"/>
        <w:jc w:val="both"/>
        <w:rPr>
          <w:szCs w:val="28"/>
        </w:rPr>
      </w:pPr>
      <w:r w:rsidRPr="00E00927">
        <w:rPr>
          <w:szCs w:val="28"/>
        </w:rPr>
        <w:t>Таблица 3 -</w:t>
      </w:r>
      <w:r w:rsidR="00E00927">
        <w:rPr>
          <w:szCs w:val="28"/>
        </w:rPr>
        <w:t xml:space="preserve"> </w:t>
      </w:r>
      <w:r w:rsidRPr="00E00927">
        <w:rPr>
          <w:szCs w:val="28"/>
        </w:rPr>
        <w:t>Экономическая</w:t>
      </w:r>
      <w:r w:rsidR="00E00927">
        <w:rPr>
          <w:szCs w:val="28"/>
        </w:rPr>
        <w:t xml:space="preserve"> </w:t>
      </w:r>
      <w:r w:rsidRPr="00E00927">
        <w:rPr>
          <w:szCs w:val="28"/>
        </w:rPr>
        <w:t>эффективность</w:t>
      </w:r>
      <w:r w:rsidR="00E00927">
        <w:rPr>
          <w:szCs w:val="28"/>
        </w:rPr>
        <w:t xml:space="preserve"> </w:t>
      </w:r>
      <w:r w:rsidRPr="00E00927">
        <w:rPr>
          <w:szCs w:val="28"/>
        </w:rPr>
        <w:t>интенсификации в ОАО «Борма»</w:t>
      </w:r>
    </w:p>
    <w:tbl>
      <w:tblPr>
        <w:tblW w:w="0" w:type="auto"/>
        <w:tblInd w:w="-165" w:type="dxa"/>
        <w:tblLayout w:type="fixed"/>
        <w:tblLook w:val="0000" w:firstRow="0" w:lastRow="0" w:firstColumn="0" w:lastColumn="0" w:noHBand="0" w:noVBand="0"/>
      </w:tblPr>
      <w:tblGrid>
        <w:gridCol w:w="4554"/>
        <w:gridCol w:w="1154"/>
        <w:gridCol w:w="1154"/>
        <w:gridCol w:w="1154"/>
        <w:gridCol w:w="1485"/>
      </w:tblGrid>
      <w:tr w:rsidR="005B32A4" w:rsidRPr="00E00927" w:rsidTr="00E03644">
        <w:tc>
          <w:tcPr>
            <w:tcW w:w="4554" w:type="dxa"/>
            <w:tcBorders>
              <w:top w:val="single" w:sz="4" w:space="0" w:color="000000"/>
              <w:left w:val="single" w:sz="4" w:space="0" w:color="000000"/>
              <w:bottom w:val="single" w:sz="4" w:space="0" w:color="000000"/>
            </w:tcBorders>
            <w:vAlign w:val="center"/>
          </w:tcPr>
          <w:p w:rsidR="005B32A4" w:rsidRPr="00E00927" w:rsidRDefault="00E00927" w:rsidP="007F37FB">
            <w:pPr>
              <w:pStyle w:val="311"/>
              <w:widowControl w:val="0"/>
              <w:suppressAutoHyphens w:val="0"/>
              <w:snapToGrid w:val="0"/>
              <w:ind w:left="0" w:firstLine="0"/>
              <w:jc w:val="left"/>
              <w:rPr>
                <w:sz w:val="20"/>
              </w:rPr>
            </w:pPr>
            <w:r w:rsidRPr="00E00927">
              <w:rPr>
                <w:sz w:val="20"/>
              </w:rPr>
              <w:t xml:space="preserve"> </w:t>
            </w:r>
            <w:r w:rsidR="005B32A4" w:rsidRPr="00E00927">
              <w:rPr>
                <w:sz w:val="20"/>
              </w:rPr>
              <w:t>Показатели</w:t>
            </w:r>
            <w:r w:rsidRPr="00E00927">
              <w:rPr>
                <w:sz w:val="20"/>
              </w:rPr>
              <w:t xml:space="preserve"> </w:t>
            </w:r>
          </w:p>
        </w:tc>
        <w:tc>
          <w:tcPr>
            <w:tcW w:w="1154" w:type="dxa"/>
            <w:tcBorders>
              <w:top w:val="single" w:sz="4" w:space="0" w:color="000000"/>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 xml:space="preserve"> </w:t>
            </w:r>
            <w:smartTag w:uri="urn:schemas-microsoft-com:office:smarttags" w:element="metricconverter">
              <w:smartTagPr>
                <w:attr w:name="ProductID" w:val="2006 г"/>
              </w:smartTagPr>
              <w:r w:rsidRPr="00E00927">
                <w:rPr>
                  <w:sz w:val="20"/>
                </w:rPr>
                <w:t>2006 г</w:t>
              </w:r>
            </w:smartTag>
          </w:p>
        </w:tc>
        <w:tc>
          <w:tcPr>
            <w:tcW w:w="1154" w:type="dxa"/>
            <w:tcBorders>
              <w:top w:val="single" w:sz="4" w:space="0" w:color="000000"/>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 xml:space="preserve"> </w:t>
            </w:r>
            <w:smartTag w:uri="urn:schemas-microsoft-com:office:smarttags" w:element="metricconverter">
              <w:smartTagPr>
                <w:attr w:name="ProductID" w:val="2007 г"/>
              </w:smartTagPr>
              <w:r w:rsidRPr="00E00927">
                <w:rPr>
                  <w:sz w:val="20"/>
                </w:rPr>
                <w:t>2007 г</w:t>
              </w:r>
            </w:smartTag>
          </w:p>
        </w:tc>
        <w:tc>
          <w:tcPr>
            <w:tcW w:w="1154" w:type="dxa"/>
            <w:tcBorders>
              <w:top w:val="single" w:sz="4" w:space="0" w:color="000000"/>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 xml:space="preserve"> </w:t>
            </w:r>
            <w:smartTag w:uri="urn:schemas-microsoft-com:office:smarttags" w:element="metricconverter">
              <w:smartTagPr>
                <w:attr w:name="ProductID" w:val="2008 г"/>
              </w:smartTagPr>
              <w:r w:rsidRPr="00E00927">
                <w:rPr>
                  <w:sz w:val="20"/>
                </w:rPr>
                <w:t>2008 г</w:t>
              </w:r>
            </w:smartTag>
          </w:p>
        </w:tc>
        <w:tc>
          <w:tcPr>
            <w:tcW w:w="1485" w:type="dxa"/>
            <w:tcBorders>
              <w:top w:val="single" w:sz="4" w:space="0" w:color="000000"/>
              <w:left w:val="single" w:sz="4" w:space="0" w:color="000000"/>
              <w:bottom w:val="single" w:sz="4" w:space="0" w:color="000000"/>
              <w:right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2008г к 2006г,%</w:t>
            </w:r>
          </w:p>
        </w:tc>
      </w:tr>
      <w:tr w:rsidR="005B32A4" w:rsidRPr="00E00927" w:rsidTr="00E03644">
        <w:trPr>
          <w:trHeight w:val="950"/>
        </w:trPr>
        <w:tc>
          <w:tcPr>
            <w:tcW w:w="4554"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 xml:space="preserve">Произведено валовой продукции в расчете: </w:t>
            </w:r>
          </w:p>
          <w:p w:rsidR="005B32A4" w:rsidRPr="00E00927" w:rsidRDefault="005B32A4" w:rsidP="007F37FB">
            <w:pPr>
              <w:pStyle w:val="311"/>
              <w:widowControl w:val="0"/>
              <w:suppressAutoHyphens w:val="0"/>
              <w:snapToGrid w:val="0"/>
              <w:ind w:left="0" w:firstLine="0"/>
              <w:jc w:val="left"/>
              <w:rPr>
                <w:sz w:val="20"/>
              </w:rPr>
            </w:pPr>
            <w:r w:rsidRPr="00E00927">
              <w:rPr>
                <w:sz w:val="20"/>
              </w:rPr>
              <w:t>На</w:t>
            </w:r>
            <w:r w:rsidR="00E00927" w:rsidRPr="00E00927">
              <w:rPr>
                <w:sz w:val="20"/>
              </w:rPr>
              <w:t xml:space="preserve"> </w:t>
            </w:r>
            <w:smartTag w:uri="urn:schemas-microsoft-com:office:smarttags" w:element="metricconverter">
              <w:smartTagPr>
                <w:attr w:name="ProductID" w:val="100 га"/>
              </w:smartTagPr>
              <w:r w:rsidRPr="00E00927">
                <w:rPr>
                  <w:sz w:val="20"/>
                </w:rPr>
                <w:t>100 га</w:t>
              </w:r>
            </w:smartTag>
            <w:r w:rsidRPr="00E00927">
              <w:rPr>
                <w:sz w:val="20"/>
              </w:rPr>
              <w:t xml:space="preserve"> с/х угодий, тыс.руб.</w:t>
            </w:r>
          </w:p>
        </w:tc>
        <w:tc>
          <w:tcPr>
            <w:tcW w:w="1154"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277,57</w:t>
            </w:r>
          </w:p>
        </w:tc>
        <w:tc>
          <w:tcPr>
            <w:tcW w:w="1154"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349,49</w:t>
            </w:r>
          </w:p>
        </w:tc>
        <w:tc>
          <w:tcPr>
            <w:tcW w:w="1154"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453,28</w:t>
            </w:r>
          </w:p>
        </w:tc>
        <w:tc>
          <w:tcPr>
            <w:tcW w:w="1485" w:type="dxa"/>
            <w:tcBorders>
              <w:left w:val="single" w:sz="4" w:space="0" w:color="000000"/>
              <w:bottom w:val="single" w:sz="4" w:space="0" w:color="000000"/>
              <w:right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163,3</w:t>
            </w:r>
          </w:p>
        </w:tc>
      </w:tr>
      <w:tr w:rsidR="005B32A4" w:rsidRPr="00E00927" w:rsidTr="00E03644">
        <w:tc>
          <w:tcPr>
            <w:tcW w:w="4554"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На 100 руб. среднегодовых производственных</w:t>
            </w:r>
            <w:r w:rsidR="00E00927" w:rsidRPr="00E00927">
              <w:rPr>
                <w:sz w:val="20"/>
              </w:rPr>
              <w:t xml:space="preserve"> </w:t>
            </w:r>
            <w:r w:rsidRPr="00E00927">
              <w:rPr>
                <w:sz w:val="20"/>
              </w:rPr>
              <w:t>фондов основной</w:t>
            </w:r>
            <w:r w:rsidR="00E00927" w:rsidRPr="00E00927">
              <w:rPr>
                <w:sz w:val="20"/>
              </w:rPr>
              <w:t xml:space="preserve"> </w:t>
            </w:r>
            <w:r w:rsidRPr="00E00927">
              <w:rPr>
                <w:sz w:val="20"/>
              </w:rPr>
              <w:t>деятельности, руб</w:t>
            </w:r>
          </w:p>
        </w:tc>
        <w:tc>
          <w:tcPr>
            <w:tcW w:w="1154"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416,6</w:t>
            </w:r>
          </w:p>
        </w:tc>
        <w:tc>
          <w:tcPr>
            <w:tcW w:w="1154"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403,3</w:t>
            </w:r>
          </w:p>
        </w:tc>
        <w:tc>
          <w:tcPr>
            <w:tcW w:w="1154"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394,16</w:t>
            </w:r>
          </w:p>
        </w:tc>
        <w:tc>
          <w:tcPr>
            <w:tcW w:w="1485" w:type="dxa"/>
            <w:tcBorders>
              <w:left w:val="single" w:sz="4" w:space="0" w:color="000000"/>
              <w:bottom w:val="single" w:sz="4" w:space="0" w:color="000000"/>
              <w:right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94,61</w:t>
            </w:r>
          </w:p>
        </w:tc>
      </w:tr>
      <w:tr w:rsidR="005B32A4" w:rsidRPr="00E00927" w:rsidTr="00E03644">
        <w:tc>
          <w:tcPr>
            <w:tcW w:w="4554"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На</w:t>
            </w:r>
            <w:r w:rsidR="00E00927" w:rsidRPr="00E00927">
              <w:rPr>
                <w:sz w:val="20"/>
              </w:rPr>
              <w:t xml:space="preserve"> </w:t>
            </w:r>
            <w:r w:rsidRPr="00E00927">
              <w:rPr>
                <w:sz w:val="20"/>
              </w:rPr>
              <w:t>100 руб.</w:t>
            </w:r>
            <w:r w:rsidR="00E00927" w:rsidRPr="00E00927">
              <w:rPr>
                <w:sz w:val="20"/>
              </w:rPr>
              <w:t xml:space="preserve"> </w:t>
            </w:r>
            <w:r w:rsidRPr="00E00927">
              <w:rPr>
                <w:sz w:val="20"/>
              </w:rPr>
              <w:t>производственных затрат в с/х отраслях, руб.</w:t>
            </w:r>
          </w:p>
        </w:tc>
        <w:tc>
          <w:tcPr>
            <w:tcW w:w="1154"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121,88</w:t>
            </w:r>
          </w:p>
        </w:tc>
        <w:tc>
          <w:tcPr>
            <w:tcW w:w="1154"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127,48</w:t>
            </w:r>
          </w:p>
        </w:tc>
        <w:tc>
          <w:tcPr>
            <w:tcW w:w="1154"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140,34</w:t>
            </w:r>
          </w:p>
        </w:tc>
        <w:tc>
          <w:tcPr>
            <w:tcW w:w="1485" w:type="dxa"/>
            <w:tcBorders>
              <w:left w:val="single" w:sz="4" w:space="0" w:color="000000"/>
              <w:bottom w:val="single" w:sz="4" w:space="0" w:color="000000"/>
              <w:right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115,15</w:t>
            </w:r>
          </w:p>
        </w:tc>
      </w:tr>
      <w:tr w:rsidR="005B32A4" w:rsidRPr="00E00927" w:rsidTr="00E03644">
        <w:tc>
          <w:tcPr>
            <w:tcW w:w="4554"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На 1 чел-час затрат труда в с/х отраслях, руб.</w:t>
            </w:r>
          </w:p>
        </w:tc>
        <w:tc>
          <w:tcPr>
            <w:tcW w:w="1154"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61,49</w:t>
            </w:r>
          </w:p>
        </w:tc>
        <w:tc>
          <w:tcPr>
            <w:tcW w:w="1154"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77,91</w:t>
            </w:r>
          </w:p>
        </w:tc>
        <w:tc>
          <w:tcPr>
            <w:tcW w:w="1154"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99,78</w:t>
            </w:r>
          </w:p>
        </w:tc>
        <w:tc>
          <w:tcPr>
            <w:tcW w:w="1485" w:type="dxa"/>
            <w:tcBorders>
              <w:left w:val="single" w:sz="4" w:space="0" w:color="000000"/>
              <w:bottom w:val="single" w:sz="4" w:space="0" w:color="000000"/>
              <w:right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162,27</w:t>
            </w:r>
          </w:p>
        </w:tc>
      </w:tr>
      <w:tr w:rsidR="005B32A4" w:rsidRPr="00E00927" w:rsidTr="00E03644">
        <w:tc>
          <w:tcPr>
            <w:tcW w:w="4554"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Получено</w:t>
            </w:r>
            <w:r w:rsidR="00E00927" w:rsidRPr="00E00927">
              <w:rPr>
                <w:sz w:val="20"/>
              </w:rPr>
              <w:t xml:space="preserve"> </w:t>
            </w:r>
            <w:r w:rsidRPr="00E00927">
              <w:rPr>
                <w:sz w:val="20"/>
              </w:rPr>
              <w:t>прибыли(убытка)</w:t>
            </w:r>
            <w:r w:rsidR="00E00927" w:rsidRPr="00E00927">
              <w:rPr>
                <w:sz w:val="20"/>
              </w:rPr>
              <w:t xml:space="preserve"> </w:t>
            </w:r>
            <w:r w:rsidRPr="00E00927">
              <w:rPr>
                <w:sz w:val="20"/>
              </w:rPr>
              <w:t>от</w:t>
            </w:r>
            <w:r w:rsidR="00E00927" w:rsidRPr="00E00927">
              <w:rPr>
                <w:sz w:val="20"/>
              </w:rPr>
              <w:t xml:space="preserve"> </w:t>
            </w:r>
            <w:r w:rsidRPr="00E00927">
              <w:rPr>
                <w:sz w:val="20"/>
              </w:rPr>
              <w:t>продаж с/х продукции, тыс. руб.</w:t>
            </w:r>
          </w:p>
        </w:tc>
        <w:tc>
          <w:tcPr>
            <w:tcW w:w="1154"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+4630</w:t>
            </w:r>
          </w:p>
        </w:tc>
        <w:tc>
          <w:tcPr>
            <w:tcW w:w="1154"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+5108</w:t>
            </w:r>
          </w:p>
        </w:tc>
        <w:tc>
          <w:tcPr>
            <w:tcW w:w="1154"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+7140</w:t>
            </w:r>
          </w:p>
        </w:tc>
        <w:tc>
          <w:tcPr>
            <w:tcW w:w="1485" w:type="dxa"/>
            <w:tcBorders>
              <w:left w:val="single" w:sz="4" w:space="0" w:color="000000"/>
              <w:bottom w:val="single" w:sz="4" w:space="0" w:color="000000"/>
              <w:right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w:t>
            </w:r>
          </w:p>
        </w:tc>
      </w:tr>
      <w:tr w:rsidR="005B32A4" w:rsidRPr="00E00927" w:rsidTr="00E03644">
        <w:tc>
          <w:tcPr>
            <w:tcW w:w="4554"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Уровень</w:t>
            </w:r>
            <w:r w:rsidR="00E00927" w:rsidRPr="00E00927">
              <w:rPr>
                <w:sz w:val="20"/>
              </w:rPr>
              <w:t xml:space="preserve"> </w:t>
            </w:r>
            <w:r w:rsidRPr="00E00927">
              <w:rPr>
                <w:sz w:val="20"/>
              </w:rPr>
              <w:t>рентабельности (убыточности), %</w:t>
            </w:r>
          </w:p>
        </w:tc>
        <w:tc>
          <w:tcPr>
            <w:tcW w:w="1154"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+ 76</w:t>
            </w:r>
          </w:p>
        </w:tc>
        <w:tc>
          <w:tcPr>
            <w:tcW w:w="1154"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+67,3</w:t>
            </w:r>
          </w:p>
        </w:tc>
        <w:tc>
          <w:tcPr>
            <w:tcW w:w="1154"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+48,6</w:t>
            </w:r>
          </w:p>
        </w:tc>
        <w:tc>
          <w:tcPr>
            <w:tcW w:w="1485" w:type="dxa"/>
            <w:tcBorders>
              <w:left w:val="single" w:sz="4" w:space="0" w:color="000000"/>
              <w:bottom w:val="single" w:sz="4" w:space="0" w:color="000000"/>
              <w:right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w:t>
            </w:r>
          </w:p>
        </w:tc>
      </w:tr>
    </w:tbl>
    <w:p w:rsidR="00E00927" w:rsidRDefault="00E00927" w:rsidP="007F37FB">
      <w:pPr>
        <w:widowControl w:val="0"/>
        <w:spacing w:line="360" w:lineRule="auto"/>
        <w:ind w:firstLine="709"/>
        <w:jc w:val="both"/>
        <w:rPr>
          <w:sz w:val="28"/>
          <w:szCs w:val="28"/>
        </w:rPr>
      </w:pPr>
      <w:r>
        <w:rPr>
          <w:sz w:val="28"/>
          <w:szCs w:val="28"/>
        </w:rPr>
        <w:t xml:space="preserve"> </w:t>
      </w:r>
    </w:p>
    <w:p w:rsidR="00E00927" w:rsidRDefault="005B32A4" w:rsidP="007F37FB">
      <w:pPr>
        <w:widowControl w:val="0"/>
        <w:spacing w:line="360" w:lineRule="auto"/>
        <w:ind w:firstLine="709"/>
        <w:jc w:val="both"/>
        <w:rPr>
          <w:sz w:val="28"/>
          <w:szCs w:val="28"/>
        </w:rPr>
      </w:pPr>
      <w:r w:rsidRPr="00E00927">
        <w:rPr>
          <w:sz w:val="28"/>
          <w:szCs w:val="28"/>
        </w:rPr>
        <w:t>Из таблицы 3 видно, что в 2008 году в ОАО «Борма»</w:t>
      </w:r>
      <w:r w:rsidR="00E00927">
        <w:rPr>
          <w:sz w:val="28"/>
          <w:szCs w:val="28"/>
        </w:rPr>
        <w:t xml:space="preserve"> </w:t>
      </w:r>
      <w:r w:rsidRPr="00E00927">
        <w:rPr>
          <w:sz w:val="28"/>
          <w:szCs w:val="28"/>
        </w:rPr>
        <w:t xml:space="preserve">произведено валовой продукции в расчете на </w:t>
      </w:r>
      <w:smartTag w:uri="urn:schemas-microsoft-com:office:smarttags" w:element="metricconverter">
        <w:smartTagPr>
          <w:attr w:name="ProductID" w:val="100 га"/>
        </w:smartTagPr>
        <w:r w:rsidRPr="00E00927">
          <w:rPr>
            <w:sz w:val="28"/>
            <w:szCs w:val="28"/>
          </w:rPr>
          <w:t>100 га</w:t>
        </w:r>
      </w:smartTag>
      <w:r w:rsidRPr="00E00927">
        <w:rPr>
          <w:sz w:val="28"/>
          <w:szCs w:val="28"/>
        </w:rPr>
        <w:t xml:space="preserve"> сельскохозяйственных</w:t>
      </w:r>
      <w:r w:rsidR="00E00927">
        <w:rPr>
          <w:sz w:val="28"/>
          <w:szCs w:val="28"/>
        </w:rPr>
        <w:t xml:space="preserve"> </w:t>
      </w:r>
      <w:r w:rsidRPr="00E00927">
        <w:rPr>
          <w:sz w:val="28"/>
          <w:szCs w:val="28"/>
        </w:rPr>
        <w:t>угодий на 163,3 % больше, по сравнению с</w:t>
      </w:r>
      <w:r w:rsidR="00E00927">
        <w:rPr>
          <w:sz w:val="28"/>
          <w:szCs w:val="28"/>
        </w:rPr>
        <w:t xml:space="preserve"> </w:t>
      </w:r>
      <w:r w:rsidRPr="00E00927">
        <w:rPr>
          <w:sz w:val="28"/>
          <w:szCs w:val="28"/>
        </w:rPr>
        <w:t>2006 годом, за</w:t>
      </w:r>
      <w:r w:rsidR="00E00927">
        <w:rPr>
          <w:sz w:val="28"/>
          <w:szCs w:val="28"/>
        </w:rPr>
        <w:t xml:space="preserve"> </w:t>
      </w:r>
      <w:r w:rsidRPr="00E00927">
        <w:rPr>
          <w:sz w:val="28"/>
          <w:szCs w:val="28"/>
        </w:rPr>
        <w:t>счет увеличения</w:t>
      </w:r>
      <w:r w:rsidR="00E00927">
        <w:rPr>
          <w:sz w:val="28"/>
          <w:szCs w:val="28"/>
        </w:rPr>
        <w:t xml:space="preserve"> </w:t>
      </w:r>
      <w:r w:rsidRPr="00E00927">
        <w:rPr>
          <w:sz w:val="28"/>
          <w:szCs w:val="28"/>
        </w:rPr>
        <w:t>урожайности. В 2008 году уменьшилось производство валовой продукции в расчете на 100 руб. среднегодовых</w:t>
      </w:r>
      <w:r w:rsidR="00E00927">
        <w:rPr>
          <w:sz w:val="28"/>
          <w:szCs w:val="28"/>
        </w:rPr>
        <w:t xml:space="preserve"> </w:t>
      </w:r>
      <w:r w:rsidRPr="00E00927">
        <w:rPr>
          <w:sz w:val="28"/>
          <w:szCs w:val="28"/>
        </w:rPr>
        <w:t>производственных фондов</w:t>
      </w:r>
      <w:r w:rsidR="00E00927">
        <w:rPr>
          <w:sz w:val="28"/>
          <w:szCs w:val="28"/>
        </w:rPr>
        <w:t xml:space="preserve"> </w:t>
      </w:r>
      <w:r w:rsidRPr="00E00927">
        <w:rPr>
          <w:sz w:val="28"/>
          <w:szCs w:val="28"/>
        </w:rPr>
        <w:t>основной</w:t>
      </w:r>
      <w:r w:rsidR="00E00927">
        <w:rPr>
          <w:sz w:val="28"/>
          <w:szCs w:val="28"/>
        </w:rPr>
        <w:t xml:space="preserve"> </w:t>
      </w:r>
      <w:r w:rsidRPr="00E00927">
        <w:rPr>
          <w:sz w:val="28"/>
          <w:szCs w:val="28"/>
        </w:rPr>
        <w:t>деятельности</w:t>
      </w:r>
      <w:r w:rsidR="00E00927">
        <w:rPr>
          <w:sz w:val="28"/>
          <w:szCs w:val="28"/>
        </w:rPr>
        <w:t xml:space="preserve"> </w:t>
      </w:r>
      <w:r w:rsidRPr="00E00927">
        <w:rPr>
          <w:sz w:val="28"/>
          <w:szCs w:val="28"/>
        </w:rPr>
        <w:t>на 22,44 руб. или</w:t>
      </w:r>
      <w:r w:rsidR="00E00927">
        <w:rPr>
          <w:sz w:val="28"/>
          <w:szCs w:val="28"/>
        </w:rPr>
        <w:t xml:space="preserve"> </w:t>
      </w:r>
      <w:r w:rsidRPr="00E00927">
        <w:rPr>
          <w:sz w:val="28"/>
          <w:szCs w:val="28"/>
        </w:rPr>
        <w:t>94,61 % по сравнению с 2006 годом, и на</w:t>
      </w:r>
      <w:r w:rsidR="00E00927">
        <w:rPr>
          <w:sz w:val="28"/>
          <w:szCs w:val="28"/>
        </w:rPr>
        <w:t xml:space="preserve"> </w:t>
      </w:r>
      <w:r w:rsidRPr="00E00927">
        <w:rPr>
          <w:sz w:val="28"/>
          <w:szCs w:val="28"/>
        </w:rPr>
        <w:t>9,14 руб.или 97,73 % по сравнению с 2007 годом. Уменьшение это</w:t>
      </w:r>
      <w:r w:rsidR="00E00927">
        <w:rPr>
          <w:sz w:val="28"/>
          <w:szCs w:val="28"/>
        </w:rPr>
        <w:t xml:space="preserve"> </w:t>
      </w:r>
      <w:r w:rsidRPr="00E00927">
        <w:rPr>
          <w:sz w:val="28"/>
          <w:szCs w:val="28"/>
        </w:rPr>
        <w:t>произошло в основном за счет увеличения среднегодовой стоимости</w:t>
      </w:r>
      <w:r w:rsidR="00E00927">
        <w:rPr>
          <w:sz w:val="28"/>
          <w:szCs w:val="28"/>
        </w:rPr>
        <w:t xml:space="preserve"> </w:t>
      </w:r>
      <w:r w:rsidRPr="00E00927">
        <w:rPr>
          <w:sz w:val="28"/>
          <w:szCs w:val="28"/>
        </w:rPr>
        <w:t>производственных фондов основной деятельности.</w:t>
      </w:r>
      <w:r w:rsidR="00E00927">
        <w:rPr>
          <w:sz w:val="28"/>
          <w:szCs w:val="28"/>
        </w:rPr>
        <w:t xml:space="preserve"> </w:t>
      </w:r>
      <w:r w:rsidRPr="00E00927">
        <w:rPr>
          <w:sz w:val="28"/>
          <w:szCs w:val="28"/>
        </w:rPr>
        <w:t>На</w:t>
      </w:r>
      <w:r w:rsidR="00E00927">
        <w:rPr>
          <w:sz w:val="28"/>
          <w:szCs w:val="28"/>
        </w:rPr>
        <w:t xml:space="preserve"> </w:t>
      </w:r>
      <w:r w:rsidRPr="00E00927">
        <w:rPr>
          <w:sz w:val="28"/>
          <w:szCs w:val="28"/>
        </w:rPr>
        <w:t>100 руб. производственных</w:t>
      </w:r>
      <w:r w:rsidR="00E00927">
        <w:rPr>
          <w:sz w:val="28"/>
          <w:szCs w:val="28"/>
        </w:rPr>
        <w:t xml:space="preserve"> </w:t>
      </w:r>
      <w:r w:rsidRPr="00E00927">
        <w:rPr>
          <w:sz w:val="28"/>
          <w:szCs w:val="28"/>
        </w:rPr>
        <w:t>затрат</w:t>
      </w:r>
      <w:r w:rsidR="00E00927">
        <w:rPr>
          <w:sz w:val="28"/>
          <w:szCs w:val="28"/>
        </w:rPr>
        <w:t xml:space="preserve"> </w:t>
      </w:r>
      <w:r w:rsidRPr="00E00927">
        <w:rPr>
          <w:sz w:val="28"/>
          <w:szCs w:val="28"/>
        </w:rPr>
        <w:t>произведено</w:t>
      </w:r>
      <w:r w:rsidR="00E00927">
        <w:rPr>
          <w:sz w:val="28"/>
          <w:szCs w:val="28"/>
        </w:rPr>
        <w:t xml:space="preserve"> </w:t>
      </w:r>
      <w:r w:rsidRPr="00E00927">
        <w:rPr>
          <w:sz w:val="28"/>
          <w:szCs w:val="28"/>
        </w:rPr>
        <w:t>валовой</w:t>
      </w:r>
      <w:r w:rsidR="00E00927">
        <w:rPr>
          <w:sz w:val="28"/>
          <w:szCs w:val="28"/>
        </w:rPr>
        <w:t xml:space="preserve"> </w:t>
      </w:r>
      <w:r w:rsidRPr="00E00927">
        <w:rPr>
          <w:sz w:val="28"/>
          <w:szCs w:val="28"/>
        </w:rPr>
        <w:t>продукции</w:t>
      </w:r>
      <w:r w:rsidR="00E00927">
        <w:rPr>
          <w:sz w:val="28"/>
          <w:szCs w:val="28"/>
        </w:rPr>
        <w:t xml:space="preserve"> </w:t>
      </w:r>
      <w:r w:rsidRPr="00E00927">
        <w:rPr>
          <w:sz w:val="28"/>
          <w:szCs w:val="28"/>
        </w:rPr>
        <w:t>140,34 руб., отмечено</w:t>
      </w:r>
      <w:r w:rsidR="00E00927">
        <w:rPr>
          <w:sz w:val="28"/>
          <w:szCs w:val="28"/>
        </w:rPr>
        <w:t xml:space="preserve"> </w:t>
      </w:r>
      <w:r w:rsidRPr="00E00927">
        <w:rPr>
          <w:sz w:val="28"/>
          <w:szCs w:val="28"/>
        </w:rPr>
        <w:t>повышение . В 2008 году за 1чел-час затрат труда</w:t>
      </w:r>
      <w:r w:rsidR="00E00927">
        <w:rPr>
          <w:sz w:val="28"/>
          <w:szCs w:val="28"/>
        </w:rPr>
        <w:t xml:space="preserve"> </w:t>
      </w:r>
      <w:r w:rsidRPr="00E00927">
        <w:rPr>
          <w:sz w:val="28"/>
          <w:szCs w:val="28"/>
        </w:rPr>
        <w:t>произведено</w:t>
      </w:r>
      <w:r w:rsidR="00E00927">
        <w:rPr>
          <w:sz w:val="28"/>
          <w:szCs w:val="28"/>
        </w:rPr>
        <w:t xml:space="preserve"> </w:t>
      </w:r>
      <w:r w:rsidRPr="00E00927">
        <w:rPr>
          <w:sz w:val="28"/>
          <w:szCs w:val="28"/>
        </w:rPr>
        <w:t>валовой</w:t>
      </w:r>
      <w:r w:rsidR="00E00927">
        <w:rPr>
          <w:sz w:val="28"/>
          <w:szCs w:val="28"/>
        </w:rPr>
        <w:t xml:space="preserve"> </w:t>
      </w:r>
      <w:r w:rsidRPr="00E00927">
        <w:rPr>
          <w:sz w:val="28"/>
          <w:szCs w:val="28"/>
        </w:rPr>
        <w:t>продукции</w:t>
      </w:r>
      <w:r w:rsidR="00E00927">
        <w:rPr>
          <w:sz w:val="28"/>
          <w:szCs w:val="28"/>
        </w:rPr>
        <w:t xml:space="preserve"> </w:t>
      </w:r>
      <w:r w:rsidRPr="00E00927">
        <w:rPr>
          <w:sz w:val="28"/>
          <w:szCs w:val="28"/>
        </w:rPr>
        <w:t>на 18,46 руб., или</w:t>
      </w:r>
      <w:r w:rsidR="00E00927">
        <w:rPr>
          <w:sz w:val="28"/>
          <w:szCs w:val="28"/>
        </w:rPr>
        <w:t xml:space="preserve"> </w:t>
      </w:r>
      <w:r w:rsidRPr="00E00927">
        <w:rPr>
          <w:sz w:val="28"/>
          <w:szCs w:val="28"/>
        </w:rPr>
        <w:t>на</w:t>
      </w:r>
      <w:r w:rsidR="00E00927">
        <w:rPr>
          <w:sz w:val="28"/>
          <w:szCs w:val="28"/>
        </w:rPr>
        <w:t xml:space="preserve"> </w:t>
      </w:r>
      <w:r w:rsidRPr="00E00927">
        <w:rPr>
          <w:sz w:val="28"/>
          <w:szCs w:val="28"/>
        </w:rPr>
        <w:t>115,15 % больше</w:t>
      </w:r>
      <w:r w:rsidR="00E00927">
        <w:rPr>
          <w:sz w:val="28"/>
          <w:szCs w:val="28"/>
        </w:rPr>
        <w:t xml:space="preserve"> </w:t>
      </w:r>
      <w:r w:rsidRPr="00E00927">
        <w:rPr>
          <w:sz w:val="28"/>
          <w:szCs w:val="28"/>
        </w:rPr>
        <w:t>по</w:t>
      </w:r>
      <w:r w:rsidR="00E00927">
        <w:rPr>
          <w:sz w:val="28"/>
          <w:szCs w:val="28"/>
        </w:rPr>
        <w:t xml:space="preserve"> </w:t>
      </w:r>
      <w:r w:rsidRPr="00E00927">
        <w:rPr>
          <w:sz w:val="28"/>
          <w:szCs w:val="28"/>
        </w:rPr>
        <w:t xml:space="preserve">сравнению с </w:t>
      </w:r>
      <w:smartTag w:uri="urn:schemas-microsoft-com:office:smarttags" w:element="metricconverter">
        <w:smartTagPr>
          <w:attr w:name="ProductID" w:val="2006 г"/>
        </w:smartTagPr>
        <w:r w:rsidRPr="00E00927">
          <w:rPr>
            <w:sz w:val="28"/>
            <w:szCs w:val="28"/>
          </w:rPr>
          <w:t>2006 г</w:t>
        </w:r>
      </w:smartTag>
      <w:r w:rsidRPr="00E00927">
        <w:rPr>
          <w:sz w:val="28"/>
          <w:szCs w:val="28"/>
        </w:rPr>
        <w:t>,</w:t>
      </w:r>
      <w:r w:rsidR="00E00927">
        <w:rPr>
          <w:sz w:val="28"/>
          <w:szCs w:val="28"/>
        </w:rPr>
        <w:t xml:space="preserve"> </w:t>
      </w:r>
      <w:r w:rsidRPr="00E00927">
        <w:rPr>
          <w:sz w:val="28"/>
          <w:szCs w:val="28"/>
        </w:rPr>
        <w:t xml:space="preserve">по сравнению с </w:t>
      </w:r>
      <w:smartTag w:uri="urn:schemas-microsoft-com:office:smarttags" w:element="metricconverter">
        <w:smartTagPr>
          <w:attr w:name="ProductID" w:val="2007 г"/>
        </w:smartTagPr>
        <w:r w:rsidRPr="00E00927">
          <w:rPr>
            <w:sz w:val="28"/>
            <w:szCs w:val="28"/>
          </w:rPr>
          <w:t>2007 г</w:t>
        </w:r>
      </w:smartTag>
      <w:r w:rsidR="00E00927">
        <w:rPr>
          <w:sz w:val="28"/>
          <w:szCs w:val="28"/>
        </w:rPr>
        <w:t xml:space="preserve"> </w:t>
      </w:r>
      <w:r w:rsidRPr="00E00927">
        <w:rPr>
          <w:sz w:val="28"/>
          <w:szCs w:val="28"/>
        </w:rPr>
        <w:t>показатель увеличился на 12,86 руб. или на 110%. В 2006 , 2007 и в 2008</w:t>
      </w:r>
      <w:r w:rsidR="00E00927">
        <w:rPr>
          <w:sz w:val="28"/>
          <w:szCs w:val="28"/>
        </w:rPr>
        <w:t xml:space="preserve"> </w:t>
      </w:r>
      <w:r w:rsidRPr="00E00927">
        <w:rPr>
          <w:sz w:val="28"/>
          <w:szCs w:val="28"/>
        </w:rPr>
        <w:t>годах организация получала от</w:t>
      </w:r>
      <w:r w:rsidR="00E00927">
        <w:rPr>
          <w:sz w:val="28"/>
          <w:szCs w:val="28"/>
        </w:rPr>
        <w:t xml:space="preserve"> </w:t>
      </w:r>
      <w:r w:rsidRPr="00E00927">
        <w:rPr>
          <w:sz w:val="28"/>
          <w:szCs w:val="28"/>
        </w:rPr>
        <w:t>основной</w:t>
      </w:r>
      <w:r w:rsidR="00E00927">
        <w:rPr>
          <w:sz w:val="28"/>
          <w:szCs w:val="28"/>
        </w:rPr>
        <w:t xml:space="preserve"> </w:t>
      </w:r>
      <w:r w:rsidRPr="00E00927">
        <w:rPr>
          <w:sz w:val="28"/>
          <w:szCs w:val="28"/>
        </w:rPr>
        <w:t>деятельности</w:t>
      </w:r>
      <w:r w:rsidR="00E00927">
        <w:rPr>
          <w:sz w:val="28"/>
          <w:szCs w:val="28"/>
        </w:rPr>
        <w:t xml:space="preserve"> </w:t>
      </w:r>
      <w:r w:rsidRPr="00E00927">
        <w:rPr>
          <w:sz w:val="28"/>
          <w:szCs w:val="28"/>
        </w:rPr>
        <w:t>прибыль, в 2006 году она составила 4630 тыс.руб., в 2007 году-5108 тыс.руб., а в 2008 году-7140 тыс.руб.</w:t>
      </w:r>
    </w:p>
    <w:p w:rsidR="00E00927" w:rsidRDefault="005B32A4" w:rsidP="007F37FB">
      <w:pPr>
        <w:widowControl w:val="0"/>
        <w:spacing w:line="360" w:lineRule="auto"/>
        <w:ind w:firstLine="709"/>
        <w:jc w:val="both"/>
        <w:rPr>
          <w:sz w:val="28"/>
          <w:szCs w:val="28"/>
        </w:rPr>
      </w:pPr>
      <w:r w:rsidRPr="00E00927">
        <w:rPr>
          <w:sz w:val="28"/>
          <w:szCs w:val="28"/>
        </w:rPr>
        <w:t>Для</w:t>
      </w:r>
      <w:r w:rsidR="00E00927">
        <w:rPr>
          <w:sz w:val="28"/>
          <w:szCs w:val="28"/>
        </w:rPr>
        <w:t xml:space="preserve"> </w:t>
      </w:r>
      <w:r w:rsidRPr="00E00927">
        <w:rPr>
          <w:sz w:val="28"/>
          <w:szCs w:val="28"/>
        </w:rPr>
        <w:t>нормальной производственно - хозяйственной деятельности хозяйства</w:t>
      </w:r>
      <w:r w:rsidR="00E00927">
        <w:rPr>
          <w:sz w:val="28"/>
          <w:szCs w:val="28"/>
        </w:rPr>
        <w:t xml:space="preserve"> </w:t>
      </w:r>
      <w:r w:rsidRPr="00E00927">
        <w:rPr>
          <w:sz w:val="28"/>
          <w:szCs w:val="28"/>
        </w:rPr>
        <w:t>необходимы</w:t>
      </w:r>
      <w:r w:rsidR="00E00927">
        <w:rPr>
          <w:sz w:val="28"/>
          <w:szCs w:val="28"/>
        </w:rPr>
        <w:t xml:space="preserve"> </w:t>
      </w:r>
      <w:r w:rsidRPr="00E00927">
        <w:rPr>
          <w:sz w:val="28"/>
          <w:szCs w:val="28"/>
        </w:rPr>
        <w:t>основные</w:t>
      </w:r>
      <w:r w:rsidR="00E00927">
        <w:rPr>
          <w:sz w:val="28"/>
          <w:szCs w:val="28"/>
        </w:rPr>
        <w:t xml:space="preserve"> </w:t>
      </w:r>
      <w:r w:rsidRPr="00E00927">
        <w:rPr>
          <w:sz w:val="28"/>
          <w:szCs w:val="28"/>
        </w:rPr>
        <w:t>средства</w:t>
      </w:r>
      <w:r w:rsidR="00E00927">
        <w:rPr>
          <w:sz w:val="28"/>
          <w:szCs w:val="28"/>
        </w:rPr>
        <w:t xml:space="preserve"> </w:t>
      </w:r>
      <w:r w:rsidRPr="00E00927">
        <w:rPr>
          <w:sz w:val="28"/>
          <w:szCs w:val="28"/>
        </w:rPr>
        <w:t>производства. От</w:t>
      </w:r>
      <w:r w:rsidR="00E00927">
        <w:rPr>
          <w:sz w:val="28"/>
          <w:szCs w:val="28"/>
        </w:rPr>
        <w:t xml:space="preserve"> </w:t>
      </w:r>
      <w:r w:rsidRPr="00E00927">
        <w:rPr>
          <w:sz w:val="28"/>
          <w:szCs w:val="28"/>
        </w:rPr>
        <w:t>наличия</w:t>
      </w:r>
      <w:r w:rsidR="00E00927">
        <w:rPr>
          <w:sz w:val="28"/>
          <w:szCs w:val="28"/>
        </w:rPr>
        <w:t xml:space="preserve"> </w:t>
      </w:r>
      <w:r w:rsidRPr="00E00927">
        <w:rPr>
          <w:sz w:val="28"/>
          <w:szCs w:val="28"/>
        </w:rPr>
        <w:t>темпов роста и эффективности использования, основных</w:t>
      </w:r>
      <w:r w:rsidR="00E00927">
        <w:rPr>
          <w:sz w:val="28"/>
          <w:szCs w:val="28"/>
        </w:rPr>
        <w:t xml:space="preserve"> </w:t>
      </w:r>
      <w:r w:rsidRPr="00E00927">
        <w:rPr>
          <w:sz w:val="28"/>
          <w:szCs w:val="28"/>
        </w:rPr>
        <w:t>производственных</w:t>
      </w:r>
      <w:r w:rsidR="00E00927">
        <w:rPr>
          <w:sz w:val="28"/>
          <w:szCs w:val="28"/>
        </w:rPr>
        <w:t xml:space="preserve"> </w:t>
      </w:r>
      <w:r w:rsidRPr="00E00927">
        <w:rPr>
          <w:sz w:val="28"/>
          <w:szCs w:val="28"/>
        </w:rPr>
        <w:t>фондов</w:t>
      </w:r>
      <w:r w:rsidR="00E00927">
        <w:rPr>
          <w:sz w:val="28"/>
          <w:szCs w:val="28"/>
        </w:rPr>
        <w:t xml:space="preserve"> </w:t>
      </w:r>
      <w:r w:rsidRPr="00E00927">
        <w:rPr>
          <w:sz w:val="28"/>
          <w:szCs w:val="28"/>
        </w:rPr>
        <w:t>зависят</w:t>
      </w:r>
      <w:r w:rsidR="00E00927">
        <w:rPr>
          <w:sz w:val="28"/>
          <w:szCs w:val="28"/>
        </w:rPr>
        <w:t xml:space="preserve"> </w:t>
      </w:r>
      <w:r w:rsidRPr="00E00927">
        <w:rPr>
          <w:sz w:val="28"/>
          <w:szCs w:val="28"/>
        </w:rPr>
        <w:t>конечные</w:t>
      </w:r>
      <w:r w:rsidR="00E00927">
        <w:rPr>
          <w:sz w:val="28"/>
          <w:szCs w:val="28"/>
        </w:rPr>
        <w:t xml:space="preserve"> </w:t>
      </w:r>
      <w:r w:rsidRPr="00E00927">
        <w:rPr>
          <w:sz w:val="28"/>
          <w:szCs w:val="28"/>
        </w:rPr>
        <w:t>результаты</w:t>
      </w:r>
      <w:r w:rsidR="00E00927">
        <w:rPr>
          <w:sz w:val="28"/>
          <w:szCs w:val="28"/>
        </w:rPr>
        <w:t xml:space="preserve"> </w:t>
      </w:r>
      <w:r w:rsidRPr="00E00927">
        <w:rPr>
          <w:sz w:val="28"/>
          <w:szCs w:val="28"/>
        </w:rPr>
        <w:t>деятельности</w:t>
      </w:r>
      <w:r w:rsidR="00E00927">
        <w:rPr>
          <w:sz w:val="28"/>
          <w:szCs w:val="28"/>
        </w:rPr>
        <w:t xml:space="preserve"> </w:t>
      </w:r>
      <w:r w:rsidRPr="00E00927">
        <w:rPr>
          <w:sz w:val="28"/>
          <w:szCs w:val="28"/>
        </w:rPr>
        <w:t>предприятия, в частности качество, полнота и своевременность выполнения сельскохозяйственных</w:t>
      </w:r>
      <w:r w:rsidR="00E00927">
        <w:rPr>
          <w:sz w:val="28"/>
          <w:szCs w:val="28"/>
        </w:rPr>
        <w:t xml:space="preserve"> </w:t>
      </w:r>
      <w:r w:rsidRPr="00E00927">
        <w:rPr>
          <w:sz w:val="28"/>
          <w:szCs w:val="28"/>
        </w:rPr>
        <w:t>работ, а, следовательно, и</w:t>
      </w:r>
      <w:r w:rsidR="00E00927">
        <w:rPr>
          <w:sz w:val="28"/>
          <w:szCs w:val="28"/>
        </w:rPr>
        <w:t xml:space="preserve"> </w:t>
      </w:r>
      <w:r w:rsidRPr="00E00927">
        <w:rPr>
          <w:sz w:val="28"/>
          <w:szCs w:val="28"/>
        </w:rPr>
        <w:t>объем</w:t>
      </w:r>
      <w:r w:rsidR="00E00927">
        <w:rPr>
          <w:sz w:val="28"/>
          <w:szCs w:val="28"/>
        </w:rPr>
        <w:t xml:space="preserve"> </w:t>
      </w:r>
      <w:r w:rsidRPr="00E00927">
        <w:rPr>
          <w:sz w:val="28"/>
          <w:szCs w:val="28"/>
        </w:rPr>
        <w:t>производства</w:t>
      </w:r>
      <w:r w:rsidR="00E00927">
        <w:rPr>
          <w:sz w:val="28"/>
          <w:szCs w:val="28"/>
        </w:rPr>
        <w:t xml:space="preserve"> </w:t>
      </w:r>
      <w:r w:rsidRPr="00E00927">
        <w:rPr>
          <w:sz w:val="28"/>
          <w:szCs w:val="28"/>
        </w:rPr>
        <w:t>продукции, ее себестоимость, финансовое</w:t>
      </w:r>
      <w:r w:rsidR="00E00927">
        <w:rPr>
          <w:sz w:val="28"/>
          <w:szCs w:val="28"/>
        </w:rPr>
        <w:t xml:space="preserve"> </w:t>
      </w:r>
      <w:r w:rsidRPr="00E00927">
        <w:rPr>
          <w:sz w:val="28"/>
          <w:szCs w:val="28"/>
        </w:rPr>
        <w:t>состояние предприятия. В</w:t>
      </w:r>
      <w:r w:rsidR="00E00927">
        <w:rPr>
          <w:sz w:val="28"/>
          <w:szCs w:val="28"/>
        </w:rPr>
        <w:t xml:space="preserve"> </w:t>
      </w:r>
      <w:r w:rsidRPr="00E00927">
        <w:rPr>
          <w:sz w:val="28"/>
          <w:szCs w:val="28"/>
        </w:rPr>
        <w:t>связи с</w:t>
      </w:r>
      <w:r w:rsidR="00E00927">
        <w:rPr>
          <w:sz w:val="28"/>
          <w:szCs w:val="28"/>
        </w:rPr>
        <w:t xml:space="preserve"> </w:t>
      </w:r>
      <w:r w:rsidRPr="00E00927">
        <w:rPr>
          <w:sz w:val="28"/>
          <w:szCs w:val="28"/>
        </w:rPr>
        <w:t>этим</w:t>
      </w:r>
      <w:r w:rsidR="00E00927">
        <w:rPr>
          <w:sz w:val="28"/>
          <w:szCs w:val="28"/>
        </w:rPr>
        <w:t xml:space="preserve"> </w:t>
      </w:r>
      <w:r w:rsidRPr="00E00927">
        <w:rPr>
          <w:sz w:val="28"/>
          <w:szCs w:val="28"/>
        </w:rPr>
        <w:t>возрастает</w:t>
      </w:r>
      <w:r w:rsidR="00E00927">
        <w:rPr>
          <w:sz w:val="28"/>
          <w:szCs w:val="28"/>
        </w:rPr>
        <w:t xml:space="preserve"> </w:t>
      </w:r>
      <w:r w:rsidRPr="00E00927">
        <w:rPr>
          <w:sz w:val="28"/>
          <w:szCs w:val="28"/>
        </w:rPr>
        <w:t>значение</w:t>
      </w:r>
      <w:r w:rsidR="00E00927">
        <w:rPr>
          <w:sz w:val="28"/>
          <w:szCs w:val="28"/>
        </w:rPr>
        <w:t xml:space="preserve"> </w:t>
      </w:r>
      <w:r w:rsidRPr="00E00927">
        <w:rPr>
          <w:sz w:val="28"/>
          <w:szCs w:val="28"/>
        </w:rPr>
        <w:t>показателей</w:t>
      </w:r>
      <w:r w:rsidR="00E00927">
        <w:rPr>
          <w:sz w:val="28"/>
          <w:szCs w:val="28"/>
        </w:rPr>
        <w:t xml:space="preserve"> </w:t>
      </w:r>
      <w:r w:rsidRPr="00E00927">
        <w:rPr>
          <w:sz w:val="28"/>
          <w:szCs w:val="28"/>
        </w:rPr>
        <w:t>уровня</w:t>
      </w:r>
      <w:r w:rsidR="00E00927">
        <w:rPr>
          <w:sz w:val="28"/>
          <w:szCs w:val="28"/>
        </w:rPr>
        <w:t xml:space="preserve"> </w:t>
      </w:r>
      <w:r w:rsidRPr="00E00927">
        <w:rPr>
          <w:sz w:val="28"/>
          <w:szCs w:val="28"/>
        </w:rPr>
        <w:t>обеспеченности</w:t>
      </w:r>
      <w:r w:rsidR="00E00927">
        <w:rPr>
          <w:sz w:val="28"/>
          <w:szCs w:val="28"/>
        </w:rPr>
        <w:t xml:space="preserve"> </w:t>
      </w:r>
      <w:r w:rsidRPr="00E00927">
        <w:rPr>
          <w:sz w:val="28"/>
          <w:szCs w:val="28"/>
        </w:rPr>
        <w:t>предприятий</w:t>
      </w:r>
      <w:r w:rsidR="00E00927">
        <w:rPr>
          <w:sz w:val="28"/>
          <w:szCs w:val="28"/>
        </w:rPr>
        <w:t xml:space="preserve"> </w:t>
      </w:r>
      <w:r w:rsidRPr="00E00927">
        <w:rPr>
          <w:sz w:val="28"/>
          <w:szCs w:val="28"/>
        </w:rPr>
        <w:t>основными</w:t>
      </w:r>
      <w:r w:rsidR="00E00927">
        <w:rPr>
          <w:sz w:val="28"/>
          <w:szCs w:val="28"/>
        </w:rPr>
        <w:t xml:space="preserve"> </w:t>
      </w:r>
      <w:r w:rsidRPr="00E00927">
        <w:rPr>
          <w:sz w:val="28"/>
          <w:szCs w:val="28"/>
        </w:rPr>
        <w:t>средствами</w:t>
      </w:r>
      <w:r w:rsidR="00E00927">
        <w:rPr>
          <w:sz w:val="28"/>
          <w:szCs w:val="28"/>
        </w:rPr>
        <w:t xml:space="preserve"> </w:t>
      </w:r>
      <w:r w:rsidRPr="00E00927">
        <w:rPr>
          <w:sz w:val="28"/>
          <w:szCs w:val="28"/>
        </w:rPr>
        <w:t>производства</w:t>
      </w:r>
      <w:r w:rsidR="00E00927">
        <w:rPr>
          <w:sz w:val="28"/>
          <w:szCs w:val="28"/>
        </w:rPr>
        <w:t xml:space="preserve"> </w:t>
      </w:r>
      <w:r w:rsidRPr="00E00927">
        <w:rPr>
          <w:sz w:val="28"/>
          <w:szCs w:val="28"/>
        </w:rPr>
        <w:t>и</w:t>
      </w:r>
      <w:r w:rsidR="00E00927">
        <w:rPr>
          <w:sz w:val="28"/>
          <w:szCs w:val="28"/>
        </w:rPr>
        <w:t xml:space="preserve"> </w:t>
      </w:r>
      <w:r w:rsidRPr="00E00927">
        <w:rPr>
          <w:sz w:val="28"/>
          <w:szCs w:val="28"/>
        </w:rPr>
        <w:t>рационального</w:t>
      </w:r>
      <w:r w:rsidR="00E00927">
        <w:rPr>
          <w:sz w:val="28"/>
          <w:szCs w:val="28"/>
        </w:rPr>
        <w:t xml:space="preserve"> </w:t>
      </w:r>
      <w:r w:rsidRPr="00E00927">
        <w:rPr>
          <w:sz w:val="28"/>
          <w:szCs w:val="28"/>
        </w:rPr>
        <w:t>их</w:t>
      </w:r>
      <w:r w:rsidR="00E00927">
        <w:rPr>
          <w:sz w:val="28"/>
          <w:szCs w:val="28"/>
        </w:rPr>
        <w:t xml:space="preserve"> </w:t>
      </w:r>
      <w:r w:rsidRPr="00E00927">
        <w:rPr>
          <w:sz w:val="28"/>
          <w:szCs w:val="28"/>
        </w:rPr>
        <w:t>использования.</w:t>
      </w:r>
    </w:p>
    <w:p w:rsidR="00E00927" w:rsidRDefault="005B32A4" w:rsidP="007F37FB">
      <w:pPr>
        <w:pStyle w:val="310"/>
        <w:widowControl w:val="0"/>
        <w:suppressAutoHyphens w:val="0"/>
        <w:ind w:firstLine="709"/>
        <w:rPr>
          <w:szCs w:val="28"/>
        </w:rPr>
      </w:pPr>
      <w:r w:rsidRPr="00E00927">
        <w:rPr>
          <w:szCs w:val="28"/>
        </w:rPr>
        <w:t>Структура основных производственных фондов зависит от специализации</w:t>
      </w:r>
      <w:r w:rsidR="00E00927">
        <w:rPr>
          <w:szCs w:val="28"/>
        </w:rPr>
        <w:t xml:space="preserve"> </w:t>
      </w:r>
      <w:r w:rsidRPr="00E00927">
        <w:rPr>
          <w:szCs w:val="28"/>
        </w:rPr>
        <w:t>и кооперации</w:t>
      </w:r>
      <w:r w:rsidR="00E00927">
        <w:rPr>
          <w:szCs w:val="28"/>
        </w:rPr>
        <w:t xml:space="preserve"> </w:t>
      </w:r>
      <w:r w:rsidRPr="00E00927">
        <w:rPr>
          <w:szCs w:val="28"/>
        </w:rPr>
        <w:t>предприятия, его удаленности от</w:t>
      </w:r>
      <w:r w:rsidR="00E00927">
        <w:rPr>
          <w:szCs w:val="28"/>
        </w:rPr>
        <w:t xml:space="preserve"> </w:t>
      </w:r>
      <w:r w:rsidRPr="00E00927">
        <w:rPr>
          <w:szCs w:val="28"/>
        </w:rPr>
        <w:t>мест реализации</w:t>
      </w:r>
      <w:r w:rsidR="00E00927">
        <w:rPr>
          <w:szCs w:val="28"/>
        </w:rPr>
        <w:t xml:space="preserve"> </w:t>
      </w:r>
      <w:r w:rsidRPr="00E00927">
        <w:rPr>
          <w:szCs w:val="28"/>
        </w:rPr>
        <w:t>продукции, природно-климатических</w:t>
      </w:r>
      <w:r w:rsidR="00E00927">
        <w:rPr>
          <w:szCs w:val="28"/>
        </w:rPr>
        <w:t xml:space="preserve"> </w:t>
      </w:r>
      <w:r w:rsidRPr="00E00927">
        <w:rPr>
          <w:szCs w:val="28"/>
        </w:rPr>
        <w:t>условий, характера</w:t>
      </w:r>
      <w:r w:rsidR="00E00927">
        <w:rPr>
          <w:szCs w:val="28"/>
        </w:rPr>
        <w:t xml:space="preserve"> </w:t>
      </w:r>
      <w:r w:rsidRPr="00E00927">
        <w:rPr>
          <w:szCs w:val="28"/>
        </w:rPr>
        <w:t>и</w:t>
      </w:r>
      <w:r w:rsidR="00E00927">
        <w:rPr>
          <w:szCs w:val="28"/>
        </w:rPr>
        <w:t xml:space="preserve"> </w:t>
      </w:r>
      <w:r w:rsidRPr="00E00927">
        <w:rPr>
          <w:szCs w:val="28"/>
        </w:rPr>
        <w:t>объема</w:t>
      </w:r>
      <w:r w:rsidR="00E00927">
        <w:rPr>
          <w:szCs w:val="28"/>
        </w:rPr>
        <w:t xml:space="preserve"> </w:t>
      </w:r>
      <w:r w:rsidRPr="00E00927">
        <w:rPr>
          <w:szCs w:val="28"/>
        </w:rPr>
        <w:t>выпускаемой</w:t>
      </w:r>
      <w:r w:rsidR="00E00927">
        <w:rPr>
          <w:szCs w:val="28"/>
        </w:rPr>
        <w:t xml:space="preserve"> </w:t>
      </w:r>
      <w:r w:rsidRPr="00E00927">
        <w:rPr>
          <w:szCs w:val="28"/>
        </w:rPr>
        <w:t>продукции, уровня</w:t>
      </w:r>
      <w:r w:rsidR="00E00927">
        <w:rPr>
          <w:szCs w:val="28"/>
        </w:rPr>
        <w:t xml:space="preserve"> </w:t>
      </w:r>
      <w:r w:rsidRPr="00E00927">
        <w:rPr>
          <w:szCs w:val="28"/>
        </w:rPr>
        <w:t>механизации</w:t>
      </w:r>
      <w:r w:rsidR="00E00927">
        <w:rPr>
          <w:szCs w:val="28"/>
        </w:rPr>
        <w:t xml:space="preserve"> </w:t>
      </w:r>
      <w:r w:rsidRPr="00E00927">
        <w:rPr>
          <w:szCs w:val="28"/>
        </w:rPr>
        <w:t>производственных</w:t>
      </w:r>
      <w:r w:rsidR="00E00927">
        <w:rPr>
          <w:szCs w:val="28"/>
        </w:rPr>
        <w:t xml:space="preserve"> </w:t>
      </w:r>
      <w:r w:rsidRPr="00E00927">
        <w:rPr>
          <w:szCs w:val="28"/>
        </w:rPr>
        <w:t xml:space="preserve">процессов. </w:t>
      </w:r>
    </w:p>
    <w:p w:rsidR="00E00927" w:rsidRDefault="005B32A4" w:rsidP="007F37FB">
      <w:pPr>
        <w:pStyle w:val="310"/>
        <w:widowControl w:val="0"/>
        <w:suppressAutoHyphens w:val="0"/>
        <w:ind w:firstLine="709"/>
        <w:rPr>
          <w:szCs w:val="28"/>
        </w:rPr>
      </w:pPr>
      <w:r w:rsidRPr="00E00927">
        <w:rPr>
          <w:szCs w:val="28"/>
        </w:rPr>
        <w:t>Рассмотрим</w:t>
      </w:r>
      <w:r w:rsidR="00E00927">
        <w:rPr>
          <w:szCs w:val="28"/>
        </w:rPr>
        <w:t xml:space="preserve"> </w:t>
      </w:r>
      <w:r w:rsidRPr="00E00927">
        <w:rPr>
          <w:szCs w:val="28"/>
        </w:rPr>
        <w:t>структуру основных</w:t>
      </w:r>
      <w:r w:rsidR="00E00927">
        <w:rPr>
          <w:szCs w:val="28"/>
        </w:rPr>
        <w:t xml:space="preserve"> </w:t>
      </w:r>
      <w:r w:rsidRPr="00E00927">
        <w:rPr>
          <w:szCs w:val="28"/>
        </w:rPr>
        <w:t>средств</w:t>
      </w:r>
      <w:r w:rsidR="00E00927">
        <w:rPr>
          <w:szCs w:val="28"/>
        </w:rPr>
        <w:t xml:space="preserve"> </w:t>
      </w:r>
      <w:r w:rsidRPr="00E00927">
        <w:rPr>
          <w:szCs w:val="28"/>
        </w:rPr>
        <w:t>в ОАО «Борма»</w:t>
      </w:r>
      <w:r w:rsidR="00E00927">
        <w:rPr>
          <w:szCs w:val="28"/>
        </w:rPr>
        <w:t xml:space="preserve"> </w:t>
      </w:r>
      <w:r w:rsidRPr="00E00927">
        <w:rPr>
          <w:szCs w:val="28"/>
        </w:rPr>
        <w:t>в таблице 4.</w:t>
      </w:r>
      <w:r w:rsidR="00E00927">
        <w:rPr>
          <w:szCs w:val="28"/>
        </w:rPr>
        <w:t xml:space="preserve"> </w:t>
      </w:r>
    </w:p>
    <w:p w:rsidR="005B32A4" w:rsidRPr="00E00927" w:rsidRDefault="005B32A4" w:rsidP="007F37FB">
      <w:pPr>
        <w:pStyle w:val="310"/>
        <w:widowControl w:val="0"/>
        <w:suppressAutoHyphens w:val="0"/>
        <w:ind w:firstLine="709"/>
        <w:rPr>
          <w:szCs w:val="28"/>
        </w:rPr>
      </w:pPr>
      <w:r w:rsidRPr="00E00927">
        <w:rPr>
          <w:szCs w:val="28"/>
        </w:rPr>
        <w:t>Анализируя данные таблицы 4,</w:t>
      </w:r>
      <w:r w:rsidR="00E00927">
        <w:rPr>
          <w:szCs w:val="28"/>
        </w:rPr>
        <w:t xml:space="preserve"> </w:t>
      </w:r>
      <w:r w:rsidRPr="00E00927">
        <w:rPr>
          <w:szCs w:val="28"/>
        </w:rPr>
        <w:t>мы</w:t>
      </w:r>
      <w:r w:rsidR="00E00927">
        <w:rPr>
          <w:szCs w:val="28"/>
        </w:rPr>
        <w:t xml:space="preserve"> </w:t>
      </w:r>
      <w:r w:rsidRPr="00E00927">
        <w:rPr>
          <w:szCs w:val="28"/>
        </w:rPr>
        <w:t>видим, что в ОАО «Борма»</w:t>
      </w:r>
      <w:r w:rsidR="00E00927">
        <w:rPr>
          <w:szCs w:val="28"/>
        </w:rPr>
        <w:t xml:space="preserve"> </w:t>
      </w:r>
      <w:r w:rsidRPr="00E00927">
        <w:rPr>
          <w:szCs w:val="28"/>
        </w:rPr>
        <w:t>стоимость</w:t>
      </w:r>
      <w:r w:rsidR="00E00927">
        <w:rPr>
          <w:szCs w:val="28"/>
        </w:rPr>
        <w:t xml:space="preserve"> </w:t>
      </w:r>
      <w:r w:rsidRPr="00E00927">
        <w:rPr>
          <w:szCs w:val="28"/>
        </w:rPr>
        <w:t>основных</w:t>
      </w:r>
      <w:r w:rsidR="00E00927">
        <w:rPr>
          <w:szCs w:val="28"/>
        </w:rPr>
        <w:t xml:space="preserve"> </w:t>
      </w:r>
      <w:r w:rsidRPr="00E00927">
        <w:rPr>
          <w:szCs w:val="28"/>
        </w:rPr>
        <w:t>средств увеличилась</w:t>
      </w:r>
      <w:r w:rsidR="00E00927">
        <w:rPr>
          <w:szCs w:val="28"/>
        </w:rPr>
        <w:t xml:space="preserve"> </w:t>
      </w:r>
      <w:r w:rsidRPr="00E00927">
        <w:rPr>
          <w:szCs w:val="28"/>
        </w:rPr>
        <w:t>с 2742 тыс.руб. до 4726 тыс.руб., при</w:t>
      </w:r>
      <w:r w:rsidR="00E00927">
        <w:rPr>
          <w:szCs w:val="28"/>
        </w:rPr>
        <w:t xml:space="preserve"> </w:t>
      </w:r>
      <w:r w:rsidRPr="00E00927">
        <w:rPr>
          <w:szCs w:val="28"/>
        </w:rPr>
        <w:t>этом</w:t>
      </w:r>
      <w:r w:rsidR="00E00927">
        <w:rPr>
          <w:szCs w:val="28"/>
        </w:rPr>
        <w:t xml:space="preserve"> </w:t>
      </w:r>
      <w:r w:rsidRPr="00E00927">
        <w:rPr>
          <w:szCs w:val="28"/>
        </w:rPr>
        <w:t>отмечено</w:t>
      </w:r>
      <w:r w:rsidR="00E00927">
        <w:rPr>
          <w:szCs w:val="28"/>
        </w:rPr>
        <w:t xml:space="preserve"> </w:t>
      </w:r>
      <w:r w:rsidRPr="00E00927">
        <w:rPr>
          <w:szCs w:val="28"/>
        </w:rPr>
        <w:t>увеличение</w:t>
      </w:r>
      <w:r w:rsidR="00E00927">
        <w:rPr>
          <w:szCs w:val="28"/>
        </w:rPr>
        <w:t xml:space="preserve"> </w:t>
      </w:r>
      <w:r w:rsidRPr="00E00927">
        <w:rPr>
          <w:szCs w:val="28"/>
        </w:rPr>
        <w:t>по всем</w:t>
      </w:r>
      <w:r w:rsidR="00E00927">
        <w:rPr>
          <w:szCs w:val="28"/>
        </w:rPr>
        <w:t xml:space="preserve"> </w:t>
      </w:r>
      <w:r w:rsidRPr="00E00927">
        <w:rPr>
          <w:szCs w:val="28"/>
        </w:rPr>
        <w:t>видам основных средств ,кроме рабочего скота.</w:t>
      </w:r>
      <w:r w:rsidR="00E00927">
        <w:rPr>
          <w:szCs w:val="28"/>
        </w:rPr>
        <w:t xml:space="preserve"> </w:t>
      </w:r>
      <w:r w:rsidRPr="00E00927">
        <w:rPr>
          <w:szCs w:val="28"/>
        </w:rPr>
        <w:t>Увеличение также коснулось</w:t>
      </w:r>
      <w:r w:rsidR="00E00927">
        <w:rPr>
          <w:szCs w:val="28"/>
        </w:rPr>
        <w:t xml:space="preserve"> </w:t>
      </w:r>
      <w:r w:rsidRPr="00E00927">
        <w:rPr>
          <w:szCs w:val="28"/>
        </w:rPr>
        <w:t>стоимости</w:t>
      </w:r>
      <w:r w:rsidR="00E00927">
        <w:rPr>
          <w:szCs w:val="28"/>
        </w:rPr>
        <w:t xml:space="preserve"> </w:t>
      </w:r>
      <w:r w:rsidRPr="00E00927">
        <w:rPr>
          <w:szCs w:val="28"/>
        </w:rPr>
        <w:t>основных</w:t>
      </w:r>
      <w:r w:rsidR="00E00927">
        <w:rPr>
          <w:szCs w:val="28"/>
        </w:rPr>
        <w:t xml:space="preserve"> </w:t>
      </w:r>
      <w:r w:rsidRPr="00E00927">
        <w:rPr>
          <w:szCs w:val="28"/>
        </w:rPr>
        <w:t>средств</w:t>
      </w:r>
      <w:r w:rsidR="00E00927">
        <w:rPr>
          <w:szCs w:val="28"/>
        </w:rPr>
        <w:t xml:space="preserve"> </w:t>
      </w:r>
      <w:r w:rsidRPr="00E00927">
        <w:rPr>
          <w:szCs w:val="28"/>
        </w:rPr>
        <w:t>производственного</w:t>
      </w:r>
      <w:r w:rsidR="00E00927">
        <w:rPr>
          <w:szCs w:val="28"/>
        </w:rPr>
        <w:t xml:space="preserve"> </w:t>
      </w:r>
      <w:r w:rsidRPr="00E00927">
        <w:rPr>
          <w:szCs w:val="28"/>
        </w:rPr>
        <w:t>назначения</w:t>
      </w:r>
      <w:r w:rsidR="00E00927">
        <w:rPr>
          <w:szCs w:val="28"/>
        </w:rPr>
        <w:t xml:space="preserve"> </w:t>
      </w:r>
      <w:r w:rsidRPr="00E00927">
        <w:rPr>
          <w:szCs w:val="28"/>
        </w:rPr>
        <w:t>по</w:t>
      </w:r>
      <w:r w:rsidR="00E00927">
        <w:rPr>
          <w:szCs w:val="28"/>
        </w:rPr>
        <w:t xml:space="preserve"> </w:t>
      </w:r>
      <w:r w:rsidRPr="00E00927">
        <w:rPr>
          <w:szCs w:val="28"/>
        </w:rPr>
        <w:t>сравнению с 2006 и 2007 годами на 582 тыс.руб. и</w:t>
      </w:r>
      <w:r w:rsidR="00E00927">
        <w:rPr>
          <w:szCs w:val="28"/>
        </w:rPr>
        <w:t xml:space="preserve"> </w:t>
      </w:r>
      <w:r w:rsidRPr="00E00927">
        <w:rPr>
          <w:szCs w:val="28"/>
        </w:rPr>
        <w:t xml:space="preserve">на 1402 тыс.руб. соответственно. </w:t>
      </w:r>
    </w:p>
    <w:p w:rsidR="00E00927" w:rsidRDefault="005B32A4" w:rsidP="007F37FB">
      <w:pPr>
        <w:widowControl w:val="0"/>
        <w:spacing w:line="360" w:lineRule="auto"/>
        <w:ind w:firstLine="709"/>
        <w:jc w:val="both"/>
        <w:rPr>
          <w:sz w:val="28"/>
          <w:szCs w:val="28"/>
        </w:rPr>
      </w:pPr>
      <w:r w:rsidRPr="00E00927">
        <w:rPr>
          <w:sz w:val="28"/>
          <w:szCs w:val="28"/>
        </w:rPr>
        <w:t>Стоимость по</w:t>
      </w:r>
      <w:r w:rsidR="00E00927">
        <w:rPr>
          <w:sz w:val="28"/>
          <w:szCs w:val="28"/>
        </w:rPr>
        <w:t xml:space="preserve"> </w:t>
      </w:r>
      <w:r w:rsidRPr="00E00927">
        <w:rPr>
          <w:sz w:val="28"/>
          <w:szCs w:val="28"/>
        </w:rPr>
        <w:t>транспортным</w:t>
      </w:r>
      <w:r w:rsidR="00E00927">
        <w:rPr>
          <w:sz w:val="28"/>
          <w:szCs w:val="28"/>
        </w:rPr>
        <w:t xml:space="preserve"> </w:t>
      </w:r>
      <w:r w:rsidRPr="00E00927">
        <w:rPr>
          <w:sz w:val="28"/>
          <w:szCs w:val="28"/>
        </w:rPr>
        <w:t>средствам</w:t>
      </w:r>
      <w:r w:rsidR="00E00927">
        <w:rPr>
          <w:sz w:val="28"/>
          <w:szCs w:val="28"/>
        </w:rPr>
        <w:t xml:space="preserve"> </w:t>
      </w:r>
      <w:r w:rsidRPr="00E00927">
        <w:rPr>
          <w:sz w:val="28"/>
          <w:szCs w:val="28"/>
        </w:rPr>
        <w:t xml:space="preserve">снизилась в </w:t>
      </w:r>
      <w:smartTag w:uri="urn:schemas-microsoft-com:office:smarttags" w:element="metricconverter">
        <w:smartTagPr>
          <w:attr w:name="ProductID" w:val="2007 г"/>
        </w:smartTagPr>
        <w:r w:rsidRPr="00E00927">
          <w:rPr>
            <w:sz w:val="28"/>
            <w:szCs w:val="28"/>
          </w:rPr>
          <w:t>2007 г</w:t>
        </w:r>
      </w:smartTag>
      <w:r w:rsidRPr="00E00927">
        <w:rPr>
          <w:sz w:val="28"/>
          <w:szCs w:val="28"/>
        </w:rPr>
        <w:t>. на 25 тыс.руб. по</w:t>
      </w:r>
      <w:r w:rsidR="00E00927">
        <w:rPr>
          <w:sz w:val="28"/>
          <w:szCs w:val="28"/>
        </w:rPr>
        <w:t xml:space="preserve"> </w:t>
      </w:r>
      <w:r w:rsidRPr="00E00927">
        <w:rPr>
          <w:sz w:val="28"/>
          <w:szCs w:val="28"/>
        </w:rPr>
        <w:t>сравнению</w:t>
      </w:r>
      <w:r w:rsidR="00E00927">
        <w:rPr>
          <w:sz w:val="28"/>
          <w:szCs w:val="28"/>
        </w:rPr>
        <w:t xml:space="preserve"> </w:t>
      </w:r>
      <w:r w:rsidRPr="00E00927">
        <w:rPr>
          <w:sz w:val="28"/>
          <w:szCs w:val="28"/>
        </w:rPr>
        <w:t>с 2006</w:t>
      </w:r>
      <w:r w:rsidR="00E00927">
        <w:rPr>
          <w:sz w:val="28"/>
          <w:szCs w:val="28"/>
        </w:rPr>
        <w:t xml:space="preserve"> </w:t>
      </w:r>
      <w:r w:rsidRPr="00E00927">
        <w:rPr>
          <w:sz w:val="28"/>
          <w:szCs w:val="28"/>
        </w:rPr>
        <w:t>и увеличилась на 977 тыс.руб. в 2008 году,</w:t>
      </w:r>
      <w:r w:rsidR="00E00927">
        <w:rPr>
          <w:sz w:val="28"/>
          <w:szCs w:val="28"/>
        </w:rPr>
        <w:t xml:space="preserve"> </w:t>
      </w:r>
      <w:r w:rsidRPr="00E00927">
        <w:rPr>
          <w:sz w:val="28"/>
          <w:szCs w:val="28"/>
        </w:rPr>
        <w:t>их</w:t>
      </w:r>
      <w:r w:rsidR="00E00927">
        <w:rPr>
          <w:sz w:val="28"/>
          <w:szCs w:val="28"/>
        </w:rPr>
        <w:t xml:space="preserve"> </w:t>
      </w:r>
      <w:r w:rsidRPr="00E00927">
        <w:rPr>
          <w:sz w:val="28"/>
          <w:szCs w:val="28"/>
        </w:rPr>
        <w:t>удельный</w:t>
      </w:r>
      <w:r w:rsidR="00E00927">
        <w:rPr>
          <w:sz w:val="28"/>
          <w:szCs w:val="28"/>
        </w:rPr>
        <w:t xml:space="preserve"> </w:t>
      </w:r>
      <w:r w:rsidRPr="00E00927">
        <w:rPr>
          <w:sz w:val="28"/>
          <w:szCs w:val="28"/>
        </w:rPr>
        <w:t>вес</w:t>
      </w:r>
      <w:r w:rsidR="00E00927">
        <w:rPr>
          <w:sz w:val="28"/>
          <w:szCs w:val="28"/>
        </w:rPr>
        <w:t xml:space="preserve"> </w:t>
      </w:r>
      <w:r w:rsidRPr="00E00927">
        <w:rPr>
          <w:sz w:val="28"/>
          <w:szCs w:val="28"/>
        </w:rPr>
        <w:t>увеличился</w:t>
      </w:r>
      <w:r w:rsidR="00E00927">
        <w:rPr>
          <w:sz w:val="28"/>
          <w:szCs w:val="28"/>
        </w:rPr>
        <w:t xml:space="preserve"> </w:t>
      </w:r>
      <w:r w:rsidRPr="00E00927">
        <w:rPr>
          <w:sz w:val="28"/>
          <w:szCs w:val="28"/>
        </w:rPr>
        <w:t>соответственно</w:t>
      </w:r>
      <w:r w:rsidR="00E00927">
        <w:rPr>
          <w:sz w:val="28"/>
          <w:szCs w:val="28"/>
        </w:rPr>
        <w:t xml:space="preserve"> </w:t>
      </w:r>
      <w:r w:rsidRPr="00E00927">
        <w:rPr>
          <w:sz w:val="28"/>
          <w:szCs w:val="28"/>
        </w:rPr>
        <w:t>на</w:t>
      </w:r>
      <w:r w:rsidR="00E00927">
        <w:rPr>
          <w:sz w:val="28"/>
          <w:szCs w:val="28"/>
        </w:rPr>
        <w:t xml:space="preserve"> </w:t>
      </w:r>
      <w:r w:rsidRPr="00E00927">
        <w:rPr>
          <w:sz w:val="28"/>
          <w:szCs w:val="28"/>
        </w:rPr>
        <w:t>13,1 %</w:t>
      </w:r>
      <w:r w:rsidR="00E00927">
        <w:rPr>
          <w:sz w:val="28"/>
          <w:szCs w:val="28"/>
        </w:rPr>
        <w:t xml:space="preserve"> </w:t>
      </w:r>
      <w:r w:rsidRPr="00E00927">
        <w:rPr>
          <w:sz w:val="28"/>
          <w:szCs w:val="28"/>
        </w:rPr>
        <w:t>уменьшился на 10% и увеличился на 27,7%.</w:t>
      </w:r>
      <w:r w:rsidR="00E00927">
        <w:rPr>
          <w:sz w:val="28"/>
          <w:szCs w:val="28"/>
        </w:rPr>
        <w:t xml:space="preserve"> </w:t>
      </w:r>
      <w:r w:rsidRPr="00E00927">
        <w:rPr>
          <w:sz w:val="28"/>
          <w:szCs w:val="28"/>
        </w:rPr>
        <w:t>Стоимость</w:t>
      </w:r>
      <w:r w:rsidR="00E00927">
        <w:rPr>
          <w:sz w:val="28"/>
          <w:szCs w:val="28"/>
        </w:rPr>
        <w:t xml:space="preserve"> </w:t>
      </w:r>
      <w:r w:rsidRPr="00E00927">
        <w:rPr>
          <w:sz w:val="28"/>
          <w:szCs w:val="28"/>
        </w:rPr>
        <w:t>машин</w:t>
      </w:r>
      <w:r w:rsidR="00E00927">
        <w:rPr>
          <w:sz w:val="28"/>
          <w:szCs w:val="28"/>
        </w:rPr>
        <w:t xml:space="preserve"> </w:t>
      </w:r>
      <w:r w:rsidRPr="00E00927">
        <w:rPr>
          <w:sz w:val="28"/>
          <w:szCs w:val="28"/>
        </w:rPr>
        <w:t>и</w:t>
      </w:r>
      <w:r w:rsidR="00E00927">
        <w:rPr>
          <w:sz w:val="28"/>
          <w:szCs w:val="28"/>
        </w:rPr>
        <w:t xml:space="preserve"> </w:t>
      </w:r>
      <w:r w:rsidRPr="00E00927">
        <w:rPr>
          <w:sz w:val="28"/>
          <w:szCs w:val="28"/>
        </w:rPr>
        <w:t>оборудования</w:t>
      </w:r>
      <w:r w:rsidR="00E00927">
        <w:rPr>
          <w:sz w:val="28"/>
          <w:szCs w:val="28"/>
        </w:rPr>
        <w:t xml:space="preserve"> </w:t>
      </w:r>
      <w:r w:rsidRPr="00E00927">
        <w:rPr>
          <w:sz w:val="28"/>
          <w:szCs w:val="28"/>
        </w:rPr>
        <w:t>также</w:t>
      </w:r>
      <w:r w:rsidR="00E00927">
        <w:rPr>
          <w:sz w:val="28"/>
          <w:szCs w:val="28"/>
        </w:rPr>
        <w:t xml:space="preserve"> </w:t>
      </w:r>
      <w:r w:rsidRPr="00E00927">
        <w:rPr>
          <w:sz w:val="28"/>
          <w:szCs w:val="28"/>
        </w:rPr>
        <w:t>увеличился на</w:t>
      </w:r>
      <w:r w:rsidR="00E00927">
        <w:rPr>
          <w:sz w:val="28"/>
          <w:szCs w:val="28"/>
        </w:rPr>
        <w:t xml:space="preserve"> </w:t>
      </w:r>
      <w:r w:rsidRPr="00E00927">
        <w:rPr>
          <w:sz w:val="28"/>
          <w:szCs w:val="28"/>
        </w:rPr>
        <w:t>758 тыс. руб. по</w:t>
      </w:r>
      <w:r w:rsidR="00E00927">
        <w:rPr>
          <w:sz w:val="28"/>
          <w:szCs w:val="28"/>
        </w:rPr>
        <w:t xml:space="preserve"> </w:t>
      </w:r>
      <w:r w:rsidRPr="00E00927">
        <w:rPr>
          <w:sz w:val="28"/>
          <w:szCs w:val="28"/>
        </w:rPr>
        <w:t>сравнению с 2006 годом,</w:t>
      </w:r>
      <w:r w:rsidR="00E00927">
        <w:rPr>
          <w:sz w:val="28"/>
          <w:szCs w:val="28"/>
        </w:rPr>
        <w:t xml:space="preserve"> </w:t>
      </w:r>
      <w:r w:rsidRPr="00E00927">
        <w:rPr>
          <w:sz w:val="28"/>
          <w:szCs w:val="28"/>
        </w:rPr>
        <w:t>при</w:t>
      </w:r>
      <w:r w:rsidR="00E00927">
        <w:rPr>
          <w:sz w:val="28"/>
          <w:szCs w:val="28"/>
        </w:rPr>
        <w:t xml:space="preserve"> </w:t>
      </w:r>
      <w:r w:rsidRPr="00E00927">
        <w:rPr>
          <w:sz w:val="28"/>
          <w:szCs w:val="28"/>
        </w:rPr>
        <w:t>одновременном</w:t>
      </w:r>
      <w:r w:rsidR="00E00927">
        <w:rPr>
          <w:sz w:val="28"/>
          <w:szCs w:val="28"/>
        </w:rPr>
        <w:t xml:space="preserve"> </w:t>
      </w:r>
      <w:r w:rsidRPr="00E00927">
        <w:rPr>
          <w:sz w:val="28"/>
          <w:szCs w:val="28"/>
        </w:rPr>
        <w:t>уменьшении</w:t>
      </w:r>
      <w:r w:rsidR="00E00927">
        <w:rPr>
          <w:sz w:val="28"/>
          <w:szCs w:val="28"/>
        </w:rPr>
        <w:t xml:space="preserve"> </w:t>
      </w:r>
      <w:r w:rsidRPr="00E00927">
        <w:rPr>
          <w:sz w:val="28"/>
          <w:szCs w:val="28"/>
        </w:rPr>
        <w:t>удельного</w:t>
      </w:r>
      <w:r w:rsidR="00E00927">
        <w:rPr>
          <w:sz w:val="28"/>
          <w:szCs w:val="28"/>
        </w:rPr>
        <w:t xml:space="preserve"> </w:t>
      </w:r>
      <w:r w:rsidRPr="00E00927">
        <w:rPr>
          <w:sz w:val="28"/>
          <w:szCs w:val="28"/>
        </w:rPr>
        <w:t>веса</w:t>
      </w:r>
      <w:r w:rsidR="00E00927">
        <w:rPr>
          <w:sz w:val="28"/>
          <w:szCs w:val="28"/>
        </w:rPr>
        <w:t xml:space="preserve"> </w:t>
      </w:r>
      <w:r w:rsidRPr="00E00927">
        <w:rPr>
          <w:sz w:val="28"/>
          <w:szCs w:val="28"/>
        </w:rPr>
        <w:t>на 3,7 %,</w:t>
      </w:r>
      <w:r w:rsidR="00E00927">
        <w:rPr>
          <w:sz w:val="28"/>
          <w:szCs w:val="28"/>
        </w:rPr>
        <w:t xml:space="preserve"> </w:t>
      </w:r>
      <w:r w:rsidRPr="00E00927">
        <w:rPr>
          <w:sz w:val="28"/>
          <w:szCs w:val="28"/>
        </w:rPr>
        <w:t>по</w:t>
      </w:r>
      <w:r w:rsidR="00E00927">
        <w:rPr>
          <w:sz w:val="28"/>
          <w:szCs w:val="28"/>
        </w:rPr>
        <w:t xml:space="preserve"> </w:t>
      </w:r>
      <w:r w:rsidRPr="00E00927">
        <w:rPr>
          <w:sz w:val="28"/>
          <w:szCs w:val="28"/>
        </w:rPr>
        <w:t>сравнению</w:t>
      </w:r>
      <w:r w:rsidR="00E00927">
        <w:rPr>
          <w:sz w:val="28"/>
          <w:szCs w:val="28"/>
        </w:rPr>
        <w:t xml:space="preserve"> </w:t>
      </w:r>
      <w:r w:rsidRPr="00E00927">
        <w:rPr>
          <w:sz w:val="28"/>
          <w:szCs w:val="28"/>
        </w:rPr>
        <w:t>с</w:t>
      </w:r>
      <w:r w:rsidR="00E00927">
        <w:rPr>
          <w:sz w:val="28"/>
          <w:szCs w:val="28"/>
        </w:rPr>
        <w:t xml:space="preserve"> </w:t>
      </w:r>
      <w:r w:rsidRPr="00E00927">
        <w:rPr>
          <w:sz w:val="28"/>
          <w:szCs w:val="28"/>
        </w:rPr>
        <w:t>2007 годом также произошло</w:t>
      </w:r>
      <w:r w:rsidR="00E00927">
        <w:rPr>
          <w:sz w:val="28"/>
          <w:szCs w:val="28"/>
        </w:rPr>
        <w:t xml:space="preserve"> </w:t>
      </w:r>
      <w:r w:rsidRPr="00E00927">
        <w:rPr>
          <w:sz w:val="28"/>
          <w:szCs w:val="28"/>
        </w:rPr>
        <w:t>увеличение</w:t>
      </w:r>
      <w:r w:rsidR="00E00927">
        <w:rPr>
          <w:sz w:val="28"/>
          <w:szCs w:val="28"/>
        </w:rPr>
        <w:t xml:space="preserve"> </w:t>
      </w:r>
      <w:r w:rsidRPr="00E00927">
        <w:rPr>
          <w:sz w:val="28"/>
          <w:szCs w:val="28"/>
        </w:rPr>
        <w:t>стоимости на</w:t>
      </w:r>
      <w:r w:rsidR="00E00927">
        <w:rPr>
          <w:sz w:val="28"/>
          <w:szCs w:val="28"/>
        </w:rPr>
        <w:t xml:space="preserve"> </w:t>
      </w:r>
      <w:r w:rsidRPr="00E00927">
        <w:rPr>
          <w:sz w:val="28"/>
          <w:szCs w:val="28"/>
        </w:rPr>
        <w:t>278 тыс.руб. и</w:t>
      </w:r>
      <w:r w:rsidR="00E00927">
        <w:rPr>
          <w:sz w:val="28"/>
          <w:szCs w:val="28"/>
        </w:rPr>
        <w:t xml:space="preserve"> </w:t>
      </w:r>
      <w:r w:rsidRPr="00E00927">
        <w:rPr>
          <w:sz w:val="28"/>
          <w:szCs w:val="28"/>
        </w:rPr>
        <w:t>снижения удельного</w:t>
      </w:r>
      <w:r w:rsidR="00E00927">
        <w:rPr>
          <w:sz w:val="28"/>
          <w:szCs w:val="28"/>
        </w:rPr>
        <w:t xml:space="preserve"> </w:t>
      </w:r>
      <w:r w:rsidRPr="00E00927">
        <w:rPr>
          <w:sz w:val="28"/>
          <w:szCs w:val="28"/>
        </w:rPr>
        <w:t>веса</w:t>
      </w:r>
      <w:r w:rsidR="00E00927">
        <w:rPr>
          <w:sz w:val="28"/>
          <w:szCs w:val="28"/>
        </w:rPr>
        <w:t xml:space="preserve"> </w:t>
      </w:r>
      <w:r w:rsidRPr="00E00927">
        <w:rPr>
          <w:sz w:val="28"/>
          <w:szCs w:val="28"/>
        </w:rPr>
        <w:t>на</w:t>
      </w:r>
      <w:r w:rsidR="00E00927">
        <w:rPr>
          <w:sz w:val="28"/>
          <w:szCs w:val="28"/>
        </w:rPr>
        <w:t xml:space="preserve"> </w:t>
      </w:r>
      <w:r w:rsidRPr="00E00927">
        <w:rPr>
          <w:sz w:val="28"/>
          <w:szCs w:val="28"/>
        </w:rPr>
        <w:t>9,9 %. По</w:t>
      </w:r>
      <w:r w:rsidR="00E00927">
        <w:rPr>
          <w:sz w:val="28"/>
          <w:szCs w:val="28"/>
        </w:rPr>
        <w:t xml:space="preserve"> </w:t>
      </w:r>
      <w:r w:rsidRPr="00E00927">
        <w:rPr>
          <w:sz w:val="28"/>
          <w:szCs w:val="28"/>
        </w:rPr>
        <w:t>рабочему скоту можно сказать что</w:t>
      </w:r>
      <w:r w:rsidR="00E00927">
        <w:rPr>
          <w:sz w:val="28"/>
          <w:szCs w:val="28"/>
        </w:rPr>
        <w:t xml:space="preserve"> </w:t>
      </w:r>
      <w:r w:rsidRPr="00E00927">
        <w:rPr>
          <w:sz w:val="28"/>
          <w:szCs w:val="28"/>
        </w:rPr>
        <w:t>стоимость значительно уменьшается, а продуктивный скот увеличивается</w:t>
      </w:r>
      <w:r w:rsidR="00E00927">
        <w:rPr>
          <w:sz w:val="28"/>
          <w:szCs w:val="28"/>
        </w:rPr>
        <w:t xml:space="preserve"> </w:t>
      </w:r>
      <w:r w:rsidRPr="00E00927">
        <w:rPr>
          <w:sz w:val="28"/>
          <w:szCs w:val="28"/>
        </w:rPr>
        <w:t>.</w:t>
      </w:r>
    </w:p>
    <w:p w:rsidR="00E00927" w:rsidRDefault="005B32A4" w:rsidP="007F37FB">
      <w:pPr>
        <w:widowControl w:val="0"/>
        <w:spacing w:line="360" w:lineRule="auto"/>
        <w:ind w:firstLine="709"/>
        <w:jc w:val="both"/>
        <w:rPr>
          <w:sz w:val="28"/>
          <w:szCs w:val="28"/>
        </w:rPr>
      </w:pPr>
      <w:r w:rsidRPr="00E00927">
        <w:rPr>
          <w:sz w:val="28"/>
          <w:szCs w:val="28"/>
        </w:rPr>
        <w:t>Инвентарь в 2006 и 2007 годах не менялся и составил</w:t>
      </w:r>
      <w:r w:rsidR="00E00927">
        <w:rPr>
          <w:sz w:val="28"/>
          <w:szCs w:val="28"/>
        </w:rPr>
        <w:t xml:space="preserve"> </w:t>
      </w:r>
      <w:r w:rsidRPr="00E00927">
        <w:rPr>
          <w:sz w:val="28"/>
          <w:szCs w:val="28"/>
        </w:rPr>
        <w:t xml:space="preserve">13тыс.руб. удельный вес соответственно 0,5% в </w:t>
      </w:r>
      <w:smartTag w:uri="urn:schemas-microsoft-com:office:smarttags" w:element="metricconverter">
        <w:smartTagPr>
          <w:attr w:name="ProductID" w:val="2006 г"/>
        </w:smartTagPr>
        <w:r w:rsidRPr="00E00927">
          <w:rPr>
            <w:sz w:val="28"/>
            <w:szCs w:val="28"/>
          </w:rPr>
          <w:t>2006 г</w:t>
        </w:r>
      </w:smartTag>
      <w:r w:rsidRPr="00E00927">
        <w:rPr>
          <w:sz w:val="28"/>
          <w:szCs w:val="28"/>
        </w:rPr>
        <w:t xml:space="preserve">. и в </w:t>
      </w:r>
      <w:smartTag w:uri="urn:schemas-microsoft-com:office:smarttags" w:element="metricconverter">
        <w:smartTagPr>
          <w:attr w:name="ProductID" w:val="2007 г"/>
        </w:smartTagPr>
        <w:r w:rsidRPr="00E00927">
          <w:rPr>
            <w:sz w:val="28"/>
            <w:szCs w:val="28"/>
          </w:rPr>
          <w:t>2007 г</w:t>
        </w:r>
      </w:smartTag>
      <w:r w:rsidRPr="00E00927">
        <w:rPr>
          <w:sz w:val="28"/>
          <w:szCs w:val="28"/>
        </w:rPr>
        <w:t>. 0,4%, а в 2008 году значительно возрос на 67 тыс. руб. , удельный составил 1,8%.</w:t>
      </w:r>
    </w:p>
    <w:p w:rsidR="005B32A4" w:rsidRPr="00E00927" w:rsidRDefault="005B32A4" w:rsidP="007F37FB">
      <w:pPr>
        <w:pStyle w:val="310"/>
        <w:widowControl w:val="0"/>
        <w:suppressAutoHyphens w:val="0"/>
        <w:ind w:firstLine="709"/>
        <w:rPr>
          <w:szCs w:val="28"/>
        </w:rPr>
      </w:pPr>
      <w:r w:rsidRPr="00E00927">
        <w:rPr>
          <w:szCs w:val="28"/>
        </w:rPr>
        <w:t>Мы считаем, что причиной увеличения стоимости основных</w:t>
      </w:r>
      <w:r w:rsidR="00E00927">
        <w:rPr>
          <w:szCs w:val="28"/>
        </w:rPr>
        <w:t xml:space="preserve"> </w:t>
      </w:r>
      <w:r w:rsidRPr="00E00927">
        <w:rPr>
          <w:szCs w:val="28"/>
        </w:rPr>
        <w:t>производственных</w:t>
      </w:r>
      <w:r w:rsidR="00E00927">
        <w:rPr>
          <w:szCs w:val="28"/>
        </w:rPr>
        <w:t xml:space="preserve"> </w:t>
      </w:r>
      <w:r w:rsidRPr="00E00927">
        <w:rPr>
          <w:szCs w:val="28"/>
        </w:rPr>
        <w:t>фондов</w:t>
      </w:r>
      <w:r w:rsidR="00E00927">
        <w:rPr>
          <w:szCs w:val="28"/>
        </w:rPr>
        <w:t xml:space="preserve"> </w:t>
      </w:r>
      <w:r w:rsidRPr="00E00927">
        <w:rPr>
          <w:szCs w:val="28"/>
        </w:rPr>
        <w:t>является</w:t>
      </w:r>
      <w:r w:rsidR="00E00927">
        <w:rPr>
          <w:szCs w:val="28"/>
        </w:rPr>
        <w:t xml:space="preserve"> </w:t>
      </w:r>
      <w:r w:rsidRPr="00E00927">
        <w:rPr>
          <w:szCs w:val="28"/>
        </w:rPr>
        <w:t>приобретение новой техники, с\х машин, комбайнов, покупка инвентаря, пополнение продуктивного скота.</w:t>
      </w:r>
    </w:p>
    <w:p w:rsidR="005B32A4" w:rsidRPr="00E00927" w:rsidRDefault="005B32A4" w:rsidP="007F37FB">
      <w:pPr>
        <w:pStyle w:val="310"/>
        <w:widowControl w:val="0"/>
        <w:suppressAutoHyphens w:val="0"/>
        <w:ind w:firstLine="709"/>
        <w:rPr>
          <w:szCs w:val="28"/>
        </w:rPr>
      </w:pPr>
    </w:p>
    <w:p w:rsidR="005B32A4" w:rsidRPr="00E00927" w:rsidRDefault="005B32A4" w:rsidP="007F37FB">
      <w:pPr>
        <w:widowControl w:val="0"/>
        <w:spacing w:line="360" w:lineRule="auto"/>
        <w:ind w:firstLine="709"/>
        <w:jc w:val="both"/>
        <w:rPr>
          <w:sz w:val="28"/>
          <w:szCs w:val="28"/>
        </w:rPr>
        <w:sectPr w:rsidR="005B32A4" w:rsidRPr="00E00927" w:rsidSect="00E00927">
          <w:footerReference w:type="even" r:id="rId7"/>
          <w:headerReference w:type="first" r:id="rId8"/>
          <w:footnotePr>
            <w:pos w:val="beneathText"/>
          </w:footnotePr>
          <w:pgSz w:w="11907" w:h="16839" w:code="9"/>
          <w:pgMar w:top="1134" w:right="850" w:bottom="1134" w:left="1701" w:header="567" w:footer="0" w:gutter="0"/>
          <w:pgNumType w:start="3"/>
          <w:cols w:space="720"/>
          <w:docGrid w:linePitch="360"/>
        </w:sectPr>
      </w:pPr>
    </w:p>
    <w:p w:rsidR="005B32A4" w:rsidRPr="00E00927" w:rsidRDefault="005B32A4" w:rsidP="007F37FB">
      <w:pPr>
        <w:pStyle w:val="310"/>
        <w:widowControl w:val="0"/>
        <w:suppressAutoHyphens w:val="0"/>
        <w:ind w:firstLine="709"/>
        <w:rPr>
          <w:szCs w:val="28"/>
        </w:rPr>
      </w:pPr>
      <w:r w:rsidRPr="00E00927">
        <w:rPr>
          <w:szCs w:val="28"/>
        </w:rPr>
        <w:t>Таблица</w:t>
      </w:r>
      <w:r w:rsidR="00E00927">
        <w:rPr>
          <w:szCs w:val="28"/>
        </w:rPr>
        <w:t xml:space="preserve"> </w:t>
      </w:r>
      <w:r w:rsidRPr="00E00927">
        <w:rPr>
          <w:szCs w:val="28"/>
        </w:rPr>
        <w:t>4 -</w:t>
      </w:r>
      <w:r w:rsidR="00E00927">
        <w:rPr>
          <w:szCs w:val="28"/>
        </w:rPr>
        <w:t xml:space="preserve"> </w:t>
      </w:r>
      <w:r w:rsidRPr="00E00927">
        <w:rPr>
          <w:szCs w:val="28"/>
        </w:rPr>
        <w:t>Структура</w:t>
      </w:r>
      <w:r w:rsidR="00E00927">
        <w:rPr>
          <w:szCs w:val="28"/>
        </w:rPr>
        <w:t xml:space="preserve"> </w:t>
      </w:r>
      <w:r w:rsidRPr="00E00927">
        <w:rPr>
          <w:szCs w:val="28"/>
        </w:rPr>
        <w:t>основных</w:t>
      </w:r>
      <w:r w:rsidR="00E00927">
        <w:rPr>
          <w:szCs w:val="28"/>
        </w:rPr>
        <w:t xml:space="preserve"> </w:t>
      </w:r>
      <w:r w:rsidRPr="00E00927">
        <w:rPr>
          <w:szCs w:val="28"/>
        </w:rPr>
        <w:t>производственных</w:t>
      </w:r>
      <w:r w:rsidR="00E00927">
        <w:rPr>
          <w:szCs w:val="28"/>
        </w:rPr>
        <w:t xml:space="preserve"> </w:t>
      </w:r>
      <w:r w:rsidRPr="00E00927">
        <w:rPr>
          <w:szCs w:val="28"/>
        </w:rPr>
        <w:t>фондов</w:t>
      </w:r>
      <w:r w:rsidR="00E00927">
        <w:rPr>
          <w:szCs w:val="28"/>
        </w:rPr>
        <w:t xml:space="preserve"> </w:t>
      </w:r>
      <w:r w:rsidRPr="00E00927">
        <w:rPr>
          <w:szCs w:val="28"/>
        </w:rPr>
        <w:t>в ОАО «Борма»</w:t>
      </w:r>
      <w:r w:rsidR="00E00927">
        <w:rPr>
          <w:szCs w:val="28"/>
        </w:rPr>
        <w:t xml:space="preserve"> </w:t>
      </w:r>
    </w:p>
    <w:tbl>
      <w:tblPr>
        <w:tblW w:w="13563" w:type="dxa"/>
        <w:tblInd w:w="108" w:type="dxa"/>
        <w:tblLayout w:type="fixed"/>
        <w:tblLook w:val="0000" w:firstRow="0" w:lastRow="0" w:firstColumn="0" w:lastColumn="0" w:noHBand="0" w:noVBand="0"/>
      </w:tblPr>
      <w:tblGrid>
        <w:gridCol w:w="2508"/>
        <w:gridCol w:w="1503"/>
        <w:gridCol w:w="1234"/>
        <w:gridCol w:w="1504"/>
        <w:gridCol w:w="1204"/>
        <w:gridCol w:w="1503"/>
        <w:gridCol w:w="1176"/>
        <w:gridCol w:w="1503"/>
        <w:gridCol w:w="1428"/>
      </w:tblGrid>
      <w:tr w:rsidR="005B32A4" w:rsidRPr="00E00927" w:rsidTr="00E03644">
        <w:trPr>
          <w:trHeight w:hRule="exact" w:val="654"/>
        </w:trPr>
        <w:tc>
          <w:tcPr>
            <w:tcW w:w="2508" w:type="dxa"/>
            <w:vMerge w:val="restart"/>
            <w:tcBorders>
              <w:top w:val="single" w:sz="4" w:space="0" w:color="000000"/>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r w:rsidRPr="00E00927">
              <w:rPr>
                <w:sz w:val="20"/>
              </w:rPr>
              <w:t>Виды основных</w:t>
            </w:r>
            <w:r w:rsidR="00E00927" w:rsidRPr="00E00927">
              <w:rPr>
                <w:sz w:val="20"/>
              </w:rPr>
              <w:t xml:space="preserve"> </w:t>
            </w:r>
            <w:r w:rsidRPr="00E00927">
              <w:rPr>
                <w:sz w:val="20"/>
              </w:rPr>
              <w:t>средств</w:t>
            </w:r>
          </w:p>
        </w:tc>
        <w:tc>
          <w:tcPr>
            <w:tcW w:w="2737" w:type="dxa"/>
            <w:gridSpan w:val="2"/>
            <w:tcBorders>
              <w:top w:val="single" w:sz="4" w:space="0" w:color="000000"/>
              <w:left w:val="single" w:sz="4" w:space="0" w:color="000000"/>
              <w:bottom w:val="single" w:sz="4" w:space="0" w:color="000000"/>
            </w:tcBorders>
            <w:vAlign w:val="center"/>
          </w:tcPr>
          <w:p w:rsidR="005B32A4" w:rsidRPr="00E00927" w:rsidRDefault="00E00927" w:rsidP="007F37FB">
            <w:pPr>
              <w:pStyle w:val="311"/>
              <w:widowControl w:val="0"/>
              <w:suppressAutoHyphens w:val="0"/>
              <w:snapToGrid w:val="0"/>
              <w:ind w:left="0" w:firstLine="0"/>
              <w:jc w:val="left"/>
              <w:rPr>
                <w:sz w:val="20"/>
              </w:rPr>
            </w:pPr>
            <w:r w:rsidRPr="00E00927">
              <w:rPr>
                <w:sz w:val="20"/>
              </w:rPr>
              <w:t xml:space="preserve"> </w:t>
            </w:r>
            <w:smartTag w:uri="urn:schemas-microsoft-com:office:smarttags" w:element="metricconverter">
              <w:smartTagPr>
                <w:attr w:name="ProductID" w:val="2006 г"/>
              </w:smartTagPr>
              <w:r w:rsidR="005B32A4" w:rsidRPr="00E00927">
                <w:rPr>
                  <w:sz w:val="20"/>
                </w:rPr>
                <w:t>2006 г</w:t>
              </w:r>
            </w:smartTag>
          </w:p>
        </w:tc>
        <w:tc>
          <w:tcPr>
            <w:tcW w:w="2708" w:type="dxa"/>
            <w:gridSpan w:val="2"/>
            <w:tcBorders>
              <w:top w:val="single" w:sz="4" w:space="0" w:color="000000"/>
              <w:left w:val="single" w:sz="4" w:space="0" w:color="000000"/>
              <w:bottom w:val="single" w:sz="4" w:space="0" w:color="000000"/>
            </w:tcBorders>
            <w:vAlign w:val="center"/>
          </w:tcPr>
          <w:p w:rsidR="005B32A4" w:rsidRPr="00E00927" w:rsidRDefault="00E00927" w:rsidP="007F37FB">
            <w:pPr>
              <w:pStyle w:val="311"/>
              <w:widowControl w:val="0"/>
              <w:suppressAutoHyphens w:val="0"/>
              <w:snapToGrid w:val="0"/>
              <w:ind w:left="0" w:firstLine="0"/>
              <w:jc w:val="left"/>
              <w:rPr>
                <w:sz w:val="20"/>
              </w:rPr>
            </w:pPr>
            <w:r w:rsidRPr="00E00927">
              <w:rPr>
                <w:sz w:val="20"/>
              </w:rPr>
              <w:t xml:space="preserve"> </w:t>
            </w:r>
            <w:smartTag w:uri="urn:schemas-microsoft-com:office:smarttags" w:element="metricconverter">
              <w:smartTagPr>
                <w:attr w:name="ProductID" w:val="2007 г"/>
              </w:smartTagPr>
              <w:r w:rsidR="005B32A4" w:rsidRPr="00E00927">
                <w:rPr>
                  <w:sz w:val="20"/>
                </w:rPr>
                <w:t>2007 г</w:t>
              </w:r>
            </w:smartTag>
          </w:p>
        </w:tc>
        <w:tc>
          <w:tcPr>
            <w:tcW w:w="2679" w:type="dxa"/>
            <w:gridSpan w:val="2"/>
            <w:tcBorders>
              <w:top w:val="single" w:sz="4" w:space="0" w:color="000000"/>
              <w:left w:val="single" w:sz="4" w:space="0" w:color="000000"/>
              <w:bottom w:val="single" w:sz="4" w:space="0" w:color="000000"/>
            </w:tcBorders>
            <w:vAlign w:val="center"/>
          </w:tcPr>
          <w:p w:rsidR="005B32A4" w:rsidRPr="00E00927" w:rsidRDefault="00E00927" w:rsidP="007F37FB">
            <w:pPr>
              <w:pStyle w:val="311"/>
              <w:widowControl w:val="0"/>
              <w:suppressAutoHyphens w:val="0"/>
              <w:snapToGrid w:val="0"/>
              <w:ind w:left="0" w:firstLine="0"/>
              <w:jc w:val="left"/>
              <w:rPr>
                <w:sz w:val="20"/>
              </w:rPr>
            </w:pPr>
            <w:r w:rsidRPr="00E00927">
              <w:rPr>
                <w:sz w:val="20"/>
              </w:rPr>
              <w:t xml:space="preserve"> </w:t>
            </w:r>
            <w:smartTag w:uri="urn:schemas-microsoft-com:office:smarttags" w:element="metricconverter">
              <w:smartTagPr>
                <w:attr w:name="ProductID" w:val="2008 г"/>
              </w:smartTagPr>
              <w:r w:rsidR="005B32A4" w:rsidRPr="00E00927">
                <w:rPr>
                  <w:sz w:val="20"/>
                </w:rPr>
                <w:t>2008 г</w:t>
              </w:r>
            </w:smartTag>
          </w:p>
        </w:tc>
        <w:tc>
          <w:tcPr>
            <w:tcW w:w="2931" w:type="dxa"/>
            <w:gridSpan w:val="2"/>
            <w:tcBorders>
              <w:top w:val="single" w:sz="4" w:space="0" w:color="000000"/>
              <w:left w:val="single" w:sz="4" w:space="0" w:color="000000"/>
              <w:bottom w:val="single" w:sz="4" w:space="0" w:color="000000"/>
              <w:right w:val="single" w:sz="4" w:space="0" w:color="000000"/>
            </w:tcBorders>
            <w:vAlign w:val="center"/>
          </w:tcPr>
          <w:p w:rsidR="00E00927" w:rsidRPr="00E00927" w:rsidRDefault="00E00927" w:rsidP="007F37FB">
            <w:pPr>
              <w:pStyle w:val="311"/>
              <w:widowControl w:val="0"/>
              <w:suppressAutoHyphens w:val="0"/>
              <w:snapToGrid w:val="0"/>
              <w:ind w:left="0" w:firstLine="0"/>
              <w:jc w:val="left"/>
              <w:rPr>
                <w:sz w:val="20"/>
              </w:rPr>
            </w:pPr>
            <w:r w:rsidRPr="00E00927">
              <w:rPr>
                <w:sz w:val="20"/>
              </w:rPr>
              <w:t xml:space="preserve"> </w:t>
            </w:r>
            <w:r w:rsidR="005B32A4" w:rsidRPr="00E00927">
              <w:rPr>
                <w:sz w:val="20"/>
              </w:rPr>
              <w:t>Отклонения</w:t>
            </w:r>
            <w:r w:rsidRPr="00E00927">
              <w:rPr>
                <w:sz w:val="20"/>
              </w:rPr>
              <w:t xml:space="preserve"> </w:t>
            </w:r>
            <w:r w:rsidR="005B32A4" w:rsidRPr="00E00927">
              <w:rPr>
                <w:sz w:val="20"/>
              </w:rPr>
              <w:t>(+, -)</w:t>
            </w:r>
          </w:p>
          <w:p w:rsidR="005B32A4" w:rsidRPr="00E00927" w:rsidRDefault="005B32A4" w:rsidP="007F37FB">
            <w:pPr>
              <w:pStyle w:val="311"/>
              <w:widowControl w:val="0"/>
              <w:suppressAutoHyphens w:val="0"/>
              <w:snapToGrid w:val="0"/>
              <w:ind w:left="0" w:firstLine="0"/>
              <w:jc w:val="left"/>
              <w:rPr>
                <w:sz w:val="20"/>
              </w:rPr>
            </w:pPr>
            <w:smartTag w:uri="urn:schemas-microsoft-com:office:smarttags" w:element="metricconverter">
              <w:smartTagPr>
                <w:attr w:name="ProductID" w:val="2008 г"/>
              </w:smartTagPr>
              <w:r w:rsidRPr="00E00927">
                <w:rPr>
                  <w:sz w:val="20"/>
                </w:rPr>
                <w:t>2008 г</w:t>
              </w:r>
            </w:smartTag>
            <w:r w:rsidRPr="00E00927">
              <w:rPr>
                <w:sz w:val="20"/>
              </w:rPr>
              <w:t xml:space="preserve"> от</w:t>
            </w:r>
            <w:r w:rsidR="00E00927" w:rsidRPr="00E00927">
              <w:rPr>
                <w:sz w:val="20"/>
              </w:rPr>
              <w:t xml:space="preserve"> </w:t>
            </w:r>
            <w:smartTag w:uri="urn:schemas-microsoft-com:office:smarttags" w:element="metricconverter">
              <w:smartTagPr>
                <w:attr w:name="ProductID" w:val="2006 г"/>
              </w:smartTagPr>
              <w:r w:rsidRPr="00E00927">
                <w:rPr>
                  <w:sz w:val="20"/>
                </w:rPr>
                <w:t>2006 г</w:t>
              </w:r>
            </w:smartTag>
            <w:r w:rsidR="00E00927" w:rsidRPr="00E00927">
              <w:rPr>
                <w:sz w:val="20"/>
              </w:rPr>
              <w:t xml:space="preserve"> </w:t>
            </w:r>
          </w:p>
        </w:tc>
      </w:tr>
      <w:tr w:rsidR="005B32A4" w:rsidRPr="00E00927" w:rsidTr="00E03644">
        <w:tc>
          <w:tcPr>
            <w:tcW w:w="2508" w:type="dxa"/>
            <w:vMerge/>
            <w:tcBorders>
              <w:top w:val="single" w:sz="4" w:space="0" w:color="000000"/>
              <w:left w:val="single" w:sz="4" w:space="0" w:color="000000"/>
              <w:bottom w:val="single" w:sz="4" w:space="0" w:color="000000"/>
            </w:tcBorders>
            <w:vAlign w:val="center"/>
          </w:tcPr>
          <w:p w:rsidR="005B32A4" w:rsidRPr="00E00927" w:rsidRDefault="005B32A4" w:rsidP="007F37FB">
            <w:pPr>
              <w:pStyle w:val="311"/>
              <w:widowControl w:val="0"/>
              <w:suppressAutoHyphens w:val="0"/>
              <w:snapToGrid w:val="0"/>
              <w:ind w:left="0" w:firstLine="0"/>
              <w:jc w:val="left"/>
              <w:rPr>
                <w:sz w:val="20"/>
              </w:rPr>
            </w:pPr>
          </w:p>
        </w:tc>
        <w:tc>
          <w:tcPr>
            <w:tcW w:w="1503"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Сумма, тыс.руб.</w:t>
            </w:r>
          </w:p>
        </w:tc>
        <w:tc>
          <w:tcPr>
            <w:tcW w:w="1234"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Удельный</w:t>
            </w:r>
            <w:r w:rsidR="00E00927" w:rsidRPr="00E00927">
              <w:rPr>
                <w:sz w:val="20"/>
              </w:rPr>
              <w:t xml:space="preserve"> </w:t>
            </w:r>
            <w:r w:rsidRPr="00E00927">
              <w:rPr>
                <w:sz w:val="20"/>
              </w:rPr>
              <w:t>вес, %</w:t>
            </w:r>
          </w:p>
        </w:tc>
        <w:tc>
          <w:tcPr>
            <w:tcW w:w="1504"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Сумма, тыс.руб.</w:t>
            </w:r>
          </w:p>
        </w:tc>
        <w:tc>
          <w:tcPr>
            <w:tcW w:w="1204"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Удельный</w:t>
            </w:r>
            <w:r w:rsidR="00E00927" w:rsidRPr="00E00927">
              <w:rPr>
                <w:sz w:val="20"/>
              </w:rPr>
              <w:t xml:space="preserve"> </w:t>
            </w:r>
            <w:r w:rsidRPr="00E00927">
              <w:rPr>
                <w:sz w:val="20"/>
              </w:rPr>
              <w:t>вес, %</w:t>
            </w:r>
          </w:p>
        </w:tc>
        <w:tc>
          <w:tcPr>
            <w:tcW w:w="1503"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Сумма, тыс.руб.</w:t>
            </w:r>
          </w:p>
        </w:tc>
        <w:tc>
          <w:tcPr>
            <w:tcW w:w="1176"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Удельный</w:t>
            </w:r>
            <w:r w:rsidR="00E00927" w:rsidRPr="00E00927">
              <w:rPr>
                <w:sz w:val="20"/>
              </w:rPr>
              <w:t xml:space="preserve"> </w:t>
            </w:r>
            <w:r w:rsidRPr="00E00927">
              <w:rPr>
                <w:sz w:val="20"/>
              </w:rPr>
              <w:t>вес, %</w:t>
            </w:r>
          </w:p>
        </w:tc>
        <w:tc>
          <w:tcPr>
            <w:tcW w:w="1503"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Суммы, тыс.руб.</w:t>
            </w:r>
          </w:p>
        </w:tc>
        <w:tc>
          <w:tcPr>
            <w:tcW w:w="1428" w:type="dxa"/>
            <w:tcBorders>
              <w:left w:val="single" w:sz="4" w:space="0" w:color="000000"/>
              <w:bottom w:val="single" w:sz="4" w:space="0" w:color="000000"/>
              <w:right w:val="single" w:sz="4" w:space="0" w:color="000000"/>
            </w:tcBorders>
          </w:tcPr>
          <w:p w:rsidR="005B32A4" w:rsidRPr="00E00927" w:rsidRDefault="005B32A4" w:rsidP="007F37FB">
            <w:pPr>
              <w:widowControl w:val="0"/>
              <w:snapToGrid w:val="0"/>
              <w:spacing w:line="360" w:lineRule="auto"/>
              <w:ind w:firstLine="709"/>
              <w:jc w:val="both"/>
              <w:rPr>
                <w:sz w:val="20"/>
                <w:szCs w:val="20"/>
                <w:lang w:eastAsia="ar-SA"/>
              </w:rPr>
            </w:pPr>
            <w:r w:rsidRPr="00E00927">
              <w:rPr>
                <w:sz w:val="20"/>
                <w:szCs w:val="20"/>
                <w:lang w:eastAsia="ar-SA"/>
              </w:rPr>
              <w:t>Удельного веса,</w:t>
            </w:r>
            <w:r w:rsidR="00E00927" w:rsidRPr="00E00927">
              <w:rPr>
                <w:sz w:val="20"/>
                <w:szCs w:val="20"/>
                <w:lang w:eastAsia="ar-SA"/>
              </w:rPr>
              <w:t xml:space="preserve"> </w:t>
            </w:r>
            <w:r w:rsidRPr="00E00927">
              <w:rPr>
                <w:sz w:val="20"/>
                <w:szCs w:val="20"/>
                <w:lang w:eastAsia="ar-SA"/>
              </w:rPr>
              <w:t>%</w:t>
            </w:r>
          </w:p>
        </w:tc>
      </w:tr>
      <w:tr w:rsidR="005B32A4" w:rsidRPr="00E00927" w:rsidTr="00E03644">
        <w:tc>
          <w:tcPr>
            <w:tcW w:w="2508"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Здания</w:t>
            </w:r>
            <w:r w:rsidR="00E00927" w:rsidRPr="00E00927">
              <w:rPr>
                <w:sz w:val="20"/>
              </w:rPr>
              <w:t xml:space="preserve"> </w:t>
            </w:r>
            <w:r w:rsidRPr="00E00927">
              <w:rPr>
                <w:sz w:val="20"/>
              </w:rPr>
              <w:t>и</w:t>
            </w:r>
            <w:r w:rsidR="00E00927" w:rsidRPr="00E00927">
              <w:rPr>
                <w:sz w:val="20"/>
              </w:rPr>
              <w:t xml:space="preserve"> </w:t>
            </w:r>
            <w:r w:rsidRPr="00E00927">
              <w:rPr>
                <w:sz w:val="20"/>
              </w:rPr>
              <w:t>сооружения</w:t>
            </w:r>
          </w:p>
        </w:tc>
        <w:tc>
          <w:tcPr>
            <w:tcW w:w="1503"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w:t>
            </w:r>
          </w:p>
        </w:tc>
        <w:tc>
          <w:tcPr>
            <w:tcW w:w="1234"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w:t>
            </w:r>
          </w:p>
        </w:tc>
        <w:tc>
          <w:tcPr>
            <w:tcW w:w="1504"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w:t>
            </w:r>
          </w:p>
        </w:tc>
        <w:tc>
          <w:tcPr>
            <w:tcW w:w="1204"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w:t>
            </w:r>
          </w:p>
        </w:tc>
        <w:tc>
          <w:tcPr>
            <w:tcW w:w="1503"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w:t>
            </w:r>
          </w:p>
        </w:tc>
        <w:tc>
          <w:tcPr>
            <w:tcW w:w="1176"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w:t>
            </w:r>
          </w:p>
        </w:tc>
        <w:tc>
          <w:tcPr>
            <w:tcW w:w="1503"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w:t>
            </w:r>
          </w:p>
        </w:tc>
        <w:tc>
          <w:tcPr>
            <w:tcW w:w="1428" w:type="dxa"/>
            <w:tcBorders>
              <w:left w:val="single" w:sz="4" w:space="0" w:color="000000"/>
              <w:bottom w:val="single" w:sz="4" w:space="0" w:color="000000"/>
              <w:right w:val="single" w:sz="4" w:space="0" w:color="000000"/>
            </w:tcBorders>
          </w:tcPr>
          <w:p w:rsidR="005B32A4" w:rsidRPr="00E00927" w:rsidRDefault="005B32A4" w:rsidP="007F37FB">
            <w:pPr>
              <w:widowControl w:val="0"/>
              <w:snapToGrid w:val="0"/>
              <w:spacing w:line="360" w:lineRule="auto"/>
              <w:ind w:firstLine="709"/>
              <w:jc w:val="both"/>
              <w:rPr>
                <w:sz w:val="20"/>
                <w:szCs w:val="20"/>
                <w:lang w:eastAsia="ar-SA"/>
              </w:rPr>
            </w:pPr>
            <w:r w:rsidRPr="00E00927">
              <w:rPr>
                <w:sz w:val="20"/>
                <w:szCs w:val="20"/>
                <w:lang w:eastAsia="ar-SA"/>
              </w:rPr>
              <w:t>-</w:t>
            </w:r>
          </w:p>
        </w:tc>
      </w:tr>
      <w:tr w:rsidR="005B32A4" w:rsidRPr="00E00927" w:rsidTr="00E03644">
        <w:tc>
          <w:tcPr>
            <w:tcW w:w="2508"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Машины</w:t>
            </w:r>
            <w:r w:rsidR="00E00927" w:rsidRPr="00E00927">
              <w:rPr>
                <w:sz w:val="20"/>
              </w:rPr>
              <w:t xml:space="preserve"> </w:t>
            </w:r>
            <w:r w:rsidRPr="00E00927">
              <w:rPr>
                <w:sz w:val="20"/>
              </w:rPr>
              <w:t>и оборудование</w:t>
            </w:r>
          </w:p>
        </w:tc>
        <w:tc>
          <w:tcPr>
            <w:tcW w:w="1503"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1285</w:t>
            </w:r>
          </w:p>
        </w:tc>
        <w:tc>
          <w:tcPr>
            <w:tcW w:w="1234"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46,9</w:t>
            </w:r>
          </w:p>
        </w:tc>
        <w:tc>
          <w:tcPr>
            <w:tcW w:w="1504"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1765</w:t>
            </w:r>
          </w:p>
        </w:tc>
        <w:tc>
          <w:tcPr>
            <w:tcW w:w="1204"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53,1</w:t>
            </w:r>
          </w:p>
        </w:tc>
        <w:tc>
          <w:tcPr>
            <w:tcW w:w="1503"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2043</w:t>
            </w:r>
          </w:p>
        </w:tc>
        <w:tc>
          <w:tcPr>
            <w:tcW w:w="1176"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43,2</w:t>
            </w:r>
          </w:p>
        </w:tc>
        <w:tc>
          <w:tcPr>
            <w:tcW w:w="1503"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+758</w:t>
            </w:r>
          </w:p>
        </w:tc>
        <w:tc>
          <w:tcPr>
            <w:tcW w:w="1428" w:type="dxa"/>
            <w:tcBorders>
              <w:left w:val="single" w:sz="4" w:space="0" w:color="000000"/>
              <w:bottom w:val="single" w:sz="4" w:space="0" w:color="000000"/>
              <w:right w:val="single" w:sz="4" w:space="0" w:color="000000"/>
            </w:tcBorders>
          </w:tcPr>
          <w:p w:rsidR="005B32A4" w:rsidRPr="00E00927" w:rsidRDefault="005B32A4" w:rsidP="007F37FB">
            <w:pPr>
              <w:widowControl w:val="0"/>
              <w:snapToGrid w:val="0"/>
              <w:spacing w:line="360" w:lineRule="auto"/>
              <w:ind w:firstLine="709"/>
              <w:jc w:val="both"/>
              <w:rPr>
                <w:sz w:val="20"/>
                <w:szCs w:val="20"/>
                <w:lang w:eastAsia="ar-SA"/>
              </w:rPr>
            </w:pPr>
            <w:r w:rsidRPr="00E00927">
              <w:rPr>
                <w:sz w:val="20"/>
                <w:szCs w:val="20"/>
                <w:lang w:eastAsia="ar-SA"/>
              </w:rPr>
              <w:t>-3,7</w:t>
            </w:r>
          </w:p>
        </w:tc>
      </w:tr>
      <w:tr w:rsidR="005B32A4" w:rsidRPr="00E00927" w:rsidTr="00E03644">
        <w:tc>
          <w:tcPr>
            <w:tcW w:w="2508"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Транспортные</w:t>
            </w:r>
            <w:r w:rsidR="00E00927" w:rsidRPr="00E00927">
              <w:rPr>
                <w:sz w:val="20"/>
              </w:rPr>
              <w:t xml:space="preserve"> </w:t>
            </w:r>
            <w:r w:rsidRPr="00E00927">
              <w:rPr>
                <w:sz w:val="20"/>
              </w:rPr>
              <w:t>средства</w:t>
            </w:r>
          </w:p>
        </w:tc>
        <w:tc>
          <w:tcPr>
            <w:tcW w:w="1503"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359</w:t>
            </w:r>
          </w:p>
        </w:tc>
        <w:tc>
          <w:tcPr>
            <w:tcW w:w="1234"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13,1</w:t>
            </w:r>
          </w:p>
        </w:tc>
        <w:tc>
          <w:tcPr>
            <w:tcW w:w="1504"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334</w:t>
            </w:r>
          </w:p>
        </w:tc>
        <w:tc>
          <w:tcPr>
            <w:tcW w:w="1204"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10,0</w:t>
            </w:r>
          </w:p>
        </w:tc>
        <w:tc>
          <w:tcPr>
            <w:tcW w:w="1503"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1311</w:t>
            </w:r>
          </w:p>
        </w:tc>
        <w:tc>
          <w:tcPr>
            <w:tcW w:w="1176"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27,7</w:t>
            </w:r>
          </w:p>
        </w:tc>
        <w:tc>
          <w:tcPr>
            <w:tcW w:w="1503"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+952</w:t>
            </w:r>
          </w:p>
        </w:tc>
        <w:tc>
          <w:tcPr>
            <w:tcW w:w="1428" w:type="dxa"/>
            <w:tcBorders>
              <w:left w:val="single" w:sz="4" w:space="0" w:color="000000"/>
              <w:bottom w:val="single" w:sz="4" w:space="0" w:color="000000"/>
              <w:right w:val="single" w:sz="4" w:space="0" w:color="000000"/>
            </w:tcBorders>
          </w:tcPr>
          <w:p w:rsidR="005B32A4" w:rsidRPr="00E00927" w:rsidRDefault="005B32A4" w:rsidP="007F37FB">
            <w:pPr>
              <w:widowControl w:val="0"/>
              <w:snapToGrid w:val="0"/>
              <w:spacing w:line="360" w:lineRule="auto"/>
              <w:ind w:firstLine="709"/>
              <w:jc w:val="both"/>
              <w:rPr>
                <w:sz w:val="20"/>
                <w:szCs w:val="20"/>
                <w:lang w:eastAsia="ar-SA"/>
              </w:rPr>
            </w:pPr>
            <w:r w:rsidRPr="00E00927">
              <w:rPr>
                <w:sz w:val="20"/>
                <w:szCs w:val="20"/>
                <w:lang w:eastAsia="ar-SA"/>
              </w:rPr>
              <w:t>+14,6</w:t>
            </w:r>
          </w:p>
        </w:tc>
      </w:tr>
      <w:tr w:rsidR="005B32A4" w:rsidRPr="00E00927" w:rsidTr="00E03644">
        <w:tc>
          <w:tcPr>
            <w:tcW w:w="2508"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Рабочий</w:t>
            </w:r>
            <w:r w:rsidR="00E00927" w:rsidRPr="00E00927">
              <w:rPr>
                <w:sz w:val="20"/>
              </w:rPr>
              <w:t xml:space="preserve"> </w:t>
            </w:r>
            <w:r w:rsidRPr="00E00927">
              <w:rPr>
                <w:sz w:val="20"/>
              </w:rPr>
              <w:t>скот</w:t>
            </w:r>
          </w:p>
        </w:tc>
        <w:tc>
          <w:tcPr>
            <w:tcW w:w="1503"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41</w:t>
            </w:r>
          </w:p>
        </w:tc>
        <w:tc>
          <w:tcPr>
            <w:tcW w:w="1234"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1,5</w:t>
            </w:r>
          </w:p>
        </w:tc>
        <w:tc>
          <w:tcPr>
            <w:tcW w:w="1504"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15</w:t>
            </w:r>
          </w:p>
        </w:tc>
        <w:tc>
          <w:tcPr>
            <w:tcW w:w="1204"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0,5</w:t>
            </w:r>
          </w:p>
        </w:tc>
        <w:tc>
          <w:tcPr>
            <w:tcW w:w="1503"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10</w:t>
            </w:r>
          </w:p>
        </w:tc>
        <w:tc>
          <w:tcPr>
            <w:tcW w:w="1176"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0,2</w:t>
            </w:r>
          </w:p>
        </w:tc>
        <w:tc>
          <w:tcPr>
            <w:tcW w:w="1503"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-31</w:t>
            </w:r>
          </w:p>
        </w:tc>
        <w:tc>
          <w:tcPr>
            <w:tcW w:w="1428" w:type="dxa"/>
            <w:tcBorders>
              <w:left w:val="single" w:sz="4" w:space="0" w:color="000000"/>
              <w:bottom w:val="single" w:sz="4" w:space="0" w:color="000000"/>
              <w:right w:val="single" w:sz="4" w:space="0" w:color="000000"/>
            </w:tcBorders>
          </w:tcPr>
          <w:p w:rsidR="005B32A4" w:rsidRPr="00E00927" w:rsidRDefault="005B32A4" w:rsidP="007F37FB">
            <w:pPr>
              <w:widowControl w:val="0"/>
              <w:snapToGrid w:val="0"/>
              <w:spacing w:line="360" w:lineRule="auto"/>
              <w:ind w:firstLine="709"/>
              <w:jc w:val="both"/>
              <w:rPr>
                <w:sz w:val="20"/>
                <w:szCs w:val="20"/>
                <w:lang w:eastAsia="ar-SA"/>
              </w:rPr>
            </w:pPr>
            <w:r w:rsidRPr="00E00927">
              <w:rPr>
                <w:sz w:val="20"/>
                <w:szCs w:val="20"/>
                <w:lang w:eastAsia="ar-SA"/>
              </w:rPr>
              <w:t>-1,3</w:t>
            </w:r>
          </w:p>
        </w:tc>
      </w:tr>
      <w:tr w:rsidR="005B32A4" w:rsidRPr="00E00927" w:rsidTr="00E03644">
        <w:tc>
          <w:tcPr>
            <w:tcW w:w="2508"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Продуктивный</w:t>
            </w:r>
            <w:r w:rsidR="00E00927" w:rsidRPr="00E00927">
              <w:rPr>
                <w:sz w:val="20"/>
              </w:rPr>
              <w:t xml:space="preserve"> </w:t>
            </w:r>
            <w:r w:rsidRPr="00E00927">
              <w:rPr>
                <w:sz w:val="20"/>
              </w:rPr>
              <w:t>скот</w:t>
            </w:r>
          </w:p>
        </w:tc>
        <w:tc>
          <w:tcPr>
            <w:tcW w:w="1503"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1044</w:t>
            </w:r>
          </w:p>
        </w:tc>
        <w:tc>
          <w:tcPr>
            <w:tcW w:w="1234"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38,0</w:t>
            </w:r>
          </w:p>
        </w:tc>
        <w:tc>
          <w:tcPr>
            <w:tcW w:w="1504"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1197</w:t>
            </w:r>
          </w:p>
        </w:tc>
        <w:tc>
          <w:tcPr>
            <w:tcW w:w="1204"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36,0</w:t>
            </w:r>
          </w:p>
        </w:tc>
        <w:tc>
          <w:tcPr>
            <w:tcW w:w="1503"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1282</w:t>
            </w:r>
          </w:p>
        </w:tc>
        <w:tc>
          <w:tcPr>
            <w:tcW w:w="1176"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27,1</w:t>
            </w:r>
          </w:p>
        </w:tc>
        <w:tc>
          <w:tcPr>
            <w:tcW w:w="1503"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+238</w:t>
            </w:r>
          </w:p>
          <w:p w:rsidR="005B32A4" w:rsidRPr="00E00927" w:rsidRDefault="005B32A4" w:rsidP="007F37FB">
            <w:pPr>
              <w:pStyle w:val="311"/>
              <w:widowControl w:val="0"/>
              <w:suppressAutoHyphens w:val="0"/>
              <w:snapToGrid w:val="0"/>
              <w:ind w:left="0" w:firstLine="0"/>
              <w:jc w:val="left"/>
              <w:rPr>
                <w:sz w:val="20"/>
              </w:rPr>
            </w:pPr>
          </w:p>
        </w:tc>
        <w:tc>
          <w:tcPr>
            <w:tcW w:w="1428" w:type="dxa"/>
            <w:tcBorders>
              <w:left w:val="single" w:sz="4" w:space="0" w:color="000000"/>
              <w:bottom w:val="single" w:sz="4" w:space="0" w:color="000000"/>
              <w:right w:val="single" w:sz="4" w:space="0" w:color="000000"/>
            </w:tcBorders>
          </w:tcPr>
          <w:p w:rsidR="005B32A4" w:rsidRPr="00E00927" w:rsidRDefault="005B32A4" w:rsidP="007F37FB">
            <w:pPr>
              <w:widowControl w:val="0"/>
              <w:snapToGrid w:val="0"/>
              <w:spacing w:line="360" w:lineRule="auto"/>
              <w:ind w:firstLine="709"/>
              <w:jc w:val="both"/>
              <w:rPr>
                <w:sz w:val="20"/>
                <w:szCs w:val="20"/>
                <w:lang w:eastAsia="ar-SA"/>
              </w:rPr>
            </w:pPr>
            <w:r w:rsidRPr="00E00927">
              <w:rPr>
                <w:sz w:val="20"/>
                <w:szCs w:val="20"/>
                <w:lang w:eastAsia="ar-SA"/>
              </w:rPr>
              <w:t>-10,9</w:t>
            </w:r>
          </w:p>
        </w:tc>
      </w:tr>
      <w:tr w:rsidR="005B32A4" w:rsidRPr="00E00927" w:rsidTr="00E03644">
        <w:tc>
          <w:tcPr>
            <w:tcW w:w="2508"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Инвентарь, инструмент</w:t>
            </w:r>
          </w:p>
        </w:tc>
        <w:tc>
          <w:tcPr>
            <w:tcW w:w="1503"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13</w:t>
            </w:r>
          </w:p>
        </w:tc>
        <w:tc>
          <w:tcPr>
            <w:tcW w:w="1234"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0,5</w:t>
            </w:r>
          </w:p>
        </w:tc>
        <w:tc>
          <w:tcPr>
            <w:tcW w:w="1504"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13</w:t>
            </w:r>
          </w:p>
        </w:tc>
        <w:tc>
          <w:tcPr>
            <w:tcW w:w="1204"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0,4</w:t>
            </w:r>
          </w:p>
        </w:tc>
        <w:tc>
          <w:tcPr>
            <w:tcW w:w="1503"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80</w:t>
            </w:r>
          </w:p>
        </w:tc>
        <w:tc>
          <w:tcPr>
            <w:tcW w:w="1176"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1,8</w:t>
            </w:r>
          </w:p>
        </w:tc>
        <w:tc>
          <w:tcPr>
            <w:tcW w:w="1503"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+67</w:t>
            </w:r>
          </w:p>
        </w:tc>
        <w:tc>
          <w:tcPr>
            <w:tcW w:w="1428" w:type="dxa"/>
            <w:tcBorders>
              <w:left w:val="single" w:sz="4" w:space="0" w:color="000000"/>
              <w:bottom w:val="single" w:sz="4" w:space="0" w:color="000000"/>
              <w:right w:val="single" w:sz="4" w:space="0" w:color="000000"/>
            </w:tcBorders>
          </w:tcPr>
          <w:p w:rsidR="005B32A4" w:rsidRPr="00E00927" w:rsidRDefault="005B32A4" w:rsidP="007F37FB">
            <w:pPr>
              <w:widowControl w:val="0"/>
              <w:snapToGrid w:val="0"/>
              <w:spacing w:line="360" w:lineRule="auto"/>
              <w:ind w:firstLine="709"/>
              <w:jc w:val="both"/>
              <w:rPr>
                <w:sz w:val="20"/>
                <w:szCs w:val="20"/>
                <w:lang w:eastAsia="ar-SA"/>
              </w:rPr>
            </w:pPr>
            <w:r w:rsidRPr="00E00927">
              <w:rPr>
                <w:sz w:val="20"/>
                <w:szCs w:val="20"/>
                <w:lang w:eastAsia="ar-SA"/>
              </w:rPr>
              <w:t>+1,3</w:t>
            </w:r>
          </w:p>
        </w:tc>
      </w:tr>
      <w:tr w:rsidR="005B32A4" w:rsidRPr="00E00927" w:rsidTr="00E03644">
        <w:tc>
          <w:tcPr>
            <w:tcW w:w="2508"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Итого, в</w:t>
            </w:r>
            <w:r w:rsidR="00E00927" w:rsidRPr="00E00927">
              <w:rPr>
                <w:sz w:val="20"/>
              </w:rPr>
              <w:t xml:space="preserve"> </w:t>
            </w:r>
            <w:r w:rsidRPr="00E00927">
              <w:rPr>
                <w:sz w:val="20"/>
              </w:rPr>
              <w:t>том числе</w:t>
            </w:r>
          </w:p>
        </w:tc>
        <w:tc>
          <w:tcPr>
            <w:tcW w:w="1503"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2742</w:t>
            </w:r>
          </w:p>
        </w:tc>
        <w:tc>
          <w:tcPr>
            <w:tcW w:w="1234"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100,0</w:t>
            </w:r>
          </w:p>
        </w:tc>
        <w:tc>
          <w:tcPr>
            <w:tcW w:w="1504"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3324</w:t>
            </w:r>
          </w:p>
        </w:tc>
        <w:tc>
          <w:tcPr>
            <w:tcW w:w="1204"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100,0</w:t>
            </w:r>
          </w:p>
        </w:tc>
        <w:tc>
          <w:tcPr>
            <w:tcW w:w="1503"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4726</w:t>
            </w:r>
          </w:p>
        </w:tc>
        <w:tc>
          <w:tcPr>
            <w:tcW w:w="1176"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100,0</w:t>
            </w:r>
          </w:p>
        </w:tc>
        <w:tc>
          <w:tcPr>
            <w:tcW w:w="1503"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+1984</w:t>
            </w:r>
          </w:p>
        </w:tc>
        <w:tc>
          <w:tcPr>
            <w:tcW w:w="1428" w:type="dxa"/>
            <w:tcBorders>
              <w:left w:val="single" w:sz="4" w:space="0" w:color="000000"/>
              <w:bottom w:val="single" w:sz="4" w:space="0" w:color="000000"/>
              <w:right w:val="single" w:sz="4" w:space="0" w:color="000000"/>
            </w:tcBorders>
          </w:tcPr>
          <w:p w:rsidR="005B32A4" w:rsidRPr="00E00927" w:rsidRDefault="005B32A4" w:rsidP="007F37FB">
            <w:pPr>
              <w:widowControl w:val="0"/>
              <w:snapToGrid w:val="0"/>
              <w:spacing w:line="360" w:lineRule="auto"/>
              <w:ind w:firstLine="709"/>
              <w:jc w:val="both"/>
              <w:rPr>
                <w:sz w:val="20"/>
                <w:szCs w:val="20"/>
                <w:lang w:eastAsia="ar-SA"/>
              </w:rPr>
            </w:pPr>
            <w:r w:rsidRPr="00E00927">
              <w:rPr>
                <w:sz w:val="20"/>
                <w:szCs w:val="20"/>
                <w:lang w:eastAsia="ar-SA"/>
              </w:rPr>
              <w:t>0</w:t>
            </w:r>
          </w:p>
        </w:tc>
      </w:tr>
      <w:tr w:rsidR="005B32A4" w:rsidRPr="00E00927" w:rsidTr="00E03644">
        <w:trPr>
          <w:trHeight w:val="271"/>
        </w:trPr>
        <w:tc>
          <w:tcPr>
            <w:tcW w:w="2508"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Производственные</w:t>
            </w:r>
          </w:p>
        </w:tc>
        <w:tc>
          <w:tcPr>
            <w:tcW w:w="1503"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2742</w:t>
            </w:r>
          </w:p>
        </w:tc>
        <w:tc>
          <w:tcPr>
            <w:tcW w:w="1234"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100,0</w:t>
            </w:r>
          </w:p>
        </w:tc>
        <w:tc>
          <w:tcPr>
            <w:tcW w:w="1504"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3324</w:t>
            </w:r>
          </w:p>
        </w:tc>
        <w:tc>
          <w:tcPr>
            <w:tcW w:w="1204"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100,0</w:t>
            </w:r>
          </w:p>
        </w:tc>
        <w:tc>
          <w:tcPr>
            <w:tcW w:w="1503"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4726</w:t>
            </w:r>
          </w:p>
        </w:tc>
        <w:tc>
          <w:tcPr>
            <w:tcW w:w="1176"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100,0</w:t>
            </w:r>
          </w:p>
        </w:tc>
        <w:tc>
          <w:tcPr>
            <w:tcW w:w="1503"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+1984</w:t>
            </w:r>
          </w:p>
        </w:tc>
        <w:tc>
          <w:tcPr>
            <w:tcW w:w="1428" w:type="dxa"/>
            <w:tcBorders>
              <w:left w:val="single" w:sz="4" w:space="0" w:color="000000"/>
              <w:bottom w:val="single" w:sz="4" w:space="0" w:color="000000"/>
              <w:right w:val="single" w:sz="4" w:space="0" w:color="000000"/>
            </w:tcBorders>
          </w:tcPr>
          <w:p w:rsidR="005B32A4" w:rsidRPr="00E00927" w:rsidRDefault="005B32A4" w:rsidP="007F37FB">
            <w:pPr>
              <w:widowControl w:val="0"/>
              <w:snapToGrid w:val="0"/>
              <w:spacing w:line="360" w:lineRule="auto"/>
              <w:ind w:firstLine="709"/>
              <w:jc w:val="both"/>
              <w:rPr>
                <w:sz w:val="20"/>
                <w:szCs w:val="20"/>
                <w:lang w:eastAsia="ar-SA"/>
              </w:rPr>
            </w:pPr>
            <w:r w:rsidRPr="00E00927">
              <w:rPr>
                <w:sz w:val="20"/>
                <w:szCs w:val="20"/>
                <w:lang w:eastAsia="ar-SA"/>
              </w:rPr>
              <w:t>0</w:t>
            </w:r>
          </w:p>
        </w:tc>
      </w:tr>
      <w:tr w:rsidR="005B32A4" w:rsidRPr="00E00927" w:rsidTr="00E03644">
        <w:tc>
          <w:tcPr>
            <w:tcW w:w="2508"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Непроизводственные</w:t>
            </w:r>
          </w:p>
        </w:tc>
        <w:tc>
          <w:tcPr>
            <w:tcW w:w="1503"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w:t>
            </w:r>
          </w:p>
        </w:tc>
        <w:tc>
          <w:tcPr>
            <w:tcW w:w="1234"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w:t>
            </w:r>
          </w:p>
        </w:tc>
        <w:tc>
          <w:tcPr>
            <w:tcW w:w="1504"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w:t>
            </w:r>
          </w:p>
        </w:tc>
        <w:tc>
          <w:tcPr>
            <w:tcW w:w="1204"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w:t>
            </w:r>
          </w:p>
        </w:tc>
        <w:tc>
          <w:tcPr>
            <w:tcW w:w="1503"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w:t>
            </w:r>
          </w:p>
        </w:tc>
        <w:tc>
          <w:tcPr>
            <w:tcW w:w="1176"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w:t>
            </w:r>
          </w:p>
        </w:tc>
        <w:tc>
          <w:tcPr>
            <w:tcW w:w="1503" w:type="dxa"/>
            <w:tcBorders>
              <w:left w:val="single" w:sz="4" w:space="0" w:color="000000"/>
              <w:bottom w:val="single" w:sz="4" w:space="0" w:color="000000"/>
            </w:tcBorders>
          </w:tcPr>
          <w:p w:rsidR="005B32A4" w:rsidRPr="00E00927" w:rsidRDefault="005B32A4" w:rsidP="007F37FB">
            <w:pPr>
              <w:pStyle w:val="311"/>
              <w:widowControl w:val="0"/>
              <w:suppressAutoHyphens w:val="0"/>
              <w:snapToGrid w:val="0"/>
              <w:ind w:left="0" w:firstLine="0"/>
              <w:jc w:val="left"/>
              <w:rPr>
                <w:sz w:val="20"/>
              </w:rPr>
            </w:pPr>
            <w:r w:rsidRPr="00E00927">
              <w:rPr>
                <w:sz w:val="20"/>
              </w:rPr>
              <w:t>-</w:t>
            </w:r>
          </w:p>
        </w:tc>
        <w:tc>
          <w:tcPr>
            <w:tcW w:w="1428" w:type="dxa"/>
            <w:tcBorders>
              <w:left w:val="single" w:sz="4" w:space="0" w:color="000000"/>
              <w:bottom w:val="single" w:sz="4" w:space="0" w:color="000000"/>
              <w:right w:val="single" w:sz="4" w:space="0" w:color="000000"/>
            </w:tcBorders>
          </w:tcPr>
          <w:p w:rsidR="005B32A4" w:rsidRPr="00E00927" w:rsidRDefault="005B32A4" w:rsidP="007F37FB">
            <w:pPr>
              <w:widowControl w:val="0"/>
              <w:snapToGrid w:val="0"/>
              <w:spacing w:line="360" w:lineRule="auto"/>
              <w:ind w:firstLine="709"/>
              <w:jc w:val="both"/>
              <w:rPr>
                <w:sz w:val="20"/>
                <w:szCs w:val="20"/>
                <w:lang w:eastAsia="ar-SA"/>
              </w:rPr>
            </w:pPr>
            <w:r w:rsidRPr="00E00927">
              <w:rPr>
                <w:sz w:val="20"/>
                <w:szCs w:val="20"/>
                <w:lang w:eastAsia="ar-SA"/>
              </w:rPr>
              <w:t>-</w:t>
            </w:r>
          </w:p>
        </w:tc>
      </w:tr>
    </w:tbl>
    <w:p w:rsidR="005B32A4" w:rsidRPr="00E00927" w:rsidRDefault="005B32A4" w:rsidP="007F37FB">
      <w:pPr>
        <w:widowControl w:val="0"/>
        <w:spacing w:line="360" w:lineRule="auto"/>
        <w:ind w:firstLine="709"/>
        <w:jc w:val="both"/>
        <w:rPr>
          <w:sz w:val="28"/>
          <w:szCs w:val="28"/>
        </w:rPr>
        <w:sectPr w:rsidR="005B32A4" w:rsidRPr="00E00927" w:rsidSect="00E00927">
          <w:headerReference w:type="default" r:id="rId9"/>
          <w:footerReference w:type="default" r:id="rId10"/>
          <w:footnotePr>
            <w:pos w:val="beneathText"/>
          </w:footnotePr>
          <w:pgSz w:w="16839" w:h="11907" w:code="9"/>
          <w:pgMar w:top="850" w:right="1134" w:bottom="1701" w:left="1134" w:header="720" w:footer="720" w:gutter="0"/>
          <w:pgNumType w:start="29"/>
          <w:cols w:space="720"/>
          <w:docGrid w:linePitch="360"/>
        </w:sectPr>
      </w:pPr>
    </w:p>
    <w:p w:rsidR="00E00927" w:rsidRPr="00B876EB" w:rsidRDefault="005B32A4" w:rsidP="007F37FB">
      <w:pPr>
        <w:widowControl w:val="0"/>
        <w:spacing w:line="360" w:lineRule="auto"/>
        <w:ind w:firstLine="709"/>
        <w:jc w:val="center"/>
        <w:rPr>
          <w:b/>
          <w:sz w:val="28"/>
          <w:szCs w:val="28"/>
        </w:rPr>
      </w:pPr>
      <w:r w:rsidRPr="00B876EB">
        <w:rPr>
          <w:b/>
          <w:sz w:val="28"/>
          <w:szCs w:val="28"/>
        </w:rPr>
        <w:t>2.2 Анализ</w:t>
      </w:r>
      <w:r w:rsidR="00E00927" w:rsidRPr="00B876EB">
        <w:rPr>
          <w:b/>
          <w:sz w:val="28"/>
          <w:szCs w:val="28"/>
        </w:rPr>
        <w:t xml:space="preserve"> </w:t>
      </w:r>
      <w:r w:rsidRPr="00B876EB">
        <w:rPr>
          <w:b/>
          <w:sz w:val="28"/>
          <w:szCs w:val="28"/>
        </w:rPr>
        <w:t>состояния</w:t>
      </w:r>
      <w:r w:rsidR="00E00927" w:rsidRPr="00B876EB">
        <w:rPr>
          <w:b/>
          <w:sz w:val="28"/>
          <w:szCs w:val="28"/>
        </w:rPr>
        <w:t xml:space="preserve"> </w:t>
      </w:r>
      <w:r w:rsidRPr="00B876EB">
        <w:rPr>
          <w:b/>
          <w:sz w:val="28"/>
          <w:szCs w:val="28"/>
        </w:rPr>
        <w:t>расчетов</w:t>
      </w:r>
    </w:p>
    <w:p w:rsidR="00E00927" w:rsidRDefault="00E00927" w:rsidP="007F37FB">
      <w:pPr>
        <w:widowControl w:val="0"/>
        <w:spacing w:line="360" w:lineRule="auto"/>
        <w:ind w:firstLine="709"/>
        <w:jc w:val="both"/>
        <w:rPr>
          <w:sz w:val="28"/>
          <w:szCs w:val="28"/>
        </w:rPr>
      </w:pPr>
    </w:p>
    <w:p w:rsidR="00E00927" w:rsidRDefault="005B32A4" w:rsidP="007F37FB">
      <w:pPr>
        <w:widowControl w:val="0"/>
        <w:spacing w:line="360" w:lineRule="auto"/>
        <w:ind w:firstLine="709"/>
        <w:jc w:val="both"/>
        <w:rPr>
          <w:sz w:val="28"/>
          <w:szCs w:val="28"/>
        </w:rPr>
      </w:pPr>
      <w:r w:rsidRPr="00E00927">
        <w:rPr>
          <w:sz w:val="28"/>
          <w:szCs w:val="28"/>
        </w:rPr>
        <w:t>В анализе важное место занимает анализ дебиторской и</w:t>
      </w:r>
      <w:r w:rsidR="00E00927">
        <w:rPr>
          <w:sz w:val="28"/>
          <w:szCs w:val="28"/>
        </w:rPr>
        <w:t xml:space="preserve"> </w:t>
      </w:r>
      <w:r w:rsidRPr="00E00927">
        <w:rPr>
          <w:sz w:val="28"/>
          <w:szCs w:val="28"/>
        </w:rPr>
        <w:t>кредиторской</w:t>
      </w:r>
      <w:r w:rsidR="00E00927">
        <w:rPr>
          <w:sz w:val="28"/>
          <w:szCs w:val="28"/>
        </w:rPr>
        <w:t xml:space="preserve"> </w:t>
      </w:r>
      <w:r w:rsidRPr="00E00927">
        <w:rPr>
          <w:sz w:val="28"/>
          <w:szCs w:val="28"/>
        </w:rPr>
        <w:t>задолженности, под</w:t>
      </w:r>
      <w:r w:rsidR="00E00927">
        <w:rPr>
          <w:sz w:val="28"/>
          <w:szCs w:val="28"/>
        </w:rPr>
        <w:t xml:space="preserve"> </w:t>
      </w:r>
      <w:r w:rsidRPr="00E00927">
        <w:rPr>
          <w:sz w:val="28"/>
          <w:szCs w:val="28"/>
        </w:rPr>
        <w:t>которой подразумевается не</w:t>
      </w:r>
      <w:r w:rsidR="00E00927">
        <w:rPr>
          <w:sz w:val="28"/>
          <w:szCs w:val="28"/>
        </w:rPr>
        <w:t xml:space="preserve"> </w:t>
      </w:r>
      <w:r w:rsidRPr="00E00927">
        <w:rPr>
          <w:sz w:val="28"/>
          <w:szCs w:val="28"/>
        </w:rPr>
        <w:t>только задолженность</w:t>
      </w:r>
      <w:r w:rsidR="00E00927">
        <w:rPr>
          <w:sz w:val="28"/>
          <w:szCs w:val="28"/>
        </w:rPr>
        <w:t xml:space="preserve"> </w:t>
      </w:r>
      <w:r w:rsidRPr="00E00927">
        <w:rPr>
          <w:sz w:val="28"/>
          <w:szCs w:val="28"/>
        </w:rPr>
        <w:t>поставщикам, но</w:t>
      </w:r>
      <w:r w:rsidR="00E00927">
        <w:rPr>
          <w:sz w:val="28"/>
          <w:szCs w:val="28"/>
        </w:rPr>
        <w:t xml:space="preserve"> </w:t>
      </w:r>
      <w:r w:rsidRPr="00E00927">
        <w:rPr>
          <w:sz w:val="28"/>
          <w:szCs w:val="28"/>
        </w:rPr>
        <w:t>и</w:t>
      </w:r>
      <w:r w:rsidR="00E00927">
        <w:rPr>
          <w:sz w:val="28"/>
          <w:szCs w:val="28"/>
        </w:rPr>
        <w:t xml:space="preserve"> </w:t>
      </w:r>
      <w:r w:rsidRPr="00E00927">
        <w:rPr>
          <w:sz w:val="28"/>
          <w:szCs w:val="28"/>
        </w:rPr>
        <w:t>кредиты, займы, расчеты</w:t>
      </w:r>
      <w:r w:rsidR="00E00927">
        <w:rPr>
          <w:sz w:val="28"/>
          <w:szCs w:val="28"/>
        </w:rPr>
        <w:t xml:space="preserve"> </w:t>
      </w:r>
      <w:r w:rsidRPr="00E00927">
        <w:rPr>
          <w:sz w:val="28"/>
          <w:szCs w:val="28"/>
        </w:rPr>
        <w:t>с</w:t>
      </w:r>
      <w:r w:rsidR="00E00927">
        <w:rPr>
          <w:sz w:val="28"/>
          <w:szCs w:val="28"/>
        </w:rPr>
        <w:t xml:space="preserve"> </w:t>
      </w:r>
      <w:r w:rsidRPr="00E00927">
        <w:rPr>
          <w:sz w:val="28"/>
          <w:szCs w:val="28"/>
        </w:rPr>
        <w:t>бюджетом и</w:t>
      </w:r>
      <w:r w:rsidR="00E00927">
        <w:rPr>
          <w:sz w:val="28"/>
          <w:szCs w:val="28"/>
        </w:rPr>
        <w:t xml:space="preserve"> </w:t>
      </w:r>
      <w:r w:rsidRPr="00E00927">
        <w:rPr>
          <w:sz w:val="28"/>
          <w:szCs w:val="28"/>
        </w:rPr>
        <w:t>прочие</w:t>
      </w:r>
      <w:r w:rsidR="00E00927">
        <w:rPr>
          <w:sz w:val="28"/>
          <w:szCs w:val="28"/>
        </w:rPr>
        <w:t xml:space="preserve"> </w:t>
      </w:r>
      <w:r w:rsidRPr="00E00927">
        <w:rPr>
          <w:sz w:val="28"/>
          <w:szCs w:val="28"/>
        </w:rPr>
        <w:t>активы. Большое</w:t>
      </w:r>
      <w:r w:rsidR="00E00927">
        <w:rPr>
          <w:sz w:val="28"/>
          <w:szCs w:val="28"/>
        </w:rPr>
        <w:t xml:space="preserve"> </w:t>
      </w:r>
      <w:r w:rsidRPr="00E00927">
        <w:rPr>
          <w:sz w:val="28"/>
          <w:szCs w:val="28"/>
        </w:rPr>
        <w:t>значение</w:t>
      </w:r>
      <w:r w:rsidR="00E00927">
        <w:rPr>
          <w:sz w:val="28"/>
          <w:szCs w:val="28"/>
        </w:rPr>
        <w:t xml:space="preserve"> </w:t>
      </w:r>
      <w:r w:rsidRPr="00E00927">
        <w:rPr>
          <w:sz w:val="28"/>
          <w:szCs w:val="28"/>
        </w:rPr>
        <w:t>имеет анализ</w:t>
      </w:r>
      <w:r w:rsidR="00E00927">
        <w:rPr>
          <w:sz w:val="28"/>
          <w:szCs w:val="28"/>
        </w:rPr>
        <w:t xml:space="preserve"> </w:t>
      </w:r>
      <w:r w:rsidRPr="00E00927">
        <w:rPr>
          <w:sz w:val="28"/>
          <w:szCs w:val="28"/>
        </w:rPr>
        <w:t>задолженности в</w:t>
      </w:r>
      <w:r w:rsidR="00E00927">
        <w:rPr>
          <w:sz w:val="28"/>
          <w:szCs w:val="28"/>
        </w:rPr>
        <w:t xml:space="preserve"> </w:t>
      </w:r>
      <w:r w:rsidRPr="00E00927">
        <w:rPr>
          <w:sz w:val="28"/>
          <w:szCs w:val="28"/>
        </w:rPr>
        <w:t>разрезе</w:t>
      </w:r>
      <w:r w:rsidR="00E00927">
        <w:rPr>
          <w:sz w:val="28"/>
          <w:szCs w:val="28"/>
        </w:rPr>
        <w:t xml:space="preserve"> </w:t>
      </w:r>
      <w:r w:rsidRPr="00E00927">
        <w:rPr>
          <w:sz w:val="28"/>
          <w:szCs w:val="28"/>
        </w:rPr>
        <w:t>сроков</w:t>
      </w:r>
      <w:r w:rsidR="00E00927">
        <w:rPr>
          <w:sz w:val="28"/>
          <w:szCs w:val="28"/>
        </w:rPr>
        <w:t xml:space="preserve"> </w:t>
      </w:r>
      <w:r w:rsidRPr="00E00927">
        <w:rPr>
          <w:sz w:val="28"/>
          <w:szCs w:val="28"/>
        </w:rPr>
        <w:t>погашения обязательств. Как правило, при</w:t>
      </w:r>
      <w:r w:rsidR="00E00927">
        <w:rPr>
          <w:sz w:val="28"/>
          <w:szCs w:val="28"/>
        </w:rPr>
        <w:t xml:space="preserve"> </w:t>
      </w:r>
      <w:r w:rsidRPr="00E00927">
        <w:rPr>
          <w:sz w:val="28"/>
          <w:szCs w:val="28"/>
        </w:rPr>
        <w:t>этом задолженность</w:t>
      </w:r>
      <w:r w:rsidR="00E00927">
        <w:rPr>
          <w:sz w:val="28"/>
          <w:szCs w:val="28"/>
        </w:rPr>
        <w:t xml:space="preserve"> </w:t>
      </w:r>
      <w:r w:rsidRPr="00E00927">
        <w:rPr>
          <w:sz w:val="28"/>
          <w:szCs w:val="28"/>
        </w:rPr>
        <w:t>делится</w:t>
      </w:r>
      <w:r w:rsidR="00E00927">
        <w:rPr>
          <w:sz w:val="28"/>
          <w:szCs w:val="28"/>
        </w:rPr>
        <w:t xml:space="preserve"> </w:t>
      </w:r>
      <w:r w:rsidRPr="00E00927">
        <w:rPr>
          <w:sz w:val="28"/>
          <w:szCs w:val="28"/>
        </w:rPr>
        <w:t>на две</w:t>
      </w:r>
      <w:r w:rsidR="00E00927">
        <w:rPr>
          <w:sz w:val="28"/>
          <w:szCs w:val="28"/>
        </w:rPr>
        <w:t xml:space="preserve"> </w:t>
      </w:r>
      <w:r w:rsidRPr="00E00927">
        <w:rPr>
          <w:sz w:val="28"/>
          <w:szCs w:val="28"/>
        </w:rPr>
        <w:t>большие группы: долгосрочную</w:t>
      </w:r>
      <w:r w:rsidR="00E00927">
        <w:rPr>
          <w:sz w:val="28"/>
          <w:szCs w:val="28"/>
        </w:rPr>
        <w:t xml:space="preserve"> </w:t>
      </w:r>
      <w:r w:rsidRPr="00E00927">
        <w:rPr>
          <w:sz w:val="28"/>
          <w:szCs w:val="28"/>
        </w:rPr>
        <w:t>и краткосрочную. Чисто методологический вопрос деления</w:t>
      </w:r>
      <w:r w:rsidR="00E00927">
        <w:rPr>
          <w:sz w:val="28"/>
          <w:szCs w:val="28"/>
        </w:rPr>
        <w:t xml:space="preserve"> </w:t>
      </w:r>
      <w:r w:rsidRPr="00E00927">
        <w:rPr>
          <w:sz w:val="28"/>
          <w:szCs w:val="28"/>
        </w:rPr>
        <w:t>задолженности на</w:t>
      </w:r>
      <w:r w:rsidR="00E00927">
        <w:rPr>
          <w:sz w:val="28"/>
          <w:szCs w:val="28"/>
        </w:rPr>
        <w:t xml:space="preserve"> </w:t>
      </w:r>
      <w:r w:rsidRPr="00E00927">
        <w:rPr>
          <w:sz w:val="28"/>
          <w:szCs w:val="28"/>
        </w:rPr>
        <w:t>долгосрочную</w:t>
      </w:r>
      <w:r w:rsidR="00E00927">
        <w:rPr>
          <w:sz w:val="28"/>
          <w:szCs w:val="28"/>
        </w:rPr>
        <w:t xml:space="preserve"> </w:t>
      </w:r>
      <w:r w:rsidRPr="00E00927">
        <w:rPr>
          <w:sz w:val="28"/>
          <w:szCs w:val="28"/>
        </w:rPr>
        <w:t>и</w:t>
      </w:r>
      <w:r w:rsidR="00E00927">
        <w:rPr>
          <w:sz w:val="28"/>
          <w:szCs w:val="28"/>
        </w:rPr>
        <w:t xml:space="preserve"> </w:t>
      </w:r>
      <w:r w:rsidRPr="00E00927">
        <w:rPr>
          <w:sz w:val="28"/>
          <w:szCs w:val="28"/>
        </w:rPr>
        <w:t>краткосрочную, очень</w:t>
      </w:r>
      <w:r w:rsidR="00E00927">
        <w:rPr>
          <w:sz w:val="28"/>
          <w:szCs w:val="28"/>
        </w:rPr>
        <w:t xml:space="preserve"> </w:t>
      </w:r>
      <w:r w:rsidRPr="00E00927">
        <w:rPr>
          <w:sz w:val="28"/>
          <w:szCs w:val="28"/>
        </w:rPr>
        <w:t>важен</w:t>
      </w:r>
      <w:r w:rsidR="00E00927">
        <w:rPr>
          <w:sz w:val="28"/>
          <w:szCs w:val="28"/>
        </w:rPr>
        <w:t xml:space="preserve"> </w:t>
      </w:r>
      <w:r w:rsidRPr="00E00927">
        <w:rPr>
          <w:sz w:val="28"/>
          <w:szCs w:val="28"/>
        </w:rPr>
        <w:t>для анализа. Общепринятой границей между</w:t>
      </w:r>
      <w:r w:rsidR="00E00927">
        <w:rPr>
          <w:sz w:val="28"/>
          <w:szCs w:val="28"/>
        </w:rPr>
        <w:t xml:space="preserve"> </w:t>
      </w:r>
      <w:r w:rsidRPr="00E00927">
        <w:rPr>
          <w:sz w:val="28"/>
          <w:szCs w:val="28"/>
        </w:rPr>
        <w:t>долгосрочной</w:t>
      </w:r>
      <w:r w:rsidR="00E00927">
        <w:rPr>
          <w:sz w:val="28"/>
          <w:szCs w:val="28"/>
        </w:rPr>
        <w:t xml:space="preserve"> </w:t>
      </w:r>
      <w:r w:rsidRPr="00E00927">
        <w:rPr>
          <w:sz w:val="28"/>
          <w:szCs w:val="28"/>
        </w:rPr>
        <w:t>и</w:t>
      </w:r>
      <w:r w:rsidR="00E00927">
        <w:rPr>
          <w:sz w:val="28"/>
          <w:szCs w:val="28"/>
        </w:rPr>
        <w:t xml:space="preserve"> </w:t>
      </w:r>
      <w:r w:rsidRPr="00E00927">
        <w:rPr>
          <w:sz w:val="28"/>
          <w:szCs w:val="28"/>
        </w:rPr>
        <w:t>краткосрочной</w:t>
      </w:r>
      <w:r w:rsidR="00E00927">
        <w:rPr>
          <w:sz w:val="28"/>
          <w:szCs w:val="28"/>
        </w:rPr>
        <w:t xml:space="preserve"> </w:t>
      </w:r>
      <w:r w:rsidRPr="00E00927">
        <w:rPr>
          <w:sz w:val="28"/>
          <w:szCs w:val="28"/>
        </w:rPr>
        <w:t>задолженностью</w:t>
      </w:r>
      <w:r w:rsidR="00E00927">
        <w:rPr>
          <w:sz w:val="28"/>
          <w:szCs w:val="28"/>
        </w:rPr>
        <w:t xml:space="preserve"> </w:t>
      </w:r>
      <w:r w:rsidRPr="00E00927">
        <w:rPr>
          <w:sz w:val="28"/>
          <w:szCs w:val="28"/>
        </w:rPr>
        <w:t>является</w:t>
      </w:r>
      <w:r w:rsidR="00E00927">
        <w:rPr>
          <w:sz w:val="28"/>
          <w:szCs w:val="28"/>
        </w:rPr>
        <w:t xml:space="preserve"> </w:t>
      </w:r>
      <w:r w:rsidRPr="00E00927">
        <w:rPr>
          <w:sz w:val="28"/>
          <w:szCs w:val="28"/>
        </w:rPr>
        <w:t>срок</w:t>
      </w:r>
      <w:r w:rsidR="00E00927">
        <w:rPr>
          <w:sz w:val="28"/>
          <w:szCs w:val="28"/>
        </w:rPr>
        <w:t xml:space="preserve"> </w:t>
      </w:r>
      <w:r w:rsidRPr="00E00927">
        <w:rPr>
          <w:sz w:val="28"/>
          <w:szCs w:val="28"/>
        </w:rPr>
        <w:t>погашения</w:t>
      </w:r>
      <w:r w:rsidR="00E00927">
        <w:rPr>
          <w:sz w:val="28"/>
          <w:szCs w:val="28"/>
        </w:rPr>
        <w:t xml:space="preserve"> </w:t>
      </w:r>
      <w:r w:rsidRPr="00E00927">
        <w:rPr>
          <w:sz w:val="28"/>
          <w:szCs w:val="28"/>
        </w:rPr>
        <w:t>через один</w:t>
      </w:r>
      <w:r w:rsidR="00E00927">
        <w:rPr>
          <w:sz w:val="28"/>
          <w:szCs w:val="28"/>
        </w:rPr>
        <w:t xml:space="preserve"> </w:t>
      </w:r>
      <w:r w:rsidRPr="00E00927">
        <w:rPr>
          <w:sz w:val="28"/>
          <w:szCs w:val="28"/>
        </w:rPr>
        <w:t>год. Ниже</w:t>
      </w:r>
      <w:r w:rsidR="00E00927">
        <w:rPr>
          <w:sz w:val="28"/>
          <w:szCs w:val="28"/>
        </w:rPr>
        <w:t xml:space="preserve"> </w:t>
      </w:r>
      <w:r w:rsidRPr="00E00927">
        <w:rPr>
          <w:sz w:val="28"/>
          <w:szCs w:val="28"/>
        </w:rPr>
        <w:t>этого порога задолженность</w:t>
      </w:r>
      <w:r w:rsidR="00E00927">
        <w:rPr>
          <w:sz w:val="28"/>
          <w:szCs w:val="28"/>
        </w:rPr>
        <w:t xml:space="preserve"> </w:t>
      </w:r>
      <w:r w:rsidRPr="00E00927">
        <w:rPr>
          <w:sz w:val="28"/>
          <w:szCs w:val="28"/>
        </w:rPr>
        <w:t>считается</w:t>
      </w:r>
      <w:r w:rsidR="00E00927">
        <w:rPr>
          <w:sz w:val="28"/>
          <w:szCs w:val="28"/>
        </w:rPr>
        <w:t xml:space="preserve"> </w:t>
      </w:r>
      <w:r w:rsidRPr="00E00927">
        <w:rPr>
          <w:sz w:val="28"/>
          <w:szCs w:val="28"/>
        </w:rPr>
        <w:t>краткосрочной, выше - долгосрочной. Такое</w:t>
      </w:r>
      <w:r w:rsidR="00E00927">
        <w:rPr>
          <w:sz w:val="28"/>
          <w:szCs w:val="28"/>
        </w:rPr>
        <w:t xml:space="preserve"> </w:t>
      </w:r>
      <w:r w:rsidRPr="00E00927">
        <w:rPr>
          <w:sz w:val="28"/>
          <w:szCs w:val="28"/>
        </w:rPr>
        <w:t>деление для целей</w:t>
      </w:r>
      <w:r w:rsidR="00E00927">
        <w:rPr>
          <w:sz w:val="28"/>
          <w:szCs w:val="28"/>
        </w:rPr>
        <w:t xml:space="preserve"> </w:t>
      </w:r>
      <w:r w:rsidRPr="00E00927">
        <w:rPr>
          <w:sz w:val="28"/>
          <w:szCs w:val="28"/>
        </w:rPr>
        <w:t>отражения</w:t>
      </w:r>
      <w:r w:rsidR="00E00927">
        <w:rPr>
          <w:sz w:val="28"/>
          <w:szCs w:val="28"/>
        </w:rPr>
        <w:t xml:space="preserve"> </w:t>
      </w:r>
      <w:r w:rsidRPr="00E00927">
        <w:rPr>
          <w:sz w:val="28"/>
          <w:szCs w:val="28"/>
        </w:rPr>
        <w:t>бухгалтерской</w:t>
      </w:r>
      <w:r w:rsidR="00E00927">
        <w:rPr>
          <w:sz w:val="28"/>
          <w:szCs w:val="28"/>
        </w:rPr>
        <w:t xml:space="preserve"> </w:t>
      </w:r>
      <w:r w:rsidRPr="00E00927">
        <w:rPr>
          <w:sz w:val="28"/>
          <w:szCs w:val="28"/>
        </w:rPr>
        <w:t>задолженности</w:t>
      </w:r>
      <w:r w:rsidR="00E00927">
        <w:rPr>
          <w:sz w:val="28"/>
          <w:szCs w:val="28"/>
        </w:rPr>
        <w:t xml:space="preserve"> </w:t>
      </w:r>
      <w:r w:rsidRPr="00E00927">
        <w:rPr>
          <w:sz w:val="28"/>
          <w:szCs w:val="28"/>
        </w:rPr>
        <w:t>закреплено Положением о бухгалтерском</w:t>
      </w:r>
      <w:r w:rsidR="00E00927">
        <w:rPr>
          <w:sz w:val="28"/>
          <w:szCs w:val="28"/>
        </w:rPr>
        <w:t xml:space="preserve"> </w:t>
      </w:r>
      <w:r w:rsidRPr="00E00927">
        <w:rPr>
          <w:sz w:val="28"/>
          <w:szCs w:val="28"/>
        </w:rPr>
        <w:t>учете и отчетности в Российской Федерации от 29.07.1998 г № 34Н с изменениями и</w:t>
      </w:r>
      <w:r w:rsidR="00E00927">
        <w:rPr>
          <w:sz w:val="28"/>
          <w:szCs w:val="28"/>
        </w:rPr>
        <w:t xml:space="preserve"> </w:t>
      </w:r>
      <w:r w:rsidRPr="00E00927">
        <w:rPr>
          <w:sz w:val="28"/>
          <w:szCs w:val="28"/>
        </w:rPr>
        <w:t>дополнениями (от 24.03.2000г.№31н), а также рядом</w:t>
      </w:r>
      <w:r w:rsidR="00E00927">
        <w:rPr>
          <w:sz w:val="28"/>
          <w:szCs w:val="28"/>
        </w:rPr>
        <w:t xml:space="preserve"> </w:t>
      </w:r>
      <w:r w:rsidRPr="00E00927">
        <w:rPr>
          <w:sz w:val="28"/>
          <w:szCs w:val="28"/>
        </w:rPr>
        <w:t>других</w:t>
      </w:r>
      <w:r w:rsidR="00E00927">
        <w:rPr>
          <w:sz w:val="28"/>
          <w:szCs w:val="28"/>
        </w:rPr>
        <w:t xml:space="preserve"> </w:t>
      </w:r>
      <w:r w:rsidRPr="00E00927">
        <w:rPr>
          <w:sz w:val="28"/>
          <w:szCs w:val="28"/>
        </w:rPr>
        <w:t>нормативных актов Минфина Российской Федерации (24,с.250-261).</w:t>
      </w:r>
    </w:p>
    <w:p w:rsidR="00E00927" w:rsidRDefault="005B32A4" w:rsidP="007F37FB">
      <w:pPr>
        <w:pStyle w:val="310"/>
        <w:widowControl w:val="0"/>
        <w:suppressAutoHyphens w:val="0"/>
        <w:ind w:firstLine="709"/>
        <w:rPr>
          <w:szCs w:val="28"/>
        </w:rPr>
      </w:pPr>
      <w:r w:rsidRPr="00E00927">
        <w:rPr>
          <w:szCs w:val="28"/>
        </w:rPr>
        <w:t>В ходе</w:t>
      </w:r>
      <w:r w:rsidR="00E00927">
        <w:rPr>
          <w:szCs w:val="28"/>
        </w:rPr>
        <w:t xml:space="preserve"> </w:t>
      </w:r>
      <w:r w:rsidRPr="00E00927">
        <w:rPr>
          <w:szCs w:val="28"/>
        </w:rPr>
        <w:t>анализа кредиторской</w:t>
      </w:r>
      <w:r w:rsidR="00E00927">
        <w:rPr>
          <w:szCs w:val="28"/>
        </w:rPr>
        <w:t xml:space="preserve"> </w:t>
      </w:r>
      <w:r w:rsidRPr="00E00927">
        <w:rPr>
          <w:szCs w:val="28"/>
        </w:rPr>
        <w:t>задолженности</w:t>
      </w:r>
      <w:r w:rsidR="00E00927">
        <w:rPr>
          <w:szCs w:val="28"/>
        </w:rPr>
        <w:t xml:space="preserve"> </w:t>
      </w:r>
      <w:r w:rsidRPr="00E00927">
        <w:rPr>
          <w:szCs w:val="28"/>
        </w:rPr>
        <w:t>произведена</w:t>
      </w:r>
      <w:r w:rsidR="00E00927">
        <w:rPr>
          <w:szCs w:val="28"/>
        </w:rPr>
        <w:t xml:space="preserve"> </w:t>
      </w:r>
      <w:r w:rsidRPr="00E00927">
        <w:rPr>
          <w:szCs w:val="28"/>
        </w:rPr>
        <w:t>выборка обязательств, сроки</w:t>
      </w:r>
      <w:r w:rsidR="00E00927">
        <w:rPr>
          <w:szCs w:val="28"/>
        </w:rPr>
        <w:t xml:space="preserve"> </w:t>
      </w:r>
      <w:r w:rsidRPr="00E00927">
        <w:rPr>
          <w:szCs w:val="28"/>
        </w:rPr>
        <w:t>погашения, которых</w:t>
      </w:r>
      <w:r w:rsidR="00E00927">
        <w:rPr>
          <w:szCs w:val="28"/>
        </w:rPr>
        <w:t xml:space="preserve"> </w:t>
      </w:r>
      <w:r w:rsidRPr="00E00927">
        <w:rPr>
          <w:szCs w:val="28"/>
        </w:rPr>
        <w:t>наступают</w:t>
      </w:r>
      <w:r w:rsidR="00E00927">
        <w:rPr>
          <w:szCs w:val="28"/>
        </w:rPr>
        <w:t xml:space="preserve"> </w:t>
      </w:r>
      <w:r w:rsidRPr="00E00927">
        <w:rPr>
          <w:szCs w:val="28"/>
        </w:rPr>
        <w:t>в</w:t>
      </w:r>
      <w:r w:rsidR="00E00927">
        <w:rPr>
          <w:szCs w:val="28"/>
        </w:rPr>
        <w:t xml:space="preserve"> </w:t>
      </w:r>
      <w:r w:rsidRPr="00E00927">
        <w:rPr>
          <w:szCs w:val="28"/>
        </w:rPr>
        <w:t>отчетном</w:t>
      </w:r>
      <w:r w:rsidR="00E00927">
        <w:rPr>
          <w:szCs w:val="28"/>
        </w:rPr>
        <w:t xml:space="preserve"> </w:t>
      </w:r>
      <w:r w:rsidRPr="00E00927">
        <w:rPr>
          <w:szCs w:val="28"/>
        </w:rPr>
        <w:t>периоде, а</w:t>
      </w:r>
      <w:r w:rsidR="00E00927">
        <w:rPr>
          <w:szCs w:val="28"/>
        </w:rPr>
        <w:t xml:space="preserve"> </w:t>
      </w:r>
      <w:r w:rsidRPr="00E00927">
        <w:rPr>
          <w:szCs w:val="28"/>
        </w:rPr>
        <w:t>также</w:t>
      </w:r>
      <w:r w:rsidR="00E00927">
        <w:rPr>
          <w:szCs w:val="28"/>
        </w:rPr>
        <w:t xml:space="preserve"> </w:t>
      </w:r>
      <w:r w:rsidRPr="00E00927">
        <w:rPr>
          <w:szCs w:val="28"/>
        </w:rPr>
        <w:t>отсроченных</w:t>
      </w:r>
      <w:r w:rsidR="00E00927">
        <w:rPr>
          <w:szCs w:val="28"/>
        </w:rPr>
        <w:t xml:space="preserve"> </w:t>
      </w:r>
      <w:r w:rsidRPr="00E00927">
        <w:rPr>
          <w:szCs w:val="28"/>
        </w:rPr>
        <w:t>и</w:t>
      </w:r>
      <w:r w:rsidR="00E00927">
        <w:rPr>
          <w:szCs w:val="28"/>
        </w:rPr>
        <w:t xml:space="preserve"> </w:t>
      </w:r>
      <w:r w:rsidRPr="00E00927">
        <w:rPr>
          <w:szCs w:val="28"/>
        </w:rPr>
        <w:t>просроченных</w:t>
      </w:r>
      <w:r w:rsidR="00E00927">
        <w:rPr>
          <w:szCs w:val="28"/>
        </w:rPr>
        <w:t xml:space="preserve"> </w:t>
      </w:r>
      <w:r w:rsidRPr="00E00927">
        <w:rPr>
          <w:szCs w:val="28"/>
        </w:rPr>
        <w:t>обязательствах.</w:t>
      </w:r>
    </w:p>
    <w:p w:rsidR="00E00927" w:rsidRDefault="005B32A4" w:rsidP="007F37FB">
      <w:pPr>
        <w:widowControl w:val="0"/>
        <w:spacing w:line="360" w:lineRule="auto"/>
        <w:ind w:firstLine="709"/>
        <w:jc w:val="both"/>
        <w:rPr>
          <w:sz w:val="28"/>
          <w:szCs w:val="28"/>
        </w:rPr>
      </w:pPr>
      <w:r w:rsidRPr="00E00927">
        <w:rPr>
          <w:sz w:val="28"/>
          <w:szCs w:val="28"/>
        </w:rPr>
        <w:t>Рассмотрим структуру кредиторской</w:t>
      </w:r>
      <w:r w:rsidR="00E00927">
        <w:rPr>
          <w:sz w:val="28"/>
          <w:szCs w:val="28"/>
        </w:rPr>
        <w:t xml:space="preserve"> </w:t>
      </w:r>
      <w:r w:rsidRPr="00E00927">
        <w:rPr>
          <w:sz w:val="28"/>
          <w:szCs w:val="28"/>
        </w:rPr>
        <w:t>и</w:t>
      </w:r>
      <w:r w:rsidR="00E00927">
        <w:rPr>
          <w:sz w:val="28"/>
          <w:szCs w:val="28"/>
        </w:rPr>
        <w:t xml:space="preserve"> </w:t>
      </w:r>
      <w:r w:rsidRPr="00E00927">
        <w:rPr>
          <w:sz w:val="28"/>
          <w:szCs w:val="28"/>
        </w:rPr>
        <w:t>дебиторской</w:t>
      </w:r>
      <w:r w:rsidR="00E00927">
        <w:rPr>
          <w:sz w:val="28"/>
          <w:szCs w:val="28"/>
        </w:rPr>
        <w:t xml:space="preserve"> </w:t>
      </w:r>
      <w:r w:rsidRPr="00E00927">
        <w:rPr>
          <w:sz w:val="28"/>
          <w:szCs w:val="28"/>
        </w:rPr>
        <w:t>задолженности ОАО «Борма»</w:t>
      </w:r>
      <w:r w:rsidR="00E00927">
        <w:rPr>
          <w:sz w:val="28"/>
          <w:szCs w:val="28"/>
        </w:rPr>
        <w:t xml:space="preserve"> </w:t>
      </w:r>
      <w:r w:rsidRPr="00E00927">
        <w:rPr>
          <w:sz w:val="28"/>
          <w:szCs w:val="28"/>
        </w:rPr>
        <w:t>на</w:t>
      </w:r>
      <w:r w:rsidR="00E00927">
        <w:rPr>
          <w:sz w:val="28"/>
          <w:szCs w:val="28"/>
        </w:rPr>
        <w:t xml:space="preserve"> </w:t>
      </w:r>
      <w:r w:rsidRPr="00E00927">
        <w:rPr>
          <w:sz w:val="28"/>
          <w:szCs w:val="28"/>
        </w:rPr>
        <w:t>основе</w:t>
      </w:r>
      <w:r w:rsidR="00E00927">
        <w:rPr>
          <w:sz w:val="28"/>
          <w:szCs w:val="28"/>
        </w:rPr>
        <w:t xml:space="preserve"> </w:t>
      </w:r>
      <w:r w:rsidRPr="00E00927">
        <w:rPr>
          <w:sz w:val="28"/>
          <w:szCs w:val="28"/>
        </w:rPr>
        <w:t>данных</w:t>
      </w:r>
      <w:r w:rsidR="00E00927">
        <w:rPr>
          <w:sz w:val="28"/>
          <w:szCs w:val="28"/>
        </w:rPr>
        <w:t xml:space="preserve"> </w:t>
      </w:r>
      <w:r w:rsidRPr="00E00927">
        <w:rPr>
          <w:sz w:val="28"/>
          <w:szCs w:val="28"/>
        </w:rPr>
        <w:t>таблицы</w:t>
      </w:r>
      <w:r w:rsidR="00E00927">
        <w:rPr>
          <w:sz w:val="28"/>
          <w:szCs w:val="28"/>
        </w:rPr>
        <w:t xml:space="preserve"> </w:t>
      </w:r>
      <w:r w:rsidRPr="00E00927">
        <w:rPr>
          <w:sz w:val="28"/>
          <w:szCs w:val="28"/>
        </w:rPr>
        <w:t xml:space="preserve">5. </w:t>
      </w:r>
    </w:p>
    <w:p w:rsidR="00E00927" w:rsidRDefault="005B32A4" w:rsidP="007F37FB">
      <w:pPr>
        <w:widowControl w:val="0"/>
        <w:spacing w:line="360" w:lineRule="auto"/>
        <w:ind w:firstLine="709"/>
        <w:jc w:val="both"/>
        <w:rPr>
          <w:sz w:val="28"/>
          <w:szCs w:val="28"/>
        </w:rPr>
      </w:pPr>
      <w:r w:rsidRPr="00E00927">
        <w:rPr>
          <w:sz w:val="28"/>
          <w:szCs w:val="28"/>
        </w:rPr>
        <w:t>Из</w:t>
      </w:r>
      <w:r w:rsidR="00E00927">
        <w:rPr>
          <w:sz w:val="28"/>
          <w:szCs w:val="28"/>
        </w:rPr>
        <w:t xml:space="preserve"> </w:t>
      </w:r>
      <w:r w:rsidRPr="00E00927">
        <w:rPr>
          <w:sz w:val="28"/>
          <w:szCs w:val="28"/>
        </w:rPr>
        <w:t>данных таблицы 5</w:t>
      </w:r>
      <w:r w:rsidR="00E00927">
        <w:rPr>
          <w:sz w:val="28"/>
          <w:szCs w:val="28"/>
        </w:rPr>
        <w:t xml:space="preserve"> </w:t>
      </w:r>
      <w:r w:rsidRPr="00E00927">
        <w:rPr>
          <w:sz w:val="28"/>
          <w:szCs w:val="28"/>
        </w:rPr>
        <w:t>следует, что</w:t>
      </w:r>
      <w:r w:rsidR="00E00927">
        <w:rPr>
          <w:sz w:val="28"/>
          <w:szCs w:val="28"/>
        </w:rPr>
        <w:t xml:space="preserve"> </w:t>
      </w:r>
      <w:r w:rsidRPr="00E00927">
        <w:rPr>
          <w:sz w:val="28"/>
          <w:szCs w:val="28"/>
        </w:rPr>
        <w:t>удельный</w:t>
      </w:r>
      <w:r w:rsidR="00E00927">
        <w:rPr>
          <w:sz w:val="28"/>
          <w:szCs w:val="28"/>
        </w:rPr>
        <w:t xml:space="preserve"> </w:t>
      </w:r>
      <w:r w:rsidRPr="00E00927">
        <w:rPr>
          <w:sz w:val="28"/>
          <w:szCs w:val="28"/>
        </w:rPr>
        <w:t>вес покупателей и заказчиков</w:t>
      </w:r>
      <w:r w:rsidR="00E00927">
        <w:rPr>
          <w:sz w:val="28"/>
          <w:szCs w:val="28"/>
        </w:rPr>
        <w:t xml:space="preserve"> </w:t>
      </w:r>
      <w:r w:rsidRPr="00E00927">
        <w:rPr>
          <w:sz w:val="28"/>
          <w:szCs w:val="28"/>
        </w:rPr>
        <w:t>в ОАО «Борма»</w:t>
      </w:r>
      <w:r w:rsidR="00E00927">
        <w:rPr>
          <w:sz w:val="28"/>
          <w:szCs w:val="28"/>
        </w:rPr>
        <w:t xml:space="preserve"> </w:t>
      </w:r>
      <w:r w:rsidRPr="00E00927">
        <w:rPr>
          <w:sz w:val="28"/>
          <w:szCs w:val="28"/>
        </w:rPr>
        <w:t>за</w:t>
      </w:r>
      <w:r w:rsidR="00E00927">
        <w:rPr>
          <w:sz w:val="28"/>
          <w:szCs w:val="28"/>
        </w:rPr>
        <w:t xml:space="preserve"> </w:t>
      </w:r>
      <w:r w:rsidRPr="00E00927">
        <w:rPr>
          <w:sz w:val="28"/>
          <w:szCs w:val="28"/>
        </w:rPr>
        <w:t>2007 год</w:t>
      </w:r>
      <w:r w:rsidR="00E00927">
        <w:rPr>
          <w:sz w:val="28"/>
          <w:szCs w:val="28"/>
        </w:rPr>
        <w:t xml:space="preserve"> </w:t>
      </w:r>
      <w:r w:rsidRPr="00E00927">
        <w:rPr>
          <w:sz w:val="28"/>
          <w:szCs w:val="28"/>
        </w:rPr>
        <w:t>в сумме</w:t>
      </w:r>
      <w:r w:rsidR="00E00927">
        <w:rPr>
          <w:sz w:val="28"/>
          <w:szCs w:val="28"/>
        </w:rPr>
        <w:t xml:space="preserve"> </w:t>
      </w:r>
      <w:r w:rsidRPr="00E00927">
        <w:rPr>
          <w:sz w:val="28"/>
          <w:szCs w:val="28"/>
        </w:rPr>
        <w:t>дебиторской задолжности занимает 86,6 %, что</w:t>
      </w:r>
      <w:r w:rsidR="00E00927">
        <w:rPr>
          <w:sz w:val="28"/>
          <w:szCs w:val="28"/>
        </w:rPr>
        <w:t xml:space="preserve"> </w:t>
      </w:r>
      <w:r w:rsidRPr="00E00927">
        <w:rPr>
          <w:sz w:val="28"/>
          <w:szCs w:val="28"/>
        </w:rPr>
        <w:t>составляет</w:t>
      </w:r>
      <w:r w:rsidR="00E00927">
        <w:rPr>
          <w:sz w:val="28"/>
          <w:szCs w:val="28"/>
        </w:rPr>
        <w:t xml:space="preserve"> </w:t>
      </w:r>
      <w:r w:rsidRPr="00E00927">
        <w:rPr>
          <w:sz w:val="28"/>
          <w:szCs w:val="28"/>
        </w:rPr>
        <w:t xml:space="preserve">568 тыс.руб. </w:t>
      </w:r>
    </w:p>
    <w:p w:rsidR="005B32A4" w:rsidRPr="00E00927" w:rsidRDefault="005B32A4" w:rsidP="007F37FB">
      <w:pPr>
        <w:widowControl w:val="0"/>
        <w:spacing w:line="360" w:lineRule="auto"/>
        <w:ind w:firstLine="709"/>
        <w:jc w:val="both"/>
        <w:rPr>
          <w:sz w:val="28"/>
          <w:szCs w:val="28"/>
        </w:rPr>
      </w:pPr>
      <w:r w:rsidRPr="00E00927">
        <w:rPr>
          <w:sz w:val="28"/>
          <w:szCs w:val="28"/>
        </w:rPr>
        <w:t>Долги</w:t>
      </w:r>
      <w:r w:rsidR="00E00927">
        <w:rPr>
          <w:sz w:val="28"/>
          <w:szCs w:val="28"/>
        </w:rPr>
        <w:t xml:space="preserve"> </w:t>
      </w:r>
      <w:r w:rsidRPr="00E00927">
        <w:rPr>
          <w:sz w:val="28"/>
          <w:szCs w:val="28"/>
        </w:rPr>
        <w:t>покупателей</w:t>
      </w:r>
      <w:r w:rsidR="00E00927">
        <w:rPr>
          <w:sz w:val="28"/>
          <w:szCs w:val="28"/>
        </w:rPr>
        <w:t xml:space="preserve"> </w:t>
      </w:r>
      <w:r w:rsidRPr="00E00927">
        <w:rPr>
          <w:sz w:val="28"/>
          <w:szCs w:val="28"/>
        </w:rPr>
        <w:t>и</w:t>
      </w:r>
      <w:r w:rsidR="00E00927">
        <w:rPr>
          <w:sz w:val="28"/>
          <w:szCs w:val="28"/>
        </w:rPr>
        <w:t xml:space="preserve"> </w:t>
      </w:r>
      <w:r w:rsidRPr="00E00927">
        <w:rPr>
          <w:sz w:val="28"/>
          <w:szCs w:val="28"/>
        </w:rPr>
        <w:t>заказчиков</w:t>
      </w:r>
      <w:r w:rsidR="00E00927">
        <w:rPr>
          <w:sz w:val="28"/>
          <w:szCs w:val="28"/>
        </w:rPr>
        <w:t xml:space="preserve"> </w:t>
      </w:r>
      <w:r w:rsidRPr="00E00927">
        <w:rPr>
          <w:sz w:val="28"/>
          <w:szCs w:val="28"/>
        </w:rPr>
        <w:t>увеличились</w:t>
      </w:r>
      <w:r w:rsidR="00E00927">
        <w:rPr>
          <w:sz w:val="28"/>
          <w:szCs w:val="28"/>
        </w:rPr>
        <w:t xml:space="preserve"> </w:t>
      </w:r>
      <w:r w:rsidRPr="00E00927">
        <w:rPr>
          <w:sz w:val="28"/>
          <w:szCs w:val="28"/>
        </w:rPr>
        <w:t>в 2008 году</w:t>
      </w:r>
      <w:r w:rsidR="00E00927">
        <w:rPr>
          <w:sz w:val="28"/>
          <w:szCs w:val="28"/>
        </w:rPr>
        <w:t xml:space="preserve"> </w:t>
      </w:r>
      <w:r w:rsidRPr="00E00927">
        <w:rPr>
          <w:sz w:val="28"/>
          <w:szCs w:val="28"/>
        </w:rPr>
        <w:t>на 0,81 %</w:t>
      </w:r>
      <w:r w:rsidR="00E00927">
        <w:rPr>
          <w:sz w:val="28"/>
          <w:szCs w:val="28"/>
        </w:rPr>
        <w:t xml:space="preserve"> </w:t>
      </w:r>
      <w:r w:rsidRPr="00E00927">
        <w:rPr>
          <w:sz w:val="28"/>
          <w:szCs w:val="28"/>
        </w:rPr>
        <w:t>или 162 тыс.руб. по сравнению с 2006 годом,а по сравнении с 2007г уменьшились на 326 тыс. руб.</w:t>
      </w:r>
      <w:r w:rsidR="00E00927">
        <w:rPr>
          <w:sz w:val="28"/>
          <w:szCs w:val="28"/>
        </w:rPr>
        <w:t xml:space="preserve"> </w:t>
      </w:r>
      <w:r w:rsidRPr="00E00927">
        <w:rPr>
          <w:sz w:val="28"/>
          <w:szCs w:val="28"/>
        </w:rPr>
        <w:t>в</w:t>
      </w:r>
      <w:r w:rsidR="00E00927">
        <w:rPr>
          <w:sz w:val="28"/>
          <w:szCs w:val="28"/>
        </w:rPr>
        <w:t xml:space="preserve"> </w:t>
      </w:r>
      <w:r w:rsidRPr="00E00927">
        <w:rPr>
          <w:sz w:val="28"/>
          <w:szCs w:val="28"/>
        </w:rPr>
        <w:t>основном</w:t>
      </w:r>
      <w:r w:rsidR="00E00927">
        <w:rPr>
          <w:sz w:val="28"/>
          <w:szCs w:val="28"/>
        </w:rPr>
        <w:t xml:space="preserve"> </w:t>
      </w:r>
      <w:r w:rsidRPr="00E00927">
        <w:rPr>
          <w:sz w:val="28"/>
          <w:szCs w:val="28"/>
        </w:rPr>
        <w:t>за счет</w:t>
      </w:r>
      <w:r w:rsidR="00E00927">
        <w:rPr>
          <w:sz w:val="28"/>
          <w:szCs w:val="28"/>
        </w:rPr>
        <w:t xml:space="preserve"> </w:t>
      </w:r>
      <w:r w:rsidRPr="00E00927">
        <w:rPr>
          <w:sz w:val="28"/>
          <w:szCs w:val="28"/>
        </w:rPr>
        <w:t>снижения</w:t>
      </w:r>
      <w:r w:rsidR="00E00927">
        <w:rPr>
          <w:sz w:val="28"/>
          <w:szCs w:val="28"/>
        </w:rPr>
        <w:t xml:space="preserve"> </w:t>
      </w:r>
      <w:r w:rsidRPr="00E00927">
        <w:rPr>
          <w:sz w:val="28"/>
          <w:szCs w:val="28"/>
        </w:rPr>
        <w:t>продажи</w:t>
      </w:r>
      <w:r w:rsidR="00E00927">
        <w:rPr>
          <w:sz w:val="28"/>
          <w:szCs w:val="28"/>
        </w:rPr>
        <w:t xml:space="preserve"> </w:t>
      </w:r>
      <w:r w:rsidRPr="00E00927">
        <w:rPr>
          <w:sz w:val="28"/>
          <w:szCs w:val="28"/>
        </w:rPr>
        <w:t>готовой</w:t>
      </w:r>
      <w:r w:rsidR="00E00927">
        <w:rPr>
          <w:sz w:val="28"/>
          <w:szCs w:val="28"/>
        </w:rPr>
        <w:t xml:space="preserve"> </w:t>
      </w:r>
      <w:r w:rsidRPr="00E00927">
        <w:rPr>
          <w:sz w:val="28"/>
          <w:szCs w:val="28"/>
        </w:rPr>
        <w:t>продукции, из-за</w:t>
      </w:r>
      <w:r w:rsidR="00E00927">
        <w:rPr>
          <w:sz w:val="28"/>
          <w:szCs w:val="28"/>
        </w:rPr>
        <w:t xml:space="preserve"> </w:t>
      </w:r>
      <w:r w:rsidRPr="00E00927">
        <w:rPr>
          <w:sz w:val="28"/>
          <w:szCs w:val="28"/>
        </w:rPr>
        <w:t>снижения его</w:t>
      </w:r>
      <w:r w:rsidR="00E00927">
        <w:rPr>
          <w:sz w:val="28"/>
          <w:szCs w:val="28"/>
        </w:rPr>
        <w:t xml:space="preserve"> </w:t>
      </w:r>
      <w:r w:rsidRPr="00E00927">
        <w:rPr>
          <w:sz w:val="28"/>
          <w:szCs w:val="28"/>
        </w:rPr>
        <w:t>объемов</w:t>
      </w:r>
      <w:r w:rsidR="00E00927">
        <w:rPr>
          <w:sz w:val="28"/>
          <w:szCs w:val="28"/>
        </w:rPr>
        <w:t xml:space="preserve"> </w:t>
      </w:r>
      <w:r w:rsidRPr="00E00927">
        <w:rPr>
          <w:sz w:val="28"/>
          <w:szCs w:val="28"/>
        </w:rPr>
        <w:t>производства, низких</w:t>
      </w:r>
      <w:r w:rsidR="00E00927">
        <w:rPr>
          <w:sz w:val="28"/>
          <w:szCs w:val="28"/>
        </w:rPr>
        <w:t xml:space="preserve"> </w:t>
      </w:r>
      <w:r w:rsidRPr="00E00927">
        <w:rPr>
          <w:sz w:val="28"/>
          <w:szCs w:val="28"/>
        </w:rPr>
        <w:t>закупочных</w:t>
      </w:r>
      <w:r w:rsidR="00E00927">
        <w:rPr>
          <w:sz w:val="28"/>
          <w:szCs w:val="28"/>
        </w:rPr>
        <w:t xml:space="preserve"> </w:t>
      </w:r>
      <w:r w:rsidRPr="00E00927">
        <w:rPr>
          <w:sz w:val="28"/>
          <w:szCs w:val="28"/>
        </w:rPr>
        <w:t>цен, высокой</w:t>
      </w:r>
      <w:r w:rsidR="00E00927">
        <w:rPr>
          <w:sz w:val="28"/>
          <w:szCs w:val="28"/>
        </w:rPr>
        <w:t xml:space="preserve"> </w:t>
      </w:r>
      <w:r w:rsidRPr="00E00927">
        <w:rPr>
          <w:sz w:val="28"/>
          <w:szCs w:val="28"/>
        </w:rPr>
        <w:t>конкуренции.</w:t>
      </w:r>
    </w:p>
    <w:p w:rsidR="005B32A4" w:rsidRPr="00E00927" w:rsidRDefault="00B876EB" w:rsidP="007F37FB">
      <w:pPr>
        <w:widowControl w:val="0"/>
        <w:spacing w:line="360" w:lineRule="auto"/>
        <w:ind w:firstLine="709"/>
        <w:jc w:val="both"/>
        <w:rPr>
          <w:sz w:val="28"/>
          <w:szCs w:val="28"/>
        </w:rPr>
      </w:pPr>
      <w:r>
        <w:rPr>
          <w:sz w:val="28"/>
          <w:szCs w:val="28"/>
        </w:rPr>
        <w:br w:type="page"/>
      </w:r>
      <w:r w:rsidR="005B32A4" w:rsidRPr="00E00927">
        <w:rPr>
          <w:sz w:val="28"/>
          <w:szCs w:val="28"/>
        </w:rPr>
        <w:t>Таблица</w:t>
      </w:r>
      <w:r w:rsidR="00E00927">
        <w:rPr>
          <w:sz w:val="28"/>
          <w:szCs w:val="28"/>
        </w:rPr>
        <w:t xml:space="preserve"> </w:t>
      </w:r>
      <w:r w:rsidR="005B32A4" w:rsidRPr="00E00927">
        <w:rPr>
          <w:sz w:val="28"/>
          <w:szCs w:val="28"/>
        </w:rPr>
        <w:t>5 - Структура</w:t>
      </w:r>
      <w:r w:rsidR="00E00927">
        <w:rPr>
          <w:sz w:val="28"/>
          <w:szCs w:val="28"/>
        </w:rPr>
        <w:t xml:space="preserve"> </w:t>
      </w:r>
      <w:r w:rsidR="005B32A4" w:rsidRPr="00E00927">
        <w:rPr>
          <w:sz w:val="28"/>
          <w:szCs w:val="28"/>
        </w:rPr>
        <w:t>дебиторской</w:t>
      </w:r>
      <w:r w:rsidR="00E00927">
        <w:rPr>
          <w:sz w:val="28"/>
          <w:szCs w:val="28"/>
        </w:rPr>
        <w:t xml:space="preserve"> </w:t>
      </w:r>
      <w:r w:rsidR="005B32A4" w:rsidRPr="00E00927">
        <w:rPr>
          <w:sz w:val="28"/>
          <w:szCs w:val="28"/>
        </w:rPr>
        <w:t>и</w:t>
      </w:r>
      <w:r w:rsidR="00E00927">
        <w:rPr>
          <w:sz w:val="28"/>
          <w:szCs w:val="28"/>
        </w:rPr>
        <w:t xml:space="preserve"> </w:t>
      </w:r>
      <w:r w:rsidR="005B32A4" w:rsidRPr="00E00927">
        <w:rPr>
          <w:sz w:val="28"/>
          <w:szCs w:val="28"/>
        </w:rPr>
        <w:t>кредиторской задолженности</w:t>
      </w:r>
      <w:r>
        <w:rPr>
          <w:sz w:val="28"/>
          <w:szCs w:val="28"/>
        </w:rPr>
        <w:t xml:space="preserve"> </w:t>
      </w:r>
      <w:r w:rsidR="005B32A4" w:rsidRPr="00E00927">
        <w:rPr>
          <w:sz w:val="28"/>
          <w:szCs w:val="28"/>
        </w:rPr>
        <w:t>в</w:t>
      </w:r>
      <w:r w:rsidR="00E00927">
        <w:rPr>
          <w:sz w:val="28"/>
          <w:szCs w:val="28"/>
        </w:rPr>
        <w:t xml:space="preserve"> </w:t>
      </w:r>
      <w:r w:rsidR="005B32A4" w:rsidRPr="00E00927">
        <w:rPr>
          <w:sz w:val="28"/>
          <w:szCs w:val="28"/>
        </w:rPr>
        <w:t>ОАО «Борма» (на конец года)</w:t>
      </w:r>
    </w:p>
    <w:tbl>
      <w:tblPr>
        <w:tblW w:w="0" w:type="auto"/>
        <w:tblInd w:w="-165" w:type="dxa"/>
        <w:tblLayout w:type="fixed"/>
        <w:tblLook w:val="0000" w:firstRow="0" w:lastRow="0" w:firstColumn="0" w:lastColumn="0" w:noHBand="0" w:noVBand="0"/>
      </w:tblPr>
      <w:tblGrid>
        <w:gridCol w:w="1989"/>
        <w:gridCol w:w="912"/>
        <w:gridCol w:w="912"/>
        <w:gridCol w:w="912"/>
        <w:gridCol w:w="912"/>
        <w:gridCol w:w="912"/>
        <w:gridCol w:w="912"/>
        <w:gridCol w:w="912"/>
        <w:gridCol w:w="1185"/>
      </w:tblGrid>
      <w:tr w:rsidR="005B32A4" w:rsidRPr="00E00927" w:rsidTr="007F37FB">
        <w:trPr>
          <w:trHeight w:hRule="exact" w:val="604"/>
        </w:trPr>
        <w:tc>
          <w:tcPr>
            <w:tcW w:w="1989" w:type="dxa"/>
            <w:vMerge w:val="restart"/>
            <w:tcBorders>
              <w:top w:val="single" w:sz="4" w:space="0" w:color="000000"/>
              <w:left w:val="single" w:sz="4" w:space="0" w:color="000000"/>
              <w:bottom w:val="single" w:sz="4" w:space="0" w:color="000000"/>
            </w:tcBorders>
            <w:vAlign w:val="center"/>
          </w:tcPr>
          <w:p w:rsidR="005B32A4" w:rsidRPr="00B876EB" w:rsidRDefault="005B32A4" w:rsidP="007F37FB">
            <w:pPr>
              <w:pStyle w:val="311"/>
              <w:widowControl w:val="0"/>
              <w:suppressAutoHyphens w:val="0"/>
              <w:snapToGrid w:val="0"/>
              <w:ind w:left="0" w:firstLine="0"/>
              <w:jc w:val="left"/>
              <w:rPr>
                <w:sz w:val="20"/>
              </w:rPr>
            </w:pPr>
            <w:r w:rsidRPr="00B876EB">
              <w:rPr>
                <w:sz w:val="20"/>
              </w:rPr>
              <w:t>Показатели</w:t>
            </w:r>
          </w:p>
        </w:tc>
        <w:tc>
          <w:tcPr>
            <w:tcW w:w="1824" w:type="dxa"/>
            <w:gridSpan w:val="2"/>
            <w:tcBorders>
              <w:top w:val="single" w:sz="4" w:space="0" w:color="000000"/>
              <w:left w:val="single" w:sz="4" w:space="0" w:color="000000"/>
              <w:bottom w:val="single" w:sz="4" w:space="0" w:color="000000"/>
            </w:tcBorders>
            <w:vAlign w:val="center"/>
          </w:tcPr>
          <w:p w:rsidR="005B32A4" w:rsidRPr="00B876EB" w:rsidRDefault="00E00927" w:rsidP="007F37FB">
            <w:pPr>
              <w:pStyle w:val="311"/>
              <w:widowControl w:val="0"/>
              <w:suppressAutoHyphens w:val="0"/>
              <w:snapToGrid w:val="0"/>
              <w:ind w:left="0" w:firstLine="0"/>
              <w:jc w:val="left"/>
              <w:rPr>
                <w:sz w:val="20"/>
              </w:rPr>
            </w:pPr>
            <w:r w:rsidRPr="00B876EB">
              <w:rPr>
                <w:sz w:val="20"/>
              </w:rPr>
              <w:t xml:space="preserve"> </w:t>
            </w:r>
            <w:r w:rsidR="005B32A4" w:rsidRPr="00B876EB">
              <w:rPr>
                <w:sz w:val="20"/>
              </w:rPr>
              <w:t>2006г</w:t>
            </w:r>
          </w:p>
        </w:tc>
        <w:tc>
          <w:tcPr>
            <w:tcW w:w="1824" w:type="dxa"/>
            <w:gridSpan w:val="2"/>
            <w:tcBorders>
              <w:top w:val="single" w:sz="4" w:space="0" w:color="000000"/>
              <w:left w:val="single" w:sz="4" w:space="0" w:color="000000"/>
              <w:bottom w:val="single" w:sz="4" w:space="0" w:color="000000"/>
            </w:tcBorders>
            <w:vAlign w:val="center"/>
          </w:tcPr>
          <w:p w:rsidR="005B32A4" w:rsidRPr="00B876EB" w:rsidRDefault="00E00927" w:rsidP="007F37FB">
            <w:pPr>
              <w:pStyle w:val="311"/>
              <w:widowControl w:val="0"/>
              <w:suppressAutoHyphens w:val="0"/>
              <w:snapToGrid w:val="0"/>
              <w:ind w:left="0" w:firstLine="0"/>
              <w:jc w:val="left"/>
              <w:rPr>
                <w:sz w:val="20"/>
              </w:rPr>
            </w:pPr>
            <w:r w:rsidRPr="00B876EB">
              <w:rPr>
                <w:sz w:val="20"/>
              </w:rPr>
              <w:t xml:space="preserve"> </w:t>
            </w:r>
            <w:smartTag w:uri="urn:schemas-microsoft-com:office:smarttags" w:element="metricconverter">
              <w:smartTagPr>
                <w:attr w:name="ProductID" w:val="2007 г"/>
              </w:smartTagPr>
              <w:r w:rsidR="005B32A4" w:rsidRPr="00B876EB">
                <w:rPr>
                  <w:sz w:val="20"/>
                </w:rPr>
                <w:t>2007 г</w:t>
              </w:r>
            </w:smartTag>
          </w:p>
        </w:tc>
        <w:tc>
          <w:tcPr>
            <w:tcW w:w="1824" w:type="dxa"/>
            <w:gridSpan w:val="2"/>
            <w:tcBorders>
              <w:top w:val="single" w:sz="4" w:space="0" w:color="000000"/>
              <w:left w:val="single" w:sz="4" w:space="0" w:color="000000"/>
              <w:bottom w:val="single" w:sz="4" w:space="0" w:color="000000"/>
            </w:tcBorders>
            <w:vAlign w:val="center"/>
          </w:tcPr>
          <w:p w:rsidR="005B32A4" w:rsidRPr="00B876EB" w:rsidRDefault="00E00927" w:rsidP="007F37FB">
            <w:pPr>
              <w:pStyle w:val="311"/>
              <w:widowControl w:val="0"/>
              <w:suppressAutoHyphens w:val="0"/>
              <w:snapToGrid w:val="0"/>
              <w:ind w:left="0" w:firstLine="0"/>
              <w:jc w:val="left"/>
              <w:rPr>
                <w:sz w:val="20"/>
              </w:rPr>
            </w:pPr>
            <w:r w:rsidRPr="00B876EB">
              <w:rPr>
                <w:sz w:val="20"/>
              </w:rPr>
              <w:t xml:space="preserve"> </w:t>
            </w:r>
            <w:r w:rsidR="005B32A4" w:rsidRPr="00B876EB">
              <w:rPr>
                <w:sz w:val="20"/>
              </w:rPr>
              <w:t>2008</w:t>
            </w:r>
            <w:r w:rsidRPr="00B876EB">
              <w:rPr>
                <w:sz w:val="20"/>
              </w:rPr>
              <w:t xml:space="preserve"> </w:t>
            </w:r>
            <w:r w:rsidR="005B32A4" w:rsidRPr="00B876EB">
              <w:rPr>
                <w:sz w:val="20"/>
              </w:rPr>
              <w:t>г</w:t>
            </w:r>
          </w:p>
        </w:tc>
        <w:tc>
          <w:tcPr>
            <w:tcW w:w="2097" w:type="dxa"/>
            <w:gridSpan w:val="2"/>
            <w:tcBorders>
              <w:top w:val="single" w:sz="4" w:space="0" w:color="000000"/>
              <w:left w:val="single" w:sz="4" w:space="0" w:color="000000"/>
              <w:bottom w:val="single" w:sz="4" w:space="0" w:color="000000"/>
              <w:right w:val="single" w:sz="4" w:space="0" w:color="000000"/>
            </w:tcBorders>
            <w:vAlign w:val="center"/>
          </w:tcPr>
          <w:p w:rsidR="005B32A4" w:rsidRPr="00B876EB" w:rsidRDefault="005B32A4" w:rsidP="007F37FB">
            <w:pPr>
              <w:pStyle w:val="311"/>
              <w:widowControl w:val="0"/>
              <w:suppressAutoHyphens w:val="0"/>
              <w:snapToGrid w:val="0"/>
              <w:ind w:left="0" w:firstLine="0"/>
              <w:jc w:val="left"/>
              <w:rPr>
                <w:sz w:val="20"/>
              </w:rPr>
            </w:pPr>
            <w:r w:rsidRPr="00B876EB">
              <w:rPr>
                <w:sz w:val="20"/>
              </w:rPr>
              <w:t xml:space="preserve">Отклонения (+,-) 2008г от </w:t>
            </w:r>
            <w:smartTag w:uri="urn:schemas-microsoft-com:office:smarttags" w:element="metricconverter">
              <w:smartTagPr>
                <w:attr w:name="ProductID" w:val="2006 г"/>
              </w:smartTagPr>
              <w:r w:rsidRPr="00B876EB">
                <w:rPr>
                  <w:sz w:val="20"/>
                </w:rPr>
                <w:t>2006 г</w:t>
              </w:r>
            </w:smartTag>
          </w:p>
        </w:tc>
      </w:tr>
      <w:tr w:rsidR="005B32A4" w:rsidRPr="00E00927" w:rsidTr="00E03644">
        <w:tc>
          <w:tcPr>
            <w:tcW w:w="1989" w:type="dxa"/>
            <w:vMerge/>
            <w:tcBorders>
              <w:top w:val="single" w:sz="4" w:space="0" w:color="000000"/>
              <w:left w:val="single" w:sz="4" w:space="0" w:color="000000"/>
              <w:bottom w:val="single" w:sz="4" w:space="0" w:color="000000"/>
            </w:tcBorders>
            <w:vAlign w:val="center"/>
          </w:tcPr>
          <w:p w:rsidR="005B32A4" w:rsidRPr="00B876EB" w:rsidRDefault="005B32A4" w:rsidP="007F37FB">
            <w:pPr>
              <w:pStyle w:val="311"/>
              <w:widowControl w:val="0"/>
              <w:suppressAutoHyphens w:val="0"/>
              <w:snapToGrid w:val="0"/>
              <w:ind w:left="0" w:firstLine="0"/>
              <w:jc w:val="left"/>
              <w:rPr>
                <w:sz w:val="20"/>
              </w:rPr>
            </w:pPr>
          </w:p>
        </w:tc>
        <w:tc>
          <w:tcPr>
            <w:tcW w:w="912" w:type="dxa"/>
            <w:tcBorders>
              <w:left w:val="single" w:sz="4" w:space="0" w:color="000000"/>
              <w:bottom w:val="single" w:sz="4" w:space="0" w:color="000000"/>
            </w:tcBorders>
            <w:vAlign w:val="center"/>
          </w:tcPr>
          <w:p w:rsidR="005B32A4" w:rsidRPr="00B876EB" w:rsidRDefault="005B32A4" w:rsidP="007F37FB">
            <w:pPr>
              <w:pStyle w:val="311"/>
              <w:widowControl w:val="0"/>
              <w:suppressAutoHyphens w:val="0"/>
              <w:snapToGrid w:val="0"/>
              <w:ind w:left="0" w:firstLine="0"/>
              <w:jc w:val="left"/>
              <w:rPr>
                <w:sz w:val="20"/>
              </w:rPr>
            </w:pPr>
            <w:r w:rsidRPr="00B876EB">
              <w:rPr>
                <w:sz w:val="20"/>
              </w:rPr>
              <w:t>тыс.</w:t>
            </w:r>
          </w:p>
          <w:p w:rsidR="005B32A4" w:rsidRPr="00B876EB" w:rsidRDefault="005B32A4" w:rsidP="007F37FB">
            <w:pPr>
              <w:pStyle w:val="311"/>
              <w:widowControl w:val="0"/>
              <w:suppressAutoHyphens w:val="0"/>
              <w:snapToGrid w:val="0"/>
              <w:ind w:left="0" w:firstLine="0"/>
              <w:jc w:val="left"/>
              <w:rPr>
                <w:sz w:val="20"/>
              </w:rPr>
            </w:pPr>
            <w:r w:rsidRPr="00B876EB">
              <w:rPr>
                <w:sz w:val="20"/>
              </w:rPr>
              <w:t>руб.</w:t>
            </w:r>
          </w:p>
        </w:tc>
        <w:tc>
          <w:tcPr>
            <w:tcW w:w="912" w:type="dxa"/>
            <w:tcBorders>
              <w:left w:val="single" w:sz="4" w:space="0" w:color="000000"/>
              <w:bottom w:val="single" w:sz="4" w:space="0" w:color="000000"/>
            </w:tcBorders>
            <w:vAlign w:val="center"/>
          </w:tcPr>
          <w:p w:rsidR="005B32A4" w:rsidRPr="00B876EB" w:rsidRDefault="005B32A4" w:rsidP="007F37FB">
            <w:pPr>
              <w:pStyle w:val="311"/>
              <w:widowControl w:val="0"/>
              <w:suppressAutoHyphens w:val="0"/>
              <w:snapToGrid w:val="0"/>
              <w:ind w:left="0" w:firstLine="0"/>
              <w:jc w:val="left"/>
              <w:rPr>
                <w:sz w:val="20"/>
              </w:rPr>
            </w:pPr>
            <w:r w:rsidRPr="00B876EB">
              <w:rPr>
                <w:sz w:val="20"/>
              </w:rPr>
              <w:t>уд.</w:t>
            </w:r>
            <w:r w:rsidR="00E00927" w:rsidRPr="00B876EB">
              <w:rPr>
                <w:sz w:val="20"/>
              </w:rPr>
              <w:t xml:space="preserve"> </w:t>
            </w:r>
            <w:r w:rsidRPr="00B876EB">
              <w:rPr>
                <w:sz w:val="20"/>
              </w:rPr>
              <w:t>вес, %</w:t>
            </w:r>
          </w:p>
        </w:tc>
        <w:tc>
          <w:tcPr>
            <w:tcW w:w="912" w:type="dxa"/>
            <w:tcBorders>
              <w:left w:val="single" w:sz="4" w:space="0" w:color="000000"/>
              <w:bottom w:val="single" w:sz="4" w:space="0" w:color="000000"/>
            </w:tcBorders>
            <w:vAlign w:val="center"/>
          </w:tcPr>
          <w:p w:rsidR="00E00927" w:rsidRPr="00B876EB" w:rsidRDefault="005B32A4" w:rsidP="007F37FB">
            <w:pPr>
              <w:pStyle w:val="311"/>
              <w:widowControl w:val="0"/>
              <w:suppressAutoHyphens w:val="0"/>
              <w:snapToGrid w:val="0"/>
              <w:ind w:left="0" w:firstLine="0"/>
              <w:jc w:val="left"/>
              <w:rPr>
                <w:sz w:val="20"/>
              </w:rPr>
            </w:pPr>
            <w:r w:rsidRPr="00B876EB">
              <w:rPr>
                <w:sz w:val="20"/>
              </w:rPr>
              <w:t>тыс.</w:t>
            </w:r>
          </w:p>
          <w:p w:rsidR="005B32A4" w:rsidRPr="00B876EB" w:rsidRDefault="005B32A4" w:rsidP="007F37FB">
            <w:pPr>
              <w:pStyle w:val="311"/>
              <w:widowControl w:val="0"/>
              <w:suppressAutoHyphens w:val="0"/>
              <w:snapToGrid w:val="0"/>
              <w:ind w:left="0" w:firstLine="0"/>
              <w:jc w:val="left"/>
              <w:rPr>
                <w:sz w:val="20"/>
              </w:rPr>
            </w:pPr>
            <w:r w:rsidRPr="00B876EB">
              <w:rPr>
                <w:sz w:val="20"/>
              </w:rPr>
              <w:t>руб.</w:t>
            </w:r>
          </w:p>
        </w:tc>
        <w:tc>
          <w:tcPr>
            <w:tcW w:w="912" w:type="dxa"/>
            <w:tcBorders>
              <w:left w:val="single" w:sz="4" w:space="0" w:color="000000"/>
              <w:bottom w:val="single" w:sz="4" w:space="0" w:color="000000"/>
            </w:tcBorders>
            <w:vAlign w:val="center"/>
          </w:tcPr>
          <w:p w:rsidR="005B32A4" w:rsidRPr="00B876EB" w:rsidRDefault="005B32A4" w:rsidP="007F37FB">
            <w:pPr>
              <w:pStyle w:val="311"/>
              <w:widowControl w:val="0"/>
              <w:suppressAutoHyphens w:val="0"/>
              <w:snapToGrid w:val="0"/>
              <w:ind w:left="0" w:firstLine="0"/>
              <w:jc w:val="left"/>
              <w:rPr>
                <w:sz w:val="20"/>
              </w:rPr>
            </w:pPr>
            <w:r w:rsidRPr="00B876EB">
              <w:rPr>
                <w:sz w:val="20"/>
              </w:rPr>
              <w:t>уд.</w:t>
            </w:r>
            <w:r w:rsidR="00E00927" w:rsidRPr="00B876EB">
              <w:rPr>
                <w:sz w:val="20"/>
              </w:rPr>
              <w:t xml:space="preserve"> </w:t>
            </w:r>
            <w:r w:rsidRPr="00B876EB">
              <w:rPr>
                <w:sz w:val="20"/>
              </w:rPr>
              <w:t>вес, %</w:t>
            </w:r>
          </w:p>
        </w:tc>
        <w:tc>
          <w:tcPr>
            <w:tcW w:w="912" w:type="dxa"/>
            <w:tcBorders>
              <w:left w:val="single" w:sz="4" w:space="0" w:color="000000"/>
              <w:bottom w:val="single" w:sz="4" w:space="0" w:color="000000"/>
            </w:tcBorders>
            <w:vAlign w:val="center"/>
          </w:tcPr>
          <w:p w:rsidR="005B32A4" w:rsidRPr="00B876EB" w:rsidRDefault="005B32A4" w:rsidP="007F37FB">
            <w:pPr>
              <w:pStyle w:val="311"/>
              <w:widowControl w:val="0"/>
              <w:suppressAutoHyphens w:val="0"/>
              <w:snapToGrid w:val="0"/>
              <w:ind w:left="0" w:firstLine="0"/>
              <w:jc w:val="left"/>
              <w:rPr>
                <w:sz w:val="20"/>
              </w:rPr>
            </w:pPr>
            <w:r w:rsidRPr="00B876EB">
              <w:rPr>
                <w:sz w:val="20"/>
              </w:rPr>
              <w:t>тыс.</w:t>
            </w:r>
          </w:p>
          <w:p w:rsidR="005B32A4" w:rsidRPr="00B876EB" w:rsidRDefault="005B32A4" w:rsidP="007F37FB">
            <w:pPr>
              <w:pStyle w:val="311"/>
              <w:widowControl w:val="0"/>
              <w:suppressAutoHyphens w:val="0"/>
              <w:snapToGrid w:val="0"/>
              <w:ind w:left="0" w:firstLine="0"/>
              <w:jc w:val="left"/>
              <w:rPr>
                <w:sz w:val="20"/>
              </w:rPr>
            </w:pPr>
            <w:r w:rsidRPr="00B876EB">
              <w:rPr>
                <w:sz w:val="20"/>
              </w:rPr>
              <w:t>руб.</w:t>
            </w:r>
          </w:p>
        </w:tc>
        <w:tc>
          <w:tcPr>
            <w:tcW w:w="912" w:type="dxa"/>
            <w:tcBorders>
              <w:left w:val="single" w:sz="4" w:space="0" w:color="000000"/>
              <w:bottom w:val="single" w:sz="4" w:space="0" w:color="000000"/>
            </w:tcBorders>
            <w:vAlign w:val="center"/>
          </w:tcPr>
          <w:p w:rsidR="005B32A4" w:rsidRPr="00B876EB" w:rsidRDefault="005B32A4" w:rsidP="007F37FB">
            <w:pPr>
              <w:pStyle w:val="311"/>
              <w:widowControl w:val="0"/>
              <w:suppressAutoHyphens w:val="0"/>
              <w:snapToGrid w:val="0"/>
              <w:ind w:left="0" w:firstLine="0"/>
              <w:jc w:val="left"/>
              <w:rPr>
                <w:sz w:val="20"/>
              </w:rPr>
            </w:pPr>
            <w:r w:rsidRPr="00B876EB">
              <w:rPr>
                <w:sz w:val="20"/>
              </w:rPr>
              <w:t>уд.</w:t>
            </w:r>
            <w:r w:rsidR="00E00927" w:rsidRPr="00B876EB">
              <w:rPr>
                <w:sz w:val="20"/>
              </w:rPr>
              <w:t xml:space="preserve"> </w:t>
            </w:r>
            <w:r w:rsidRPr="00B876EB">
              <w:rPr>
                <w:sz w:val="20"/>
              </w:rPr>
              <w:t>вес, %</w:t>
            </w:r>
          </w:p>
        </w:tc>
        <w:tc>
          <w:tcPr>
            <w:tcW w:w="912" w:type="dxa"/>
            <w:tcBorders>
              <w:left w:val="single" w:sz="4" w:space="0" w:color="000000"/>
              <w:bottom w:val="single" w:sz="4" w:space="0" w:color="000000"/>
            </w:tcBorders>
            <w:vAlign w:val="center"/>
          </w:tcPr>
          <w:p w:rsidR="005B32A4" w:rsidRPr="00B876EB" w:rsidRDefault="005B32A4" w:rsidP="007F37FB">
            <w:pPr>
              <w:pStyle w:val="311"/>
              <w:widowControl w:val="0"/>
              <w:suppressAutoHyphens w:val="0"/>
              <w:snapToGrid w:val="0"/>
              <w:ind w:left="0" w:firstLine="0"/>
              <w:jc w:val="left"/>
              <w:rPr>
                <w:sz w:val="20"/>
              </w:rPr>
            </w:pPr>
            <w:r w:rsidRPr="00B876EB">
              <w:rPr>
                <w:sz w:val="20"/>
              </w:rPr>
              <w:t>тыс.</w:t>
            </w:r>
          </w:p>
          <w:p w:rsidR="005B32A4" w:rsidRPr="00B876EB" w:rsidRDefault="005B32A4" w:rsidP="007F37FB">
            <w:pPr>
              <w:pStyle w:val="311"/>
              <w:widowControl w:val="0"/>
              <w:suppressAutoHyphens w:val="0"/>
              <w:snapToGrid w:val="0"/>
              <w:ind w:left="0" w:firstLine="0"/>
              <w:jc w:val="left"/>
              <w:rPr>
                <w:sz w:val="20"/>
              </w:rPr>
            </w:pPr>
            <w:r w:rsidRPr="00B876EB">
              <w:rPr>
                <w:sz w:val="20"/>
              </w:rPr>
              <w:t>руб.</w:t>
            </w:r>
          </w:p>
        </w:tc>
        <w:tc>
          <w:tcPr>
            <w:tcW w:w="1185" w:type="dxa"/>
            <w:tcBorders>
              <w:left w:val="single" w:sz="4" w:space="0" w:color="000000"/>
              <w:bottom w:val="single" w:sz="4" w:space="0" w:color="000000"/>
              <w:right w:val="single" w:sz="4" w:space="0" w:color="000000"/>
            </w:tcBorders>
            <w:vAlign w:val="center"/>
          </w:tcPr>
          <w:p w:rsidR="005B32A4" w:rsidRPr="00B876EB" w:rsidRDefault="005B32A4" w:rsidP="007F37FB">
            <w:pPr>
              <w:pStyle w:val="311"/>
              <w:widowControl w:val="0"/>
              <w:suppressAutoHyphens w:val="0"/>
              <w:snapToGrid w:val="0"/>
              <w:ind w:left="0" w:firstLine="0"/>
              <w:jc w:val="left"/>
              <w:rPr>
                <w:sz w:val="20"/>
              </w:rPr>
            </w:pPr>
            <w:r w:rsidRPr="00B876EB">
              <w:rPr>
                <w:sz w:val="20"/>
              </w:rPr>
              <w:t>уд.</w:t>
            </w:r>
            <w:r w:rsidR="00E00927" w:rsidRPr="00B876EB">
              <w:rPr>
                <w:sz w:val="20"/>
              </w:rPr>
              <w:t xml:space="preserve"> </w:t>
            </w:r>
            <w:r w:rsidRPr="00B876EB">
              <w:rPr>
                <w:sz w:val="20"/>
              </w:rPr>
              <w:t>вес, %</w:t>
            </w:r>
          </w:p>
        </w:tc>
      </w:tr>
      <w:tr w:rsidR="005B32A4" w:rsidRPr="00E00927" w:rsidTr="00E03644">
        <w:tc>
          <w:tcPr>
            <w:tcW w:w="1989"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Дебиторская задолженность всего, в т.ч.</w:t>
            </w:r>
          </w:p>
        </w:tc>
        <w:tc>
          <w:tcPr>
            <w:tcW w:w="91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607</w:t>
            </w:r>
          </w:p>
        </w:tc>
        <w:tc>
          <w:tcPr>
            <w:tcW w:w="91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100,0</w:t>
            </w:r>
          </w:p>
        </w:tc>
        <w:tc>
          <w:tcPr>
            <w:tcW w:w="91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988</w:t>
            </w:r>
          </w:p>
        </w:tc>
        <w:tc>
          <w:tcPr>
            <w:tcW w:w="91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100,0</w:t>
            </w:r>
          </w:p>
        </w:tc>
        <w:tc>
          <w:tcPr>
            <w:tcW w:w="91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656</w:t>
            </w:r>
          </w:p>
        </w:tc>
        <w:tc>
          <w:tcPr>
            <w:tcW w:w="91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100,0</w:t>
            </w:r>
          </w:p>
        </w:tc>
        <w:tc>
          <w:tcPr>
            <w:tcW w:w="91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49</w:t>
            </w:r>
          </w:p>
        </w:tc>
        <w:tc>
          <w:tcPr>
            <w:tcW w:w="1185" w:type="dxa"/>
            <w:tcBorders>
              <w:left w:val="single" w:sz="4" w:space="0" w:color="000000"/>
              <w:bottom w:val="single" w:sz="4" w:space="0" w:color="000000"/>
              <w:right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w:t>
            </w:r>
          </w:p>
        </w:tc>
      </w:tr>
      <w:tr w:rsidR="005B32A4" w:rsidRPr="00E00927" w:rsidTr="00E03644">
        <w:tc>
          <w:tcPr>
            <w:tcW w:w="1989"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Покупатели</w:t>
            </w:r>
            <w:r w:rsidR="00E00927" w:rsidRPr="00B876EB">
              <w:rPr>
                <w:sz w:val="20"/>
              </w:rPr>
              <w:t xml:space="preserve"> </w:t>
            </w:r>
            <w:r w:rsidRPr="00B876EB">
              <w:rPr>
                <w:sz w:val="20"/>
              </w:rPr>
              <w:t>и</w:t>
            </w:r>
            <w:r w:rsidR="00E00927" w:rsidRPr="00B876EB">
              <w:rPr>
                <w:sz w:val="20"/>
              </w:rPr>
              <w:t xml:space="preserve"> </w:t>
            </w:r>
            <w:r w:rsidRPr="00B876EB">
              <w:rPr>
                <w:sz w:val="20"/>
              </w:rPr>
              <w:t>заказчики</w:t>
            </w:r>
          </w:p>
        </w:tc>
        <w:tc>
          <w:tcPr>
            <w:tcW w:w="91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406</w:t>
            </w:r>
          </w:p>
        </w:tc>
        <w:tc>
          <w:tcPr>
            <w:tcW w:w="91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66,9</w:t>
            </w:r>
          </w:p>
        </w:tc>
        <w:tc>
          <w:tcPr>
            <w:tcW w:w="91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894</w:t>
            </w:r>
          </w:p>
        </w:tc>
        <w:tc>
          <w:tcPr>
            <w:tcW w:w="91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90,5</w:t>
            </w:r>
          </w:p>
        </w:tc>
        <w:tc>
          <w:tcPr>
            <w:tcW w:w="91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568</w:t>
            </w:r>
          </w:p>
        </w:tc>
        <w:tc>
          <w:tcPr>
            <w:tcW w:w="91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86,6</w:t>
            </w:r>
          </w:p>
        </w:tc>
        <w:tc>
          <w:tcPr>
            <w:tcW w:w="91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+162</w:t>
            </w:r>
          </w:p>
        </w:tc>
        <w:tc>
          <w:tcPr>
            <w:tcW w:w="1185" w:type="dxa"/>
            <w:tcBorders>
              <w:left w:val="single" w:sz="4" w:space="0" w:color="000000"/>
              <w:bottom w:val="single" w:sz="4" w:space="0" w:color="000000"/>
              <w:right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+19,7</w:t>
            </w:r>
          </w:p>
        </w:tc>
      </w:tr>
      <w:tr w:rsidR="005B32A4" w:rsidRPr="00E00927" w:rsidTr="00E03644">
        <w:trPr>
          <w:trHeight w:val="352"/>
        </w:trPr>
        <w:tc>
          <w:tcPr>
            <w:tcW w:w="1989"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Прочие дебиторы</w:t>
            </w:r>
          </w:p>
        </w:tc>
        <w:tc>
          <w:tcPr>
            <w:tcW w:w="91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201</w:t>
            </w:r>
          </w:p>
        </w:tc>
        <w:tc>
          <w:tcPr>
            <w:tcW w:w="91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33,1</w:t>
            </w:r>
          </w:p>
        </w:tc>
        <w:tc>
          <w:tcPr>
            <w:tcW w:w="91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94</w:t>
            </w:r>
          </w:p>
        </w:tc>
        <w:tc>
          <w:tcPr>
            <w:tcW w:w="91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9,5</w:t>
            </w:r>
          </w:p>
        </w:tc>
        <w:tc>
          <w:tcPr>
            <w:tcW w:w="91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88</w:t>
            </w:r>
          </w:p>
        </w:tc>
        <w:tc>
          <w:tcPr>
            <w:tcW w:w="91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13,4</w:t>
            </w:r>
          </w:p>
        </w:tc>
        <w:tc>
          <w:tcPr>
            <w:tcW w:w="91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-113</w:t>
            </w:r>
          </w:p>
        </w:tc>
        <w:tc>
          <w:tcPr>
            <w:tcW w:w="1185" w:type="dxa"/>
            <w:tcBorders>
              <w:left w:val="single" w:sz="4" w:space="0" w:color="000000"/>
              <w:bottom w:val="single" w:sz="4" w:space="0" w:color="000000"/>
              <w:right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-19,7</w:t>
            </w:r>
          </w:p>
        </w:tc>
      </w:tr>
      <w:tr w:rsidR="005B32A4" w:rsidRPr="00E00927" w:rsidTr="00E03644">
        <w:tc>
          <w:tcPr>
            <w:tcW w:w="1989"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Кредиторская задолженность, всего в т.ч .</w:t>
            </w:r>
          </w:p>
        </w:tc>
        <w:tc>
          <w:tcPr>
            <w:tcW w:w="91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513</w:t>
            </w:r>
          </w:p>
        </w:tc>
        <w:tc>
          <w:tcPr>
            <w:tcW w:w="91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100,0</w:t>
            </w:r>
          </w:p>
        </w:tc>
        <w:tc>
          <w:tcPr>
            <w:tcW w:w="91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594</w:t>
            </w:r>
          </w:p>
        </w:tc>
        <w:tc>
          <w:tcPr>
            <w:tcW w:w="91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100,0</w:t>
            </w:r>
          </w:p>
        </w:tc>
        <w:tc>
          <w:tcPr>
            <w:tcW w:w="91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263</w:t>
            </w:r>
          </w:p>
        </w:tc>
        <w:tc>
          <w:tcPr>
            <w:tcW w:w="91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100,0</w:t>
            </w:r>
          </w:p>
        </w:tc>
        <w:tc>
          <w:tcPr>
            <w:tcW w:w="91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-1269</w:t>
            </w:r>
          </w:p>
        </w:tc>
        <w:tc>
          <w:tcPr>
            <w:tcW w:w="1185" w:type="dxa"/>
            <w:tcBorders>
              <w:left w:val="single" w:sz="4" w:space="0" w:color="000000"/>
              <w:bottom w:val="single" w:sz="4" w:space="0" w:color="000000"/>
              <w:right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w:t>
            </w:r>
          </w:p>
        </w:tc>
      </w:tr>
      <w:tr w:rsidR="005B32A4" w:rsidRPr="00E00927" w:rsidTr="00E03644">
        <w:tc>
          <w:tcPr>
            <w:tcW w:w="1989"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Поставщикам, подрядчикам</w:t>
            </w:r>
          </w:p>
        </w:tc>
        <w:tc>
          <w:tcPr>
            <w:tcW w:w="91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444</w:t>
            </w:r>
          </w:p>
        </w:tc>
        <w:tc>
          <w:tcPr>
            <w:tcW w:w="91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86,5</w:t>
            </w:r>
          </w:p>
        </w:tc>
        <w:tc>
          <w:tcPr>
            <w:tcW w:w="91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475</w:t>
            </w:r>
          </w:p>
        </w:tc>
        <w:tc>
          <w:tcPr>
            <w:tcW w:w="91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79,9</w:t>
            </w:r>
          </w:p>
        </w:tc>
        <w:tc>
          <w:tcPr>
            <w:tcW w:w="91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156</w:t>
            </w:r>
          </w:p>
        </w:tc>
        <w:tc>
          <w:tcPr>
            <w:tcW w:w="91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59,3</w:t>
            </w:r>
          </w:p>
        </w:tc>
        <w:tc>
          <w:tcPr>
            <w:tcW w:w="91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-288</w:t>
            </w:r>
          </w:p>
        </w:tc>
        <w:tc>
          <w:tcPr>
            <w:tcW w:w="1185" w:type="dxa"/>
            <w:tcBorders>
              <w:left w:val="single" w:sz="4" w:space="0" w:color="000000"/>
              <w:bottom w:val="single" w:sz="4" w:space="0" w:color="000000"/>
              <w:right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-27,2</w:t>
            </w:r>
          </w:p>
        </w:tc>
      </w:tr>
      <w:tr w:rsidR="005B32A4" w:rsidRPr="00E00927" w:rsidTr="00E03644">
        <w:tc>
          <w:tcPr>
            <w:tcW w:w="1989"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Задолженность по оплате</w:t>
            </w:r>
          </w:p>
          <w:p w:rsidR="005B32A4" w:rsidRPr="00B876EB" w:rsidRDefault="005B32A4" w:rsidP="007F37FB">
            <w:pPr>
              <w:pStyle w:val="311"/>
              <w:widowControl w:val="0"/>
              <w:suppressAutoHyphens w:val="0"/>
              <w:snapToGrid w:val="0"/>
              <w:ind w:left="0" w:firstLine="0"/>
              <w:jc w:val="left"/>
              <w:rPr>
                <w:sz w:val="20"/>
              </w:rPr>
            </w:pPr>
            <w:r w:rsidRPr="00B876EB">
              <w:rPr>
                <w:sz w:val="20"/>
              </w:rPr>
              <w:t>Труда</w:t>
            </w:r>
          </w:p>
        </w:tc>
        <w:tc>
          <w:tcPr>
            <w:tcW w:w="91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41</w:t>
            </w:r>
          </w:p>
        </w:tc>
        <w:tc>
          <w:tcPr>
            <w:tcW w:w="91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8</w:t>
            </w:r>
          </w:p>
        </w:tc>
        <w:tc>
          <w:tcPr>
            <w:tcW w:w="91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70</w:t>
            </w:r>
          </w:p>
        </w:tc>
        <w:tc>
          <w:tcPr>
            <w:tcW w:w="91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11,8</w:t>
            </w:r>
          </w:p>
        </w:tc>
        <w:tc>
          <w:tcPr>
            <w:tcW w:w="91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74</w:t>
            </w:r>
          </w:p>
        </w:tc>
        <w:tc>
          <w:tcPr>
            <w:tcW w:w="91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28,2</w:t>
            </w:r>
          </w:p>
        </w:tc>
        <w:tc>
          <w:tcPr>
            <w:tcW w:w="91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+33</w:t>
            </w:r>
          </w:p>
        </w:tc>
        <w:tc>
          <w:tcPr>
            <w:tcW w:w="1185" w:type="dxa"/>
            <w:tcBorders>
              <w:left w:val="single" w:sz="4" w:space="0" w:color="000000"/>
              <w:bottom w:val="single" w:sz="4" w:space="0" w:color="000000"/>
              <w:right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+20,2</w:t>
            </w:r>
          </w:p>
        </w:tc>
      </w:tr>
      <w:tr w:rsidR="005B32A4" w:rsidRPr="00E00927" w:rsidTr="00E03644">
        <w:tc>
          <w:tcPr>
            <w:tcW w:w="1989"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Задолженность государствен- ным и внебюд-жетным фондам</w:t>
            </w:r>
          </w:p>
        </w:tc>
        <w:tc>
          <w:tcPr>
            <w:tcW w:w="91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10</w:t>
            </w:r>
          </w:p>
        </w:tc>
        <w:tc>
          <w:tcPr>
            <w:tcW w:w="91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2</w:t>
            </w:r>
          </w:p>
        </w:tc>
        <w:tc>
          <w:tcPr>
            <w:tcW w:w="91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w:t>
            </w:r>
          </w:p>
        </w:tc>
        <w:tc>
          <w:tcPr>
            <w:tcW w:w="91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w:t>
            </w:r>
          </w:p>
        </w:tc>
        <w:tc>
          <w:tcPr>
            <w:tcW w:w="91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w:t>
            </w:r>
          </w:p>
        </w:tc>
        <w:tc>
          <w:tcPr>
            <w:tcW w:w="91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w:t>
            </w:r>
          </w:p>
        </w:tc>
        <w:tc>
          <w:tcPr>
            <w:tcW w:w="91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w:t>
            </w:r>
          </w:p>
        </w:tc>
        <w:tc>
          <w:tcPr>
            <w:tcW w:w="1185" w:type="dxa"/>
            <w:tcBorders>
              <w:left w:val="single" w:sz="4" w:space="0" w:color="000000"/>
              <w:bottom w:val="single" w:sz="4" w:space="0" w:color="000000"/>
              <w:right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w:t>
            </w:r>
          </w:p>
        </w:tc>
      </w:tr>
      <w:tr w:rsidR="005B32A4" w:rsidRPr="00E00927" w:rsidTr="00E03644">
        <w:tc>
          <w:tcPr>
            <w:tcW w:w="1989"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Задолженность</w:t>
            </w:r>
            <w:r w:rsidR="00E00927" w:rsidRPr="00B876EB">
              <w:rPr>
                <w:sz w:val="20"/>
              </w:rPr>
              <w:t xml:space="preserve"> </w:t>
            </w:r>
            <w:r w:rsidRPr="00B876EB">
              <w:rPr>
                <w:sz w:val="20"/>
              </w:rPr>
              <w:t>бюджету</w:t>
            </w:r>
            <w:r w:rsidR="00E00927" w:rsidRPr="00B876EB">
              <w:rPr>
                <w:sz w:val="20"/>
              </w:rPr>
              <w:t xml:space="preserve"> </w:t>
            </w:r>
          </w:p>
        </w:tc>
        <w:tc>
          <w:tcPr>
            <w:tcW w:w="91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6</w:t>
            </w:r>
          </w:p>
        </w:tc>
        <w:tc>
          <w:tcPr>
            <w:tcW w:w="91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1,2</w:t>
            </w:r>
          </w:p>
        </w:tc>
        <w:tc>
          <w:tcPr>
            <w:tcW w:w="91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10</w:t>
            </w:r>
          </w:p>
        </w:tc>
        <w:tc>
          <w:tcPr>
            <w:tcW w:w="91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1,7</w:t>
            </w:r>
          </w:p>
        </w:tc>
        <w:tc>
          <w:tcPr>
            <w:tcW w:w="91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w:t>
            </w:r>
          </w:p>
        </w:tc>
        <w:tc>
          <w:tcPr>
            <w:tcW w:w="91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w:t>
            </w:r>
          </w:p>
        </w:tc>
        <w:tc>
          <w:tcPr>
            <w:tcW w:w="91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w:t>
            </w:r>
          </w:p>
        </w:tc>
        <w:tc>
          <w:tcPr>
            <w:tcW w:w="1185" w:type="dxa"/>
            <w:tcBorders>
              <w:left w:val="single" w:sz="4" w:space="0" w:color="000000"/>
              <w:bottom w:val="single" w:sz="4" w:space="0" w:color="000000"/>
              <w:right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w:t>
            </w:r>
          </w:p>
        </w:tc>
      </w:tr>
      <w:tr w:rsidR="005B32A4" w:rsidRPr="00E00927" w:rsidTr="00E03644">
        <w:tc>
          <w:tcPr>
            <w:tcW w:w="1989"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Прочим</w:t>
            </w:r>
            <w:r w:rsidR="00E00927" w:rsidRPr="00B876EB">
              <w:rPr>
                <w:sz w:val="20"/>
              </w:rPr>
              <w:t xml:space="preserve"> </w:t>
            </w:r>
            <w:r w:rsidRPr="00B876EB">
              <w:rPr>
                <w:sz w:val="20"/>
              </w:rPr>
              <w:t>кредиторам</w:t>
            </w:r>
          </w:p>
        </w:tc>
        <w:tc>
          <w:tcPr>
            <w:tcW w:w="91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12</w:t>
            </w:r>
          </w:p>
        </w:tc>
        <w:tc>
          <w:tcPr>
            <w:tcW w:w="91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2,3</w:t>
            </w:r>
          </w:p>
        </w:tc>
        <w:tc>
          <w:tcPr>
            <w:tcW w:w="91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39</w:t>
            </w:r>
          </w:p>
        </w:tc>
        <w:tc>
          <w:tcPr>
            <w:tcW w:w="91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6,6</w:t>
            </w:r>
          </w:p>
        </w:tc>
        <w:tc>
          <w:tcPr>
            <w:tcW w:w="91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33</w:t>
            </w:r>
          </w:p>
        </w:tc>
        <w:tc>
          <w:tcPr>
            <w:tcW w:w="91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12,5</w:t>
            </w:r>
          </w:p>
        </w:tc>
        <w:tc>
          <w:tcPr>
            <w:tcW w:w="91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+21</w:t>
            </w:r>
          </w:p>
        </w:tc>
        <w:tc>
          <w:tcPr>
            <w:tcW w:w="1185" w:type="dxa"/>
            <w:tcBorders>
              <w:left w:val="single" w:sz="4" w:space="0" w:color="000000"/>
              <w:bottom w:val="single" w:sz="4" w:space="0" w:color="000000"/>
              <w:right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+10,2</w:t>
            </w:r>
          </w:p>
        </w:tc>
      </w:tr>
    </w:tbl>
    <w:p w:rsidR="00E00927" w:rsidRDefault="00E00927" w:rsidP="007F37FB">
      <w:pPr>
        <w:widowControl w:val="0"/>
        <w:spacing w:line="360" w:lineRule="auto"/>
        <w:ind w:firstLine="709"/>
        <w:jc w:val="both"/>
        <w:rPr>
          <w:sz w:val="28"/>
          <w:szCs w:val="28"/>
        </w:rPr>
      </w:pPr>
      <w:r>
        <w:rPr>
          <w:sz w:val="28"/>
          <w:szCs w:val="28"/>
        </w:rPr>
        <w:t xml:space="preserve"> </w:t>
      </w:r>
    </w:p>
    <w:p w:rsidR="005B32A4" w:rsidRPr="00E00927" w:rsidRDefault="005B32A4" w:rsidP="007F37FB">
      <w:pPr>
        <w:pStyle w:val="310"/>
        <w:widowControl w:val="0"/>
        <w:suppressAutoHyphens w:val="0"/>
        <w:ind w:firstLine="709"/>
        <w:rPr>
          <w:szCs w:val="28"/>
        </w:rPr>
      </w:pPr>
      <w:r w:rsidRPr="00E00927">
        <w:rPr>
          <w:szCs w:val="28"/>
        </w:rPr>
        <w:t>Удельный</w:t>
      </w:r>
      <w:r w:rsidR="00E00927">
        <w:rPr>
          <w:szCs w:val="28"/>
        </w:rPr>
        <w:t xml:space="preserve"> </w:t>
      </w:r>
      <w:r w:rsidRPr="00E00927">
        <w:rPr>
          <w:szCs w:val="28"/>
        </w:rPr>
        <w:t>вес задолженности по оплате труда в общей сумме кредиторской задолженности увеличился</w:t>
      </w:r>
      <w:r w:rsidR="00E00927">
        <w:rPr>
          <w:szCs w:val="28"/>
        </w:rPr>
        <w:t xml:space="preserve"> </w:t>
      </w:r>
      <w:r w:rsidRPr="00E00927">
        <w:rPr>
          <w:szCs w:val="28"/>
        </w:rPr>
        <w:t>в</w:t>
      </w:r>
      <w:r w:rsidR="00E00927">
        <w:rPr>
          <w:szCs w:val="28"/>
        </w:rPr>
        <w:t xml:space="preserve"> </w:t>
      </w:r>
      <w:r w:rsidRPr="00E00927">
        <w:rPr>
          <w:szCs w:val="28"/>
        </w:rPr>
        <w:t>2008 году</w:t>
      </w:r>
      <w:r w:rsidR="00E00927">
        <w:rPr>
          <w:szCs w:val="28"/>
        </w:rPr>
        <w:t xml:space="preserve"> </w:t>
      </w:r>
      <w:r w:rsidRPr="00E00927">
        <w:rPr>
          <w:szCs w:val="28"/>
        </w:rPr>
        <w:t>по</w:t>
      </w:r>
      <w:r w:rsidR="00E00927">
        <w:rPr>
          <w:szCs w:val="28"/>
        </w:rPr>
        <w:t xml:space="preserve"> </w:t>
      </w:r>
      <w:r w:rsidRPr="00E00927">
        <w:rPr>
          <w:szCs w:val="28"/>
        </w:rPr>
        <w:t>сравнению</w:t>
      </w:r>
      <w:r w:rsidR="00E00927">
        <w:rPr>
          <w:szCs w:val="28"/>
        </w:rPr>
        <w:t xml:space="preserve"> </w:t>
      </w:r>
      <w:r w:rsidRPr="00E00927">
        <w:rPr>
          <w:szCs w:val="28"/>
        </w:rPr>
        <w:t xml:space="preserve">с </w:t>
      </w:r>
      <w:smartTag w:uri="urn:schemas-microsoft-com:office:smarttags" w:element="metricconverter">
        <w:smartTagPr>
          <w:attr w:name="ProductID" w:val="2006 г"/>
        </w:smartTagPr>
        <w:r w:rsidRPr="00E00927">
          <w:rPr>
            <w:szCs w:val="28"/>
          </w:rPr>
          <w:t>2006 г</w:t>
        </w:r>
      </w:smartTag>
      <w:r w:rsidR="00E00927">
        <w:rPr>
          <w:szCs w:val="28"/>
        </w:rPr>
        <w:t xml:space="preserve"> </w:t>
      </w:r>
      <w:r w:rsidRPr="00E00927">
        <w:rPr>
          <w:szCs w:val="28"/>
        </w:rPr>
        <w:t>на</w:t>
      </w:r>
      <w:r w:rsidR="00E00927">
        <w:rPr>
          <w:szCs w:val="28"/>
        </w:rPr>
        <w:t xml:space="preserve"> </w:t>
      </w:r>
      <w:r w:rsidRPr="00E00927">
        <w:rPr>
          <w:szCs w:val="28"/>
        </w:rPr>
        <w:t>1,8%</w:t>
      </w:r>
      <w:r w:rsidR="00E00927">
        <w:rPr>
          <w:szCs w:val="28"/>
        </w:rPr>
        <w:t xml:space="preserve"> </w:t>
      </w:r>
      <w:r w:rsidRPr="00E00927">
        <w:rPr>
          <w:szCs w:val="28"/>
        </w:rPr>
        <w:t>или на 33 тыс. руб., а по</w:t>
      </w:r>
      <w:r w:rsidR="00E00927">
        <w:rPr>
          <w:szCs w:val="28"/>
        </w:rPr>
        <w:t xml:space="preserve"> </w:t>
      </w:r>
      <w:r w:rsidRPr="00E00927">
        <w:rPr>
          <w:szCs w:val="28"/>
        </w:rPr>
        <w:t>сравнению</w:t>
      </w:r>
      <w:r w:rsidR="00E00927">
        <w:rPr>
          <w:szCs w:val="28"/>
        </w:rPr>
        <w:t xml:space="preserve"> </w:t>
      </w:r>
      <w:r w:rsidRPr="00E00927">
        <w:rPr>
          <w:szCs w:val="28"/>
        </w:rPr>
        <w:t>с 2007 годом</w:t>
      </w:r>
      <w:r w:rsidR="00E00927">
        <w:rPr>
          <w:szCs w:val="28"/>
        </w:rPr>
        <w:t xml:space="preserve"> </w:t>
      </w:r>
      <w:r w:rsidRPr="00E00927">
        <w:rPr>
          <w:szCs w:val="28"/>
        </w:rPr>
        <w:t>сумма</w:t>
      </w:r>
      <w:r w:rsidR="00E00927">
        <w:rPr>
          <w:szCs w:val="28"/>
        </w:rPr>
        <w:t xml:space="preserve"> </w:t>
      </w:r>
      <w:r w:rsidRPr="00E00927">
        <w:rPr>
          <w:szCs w:val="28"/>
        </w:rPr>
        <w:t>увеличились</w:t>
      </w:r>
      <w:r w:rsidR="00E00927">
        <w:rPr>
          <w:szCs w:val="28"/>
        </w:rPr>
        <w:t xml:space="preserve"> </w:t>
      </w:r>
      <w:r w:rsidRPr="00E00927">
        <w:rPr>
          <w:szCs w:val="28"/>
        </w:rPr>
        <w:t>на</w:t>
      </w:r>
      <w:r w:rsidR="00E00927">
        <w:rPr>
          <w:szCs w:val="28"/>
        </w:rPr>
        <w:t xml:space="preserve"> </w:t>
      </w:r>
      <w:r w:rsidRPr="00E00927">
        <w:rPr>
          <w:szCs w:val="28"/>
        </w:rPr>
        <w:t>1,06% или на 4 тыс.руб. Таким образом,</w:t>
      </w:r>
      <w:r w:rsidR="00E00927">
        <w:rPr>
          <w:szCs w:val="28"/>
        </w:rPr>
        <w:t xml:space="preserve"> </w:t>
      </w:r>
      <w:r w:rsidRPr="00E00927">
        <w:rPr>
          <w:szCs w:val="28"/>
        </w:rPr>
        <w:t>кредиторская задолженность снижается и это говорит о дальнейшем развитии организации, но также есть риск не погашения этой задолженности.</w:t>
      </w:r>
    </w:p>
    <w:p w:rsidR="00E00927" w:rsidRDefault="005B32A4" w:rsidP="007F37FB">
      <w:pPr>
        <w:pStyle w:val="310"/>
        <w:widowControl w:val="0"/>
        <w:suppressAutoHyphens w:val="0"/>
        <w:ind w:firstLine="709"/>
        <w:rPr>
          <w:szCs w:val="28"/>
        </w:rPr>
      </w:pPr>
      <w:r w:rsidRPr="00E00927">
        <w:rPr>
          <w:bCs/>
          <w:szCs w:val="28"/>
        </w:rPr>
        <w:t>Далее</w:t>
      </w:r>
      <w:r w:rsidRPr="00E00927">
        <w:rPr>
          <w:szCs w:val="28"/>
        </w:rPr>
        <w:t xml:space="preserve"> на</w:t>
      </w:r>
      <w:r w:rsidR="00E00927">
        <w:rPr>
          <w:szCs w:val="28"/>
        </w:rPr>
        <w:t xml:space="preserve"> </w:t>
      </w:r>
      <w:r w:rsidRPr="00E00927">
        <w:rPr>
          <w:szCs w:val="28"/>
        </w:rPr>
        <w:t>основании</w:t>
      </w:r>
      <w:r w:rsidR="00E00927">
        <w:rPr>
          <w:szCs w:val="28"/>
        </w:rPr>
        <w:t xml:space="preserve"> </w:t>
      </w:r>
      <w:r w:rsidRPr="00E00927">
        <w:rPr>
          <w:szCs w:val="28"/>
        </w:rPr>
        <w:t>данных</w:t>
      </w:r>
      <w:r w:rsidR="00E00927">
        <w:rPr>
          <w:szCs w:val="28"/>
        </w:rPr>
        <w:t xml:space="preserve"> </w:t>
      </w:r>
      <w:r w:rsidRPr="00E00927">
        <w:rPr>
          <w:szCs w:val="28"/>
        </w:rPr>
        <w:t>таблицы 6 проследим динамику кредиторской</w:t>
      </w:r>
      <w:r w:rsidR="00E00927">
        <w:rPr>
          <w:szCs w:val="28"/>
        </w:rPr>
        <w:t xml:space="preserve"> </w:t>
      </w:r>
      <w:r w:rsidRPr="00E00927">
        <w:rPr>
          <w:szCs w:val="28"/>
        </w:rPr>
        <w:t>задолженности</w:t>
      </w:r>
      <w:r w:rsidR="00E00927">
        <w:rPr>
          <w:szCs w:val="28"/>
        </w:rPr>
        <w:t xml:space="preserve"> </w:t>
      </w:r>
      <w:r w:rsidRPr="00E00927">
        <w:rPr>
          <w:szCs w:val="28"/>
        </w:rPr>
        <w:t>по</w:t>
      </w:r>
      <w:r w:rsidR="00E00927">
        <w:rPr>
          <w:szCs w:val="28"/>
        </w:rPr>
        <w:t xml:space="preserve"> </w:t>
      </w:r>
      <w:r w:rsidRPr="00E00927">
        <w:rPr>
          <w:szCs w:val="28"/>
        </w:rPr>
        <w:t>расчетам</w:t>
      </w:r>
      <w:r w:rsidR="00E00927">
        <w:rPr>
          <w:szCs w:val="28"/>
        </w:rPr>
        <w:t xml:space="preserve"> </w:t>
      </w:r>
      <w:r w:rsidRPr="00E00927">
        <w:rPr>
          <w:szCs w:val="28"/>
        </w:rPr>
        <w:t>основной</w:t>
      </w:r>
      <w:r w:rsidR="00E00927">
        <w:rPr>
          <w:szCs w:val="28"/>
        </w:rPr>
        <w:t xml:space="preserve"> </w:t>
      </w:r>
      <w:r w:rsidRPr="00E00927">
        <w:rPr>
          <w:szCs w:val="28"/>
        </w:rPr>
        <w:t>деятельности и другими платежами, согласно</w:t>
      </w:r>
      <w:r w:rsidR="00E00927">
        <w:rPr>
          <w:szCs w:val="28"/>
        </w:rPr>
        <w:t xml:space="preserve"> </w:t>
      </w:r>
      <w:r w:rsidRPr="00E00927">
        <w:rPr>
          <w:szCs w:val="28"/>
        </w:rPr>
        <w:t>договорам</w:t>
      </w:r>
      <w:r w:rsidR="00E00927">
        <w:rPr>
          <w:szCs w:val="28"/>
        </w:rPr>
        <w:t xml:space="preserve"> </w:t>
      </w:r>
      <w:r w:rsidRPr="00E00927">
        <w:rPr>
          <w:szCs w:val="28"/>
        </w:rPr>
        <w:t>по</w:t>
      </w:r>
      <w:r w:rsidR="00E00927">
        <w:rPr>
          <w:szCs w:val="28"/>
        </w:rPr>
        <w:t xml:space="preserve"> </w:t>
      </w:r>
      <w:r w:rsidRPr="00E00927">
        <w:rPr>
          <w:szCs w:val="28"/>
        </w:rPr>
        <w:t>обслуживанию, по отдельным</w:t>
      </w:r>
      <w:r w:rsidR="00E00927">
        <w:rPr>
          <w:szCs w:val="28"/>
        </w:rPr>
        <w:t xml:space="preserve"> </w:t>
      </w:r>
      <w:r w:rsidRPr="00E00927">
        <w:rPr>
          <w:szCs w:val="28"/>
        </w:rPr>
        <w:t>кредиторам.</w:t>
      </w:r>
    </w:p>
    <w:p w:rsidR="005B32A4" w:rsidRPr="00E00927" w:rsidRDefault="005B32A4" w:rsidP="007F37FB">
      <w:pPr>
        <w:pStyle w:val="310"/>
        <w:widowControl w:val="0"/>
        <w:suppressAutoHyphens w:val="0"/>
        <w:ind w:firstLine="709"/>
        <w:rPr>
          <w:szCs w:val="28"/>
        </w:rPr>
      </w:pPr>
      <w:r w:rsidRPr="00E00927">
        <w:rPr>
          <w:szCs w:val="28"/>
        </w:rPr>
        <w:t>На</w:t>
      </w:r>
      <w:r w:rsidR="00E00927">
        <w:rPr>
          <w:szCs w:val="28"/>
        </w:rPr>
        <w:t xml:space="preserve"> </w:t>
      </w:r>
      <w:r w:rsidRPr="00E00927">
        <w:rPr>
          <w:szCs w:val="28"/>
        </w:rPr>
        <w:t>основании</w:t>
      </w:r>
      <w:r w:rsidR="00E00927">
        <w:rPr>
          <w:szCs w:val="28"/>
        </w:rPr>
        <w:t xml:space="preserve"> </w:t>
      </w:r>
      <w:r w:rsidRPr="00E00927">
        <w:rPr>
          <w:szCs w:val="28"/>
        </w:rPr>
        <w:t>данных</w:t>
      </w:r>
      <w:r w:rsidR="00E00927">
        <w:rPr>
          <w:szCs w:val="28"/>
        </w:rPr>
        <w:t xml:space="preserve"> </w:t>
      </w:r>
      <w:r w:rsidRPr="00E00927">
        <w:rPr>
          <w:szCs w:val="28"/>
        </w:rPr>
        <w:t>таблицы</w:t>
      </w:r>
      <w:r w:rsidR="00E00927">
        <w:rPr>
          <w:szCs w:val="28"/>
        </w:rPr>
        <w:t xml:space="preserve"> </w:t>
      </w:r>
      <w:r w:rsidRPr="00E00927">
        <w:rPr>
          <w:szCs w:val="28"/>
        </w:rPr>
        <w:t>6</w:t>
      </w:r>
      <w:r w:rsidR="00E00927">
        <w:rPr>
          <w:szCs w:val="28"/>
        </w:rPr>
        <w:t xml:space="preserve"> </w:t>
      </w:r>
      <w:r w:rsidRPr="00E00927">
        <w:rPr>
          <w:szCs w:val="28"/>
        </w:rPr>
        <w:t>можно</w:t>
      </w:r>
      <w:r w:rsidR="00E00927">
        <w:rPr>
          <w:szCs w:val="28"/>
        </w:rPr>
        <w:t xml:space="preserve"> </w:t>
      </w:r>
      <w:r w:rsidRPr="00E00927">
        <w:rPr>
          <w:szCs w:val="28"/>
        </w:rPr>
        <w:t>утверждать, что</w:t>
      </w:r>
      <w:r w:rsidR="00E00927">
        <w:rPr>
          <w:szCs w:val="28"/>
        </w:rPr>
        <w:t xml:space="preserve"> </w:t>
      </w:r>
      <w:r w:rsidRPr="00E00927">
        <w:rPr>
          <w:szCs w:val="28"/>
        </w:rPr>
        <w:t>сумма</w:t>
      </w:r>
      <w:r w:rsidR="00E00927">
        <w:rPr>
          <w:szCs w:val="28"/>
        </w:rPr>
        <w:t xml:space="preserve"> </w:t>
      </w:r>
      <w:r w:rsidRPr="00E00927">
        <w:rPr>
          <w:szCs w:val="28"/>
        </w:rPr>
        <w:t>кредиторской</w:t>
      </w:r>
      <w:r w:rsidR="00E00927">
        <w:rPr>
          <w:szCs w:val="28"/>
        </w:rPr>
        <w:t xml:space="preserve"> </w:t>
      </w:r>
      <w:r w:rsidRPr="00E00927">
        <w:rPr>
          <w:szCs w:val="28"/>
        </w:rPr>
        <w:t>задолженности</w:t>
      </w:r>
      <w:r w:rsidR="00E00927">
        <w:rPr>
          <w:szCs w:val="28"/>
        </w:rPr>
        <w:t xml:space="preserve"> </w:t>
      </w:r>
      <w:r w:rsidRPr="00E00927">
        <w:rPr>
          <w:szCs w:val="28"/>
        </w:rPr>
        <w:t>по всем основном кредиторам в</w:t>
      </w:r>
      <w:r w:rsidR="00E00927">
        <w:rPr>
          <w:szCs w:val="28"/>
        </w:rPr>
        <w:t xml:space="preserve"> </w:t>
      </w:r>
      <w:r w:rsidRPr="00E00927">
        <w:rPr>
          <w:szCs w:val="28"/>
        </w:rPr>
        <w:t>ОАО «Борма»</w:t>
      </w:r>
      <w:r w:rsidR="00E00927">
        <w:rPr>
          <w:szCs w:val="28"/>
        </w:rPr>
        <w:t xml:space="preserve"> </w:t>
      </w:r>
      <w:r w:rsidRPr="00E00927">
        <w:rPr>
          <w:szCs w:val="28"/>
        </w:rPr>
        <w:t>в 2007 году</w:t>
      </w:r>
      <w:r w:rsidR="00E00927">
        <w:rPr>
          <w:szCs w:val="28"/>
        </w:rPr>
        <w:t xml:space="preserve"> </w:t>
      </w:r>
      <w:r w:rsidRPr="00E00927">
        <w:rPr>
          <w:szCs w:val="28"/>
        </w:rPr>
        <w:t>увеличилась</w:t>
      </w:r>
      <w:r w:rsidR="00E00927">
        <w:rPr>
          <w:szCs w:val="28"/>
        </w:rPr>
        <w:t xml:space="preserve"> </w:t>
      </w:r>
      <w:r w:rsidRPr="00E00927">
        <w:rPr>
          <w:szCs w:val="28"/>
        </w:rPr>
        <w:t>по</w:t>
      </w:r>
      <w:r w:rsidR="00E00927">
        <w:rPr>
          <w:szCs w:val="28"/>
        </w:rPr>
        <w:t xml:space="preserve"> </w:t>
      </w:r>
      <w:r w:rsidRPr="00E00927">
        <w:rPr>
          <w:szCs w:val="28"/>
        </w:rPr>
        <w:t>сравнению</w:t>
      </w:r>
      <w:r w:rsidR="00E00927">
        <w:rPr>
          <w:szCs w:val="28"/>
        </w:rPr>
        <w:t xml:space="preserve"> </w:t>
      </w:r>
      <w:r w:rsidRPr="00E00927">
        <w:rPr>
          <w:szCs w:val="28"/>
        </w:rPr>
        <w:t>с</w:t>
      </w:r>
      <w:r w:rsidR="00E00927">
        <w:rPr>
          <w:szCs w:val="28"/>
        </w:rPr>
        <w:t xml:space="preserve"> </w:t>
      </w:r>
      <w:r w:rsidRPr="00E00927">
        <w:rPr>
          <w:szCs w:val="28"/>
        </w:rPr>
        <w:t>2006 и</w:t>
      </w:r>
      <w:r w:rsidR="00E00927">
        <w:rPr>
          <w:szCs w:val="28"/>
        </w:rPr>
        <w:t xml:space="preserve"> </w:t>
      </w:r>
      <w:r w:rsidRPr="00E00927">
        <w:rPr>
          <w:szCs w:val="28"/>
        </w:rPr>
        <w:t>2007 годами</w:t>
      </w:r>
      <w:r w:rsidR="00E00927">
        <w:rPr>
          <w:szCs w:val="28"/>
        </w:rPr>
        <w:t xml:space="preserve"> </w:t>
      </w:r>
      <w:r w:rsidRPr="00E00927">
        <w:rPr>
          <w:szCs w:val="28"/>
        </w:rPr>
        <w:t>на</w:t>
      </w:r>
      <w:r w:rsidR="00E00927">
        <w:rPr>
          <w:szCs w:val="28"/>
        </w:rPr>
        <w:t xml:space="preserve"> </w:t>
      </w:r>
      <w:r w:rsidRPr="00E00927">
        <w:rPr>
          <w:szCs w:val="28"/>
        </w:rPr>
        <w:t>81 тыс. руб. и уменьшилась на 331 тыс. руб. по</w:t>
      </w:r>
      <w:r w:rsidR="00E00927">
        <w:rPr>
          <w:szCs w:val="28"/>
        </w:rPr>
        <w:t xml:space="preserve"> </w:t>
      </w:r>
      <w:r w:rsidRPr="00E00927">
        <w:rPr>
          <w:szCs w:val="28"/>
        </w:rPr>
        <w:t>сравнению с 2008</w:t>
      </w:r>
      <w:r w:rsidR="00E00927">
        <w:rPr>
          <w:szCs w:val="28"/>
        </w:rPr>
        <w:t xml:space="preserve"> </w:t>
      </w:r>
      <w:r w:rsidRPr="00E00927">
        <w:rPr>
          <w:szCs w:val="28"/>
        </w:rPr>
        <w:t>годом . Налоги</w:t>
      </w:r>
      <w:r w:rsidR="00E00927">
        <w:rPr>
          <w:szCs w:val="28"/>
        </w:rPr>
        <w:t xml:space="preserve"> </w:t>
      </w:r>
      <w:r w:rsidRPr="00E00927">
        <w:rPr>
          <w:szCs w:val="28"/>
        </w:rPr>
        <w:t>систематически</w:t>
      </w:r>
      <w:r w:rsidR="00E00927">
        <w:rPr>
          <w:szCs w:val="28"/>
        </w:rPr>
        <w:t xml:space="preserve"> </w:t>
      </w:r>
      <w:r w:rsidRPr="00E00927">
        <w:rPr>
          <w:szCs w:val="28"/>
        </w:rPr>
        <w:t>перечисляются, поэтому</w:t>
      </w:r>
      <w:r w:rsidR="00E00927">
        <w:rPr>
          <w:szCs w:val="28"/>
        </w:rPr>
        <w:t xml:space="preserve"> </w:t>
      </w:r>
      <w:r w:rsidRPr="00E00927">
        <w:rPr>
          <w:szCs w:val="28"/>
        </w:rPr>
        <w:t>очень маленькую часть</w:t>
      </w:r>
      <w:r w:rsidR="00E00927">
        <w:rPr>
          <w:szCs w:val="28"/>
        </w:rPr>
        <w:t xml:space="preserve"> </w:t>
      </w:r>
      <w:r w:rsidRPr="00E00927">
        <w:rPr>
          <w:szCs w:val="28"/>
        </w:rPr>
        <w:t>в</w:t>
      </w:r>
      <w:r w:rsidR="00E00927">
        <w:rPr>
          <w:szCs w:val="28"/>
        </w:rPr>
        <w:t xml:space="preserve"> </w:t>
      </w:r>
      <w:r w:rsidRPr="00E00927">
        <w:rPr>
          <w:szCs w:val="28"/>
        </w:rPr>
        <w:t>общей</w:t>
      </w:r>
      <w:r w:rsidR="00E00927">
        <w:rPr>
          <w:szCs w:val="28"/>
        </w:rPr>
        <w:t xml:space="preserve"> </w:t>
      </w:r>
      <w:r w:rsidRPr="00E00927">
        <w:rPr>
          <w:szCs w:val="28"/>
        </w:rPr>
        <w:t>сумме</w:t>
      </w:r>
      <w:r w:rsidR="00E00927">
        <w:rPr>
          <w:szCs w:val="28"/>
        </w:rPr>
        <w:t xml:space="preserve"> </w:t>
      </w:r>
      <w:r w:rsidRPr="00E00927">
        <w:rPr>
          <w:szCs w:val="28"/>
        </w:rPr>
        <w:t>занимают</w:t>
      </w:r>
      <w:r w:rsidR="00E00927">
        <w:rPr>
          <w:szCs w:val="28"/>
        </w:rPr>
        <w:t xml:space="preserve"> </w:t>
      </w:r>
      <w:r w:rsidRPr="00E00927">
        <w:rPr>
          <w:szCs w:val="28"/>
        </w:rPr>
        <w:t>долги в государственные</w:t>
      </w:r>
      <w:r w:rsidR="00E00927">
        <w:rPr>
          <w:szCs w:val="28"/>
        </w:rPr>
        <w:t xml:space="preserve"> </w:t>
      </w:r>
      <w:r w:rsidRPr="00E00927">
        <w:rPr>
          <w:szCs w:val="28"/>
        </w:rPr>
        <w:t>и</w:t>
      </w:r>
      <w:r w:rsidR="00E00927">
        <w:rPr>
          <w:szCs w:val="28"/>
        </w:rPr>
        <w:t xml:space="preserve"> </w:t>
      </w:r>
      <w:r w:rsidRPr="00E00927">
        <w:rPr>
          <w:szCs w:val="28"/>
        </w:rPr>
        <w:t xml:space="preserve">внебюджетные фонды, задолженность гос. и внебюджетным фондам была только в 2006 году составляла 10 тыс.руб. Задолженность бюджету по сравнению с </w:t>
      </w:r>
      <w:smartTag w:uri="urn:schemas-microsoft-com:office:smarttags" w:element="metricconverter">
        <w:smartTagPr>
          <w:attr w:name="ProductID" w:val="2006 г"/>
        </w:smartTagPr>
        <w:r w:rsidRPr="00E00927">
          <w:rPr>
            <w:szCs w:val="28"/>
          </w:rPr>
          <w:t>2006 г</w:t>
        </w:r>
      </w:smartTag>
      <w:r w:rsidRPr="00E00927">
        <w:rPr>
          <w:szCs w:val="28"/>
        </w:rPr>
        <w:t xml:space="preserve">. и </w:t>
      </w:r>
      <w:smartTag w:uri="urn:schemas-microsoft-com:office:smarttags" w:element="metricconverter">
        <w:smartTagPr>
          <w:attr w:name="ProductID" w:val="2007 г"/>
        </w:smartTagPr>
        <w:r w:rsidRPr="00E00927">
          <w:rPr>
            <w:szCs w:val="28"/>
          </w:rPr>
          <w:t>2007 г</w:t>
        </w:r>
      </w:smartTag>
      <w:r w:rsidRPr="00E00927">
        <w:rPr>
          <w:szCs w:val="28"/>
        </w:rPr>
        <w:t>. возросла на 4тыс.руб., а в 2008 году задолженности нет.</w:t>
      </w:r>
    </w:p>
    <w:p w:rsidR="005B32A4" w:rsidRPr="00E00927" w:rsidRDefault="005B32A4" w:rsidP="007F37FB">
      <w:pPr>
        <w:widowControl w:val="0"/>
        <w:spacing w:line="360" w:lineRule="auto"/>
        <w:ind w:firstLine="709"/>
        <w:jc w:val="both"/>
        <w:rPr>
          <w:sz w:val="28"/>
          <w:szCs w:val="28"/>
        </w:rPr>
      </w:pPr>
    </w:p>
    <w:p w:rsidR="005B32A4" w:rsidRPr="00E00927" w:rsidRDefault="005B32A4" w:rsidP="007F37FB">
      <w:pPr>
        <w:widowControl w:val="0"/>
        <w:spacing w:line="360" w:lineRule="auto"/>
        <w:ind w:firstLine="709"/>
        <w:jc w:val="both"/>
        <w:rPr>
          <w:sz w:val="28"/>
          <w:szCs w:val="28"/>
        </w:rPr>
      </w:pPr>
      <w:r w:rsidRPr="00E00927">
        <w:rPr>
          <w:sz w:val="28"/>
          <w:szCs w:val="28"/>
        </w:rPr>
        <w:t>Таблица 6 - Динамика</w:t>
      </w:r>
      <w:r w:rsidR="00E00927">
        <w:rPr>
          <w:sz w:val="28"/>
          <w:szCs w:val="28"/>
        </w:rPr>
        <w:t xml:space="preserve"> </w:t>
      </w:r>
      <w:r w:rsidRPr="00E00927">
        <w:rPr>
          <w:sz w:val="28"/>
          <w:szCs w:val="28"/>
        </w:rPr>
        <w:t>задолженности по</w:t>
      </w:r>
      <w:r w:rsidR="00E00927">
        <w:rPr>
          <w:sz w:val="28"/>
          <w:szCs w:val="28"/>
        </w:rPr>
        <w:t xml:space="preserve"> </w:t>
      </w:r>
      <w:r w:rsidRPr="00E00927">
        <w:rPr>
          <w:sz w:val="28"/>
          <w:szCs w:val="28"/>
        </w:rPr>
        <w:t>основным</w:t>
      </w:r>
      <w:r w:rsidR="00E00927">
        <w:rPr>
          <w:sz w:val="28"/>
          <w:szCs w:val="28"/>
        </w:rPr>
        <w:t xml:space="preserve"> </w:t>
      </w:r>
      <w:r w:rsidRPr="00E00927">
        <w:rPr>
          <w:sz w:val="28"/>
          <w:szCs w:val="28"/>
        </w:rPr>
        <w:t>кредиторам</w:t>
      </w:r>
      <w:r w:rsidR="00B876EB">
        <w:rPr>
          <w:sz w:val="28"/>
          <w:szCs w:val="28"/>
        </w:rPr>
        <w:t xml:space="preserve"> </w:t>
      </w:r>
      <w:r w:rsidRPr="00E00927">
        <w:rPr>
          <w:sz w:val="28"/>
          <w:szCs w:val="28"/>
        </w:rPr>
        <w:t>в ОАО</w:t>
      </w:r>
      <w:r w:rsidR="00E00927">
        <w:rPr>
          <w:sz w:val="28"/>
          <w:szCs w:val="28"/>
        </w:rPr>
        <w:t xml:space="preserve"> </w:t>
      </w:r>
      <w:r w:rsidRPr="00E00927">
        <w:rPr>
          <w:sz w:val="28"/>
          <w:szCs w:val="28"/>
        </w:rPr>
        <w:t>«Борма»</w:t>
      </w:r>
    </w:p>
    <w:tbl>
      <w:tblPr>
        <w:tblW w:w="0" w:type="auto"/>
        <w:tblInd w:w="-165" w:type="dxa"/>
        <w:tblLayout w:type="fixed"/>
        <w:tblLook w:val="0000" w:firstRow="0" w:lastRow="0" w:firstColumn="0" w:lastColumn="0" w:noHBand="0" w:noVBand="0"/>
      </w:tblPr>
      <w:tblGrid>
        <w:gridCol w:w="2901"/>
        <w:gridCol w:w="1235"/>
        <w:gridCol w:w="1216"/>
        <w:gridCol w:w="1311"/>
        <w:gridCol w:w="1311"/>
        <w:gridCol w:w="1584"/>
      </w:tblGrid>
      <w:tr w:rsidR="005B32A4" w:rsidRPr="00B876EB" w:rsidTr="00E03644">
        <w:trPr>
          <w:trHeight w:hRule="exact" w:val="694"/>
        </w:trPr>
        <w:tc>
          <w:tcPr>
            <w:tcW w:w="2901" w:type="dxa"/>
            <w:vMerge w:val="restart"/>
            <w:tcBorders>
              <w:top w:val="single" w:sz="4" w:space="0" w:color="000000"/>
              <w:left w:val="single" w:sz="4" w:space="0" w:color="000000"/>
              <w:bottom w:val="single" w:sz="4" w:space="0" w:color="000000"/>
            </w:tcBorders>
            <w:vAlign w:val="center"/>
          </w:tcPr>
          <w:p w:rsidR="005B32A4" w:rsidRPr="00B876EB" w:rsidRDefault="00E00927" w:rsidP="007F37FB">
            <w:pPr>
              <w:pStyle w:val="311"/>
              <w:widowControl w:val="0"/>
              <w:suppressAutoHyphens w:val="0"/>
              <w:snapToGrid w:val="0"/>
              <w:ind w:left="0" w:firstLine="0"/>
              <w:jc w:val="left"/>
              <w:rPr>
                <w:sz w:val="20"/>
              </w:rPr>
            </w:pPr>
            <w:r w:rsidRPr="00B876EB">
              <w:rPr>
                <w:sz w:val="20"/>
              </w:rPr>
              <w:t xml:space="preserve"> </w:t>
            </w:r>
            <w:r w:rsidR="005B32A4" w:rsidRPr="00B876EB">
              <w:rPr>
                <w:sz w:val="20"/>
              </w:rPr>
              <w:t>Показатели</w:t>
            </w:r>
          </w:p>
        </w:tc>
        <w:tc>
          <w:tcPr>
            <w:tcW w:w="1235" w:type="dxa"/>
            <w:vMerge w:val="restart"/>
            <w:tcBorders>
              <w:top w:val="single" w:sz="4" w:space="0" w:color="000000"/>
              <w:left w:val="single" w:sz="4" w:space="0" w:color="000000"/>
              <w:bottom w:val="single" w:sz="4" w:space="0" w:color="000000"/>
            </w:tcBorders>
            <w:vAlign w:val="center"/>
          </w:tcPr>
          <w:p w:rsidR="005B32A4" w:rsidRPr="00B876EB" w:rsidRDefault="00E00927" w:rsidP="007F37FB">
            <w:pPr>
              <w:pStyle w:val="311"/>
              <w:widowControl w:val="0"/>
              <w:suppressAutoHyphens w:val="0"/>
              <w:snapToGrid w:val="0"/>
              <w:ind w:left="0" w:firstLine="0"/>
              <w:jc w:val="left"/>
              <w:rPr>
                <w:sz w:val="20"/>
              </w:rPr>
            </w:pPr>
            <w:r w:rsidRPr="00B876EB">
              <w:rPr>
                <w:sz w:val="20"/>
              </w:rPr>
              <w:t xml:space="preserve"> </w:t>
            </w:r>
            <w:r w:rsidR="005B32A4" w:rsidRPr="00B876EB">
              <w:rPr>
                <w:sz w:val="20"/>
              </w:rPr>
              <w:t>2006г</w:t>
            </w:r>
          </w:p>
          <w:p w:rsidR="005B32A4" w:rsidRPr="00B876EB" w:rsidRDefault="005B32A4" w:rsidP="007F37FB">
            <w:pPr>
              <w:pStyle w:val="311"/>
              <w:widowControl w:val="0"/>
              <w:suppressAutoHyphens w:val="0"/>
              <w:snapToGrid w:val="0"/>
              <w:ind w:left="0" w:firstLine="0"/>
              <w:jc w:val="left"/>
              <w:rPr>
                <w:sz w:val="20"/>
              </w:rPr>
            </w:pPr>
          </w:p>
        </w:tc>
        <w:tc>
          <w:tcPr>
            <w:tcW w:w="1216" w:type="dxa"/>
            <w:vMerge w:val="restart"/>
            <w:tcBorders>
              <w:top w:val="single" w:sz="4" w:space="0" w:color="000000"/>
              <w:left w:val="single" w:sz="4" w:space="0" w:color="000000"/>
              <w:bottom w:val="single" w:sz="4" w:space="0" w:color="000000"/>
            </w:tcBorders>
            <w:vAlign w:val="center"/>
          </w:tcPr>
          <w:p w:rsidR="005B32A4" w:rsidRPr="00B876EB" w:rsidRDefault="00E00927" w:rsidP="007F37FB">
            <w:pPr>
              <w:pStyle w:val="311"/>
              <w:widowControl w:val="0"/>
              <w:suppressAutoHyphens w:val="0"/>
              <w:snapToGrid w:val="0"/>
              <w:ind w:left="0" w:firstLine="0"/>
              <w:jc w:val="left"/>
              <w:rPr>
                <w:sz w:val="20"/>
              </w:rPr>
            </w:pPr>
            <w:r w:rsidRPr="00B876EB">
              <w:rPr>
                <w:sz w:val="20"/>
              </w:rPr>
              <w:t xml:space="preserve"> </w:t>
            </w:r>
            <w:r w:rsidR="005B32A4" w:rsidRPr="00B876EB">
              <w:rPr>
                <w:sz w:val="20"/>
              </w:rPr>
              <w:t xml:space="preserve">2007г </w:t>
            </w:r>
          </w:p>
          <w:p w:rsidR="005B32A4" w:rsidRPr="00B876EB" w:rsidRDefault="005B32A4" w:rsidP="007F37FB">
            <w:pPr>
              <w:pStyle w:val="311"/>
              <w:widowControl w:val="0"/>
              <w:suppressAutoHyphens w:val="0"/>
              <w:snapToGrid w:val="0"/>
              <w:ind w:left="0" w:firstLine="0"/>
              <w:jc w:val="left"/>
              <w:rPr>
                <w:sz w:val="20"/>
              </w:rPr>
            </w:pPr>
          </w:p>
        </w:tc>
        <w:tc>
          <w:tcPr>
            <w:tcW w:w="1311" w:type="dxa"/>
            <w:vMerge w:val="restart"/>
            <w:tcBorders>
              <w:top w:val="single" w:sz="4" w:space="0" w:color="000000"/>
              <w:left w:val="single" w:sz="4" w:space="0" w:color="000000"/>
              <w:bottom w:val="single" w:sz="4" w:space="0" w:color="000000"/>
            </w:tcBorders>
            <w:vAlign w:val="center"/>
          </w:tcPr>
          <w:p w:rsidR="00E00927" w:rsidRPr="00B876EB" w:rsidRDefault="005B32A4" w:rsidP="007F37FB">
            <w:pPr>
              <w:pStyle w:val="311"/>
              <w:widowControl w:val="0"/>
              <w:suppressAutoHyphens w:val="0"/>
              <w:snapToGrid w:val="0"/>
              <w:ind w:left="0" w:firstLine="0"/>
              <w:jc w:val="left"/>
              <w:rPr>
                <w:sz w:val="20"/>
              </w:rPr>
            </w:pPr>
            <w:r w:rsidRPr="00B876EB">
              <w:rPr>
                <w:sz w:val="20"/>
              </w:rPr>
              <w:t xml:space="preserve"> 2008г</w:t>
            </w:r>
            <w:r w:rsidR="00E00927" w:rsidRPr="00B876EB">
              <w:rPr>
                <w:sz w:val="20"/>
              </w:rPr>
              <w:t xml:space="preserve"> </w:t>
            </w:r>
          </w:p>
          <w:p w:rsidR="005B32A4" w:rsidRPr="00B876EB" w:rsidRDefault="005B32A4" w:rsidP="007F37FB">
            <w:pPr>
              <w:pStyle w:val="311"/>
              <w:widowControl w:val="0"/>
              <w:suppressAutoHyphens w:val="0"/>
              <w:snapToGrid w:val="0"/>
              <w:ind w:left="0" w:firstLine="0"/>
              <w:jc w:val="left"/>
              <w:rPr>
                <w:sz w:val="20"/>
              </w:rPr>
            </w:pPr>
          </w:p>
        </w:tc>
        <w:tc>
          <w:tcPr>
            <w:tcW w:w="2895" w:type="dxa"/>
            <w:gridSpan w:val="2"/>
            <w:tcBorders>
              <w:top w:val="single" w:sz="4" w:space="0" w:color="000000"/>
              <w:left w:val="single" w:sz="4" w:space="0" w:color="000000"/>
              <w:bottom w:val="single" w:sz="4" w:space="0" w:color="000000"/>
              <w:right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Отклонения,</w:t>
            </w:r>
          </w:p>
          <w:p w:rsidR="005B32A4" w:rsidRPr="00B876EB" w:rsidRDefault="005B32A4" w:rsidP="007F37FB">
            <w:pPr>
              <w:pStyle w:val="311"/>
              <w:widowControl w:val="0"/>
              <w:suppressAutoHyphens w:val="0"/>
              <w:snapToGrid w:val="0"/>
              <w:ind w:left="0" w:firstLine="0"/>
              <w:jc w:val="left"/>
              <w:rPr>
                <w:sz w:val="20"/>
              </w:rPr>
            </w:pPr>
            <w:r w:rsidRPr="00B876EB">
              <w:rPr>
                <w:sz w:val="20"/>
              </w:rPr>
              <w:t>(+,-),тыс. руб.</w:t>
            </w:r>
          </w:p>
        </w:tc>
      </w:tr>
      <w:tr w:rsidR="005B32A4" w:rsidRPr="00B876EB" w:rsidTr="00E03644">
        <w:tc>
          <w:tcPr>
            <w:tcW w:w="2901" w:type="dxa"/>
            <w:vMerge/>
            <w:tcBorders>
              <w:top w:val="single" w:sz="4" w:space="0" w:color="000000"/>
              <w:left w:val="single" w:sz="4" w:space="0" w:color="000000"/>
              <w:bottom w:val="single" w:sz="4" w:space="0" w:color="000000"/>
            </w:tcBorders>
            <w:vAlign w:val="center"/>
          </w:tcPr>
          <w:p w:rsidR="005B32A4" w:rsidRPr="00B876EB" w:rsidRDefault="005B32A4" w:rsidP="007F37FB">
            <w:pPr>
              <w:pStyle w:val="311"/>
              <w:widowControl w:val="0"/>
              <w:suppressAutoHyphens w:val="0"/>
              <w:snapToGrid w:val="0"/>
              <w:ind w:left="0" w:firstLine="0"/>
              <w:jc w:val="left"/>
              <w:rPr>
                <w:sz w:val="20"/>
              </w:rPr>
            </w:pPr>
          </w:p>
        </w:tc>
        <w:tc>
          <w:tcPr>
            <w:tcW w:w="1235" w:type="dxa"/>
            <w:vMerge/>
            <w:tcBorders>
              <w:top w:val="single" w:sz="4" w:space="0" w:color="000000"/>
              <w:left w:val="single" w:sz="4" w:space="0" w:color="000000"/>
              <w:bottom w:val="single" w:sz="4" w:space="0" w:color="000000"/>
            </w:tcBorders>
            <w:vAlign w:val="center"/>
          </w:tcPr>
          <w:p w:rsidR="005B32A4" w:rsidRPr="00B876EB" w:rsidRDefault="005B32A4" w:rsidP="007F37FB">
            <w:pPr>
              <w:pStyle w:val="311"/>
              <w:widowControl w:val="0"/>
              <w:suppressAutoHyphens w:val="0"/>
              <w:snapToGrid w:val="0"/>
              <w:ind w:left="0" w:firstLine="0"/>
              <w:jc w:val="left"/>
              <w:rPr>
                <w:sz w:val="20"/>
              </w:rPr>
            </w:pPr>
          </w:p>
        </w:tc>
        <w:tc>
          <w:tcPr>
            <w:tcW w:w="1216" w:type="dxa"/>
            <w:vMerge/>
            <w:tcBorders>
              <w:top w:val="single" w:sz="4" w:space="0" w:color="000000"/>
              <w:left w:val="single" w:sz="4" w:space="0" w:color="000000"/>
              <w:bottom w:val="single" w:sz="4" w:space="0" w:color="000000"/>
            </w:tcBorders>
            <w:vAlign w:val="center"/>
          </w:tcPr>
          <w:p w:rsidR="005B32A4" w:rsidRPr="00B876EB" w:rsidRDefault="005B32A4" w:rsidP="007F37FB">
            <w:pPr>
              <w:pStyle w:val="311"/>
              <w:widowControl w:val="0"/>
              <w:suppressAutoHyphens w:val="0"/>
              <w:snapToGrid w:val="0"/>
              <w:ind w:left="0" w:firstLine="0"/>
              <w:jc w:val="left"/>
              <w:rPr>
                <w:sz w:val="20"/>
              </w:rPr>
            </w:pPr>
          </w:p>
        </w:tc>
        <w:tc>
          <w:tcPr>
            <w:tcW w:w="1311" w:type="dxa"/>
            <w:vMerge/>
            <w:tcBorders>
              <w:top w:val="single" w:sz="4" w:space="0" w:color="000000"/>
              <w:left w:val="single" w:sz="4" w:space="0" w:color="000000"/>
              <w:bottom w:val="single" w:sz="4" w:space="0" w:color="000000"/>
            </w:tcBorders>
            <w:vAlign w:val="center"/>
          </w:tcPr>
          <w:p w:rsidR="005B32A4" w:rsidRPr="00B876EB" w:rsidRDefault="005B32A4" w:rsidP="007F37FB">
            <w:pPr>
              <w:pStyle w:val="311"/>
              <w:widowControl w:val="0"/>
              <w:suppressAutoHyphens w:val="0"/>
              <w:snapToGrid w:val="0"/>
              <w:ind w:left="0" w:firstLine="0"/>
              <w:jc w:val="left"/>
              <w:rPr>
                <w:sz w:val="20"/>
              </w:rPr>
            </w:pPr>
          </w:p>
        </w:tc>
        <w:tc>
          <w:tcPr>
            <w:tcW w:w="1311"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2008г</w:t>
            </w:r>
          </w:p>
          <w:p w:rsidR="005B32A4" w:rsidRPr="00B876EB" w:rsidRDefault="005B32A4" w:rsidP="007F37FB">
            <w:pPr>
              <w:pStyle w:val="311"/>
              <w:widowControl w:val="0"/>
              <w:suppressAutoHyphens w:val="0"/>
              <w:snapToGrid w:val="0"/>
              <w:ind w:left="0" w:firstLine="0"/>
              <w:jc w:val="left"/>
              <w:rPr>
                <w:sz w:val="20"/>
              </w:rPr>
            </w:pPr>
            <w:r w:rsidRPr="00B876EB">
              <w:rPr>
                <w:sz w:val="20"/>
              </w:rPr>
              <w:t>от</w:t>
            </w:r>
          </w:p>
          <w:p w:rsidR="005B32A4" w:rsidRPr="00B876EB" w:rsidRDefault="005B32A4" w:rsidP="007F37FB">
            <w:pPr>
              <w:pStyle w:val="311"/>
              <w:widowControl w:val="0"/>
              <w:suppressAutoHyphens w:val="0"/>
              <w:snapToGrid w:val="0"/>
              <w:ind w:left="0" w:firstLine="0"/>
              <w:jc w:val="left"/>
              <w:rPr>
                <w:sz w:val="20"/>
              </w:rPr>
            </w:pPr>
            <w:r w:rsidRPr="00B876EB">
              <w:rPr>
                <w:sz w:val="20"/>
              </w:rPr>
              <w:t>2006г</w:t>
            </w:r>
          </w:p>
        </w:tc>
        <w:tc>
          <w:tcPr>
            <w:tcW w:w="1584" w:type="dxa"/>
            <w:tcBorders>
              <w:left w:val="single" w:sz="4" w:space="0" w:color="000000"/>
              <w:bottom w:val="single" w:sz="4" w:space="0" w:color="000000"/>
              <w:right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2008г</w:t>
            </w:r>
          </w:p>
          <w:p w:rsidR="005B32A4" w:rsidRPr="00B876EB" w:rsidRDefault="005B32A4" w:rsidP="007F37FB">
            <w:pPr>
              <w:pStyle w:val="311"/>
              <w:widowControl w:val="0"/>
              <w:suppressAutoHyphens w:val="0"/>
              <w:snapToGrid w:val="0"/>
              <w:ind w:left="0" w:firstLine="0"/>
              <w:jc w:val="left"/>
              <w:rPr>
                <w:sz w:val="20"/>
              </w:rPr>
            </w:pPr>
            <w:r w:rsidRPr="00B876EB">
              <w:rPr>
                <w:sz w:val="20"/>
              </w:rPr>
              <w:t>от</w:t>
            </w:r>
          </w:p>
          <w:p w:rsidR="005B32A4" w:rsidRPr="00B876EB" w:rsidRDefault="005B32A4" w:rsidP="007F37FB">
            <w:pPr>
              <w:pStyle w:val="311"/>
              <w:widowControl w:val="0"/>
              <w:suppressAutoHyphens w:val="0"/>
              <w:snapToGrid w:val="0"/>
              <w:ind w:left="0" w:firstLine="0"/>
              <w:jc w:val="left"/>
              <w:rPr>
                <w:sz w:val="20"/>
              </w:rPr>
            </w:pPr>
            <w:r w:rsidRPr="00B876EB">
              <w:rPr>
                <w:sz w:val="20"/>
              </w:rPr>
              <w:t>2007г</w:t>
            </w:r>
          </w:p>
        </w:tc>
      </w:tr>
      <w:tr w:rsidR="005B32A4" w:rsidRPr="00B876EB" w:rsidTr="00E03644">
        <w:trPr>
          <w:trHeight w:val="810"/>
        </w:trPr>
        <w:tc>
          <w:tcPr>
            <w:tcW w:w="2901"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ОАО «Кошкинский комбикормовый завод»</w:t>
            </w:r>
          </w:p>
        </w:tc>
        <w:tc>
          <w:tcPr>
            <w:tcW w:w="1235"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394,3</w:t>
            </w:r>
          </w:p>
        </w:tc>
        <w:tc>
          <w:tcPr>
            <w:tcW w:w="1216"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237,4</w:t>
            </w:r>
          </w:p>
        </w:tc>
        <w:tc>
          <w:tcPr>
            <w:tcW w:w="1311"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45,1</w:t>
            </w:r>
          </w:p>
        </w:tc>
        <w:tc>
          <w:tcPr>
            <w:tcW w:w="1311"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-349,2</w:t>
            </w:r>
          </w:p>
        </w:tc>
        <w:tc>
          <w:tcPr>
            <w:tcW w:w="1584" w:type="dxa"/>
            <w:tcBorders>
              <w:left w:val="single" w:sz="4" w:space="0" w:color="000000"/>
              <w:bottom w:val="single" w:sz="4" w:space="0" w:color="000000"/>
              <w:right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-192,3</w:t>
            </w:r>
          </w:p>
        </w:tc>
      </w:tr>
      <w:tr w:rsidR="005B32A4" w:rsidRPr="00B876EB" w:rsidTr="00E03644">
        <w:tc>
          <w:tcPr>
            <w:tcW w:w="2901"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ОАО «Лизинговый центр»</w:t>
            </w:r>
          </w:p>
        </w:tc>
        <w:tc>
          <w:tcPr>
            <w:tcW w:w="1235"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421,7</w:t>
            </w:r>
          </w:p>
        </w:tc>
        <w:tc>
          <w:tcPr>
            <w:tcW w:w="1216"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150,7</w:t>
            </w:r>
          </w:p>
        </w:tc>
        <w:tc>
          <w:tcPr>
            <w:tcW w:w="1311"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w:t>
            </w:r>
          </w:p>
        </w:tc>
        <w:tc>
          <w:tcPr>
            <w:tcW w:w="1311"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-421,7</w:t>
            </w:r>
          </w:p>
        </w:tc>
        <w:tc>
          <w:tcPr>
            <w:tcW w:w="1584" w:type="dxa"/>
            <w:tcBorders>
              <w:left w:val="single" w:sz="4" w:space="0" w:color="000000"/>
              <w:bottom w:val="single" w:sz="4" w:space="0" w:color="000000"/>
              <w:right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-150,7</w:t>
            </w:r>
          </w:p>
        </w:tc>
      </w:tr>
      <w:tr w:rsidR="005B32A4" w:rsidRPr="00B876EB" w:rsidTr="00E03644">
        <w:tc>
          <w:tcPr>
            <w:tcW w:w="2901"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ИП Смирнов П.</w:t>
            </w:r>
          </w:p>
        </w:tc>
        <w:tc>
          <w:tcPr>
            <w:tcW w:w="1235"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w:t>
            </w:r>
          </w:p>
        </w:tc>
        <w:tc>
          <w:tcPr>
            <w:tcW w:w="1216"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84,1</w:t>
            </w:r>
          </w:p>
        </w:tc>
        <w:tc>
          <w:tcPr>
            <w:tcW w:w="1311"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44,2</w:t>
            </w:r>
          </w:p>
        </w:tc>
        <w:tc>
          <w:tcPr>
            <w:tcW w:w="1311"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+44,2</w:t>
            </w:r>
          </w:p>
        </w:tc>
        <w:tc>
          <w:tcPr>
            <w:tcW w:w="1584" w:type="dxa"/>
            <w:tcBorders>
              <w:left w:val="single" w:sz="4" w:space="0" w:color="000000"/>
              <w:bottom w:val="single" w:sz="4" w:space="0" w:color="000000"/>
              <w:right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-39,9</w:t>
            </w:r>
          </w:p>
        </w:tc>
      </w:tr>
      <w:tr w:rsidR="005B32A4" w:rsidRPr="00B876EB" w:rsidTr="00E03644">
        <w:tc>
          <w:tcPr>
            <w:tcW w:w="2901"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ООО «Бизон-Самара»</w:t>
            </w:r>
          </w:p>
        </w:tc>
        <w:tc>
          <w:tcPr>
            <w:tcW w:w="1235"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w:t>
            </w:r>
          </w:p>
        </w:tc>
        <w:tc>
          <w:tcPr>
            <w:tcW w:w="1216"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0,9</w:t>
            </w:r>
          </w:p>
        </w:tc>
        <w:tc>
          <w:tcPr>
            <w:tcW w:w="1311"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2,9</w:t>
            </w:r>
          </w:p>
        </w:tc>
        <w:tc>
          <w:tcPr>
            <w:tcW w:w="1311"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+2,9</w:t>
            </w:r>
          </w:p>
        </w:tc>
        <w:tc>
          <w:tcPr>
            <w:tcW w:w="1584" w:type="dxa"/>
            <w:tcBorders>
              <w:left w:val="single" w:sz="4" w:space="0" w:color="000000"/>
              <w:bottom w:val="single" w:sz="4" w:space="0" w:color="000000"/>
              <w:right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+2</w:t>
            </w:r>
          </w:p>
        </w:tc>
      </w:tr>
      <w:tr w:rsidR="005B32A4" w:rsidRPr="00B876EB" w:rsidTr="00E03644">
        <w:tc>
          <w:tcPr>
            <w:tcW w:w="2901"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СамГСХА</w:t>
            </w:r>
          </w:p>
        </w:tc>
        <w:tc>
          <w:tcPr>
            <w:tcW w:w="1235"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w:t>
            </w:r>
          </w:p>
        </w:tc>
        <w:tc>
          <w:tcPr>
            <w:tcW w:w="1216"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90,0</w:t>
            </w:r>
          </w:p>
        </w:tc>
        <w:tc>
          <w:tcPr>
            <w:tcW w:w="1311"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w:t>
            </w:r>
          </w:p>
        </w:tc>
        <w:tc>
          <w:tcPr>
            <w:tcW w:w="1311"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w:t>
            </w:r>
          </w:p>
        </w:tc>
        <w:tc>
          <w:tcPr>
            <w:tcW w:w="1584" w:type="dxa"/>
            <w:tcBorders>
              <w:left w:val="single" w:sz="4" w:space="0" w:color="000000"/>
              <w:bottom w:val="single" w:sz="4" w:space="0" w:color="000000"/>
              <w:right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-90</w:t>
            </w:r>
          </w:p>
        </w:tc>
      </w:tr>
      <w:tr w:rsidR="005B32A4" w:rsidRPr="00B876EB" w:rsidTr="00E03644">
        <w:tc>
          <w:tcPr>
            <w:tcW w:w="2901"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ООО «РОСКРОЛ»</w:t>
            </w:r>
          </w:p>
        </w:tc>
        <w:tc>
          <w:tcPr>
            <w:tcW w:w="1235"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w:t>
            </w:r>
          </w:p>
        </w:tc>
        <w:tc>
          <w:tcPr>
            <w:tcW w:w="1216"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w:t>
            </w:r>
          </w:p>
        </w:tc>
        <w:tc>
          <w:tcPr>
            <w:tcW w:w="1311"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15,0</w:t>
            </w:r>
          </w:p>
        </w:tc>
        <w:tc>
          <w:tcPr>
            <w:tcW w:w="1311"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+15</w:t>
            </w:r>
          </w:p>
        </w:tc>
        <w:tc>
          <w:tcPr>
            <w:tcW w:w="1584" w:type="dxa"/>
            <w:tcBorders>
              <w:left w:val="single" w:sz="4" w:space="0" w:color="000000"/>
              <w:bottom w:val="single" w:sz="4" w:space="0" w:color="000000"/>
              <w:right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+15</w:t>
            </w:r>
          </w:p>
        </w:tc>
      </w:tr>
      <w:tr w:rsidR="005B32A4" w:rsidRPr="00B876EB" w:rsidTr="00E03644">
        <w:tc>
          <w:tcPr>
            <w:tcW w:w="2901"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Всего:</w:t>
            </w:r>
          </w:p>
        </w:tc>
        <w:tc>
          <w:tcPr>
            <w:tcW w:w="1235"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816,0</w:t>
            </w:r>
          </w:p>
        </w:tc>
        <w:tc>
          <w:tcPr>
            <w:tcW w:w="1216"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563,1</w:t>
            </w:r>
          </w:p>
        </w:tc>
        <w:tc>
          <w:tcPr>
            <w:tcW w:w="1311"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107,2</w:t>
            </w:r>
          </w:p>
        </w:tc>
        <w:tc>
          <w:tcPr>
            <w:tcW w:w="1311"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-708,8</w:t>
            </w:r>
          </w:p>
        </w:tc>
        <w:tc>
          <w:tcPr>
            <w:tcW w:w="1584" w:type="dxa"/>
            <w:tcBorders>
              <w:left w:val="single" w:sz="4" w:space="0" w:color="000000"/>
              <w:bottom w:val="single" w:sz="4" w:space="0" w:color="000000"/>
              <w:right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-455,9</w:t>
            </w:r>
          </w:p>
        </w:tc>
      </w:tr>
    </w:tbl>
    <w:p w:rsidR="00E00927" w:rsidRDefault="00E00927" w:rsidP="007F37FB">
      <w:pPr>
        <w:widowControl w:val="0"/>
        <w:spacing w:line="360" w:lineRule="auto"/>
        <w:ind w:firstLine="709"/>
        <w:jc w:val="both"/>
        <w:rPr>
          <w:sz w:val="28"/>
          <w:szCs w:val="28"/>
          <w:lang w:eastAsia="ar-SA"/>
        </w:rPr>
      </w:pPr>
      <w:r>
        <w:rPr>
          <w:sz w:val="28"/>
          <w:szCs w:val="28"/>
          <w:lang w:eastAsia="ar-SA"/>
        </w:rPr>
        <w:t xml:space="preserve"> </w:t>
      </w:r>
    </w:p>
    <w:p w:rsidR="005B32A4" w:rsidRPr="00E00927" w:rsidRDefault="005B32A4" w:rsidP="007F37FB">
      <w:pPr>
        <w:pStyle w:val="310"/>
        <w:widowControl w:val="0"/>
        <w:suppressAutoHyphens w:val="0"/>
        <w:ind w:firstLine="709"/>
        <w:rPr>
          <w:szCs w:val="28"/>
        </w:rPr>
      </w:pPr>
      <w:r w:rsidRPr="00E00927">
        <w:rPr>
          <w:szCs w:val="28"/>
        </w:rPr>
        <w:t>Увеличилась</w:t>
      </w:r>
      <w:r w:rsidR="00E00927">
        <w:rPr>
          <w:szCs w:val="28"/>
        </w:rPr>
        <w:t xml:space="preserve"> </w:t>
      </w:r>
      <w:r w:rsidRPr="00E00927">
        <w:rPr>
          <w:szCs w:val="28"/>
        </w:rPr>
        <w:t>задолженность и другим кредиторам за</w:t>
      </w:r>
      <w:r w:rsidR="00E00927">
        <w:rPr>
          <w:szCs w:val="28"/>
        </w:rPr>
        <w:t xml:space="preserve"> </w:t>
      </w:r>
      <w:r w:rsidRPr="00E00927">
        <w:rPr>
          <w:szCs w:val="28"/>
        </w:rPr>
        <w:t>поставленные</w:t>
      </w:r>
      <w:r w:rsidR="00E00927">
        <w:rPr>
          <w:szCs w:val="28"/>
        </w:rPr>
        <w:t xml:space="preserve"> </w:t>
      </w:r>
      <w:r w:rsidRPr="00E00927">
        <w:rPr>
          <w:szCs w:val="28"/>
        </w:rPr>
        <w:t>товары и оказанные</w:t>
      </w:r>
      <w:r w:rsidR="00E00927">
        <w:rPr>
          <w:szCs w:val="28"/>
        </w:rPr>
        <w:t xml:space="preserve"> </w:t>
      </w:r>
      <w:r w:rsidRPr="00E00927">
        <w:rPr>
          <w:szCs w:val="28"/>
        </w:rPr>
        <w:t>услуги. При этом с некоторыми поставщиками и</w:t>
      </w:r>
      <w:r w:rsidR="00E00927">
        <w:rPr>
          <w:szCs w:val="28"/>
        </w:rPr>
        <w:t xml:space="preserve"> </w:t>
      </w:r>
      <w:r w:rsidRPr="00E00927">
        <w:rPr>
          <w:szCs w:val="28"/>
        </w:rPr>
        <w:t>подрядчиками</w:t>
      </w:r>
      <w:r w:rsidR="00E00927">
        <w:rPr>
          <w:szCs w:val="28"/>
        </w:rPr>
        <w:t xml:space="preserve"> </w:t>
      </w:r>
      <w:r w:rsidRPr="00E00927">
        <w:rPr>
          <w:szCs w:val="28"/>
        </w:rPr>
        <w:t>был</w:t>
      </w:r>
      <w:r w:rsidR="00E00927">
        <w:rPr>
          <w:szCs w:val="28"/>
        </w:rPr>
        <w:t xml:space="preserve"> </w:t>
      </w:r>
      <w:r w:rsidRPr="00E00927">
        <w:rPr>
          <w:szCs w:val="28"/>
        </w:rPr>
        <w:t>произведен</w:t>
      </w:r>
      <w:r w:rsidR="00E00927">
        <w:rPr>
          <w:szCs w:val="28"/>
        </w:rPr>
        <w:t xml:space="preserve"> </w:t>
      </w:r>
      <w:r w:rsidRPr="00E00927">
        <w:rPr>
          <w:szCs w:val="28"/>
        </w:rPr>
        <w:t>полный</w:t>
      </w:r>
      <w:r w:rsidR="00E00927">
        <w:rPr>
          <w:szCs w:val="28"/>
        </w:rPr>
        <w:t xml:space="preserve"> </w:t>
      </w:r>
      <w:r w:rsidRPr="00E00927">
        <w:rPr>
          <w:szCs w:val="28"/>
        </w:rPr>
        <w:t>расчет, и</w:t>
      </w:r>
      <w:r w:rsidR="00E00927">
        <w:rPr>
          <w:szCs w:val="28"/>
        </w:rPr>
        <w:t xml:space="preserve"> </w:t>
      </w:r>
      <w:r w:rsidRPr="00E00927">
        <w:rPr>
          <w:szCs w:val="28"/>
        </w:rPr>
        <w:t>хозяйственные связи</w:t>
      </w:r>
      <w:r w:rsidR="00E00927">
        <w:rPr>
          <w:szCs w:val="28"/>
        </w:rPr>
        <w:t xml:space="preserve"> </w:t>
      </w:r>
      <w:r w:rsidRPr="00E00927">
        <w:rPr>
          <w:szCs w:val="28"/>
        </w:rPr>
        <w:t>с ними</w:t>
      </w:r>
      <w:r w:rsidR="00E00927">
        <w:rPr>
          <w:szCs w:val="28"/>
        </w:rPr>
        <w:t xml:space="preserve"> </w:t>
      </w:r>
      <w:r w:rsidRPr="00E00927">
        <w:rPr>
          <w:szCs w:val="28"/>
        </w:rPr>
        <w:t>прекратились, а с другими наоборот были заключены договора о поставках товароматериальных ценностей, оказания</w:t>
      </w:r>
      <w:r w:rsidR="00E00927">
        <w:rPr>
          <w:szCs w:val="28"/>
        </w:rPr>
        <w:t xml:space="preserve"> </w:t>
      </w:r>
      <w:r w:rsidRPr="00E00927">
        <w:rPr>
          <w:szCs w:val="28"/>
        </w:rPr>
        <w:t>работ</w:t>
      </w:r>
      <w:r w:rsidR="00E00927">
        <w:rPr>
          <w:szCs w:val="28"/>
        </w:rPr>
        <w:t xml:space="preserve"> </w:t>
      </w:r>
      <w:r w:rsidRPr="00E00927">
        <w:rPr>
          <w:szCs w:val="28"/>
        </w:rPr>
        <w:t>и</w:t>
      </w:r>
      <w:r w:rsidR="00E00927">
        <w:rPr>
          <w:szCs w:val="28"/>
        </w:rPr>
        <w:t xml:space="preserve"> </w:t>
      </w:r>
      <w:r w:rsidRPr="00E00927">
        <w:rPr>
          <w:szCs w:val="28"/>
        </w:rPr>
        <w:t xml:space="preserve">услуг. </w:t>
      </w:r>
    </w:p>
    <w:p w:rsidR="00E00927" w:rsidRDefault="005B32A4" w:rsidP="007F37FB">
      <w:pPr>
        <w:widowControl w:val="0"/>
        <w:spacing w:line="360" w:lineRule="auto"/>
        <w:ind w:firstLine="709"/>
        <w:jc w:val="both"/>
        <w:rPr>
          <w:sz w:val="28"/>
          <w:szCs w:val="28"/>
        </w:rPr>
      </w:pPr>
      <w:r w:rsidRPr="00E00927">
        <w:rPr>
          <w:sz w:val="28"/>
          <w:szCs w:val="28"/>
        </w:rPr>
        <w:t>Для</w:t>
      </w:r>
      <w:r w:rsidR="00E00927">
        <w:rPr>
          <w:sz w:val="28"/>
          <w:szCs w:val="28"/>
        </w:rPr>
        <w:t xml:space="preserve"> </w:t>
      </w:r>
      <w:r w:rsidRPr="00E00927">
        <w:rPr>
          <w:sz w:val="28"/>
          <w:szCs w:val="28"/>
        </w:rPr>
        <w:t>оценки</w:t>
      </w:r>
      <w:r w:rsidR="00E00927">
        <w:rPr>
          <w:sz w:val="28"/>
          <w:szCs w:val="28"/>
        </w:rPr>
        <w:t xml:space="preserve"> </w:t>
      </w:r>
      <w:r w:rsidRPr="00E00927">
        <w:rPr>
          <w:sz w:val="28"/>
          <w:szCs w:val="28"/>
        </w:rPr>
        <w:t>финансового состояния предприятия и для</w:t>
      </w:r>
      <w:r w:rsidR="00E00927">
        <w:rPr>
          <w:sz w:val="28"/>
          <w:szCs w:val="28"/>
        </w:rPr>
        <w:t xml:space="preserve"> </w:t>
      </w:r>
      <w:r w:rsidRPr="00E00927">
        <w:rPr>
          <w:sz w:val="28"/>
          <w:szCs w:val="28"/>
        </w:rPr>
        <w:t>управления кредиторской задолженностью необходимо проанализировать</w:t>
      </w:r>
      <w:r w:rsidR="00E00927">
        <w:rPr>
          <w:sz w:val="28"/>
          <w:szCs w:val="28"/>
        </w:rPr>
        <w:t xml:space="preserve"> </w:t>
      </w:r>
      <w:r w:rsidRPr="00E00927">
        <w:rPr>
          <w:sz w:val="28"/>
          <w:szCs w:val="28"/>
        </w:rPr>
        <w:t>оборачиваемость</w:t>
      </w:r>
      <w:r w:rsidR="00E00927">
        <w:rPr>
          <w:sz w:val="28"/>
          <w:szCs w:val="28"/>
        </w:rPr>
        <w:t xml:space="preserve"> </w:t>
      </w:r>
      <w:r w:rsidRPr="00E00927">
        <w:rPr>
          <w:sz w:val="28"/>
          <w:szCs w:val="28"/>
        </w:rPr>
        <w:t>кредиторской</w:t>
      </w:r>
      <w:r w:rsidR="00E00927">
        <w:rPr>
          <w:sz w:val="28"/>
          <w:szCs w:val="28"/>
        </w:rPr>
        <w:t xml:space="preserve"> </w:t>
      </w:r>
      <w:r w:rsidRPr="00E00927">
        <w:rPr>
          <w:sz w:val="28"/>
          <w:szCs w:val="28"/>
        </w:rPr>
        <w:t>задолженности.</w:t>
      </w:r>
    </w:p>
    <w:p w:rsidR="00E00927" w:rsidRDefault="005B32A4" w:rsidP="007F37FB">
      <w:pPr>
        <w:widowControl w:val="0"/>
        <w:spacing w:line="360" w:lineRule="auto"/>
        <w:ind w:firstLine="709"/>
        <w:jc w:val="both"/>
        <w:rPr>
          <w:sz w:val="28"/>
          <w:szCs w:val="28"/>
        </w:rPr>
      </w:pPr>
      <w:r w:rsidRPr="00E00927">
        <w:rPr>
          <w:sz w:val="28"/>
          <w:szCs w:val="28"/>
        </w:rPr>
        <w:t>Анализ</w:t>
      </w:r>
      <w:r w:rsidR="00E00927">
        <w:rPr>
          <w:sz w:val="28"/>
          <w:szCs w:val="28"/>
        </w:rPr>
        <w:t xml:space="preserve"> </w:t>
      </w:r>
      <w:r w:rsidRPr="00E00927">
        <w:rPr>
          <w:sz w:val="28"/>
          <w:szCs w:val="28"/>
        </w:rPr>
        <w:t>оборачиваемости</w:t>
      </w:r>
      <w:r w:rsidR="00E00927">
        <w:rPr>
          <w:sz w:val="28"/>
          <w:szCs w:val="28"/>
        </w:rPr>
        <w:t xml:space="preserve"> </w:t>
      </w:r>
      <w:r w:rsidRPr="00E00927">
        <w:rPr>
          <w:sz w:val="28"/>
          <w:szCs w:val="28"/>
        </w:rPr>
        <w:t>кредиторской</w:t>
      </w:r>
      <w:r w:rsidR="00E00927">
        <w:rPr>
          <w:sz w:val="28"/>
          <w:szCs w:val="28"/>
        </w:rPr>
        <w:t xml:space="preserve"> </w:t>
      </w:r>
      <w:r w:rsidRPr="00E00927">
        <w:rPr>
          <w:sz w:val="28"/>
          <w:szCs w:val="28"/>
        </w:rPr>
        <w:t>задолженности</w:t>
      </w:r>
      <w:r w:rsidR="00E00927">
        <w:rPr>
          <w:sz w:val="28"/>
          <w:szCs w:val="28"/>
        </w:rPr>
        <w:t xml:space="preserve"> </w:t>
      </w:r>
      <w:r w:rsidRPr="00E00927">
        <w:rPr>
          <w:sz w:val="28"/>
          <w:szCs w:val="28"/>
        </w:rPr>
        <w:t>проведен</w:t>
      </w:r>
      <w:r w:rsidR="00E00927">
        <w:rPr>
          <w:sz w:val="28"/>
          <w:szCs w:val="28"/>
        </w:rPr>
        <w:t xml:space="preserve"> </w:t>
      </w:r>
      <w:r w:rsidRPr="00E00927">
        <w:rPr>
          <w:sz w:val="28"/>
          <w:szCs w:val="28"/>
        </w:rPr>
        <w:t>в сравнении</w:t>
      </w:r>
      <w:r w:rsidR="00E00927">
        <w:rPr>
          <w:sz w:val="28"/>
          <w:szCs w:val="28"/>
        </w:rPr>
        <w:t xml:space="preserve"> </w:t>
      </w:r>
      <w:r w:rsidRPr="00E00927">
        <w:rPr>
          <w:sz w:val="28"/>
          <w:szCs w:val="28"/>
        </w:rPr>
        <w:t>с</w:t>
      </w:r>
      <w:r w:rsidR="00E00927">
        <w:rPr>
          <w:sz w:val="28"/>
          <w:szCs w:val="28"/>
        </w:rPr>
        <w:t xml:space="preserve"> </w:t>
      </w:r>
      <w:r w:rsidRPr="00E00927">
        <w:rPr>
          <w:sz w:val="28"/>
          <w:szCs w:val="28"/>
        </w:rPr>
        <w:t>предыдущим</w:t>
      </w:r>
      <w:r w:rsidR="00E00927">
        <w:rPr>
          <w:sz w:val="28"/>
          <w:szCs w:val="28"/>
        </w:rPr>
        <w:t xml:space="preserve"> </w:t>
      </w:r>
      <w:r w:rsidRPr="00E00927">
        <w:rPr>
          <w:sz w:val="28"/>
          <w:szCs w:val="28"/>
        </w:rPr>
        <w:t>периодом. Для</w:t>
      </w:r>
      <w:r w:rsidR="00E00927">
        <w:rPr>
          <w:sz w:val="28"/>
          <w:szCs w:val="28"/>
        </w:rPr>
        <w:t xml:space="preserve"> </w:t>
      </w:r>
      <w:r w:rsidRPr="00E00927">
        <w:rPr>
          <w:sz w:val="28"/>
          <w:szCs w:val="28"/>
        </w:rPr>
        <w:t>анализа, используем</w:t>
      </w:r>
      <w:r w:rsidR="00E00927">
        <w:rPr>
          <w:sz w:val="28"/>
          <w:szCs w:val="28"/>
        </w:rPr>
        <w:t xml:space="preserve"> </w:t>
      </w:r>
      <w:r w:rsidRPr="00E00927">
        <w:rPr>
          <w:sz w:val="28"/>
          <w:szCs w:val="28"/>
        </w:rPr>
        <w:t>данные</w:t>
      </w:r>
      <w:r w:rsidR="00E00927">
        <w:rPr>
          <w:sz w:val="28"/>
          <w:szCs w:val="28"/>
        </w:rPr>
        <w:t xml:space="preserve"> </w:t>
      </w:r>
      <w:r w:rsidRPr="00E00927">
        <w:rPr>
          <w:sz w:val="28"/>
          <w:szCs w:val="28"/>
        </w:rPr>
        <w:t>годовых</w:t>
      </w:r>
      <w:r w:rsidR="00E00927">
        <w:rPr>
          <w:sz w:val="28"/>
          <w:szCs w:val="28"/>
        </w:rPr>
        <w:t xml:space="preserve"> </w:t>
      </w:r>
      <w:r w:rsidRPr="00E00927">
        <w:rPr>
          <w:sz w:val="28"/>
          <w:szCs w:val="28"/>
        </w:rPr>
        <w:t>отчетов</w:t>
      </w:r>
      <w:r w:rsidR="00E00927">
        <w:rPr>
          <w:sz w:val="28"/>
          <w:szCs w:val="28"/>
        </w:rPr>
        <w:t xml:space="preserve"> </w:t>
      </w:r>
      <w:r w:rsidRPr="00E00927">
        <w:rPr>
          <w:sz w:val="28"/>
          <w:szCs w:val="28"/>
        </w:rPr>
        <w:t>предприятия</w:t>
      </w:r>
      <w:r w:rsidR="00E00927">
        <w:rPr>
          <w:sz w:val="28"/>
          <w:szCs w:val="28"/>
        </w:rPr>
        <w:t xml:space="preserve"> </w:t>
      </w:r>
      <w:r w:rsidRPr="00E00927">
        <w:rPr>
          <w:sz w:val="28"/>
          <w:szCs w:val="28"/>
        </w:rPr>
        <w:t>ОАО «Борма» за 2006 – 2008 годы</w:t>
      </w:r>
      <w:r w:rsidR="00E00927">
        <w:rPr>
          <w:sz w:val="28"/>
          <w:szCs w:val="28"/>
        </w:rPr>
        <w:t xml:space="preserve"> </w:t>
      </w:r>
      <w:r w:rsidRPr="00E00927">
        <w:rPr>
          <w:sz w:val="28"/>
          <w:szCs w:val="28"/>
        </w:rPr>
        <w:t>и формулы для расчета показателей оценки оборачиваемости</w:t>
      </w:r>
      <w:r w:rsidR="00E00927">
        <w:rPr>
          <w:sz w:val="28"/>
          <w:szCs w:val="28"/>
        </w:rPr>
        <w:t xml:space="preserve"> </w:t>
      </w:r>
      <w:r w:rsidRPr="00E00927">
        <w:rPr>
          <w:sz w:val="28"/>
          <w:szCs w:val="28"/>
        </w:rPr>
        <w:t>кредиторской задолженности. Рассчитаем группу показателей</w:t>
      </w:r>
      <w:r w:rsidR="00E00927">
        <w:rPr>
          <w:sz w:val="28"/>
          <w:szCs w:val="28"/>
        </w:rPr>
        <w:t xml:space="preserve"> </w:t>
      </w:r>
      <w:r w:rsidRPr="00E00927">
        <w:rPr>
          <w:sz w:val="28"/>
          <w:szCs w:val="28"/>
        </w:rPr>
        <w:t>оборачиваемости</w:t>
      </w:r>
      <w:r w:rsidR="00E00927">
        <w:rPr>
          <w:sz w:val="28"/>
          <w:szCs w:val="28"/>
        </w:rPr>
        <w:t xml:space="preserve"> </w:t>
      </w:r>
      <w:r w:rsidRPr="00E00927">
        <w:rPr>
          <w:sz w:val="28"/>
          <w:szCs w:val="28"/>
        </w:rPr>
        <w:t>кредиторской</w:t>
      </w:r>
      <w:r w:rsidR="00E00927">
        <w:rPr>
          <w:sz w:val="28"/>
          <w:szCs w:val="28"/>
        </w:rPr>
        <w:t xml:space="preserve"> </w:t>
      </w:r>
      <w:r w:rsidRPr="00E00927">
        <w:rPr>
          <w:sz w:val="28"/>
          <w:szCs w:val="28"/>
        </w:rPr>
        <w:t>задолженности</w:t>
      </w:r>
      <w:r w:rsidR="00E00927">
        <w:rPr>
          <w:sz w:val="28"/>
          <w:szCs w:val="28"/>
        </w:rPr>
        <w:t xml:space="preserve"> </w:t>
      </w:r>
      <w:r w:rsidRPr="00E00927">
        <w:rPr>
          <w:sz w:val="28"/>
          <w:szCs w:val="28"/>
        </w:rPr>
        <w:t>и</w:t>
      </w:r>
      <w:r w:rsidR="00E00927">
        <w:rPr>
          <w:sz w:val="28"/>
          <w:szCs w:val="28"/>
        </w:rPr>
        <w:t xml:space="preserve"> </w:t>
      </w:r>
      <w:r w:rsidRPr="00E00927">
        <w:rPr>
          <w:sz w:val="28"/>
          <w:szCs w:val="28"/>
        </w:rPr>
        <w:t>отразим</w:t>
      </w:r>
      <w:r w:rsidR="00E00927">
        <w:rPr>
          <w:sz w:val="28"/>
          <w:szCs w:val="28"/>
        </w:rPr>
        <w:t xml:space="preserve"> </w:t>
      </w:r>
      <w:r w:rsidRPr="00E00927">
        <w:rPr>
          <w:sz w:val="28"/>
          <w:szCs w:val="28"/>
        </w:rPr>
        <w:t>их в таблице 7.</w:t>
      </w:r>
    </w:p>
    <w:p w:rsidR="005B32A4" w:rsidRPr="00E00927" w:rsidRDefault="005B32A4" w:rsidP="007F37FB">
      <w:pPr>
        <w:pStyle w:val="310"/>
        <w:widowControl w:val="0"/>
        <w:suppressAutoHyphens w:val="0"/>
        <w:ind w:firstLine="709"/>
        <w:rPr>
          <w:szCs w:val="28"/>
        </w:rPr>
      </w:pPr>
      <w:r w:rsidRPr="00E00927">
        <w:rPr>
          <w:szCs w:val="28"/>
        </w:rPr>
        <w:t>На</w:t>
      </w:r>
      <w:r w:rsidR="00E00927">
        <w:rPr>
          <w:szCs w:val="28"/>
        </w:rPr>
        <w:t xml:space="preserve"> </w:t>
      </w:r>
      <w:r w:rsidRPr="00E00927">
        <w:rPr>
          <w:szCs w:val="28"/>
        </w:rPr>
        <w:t>основании</w:t>
      </w:r>
      <w:r w:rsidR="00E00927">
        <w:rPr>
          <w:szCs w:val="28"/>
        </w:rPr>
        <w:t xml:space="preserve"> </w:t>
      </w:r>
      <w:r w:rsidRPr="00E00927">
        <w:rPr>
          <w:szCs w:val="28"/>
        </w:rPr>
        <w:t>проведенных</w:t>
      </w:r>
      <w:r w:rsidR="00E00927">
        <w:rPr>
          <w:szCs w:val="28"/>
        </w:rPr>
        <w:t xml:space="preserve"> </w:t>
      </w:r>
      <w:r w:rsidRPr="00E00927">
        <w:rPr>
          <w:szCs w:val="28"/>
        </w:rPr>
        <w:t>расчетов</w:t>
      </w:r>
      <w:r w:rsidR="00E00927">
        <w:rPr>
          <w:szCs w:val="28"/>
        </w:rPr>
        <w:t xml:space="preserve"> </w:t>
      </w:r>
      <w:r w:rsidRPr="00E00927">
        <w:rPr>
          <w:szCs w:val="28"/>
        </w:rPr>
        <w:t>в</w:t>
      </w:r>
      <w:r w:rsidR="00E00927">
        <w:rPr>
          <w:szCs w:val="28"/>
        </w:rPr>
        <w:t xml:space="preserve"> </w:t>
      </w:r>
      <w:r w:rsidRPr="00E00927">
        <w:rPr>
          <w:szCs w:val="28"/>
        </w:rPr>
        <w:t>таблице 7</w:t>
      </w:r>
      <w:r w:rsidR="00E00927">
        <w:rPr>
          <w:szCs w:val="28"/>
        </w:rPr>
        <w:t xml:space="preserve"> </w:t>
      </w:r>
      <w:r w:rsidRPr="00E00927">
        <w:rPr>
          <w:szCs w:val="28"/>
        </w:rPr>
        <w:t>можно сказать, что</w:t>
      </w:r>
      <w:r w:rsidR="00E00927">
        <w:rPr>
          <w:szCs w:val="28"/>
        </w:rPr>
        <w:t xml:space="preserve"> </w:t>
      </w:r>
      <w:r w:rsidRPr="00E00927">
        <w:rPr>
          <w:szCs w:val="28"/>
        </w:rPr>
        <w:t>сумма пассива</w:t>
      </w:r>
      <w:r w:rsidR="00E00927">
        <w:rPr>
          <w:szCs w:val="28"/>
        </w:rPr>
        <w:t xml:space="preserve"> </w:t>
      </w:r>
      <w:r w:rsidRPr="00E00927">
        <w:rPr>
          <w:szCs w:val="28"/>
        </w:rPr>
        <w:t>ОАО «Борма»</w:t>
      </w:r>
      <w:r w:rsidR="00E00927">
        <w:rPr>
          <w:szCs w:val="28"/>
        </w:rPr>
        <w:t xml:space="preserve"> </w:t>
      </w:r>
      <w:r w:rsidRPr="00E00927">
        <w:rPr>
          <w:szCs w:val="28"/>
        </w:rPr>
        <w:t>в 2008 году увеличилась по</w:t>
      </w:r>
      <w:r w:rsidR="00E00927">
        <w:rPr>
          <w:szCs w:val="28"/>
        </w:rPr>
        <w:t xml:space="preserve"> </w:t>
      </w:r>
      <w:r w:rsidRPr="00E00927">
        <w:rPr>
          <w:szCs w:val="28"/>
        </w:rPr>
        <w:t>сравнению с предыдущими</w:t>
      </w:r>
      <w:r w:rsidR="00E00927">
        <w:rPr>
          <w:szCs w:val="28"/>
        </w:rPr>
        <w:t xml:space="preserve"> </w:t>
      </w:r>
      <w:r w:rsidRPr="00E00927">
        <w:rPr>
          <w:szCs w:val="28"/>
        </w:rPr>
        <w:t>2006 и 2007 годами на 9674 тыс. руб. и</w:t>
      </w:r>
      <w:r w:rsidR="00E00927">
        <w:rPr>
          <w:szCs w:val="28"/>
        </w:rPr>
        <w:t xml:space="preserve"> </w:t>
      </w:r>
      <w:r w:rsidRPr="00E00927">
        <w:rPr>
          <w:szCs w:val="28"/>
        </w:rPr>
        <w:t>на</w:t>
      </w:r>
      <w:r w:rsidR="00E00927">
        <w:rPr>
          <w:szCs w:val="28"/>
        </w:rPr>
        <w:t xml:space="preserve"> </w:t>
      </w:r>
      <w:r w:rsidRPr="00E00927">
        <w:rPr>
          <w:szCs w:val="28"/>
        </w:rPr>
        <w:t>4022 тыс.руб. соответственно. Сумма кредиторской задолженности,</w:t>
      </w:r>
      <w:r w:rsidR="00E00927">
        <w:rPr>
          <w:szCs w:val="28"/>
        </w:rPr>
        <w:t xml:space="preserve"> </w:t>
      </w:r>
      <w:r w:rsidRPr="00E00927">
        <w:rPr>
          <w:szCs w:val="28"/>
        </w:rPr>
        <w:t>наоборот,</w:t>
      </w:r>
      <w:r w:rsidR="00E00927">
        <w:rPr>
          <w:szCs w:val="28"/>
        </w:rPr>
        <w:t xml:space="preserve"> </w:t>
      </w:r>
      <w:r w:rsidRPr="00E00927">
        <w:rPr>
          <w:szCs w:val="28"/>
        </w:rPr>
        <w:t xml:space="preserve">уменьшается в </w:t>
      </w:r>
      <w:smartTag w:uri="urn:schemas-microsoft-com:office:smarttags" w:element="metricconverter">
        <w:smartTagPr>
          <w:attr w:name="ProductID" w:val="2008 г"/>
        </w:smartTagPr>
        <w:r w:rsidRPr="00E00927">
          <w:rPr>
            <w:szCs w:val="28"/>
          </w:rPr>
          <w:t>2008 г</w:t>
        </w:r>
      </w:smartTag>
      <w:r w:rsidRPr="00E00927">
        <w:rPr>
          <w:szCs w:val="28"/>
        </w:rPr>
        <w:t xml:space="preserve">. она составила 263 тыс.руб., а вот в </w:t>
      </w:r>
      <w:smartTag w:uri="urn:schemas-microsoft-com:office:smarttags" w:element="metricconverter">
        <w:smartTagPr>
          <w:attr w:name="ProductID" w:val="2007 г"/>
        </w:smartTagPr>
        <w:r w:rsidRPr="00E00927">
          <w:rPr>
            <w:szCs w:val="28"/>
          </w:rPr>
          <w:t>2007 г</w:t>
        </w:r>
      </w:smartTag>
      <w:r w:rsidRPr="00E00927">
        <w:rPr>
          <w:szCs w:val="28"/>
        </w:rPr>
        <w:t xml:space="preserve">. возрасла по сравнению с </w:t>
      </w:r>
      <w:smartTag w:uri="urn:schemas-microsoft-com:office:smarttags" w:element="metricconverter">
        <w:smartTagPr>
          <w:attr w:name="ProductID" w:val="2006 г"/>
        </w:smartTagPr>
        <w:r w:rsidRPr="00E00927">
          <w:rPr>
            <w:szCs w:val="28"/>
          </w:rPr>
          <w:t>2006 г</w:t>
        </w:r>
      </w:smartTag>
      <w:r w:rsidRPr="00E00927">
        <w:rPr>
          <w:szCs w:val="28"/>
        </w:rPr>
        <w:t>. на 81 тыс.руб.и</w:t>
      </w:r>
      <w:r w:rsidR="00E00927">
        <w:rPr>
          <w:szCs w:val="28"/>
        </w:rPr>
        <w:t xml:space="preserve"> </w:t>
      </w:r>
      <w:r w:rsidRPr="00E00927">
        <w:rPr>
          <w:szCs w:val="28"/>
        </w:rPr>
        <w:t>2008г на 331 тыс.руб. . Снижение суммы задолженности увеличило и среднюю</w:t>
      </w:r>
      <w:r w:rsidR="00E00927">
        <w:rPr>
          <w:szCs w:val="28"/>
        </w:rPr>
        <w:t xml:space="preserve"> </w:t>
      </w:r>
      <w:r w:rsidRPr="00E00927">
        <w:rPr>
          <w:szCs w:val="28"/>
        </w:rPr>
        <w:t xml:space="preserve">кредиторскую задолженность на 102,5тыс. руб. по сравнению с </w:t>
      </w:r>
      <w:smartTag w:uri="urn:schemas-microsoft-com:office:smarttags" w:element="metricconverter">
        <w:smartTagPr>
          <w:attr w:name="ProductID" w:val="2006 г"/>
        </w:smartTagPr>
        <w:r w:rsidRPr="00E00927">
          <w:rPr>
            <w:szCs w:val="28"/>
          </w:rPr>
          <w:t>2006 г</w:t>
        </w:r>
      </w:smartTag>
      <w:r w:rsidRPr="00E00927">
        <w:rPr>
          <w:szCs w:val="28"/>
        </w:rPr>
        <w:t xml:space="preserve">. и на 303,5 по сравнению с </w:t>
      </w:r>
      <w:smartTag w:uri="urn:schemas-microsoft-com:office:smarttags" w:element="metricconverter">
        <w:smartTagPr>
          <w:attr w:name="ProductID" w:val="2007 г"/>
        </w:smartTagPr>
        <w:r w:rsidRPr="00E00927">
          <w:rPr>
            <w:szCs w:val="28"/>
          </w:rPr>
          <w:t>2007 г</w:t>
        </w:r>
      </w:smartTag>
      <w:r w:rsidRPr="00E00927">
        <w:rPr>
          <w:szCs w:val="28"/>
        </w:rPr>
        <w:t>.</w:t>
      </w:r>
      <w:r w:rsidR="00E00927">
        <w:rPr>
          <w:szCs w:val="28"/>
        </w:rPr>
        <w:t xml:space="preserve"> </w:t>
      </w:r>
      <w:r w:rsidRPr="00E00927">
        <w:rPr>
          <w:szCs w:val="28"/>
        </w:rPr>
        <w:t>. Основная</w:t>
      </w:r>
      <w:r w:rsidR="00E00927">
        <w:rPr>
          <w:szCs w:val="28"/>
        </w:rPr>
        <w:t xml:space="preserve"> </w:t>
      </w:r>
      <w:r w:rsidRPr="00E00927">
        <w:rPr>
          <w:szCs w:val="28"/>
        </w:rPr>
        <w:t>причина повышения</w:t>
      </w:r>
      <w:r w:rsidR="00E00927">
        <w:rPr>
          <w:szCs w:val="28"/>
        </w:rPr>
        <w:t xml:space="preserve"> </w:t>
      </w:r>
      <w:r w:rsidRPr="00E00927">
        <w:rPr>
          <w:szCs w:val="28"/>
        </w:rPr>
        <w:t>кредиторской</w:t>
      </w:r>
      <w:r w:rsidR="00E00927">
        <w:rPr>
          <w:szCs w:val="28"/>
        </w:rPr>
        <w:t xml:space="preserve"> </w:t>
      </w:r>
      <w:r w:rsidRPr="00E00927">
        <w:rPr>
          <w:szCs w:val="28"/>
        </w:rPr>
        <w:t>задолженности</w:t>
      </w:r>
      <w:r w:rsidR="00E00927">
        <w:rPr>
          <w:szCs w:val="28"/>
        </w:rPr>
        <w:t xml:space="preserve"> </w:t>
      </w:r>
      <w:r w:rsidRPr="00E00927">
        <w:rPr>
          <w:szCs w:val="28"/>
        </w:rPr>
        <w:t>нехватка</w:t>
      </w:r>
      <w:r w:rsidR="00E00927">
        <w:rPr>
          <w:szCs w:val="28"/>
        </w:rPr>
        <w:t xml:space="preserve"> </w:t>
      </w:r>
      <w:r w:rsidRPr="00E00927">
        <w:rPr>
          <w:szCs w:val="28"/>
        </w:rPr>
        <w:t>денежных</w:t>
      </w:r>
      <w:r w:rsidR="00E00927">
        <w:rPr>
          <w:szCs w:val="28"/>
        </w:rPr>
        <w:t xml:space="preserve"> </w:t>
      </w:r>
      <w:r w:rsidRPr="00E00927">
        <w:rPr>
          <w:szCs w:val="28"/>
        </w:rPr>
        <w:t>средств</w:t>
      </w:r>
      <w:r w:rsidR="00E00927">
        <w:rPr>
          <w:szCs w:val="28"/>
        </w:rPr>
        <w:t xml:space="preserve"> </w:t>
      </w:r>
      <w:r w:rsidRPr="00E00927">
        <w:rPr>
          <w:szCs w:val="28"/>
        </w:rPr>
        <w:t>для</w:t>
      </w:r>
      <w:r w:rsidR="00E00927">
        <w:rPr>
          <w:szCs w:val="28"/>
        </w:rPr>
        <w:t xml:space="preserve"> </w:t>
      </w:r>
      <w:r w:rsidRPr="00E00927">
        <w:rPr>
          <w:szCs w:val="28"/>
        </w:rPr>
        <w:t>расчетов</w:t>
      </w:r>
      <w:r w:rsidR="00E00927">
        <w:rPr>
          <w:szCs w:val="28"/>
        </w:rPr>
        <w:t xml:space="preserve"> </w:t>
      </w:r>
      <w:r w:rsidRPr="00E00927">
        <w:rPr>
          <w:szCs w:val="28"/>
        </w:rPr>
        <w:t>за</w:t>
      </w:r>
      <w:r w:rsidR="00E00927">
        <w:rPr>
          <w:szCs w:val="28"/>
        </w:rPr>
        <w:t xml:space="preserve"> </w:t>
      </w:r>
      <w:r w:rsidRPr="00E00927">
        <w:rPr>
          <w:szCs w:val="28"/>
        </w:rPr>
        <w:t>поставленные</w:t>
      </w:r>
      <w:r w:rsidR="00E00927">
        <w:rPr>
          <w:szCs w:val="28"/>
        </w:rPr>
        <w:t xml:space="preserve"> </w:t>
      </w:r>
      <w:r w:rsidRPr="00E00927">
        <w:rPr>
          <w:szCs w:val="28"/>
        </w:rPr>
        <w:t>товары, работы</w:t>
      </w:r>
      <w:r w:rsidR="00E00927">
        <w:rPr>
          <w:szCs w:val="28"/>
        </w:rPr>
        <w:t xml:space="preserve"> </w:t>
      </w:r>
      <w:r w:rsidRPr="00E00927">
        <w:rPr>
          <w:szCs w:val="28"/>
        </w:rPr>
        <w:t>и</w:t>
      </w:r>
      <w:r w:rsidR="00E00927">
        <w:rPr>
          <w:szCs w:val="28"/>
        </w:rPr>
        <w:t xml:space="preserve"> </w:t>
      </w:r>
      <w:r w:rsidRPr="00E00927">
        <w:rPr>
          <w:szCs w:val="28"/>
        </w:rPr>
        <w:t>услуги, но за</w:t>
      </w:r>
      <w:r w:rsidR="00E00927">
        <w:rPr>
          <w:szCs w:val="28"/>
        </w:rPr>
        <w:t xml:space="preserve"> </w:t>
      </w:r>
      <w:r w:rsidRPr="00E00927">
        <w:rPr>
          <w:szCs w:val="28"/>
        </w:rPr>
        <w:t>счет</w:t>
      </w:r>
      <w:r w:rsidR="00E00927">
        <w:rPr>
          <w:szCs w:val="28"/>
        </w:rPr>
        <w:t xml:space="preserve"> </w:t>
      </w:r>
      <w:r w:rsidRPr="00E00927">
        <w:rPr>
          <w:szCs w:val="28"/>
        </w:rPr>
        <w:t>увеличения выручки</w:t>
      </w:r>
      <w:r w:rsidR="00E00927">
        <w:rPr>
          <w:szCs w:val="28"/>
        </w:rPr>
        <w:t xml:space="preserve"> </w:t>
      </w:r>
      <w:r w:rsidRPr="00E00927">
        <w:rPr>
          <w:szCs w:val="28"/>
        </w:rPr>
        <w:t>по</w:t>
      </w:r>
      <w:r w:rsidR="00E00927">
        <w:rPr>
          <w:szCs w:val="28"/>
        </w:rPr>
        <w:t xml:space="preserve"> </w:t>
      </w:r>
      <w:r w:rsidRPr="00E00927">
        <w:rPr>
          <w:szCs w:val="28"/>
        </w:rPr>
        <w:t>сравнению</w:t>
      </w:r>
      <w:r w:rsidR="00E00927">
        <w:rPr>
          <w:szCs w:val="28"/>
        </w:rPr>
        <w:t xml:space="preserve"> </w:t>
      </w:r>
      <w:r w:rsidRPr="00E00927">
        <w:rPr>
          <w:szCs w:val="28"/>
        </w:rPr>
        <w:t>с 2007 годом</w:t>
      </w:r>
      <w:r w:rsidR="00E00927">
        <w:rPr>
          <w:szCs w:val="28"/>
        </w:rPr>
        <w:t xml:space="preserve"> </w:t>
      </w:r>
      <w:r w:rsidRPr="00E00927">
        <w:rPr>
          <w:szCs w:val="28"/>
        </w:rPr>
        <w:t>на</w:t>
      </w:r>
      <w:r w:rsidR="00E00927">
        <w:rPr>
          <w:szCs w:val="28"/>
        </w:rPr>
        <w:t xml:space="preserve"> </w:t>
      </w:r>
      <w:r w:rsidRPr="00E00927">
        <w:rPr>
          <w:szCs w:val="28"/>
        </w:rPr>
        <w:t>9122 тыс.руб., а</w:t>
      </w:r>
      <w:r w:rsidR="00E00927">
        <w:rPr>
          <w:szCs w:val="28"/>
        </w:rPr>
        <w:t xml:space="preserve"> </w:t>
      </w:r>
      <w:r w:rsidRPr="00E00927">
        <w:rPr>
          <w:szCs w:val="28"/>
        </w:rPr>
        <w:t>по</w:t>
      </w:r>
      <w:r w:rsidR="00E00927">
        <w:rPr>
          <w:szCs w:val="28"/>
        </w:rPr>
        <w:t xml:space="preserve"> </w:t>
      </w:r>
      <w:r w:rsidRPr="00E00927">
        <w:rPr>
          <w:szCs w:val="28"/>
        </w:rPr>
        <w:t>сравнению с 2006 годом на 11101 тыс.руб.</w:t>
      </w:r>
      <w:r w:rsidR="00E00927">
        <w:rPr>
          <w:szCs w:val="28"/>
        </w:rPr>
        <w:t xml:space="preserve"> </w:t>
      </w:r>
      <w:r w:rsidRPr="00E00927">
        <w:rPr>
          <w:szCs w:val="28"/>
        </w:rPr>
        <w:t>организация старается гасить кредиторскую задолженность.На</w:t>
      </w:r>
      <w:r w:rsidR="00E00927">
        <w:rPr>
          <w:szCs w:val="28"/>
        </w:rPr>
        <w:t xml:space="preserve"> </w:t>
      </w:r>
      <w:r w:rsidRPr="00E00927">
        <w:rPr>
          <w:szCs w:val="28"/>
        </w:rPr>
        <w:t>увеличение выручки в свою</w:t>
      </w:r>
      <w:r w:rsidR="00E00927">
        <w:rPr>
          <w:szCs w:val="28"/>
        </w:rPr>
        <w:t xml:space="preserve"> </w:t>
      </w:r>
      <w:r w:rsidRPr="00E00927">
        <w:rPr>
          <w:szCs w:val="28"/>
        </w:rPr>
        <w:t>очередь повлияли</w:t>
      </w:r>
      <w:r w:rsidR="00E00927">
        <w:rPr>
          <w:szCs w:val="28"/>
        </w:rPr>
        <w:t xml:space="preserve"> </w:t>
      </w:r>
      <w:r w:rsidRPr="00E00927">
        <w:rPr>
          <w:szCs w:val="28"/>
        </w:rPr>
        <w:t>повышение</w:t>
      </w:r>
      <w:r w:rsidR="00E00927">
        <w:rPr>
          <w:szCs w:val="28"/>
        </w:rPr>
        <w:t xml:space="preserve"> </w:t>
      </w:r>
      <w:r w:rsidRPr="00E00927">
        <w:rPr>
          <w:szCs w:val="28"/>
        </w:rPr>
        <w:t>закупочных</w:t>
      </w:r>
      <w:r w:rsidR="00E00927">
        <w:rPr>
          <w:szCs w:val="28"/>
        </w:rPr>
        <w:t xml:space="preserve"> </w:t>
      </w:r>
      <w:r w:rsidRPr="00E00927">
        <w:rPr>
          <w:szCs w:val="28"/>
        </w:rPr>
        <w:t>цен и повышение объемов производства и реализации сельскохозяйственной</w:t>
      </w:r>
      <w:r w:rsidR="00E00927">
        <w:rPr>
          <w:szCs w:val="28"/>
        </w:rPr>
        <w:t xml:space="preserve"> </w:t>
      </w:r>
      <w:r w:rsidRPr="00E00927">
        <w:rPr>
          <w:szCs w:val="28"/>
        </w:rPr>
        <w:t>продукции.</w:t>
      </w:r>
    </w:p>
    <w:p w:rsidR="00E00927" w:rsidRDefault="005B32A4" w:rsidP="007F37FB">
      <w:pPr>
        <w:pStyle w:val="310"/>
        <w:widowControl w:val="0"/>
        <w:suppressAutoHyphens w:val="0"/>
        <w:ind w:firstLine="709"/>
        <w:rPr>
          <w:szCs w:val="28"/>
        </w:rPr>
      </w:pPr>
      <w:r w:rsidRPr="00E00927">
        <w:rPr>
          <w:szCs w:val="28"/>
        </w:rPr>
        <w:t>В 2008 году</w:t>
      </w:r>
      <w:r w:rsidR="00E00927">
        <w:rPr>
          <w:szCs w:val="28"/>
        </w:rPr>
        <w:t xml:space="preserve"> </w:t>
      </w:r>
      <w:r w:rsidRPr="00E00927">
        <w:rPr>
          <w:szCs w:val="28"/>
        </w:rPr>
        <w:t>резко</w:t>
      </w:r>
      <w:r w:rsidR="00E00927">
        <w:rPr>
          <w:szCs w:val="28"/>
        </w:rPr>
        <w:t xml:space="preserve"> </w:t>
      </w:r>
      <w:r w:rsidRPr="00E00927">
        <w:rPr>
          <w:szCs w:val="28"/>
        </w:rPr>
        <w:t>снизился</w:t>
      </w:r>
      <w:r w:rsidR="00E00927">
        <w:rPr>
          <w:szCs w:val="28"/>
        </w:rPr>
        <w:t xml:space="preserve"> </w:t>
      </w:r>
      <w:r w:rsidRPr="00E00927">
        <w:rPr>
          <w:szCs w:val="28"/>
        </w:rPr>
        <w:t>период</w:t>
      </w:r>
      <w:r w:rsidR="00E00927">
        <w:rPr>
          <w:szCs w:val="28"/>
        </w:rPr>
        <w:t xml:space="preserve"> </w:t>
      </w:r>
      <w:r w:rsidRPr="00E00927">
        <w:rPr>
          <w:szCs w:val="28"/>
        </w:rPr>
        <w:t>погашения</w:t>
      </w:r>
      <w:r w:rsidR="00E00927">
        <w:rPr>
          <w:szCs w:val="28"/>
        </w:rPr>
        <w:t xml:space="preserve"> </w:t>
      </w:r>
      <w:r w:rsidRPr="00E00927">
        <w:rPr>
          <w:szCs w:val="28"/>
        </w:rPr>
        <w:t>кредиторской</w:t>
      </w:r>
      <w:r w:rsidR="00E00927">
        <w:rPr>
          <w:szCs w:val="28"/>
        </w:rPr>
        <w:t xml:space="preserve"> </w:t>
      </w:r>
      <w:r w:rsidRPr="00E00927">
        <w:rPr>
          <w:szCs w:val="28"/>
        </w:rPr>
        <w:t>задолженности</w:t>
      </w:r>
      <w:r w:rsidR="00E00927">
        <w:rPr>
          <w:szCs w:val="28"/>
        </w:rPr>
        <w:t xml:space="preserve"> </w:t>
      </w:r>
      <w:r w:rsidRPr="00E00927">
        <w:rPr>
          <w:szCs w:val="28"/>
        </w:rPr>
        <w:t>на</w:t>
      </w:r>
      <w:r w:rsidR="00E00927">
        <w:rPr>
          <w:szCs w:val="28"/>
        </w:rPr>
        <w:t xml:space="preserve"> </w:t>
      </w:r>
      <w:r w:rsidRPr="00E00927">
        <w:rPr>
          <w:szCs w:val="28"/>
        </w:rPr>
        <w:t>21,01 дня по сравнению</w:t>
      </w:r>
      <w:r w:rsidR="00E00927">
        <w:rPr>
          <w:szCs w:val="28"/>
        </w:rPr>
        <w:t xml:space="preserve"> </w:t>
      </w:r>
      <w:r w:rsidRPr="00E00927">
        <w:rPr>
          <w:szCs w:val="28"/>
        </w:rPr>
        <w:t>с 2006 годом</w:t>
      </w:r>
      <w:r w:rsidR="00E00927">
        <w:rPr>
          <w:szCs w:val="28"/>
        </w:rPr>
        <w:t xml:space="preserve"> </w:t>
      </w:r>
      <w:r w:rsidRPr="00E00927">
        <w:rPr>
          <w:szCs w:val="28"/>
        </w:rPr>
        <w:t>и</w:t>
      </w:r>
      <w:r w:rsidR="00E00927">
        <w:rPr>
          <w:szCs w:val="28"/>
        </w:rPr>
        <w:t xml:space="preserve"> </w:t>
      </w:r>
      <w:r w:rsidRPr="00E00927">
        <w:rPr>
          <w:szCs w:val="28"/>
        </w:rPr>
        <w:t>на</w:t>
      </w:r>
      <w:r w:rsidR="00E00927">
        <w:rPr>
          <w:szCs w:val="28"/>
        </w:rPr>
        <w:t xml:space="preserve"> </w:t>
      </w:r>
      <w:r w:rsidRPr="00E00927">
        <w:rPr>
          <w:szCs w:val="28"/>
        </w:rPr>
        <w:t>11,35</w:t>
      </w:r>
      <w:r w:rsidR="00E00927">
        <w:rPr>
          <w:szCs w:val="28"/>
        </w:rPr>
        <w:t xml:space="preserve"> </w:t>
      </w:r>
      <w:r w:rsidRPr="00E00927">
        <w:rPr>
          <w:szCs w:val="28"/>
        </w:rPr>
        <w:t>дня по</w:t>
      </w:r>
      <w:r w:rsidR="00E00927">
        <w:rPr>
          <w:szCs w:val="28"/>
        </w:rPr>
        <w:t xml:space="preserve"> </w:t>
      </w:r>
      <w:r w:rsidRPr="00E00927">
        <w:rPr>
          <w:szCs w:val="28"/>
        </w:rPr>
        <w:t>сравнению с 2007 годом.</w:t>
      </w:r>
      <w:r w:rsidR="00E00927">
        <w:rPr>
          <w:szCs w:val="28"/>
        </w:rPr>
        <w:t xml:space="preserve"> </w:t>
      </w:r>
      <w:r w:rsidRPr="00E00927">
        <w:rPr>
          <w:szCs w:val="28"/>
        </w:rPr>
        <w:t>Для погашения</w:t>
      </w:r>
      <w:r w:rsidR="00E00927">
        <w:rPr>
          <w:szCs w:val="28"/>
        </w:rPr>
        <w:t xml:space="preserve"> </w:t>
      </w:r>
      <w:r w:rsidRPr="00E00927">
        <w:rPr>
          <w:szCs w:val="28"/>
        </w:rPr>
        <w:t>кредиторской</w:t>
      </w:r>
      <w:r w:rsidR="00E00927">
        <w:rPr>
          <w:szCs w:val="28"/>
        </w:rPr>
        <w:t xml:space="preserve"> </w:t>
      </w:r>
      <w:r w:rsidRPr="00E00927">
        <w:rPr>
          <w:szCs w:val="28"/>
        </w:rPr>
        <w:t>задолженности</w:t>
      </w:r>
      <w:r w:rsidR="00E00927">
        <w:rPr>
          <w:szCs w:val="28"/>
        </w:rPr>
        <w:t xml:space="preserve"> </w:t>
      </w:r>
      <w:r w:rsidRPr="00E00927">
        <w:rPr>
          <w:szCs w:val="28"/>
        </w:rPr>
        <w:t>в 2006 году</w:t>
      </w:r>
      <w:r w:rsidR="00E00927">
        <w:rPr>
          <w:szCs w:val="28"/>
        </w:rPr>
        <w:t xml:space="preserve"> </w:t>
      </w:r>
      <w:r w:rsidRPr="00E00927">
        <w:rPr>
          <w:szCs w:val="28"/>
        </w:rPr>
        <w:t>требовалось</w:t>
      </w:r>
      <w:r w:rsidR="00E00927">
        <w:rPr>
          <w:szCs w:val="28"/>
        </w:rPr>
        <w:t xml:space="preserve"> </w:t>
      </w:r>
      <w:r w:rsidRPr="00E00927">
        <w:rPr>
          <w:szCs w:val="28"/>
        </w:rPr>
        <w:t>25,35 дня, в 2007 году</w:t>
      </w:r>
      <w:r w:rsidR="00E00927">
        <w:rPr>
          <w:szCs w:val="28"/>
        </w:rPr>
        <w:t xml:space="preserve"> </w:t>
      </w:r>
      <w:r w:rsidRPr="00E00927">
        <w:rPr>
          <w:szCs w:val="28"/>
        </w:rPr>
        <w:t>15,69 дня, а</w:t>
      </w:r>
      <w:r w:rsidR="00E00927">
        <w:rPr>
          <w:szCs w:val="28"/>
        </w:rPr>
        <w:t xml:space="preserve"> </w:t>
      </w:r>
      <w:r w:rsidRPr="00E00927">
        <w:rPr>
          <w:szCs w:val="28"/>
        </w:rPr>
        <w:t>в 2008 году</w:t>
      </w:r>
      <w:r w:rsidR="00E00927">
        <w:rPr>
          <w:szCs w:val="28"/>
        </w:rPr>
        <w:t xml:space="preserve"> </w:t>
      </w:r>
      <w:r w:rsidRPr="00E00927">
        <w:rPr>
          <w:szCs w:val="28"/>
        </w:rPr>
        <w:t>уже</w:t>
      </w:r>
      <w:r w:rsidR="00E00927">
        <w:rPr>
          <w:szCs w:val="28"/>
        </w:rPr>
        <w:t xml:space="preserve"> </w:t>
      </w:r>
      <w:r w:rsidRPr="00E00927">
        <w:rPr>
          <w:szCs w:val="28"/>
        </w:rPr>
        <w:t>4,34 дня.</w:t>
      </w:r>
      <w:r w:rsidR="00E00927">
        <w:rPr>
          <w:szCs w:val="28"/>
        </w:rPr>
        <w:t xml:space="preserve"> </w:t>
      </w:r>
      <w:r w:rsidRPr="00E00927">
        <w:rPr>
          <w:szCs w:val="28"/>
        </w:rPr>
        <w:t>Одновременно</w:t>
      </w:r>
      <w:r w:rsidR="00E00927">
        <w:rPr>
          <w:szCs w:val="28"/>
        </w:rPr>
        <w:t xml:space="preserve"> </w:t>
      </w:r>
      <w:r w:rsidRPr="00E00927">
        <w:rPr>
          <w:szCs w:val="28"/>
        </w:rPr>
        <w:t>увеличивается оборачиваемость</w:t>
      </w:r>
      <w:r w:rsidR="00E00927">
        <w:rPr>
          <w:szCs w:val="28"/>
        </w:rPr>
        <w:t xml:space="preserve"> </w:t>
      </w:r>
      <w:r w:rsidRPr="00E00927">
        <w:rPr>
          <w:szCs w:val="28"/>
        </w:rPr>
        <w:t>кредиторской задолженности</w:t>
      </w:r>
      <w:r w:rsidR="00E00927">
        <w:rPr>
          <w:szCs w:val="28"/>
        </w:rPr>
        <w:t xml:space="preserve"> </w:t>
      </w:r>
      <w:r w:rsidRPr="00E00927">
        <w:rPr>
          <w:szCs w:val="28"/>
        </w:rPr>
        <w:t>на</w:t>
      </w:r>
      <w:r w:rsidR="00E00927">
        <w:rPr>
          <w:szCs w:val="28"/>
        </w:rPr>
        <w:t xml:space="preserve"> </w:t>
      </w:r>
      <w:r w:rsidRPr="00E00927">
        <w:rPr>
          <w:szCs w:val="28"/>
        </w:rPr>
        <w:t>68,76 оборота</w:t>
      </w:r>
      <w:r w:rsidR="00E00927">
        <w:rPr>
          <w:szCs w:val="28"/>
        </w:rPr>
        <w:t xml:space="preserve"> </w:t>
      </w:r>
      <w:r w:rsidRPr="00E00927">
        <w:rPr>
          <w:szCs w:val="28"/>
        </w:rPr>
        <w:t>по</w:t>
      </w:r>
      <w:r w:rsidR="00E00927">
        <w:rPr>
          <w:szCs w:val="28"/>
        </w:rPr>
        <w:t xml:space="preserve"> </w:t>
      </w:r>
      <w:r w:rsidRPr="00E00927">
        <w:rPr>
          <w:szCs w:val="28"/>
        </w:rPr>
        <w:t>сравнению с 2006 годом</w:t>
      </w:r>
      <w:r w:rsidR="00E00927">
        <w:rPr>
          <w:szCs w:val="28"/>
        </w:rPr>
        <w:t xml:space="preserve"> </w:t>
      </w:r>
      <w:r w:rsidRPr="00E00927">
        <w:rPr>
          <w:szCs w:val="28"/>
        </w:rPr>
        <w:t>и</w:t>
      </w:r>
      <w:r w:rsidR="00E00927">
        <w:rPr>
          <w:szCs w:val="28"/>
        </w:rPr>
        <w:t xml:space="preserve"> </w:t>
      </w:r>
      <w:r w:rsidRPr="00E00927">
        <w:rPr>
          <w:szCs w:val="28"/>
        </w:rPr>
        <w:t>на</w:t>
      </w:r>
      <w:r w:rsidR="00E00927">
        <w:rPr>
          <w:szCs w:val="28"/>
        </w:rPr>
        <w:t xml:space="preserve"> </w:t>
      </w:r>
      <w:r w:rsidRPr="00E00927">
        <w:rPr>
          <w:szCs w:val="28"/>
        </w:rPr>
        <w:t>60,03 оборота</w:t>
      </w:r>
      <w:r w:rsidR="00E00927">
        <w:rPr>
          <w:szCs w:val="28"/>
        </w:rPr>
        <w:t xml:space="preserve"> </w:t>
      </w:r>
      <w:r w:rsidRPr="00E00927">
        <w:rPr>
          <w:szCs w:val="28"/>
        </w:rPr>
        <w:t>по</w:t>
      </w:r>
      <w:r w:rsidR="00E00927">
        <w:rPr>
          <w:szCs w:val="28"/>
        </w:rPr>
        <w:t xml:space="preserve"> </w:t>
      </w:r>
      <w:r w:rsidRPr="00E00927">
        <w:rPr>
          <w:szCs w:val="28"/>
        </w:rPr>
        <w:t>сравнению с</w:t>
      </w:r>
      <w:r w:rsidR="00E00927">
        <w:rPr>
          <w:szCs w:val="28"/>
        </w:rPr>
        <w:t xml:space="preserve"> </w:t>
      </w:r>
      <w:r w:rsidRPr="00E00927">
        <w:rPr>
          <w:szCs w:val="28"/>
        </w:rPr>
        <w:t xml:space="preserve">2007 годом. </w:t>
      </w:r>
    </w:p>
    <w:p w:rsidR="00E00927" w:rsidRDefault="005B32A4" w:rsidP="007F37FB">
      <w:pPr>
        <w:widowControl w:val="0"/>
        <w:spacing w:line="360" w:lineRule="auto"/>
        <w:ind w:firstLine="709"/>
        <w:jc w:val="both"/>
        <w:rPr>
          <w:sz w:val="28"/>
          <w:szCs w:val="28"/>
        </w:rPr>
      </w:pPr>
      <w:r w:rsidRPr="00E00927">
        <w:rPr>
          <w:sz w:val="28"/>
          <w:szCs w:val="28"/>
        </w:rPr>
        <w:t>Таким</w:t>
      </w:r>
      <w:r w:rsidR="00E00927">
        <w:rPr>
          <w:sz w:val="28"/>
          <w:szCs w:val="28"/>
        </w:rPr>
        <w:t xml:space="preserve"> </w:t>
      </w:r>
      <w:r w:rsidRPr="00E00927">
        <w:rPr>
          <w:sz w:val="28"/>
          <w:szCs w:val="28"/>
        </w:rPr>
        <w:t>образом, на</w:t>
      </w:r>
      <w:r w:rsidR="00E00927">
        <w:rPr>
          <w:sz w:val="28"/>
          <w:szCs w:val="28"/>
        </w:rPr>
        <w:t xml:space="preserve"> </w:t>
      </w:r>
      <w:r w:rsidRPr="00E00927">
        <w:rPr>
          <w:sz w:val="28"/>
          <w:szCs w:val="28"/>
        </w:rPr>
        <w:t>основании</w:t>
      </w:r>
      <w:r w:rsidR="00E00927">
        <w:rPr>
          <w:sz w:val="28"/>
          <w:szCs w:val="28"/>
        </w:rPr>
        <w:t xml:space="preserve"> </w:t>
      </w:r>
      <w:r w:rsidRPr="00E00927">
        <w:rPr>
          <w:sz w:val="28"/>
          <w:szCs w:val="28"/>
        </w:rPr>
        <w:t>проведенного</w:t>
      </w:r>
      <w:r w:rsidR="00E00927">
        <w:rPr>
          <w:sz w:val="28"/>
          <w:szCs w:val="28"/>
        </w:rPr>
        <w:t xml:space="preserve"> </w:t>
      </w:r>
      <w:r w:rsidRPr="00E00927">
        <w:rPr>
          <w:sz w:val="28"/>
          <w:szCs w:val="28"/>
        </w:rPr>
        <w:t>анализа</w:t>
      </w:r>
      <w:r w:rsidR="00E00927">
        <w:rPr>
          <w:sz w:val="28"/>
          <w:szCs w:val="28"/>
        </w:rPr>
        <w:t xml:space="preserve"> </w:t>
      </w:r>
      <w:r w:rsidRPr="00E00927">
        <w:rPr>
          <w:sz w:val="28"/>
          <w:szCs w:val="28"/>
        </w:rPr>
        <w:t>кредиторской</w:t>
      </w:r>
      <w:r w:rsidR="00E00927">
        <w:rPr>
          <w:sz w:val="28"/>
          <w:szCs w:val="28"/>
        </w:rPr>
        <w:t xml:space="preserve"> </w:t>
      </w:r>
      <w:r w:rsidRPr="00E00927">
        <w:rPr>
          <w:sz w:val="28"/>
          <w:szCs w:val="28"/>
        </w:rPr>
        <w:t>задолженности</w:t>
      </w:r>
      <w:r w:rsidR="00E00927">
        <w:rPr>
          <w:sz w:val="28"/>
          <w:szCs w:val="28"/>
        </w:rPr>
        <w:t xml:space="preserve"> </w:t>
      </w:r>
      <w:r w:rsidRPr="00E00927">
        <w:rPr>
          <w:sz w:val="28"/>
          <w:szCs w:val="28"/>
        </w:rPr>
        <w:t>можно</w:t>
      </w:r>
      <w:r w:rsidR="00E00927">
        <w:rPr>
          <w:sz w:val="28"/>
          <w:szCs w:val="28"/>
        </w:rPr>
        <w:t xml:space="preserve"> </w:t>
      </w:r>
      <w:r w:rsidRPr="00E00927">
        <w:rPr>
          <w:sz w:val="28"/>
          <w:szCs w:val="28"/>
        </w:rPr>
        <w:t>сделать</w:t>
      </w:r>
      <w:r w:rsidR="00E00927">
        <w:rPr>
          <w:sz w:val="28"/>
          <w:szCs w:val="28"/>
        </w:rPr>
        <w:t xml:space="preserve"> </w:t>
      </w:r>
      <w:r w:rsidRPr="00E00927">
        <w:rPr>
          <w:sz w:val="28"/>
          <w:szCs w:val="28"/>
        </w:rPr>
        <w:t>вывод, что</w:t>
      </w:r>
      <w:r w:rsidR="00E00927">
        <w:rPr>
          <w:sz w:val="28"/>
          <w:szCs w:val="28"/>
        </w:rPr>
        <w:t xml:space="preserve"> </w:t>
      </w:r>
      <w:r w:rsidRPr="00E00927">
        <w:rPr>
          <w:sz w:val="28"/>
          <w:szCs w:val="28"/>
        </w:rPr>
        <w:t>в</w:t>
      </w:r>
      <w:r w:rsidR="00E00927">
        <w:rPr>
          <w:sz w:val="28"/>
          <w:szCs w:val="28"/>
        </w:rPr>
        <w:t xml:space="preserve"> </w:t>
      </w:r>
      <w:r w:rsidRPr="00E00927">
        <w:rPr>
          <w:sz w:val="28"/>
          <w:szCs w:val="28"/>
        </w:rPr>
        <w:t>ОАО «Борма»</w:t>
      </w:r>
      <w:r w:rsidR="00E00927">
        <w:rPr>
          <w:sz w:val="28"/>
          <w:szCs w:val="28"/>
        </w:rPr>
        <w:t xml:space="preserve"> </w:t>
      </w:r>
      <w:r w:rsidRPr="00E00927">
        <w:rPr>
          <w:sz w:val="28"/>
          <w:szCs w:val="28"/>
        </w:rPr>
        <w:t>с каждым</w:t>
      </w:r>
      <w:r w:rsidR="00E00927">
        <w:rPr>
          <w:sz w:val="28"/>
          <w:szCs w:val="28"/>
        </w:rPr>
        <w:t xml:space="preserve"> </w:t>
      </w:r>
      <w:r w:rsidRPr="00E00927">
        <w:rPr>
          <w:sz w:val="28"/>
          <w:szCs w:val="28"/>
        </w:rPr>
        <w:t>годом</w:t>
      </w:r>
      <w:r w:rsidR="00E00927">
        <w:rPr>
          <w:sz w:val="28"/>
          <w:szCs w:val="28"/>
        </w:rPr>
        <w:t xml:space="preserve"> </w:t>
      </w:r>
      <w:r w:rsidRPr="00E00927">
        <w:rPr>
          <w:sz w:val="28"/>
          <w:szCs w:val="28"/>
        </w:rPr>
        <w:t>уменьшается</w:t>
      </w:r>
      <w:r w:rsidR="00E00927">
        <w:rPr>
          <w:sz w:val="28"/>
          <w:szCs w:val="28"/>
        </w:rPr>
        <w:t xml:space="preserve"> </w:t>
      </w:r>
      <w:r w:rsidRPr="00E00927">
        <w:rPr>
          <w:sz w:val="28"/>
          <w:szCs w:val="28"/>
        </w:rPr>
        <w:t>кредиторская</w:t>
      </w:r>
      <w:r w:rsidR="00E00927">
        <w:rPr>
          <w:sz w:val="28"/>
          <w:szCs w:val="28"/>
        </w:rPr>
        <w:t xml:space="preserve"> </w:t>
      </w:r>
      <w:r w:rsidRPr="00E00927">
        <w:rPr>
          <w:sz w:val="28"/>
          <w:szCs w:val="28"/>
        </w:rPr>
        <w:t>задолженность</w:t>
      </w:r>
      <w:r w:rsidR="00E00927">
        <w:rPr>
          <w:sz w:val="28"/>
          <w:szCs w:val="28"/>
        </w:rPr>
        <w:t xml:space="preserve"> </w:t>
      </w:r>
      <w:r w:rsidRPr="00E00927">
        <w:rPr>
          <w:sz w:val="28"/>
          <w:szCs w:val="28"/>
        </w:rPr>
        <w:t>и</w:t>
      </w:r>
      <w:r w:rsidR="00E00927">
        <w:rPr>
          <w:sz w:val="28"/>
          <w:szCs w:val="28"/>
        </w:rPr>
        <w:t xml:space="preserve"> </w:t>
      </w:r>
      <w:r w:rsidRPr="00E00927">
        <w:rPr>
          <w:sz w:val="28"/>
          <w:szCs w:val="28"/>
        </w:rPr>
        <w:t>период</w:t>
      </w:r>
      <w:r w:rsidR="00E00927">
        <w:rPr>
          <w:sz w:val="28"/>
          <w:szCs w:val="28"/>
        </w:rPr>
        <w:t xml:space="preserve"> </w:t>
      </w:r>
      <w:r w:rsidRPr="00E00927">
        <w:rPr>
          <w:sz w:val="28"/>
          <w:szCs w:val="28"/>
        </w:rPr>
        <w:t xml:space="preserve">ее погашения, а оборачиваемость, наоборот увеличивается. </w:t>
      </w:r>
    </w:p>
    <w:p w:rsidR="00E00927" w:rsidRDefault="005B32A4" w:rsidP="007F37FB">
      <w:pPr>
        <w:widowControl w:val="0"/>
        <w:spacing w:line="360" w:lineRule="auto"/>
        <w:ind w:firstLine="709"/>
        <w:jc w:val="both"/>
        <w:rPr>
          <w:sz w:val="28"/>
          <w:szCs w:val="28"/>
        </w:rPr>
      </w:pPr>
      <w:r w:rsidRPr="00E00927">
        <w:rPr>
          <w:sz w:val="28"/>
          <w:szCs w:val="28"/>
        </w:rPr>
        <w:t>Далее на основании</w:t>
      </w:r>
      <w:r w:rsidR="00E00927">
        <w:rPr>
          <w:sz w:val="28"/>
          <w:szCs w:val="28"/>
        </w:rPr>
        <w:t xml:space="preserve"> </w:t>
      </w:r>
      <w:r w:rsidRPr="00E00927">
        <w:rPr>
          <w:sz w:val="28"/>
          <w:szCs w:val="28"/>
        </w:rPr>
        <w:t>данных таблицы 8 рассмотрим оборачиваемость</w:t>
      </w:r>
      <w:r w:rsidR="00E00927">
        <w:rPr>
          <w:sz w:val="28"/>
          <w:szCs w:val="28"/>
        </w:rPr>
        <w:t xml:space="preserve"> </w:t>
      </w:r>
      <w:r w:rsidRPr="00E00927">
        <w:rPr>
          <w:sz w:val="28"/>
          <w:szCs w:val="28"/>
        </w:rPr>
        <w:t>дебиторской</w:t>
      </w:r>
      <w:r w:rsidR="00E00927">
        <w:rPr>
          <w:sz w:val="28"/>
          <w:szCs w:val="28"/>
        </w:rPr>
        <w:t xml:space="preserve"> </w:t>
      </w:r>
      <w:r w:rsidRPr="00E00927">
        <w:rPr>
          <w:sz w:val="28"/>
          <w:szCs w:val="28"/>
        </w:rPr>
        <w:t>задолженности в ОАО «Борма» за</w:t>
      </w:r>
      <w:r w:rsidR="00E00927">
        <w:rPr>
          <w:sz w:val="28"/>
          <w:szCs w:val="28"/>
        </w:rPr>
        <w:t xml:space="preserve"> </w:t>
      </w:r>
      <w:r w:rsidRPr="00E00927">
        <w:rPr>
          <w:sz w:val="28"/>
          <w:szCs w:val="28"/>
        </w:rPr>
        <w:t>2006-2008</w:t>
      </w:r>
      <w:r w:rsidR="00E00927">
        <w:rPr>
          <w:sz w:val="28"/>
          <w:szCs w:val="28"/>
        </w:rPr>
        <w:t xml:space="preserve"> </w:t>
      </w:r>
      <w:r w:rsidRPr="00E00927">
        <w:rPr>
          <w:sz w:val="28"/>
          <w:szCs w:val="28"/>
        </w:rPr>
        <w:t>годы.</w:t>
      </w:r>
      <w:r w:rsidR="00E00927">
        <w:rPr>
          <w:sz w:val="28"/>
          <w:szCs w:val="28"/>
        </w:rPr>
        <w:t xml:space="preserve"> </w:t>
      </w:r>
    </w:p>
    <w:p w:rsidR="00E00927" w:rsidRDefault="005B32A4" w:rsidP="007F37FB">
      <w:pPr>
        <w:widowControl w:val="0"/>
        <w:spacing w:line="360" w:lineRule="auto"/>
        <w:ind w:firstLine="709"/>
        <w:jc w:val="both"/>
        <w:rPr>
          <w:sz w:val="28"/>
          <w:szCs w:val="28"/>
        </w:rPr>
      </w:pPr>
      <w:r w:rsidRPr="00E00927">
        <w:rPr>
          <w:sz w:val="28"/>
          <w:szCs w:val="28"/>
        </w:rPr>
        <w:t>По данным таблицы 8, из</w:t>
      </w:r>
      <w:r w:rsidR="00E00927">
        <w:rPr>
          <w:sz w:val="28"/>
          <w:szCs w:val="28"/>
        </w:rPr>
        <w:t xml:space="preserve"> </w:t>
      </w:r>
      <w:r w:rsidRPr="00E00927">
        <w:rPr>
          <w:sz w:val="28"/>
          <w:szCs w:val="28"/>
        </w:rPr>
        <w:t>расчета показателей оборачиваемости дебиторской задолженности следует, что состояние расчетов с покупателями</w:t>
      </w:r>
      <w:r w:rsidR="00E00927">
        <w:rPr>
          <w:sz w:val="28"/>
          <w:szCs w:val="28"/>
        </w:rPr>
        <w:t xml:space="preserve"> </w:t>
      </w:r>
      <w:r w:rsidRPr="00E00927">
        <w:rPr>
          <w:sz w:val="28"/>
          <w:szCs w:val="28"/>
        </w:rPr>
        <w:t>и</w:t>
      </w:r>
      <w:r w:rsidR="00E00927">
        <w:rPr>
          <w:sz w:val="28"/>
          <w:szCs w:val="28"/>
        </w:rPr>
        <w:t xml:space="preserve"> </w:t>
      </w:r>
      <w:r w:rsidRPr="00E00927">
        <w:rPr>
          <w:sz w:val="28"/>
          <w:szCs w:val="28"/>
        </w:rPr>
        <w:t>заказчиками</w:t>
      </w:r>
      <w:r w:rsidR="00E00927">
        <w:rPr>
          <w:sz w:val="28"/>
          <w:szCs w:val="28"/>
        </w:rPr>
        <w:t xml:space="preserve"> </w:t>
      </w:r>
      <w:r w:rsidRPr="00E00927">
        <w:rPr>
          <w:sz w:val="28"/>
          <w:szCs w:val="28"/>
        </w:rPr>
        <w:t>в ОАО «Борма»</w:t>
      </w:r>
      <w:r w:rsidR="00E00927">
        <w:rPr>
          <w:sz w:val="28"/>
          <w:szCs w:val="28"/>
        </w:rPr>
        <w:t xml:space="preserve"> </w:t>
      </w:r>
      <w:r w:rsidRPr="00E00927">
        <w:rPr>
          <w:sz w:val="28"/>
          <w:szCs w:val="28"/>
        </w:rPr>
        <w:t>улучшилось</w:t>
      </w:r>
      <w:r w:rsidR="00E00927">
        <w:rPr>
          <w:sz w:val="28"/>
          <w:szCs w:val="28"/>
        </w:rPr>
        <w:t xml:space="preserve"> </w:t>
      </w:r>
      <w:r w:rsidRPr="00E00927">
        <w:rPr>
          <w:sz w:val="28"/>
          <w:szCs w:val="28"/>
        </w:rPr>
        <w:t>незначительно по сравнению с предыдущим периодом.</w:t>
      </w:r>
    </w:p>
    <w:p w:rsidR="005B32A4" w:rsidRPr="00E00927" w:rsidRDefault="005B32A4" w:rsidP="007F37FB">
      <w:pPr>
        <w:pStyle w:val="310"/>
        <w:widowControl w:val="0"/>
        <w:suppressAutoHyphens w:val="0"/>
        <w:ind w:firstLine="709"/>
        <w:rPr>
          <w:szCs w:val="28"/>
        </w:rPr>
      </w:pPr>
      <w:r w:rsidRPr="00E00927">
        <w:rPr>
          <w:szCs w:val="28"/>
        </w:rPr>
        <w:t>Имея в виду, что</w:t>
      </w:r>
      <w:r w:rsidR="00E00927">
        <w:rPr>
          <w:szCs w:val="28"/>
        </w:rPr>
        <w:t xml:space="preserve"> </w:t>
      </w:r>
      <w:r w:rsidRPr="00E00927">
        <w:rPr>
          <w:szCs w:val="28"/>
        </w:rPr>
        <w:t>доля</w:t>
      </w:r>
      <w:r w:rsidR="00E00927">
        <w:rPr>
          <w:szCs w:val="28"/>
        </w:rPr>
        <w:t xml:space="preserve"> </w:t>
      </w:r>
      <w:r w:rsidRPr="00E00927">
        <w:rPr>
          <w:szCs w:val="28"/>
        </w:rPr>
        <w:t>дебиторской</w:t>
      </w:r>
      <w:r w:rsidR="00E00927">
        <w:rPr>
          <w:szCs w:val="28"/>
        </w:rPr>
        <w:t xml:space="preserve"> </w:t>
      </w:r>
      <w:r w:rsidRPr="00E00927">
        <w:rPr>
          <w:szCs w:val="28"/>
        </w:rPr>
        <w:t>задолженности в общем объеме</w:t>
      </w:r>
      <w:r w:rsidR="00E00927">
        <w:rPr>
          <w:szCs w:val="28"/>
        </w:rPr>
        <w:t xml:space="preserve"> </w:t>
      </w:r>
      <w:r w:rsidRPr="00E00927">
        <w:rPr>
          <w:szCs w:val="28"/>
        </w:rPr>
        <w:t>текущих</w:t>
      </w:r>
      <w:r w:rsidR="00E00927">
        <w:rPr>
          <w:szCs w:val="28"/>
        </w:rPr>
        <w:t xml:space="preserve"> </w:t>
      </w:r>
      <w:r w:rsidRPr="00E00927">
        <w:rPr>
          <w:szCs w:val="28"/>
        </w:rPr>
        <w:t>активов,</w:t>
      </w:r>
      <w:r w:rsidR="00E00927">
        <w:rPr>
          <w:szCs w:val="28"/>
        </w:rPr>
        <w:t xml:space="preserve"> </w:t>
      </w:r>
      <w:r w:rsidRPr="00E00927">
        <w:rPr>
          <w:szCs w:val="28"/>
        </w:rPr>
        <w:t>по</w:t>
      </w:r>
      <w:r w:rsidR="00E00927">
        <w:rPr>
          <w:szCs w:val="28"/>
        </w:rPr>
        <w:t xml:space="preserve"> </w:t>
      </w:r>
      <w:r w:rsidRPr="00E00927">
        <w:rPr>
          <w:szCs w:val="28"/>
        </w:rPr>
        <w:t>сравнению</w:t>
      </w:r>
      <w:r w:rsidR="00E00927">
        <w:rPr>
          <w:szCs w:val="28"/>
        </w:rPr>
        <w:t xml:space="preserve"> </w:t>
      </w:r>
      <w:r w:rsidRPr="00E00927">
        <w:rPr>
          <w:szCs w:val="28"/>
        </w:rPr>
        <w:t>с 2006 годом</w:t>
      </w:r>
      <w:r w:rsidR="00E00927">
        <w:rPr>
          <w:szCs w:val="28"/>
        </w:rPr>
        <w:t xml:space="preserve"> </w:t>
      </w:r>
      <w:r w:rsidRPr="00E00927">
        <w:rPr>
          <w:szCs w:val="28"/>
        </w:rPr>
        <w:t>увеличилась на 5,93% или на 9674тыс.руб.,</w:t>
      </w:r>
      <w:r w:rsidR="00E00927">
        <w:rPr>
          <w:szCs w:val="28"/>
        </w:rPr>
        <w:t xml:space="preserve"> </w:t>
      </w:r>
      <w:r w:rsidRPr="00E00927">
        <w:rPr>
          <w:szCs w:val="28"/>
        </w:rPr>
        <w:t>в 2008 году</w:t>
      </w:r>
      <w:r w:rsidR="00E00927">
        <w:rPr>
          <w:szCs w:val="28"/>
        </w:rPr>
        <w:t xml:space="preserve"> </w:t>
      </w:r>
      <w:r w:rsidRPr="00E00927">
        <w:rPr>
          <w:szCs w:val="28"/>
        </w:rPr>
        <w:t>увеличилась</w:t>
      </w:r>
      <w:r w:rsidR="00E00927">
        <w:rPr>
          <w:szCs w:val="28"/>
        </w:rPr>
        <w:t xml:space="preserve"> </w:t>
      </w:r>
      <w:r w:rsidRPr="00E00927">
        <w:rPr>
          <w:szCs w:val="28"/>
        </w:rPr>
        <w:t>на</w:t>
      </w:r>
      <w:r w:rsidR="00E00927">
        <w:rPr>
          <w:szCs w:val="28"/>
        </w:rPr>
        <w:t xml:space="preserve"> </w:t>
      </w:r>
      <w:r w:rsidRPr="00E00927">
        <w:rPr>
          <w:szCs w:val="28"/>
        </w:rPr>
        <w:t>5,47 %</w:t>
      </w:r>
      <w:r w:rsidR="00E00927">
        <w:rPr>
          <w:szCs w:val="28"/>
        </w:rPr>
        <w:t xml:space="preserve"> </w:t>
      </w:r>
      <w:r w:rsidRPr="00E00927">
        <w:rPr>
          <w:szCs w:val="28"/>
        </w:rPr>
        <w:t>или на 4022 тыс.руб., можно сделать вывод о</w:t>
      </w:r>
      <w:r w:rsidR="00E00927">
        <w:rPr>
          <w:szCs w:val="28"/>
        </w:rPr>
        <w:t xml:space="preserve"> </w:t>
      </w:r>
      <w:r w:rsidRPr="00E00927">
        <w:rPr>
          <w:szCs w:val="28"/>
        </w:rPr>
        <w:t>увеличении</w:t>
      </w:r>
      <w:r w:rsidR="00E00927">
        <w:rPr>
          <w:szCs w:val="28"/>
        </w:rPr>
        <w:t xml:space="preserve"> </w:t>
      </w:r>
      <w:r w:rsidRPr="00E00927">
        <w:rPr>
          <w:szCs w:val="28"/>
        </w:rPr>
        <w:t>ликвидности</w:t>
      </w:r>
      <w:r w:rsidR="00E00927">
        <w:rPr>
          <w:szCs w:val="28"/>
        </w:rPr>
        <w:t xml:space="preserve"> </w:t>
      </w:r>
      <w:r w:rsidRPr="00E00927">
        <w:rPr>
          <w:szCs w:val="28"/>
        </w:rPr>
        <w:t>текущих</w:t>
      </w:r>
      <w:r w:rsidR="00E00927">
        <w:rPr>
          <w:szCs w:val="28"/>
        </w:rPr>
        <w:t xml:space="preserve"> </w:t>
      </w:r>
      <w:r w:rsidRPr="00E00927">
        <w:rPr>
          <w:szCs w:val="28"/>
        </w:rPr>
        <w:t>активов</w:t>
      </w:r>
      <w:r w:rsidR="00E00927">
        <w:rPr>
          <w:szCs w:val="28"/>
        </w:rPr>
        <w:t xml:space="preserve"> </w:t>
      </w:r>
      <w:r w:rsidRPr="00E00927">
        <w:rPr>
          <w:szCs w:val="28"/>
        </w:rPr>
        <w:t>в целом. Долги уменьшились</w:t>
      </w:r>
      <w:r w:rsidR="00E00927">
        <w:rPr>
          <w:szCs w:val="28"/>
        </w:rPr>
        <w:t xml:space="preserve"> </w:t>
      </w:r>
      <w:r w:rsidRPr="00E00927">
        <w:rPr>
          <w:szCs w:val="28"/>
        </w:rPr>
        <w:t>в основном за счет увеличения объемов продаж.</w:t>
      </w:r>
    </w:p>
    <w:p w:rsidR="005B32A4" w:rsidRDefault="005B32A4" w:rsidP="007F37FB">
      <w:pPr>
        <w:pStyle w:val="310"/>
        <w:widowControl w:val="0"/>
        <w:suppressAutoHyphens w:val="0"/>
        <w:ind w:firstLine="709"/>
        <w:rPr>
          <w:szCs w:val="28"/>
        </w:rPr>
      </w:pPr>
      <w:r w:rsidRPr="00E00927">
        <w:rPr>
          <w:szCs w:val="28"/>
        </w:rPr>
        <w:t>Отрицательным является</w:t>
      </w:r>
      <w:r w:rsidR="00E00927">
        <w:rPr>
          <w:szCs w:val="28"/>
        </w:rPr>
        <w:t xml:space="preserve"> </w:t>
      </w:r>
      <w:r w:rsidRPr="00E00927">
        <w:rPr>
          <w:szCs w:val="28"/>
        </w:rPr>
        <w:t>тот факт, что период погашения дебиторской задолженности</w:t>
      </w:r>
      <w:r w:rsidR="00E00927">
        <w:rPr>
          <w:szCs w:val="28"/>
        </w:rPr>
        <w:t xml:space="preserve"> </w:t>
      </w:r>
      <w:r w:rsidRPr="00E00927">
        <w:rPr>
          <w:szCs w:val="28"/>
        </w:rPr>
        <w:t>в 2008 году</w:t>
      </w:r>
      <w:r w:rsidR="00E00927">
        <w:rPr>
          <w:szCs w:val="28"/>
        </w:rPr>
        <w:t xml:space="preserve"> </w:t>
      </w:r>
      <w:r w:rsidRPr="00E00927">
        <w:rPr>
          <w:szCs w:val="28"/>
        </w:rPr>
        <w:t>по сравнению с 2007 годом</w:t>
      </w:r>
      <w:r w:rsidR="00E00927">
        <w:rPr>
          <w:szCs w:val="28"/>
        </w:rPr>
        <w:t xml:space="preserve"> </w:t>
      </w:r>
      <w:r w:rsidRPr="00E00927">
        <w:rPr>
          <w:szCs w:val="28"/>
        </w:rPr>
        <w:t>увеличился</w:t>
      </w:r>
      <w:r w:rsidR="00E00927">
        <w:rPr>
          <w:szCs w:val="28"/>
        </w:rPr>
        <w:t xml:space="preserve"> </w:t>
      </w:r>
      <w:r w:rsidRPr="00E00927">
        <w:rPr>
          <w:szCs w:val="28"/>
        </w:rPr>
        <w:t>на</w:t>
      </w:r>
      <w:r w:rsidR="00E00927">
        <w:rPr>
          <w:szCs w:val="28"/>
        </w:rPr>
        <w:t xml:space="preserve"> </w:t>
      </w:r>
      <w:r w:rsidRPr="00E00927">
        <w:rPr>
          <w:szCs w:val="28"/>
        </w:rPr>
        <w:t>5,1 дней, то есть, увеличился</w:t>
      </w:r>
      <w:r w:rsidR="00E00927">
        <w:rPr>
          <w:szCs w:val="28"/>
        </w:rPr>
        <w:t xml:space="preserve"> </w:t>
      </w:r>
      <w:r w:rsidRPr="00E00927">
        <w:rPr>
          <w:szCs w:val="28"/>
        </w:rPr>
        <w:t>риск</w:t>
      </w:r>
      <w:r w:rsidR="00E00927">
        <w:rPr>
          <w:szCs w:val="28"/>
        </w:rPr>
        <w:t xml:space="preserve"> </w:t>
      </w:r>
      <w:r w:rsidRPr="00E00927">
        <w:rPr>
          <w:szCs w:val="28"/>
        </w:rPr>
        <w:t>ее</w:t>
      </w:r>
      <w:r w:rsidR="00E00927">
        <w:rPr>
          <w:szCs w:val="28"/>
        </w:rPr>
        <w:t xml:space="preserve"> </w:t>
      </w:r>
      <w:r w:rsidRPr="00E00927">
        <w:rPr>
          <w:szCs w:val="28"/>
        </w:rPr>
        <w:t>не погашения.</w:t>
      </w:r>
    </w:p>
    <w:p w:rsidR="00B876EB" w:rsidRDefault="00B876EB" w:rsidP="007F37FB">
      <w:pPr>
        <w:pStyle w:val="310"/>
        <w:widowControl w:val="0"/>
        <w:suppressAutoHyphens w:val="0"/>
        <w:ind w:firstLine="709"/>
        <w:rPr>
          <w:szCs w:val="28"/>
        </w:rPr>
      </w:pPr>
    </w:p>
    <w:p w:rsidR="00B876EB" w:rsidRPr="00E00927" w:rsidRDefault="00B876EB" w:rsidP="007F37FB">
      <w:pPr>
        <w:pStyle w:val="310"/>
        <w:widowControl w:val="0"/>
        <w:suppressAutoHyphens w:val="0"/>
        <w:ind w:firstLine="709"/>
        <w:rPr>
          <w:szCs w:val="28"/>
        </w:rPr>
        <w:sectPr w:rsidR="00B876EB" w:rsidRPr="00E00927" w:rsidSect="00E00927">
          <w:headerReference w:type="default" r:id="rId11"/>
          <w:footerReference w:type="default" r:id="rId12"/>
          <w:footnotePr>
            <w:pos w:val="beneathText"/>
          </w:footnotePr>
          <w:pgSz w:w="11907" w:h="16839" w:code="9"/>
          <w:pgMar w:top="1134" w:right="850" w:bottom="1134" w:left="1701" w:header="720" w:footer="720" w:gutter="0"/>
          <w:pgNumType w:start="30"/>
          <w:cols w:space="720"/>
          <w:docGrid w:linePitch="360"/>
        </w:sectPr>
      </w:pPr>
    </w:p>
    <w:p w:rsidR="005B32A4" w:rsidRPr="00E00927" w:rsidRDefault="005B32A4" w:rsidP="007F37FB">
      <w:pPr>
        <w:pStyle w:val="8"/>
        <w:keepNext w:val="0"/>
        <w:widowControl w:val="0"/>
        <w:tabs>
          <w:tab w:val="left" w:pos="0"/>
          <w:tab w:val="left" w:pos="10980"/>
        </w:tabs>
        <w:suppressAutoHyphens w:val="0"/>
        <w:ind w:firstLine="709"/>
        <w:rPr>
          <w:szCs w:val="28"/>
        </w:rPr>
      </w:pPr>
      <w:r w:rsidRPr="00E00927">
        <w:rPr>
          <w:szCs w:val="28"/>
        </w:rPr>
        <w:t>Таблица</w:t>
      </w:r>
      <w:r w:rsidR="00E00927">
        <w:rPr>
          <w:szCs w:val="28"/>
        </w:rPr>
        <w:t xml:space="preserve"> </w:t>
      </w:r>
      <w:r w:rsidRPr="00E00927">
        <w:rPr>
          <w:szCs w:val="28"/>
        </w:rPr>
        <w:t>7 - Оборачиваемость</w:t>
      </w:r>
      <w:r w:rsidR="00E00927">
        <w:rPr>
          <w:szCs w:val="28"/>
        </w:rPr>
        <w:t xml:space="preserve"> </w:t>
      </w:r>
      <w:r w:rsidRPr="00E00927">
        <w:rPr>
          <w:szCs w:val="28"/>
        </w:rPr>
        <w:t>кредиторской</w:t>
      </w:r>
      <w:r w:rsidR="00E00927">
        <w:rPr>
          <w:szCs w:val="28"/>
        </w:rPr>
        <w:t xml:space="preserve"> </w:t>
      </w:r>
      <w:r w:rsidRPr="00E00927">
        <w:rPr>
          <w:szCs w:val="28"/>
        </w:rPr>
        <w:t>задолженности</w:t>
      </w:r>
      <w:r w:rsidR="00E00927">
        <w:rPr>
          <w:szCs w:val="28"/>
        </w:rPr>
        <w:t xml:space="preserve"> </w:t>
      </w:r>
      <w:r w:rsidRPr="00E00927">
        <w:rPr>
          <w:szCs w:val="28"/>
        </w:rPr>
        <w:t>в</w:t>
      </w:r>
      <w:r w:rsidR="00E00927">
        <w:rPr>
          <w:szCs w:val="28"/>
        </w:rPr>
        <w:t xml:space="preserve"> </w:t>
      </w:r>
      <w:r w:rsidRPr="00E00927">
        <w:rPr>
          <w:szCs w:val="28"/>
        </w:rPr>
        <w:t>ОАО «Борма»</w:t>
      </w:r>
    </w:p>
    <w:tbl>
      <w:tblPr>
        <w:tblW w:w="13514" w:type="dxa"/>
        <w:tblInd w:w="171" w:type="dxa"/>
        <w:tblLayout w:type="fixed"/>
        <w:tblLook w:val="0000" w:firstRow="0" w:lastRow="0" w:firstColumn="0" w:lastColumn="0" w:noHBand="0" w:noVBand="0"/>
      </w:tblPr>
      <w:tblGrid>
        <w:gridCol w:w="3648"/>
        <w:gridCol w:w="2952"/>
        <w:gridCol w:w="1463"/>
        <w:gridCol w:w="1463"/>
        <w:gridCol w:w="1463"/>
        <w:gridCol w:w="1281"/>
        <w:gridCol w:w="1244"/>
      </w:tblGrid>
      <w:tr w:rsidR="005B32A4" w:rsidRPr="00E00927" w:rsidTr="00E03644">
        <w:trPr>
          <w:trHeight w:hRule="exact" w:val="655"/>
        </w:trPr>
        <w:tc>
          <w:tcPr>
            <w:tcW w:w="3648" w:type="dxa"/>
            <w:vMerge w:val="restart"/>
            <w:tcBorders>
              <w:top w:val="single" w:sz="4" w:space="0" w:color="000000"/>
              <w:left w:val="single" w:sz="4" w:space="0" w:color="000000"/>
              <w:bottom w:val="single" w:sz="4" w:space="0" w:color="000000"/>
            </w:tcBorders>
            <w:vAlign w:val="center"/>
          </w:tcPr>
          <w:p w:rsidR="005B32A4" w:rsidRPr="00B876EB" w:rsidRDefault="00E00927" w:rsidP="007F37FB">
            <w:pPr>
              <w:pStyle w:val="311"/>
              <w:widowControl w:val="0"/>
              <w:suppressAutoHyphens w:val="0"/>
              <w:snapToGrid w:val="0"/>
              <w:ind w:left="0" w:firstLine="0"/>
              <w:jc w:val="left"/>
              <w:rPr>
                <w:sz w:val="20"/>
              </w:rPr>
            </w:pPr>
            <w:r w:rsidRPr="00B876EB">
              <w:rPr>
                <w:sz w:val="20"/>
              </w:rPr>
              <w:t xml:space="preserve"> </w:t>
            </w:r>
            <w:r w:rsidR="005B32A4" w:rsidRPr="00B876EB">
              <w:rPr>
                <w:sz w:val="20"/>
              </w:rPr>
              <w:t>Показатели</w:t>
            </w:r>
          </w:p>
        </w:tc>
        <w:tc>
          <w:tcPr>
            <w:tcW w:w="2952" w:type="dxa"/>
            <w:vMerge w:val="restart"/>
            <w:tcBorders>
              <w:top w:val="single" w:sz="4" w:space="0" w:color="000000"/>
              <w:left w:val="single" w:sz="4" w:space="0" w:color="000000"/>
              <w:bottom w:val="single" w:sz="4" w:space="0" w:color="000000"/>
            </w:tcBorders>
            <w:vAlign w:val="center"/>
          </w:tcPr>
          <w:p w:rsidR="005B32A4" w:rsidRPr="00B876EB" w:rsidRDefault="00E00927" w:rsidP="007F37FB">
            <w:pPr>
              <w:pStyle w:val="311"/>
              <w:widowControl w:val="0"/>
              <w:suppressAutoHyphens w:val="0"/>
              <w:snapToGrid w:val="0"/>
              <w:ind w:left="0" w:firstLine="0"/>
              <w:jc w:val="left"/>
              <w:rPr>
                <w:sz w:val="20"/>
              </w:rPr>
            </w:pPr>
            <w:r w:rsidRPr="00B876EB">
              <w:rPr>
                <w:sz w:val="20"/>
              </w:rPr>
              <w:t xml:space="preserve"> </w:t>
            </w:r>
            <w:r w:rsidR="005B32A4" w:rsidRPr="00B876EB">
              <w:rPr>
                <w:sz w:val="20"/>
              </w:rPr>
              <w:t>Расчет</w:t>
            </w:r>
          </w:p>
        </w:tc>
        <w:tc>
          <w:tcPr>
            <w:tcW w:w="1463" w:type="dxa"/>
            <w:vMerge w:val="restart"/>
            <w:tcBorders>
              <w:top w:val="single" w:sz="4" w:space="0" w:color="000000"/>
              <w:left w:val="single" w:sz="4" w:space="0" w:color="000000"/>
              <w:bottom w:val="single" w:sz="4" w:space="0" w:color="000000"/>
            </w:tcBorders>
            <w:vAlign w:val="center"/>
          </w:tcPr>
          <w:p w:rsidR="005B32A4" w:rsidRPr="00B876EB" w:rsidRDefault="00E00927" w:rsidP="007F37FB">
            <w:pPr>
              <w:pStyle w:val="311"/>
              <w:widowControl w:val="0"/>
              <w:suppressAutoHyphens w:val="0"/>
              <w:snapToGrid w:val="0"/>
              <w:ind w:left="0" w:firstLine="0"/>
              <w:jc w:val="left"/>
              <w:rPr>
                <w:sz w:val="20"/>
              </w:rPr>
            </w:pPr>
            <w:r w:rsidRPr="00B876EB">
              <w:rPr>
                <w:sz w:val="20"/>
              </w:rPr>
              <w:t xml:space="preserve"> </w:t>
            </w:r>
            <w:smartTag w:uri="urn:schemas-microsoft-com:office:smarttags" w:element="metricconverter">
              <w:smartTagPr>
                <w:attr w:name="ProductID" w:val="2006 г"/>
              </w:smartTagPr>
              <w:r w:rsidR="005B32A4" w:rsidRPr="00B876EB">
                <w:rPr>
                  <w:sz w:val="20"/>
                </w:rPr>
                <w:t>2006 г</w:t>
              </w:r>
            </w:smartTag>
          </w:p>
        </w:tc>
        <w:tc>
          <w:tcPr>
            <w:tcW w:w="1463" w:type="dxa"/>
            <w:vMerge w:val="restart"/>
            <w:tcBorders>
              <w:top w:val="single" w:sz="4" w:space="0" w:color="000000"/>
              <w:left w:val="single" w:sz="4" w:space="0" w:color="000000"/>
              <w:bottom w:val="single" w:sz="4" w:space="0" w:color="000000"/>
            </w:tcBorders>
            <w:vAlign w:val="center"/>
          </w:tcPr>
          <w:p w:rsidR="005B32A4" w:rsidRPr="00B876EB" w:rsidRDefault="005B32A4" w:rsidP="007F37FB">
            <w:pPr>
              <w:pStyle w:val="311"/>
              <w:widowControl w:val="0"/>
              <w:suppressAutoHyphens w:val="0"/>
              <w:snapToGrid w:val="0"/>
              <w:ind w:left="0" w:firstLine="0"/>
              <w:jc w:val="left"/>
              <w:rPr>
                <w:sz w:val="20"/>
              </w:rPr>
            </w:pPr>
            <w:r w:rsidRPr="00B876EB">
              <w:rPr>
                <w:sz w:val="20"/>
              </w:rPr>
              <w:t xml:space="preserve"> 2007г</w:t>
            </w:r>
          </w:p>
        </w:tc>
        <w:tc>
          <w:tcPr>
            <w:tcW w:w="1463" w:type="dxa"/>
            <w:vMerge w:val="restart"/>
            <w:tcBorders>
              <w:top w:val="single" w:sz="4" w:space="0" w:color="000000"/>
              <w:left w:val="single" w:sz="4" w:space="0" w:color="000000"/>
              <w:bottom w:val="single" w:sz="4" w:space="0" w:color="000000"/>
            </w:tcBorders>
            <w:vAlign w:val="center"/>
          </w:tcPr>
          <w:p w:rsidR="005B32A4" w:rsidRPr="00B876EB" w:rsidRDefault="005B32A4" w:rsidP="007F37FB">
            <w:pPr>
              <w:pStyle w:val="311"/>
              <w:widowControl w:val="0"/>
              <w:suppressAutoHyphens w:val="0"/>
              <w:snapToGrid w:val="0"/>
              <w:ind w:left="0" w:firstLine="0"/>
              <w:jc w:val="left"/>
              <w:rPr>
                <w:sz w:val="20"/>
              </w:rPr>
            </w:pPr>
            <w:r w:rsidRPr="00B876EB">
              <w:rPr>
                <w:sz w:val="20"/>
              </w:rPr>
              <w:t xml:space="preserve"> </w:t>
            </w:r>
            <w:smartTag w:uri="urn:schemas-microsoft-com:office:smarttags" w:element="metricconverter">
              <w:smartTagPr>
                <w:attr w:name="ProductID" w:val="2008 г"/>
              </w:smartTagPr>
              <w:r w:rsidRPr="00B876EB">
                <w:rPr>
                  <w:sz w:val="20"/>
                </w:rPr>
                <w:t>2008 г</w:t>
              </w:r>
            </w:smartTag>
          </w:p>
        </w:tc>
        <w:tc>
          <w:tcPr>
            <w:tcW w:w="2525" w:type="dxa"/>
            <w:gridSpan w:val="2"/>
            <w:tcBorders>
              <w:top w:val="single" w:sz="4" w:space="0" w:color="000000"/>
              <w:left w:val="single" w:sz="4" w:space="0" w:color="000000"/>
              <w:bottom w:val="single" w:sz="4" w:space="0" w:color="000000"/>
              <w:right w:val="single" w:sz="4" w:space="0" w:color="000000"/>
            </w:tcBorders>
          </w:tcPr>
          <w:p w:rsidR="00E00927" w:rsidRPr="00B876EB" w:rsidRDefault="005B32A4" w:rsidP="007F37FB">
            <w:pPr>
              <w:pStyle w:val="311"/>
              <w:widowControl w:val="0"/>
              <w:suppressAutoHyphens w:val="0"/>
              <w:snapToGrid w:val="0"/>
              <w:ind w:left="0" w:firstLine="0"/>
              <w:jc w:val="left"/>
              <w:rPr>
                <w:sz w:val="20"/>
              </w:rPr>
            </w:pPr>
            <w:r w:rsidRPr="00B876EB">
              <w:rPr>
                <w:sz w:val="20"/>
              </w:rPr>
              <w:t xml:space="preserve"> Отклонение (+, -),</w:t>
            </w:r>
          </w:p>
          <w:p w:rsidR="005B32A4" w:rsidRPr="00B876EB" w:rsidRDefault="005B32A4" w:rsidP="007F37FB">
            <w:pPr>
              <w:pStyle w:val="311"/>
              <w:widowControl w:val="0"/>
              <w:suppressAutoHyphens w:val="0"/>
              <w:snapToGrid w:val="0"/>
              <w:ind w:left="0" w:firstLine="0"/>
              <w:jc w:val="left"/>
              <w:rPr>
                <w:sz w:val="20"/>
              </w:rPr>
            </w:pPr>
            <w:r w:rsidRPr="00B876EB">
              <w:rPr>
                <w:sz w:val="20"/>
              </w:rPr>
              <w:t xml:space="preserve">тыс.руб. </w:t>
            </w:r>
            <w:smartTag w:uri="urn:schemas-microsoft-com:office:smarttags" w:element="metricconverter">
              <w:smartTagPr>
                <w:attr w:name="ProductID" w:val="2008 г"/>
              </w:smartTagPr>
              <w:r w:rsidRPr="00B876EB">
                <w:rPr>
                  <w:sz w:val="20"/>
                </w:rPr>
                <w:t>2008 г</w:t>
              </w:r>
            </w:smartTag>
            <w:r w:rsidRPr="00B876EB">
              <w:rPr>
                <w:sz w:val="20"/>
              </w:rPr>
              <w:t xml:space="preserve"> от</w:t>
            </w:r>
          </w:p>
        </w:tc>
      </w:tr>
      <w:tr w:rsidR="005B32A4" w:rsidRPr="00E00927" w:rsidTr="00E03644">
        <w:tc>
          <w:tcPr>
            <w:tcW w:w="3648" w:type="dxa"/>
            <w:vMerge/>
            <w:tcBorders>
              <w:top w:val="single" w:sz="4" w:space="0" w:color="000000"/>
              <w:left w:val="single" w:sz="4" w:space="0" w:color="000000"/>
              <w:bottom w:val="single" w:sz="4" w:space="0" w:color="000000"/>
            </w:tcBorders>
            <w:vAlign w:val="center"/>
          </w:tcPr>
          <w:p w:rsidR="005B32A4" w:rsidRPr="00B876EB" w:rsidRDefault="005B32A4" w:rsidP="007F37FB">
            <w:pPr>
              <w:pStyle w:val="311"/>
              <w:widowControl w:val="0"/>
              <w:suppressAutoHyphens w:val="0"/>
              <w:snapToGrid w:val="0"/>
              <w:ind w:left="0" w:firstLine="0"/>
              <w:jc w:val="left"/>
              <w:rPr>
                <w:sz w:val="20"/>
              </w:rPr>
            </w:pPr>
          </w:p>
        </w:tc>
        <w:tc>
          <w:tcPr>
            <w:tcW w:w="2952" w:type="dxa"/>
            <w:vMerge/>
            <w:tcBorders>
              <w:top w:val="single" w:sz="4" w:space="0" w:color="000000"/>
              <w:left w:val="single" w:sz="4" w:space="0" w:color="000000"/>
              <w:bottom w:val="single" w:sz="4" w:space="0" w:color="000000"/>
            </w:tcBorders>
            <w:vAlign w:val="center"/>
          </w:tcPr>
          <w:p w:rsidR="005B32A4" w:rsidRPr="00B876EB" w:rsidRDefault="005B32A4" w:rsidP="007F37FB">
            <w:pPr>
              <w:pStyle w:val="311"/>
              <w:widowControl w:val="0"/>
              <w:suppressAutoHyphens w:val="0"/>
              <w:snapToGrid w:val="0"/>
              <w:ind w:left="0" w:firstLine="0"/>
              <w:jc w:val="left"/>
              <w:rPr>
                <w:sz w:val="20"/>
              </w:rPr>
            </w:pPr>
          </w:p>
        </w:tc>
        <w:tc>
          <w:tcPr>
            <w:tcW w:w="1463" w:type="dxa"/>
            <w:vMerge/>
            <w:tcBorders>
              <w:top w:val="single" w:sz="4" w:space="0" w:color="000000"/>
              <w:left w:val="single" w:sz="4" w:space="0" w:color="000000"/>
              <w:bottom w:val="single" w:sz="4" w:space="0" w:color="000000"/>
            </w:tcBorders>
            <w:vAlign w:val="center"/>
          </w:tcPr>
          <w:p w:rsidR="005B32A4" w:rsidRPr="00B876EB" w:rsidRDefault="005B32A4" w:rsidP="007F37FB">
            <w:pPr>
              <w:pStyle w:val="311"/>
              <w:widowControl w:val="0"/>
              <w:suppressAutoHyphens w:val="0"/>
              <w:snapToGrid w:val="0"/>
              <w:ind w:left="0" w:firstLine="0"/>
              <w:jc w:val="left"/>
              <w:rPr>
                <w:sz w:val="20"/>
              </w:rPr>
            </w:pPr>
          </w:p>
        </w:tc>
        <w:tc>
          <w:tcPr>
            <w:tcW w:w="1463" w:type="dxa"/>
            <w:vMerge/>
            <w:tcBorders>
              <w:top w:val="single" w:sz="4" w:space="0" w:color="000000"/>
              <w:left w:val="single" w:sz="4" w:space="0" w:color="000000"/>
              <w:bottom w:val="single" w:sz="4" w:space="0" w:color="000000"/>
            </w:tcBorders>
            <w:vAlign w:val="center"/>
          </w:tcPr>
          <w:p w:rsidR="005B32A4" w:rsidRPr="00B876EB" w:rsidRDefault="005B32A4" w:rsidP="007F37FB">
            <w:pPr>
              <w:pStyle w:val="311"/>
              <w:widowControl w:val="0"/>
              <w:suppressAutoHyphens w:val="0"/>
              <w:snapToGrid w:val="0"/>
              <w:ind w:left="0" w:firstLine="0"/>
              <w:jc w:val="left"/>
              <w:rPr>
                <w:sz w:val="20"/>
              </w:rPr>
            </w:pPr>
          </w:p>
        </w:tc>
        <w:tc>
          <w:tcPr>
            <w:tcW w:w="1463" w:type="dxa"/>
            <w:vMerge/>
            <w:tcBorders>
              <w:top w:val="single" w:sz="4" w:space="0" w:color="000000"/>
              <w:left w:val="single" w:sz="4" w:space="0" w:color="000000"/>
              <w:bottom w:val="single" w:sz="4" w:space="0" w:color="000000"/>
            </w:tcBorders>
            <w:vAlign w:val="center"/>
          </w:tcPr>
          <w:p w:rsidR="005B32A4" w:rsidRPr="00B876EB" w:rsidRDefault="005B32A4" w:rsidP="007F37FB">
            <w:pPr>
              <w:pStyle w:val="311"/>
              <w:widowControl w:val="0"/>
              <w:suppressAutoHyphens w:val="0"/>
              <w:snapToGrid w:val="0"/>
              <w:ind w:left="0" w:firstLine="0"/>
              <w:jc w:val="left"/>
              <w:rPr>
                <w:sz w:val="20"/>
              </w:rPr>
            </w:pPr>
          </w:p>
        </w:tc>
        <w:tc>
          <w:tcPr>
            <w:tcW w:w="1281" w:type="dxa"/>
            <w:tcBorders>
              <w:left w:val="single" w:sz="4" w:space="0" w:color="000000"/>
              <w:bottom w:val="single" w:sz="4" w:space="0" w:color="000000"/>
            </w:tcBorders>
          </w:tcPr>
          <w:p w:rsidR="005B32A4" w:rsidRPr="00B876EB" w:rsidRDefault="00E00927" w:rsidP="007F37FB">
            <w:pPr>
              <w:pStyle w:val="311"/>
              <w:widowControl w:val="0"/>
              <w:suppressAutoHyphens w:val="0"/>
              <w:snapToGrid w:val="0"/>
              <w:ind w:left="0" w:firstLine="0"/>
              <w:jc w:val="left"/>
              <w:rPr>
                <w:sz w:val="20"/>
              </w:rPr>
            </w:pPr>
            <w:r w:rsidRPr="00B876EB">
              <w:rPr>
                <w:sz w:val="20"/>
              </w:rPr>
              <w:t xml:space="preserve"> </w:t>
            </w:r>
            <w:r w:rsidR="005B32A4" w:rsidRPr="00B876EB">
              <w:rPr>
                <w:sz w:val="20"/>
              </w:rPr>
              <w:t>2006г</w:t>
            </w:r>
          </w:p>
        </w:tc>
        <w:tc>
          <w:tcPr>
            <w:tcW w:w="1244" w:type="dxa"/>
            <w:tcBorders>
              <w:left w:val="single" w:sz="4" w:space="0" w:color="000000"/>
              <w:bottom w:val="single" w:sz="4" w:space="0" w:color="000000"/>
              <w:right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2007г</w:t>
            </w:r>
          </w:p>
        </w:tc>
      </w:tr>
      <w:tr w:rsidR="005B32A4" w:rsidRPr="00E00927" w:rsidTr="00E03644">
        <w:tc>
          <w:tcPr>
            <w:tcW w:w="3648"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Сумма пассивов, тыс.руб.</w:t>
            </w:r>
          </w:p>
        </w:tc>
        <w:tc>
          <w:tcPr>
            <w:tcW w:w="295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Стр.700</w:t>
            </w:r>
            <w:r w:rsidR="00E00927" w:rsidRPr="00B876EB">
              <w:rPr>
                <w:sz w:val="20"/>
              </w:rPr>
              <w:t xml:space="preserve"> </w:t>
            </w:r>
            <w:r w:rsidRPr="00B876EB">
              <w:rPr>
                <w:sz w:val="20"/>
              </w:rPr>
              <w:t>б/с</w:t>
            </w:r>
          </w:p>
        </w:tc>
        <w:tc>
          <w:tcPr>
            <w:tcW w:w="1463"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11298</w:t>
            </w:r>
          </w:p>
        </w:tc>
        <w:tc>
          <w:tcPr>
            <w:tcW w:w="1463"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16950</w:t>
            </w:r>
          </w:p>
        </w:tc>
        <w:tc>
          <w:tcPr>
            <w:tcW w:w="1463"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20972</w:t>
            </w:r>
          </w:p>
        </w:tc>
        <w:tc>
          <w:tcPr>
            <w:tcW w:w="1281"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+9674</w:t>
            </w:r>
          </w:p>
        </w:tc>
        <w:tc>
          <w:tcPr>
            <w:tcW w:w="1244" w:type="dxa"/>
            <w:tcBorders>
              <w:left w:val="single" w:sz="4" w:space="0" w:color="000000"/>
              <w:bottom w:val="single" w:sz="4" w:space="0" w:color="000000"/>
              <w:right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+4022</w:t>
            </w:r>
          </w:p>
        </w:tc>
      </w:tr>
      <w:tr w:rsidR="005B32A4" w:rsidRPr="00E00927" w:rsidTr="00E03644">
        <w:trPr>
          <w:trHeight w:val="756"/>
        </w:trPr>
        <w:tc>
          <w:tcPr>
            <w:tcW w:w="3648"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Кредиторская</w:t>
            </w:r>
            <w:r w:rsidR="00E00927" w:rsidRPr="00B876EB">
              <w:rPr>
                <w:sz w:val="20"/>
              </w:rPr>
              <w:t xml:space="preserve"> </w:t>
            </w:r>
            <w:r w:rsidRPr="00B876EB">
              <w:rPr>
                <w:sz w:val="20"/>
              </w:rPr>
              <w:t>задолженность</w:t>
            </w:r>
            <w:r w:rsidR="00E00927" w:rsidRPr="00B876EB">
              <w:rPr>
                <w:sz w:val="20"/>
              </w:rPr>
              <w:t xml:space="preserve"> </w:t>
            </w:r>
            <w:r w:rsidRPr="00B876EB">
              <w:rPr>
                <w:sz w:val="20"/>
              </w:rPr>
              <w:t>на</w:t>
            </w:r>
            <w:r w:rsidR="00E00927" w:rsidRPr="00B876EB">
              <w:rPr>
                <w:sz w:val="20"/>
              </w:rPr>
              <w:t xml:space="preserve"> </w:t>
            </w:r>
            <w:r w:rsidRPr="00B876EB">
              <w:rPr>
                <w:sz w:val="20"/>
              </w:rPr>
              <w:t>конец года, тыс. руб.</w:t>
            </w:r>
          </w:p>
        </w:tc>
        <w:tc>
          <w:tcPr>
            <w:tcW w:w="295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Стр.620 б/с</w:t>
            </w:r>
          </w:p>
        </w:tc>
        <w:tc>
          <w:tcPr>
            <w:tcW w:w="1463"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513</w:t>
            </w:r>
          </w:p>
        </w:tc>
        <w:tc>
          <w:tcPr>
            <w:tcW w:w="1463"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594</w:t>
            </w:r>
          </w:p>
        </w:tc>
        <w:tc>
          <w:tcPr>
            <w:tcW w:w="1463"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263</w:t>
            </w:r>
          </w:p>
        </w:tc>
        <w:tc>
          <w:tcPr>
            <w:tcW w:w="1281"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-250</w:t>
            </w:r>
          </w:p>
        </w:tc>
        <w:tc>
          <w:tcPr>
            <w:tcW w:w="1244" w:type="dxa"/>
            <w:tcBorders>
              <w:left w:val="single" w:sz="4" w:space="0" w:color="000000"/>
              <w:bottom w:val="single" w:sz="4" w:space="0" w:color="000000"/>
              <w:right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-331</w:t>
            </w:r>
          </w:p>
        </w:tc>
      </w:tr>
      <w:tr w:rsidR="005B32A4" w:rsidRPr="00E00927" w:rsidTr="00E03644">
        <w:tc>
          <w:tcPr>
            <w:tcW w:w="3648" w:type="dxa"/>
            <w:tcBorders>
              <w:left w:val="single" w:sz="4" w:space="0" w:color="000000"/>
              <w:bottom w:val="single" w:sz="4" w:space="0" w:color="000000"/>
            </w:tcBorders>
          </w:tcPr>
          <w:p w:rsidR="00E00927" w:rsidRPr="00B876EB" w:rsidRDefault="005B32A4" w:rsidP="007F37FB">
            <w:pPr>
              <w:pStyle w:val="311"/>
              <w:widowControl w:val="0"/>
              <w:suppressAutoHyphens w:val="0"/>
              <w:snapToGrid w:val="0"/>
              <w:ind w:left="0" w:firstLine="0"/>
              <w:jc w:val="left"/>
              <w:rPr>
                <w:sz w:val="20"/>
              </w:rPr>
            </w:pPr>
            <w:r w:rsidRPr="00B876EB">
              <w:rPr>
                <w:sz w:val="20"/>
              </w:rPr>
              <w:t>Выручка от продаж,</w:t>
            </w:r>
          </w:p>
          <w:p w:rsidR="005B32A4" w:rsidRPr="00B876EB" w:rsidRDefault="005B32A4" w:rsidP="007F37FB">
            <w:pPr>
              <w:pStyle w:val="311"/>
              <w:widowControl w:val="0"/>
              <w:suppressAutoHyphens w:val="0"/>
              <w:snapToGrid w:val="0"/>
              <w:ind w:left="0" w:firstLine="0"/>
              <w:jc w:val="left"/>
              <w:rPr>
                <w:sz w:val="20"/>
              </w:rPr>
            </w:pPr>
            <w:r w:rsidRPr="00B876EB">
              <w:rPr>
                <w:sz w:val="20"/>
              </w:rPr>
              <w:t>тыс.руб.</w:t>
            </w:r>
          </w:p>
        </w:tc>
        <w:tc>
          <w:tcPr>
            <w:tcW w:w="295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Стр. 010, ф№2</w:t>
            </w:r>
          </w:p>
        </w:tc>
        <w:tc>
          <w:tcPr>
            <w:tcW w:w="1463"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10721</w:t>
            </w:r>
          </w:p>
        </w:tc>
        <w:tc>
          <w:tcPr>
            <w:tcW w:w="1463"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12700</w:t>
            </w:r>
          </w:p>
        </w:tc>
        <w:tc>
          <w:tcPr>
            <w:tcW w:w="1463"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21822</w:t>
            </w:r>
          </w:p>
        </w:tc>
        <w:tc>
          <w:tcPr>
            <w:tcW w:w="1281"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+11101</w:t>
            </w:r>
          </w:p>
        </w:tc>
        <w:tc>
          <w:tcPr>
            <w:tcW w:w="1244" w:type="dxa"/>
            <w:tcBorders>
              <w:left w:val="single" w:sz="4" w:space="0" w:color="000000"/>
              <w:bottom w:val="single" w:sz="4" w:space="0" w:color="000000"/>
              <w:right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+9122</w:t>
            </w:r>
          </w:p>
        </w:tc>
      </w:tr>
      <w:tr w:rsidR="005B32A4" w:rsidRPr="00E00927" w:rsidTr="00E03644">
        <w:tc>
          <w:tcPr>
            <w:tcW w:w="3648"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Средняя кредиторская</w:t>
            </w:r>
          </w:p>
          <w:p w:rsidR="005B32A4" w:rsidRPr="00B876EB" w:rsidRDefault="005B32A4" w:rsidP="007F37FB">
            <w:pPr>
              <w:pStyle w:val="311"/>
              <w:widowControl w:val="0"/>
              <w:suppressAutoHyphens w:val="0"/>
              <w:snapToGrid w:val="0"/>
              <w:ind w:left="0" w:firstLine="0"/>
              <w:jc w:val="left"/>
              <w:rPr>
                <w:sz w:val="20"/>
              </w:rPr>
            </w:pPr>
            <w:r w:rsidRPr="00B876EB">
              <w:rPr>
                <w:sz w:val="20"/>
              </w:rPr>
              <w:t>задолженность, тыс. руб.</w:t>
            </w:r>
          </w:p>
        </w:tc>
        <w:tc>
          <w:tcPr>
            <w:tcW w:w="295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К нач.пер+ К кон.пер./2</w:t>
            </w:r>
          </w:p>
        </w:tc>
        <w:tc>
          <w:tcPr>
            <w:tcW w:w="1463"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754,5</w:t>
            </w:r>
          </w:p>
        </w:tc>
        <w:tc>
          <w:tcPr>
            <w:tcW w:w="1463"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553,5</w:t>
            </w:r>
          </w:p>
        </w:tc>
        <w:tc>
          <w:tcPr>
            <w:tcW w:w="1463"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857,0</w:t>
            </w:r>
          </w:p>
        </w:tc>
        <w:tc>
          <w:tcPr>
            <w:tcW w:w="1281"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+102,5</w:t>
            </w:r>
          </w:p>
        </w:tc>
        <w:tc>
          <w:tcPr>
            <w:tcW w:w="1244" w:type="dxa"/>
            <w:tcBorders>
              <w:left w:val="single" w:sz="4" w:space="0" w:color="000000"/>
              <w:bottom w:val="single" w:sz="4" w:space="0" w:color="000000"/>
              <w:right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+303,5</w:t>
            </w:r>
          </w:p>
        </w:tc>
      </w:tr>
      <w:tr w:rsidR="005B32A4" w:rsidRPr="00E00927" w:rsidTr="00E03644">
        <w:tc>
          <w:tcPr>
            <w:tcW w:w="3648"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Оборачиваемость</w:t>
            </w:r>
            <w:r w:rsidR="00E00927" w:rsidRPr="00B876EB">
              <w:rPr>
                <w:sz w:val="20"/>
              </w:rPr>
              <w:t xml:space="preserve"> </w:t>
            </w:r>
            <w:r w:rsidRPr="00B876EB">
              <w:rPr>
                <w:sz w:val="20"/>
              </w:rPr>
              <w:t>кредиторской</w:t>
            </w:r>
            <w:r w:rsidR="00E00927" w:rsidRPr="00B876EB">
              <w:rPr>
                <w:sz w:val="20"/>
              </w:rPr>
              <w:t xml:space="preserve"> </w:t>
            </w:r>
            <w:r w:rsidRPr="00B876EB">
              <w:rPr>
                <w:sz w:val="20"/>
              </w:rPr>
              <w:t>задолженности, в</w:t>
            </w:r>
            <w:r w:rsidR="00E00927" w:rsidRPr="00B876EB">
              <w:rPr>
                <w:sz w:val="20"/>
              </w:rPr>
              <w:t xml:space="preserve"> </w:t>
            </w:r>
            <w:r w:rsidRPr="00B876EB">
              <w:rPr>
                <w:sz w:val="20"/>
              </w:rPr>
              <w:t>оборотах</w:t>
            </w:r>
          </w:p>
        </w:tc>
        <w:tc>
          <w:tcPr>
            <w:tcW w:w="295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Выручка/среднюю кредиторскую задолженность</w:t>
            </w:r>
          </w:p>
        </w:tc>
        <w:tc>
          <w:tcPr>
            <w:tcW w:w="1463"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14,21</w:t>
            </w:r>
          </w:p>
        </w:tc>
        <w:tc>
          <w:tcPr>
            <w:tcW w:w="1463"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22,94</w:t>
            </w:r>
          </w:p>
        </w:tc>
        <w:tc>
          <w:tcPr>
            <w:tcW w:w="1463"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82,97</w:t>
            </w:r>
          </w:p>
        </w:tc>
        <w:tc>
          <w:tcPr>
            <w:tcW w:w="1281"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+68,76</w:t>
            </w:r>
          </w:p>
        </w:tc>
        <w:tc>
          <w:tcPr>
            <w:tcW w:w="1244" w:type="dxa"/>
            <w:tcBorders>
              <w:left w:val="single" w:sz="4" w:space="0" w:color="000000"/>
              <w:bottom w:val="single" w:sz="4" w:space="0" w:color="000000"/>
              <w:right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+60,03</w:t>
            </w:r>
          </w:p>
        </w:tc>
      </w:tr>
      <w:tr w:rsidR="005B32A4" w:rsidRPr="00E00927" w:rsidTr="00E03644">
        <w:tc>
          <w:tcPr>
            <w:tcW w:w="3648" w:type="dxa"/>
            <w:tcBorders>
              <w:left w:val="single" w:sz="4" w:space="0" w:color="000000"/>
              <w:bottom w:val="single" w:sz="4" w:space="0" w:color="000000"/>
            </w:tcBorders>
          </w:tcPr>
          <w:p w:rsidR="00E00927" w:rsidRPr="00B876EB" w:rsidRDefault="005B32A4" w:rsidP="007F37FB">
            <w:pPr>
              <w:pStyle w:val="311"/>
              <w:widowControl w:val="0"/>
              <w:suppressAutoHyphens w:val="0"/>
              <w:snapToGrid w:val="0"/>
              <w:ind w:left="0" w:firstLine="0"/>
              <w:jc w:val="left"/>
              <w:rPr>
                <w:sz w:val="20"/>
              </w:rPr>
            </w:pPr>
            <w:r w:rsidRPr="00B876EB">
              <w:rPr>
                <w:sz w:val="20"/>
              </w:rPr>
              <w:t>Период погашения</w:t>
            </w:r>
          </w:p>
          <w:p w:rsidR="005B32A4" w:rsidRPr="00B876EB" w:rsidRDefault="005B32A4" w:rsidP="007F37FB">
            <w:pPr>
              <w:pStyle w:val="311"/>
              <w:widowControl w:val="0"/>
              <w:suppressAutoHyphens w:val="0"/>
              <w:snapToGrid w:val="0"/>
              <w:ind w:left="0" w:firstLine="0"/>
              <w:jc w:val="left"/>
              <w:rPr>
                <w:sz w:val="20"/>
              </w:rPr>
            </w:pPr>
            <w:r w:rsidRPr="00B876EB">
              <w:rPr>
                <w:sz w:val="20"/>
              </w:rPr>
              <w:t>кредиторской задолженности, дни</w:t>
            </w:r>
          </w:p>
        </w:tc>
        <w:tc>
          <w:tcPr>
            <w:tcW w:w="2952"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360/оборачиваемость кредиторской задолженности</w:t>
            </w:r>
          </w:p>
        </w:tc>
        <w:tc>
          <w:tcPr>
            <w:tcW w:w="1463"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25,35</w:t>
            </w:r>
          </w:p>
        </w:tc>
        <w:tc>
          <w:tcPr>
            <w:tcW w:w="1463"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15,69</w:t>
            </w:r>
          </w:p>
        </w:tc>
        <w:tc>
          <w:tcPr>
            <w:tcW w:w="1463"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4,34</w:t>
            </w:r>
          </w:p>
        </w:tc>
        <w:tc>
          <w:tcPr>
            <w:tcW w:w="1281"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-21,01</w:t>
            </w:r>
          </w:p>
        </w:tc>
        <w:tc>
          <w:tcPr>
            <w:tcW w:w="1244" w:type="dxa"/>
            <w:tcBorders>
              <w:left w:val="single" w:sz="4" w:space="0" w:color="000000"/>
              <w:bottom w:val="single" w:sz="4" w:space="0" w:color="000000"/>
              <w:right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-11,35</w:t>
            </w:r>
          </w:p>
        </w:tc>
      </w:tr>
      <w:tr w:rsidR="005B32A4" w:rsidRPr="00E00927" w:rsidTr="00E03644">
        <w:tc>
          <w:tcPr>
            <w:tcW w:w="3648"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Доля кредиторской</w:t>
            </w:r>
          </w:p>
          <w:p w:rsidR="005B32A4" w:rsidRPr="00B876EB" w:rsidRDefault="005B32A4" w:rsidP="007F37FB">
            <w:pPr>
              <w:pStyle w:val="311"/>
              <w:widowControl w:val="0"/>
              <w:suppressAutoHyphens w:val="0"/>
              <w:snapToGrid w:val="0"/>
              <w:ind w:left="0" w:firstLine="0"/>
              <w:jc w:val="left"/>
              <w:rPr>
                <w:sz w:val="20"/>
              </w:rPr>
            </w:pPr>
            <w:r w:rsidRPr="00B876EB">
              <w:rPr>
                <w:sz w:val="20"/>
              </w:rPr>
              <w:t>задолженности в</w:t>
            </w:r>
            <w:r w:rsidR="00E00927" w:rsidRPr="00B876EB">
              <w:rPr>
                <w:sz w:val="20"/>
              </w:rPr>
              <w:t xml:space="preserve"> </w:t>
            </w:r>
            <w:r w:rsidRPr="00B876EB">
              <w:rPr>
                <w:sz w:val="20"/>
              </w:rPr>
              <w:t>текущих</w:t>
            </w:r>
            <w:r w:rsidR="00E00927" w:rsidRPr="00B876EB">
              <w:rPr>
                <w:sz w:val="20"/>
              </w:rPr>
              <w:t xml:space="preserve"> </w:t>
            </w:r>
            <w:r w:rsidRPr="00B876EB">
              <w:rPr>
                <w:sz w:val="20"/>
              </w:rPr>
              <w:t>пассивах, %</w:t>
            </w:r>
          </w:p>
        </w:tc>
        <w:tc>
          <w:tcPr>
            <w:tcW w:w="2952" w:type="dxa"/>
            <w:tcBorders>
              <w:left w:val="single" w:sz="4" w:space="0" w:color="000000"/>
              <w:bottom w:val="single" w:sz="4" w:space="0" w:color="000000"/>
            </w:tcBorders>
          </w:tcPr>
          <w:p w:rsidR="00E00927" w:rsidRPr="00B876EB" w:rsidRDefault="005B32A4" w:rsidP="007F37FB">
            <w:pPr>
              <w:pStyle w:val="311"/>
              <w:widowControl w:val="0"/>
              <w:suppressAutoHyphens w:val="0"/>
              <w:snapToGrid w:val="0"/>
              <w:ind w:left="0" w:firstLine="0"/>
              <w:jc w:val="left"/>
              <w:rPr>
                <w:sz w:val="20"/>
              </w:rPr>
            </w:pPr>
            <w:r w:rsidRPr="00B876EB">
              <w:rPr>
                <w:sz w:val="20"/>
              </w:rPr>
              <w:t>Сумма кредиторской</w:t>
            </w:r>
          </w:p>
          <w:p w:rsidR="005B32A4" w:rsidRPr="00B876EB" w:rsidRDefault="005B32A4" w:rsidP="007F37FB">
            <w:pPr>
              <w:pStyle w:val="311"/>
              <w:widowControl w:val="0"/>
              <w:suppressAutoHyphens w:val="0"/>
              <w:snapToGrid w:val="0"/>
              <w:ind w:left="0" w:firstLine="0"/>
              <w:jc w:val="left"/>
              <w:rPr>
                <w:sz w:val="20"/>
              </w:rPr>
            </w:pPr>
            <w:r w:rsidRPr="00B876EB">
              <w:rPr>
                <w:sz w:val="20"/>
              </w:rPr>
              <w:t>Задолженности/сумму пассива*100</w:t>
            </w:r>
          </w:p>
        </w:tc>
        <w:tc>
          <w:tcPr>
            <w:tcW w:w="1463"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4,54</w:t>
            </w:r>
          </w:p>
        </w:tc>
        <w:tc>
          <w:tcPr>
            <w:tcW w:w="1463"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3,50</w:t>
            </w:r>
          </w:p>
        </w:tc>
        <w:tc>
          <w:tcPr>
            <w:tcW w:w="1463"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1,25</w:t>
            </w:r>
          </w:p>
        </w:tc>
        <w:tc>
          <w:tcPr>
            <w:tcW w:w="1281"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-3,29</w:t>
            </w:r>
          </w:p>
        </w:tc>
        <w:tc>
          <w:tcPr>
            <w:tcW w:w="1244" w:type="dxa"/>
            <w:tcBorders>
              <w:left w:val="single" w:sz="4" w:space="0" w:color="000000"/>
              <w:bottom w:val="single" w:sz="4" w:space="0" w:color="000000"/>
              <w:right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-2,25</w:t>
            </w:r>
          </w:p>
        </w:tc>
      </w:tr>
    </w:tbl>
    <w:p w:rsidR="005B32A4" w:rsidRPr="00E00927" w:rsidRDefault="005B32A4" w:rsidP="007F37FB">
      <w:pPr>
        <w:widowControl w:val="0"/>
        <w:spacing w:line="360" w:lineRule="auto"/>
        <w:ind w:firstLine="709"/>
        <w:jc w:val="both"/>
        <w:rPr>
          <w:sz w:val="28"/>
          <w:szCs w:val="28"/>
        </w:rPr>
        <w:sectPr w:rsidR="005B32A4" w:rsidRPr="00E00927" w:rsidSect="00B876EB">
          <w:headerReference w:type="default" r:id="rId13"/>
          <w:footerReference w:type="default" r:id="rId14"/>
          <w:footnotePr>
            <w:pos w:val="beneathText"/>
          </w:footnotePr>
          <w:pgSz w:w="16839" w:h="11907" w:code="9"/>
          <w:pgMar w:top="850" w:right="1134" w:bottom="1701" w:left="1134" w:header="720" w:footer="720" w:gutter="0"/>
          <w:pgNumType w:start="35"/>
          <w:cols w:space="720"/>
          <w:docGrid w:linePitch="360"/>
        </w:sectPr>
      </w:pPr>
    </w:p>
    <w:p w:rsidR="005B32A4" w:rsidRPr="00E00927" w:rsidRDefault="005B32A4" w:rsidP="007F37FB">
      <w:pPr>
        <w:pStyle w:val="7"/>
        <w:keepNext w:val="0"/>
        <w:widowControl w:val="0"/>
        <w:tabs>
          <w:tab w:val="left" w:pos="0"/>
        </w:tabs>
        <w:suppressAutoHyphens w:val="0"/>
        <w:ind w:firstLine="709"/>
        <w:jc w:val="both"/>
        <w:rPr>
          <w:szCs w:val="28"/>
        </w:rPr>
      </w:pPr>
      <w:r w:rsidRPr="00E00927">
        <w:rPr>
          <w:szCs w:val="28"/>
        </w:rPr>
        <w:t>Таблица 8</w:t>
      </w:r>
      <w:r w:rsidR="00E00927">
        <w:rPr>
          <w:szCs w:val="28"/>
        </w:rPr>
        <w:t xml:space="preserve"> </w:t>
      </w:r>
      <w:r w:rsidRPr="00E00927">
        <w:rPr>
          <w:szCs w:val="28"/>
        </w:rPr>
        <w:t>- Оборачиваемость</w:t>
      </w:r>
      <w:r w:rsidR="00E00927">
        <w:rPr>
          <w:szCs w:val="28"/>
        </w:rPr>
        <w:t xml:space="preserve"> </w:t>
      </w:r>
      <w:r w:rsidRPr="00E00927">
        <w:rPr>
          <w:szCs w:val="28"/>
        </w:rPr>
        <w:t>дебиторской</w:t>
      </w:r>
      <w:r w:rsidR="00E00927">
        <w:rPr>
          <w:szCs w:val="28"/>
        </w:rPr>
        <w:t xml:space="preserve"> </w:t>
      </w:r>
      <w:r w:rsidRPr="00E00927">
        <w:rPr>
          <w:szCs w:val="28"/>
        </w:rPr>
        <w:t>задолженности</w:t>
      </w:r>
      <w:r w:rsidR="00E00927">
        <w:rPr>
          <w:szCs w:val="28"/>
        </w:rPr>
        <w:t xml:space="preserve"> </w:t>
      </w:r>
      <w:r w:rsidRPr="00E00927">
        <w:rPr>
          <w:szCs w:val="28"/>
        </w:rPr>
        <w:t>в</w:t>
      </w:r>
      <w:r w:rsidR="00E00927">
        <w:rPr>
          <w:szCs w:val="28"/>
        </w:rPr>
        <w:t xml:space="preserve"> </w:t>
      </w:r>
      <w:r w:rsidRPr="00E00927">
        <w:rPr>
          <w:szCs w:val="28"/>
        </w:rPr>
        <w:t>ОАО «Борма»</w:t>
      </w:r>
    </w:p>
    <w:tbl>
      <w:tblPr>
        <w:tblW w:w="0" w:type="auto"/>
        <w:tblInd w:w="114" w:type="dxa"/>
        <w:tblLayout w:type="fixed"/>
        <w:tblLook w:val="0000" w:firstRow="0" w:lastRow="0" w:firstColumn="0" w:lastColumn="0" w:noHBand="0" w:noVBand="0"/>
      </w:tblPr>
      <w:tblGrid>
        <w:gridCol w:w="4389"/>
        <w:gridCol w:w="2850"/>
        <w:gridCol w:w="1463"/>
        <w:gridCol w:w="1463"/>
        <w:gridCol w:w="1463"/>
        <w:gridCol w:w="1179"/>
        <w:gridCol w:w="1087"/>
      </w:tblGrid>
      <w:tr w:rsidR="005B32A4" w:rsidRPr="00E00927" w:rsidTr="00B876EB">
        <w:trPr>
          <w:trHeight w:hRule="exact" w:val="787"/>
        </w:trPr>
        <w:tc>
          <w:tcPr>
            <w:tcW w:w="4389" w:type="dxa"/>
            <w:vMerge w:val="restart"/>
            <w:tcBorders>
              <w:top w:val="single" w:sz="4" w:space="0" w:color="000000"/>
              <w:left w:val="single" w:sz="4" w:space="0" w:color="000000"/>
              <w:bottom w:val="single" w:sz="4" w:space="0" w:color="000000"/>
            </w:tcBorders>
          </w:tcPr>
          <w:p w:rsidR="005B32A4" w:rsidRPr="00B876EB" w:rsidRDefault="00E00927" w:rsidP="007F37FB">
            <w:pPr>
              <w:pStyle w:val="311"/>
              <w:widowControl w:val="0"/>
              <w:suppressAutoHyphens w:val="0"/>
              <w:snapToGrid w:val="0"/>
              <w:ind w:left="0" w:firstLine="0"/>
              <w:jc w:val="left"/>
              <w:rPr>
                <w:sz w:val="20"/>
              </w:rPr>
            </w:pPr>
            <w:r w:rsidRPr="00B876EB">
              <w:rPr>
                <w:sz w:val="20"/>
              </w:rPr>
              <w:t xml:space="preserve"> </w:t>
            </w:r>
            <w:r w:rsidR="005B32A4" w:rsidRPr="00B876EB">
              <w:rPr>
                <w:sz w:val="20"/>
              </w:rPr>
              <w:t>Показатели</w:t>
            </w:r>
          </w:p>
        </w:tc>
        <w:tc>
          <w:tcPr>
            <w:tcW w:w="2850" w:type="dxa"/>
            <w:vMerge w:val="restart"/>
            <w:tcBorders>
              <w:top w:val="single" w:sz="4" w:space="0" w:color="000000"/>
              <w:left w:val="single" w:sz="4" w:space="0" w:color="000000"/>
              <w:bottom w:val="single" w:sz="4" w:space="0" w:color="000000"/>
            </w:tcBorders>
          </w:tcPr>
          <w:p w:rsidR="005B32A4" w:rsidRPr="00B876EB" w:rsidRDefault="00E00927" w:rsidP="007F37FB">
            <w:pPr>
              <w:pStyle w:val="311"/>
              <w:widowControl w:val="0"/>
              <w:suppressAutoHyphens w:val="0"/>
              <w:snapToGrid w:val="0"/>
              <w:ind w:left="0" w:firstLine="0"/>
              <w:jc w:val="left"/>
              <w:rPr>
                <w:sz w:val="20"/>
              </w:rPr>
            </w:pPr>
            <w:r w:rsidRPr="00B876EB">
              <w:rPr>
                <w:sz w:val="20"/>
              </w:rPr>
              <w:t xml:space="preserve"> </w:t>
            </w:r>
            <w:r w:rsidR="005B32A4" w:rsidRPr="00B876EB">
              <w:rPr>
                <w:sz w:val="20"/>
              </w:rPr>
              <w:t>Расчет</w:t>
            </w:r>
          </w:p>
        </w:tc>
        <w:tc>
          <w:tcPr>
            <w:tcW w:w="1463" w:type="dxa"/>
            <w:vMerge w:val="restart"/>
            <w:tcBorders>
              <w:top w:val="single" w:sz="4" w:space="0" w:color="000000"/>
              <w:left w:val="single" w:sz="4" w:space="0" w:color="000000"/>
              <w:bottom w:val="single" w:sz="4" w:space="0" w:color="000000"/>
            </w:tcBorders>
          </w:tcPr>
          <w:p w:rsidR="005B32A4" w:rsidRPr="00B876EB" w:rsidRDefault="00E00927" w:rsidP="007F37FB">
            <w:pPr>
              <w:pStyle w:val="311"/>
              <w:widowControl w:val="0"/>
              <w:suppressAutoHyphens w:val="0"/>
              <w:snapToGrid w:val="0"/>
              <w:ind w:left="0" w:firstLine="0"/>
              <w:jc w:val="left"/>
              <w:rPr>
                <w:sz w:val="20"/>
              </w:rPr>
            </w:pPr>
            <w:r w:rsidRPr="00B876EB">
              <w:rPr>
                <w:sz w:val="20"/>
              </w:rPr>
              <w:t xml:space="preserve"> </w:t>
            </w:r>
            <w:r w:rsidR="005B32A4" w:rsidRPr="00B876EB">
              <w:rPr>
                <w:sz w:val="20"/>
              </w:rPr>
              <w:t>2006г</w:t>
            </w:r>
          </w:p>
        </w:tc>
        <w:tc>
          <w:tcPr>
            <w:tcW w:w="1463" w:type="dxa"/>
            <w:vMerge w:val="restart"/>
            <w:tcBorders>
              <w:top w:val="single" w:sz="4" w:space="0" w:color="000000"/>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 xml:space="preserve"> 2007г</w:t>
            </w:r>
          </w:p>
        </w:tc>
        <w:tc>
          <w:tcPr>
            <w:tcW w:w="1463" w:type="dxa"/>
            <w:vMerge w:val="restart"/>
            <w:tcBorders>
              <w:top w:val="single" w:sz="4" w:space="0" w:color="000000"/>
              <w:left w:val="single" w:sz="4" w:space="0" w:color="000000"/>
              <w:bottom w:val="single" w:sz="4" w:space="0" w:color="000000"/>
            </w:tcBorders>
          </w:tcPr>
          <w:p w:rsidR="005B32A4" w:rsidRPr="00B876EB" w:rsidRDefault="005B32A4" w:rsidP="007F37FB">
            <w:pPr>
              <w:widowControl w:val="0"/>
              <w:spacing w:line="360" w:lineRule="auto"/>
              <w:rPr>
                <w:sz w:val="20"/>
                <w:szCs w:val="20"/>
                <w:lang w:eastAsia="ar-SA"/>
              </w:rPr>
            </w:pPr>
            <w:r w:rsidRPr="00B876EB">
              <w:rPr>
                <w:sz w:val="20"/>
                <w:szCs w:val="20"/>
                <w:lang w:eastAsia="ar-SA"/>
              </w:rPr>
              <w:t>2008г</w:t>
            </w:r>
          </w:p>
        </w:tc>
        <w:tc>
          <w:tcPr>
            <w:tcW w:w="2266" w:type="dxa"/>
            <w:gridSpan w:val="2"/>
            <w:tcBorders>
              <w:top w:val="single" w:sz="4" w:space="0" w:color="000000"/>
              <w:left w:val="single" w:sz="4" w:space="0" w:color="000000"/>
              <w:bottom w:val="single" w:sz="4" w:space="0" w:color="000000"/>
              <w:right w:val="single" w:sz="4" w:space="0" w:color="000000"/>
            </w:tcBorders>
          </w:tcPr>
          <w:p w:rsidR="00E00927" w:rsidRPr="00B876EB" w:rsidRDefault="00E00927" w:rsidP="007F37FB">
            <w:pPr>
              <w:widowControl w:val="0"/>
              <w:snapToGrid w:val="0"/>
              <w:spacing w:line="360" w:lineRule="auto"/>
              <w:rPr>
                <w:sz w:val="20"/>
                <w:szCs w:val="20"/>
                <w:lang w:eastAsia="ar-SA"/>
              </w:rPr>
            </w:pPr>
            <w:r w:rsidRPr="00B876EB">
              <w:rPr>
                <w:sz w:val="20"/>
                <w:szCs w:val="20"/>
                <w:lang w:eastAsia="ar-SA"/>
              </w:rPr>
              <w:t xml:space="preserve"> </w:t>
            </w:r>
            <w:r w:rsidR="005B32A4" w:rsidRPr="00B876EB">
              <w:rPr>
                <w:sz w:val="20"/>
                <w:szCs w:val="20"/>
                <w:lang w:eastAsia="ar-SA"/>
              </w:rPr>
              <w:t>Отклонение</w:t>
            </w:r>
          </w:p>
          <w:p w:rsidR="005B32A4" w:rsidRPr="00B876EB" w:rsidRDefault="005B32A4" w:rsidP="007F37FB">
            <w:pPr>
              <w:widowControl w:val="0"/>
              <w:spacing w:line="360" w:lineRule="auto"/>
              <w:rPr>
                <w:sz w:val="20"/>
                <w:szCs w:val="20"/>
                <w:lang w:eastAsia="ar-SA"/>
              </w:rPr>
            </w:pPr>
            <w:r w:rsidRPr="00B876EB">
              <w:rPr>
                <w:sz w:val="20"/>
                <w:szCs w:val="20"/>
                <w:lang w:eastAsia="ar-SA"/>
              </w:rPr>
              <w:t>(+/-)</w:t>
            </w:r>
            <w:r w:rsidR="00E00927" w:rsidRPr="00B876EB">
              <w:rPr>
                <w:sz w:val="20"/>
                <w:szCs w:val="20"/>
                <w:lang w:eastAsia="ar-SA"/>
              </w:rPr>
              <w:t xml:space="preserve"> </w:t>
            </w:r>
            <w:smartTag w:uri="urn:schemas-microsoft-com:office:smarttags" w:element="metricconverter">
              <w:smartTagPr>
                <w:attr w:name="ProductID" w:val="2008 г"/>
              </w:smartTagPr>
              <w:r w:rsidRPr="00B876EB">
                <w:rPr>
                  <w:sz w:val="20"/>
                  <w:szCs w:val="20"/>
                  <w:lang w:eastAsia="ar-SA"/>
                </w:rPr>
                <w:t>2008 г</w:t>
              </w:r>
            </w:smartTag>
            <w:r w:rsidRPr="00B876EB">
              <w:rPr>
                <w:sz w:val="20"/>
                <w:szCs w:val="20"/>
                <w:lang w:eastAsia="ar-SA"/>
              </w:rPr>
              <w:t xml:space="preserve"> от</w:t>
            </w:r>
          </w:p>
        </w:tc>
      </w:tr>
      <w:tr w:rsidR="005B32A4" w:rsidRPr="00E00927" w:rsidTr="00B876EB">
        <w:tc>
          <w:tcPr>
            <w:tcW w:w="4389" w:type="dxa"/>
            <w:vMerge/>
            <w:tcBorders>
              <w:top w:val="single" w:sz="4" w:space="0" w:color="000000"/>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p>
        </w:tc>
        <w:tc>
          <w:tcPr>
            <w:tcW w:w="2850" w:type="dxa"/>
            <w:vMerge/>
            <w:tcBorders>
              <w:top w:val="single" w:sz="4" w:space="0" w:color="000000"/>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p>
        </w:tc>
        <w:tc>
          <w:tcPr>
            <w:tcW w:w="1463" w:type="dxa"/>
            <w:vMerge/>
            <w:tcBorders>
              <w:top w:val="single" w:sz="4" w:space="0" w:color="000000"/>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p>
        </w:tc>
        <w:tc>
          <w:tcPr>
            <w:tcW w:w="1463" w:type="dxa"/>
            <w:vMerge/>
            <w:tcBorders>
              <w:top w:val="single" w:sz="4" w:space="0" w:color="000000"/>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p>
        </w:tc>
        <w:tc>
          <w:tcPr>
            <w:tcW w:w="1463" w:type="dxa"/>
            <w:vMerge/>
            <w:tcBorders>
              <w:top w:val="single" w:sz="4" w:space="0" w:color="000000"/>
              <w:left w:val="single" w:sz="4" w:space="0" w:color="000000"/>
              <w:bottom w:val="single" w:sz="4" w:space="0" w:color="000000"/>
            </w:tcBorders>
          </w:tcPr>
          <w:p w:rsidR="005B32A4" w:rsidRPr="00B876EB" w:rsidRDefault="005B32A4" w:rsidP="007F37FB">
            <w:pPr>
              <w:widowControl w:val="0"/>
              <w:spacing w:line="360" w:lineRule="auto"/>
              <w:rPr>
                <w:sz w:val="20"/>
                <w:szCs w:val="20"/>
                <w:lang w:eastAsia="ar-SA"/>
              </w:rPr>
            </w:pPr>
          </w:p>
        </w:tc>
        <w:tc>
          <w:tcPr>
            <w:tcW w:w="1179" w:type="dxa"/>
            <w:tcBorders>
              <w:left w:val="single" w:sz="4" w:space="0" w:color="000000"/>
              <w:bottom w:val="single" w:sz="4" w:space="0" w:color="000000"/>
            </w:tcBorders>
          </w:tcPr>
          <w:p w:rsidR="005B32A4" w:rsidRPr="00B876EB" w:rsidRDefault="00E00927" w:rsidP="007F37FB">
            <w:pPr>
              <w:widowControl w:val="0"/>
              <w:snapToGrid w:val="0"/>
              <w:spacing w:line="360" w:lineRule="auto"/>
              <w:rPr>
                <w:sz w:val="20"/>
                <w:szCs w:val="20"/>
                <w:lang w:eastAsia="ar-SA"/>
              </w:rPr>
            </w:pPr>
            <w:r w:rsidRPr="00B876EB">
              <w:rPr>
                <w:sz w:val="20"/>
                <w:szCs w:val="20"/>
                <w:lang w:eastAsia="ar-SA"/>
              </w:rPr>
              <w:t xml:space="preserve"> </w:t>
            </w:r>
            <w:smartTag w:uri="urn:schemas-microsoft-com:office:smarttags" w:element="metricconverter">
              <w:smartTagPr>
                <w:attr w:name="ProductID" w:val="2006 г"/>
              </w:smartTagPr>
              <w:r w:rsidR="005B32A4" w:rsidRPr="00B876EB">
                <w:rPr>
                  <w:sz w:val="20"/>
                  <w:szCs w:val="20"/>
                  <w:lang w:eastAsia="ar-SA"/>
                </w:rPr>
                <w:t>2006 г</w:t>
              </w:r>
            </w:smartTag>
          </w:p>
        </w:tc>
        <w:tc>
          <w:tcPr>
            <w:tcW w:w="1087" w:type="dxa"/>
            <w:tcBorders>
              <w:left w:val="single" w:sz="4" w:space="0" w:color="000000"/>
              <w:bottom w:val="single" w:sz="4" w:space="0" w:color="000000"/>
              <w:right w:val="single" w:sz="4" w:space="0" w:color="000000"/>
            </w:tcBorders>
          </w:tcPr>
          <w:p w:rsidR="005B32A4" w:rsidRPr="00B876EB" w:rsidRDefault="00E00927" w:rsidP="007F37FB">
            <w:pPr>
              <w:widowControl w:val="0"/>
              <w:snapToGrid w:val="0"/>
              <w:spacing w:line="360" w:lineRule="auto"/>
              <w:rPr>
                <w:sz w:val="20"/>
                <w:szCs w:val="20"/>
                <w:lang w:eastAsia="ar-SA"/>
              </w:rPr>
            </w:pPr>
            <w:r w:rsidRPr="00B876EB">
              <w:rPr>
                <w:sz w:val="20"/>
                <w:szCs w:val="20"/>
                <w:lang w:eastAsia="ar-SA"/>
              </w:rPr>
              <w:t xml:space="preserve"> </w:t>
            </w:r>
            <w:r w:rsidR="005B32A4" w:rsidRPr="00B876EB">
              <w:rPr>
                <w:sz w:val="20"/>
                <w:szCs w:val="20"/>
                <w:lang w:eastAsia="ar-SA"/>
              </w:rPr>
              <w:t>2007г</w:t>
            </w:r>
          </w:p>
        </w:tc>
      </w:tr>
      <w:tr w:rsidR="005B32A4" w:rsidRPr="00E00927" w:rsidTr="00B876EB">
        <w:tc>
          <w:tcPr>
            <w:tcW w:w="4389"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Сумма</w:t>
            </w:r>
            <w:r w:rsidR="00E00927" w:rsidRPr="00B876EB">
              <w:rPr>
                <w:sz w:val="20"/>
              </w:rPr>
              <w:t xml:space="preserve"> </w:t>
            </w:r>
            <w:r w:rsidRPr="00B876EB">
              <w:rPr>
                <w:sz w:val="20"/>
              </w:rPr>
              <w:t>текущих</w:t>
            </w:r>
            <w:r w:rsidR="00E00927" w:rsidRPr="00B876EB">
              <w:rPr>
                <w:sz w:val="20"/>
              </w:rPr>
              <w:t xml:space="preserve"> </w:t>
            </w:r>
            <w:r w:rsidRPr="00B876EB">
              <w:rPr>
                <w:sz w:val="20"/>
              </w:rPr>
              <w:t>активов, тыс.руб.</w:t>
            </w:r>
          </w:p>
        </w:tc>
        <w:tc>
          <w:tcPr>
            <w:tcW w:w="2850"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Стр.300,б/с</w:t>
            </w:r>
          </w:p>
        </w:tc>
        <w:tc>
          <w:tcPr>
            <w:tcW w:w="1463"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11298</w:t>
            </w:r>
          </w:p>
        </w:tc>
        <w:tc>
          <w:tcPr>
            <w:tcW w:w="1463"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16950</w:t>
            </w:r>
          </w:p>
        </w:tc>
        <w:tc>
          <w:tcPr>
            <w:tcW w:w="1463" w:type="dxa"/>
            <w:tcBorders>
              <w:left w:val="single" w:sz="4" w:space="0" w:color="000000"/>
              <w:bottom w:val="single" w:sz="4" w:space="0" w:color="000000"/>
            </w:tcBorders>
          </w:tcPr>
          <w:p w:rsidR="005B32A4" w:rsidRPr="00B876EB" w:rsidRDefault="005B32A4" w:rsidP="007F37FB">
            <w:pPr>
              <w:widowControl w:val="0"/>
              <w:snapToGrid w:val="0"/>
              <w:spacing w:line="360" w:lineRule="auto"/>
              <w:rPr>
                <w:sz w:val="20"/>
                <w:szCs w:val="20"/>
                <w:lang w:eastAsia="ar-SA"/>
              </w:rPr>
            </w:pPr>
            <w:r w:rsidRPr="00B876EB">
              <w:rPr>
                <w:sz w:val="20"/>
                <w:szCs w:val="20"/>
                <w:lang w:eastAsia="ar-SA"/>
              </w:rPr>
              <w:t>20972</w:t>
            </w:r>
          </w:p>
        </w:tc>
        <w:tc>
          <w:tcPr>
            <w:tcW w:w="1179" w:type="dxa"/>
            <w:tcBorders>
              <w:left w:val="single" w:sz="4" w:space="0" w:color="000000"/>
              <w:bottom w:val="single" w:sz="4" w:space="0" w:color="000000"/>
            </w:tcBorders>
          </w:tcPr>
          <w:p w:rsidR="005B32A4" w:rsidRPr="00B876EB" w:rsidRDefault="005B32A4" w:rsidP="007F37FB">
            <w:pPr>
              <w:widowControl w:val="0"/>
              <w:snapToGrid w:val="0"/>
              <w:spacing w:line="360" w:lineRule="auto"/>
              <w:rPr>
                <w:sz w:val="20"/>
                <w:szCs w:val="20"/>
                <w:lang w:eastAsia="ar-SA"/>
              </w:rPr>
            </w:pPr>
            <w:r w:rsidRPr="00B876EB">
              <w:rPr>
                <w:sz w:val="20"/>
                <w:szCs w:val="20"/>
                <w:lang w:eastAsia="ar-SA"/>
              </w:rPr>
              <w:t>+9674</w:t>
            </w:r>
          </w:p>
        </w:tc>
        <w:tc>
          <w:tcPr>
            <w:tcW w:w="1087" w:type="dxa"/>
            <w:tcBorders>
              <w:left w:val="single" w:sz="4" w:space="0" w:color="000000"/>
              <w:bottom w:val="single" w:sz="4" w:space="0" w:color="000000"/>
              <w:right w:val="single" w:sz="4" w:space="0" w:color="000000"/>
            </w:tcBorders>
          </w:tcPr>
          <w:p w:rsidR="005B32A4" w:rsidRPr="00B876EB" w:rsidRDefault="005B32A4" w:rsidP="007F37FB">
            <w:pPr>
              <w:widowControl w:val="0"/>
              <w:snapToGrid w:val="0"/>
              <w:spacing w:line="360" w:lineRule="auto"/>
              <w:rPr>
                <w:sz w:val="20"/>
                <w:szCs w:val="20"/>
                <w:lang w:eastAsia="ar-SA"/>
              </w:rPr>
            </w:pPr>
            <w:r w:rsidRPr="00B876EB">
              <w:rPr>
                <w:sz w:val="20"/>
                <w:szCs w:val="20"/>
                <w:lang w:eastAsia="ar-SA"/>
              </w:rPr>
              <w:t>+4022</w:t>
            </w:r>
          </w:p>
        </w:tc>
      </w:tr>
      <w:tr w:rsidR="005B32A4" w:rsidRPr="00E00927" w:rsidTr="00B876EB">
        <w:tc>
          <w:tcPr>
            <w:tcW w:w="4389"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Дебиторская задолженность на конец</w:t>
            </w:r>
            <w:r w:rsidR="00E00927" w:rsidRPr="00B876EB">
              <w:rPr>
                <w:sz w:val="20"/>
              </w:rPr>
              <w:t xml:space="preserve"> </w:t>
            </w:r>
            <w:r w:rsidRPr="00B876EB">
              <w:rPr>
                <w:sz w:val="20"/>
              </w:rPr>
              <w:t>года, тыс.руб.</w:t>
            </w:r>
          </w:p>
        </w:tc>
        <w:tc>
          <w:tcPr>
            <w:tcW w:w="2850"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Стр.240,б/с</w:t>
            </w:r>
          </w:p>
        </w:tc>
        <w:tc>
          <w:tcPr>
            <w:tcW w:w="1463"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607</w:t>
            </w:r>
          </w:p>
        </w:tc>
        <w:tc>
          <w:tcPr>
            <w:tcW w:w="1463"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988</w:t>
            </w:r>
          </w:p>
        </w:tc>
        <w:tc>
          <w:tcPr>
            <w:tcW w:w="1463" w:type="dxa"/>
            <w:tcBorders>
              <w:left w:val="single" w:sz="4" w:space="0" w:color="000000"/>
              <w:bottom w:val="single" w:sz="4" w:space="0" w:color="000000"/>
            </w:tcBorders>
          </w:tcPr>
          <w:p w:rsidR="005B32A4" w:rsidRPr="00B876EB" w:rsidRDefault="005B32A4" w:rsidP="007F37FB">
            <w:pPr>
              <w:widowControl w:val="0"/>
              <w:snapToGrid w:val="0"/>
              <w:spacing w:line="360" w:lineRule="auto"/>
              <w:rPr>
                <w:sz w:val="20"/>
                <w:szCs w:val="20"/>
                <w:lang w:eastAsia="ar-SA"/>
              </w:rPr>
            </w:pPr>
            <w:r w:rsidRPr="00B876EB">
              <w:rPr>
                <w:sz w:val="20"/>
                <w:szCs w:val="20"/>
                <w:lang w:eastAsia="ar-SA"/>
              </w:rPr>
              <w:t>2370</w:t>
            </w:r>
          </w:p>
        </w:tc>
        <w:tc>
          <w:tcPr>
            <w:tcW w:w="1179" w:type="dxa"/>
            <w:tcBorders>
              <w:left w:val="single" w:sz="4" w:space="0" w:color="000000"/>
              <w:bottom w:val="single" w:sz="4" w:space="0" w:color="000000"/>
            </w:tcBorders>
          </w:tcPr>
          <w:p w:rsidR="005B32A4" w:rsidRPr="00B876EB" w:rsidRDefault="005B32A4" w:rsidP="007F37FB">
            <w:pPr>
              <w:widowControl w:val="0"/>
              <w:snapToGrid w:val="0"/>
              <w:spacing w:line="360" w:lineRule="auto"/>
              <w:rPr>
                <w:sz w:val="20"/>
                <w:szCs w:val="20"/>
                <w:lang w:eastAsia="ar-SA"/>
              </w:rPr>
            </w:pPr>
            <w:r w:rsidRPr="00B876EB">
              <w:rPr>
                <w:sz w:val="20"/>
                <w:szCs w:val="20"/>
                <w:lang w:eastAsia="ar-SA"/>
              </w:rPr>
              <w:t>+1763</w:t>
            </w:r>
          </w:p>
        </w:tc>
        <w:tc>
          <w:tcPr>
            <w:tcW w:w="1087" w:type="dxa"/>
            <w:tcBorders>
              <w:left w:val="single" w:sz="4" w:space="0" w:color="000000"/>
              <w:bottom w:val="single" w:sz="4" w:space="0" w:color="000000"/>
              <w:right w:val="single" w:sz="4" w:space="0" w:color="000000"/>
            </w:tcBorders>
          </w:tcPr>
          <w:p w:rsidR="005B32A4" w:rsidRPr="00B876EB" w:rsidRDefault="005B32A4" w:rsidP="007F37FB">
            <w:pPr>
              <w:widowControl w:val="0"/>
              <w:snapToGrid w:val="0"/>
              <w:spacing w:line="360" w:lineRule="auto"/>
              <w:rPr>
                <w:sz w:val="20"/>
                <w:szCs w:val="20"/>
                <w:lang w:eastAsia="ar-SA"/>
              </w:rPr>
            </w:pPr>
            <w:r w:rsidRPr="00B876EB">
              <w:rPr>
                <w:sz w:val="20"/>
                <w:szCs w:val="20"/>
                <w:lang w:eastAsia="ar-SA"/>
              </w:rPr>
              <w:t>+1382</w:t>
            </w:r>
          </w:p>
        </w:tc>
      </w:tr>
      <w:tr w:rsidR="005B32A4" w:rsidRPr="00E00927" w:rsidTr="00B876EB">
        <w:tc>
          <w:tcPr>
            <w:tcW w:w="4389"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Выручка</w:t>
            </w:r>
            <w:r w:rsidR="00E00927" w:rsidRPr="00B876EB">
              <w:rPr>
                <w:sz w:val="20"/>
              </w:rPr>
              <w:t xml:space="preserve"> </w:t>
            </w:r>
            <w:r w:rsidRPr="00B876EB">
              <w:rPr>
                <w:sz w:val="20"/>
              </w:rPr>
              <w:t>от</w:t>
            </w:r>
            <w:r w:rsidR="00E00927" w:rsidRPr="00B876EB">
              <w:rPr>
                <w:sz w:val="20"/>
              </w:rPr>
              <w:t xml:space="preserve"> </w:t>
            </w:r>
            <w:r w:rsidRPr="00B876EB">
              <w:rPr>
                <w:sz w:val="20"/>
              </w:rPr>
              <w:t>продажи, тыс.руб</w:t>
            </w:r>
          </w:p>
        </w:tc>
        <w:tc>
          <w:tcPr>
            <w:tcW w:w="2850"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Стр.010, ф№2</w:t>
            </w:r>
          </w:p>
        </w:tc>
        <w:tc>
          <w:tcPr>
            <w:tcW w:w="1463"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10721</w:t>
            </w:r>
          </w:p>
        </w:tc>
        <w:tc>
          <w:tcPr>
            <w:tcW w:w="1463"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12700</w:t>
            </w:r>
          </w:p>
        </w:tc>
        <w:tc>
          <w:tcPr>
            <w:tcW w:w="1463" w:type="dxa"/>
            <w:tcBorders>
              <w:left w:val="single" w:sz="4" w:space="0" w:color="000000"/>
              <w:bottom w:val="single" w:sz="4" w:space="0" w:color="000000"/>
            </w:tcBorders>
          </w:tcPr>
          <w:p w:rsidR="005B32A4" w:rsidRPr="00B876EB" w:rsidRDefault="005B32A4" w:rsidP="007F37FB">
            <w:pPr>
              <w:widowControl w:val="0"/>
              <w:snapToGrid w:val="0"/>
              <w:spacing w:line="360" w:lineRule="auto"/>
              <w:rPr>
                <w:sz w:val="20"/>
                <w:szCs w:val="20"/>
                <w:lang w:eastAsia="ar-SA"/>
              </w:rPr>
            </w:pPr>
            <w:r w:rsidRPr="00B876EB">
              <w:rPr>
                <w:sz w:val="20"/>
                <w:szCs w:val="20"/>
                <w:lang w:eastAsia="ar-SA"/>
              </w:rPr>
              <w:t>21822</w:t>
            </w:r>
          </w:p>
        </w:tc>
        <w:tc>
          <w:tcPr>
            <w:tcW w:w="1179" w:type="dxa"/>
            <w:tcBorders>
              <w:left w:val="single" w:sz="4" w:space="0" w:color="000000"/>
              <w:bottom w:val="single" w:sz="4" w:space="0" w:color="000000"/>
            </w:tcBorders>
          </w:tcPr>
          <w:p w:rsidR="005B32A4" w:rsidRPr="00B876EB" w:rsidRDefault="005B32A4" w:rsidP="007F37FB">
            <w:pPr>
              <w:widowControl w:val="0"/>
              <w:snapToGrid w:val="0"/>
              <w:spacing w:line="360" w:lineRule="auto"/>
              <w:rPr>
                <w:sz w:val="20"/>
                <w:szCs w:val="20"/>
                <w:lang w:eastAsia="ar-SA"/>
              </w:rPr>
            </w:pPr>
            <w:r w:rsidRPr="00B876EB">
              <w:rPr>
                <w:sz w:val="20"/>
                <w:szCs w:val="20"/>
                <w:lang w:eastAsia="ar-SA"/>
              </w:rPr>
              <w:t>+11101</w:t>
            </w:r>
          </w:p>
        </w:tc>
        <w:tc>
          <w:tcPr>
            <w:tcW w:w="1087" w:type="dxa"/>
            <w:tcBorders>
              <w:left w:val="single" w:sz="4" w:space="0" w:color="000000"/>
              <w:bottom w:val="single" w:sz="4" w:space="0" w:color="000000"/>
              <w:right w:val="single" w:sz="4" w:space="0" w:color="000000"/>
            </w:tcBorders>
          </w:tcPr>
          <w:p w:rsidR="005B32A4" w:rsidRPr="00B876EB" w:rsidRDefault="005B32A4" w:rsidP="007F37FB">
            <w:pPr>
              <w:widowControl w:val="0"/>
              <w:snapToGrid w:val="0"/>
              <w:spacing w:line="360" w:lineRule="auto"/>
              <w:rPr>
                <w:sz w:val="20"/>
                <w:szCs w:val="20"/>
                <w:lang w:eastAsia="ar-SA"/>
              </w:rPr>
            </w:pPr>
            <w:r w:rsidRPr="00B876EB">
              <w:rPr>
                <w:sz w:val="20"/>
                <w:szCs w:val="20"/>
                <w:lang w:eastAsia="ar-SA"/>
              </w:rPr>
              <w:t>+9122</w:t>
            </w:r>
          </w:p>
        </w:tc>
      </w:tr>
      <w:tr w:rsidR="005B32A4" w:rsidRPr="00E00927" w:rsidTr="00B876EB">
        <w:tc>
          <w:tcPr>
            <w:tcW w:w="4389"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Средняя дебиторская задолженность, тыс.руб.</w:t>
            </w:r>
          </w:p>
        </w:tc>
        <w:tc>
          <w:tcPr>
            <w:tcW w:w="2850"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ДЗнач.пер.+ДЗ кон.пер/2</w:t>
            </w:r>
          </w:p>
        </w:tc>
        <w:tc>
          <w:tcPr>
            <w:tcW w:w="1463"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410</w:t>
            </w:r>
          </w:p>
        </w:tc>
        <w:tc>
          <w:tcPr>
            <w:tcW w:w="1463"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797,5</w:t>
            </w:r>
          </w:p>
        </w:tc>
        <w:tc>
          <w:tcPr>
            <w:tcW w:w="1463" w:type="dxa"/>
            <w:tcBorders>
              <w:left w:val="single" w:sz="4" w:space="0" w:color="000000"/>
              <w:bottom w:val="single" w:sz="4" w:space="0" w:color="000000"/>
            </w:tcBorders>
          </w:tcPr>
          <w:p w:rsidR="005B32A4" w:rsidRPr="00B876EB" w:rsidRDefault="005B32A4" w:rsidP="007F37FB">
            <w:pPr>
              <w:widowControl w:val="0"/>
              <w:snapToGrid w:val="0"/>
              <w:spacing w:line="360" w:lineRule="auto"/>
              <w:rPr>
                <w:sz w:val="20"/>
                <w:szCs w:val="20"/>
                <w:lang w:eastAsia="ar-SA"/>
              </w:rPr>
            </w:pPr>
            <w:r w:rsidRPr="00B876EB">
              <w:rPr>
                <w:sz w:val="20"/>
                <w:szCs w:val="20"/>
                <w:lang w:eastAsia="ar-SA"/>
              </w:rPr>
              <w:t>1679</w:t>
            </w:r>
          </w:p>
        </w:tc>
        <w:tc>
          <w:tcPr>
            <w:tcW w:w="1179" w:type="dxa"/>
            <w:tcBorders>
              <w:left w:val="single" w:sz="4" w:space="0" w:color="000000"/>
              <w:bottom w:val="single" w:sz="4" w:space="0" w:color="000000"/>
            </w:tcBorders>
          </w:tcPr>
          <w:p w:rsidR="005B32A4" w:rsidRPr="00B876EB" w:rsidRDefault="005B32A4" w:rsidP="007F37FB">
            <w:pPr>
              <w:widowControl w:val="0"/>
              <w:snapToGrid w:val="0"/>
              <w:spacing w:line="360" w:lineRule="auto"/>
              <w:rPr>
                <w:sz w:val="20"/>
                <w:szCs w:val="20"/>
                <w:lang w:eastAsia="ar-SA"/>
              </w:rPr>
            </w:pPr>
            <w:r w:rsidRPr="00B876EB">
              <w:rPr>
                <w:sz w:val="20"/>
                <w:szCs w:val="20"/>
                <w:lang w:eastAsia="ar-SA"/>
              </w:rPr>
              <w:t>+1269</w:t>
            </w:r>
          </w:p>
        </w:tc>
        <w:tc>
          <w:tcPr>
            <w:tcW w:w="1087" w:type="dxa"/>
            <w:tcBorders>
              <w:left w:val="single" w:sz="4" w:space="0" w:color="000000"/>
              <w:bottom w:val="single" w:sz="4" w:space="0" w:color="000000"/>
              <w:right w:val="single" w:sz="4" w:space="0" w:color="000000"/>
            </w:tcBorders>
          </w:tcPr>
          <w:p w:rsidR="005B32A4" w:rsidRPr="00B876EB" w:rsidRDefault="005B32A4" w:rsidP="007F37FB">
            <w:pPr>
              <w:widowControl w:val="0"/>
              <w:snapToGrid w:val="0"/>
              <w:spacing w:line="360" w:lineRule="auto"/>
              <w:rPr>
                <w:sz w:val="20"/>
                <w:szCs w:val="20"/>
                <w:lang w:eastAsia="ar-SA"/>
              </w:rPr>
            </w:pPr>
            <w:r w:rsidRPr="00B876EB">
              <w:rPr>
                <w:sz w:val="20"/>
                <w:szCs w:val="20"/>
                <w:lang w:eastAsia="ar-SA"/>
              </w:rPr>
              <w:t>+881,5</w:t>
            </w:r>
          </w:p>
        </w:tc>
      </w:tr>
      <w:tr w:rsidR="005B32A4" w:rsidRPr="00E00927" w:rsidTr="00B876EB">
        <w:tc>
          <w:tcPr>
            <w:tcW w:w="4389"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Оборачиваемость дебиторской</w:t>
            </w:r>
          </w:p>
          <w:p w:rsidR="005B32A4" w:rsidRPr="00B876EB" w:rsidRDefault="005B32A4" w:rsidP="007F37FB">
            <w:pPr>
              <w:pStyle w:val="311"/>
              <w:widowControl w:val="0"/>
              <w:suppressAutoHyphens w:val="0"/>
              <w:snapToGrid w:val="0"/>
              <w:ind w:left="0" w:firstLine="0"/>
              <w:jc w:val="left"/>
              <w:rPr>
                <w:sz w:val="20"/>
              </w:rPr>
            </w:pPr>
            <w:r w:rsidRPr="00B876EB">
              <w:rPr>
                <w:sz w:val="20"/>
              </w:rPr>
              <w:t>задолженности, обороты</w:t>
            </w:r>
          </w:p>
        </w:tc>
        <w:tc>
          <w:tcPr>
            <w:tcW w:w="2850"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Выручка/среднюю ДЗ</w:t>
            </w:r>
          </w:p>
        </w:tc>
        <w:tc>
          <w:tcPr>
            <w:tcW w:w="1463"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26,15</w:t>
            </w:r>
          </w:p>
        </w:tc>
        <w:tc>
          <w:tcPr>
            <w:tcW w:w="1463"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15,92</w:t>
            </w:r>
          </w:p>
        </w:tc>
        <w:tc>
          <w:tcPr>
            <w:tcW w:w="1463" w:type="dxa"/>
            <w:tcBorders>
              <w:left w:val="single" w:sz="4" w:space="0" w:color="000000"/>
              <w:bottom w:val="single" w:sz="4" w:space="0" w:color="000000"/>
            </w:tcBorders>
          </w:tcPr>
          <w:p w:rsidR="005B32A4" w:rsidRPr="00B876EB" w:rsidRDefault="005B32A4" w:rsidP="007F37FB">
            <w:pPr>
              <w:widowControl w:val="0"/>
              <w:snapToGrid w:val="0"/>
              <w:spacing w:line="360" w:lineRule="auto"/>
              <w:rPr>
                <w:sz w:val="20"/>
                <w:szCs w:val="20"/>
                <w:lang w:eastAsia="ar-SA"/>
              </w:rPr>
            </w:pPr>
            <w:r w:rsidRPr="00B876EB">
              <w:rPr>
                <w:sz w:val="20"/>
                <w:szCs w:val="20"/>
                <w:lang w:eastAsia="ar-SA"/>
              </w:rPr>
              <w:t>12,99</w:t>
            </w:r>
          </w:p>
        </w:tc>
        <w:tc>
          <w:tcPr>
            <w:tcW w:w="1179" w:type="dxa"/>
            <w:tcBorders>
              <w:left w:val="single" w:sz="4" w:space="0" w:color="000000"/>
              <w:bottom w:val="single" w:sz="4" w:space="0" w:color="000000"/>
            </w:tcBorders>
          </w:tcPr>
          <w:p w:rsidR="005B32A4" w:rsidRPr="00B876EB" w:rsidRDefault="005B32A4" w:rsidP="007F37FB">
            <w:pPr>
              <w:widowControl w:val="0"/>
              <w:snapToGrid w:val="0"/>
              <w:spacing w:line="360" w:lineRule="auto"/>
              <w:rPr>
                <w:sz w:val="20"/>
                <w:szCs w:val="20"/>
                <w:lang w:eastAsia="ar-SA"/>
              </w:rPr>
            </w:pPr>
            <w:r w:rsidRPr="00B876EB">
              <w:rPr>
                <w:sz w:val="20"/>
                <w:szCs w:val="20"/>
                <w:lang w:eastAsia="ar-SA"/>
              </w:rPr>
              <w:t>-13,16</w:t>
            </w:r>
          </w:p>
        </w:tc>
        <w:tc>
          <w:tcPr>
            <w:tcW w:w="1087" w:type="dxa"/>
            <w:tcBorders>
              <w:left w:val="single" w:sz="4" w:space="0" w:color="000000"/>
              <w:bottom w:val="single" w:sz="4" w:space="0" w:color="000000"/>
              <w:right w:val="single" w:sz="4" w:space="0" w:color="000000"/>
            </w:tcBorders>
          </w:tcPr>
          <w:p w:rsidR="005B32A4" w:rsidRPr="00B876EB" w:rsidRDefault="005B32A4" w:rsidP="007F37FB">
            <w:pPr>
              <w:widowControl w:val="0"/>
              <w:snapToGrid w:val="0"/>
              <w:spacing w:line="360" w:lineRule="auto"/>
              <w:rPr>
                <w:sz w:val="20"/>
                <w:szCs w:val="20"/>
                <w:lang w:eastAsia="ar-SA"/>
              </w:rPr>
            </w:pPr>
            <w:r w:rsidRPr="00B876EB">
              <w:rPr>
                <w:sz w:val="20"/>
                <w:szCs w:val="20"/>
                <w:lang w:eastAsia="ar-SA"/>
              </w:rPr>
              <w:t>-2,93</w:t>
            </w:r>
          </w:p>
        </w:tc>
      </w:tr>
      <w:tr w:rsidR="005B32A4" w:rsidRPr="00E00927" w:rsidTr="00B876EB">
        <w:tc>
          <w:tcPr>
            <w:tcW w:w="4389"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Период погашения дебиторской</w:t>
            </w:r>
          </w:p>
          <w:p w:rsidR="005B32A4" w:rsidRPr="00B876EB" w:rsidRDefault="005B32A4" w:rsidP="007F37FB">
            <w:pPr>
              <w:pStyle w:val="311"/>
              <w:widowControl w:val="0"/>
              <w:suppressAutoHyphens w:val="0"/>
              <w:snapToGrid w:val="0"/>
              <w:ind w:left="0" w:firstLine="0"/>
              <w:jc w:val="left"/>
              <w:rPr>
                <w:sz w:val="20"/>
              </w:rPr>
            </w:pPr>
            <w:r w:rsidRPr="00B876EB">
              <w:rPr>
                <w:sz w:val="20"/>
              </w:rPr>
              <w:t>задолженности, дни</w:t>
            </w:r>
          </w:p>
        </w:tc>
        <w:tc>
          <w:tcPr>
            <w:tcW w:w="2850"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360/оборачиваемость дебиторской задолженности</w:t>
            </w:r>
          </w:p>
        </w:tc>
        <w:tc>
          <w:tcPr>
            <w:tcW w:w="1463"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13,77</w:t>
            </w:r>
          </w:p>
        </w:tc>
        <w:tc>
          <w:tcPr>
            <w:tcW w:w="1463"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22,61</w:t>
            </w:r>
          </w:p>
        </w:tc>
        <w:tc>
          <w:tcPr>
            <w:tcW w:w="1463" w:type="dxa"/>
            <w:tcBorders>
              <w:left w:val="single" w:sz="4" w:space="0" w:color="000000"/>
              <w:bottom w:val="single" w:sz="4" w:space="0" w:color="000000"/>
            </w:tcBorders>
          </w:tcPr>
          <w:p w:rsidR="005B32A4" w:rsidRPr="00B876EB" w:rsidRDefault="005B32A4" w:rsidP="007F37FB">
            <w:pPr>
              <w:widowControl w:val="0"/>
              <w:snapToGrid w:val="0"/>
              <w:spacing w:line="360" w:lineRule="auto"/>
              <w:rPr>
                <w:sz w:val="20"/>
                <w:szCs w:val="20"/>
                <w:lang w:eastAsia="ar-SA"/>
              </w:rPr>
            </w:pPr>
            <w:r w:rsidRPr="00B876EB">
              <w:rPr>
                <w:sz w:val="20"/>
                <w:szCs w:val="20"/>
                <w:lang w:eastAsia="ar-SA"/>
              </w:rPr>
              <w:t>27,71</w:t>
            </w:r>
          </w:p>
        </w:tc>
        <w:tc>
          <w:tcPr>
            <w:tcW w:w="1179" w:type="dxa"/>
            <w:tcBorders>
              <w:left w:val="single" w:sz="4" w:space="0" w:color="000000"/>
              <w:bottom w:val="single" w:sz="4" w:space="0" w:color="000000"/>
            </w:tcBorders>
          </w:tcPr>
          <w:p w:rsidR="005B32A4" w:rsidRPr="00B876EB" w:rsidRDefault="005B32A4" w:rsidP="007F37FB">
            <w:pPr>
              <w:widowControl w:val="0"/>
              <w:snapToGrid w:val="0"/>
              <w:spacing w:line="360" w:lineRule="auto"/>
              <w:rPr>
                <w:sz w:val="20"/>
                <w:szCs w:val="20"/>
                <w:lang w:eastAsia="ar-SA"/>
              </w:rPr>
            </w:pPr>
            <w:r w:rsidRPr="00B876EB">
              <w:rPr>
                <w:sz w:val="20"/>
                <w:szCs w:val="20"/>
                <w:lang w:eastAsia="ar-SA"/>
              </w:rPr>
              <w:t>+13,94</w:t>
            </w:r>
          </w:p>
        </w:tc>
        <w:tc>
          <w:tcPr>
            <w:tcW w:w="1087" w:type="dxa"/>
            <w:tcBorders>
              <w:left w:val="single" w:sz="4" w:space="0" w:color="000000"/>
              <w:bottom w:val="single" w:sz="4" w:space="0" w:color="000000"/>
              <w:right w:val="single" w:sz="4" w:space="0" w:color="000000"/>
            </w:tcBorders>
          </w:tcPr>
          <w:p w:rsidR="005B32A4" w:rsidRPr="00B876EB" w:rsidRDefault="005B32A4" w:rsidP="007F37FB">
            <w:pPr>
              <w:widowControl w:val="0"/>
              <w:snapToGrid w:val="0"/>
              <w:spacing w:line="360" w:lineRule="auto"/>
              <w:rPr>
                <w:sz w:val="20"/>
                <w:szCs w:val="20"/>
                <w:lang w:eastAsia="ar-SA"/>
              </w:rPr>
            </w:pPr>
            <w:r w:rsidRPr="00B876EB">
              <w:rPr>
                <w:sz w:val="20"/>
                <w:szCs w:val="20"/>
                <w:lang w:eastAsia="ar-SA"/>
              </w:rPr>
              <w:t>+5,1</w:t>
            </w:r>
          </w:p>
        </w:tc>
      </w:tr>
      <w:tr w:rsidR="005B32A4" w:rsidRPr="00E00927" w:rsidTr="00B876EB">
        <w:tc>
          <w:tcPr>
            <w:tcW w:w="4389"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Доля дебиторской задолженности в</w:t>
            </w:r>
            <w:r w:rsidR="00E00927" w:rsidRPr="00B876EB">
              <w:rPr>
                <w:sz w:val="20"/>
              </w:rPr>
              <w:t xml:space="preserve"> </w:t>
            </w:r>
            <w:r w:rsidRPr="00B876EB">
              <w:rPr>
                <w:sz w:val="20"/>
              </w:rPr>
              <w:t>текущих активах, %</w:t>
            </w:r>
          </w:p>
        </w:tc>
        <w:tc>
          <w:tcPr>
            <w:tcW w:w="2850"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ДЗ/сумму актива б/с*100</w:t>
            </w:r>
          </w:p>
        </w:tc>
        <w:tc>
          <w:tcPr>
            <w:tcW w:w="1463"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5,37</w:t>
            </w:r>
          </w:p>
        </w:tc>
        <w:tc>
          <w:tcPr>
            <w:tcW w:w="1463"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5,83</w:t>
            </w:r>
          </w:p>
        </w:tc>
        <w:tc>
          <w:tcPr>
            <w:tcW w:w="1463" w:type="dxa"/>
            <w:tcBorders>
              <w:left w:val="single" w:sz="4" w:space="0" w:color="000000"/>
              <w:bottom w:val="single" w:sz="4" w:space="0" w:color="000000"/>
            </w:tcBorders>
          </w:tcPr>
          <w:p w:rsidR="005B32A4" w:rsidRPr="00B876EB" w:rsidRDefault="005B32A4" w:rsidP="007F37FB">
            <w:pPr>
              <w:widowControl w:val="0"/>
              <w:snapToGrid w:val="0"/>
              <w:spacing w:line="360" w:lineRule="auto"/>
              <w:rPr>
                <w:sz w:val="20"/>
                <w:szCs w:val="20"/>
                <w:lang w:eastAsia="ar-SA"/>
              </w:rPr>
            </w:pPr>
            <w:r w:rsidRPr="00B876EB">
              <w:rPr>
                <w:sz w:val="20"/>
                <w:szCs w:val="20"/>
                <w:lang w:eastAsia="ar-SA"/>
              </w:rPr>
              <w:t>11,30</w:t>
            </w:r>
          </w:p>
        </w:tc>
        <w:tc>
          <w:tcPr>
            <w:tcW w:w="1179" w:type="dxa"/>
            <w:tcBorders>
              <w:left w:val="single" w:sz="4" w:space="0" w:color="000000"/>
              <w:bottom w:val="single" w:sz="4" w:space="0" w:color="000000"/>
            </w:tcBorders>
          </w:tcPr>
          <w:p w:rsidR="005B32A4" w:rsidRPr="00B876EB" w:rsidRDefault="005B32A4" w:rsidP="007F37FB">
            <w:pPr>
              <w:widowControl w:val="0"/>
              <w:snapToGrid w:val="0"/>
              <w:spacing w:line="360" w:lineRule="auto"/>
              <w:rPr>
                <w:sz w:val="20"/>
                <w:szCs w:val="20"/>
                <w:lang w:eastAsia="ar-SA"/>
              </w:rPr>
            </w:pPr>
            <w:r w:rsidRPr="00B876EB">
              <w:rPr>
                <w:sz w:val="20"/>
                <w:szCs w:val="20"/>
                <w:lang w:eastAsia="ar-SA"/>
              </w:rPr>
              <w:t>+5,93</w:t>
            </w:r>
          </w:p>
        </w:tc>
        <w:tc>
          <w:tcPr>
            <w:tcW w:w="1087" w:type="dxa"/>
            <w:tcBorders>
              <w:left w:val="single" w:sz="4" w:space="0" w:color="000000"/>
              <w:bottom w:val="single" w:sz="4" w:space="0" w:color="000000"/>
              <w:right w:val="single" w:sz="4" w:space="0" w:color="000000"/>
            </w:tcBorders>
          </w:tcPr>
          <w:p w:rsidR="005B32A4" w:rsidRPr="00B876EB" w:rsidRDefault="005B32A4" w:rsidP="007F37FB">
            <w:pPr>
              <w:widowControl w:val="0"/>
              <w:snapToGrid w:val="0"/>
              <w:spacing w:line="360" w:lineRule="auto"/>
              <w:rPr>
                <w:sz w:val="20"/>
                <w:szCs w:val="20"/>
                <w:lang w:eastAsia="ar-SA"/>
              </w:rPr>
            </w:pPr>
            <w:r w:rsidRPr="00B876EB">
              <w:rPr>
                <w:sz w:val="20"/>
                <w:szCs w:val="20"/>
                <w:lang w:eastAsia="ar-SA"/>
              </w:rPr>
              <w:t>+5,47</w:t>
            </w:r>
          </w:p>
        </w:tc>
      </w:tr>
    </w:tbl>
    <w:p w:rsidR="005B32A4" w:rsidRPr="00E00927" w:rsidRDefault="005B32A4" w:rsidP="007F37FB">
      <w:pPr>
        <w:widowControl w:val="0"/>
        <w:spacing w:line="360" w:lineRule="auto"/>
        <w:ind w:firstLine="709"/>
        <w:jc w:val="both"/>
        <w:rPr>
          <w:sz w:val="28"/>
          <w:szCs w:val="28"/>
        </w:rPr>
        <w:sectPr w:rsidR="005B32A4" w:rsidRPr="00E00927" w:rsidSect="00B876EB">
          <w:headerReference w:type="default" r:id="rId15"/>
          <w:footerReference w:type="default" r:id="rId16"/>
          <w:footnotePr>
            <w:pos w:val="beneathText"/>
          </w:footnotePr>
          <w:pgSz w:w="16839" w:h="11907" w:code="9"/>
          <w:pgMar w:top="850" w:right="1134" w:bottom="1701" w:left="1134" w:header="720" w:footer="0" w:gutter="0"/>
          <w:pgNumType w:start="36"/>
          <w:cols w:space="720"/>
          <w:docGrid w:linePitch="360"/>
        </w:sectPr>
      </w:pPr>
    </w:p>
    <w:p w:rsidR="005B32A4" w:rsidRPr="00E00927" w:rsidRDefault="005B32A4" w:rsidP="007F37FB">
      <w:pPr>
        <w:widowControl w:val="0"/>
        <w:spacing w:line="360" w:lineRule="auto"/>
        <w:ind w:firstLine="709"/>
        <w:jc w:val="both"/>
        <w:rPr>
          <w:sz w:val="28"/>
          <w:szCs w:val="28"/>
        </w:rPr>
      </w:pPr>
      <w:r w:rsidRPr="00E00927">
        <w:rPr>
          <w:sz w:val="28"/>
          <w:szCs w:val="28"/>
        </w:rPr>
        <w:t>В ходе анализа также определено, что оборачиваемость дебиторской задолженности в 2008 году снизилась в 13,16 раза, это</w:t>
      </w:r>
      <w:r w:rsidR="00E00927">
        <w:rPr>
          <w:sz w:val="28"/>
          <w:szCs w:val="28"/>
        </w:rPr>
        <w:t xml:space="preserve"> </w:t>
      </w:r>
      <w:r w:rsidRPr="00E00927">
        <w:rPr>
          <w:sz w:val="28"/>
          <w:szCs w:val="28"/>
        </w:rPr>
        <w:t>в</w:t>
      </w:r>
      <w:r w:rsidR="00E00927">
        <w:rPr>
          <w:sz w:val="28"/>
          <w:szCs w:val="28"/>
        </w:rPr>
        <w:t xml:space="preserve"> </w:t>
      </w:r>
      <w:r w:rsidRPr="00E00927">
        <w:rPr>
          <w:sz w:val="28"/>
          <w:szCs w:val="28"/>
        </w:rPr>
        <w:t>свою</w:t>
      </w:r>
      <w:r w:rsidR="00E00927">
        <w:rPr>
          <w:sz w:val="28"/>
          <w:szCs w:val="28"/>
        </w:rPr>
        <w:t xml:space="preserve"> </w:t>
      </w:r>
      <w:r w:rsidRPr="00E00927">
        <w:rPr>
          <w:sz w:val="28"/>
          <w:szCs w:val="28"/>
        </w:rPr>
        <w:t>очередь</w:t>
      </w:r>
      <w:r w:rsidR="00E00927">
        <w:rPr>
          <w:sz w:val="28"/>
          <w:szCs w:val="28"/>
        </w:rPr>
        <w:t xml:space="preserve"> </w:t>
      </w:r>
      <w:r w:rsidRPr="00E00927">
        <w:rPr>
          <w:sz w:val="28"/>
          <w:szCs w:val="28"/>
        </w:rPr>
        <w:t>связано</w:t>
      </w:r>
      <w:r w:rsidR="00E00927">
        <w:rPr>
          <w:sz w:val="28"/>
          <w:szCs w:val="28"/>
        </w:rPr>
        <w:t xml:space="preserve"> </w:t>
      </w:r>
      <w:r w:rsidRPr="00E00927">
        <w:rPr>
          <w:sz w:val="28"/>
          <w:szCs w:val="28"/>
        </w:rPr>
        <w:t>также</w:t>
      </w:r>
      <w:r w:rsidR="00E00927">
        <w:rPr>
          <w:sz w:val="28"/>
          <w:szCs w:val="28"/>
        </w:rPr>
        <w:t xml:space="preserve"> </w:t>
      </w:r>
      <w:r w:rsidRPr="00E00927">
        <w:rPr>
          <w:sz w:val="28"/>
          <w:szCs w:val="28"/>
        </w:rPr>
        <w:t>с тем, что</w:t>
      </w:r>
      <w:r w:rsidR="00E00927">
        <w:rPr>
          <w:sz w:val="28"/>
          <w:szCs w:val="28"/>
        </w:rPr>
        <w:t xml:space="preserve"> </w:t>
      </w:r>
      <w:r w:rsidRPr="00E00927">
        <w:rPr>
          <w:sz w:val="28"/>
          <w:szCs w:val="28"/>
        </w:rPr>
        <w:t>покупатели</w:t>
      </w:r>
      <w:r w:rsidR="00E00927">
        <w:rPr>
          <w:sz w:val="28"/>
          <w:szCs w:val="28"/>
        </w:rPr>
        <w:t xml:space="preserve"> </w:t>
      </w:r>
      <w:r w:rsidRPr="00E00927">
        <w:rPr>
          <w:sz w:val="28"/>
          <w:szCs w:val="28"/>
        </w:rPr>
        <w:t>и</w:t>
      </w:r>
      <w:r w:rsidR="00E00927">
        <w:rPr>
          <w:sz w:val="28"/>
          <w:szCs w:val="28"/>
        </w:rPr>
        <w:t xml:space="preserve"> </w:t>
      </w:r>
      <w:r w:rsidRPr="00E00927">
        <w:rPr>
          <w:sz w:val="28"/>
          <w:szCs w:val="28"/>
        </w:rPr>
        <w:t>заказчики испытывают финансовые</w:t>
      </w:r>
      <w:r w:rsidR="00E00927">
        <w:rPr>
          <w:sz w:val="28"/>
          <w:szCs w:val="28"/>
        </w:rPr>
        <w:t xml:space="preserve"> </w:t>
      </w:r>
      <w:r w:rsidRPr="00E00927">
        <w:rPr>
          <w:sz w:val="28"/>
          <w:szCs w:val="28"/>
        </w:rPr>
        <w:t>трудности, и не</w:t>
      </w:r>
      <w:r w:rsidR="00E00927">
        <w:rPr>
          <w:sz w:val="28"/>
          <w:szCs w:val="28"/>
        </w:rPr>
        <w:t xml:space="preserve"> </w:t>
      </w:r>
      <w:r w:rsidRPr="00E00927">
        <w:rPr>
          <w:sz w:val="28"/>
          <w:szCs w:val="28"/>
        </w:rPr>
        <w:t>могут своевременно</w:t>
      </w:r>
      <w:r w:rsidR="00E00927">
        <w:rPr>
          <w:sz w:val="28"/>
          <w:szCs w:val="28"/>
        </w:rPr>
        <w:t xml:space="preserve"> </w:t>
      </w:r>
      <w:r w:rsidRPr="00E00927">
        <w:rPr>
          <w:sz w:val="28"/>
          <w:szCs w:val="28"/>
        </w:rPr>
        <w:t>рассчитываться за товары</w:t>
      </w:r>
      <w:r w:rsidR="00E00927">
        <w:rPr>
          <w:sz w:val="28"/>
          <w:szCs w:val="28"/>
        </w:rPr>
        <w:t xml:space="preserve"> </w:t>
      </w:r>
      <w:r w:rsidRPr="00E00927">
        <w:rPr>
          <w:sz w:val="28"/>
          <w:szCs w:val="28"/>
        </w:rPr>
        <w:t>и</w:t>
      </w:r>
      <w:r w:rsidR="00E00927">
        <w:rPr>
          <w:sz w:val="28"/>
          <w:szCs w:val="28"/>
        </w:rPr>
        <w:t xml:space="preserve"> </w:t>
      </w:r>
      <w:r w:rsidRPr="00E00927">
        <w:rPr>
          <w:sz w:val="28"/>
          <w:szCs w:val="28"/>
        </w:rPr>
        <w:t>продукцию, что</w:t>
      </w:r>
      <w:r w:rsidR="00E00927">
        <w:rPr>
          <w:sz w:val="28"/>
          <w:szCs w:val="28"/>
        </w:rPr>
        <w:t xml:space="preserve"> </w:t>
      </w:r>
      <w:r w:rsidRPr="00E00927">
        <w:rPr>
          <w:sz w:val="28"/>
          <w:szCs w:val="28"/>
        </w:rPr>
        <w:t>отрицательно</w:t>
      </w:r>
      <w:r w:rsidR="00E00927">
        <w:rPr>
          <w:sz w:val="28"/>
          <w:szCs w:val="28"/>
        </w:rPr>
        <w:t xml:space="preserve"> </w:t>
      </w:r>
      <w:r w:rsidRPr="00E00927">
        <w:rPr>
          <w:sz w:val="28"/>
          <w:szCs w:val="28"/>
        </w:rPr>
        <w:t>сказывается</w:t>
      </w:r>
      <w:r w:rsidR="00E00927">
        <w:rPr>
          <w:sz w:val="28"/>
          <w:szCs w:val="28"/>
        </w:rPr>
        <w:t xml:space="preserve"> </w:t>
      </w:r>
      <w:r w:rsidRPr="00E00927">
        <w:rPr>
          <w:sz w:val="28"/>
          <w:szCs w:val="28"/>
        </w:rPr>
        <w:t>на</w:t>
      </w:r>
      <w:r w:rsidR="00E00927">
        <w:rPr>
          <w:sz w:val="28"/>
          <w:szCs w:val="28"/>
        </w:rPr>
        <w:t xml:space="preserve"> </w:t>
      </w:r>
      <w:r w:rsidRPr="00E00927">
        <w:rPr>
          <w:sz w:val="28"/>
          <w:szCs w:val="28"/>
        </w:rPr>
        <w:t>финансовом</w:t>
      </w:r>
      <w:r w:rsidR="00E00927">
        <w:rPr>
          <w:sz w:val="28"/>
          <w:szCs w:val="28"/>
        </w:rPr>
        <w:t xml:space="preserve"> </w:t>
      </w:r>
      <w:r w:rsidRPr="00E00927">
        <w:rPr>
          <w:sz w:val="28"/>
          <w:szCs w:val="28"/>
        </w:rPr>
        <w:t>состоянии ОАО «Борма».</w:t>
      </w:r>
    </w:p>
    <w:p w:rsidR="00E00927" w:rsidRDefault="005B32A4" w:rsidP="007F37FB">
      <w:pPr>
        <w:widowControl w:val="0"/>
        <w:spacing w:line="360" w:lineRule="auto"/>
        <w:ind w:firstLine="709"/>
        <w:jc w:val="both"/>
        <w:rPr>
          <w:sz w:val="28"/>
          <w:szCs w:val="28"/>
        </w:rPr>
      </w:pPr>
      <w:r w:rsidRPr="00E00927">
        <w:rPr>
          <w:sz w:val="28"/>
          <w:szCs w:val="28"/>
        </w:rPr>
        <w:t>Таким</w:t>
      </w:r>
      <w:r w:rsidR="00E00927">
        <w:rPr>
          <w:sz w:val="28"/>
          <w:szCs w:val="28"/>
        </w:rPr>
        <w:t xml:space="preserve"> </w:t>
      </w:r>
      <w:r w:rsidRPr="00E00927">
        <w:rPr>
          <w:sz w:val="28"/>
          <w:szCs w:val="28"/>
        </w:rPr>
        <w:t>образом, при сопоставлении дебиторской и кредиторской задолженности</w:t>
      </w:r>
      <w:r w:rsidR="00E00927">
        <w:rPr>
          <w:sz w:val="28"/>
          <w:szCs w:val="28"/>
        </w:rPr>
        <w:t xml:space="preserve"> </w:t>
      </w:r>
      <w:r w:rsidRPr="00E00927">
        <w:rPr>
          <w:sz w:val="28"/>
          <w:szCs w:val="28"/>
        </w:rPr>
        <w:t>видно, что</w:t>
      </w:r>
      <w:r w:rsidR="00E00927">
        <w:rPr>
          <w:sz w:val="28"/>
          <w:szCs w:val="28"/>
        </w:rPr>
        <w:t xml:space="preserve"> </w:t>
      </w:r>
      <w:r w:rsidRPr="00E00927">
        <w:rPr>
          <w:sz w:val="28"/>
          <w:szCs w:val="28"/>
        </w:rPr>
        <w:t>дебеторская задолженность</w:t>
      </w:r>
      <w:r w:rsidR="00E00927">
        <w:rPr>
          <w:sz w:val="28"/>
          <w:szCs w:val="28"/>
        </w:rPr>
        <w:t xml:space="preserve"> </w:t>
      </w:r>
      <w:r w:rsidRPr="00E00927">
        <w:rPr>
          <w:sz w:val="28"/>
          <w:szCs w:val="28"/>
        </w:rPr>
        <w:t>на</w:t>
      </w:r>
      <w:r w:rsidR="00E00927">
        <w:rPr>
          <w:sz w:val="28"/>
          <w:szCs w:val="28"/>
        </w:rPr>
        <w:t xml:space="preserve"> </w:t>
      </w:r>
      <w:r w:rsidRPr="00E00927">
        <w:rPr>
          <w:sz w:val="28"/>
          <w:szCs w:val="28"/>
        </w:rPr>
        <w:t>конец</w:t>
      </w:r>
      <w:r w:rsidR="00E00927">
        <w:rPr>
          <w:sz w:val="28"/>
          <w:szCs w:val="28"/>
        </w:rPr>
        <w:t xml:space="preserve"> </w:t>
      </w:r>
      <w:r w:rsidRPr="00E00927">
        <w:rPr>
          <w:sz w:val="28"/>
          <w:szCs w:val="28"/>
        </w:rPr>
        <w:t>2006 и</w:t>
      </w:r>
      <w:r w:rsidR="00E00927">
        <w:rPr>
          <w:sz w:val="28"/>
          <w:szCs w:val="28"/>
        </w:rPr>
        <w:t xml:space="preserve"> </w:t>
      </w:r>
      <w:smartTag w:uri="urn:schemas-microsoft-com:office:smarttags" w:element="metricconverter">
        <w:smartTagPr>
          <w:attr w:name="ProductID" w:val="2007 г"/>
        </w:smartTagPr>
        <w:r w:rsidRPr="00E00927">
          <w:rPr>
            <w:sz w:val="28"/>
            <w:szCs w:val="28"/>
          </w:rPr>
          <w:t>2007 г</w:t>
        </w:r>
      </w:smartTag>
      <w:r w:rsidRPr="00E00927">
        <w:rPr>
          <w:sz w:val="28"/>
          <w:szCs w:val="28"/>
        </w:rPr>
        <w:t>. превышает кредиторскую.</w:t>
      </w:r>
      <w:r w:rsidR="00E00927">
        <w:rPr>
          <w:sz w:val="28"/>
          <w:szCs w:val="28"/>
        </w:rPr>
        <w:t xml:space="preserve"> </w:t>
      </w:r>
    </w:p>
    <w:p w:rsidR="00E00927" w:rsidRDefault="005B32A4" w:rsidP="007F37FB">
      <w:pPr>
        <w:widowControl w:val="0"/>
        <w:spacing w:line="360" w:lineRule="auto"/>
        <w:ind w:firstLine="709"/>
        <w:jc w:val="both"/>
        <w:rPr>
          <w:sz w:val="28"/>
          <w:szCs w:val="28"/>
        </w:rPr>
      </w:pPr>
      <w:r w:rsidRPr="00E00927">
        <w:rPr>
          <w:sz w:val="28"/>
          <w:szCs w:val="28"/>
        </w:rPr>
        <w:t>На</w:t>
      </w:r>
      <w:r w:rsidR="00E00927">
        <w:rPr>
          <w:sz w:val="28"/>
          <w:szCs w:val="28"/>
        </w:rPr>
        <w:t xml:space="preserve"> </w:t>
      </w:r>
      <w:r w:rsidRPr="00E00927">
        <w:rPr>
          <w:sz w:val="28"/>
          <w:szCs w:val="28"/>
        </w:rPr>
        <w:t>основании проведенного</w:t>
      </w:r>
      <w:r w:rsidR="00E00927">
        <w:rPr>
          <w:sz w:val="28"/>
          <w:szCs w:val="28"/>
        </w:rPr>
        <w:t xml:space="preserve"> </w:t>
      </w:r>
      <w:r w:rsidRPr="00E00927">
        <w:rPr>
          <w:sz w:val="28"/>
          <w:szCs w:val="28"/>
        </w:rPr>
        <w:t>анализа</w:t>
      </w:r>
      <w:r w:rsidR="00E00927">
        <w:rPr>
          <w:sz w:val="28"/>
          <w:szCs w:val="28"/>
        </w:rPr>
        <w:t xml:space="preserve"> </w:t>
      </w:r>
      <w:r w:rsidRPr="00E00927">
        <w:rPr>
          <w:sz w:val="28"/>
          <w:szCs w:val="28"/>
        </w:rPr>
        <w:t>кредиторской</w:t>
      </w:r>
      <w:r w:rsidR="00E00927">
        <w:rPr>
          <w:sz w:val="28"/>
          <w:szCs w:val="28"/>
        </w:rPr>
        <w:t xml:space="preserve"> </w:t>
      </w:r>
      <w:r w:rsidRPr="00E00927">
        <w:rPr>
          <w:sz w:val="28"/>
          <w:szCs w:val="28"/>
        </w:rPr>
        <w:t>и дебиторской</w:t>
      </w:r>
      <w:r w:rsidR="00E00927">
        <w:rPr>
          <w:sz w:val="28"/>
          <w:szCs w:val="28"/>
        </w:rPr>
        <w:t xml:space="preserve"> </w:t>
      </w:r>
      <w:r w:rsidRPr="00E00927">
        <w:rPr>
          <w:sz w:val="28"/>
          <w:szCs w:val="28"/>
        </w:rPr>
        <w:t>задолженности</w:t>
      </w:r>
      <w:r w:rsidR="00E00927">
        <w:rPr>
          <w:sz w:val="28"/>
          <w:szCs w:val="28"/>
        </w:rPr>
        <w:t xml:space="preserve"> </w:t>
      </w:r>
      <w:r w:rsidRPr="00E00927">
        <w:rPr>
          <w:sz w:val="28"/>
          <w:szCs w:val="28"/>
        </w:rPr>
        <w:t>можно</w:t>
      </w:r>
      <w:r w:rsidR="00E00927">
        <w:rPr>
          <w:sz w:val="28"/>
          <w:szCs w:val="28"/>
        </w:rPr>
        <w:t xml:space="preserve"> </w:t>
      </w:r>
      <w:r w:rsidRPr="00E00927">
        <w:rPr>
          <w:sz w:val="28"/>
          <w:szCs w:val="28"/>
        </w:rPr>
        <w:t>сделать вывод, что дебеторская задолженность</w:t>
      </w:r>
      <w:r w:rsidR="00E00927">
        <w:rPr>
          <w:sz w:val="28"/>
          <w:szCs w:val="28"/>
        </w:rPr>
        <w:t xml:space="preserve"> </w:t>
      </w:r>
      <w:r w:rsidRPr="00E00927">
        <w:rPr>
          <w:sz w:val="28"/>
          <w:szCs w:val="28"/>
        </w:rPr>
        <w:t>ОАО «Борма»</w:t>
      </w:r>
      <w:r w:rsidR="00E00927">
        <w:rPr>
          <w:sz w:val="28"/>
          <w:szCs w:val="28"/>
        </w:rPr>
        <w:t xml:space="preserve"> </w:t>
      </w:r>
      <w:r w:rsidRPr="00E00927">
        <w:rPr>
          <w:sz w:val="28"/>
          <w:szCs w:val="28"/>
        </w:rPr>
        <w:t>составляет</w:t>
      </w:r>
      <w:r w:rsidR="00E00927">
        <w:rPr>
          <w:sz w:val="28"/>
          <w:szCs w:val="28"/>
        </w:rPr>
        <w:t xml:space="preserve"> </w:t>
      </w:r>
      <w:r w:rsidRPr="00E00927">
        <w:rPr>
          <w:sz w:val="28"/>
          <w:szCs w:val="28"/>
        </w:rPr>
        <w:t>меньше</w:t>
      </w:r>
      <w:r w:rsidR="00E00927">
        <w:rPr>
          <w:sz w:val="28"/>
          <w:szCs w:val="28"/>
        </w:rPr>
        <w:t xml:space="preserve"> </w:t>
      </w:r>
      <w:r w:rsidRPr="00E00927">
        <w:rPr>
          <w:sz w:val="28"/>
          <w:szCs w:val="28"/>
        </w:rPr>
        <w:t>половины общей</w:t>
      </w:r>
      <w:r w:rsidR="00E00927">
        <w:rPr>
          <w:sz w:val="28"/>
          <w:szCs w:val="28"/>
        </w:rPr>
        <w:t xml:space="preserve"> </w:t>
      </w:r>
      <w:r w:rsidRPr="00E00927">
        <w:rPr>
          <w:sz w:val="28"/>
          <w:szCs w:val="28"/>
        </w:rPr>
        <w:t>суммы</w:t>
      </w:r>
      <w:r w:rsidR="00E00927">
        <w:rPr>
          <w:sz w:val="28"/>
          <w:szCs w:val="28"/>
        </w:rPr>
        <w:t xml:space="preserve"> </w:t>
      </w:r>
      <w:r w:rsidRPr="00E00927">
        <w:rPr>
          <w:sz w:val="28"/>
          <w:szCs w:val="28"/>
        </w:rPr>
        <w:t>пассивов, то</w:t>
      </w:r>
      <w:r w:rsidR="00E00927">
        <w:rPr>
          <w:sz w:val="28"/>
          <w:szCs w:val="28"/>
        </w:rPr>
        <w:t xml:space="preserve"> </w:t>
      </w:r>
      <w:r w:rsidRPr="00E00927">
        <w:rPr>
          <w:sz w:val="28"/>
          <w:szCs w:val="28"/>
        </w:rPr>
        <w:t>есть</w:t>
      </w:r>
      <w:r w:rsidR="00E00927">
        <w:rPr>
          <w:sz w:val="28"/>
          <w:szCs w:val="28"/>
        </w:rPr>
        <w:t xml:space="preserve"> </w:t>
      </w:r>
      <w:r w:rsidRPr="00E00927">
        <w:rPr>
          <w:sz w:val="28"/>
          <w:szCs w:val="28"/>
        </w:rPr>
        <w:t>3,12 %, что</w:t>
      </w:r>
      <w:r w:rsidR="00E00927">
        <w:rPr>
          <w:sz w:val="28"/>
          <w:szCs w:val="28"/>
        </w:rPr>
        <w:t xml:space="preserve"> </w:t>
      </w:r>
      <w:r w:rsidRPr="00E00927">
        <w:rPr>
          <w:sz w:val="28"/>
          <w:szCs w:val="28"/>
        </w:rPr>
        <w:t>положительно</w:t>
      </w:r>
      <w:r w:rsidR="00E00927">
        <w:rPr>
          <w:sz w:val="28"/>
          <w:szCs w:val="28"/>
        </w:rPr>
        <w:t xml:space="preserve"> </w:t>
      </w:r>
      <w:r w:rsidRPr="00E00927">
        <w:rPr>
          <w:sz w:val="28"/>
          <w:szCs w:val="28"/>
        </w:rPr>
        <w:t>повлияло</w:t>
      </w:r>
      <w:r w:rsidR="00E00927">
        <w:rPr>
          <w:sz w:val="28"/>
          <w:szCs w:val="28"/>
        </w:rPr>
        <w:t xml:space="preserve"> </w:t>
      </w:r>
      <w:r w:rsidRPr="00E00927">
        <w:rPr>
          <w:sz w:val="28"/>
          <w:szCs w:val="28"/>
        </w:rPr>
        <w:t>на</w:t>
      </w:r>
      <w:r w:rsidR="00E00927">
        <w:rPr>
          <w:sz w:val="28"/>
          <w:szCs w:val="28"/>
        </w:rPr>
        <w:t xml:space="preserve"> </w:t>
      </w:r>
      <w:r w:rsidRPr="00E00927">
        <w:rPr>
          <w:sz w:val="28"/>
          <w:szCs w:val="28"/>
        </w:rPr>
        <w:t>состояние</w:t>
      </w:r>
      <w:r w:rsidR="00E00927">
        <w:rPr>
          <w:sz w:val="28"/>
          <w:szCs w:val="28"/>
        </w:rPr>
        <w:t xml:space="preserve"> </w:t>
      </w:r>
      <w:r w:rsidRPr="00E00927">
        <w:rPr>
          <w:sz w:val="28"/>
          <w:szCs w:val="28"/>
        </w:rPr>
        <w:t>расчетов</w:t>
      </w:r>
      <w:r w:rsidR="00E00927">
        <w:rPr>
          <w:sz w:val="28"/>
          <w:szCs w:val="28"/>
        </w:rPr>
        <w:t xml:space="preserve"> </w:t>
      </w:r>
      <w:r w:rsidRPr="00E00927">
        <w:rPr>
          <w:sz w:val="28"/>
          <w:szCs w:val="28"/>
        </w:rPr>
        <w:t>и в целом на состоянии пассивов. Дебиторская</w:t>
      </w:r>
      <w:r w:rsidR="00E00927">
        <w:rPr>
          <w:sz w:val="28"/>
          <w:szCs w:val="28"/>
        </w:rPr>
        <w:t xml:space="preserve"> </w:t>
      </w:r>
      <w:r w:rsidRPr="00E00927">
        <w:rPr>
          <w:sz w:val="28"/>
          <w:szCs w:val="28"/>
        </w:rPr>
        <w:t>задолженность больше кредиторской, что</w:t>
      </w:r>
      <w:r w:rsidR="00E00927">
        <w:rPr>
          <w:sz w:val="28"/>
          <w:szCs w:val="28"/>
        </w:rPr>
        <w:t xml:space="preserve"> </w:t>
      </w:r>
      <w:r w:rsidRPr="00E00927">
        <w:rPr>
          <w:sz w:val="28"/>
          <w:szCs w:val="28"/>
        </w:rPr>
        <w:t>также</w:t>
      </w:r>
      <w:r w:rsidR="00E00927">
        <w:rPr>
          <w:sz w:val="28"/>
          <w:szCs w:val="28"/>
        </w:rPr>
        <w:t xml:space="preserve"> </w:t>
      </w:r>
      <w:r w:rsidRPr="00E00927">
        <w:rPr>
          <w:sz w:val="28"/>
          <w:szCs w:val="28"/>
        </w:rPr>
        <w:t>положительно сказалось</w:t>
      </w:r>
      <w:r w:rsidR="00E00927">
        <w:rPr>
          <w:sz w:val="28"/>
          <w:szCs w:val="28"/>
        </w:rPr>
        <w:t xml:space="preserve"> </w:t>
      </w:r>
      <w:r w:rsidRPr="00E00927">
        <w:rPr>
          <w:sz w:val="28"/>
          <w:szCs w:val="28"/>
        </w:rPr>
        <w:t>на</w:t>
      </w:r>
      <w:r w:rsidR="00E00927">
        <w:rPr>
          <w:sz w:val="28"/>
          <w:szCs w:val="28"/>
        </w:rPr>
        <w:t xml:space="preserve"> </w:t>
      </w:r>
      <w:r w:rsidRPr="00E00927">
        <w:rPr>
          <w:sz w:val="28"/>
          <w:szCs w:val="28"/>
        </w:rPr>
        <w:t>финансовом</w:t>
      </w:r>
      <w:r w:rsidR="00E00927">
        <w:rPr>
          <w:sz w:val="28"/>
          <w:szCs w:val="28"/>
        </w:rPr>
        <w:t xml:space="preserve"> </w:t>
      </w:r>
      <w:r w:rsidRPr="00E00927">
        <w:rPr>
          <w:sz w:val="28"/>
          <w:szCs w:val="28"/>
        </w:rPr>
        <w:t>положении организации.</w:t>
      </w:r>
      <w:r w:rsidR="00E00927">
        <w:rPr>
          <w:sz w:val="28"/>
          <w:szCs w:val="28"/>
        </w:rPr>
        <w:t xml:space="preserve"> </w:t>
      </w:r>
    </w:p>
    <w:p w:rsidR="005B32A4" w:rsidRPr="00E00927" w:rsidRDefault="005B32A4" w:rsidP="007F37FB">
      <w:pPr>
        <w:pStyle w:val="ConsNormal"/>
        <w:suppressAutoHyphens w:val="0"/>
        <w:spacing w:line="360" w:lineRule="auto"/>
        <w:ind w:firstLine="709"/>
        <w:jc w:val="both"/>
        <w:rPr>
          <w:rFonts w:ascii="Times New Roman" w:hAnsi="Times New Roman" w:cs="Times New Roman"/>
          <w:sz w:val="28"/>
          <w:szCs w:val="28"/>
        </w:rPr>
      </w:pPr>
      <w:r w:rsidRPr="00E00927">
        <w:rPr>
          <w:rFonts w:ascii="Times New Roman" w:hAnsi="Times New Roman" w:cs="Times New Roman"/>
          <w:sz w:val="28"/>
          <w:szCs w:val="28"/>
        </w:rPr>
        <w:t>В ОАО «Борма» реальная</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величина</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дебиторской</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задолженности оказалась выше, чем величина обязательств перед кредиторами, что</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представляет</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для организации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проблему</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снижения</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 xml:space="preserve">ликвидности. </w:t>
      </w:r>
    </w:p>
    <w:p w:rsidR="005B32A4" w:rsidRPr="00E00927" w:rsidRDefault="005B32A4" w:rsidP="007F37FB">
      <w:pPr>
        <w:pStyle w:val="ConsNormal"/>
        <w:suppressAutoHyphens w:val="0"/>
        <w:spacing w:line="360" w:lineRule="auto"/>
        <w:ind w:firstLine="709"/>
        <w:jc w:val="both"/>
        <w:rPr>
          <w:rFonts w:ascii="Times New Roman" w:hAnsi="Times New Roman" w:cs="Times New Roman"/>
          <w:sz w:val="28"/>
          <w:szCs w:val="28"/>
        </w:rPr>
      </w:pPr>
    </w:p>
    <w:p w:rsidR="005B32A4" w:rsidRPr="00B876EB" w:rsidRDefault="00B876EB" w:rsidP="007F37FB">
      <w:pPr>
        <w:widowControl w:val="0"/>
        <w:spacing w:line="360" w:lineRule="auto"/>
        <w:ind w:firstLine="709"/>
        <w:jc w:val="center"/>
        <w:rPr>
          <w:b/>
          <w:sz w:val="28"/>
          <w:szCs w:val="28"/>
        </w:rPr>
      </w:pPr>
      <w:r w:rsidRPr="00B876EB">
        <w:rPr>
          <w:b/>
          <w:sz w:val="28"/>
          <w:szCs w:val="28"/>
        </w:rPr>
        <w:t>2.3</w:t>
      </w:r>
      <w:r w:rsidR="005B32A4" w:rsidRPr="00B876EB">
        <w:rPr>
          <w:b/>
          <w:sz w:val="28"/>
          <w:szCs w:val="28"/>
        </w:rPr>
        <w:t xml:space="preserve"> Финансовое</w:t>
      </w:r>
      <w:r w:rsidR="00E00927" w:rsidRPr="00B876EB">
        <w:rPr>
          <w:b/>
          <w:sz w:val="28"/>
          <w:szCs w:val="28"/>
        </w:rPr>
        <w:t xml:space="preserve"> </w:t>
      </w:r>
      <w:r w:rsidR="005B32A4" w:rsidRPr="00B876EB">
        <w:rPr>
          <w:b/>
          <w:sz w:val="28"/>
          <w:szCs w:val="28"/>
        </w:rPr>
        <w:t>состояние, платежеспособность и ликвидность</w:t>
      </w:r>
      <w:r w:rsidR="00E00927" w:rsidRPr="00B876EB">
        <w:rPr>
          <w:b/>
          <w:sz w:val="28"/>
          <w:szCs w:val="28"/>
        </w:rPr>
        <w:t xml:space="preserve"> </w:t>
      </w:r>
      <w:r w:rsidR="005B32A4" w:rsidRPr="00B876EB">
        <w:rPr>
          <w:b/>
          <w:sz w:val="28"/>
          <w:szCs w:val="28"/>
        </w:rPr>
        <w:t>предприятия</w:t>
      </w:r>
    </w:p>
    <w:p w:rsidR="005B32A4" w:rsidRPr="00E00927" w:rsidRDefault="005B32A4" w:rsidP="007F37FB">
      <w:pPr>
        <w:widowControl w:val="0"/>
        <w:spacing w:line="360" w:lineRule="auto"/>
        <w:ind w:firstLine="709"/>
        <w:jc w:val="both"/>
        <w:rPr>
          <w:sz w:val="28"/>
          <w:szCs w:val="28"/>
        </w:rPr>
      </w:pPr>
    </w:p>
    <w:p w:rsidR="00E00927" w:rsidRDefault="005B32A4" w:rsidP="007F37FB">
      <w:pPr>
        <w:pStyle w:val="310"/>
        <w:widowControl w:val="0"/>
        <w:suppressAutoHyphens w:val="0"/>
        <w:ind w:firstLine="709"/>
        <w:rPr>
          <w:szCs w:val="28"/>
        </w:rPr>
      </w:pPr>
      <w:r w:rsidRPr="00E00927">
        <w:rPr>
          <w:szCs w:val="28"/>
        </w:rPr>
        <w:t>Финансовое состояние предприятия характеризуется системой</w:t>
      </w:r>
      <w:r w:rsidR="00E00927">
        <w:rPr>
          <w:szCs w:val="28"/>
        </w:rPr>
        <w:t xml:space="preserve"> </w:t>
      </w:r>
      <w:r w:rsidRPr="00E00927">
        <w:rPr>
          <w:szCs w:val="28"/>
        </w:rPr>
        <w:t>показателей, отражающих</w:t>
      </w:r>
      <w:r w:rsidR="00E00927">
        <w:rPr>
          <w:szCs w:val="28"/>
        </w:rPr>
        <w:t xml:space="preserve"> </w:t>
      </w:r>
      <w:r w:rsidRPr="00E00927">
        <w:rPr>
          <w:szCs w:val="28"/>
        </w:rPr>
        <w:t>состояние</w:t>
      </w:r>
      <w:r w:rsidR="00E00927">
        <w:rPr>
          <w:szCs w:val="28"/>
        </w:rPr>
        <w:t xml:space="preserve"> </w:t>
      </w:r>
      <w:r w:rsidRPr="00E00927">
        <w:rPr>
          <w:szCs w:val="28"/>
        </w:rPr>
        <w:t>капитала в</w:t>
      </w:r>
      <w:r w:rsidR="00E00927">
        <w:rPr>
          <w:szCs w:val="28"/>
        </w:rPr>
        <w:t xml:space="preserve"> </w:t>
      </w:r>
      <w:r w:rsidRPr="00E00927">
        <w:rPr>
          <w:szCs w:val="28"/>
        </w:rPr>
        <w:t>процессе кругооборота и</w:t>
      </w:r>
      <w:r w:rsidR="00E00927">
        <w:rPr>
          <w:szCs w:val="28"/>
        </w:rPr>
        <w:t xml:space="preserve"> </w:t>
      </w:r>
      <w:r w:rsidRPr="00E00927">
        <w:rPr>
          <w:szCs w:val="28"/>
        </w:rPr>
        <w:t>способность</w:t>
      </w:r>
      <w:r w:rsidR="00E00927">
        <w:rPr>
          <w:szCs w:val="28"/>
        </w:rPr>
        <w:t xml:space="preserve"> </w:t>
      </w:r>
      <w:r w:rsidRPr="00E00927">
        <w:rPr>
          <w:szCs w:val="28"/>
        </w:rPr>
        <w:t>субъекта хозяйствования</w:t>
      </w:r>
      <w:r w:rsidR="00E00927">
        <w:rPr>
          <w:szCs w:val="28"/>
        </w:rPr>
        <w:t xml:space="preserve"> </w:t>
      </w:r>
      <w:r w:rsidRPr="00E00927">
        <w:rPr>
          <w:szCs w:val="28"/>
        </w:rPr>
        <w:t>финансировать</w:t>
      </w:r>
      <w:r w:rsidR="00E00927">
        <w:rPr>
          <w:szCs w:val="28"/>
        </w:rPr>
        <w:t xml:space="preserve"> </w:t>
      </w:r>
      <w:r w:rsidRPr="00E00927">
        <w:rPr>
          <w:szCs w:val="28"/>
        </w:rPr>
        <w:t>свою деятельность на фиксированный момент времени. На финансовое состояние</w:t>
      </w:r>
      <w:r w:rsidR="00E00927">
        <w:rPr>
          <w:szCs w:val="28"/>
        </w:rPr>
        <w:t xml:space="preserve"> </w:t>
      </w:r>
      <w:r w:rsidRPr="00E00927">
        <w:rPr>
          <w:szCs w:val="28"/>
        </w:rPr>
        <w:t>предприятия влияют соотношение</w:t>
      </w:r>
      <w:r w:rsidR="00E00927">
        <w:rPr>
          <w:szCs w:val="28"/>
        </w:rPr>
        <w:t xml:space="preserve"> </w:t>
      </w:r>
      <w:r w:rsidRPr="00E00927">
        <w:rPr>
          <w:szCs w:val="28"/>
        </w:rPr>
        <w:t>собственного</w:t>
      </w:r>
      <w:r w:rsidR="00E00927">
        <w:rPr>
          <w:szCs w:val="28"/>
        </w:rPr>
        <w:t xml:space="preserve"> </w:t>
      </w:r>
      <w:r w:rsidRPr="00E00927">
        <w:rPr>
          <w:szCs w:val="28"/>
        </w:rPr>
        <w:t>и</w:t>
      </w:r>
      <w:r w:rsidR="00E00927">
        <w:rPr>
          <w:szCs w:val="28"/>
        </w:rPr>
        <w:t xml:space="preserve"> </w:t>
      </w:r>
      <w:r w:rsidRPr="00E00927">
        <w:rPr>
          <w:szCs w:val="28"/>
        </w:rPr>
        <w:t>заемного</w:t>
      </w:r>
      <w:r w:rsidR="00E00927">
        <w:rPr>
          <w:szCs w:val="28"/>
        </w:rPr>
        <w:t xml:space="preserve"> </w:t>
      </w:r>
      <w:r w:rsidRPr="00E00927">
        <w:rPr>
          <w:szCs w:val="28"/>
        </w:rPr>
        <w:t>капитала, состав</w:t>
      </w:r>
      <w:r w:rsidR="00E00927">
        <w:rPr>
          <w:szCs w:val="28"/>
        </w:rPr>
        <w:t xml:space="preserve"> </w:t>
      </w:r>
      <w:r w:rsidRPr="00E00927">
        <w:rPr>
          <w:szCs w:val="28"/>
        </w:rPr>
        <w:t>и структура</w:t>
      </w:r>
      <w:r w:rsidR="00E00927">
        <w:rPr>
          <w:szCs w:val="28"/>
        </w:rPr>
        <w:t xml:space="preserve"> </w:t>
      </w:r>
      <w:r w:rsidRPr="00E00927">
        <w:rPr>
          <w:szCs w:val="28"/>
        </w:rPr>
        <w:t>заемных</w:t>
      </w:r>
      <w:r w:rsidR="00E00927">
        <w:rPr>
          <w:szCs w:val="28"/>
        </w:rPr>
        <w:t xml:space="preserve"> </w:t>
      </w:r>
      <w:r w:rsidRPr="00E00927">
        <w:rPr>
          <w:szCs w:val="28"/>
        </w:rPr>
        <w:t>средств, оптимальность</w:t>
      </w:r>
      <w:r w:rsidR="00E00927">
        <w:rPr>
          <w:szCs w:val="28"/>
        </w:rPr>
        <w:t xml:space="preserve"> </w:t>
      </w:r>
      <w:r w:rsidRPr="00E00927">
        <w:rPr>
          <w:szCs w:val="28"/>
        </w:rPr>
        <w:t>структуры</w:t>
      </w:r>
      <w:r w:rsidR="00E00927">
        <w:rPr>
          <w:szCs w:val="28"/>
        </w:rPr>
        <w:t xml:space="preserve"> </w:t>
      </w:r>
      <w:r w:rsidRPr="00E00927">
        <w:rPr>
          <w:szCs w:val="28"/>
        </w:rPr>
        <w:t>активов</w:t>
      </w:r>
      <w:r w:rsidR="00E00927">
        <w:rPr>
          <w:szCs w:val="28"/>
        </w:rPr>
        <w:t xml:space="preserve"> </w:t>
      </w:r>
      <w:r w:rsidRPr="00E00927">
        <w:rPr>
          <w:szCs w:val="28"/>
        </w:rPr>
        <w:t>предприятия</w:t>
      </w:r>
      <w:r w:rsidR="00E00927">
        <w:rPr>
          <w:szCs w:val="28"/>
        </w:rPr>
        <w:t xml:space="preserve"> </w:t>
      </w:r>
      <w:r w:rsidRPr="00E00927">
        <w:rPr>
          <w:szCs w:val="28"/>
        </w:rPr>
        <w:t>и</w:t>
      </w:r>
      <w:r w:rsidR="00E00927">
        <w:rPr>
          <w:szCs w:val="28"/>
        </w:rPr>
        <w:t xml:space="preserve"> </w:t>
      </w:r>
      <w:r w:rsidRPr="00E00927">
        <w:rPr>
          <w:szCs w:val="28"/>
        </w:rPr>
        <w:t>в</w:t>
      </w:r>
      <w:r w:rsidR="00E00927">
        <w:rPr>
          <w:szCs w:val="28"/>
        </w:rPr>
        <w:t xml:space="preserve"> </w:t>
      </w:r>
      <w:r w:rsidRPr="00E00927">
        <w:rPr>
          <w:szCs w:val="28"/>
        </w:rPr>
        <w:t>первую</w:t>
      </w:r>
      <w:r w:rsidR="00E00927">
        <w:rPr>
          <w:szCs w:val="28"/>
        </w:rPr>
        <w:t xml:space="preserve"> </w:t>
      </w:r>
      <w:r w:rsidRPr="00E00927">
        <w:rPr>
          <w:szCs w:val="28"/>
        </w:rPr>
        <w:t>очередь</w:t>
      </w:r>
      <w:r w:rsidR="00E00927">
        <w:rPr>
          <w:szCs w:val="28"/>
        </w:rPr>
        <w:t xml:space="preserve"> </w:t>
      </w:r>
      <w:r w:rsidRPr="00E00927">
        <w:rPr>
          <w:szCs w:val="28"/>
        </w:rPr>
        <w:t>соотношение</w:t>
      </w:r>
      <w:r w:rsidR="00E00927">
        <w:rPr>
          <w:szCs w:val="28"/>
        </w:rPr>
        <w:t xml:space="preserve"> </w:t>
      </w:r>
      <w:r w:rsidRPr="00E00927">
        <w:rPr>
          <w:szCs w:val="28"/>
        </w:rPr>
        <w:t>основных</w:t>
      </w:r>
      <w:r w:rsidR="00E00927">
        <w:rPr>
          <w:szCs w:val="28"/>
        </w:rPr>
        <w:t xml:space="preserve"> </w:t>
      </w:r>
      <w:r w:rsidRPr="00E00927">
        <w:rPr>
          <w:szCs w:val="28"/>
        </w:rPr>
        <w:t>и</w:t>
      </w:r>
      <w:r w:rsidR="00E00927">
        <w:rPr>
          <w:szCs w:val="28"/>
        </w:rPr>
        <w:t xml:space="preserve"> </w:t>
      </w:r>
      <w:r w:rsidRPr="00E00927">
        <w:rPr>
          <w:szCs w:val="28"/>
        </w:rPr>
        <w:t>оборотных</w:t>
      </w:r>
      <w:r w:rsidR="00E00927">
        <w:rPr>
          <w:szCs w:val="28"/>
        </w:rPr>
        <w:t xml:space="preserve"> </w:t>
      </w:r>
      <w:r w:rsidRPr="00E00927">
        <w:rPr>
          <w:szCs w:val="28"/>
        </w:rPr>
        <w:t>средств, а</w:t>
      </w:r>
      <w:r w:rsidR="00E00927">
        <w:rPr>
          <w:szCs w:val="28"/>
        </w:rPr>
        <w:t xml:space="preserve"> </w:t>
      </w:r>
      <w:r w:rsidRPr="00E00927">
        <w:rPr>
          <w:szCs w:val="28"/>
        </w:rPr>
        <w:t>также</w:t>
      </w:r>
      <w:r w:rsidR="00E00927">
        <w:rPr>
          <w:szCs w:val="28"/>
        </w:rPr>
        <w:t xml:space="preserve"> </w:t>
      </w:r>
      <w:r w:rsidRPr="00E00927">
        <w:rPr>
          <w:szCs w:val="28"/>
        </w:rPr>
        <w:t>уравновешенность</w:t>
      </w:r>
      <w:r w:rsidR="00E00927">
        <w:rPr>
          <w:szCs w:val="28"/>
        </w:rPr>
        <w:t xml:space="preserve"> </w:t>
      </w:r>
      <w:r w:rsidRPr="00E00927">
        <w:rPr>
          <w:szCs w:val="28"/>
        </w:rPr>
        <w:t>активов</w:t>
      </w:r>
      <w:r w:rsidR="00E00927">
        <w:rPr>
          <w:szCs w:val="28"/>
        </w:rPr>
        <w:t xml:space="preserve"> </w:t>
      </w:r>
      <w:r w:rsidRPr="00E00927">
        <w:rPr>
          <w:szCs w:val="28"/>
        </w:rPr>
        <w:t>и</w:t>
      </w:r>
      <w:r w:rsidR="00E00927">
        <w:rPr>
          <w:szCs w:val="28"/>
        </w:rPr>
        <w:t xml:space="preserve"> </w:t>
      </w:r>
      <w:r w:rsidRPr="00E00927">
        <w:rPr>
          <w:szCs w:val="28"/>
        </w:rPr>
        <w:t>пассивов предприятия. Финансовое</w:t>
      </w:r>
      <w:r w:rsidR="00E00927">
        <w:rPr>
          <w:szCs w:val="28"/>
        </w:rPr>
        <w:t xml:space="preserve"> </w:t>
      </w:r>
      <w:r w:rsidRPr="00E00927">
        <w:rPr>
          <w:szCs w:val="28"/>
        </w:rPr>
        <w:t>состояние предприятия, его</w:t>
      </w:r>
      <w:r w:rsidR="00E00927">
        <w:rPr>
          <w:szCs w:val="28"/>
        </w:rPr>
        <w:t xml:space="preserve"> </w:t>
      </w:r>
      <w:r w:rsidRPr="00E00927">
        <w:rPr>
          <w:szCs w:val="28"/>
        </w:rPr>
        <w:t>устойчивость</w:t>
      </w:r>
      <w:r w:rsidR="00E00927">
        <w:rPr>
          <w:szCs w:val="28"/>
        </w:rPr>
        <w:t xml:space="preserve"> </w:t>
      </w:r>
      <w:r w:rsidRPr="00E00927">
        <w:rPr>
          <w:szCs w:val="28"/>
        </w:rPr>
        <w:t>и</w:t>
      </w:r>
      <w:r w:rsidR="00E00927">
        <w:rPr>
          <w:szCs w:val="28"/>
        </w:rPr>
        <w:t xml:space="preserve"> </w:t>
      </w:r>
      <w:r w:rsidRPr="00E00927">
        <w:rPr>
          <w:szCs w:val="28"/>
        </w:rPr>
        <w:t>стабильность зависят от результатов его производственной, коммерческой и финансовой</w:t>
      </w:r>
      <w:r w:rsidR="00E00927">
        <w:rPr>
          <w:szCs w:val="28"/>
        </w:rPr>
        <w:t xml:space="preserve"> </w:t>
      </w:r>
      <w:r w:rsidRPr="00E00927">
        <w:rPr>
          <w:szCs w:val="28"/>
        </w:rPr>
        <w:t>деятельности.</w:t>
      </w:r>
    </w:p>
    <w:p w:rsidR="00E00927" w:rsidRDefault="005B32A4" w:rsidP="007F37FB">
      <w:pPr>
        <w:widowControl w:val="0"/>
        <w:spacing w:line="360" w:lineRule="auto"/>
        <w:ind w:firstLine="709"/>
        <w:jc w:val="both"/>
        <w:rPr>
          <w:sz w:val="28"/>
          <w:szCs w:val="28"/>
        </w:rPr>
      </w:pPr>
      <w:r w:rsidRPr="00E00927">
        <w:rPr>
          <w:sz w:val="28"/>
          <w:szCs w:val="28"/>
        </w:rPr>
        <w:t>Финансовые результаты деятельности ОАО «Борма» складываются в большей степени от основной деятельности: производства продукции растениеводства и животноводства, а так же прочих видов деятельности: операционных</w:t>
      </w:r>
      <w:r w:rsidR="00E00927">
        <w:rPr>
          <w:sz w:val="28"/>
          <w:szCs w:val="28"/>
        </w:rPr>
        <w:t xml:space="preserve"> </w:t>
      </w:r>
      <w:r w:rsidRPr="00E00927">
        <w:rPr>
          <w:sz w:val="28"/>
          <w:szCs w:val="28"/>
        </w:rPr>
        <w:t>и прочих доходов и расходов,</w:t>
      </w:r>
      <w:r w:rsidR="00E00927">
        <w:rPr>
          <w:sz w:val="28"/>
          <w:szCs w:val="28"/>
        </w:rPr>
        <w:t xml:space="preserve"> </w:t>
      </w:r>
      <w:r w:rsidRPr="00E00927">
        <w:rPr>
          <w:sz w:val="28"/>
          <w:szCs w:val="28"/>
        </w:rPr>
        <w:t>отвлеченных средств.</w:t>
      </w:r>
      <w:r w:rsidR="00E00927">
        <w:rPr>
          <w:sz w:val="28"/>
          <w:szCs w:val="28"/>
        </w:rPr>
        <w:t xml:space="preserve"> </w:t>
      </w:r>
    </w:p>
    <w:p w:rsidR="00E00927" w:rsidRDefault="005B32A4" w:rsidP="007F37FB">
      <w:pPr>
        <w:widowControl w:val="0"/>
        <w:spacing w:line="360" w:lineRule="auto"/>
        <w:ind w:firstLine="709"/>
        <w:jc w:val="both"/>
        <w:rPr>
          <w:sz w:val="28"/>
          <w:szCs w:val="28"/>
        </w:rPr>
      </w:pPr>
      <w:r w:rsidRPr="00E00927">
        <w:rPr>
          <w:sz w:val="28"/>
          <w:szCs w:val="28"/>
        </w:rPr>
        <w:t>Для комплексной оценки деятельности предприятия проанализируем показатели</w:t>
      </w:r>
      <w:r w:rsidR="00E00927">
        <w:rPr>
          <w:sz w:val="28"/>
          <w:szCs w:val="28"/>
        </w:rPr>
        <w:t xml:space="preserve"> </w:t>
      </w:r>
      <w:r w:rsidRPr="00E00927">
        <w:rPr>
          <w:sz w:val="28"/>
          <w:szCs w:val="28"/>
        </w:rPr>
        <w:t>финансовых результатов производственной деятельности ОАО «Борма» приведенные в</w:t>
      </w:r>
      <w:r w:rsidR="00E00927">
        <w:rPr>
          <w:sz w:val="28"/>
          <w:szCs w:val="28"/>
        </w:rPr>
        <w:t xml:space="preserve"> </w:t>
      </w:r>
      <w:r w:rsidRPr="00E00927">
        <w:rPr>
          <w:sz w:val="28"/>
          <w:szCs w:val="28"/>
        </w:rPr>
        <w:t>таблице 9.</w:t>
      </w:r>
    </w:p>
    <w:p w:rsidR="005B32A4" w:rsidRPr="00E00927" w:rsidRDefault="005B32A4" w:rsidP="007F37FB">
      <w:pPr>
        <w:pStyle w:val="311"/>
        <w:widowControl w:val="0"/>
        <w:suppressAutoHyphens w:val="0"/>
        <w:ind w:left="0" w:firstLine="709"/>
        <w:rPr>
          <w:szCs w:val="28"/>
        </w:rPr>
      </w:pPr>
      <w:r w:rsidRPr="00E00927">
        <w:rPr>
          <w:szCs w:val="28"/>
        </w:rPr>
        <w:t>На</w:t>
      </w:r>
      <w:r w:rsidR="00E00927">
        <w:rPr>
          <w:szCs w:val="28"/>
        </w:rPr>
        <w:t xml:space="preserve"> </w:t>
      </w:r>
      <w:r w:rsidRPr="00E00927">
        <w:rPr>
          <w:szCs w:val="28"/>
        </w:rPr>
        <w:t>основании</w:t>
      </w:r>
      <w:r w:rsidR="00E00927">
        <w:rPr>
          <w:szCs w:val="28"/>
        </w:rPr>
        <w:t xml:space="preserve"> </w:t>
      </w:r>
      <w:r w:rsidRPr="00E00927">
        <w:rPr>
          <w:szCs w:val="28"/>
        </w:rPr>
        <w:t>таблицы</w:t>
      </w:r>
      <w:r w:rsidR="00E00927">
        <w:rPr>
          <w:szCs w:val="28"/>
        </w:rPr>
        <w:t xml:space="preserve"> </w:t>
      </w:r>
      <w:r w:rsidRPr="00E00927">
        <w:rPr>
          <w:szCs w:val="28"/>
        </w:rPr>
        <w:t>9, мы</w:t>
      </w:r>
      <w:r w:rsidR="00E00927">
        <w:rPr>
          <w:szCs w:val="28"/>
        </w:rPr>
        <w:t xml:space="preserve"> </w:t>
      </w:r>
      <w:r w:rsidRPr="00E00927">
        <w:rPr>
          <w:szCs w:val="28"/>
        </w:rPr>
        <w:t>можем</w:t>
      </w:r>
      <w:r w:rsidR="00E00927">
        <w:rPr>
          <w:szCs w:val="28"/>
        </w:rPr>
        <w:t xml:space="preserve"> </w:t>
      </w:r>
      <w:r w:rsidRPr="00E00927">
        <w:rPr>
          <w:szCs w:val="28"/>
        </w:rPr>
        <w:t>сказать, что</w:t>
      </w:r>
      <w:r w:rsidR="00E00927">
        <w:rPr>
          <w:szCs w:val="28"/>
        </w:rPr>
        <w:t xml:space="preserve"> </w:t>
      </w:r>
      <w:r w:rsidRPr="00E00927">
        <w:rPr>
          <w:szCs w:val="28"/>
        </w:rPr>
        <w:t>в ОАО «Борма»</w:t>
      </w:r>
      <w:r w:rsidR="00E00927">
        <w:rPr>
          <w:szCs w:val="28"/>
        </w:rPr>
        <w:t xml:space="preserve"> </w:t>
      </w:r>
      <w:r w:rsidRPr="00E00927">
        <w:rPr>
          <w:szCs w:val="28"/>
        </w:rPr>
        <w:t>выручка от продажи</w:t>
      </w:r>
      <w:r w:rsidR="00E00927">
        <w:rPr>
          <w:szCs w:val="28"/>
        </w:rPr>
        <w:t xml:space="preserve"> </w:t>
      </w:r>
      <w:r w:rsidRPr="00E00927">
        <w:rPr>
          <w:szCs w:val="28"/>
        </w:rPr>
        <w:t>продукции</w:t>
      </w:r>
      <w:r w:rsidR="00E00927">
        <w:rPr>
          <w:szCs w:val="28"/>
        </w:rPr>
        <w:t xml:space="preserve"> </w:t>
      </w:r>
      <w:r w:rsidRPr="00E00927">
        <w:rPr>
          <w:szCs w:val="28"/>
        </w:rPr>
        <w:t>была</w:t>
      </w:r>
      <w:r w:rsidR="00E00927">
        <w:rPr>
          <w:szCs w:val="28"/>
        </w:rPr>
        <w:t xml:space="preserve"> </w:t>
      </w:r>
      <w:r w:rsidRPr="00E00927">
        <w:rPr>
          <w:szCs w:val="28"/>
        </w:rPr>
        <w:t>получена</w:t>
      </w:r>
      <w:r w:rsidR="00E00927">
        <w:rPr>
          <w:szCs w:val="28"/>
        </w:rPr>
        <w:t xml:space="preserve"> </w:t>
      </w:r>
      <w:r w:rsidRPr="00E00927">
        <w:rPr>
          <w:szCs w:val="28"/>
        </w:rPr>
        <w:t xml:space="preserve">в </w:t>
      </w:r>
      <w:smartTag w:uri="urn:schemas-microsoft-com:office:smarttags" w:element="metricconverter">
        <w:smartTagPr>
          <w:attr w:name="ProductID" w:val="2006 г"/>
        </w:smartTagPr>
        <w:r w:rsidRPr="00E00927">
          <w:rPr>
            <w:szCs w:val="28"/>
          </w:rPr>
          <w:t>2006 г</w:t>
        </w:r>
      </w:smartTag>
      <w:r w:rsidRPr="00E00927">
        <w:rPr>
          <w:szCs w:val="28"/>
        </w:rPr>
        <w:t xml:space="preserve"> и</w:t>
      </w:r>
      <w:r w:rsidR="00E00927">
        <w:rPr>
          <w:szCs w:val="28"/>
        </w:rPr>
        <w:t xml:space="preserve"> </w:t>
      </w:r>
      <w:smartTag w:uri="urn:schemas-microsoft-com:office:smarttags" w:element="metricconverter">
        <w:smartTagPr>
          <w:attr w:name="ProductID" w:val="2007 г"/>
        </w:smartTagPr>
        <w:r w:rsidRPr="00E00927">
          <w:rPr>
            <w:szCs w:val="28"/>
          </w:rPr>
          <w:t>2007 г</w:t>
        </w:r>
      </w:smartTag>
      <w:r w:rsidR="00E00927">
        <w:rPr>
          <w:szCs w:val="28"/>
        </w:rPr>
        <w:t xml:space="preserve"> </w:t>
      </w:r>
      <w:r w:rsidRPr="00E00927">
        <w:rPr>
          <w:szCs w:val="28"/>
        </w:rPr>
        <w:t>в</w:t>
      </w:r>
      <w:r w:rsidR="00E00927">
        <w:rPr>
          <w:szCs w:val="28"/>
        </w:rPr>
        <w:t xml:space="preserve"> </w:t>
      </w:r>
      <w:r w:rsidRPr="00E00927">
        <w:rPr>
          <w:szCs w:val="28"/>
        </w:rPr>
        <w:t>сумме</w:t>
      </w:r>
      <w:r w:rsidR="00E00927">
        <w:rPr>
          <w:szCs w:val="28"/>
        </w:rPr>
        <w:t xml:space="preserve"> </w:t>
      </w:r>
      <w:r w:rsidRPr="00E00927">
        <w:rPr>
          <w:szCs w:val="28"/>
        </w:rPr>
        <w:t>соответственно</w:t>
      </w:r>
      <w:r w:rsidR="00E00927">
        <w:rPr>
          <w:szCs w:val="28"/>
        </w:rPr>
        <w:t xml:space="preserve"> </w:t>
      </w:r>
      <w:r w:rsidRPr="00E00927">
        <w:rPr>
          <w:szCs w:val="28"/>
        </w:rPr>
        <w:t>10721 тыс.руб,</w:t>
      </w:r>
      <w:r w:rsidR="00E00927">
        <w:rPr>
          <w:szCs w:val="28"/>
        </w:rPr>
        <w:t xml:space="preserve"> </w:t>
      </w:r>
      <w:r w:rsidRPr="00E00927">
        <w:rPr>
          <w:szCs w:val="28"/>
        </w:rPr>
        <w:t>12700 тыс.руб,</w:t>
      </w:r>
      <w:r w:rsidR="00E00927">
        <w:rPr>
          <w:szCs w:val="28"/>
        </w:rPr>
        <w:t xml:space="preserve"> </w:t>
      </w:r>
      <w:r w:rsidRPr="00E00927">
        <w:rPr>
          <w:szCs w:val="28"/>
        </w:rPr>
        <w:t>2008 году</w:t>
      </w:r>
      <w:r w:rsidR="00E00927">
        <w:rPr>
          <w:szCs w:val="28"/>
        </w:rPr>
        <w:t xml:space="preserve"> </w:t>
      </w:r>
      <w:r w:rsidRPr="00E00927">
        <w:rPr>
          <w:szCs w:val="28"/>
        </w:rPr>
        <w:t>21822 тыс.руб. Прибыль от продажи</w:t>
      </w:r>
      <w:r w:rsidR="00E00927">
        <w:rPr>
          <w:szCs w:val="28"/>
        </w:rPr>
        <w:t xml:space="preserve"> </w:t>
      </w:r>
      <w:r w:rsidRPr="00E00927">
        <w:rPr>
          <w:szCs w:val="28"/>
        </w:rPr>
        <w:t>продукции</w:t>
      </w:r>
      <w:r w:rsidR="00E00927">
        <w:rPr>
          <w:szCs w:val="28"/>
        </w:rPr>
        <w:t xml:space="preserve"> </w:t>
      </w:r>
      <w:r w:rsidRPr="00E00927">
        <w:rPr>
          <w:szCs w:val="28"/>
        </w:rPr>
        <w:t>растениеводства</w:t>
      </w:r>
      <w:r w:rsidR="00E00927">
        <w:rPr>
          <w:szCs w:val="28"/>
        </w:rPr>
        <w:t xml:space="preserve"> </w:t>
      </w:r>
      <w:r w:rsidRPr="00E00927">
        <w:rPr>
          <w:szCs w:val="28"/>
        </w:rPr>
        <w:t>в 2008г</w:t>
      </w:r>
      <w:r w:rsidR="00E00927">
        <w:rPr>
          <w:szCs w:val="28"/>
        </w:rPr>
        <w:t xml:space="preserve"> </w:t>
      </w:r>
      <w:r w:rsidRPr="00E00927">
        <w:rPr>
          <w:szCs w:val="28"/>
        </w:rPr>
        <w:t>получали</w:t>
      </w:r>
      <w:r w:rsidR="00E00927">
        <w:rPr>
          <w:szCs w:val="28"/>
        </w:rPr>
        <w:t xml:space="preserve"> </w:t>
      </w:r>
      <w:r w:rsidRPr="00E00927">
        <w:rPr>
          <w:szCs w:val="28"/>
        </w:rPr>
        <w:t>прибыль 4401 тыс.руб., за счет увеличения себестоимости производимой продукции растениеводства</w:t>
      </w:r>
      <w:r w:rsidR="00E00927">
        <w:rPr>
          <w:szCs w:val="28"/>
        </w:rPr>
        <w:t xml:space="preserve"> </w:t>
      </w:r>
      <w:r w:rsidRPr="00E00927">
        <w:rPr>
          <w:szCs w:val="28"/>
        </w:rPr>
        <w:t>в 2007 году на</w:t>
      </w:r>
      <w:r w:rsidR="00E00927">
        <w:rPr>
          <w:szCs w:val="28"/>
        </w:rPr>
        <w:t xml:space="preserve"> </w:t>
      </w:r>
      <w:r w:rsidRPr="00E00927">
        <w:rPr>
          <w:szCs w:val="28"/>
        </w:rPr>
        <w:t>241% и</w:t>
      </w:r>
      <w:r w:rsidR="00E00927">
        <w:rPr>
          <w:szCs w:val="28"/>
        </w:rPr>
        <w:t xml:space="preserve"> </w:t>
      </w:r>
      <w:r w:rsidRPr="00E00927">
        <w:rPr>
          <w:szCs w:val="28"/>
        </w:rPr>
        <w:t>увеличения выручки</w:t>
      </w:r>
      <w:r w:rsidR="00E00927">
        <w:rPr>
          <w:szCs w:val="28"/>
        </w:rPr>
        <w:t xml:space="preserve"> </w:t>
      </w:r>
      <w:r w:rsidRPr="00E00927">
        <w:rPr>
          <w:szCs w:val="28"/>
        </w:rPr>
        <w:t>от</w:t>
      </w:r>
      <w:r w:rsidR="00E00927">
        <w:rPr>
          <w:szCs w:val="28"/>
        </w:rPr>
        <w:t xml:space="preserve"> </w:t>
      </w:r>
      <w:r w:rsidRPr="00E00927">
        <w:rPr>
          <w:szCs w:val="28"/>
        </w:rPr>
        <w:t>реализации</w:t>
      </w:r>
      <w:r w:rsidR="00E00927">
        <w:rPr>
          <w:szCs w:val="28"/>
        </w:rPr>
        <w:t xml:space="preserve"> </w:t>
      </w:r>
      <w:r w:rsidRPr="00E00927">
        <w:rPr>
          <w:szCs w:val="28"/>
        </w:rPr>
        <w:t>на 103,5 %</w:t>
      </w:r>
      <w:r w:rsidR="00E00927">
        <w:rPr>
          <w:szCs w:val="28"/>
        </w:rPr>
        <w:t xml:space="preserve"> </w:t>
      </w:r>
      <w:r w:rsidRPr="00E00927">
        <w:rPr>
          <w:szCs w:val="28"/>
        </w:rPr>
        <w:t>из-за</w:t>
      </w:r>
      <w:r w:rsidR="00E00927">
        <w:rPr>
          <w:szCs w:val="28"/>
        </w:rPr>
        <w:t xml:space="preserve"> </w:t>
      </w:r>
      <w:r w:rsidRPr="00E00927">
        <w:rPr>
          <w:szCs w:val="28"/>
        </w:rPr>
        <w:t>высоких</w:t>
      </w:r>
      <w:r w:rsidR="00E00927">
        <w:rPr>
          <w:szCs w:val="28"/>
        </w:rPr>
        <w:t xml:space="preserve"> </w:t>
      </w:r>
      <w:r w:rsidRPr="00E00927">
        <w:rPr>
          <w:szCs w:val="28"/>
        </w:rPr>
        <w:t>цен.</w:t>
      </w:r>
    </w:p>
    <w:p w:rsidR="005B32A4" w:rsidRPr="00E00927" w:rsidRDefault="005B32A4" w:rsidP="007F37FB">
      <w:pPr>
        <w:pStyle w:val="311"/>
        <w:widowControl w:val="0"/>
        <w:suppressAutoHyphens w:val="0"/>
        <w:ind w:left="0" w:firstLine="709"/>
        <w:rPr>
          <w:szCs w:val="28"/>
        </w:rPr>
      </w:pPr>
      <w:r w:rsidRPr="00E00927">
        <w:rPr>
          <w:szCs w:val="28"/>
        </w:rPr>
        <w:t>Отрасль животноводства в хозяйстве прибыльна,</w:t>
      </w:r>
      <w:r w:rsidR="00E00927">
        <w:rPr>
          <w:szCs w:val="28"/>
        </w:rPr>
        <w:t xml:space="preserve"> </w:t>
      </w:r>
      <w:r w:rsidRPr="00E00927">
        <w:rPr>
          <w:szCs w:val="28"/>
        </w:rPr>
        <w:t>сумма прибыли с каждым годом увеличивается. Производство продукции животноводства</w:t>
      </w:r>
      <w:r w:rsidR="00E00927">
        <w:rPr>
          <w:szCs w:val="28"/>
        </w:rPr>
        <w:t xml:space="preserve"> </w:t>
      </w:r>
      <w:r w:rsidRPr="00E00927">
        <w:rPr>
          <w:szCs w:val="28"/>
        </w:rPr>
        <w:t>увеличивается, реализуется молоко</w:t>
      </w:r>
      <w:r w:rsidR="00E00927">
        <w:rPr>
          <w:szCs w:val="28"/>
        </w:rPr>
        <w:t xml:space="preserve"> </w:t>
      </w:r>
      <w:r w:rsidRPr="00E00927">
        <w:rPr>
          <w:szCs w:val="28"/>
        </w:rPr>
        <w:t>первым</w:t>
      </w:r>
      <w:r w:rsidR="00E00927">
        <w:rPr>
          <w:szCs w:val="28"/>
        </w:rPr>
        <w:t xml:space="preserve"> </w:t>
      </w:r>
      <w:r w:rsidRPr="00E00927">
        <w:rPr>
          <w:szCs w:val="28"/>
        </w:rPr>
        <w:t>сортом,</w:t>
      </w:r>
      <w:r w:rsidR="00E00927">
        <w:rPr>
          <w:szCs w:val="28"/>
        </w:rPr>
        <w:t xml:space="preserve"> </w:t>
      </w:r>
      <w:r w:rsidRPr="00E00927">
        <w:rPr>
          <w:szCs w:val="28"/>
        </w:rPr>
        <w:t>высокие закупочные</w:t>
      </w:r>
      <w:r w:rsidR="00E00927">
        <w:rPr>
          <w:szCs w:val="28"/>
        </w:rPr>
        <w:t xml:space="preserve"> </w:t>
      </w:r>
      <w:r w:rsidRPr="00E00927">
        <w:rPr>
          <w:szCs w:val="28"/>
        </w:rPr>
        <w:t>цены, соответственно</w:t>
      </w:r>
      <w:r w:rsidR="00E00927">
        <w:rPr>
          <w:szCs w:val="28"/>
        </w:rPr>
        <w:t xml:space="preserve"> </w:t>
      </w:r>
      <w:r w:rsidRPr="00E00927">
        <w:rPr>
          <w:szCs w:val="28"/>
        </w:rPr>
        <w:t>увеличивается</w:t>
      </w:r>
      <w:r w:rsidR="00E00927">
        <w:rPr>
          <w:szCs w:val="28"/>
        </w:rPr>
        <w:t xml:space="preserve"> </w:t>
      </w:r>
      <w:r w:rsidRPr="00E00927">
        <w:rPr>
          <w:szCs w:val="28"/>
        </w:rPr>
        <w:t>выручка, а</w:t>
      </w:r>
      <w:r w:rsidR="00E00927">
        <w:rPr>
          <w:szCs w:val="28"/>
        </w:rPr>
        <w:t xml:space="preserve"> </w:t>
      </w:r>
      <w:r w:rsidRPr="00E00927">
        <w:rPr>
          <w:szCs w:val="28"/>
        </w:rPr>
        <w:t>ее</w:t>
      </w:r>
      <w:r w:rsidR="00E00927">
        <w:rPr>
          <w:szCs w:val="28"/>
        </w:rPr>
        <w:t xml:space="preserve"> </w:t>
      </w:r>
      <w:r w:rsidRPr="00E00927">
        <w:rPr>
          <w:szCs w:val="28"/>
        </w:rPr>
        <w:t>себестоимость</w:t>
      </w:r>
      <w:r w:rsidR="00E00927">
        <w:rPr>
          <w:szCs w:val="28"/>
        </w:rPr>
        <w:t xml:space="preserve"> </w:t>
      </w:r>
      <w:r w:rsidRPr="00E00927">
        <w:rPr>
          <w:szCs w:val="28"/>
        </w:rPr>
        <w:t>снижается.</w:t>
      </w:r>
      <w:r w:rsidR="00E00927">
        <w:rPr>
          <w:szCs w:val="28"/>
        </w:rPr>
        <w:t xml:space="preserve"> </w:t>
      </w:r>
    </w:p>
    <w:p w:rsidR="005B32A4" w:rsidRPr="00E00927" w:rsidRDefault="005B32A4" w:rsidP="007F37FB">
      <w:pPr>
        <w:pStyle w:val="7"/>
        <w:keepNext w:val="0"/>
        <w:widowControl w:val="0"/>
        <w:tabs>
          <w:tab w:val="left" w:pos="840"/>
          <w:tab w:val="left" w:pos="1680"/>
        </w:tabs>
        <w:suppressAutoHyphens w:val="0"/>
        <w:ind w:firstLine="709"/>
        <w:jc w:val="both"/>
        <w:rPr>
          <w:szCs w:val="28"/>
        </w:rPr>
      </w:pPr>
      <w:r w:rsidRPr="00E00927">
        <w:rPr>
          <w:szCs w:val="28"/>
        </w:rPr>
        <w:t>От продажи прочей продукции хозяйство</w:t>
      </w:r>
      <w:r w:rsidR="00E00927">
        <w:rPr>
          <w:szCs w:val="28"/>
        </w:rPr>
        <w:t xml:space="preserve"> </w:t>
      </w:r>
      <w:r w:rsidRPr="00E00927">
        <w:rPr>
          <w:szCs w:val="28"/>
        </w:rPr>
        <w:t>получает убыток.</w:t>
      </w:r>
    </w:p>
    <w:p w:rsidR="005B32A4" w:rsidRPr="00E00927" w:rsidRDefault="005B32A4" w:rsidP="007F37FB">
      <w:pPr>
        <w:widowControl w:val="0"/>
        <w:spacing w:line="360" w:lineRule="auto"/>
        <w:ind w:firstLine="709"/>
        <w:jc w:val="both"/>
        <w:rPr>
          <w:sz w:val="28"/>
          <w:szCs w:val="28"/>
        </w:rPr>
      </w:pPr>
      <w:r w:rsidRPr="00E00927">
        <w:rPr>
          <w:sz w:val="28"/>
          <w:szCs w:val="28"/>
        </w:rPr>
        <w:t>Таким</w:t>
      </w:r>
      <w:r w:rsidR="00E00927">
        <w:rPr>
          <w:sz w:val="28"/>
          <w:szCs w:val="28"/>
        </w:rPr>
        <w:t xml:space="preserve"> </w:t>
      </w:r>
      <w:r w:rsidRPr="00E00927">
        <w:rPr>
          <w:sz w:val="28"/>
          <w:szCs w:val="28"/>
        </w:rPr>
        <w:t>образом, на</w:t>
      </w:r>
      <w:r w:rsidR="00E00927">
        <w:rPr>
          <w:sz w:val="28"/>
          <w:szCs w:val="28"/>
        </w:rPr>
        <w:t xml:space="preserve"> </w:t>
      </w:r>
      <w:r w:rsidRPr="00E00927">
        <w:rPr>
          <w:sz w:val="28"/>
          <w:szCs w:val="28"/>
        </w:rPr>
        <w:t>основании</w:t>
      </w:r>
      <w:r w:rsidR="00E00927">
        <w:rPr>
          <w:sz w:val="28"/>
          <w:szCs w:val="28"/>
        </w:rPr>
        <w:t xml:space="preserve"> </w:t>
      </w:r>
      <w:r w:rsidRPr="00E00927">
        <w:rPr>
          <w:sz w:val="28"/>
          <w:szCs w:val="28"/>
        </w:rPr>
        <w:t>вышеизложенного можно</w:t>
      </w:r>
      <w:r w:rsidR="00E00927">
        <w:rPr>
          <w:sz w:val="28"/>
          <w:szCs w:val="28"/>
        </w:rPr>
        <w:t xml:space="preserve"> </w:t>
      </w:r>
      <w:r w:rsidRPr="00E00927">
        <w:rPr>
          <w:sz w:val="28"/>
          <w:szCs w:val="28"/>
        </w:rPr>
        <w:t>сказать, что прибыль получена</w:t>
      </w:r>
      <w:r w:rsidR="00E00927">
        <w:rPr>
          <w:sz w:val="28"/>
          <w:szCs w:val="28"/>
        </w:rPr>
        <w:t xml:space="preserve"> </w:t>
      </w:r>
      <w:r w:rsidRPr="00E00927">
        <w:rPr>
          <w:sz w:val="28"/>
          <w:szCs w:val="28"/>
        </w:rPr>
        <w:t>за</w:t>
      </w:r>
      <w:r w:rsidR="00E00927">
        <w:rPr>
          <w:sz w:val="28"/>
          <w:szCs w:val="28"/>
        </w:rPr>
        <w:t xml:space="preserve"> </w:t>
      </w:r>
      <w:r w:rsidRPr="00E00927">
        <w:rPr>
          <w:sz w:val="28"/>
          <w:szCs w:val="28"/>
        </w:rPr>
        <w:t>счет</w:t>
      </w:r>
      <w:r w:rsidR="00E00927">
        <w:rPr>
          <w:sz w:val="28"/>
          <w:szCs w:val="28"/>
        </w:rPr>
        <w:t xml:space="preserve"> </w:t>
      </w:r>
      <w:r w:rsidRPr="00E00927">
        <w:rPr>
          <w:sz w:val="28"/>
          <w:szCs w:val="28"/>
        </w:rPr>
        <w:t>, увеличения объемов</w:t>
      </w:r>
      <w:r w:rsidR="00E00927">
        <w:rPr>
          <w:sz w:val="28"/>
          <w:szCs w:val="28"/>
        </w:rPr>
        <w:t xml:space="preserve"> </w:t>
      </w:r>
      <w:r w:rsidRPr="00E00927">
        <w:rPr>
          <w:sz w:val="28"/>
          <w:szCs w:val="28"/>
        </w:rPr>
        <w:t>реализации из- за увеличения</w:t>
      </w:r>
      <w:r w:rsidR="00E00927">
        <w:rPr>
          <w:sz w:val="28"/>
          <w:szCs w:val="28"/>
        </w:rPr>
        <w:t xml:space="preserve"> </w:t>
      </w:r>
      <w:r w:rsidRPr="00E00927">
        <w:rPr>
          <w:sz w:val="28"/>
          <w:szCs w:val="28"/>
        </w:rPr>
        <w:t>закупочных цен на продукцию</w:t>
      </w:r>
      <w:r w:rsidR="00E00927">
        <w:rPr>
          <w:sz w:val="28"/>
          <w:szCs w:val="28"/>
        </w:rPr>
        <w:t xml:space="preserve"> </w:t>
      </w:r>
      <w:r w:rsidRPr="00E00927">
        <w:rPr>
          <w:sz w:val="28"/>
          <w:szCs w:val="28"/>
        </w:rPr>
        <w:t>, увеличения качества производимой продукции , но растет себестоимость вследствии чего предприятие может в дальнейшем получить убытки.</w:t>
      </w:r>
    </w:p>
    <w:p w:rsidR="005B32A4" w:rsidRPr="00E00927" w:rsidRDefault="005B32A4" w:rsidP="007F37FB">
      <w:pPr>
        <w:widowControl w:val="0"/>
        <w:spacing w:line="360" w:lineRule="auto"/>
        <w:ind w:firstLine="709"/>
        <w:jc w:val="both"/>
        <w:rPr>
          <w:sz w:val="28"/>
          <w:szCs w:val="28"/>
        </w:rPr>
      </w:pPr>
    </w:p>
    <w:p w:rsidR="005B32A4" w:rsidRPr="00B876EB" w:rsidRDefault="005B32A4" w:rsidP="007F37FB">
      <w:pPr>
        <w:pStyle w:val="7"/>
        <w:keepNext w:val="0"/>
        <w:widowControl w:val="0"/>
        <w:tabs>
          <w:tab w:val="left" w:pos="0"/>
        </w:tabs>
        <w:suppressAutoHyphens w:val="0"/>
        <w:ind w:firstLine="709"/>
        <w:jc w:val="both"/>
        <w:rPr>
          <w:szCs w:val="28"/>
        </w:rPr>
      </w:pPr>
      <w:r w:rsidRPr="00B876EB">
        <w:rPr>
          <w:szCs w:val="28"/>
        </w:rPr>
        <w:t>Таблица 9 - Финансовые результаты ОАО «Борма»</w:t>
      </w:r>
    </w:p>
    <w:tbl>
      <w:tblPr>
        <w:tblW w:w="0" w:type="auto"/>
        <w:tblInd w:w="-109" w:type="dxa"/>
        <w:tblLayout w:type="fixed"/>
        <w:tblLook w:val="0000" w:firstRow="0" w:lastRow="0" w:firstColumn="0" w:lastColumn="0" w:noHBand="0" w:noVBand="0"/>
      </w:tblPr>
      <w:tblGrid>
        <w:gridCol w:w="4310"/>
        <w:gridCol w:w="1366"/>
        <w:gridCol w:w="1107"/>
        <w:gridCol w:w="1140"/>
        <w:gridCol w:w="1574"/>
      </w:tblGrid>
      <w:tr w:rsidR="005B32A4" w:rsidRPr="00E00927" w:rsidTr="00E03644">
        <w:tc>
          <w:tcPr>
            <w:tcW w:w="4310" w:type="dxa"/>
            <w:tcBorders>
              <w:top w:val="single" w:sz="4" w:space="0" w:color="000000"/>
              <w:left w:val="single" w:sz="4" w:space="0" w:color="000000"/>
              <w:bottom w:val="single" w:sz="4" w:space="0" w:color="000000"/>
            </w:tcBorders>
            <w:vAlign w:val="center"/>
          </w:tcPr>
          <w:p w:rsidR="005B32A4" w:rsidRPr="00B876EB" w:rsidRDefault="005B32A4" w:rsidP="007F37FB">
            <w:pPr>
              <w:pStyle w:val="311"/>
              <w:widowControl w:val="0"/>
              <w:suppressAutoHyphens w:val="0"/>
              <w:snapToGrid w:val="0"/>
              <w:ind w:left="0" w:firstLine="0"/>
              <w:jc w:val="left"/>
              <w:rPr>
                <w:sz w:val="20"/>
              </w:rPr>
            </w:pPr>
            <w:r w:rsidRPr="00B876EB">
              <w:rPr>
                <w:sz w:val="20"/>
              </w:rPr>
              <w:t>Показатели</w:t>
            </w:r>
          </w:p>
        </w:tc>
        <w:tc>
          <w:tcPr>
            <w:tcW w:w="1366" w:type="dxa"/>
            <w:tcBorders>
              <w:top w:val="single" w:sz="4" w:space="0" w:color="000000"/>
              <w:left w:val="single" w:sz="4" w:space="0" w:color="000000"/>
              <w:bottom w:val="single" w:sz="4" w:space="0" w:color="000000"/>
            </w:tcBorders>
            <w:vAlign w:val="center"/>
          </w:tcPr>
          <w:p w:rsidR="005B32A4" w:rsidRPr="00B876EB" w:rsidRDefault="00E00927" w:rsidP="007F37FB">
            <w:pPr>
              <w:pStyle w:val="311"/>
              <w:widowControl w:val="0"/>
              <w:suppressAutoHyphens w:val="0"/>
              <w:snapToGrid w:val="0"/>
              <w:ind w:left="0" w:firstLine="0"/>
              <w:jc w:val="left"/>
              <w:rPr>
                <w:sz w:val="20"/>
              </w:rPr>
            </w:pPr>
            <w:r w:rsidRPr="00B876EB">
              <w:rPr>
                <w:sz w:val="20"/>
              </w:rPr>
              <w:t xml:space="preserve"> </w:t>
            </w:r>
            <w:r w:rsidR="005B32A4" w:rsidRPr="00B876EB">
              <w:rPr>
                <w:sz w:val="20"/>
              </w:rPr>
              <w:t>2006г</w:t>
            </w:r>
          </w:p>
        </w:tc>
        <w:tc>
          <w:tcPr>
            <w:tcW w:w="1107" w:type="dxa"/>
            <w:tcBorders>
              <w:top w:val="single" w:sz="4" w:space="0" w:color="000000"/>
              <w:left w:val="single" w:sz="4" w:space="0" w:color="000000"/>
              <w:bottom w:val="single" w:sz="4" w:space="0" w:color="000000"/>
            </w:tcBorders>
            <w:vAlign w:val="center"/>
          </w:tcPr>
          <w:p w:rsidR="005B32A4" w:rsidRPr="00B876EB" w:rsidRDefault="005B32A4" w:rsidP="007F37FB">
            <w:pPr>
              <w:pStyle w:val="311"/>
              <w:widowControl w:val="0"/>
              <w:suppressAutoHyphens w:val="0"/>
              <w:snapToGrid w:val="0"/>
              <w:ind w:left="0" w:firstLine="0"/>
              <w:jc w:val="left"/>
              <w:rPr>
                <w:sz w:val="20"/>
              </w:rPr>
            </w:pPr>
            <w:r w:rsidRPr="00B876EB">
              <w:rPr>
                <w:sz w:val="20"/>
              </w:rPr>
              <w:t>2007г</w:t>
            </w:r>
          </w:p>
        </w:tc>
        <w:tc>
          <w:tcPr>
            <w:tcW w:w="1140" w:type="dxa"/>
            <w:tcBorders>
              <w:top w:val="single" w:sz="4" w:space="0" w:color="000000"/>
              <w:left w:val="single" w:sz="4" w:space="0" w:color="000000"/>
              <w:bottom w:val="single" w:sz="4" w:space="0" w:color="000000"/>
            </w:tcBorders>
            <w:vAlign w:val="center"/>
          </w:tcPr>
          <w:p w:rsidR="005B32A4" w:rsidRPr="00B876EB" w:rsidRDefault="005B32A4" w:rsidP="007F37FB">
            <w:pPr>
              <w:pStyle w:val="311"/>
              <w:widowControl w:val="0"/>
              <w:suppressAutoHyphens w:val="0"/>
              <w:snapToGrid w:val="0"/>
              <w:ind w:left="0" w:firstLine="0"/>
              <w:jc w:val="left"/>
              <w:rPr>
                <w:sz w:val="20"/>
              </w:rPr>
            </w:pPr>
            <w:r w:rsidRPr="00B876EB">
              <w:rPr>
                <w:sz w:val="20"/>
              </w:rPr>
              <w:t>2008г</w:t>
            </w:r>
          </w:p>
        </w:tc>
        <w:tc>
          <w:tcPr>
            <w:tcW w:w="1574" w:type="dxa"/>
            <w:tcBorders>
              <w:top w:val="single" w:sz="4" w:space="0" w:color="000000"/>
              <w:left w:val="single" w:sz="4" w:space="0" w:color="000000"/>
              <w:bottom w:val="single" w:sz="4" w:space="0" w:color="000000"/>
              <w:right w:val="single" w:sz="4" w:space="0" w:color="000000"/>
            </w:tcBorders>
            <w:vAlign w:val="center"/>
          </w:tcPr>
          <w:p w:rsidR="005B32A4" w:rsidRPr="00B876EB" w:rsidRDefault="005B32A4" w:rsidP="007F37FB">
            <w:pPr>
              <w:pStyle w:val="311"/>
              <w:widowControl w:val="0"/>
              <w:suppressAutoHyphens w:val="0"/>
              <w:snapToGrid w:val="0"/>
              <w:ind w:left="0" w:firstLine="0"/>
              <w:jc w:val="left"/>
              <w:rPr>
                <w:sz w:val="20"/>
              </w:rPr>
            </w:pPr>
            <w:r w:rsidRPr="00B876EB">
              <w:rPr>
                <w:sz w:val="20"/>
              </w:rPr>
              <w:t>2008г в % к 2006г.</w:t>
            </w:r>
          </w:p>
        </w:tc>
      </w:tr>
      <w:tr w:rsidR="005B32A4" w:rsidRPr="00E00927" w:rsidTr="007F37FB">
        <w:trPr>
          <w:trHeight w:val="273"/>
        </w:trPr>
        <w:tc>
          <w:tcPr>
            <w:tcW w:w="4310"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Выручка от продажи товаров, продукции, работ, услуг (за минусом</w:t>
            </w:r>
            <w:r w:rsidR="00E00927" w:rsidRPr="00B876EB">
              <w:rPr>
                <w:sz w:val="20"/>
              </w:rPr>
              <w:t xml:space="preserve"> </w:t>
            </w:r>
            <w:r w:rsidRPr="00B876EB">
              <w:rPr>
                <w:sz w:val="20"/>
              </w:rPr>
              <w:t>НДС и других платежей), тыс.руб.</w:t>
            </w:r>
          </w:p>
        </w:tc>
        <w:tc>
          <w:tcPr>
            <w:tcW w:w="1366"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10721</w:t>
            </w:r>
          </w:p>
        </w:tc>
        <w:tc>
          <w:tcPr>
            <w:tcW w:w="1107"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12700</w:t>
            </w:r>
          </w:p>
        </w:tc>
        <w:tc>
          <w:tcPr>
            <w:tcW w:w="1140"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21822</w:t>
            </w:r>
          </w:p>
        </w:tc>
        <w:tc>
          <w:tcPr>
            <w:tcW w:w="1574" w:type="dxa"/>
            <w:tcBorders>
              <w:left w:val="single" w:sz="4" w:space="0" w:color="000000"/>
              <w:bottom w:val="single" w:sz="4" w:space="0" w:color="000000"/>
              <w:right w:val="single" w:sz="4" w:space="0" w:color="000000"/>
            </w:tcBorders>
          </w:tcPr>
          <w:p w:rsidR="005B32A4" w:rsidRPr="00B876EB" w:rsidRDefault="005B32A4" w:rsidP="007F37FB">
            <w:pPr>
              <w:pStyle w:val="311"/>
              <w:widowControl w:val="0"/>
              <w:suppressAutoHyphens w:val="0"/>
              <w:snapToGrid w:val="0"/>
              <w:ind w:left="0" w:firstLine="0"/>
              <w:jc w:val="left"/>
              <w:rPr>
                <w:sz w:val="20"/>
              </w:rPr>
            </w:pPr>
          </w:p>
          <w:p w:rsidR="005B32A4" w:rsidRPr="00B876EB" w:rsidRDefault="005B32A4" w:rsidP="007F37FB">
            <w:pPr>
              <w:pStyle w:val="311"/>
              <w:widowControl w:val="0"/>
              <w:suppressAutoHyphens w:val="0"/>
              <w:snapToGrid w:val="0"/>
              <w:ind w:left="0" w:firstLine="0"/>
              <w:jc w:val="left"/>
              <w:rPr>
                <w:sz w:val="20"/>
              </w:rPr>
            </w:pPr>
          </w:p>
          <w:p w:rsidR="005B32A4" w:rsidRPr="00B876EB" w:rsidRDefault="005B32A4" w:rsidP="007F37FB">
            <w:pPr>
              <w:pStyle w:val="311"/>
              <w:widowControl w:val="0"/>
              <w:suppressAutoHyphens w:val="0"/>
              <w:snapToGrid w:val="0"/>
              <w:ind w:left="0" w:firstLine="0"/>
              <w:jc w:val="left"/>
              <w:rPr>
                <w:sz w:val="20"/>
              </w:rPr>
            </w:pPr>
            <w:r w:rsidRPr="00B876EB">
              <w:rPr>
                <w:sz w:val="20"/>
              </w:rPr>
              <w:t>203,5</w:t>
            </w:r>
          </w:p>
        </w:tc>
      </w:tr>
      <w:tr w:rsidR="005B32A4" w:rsidRPr="00E00927" w:rsidTr="00E03644">
        <w:tc>
          <w:tcPr>
            <w:tcW w:w="4310"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В том числе:</w:t>
            </w:r>
          </w:p>
        </w:tc>
        <w:tc>
          <w:tcPr>
            <w:tcW w:w="1366"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p>
        </w:tc>
        <w:tc>
          <w:tcPr>
            <w:tcW w:w="1107"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p>
        </w:tc>
        <w:tc>
          <w:tcPr>
            <w:tcW w:w="1140"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p>
        </w:tc>
        <w:tc>
          <w:tcPr>
            <w:tcW w:w="1574" w:type="dxa"/>
            <w:tcBorders>
              <w:left w:val="single" w:sz="4" w:space="0" w:color="000000"/>
              <w:bottom w:val="single" w:sz="4" w:space="0" w:color="000000"/>
              <w:right w:val="single" w:sz="4" w:space="0" w:color="000000"/>
            </w:tcBorders>
          </w:tcPr>
          <w:p w:rsidR="005B32A4" w:rsidRPr="00B876EB" w:rsidRDefault="005B32A4" w:rsidP="007F37FB">
            <w:pPr>
              <w:pStyle w:val="311"/>
              <w:widowControl w:val="0"/>
              <w:suppressAutoHyphens w:val="0"/>
              <w:snapToGrid w:val="0"/>
              <w:ind w:left="0" w:firstLine="0"/>
              <w:jc w:val="left"/>
              <w:rPr>
                <w:sz w:val="20"/>
              </w:rPr>
            </w:pPr>
          </w:p>
        </w:tc>
      </w:tr>
      <w:tr w:rsidR="005B32A4" w:rsidRPr="00E00927" w:rsidTr="00E03644">
        <w:tc>
          <w:tcPr>
            <w:tcW w:w="4310"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w:t>
            </w:r>
            <w:r w:rsidR="00E00927" w:rsidRPr="00B876EB">
              <w:rPr>
                <w:sz w:val="20"/>
              </w:rPr>
              <w:t xml:space="preserve"> </w:t>
            </w:r>
            <w:r w:rsidRPr="00B876EB">
              <w:rPr>
                <w:sz w:val="20"/>
              </w:rPr>
              <w:t>от растениеводства</w:t>
            </w:r>
          </w:p>
        </w:tc>
        <w:tc>
          <w:tcPr>
            <w:tcW w:w="1366"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5409</w:t>
            </w:r>
          </w:p>
        </w:tc>
        <w:tc>
          <w:tcPr>
            <w:tcW w:w="1107"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5920</w:t>
            </w:r>
          </w:p>
        </w:tc>
        <w:tc>
          <w:tcPr>
            <w:tcW w:w="1140"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13738</w:t>
            </w:r>
          </w:p>
        </w:tc>
        <w:tc>
          <w:tcPr>
            <w:tcW w:w="1574" w:type="dxa"/>
            <w:tcBorders>
              <w:left w:val="single" w:sz="4" w:space="0" w:color="000000"/>
              <w:bottom w:val="single" w:sz="4" w:space="0" w:color="000000"/>
              <w:right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253,9</w:t>
            </w:r>
          </w:p>
        </w:tc>
      </w:tr>
      <w:tr w:rsidR="005B32A4" w:rsidRPr="00E00927" w:rsidTr="00E03644">
        <w:tc>
          <w:tcPr>
            <w:tcW w:w="4310"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w:t>
            </w:r>
            <w:r w:rsidR="00E00927" w:rsidRPr="00B876EB">
              <w:rPr>
                <w:sz w:val="20"/>
              </w:rPr>
              <w:t xml:space="preserve"> </w:t>
            </w:r>
            <w:r w:rsidRPr="00B876EB">
              <w:rPr>
                <w:sz w:val="20"/>
              </w:rPr>
              <w:t>от животноводства</w:t>
            </w:r>
          </w:p>
        </w:tc>
        <w:tc>
          <w:tcPr>
            <w:tcW w:w="1366"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4992</w:t>
            </w:r>
          </w:p>
        </w:tc>
        <w:tc>
          <w:tcPr>
            <w:tcW w:w="1107"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6506</w:t>
            </w:r>
          </w:p>
        </w:tc>
        <w:tc>
          <w:tcPr>
            <w:tcW w:w="1140"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7328</w:t>
            </w:r>
          </w:p>
        </w:tc>
        <w:tc>
          <w:tcPr>
            <w:tcW w:w="1574" w:type="dxa"/>
            <w:tcBorders>
              <w:left w:val="single" w:sz="4" w:space="0" w:color="000000"/>
              <w:bottom w:val="single" w:sz="4" w:space="0" w:color="000000"/>
              <w:right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146,8</w:t>
            </w:r>
          </w:p>
        </w:tc>
      </w:tr>
      <w:tr w:rsidR="005B32A4" w:rsidRPr="00E00927" w:rsidTr="00E03644">
        <w:tc>
          <w:tcPr>
            <w:tcW w:w="4310"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w:t>
            </w:r>
            <w:r w:rsidR="00E00927" w:rsidRPr="00B876EB">
              <w:rPr>
                <w:sz w:val="20"/>
              </w:rPr>
              <w:t xml:space="preserve"> </w:t>
            </w:r>
            <w:r w:rsidRPr="00B876EB">
              <w:rPr>
                <w:sz w:val="20"/>
              </w:rPr>
              <w:t>от прочей продукции</w:t>
            </w:r>
          </w:p>
        </w:tc>
        <w:tc>
          <w:tcPr>
            <w:tcW w:w="1366"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320</w:t>
            </w:r>
          </w:p>
        </w:tc>
        <w:tc>
          <w:tcPr>
            <w:tcW w:w="1107"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274</w:t>
            </w:r>
          </w:p>
        </w:tc>
        <w:tc>
          <w:tcPr>
            <w:tcW w:w="1140"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756</w:t>
            </w:r>
          </w:p>
        </w:tc>
        <w:tc>
          <w:tcPr>
            <w:tcW w:w="1574" w:type="dxa"/>
            <w:tcBorders>
              <w:left w:val="single" w:sz="4" w:space="0" w:color="000000"/>
              <w:bottom w:val="single" w:sz="4" w:space="0" w:color="000000"/>
              <w:right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236,3</w:t>
            </w:r>
          </w:p>
        </w:tc>
      </w:tr>
      <w:tr w:rsidR="005B32A4" w:rsidRPr="00E00927" w:rsidTr="00E03644">
        <w:tc>
          <w:tcPr>
            <w:tcW w:w="4310"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Себестоимость проданных товаров, продукции, работ, услуг – всего, тыс.руб.</w:t>
            </w:r>
          </w:p>
        </w:tc>
        <w:tc>
          <w:tcPr>
            <w:tcW w:w="1366"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6091</w:t>
            </w:r>
          </w:p>
        </w:tc>
        <w:tc>
          <w:tcPr>
            <w:tcW w:w="1107"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7592</w:t>
            </w:r>
          </w:p>
        </w:tc>
        <w:tc>
          <w:tcPr>
            <w:tcW w:w="1140"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14682</w:t>
            </w:r>
          </w:p>
        </w:tc>
        <w:tc>
          <w:tcPr>
            <w:tcW w:w="1574" w:type="dxa"/>
            <w:tcBorders>
              <w:left w:val="single" w:sz="4" w:space="0" w:color="000000"/>
              <w:bottom w:val="single" w:sz="4" w:space="0" w:color="000000"/>
              <w:right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241</w:t>
            </w:r>
          </w:p>
        </w:tc>
      </w:tr>
      <w:tr w:rsidR="005B32A4" w:rsidRPr="00E00927" w:rsidTr="00E03644">
        <w:tc>
          <w:tcPr>
            <w:tcW w:w="4310"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В том числе:</w:t>
            </w:r>
          </w:p>
        </w:tc>
        <w:tc>
          <w:tcPr>
            <w:tcW w:w="1366"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p>
        </w:tc>
        <w:tc>
          <w:tcPr>
            <w:tcW w:w="1107"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p>
        </w:tc>
        <w:tc>
          <w:tcPr>
            <w:tcW w:w="1140"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p>
        </w:tc>
        <w:tc>
          <w:tcPr>
            <w:tcW w:w="1574" w:type="dxa"/>
            <w:tcBorders>
              <w:left w:val="single" w:sz="4" w:space="0" w:color="000000"/>
              <w:bottom w:val="single" w:sz="4" w:space="0" w:color="000000"/>
              <w:right w:val="single" w:sz="4" w:space="0" w:color="000000"/>
            </w:tcBorders>
          </w:tcPr>
          <w:p w:rsidR="005B32A4" w:rsidRPr="00B876EB" w:rsidRDefault="005B32A4" w:rsidP="007F37FB">
            <w:pPr>
              <w:pStyle w:val="311"/>
              <w:widowControl w:val="0"/>
              <w:suppressAutoHyphens w:val="0"/>
              <w:snapToGrid w:val="0"/>
              <w:ind w:left="0" w:firstLine="0"/>
              <w:jc w:val="left"/>
              <w:rPr>
                <w:sz w:val="20"/>
              </w:rPr>
            </w:pPr>
          </w:p>
        </w:tc>
      </w:tr>
      <w:tr w:rsidR="005B32A4" w:rsidRPr="00E00927" w:rsidTr="00E03644">
        <w:tc>
          <w:tcPr>
            <w:tcW w:w="4310"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w:t>
            </w:r>
            <w:r w:rsidR="00E00927" w:rsidRPr="00B876EB">
              <w:rPr>
                <w:sz w:val="20"/>
              </w:rPr>
              <w:t xml:space="preserve"> </w:t>
            </w:r>
            <w:r w:rsidRPr="00B876EB">
              <w:rPr>
                <w:sz w:val="20"/>
              </w:rPr>
              <w:t>от растениеводства</w:t>
            </w:r>
          </w:p>
        </w:tc>
        <w:tc>
          <w:tcPr>
            <w:tcW w:w="1366"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2411</w:t>
            </w:r>
          </w:p>
        </w:tc>
        <w:tc>
          <w:tcPr>
            <w:tcW w:w="1107"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3592</w:t>
            </w:r>
          </w:p>
        </w:tc>
        <w:tc>
          <w:tcPr>
            <w:tcW w:w="1140"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9337</w:t>
            </w:r>
          </w:p>
        </w:tc>
        <w:tc>
          <w:tcPr>
            <w:tcW w:w="1574" w:type="dxa"/>
            <w:tcBorders>
              <w:left w:val="single" w:sz="4" w:space="0" w:color="000000"/>
              <w:bottom w:val="single" w:sz="4" w:space="0" w:color="000000"/>
              <w:right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387,3</w:t>
            </w:r>
          </w:p>
        </w:tc>
      </w:tr>
      <w:tr w:rsidR="005B32A4" w:rsidRPr="00E00927" w:rsidTr="00E03644">
        <w:tc>
          <w:tcPr>
            <w:tcW w:w="4310"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w:t>
            </w:r>
            <w:r w:rsidR="00E00927" w:rsidRPr="00B876EB">
              <w:rPr>
                <w:sz w:val="20"/>
              </w:rPr>
              <w:t xml:space="preserve"> </w:t>
            </w:r>
            <w:r w:rsidRPr="00B876EB">
              <w:rPr>
                <w:sz w:val="20"/>
              </w:rPr>
              <w:t>от животноводства</w:t>
            </w:r>
          </w:p>
        </w:tc>
        <w:tc>
          <w:tcPr>
            <w:tcW w:w="1366"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3265</w:t>
            </w:r>
          </w:p>
        </w:tc>
        <w:tc>
          <w:tcPr>
            <w:tcW w:w="1107"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3683</w:t>
            </w:r>
          </w:p>
        </w:tc>
        <w:tc>
          <w:tcPr>
            <w:tcW w:w="1140"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4576</w:t>
            </w:r>
          </w:p>
        </w:tc>
        <w:tc>
          <w:tcPr>
            <w:tcW w:w="1574" w:type="dxa"/>
            <w:tcBorders>
              <w:left w:val="single" w:sz="4" w:space="0" w:color="000000"/>
              <w:bottom w:val="single" w:sz="4" w:space="0" w:color="000000"/>
              <w:right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140,2</w:t>
            </w:r>
          </w:p>
        </w:tc>
      </w:tr>
      <w:tr w:rsidR="005B32A4" w:rsidRPr="00E00927" w:rsidTr="00E03644">
        <w:tc>
          <w:tcPr>
            <w:tcW w:w="4310"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w:t>
            </w:r>
            <w:r w:rsidR="00E00927" w:rsidRPr="00B876EB">
              <w:rPr>
                <w:sz w:val="20"/>
              </w:rPr>
              <w:t xml:space="preserve"> </w:t>
            </w:r>
            <w:r w:rsidRPr="00B876EB">
              <w:rPr>
                <w:sz w:val="20"/>
              </w:rPr>
              <w:t>от прочей продукции</w:t>
            </w:r>
          </w:p>
        </w:tc>
        <w:tc>
          <w:tcPr>
            <w:tcW w:w="1366"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415</w:t>
            </w:r>
          </w:p>
        </w:tc>
        <w:tc>
          <w:tcPr>
            <w:tcW w:w="1107"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317</w:t>
            </w:r>
          </w:p>
        </w:tc>
        <w:tc>
          <w:tcPr>
            <w:tcW w:w="1140"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769</w:t>
            </w:r>
          </w:p>
        </w:tc>
        <w:tc>
          <w:tcPr>
            <w:tcW w:w="1574" w:type="dxa"/>
            <w:tcBorders>
              <w:left w:val="single" w:sz="4" w:space="0" w:color="000000"/>
              <w:bottom w:val="single" w:sz="4" w:space="0" w:color="000000"/>
              <w:right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185,3</w:t>
            </w:r>
          </w:p>
        </w:tc>
      </w:tr>
      <w:tr w:rsidR="005B32A4" w:rsidRPr="00E00927" w:rsidTr="00E03644">
        <w:tc>
          <w:tcPr>
            <w:tcW w:w="4310"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Прибыль (убыток) от продаж продукции – всего, тыс.руб.</w:t>
            </w:r>
          </w:p>
        </w:tc>
        <w:tc>
          <w:tcPr>
            <w:tcW w:w="1366"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+4630</w:t>
            </w:r>
          </w:p>
        </w:tc>
        <w:tc>
          <w:tcPr>
            <w:tcW w:w="1107"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+5108</w:t>
            </w:r>
          </w:p>
        </w:tc>
        <w:tc>
          <w:tcPr>
            <w:tcW w:w="1140"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+7140</w:t>
            </w:r>
          </w:p>
        </w:tc>
        <w:tc>
          <w:tcPr>
            <w:tcW w:w="1574" w:type="dxa"/>
            <w:tcBorders>
              <w:left w:val="single" w:sz="4" w:space="0" w:color="000000"/>
              <w:bottom w:val="single" w:sz="4" w:space="0" w:color="000000"/>
              <w:right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154,2</w:t>
            </w:r>
          </w:p>
        </w:tc>
      </w:tr>
      <w:tr w:rsidR="005B32A4" w:rsidRPr="00E00927" w:rsidTr="00E03644">
        <w:tc>
          <w:tcPr>
            <w:tcW w:w="4310"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В том числе:</w:t>
            </w:r>
          </w:p>
        </w:tc>
        <w:tc>
          <w:tcPr>
            <w:tcW w:w="1366"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p>
        </w:tc>
        <w:tc>
          <w:tcPr>
            <w:tcW w:w="1107"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p>
        </w:tc>
        <w:tc>
          <w:tcPr>
            <w:tcW w:w="1140"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p>
        </w:tc>
        <w:tc>
          <w:tcPr>
            <w:tcW w:w="1574" w:type="dxa"/>
            <w:tcBorders>
              <w:left w:val="single" w:sz="4" w:space="0" w:color="000000"/>
              <w:bottom w:val="single" w:sz="4" w:space="0" w:color="000000"/>
              <w:right w:val="single" w:sz="4" w:space="0" w:color="000000"/>
            </w:tcBorders>
          </w:tcPr>
          <w:p w:rsidR="005B32A4" w:rsidRPr="00B876EB" w:rsidRDefault="005B32A4" w:rsidP="007F37FB">
            <w:pPr>
              <w:pStyle w:val="311"/>
              <w:widowControl w:val="0"/>
              <w:suppressAutoHyphens w:val="0"/>
              <w:snapToGrid w:val="0"/>
              <w:ind w:left="0" w:firstLine="0"/>
              <w:jc w:val="left"/>
              <w:rPr>
                <w:sz w:val="20"/>
              </w:rPr>
            </w:pPr>
          </w:p>
        </w:tc>
      </w:tr>
      <w:tr w:rsidR="005B32A4" w:rsidRPr="00E00927" w:rsidTr="00E03644">
        <w:tc>
          <w:tcPr>
            <w:tcW w:w="4310"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w:t>
            </w:r>
            <w:r w:rsidR="00E00927" w:rsidRPr="00B876EB">
              <w:rPr>
                <w:sz w:val="20"/>
              </w:rPr>
              <w:t xml:space="preserve"> </w:t>
            </w:r>
            <w:r w:rsidRPr="00B876EB">
              <w:rPr>
                <w:sz w:val="20"/>
              </w:rPr>
              <w:t>от растениеводства</w:t>
            </w:r>
          </w:p>
        </w:tc>
        <w:tc>
          <w:tcPr>
            <w:tcW w:w="1366"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+2998</w:t>
            </w:r>
          </w:p>
        </w:tc>
        <w:tc>
          <w:tcPr>
            <w:tcW w:w="1107"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+2328</w:t>
            </w:r>
          </w:p>
        </w:tc>
        <w:tc>
          <w:tcPr>
            <w:tcW w:w="1140"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+4401</w:t>
            </w:r>
          </w:p>
        </w:tc>
        <w:tc>
          <w:tcPr>
            <w:tcW w:w="1574" w:type="dxa"/>
            <w:tcBorders>
              <w:left w:val="single" w:sz="4" w:space="0" w:color="000000"/>
              <w:bottom w:val="single" w:sz="4" w:space="0" w:color="000000"/>
              <w:right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146,8</w:t>
            </w:r>
          </w:p>
        </w:tc>
      </w:tr>
      <w:tr w:rsidR="005B32A4" w:rsidRPr="00E00927" w:rsidTr="00E03644">
        <w:tc>
          <w:tcPr>
            <w:tcW w:w="4310"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w:t>
            </w:r>
            <w:r w:rsidR="00E00927" w:rsidRPr="00B876EB">
              <w:rPr>
                <w:sz w:val="20"/>
              </w:rPr>
              <w:t xml:space="preserve"> </w:t>
            </w:r>
            <w:r w:rsidRPr="00B876EB">
              <w:rPr>
                <w:sz w:val="20"/>
              </w:rPr>
              <w:t>от животноводства</w:t>
            </w:r>
          </w:p>
        </w:tc>
        <w:tc>
          <w:tcPr>
            <w:tcW w:w="1366"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+1727</w:t>
            </w:r>
          </w:p>
        </w:tc>
        <w:tc>
          <w:tcPr>
            <w:tcW w:w="1107"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+2823</w:t>
            </w:r>
          </w:p>
        </w:tc>
        <w:tc>
          <w:tcPr>
            <w:tcW w:w="1140"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+2752</w:t>
            </w:r>
          </w:p>
        </w:tc>
        <w:tc>
          <w:tcPr>
            <w:tcW w:w="1574" w:type="dxa"/>
            <w:tcBorders>
              <w:left w:val="single" w:sz="4" w:space="0" w:color="000000"/>
              <w:bottom w:val="single" w:sz="4" w:space="0" w:color="000000"/>
              <w:right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159,4</w:t>
            </w:r>
          </w:p>
        </w:tc>
      </w:tr>
      <w:tr w:rsidR="005B32A4" w:rsidRPr="00E00927" w:rsidTr="007F37FB">
        <w:trPr>
          <w:trHeight w:val="295"/>
        </w:trPr>
        <w:tc>
          <w:tcPr>
            <w:tcW w:w="4310"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w:t>
            </w:r>
            <w:r w:rsidR="00E00927" w:rsidRPr="00B876EB">
              <w:rPr>
                <w:sz w:val="20"/>
              </w:rPr>
              <w:t xml:space="preserve"> </w:t>
            </w:r>
            <w:r w:rsidRPr="00B876EB">
              <w:rPr>
                <w:sz w:val="20"/>
              </w:rPr>
              <w:t>от прочей продукции</w:t>
            </w:r>
          </w:p>
        </w:tc>
        <w:tc>
          <w:tcPr>
            <w:tcW w:w="1366"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-95</w:t>
            </w:r>
          </w:p>
        </w:tc>
        <w:tc>
          <w:tcPr>
            <w:tcW w:w="1107"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-43</w:t>
            </w:r>
          </w:p>
        </w:tc>
        <w:tc>
          <w:tcPr>
            <w:tcW w:w="1140"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-13</w:t>
            </w:r>
          </w:p>
        </w:tc>
        <w:tc>
          <w:tcPr>
            <w:tcW w:w="1574" w:type="dxa"/>
            <w:tcBorders>
              <w:left w:val="single" w:sz="4" w:space="0" w:color="000000"/>
              <w:bottom w:val="single" w:sz="4" w:space="0" w:color="000000"/>
              <w:right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w:t>
            </w:r>
          </w:p>
        </w:tc>
      </w:tr>
      <w:tr w:rsidR="005B32A4" w:rsidRPr="00E00927" w:rsidTr="00E03644">
        <w:tc>
          <w:tcPr>
            <w:tcW w:w="4310"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прочие доходы, тыс.руб.</w:t>
            </w:r>
          </w:p>
        </w:tc>
        <w:tc>
          <w:tcPr>
            <w:tcW w:w="1366"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136</w:t>
            </w:r>
          </w:p>
        </w:tc>
        <w:tc>
          <w:tcPr>
            <w:tcW w:w="1107"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583</w:t>
            </w:r>
          </w:p>
        </w:tc>
        <w:tc>
          <w:tcPr>
            <w:tcW w:w="1140"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w:t>
            </w:r>
          </w:p>
        </w:tc>
        <w:tc>
          <w:tcPr>
            <w:tcW w:w="1574" w:type="dxa"/>
            <w:tcBorders>
              <w:left w:val="single" w:sz="4" w:space="0" w:color="000000"/>
              <w:bottom w:val="single" w:sz="4" w:space="0" w:color="000000"/>
              <w:right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w:t>
            </w:r>
          </w:p>
        </w:tc>
      </w:tr>
      <w:tr w:rsidR="005B32A4" w:rsidRPr="00E00927" w:rsidTr="00E03644">
        <w:tc>
          <w:tcPr>
            <w:tcW w:w="4310"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В том числе дотации, тыс.руб.</w:t>
            </w:r>
          </w:p>
        </w:tc>
        <w:tc>
          <w:tcPr>
            <w:tcW w:w="1366"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136</w:t>
            </w:r>
          </w:p>
        </w:tc>
        <w:tc>
          <w:tcPr>
            <w:tcW w:w="1107"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583</w:t>
            </w:r>
          </w:p>
        </w:tc>
        <w:tc>
          <w:tcPr>
            <w:tcW w:w="1140"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w:t>
            </w:r>
          </w:p>
        </w:tc>
        <w:tc>
          <w:tcPr>
            <w:tcW w:w="1574" w:type="dxa"/>
            <w:tcBorders>
              <w:left w:val="single" w:sz="4" w:space="0" w:color="000000"/>
              <w:bottom w:val="single" w:sz="4" w:space="0" w:color="000000"/>
              <w:right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w:t>
            </w:r>
          </w:p>
        </w:tc>
      </w:tr>
      <w:tr w:rsidR="005B32A4" w:rsidRPr="00E00927" w:rsidTr="00E03644">
        <w:tc>
          <w:tcPr>
            <w:tcW w:w="4310"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прочие расходы, тыс.руб.</w:t>
            </w:r>
          </w:p>
        </w:tc>
        <w:tc>
          <w:tcPr>
            <w:tcW w:w="1366"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149</w:t>
            </w:r>
          </w:p>
        </w:tc>
        <w:tc>
          <w:tcPr>
            <w:tcW w:w="1107"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716</w:t>
            </w:r>
          </w:p>
        </w:tc>
        <w:tc>
          <w:tcPr>
            <w:tcW w:w="1140"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357</w:t>
            </w:r>
          </w:p>
        </w:tc>
        <w:tc>
          <w:tcPr>
            <w:tcW w:w="1574" w:type="dxa"/>
            <w:tcBorders>
              <w:left w:val="single" w:sz="4" w:space="0" w:color="000000"/>
              <w:bottom w:val="single" w:sz="4" w:space="0" w:color="000000"/>
              <w:right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239,6</w:t>
            </w:r>
          </w:p>
        </w:tc>
      </w:tr>
      <w:tr w:rsidR="005B32A4" w:rsidRPr="00E00927" w:rsidTr="00E03644">
        <w:trPr>
          <w:trHeight w:val="607"/>
        </w:trPr>
        <w:tc>
          <w:tcPr>
            <w:tcW w:w="4310"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Прибыль (убыток) до налогообложения, тыс. руб.</w:t>
            </w:r>
          </w:p>
        </w:tc>
        <w:tc>
          <w:tcPr>
            <w:tcW w:w="1366"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+4617</w:t>
            </w:r>
          </w:p>
        </w:tc>
        <w:tc>
          <w:tcPr>
            <w:tcW w:w="1107"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+4975</w:t>
            </w:r>
          </w:p>
        </w:tc>
        <w:tc>
          <w:tcPr>
            <w:tcW w:w="1140"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+6783</w:t>
            </w:r>
          </w:p>
        </w:tc>
        <w:tc>
          <w:tcPr>
            <w:tcW w:w="1574" w:type="dxa"/>
            <w:tcBorders>
              <w:left w:val="single" w:sz="4" w:space="0" w:color="000000"/>
              <w:bottom w:val="single" w:sz="4" w:space="0" w:color="000000"/>
              <w:right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+146,9</w:t>
            </w:r>
          </w:p>
        </w:tc>
      </w:tr>
      <w:tr w:rsidR="005B32A4" w:rsidRPr="00E00927" w:rsidTr="00E03644">
        <w:tc>
          <w:tcPr>
            <w:tcW w:w="4310"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Единый с/х налог</w:t>
            </w:r>
          </w:p>
        </w:tc>
        <w:tc>
          <w:tcPr>
            <w:tcW w:w="1366"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w:t>
            </w:r>
          </w:p>
        </w:tc>
        <w:tc>
          <w:tcPr>
            <w:tcW w:w="1107"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54</w:t>
            </w:r>
          </w:p>
        </w:tc>
        <w:tc>
          <w:tcPr>
            <w:tcW w:w="1140"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86</w:t>
            </w:r>
          </w:p>
        </w:tc>
        <w:tc>
          <w:tcPr>
            <w:tcW w:w="1574" w:type="dxa"/>
            <w:tcBorders>
              <w:left w:val="single" w:sz="4" w:space="0" w:color="000000"/>
              <w:bottom w:val="single" w:sz="4" w:space="0" w:color="000000"/>
              <w:right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w:t>
            </w:r>
          </w:p>
        </w:tc>
      </w:tr>
      <w:tr w:rsidR="005B32A4" w:rsidRPr="00E00927" w:rsidTr="00E03644">
        <w:tc>
          <w:tcPr>
            <w:tcW w:w="4310"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Чистая прибыль(нераспределенная прибыль(убыток) отчетного периода), тыс.руб.</w:t>
            </w:r>
          </w:p>
        </w:tc>
        <w:tc>
          <w:tcPr>
            <w:tcW w:w="1366"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+4604</w:t>
            </w:r>
          </w:p>
        </w:tc>
        <w:tc>
          <w:tcPr>
            <w:tcW w:w="1107"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+4921</w:t>
            </w:r>
          </w:p>
        </w:tc>
        <w:tc>
          <w:tcPr>
            <w:tcW w:w="1140"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+6697</w:t>
            </w:r>
          </w:p>
        </w:tc>
        <w:tc>
          <w:tcPr>
            <w:tcW w:w="1574" w:type="dxa"/>
            <w:tcBorders>
              <w:left w:val="single" w:sz="4" w:space="0" w:color="000000"/>
              <w:bottom w:val="single" w:sz="4" w:space="0" w:color="000000"/>
              <w:right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+145,5</w:t>
            </w:r>
          </w:p>
        </w:tc>
      </w:tr>
    </w:tbl>
    <w:p w:rsidR="00E00927" w:rsidRDefault="00E00927" w:rsidP="007F37FB">
      <w:pPr>
        <w:pStyle w:val="311"/>
        <w:widowControl w:val="0"/>
        <w:suppressAutoHyphens w:val="0"/>
        <w:ind w:left="0" w:firstLine="709"/>
        <w:rPr>
          <w:szCs w:val="28"/>
        </w:rPr>
      </w:pPr>
    </w:p>
    <w:p w:rsidR="00E00927" w:rsidRDefault="005B32A4" w:rsidP="007F37FB">
      <w:pPr>
        <w:widowControl w:val="0"/>
        <w:spacing w:line="360" w:lineRule="auto"/>
        <w:ind w:firstLine="709"/>
        <w:jc w:val="both"/>
        <w:rPr>
          <w:sz w:val="28"/>
          <w:szCs w:val="28"/>
        </w:rPr>
      </w:pPr>
      <w:r w:rsidRPr="00E00927">
        <w:rPr>
          <w:sz w:val="28"/>
          <w:szCs w:val="28"/>
        </w:rPr>
        <w:t>Для анализа финансового состояния сельскохозяйственных</w:t>
      </w:r>
      <w:r w:rsidR="00E00927">
        <w:rPr>
          <w:sz w:val="28"/>
          <w:szCs w:val="28"/>
        </w:rPr>
        <w:t xml:space="preserve"> </w:t>
      </w:r>
      <w:r w:rsidRPr="00E00927">
        <w:rPr>
          <w:sz w:val="28"/>
          <w:szCs w:val="28"/>
        </w:rPr>
        <w:t>предприятий, большое значение имеют показатели их</w:t>
      </w:r>
      <w:r w:rsidR="00E00927">
        <w:rPr>
          <w:sz w:val="28"/>
          <w:szCs w:val="28"/>
        </w:rPr>
        <w:t xml:space="preserve"> </w:t>
      </w:r>
      <w:r w:rsidRPr="00E00927">
        <w:rPr>
          <w:sz w:val="28"/>
          <w:szCs w:val="28"/>
        </w:rPr>
        <w:t xml:space="preserve">платежеспособности. </w:t>
      </w:r>
    </w:p>
    <w:p w:rsidR="00E00927" w:rsidRDefault="005B32A4" w:rsidP="007F37FB">
      <w:pPr>
        <w:widowControl w:val="0"/>
        <w:spacing w:line="360" w:lineRule="auto"/>
        <w:ind w:firstLine="709"/>
        <w:jc w:val="both"/>
        <w:rPr>
          <w:sz w:val="28"/>
          <w:szCs w:val="28"/>
        </w:rPr>
      </w:pPr>
      <w:r w:rsidRPr="00E00927">
        <w:rPr>
          <w:sz w:val="28"/>
          <w:szCs w:val="28"/>
        </w:rPr>
        <w:t>Платежеспособность – возможность за счет</w:t>
      </w:r>
      <w:r w:rsidR="00E00927">
        <w:rPr>
          <w:sz w:val="28"/>
          <w:szCs w:val="28"/>
        </w:rPr>
        <w:t xml:space="preserve"> </w:t>
      </w:r>
      <w:r w:rsidRPr="00E00927">
        <w:rPr>
          <w:sz w:val="28"/>
          <w:szCs w:val="28"/>
        </w:rPr>
        <w:t>собственных средств погашать первоочередные финансовые</w:t>
      </w:r>
      <w:r w:rsidR="00E00927">
        <w:rPr>
          <w:sz w:val="28"/>
          <w:szCs w:val="28"/>
        </w:rPr>
        <w:t xml:space="preserve"> </w:t>
      </w:r>
      <w:r w:rsidRPr="00E00927">
        <w:rPr>
          <w:sz w:val="28"/>
          <w:szCs w:val="28"/>
        </w:rPr>
        <w:t xml:space="preserve">обязательства. Различают текущую и ожидаемую платежеспособность. </w:t>
      </w:r>
    </w:p>
    <w:p w:rsidR="00E00927" w:rsidRDefault="005B32A4" w:rsidP="007F37FB">
      <w:pPr>
        <w:widowControl w:val="0"/>
        <w:spacing w:line="360" w:lineRule="auto"/>
        <w:ind w:firstLine="709"/>
        <w:jc w:val="both"/>
        <w:rPr>
          <w:sz w:val="28"/>
          <w:szCs w:val="28"/>
        </w:rPr>
      </w:pPr>
      <w:r w:rsidRPr="00E00927">
        <w:rPr>
          <w:sz w:val="28"/>
          <w:szCs w:val="28"/>
        </w:rPr>
        <w:t>Текущая платежеспособность - состояние собственных средств, которая бы обеспечила погашение срочных обязательств на</w:t>
      </w:r>
      <w:r w:rsidR="00E00927">
        <w:rPr>
          <w:sz w:val="28"/>
          <w:szCs w:val="28"/>
        </w:rPr>
        <w:t xml:space="preserve"> </w:t>
      </w:r>
      <w:r w:rsidRPr="00E00927">
        <w:rPr>
          <w:sz w:val="28"/>
          <w:szCs w:val="28"/>
        </w:rPr>
        <w:t>определенную</w:t>
      </w:r>
      <w:r w:rsidR="00E00927">
        <w:rPr>
          <w:sz w:val="28"/>
          <w:szCs w:val="28"/>
        </w:rPr>
        <w:t xml:space="preserve"> </w:t>
      </w:r>
      <w:r w:rsidRPr="00E00927">
        <w:rPr>
          <w:sz w:val="28"/>
          <w:szCs w:val="28"/>
        </w:rPr>
        <w:t xml:space="preserve">дату. </w:t>
      </w:r>
    </w:p>
    <w:p w:rsidR="00E00927" w:rsidRDefault="005B32A4" w:rsidP="007F37FB">
      <w:pPr>
        <w:widowControl w:val="0"/>
        <w:spacing w:line="360" w:lineRule="auto"/>
        <w:ind w:firstLine="709"/>
        <w:jc w:val="both"/>
        <w:rPr>
          <w:sz w:val="28"/>
          <w:szCs w:val="28"/>
        </w:rPr>
      </w:pPr>
      <w:r w:rsidRPr="00E00927">
        <w:rPr>
          <w:sz w:val="28"/>
          <w:szCs w:val="28"/>
        </w:rPr>
        <w:t>Ожидаемая платежеспособность – состояние</w:t>
      </w:r>
      <w:r w:rsidR="00E00927">
        <w:rPr>
          <w:sz w:val="28"/>
          <w:szCs w:val="28"/>
        </w:rPr>
        <w:t xml:space="preserve"> </w:t>
      </w:r>
      <w:r w:rsidRPr="00E00927">
        <w:rPr>
          <w:sz w:val="28"/>
          <w:szCs w:val="28"/>
        </w:rPr>
        <w:t>платежей и</w:t>
      </w:r>
      <w:r w:rsidR="00E00927">
        <w:rPr>
          <w:sz w:val="28"/>
          <w:szCs w:val="28"/>
        </w:rPr>
        <w:t xml:space="preserve"> </w:t>
      </w:r>
      <w:r w:rsidRPr="00E00927">
        <w:rPr>
          <w:sz w:val="28"/>
          <w:szCs w:val="28"/>
        </w:rPr>
        <w:t>готовность оплатить</w:t>
      </w:r>
      <w:r w:rsidR="00E00927">
        <w:rPr>
          <w:sz w:val="28"/>
          <w:szCs w:val="28"/>
        </w:rPr>
        <w:t xml:space="preserve"> </w:t>
      </w:r>
      <w:r w:rsidRPr="00E00927">
        <w:rPr>
          <w:sz w:val="28"/>
          <w:szCs w:val="28"/>
        </w:rPr>
        <w:t>свои долги</w:t>
      </w:r>
      <w:r w:rsidR="00E00927">
        <w:rPr>
          <w:sz w:val="28"/>
          <w:szCs w:val="28"/>
        </w:rPr>
        <w:t xml:space="preserve"> </w:t>
      </w:r>
      <w:r w:rsidRPr="00E00927">
        <w:rPr>
          <w:sz w:val="28"/>
          <w:szCs w:val="28"/>
        </w:rPr>
        <w:t>в</w:t>
      </w:r>
      <w:r w:rsidR="00E00927">
        <w:rPr>
          <w:sz w:val="28"/>
          <w:szCs w:val="28"/>
        </w:rPr>
        <w:t xml:space="preserve"> </w:t>
      </w:r>
      <w:r w:rsidRPr="00E00927">
        <w:rPr>
          <w:sz w:val="28"/>
          <w:szCs w:val="28"/>
        </w:rPr>
        <w:t>ближайшее</w:t>
      </w:r>
      <w:r w:rsidR="00E00927">
        <w:rPr>
          <w:sz w:val="28"/>
          <w:szCs w:val="28"/>
        </w:rPr>
        <w:t xml:space="preserve"> </w:t>
      </w:r>
      <w:r w:rsidRPr="00E00927">
        <w:rPr>
          <w:sz w:val="28"/>
          <w:szCs w:val="28"/>
        </w:rPr>
        <w:t xml:space="preserve">время. </w:t>
      </w:r>
    </w:p>
    <w:p w:rsidR="00E00927" w:rsidRDefault="005B32A4" w:rsidP="007F37FB">
      <w:pPr>
        <w:widowControl w:val="0"/>
        <w:spacing w:line="360" w:lineRule="auto"/>
        <w:ind w:firstLine="709"/>
        <w:jc w:val="both"/>
        <w:rPr>
          <w:sz w:val="28"/>
          <w:szCs w:val="28"/>
        </w:rPr>
      </w:pPr>
      <w:r w:rsidRPr="00E00927">
        <w:rPr>
          <w:sz w:val="28"/>
          <w:szCs w:val="28"/>
        </w:rPr>
        <w:t>Коэффициенты платежеспособности, отражают возможность предприятия</w:t>
      </w:r>
      <w:r w:rsidR="00E00927">
        <w:rPr>
          <w:sz w:val="28"/>
          <w:szCs w:val="28"/>
        </w:rPr>
        <w:t xml:space="preserve"> </w:t>
      </w:r>
      <w:r w:rsidRPr="00E00927">
        <w:rPr>
          <w:sz w:val="28"/>
          <w:szCs w:val="28"/>
        </w:rPr>
        <w:t>погасить краткосрочную задолженность</w:t>
      </w:r>
      <w:r w:rsidR="00E00927">
        <w:rPr>
          <w:sz w:val="28"/>
          <w:szCs w:val="28"/>
        </w:rPr>
        <w:t xml:space="preserve"> </w:t>
      </w:r>
      <w:r w:rsidRPr="00E00927">
        <w:rPr>
          <w:sz w:val="28"/>
          <w:szCs w:val="28"/>
        </w:rPr>
        <w:t>за</w:t>
      </w:r>
      <w:r w:rsidR="00E00927">
        <w:rPr>
          <w:sz w:val="28"/>
          <w:szCs w:val="28"/>
        </w:rPr>
        <w:t xml:space="preserve"> </w:t>
      </w:r>
      <w:r w:rsidRPr="00E00927">
        <w:rPr>
          <w:sz w:val="28"/>
          <w:szCs w:val="28"/>
        </w:rPr>
        <w:t>счет</w:t>
      </w:r>
      <w:r w:rsidR="00E00927">
        <w:rPr>
          <w:sz w:val="28"/>
          <w:szCs w:val="28"/>
        </w:rPr>
        <w:t xml:space="preserve"> </w:t>
      </w:r>
      <w:r w:rsidRPr="00E00927">
        <w:rPr>
          <w:sz w:val="28"/>
          <w:szCs w:val="28"/>
        </w:rPr>
        <w:t>тех</w:t>
      </w:r>
      <w:r w:rsidR="00E00927">
        <w:rPr>
          <w:sz w:val="28"/>
          <w:szCs w:val="28"/>
        </w:rPr>
        <w:t xml:space="preserve"> </w:t>
      </w:r>
      <w:r w:rsidRPr="00E00927">
        <w:rPr>
          <w:sz w:val="28"/>
          <w:szCs w:val="28"/>
        </w:rPr>
        <w:t>или иных</w:t>
      </w:r>
      <w:r w:rsidR="00E00927">
        <w:rPr>
          <w:sz w:val="28"/>
          <w:szCs w:val="28"/>
        </w:rPr>
        <w:t xml:space="preserve"> </w:t>
      </w:r>
      <w:r w:rsidRPr="00E00927">
        <w:rPr>
          <w:sz w:val="28"/>
          <w:szCs w:val="28"/>
        </w:rPr>
        <w:t>элементов</w:t>
      </w:r>
      <w:r w:rsidR="00E00927">
        <w:rPr>
          <w:sz w:val="28"/>
          <w:szCs w:val="28"/>
        </w:rPr>
        <w:t xml:space="preserve"> </w:t>
      </w:r>
      <w:r w:rsidRPr="00E00927">
        <w:rPr>
          <w:sz w:val="28"/>
          <w:szCs w:val="28"/>
        </w:rPr>
        <w:t>оборотных</w:t>
      </w:r>
      <w:r w:rsidR="00E00927">
        <w:rPr>
          <w:sz w:val="28"/>
          <w:szCs w:val="28"/>
        </w:rPr>
        <w:t xml:space="preserve"> </w:t>
      </w:r>
      <w:r w:rsidRPr="00E00927">
        <w:rPr>
          <w:sz w:val="28"/>
          <w:szCs w:val="28"/>
        </w:rPr>
        <w:t>средств.</w:t>
      </w:r>
    </w:p>
    <w:p w:rsidR="00E00927" w:rsidRDefault="005B32A4" w:rsidP="007F37FB">
      <w:pPr>
        <w:widowControl w:val="0"/>
        <w:spacing w:line="360" w:lineRule="auto"/>
        <w:ind w:firstLine="709"/>
        <w:jc w:val="both"/>
        <w:rPr>
          <w:sz w:val="28"/>
          <w:szCs w:val="28"/>
        </w:rPr>
      </w:pPr>
      <w:r w:rsidRPr="00E00927">
        <w:rPr>
          <w:sz w:val="28"/>
          <w:szCs w:val="28"/>
        </w:rPr>
        <w:t>Для проведения анализа платежеспособности ОАО «Борма»</w:t>
      </w:r>
      <w:r w:rsidR="00E00927">
        <w:rPr>
          <w:sz w:val="28"/>
          <w:szCs w:val="28"/>
        </w:rPr>
        <w:t xml:space="preserve"> </w:t>
      </w:r>
      <w:r w:rsidRPr="00E00927">
        <w:rPr>
          <w:sz w:val="28"/>
          <w:szCs w:val="28"/>
        </w:rPr>
        <w:t>рассчитаем коэффициенты</w:t>
      </w:r>
      <w:r w:rsidR="00E00927">
        <w:rPr>
          <w:sz w:val="28"/>
          <w:szCs w:val="28"/>
        </w:rPr>
        <w:t xml:space="preserve"> </w:t>
      </w:r>
      <w:r w:rsidRPr="00E00927">
        <w:rPr>
          <w:sz w:val="28"/>
          <w:szCs w:val="28"/>
        </w:rPr>
        <w:t>платежеспособности, данные</w:t>
      </w:r>
      <w:r w:rsidR="00E00927">
        <w:rPr>
          <w:sz w:val="28"/>
          <w:szCs w:val="28"/>
        </w:rPr>
        <w:t xml:space="preserve"> </w:t>
      </w:r>
      <w:r w:rsidRPr="00E00927">
        <w:rPr>
          <w:sz w:val="28"/>
          <w:szCs w:val="28"/>
        </w:rPr>
        <w:t>отразим</w:t>
      </w:r>
      <w:r w:rsidR="00E00927">
        <w:rPr>
          <w:sz w:val="28"/>
          <w:szCs w:val="28"/>
        </w:rPr>
        <w:t xml:space="preserve"> </w:t>
      </w:r>
      <w:r w:rsidRPr="00E00927">
        <w:rPr>
          <w:sz w:val="28"/>
          <w:szCs w:val="28"/>
        </w:rPr>
        <w:t>в</w:t>
      </w:r>
      <w:r w:rsidR="00E00927">
        <w:rPr>
          <w:sz w:val="28"/>
          <w:szCs w:val="28"/>
        </w:rPr>
        <w:t xml:space="preserve"> </w:t>
      </w:r>
      <w:r w:rsidRPr="00E00927">
        <w:rPr>
          <w:sz w:val="28"/>
          <w:szCs w:val="28"/>
        </w:rPr>
        <w:t>таблице 10.</w:t>
      </w:r>
      <w:r w:rsidR="00E00927">
        <w:rPr>
          <w:sz w:val="28"/>
          <w:szCs w:val="28"/>
        </w:rPr>
        <w:t xml:space="preserve"> </w:t>
      </w:r>
    </w:p>
    <w:p w:rsidR="005B32A4" w:rsidRPr="00E00927" w:rsidRDefault="005B32A4" w:rsidP="007F37FB">
      <w:pPr>
        <w:widowControl w:val="0"/>
        <w:spacing w:line="360" w:lineRule="auto"/>
        <w:ind w:firstLine="709"/>
        <w:jc w:val="both"/>
        <w:rPr>
          <w:sz w:val="28"/>
          <w:szCs w:val="28"/>
        </w:rPr>
      </w:pPr>
    </w:p>
    <w:p w:rsidR="005B32A4" w:rsidRPr="00E00927" w:rsidRDefault="005B32A4" w:rsidP="007F37FB">
      <w:pPr>
        <w:widowControl w:val="0"/>
        <w:spacing w:line="360" w:lineRule="auto"/>
        <w:ind w:firstLine="709"/>
        <w:jc w:val="both"/>
        <w:rPr>
          <w:sz w:val="28"/>
          <w:szCs w:val="28"/>
        </w:rPr>
      </w:pPr>
      <w:r w:rsidRPr="00E00927">
        <w:rPr>
          <w:sz w:val="28"/>
          <w:szCs w:val="28"/>
        </w:rPr>
        <w:t>Таблица 10- Показатели</w:t>
      </w:r>
      <w:r w:rsidR="00E00927">
        <w:rPr>
          <w:sz w:val="28"/>
          <w:szCs w:val="28"/>
        </w:rPr>
        <w:t xml:space="preserve"> </w:t>
      </w:r>
      <w:r w:rsidRPr="00E00927">
        <w:rPr>
          <w:sz w:val="28"/>
          <w:szCs w:val="28"/>
        </w:rPr>
        <w:t>платежеспособности</w:t>
      </w:r>
      <w:r w:rsidR="00E00927">
        <w:rPr>
          <w:sz w:val="28"/>
          <w:szCs w:val="28"/>
        </w:rPr>
        <w:t xml:space="preserve"> </w:t>
      </w:r>
      <w:r w:rsidRPr="00E00927">
        <w:rPr>
          <w:sz w:val="28"/>
          <w:szCs w:val="28"/>
        </w:rPr>
        <w:t>ОАО «Борма»</w:t>
      </w:r>
    </w:p>
    <w:tbl>
      <w:tblPr>
        <w:tblW w:w="0" w:type="auto"/>
        <w:tblInd w:w="108" w:type="dxa"/>
        <w:tblLayout w:type="fixed"/>
        <w:tblLook w:val="0000" w:firstRow="0" w:lastRow="0" w:firstColumn="0" w:lastColumn="0" w:noHBand="0" w:noVBand="0"/>
      </w:tblPr>
      <w:tblGrid>
        <w:gridCol w:w="2907"/>
        <w:gridCol w:w="2280"/>
        <w:gridCol w:w="1311"/>
        <w:gridCol w:w="1311"/>
        <w:gridCol w:w="1631"/>
      </w:tblGrid>
      <w:tr w:rsidR="005B32A4" w:rsidRPr="00E00927" w:rsidTr="00E03644">
        <w:tc>
          <w:tcPr>
            <w:tcW w:w="2907" w:type="dxa"/>
            <w:tcBorders>
              <w:top w:val="single" w:sz="4" w:space="0" w:color="000000"/>
              <w:left w:val="single" w:sz="4" w:space="0" w:color="000000"/>
              <w:bottom w:val="single" w:sz="4" w:space="0" w:color="000000"/>
            </w:tcBorders>
            <w:vAlign w:val="center"/>
          </w:tcPr>
          <w:p w:rsidR="005B32A4" w:rsidRPr="00B876EB" w:rsidRDefault="00E00927" w:rsidP="007F37FB">
            <w:pPr>
              <w:pStyle w:val="311"/>
              <w:widowControl w:val="0"/>
              <w:suppressAutoHyphens w:val="0"/>
              <w:snapToGrid w:val="0"/>
              <w:ind w:left="0" w:firstLine="0"/>
              <w:jc w:val="left"/>
              <w:rPr>
                <w:sz w:val="20"/>
              </w:rPr>
            </w:pPr>
            <w:r w:rsidRPr="00B876EB">
              <w:rPr>
                <w:sz w:val="20"/>
              </w:rPr>
              <w:t xml:space="preserve"> </w:t>
            </w:r>
            <w:r w:rsidR="005B32A4" w:rsidRPr="00B876EB">
              <w:rPr>
                <w:sz w:val="20"/>
              </w:rPr>
              <w:t>Показатели</w:t>
            </w:r>
          </w:p>
        </w:tc>
        <w:tc>
          <w:tcPr>
            <w:tcW w:w="2280" w:type="dxa"/>
            <w:tcBorders>
              <w:top w:val="single" w:sz="4" w:space="0" w:color="000000"/>
              <w:left w:val="single" w:sz="4" w:space="0" w:color="000000"/>
              <w:bottom w:val="single" w:sz="4" w:space="0" w:color="000000"/>
            </w:tcBorders>
            <w:vAlign w:val="center"/>
          </w:tcPr>
          <w:p w:rsidR="005B32A4" w:rsidRPr="00B876EB" w:rsidRDefault="00E00927" w:rsidP="007F37FB">
            <w:pPr>
              <w:pStyle w:val="311"/>
              <w:widowControl w:val="0"/>
              <w:suppressAutoHyphens w:val="0"/>
              <w:snapToGrid w:val="0"/>
              <w:ind w:left="0" w:firstLine="0"/>
              <w:jc w:val="left"/>
              <w:rPr>
                <w:sz w:val="20"/>
              </w:rPr>
            </w:pPr>
            <w:r w:rsidRPr="00B876EB">
              <w:rPr>
                <w:sz w:val="20"/>
              </w:rPr>
              <w:t xml:space="preserve"> </w:t>
            </w:r>
            <w:r w:rsidR="005B32A4" w:rsidRPr="00B876EB">
              <w:rPr>
                <w:sz w:val="20"/>
              </w:rPr>
              <w:t>Норм.значение</w:t>
            </w:r>
          </w:p>
        </w:tc>
        <w:tc>
          <w:tcPr>
            <w:tcW w:w="1311" w:type="dxa"/>
            <w:tcBorders>
              <w:top w:val="single" w:sz="4" w:space="0" w:color="000000"/>
              <w:left w:val="single" w:sz="4" w:space="0" w:color="000000"/>
              <w:bottom w:val="single" w:sz="4" w:space="0" w:color="000000"/>
            </w:tcBorders>
            <w:vAlign w:val="center"/>
          </w:tcPr>
          <w:p w:rsidR="005B32A4" w:rsidRPr="00B876EB" w:rsidRDefault="005B32A4" w:rsidP="007F37FB">
            <w:pPr>
              <w:pStyle w:val="311"/>
              <w:widowControl w:val="0"/>
              <w:suppressAutoHyphens w:val="0"/>
              <w:snapToGrid w:val="0"/>
              <w:ind w:left="0" w:firstLine="0"/>
              <w:jc w:val="left"/>
              <w:rPr>
                <w:sz w:val="20"/>
              </w:rPr>
            </w:pPr>
            <w:r w:rsidRPr="00B876EB">
              <w:rPr>
                <w:sz w:val="20"/>
              </w:rPr>
              <w:t xml:space="preserve"> </w:t>
            </w:r>
            <w:smartTag w:uri="urn:schemas-microsoft-com:office:smarttags" w:element="metricconverter">
              <w:smartTagPr>
                <w:attr w:name="ProductID" w:val="2006 г"/>
              </w:smartTagPr>
              <w:r w:rsidRPr="00B876EB">
                <w:rPr>
                  <w:sz w:val="20"/>
                </w:rPr>
                <w:t>2006 г</w:t>
              </w:r>
            </w:smartTag>
          </w:p>
        </w:tc>
        <w:tc>
          <w:tcPr>
            <w:tcW w:w="1311" w:type="dxa"/>
            <w:tcBorders>
              <w:top w:val="single" w:sz="4" w:space="0" w:color="000000"/>
              <w:left w:val="single" w:sz="4" w:space="0" w:color="000000"/>
              <w:bottom w:val="single" w:sz="4" w:space="0" w:color="000000"/>
            </w:tcBorders>
            <w:vAlign w:val="center"/>
          </w:tcPr>
          <w:p w:rsidR="005B32A4" w:rsidRPr="00B876EB" w:rsidRDefault="005B32A4" w:rsidP="007F37FB">
            <w:pPr>
              <w:pStyle w:val="311"/>
              <w:widowControl w:val="0"/>
              <w:suppressAutoHyphens w:val="0"/>
              <w:snapToGrid w:val="0"/>
              <w:ind w:left="0" w:firstLine="0"/>
              <w:jc w:val="left"/>
              <w:rPr>
                <w:sz w:val="20"/>
              </w:rPr>
            </w:pPr>
            <w:smartTag w:uri="urn:schemas-microsoft-com:office:smarttags" w:element="metricconverter">
              <w:smartTagPr>
                <w:attr w:name="ProductID" w:val="2007 г"/>
              </w:smartTagPr>
              <w:r w:rsidRPr="00B876EB">
                <w:rPr>
                  <w:sz w:val="20"/>
                </w:rPr>
                <w:t>2007 г</w:t>
              </w:r>
            </w:smartTag>
          </w:p>
        </w:tc>
        <w:tc>
          <w:tcPr>
            <w:tcW w:w="1631" w:type="dxa"/>
            <w:tcBorders>
              <w:top w:val="single" w:sz="4" w:space="0" w:color="000000"/>
              <w:left w:val="single" w:sz="4" w:space="0" w:color="000000"/>
              <w:bottom w:val="single" w:sz="4" w:space="0" w:color="000000"/>
              <w:right w:val="single" w:sz="4" w:space="0" w:color="000000"/>
            </w:tcBorders>
            <w:vAlign w:val="center"/>
          </w:tcPr>
          <w:p w:rsidR="005B32A4" w:rsidRPr="00B876EB" w:rsidRDefault="005B32A4" w:rsidP="007F37FB">
            <w:pPr>
              <w:pStyle w:val="311"/>
              <w:widowControl w:val="0"/>
              <w:suppressAutoHyphens w:val="0"/>
              <w:snapToGrid w:val="0"/>
              <w:ind w:left="0" w:firstLine="0"/>
              <w:jc w:val="left"/>
              <w:rPr>
                <w:sz w:val="20"/>
              </w:rPr>
            </w:pPr>
            <w:smartTag w:uri="urn:schemas-microsoft-com:office:smarttags" w:element="metricconverter">
              <w:smartTagPr>
                <w:attr w:name="ProductID" w:val="2008 г"/>
              </w:smartTagPr>
              <w:r w:rsidRPr="00B876EB">
                <w:rPr>
                  <w:sz w:val="20"/>
                </w:rPr>
                <w:t>2008 г</w:t>
              </w:r>
            </w:smartTag>
          </w:p>
        </w:tc>
      </w:tr>
      <w:tr w:rsidR="005B32A4" w:rsidRPr="00E00927" w:rsidTr="00E03644">
        <w:tc>
          <w:tcPr>
            <w:tcW w:w="2907"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Коэффициент абсолютной ликвидности</w:t>
            </w:r>
          </w:p>
        </w:tc>
        <w:tc>
          <w:tcPr>
            <w:tcW w:w="2280" w:type="dxa"/>
            <w:tcBorders>
              <w:left w:val="single" w:sz="4" w:space="0" w:color="000000"/>
              <w:bottom w:val="single" w:sz="4" w:space="0" w:color="000000"/>
            </w:tcBorders>
          </w:tcPr>
          <w:p w:rsidR="005B32A4" w:rsidRPr="00B876EB" w:rsidRDefault="00E00927" w:rsidP="007F37FB">
            <w:pPr>
              <w:pStyle w:val="311"/>
              <w:widowControl w:val="0"/>
              <w:suppressAutoHyphens w:val="0"/>
              <w:snapToGrid w:val="0"/>
              <w:ind w:left="0" w:firstLine="0"/>
              <w:jc w:val="left"/>
              <w:rPr>
                <w:sz w:val="20"/>
              </w:rPr>
            </w:pPr>
            <w:r w:rsidRPr="00B876EB">
              <w:rPr>
                <w:sz w:val="20"/>
              </w:rPr>
              <w:t xml:space="preserve"> </w:t>
            </w:r>
            <w:r w:rsidR="005B32A4" w:rsidRPr="00B876EB">
              <w:rPr>
                <w:sz w:val="20"/>
              </w:rPr>
              <w:t>0,2-0,5</w:t>
            </w:r>
          </w:p>
        </w:tc>
        <w:tc>
          <w:tcPr>
            <w:tcW w:w="1311"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0,01</w:t>
            </w:r>
          </w:p>
        </w:tc>
        <w:tc>
          <w:tcPr>
            <w:tcW w:w="1311"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0,07</w:t>
            </w:r>
          </w:p>
        </w:tc>
        <w:tc>
          <w:tcPr>
            <w:tcW w:w="1631" w:type="dxa"/>
            <w:tcBorders>
              <w:left w:val="single" w:sz="4" w:space="0" w:color="000000"/>
              <w:bottom w:val="single" w:sz="4" w:space="0" w:color="000000"/>
              <w:right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0,03</w:t>
            </w:r>
          </w:p>
        </w:tc>
      </w:tr>
      <w:tr w:rsidR="005B32A4" w:rsidRPr="00E00927" w:rsidTr="00E03644">
        <w:tc>
          <w:tcPr>
            <w:tcW w:w="2907"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Коэффициент критической ликвидности</w:t>
            </w:r>
          </w:p>
        </w:tc>
        <w:tc>
          <w:tcPr>
            <w:tcW w:w="2280" w:type="dxa"/>
            <w:tcBorders>
              <w:left w:val="single" w:sz="4" w:space="0" w:color="000000"/>
              <w:bottom w:val="single" w:sz="4" w:space="0" w:color="000000"/>
            </w:tcBorders>
          </w:tcPr>
          <w:p w:rsidR="005B32A4" w:rsidRPr="00B876EB" w:rsidRDefault="00E00927" w:rsidP="007F37FB">
            <w:pPr>
              <w:pStyle w:val="311"/>
              <w:widowControl w:val="0"/>
              <w:suppressAutoHyphens w:val="0"/>
              <w:snapToGrid w:val="0"/>
              <w:ind w:left="0" w:firstLine="0"/>
              <w:jc w:val="left"/>
              <w:rPr>
                <w:sz w:val="20"/>
              </w:rPr>
            </w:pPr>
            <w:r w:rsidRPr="00B876EB">
              <w:rPr>
                <w:sz w:val="20"/>
              </w:rPr>
              <w:t xml:space="preserve"> </w:t>
            </w:r>
            <w:r w:rsidR="005B32A4" w:rsidRPr="00B876EB">
              <w:rPr>
                <w:sz w:val="20"/>
              </w:rPr>
              <w:t>0,7-0,8</w:t>
            </w:r>
          </w:p>
        </w:tc>
        <w:tc>
          <w:tcPr>
            <w:tcW w:w="1311"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0,06</w:t>
            </w:r>
          </w:p>
        </w:tc>
        <w:tc>
          <w:tcPr>
            <w:tcW w:w="1311"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0,3</w:t>
            </w:r>
          </w:p>
        </w:tc>
        <w:tc>
          <w:tcPr>
            <w:tcW w:w="1631" w:type="dxa"/>
            <w:tcBorders>
              <w:left w:val="single" w:sz="4" w:space="0" w:color="000000"/>
              <w:bottom w:val="single" w:sz="4" w:space="0" w:color="000000"/>
              <w:right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0,3</w:t>
            </w:r>
          </w:p>
        </w:tc>
      </w:tr>
      <w:tr w:rsidR="005B32A4" w:rsidRPr="00E00927" w:rsidTr="00E03644">
        <w:tc>
          <w:tcPr>
            <w:tcW w:w="2907"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Коэффициент текущей</w:t>
            </w:r>
            <w:r w:rsidR="00E00927" w:rsidRPr="00B876EB">
              <w:rPr>
                <w:sz w:val="20"/>
              </w:rPr>
              <w:t xml:space="preserve"> </w:t>
            </w:r>
            <w:r w:rsidRPr="00B876EB">
              <w:rPr>
                <w:sz w:val="20"/>
              </w:rPr>
              <w:t>ликвидности</w:t>
            </w:r>
          </w:p>
        </w:tc>
        <w:tc>
          <w:tcPr>
            <w:tcW w:w="2280" w:type="dxa"/>
            <w:tcBorders>
              <w:left w:val="single" w:sz="4" w:space="0" w:color="000000"/>
              <w:bottom w:val="single" w:sz="4" w:space="0" w:color="000000"/>
            </w:tcBorders>
          </w:tcPr>
          <w:p w:rsidR="005B32A4" w:rsidRPr="00B876EB" w:rsidRDefault="00E00927" w:rsidP="007F37FB">
            <w:pPr>
              <w:pStyle w:val="311"/>
              <w:widowControl w:val="0"/>
              <w:suppressAutoHyphens w:val="0"/>
              <w:snapToGrid w:val="0"/>
              <w:ind w:left="0" w:firstLine="0"/>
              <w:jc w:val="left"/>
              <w:rPr>
                <w:sz w:val="20"/>
              </w:rPr>
            </w:pPr>
            <w:r w:rsidRPr="00B876EB">
              <w:rPr>
                <w:sz w:val="20"/>
              </w:rPr>
              <w:t xml:space="preserve"> </w:t>
            </w:r>
            <w:r w:rsidR="005B32A4" w:rsidRPr="00B876EB">
              <w:rPr>
                <w:sz w:val="20"/>
              </w:rPr>
              <w:t>&gt; 2</w:t>
            </w:r>
          </w:p>
        </w:tc>
        <w:tc>
          <w:tcPr>
            <w:tcW w:w="1311"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1,04</w:t>
            </w:r>
          </w:p>
        </w:tc>
        <w:tc>
          <w:tcPr>
            <w:tcW w:w="1311" w:type="dxa"/>
            <w:tcBorders>
              <w:left w:val="single" w:sz="4" w:space="0" w:color="000000"/>
              <w:bottom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3,26</w:t>
            </w:r>
          </w:p>
        </w:tc>
        <w:tc>
          <w:tcPr>
            <w:tcW w:w="1631" w:type="dxa"/>
            <w:tcBorders>
              <w:left w:val="single" w:sz="4" w:space="0" w:color="000000"/>
              <w:bottom w:val="single" w:sz="4" w:space="0" w:color="000000"/>
              <w:right w:val="single" w:sz="4" w:space="0" w:color="000000"/>
            </w:tcBorders>
          </w:tcPr>
          <w:p w:rsidR="005B32A4" w:rsidRPr="00B876EB" w:rsidRDefault="005B32A4" w:rsidP="007F37FB">
            <w:pPr>
              <w:pStyle w:val="311"/>
              <w:widowControl w:val="0"/>
              <w:suppressAutoHyphens w:val="0"/>
              <w:snapToGrid w:val="0"/>
              <w:ind w:left="0" w:firstLine="0"/>
              <w:jc w:val="left"/>
              <w:rPr>
                <w:sz w:val="20"/>
              </w:rPr>
            </w:pPr>
            <w:r w:rsidRPr="00B876EB">
              <w:rPr>
                <w:sz w:val="20"/>
              </w:rPr>
              <w:t>3,82</w:t>
            </w:r>
          </w:p>
        </w:tc>
      </w:tr>
    </w:tbl>
    <w:p w:rsidR="00E00927" w:rsidRDefault="00E00927" w:rsidP="007F37FB">
      <w:pPr>
        <w:pStyle w:val="310"/>
        <w:widowControl w:val="0"/>
        <w:suppressAutoHyphens w:val="0"/>
        <w:ind w:firstLine="709"/>
        <w:rPr>
          <w:szCs w:val="28"/>
        </w:rPr>
      </w:pPr>
      <w:r>
        <w:rPr>
          <w:szCs w:val="28"/>
        </w:rPr>
        <w:t xml:space="preserve"> </w:t>
      </w:r>
    </w:p>
    <w:p w:rsidR="00E00927" w:rsidRDefault="005B32A4" w:rsidP="007F37FB">
      <w:pPr>
        <w:pStyle w:val="310"/>
        <w:widowControl w:val="0"/>
        <w:suppressAutoHyphens w:val="0"/>
        <w:ind w:firstLine="709"/>
        <w:rPr>
          <w:szCs w:val="28"/>
        </w:rPr>
      </w:pPr>
      <w:r w:rsidRPr="00E00927">
        <w:rPr>
          <w:szCs w:val="28"/>
        </w:rPr>
        <w:t>Анализируя</w:t>
      </w:r>
      <w:r w:rsidR="00E00927">
        <w:rPr>
          <w:szCs w:val="28"/>
        </w:rPr>
        <w:t xml:space="preserve"> </w:t>
      </w:r>
      <w:r w:rsidRPr="00E00927">
        <w:rPr>
          <w:szCs w:val="28"/>
        </w:rPr>
        <w:t>данные</w:t>
      </w:r>
      <w:r w:rsidR="00E00927">
        <w:rPr>
          <w:szCs w:val="28"/>
        </w:rPr>
        <w:t xml:space="preserve"> </w:t>
      </w:r>
      <w:r w:rsidRPr="00E00927">
        <w:rPr>
          <w:szCs w:val="28"/>
        </w:rPr>
        <w:t>таблицы 10,</w:t>
      </w:r>
      <w:r w:rsidR="00E00927">
        <w:rPr>
          <w:szCs w:val="28"/>
        </w:rPr>
        <w:t xml:space="preserve"> </w:t>
      </w:r>
      <w:r w:rsidRPr="00E00927">
        <w:rPr>
          <w:szCs w:val="28"/>
        </w:rPr>
        <w:t>можно сказать, что</w:t>
      </w:r>
      <w:r w:rsidR="00E00927">
        <w:rPr>
          <w:szCs w:val="28"/>
        </w:rPr>
        <w:t xml:space="preserve"> </w:t>
      </w:r>
      <w:r w:rsidRPr="00E00927">
        <w:rPr>
          <w:szCs w:val="28"/>
        </w:rPr>
        <w:t>в ОАО «Борма»</w:t>
      </w:r>
      <w:r w:rsidR="00E00927">
        <w:rPr>
          <w:szCs w:val="28"/>
        </w:rPr>
        <w:t xml:space="preserve"> </w:t>
      </w:r>
      <w:r w:rsidRPr="00E00927">
        <w:rPr>
          <w:szCs w:val="28"/>
        </w:rPr>
        <w:t>коэффициент</w:t>
      </w:r>
      <w:r w:rsidR="00E00927">
        <w:rPr>
          <w:szCs w:val="28"/>
        </w:rPr>
        <w:t xml:space="preserve"> </w:t>
      </w:r>
      <w:r w:rsidRPr="00E00927">
        <w:rPr>
          <w:szCs w:val="28"/>
        </w:rPr>
        <w:t>абсолютной</w:t>
      </w:r>
      <w:r w:rsidR="00E00927">
        <w:rPr>
          <w:szCs w:val="28"/>
        </w:rPr>
        <w:t xml:space="preserve"> </w:t>
      </w:r>
      <w:r w:rsidRPr="00E00927">
        <w:rPr>
          <w:szCs w:val="28"/>
        </w:rPr>
        <w:t>ликвидности, показывает,</w:t>
      </w:r>
      <w:r w:rsidR="00E00927">
        <w:rPr>
          <w:szCs w:val="28"/>
        </w:rPr>
        <w:t xml:space="preserve"> </w:t>
      </w:r>
      <w:r w:rsidRPr="00E00927">
        <w:rPr>
          <w:szCs w:val="28"/>
        </w:rPr>
        <w:t>что</w:t>
      </w:r>
      <w:r w:rsidR="00E00927">
        <w:rPr>
          <w:szCs w:val="28"/>
        </w:rPr>
        <w:t xml:space="preserve"> </w:t>
      </w:r>
      <w:r w:rsidRPr="00E00927">
        <w:rPr>
          <w:szCs w:val="28"/>
        </w:rPr>
        <w:t>в 2006г только – 0,01 часть краткосрочной</w:t>
      </w:r>
      <w:r w:rsidR="00E00927">
        <w:rPr>
          <w:szCs w:val="28"/>
        </w:rPr>
        <w:t xml:space="preserve"> </w:t>
      </w:r>
      <w:r w:rsidRPr="00E00927">
        <w:rPr>
          <w:szCs w:val="28"/>
        </w:rPr>
        <w:t>задолженности может</w:t>
      </w:r>
      <w:r w:rsidR="00E00927">
        <w:rPr>
          <w:szCs w:val="28"/>
        </w:rPr>
        <w:t xml:space="preserve"> </w:t>
      </w:r>
      <w:r w:rsidRPr="00E00927">
        <w:rPr>
          <w:szCs w:val="28"/>
        </w:rPr>
        <w:t>быть, покрыта наиболее</w:t>
      </w:r>
      <w:r w:rsidR="00E00927">
        <w:rPr>
          <w:szCs w:val="28"/>
        </w:rPr>
        <w:t xml:space="preserve"> </w:t>
      </w:r>
      <w:r w:rsidRPr="00E00927">
        <w:rPr>
          <w:szCs w:val="28"/>
        </w:rPr>
        <w:t>ликвидными</w:t>
      </w:r>
      <w:r w:rsidR="00E00927">
        <w:rPr>
          <w:szCs w:val="28"/>
        </w:rPr>
        <w:t xml:space="preserve"> </w:t>
      </w:r>
      <w:r w:rsidRPr="00E00927">
        <w:rPr>
          <w:szCs w:val="28"/>
        </w:rPr>
        <w:t>активами, денежными</w:t>
      </w:r>
      <w:r w:rsidR="00E00927">
        <w:rPr>
          <w:szCs w:val="28"/>
        </w:rPr>
        <w:t xml:space="preserve"> </w:t>
      </w:r>
      <w:r w:rsidRPr="00E00927">
        <w:rPr>
          <w:szCs w:val="28"/>
        </w:rPr>
        <w:t>средствами и краткосрочными</w:t>
      </w:r>
      <w:r w:rsidR="00E00927">
        <w:rPr>
          <w:szCs w:val="28"/>
        </w:rPr>
        <w:t xml:space="preserve"> </w:t>
      </w:r>
      <w:r w:rsidRPr="00E00927">
        <w:rPr>
          <w:szCs w:val="28"/>
        </w:rPr>
        <w:t>вложениями, что</w:t>
      </w:r>
      <w:r w:rsidR="00E00927">
        <w:rPr>
          <w:szCs w:val="28"/>
        </w:rPr>
        <w:t xml:space="preserve"> </w:t>
      </w:r>
      <w:r w:rsidRPr="00E00927">
        <w:rPr>
          <w:szCs w:val="28"/>
        </w:rPr>
        <w:t>ниже</w:t>
      </w:r>
      <w:r w:rsidR="00E00927">
        <w:rPr>
          <w:szCs w:val="28"/>
        </w:rPr>
        <w:t xml:space="preserve"> </w:t>
      </w:r>
      <w:r w:rsidRPr="00E00927">
        <w:rPr>
          <w:szCs w:val="28"/>
        </w:rPr>
        <w:t>нормативного</w:t>
      </w:r>
      <w:r w:rsidR="00E00927">
        <w:rPr>
          <w:szCs w:val="28"/>
        </w:rPr>
        <w:t xml:space="preserve"> </w:t>
      </w:r>
      <w:r w:rsidRPr="00E00927">
        <w:rPr>
          <w:szCs w:val="28"/>
        </w:rPr>
        <w:t>значения. При</w:t>
      </w:r>
      <w:r w:rsidR="00E00927">
        <w:rPr>
          <w:szCs w:val="28"/>
        </w:rPr>
        <w:t xml:space="preserve"> </w:t>
      </w:r>
      <w:r w:rsidRPr="00E00927">
        <w:rPr>
          <w:szCs w:val="28"/>
        </w:rPr>
        <w:t>этом</w:t>
      </w:r>
      <w:r w:rsidR="00E00927">
        <w:rPr>
          <w:szCs w:val="28"/>
        </w:rPr>
        <w:t xml:space="preserve"> </w:t>
      </w:r>
      <w:r w:rsidRPr="00E00927">
        <w:rPr>
          <w:szCs w:val="28"/>
        </w:rPr>
        <w:t>из</w:t>
      </w:r>
      <w:r w:rsidR="00E00927">
        <w:rPr>
          <w:szCs w:val="28"/>
        </w:rPr>
        <w:t xml:space="preserve"> </w:t>
      </w:r>
      <w:r w:rsidRPr="00E00927">
        <w:rPr>
          <w:szCs w:val="28"/>
        </w:rPr>
        <w:t>года в</w:t>
      </w:r>
      <w:r w:rsidR="00E00927">
        <w:rPr>
          <w:szCs w:val="28"/>
        </w:rPr>
        <w:t xml:space="preserve"> </w:t>
      </w:r>
      <w:r w:rsidRPr="00E00927">
        <w:rPr>
          <w:szCs w:val="28"/>
        </w:rPr>
        <w:t>год наблюдается увеличение этого</w:t>
      </w:r>
      <w:r w:rsidR="00E00927">
        <w:rPr>
          <w:szCs w:val="28"/>
        </w:rPr>
        <w:t xml:space="preserve"> </w:t>
      </w:r>
      <w:r w:rsidRPr="00E00927">
        <w:rPr>
          <w:szCs w:val="28"/>
        </w:rPr>
        <w:t>показателя. В 2007г</w:t>
      </w:r>
      <w:r w:rsidR="00E00927">
        <w:rPr>
          <w:szCs w:val="28"/>
        </w:rPr>
        <w:t xml:space="preserve"> </w:t>
      </w:r>
      <w:r w:rsidRPr="00E00927">
        <w:rPr>
          <w:szCs w:val="28"/>
        </w:rPr>
        <w:t>коэффициент абсолютной</w:t>
      </w:r>
      <w:r w:rsidR="00E00927">
        <w:rPr>
          <w:szCs w:val="28"/>
        </w:rPr>
        <w:t xml:space="preserve"> </w:t>
      </w:r>
      <w:r w:rsidRPr="00E00927">
        <w:rPr>
          <w:szCs w:val="28"/>
        </w:rPr>
        <w:t>ликвидности еще</w:t>
      </w:r>
      <w:r w:rsidR="00E00927">
        <w:rPr>
          <w:szCs w:val="28"/>
        </w:rPr>
        <w:t xml:space="preserve"> </w:t>
      </w:r>
      <w:r w:rsidRPr="00E00927">
        <w:rPr>
          <w:szCs w:val="28"/>
        </w:rPr>
        <w:t>больше увеличился</w:t>
      </w:r>
      <w:r w:rsidR="00E00927">
        <w:rPr>
          <w:szCs w:val="28"/>
        </w:rPr>
        <w:t xml:space="preserve"> </w:t>
      </w:r>
      <w:r w:rsidRPr="00E00927">
        <w:rPr>
          <w:szCs w:val="28"/>
        </w:rPr>
        <w:t>и</w:t>
      </w:r>
      <w:r w:rsidR="00E00927">
        <w:rPr>
          <w:szCs w:val="28"/>
        </w:rPr>
        <w:t xml:space="preserve"> </w:t>
      </w:r>
      <w:r w:rsidRPr="00E00927">
        <w:rPr>
          <w:szCs w:val="28"/>
        </w:rPr>
        <w:t>составил</w:t>
      </w:r>
      <w:r w:rsidR="00E00927">
        <w:rPr>
          <w:szCs w:val="28"/>
        </w:rPr>
        <w:t xml:space="preserve"> </w:t>
      </w:r>
      <w:r w:rsidRPr="00E00927">
        <w:rPr>
          <w:szCs w:val="28"/>
        </w:rPr>
        <w:t>0,07, а</w:t>
      </w:r>
      <w:r w:rsidR="00E00927">
        <w:rPr>
          <w:szCs w:val="28"/>
        </w:rPr>
        <w:t xml:space="preserve"> </w:t>
      </w:r>
      <w:r w:rsidRPr="00E00927">
        <w:rPr>
          <w:szCs w:val="28"/>
        </w:rPr>
        <w:t xml:space="preserve">в </w:t>
      </w:r>
      <w:smartTag w:uri="urn:schemas-microsoft-com:office:smarttags" w:element="metricconverter">
        <w:smartTagPr>
          <w:attr w:name="ProductID" w:val="2008 г"/>
        </w:smartTagPr>
        <w:r w:rsidRPr="00E00927">
          <w:rPr>
            <w:szCs w:val="28"/>
          </w:rPr>
          <w:t>2008 г</w:t>
        </w:r>
      </w:smartTag>
      <w:r w:rsidRPr="00E00927">
        <w:rPr>
          <w:szCs w:val="28"/>
        </w:rPr>
        <w:t xml:space="preserve"> снизился и составил</w:t>
      </w:r>
      <w:r w:rsidR="00E00927">
        <w:rPr>
          <w:szCs w:val="28"/>
        </w:rPr>
        <w:t xml:space="preserve"> </w:t>
      </w:r>
      <w:r w:rsidRPr="00E00927">
        <w:rPr>
          <w:szCs w:val="28"/>
        </w:rPr>
        <w:t>0,03, то есть</w:t>
      </w:r>
      <w:r w:rsidR="00E00927">
        <w:rPr>
          <w:szCs w:val="28"/>
        </w:rPr>
        <w:t xml:space="preserve"> </w:t>
      </w:r>
      <w:r w:rsidRPr="00E00927">
        <w:rPr>
          <w:szCs w:val="28"/>
        </w:rPr>
        <w:t>у</w:t>
      </w:r>
      <w:r w:rsidR="00E00927">
        <w:rPr>
          <w:szCs w:val="28"/>
        </w:rPr>
        <w:t xml:space="preserve"> </w:t>
      </w:r>
      <w:r w:rsidRPr="00E00927">
        <w:rPr>
          <w:szCs w:val="28"/>
        </w:rPr>
        <w:t>ОАО «Борма»</w:t>
      </w:r>
      <w:r w:rsidR="00E00927">
        <w:rPr>
          <w:szCs w:val="28"/>
        </w:rPr>
        <w:t xml:space="preserve"> </w:t>
      </w:r>
      <w:r w:rsidRPr="00E00927">
        <w:rPr>
          <w:szCs w:val="28"/>
        </w:rPr>
        <w:t>есть риск нехватки денег для</w:t>
      </w:r>
      <w:r w:rsidR="00E00927">
        <w:rPr>
          <w:szCs w:val="28"/>
        </w:rPr>
        <w:t xml:space="preserve"> </w:t>
      </w:r>
      <w:r w:rsidRPr="00E00927">
        <w:rPr>
          <w:szCs w:val="28"/>
        </w:rPr>
        <w:t>погашения краткосрочной</w:t>
      </w:r>
      <w:r w:rsidR="00E00927">
        <w:rPr>
          <w:szCs w:val="28"/>
        </w:rPr>
        <w:t xml:space="preserve"> </w:t>
      </w:r>
      <w:r w:rsidRPr="00E00927">
        <w:rPr>
          <w:szCs w:val="28"/>
        </w:rPr>
        <w:t>задолженности при</w:t>
      </w:r>
      <w:r w:rsidR="00E00927">
        <w:rPr>
          <w:szCs w:val="28"/>
        </w:rPr>
        <w:t xml:space="preserve"> </w:t>
      </w:r>
      <w:r w:rsidRPr="00E00927">
        <w:rPr>
          <w:szCs w:val="28"/>
        </w:rPr>
        <w:t>ее</w:t>
      </w:r>
      <w:r w:rsidR="00E00927">
        <w:rPr>
          <w:szCs w:val="28"/>
        </w:rPr>
        <w:t xml:space="preserve"> </w:t>
      </w:r>
      <w:r w:rsidRPr="00E00927">
        <w:rPr>
          <w:szCs w:val="28"/>
        </w:rPr>
        <w:t>одновременном</w:t>
      </w:r>
      <w:r w:rsidR="00E00927">
        <w:rPr>
          <w:szCs w:val="28"/>
        </w:rPr>
        <w:t xml:space="preserve"> </w:t>
      </w:r>
      <w:r w:rsidRPr="00E00927">
        <w:rPr>
          <w:szCs w:val="28"/>
        </w:rPr>
        <w:t>предъявлении.</w:t>
      </w:r>
    </w:p>
    <w:p w:rsidR="00E00927" w:rsidRDefault="005B32A4" w:rsidP="007F37FB">
      <w:pPr>
        <w:pStyle w:val="310"/>
        <w:widowControl w:val="0"/>
        <w:suppressAutoHyphens w:val="0"/>
        <w:ind w:firstLine="709"/>
        <w:rPr>
          <w:szCs w:val="28"/>
        </w:rPr>
      </w:pPr>
      <w:r w:rsidRPr="00E00927">
        <w:rPr>
          <w:szCs w:val="28"/>
        </w:rPr>
        <w:t>Коэффициент</w:t>
      </w:r>
      <w:r w:rsidR="00E00927">
        <w:rPr>
          <w:szCs w:val="28"/>
        </w:rPr>
        <w:t xml:space="preserve"> </w:t>
      </w:r>
      <w:r w:rsidRPr="00E00927">
        <w:rPr>
          <w:szCs w:val="28"/>
        </w:rPr>
        <w:t>срочной</w:t>
      </w:r>
      <w:r w:rsidR="00E00927">
        <w:rPr>
          <w:szCs w:val="28"/>
        </w:rPr>
        <w:t xml:space="preserve"> </w:t>
      </w:r>
      <w:r w:rsidRPr="00E00927">
        <w:rPr>
          <w:szCs w:val="28"/>
        </w:rPr>
        <w:t>ликвидности свидетельствует</w:t>
      </w:r>
      <w:r w:rsidR="00E00927">
        <w:rPr>
          <w:szCs w:val="28"/>
        </w:rPr>
        <w:t xml:space="preserve"> </w:t>
      </w:r>
      <w:r w:rsidRPr="00E00927">
        <w:rPr>
          <w:szCs w:val="28"/>
        </w:rPr>
        <w:t>о</w:t>
      </w:r>
      <w:r w:rsidR="00E00927">
        <w:rPr>
          <w:szCs w:val="28"/>
        </w:rPr>
        <w:t xml:space="preserve"> </w:t>
      </w:r>
      <w:r w:rsidRPr="00E00927">
        <w:rPr>
          <w:szCs w:val="28"/>
        </w:rPr>
        <w:t>том,</w:t>
      </w:r>
      <w:r w:rsidR="00E00927">
        <w:rPr>
          <w:szCs w:val="28"/>
        </w:rPr>
        <w:t xml:space="preserve"> </w:t>
      </w:r>
      <w:r w:rsidRPr="00E00927">
        <w:rPr>
          <w:szCs w:val="28"/>
        </w:rPr>
        <w:t>что в 2006г только 0,06 часть</w:t>
      </w:r>
      <w:r w:rsidR="00E00927">
        <w:rPr>
          <w:szCs w:val="28"/>
        </w:rPr>
        <w:t xml:space="preserve"> </w:t>
      </w:r>
      <w:r w:rsidRPr="00E00927">
        <w:rPr>
          <w:szCs w:val="28"/>
        </w:rPr>
        <w:t>краткосрочной</w:t>
      </w:r>
      <w:r w:rsidR="00E00927">
        <w:rPr>
          <w:szCs w:val="28"/>
        </w:rPr>
        <w:t xml:space="preserve"> </w:t>
      </w:r>
      <w:r w:rsidRPr="00E00927">
        <w:rPr>
          <w:szCs w:val="28"/>
        </w:rPr>
        <w:t>задолженности</w:t>
      </w:r>
      <w:r w:rsidR="00E00927">
        <w:rPr>
          <w:szCs w:val="28"/>
        </w:rPr>
        <w:t xml:space="preserve"> </w:t>
      </w:r>
      <w:r w:rsidRPr="00E00927">
        <w:rPr>
          <w:szCs w:val="28"/>
        </w:rPr>
        <w:t>можно</w:t>
      </w:r>
      <w:r w:rsidR="00E00927">
        <w:rPr>
          <w:szCs w:val="28"/>
        </w:rPr>
        <w:t xml:space="preserve"> </w:t>
      </w:r>
      <w:r w:rsidRPr="00E00927">
        <w:rPr>
          <w:szCs w:val="28"/>
        </w:rPr>
        <w:t>погасить за</w:t>
      </w:r>
      <w:r w:rsidR="00E00927">
        <w:rPr>
          <w:szCs w:val="28"/>
        </w:rPr>
        <w:t xml:space="preserve"> </w:t>
      </w:r>
      <w:r w:rsidRPr="00E00927">
        <w:rPr>
          <w:szCs w:val="28"/>
        </w:rPr>
        <w:t>счет</w:t>
      </w:r>
      <w:r w:rsidR="00E00927">
        <w:rPr>
          <w:szCs w:val="28"/>
        </w:rPr>
        <w:t xml:space="preserve"> </w:t>
      </w:r>
      <w:r w:rsidRPr="00E00927">
        <w:rPr>
          <w:szCs w:val="28"/>
        </w:rPr>
        <w:t>денежных</w:t>
      </w:r>
      <w:r w:rsidR="00E00927">
        <w:rPr>
          <w:szCs w:val="28"/>
        </w:rPr>
        <w:t xml:space="preserve"> </w:t>
      </w:r>
      <w:r w:rsidRPr="00E00927">
        <w:rPr>
          <w:szCs w:val="28"/>
        </w:rPr>
        <w:t>средств, краткосрочных</w:t>
      </w:r>
      <w:r w:rsidR="00E00927">
        <w:rPr>
          <w:szCs w:val="28"/>
        </w:rPr>
        <w:t xml:space="preserve"> </w:t>
      </w:r>
      <w:r w:rsidRPr="00E00927">
        <w:rPr>
          <w:szCs w:val="28"/>
        </w:rPr>
        <w:t>финансовых</w:t>
      </w:r>
      <w:r w:rsidR="00E00927">
        <w:rPr>
          <w:szCs w:val="28"/>
        </w:rPr>
        <w:t xml:space="preserve"> </w:t>
      </w:r>
      <w:r w:rsidRPr="00E00927">
        <w:rPr>
          <w:szCs w:val="28"/>
        </w:rPr>
        <w:t>вложений</w:t>
      </w:r>
      <w:r w:rsidR="00E00927">
        <w:rPr>
          <w:szCs w:val="28"/>
        </w:rPr>
        <w:t xml:space="preserve"> </w:t>
      </w:r>
      <w:r w:rsidRPr="00E00927">
        <w:rPr>
          <w:szCs w:val="28"/>
        </w:rPr>
        <w:t>и</w:t>
      </w:r>
      <w:r w:rsidR="00E00927">
        <w:rPr>
          <w:szCs w:val="28"/>
        </w:rPr>
        <w:t xml:space="preserve"> </w:t>
      </w:r>
      <w:r w:rsidRPr="00E00927">
        <w:rPr>
          <w:szCs w:val="28"/>
        </w:rPr>
        <w:t>дебиторской</w:t>
      </w:r>
      <w:r w:rsidR="00E00927">
        <w:rPr>
          <w:szCs w:val="28"/>
        </w:rPr>
        <w:t xml:space="preserve"> </w:t>
      </w:r>
      <w:r w:rsidRPr="00E00927">
        <w:rPr>
          <w:szCs w:val="28"/>
        </w:rPr>
        <w:t>задолженности. При этом</w:t>
      </w:r>
      <w:r w:rsidR="00E00927">
        <w:rPr>
          <w:szCs w:val="28"/>
        </w:rPr>
        <w:t xml:space="preserve"> </w:t>
      </w:r>
      <w:r w:rsidRPr="00E00927">
        <w:rPr>
          <w:szCs w:val="28"/>
        </w:rPr>
        <w:t>в 2007 году</w:t>
      </w:r>
      <w:r w:rsidR="00E00927">
        <w:rPr>
          <w:szCs w:val="28"/>
        </w:rPr>
        <w:t xml:space="preserve"> </w:t>
      </w:r>
      <w:r w:rsidRPr="00E00927">
        <w:rPr>
          <w:szCs w:val="28"/>
        </w:rPr>
        <w:t>коэффициент остался прежним</w:t>
      </w:r>
      <w:r w:rsidR="00E00927">
        <w:rPr>
          <w:szCs w:val="28"/>
        </w:rPr>
        <w:t xml:space="preserve"> </w:t>
      </w:r>
      <w:r w:rsidRPr="00E00927">
        <w:rPr>
          <w:szCs w:val="28"/>
        </w:rPr>
        <w:t>по сравнению с 2008 годом</w:t>
      </w:r>
      <w:r w:rsidR="00E00927">
        <w:rPr>
          <w:szCs w:val="28"/>
        </w:rPr>
        <w:t xml:space="preserve"> </w:t>
      </w:r>
      <w:r w:rsidRPr="00E00927">
        <w:rPr>
          <w:szCs w:val="28"/>
        </w:rPr>
        <w:t>и составил</w:t>
      </w:r>
      <w:r w:rsidR="00E00927">
        <w:rPr>
          <w:szCs w:val="28"/>
        </w:rPr>
        <w:t xml:space="preserve"> </w:t>
      </w:r>
      <w:r w:rsidRPr="00E00927">
        <w:rPr>
          <w:szCs w:val="28"/>
        </w:rPr>
        <w:t>0,3.</w:t>
      </w:r>
    </w:p>
    <w:p w:rsidR="00E00927" w:rsidRDefault="005B32A4" w:rsidP="007F37FB">
      <w:pPr>
        <w:pStyle w:val="310"/>
        <w:widowControl w:val="0"/>
        <w:suppressAutoHyphens w:val="0"/>
        <w:ind w:firstLine="709"/>
        <w:rPr>
          <w:szCs w:val="28"/>
        </w:rPr>
      </w:pPr>
      <w:r w:rsidRPr="00E00927">
        <w:rPr>
          <w:szCs w:val="28"/>
        </w:rPr>
        <w:t>Коэффициент</w:t>
      </w:r>
      <w:r w:rsidR="00E00927">
        <w:rPr>
          <w:szCs w:val="28"/>
        </w:rPr>
        <w:t xml:space="preserve"> </w:t>
      </w:r>
      <w:r w:rsidRPr="00E00927">
        <w:rPr>
          <w:szCs w:val="28"/>
        </w:rPr>
        <w:t>текущей</w:t>
      </w:r>
      <w:r w:rsidR="00E00927">
        <w:rPr>
          <w:szCs w:val="28"/>
        </w:rPr>
        <w:t xml:space="preserve"> </w:t>
      </w:r>
      <w:r w:rsidRPr="00E00927">
        <w:rPr>
          <w:szCs w:val="28"/>
        </w:rPr>
        <w:t>ликвидности показывает, что в</w:t>
      </w:r>
      <w:r w:rsidR="00E00927">
        <w:rPr>
          <w:szCs w:val="28"/>
        </w:rPr>
        <w:t xml:space="preserve"> </w:t>
      </w:r>
      <w:r w:rsidRPr="00E00927">
        <w:rPr>
          <w:szCs w:val="28"/>
        </w:rPr>
        <w:t>2007</w:t>
      </w:r>
      <w:r w:rsidR="00E00927">
        <w:rPr>
          <w:szCs w:val="28"/>
        </w:rPr>
        <w:t xml:space="preserve"> </w:t>
      </w:r>
      <w:r w:rsidRPr="00E00927">
        <w:rPr>
          <w:szCs w:val="28"/>
        </w:rPr>
        <w:t>и</w:t>
      </w:r>
      <w:r w:rsidR="00E00927">
        <w:rPr>
          <w:szCs w:val="28"/>
        </w:rPr>
        <w:t xml:space="preserve"> </w:t>
      </w:r>
      <w:r w:rsidRPr="00E00927">
        <w:rPr>
          <w:szCs w:val="28"/>
        </w:rPr>
        <w:t>2008 годах</w:t>
      </w:r>
      <w:r w:rsidR="00E00927">
        <w:rPr>
          <w:szCs w:val="28"/>
        </w:rPr>
        <w:t xml:space="preserve"> </w:t>
      </w:r>
      <w:r w:rsidRPr="00E00927">
        <w:rPr>
          <w:szCs w:val="28"/>
        </w:rPr>
        <w:t>ОАО «Борма»</w:t>
      </w:r>
      <w:r w:rsidR="00E00927">
        <w:rPr>
          <w:szCs w:val="28"/>
        </w:rPr>
        <w:t xml:space="preserve"> </w:t>
      </w:r>
      <w:r w:rsidRPr="00E00927">
        <w:rPr>
          <w:szCs w:val="28"/>
        </w:rPr>
        <w:t>мог</w:t>
      </w:r>
      <w:r w:rsidR="00E00927">
        <w:rPr>
          <w:szCs w:val="28"/>
        </w:rPr>
        <w:t xml:space="preserve"> </w:t>
      </w:r>
      <w:r w:rsidRPr="00E00927">
        <w:rPr>
          <w:szCs w:val="28"/>
        </w:rPr>
        <w:t>погасить</w:t>
      </w:r>
      <w:r w:rsidR="00E00927">
        <w:rPr>
          <w:szCs w:val="28"/>
        </w:rPr>
        <w:t xml:space="preserve"> </w:t>
      </w:r>
      <w:r w:rsidRPr="00E00927">
        <w:rPr>
          <w:szCs w:val="28"/>
        </w:rPr>
        <w:t>3,26</w:t>
      </w:r>
      <w:r w:rsidR="00E00927">
        <w:rPr>
          <w:szCs w:val="28"/>
        </w:rPr>
        <w:t xml:space="preserve"> </w:t>
      </w:r>
      <w:r w:rsidRPr="00E00927">
        <w:rPr>
          <w:szCs w:val="28"/>
        </w:rPr>
        <w:t>часть и</w:t>
      </w:r>
      <w:r w:rsidR="00E00927">
        <w:rPr>
          <w:szCs w:val="28"/>
        </w:rPr>
        <w:t xml:space="preserve"> </w:t>
      </w:r>
      <w:r w:rsidRPr="00E00927">
        <w:rPr>
          <w:szCs w:val="28"/>
        </w:rPr>
        <w:t>3,82 часть</w:t>
      </w:r>
      <w:r w:rsidR="00E00927">
        <w:rPr>
          <w:szCs w:val="28"/>
        </w:rPr>
        <w:t xml:space="preserve"> </w:t>
      </w:r>
      <w:r w:rsidRPr="00E00927">
        <w:rPr>
          <w:szCs w:val="28"/>
        </w:rPr>
        <w:t>краткосрочных</w:t>
      </w:r>
      <w:r w:rsidR="00E00927">
        <w:rPr>
          <w:szCs w:val="28"/>
        </w:rPr>
        <w:t xml:space="preserve"> </w:t>
      </w:r>
      <w:r w:rsidRPr="00E00927">
        <w:rPr>
          <w:szCs w:val="28"/>
        </w:rPr>
        <w:t>обязательств</w:t>
      </w:r>
      <w:r w:rsidR="00E00927">
        <w:rPr>
          <w:szCs w:val="28"/>
        </w:rPr>
        <w:t xml:space="preserve"> </w:t>
      </w:r>
      <w:r w:rsidRPr="00E00927">
        <w:rPr>
          <w:szCs w:val="28"/>
        </w:rPr>
        <w:t>за</w:t>
      </w:r>
      <w:r w:rsidR="00E00927">
        <w:rPr>
          <w:szCs w:val="28"/>
        </w:rPr>
        <w:t xml:space="preserve"> </w:t>
      </w:r>
      <w:r w:rsidRPr="00E00927">
        <w:rPr>
          <w:szCs w:val="28"/>
        </w:rPr>
        <w:t>счет своих</w:t>
      </w:r>
      <w:r w:rsidR="00E00927">
        <w:rPr>
          <w:szCs w:val="28"/>
        </w:rPr>
        <w:t xml:space="preserve"> </w:t>
      </w:r>
      <w:r w:rsidRPr="00E00927">
        <w:rPr>
          <w:szCs w:val="28"/>
        </w:rPr>
        <w:t>имеющихся оборотных</w:t>
      </w:r>
      <w:r w:rsidR="00E00927">
        <w:rPr>
          <w:szCs w:val="28"/>
        </w:rPr>
        <w:t xml:space="preserve"> </w:t>
      </w:r>
      <w:r w:rsidRPr="00E00927">
        <w:rPr>
          <w:szCs w:val="28"/>
        </w:rPr>
        <w:t>средств, то</w:t>
      </w:r>
      <w:r w:rsidR="00E00927">
        <w:rPr>
          <w:szCs w:val="28"/>
        </w:rPr>
        <w:t xml:space="preserve"> </w:t>
      </w:r>
      <w:r w:rsidRPr="00E00927">
        <w:rPr>
          <w:szCs w:val="28"/>
        </w:rPr>
        <w:t>есть коэффициенты</w:t>
      </w:r>
      <w:r w:rsidR="00E00927">
        <w:rPr>
          <w:szCs w:val="28"/>
        </w:rPr>
        <w:t xml:space="preserve"> </w:t>
      </w:r>
      <w:r w:rsidRPr="00E00927">
        <w:rPr>
          <w:szCs w:val="28"/>
        </w:rPr>
        <w:t>были в</w:t>
      </w:r>
      <w:r w:rsidR="00E00927">
        <w:rPr>
          <w:szCs w:val="28"/>
        </w:rPr>
        <w:t xml:space="preserve"> </w:t>
      </w:r>
      <w:r w:rsidRPr="00E00927">
        <w:rPr>
          <w:szCs w:val="28"/>
        </w:rPr>
        <w:t>пределах</w:t>
      </w:r>
      <w:r w:rsidR="00E00927">
        <w:rPr>
          <w:szCs w:val="28"/>
        </w:rPr>
        <w:t xml:space="preserve"> </w:t>
      </w:r>
      <w:r w:rsidRPr="00E00927">
        <w:rPr>
          <w:szCs w:val="28"/>
        </w:rPr>
        <w:t>нормативного</w:t>
      </w:r>
      <w:r w:rsidR="00E00927">
        <w:rPr>
          <w:szCs w:val="28"/>
        </w:rPr>
        <w:t xml:space="preserve"> </w:t>
      </w:r>
      <w:r w:rsidRPr="00E00927">
        <w:rPr>
          <w:szCs w:val="28"/>
        </w:rPr>
        <w:t>значения. Но в 2006 году</w:t>
      </w:r>
      <w:r w:rsidR="00E00927">
        <w:rPr>
          <w:szCs w:val="28"/>
        </w:rPr>
        <w:t xml:space="preserve"> </w:t>
      </w:r>
      <w:r w:rsidRPr="00E00927">
        <w:rPr>
          <w:szCs w:val="28"/>
        </w:rPr>
        <w:t>коэффициент</w:t>
      </w:r>
      <w:r w:rsidR="00E00927">
        <w:rPr>
          <w:szCs w:val="28"/>
        </w:rPr>
        <w:t xml:space="preserve"> </w:t>
      </w:r>
      <w:r w:rsidRPr="00E00927">
        <w:rPr>
          <w:szCs w:val="28"/>
        </w:rPr>
        <w:t>текущей</w:t>
      </w:r>
      <w:r w:rsidR="00E00927">
        <w:rPr>
          <w:szCs w:val="28"/>
        </w:rPr>
        <w:t xml:space="preserve"> </w:t>
      </w:r>
      <w:r w:rsidRPr="00E00927">
        <w:rPr>
          <w:szCs w:val="28"/>
        </w:rPr>
        <w:t>ликвидности при норме &gt; 2</w:t>
      </w:r>
      <w:r w:rsidR="00E00927">
        <w:rPr>
          <w:szCs w:val="28"/>
        </w:rPr>
        <w:t xml:space="preserve"> </w:t>
      </w:r>
      <w:r w:rsidRPr="00E00927">
        <w:rPr>
          <w:szCs w:val="28"/>
        </w:rPr>
        <w:t>значительно ниже, т.е. только</w:t>
      </w:r>
      <w:r w:rsidR="00E00927">
        <w:rPr>
          <w:szCs w:val="28"/>
        </w:rPr>
        <w:t xml:space="preserve"> </w:t>
      </w:r>
      <w:r w:rsidRPr="00E00927">
        <w:rPr>
          <w:szCs w:val="28"/>
        </w:rPr>
        <w:t>1,04 часть</w:t>
      </w:r>
      <w:r w:rsidR="00E00927">
        <w:rPr>
          <w:szCs w:val="28"/>
        </w:rPr>
        <w:t xml:space="preserve"> </w:t>
      </w:r>
      <w:r w:rsidRPr="00E00927">
        <w:rPr>
          <w:szCs w:val="28"/>
        </w:rPr>
        <w:t>краткосрочных обязательств может погасить</w:t>
      </w:r>
      <w:r w:rsidR="00E00927">
        <w:rPr>
          <w:szCs w:val="28"/>
        </w:rPr>
        <w:t xml:space="preserve"> </w:t>
      </w:r>
      <w:r w:rsidRPr="00E00927">
        <w:rPr>
          <w:szCs w:val="28"/>
        </w:rPr>
        <w:t>за</w:t>
      </w:r>
      <w:r w:rsidR="00E00927">
        <w:rPr>
          <w:szCs w:val="28"/>
        </w:rPr>
        <w:t xml:space="preserve"> </w:t>
      </w:r>
      <w:r w:rsidRPr="00E00927">
        <w:rPr>
          <w:szCs w:val="28"/>
        </w:rPr>
        <w:t>счет</w:t>
      </w:r>
      <w:r w:rsidR="00E00927">
        <w:rPr>
          <w:szCs w:val="28"/>
        </w:rPr>
        <w:t xml:space="preserve"> </w:t>
      </w:r>
      <w:r w:rsidRPr="00E00927">
        <w:rPr>
          <w:szCs w:val="28"/>
        </w:rPr>
        <w:t>имеющихся</w:t>
      </w:r>
      <w:r w:rsidR="00E00927">
        <w:rPr>
          <w:szCs w:val="28"/>
        </w:rPr>
        <w:t xml:space="preserve"> </w:t>
      </w:r>
      <w:r w:rsidRPr="00E00927">
        <w:rPr>
          <w:szCs w:val="28"/>
        </w:rPr>
        <w:t>оборотных</w:t>
      </w:r>
      <w:r w:rsidR="00E00927">
        <w:rPr>
          <w:szCs w:val="28"/>
        </w:rPr>
        <w:t xml:space="preserve"> </w:t>
      </w:r>
      <w:r w:rsidRPr="00E00927">
        <w:rPr>
          <w:szCs w:val="28"/>
        </w:rPr>
        <w:t>средств.</w:t>
      </w:r>
    </w:p>
    <w:p w:rsidR="00E00927" w:rsidRDefault="005B32A4" w:rsidP="007F37FB">
      <w:pPr>
        <w:widowControl w:val="0"/>
        <w:spacing w:line="360" w:lineRule="auto"/>
        <w:ind w:firstLine="709"/>
        <w:jc w:val="both"/>
        <w:rPr>
          <w:sz w:val="28"/>
          <w:szCs w:val="28"/>
        </w:rPr>
      </w:pPr>
      <w:r w:rsidRPr="00E00927">
        <w:rPr>
          <w:sz w:val="28"/>
          <w:szCs w:val="28"/>
        </w:rPr>
        <w:t>Таким</w:t>
      </w:r>
      <w:r w:rsidR="00E00927">
        <w:rPr>
          <w:sz w:val="28"/>
          <w:szCs w:val="28"/>
        </w:rPr>
        <w:t xml:space="preserve"> </w:t>
      </w:r>
      <w:r w:rsidRPr="00E00927">
        <w:rPr>
          <w:sz w:val="28"/>
          <w:szCs w:val="28"/>
        </w:rPr>
        <w:t>образом,</w:t>
      </w:r>
      <w:r w:rsidR="00E00927">
        <w:rPr>
          <w:sz w:val="28"/>
          <w:szCs w:val="28"/>
        </w:rPr>
        <w:t xml:space="preserve"> </w:t>
      </w:r>
      <w:r w:rsidRPr="00E00927">
        <w:rPr>
          <w:sz w:val="28"/>
          <w:szCs w:val="28"/>
        </w:rPr>
        <w:t>можно</w:t>
      </w:r>
      <w:r w:rsidR="00E00927">
        <w:rPr>
          <w:sz w:val="28"/>
          <w:szCs w:val="28"/>
        </w:rPr>
        <w:t xml:space="preserve"> </w:t>
      </w:r>
      <w:r w:rsidRPr="00E00927">
        <w:rPr>
          <w:sz w:val="28"/>
          <w:szCs w:val="28"/>
        </w:rPr>
        <w:t>сказать</w:t>
      </w:r>
      <w:r w:rsidR="00E00927">
        <w:rPr>
          <w:sz w:val="28"/>
          <w:szCs w:val="28"/>
        </w:rPr>
        <w:t xml:space="preserve"> </w:t>
      </w:r>
      <w:r w:rsidRPr="00E00927">
        <w:rPr>
          <w:sz w:val="28"/>
          <w:szCs w:val="28"/>
        </w:rPr>
        <w:t>что, в целом</w:t>
      </w:r>
      <w:r w:rsidR="00E00927">
        <w:rPr>
          <w:sz w:val="28"/>
          <w:szCs w:val="28"/>
        </w:rPr>
        <w:t xml:space="preserve"> </w:t>
      </w:r>
      <w:r w:rsidRPr="00E00927">
        <w:rPr>
          <w:sz w:val="28"/>
          <w:szCs w:val="28"/>
        </w:rPr>
        <w:t>структура</w:t>
      </w:r>
      <w:r w:rsidR="00E00927">
        <w:rPr>
          <w:sz w:val="28"/>
          <w:szCs w:val="28"/>
        </w:rPr>
        <w:t xml:space="preserve"> </w:t>
      </w:r>
      <w:r w:rsidRPr="00E00927">
        <w:rPr>
          <w:sz w:val="28"/>
          <w:szCs w:val="28"/>
        </w:rPr>
        <w:t>баланса</w:t>
      </w:r>
      <w:r w:rsidR="00E00927">
        <w:rPr>
          <w:sz w:val="28"/>
          <w:szCs w:val="28"/>
        </w:rPr>
        <w:t xml:space="preserve"> </w:t>
      </w:r>
      <w:r w:rsidRPr="00E00927">
        <w:rPr>
          <w:sz w:val="28"/>
          <w:szCs w:val="28"/>
        </w:rPr>
        <w:t>ОАО «Борма» по</w:t>
      </w:r>
      <w:r w:rsidR="00E00927">
        <w:rPr>
          <w:sz w:val="28"/>
          <w:szCs w:val="28"/>
        </w:rPr>
        <w:t xml:space="preserve"> </w:t>
      </w:r>
      <w:r w:rsidRPr="00E00927">
        <w:rPr>
          <w:sz w:val="28"/>
          <w:szCs w:val="28"/>
        </w:rPr>
        <w:t>состоянию</w:t>
      </w:r>
      <w:r w:rsidR="00E00927">
        <w:rPr>
          <w:sz w:val="28"/>
          <w:szCs w:val="28"/>
        </w:rPr>
        <w:t xml:space="preserve"> </w:t>
      </w:r>
      <w:r w:rsidRPr="00E00927">
        <w:rPr>
          <w:sz w:val="28"/>
          <w:szCs w:val="28"/>
        </w:rPr>
        <w:t>на</w:t>
      </w:r>
      <w:r w:rsidR="00E00927">
        <w:rPr>
          <w:sz w:val="28"/>
          <w:szCs w:val="28"/>
        </w:rPr>
        <w:t xml:space="preserve"> </w:t>
      </w:r>
      <w:r w:rsidRPr="00E00927">
        <w:rPr>
          <w:sz w:val="28"/>
          <w:szCs w:val="28"/>
        </w:rPr>
        <w:t>конец 2008 года удовлетворительна, само</w:t>
      </w:r>
      <w:r w:rsidR="00E00927">
        <w:rPr>
          <w:sz w:val="28"/>
          <w:szCs w:val="28"/>
        </w:rPr>
        <w:t xml:space="preserve"> </w:t>
      </w:r>
      <w:r w:rsidRPr="00E00927">
        <w:rPr>
          <w:sz w:val="28"/>
          <w:szCs w:val="28"/>
        </w:rPr>
        <w:t>предприятие</w:t>
      </w:r>
      <w:r w:rsidR="00E00927">
        <w:rPr>
          <w:sz w:val="28"/>
          <w:szCs w:val="28"/>
        </w:rPr>
        <w:t xml:space="preserve"> </w:t>
      </w:r>
      <w:r w:rsidRPr="00E00927">
        <w:rPr>
          <w:sz w:val="28"/>
          <w:szCs w:val="28"/>
        </w:rPr>
        <w:t>платежеспособно и</w:t>
      </w:r>
      <w:r w:rsidR="00E00927">
        <w:rPr>
          <w:sz w:val="28"/>
          <w:szCs w:val="28"/>
        </w:rPr>
        <w:t xml:space="preserve"> </w:t>
      </w:r>
      <w:r w:rsidRPr="00E00927">
        <w:rPr>
          <w:sz w:val="28"/>
          <w:szCs w:val="28"/>
        </w:rPr>
        <w:t>в</w:t>
      </w:r>
      <w:r w:rsidR="00E00927">
        <w:rPr>
          <w:sz w:val="28"/>
          <w:szCs w:val="28"/>
        </w:rPr>
        <w:t xml:space="preserve"> </w:t>
      </w:r>
      <w:r w:rsidRPr="00E00927">
        <w:rPr>
          <w:sz w:val="28"/>
          <w:szCs w:val="28"/>
        </w:rPr>
        <w:t>будущем</w:t>
      </w:r>
      <w:r w:rsidR="00E00927">
        <w:rPr>
          <w:sz w:val="28"/>
          <w:szCs w:val="28"/>
        </w:rPr>
        <w:t xml:space="preserve"> </w:t>
      </w:r>
      <w:r w:rsidRPr="00E00927">
        <w:rPr>
          <w:sz w:val="28"/>
          <w:szCs w:val="28"/>
        </w:rPr>
        <w:t>может рассчитаться с долгами .</w:t>
      </w:r>
      <w:r w:rsidR="00E00927">
        <w:rPr>
          <w:sz w:val="28"/>
          <w:szCs w:val="28"/>
        </w:rPr>
        <w:t xml:space="preserve"> </w:t>
      </w:r>
    </w:p>
    <w:p w:rsidR="005B32A4" w:rsidRPr="00E00927" w:rsidRDefault="005B32A4" w:rsidP="007F37FB">
      <w:pPr>
        <w:widowControl w:val="0"/>
        <w:spacing w:line="360" w:lineRule="auto"/>
        <w:ind w:firstLine="709"/>
        <w:jc w:val="both"/>
        <w:rPr>
          <w:sz w:val="28"/>
          <w:szCs w:val="28"/>
        </w:rPr>
      </w:pPr>
      <w:r w:rsidRPr="00E00927">
        <w:rPr>
          <w:sz w:val="28"/>
          <w:szCs w:val="28"/>
        </w:rPr>
        <w:t>На</w:t>
      </w:r>
      <w:r w:rsidR="00E00927">
        <w:rPr>
          <w:sz w:val="28"/>
          <w:szCs w:val="28"/>
        </w:rPr>
        <w:t xml:space="preserve"> </w:t>
      </w:r>
      <w:r w:rsidRPr="00E00927">
        <w:rPr>
          <w:sz w:val="28"/>
          <w:szCs w:val="28"/>
        </w:rPr>
        <w:t>платежеспособность повлияло</w:t>
      </w:r>
      <w:r w:rsidR="00E00927">
        <w:rPr>
          <w:sz w:val="28"/>
          <w:szCs w:val="28"/>
        </w:rPr>
        <w:t xml:space="preserve"> </w:t>
      </w:r>
      <w:r w:rsidRPr="00E00927">
        <w:rPr>
          <w:sz w:val="28"/>
          <w:szCs w:val="28"/>
        </w:rPr>
        <w:t>снижение</w:t>
      </w:r>
      <w:r w:rsidR="00E00927">
        <w:rPr>
          <w:sz w:val="28"/>
          <w:szCs w:val="28"/>
        </w:rPr>
        <w:t xml:space="preserve"> </w:t>
      </w:r>
      <w:r w:rsidRPr="00E00927">
        <w:rPr>
          <w:sz w:val="28"/>
          <w:szCs w:val="28"/>
        </w:rPr>
        <w:t>остатков</w:t>
      </w:r>
      <w:r w:rsidR="00E00927">
        <w:rPr>
          <w:sz w:val="28"/>
          <w:szCs w:val="28"/>
        </w:rPr>
        <w:t xml:space="preserve"> </w:t>
      </w:r>
      <w:r w:rsidRPr="00E00927">
        <w:rPr>
          <w:sz w:val="28"/>
          <w:szCs w:val="28"/>
        </w:rPr>
        <w:t>готовой</w:t>
      </w:r>
      <w:r w:rsidR="00E00927">
        <w:rPr>
          <w:sz w:val="28"/>
          <w:szCs w:val="28"/>
        </w:rPr>
        <w:t xml:space="preserve"> </w:t>
      </w:r>
      <w:r w:rsidRPr="00E00927">
        <w:rPr>
          <w:sz w:val="28"/>
          <w:szCs w:val="28"/>
        </w:rPr>
        <w:t>продукции</w:t>
      </w:r>
      <w:r w:rsidR="00E00927">
        <w:rPr>
          <w:sz w:val="28"/>
          <w:szCs w:val="28"/>
        </w:rPr>
        <w:t xml:space="preserve"> </w:t>
      </w:r>
      <w:r w:rsidRPr="00E00927">
        <w:rPr>
          <w:sz w:val="28"/>
          <w:szCs w:val="28"/>
        </w:rPr>
        <w:t>,</w:t>
      </w:r>
      <w:r w:rsidR="00E00927">
        <w:rPr>
          <w:sz w:val="28"/>
          <w:szCs w:val="28"/>
        </w:rPr>
        <w:t xml:space="preserve"> </w:t>
      </w:r>
      <w:r w:rsidRPr="00E00927">
        <w:rPr>
          <w:sz w:val="28"/>
          <w:szCs w:val="28"/>
        </w:rPr>
        <w:t>улучшения</w:t>
      </w:r>
      <w:r w:rsidR="00E00927">
        <w:rPr>
          <w:sz w:val="28"/>
          <w:szCs w:val="28"/>
        </w:rPr>
        <w:t xml:space="preserve"> </w:t>
      </w:r>
      <w:r w:rsidRPr="00E00927">
        <w:rPr>
          <w:sz w:val="28"/>
          <w:szCs w:val="28"/>
        </w:rPr>
        <w:t>качества</w:t>
      </w:r>
      <w:r w:rsidR="00E00927">
        <w:rPr>
          <w:sz w:val="28"/>
          <w:szCs w:val="28"/>
        </w:rPr>
        <w:t xml:space="preserve"> </w:t>
      </w:r>
      <w:r w:rsidRPr="00E00927">
        <w:rPr>
          <w:sz w:val="28"/>
          <w:szCs w:val="28"/>
        </w:rPr>
        <w:t>производимой продукции, высокой покупательской способностью, низкими закупочными ценами, высокой</w:t>
      </w:r>
      <w:r w:rsidR="00E00927">
        <w:rPr>
          <w:sz w:val="28"/>
          <w:szCs w:val="28"/>
        </w:rPr>
        <w:t xml:space="preserve"> </w:t>
      </w:r>
      <w:r w:rsidRPr="00E00927">
        <w:rPr>
          <w:sz w:val="28"/>
          <w:szCs w:val="28"/>
        </w:rPr>
        <w:t>себестоимостью. Это</w:t>
      </w:r>
      <w:r w:rsidR="00E00927">
        <w:rPr>
          <w:sz w:val="28"/>
          <w:szCs w:val="28"/>
        </w:rPr>
        <w:t xml:space="preserve"> </w:t>
      </w:r>
      <w:r w:rsidRPr="00E00927">
        <w:rPr>
          <w:sz w:val="28"/>
          <w:szCs w:val="28"/>
        </w:rPr>
        <w:t>в</w:t>
      </w:r>
      <w:r w:rsidR="00E00927">
        <w:rPr>
          <w:sz w:val="28"/>
          <w:szCs w:val="28"/>
        </w:rPr>
        <w:t xml:space="preserve"> </w:t>
      </w:r>
      <w:r w:rsidRPr="00E00927">
        <w:rPr>
          <w:sz w:val="28"/>
          <w:szCs w:val="28"/>
        </w:rPr>
        <w:t>свою</w:t>
      </w:r>
      <w:r w:rsidR="00E00927">
        <w:rPr>
          <w:sz w:val="28"/>
          <w:szCs w:val="28"/>
        </w:rPr>
        <w:t xml:space="preserve"> </w:t>
      </w:r>
      <w:r w:rsidRPr="00E00927">
        <w:rPr>
          <w:sz w:val="28"/>
          <w:szCs w:val="28"/>
        </w:rPr>
        <w:t>очередь приводит</w:t>
      </w:r>
      <w:r w:rsidR="00E00927">
        <w:rPr>
          <w:sz w:val="28"/>
          <w:szCs w:val="28"/>
        </w:rPr>
        <w:t xml:space="preserve"> </w:t>
      </w:r>
      <w:r w:rsidRPr="00E00927">
        <w:rPr>
          <w:sz w:val="28"/>
          <w:szCs w:val="28"/>
        </w:rPr>
        <w:t>к</w:t>
      </w:r>
      <w:r w:rsidR="00E00927">
        <w:rPr>
          <w:sz w:val="28"/>
          <w:szCs w:val="28"/>
        </w:rPr>
        <w:t xml:space="preserve"> </w:t>
      </w:r>
      <w:r w:rsidRPr="00E00927">
        <w:rPr>
          <w:sz w:val="28"/>
          <w:szCs w:val="28"/>
        </w:rPr>
        <w:t>длительному</w:t>
      </w:r>
      <w:r w:rsidR="00E00927">
        <w:rPr>
          <w:sz w:val="28"/>
          <w:szCs w:val="28"/>
        </w:rPr>
        <w:t xml:space="preserve"> </w:t>
      </w:r>
      <w:r w:rsidRPr="00E00927">
        <w:rPr>
          <w:sz w:val="28"/>
          <w:szCs w:val="28"/>
        </w:rPr>
        <w:t>замораживанию</w:t>
      </w:r>
      <w:r w:rsidR="00E00927">
        <w:rPr>
          <w:sz w:val="28"/>
          <w:szCs w:val="28"/>
        </w:rPr>
        <w:t xml:space="preserve"> </w:t>
      </w:r>
      <w:r w:rsidRPr="00E00927">
        <w:rPr>
          <w:sz w:val="28"/>
          <w:szCs w:val="28"/>
        </w:rPr>
        <w:t>денежной</w:t>
      </w:r>
      <w:r w:rsidR="00E00927">
        <w:rPr>
          <w:sz w:val="28"/>
          <w:szCs w:val="28"/>
        </w:rPr>
        <w:t xml:space="preserve"> </w:t>
      </w:r>
      <w:r w:rsidRPr="00E00927">
        <w:rPr>
          <w:sz w:val="28"/>
          <w:szCs w:val="28"/>
        </w:rPr>
        <w:t>наличности, потребности</w:t>
      </w:r>
      <w:r w:rsidR="00E00927">
        <w:rPr>
          <w:sz w:val="28"/>
          <w:szCs w:val="28"/>
        </w:rPr>
        <w:t xml:space="preserve"> </w:t>
      </w:r>
      <w:r w:rsidRPr="00E00927">
        <w:rPr>
          <w:sz w:val="28"/>
          <w:szCs w:val="28"/>
        </w:rPr>
        <w:t>в</w:t>
      </w:r>
      <w:r w:rsidR="00E00927">
        <w:rPr>
          <w:sz w:val="28"/>
          <w:szCs w:val="28"/>
        </w:rPr>
        <w:t xml:space="preserve"> </w:t>
      </w:r>
      <w:r w:rsidRPr="00E00927">
        <w:rPr>
          <w:sz w:val="28"/>
          <w:szCs w:val="28"/>
        </w:rPr>
        <w:t>кредитах и уплате</w:t>
      </w:r>
      <w:r w:rsidR="00E00927">
        <w:rPr>
          <w:sz w:val="28"/>
          <w:szCs w:val="28"/>
        </w:rPr>
        <w:t xml:space="preserve"> </w:t>
      </w:r>
      <w:r w:rsidRPr="00E00927">
        <w:rPr>
          <w:sz w:val="28"/>
          <w:szCs w:val="28"/>
        </w:rPr>
        <w:t>по</w:t>
      </w:r>
      <w:r w:rsidR="00E00927">
        <w:rPr>
          <w:sz w:val="28"/>
          <w:szCs w:val="28"/>
        </w:rPr>
        <w:t xml:space="preserve"> </w:t>
      </w:r>
      <w:r w:rsidRPr="00E00927">
        <w:rPr>
          <w:sz w:val="28"/>
          <w:szCs w:val="28"/>
        </w:rPr>
        <w:t>ним</w:t>
      </w:r>
      <w:r w:rsidR="00E00927">
        <w:rPr>
          <w:sz w:val="28"/>
          <w:szCs w:val="28"/>
        </w:rPr>
        <w:t xml:space="preserve"> </w:t>
      </w:r>
      <w:r w:rsidRPr="00E00927">
        <w:rPr>
          <w:sz w:val="28"/>
          <w:szCs w:val="28"/>
        </w:rPr>
        <w:t>%, росту</w:t>
      </w:r>
      <w:r w:rsidR="00E00927">
        <w:rPr>
          <w:sz w:val="28"/>
          <w:szCs w:val="28"/>
        </w:rPr>
        <w:t xml:space="preserve"> </w:t>
      </w:r>
      <w:r w:rsidRPr="00E00927">
        <w:rPr>
          <w:sz w:val="28"/>
          <w:szCs w:val="28"/>
        </w:rPr>
        <w:t>кредиторской</w:t>
      </w:r>
      <w:r w:rsidR="00E00927">
        <w:rPr>
          <w:sz w:val="28"/>
          <w:szCs w:val="28"/>
        </w:rPr>
        <w:t xml:space="preserve"> </w:t>
      </w:r>
      <w:r w:rsidRPr="00E00927">
        <w:rPr>
          <w:sz w:val="28"/>
          <w:szCs w:val="28"/>
        </w:rPr>
        <w:t>задолженности</w:t>
      </w:r>
      <w:r w:rsidR="00E00927">
        <w:rPr>
          <w:sz w:val="28"/>
          <w:szCs w:val="28"/>
        </w:rPr>
        <w:t xml:space="preserve"> </w:t>
      </w:r>
      <w:r w:rsidRPr="00E00927">
        <w:rPr>
          <w:sz w:val="28"/>
          <w:szCs w:val="28"/>
        </w:rPr>
        <w:t>поставщикам,</w:t>
      </w:r>
      <w:r w:rsidR="00E00927">
        <w:rPr>
          <w:sz w:val="28"/>
          <w:szCs w:val="28"/>
        </w:rPr>
        <w:t xml:space="preserve"> </w:t>
      </w:r>
      <w:r w:rsidRPr="00E00927">
        <w:rPr>
          <w:sz w:val="28"/>
          <w:szCs w:val="28"/>
        </w:rPr>
        <w:t>работникам</w:t>
      </w:r>
      <w:r w:rsidR="00E00927">
        <w:rPr>
          <w:sz w:val="28"/>
          <w:szCs w:val="28"/>
        </w:rPr>
        <w:t xml:space="preserve"> </w:t>
      </w:r>
      <w:r w:rsidRPr="00E00927">
        <w:rPr>
          <w:sz w:val="28"/>
          <w:szCs w:val="28"/>
        </w:rPr>
        <w:t>кооператива</w:t>
      </w:r>
      <w:r w:rsidR="00E00927">
        <w:rPr>
          <w:sz w:val="28"/>
          <w:szCs w:val="28"/>
        </w:rPr>
        <w:t xml:space="preserve"> </w:t>
      </w:r>
      <w:r w:rsidRPr="00E00927">
        <w:rPr>
          <w:sz w:val="28"/>
          <w:szCs w:val="28"/>
        </w:rPr>
        <w:t>по</w:t>
      </w:r>
      <w:r w:rsidR="00E00927">
        <w:rPr>
          <w:sz w:val="28"/>
          <w:szCs w:val="28"/>
        </w:rPr>
        <w:t xml:space="preserve"> </w:t>
      </w:r>
      <w:r w:rsidRPr="00E00927">
        <w:rPr>
          <w:sz w:val="28"/>
          <w:szCs w:val="28"/>
        </w:rPr>
        <w:t>оплате</w:t>
      </w:r>
      <w:r w:rsidR="00E00927">
        <w:rPr>
          <w:sz w:val="28"/>
          <w:szCs w:val="28"/>
        </w:rPr>
        <w:t xml:space="preserve"> </w:t>
      </w:r>
      <w:r w:rsidRPr="00E00927">
        <w:rPr>
          <w:sz w:val="28"/>
          <w:szCs w:val="28"/>
        </w:rPr>
        <w:t>труда. В</w:t>
      </w:r>
      <w:r w:rsidR="00E00927">
        <w:rPr>
          <w:sz w:val="28"/>
          <w:szCs w:val="28"/>
        </w:rPr>
        <w:t xml:space="preserve"> </w:t>
      </w:r>
      <w:r w:rsidRPr="00E00927">
        <w:rPr>
          <w:sz w:val="28"/>
          <w:szCs w:val="28"/>
        </w:rPr>
        <w:t>настоящее</w:t>
      </w:r>
      <w:r w:rsidR="00E00927">
        <w:rPr>
          <w:sz w:val="28"/>
          <w:szCs w:val="28"/>
        </w:rPr>
        <w:t xml:space="preserve"> </w:t>
      </w:r>
      <w:r w:rsidRPr="00E00927">
        <w:rPr>
          <w:sz w:val="28"/>
          <w:szCs w:val="28"/>
        </w:rPr>
        <w:t>время - это</w:t>
      </w:r>
      <w:r w:rsidR="00E00927">
        <w:rPr>
          <w:sz w:val="28"/>
          <w:szCs w:val="28"/>
        </w:rPr>
        <w:t xml:space="preserve"> </w:t>
      </w:r>
      <w:r w:rsidRPr="00E00927">
        <w:rPr>
          <w:sz w:val="28"/>
          <w:szCs w:val="28"/>
        </w:rPr>
        <w:t>одна</w:t>
      </w:r>
      <w:r w:rsidR="00E00927">
        <w:rPr>
          <w:sz w:val="28"/>
          <w:szCs w:val="28"/>
        </w:rPr>
        <w:t xml:space="preserve"> </w:t>
      </w:r>
      <w:r w:rsidRPr="00E00927">
        <w:rPr>
          <w:sz w:val="28"/>
          <w:szCs w:val="28"/>
        </w:rPr>
        <w:t>из основных причин</w:t>
      </w:r>
      <w:r w:rsidR="00E00927">
        <w:rPr>
          <w:sz w:val="28"/>
          <w:szCs w:val="28"/>
        </w:rPr>
        <w:t xml:space="preserve"> </w:t>
      </w:r>
      <w:r w:rsidRPr="00E00927">
        <w:rPr>
          <w:sz w:val="28"/>
          <w:szCs w:val="28"/>
        </w:rPr>
        <w:t>спада</w:t>
      </w:r>
      <w:r w:rsidR="00E00927">
        <w:rPr>
          <w:sz w:val="28"/>
          <w:szCs w:val="28"/>
        </w:rPr>
        <w:t xml:space="preserve"> </w:t>
      </w:r>
      <w:r w:rsidRPr="00E00927">
        <w:rPr>
          <w:sz w:val="28"/>
          <w:szCs w:val="28"/>
        </w:rPr>
        <w:t>производства, снижения</w:t>
      </w:r>
      <w:r w:rsidR="00E00927">
        <w:rPr>
          <w:sz w:val="28"/>
          <w:szCs w:val="28"/>
        </w:rPr>
        <w:t xml:space="preserve"> </w:t>
      </w:r>
      <w:r w:rsidRPr="00E00927">
        <w:rPr>
          <w:sz w:val="28"/>
          <w:szCs w:val="28"/>
        </w:rPr>
        <w:t>ее</w:t>
      </w:r>
      <w:r w:rsidR="00E00927">
        <w:rPr>
          <w:sz w:val="28"/>
          <w:szCs w:val="28"/>
        </w:rPr>
        <w:t xml:space="preserve"> </w:t>
      </w:r>
      <w:r w:rsidRPr="00E00927">
        <w:rPr>
          <w:sz w:val="28"/>
          <w:szCs w:val="28"/>
        </w:rPr>
        <w:t>эффективности, низкой</w:t>
      </w:r>
      <w:r w:rsidR="00E00927">
        <w:rPr>
          <w:sz w:val="28"/>
          <w:szCs w:val="28"/>
        </w:rPr>
        <w:t xml:space="preserve"> </w:t>
      </w:r>
      <w:r w:rsidRPr="00E00927">
        <w:rPr>
          <w:sz w:val="28"/>
          <w:szCs w:val="28"/>
        </w:rPr>
        <w:t>платежеспособности</w:t>
      </w:r>
      <w:r w:rsidR="00E00927">
        <w:rPr>
          <w:sz w:val="28"/>
          <w:szCs w:val="28"/>
        </w:rPr>
        <w:t xml:space="preserve"> </w:t>
      </w:r>
      <w:r w:rsidRPr="00E00927">
        <w:rPr>
          <w:sz w:val="28"/>
          <w:szCs w:val="28"/>
        </w:rPr>
        <w:t>предприятий и их</w:t>
      </w:r>
      <w:r w:rsidR="00E00927">
        <w:rPr>
          <w:sz w:val="28"/>
          <w:szCs w:val="28"/>
        </w:rPr>
        <w:t xml:space="preserve"> </w:t>
      </w:r>
      <w:r w:rsidRPr="00E00927">
        <w:rPr>
          <w:sz w:val="28"/>
          <w:szCs w:val="28"/>
        </w:rPr>
        <w:t>банкротства.</w:t>
      </w:r>
    </w:p>
    <w:p w:rsidR="005B32A4" w:rsidRPr="00B876EB" w:rsidRDefault="00B876EB" w:rsidP="007F37FB">
      <w:pPr>
        <w:pStyle w:val="a5"/>
        <w:widowControl w:val="0"/>
        <w:suppressAutoHyphens w:val="0"/>
        <w:spacing w:line="360" w:lineRule="auto"/>
        <w:ind w:firstLine="709"/>
        <w:jc w:val="center"/>
        <w:rPr>
          <w:b/>
          <w:szCs w:val="28"/>
        </w:rPr>
      </w:pPr>
      <w:r>
        <w:rPr>
          <w:szCs w:val="28"/>
        </w:rPr>
        <w:br w:type="page"/>
      </w:r>
      <w:r w:rsidR="005B32A4" w:rsidRPr="00B876EB">
        <w:rPr>
          <w:b/>
          <w:szCs w:val="28"/>
        </w:rPr>
        <w:t>Г</w:t>
      </w:r>
      <w:r w:rsidRPr="00B876EB">
        <w:rPr>
          <w:b/>
          <w:szCs w:val="28"/>
        </w:rPr>
        <w:t>лава</w:t>
      </w:r>
      <w:r w:rsidR="005B32A4" w:rsidRPr="00B876EB">
        <w:rPr>
          <w:b/>
          <w:szCs w:val="28"/>
        </w:rPr>
        <w:t xml:space="preserve"> 3</w:t>
      </w:r>
      <w:r w:rsidR="00E00927" w:rsidRPr="00B876EB">
        <w:rPr>
          <w:b/>
          <w:szCs w:val="28"/>
        </w:rPr>
        <w:t xml:space="preserve"> </w:t>
      </w:r>
      <w:r w:rsidR="005B32A4" w:rsidRPr="00B876EB">
        <w:rPr>
          <w:b/>
          <w:szCs w:val="28"/>
        </w:rPr>
        <w:t>Учёт расчётов</w:t>
      </w:r>
      <w:r w:rsidR="00E00927" w:rsidRPr="00B876EB">
        <w:rPr>
          <w:b/>
          <w:szCs w:val="28"/>
        </w:rPr>
        <w:t xml:space="preserve"> </w:t>
      </w:r>
      <w:r w:rsidR="005B32A4" w:rsidRPr="00B876EB">
        <w:rPr>
          <w:b/>
          <w:szCs w:val="28"/>
        </w:rPr>
        <w:t>с поставщиками и подрядчиками в ОАО «Борма» и пути ее совершенствования</w:t>
      </w:r>
    </w:p>
    <w:p w:rsidR="00E00927" w:rsidRPr="00B876EB" w:rsidRDefault="00E00927" w:rsidP="007F37FB">
      <w:pPr>
        <w:pStyle w:val="a5"/>
        <w:widowControl w:val="0"/>
        <w:suppressAutoHyphens w:val="0"/>
        <w:spacing w:line="360" w:lineRule="auto"/>
        <w:ind w:firstLine="709"/>
        <w:jc w:val="center"/>
        <w:rPr>
          <w:b/>
          <w:szCs w:val="28"/>
        </w:rPr>
      </w:pPr>
    </w:p>
    <w:p w:rsidR="005B32A4" w:rsidRPr="00B876EB" w:rsidRDefault="00B876EB" w:rsidP="007F37FB">
      <w:pPr>
        <w:pStyle w:val="a5"/>
        <w:widowControl w:val="0"/>
        <w:suppressAutoHyphens w:val="0"/>
        <w:spacing w:line="360" w:lineRule="auto"/>
        <w:ind w:firstLine="709"/>
        <w:jc w:val="center"/>
        <w:rPr>
          <w:b/>
          <w:szCs w:val="28"/>
        </w:rPr>
      </w:pPr>
      <w:r w:rsidRPr="00B876EB">
        <w:rPr>
          <w:b/>
          <w:szCs w:val="28"/>
        </w:rPr>
        <w:t xml:space="preserve">3.1 </w:t>
      </w:r>
      <w:r w:rsidR="005B32A4" w:rsidRPr="00B876EB">
        <w:rPr>
          <w:b/>
          <w:szCs w:val="28"/>
        </w:rPr>
        <w:t>Организация учетной</w:t>
      </w:r>
      <w:r w:rsidR="00E00927" w:rsidRPr="00B876EB">
        <w:rPr>
          <w:b/>
          <w:szCs w:val="28"/>
        </w:rPr>
        <w:t xml:space="preserve"> </w:t>
      </w:r>
      <w:r w:rsidR="005B32A4" w:rsidRPr="00B876EB">
        <w:rPr>
          <w:b/>
          <w:szCs w:val="28"/>
        </w:rPr>
        <w:t>работы на</w:t>
      </w:r>
      <w:r w:rsidR="00E00927" w:rsidRPr="00B876EB">
        <w:rPr>
          <w:b/>
          <w:szCs w:val="28"/>
        </w:rPr>
        <w:t xml:space="preserve"> </w:t>
      </w:r>
      <w:r w:rsidR="005B32A4" w:rsidRPr="00B876EB">
        <w:rPr>
          <w:b/>
          <w:szCs w:val="28"/>
        </w:rPr>
        <w:t>предприятии</w:t>
      </w:r>
    </w:p>
    <w:p w:rsidR="00E00927" w:rsidRDefault="00E00927" w:rsidP="007F37FB">
      <w:pPr>
        <w:pStyle w:val="a5"/>
        <w:widowControl w:val="0"/>
        <w:suppressAutoHyphens w:val="0"/>
        <w:spacing w:line="360" w:lineRule="auto"/>
        <w:ind w:firstLine="709"/>
        <w:jc w:val="both"/>
        <w:rPr>
          <w:szCs w:val="28"/>
        </w:rPr>
      </w:pPr>
    </w:p>
    <w:p w:rsidR="00E00927" w:rsidRDefault="005B32A4" w:rsidP="007F37FB">
      <w:pPr>
        <w:widowControl w:val="0"/>
        <w:spacing w:line="360" w:lineRule="auto"/>
        <w:ind w:firstLine="709"/>
        <w:jc w:val="both"/>
        <w:rPr>
          <w:sz w:val="28"/>
          <w:szCs w:val="28"/>
        </w:rPr>
      </w:pPr>
      <w:r w:rsidRPr="00E00927">
        <w:rPr>
          <w:sz w:val="28"/>
          <w:szCs w:val="28"/>
        </w:rPr>
        <w:t>Под организацией бухгалтерского учета понимают систему условий и элементов построения учетного процесса, с целью получения достоверной и своевременной</w:t>
      </w:r>
      <w:r w:rsidR="00E00927">
        <w:rPr>
          <w:sz w:val="28"/>
          <w:szCs w:val="28"/>
        </w:rPr>
        <w:t xml:space="preserve"> </w:t>
      </w:r>
      <w:r w:rsidRPr="00E00927">
        <w:rPr>
          <w:sz w:val="28"/>
          <w:szCs w:val="28"/>
        </w:rPr>
        <w:t>информации</w:t>
      </w:r>
      <w:r w:rsidR="00E00927">
        <w:rPr>
          <w:sz w:val="28"/>
          <w:szCs w:val="28"/>
        </w:rPr>
        <w:t xml:space="preserve"> </w:t>
      </w:r>
      <w:r w:rsidRPr="00E00927">
        <w:rPr>
          <w:sz w:val="28"/>
          <w:szCs w:val="28"/>
        </w:rPr>
        <w:t>о хозяйственной деятельности предприятия.</w:t>
      </w:r>
      <w:r w:rsidR="00E00927">
        <w:rPr>
          <w:sz w:val="28"/>
          <w:szCs w:val="28"/>
        </w:rPr>
        <w:t xml:space="preserve"> </w:t>
      </w:r>
    </w:p>
    <w:p w:rsidR="00E00927" w:rsidRDefault="005B32A4" w:rsidP="007F37FB">
      <w:pPr>
        <w:pStyle w:val="a5"/>
        <w:widowControl w:val="0"/>
        <w:suppressAutoHyphens w:val="0"/>
        <w:spacing w:line="360" w:lineRule="auto"/>
        <w:ind w:firstLine="709"/>
        <w:jc w:val="both"/>
        <w:rPr>
          <w:szCs w:val="28"/>
        </w:rPr>
      </w:pPr>
      <w:r w:rsidRPr="00E00927">
        <w:rPr>
          <w:szCs w:val="28"/>
        </w:rPr>
        <w:t>Ответственность за организацию бухгалтерского учета в кооперативе, соблюдение законодательства при выполнении хозяйственных операций несет</w:t>
      </w:r>
      <w:r w:rsidR="00E00927">
        <w:rPr>
          <w:szCs w:val="28"/>
        </w:rPr>
        <w:t xml:space="preserve"> </w:t>
      </w:r>
      <w:r w:rsidRPr="00E00927">
        <w:rPr>
          <w:szCs w:val="28"/>
        </w:rPr>
        <w:t>председатель ОАО «Борма» Буранов Н.И.</w:t>
      </w:r>
    </w:p>
    <w:p w:rsidR="005B32A4" w:rsidRPr="00E00927" w:rsidRDefault="005B32A4" w:rsidP="007F37FB">
      <w:pPr>
        <w:widowControl w:val="0"/>
        <w:spacing w:line="360" w:lineRule="auto"/>
        <w:ind w:firstLine="709"/>
        <w:jc w:val="both"/>
        <w:rPr>
          <w:sz w:val="28"/>
          <w:szCs w:val="28"/>
        </w:rPr>
      </w:pPr>
      <w:r w:rsidRPr="00E00927">
        <w:rPr>
          <w:sz w:val="28"/>
          <w:szCs w:val="28"/>
        </w:rPr>
        <w:t>Бухгалтерская служба учреждена как</w:t>
      </w:r>
      <w:r w:rsidR="00E00927">
        <w:rPr>
          <w:sz w:val="28"/>
          <w:szCs w:val="28"/>
        </w:rPr>
        <w:t xml:space="preserve"> </w:t>
      </w:r>
      <w:r w:rsidRPr="00E00927">
        <w:rPr>
          <w:sz w:val="28"/>
          <w:szCs w:val="28"/>
        </w:rPr>
        <w:t>структурное подразделение, возглавляемое</w:t>
      </w:r>
      <w:r w:rsidR="00E00927">
        <w:rPr>
          <w:sz w:val="28"/>
          <w:szCs w:val="28"/>
        </w:rPr>
        <w:t xml:space="preserve"> </w:t>
      </w:r>
      <w:r w:rsidRPr="00E00927">
        <w:rPr>
          <w:sz w:val="28"/>
          <w:szCs w:val="28"/>
        </w:rPr>
        <w:t>главным</w:t>
      </w:r>
      <w:r w:rsidR="00E00927">
        <w:rPr>
          <w:sz w:val="28"/>
          <w:szCs w:val="28"/>
        </w:rPr>
        <w:t xml:space="preserve"> </w:t>
      </w:r>
      <w:r w:rsidRPr="00E00927">
        <w:rPr>
          <w:sz w:val="28"/>
          <w:szCs w:val="28"/>
        </w:rPr>
        <w:t>бухгалтером</w:t>
      </w:r>
      <w:r w:rsidR="00E00927">
        <w:rPr>
          <w:sz w:val="28"/>
          <w:szCs w:val="28"/>
        </w:rPr>
        <w:t xml:space="preserve"> </w:t>
      </w:r>
      <w:r w:rsidRPr="00E00927">
        <w:rPr>
          <w:sz w:val="28"/>
          <w:szCs w:val="28"/>
        </w:rPr>
        <w:t>Филипповой Н.И.., организация</w:t>
      </w:r>
      <w:r w:rsidR="00E00927">
        <w:rPr>
          <w:sz w:val="28"/>
          <w:szCs w:val="28"/>
        </w:rPr>
        <w:t xml:space="preserve"> </w:t>
      </w:r>
      <w:r w:rsidRPr="00E00927">
        <w:rPr>
          <w:sz w:val="28"/>
          <w:szCs w:val="28"/>
        </w:rPr>
        <w:t>труда</w:t>
      </w:r>
      <w:r w:rsidR="00E00927">
        <w:rPr>
          <w:sz w:val="28"/>
          <w:szCs w:val="28"/>
        </w:rPr>
        <w:t xml:space="preserve"> </w:t>
      </w:r>
      <w:r w:rsidRPr="00E00927">
        <w:rPr>
          <w:sz w:val="28"/>
          <w:szCs w:val="28"/>
        </w:rPr>
        <w:t xml:space="preserve">ручная. </w:t>
      </w:r>
    </w:p>
    <w:p w:rsidR="005B32A4" w:rsidRPr="00E00927" w:rsidRDefault="005B32A4" w:rsidP="007F37FB">
      <w:pPr>
        <w:widowControl w:val="0"/>
        <w:spacing w:line="360" w:lineRule="auto"/>
        <w:ind w:firstLine="709"/>
        <w:jc w:val="both"/>
        <w:rPr>
          <w:sz w:val="28"/>
          <w:szCs w:val="28"/>
        </w:rPr>
      </w:pPr>
      <w:r w:rsidRPr="00E00927">
        <w:rPr>
          <w:sz w:val="28"/>
          <w:szCs w:val="28"/>
        </w:rPr>
        <w:t>Состав</w:t>
      </w:r>
      <w:r w:rsidR="00E00927">
        <w:rPr>
          <w:sz w:val="28"/>
          <w:szCs w:val="28"/>
        </w:rPr>
        <w:t xml:space="preserve"> </w:t>
      </w:r>
      <w:r w:rsidRPr="00E00927">
        <w:rPr>
          <w:sz w:val="28"/>
          <w:szCs w:val="28"/>
        </w:rPr>
        <w:t>бухгалтерии ОАО «Борма»:</w:t>
      </w:r>
    </w:p>
    <w:p w:rsidR="005B32A4" w:rsidRPr="00E00927" w:rsidRDefault="005B32A4" w:rsidP="007F37FB">
      <w:pPr>
        <w:widowControl w:val="0"/>
        <w:numPr>
          <w:ilvl w:val="0"/>
          <w:numId w:val="11"/>
        </w:numPr>
        <w:tabs>
          <w:tab w:val="left" w:pos="284"/>
          <w:tab w:val="left" w:pos="568"/>
          <w:tab w:val="left" w:pos="710"/>
          <w:tab w:val="left" w:pos="1844"/>
        </w:tabs>
        <w:spacing w:line="360" w:lineRule="auto"/>
        <w:ind w:left="0" w:firstLine="709"/>
        <w:jc w:val="both"/>
        <w:rPr>
          <w:sz w:val="28"/>
          <w:szCs w:val="28"/>
        </w:rPr>
      </w:pPr>
      <w:r w:rsidRPr="00E00927">
        <w:rPr>
          <w:sz w:val="28"/>
          <w:szCs w:val="28"/>
        </w:rPr>
        <w:t>Главный</w:t>
      </w:r>
      <w:r w:rsidR="00E00927">
        <w:rPr>
          <w:sz w:val="28"/>
          <w:szCs w:val="28"/>
        </w:rPr>
        <w:t xml:space="preserve"> </w:t>
      </w:r>
      <w:r w:rsidRPr="00E00927">
        <w:rPr>
          <w:sz w:val="28"/>
          <w:szCs w:val="28"/>
        </w:rPr>
        <w:t>бухгалтер Филиппова Н.И..- образование</w:t>
      </w:r>
      <w:r w:rsidR="00E00927">
        <w:rPr>
          <w:sz w:val="28"/>
          <w:szCs w:val="28"/>
        </w:rPr>
        <w:t xml:space="preserve"> </w:t>
      </w:r>
      <w:r w:rsidRPr="00E00927">
        <w:rPr>
          <w:sz w:val="28"/>
          <w:szCs w:val="28"/>
        </w:rPr>
        <w:t>высшее,</w:t>
      </w:r>
      <w:r w:rsidR="00E00927">
        <w:rPr>
          <w:sz w:val="28"/>
          <w:szCs w:val="28"/>
        </w:rPr>
        <w:t xml:space="preserve"> </w:t>
      </w:r>
      <w:r w:rsidRPr="00E00927">
        <w:rPr>
          <w:sz w:val="28"/>
          <w:szCs w:val="28"/>
        </w:rPr>
        <w:t>общий</w:t>
      </w:r>
      <w:r w:rsidR="00E00927">
        <w:rPr>
          <w:sz w:val="28"/>
          <w:szCs w:val="28"/>
        </w:rPr>
        <w:t xml:space="preserve"> </w:t>
      </w:r>
    </w:p>
    <w:p w:rsidR="005B32A4" w:rsidRPr="00E00927" w:rsidRDefault="005B32A4" w:rsidP="007F37FB">
      <w:pPr>
        <w:widowControl w:val="0"/>
        <w:tabs>
          <w:tab w:val="left" w:pos="350"/>
        </w:tabs>
        <w:spacing w:line="360" w:lineRule="auto"/>
        <w:ind w:firstLine="709"/>
        <w:jc w:val="both"/>
        <w:rPr>
          <w:sz w:val="28"/>
          <w:szCs w:val="28"/>
        </w:rPr>
      </w:pPr>
      <w:r w:rsidRPr="00E00927">
        <w:rPr>
          <w:sz w:val="28"/>
          <w:szCs w:val="28"/>
        </w:rPr>
        <w:t>стаж</w:t>
      </w:r>
      <w:r w:rsidR="00E00927">
        <w:rPr>
          <w:sz w:val="28"/>
          <w:szCs w:val="28"/>
        </w:rPr>
        <w:t xml:space="preserve"> </w:t>
      </w:r>
      <w:r w:rsidRPr="00E00927">
        <w:rPr>
          <w:sz w:val="28"/>
          <w:szCs w:val="28"/>
        </w:rPr>
        <w:t>работы</w:t>
      </w:r>
      <w:r w:rsidR="00E00927">
        <w:rPr>
          <w:sz w:val="28"/>
          <w:szCs w:val="28"/>
        </w:rPr>
        <w:t xml:space="preserve"> </w:t>
      </w:r>
      <w:r w:rsidRPr="00E00927">
        <w:rPr>
          <w:sz w:val="28"/>
          <w:szCs w:val="28"/>
        </w:rPr>
        <w:t>38 лет, их них</w:t>
      </w:r>
      <w:r w:rsidR="00E00927">
        <w:rPr>
          <w:sz w:val="28"/>
          <w:szCs w:val="28"/>
        </w:rPr>
        <w:t xml:space="preserve"> </w:t>
      </w:r>
      <w:r w:rsidRPr="00E00927">
        <w:rPr>
          <w:sz w:val="28"/>
          <w:szCs w:val="28"/>
        </w:rPr>
        <w:t>главным</w:t>
      </w:r>
      <w:r w:rsidR="00E00927">
        <w:rPr>
          <w:sz w:val="28"/>
          <w:szCs w:val="28"/>
        </w:rPr>
        <w:t xml:space="preserve"> </w:t>
      </w:r>
      <w:r w:rsidRPr="00E00927">
        <w:rPr>
          <w:sz w:val="28"/>
          <w:szCs w:val="28"/>
        </w:rPr>
        <w:t>бухгалтером</w:t>
      </w:r>
      <w:r w:rsidR="00E00927">
        <w:rPr>
          <w:sz w:val="28"/>
          <w:szCs w:val="28"/>
        </w:rPr>
        <w:t xml:space="preserve"> </w:t>
      </w:r>
      <w:r w:rsidRPr="00E00927">
        <w:rPr>
          <w:sz w:val="28"/>
          <w:szCs w:val="28"/>
        </w:rPr>
        <w:t xml:space="preserve">34 лет; </w:t>
      </w:r>
    </w:p>
    <w:p w:rsidR="005B32A4" w:rsidRPr="00E00927" w:rsidRDefault="005B32A4" w:rsidP="007F37FB">
      <w:pPr>
        <w:widowControl w:val="0"/>
        <w:numPr>
          <w:ilvl w:val="0"/>
          <w:numId w:val="11"/>
        </w:numPr>
        <w:tabs>
          <w:tab w:val="left" w:pos="284"/>
          <w:tab w:val="left" w:pos="568"/>
          <w:tab w:val="left" w:pos="710"/>
          <w:tab w:val="left" w:pos="1844"/>
        </w:tabs>
        <w:spacing w:line="360" w:lineRule="auto"/>
        <w:ind w:left="0" w:firstLine="709"/>
        <w:jc w:val="both"/>
        <w:rPr>
          <w:sz w:val="28"/>
          <w:szCs w:val="28"/>
        </w:rPr>
      </w:pPr>
      <w:r w:rsidRPr="00E00927">
        <w:rPr>
          <w:sz w:val="28"/>
          <w:szCs w:val="28"/>
        </w:rPr>
        <w:t>Старший бухгалтер Гареева С.А.-образование высшее, общий стаж 25 лет ,из них 25 лет бухгалтером.</w:t>
      </w:r>
    </w:p>
    <w:p w:rsidR="005B32A4" w:rsidRPr="00E00927" w:rsidRDefault="005B32A4" w:rsidP="007F37FB">
      <w:pPr>
        <w:widowControl w:val="0"/>
        <w:numPr>
          <w:ilvl w:val="0"/>
          <w:numId w:val="11"/>
        </w:numPr>
        <w:tabs>
          <w:tab w:val="left" w:pos="284"/>
          <w:tab w:val="left" w:pos="568"/>
          <w:tab w:val="left" w:pos="710"/>
          <w:tab w:val="left" w:pos="1844"/>
        </w:tabs>
        <w:spacing w:line="360" w:lineRule="auto"/>
        <w:ind w:left="0" w:firstLine="709"/>
        <w:jc w:val="both"/>
        <w:rPr>
          <w:sz w:val="28"/>
          <w:szCs w:val="28"/>
        </w:rPr>
      </w:pPr>
      <w:r w:rsidRPr="00E00927">
        <w:rPr>
          <w:sz w:val="28"/>
          <w:szCs w:val="28"/>
        </w:rPr>
        <w:t>Бухгалтер материального</w:t>
      </w:r>
      <w:r w:rsidR="00E00927">
        <w:rPr>
          <w:sz w:val="28"/>
          <w:szCs w:val="28"/>
        </w:rPr>
        <w:t xml:space="preserve"> </w:t>
      </w:r>
      <w:r w:rsidRPr="00E00927">
        <w:rPr>
          <w:sz w:val="28"/>
          <w:szCs w:val="28"/>
        </w:rPr>
        <w:t>стола Угасина Е.Н.., незаконченное</w:t>
      </w:r>
      <w:r w:rsidR="00E00927">
        <w:rPr>
          <w:sz w:val="28"/>
          <w:szCs w:val="28"/>
        </w:rPr>
        <w:t xml:space="preserve"> </w:t>
      </w:r>
      <w:r w:rsidRPr="00E00927">
        <w:rPr>
          <w:sz w:val="28"/>
          <w:szCs w:val="28"/>
        </w:rPr>
        <w:t>высшее</w:t>
      </w:r>
      <w:r w:rsidR="00E00927">
        <w:rPr>
          <w:sz w:val="28"/>
          <w:szCs w:val="28"/>
        </w:rPr>
        <w:t xml:space="preserve"> </w:t>
      </w:r>
      <w:r w:rsidRPr="00E00927">
        <w:rPr>
          <w:sz w:val="28"/>
          <w:szCs w:val="28"/>
        </w:rPr>
        <w:t>образование.</w:t>
      </w:r>
      <w:r w:rsidR="00E00927">
        <w:rPr>
          <w:sz w:val="28"/>
          <w:szCs w:val="28"/>
        </w:rPr>
        <w:t xml:space="preserve"> </w:t>
      </w:r>
    </w:p>
    <w:p w:rsidR="005B32A4" w:rsidRPr="00E00927" w:rsidRDefault="005B32A4" w:rsidP="007F37FB">
      <w:pPr>
        <w:widowControl w:val="0"/>
        <w:numPr>
          <w:ilvl w:val="0"/>
          <w:numId w:val="11"/>
        </w:numPr>
        <w:tabs>
          <w:tab w:val="left" w:pos="284"/>
          <w:tab w:val="left" w:pos="568"/>
          <w:tab w:val="left" w:pos="710"/>
          <w:tab w:val="left" w:pos="1844"/>
        </w:tabs>
        <w:spacing w:line="360" w:lineRule="auto"/>
        <w:ind w:left="0" w:firstLine="709"/>
        <w:jc w:val="both"/>
        <w:rPr>
          <w:sz w:val="28"/>
          <w:szCs w:val="28"/>
        </w:rPr>
      </w:pPr>
      <w:r w:rsidRPr="00E00927">
        <w:rPr>
          <w:sz w:val="28"/>
          <w:szCs w:val="28"/>
        </w:rPr>
        <w:t>Бухгалтер расчетного стола</w:t>
      </w:r>
      <w:r w:rsidR="00E00927">
        <w:rPr>
          <w:sz w:val="28"/>
          <w:szCs w:val="28"/>
        </w:rPr>
        <w:t xml:space="preserve"> </w:t>
      </w:r>
      <w:r w:rsidRPr="00E00927">
        <w:rPr>
          <w:sz w:val="28"/>
          <w:szCs w:val="28"/>
        </w:rPr>
        <w:t>УгасинаЗ.А-образование высшее</w:t>
      </w:r>
      <w:r w:rsidR="00E00927">
        <w:rPr>
          <w:sz w:val="28"/>
          <w:szCs w:val="28"/>
        </w:rPr>
        <w:t xml:space="preserve"> </w:t>
      </w:r>
      <w:r w:rsidRPr="00E00927">
        <w:rPr>
          <w:sz w:val="28"/>
          <w:szCs w:val="28"/>
        </w:rPr>
        <w:t>, общий стаж работы 20 лет из них 17 лет бухгалтером.</w:t>
      </w:r>
    </w:p>
    <w:p w:rsidR="005B32A4" w:rsidRPr="00E00927" w:rsidRDefault="005B32A4" w:rsidP="007F37FB">
      <w:pPr>
        <w:widowControl w:val="0"/>
        <w:numPr>
          <w:ilvl w:val="0"/>
          <w:numId w:val="11"/>
        </w:numPr>
        <w:tabs>
          <w:tab w:val="left" w:pos="284"/>
          <w:tab w:val="left" w:pos="568"/>
          <w:tab w:val="left" w:pos="710"/>
          <w:tab w:val="left" w:pos="1004"/>
          <w:tab w:val="left" w:pos="1844"/>
        </w:tabs>
        <w:spacing w:line="360" w:lineRule="auto"/>
        <w:ind w:left="0" w:firstLine="709"/>
        <w:jc w:val="both"/>
        <w:rPr>
          <w:sz w:val="28"/>
          <w:szCs w:val="28"/>
        </w:rPr>
      </w:pPr>
      <w:r w:rsidRPr="00E00927">
        <w:rPr>
          <w:sz w:val="28"/>
          <w:szCs w:val="28"/>
        </w:rPr>
        <w:t>5. Бухгалтер по расчетам Хманова Ю.Н.- незаконченное высшее, стаж</w:t>
      </w:r>
      <w:r w:rsidR="00E00927">
        <w:rPr>
          <w:sz w:val="28"/>
          <w:szCs w:val="28"/>
        </w:rPr>
        <w:t xml:space="preserve"> </w:t>
      </w:r>
      <w:r w:rsidRPr="00E00927">
        <w:rPr>
          <w:sz w:val="28"/>
          <w:szCs w:val="28"/>
        </w:rPr>
        <w:t>1 год.</w:t>
      </w:r>
    </w:p>
    <w:p w:rsidR="00E00927" w:rsidRDefault="005B32A4" w:rsidP="007F37FB">
      <w:pPr>
        <w:widowControl w:val="0"/>
        <w:numPr>
          <w:ilvl w:val="1"/>
          <w:numId w:val="11"/>
        </w:numPr>
        <w:tabs>
          <w:tab w:val="left" w:pos="284"/>
          <w:tab w:val="left" w:pos="568"/>
          <w:tab w:val="left" w:pos="644"/>
          <w:tab w:val="left" w:pos="710"/>
          <w:tab w:val="left" w:pos="1844"/>
        </w:tabs>
        <w:spacing w:line="360" w:lineRule="auto"/>
        <w:ind w:left="0" w:firstLine="709"/>
        <w:jc w:val="both"/>
        <w:rPr>
          <w:sz w:val="28"/>
          <w:szCs w:val="28"/>
        </w:rPr>
      </w:pPr>
      <w:r w:rsidRPr="00E00927">
        <w:rPr>
          <w:sz w:val="28"/>
          <w:szCs w:val="28"/>
        </w:rPr>
        <w:t>Кассир</w:t>
      </w:r>
      <w:r w:rsidR="00E00927">
        <w:rPr>
          <w:sz w:val="28"/>
          <w:szCs w:val="28"/>
        </w:rPr>
        <w:t xml:space="preserve"> </w:t>
      </w:r>
      <w:r w:rsidRPr="00E00927">
        <w:rPr>
          <w:sz w:val="28"/>
          <w:szCs w:val="28"/>
        </w:rPr>
        <w:t>Рукавишникова Н.В. – образование среднее, стаж</w:t>
      </w:r>
      <w:r w:rsidR="00E00927">
        <w:rPr>
          <w:sz w:val="28"/>
          <w:szCs w:val="28"/>
        </w:rPr>
        <w:t xml:space="preserve"> </w:t>
      </w:r>
      <w:r w:rsidRPr="00E00927">
        <w:rPr>
          <w:sz w:val="28"/>
          <w:szCs w:val="28"/>
        </w:rPr>
        <w:t>работы 25 лет.</w:t>
      </w:r>
    </w:p>
    <w:p w:rsidR="00E00927" w:rsidRDefault="005B32A4" w:rsidP="007F37FB">
      <w:pPr>
        <w:pStyle w:val="a5"/>
        <w:widowControl w:val="0"/>
        <w:suppressAutoHyphens w:val="0"/>
        <w:spacing w:line="360" w:lineRule="auto"/>
        <w:ind w:firstLine="709"/>
        <w:jc w:val="both"/>
        <w:rPr>
          <w:szCs w:val="28"/>
        </w:rPr>
      </w:pPr>
      <w:r w:rsidRPr="00E00927">
        <w:rPr>
          <w:szCs w:val="28"/>
        </w:rPr>
        <w:t>Предприятие самостоятельно</w:t>
      </w:r>
      <w:r w:rsidR="00E00927">
        <w:rPr>
          <w:szCs w:val="28"/>
        </w:rPr>
        <w:t xml:space="preserve"> </w:t>
      </w:r>
      <w:r w:rsidRPr="00E00927">
        <w:rPr>
          <w:szCs w:val="28"/>
        </w:rPr>
        <w:t>разрабатывает рабочий план счетов на основе утвержденного в централизованном порядке плана счетов бухгалтерского учета. Она</w:t>
      </w:r>
      <w:r w:rsidR="00E00927">
        <w:rPr>
          <w:szCs w:val="28"/>
        </w:rPr>
        <w:t xml:space="preserve"> </w:t>
      </w:r>
      <w:r w:rsidRPr="00E00927">
        <w:rPr>
          <w:szCs w:val="28"/>
        </w:rPr>
        <w:t>вправе</w:t>
      </w:r>
      <w:r w:rsidR="00E00927">
        <w:rPr>
          <w:szCs w:val="28"/>
        </w:rPr>
        <w:t xml:space="preserve"> </w:t>
      </w:r>
      <w:r w:rsidRPr="00E00927">
        <w:rPr>
          <w:szCs w:val="28"/>
        </w:rPr>
        <w:t>из всей совокупности синтетических счетов выбирать действительно необходимые для данного предприятия, вводить (с разрешения Министерства Финансов РФ) новые синтетические счета, используя свободные коды счетов.</w:t>
      </w:r>
    </w:p>
    <w:p w:rsidR="00E00927" w:rsidRDefault="005B32A4" w:rsidP="007F37FB">
      <w:pPr>
        <w:widowControl w:val="0"/>
        <w:spacing w:line="360" w:lineRule="auto"/>
        <w:ind w:firstLine="709"/>
        <w:jc w:val="both"/>
        <w:rPr>
          <w:sz w:val="28"/>
          <w:szCs w:val="28"/>
        </w:rPr>
      </w:pPr>
      <w:r w:rsidRPr="00E00927">
        <w:rPr>
          <w:sz w:val="28"/>
          <w:szCs w:val="28"/>
        </w:rPr>
        <w:t>На</w:t>
      </w:r>
      <w:r w:rsidR="00E00927">
        <w:rPr>
          <w:sz w:val="28"/>
          <w:szCs w:val="28"/>
        </w:rPr>
        <w:t xml:space="preserve"> </w:t>
      </w:r>
      <w:r w:rsidRPr="00E00927">
        <w:rPr>
          <w:sz w:val="28"/>
          <w:szCs w:val="28"/>
        </w:rPr>
        <w:t>основе системы субсчетов, предусмотренной утвержденным планом счетов</w:t>
      </w:r>
      <w:r w:rsidR="00E00927">
        <w:rPr>
          <w:sz w:val="28"/>
          <w:szCs w:val="28"/>
        </w:rPr>
        <w:t xml:space="preserve"> </w:t>
      </w:r>
      <w:r w:rsidRPr="00E00927">
        <w:rPr>
          <w:sz w:val="28"/>
          <w:szCs w:val="28"/>
        </w:rPr>
        <w:t>и инструкцией по его применению, в ОАО «Борма» определен перечень используемых субсчетов, при необходимости объединяя, исключая</w:t>
      </w:r>
      <w:r w:rsidR="00E00927">
        <w:rPr>
          <w:sz w:val="28"/>
          <w:szCs w:val="28"/>
        </w:rPr>
        <w:t xml:space="preserve"> </w:t>
      </w:r>
      <w:r w:rsidRPr="00E00927">
        <w:rPr>
          <w:sz w:val="28"/>
          <w:szCs w:val="28"/>
        </w:rPr>
        <w:t>или</w:t>
      </w:r>
      <w:r w:rsidR="00E00927">
        <w:rPr>
          <w:sz w:val="28"/>
          <w:szCs w:val="28"/>
        </w:rPr>
        <w:t xml:space="preserve"> </w:t>
      </w:r>
      <w:r w:rsidRPr="00E00927">
        <w:rPr>
          <w:sz w:val="28"/>
          <w:szCs w:val="28"/>
        </w:rPr>
        <w:t>добавляя</w:t>
      </w:r>
      <w:r w:rsidR="00E00927">
        <w:rPr>
          <w:sz w:val="28"/>
          <w:szCs w:val="28"/>
        </w:rPr>
        <w:t xml:space="preserve"> </w:t>
      </w:r>
      <w:r w:rsidRPr="00E00927">
        <w:rPr>
          <w:sz w:val="28"/>
          <w:szCs w:val="28"/>
        </w:rPr>
        <w:t>новые</w:t>
      </w:r>
      <w:r w:rsidR="00E00927">
        <w:rPr>
          <w:sz w:val="28"/>
          <w:szCs w:val="28"/>
        </w:rPr>
        <w:t xml:space="preserve"> </w:t>
      </w:r>
      <w:r w:rsidRPr="00E00927">
        <w:rPr>
          <w:sz w:val="28"/>
          <w:szCs w:val="28"/>
        </w:rPr>
        <w:t>субсчета, а так же полную номенклатуру аналитических счетов и их кодовые обозначения.</w:t>
      </w:r>
    </w:p>
    <w:p w:rsidR="00E00927" w:rsidRDefault="005B32A4" w:rsidP="007F37FB">
      <w:pPr>
        <w:pStyle w:val="a5"/>
        <w:widowControl w:val="0"/>
        <w:suppressAutoHyphens w:val="0"/>
        <w:spacing w:line="360" w:lineRule="auto"/>
        <w:ind w:firstLine="709"/>
        <w:jc w:val="both"/>
        <w:rPr>
          <w:szCs w:val="28"/>
        </w:rPr>
      </w:pPr>
      <w:r w:rsidRPr="00E00927">
        <w:rPr>
          <w:szCs w:val="28"/>
        </w:rPr>
        <w:t>Для работы бухгалтерии</w:t>
      </w:r>
      <w:r w:rsidR="00E00927">
        <w:rPr>
          <w:szCs w:val="28"/>
        </w:rPr>
        <w:t xml:space="preserve"> </w:t>
      </w:r>
      <w:r w:rsidRPr="00E00927">
        <w:rPr>
          <w:szCs w:val="28"/>
        </w:rPr>
        <w:t>основополагающим</w:t>
      </w:r>
      <w:r w:rsidR="00E00927">
        <w:rPr>
          <w:szCs w:val="28"/>
        </w:rPr>
        <w:t xml:space="preserve"> </w:t>
      </w:r>
      <w:r w:rsidRPr="00E00927">
        <w:rPr>
          <w:szCs w:val="28"/>
        </w:rPr>
        <w:t>документом</w:t>
      </w:r>
      <w:r w:rsidR="00E00927">
        <w:rPr>
          <w:szCs w:val="28"/>
        </w:rPr>
        <w:t xml:space="preserve"> </w:t>
      </w:r>
      <w:r w:rsidRPr="00E00927">
        <w:rPr>
          <w:szCs w:val="28"/>
        </w:rPr>
        <w:t>является</w:t>
      </w:r>
      <w:r w:rsidR="00E00927">
        <w:rPr>
          <w:szCs w:val="28"/>
        </w:rPr>
        <w:t xml:space="preserve"> </w:t>
      </w:r>
      <w:r w:rsidRPr="00E00927">
        <w:rPr>
          <w:szCs w:val="28"/>
        </w:rPr>
        <w:t>«Учетная</w:t>
      </w:r>
      <w:r w:rsidR="00E00927">
        <w:rPr>
          <w:szCs w:val="28"/>
        </w:rPr>
        <w:t xml:space="preserve"> </w:t>
      </w:r>
      <w:r w:rsidRPr="00E00927">
        <w:rPr>
          <w:szCs w:val="28"/>
        </w:rPr>
        <w:t>политика», которая устанавливает, как вести бухгалтерский</w:t>
      </w:r>
      <w:r w:rsidR="00E00927">
        <w:rPr>
          <w:szCs w:val="28"/>
        </w:rPr>
        <w:t xml:space="preserve"> </w:t>
      </w:r>
      <w:r w:rsidRPr="00E00927">
        <w:rPr>
          <w:szCs w:val="28"/>
        </w:rPr>
        <w:t>учет</w:t>
      </w:r>
      <w:r w:rsidR="00E00927">
        <w:rPr>
          <w:szCs w:val="28"/>
        </w:rPr>
        <w:t xml:space="preserve"> </w:t>
      </w:r>
      <w:r w:rsidRPr="00E00927">
        <w:rPr>
          <w:szCs w:val="28"/>
        </w:rPr>
        <w:t>в</w:t>
      </w:r>
      <w:r w:rsidR="00E00927">
        <w:rPr>
          <w:szCs w:val="28"/>
        </w:rPr>
        <w:t xml:space="preserve"> </w:t>
      </w:r>
      <w:r w:rsidRPr="00E00927">
        <w:rPr>
          <w:szCs w:val="28"/>
        </w:rPr>
        <w:t>течение года. В ОАО «Борма» она разработана главным</w:t>
      </w:r>
      <w:r w:rsidR="00E00927">
        <w:rPr>
          <w:szCs w:val="28"/>
        </w:rPr>
        <w:t xml:space="preserve"> </w:t>
      </w:r>
      <w:r w:rsidRPr="00E00927">
        <w:rPr>
          <w:szCs w:val="28"/>
        </w:rPr>
        <w:t xml:space="preserve">бухгалтером и утверждена председателем. </w:t>
      </w:r>
    </w:p>
    <w:p w:rsidR="00E00927" w:rsidRDefault="005B32A4" w:rsidP="007F37FB">
      <w:pPr>
        <w:pStyle w:val="a5"/>
        <w:widowControl w:val="0"/>
        <w:suppressAutoHyphens w:val="0"/>
        <w:spacing w:line="360" w:lineRule="auto"/>
        <w:ind w:firstLine="709"/>
        <w:jc w:val="both"/>
        <w:rPr>
          <w:szCs w:val="28"/>
        </w:rPr>
      </w:pPr>
      <w:r w:rsidRPr="00E00927">
        <w:rPr>
          <w:szCs w:val="28"/>
        </w:rPr>
        <w:t>Учетная</w:t>
      </w:r>
      <w:r w:rsidR="00E00927">
        <w:rPr>
          <w:szCs w:val="28"/>
        </w:rPr>
        <w:t xml:space="preserve"> </w:t>
      </w:r>
      <w:r w:rsidRPr="00E00927">
        <w:rPr>
          <w:szCs w:val="28"/>
        </w:rPr>
        <w:t>политика</w:t>
      </w:r>
      <w:r w:rsidR="00E00927">
        <w:rPr>
          <w:szCs w:val="28"/>
        </w:rPr>
        <w:t xml:space="preserve"> </w:t>
      </w:r>
      <w:r w:rsidRPr="00E00927">
        <w:rPr>
          <w:szCs w:val="28"/>
        </w:rPr>
        <w:t>включает</w:t>
      </w:r>
      <w:r w:rsidR="00E00927">
        <w:rPr>
          <w:szCs w:val="28"/>
        </w:rPr>
        <w:t xml:space="preserve"> </w:t>
      </w:r>
      <w:r w:rsidRPr="00E00927">
        <w:rPr>
          <w:szCs w:val="28"/>
        </w:rPr>
        <w:t>в</w:t>
      </w:r>
      <w:r w:rsidR="00E00927">
        <w:rPr>
          <w:szCs w:val="28"/>
        </w:rPr>
        <w:t xml:space="preserve"> </w:t>
      </w:r>
      <w:r w:rsidRPr="00E00927">
        <w:rPr>
          <w:szCs w:val="28"/>
        </w:rPr>
        <w:t>себя</w:t>
      </w:r>
      <w:r w:rsidR="00E00927">
        <w:rPr>
          <w:szCs w:val="28"/>
        </w:rPr>
        <w:t xml:space="preserve"> </w:t>
      </w:r>
      <w:r w:rsidRPr="00E00927">
        <w:rPr>
          <w:szCs w:val="28"/>
        </w:rPr>
        <w:t>рабочий</w:t>
      </w:r>
      <w:r w:rsidR="00E00927">
        <w:rPr>
          <w:szCs w:val="28"/>
        </w:rPr>
        <w:t xml:space="preserve"> </w:t>
      </w:r>
      <w:r w:rsidRPr="00E00927">
        <w:rPr>
          <w:szCs w:val="28"/>
        </w:rPr>
        <w:t>план</w:t>
      </w:r>
      <w:r w:rsidR="00E00927">
        <w:rPr>
          <w:szCs w:val="28"/>
        </w:rPr>
        <w:t xml:space="preserve"> </w:t>
      </w:r>
      <w:r w:rsidRPr="00E00927">
        <w:rPr>
          <w:szCs w:val="28"/>
        </w:rPr>
        <w:t>счетов</w:t>
      </w:r>
      <w:r w:rsidR="00E00927">
        <w:rPr>
          <w:szCs w:val="28"/>
        </w:rPr>
        <w:t xml:space="preserve"> </w:t>
      </w:r>
      <w:r w:rsidRPr="00E00927">
        <w:rPr>
          <w:szCs w:val="28"/>
        </w:rPr>
        <w:t>бухгалтерского</w:t>
      </w:r>
      <w:r w:rsidR="00E00927">
        <w:rPr>
          <w:szCs w:val="28"/>
        </w:rPr>
        <w:t xml:space="preserve"> </w:t>
      </w:r>
      <w:r w:rsidRPr="00E00927">
        <w:rPr>
          <w:szCs w:val="28"/>
        </w:rPr>
        <w:t>учета</w:t>
      </w:r>
      <w:r w:rsidR="00E00927">
        <w:rPr>
          <w:szCs w:val="28"/>
        </w:rPr>
        <w:t xml:space="preserve"> </w:t>
      </w:r>
      <w:r w:rsidRPr="00E00927">
        <w:rPr>
          <w:szCs w:val="28"/>
        </w:rPr>
        <w:t>как</w:t>
      </w:r>
      <w:r w:rsidR="00E00927">
        <w:rPr>
          <w:szCs w:val="28"/>
        </w:rPr>
        <w:t xml:space="preserve"> </w:t>
      </w:r>
      <w:r w:rsidRPr="00E00927">
        <w:rPr>
          <w:szCs w:val="28"/>
        </w:rPr>
        <w:t>синтетические,</w:t>
      </w:r>
      <w:r w:rsidR="00E00927">
        <w:rPr>
          <w:szCs w:val="28"/>
        </w:rPr>
        <w:t xml:space="preserve"> </w:t>
      </w:r>
      <w:r w:rsidRPr="00E00927">
        <w:rPr>
          <w:szCs w:val="28"/>
        </w:rPr>
        <w:t>так</w:t>
      </w:r>
      <w:r w:rsidR="00E00927">
        <w:rPr>
          <w:szCs w:val="28"/>
        </w:rPr>
        <w:t xml:space="preserve"> </w:t>
      </w:r>
      <w:r w:rsidRPr="00E00927">
        <w:rPr>
          <w:szCs w:val="28"/>
        </w:rPr>
        <w:t>и</w:t>
      </w:r>
      <w:r w:rsidR="00E00927">
        <w:rPr>
          <w:szCs w:val="28"/>
        </w:rPr>
        <w:t xml:space="preserve"> </w:t>
      </w:r>
      <w:r w:rsidRPr="00E00927">
        <w:rPr>
          <w:szCs w:val="28"/>
        </w:rPr>
        <w:t>аналитические, правила</w:t>
      </w:r>
      <w:r w:rsidR="00E00927">
        <w:rPr>
          <w:szCs w:val="28"/>
        </w:rPr>
        <w:t xml:space="preserve"> </w:t>
      </w:r>
      <w:r w:rsidRPr="00E00927">
        <w:rPr>
          <w:szCs w:val="28"/>
        </w:rPr>
        <w:t>ведения</w:t>
      </w:r>
      <w:r w:rsidR="00E00927">
        <w:rPr>
          <w:szCs w:val="28"/>
        </w:rPr>
        <w:t xml:space="preserve"> </w:t>
      </w:r>
      <w:r w:rsidRPr="00E00927">
        <w:rPr>
          <w:szCs w:val="28"/>
        </w:rPr>
        <w:t>на</w:t>
      </w:r>
      <w:r w:rsidR="00E00927">
        <w:rPr>
          <w:szCs w:val="28"/>
        </w:rPr>
        <w:t xml:space="preserve"> </w:t>
      </w:r>
      <w:r w:rsidRPr="00E00927">
        <w:rPr>
          <w:szCs w:val="28"/>
        </w:rPr>
        <w:t>всех</w:t>
      </w:r>
      <w:r w:rsidR="00E00927">
        <w:rPr>
          <w:szCs w:val="28"/>
        </w:rPr>
        <w:t xml:space="preserve"> </w:t>
      </w:r>
      <w:r w:rsidRPr="00E00927">
        <w:rPr>
          <w:szCs w:val="28"/>
        </w:rPr>
        <w:t>счетах</w:t>
      </w:r>
      <w:r w:rsidR="00E00927">
        <w:rPr>
          <w:szCs w:val="28"/>
        </w:rPr>
        <w:t xml:space="preserve"> </w:t>
      </w:r>
      <w:r w:rsidRPr="00E00927">
        <w:rPr>
          <w:szCs w:val="28"/>
        </w:rPr>
        <w:t>бухгалтерского и налогового учета, правила</w:t>
      </w:r>
      <w:r w:rsidR="00E00927">
        <w:rPr>
          <w:szCs w:val="28"/>
        </w:rPr>
        <w:t xml:space="preserve"> </w:t>
      </w:r>
      <w:r w:rsidRPr="00E00927">
        <w:rPr>
          <w:szCs w:val="28"/>
        </w:rPr>
        <w:t>документооборота, способы</w:t>
      </w:r>
      <w:r w:rsidR="00E00927">
        <w:rPr>
          <w:szCs w:val="28"/>
        </w:rPr>
        <w:t xml:space="preserve"> </w:t>
      </w:r>
      <w:r w:rsidRPr="00E00927">
        <w:rPr>
          <w:szCs w:val="28"/>
        </w:rPr>
        <w:t>амортизации</w:t>
      </w:r>
      <w:r w:rsidR="00E00927">
        <w:rPr>
          <w:szCs w:val="28"/>
        </w:rPr>
        <w:t xml:space="preserve"> </w:t>
      </w:r>
      <w:r w:rsidRPr="00E00927">
        <w:rPr>
          <w:szCs w:val="28"/>
        </w:rPr>
        <w:t>основных</w:t>
      </w:r>
      <w:r w:rsidR="00E00927">
        <w:rPr>
          <w:szCs w:val="28"/>
        </w:rPr>
        <w:t xml:space="preserve"> </w:t>
      </w:r>
      <w:r w:rsidRPr="00E00927">
        <w:rPr>
          <w:szCs w:val="28"/>
        </w:rPr>
        <w:t>средств, порядок</w:t>
      </w:r>
      <w:r w:rsidR="00E00927">
        <w:rPr>
          <w:szCs w:val="28"/>
        </w:rPr>
        <w:t xml:space="preserve"> </w:t>
      </w:r>
      <w:r w:rsidRPr="00E00927">
        <w:rPr>
          <w:szCs w:val="28"/>
        </w:rPr>
        <w:t>учета</w:t>
      </w:r>
      <w:r w:rsidR="00E00927">
        <w:rPr>
          <w:szCs w:val="28"/>
        </w:rPr>
        <w:t xml:space="preserve"> </w:t>
      </w:r>
      <w:r w:rsidRPr="00E00927">
        <w:rPr>
          <w:szCs w:val="28"/>
        </w:rPr>
        <w:t>и</w:t>
      </w:r>
      <w:r w:rsidR="00E00927">
        <w:rPr>
          <w:szCs w:val="28"/>
        </w:rPr>
        <w:t xml:space="preserve"> </w:t>
      </w:r>
      <w:r w:rsidRPr="00E00927">
        <w:rPr>
          <w:szCs w:val="28"/>
        </w:rPr>
        <w:t>списания</w:t>
      </w:r>
      <w:r w:rsidR="00E00927">
        <w:rPr>
          <w:szCs w:val="28"/>
        </w:rPr>
        <w:t xml:space="preserve"> </w:t>
      </w:r>
      <w:r w:rsidRPr="00E00927">
        <w:rPr>
          <w:szCs w:val="28"/>
        </w:rPr>
        <w:t>в</w:t>
      </w:r>
      <w:r w:rsidR="00E00927">
        <w:rPr>
          <w:szCs w:val="28"/>
        </w:rPr>
        <w:t xml:space="preserve"> </w:t>
      </w:r>
      <w:r w:rsidRPr="00E00927">
        <w:rPr>
          <w:szCs w:val="28"/>
        </w:rPr>
        <w:t>производство</w:t>
      </w:r>
      <w:r w:rsidR="00E00927">
        <w:rPr>
          <w:szCs w:val="28"/>
        </w:rPr>
        <w:t xml:space="preserve"> </w:t>
      </w:r>
      <w:r w:rsidRPr="00E00927">
        <w:rPr>
          <w:szCs w:val="28"/>
        </w:rPr>
        <w:t>сырья</w:t>
      </w:r>
      <w:r w:rsidR="00E00927">
        <w:rPr>
          <w:szCs w:val="28"/>
        </w:rPr>
        <w:t xml:space="preserve"> </w:t>
      </w:r>
      <w:r w:rsidRPr="00E00927">
        <w:rPr>
          <w:szCs w:val="28"/>
        </w:rPr>
        <w:t>и</w:t>
      </w:r>
      <w:r w:rsidR="00E00927">
        <w:rPr>
          <w:szCs w:val="28"/>
        </w:rPr>
        <w:t xml:space="preserve"> </w:t>
      </w:r>
      <w:r w:rsidRPr="00E00927">
        <w:rPr>
          <w:szCs w:val="28"/>
        </w:rPr>
        <w:t>материалов, порядок</w:t>
      </w:r>
      <w:r w:rsidR="00E00927">
        <w:rPr>
          <w:szCs w:val="28"/>
        </w:rPr>
        <w:t xml:space="preserve"> </w:t>
      </w:r>
      <w:r w:rsidRPr="00E00927">
        <w:rPr>
          <w:szCs w:val="28"/>
        </w:rPr>
        <w:t>исчисления себестоимости продукции, порядок списания общехозяйственных</w:t>
      </w:r>
      <w:r w:rsidR="00E00927">
        <w:rPr>
          <w:szCs w:val="28"/>
        </w:rPr>
        <w:t xml:space="preserve"> </w:t>
      </w:r>
      <w:r w:rsidRPr="00E00927">
        <w:rPr>
          <w:szCs w:val="28"/>
        </w:rPr>
        <w:t>расходов, определение</w:t>
      </w:r>
      <w:r w:rsidR="00E00927">
        <w:rPr>
          <w:szCs w:val="28"/>
        </w:rPr>
        <w:t xml:space="preserve"> </w:t>
      </w:r>
      <w:r w:rsidRPr="00E00927">
        <w:rPr>
          <w:szCs w:val="28"/>
        </w:rPr>
        <w:t>выручки для исчисления</w:t>
      </w:r>
      <w:r w:rsidR="00E00927">
        <w:rPr>
          <w:szCs w:val="28"/>
        </w:rPr>
        <w:t xml:space="preserve"> </w:t>
      </w:r>
      <w:r w:rsidRPr="00E00927">
        <w:rPr>
          <w:szCs w:val="28"/>
        </w:rPr>
        <w:t>налогов, формы</w:t>
      </w:r>
      <w:r w:rsidR="00E00927">
        <w:rPr>
          <w:szCs w:val="28"/>
        </w:rPr>
        <w:t xml:space="preserve"> </w:t>
      </w:r>
      <w:r w:rsidRPr="00E00927">
        <w:rPr>
          <w:szCs w:val="28"/>
        </w:rPr>
        <w:t>регистров в</w:t>
      </w:r>
      <w:r w:rsidR="00E00927">
        <w:rPr>
          <w:szCs w:val="28"/>
        </w:rPr>
        <w:t xml:space="preserve"> </w:t>
      </w:r>
      <w:r w:rsidRPr="00E00927">
        <w:rPr>
          <w:szCs w:val="28"/>
        </w:rPr>
        <w:t>соответствии</w:t>
      </w:r>
      <w:r w:rsidR="00E00927">
        <w:rPr>
          <w:szCs w:val="28"/>
        </w:rPr>
        <w:t xml:space="preserve"> </w:t>
      </w:r>
      <w:r w:rsidRPr="00E00927">
        <w:rPr>
          <w:szCs w:val="28"/>
        </w:rPr>
        <w:t>со</w:t>
      </w:r>
      <w:r w:rsidR="00E00927">
        <w:rPr>
          <w:szCs w:val="28"/>
        </w:rPr>
        <w:t xml:space="preserve"> </w:t>
      </w:r>
      <w:r w:rsidRPr="00E00927">
        <w:rPr>
          <w:szCs w:val="28"/>
        </w:rPr>
        <w:t>ст.313 НКРФ.</w:t>
      </w:r>
    </w:p>
    <w:p w:rsidR="00E00927" w:rsidRDefault="005B32A4" w:rsidP="007F37FB">
      <w:pPr>
        <w:pStyle w:val="a5"/>
        <w:widowControl w:val="0"/>
        <w:suppressAutoHyphens w:val="0"/>
        <w:spacing w:line="360" w:lineRule="auto"/>
        <w:ind w:firstLine="709"/>
        <w:jc w:val="both"/>
        <w:rPr>
          <w:szCs w:val="28"/>
        </w:rPr>
      </w:pPr>
      <w:r w:rsidRPr="00E00927">
        <w:rPr>
          <w:szCs w:val="28"/>
        </w:rPr>
        <w:t>В</w:t>
      </w:r>
      <w:r w:rsidR="00E00927">
        <w:rPr>
          <w:szCs w:val="28"/>
        </w:rPr>
        <w:t xml:space="preserve"> </w:t>
      </w:r>
      <w:r w:rsidRPr="00E00927">
        <w:rPr>
          <w:szCs w:val="28"/>
        </w:rPr>
        <w:t>ОАО «Борма»</w:t>
      </w:r>
      <w:r w:rsidR="00E00927">
        <w:rPr>
          <w:szCs w:val="28"/>
        </w:rPr>
        <w:t xml:space="preserve"> </w:t>
      </w:r>
      <w:r w:rsidRPr="00E00927">
        <w:rPr>
          <w:szCs w:val="28"/>
        </w:rPr>
        <w:t>для</w:t>
      </w:r>
      <w:r w:rsidR="00E00927">
        <w:rPr>
          <w:szCs w:val="28"/>
        </w:rPr>
        <w:t xml:space="preserve"> </w:t>
      </w:r>
      <w:r w:rsidRPr="00E00927">
        <w:rPr>
          <w:szCs w:val="28"/>
        </w:rPr>
        <w:t>правильного</w:t>
      </w:r>
      <w:r w:rsidR="00E00927">
        <w:rPr>
          <w:szCs w:val="28"/>
        </w:rPr>
        <w:t xml:space="preserve"> </w:t>
      </w:r>
      <w:r w:rsidRPr="00E00927">
        <w:rPr>
          <w:szCs w:val="28"/>
        </w:rPr>
        <w:t>и</w:t>
      </w:r>
      <w:r w:rsidR="00E00927">
        <w:rPr>
          <w:szCs w:val="28"/>
        </w:rPr>
        <w:t xml:space="preserve"> </w:t>
      </w:r>
      <w:r w:rsidRPr="00E00927">
        <w:rPr>
          <w:szCs w:val="28"/>
        </w:rPr>
        <w:t>достоверного ведения</w:t>
      </w:r>
      <w:r w:rsidR="00E00927">
        <w:rPr>
          <w:szCs w:val="28"/>
        </w:rPr>
        <w:t xml:space="preserve"> </w:t>
      </w:r>
      <w:r w:rsidRPr="00E00927">
        <w:rPr>
          <w:szCs w:val="28"/>
        </w:rPr>
        <w:t>бухгалтерского</w:t>
      </w:r>
      <w:r w:rsidR="00E00927">
        <w:rPr>
          <w:szCs w:val="28"/>
        </w:rPr>
        <w:t xml:space="preserve"> </w:t>
      </w:r>
      <w:r w:rsidRPr="00E00927">
        <w:rPr>
          <w:szCs w:val="28"/>
        </w:rPr>
        <w:t>учета</w:t>
      </w:r>
      <w:r w:rsidR="00E00927">
        <w:rPr>
          <w:szCs w:val="28"/>
        </w:rPr>
        <w:t xml:space="preserve"> </w:t>
      </w:r>
      <w:r w:rsidRPr="00E00927">
        <w:rPr>
          <w:szCs w:val="28"/>
        </w:rPr>
        <w:t>в</w:t>
      </w:r>
      <w:r w:rsidR="00E00927">
        <w:rPr>
          <w:szCs w:val="28"/>
        </w:rPr>
        <w:t xml:space="preserve"> </w:t>
      </w:r>
      <w:r w:rsidRPr="00E00927">
        <w:rPr>
          <w:szCs w:val="28"/>
        </w:rPr>
        <w:t>хозяйстве</w:t>
      </w:r>
      <w:r w:rsidR="00E00927">
        <w:rPr>
          <w:szCs w:val="28"/>
        </w:rPr>
        <w:t xml:space="preserve"> </w:t>
      </w:r>
      <w:r w:rsidRPr="00E00927">
        <w:rPr>
          <w:szCs w:val="28"/>
        </w:rPr>
        <w:t>принято</w:t>
      </w:r>
      <w:r w:rsidR="00E00927">
        <w:rPr>
          <w:szCs w:val="28"/>
        </w:rPr>
        <w:t xml:space="preserve"> </w:t>
      </w:r>
      <w:r w:rsidRPr="00E00927">
        <w:rPr>
          <w:szCs w:val="28"/>
        </w:rPr>
        <w:t>раздельное</w:t>
      </w:r>
      <w:r w:rsidR="00E00927">
        <w:rPr>
          <w:szCs w:val="28"/>
        </w:rPr>
        <w:t xml:space="preserve"> </w:t>
      </w:r>
      <w:r w:rsidRPr="00E00927">
        <w:rPr>
          <w:szCs w:val="28"/>
        </w:rPr>
        <w:t>ведение</w:t>
      </w:r>
      <w:r w:rsidR="00E00927">
        <w:rPr>
          <w:szCs w:val="28"/>
        </w:rPr>
        <w:t xml:space="preserve"> </w:t>
      </w:r>
      <w:r w:rsidRPr="00E00927">
        <w:rPr>
          <w:szCs w:val="28"/>
        </w:rPr>
        <w:t>учета</w:t>
      </w:r>
      <w:r w:rsidR="00E00927">
        <w:rPr>
          <w:szCs w:val="28"/>
        </w:rPr>
        <w:t xml:space="preserve"> </w:t>
      </w:r>
      <w:r w:rsidRPr="00E00927">
        <w:rPr>
          <w:szCs w:val="28"/>
        </w:rPr>
        <w:t>по</w:t>
      </w:r>
      <w:r w:rsidR="00E00927">
        <w:rPr>
          <w:szCs w:val="28"/>
        </w:rPr>
        <w:t xml:space="preserve"> </w:t>
      </w:r>
      <w:r w:rsidRPr="00E00927">
        <w:rPr>
          <w:szCs w:val="28"/>
        </w:rPr>
        <w:t>рабочим</w:t>
      </w:r>
      <w:r w:rsidR="00E00927">
        <w:rPr>
          <w:szCs w:val="28"/>
        </w:rPr>
        <w:t xml:space="preserve"> </w:t>
      </w:r>
      <w:r w:rsidRPr="00E00927">
        <w:rPr>
          <w:szCs w:val="28"/>
        </w:rPr>
        <w:t>местам. Перечень</w:t>
      </w:r>
      <w:r w:rsidR="00E00927">
        <w:rPr>
          <w:szCs w:val="28"/>
        </w:rPr>
        <w:t xml:space="preserve"> </w:t>
      </w:r>
      <w:r w:rsidRPr="00E00927">
        <w:rPr>
          <w:szCs w:val="28"/>
        </w:rPr>
        <w:t>служебных</w:t>
      </w:r>
      <w:r w:rsidR="00E00927">
        <w:rPr>
          <w:szCs w:val="28"/>
        </w:rPr>
        <w:t xml:space="preserve"> </w:t>
      </w:r>
      <w:r w:rsidRPr="00E00927">
        <w:rPr>
          <w:szCs w:val="28"/>
        </w:rPr>
        <w:t>обязанностей</w:t>
      </w:r>
      <w:r w:rsidR="00E00927">
        <w:rPr>
          <w:szCs w:val="28"/>
        </w:rPr>
        <w:t xml:space="preserve"> </w:t>
      </w:r>
      <w:r w:rsidRPr="00E00927">
        <w:rPr>
          <w:szCs w:val="28"/>
        </w:rPr>
        <w:t>и</w:t>
      </w:r>
      <w:r w:rsidR="00E00927">
        <w:rPr>
          <w:szCs w:val="28"/>
        </w:rPr>
        <w:t xml:space="preserve"> </w:t>
      </w:r>
      <w:r w:rsidRPr="00E00927">
        <w:rPr>
          <w:szCs w:val="28"/>
        </w:rPr>
        <w:t>график документооборота</w:t>
      </w:r>
      <w:r w:rsidR="00E00927">
        <w:rPr>
          <w:szCs w:val="28"/>
        </w:rPr>
        <w:t xml:space="preserve"> </w:t>
      </w:r>
      <w:r w:rsidRPr="00E00927">
        <w:rPr>
          <w:szCs w:val="28"/>
        </w:rPr>
        <w:t>разработан</w:t>
      </w:r>
      <w:r w:rsidR="00E00927">
        <w:rPr>
          <w:szCs w:val="28"/>
        </w:rPr>
        <w:t xml:space="preserve"> </w:t>
      </w:r>
      <w:r w:rsidRPr="00E00927">
        <w:rPr>
          <w:szCs w:val="28"/>
        </w:rPr>
        <w:t>на основании Учетной</w:t>
      </w:r>
      <w:r w:rsidR="00E00927">
        <w:rPr>
          <w:szCs w:val="28"/>
        </w:rPr>
        <w:t xml:space="preserve"> </w:t>
      </w:r>
      <w:r w:rsidRPr="00E00927">
        <w:rPr>
          <w:szCs w:val="28"/>
        </w:rPr>
        <w:t>политики</w:t>
      </w:r>
      <w:r w:rsidR="00E00927">
        <w:rPr>
          <w:szCs w:val="28"/>
        </w:rPr>
        <w:t xml:space="preserve"> </w:t>
      </w:r>
      <w:r w:rsidRPr="00E00927">
        <w:rPr>
          <w:szCs w:val="28"/>
        </w:rPr>
        <w:t>главным</w:t>
      </w:r>
      <w:r w:rsidR="00E00927">
        <w:rPr>
          <w:szCs w:val="28"/>
        </w:rPr>
        <w:t xml:space="preserve"> </w:t>
      </w:r>
      <w:r w:rsidRPr="00E00927">
        <w:rPr>
          <w:szCs w:val="28"/>
        </w:rPr>
        <w:t>бухгалтером</w:t>
      </w:r>
      <w:r w:rsidR="00E00927">
        <w:rPr>
          <w:szCs w:val="28"/>
        </w:rPr>
        <w:t xml:space="preserve"> </w:t>
      </w:r>
      <w:r w:rsidRPr="00E00927">
        <w:rPr>
          <w:szCs w:val="28"/>
        </w:rPr>
        <w:t>и</w:t>
      </w:r>
      <w:r w:rsidR="00E00927">
        <w:rPr>
          <w:szCs w:val="28"/>
        </w:rPr>
        <w:t xml:space="preserve"> </w:t>
      </w:r>
      <w:r w:rsidRPr="00E00927">
        <w:rPr>
          <w:szCs w:val="28"/>
        </w:rPr>
        <w:t>утвержден</w:t>
      </w:r>
      <w:r w:rsidR="00E00927">
        <w:rPr>
          <w:szCs w:val="28"/>
        </w:rPr>
        <w:t xml:space="preserve"> </w:t>
      </w:r>
      <w:r w:rsidRPr="00E00927">
        <w:rPr>
          <w:szCs w:val="28"/>
        </w:rPr>
        <w:t>директором</w:t>
      </w:r>
      <w:r w:rsidR="00E00927">
        <w:rPr>
          <w:szCs w:val="28"/>
        </w:rPr>
        <w:t xml:space="preserve"> </w:t>
      </w:r>
      <w:r w:rsidRPr="00E00927">
        <w:rPr>
          <w:szCs w:val="28"/>
        </w:rPr>
        <w:t>для</w:t>
      </w:r>
      <w:r w:rsidR="00E00927">
        <w:rPr>
          <w:szCs w:val="28"/>
        </w:rPr>
        <w:t xml:space="preserve"> </w:t>
      </w:r>
      <w:r w:rsidRPr="00E00927">
        <w:rPr>
          <w:szCs w:val="28"/>
        </w:rPr>
        <w:t>всех работников</w:t>
      </w:r>
      <w:r w:rsidR="00E00927">
        <w:rPr>
          <w:szCs w:val="28"/>
        </w:rPr>
        <w:t xml:space="preserve"> </w:t>
      </w:r>
      <w:r w:rsidRPr="00E00927">
        <w:rPr>
          <w:szCs w:val="28"/>
        </w:rPr>
        <w:t>учета</w:t>
      </w:r>
      <w:r w:rsidR="00E00927">
        <w:rPr>
          <w:szCs w:val="28"/>
        </w:rPr>
        <w:t xml:space="preserve"> </w:t>
      </w:r>
      <w:r w:rsidRPr="00E00927">
        <w:rPr>
          <w:szCs w:val="28"/>
        </w:rPr>
        <w:t>в</w:t>
      </w:r>
      <w:r w:rsidR="00E00927">
        <w:rPr>
          <w:szCs w:val="28"/>
        </w:rPr>
        <w:t xml:space="preserve"> </w:t>
      </w:r>
      <w:r w:rsidRPr="00E00927">
        <w:rPr>
          <w:szCs w:val="28"/>
        </w:rPr>
        <w:t>бухгалтерии</w:t>
      </w:r>
      <w:r w:rsidR="00E00927">
        <w:rPr>
          <w:szCs w:val="28"/>
        </w:rPr>
        <w:t xml:space="preserve"> </w:t>
      </w:r>
      <w:r w:rsidRPr="00E00927">
        <w:rPr>
          <w:szCs w:val="28"/>
        </w:rPr>
        <w:t>и всех</w:t>
      </w:r>
      <w:r w:rsidR="00E00927">
        <w:rPr>
          <w:szCs w:val="28"/>
        </w:rPr>
        <w:t xml:space="preserve"> </w:t>
      </w:r>
      <w:r w:rsidRPr="00E00927">
        <w:rPr>
          <w:szCs w:val="28"/>
        </w:rPr>
        <w:t>материально- ответственных</w:t>
      </w:r>
      <w:r w:rsidR="00E00927">
        <w:rPr>
          <w:szCs w:val="28"/>
        </w:rPr>
        <w:t xml:space="preserve"> </w:t>
      </w:r>
      <w:r w:rsidRPr="00E00927">
        <w:rPr>
          <w:szCs w:val="28"/>
        </w:rPr>
        <w:t>лиц</w:t>
      </w:r>
      <w:r w:rsidR="00E00927">
        <w:rPr>
          <w:szCs w:val="28"/>
        </w:rPr>
        <w:t xml:space="preserve"> </w:t>
      </w:r>
      <w:r w:rsidRPr="00E00927">
        <w:rPr>
          <w:szCs w:val="28"/>
        </w:rPr>
        <w:t>по</w:t>
      </w:r>
      <w:r w:rsidR="00E00927">
        <w:rPr>
          <w:szCs w:val="28"/>
        </w:rPr>
        <w:t xml:space="preserve"> </w:t>
      </w:r>
      <w:r w:rsidRPr="00E00927">
        <w:rPr>
          <w:szCs w:val="28"/>
        </w:rPr>
        <w:t>подразделениям</w:t>
      </w:r>
      <w:r w:rsidR="00E00927">
        <w:rPr>
          <w:szCs w:val="28"/>
        </w:rPr>
        <w:t xml:space="preserve"> </w:t>
      </w:r>
      <w:r w:rsidRPr="00E00927">
        <w:rPr>
          <w:szCs w:val="28"/>
        </w:rPr>
        <w:t>учета.</w:t>
      </w:r>
    </w:p>
    <w:p w:rsidR="005B32A4" w:rsidRPr="00E00927" w:rsidRDefault="005B32A4" w:rsidP="007F37FB">
      <w:pPr>
        <w:pStyle w:val="a5"/>
        <w:widowControl w:val="0"/>
        <w:suppressAutoHyphens w:val="0"/>
        <w:spacing w:line="360" w:lineRule="auto"/>
        <w:ind w:firstLine="709"/>
        <w:jc w:val="both"/>
        <w:rPr>
          <w:szCs w:val="28"/>
        </w:rPr>
      </w:pPr>
      <w:r w:rsidRPr="00E00927">
        <w:rPr>
          <w:szCs w:val="28"/>
        </w:rPr>
        <w:t>При</w:t>
      </w:r>
      <w:r w:rsidR="00E00927">
        <w:rPr>
          <w:szCs w:val="28"/>
        </w:rPr>
        <w:t xml:space="preserve"> </w:t>
      </w:r>
      <w:r w:rsidRPr="00E00927">
        <w:rPr>
          <w:szCs w:val="28"/>
        </w:rPr>
        <w:t>распределении</w:t>
      </w:r>
      <w:r w:rsidR="00E00927">
        <w:rPr>
          <w:szCs w:val="28"/>
        </w:rPr>
        <w:t xml:space="preserve"> </w:t>
      </w:r>
      <w:r w:rsidRPr="00E00927">
        <w:rPr>
          <w:szCs w:val="28"/>
        </w:rPr>
        <w:t>служебных</w:t>
      </w:r>
      <w:r w:rsidR="00E00927">
        <w:rPr>
          <w:szCs w:val="28"/>
        </w:rPr>
        <w:t xml:space="preserve"> </w:t>
      </w:r>
      <w:r w:rsidRPr="00E00927">
        <w:rPr>
          <w:szCs w:val="28"/>
        </w:rPr>
        <w:t>обязанностей</w:t>
      </w:r>
      <w:r w:rsidR="00E00927">
        <w:rPr>
          <w:szCs w:val="28"/>
        </w:rPr>
        <w:t xml:space="preserve"> </w:t>
      </w:r>
      <w:r w:rsidRPr="00E00927">
        <w:rPr>
          <w:szCs w:val="28"/>
        </w:rPr>
        <w:t>в бухгалтерии</w:t>
      </w:r>
      <w:r w:rsidR="00E00927">
        <w:rPr>
          <w:szCs w:val="28"/>
        </w:rPr>
        <w:t xml:space="preserve"> </w:t>
      </w:r>
      <w:r w:rsidRPr="00E00927">
        <w:rPr>
          <w:szCs w:val="28"/>
        </w:rPr>
        <w:t>исходили</w:t>
      </w:r>
      <w:r w:rsidR="00E00927">
        <w:rPr>
          <w:szCs w:val="28"/>
        </w:rPr>
        <w:t xml:space="preserve"> </w:t>
      </w:r>
      <w:r w:rsidRPr="00E00927">
        <w:rPr>
          <w:szCs w:val="28"/>
        </w:rPr>
        <w:t>из</w:t>
      </w:r>
      <w:r w:rsidR="00E00927">
        <w:rPr>
          <w:szCs w:val="28"/>
        </w:rPr>
        <w:t xml:space="preserve"> </w:t>
      </w:r>
      <w:r w:rsidRPr="00E00927">
        <w:rPr>
          <w:szCs w:val="28"/>
        </w:rPr>
        <w:t>того, чтобы</w:t>
      </w:r>
      <w:r w:rsidR="00E00927">
        <w:rPr>
          <w:szCs w:val="28"/>
        </w:rPr>
        <w:t xml:space="preserve"> </w:t>
      </w:r>
      <w:r w:rsidRPr="00E00927">
        <w:rPr>
          <w:szCs w:val="28"/>
        </w:rPr>
        <w:t>самые</w:t>
      </w:r>
      <w:r w:rsidR="00E00927">
        <w:rPr>
          <w:szCs w:val="28"/>
        </w:rPr>
        <w:t xml:space="preserve"> </w:t>
      </w:r>
      <w:r w:rsidRPr="00E00927">
        <w:rPr>
          <w:szCs w:val="28"/>
        </w:rPr>
        <w:t>ответственные</w:t>
      </w:r>
      <w:r w:rsidR="00E00927">
        <w:rPr>
          <w:szCs w:val="28"/>
        </w:rPr>
        <w:t xml:space="preserve"> </w:t>
      </w:r>
      <w:r w:rsidRPr="00E00927">
        <w:rPr>
          <w:szCs w:val="28"/>
        </w:rPr>
        <w:t>и</w:t>
      </w:r>
      <w:r w:rsidR="00E00927">
        <w:rPr>
          <w:szCs w:val="28"/>
        </w:rPr>
        <w:t xml:space="preserve"> </w:t>
      </w:r>
      <w:r w:rsidRPr="00E00927">
        <w:rPr>
          <w:szCs w:val="28"/>
        </w:rPr>
        <w:t>сложные работы</w:t>
      </w:r>
      <w:r w:rsidR="00E00927">
        <w:rPr>
          <w:szCs w:val="28"/>
        </w:rPr>
        <w:t xml:space="preserve"> </w:t>
      </w:r>
      <w:r w:rsidRPr="00E00927">
        <w:rPr>
          <w:szCs w:val="28"/>
        </w:rPr>
        <w:t>выполнялись наиболее квалификационными работниками, хотя все</w:t>
      </w:r>
      <w:r w:rsidR="00E00927">
        <w:rPr>
          <w:szCs w:val="28"/>
        </w:rPr>
        <w:t xml:space="preserve"> </w:t>
      </w:r>
      <w:r w:rsidRPr="00E00927">
        <w:rPr>
          <w:szCs w:val="28"/>
        </w:rPr>
        <w:t>работники</w:t>
      </w:r>
      <w:r w:rsidR="00E00927">
        <w:rPr>
          <w:szCs w:val="28"/>
        </w:rPr>
        <w:t xml:space="preserve"> </w:t>
      </w:r>
      <w:r w:rsidRPr="00E00927">
        <w:rPr>
          <w:szCs w:val="28"/>
        </w:rPr>
        <w:t>бухгалтерии</w:t>
      </w:r>
      <w:r w:rsidR="00E00927">
        <w:rPr>
          <w:szCs w:val="28"/>
        </w:rPr>
        <w:t xml:space="preserve"> </w:t>
      </w:r>
      <w:r w:rsidRPr="00E00927">
        <w:rPr>
          <w:szCs w:val="28"/>
        </w:rPr>
        <w:t>с большим стажем работы и всегда</w:t>
      </w:r>
      <w:r w:rsidR="00E00927">
        <w:rPr>
          <w:szCs w:val="28"/>
        </w:rPr>
        <w:t xml:space="preserve"> </w:t>
      </w:r>
      <w:r w:rsidRPr="00E00927">
        <w:rPr>
          <w:szCs w:val="28"/>
        </w:rPr>
        <w:t>взаимозаменяемы (рис 1).</w:t>
      </w:r>
      <w:r w:rsidR="00E00927">
        <w:rPr>
          <w:szCs w:val="28"/>
        </w:rPr>
        <w:t xml:space="preserve"> </w:t>
      </w:r>
    </w:p>
    <w:p w:rsidR="005B32A4" w:rsidRPr="00E00927" w:rsidRDefault="005B32A4" w:rsidP="007F37FB">
      <w:pPr>
        <w:pStyle w:val="a5"/>
        <w:widowControl w:val="0"/>
        <w:suppressAutoHyphens w:val="0"/>
        <w:spacing w:line="360" w:lineRule="auto"/>
        <w:ind w:firstLine="709"/>
        <w:jc w:val="both"/>
        <w:rPr>
          <w:szCs w:val="28"/>
        </w:rPr>
      </w:pPr>
    </w:p>
    <w:tbl>
      <w:tblPr>
        <w:tblW w:w="0" w:type="auto"/>
        <w:tblInd w:w="2758" w:type="dxa"/>
        <w:tblLayout w:type="fixed"/>
        <w:tblLook w:val="0000" w:firstRow="0" w:lastRow="0" w:firstColumn="0" w:lastColumn="0" w:noHBand="0" w:noVBand="0"/>
      </w:tblPr>
      <w:tblGrid>
        <w:gridCol w:w="3880"/>
      </w:tblGrid>
      <w:tr w:rsidR="005B32A4" w:rsidRPr="00E00927" w:rsidTr="00B876EB">
        <w:trPr>
          <w:trHeight w:hRule="exact" w:val="1545"/>
        </w:trPr>
        <w:tc>
          <w:tcPr>
            <w:tcW w:w="3880" w:type="dxa"/>
            <w:tcBorders>
              <w:top w:val="single" w:sz="4" w:space="0" w:color="000000"/>
              <w:left w:val="single" w:sz="4" w:space="0" w:color="000000"/>
              <w:bottom w:val="single" w:sz="4" w:space="0" w:color="000000"/>
              <w:right w:val="single" w:sz="4" w:space="0" w:color="000000"/>
            </w:tcBorders>
          </w:tcPr>
          <w:p w:rsidR="00E00927" w:rsidRPr="00B876EB" w:rsidRDefault="005B32A4" w:rsidP="007F37FB">
            <w:pPr>
              <w:pStyle w:val="a5"/>
              <w:widowControl w:val="0"/>
              <w:suppressAutoHyphens w:val="0"/>
              <w:snapToGrid w:val="0"/>
              <w:spacing w:line="360" w:lineRule="auto"/>
              <w:jc w:val="center"/>
              <w:rPr>
                <w:sz w:val="20"/>
                <w:szCs w:val="20"/>
              </w:rPr>
            </w:pPr>
            <w:r w:rsidRPr="00B876EB">
              <w:rPr>
                <w:sz w:val="20"/>
                <w:szCs w:val="20"/>
              </w:rPr>
              <w:t>Главный</w:t>
            </w:r>
          </w:p>
          <w:p w:rsidR="005B32A4" w:rsidRPr="00B876EB" w:rsidRDefault="005B32A4" w:rsidP="007F37FB">
            <w:pPr>
              <w:pStyle w:val="a5"/>
              <w:widowControl w:val="0"/>
              <w:suppressAutoHyphens w:val="0"/>
              <w:spacing w:line="360" w:lineRule="auto"/>
              <w:jc w:val="center"/>
              <w:rPr>
                <w:sz w:val="20"/>
                <w:szCs w:val="20"/>
              </w:rPr>
            </w:pPr>
            <w:r w:rsidRPr="00B876EB">
              <w:rPr>
                <w:sz w:val="20"/>
                <w:szCs w:val="20"/>
              </w:rPr>
              <w:t>Бухгалтер</w:t>
            </w:r>
          </w:p>
          <w:p w:rsidR="005B32A4" w:rsidRPr="00B876EB" w:rsidRDefault="005B32A4" w:rsidP="007F37FB">
            <w:pPr>
              <w:pStyle w:val="a5"/>
              <w:widowControl w:val="0"/>
              <w:suppressAutoHyphens w:val="0"/>
              <w:spacing w:line="360" w:lineRule="auto"/>
              <w:jc w:val="center"/>
              <w:rPr>
                <w:sz w:val="20"/>
                <w:szCs w:val="20"/>
              </w:rPr>
            </w:pPr>
            <w:r w:rsidRPr="00B876EB">
              <w:rPr>
                <w:sz w:val="20"/>
                <w:szCs w:val="20"/>
              </w:rPr>
              <w:t>Касса, банк, главная книга, отчеты</w:t>
            </w:r>
            <w:r w:rsidR="00E00927" w:rsidRPr="00B876EB">
              <w:rPr>
                <w:sz w:val="20"/>
                <w:szCs w:val="20"/>
              </w:rPr>
              <w:t xml:space="preserve"> </w:t>
            </w:r>
            <w:r w:rsidRPr="00B876EB">
              <w:rPr>
                <w:sz w:val="20"/>
                <w:szCs w:val="20"/>
              </w:rPr>
              <w:t>в</w:t>
            </w:r>
            <w:r w:rsidR="00E00927" w:rsidRPr="00B876EB">
              <w:rPr>
                <w:sz w:val="20"/>
                <w:szCs w:val="20"/>
              </w:rPr>
              <w:t xml:space="preserve"> </w:t>
            </w:r>
            <w:r w:rsidRPr="00B876EB">
              <w:rPr>
                <w:sz w:val="20"/>
                <w:szCs w:val="20"/>
              </w:rPr>
              <w:t>ГНИ</w:t>
            </w:r>
            <w:r w:rsidR="00E00927" w:rsidRPr="00B876EB">
              <w:rPr>
                <w:sz w:val="20"/>
                <w:szCs w:val="20"/>
              </w:rPr>
              <w:t xml:space="preserve"> </w:t>
            </w:r>
            <w:r w:rsidRPr="00B876EB">
              <w:rPr>
                <w:sz w:val="20"/>
                <w:szCs w:val="20"/>
              </w:rPr>
              <w:t>и другие фонды, финансовый результат</w:t>
            </w:r>
          </w:p>
        </w:tc>
      </w:tr>
    </w:tbl>
    <w:p w:rsidR="005B32A4" w:rsidRPr="00E00927" w:rsidRDefault="00CC3ED1" w:rsidP="007F37FB">
      <w:pPr>
        <w:pStyle w:val="a5"/>
        <w:widowControl w:val="0"/>
        <w:suppressAutoHyphens w:val="0"/>
        <w:spacing w:line="360" w:lineRule="auto"/>
        <w:ind w:firstLine="709"/>
        <w:jc w:val="both"/>
        <w:rPr>
          <w:szCs w:val="28"/>
        </w:rPr>
      </w:pPr>
      <w:r>
        <w:rPr>
          <w:noProof/>
          <w:lang w:eastAsia="ru-RU"/>
        </w:rPr>
        <w:pict>
          <v:line id="_x0000_s1035" style="position:absolute;left:0;text-align:left;z-index:251659264;mso-position-horizontal-relative:margin;mso-position-vertical-relative:text" from="299.9pt,1.85pt" to="390pt,34.7pt" strokeweight=".26mm">
            <v:stroke endarrow="block" joinstyle="miter"/>
            <w10:wrap anchorx="margin"/>
          </v:line>
        </w:pict>
      </w:r>
      <w:r>
        <w:rPr>
          <w:noProof/>
          <w:lang w:eastAsia="ru-RU"/>
        </w:rPr>
        <w:pict>
          <v:line id="_x0000_s1036" style="position:absolute;left:0;text-align:left;z-index:251658240;mso-position-horizontal-relative:text;mso-position-vertical-relative:text" from="269.25pt,3.6pt" to="283.65pt,32.4pt" strokeweight=".26mm">
            <v:stroke endarrow="block" joinstyle="miter"/>
          </v:line>
        </w:pict>
      </w:r>
      <w:r>
        <w:rPr>
          <w:noProof/>
          <w:lang w:eastAsia="ru-RU"/>
        </w:rPr>
        <w:pict>
          <v:line id="_x0000_s1037" style="position:absolute;left:0;text-align:left;flip:x;z-index:251656192;mso-position-horizontal-relative:margin;mso-position-vertical-relative:text" from="1in,.8pt" to="180pt,33.2pt" strokeweight=".26mm">
            <v:stroke endarrow="block" joinstyle="miter"/>
            <w10:wrap anchorx="margin"/>
          </v:line>
        </w:pict>
      </w:r>
      <w:r>
        <w:rPr>
          <w:noProof/>
          <w:lang w:eastAsia="ru-RU"/>
        </w:rPr>
        <w:pict>
          <v:line id="_x0000_s1038" style="position:absolute;left:0;text-align:left;flip:x;z-index:251657216;mso-position-horizontal-relative:text;mso-position-vertical-relative:text" from="162pt,.95pt" to="183.6pt,29.75pt" strokeweight=".26mm">
            <v:stroke endarrow="block" joinstyle="miter"/>
          </v:line>
        </w:pict>
      </w:r>
      <w:r w:rsidR="005B32A4" w:rsidRPr="00E00927">
        <w:rPr>
          <w:szCs w:val="28"/>
        </w:rPr>
        <w:t xml:space="preserve"> </w:t>
      </w:r>
    </w:p>
    <w:p w:rsidR="005B32A4" w:rsidRPr="00E00927" w:rsidRDefault="005B32A4" w:rsidP="007F37FB">
      <w:pPr>
        <w:pStyle w:val="a5"/>
        <w:widowControl w:val="0"/>
        <w:suppressAutoHyphens w:val="0"/>
        <w:spacing w:line="360" w:lineRule="auto"/>
        <w:ind w:firstLine="709"/>
        <w:jc w:val="both"/>
        <w:rPr>
          <w:szCs w:val="28"/>
        </w:rPr>
      </w:pPr>
    </w:p>
    <w:tbl>
      <w:tblPr>
        <w:tblW w:w="0" w:type="auto"/>
        <w:tblInd w:w="57" w:type="dxa"/>
        <w:tblLayout w:type="fixed"/>
        <w:tblLook w:val="0000" w:firstRow="0" w:lastRow="0" w:firstColumn="0" w:lastColumn="0" w:noHBand="0" w:noVBand="0"/>
      </w:tblPr>
      <w:tblGrid>
        <w:gridCol w:w="2325"/>
        <w:gridCol w:w="2208"/>
        <w:gridCol w:w="2208"/>
        <w:gridCol w:w="2538"/>
      </w:tblGrid>
      <w:tr w:rsidR="005B32A4" w:rsidRPr="00E00927" w:rsidTr="00E03644">
        <w:trPr>
          <w:trHeight w:val="1766"/>
        </w:trPr>
        <w:tc>
          <w:tcPr>
            <w:tcW w:w="2325" w:type="dxa"/>
            <w:tcBorders>
              <w:top w:val="single" w:sz="4" w:space="0" w:color="000000"/>
              <w:left w:val="single" w:sz="4" w:space="0" w:color="000000"/>
              <w:bottom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 xml:space="preserve"> Старший бухгалтер</w:t>
            </w:r>
          </w:p>
          <w:p w:rsidR="005B32A4" w:rsidRPr="00B876EB" w:rsidRDefault="005B32A4" w:rsidP="007F37FB">
            <w:pPr>
              <w:pStyle w:val="a5"/>
              <w:widowControl w:val="0"/>
              <w:suppressAutoHyphens w:val="0"/>
              <w:spacing w:line="360" w:lineRule="auto"/>
              <w:rPr>
                <w:sz w:val="20"/>
                <w:szCs w:val="20"/>
              </w:rPr>
            </w:pPr>
            <w:r w:rsidRPr="00B876EB">
              <w:rPr>
                <w:sz w:val="20"/>
                <w:szCs w:val="20"/>
              </w:rPr>
              <w:t>Учет</w:t>
            </w:r>
            <w:r w:rsidR="00E00927" w:rsidRPr="00B876EB">
              <w:rPr>
                <w:sz w:val="20"/>
                <w:szCs w:val="20"/>
              </w:rPr>
              <w:t xml:space="preserve"> </w:t>
            </w:r>
            <w:r w:rsidRPr="00B876EB">
              <w:rPr>
                <w:sz w:val="20"/>
                <w:szCs w:val="20"/>
              </w:rPr>
              <w:t>затрат, себестоимость,</w:t>
            </w:r>
          </w:p>
          <w:p w:rsidR="005B32A4" w:rsidRPr="00B876EB" w:rsidRDefault="005B32A4" w:rsidP="007F37FB">
            <w:pPr>
              <w:pStyle w:val="a5"/>
              <w:widowControl w:val="0"/>
              <w:suppressAutoHyphens w:val="0"/>
              <w:spacing w:line="360" w:lineRule="auto"/>
              <w:rPr>
                <w:sz w:val="20"/>
                <w:szCs w:val="20"/>
              </w:rPr>
            </w:pPr>
            <w:r w:rsidRPr="00B876EB">
              <w:rPr>
                <w:sz w:val="20"/>
                <w:szCs w:val="20"/>
              </w:rPr>
              <w:t>калькулирование продукции,учет готовой продукции.</w:t>
            </w:r>
          </w:p>
        </w:tc>
        <w:tc>
          <w:tcPr>
            <w:tcW w:w="2208" w:type="dxa"/>
            <w:tcBorders>
              <w:top w:val="single" w:sz="4" w:space="0" w:color="000000"/>
              <w:left w:val="single" w:sz="4" w:space="0" w:color="000000"/>
              <w:bottom w:val="single" w:sz="4" w:space="0" w:color="000000"/>
            </w:tcBorders>
          </w:tcPr>
          <w:p w:rsidR="005B32A4" w:rsidRPr="00B876EB" w:rsidRDefault="005B32A4" w:rsidP="007F37FB">
            <w:pPr>
              <w:pStyle w:val="a5"/>
              <w:widowControl w:val="0"/>
              <w:suppressAutoHyphens w:val="0"/>
              <w:snapToGrid w:val="0"/>
              <w:spacing w:line="360" w:lineRule="auto"/>
              <w:rPr>
                <w:bCs/>
                <w:sz w:val="20"/>
                <w:szCs w:val="20"/>
              </w:rPr>
            </w:pPr>
            <w:r w:rsidRPr="00B876EB">
              <w:rPr>
                <w:bCs/>
                <w:sz w:val="20"/>
                <w:szCs w:val="20"/>
              </w:rPr>
              <w:t>Бухгалтер матер. стола</w:t>
            </w:r>
          </w:p>
          <w:p w:rsidR="005B32A4" w:rsidRPr="00B876EB" w:rsidRDefault="005B32A4" w:rsidP="007F37FB">
            <w:pPr>
              <w:pStyle w:val="a5"/>
              <w:widowControl w:val="0"/>
              <w:suppressAutoHyphens w:val="0"/>
              <w:spacing w:line="360" w:lineRule="auto"/>
              <w:rPr>
                <w:sz w:val="20"/>
                <w:szCs w:val="20"/>
              </w:rPr>
            </w:pPr>
            <w:r w:rsidRPr="00B876EB">
              <w:rPr>
                <w:sz w:val="20"/>
                <w:szCs w:val="20"/>
              </w:rPr>
              <w:t>Учет</w:t>
            </w:r>
            <w:r w:rsidR="00E00927" w:rsidRPr="00B876EB">
              <w:rPr>
                <w:sz w:val="20"/>
                <w:szCs w:val="20"/>
              </w:rPr>
              <w:t xml:space="preserve"> </w:t>
            </w:r>
            <w:r w:rsidRPr="00B876EB">
              <w:rPr>
                <w:sz w:val="20"/>
                <w:szCs w:val="20"/>
              </w:rPr>
              <w:t>материалов,</w:t>
            </w:r>
            <w:r w:rsidR="00E00927" w:rsidRPr="00B876EB">
              <w:rPr>
                <w:sz w:val="20"/>
                <w:szCs w:val="20"/>
              </w:rPr>
              <w:t xml:space="preserve"> </w:t>
            </w:r>
            <w:r w:rsidRPr="00B876EB">
              <w:rPr>
                <w:sz w:val="20"/>
                <w:szCs w:val="20"/>
              </w:rPr>
              <w:t>животных</w:t>
            </w:r>
            <w:r w:rsidR="00E00927" w:rsidRPr="00B876EB">
              <w:rPr>
                <w:sz w:val="20"/>
                <w:szCs w:val="20"/>
              </w:rPr>
              <w:t xml:space="preserve"> </w:t>
            </w:r>
            <w:r w:rsidRPr="00B876EB">
              <w:rPr>
                <w:sz w:val="20"/>
                <w:szCs w:val="20"/>
              </w:rPr>
              <w:t>на</w:t>
            </w:r>
            <w:r w:rsidR="00E00927" w:rsidRPr="00B876EB">
              <w:rPr>
                <w:sz w:val="20"/>
                <w:szCs w:val="20"/>
              </w:rPr>
              <w:t xml:space="preserve"> </w:t>
            </w:r>
            <w:r w:rsidRPr="00B876EB">
              <w:rPr>
                <w:sz w:val="20"/>
                <w:szCs w:val="20"/>
              </w:rPr>
              <w:t>откорме</w:t>
            </w:r>
          </w:p>
        </w:tc>
        <w:tc>
          <w:tcPr>
            <w:tcW w:w="2208" w:type="dxa"/>
            <w:tcBorders>
              <w:top w:val="single" w:sz="4" w:space="0" w:color="000000"/>
              <w:left w:val="single" w:sz="4" w:space="0" w:color="000000"/>
              <w:bottom w:val="single" w:sz="4" w:space="0" w:color="000000"/>
            </w:tcBorders>
          </w:tcPr>
          <w:p w:rsidR="005B32A4" w:rsidRPr="00B876EB" w:rsidRDefault="005B32A4" w:rsidP="007F37FB">
            <w:pPr>
              <w:pStyle w:val="a5"/>
              <w:widowControl w:val="0"/>
              <w:suppressAutoHyphens w:val="0"/>
              <w:snapToGrid w:val="0"/>
              <w:spacing w:line="360" w:lineRule="auto"/>
              <w:rPr>
                <w:bCs/>
                <w:sz w:val="20"/>
                <w:szCs w:val="20"/>
              </w:rPr>
            </w:pPr>
            <w:r w:rsidRPr="00B876EB">
              <w:rPr>
                <w:bCs/>
                <w:sz w:val="20"/>
                <w:szCs w:val="20"/>
              </w:rPr>
              <w:t>Бухгалтер по расчетам</w:t>
            </w:r>
          </w:p>
          <w:p w:rsidR="005B32A4" w:rsidRPr="00B876EB" w:rsidRDefault="005B32A4" w:rsidP="007F37FB">
            <w:pPr>
              <w:pStyle w:val="a5"/>
              <w:widowControl w:val="0"/>
              <w:suppressAutoHyphens w:val="0"/>
              <w:spacing w:line="360" w:lineRule="auto"/>
              <w:rPr>
                <w:sz w:val="20"/>
                <w:szCs w:val="20"/>
              </w:rPr>
            </w:pPr>
            <w:r w:rsidRPr="00B876EB">
              <w:rPr>
                <w:sz w:val="20"/>
                <w:szCs w:val="20"/>
              </w:rPr>
              <w:t>Расчеты</w:t>
            </w:r>
            <w:r w:rsidR="00E00927" w:rsidRPr="00B876EB">
              <w:rPr>
                <w:sz w:val="20"/>
                <w:szCs w:val="20"/>
              </w:rPr>
              <w:t xml:space="preserve"> </w:t>
            </w:r>
            <w:r w:rsidRPr="00B876EB">
              <w:rPr>
                <w:sz w:val="20"/>
                <w:szCs w:val="20"/>
              </w:rPr>
              <w:t>с дебиторами и кредиторами,</w:t>
            </w:r>
          </w:p>
          <w:p w:rsidR="005B32A4" w:rsidRPr="00B876EB" w:rsidRDefault="005B32A4" w:rsidP="007F37FB">
            <w:pPr>
              <w:pStyle w:val="a5"/>
              <w:widowControl w:val="0"/>
              <w:suppressAutoHyphens w:val="0"/>
              <w:spacing w:line="360" w:lineRule="auto"/>
              <w:rPr>
                <w:sz w:val="20"/>
                <w:szCs w:val="20"/>
              </w:rPr>
            </w:pPr>
            <w:r w:rsidRPr="00B876EB">
              <w:rPr>
                <w:sz w:val="20"/>
                <w:szCs w:val="20"/>
              </w:rPr>
              <w:t xml:space="preserve">поставщики и подрядчики, учет ОС. </w:t>
            </w:r>
          </w:p>
        </w:tc>
        <w:tc>
          <w:tcPr>
            <w:tcW w:w="2538" w:type="dxa"/>
            <w:tcBorders>
              <w:top w:val="single" w:sz="4" w:space="0" w:color="000000"/>
              <w:left w:val="single" w:sz="4" w:space="0" w:color="000000"/>
              <w:bottom w:val="single" w:sz="4" w:space="0" w:color="000000"/>
              <w:right w:val="single" w:sz="4" w:space="0" w:color="000000"/>
            </w:tcBorders>
          </w:tcPr>
          <w:p w:rsidR="005B32A4" w:rsidRPr="00B876EB" w:rsidRDefault="005B32A4" w:rsidP="007F37FB">
            <w:pPr>
              <w:pStyle w:val="a5"/>
              <w:widowControl w:val="0"/>
              <w:suppressAutoHyphens w:val="0"/>
              <w:snapToGrid w:val="0"/>
              <w:spacing w:line="360" w:lineRule="auto"/>
              <w:rPr>
                <w:bCs/>
                <w:sz w:val="20"/>
                <w:szCs w:val="20"/>
              </w:rPr>
            </w:pPr>
            <w:r w:rsidRPr="00B876EB">
              <w:rPr>
                <w:sz w:val="20"/>
                <w:szCs w:val="20"/>
              </w:rPr>
              <w:t xml:space="preserve"> </w:t>
            </w:r>
            <w:r w:rsidRPr="00B876EB">
              <w:rPr>
                <w:bCs/>
                <w:sz w:val="20"/>
                <w:szCs w:val="20"/>
              </w:rPr>
              <w:t>Кассир</w:t>
            </w:r>
          </w:p>
          <w:p w:rsidR="005B32A4" w:rsidRPr="00B876EB" w:rsidRDefault="005B32A4" w:rsidP="007F37FB">
            <w:pPr>
              <w:pStyle w:val="a5"/>
              <w:widowControl w:val="0"/>
              <w:suppressAutoHyphens w:val="0"/>
              <w:spacing w:line="360" w:lineRule="auto"/>
              <w:rPr>
                <w:sz w:val="20"/>
                <w:szCs w:val="20"/>
              </w:rPr>
            </w:pPr>
            <w:r w:rsidRPr="00B876EB">
              <w:rPr>
                <w:sz w:val="20"/>
                <w:szCs w:val="20"/>
              </w:rPr>
              <w:t>Учет кассовых</w:t>
            </w:r>
            <w:r w:rsidR="00E00927" w:rsidRPr="00B876EB">
              <w:rPr>
                <w:sz w:val="20"/>
                <w:szCs w:val="20"/>
              </w:rPr>
              <w:t xml:space="preserve"> </w:t>
            </w:r>
            <w:r w:rsidRPr="00B876EB">
              <w:rPr>
                <w:sz w:val="20"/>
                <w:szCs w:val="20"/>
              </w:rPr>
              <w:t>операций</w:t>
            </w:r>
          </w:p>
        </w:tc>
      </w:tr>
    </w:tbl>
    <w:p w:rsidR="005B32A4" w:rsidRPr="00E00927" w:rsidRDefault="005B32A4" w:rsidP="007F37FB">
      <w:pPr>
        <w:pStyle w:val="a5"/>
        <w:widowControl w:val="0"/>
        <w:suppressAutoHyphens w:val="0"/>
        <w:spacing w:line="360" w:lineRule="auto"/>
        <w:ind w:firstLine="709"/>
        <w:jc w:val="both"/>
        <w:rPr>
          <w:szCs w:val="28"/>
        </w:rPr>
      </w:pPr>
      <w:r w:rsidRPr="00E00927">
        <w:rPr>
          <w:szCs w:val="28"/>
        </w:rPr>
        <w:t>Рис.1. Распределение</w:t>
      </w:r>
      <w:r w:rsidR="00E00927">
        <w:rPr>
          <w:szCs w:val="28"/>
        </w:rPr>
        <w:t xml:space="preserve"> </w:t>
      </w:r>
      <w:r w:rsidRPr="00E00927">
        <w:rPr>
          <w:szCs w:val="28"/>
        </w:rPr>
        <w:t>обязанностей в</w:t>
      </w:r>
      <w:r w:rsidR="00E00927">
        <w:rPr>
          <w:szCs w:val="28"/>
        </w:rPr>
        <w:t xml:space="preserve"> </w:t>
      </w:r>
      <w:r w:rsidRPr="00E00927">
        <w:rPr>
          <w:szCs w:val="28"/>
        </w:rPr>
        <w:t>бухгалтерии ОАО «Борма»</w:t>
      </w:r>
    </w:p>
    <w:p w:rsidR="00E00927" w:rsidRDefault="00E00927" w:rsidP="007F37FB">
      <w:pPr>
        <w:pStyle w:val="a5"/>
        <w:widowControl w:val="0"/>
        <w:suppressAutoHyphens w:val="0"/>
        <w:spacing w:line="360" w:lineRule="auto"/>
        <w:ind w:firstLine="709"/>
        <w:jc w:val="both"/>
        <w:rPr>
          <w:szCs w:val="28"/>
        </w:rPr>
      </w:pPr>
    </w:p>
    <w:p w:rsidR="00E00927" w:rsidRDefault="005B32A4" w:rsidP="007F37FB">
      <w:pPr>
        <w:pStyle w:val="a5"/>
        <w:widowControl w:val="0"/>
        <w:suppressAutoHyphens w:val="0"/>
        <w:spacing w:line="360" w:lineRule="auto"/>
        <w:ind w:firstLine="709"/>
        <w:jc w:val="both"/>
        <w:rPr>
          <w:szCs w:val="28"/>
        </w:rPr>
      </w:pPr>
      <w:r w:rsidRPr="00E00927">
        <w:rPr>
          <w:szCs w:val="28"/>
        </w:rPr>
        <w:t>Бухгалтерский</w:t>
      </w:r>
      <w:r w:rsidR="00E00927">
        <w:rPr>
          <w:szCs w:val="28"/>
        </w:rPr>
        <w:t xml:space="preserve"> </w:t>
      </w:r>
      <w:r w:rsidRPr="00E00927">
        <w:rPr>
          <w:szCs w:val="28"/>
        </w:rPr>
        <w:t>учет</w:t>
      </w:r>
      <w:r w:rsidR="00E00927">
        <w:rPr>
          <w:szCs w:val="28"/>
        </w:rPr>
        <w:t xml:space="preserve"> </w:t>
      </w:r>
      <w:r w:rsidRPr="00E00927">
        <w:rPr>
          <w:szCs w:val="28"/>
        </w:rPr>
        <w:t>ведется</w:t>
      </w:r>
      <w:r w:rsidR="00E00927">
        <w:rPr>
          <w:szCs w:val="28"/>
        </w:rPr>
        <w:t xml:space="preserve"> </w:t>
      </w:r>
      <w:r w:rsidRPr="00E00927">
        <w:rPr>
          <w:szCs w:val="28"/>
        </w:rPr>
        <w:t>по</w:t>
      </w:r>
      <w:r w:rsidR="00E00927">
        <w:rPr>
          <w:szCs w:val="28"/>
        </w:rPr>
        <w:t xml:space="preserve"> </w:t>
      </w:r>
      <w:r w:rsidRPr="00E00927">
        <w:rPr>
          <w:szCs w:val="28"/>
        </w:rPr>
        <w:t>журнально-ордерной</w:t>
      </w:r>
      <w:r w:rsidR="00E00927">
        <w:rPr>
          <w:szCs w:val="28"/>
        </w:rPr>
        <w:t xml:space="preserve"> </w:t>
      </w:r>
      <w:r w:rsidRPr="00E00927">
        <w:rPr>
          <w:szCs w:val="28"/>
        </w:rPr>
        <w:t>форме</w:t>
      </w:r>
      <w:r w:rsidR="00E00927">
        <w:rPr>
          <w:szCs w:val="28"/>
        </w:rPr>
        <w:t xml:space="preserve"> </w:t>
      </w:r>
      <w:r w:rsidRPr="00E00927">
        <w:rPr>
          <w:szCs w:val="28"/>
        </w:rPr>
        <w:t>учета</w:t>
      </w:r>
      <w:r w:rsidR="00E00927">
        <w:rPr>
          <w:szCs w:val="28"/>
        </w:rPr>
        <w:t xml:space="preserve"> </w:t>
      </w:r>
      <w:r w:rsidRPr="00E00927">
        <w:rPr>
          <w:szCs w:val="28"/>
        </w:rPr>
        <w:t>без</w:t>
      </w:r>
      <w:r w:rsidR="00E00927">
        <w:rPr>
          <w:szCs w:val="28"/>
        </w:rPr>
        <w:t xml:space="preserve"> </w:t>
      </w:r>
      <w:r w:rsidRPr="00E00927">
        <w:rPr>
          <w:szCs w:val="28"/>
        </w:rPr>
        <w:t>использования</w:t>
      </w:r>
      <w:r w:rsidR="00E00927">
        <w:rPr>
          <w:szCs w:val="28"/>
        </w:rPr>
        <w:t xml:space="preserve"> </w:t>
      </w:r>
      <w:r w:rsidRPr="00E00927">
        <w:rPr>
          <w:szCs w:val="28"/>
        </w:rPr>
        <w:t>средств</w:t>
      </w:r>
      <w:r w:rsidR="00E00927">
        <w:rPr>
          <w:szCs w:val="28"/>
        </w:rPr>
        <w:t xml:space="preserve"> </w:t>
      </w:r>
      <w:r w:rsidRPr="00E00927">
        <w:rPr>
          <w:szCs w:val="28"/>
        </w:rPr>
        <w:t>автоматизации. Информация</w:t>
      </w:r>
      <w:r w:rsidR="00E00927">
        <w:rPr>
          <w:szCs w:val="28"/>
        </w:rPr>
        <w:t xml:space="preserve"> </w:t>
      </w:r>
      <w:r w:rsidRPr="00E00927">
        <w:rPr>
          <w:szCs w:val="28"/>
        </w:rPr>
        <w:t>обрабатывается от первичного документа до баланса путем</w:t>
      </w:r>
      <w:r w:rsidR="00E00927">
        <w:rPr>
          <w:szCs w:val="28"/>
        </w:rPr>
        <w:t xml:space="preserve"> </w:t>
      </w:r>
      <w:r w:rsidRPr="00E00927">
        <w:rPr>
          <w:szCs w:val="28"/>
        </w:rPr>
        <w:t>последовательной</w:t>
      </w:r>
      <w:r w:rsidR="00E00927">
        <w:rPr>
          <w:szCs w:val="28"/>
        </w:rPr>
        <w:t xml:space="preserve"> </w:t>
      </w:r>
      <w:r w:rsidRPr="00E00927">
        <w:rPr>
          <w:szCs w:val="28"/>
        </w:rPr>
        <w:t>регистрации</w:t>
      </w:r>
      <w:r w:rsidR="00E00927">
        <w:rPr>
          <w:szCs w:val="28"/>
        </w:rPr>
        <w:t xml:space="preserve"> </w:t>
      </w:r>
      <w:r w:rsidRPr="00E00927">
        <w:rPr>
          <w:szCs w:val="28"/>
        </w:rPr>
        <w:t>данных</w:t>
      </w:r>
      <w:r w:rsidR="00E00927">
        <w:rPr>
          <w:szCs w:val="28"/>
        </w:rPr>
        <w:t xml:space="preserve"> </w:t>
      </w:r>
      <w:r w:rsidRPr="00E00927">
        <w:rPr>
          <w:szCs w:val="28"/>
        </w:rPr>
        <w:t>в</w:t>
      </w:r>
      <w:r w:rsidR="00E00927">
        <w:rPr>
          <w:szCs w:val="28"/>
        </w:rPr>
        <w:t xml:space="preserve"> </w:t>
      </w:r>
      <w:r w:rsidRPr="00E00927">
        <w:rPr>
          <w:szCs w:val="28"/>
        </w:rPr>
        <w:t>регистрах, получения</w:t>
      </w:r>
      <w:r w:rsidR="00E00927">
        <w:rPr>
          <w:szCs w:val="28"/>
        </w:rPr>
        <w:t xml:space="preserve"> </w:t>
      </w:r>
      <w:r w:rsidRPr="00E00927">
        <w:rPr>
          <w:szCs w:val="28"/>
        </w:rPr>
        <w:t>итогов</w:t>
      </w:r>
      <w:r w:rsidR="00E00927">
        <w:rPr>
          <w:szCs w:val="28"/>
        </w:rPr>
        <w:t xml:space="preserve"> </w:t>
      </w:r>
      <w:r w:rsidRPr="00E00927">
        <w:rPr>
          <w:szCs w:val="28"/>
        </w:rPr>
        <w:t>разных</w:t>
      </w:r>
      <w:r w:rsidR="00E00927">
        <w:rPr>
          <w:szCs w:val="28"/>
        </w:rPr>
        <w:t xml:space="preserve"> </w:t>
      </w:r>
      <w:r w:rsidRPr="00E00927">
        <w:rPr>
          <w:szCs w:val="28"/>
        </w:rPr>
        <w:t>степеней и</w:t>
      </w:r>
      <w:r w:rsidR="00E00927">
        <w:rPr>
          <w:szCs w:val="28"/>
        </w:rPr>
        <w:t xml:space="preserve"> </w:t>
      </w:r>
      <w:r w:rsidRPr="00E00927">
        <w:rPr>
          <w:szCs w:val="28"/>
        </w:rPr>
        <w:t>соответствующих</w:t>
      </w:r>
      <w:r w:rsidR="00E00927">
        <w:rPr>
          <w:szCs w:val="28"/>
        </w:rPr>
        <w:t xml:space="preserve"> </w:t>
      </w:r>
      <w:r w:rsidRPr="00E00927">
        <w:rPr>
          <w:szCs w:val="28"/>
        </w:rPr>
        <w:t>записей в</w:t>
      </w:r>
      <w:r w:rsidR="00E00927">
        <w:rPr>
          <w:szCs w:val="28"/>
        </w:rPr>
        <w:t xml:space="preserve"> </w:t>
      </w:r>
      <w:r w:rsidRPr="00E00927">
        <w:rPr>
          <w:szCs w:val="28"/>
        </w:rPr>
        <w:t>последующий</w:t>
      </w:r>
      <w:r w:rsidR="00E00927">
        <w:rPr>
          <w:szCs w:val="28"/>
        </w:rPr>
        <w:t xml:space="preserve"> </w:t>
      </w:r>
      <w:r w:rsidRPr="00E00927">
        <w:rPr>
          <w:szCs w:val="28"/>
        </w:rPr>
        <w:t>регистр после очередного итога. При этом происходит многократное</w:t>
      </w:r>
      <w:r w:rsidR="00E00927">
        <w:rPr>
          <w:szCs w:val="28"/>
        </w:rPr>
        <w:t xml:space="preserve"> </w:t>
      </w:r>
      <w:r w:rsidRPr="00E00927">
        <w:rPr>
          <w:szCs w:val="28"/>
        </w:rPr>
        <w:t>дублирование</w:t>
      </w:r>
      <w:r w:rsidR="00E00927">
        <w:rPr>
          <w:szCs w:val="28"/>
        </w:rPr>
        <w:t xml:space="preserve"> </w:t>
      </w:r>
      <w:r w:rsidRPr="00E00927">
        <w:rPr>
          <w:szCs w:val="28"/>
        </w:rPr>
        <w:t>записей</w:t>
      </w:r>
      <w:r w:rsidR="00E00927">
        <w:rPr>
          <w:szCs w:val="28"/>
        </w:rPr>
        <w:t xml:space="preserve"> </w:t>
      </w:r>
      <w:r w:rsidRPr="00E00927">
        <w:rPr>
          <w:szCs w:val="28"/>
        </w:rPr>
        <w:t>в</w:t>
      </w:r>
      <w:r w:rsidR="00E00927">
        <w:rPr>
          <w:szCs w:val="28"/>
        </w:rPr>
        <w:t xml:space="preserve"> </w:t>
      </w:r>
      <w:r w:rsidRPr="00E00927">
        <w:rPr>
          <w:szCs w:val="28"/>
        </w:rPr>
        <w:t>разных</w:t>
      </w:r>
      <w:r w:rsidR="00E00927">
        <w:rPr>
          <w:szCs w:val="28"/>
        </w:rPr>
        <w:t xml:space="preserve"> </w:t>
      </w:r>
      <w:r w:rsidRPr="00E00927">
        <w:rPr>
          <w:szCs w:val="28"/>
        </w:rPr>
        <w:t>регистрах</w:t>
      </w:r>
      <w:r w:rsidR="00E00927">
        <w:rPr>
          <w:szCs w:val="28"/>
        </w:rPr>
        <w:t xml:space="preserve"> </w:t>
      </w:r>
      <w:r w:rsidRPr="00E00927">
        <w:rPr>
          <w:szCs w:val="28"/>
        </w:rPr>
        <w:t>учета</w:t>
      </w:r>
      <w:r w:rsidR="00E00927">
        <w:rPr>
          <w:szCs w:val="28"/>
        </w:rPr>
        <w:t xml:space="preserve"> </w:t>
      </w:r>
      <w:r w:rsidRPr="00E00927">
        <w:rPr>
          <w:szCs w:val="28"/>
        </w:rPr>
        <w:t>по определенным</w:t>
      </w:r>
      <w:r w:rsidR="00E00927">
        <w:rPr>
          <w:szCs w:val="28"/>
        </w:rPr>
        <w:t xml:space="preserve"> </w:t>
      </w:r>
      <w:r w:rsidRPr="00E00927">
        <w:rPr>
          <w:szCs w:val="28"/>
        </w:rPr>
        <w:t>признакам</w:t>
      </w:r>
      <w:r w:rsidR="00E00927">
        <w:rPr>
          <w:szCs w:val="28"/>
        </w:rPr>
        <w:t xml:space="preserve"> </w:t>
      </w:r>
      <w:r w:rsidRPr="00E00927">
        <w:rPr>
          <w:szCs w:val="28"/>
        </w:rPr>
        <w:t>до</w:t>
      </w:r>
      <w:r w:rsidR="00E00927">
        <w:rPr>
          <w:szCs w:val="28"/>
        </w:rPr>
        <w:t xml:space="preserve"> </w:t>
      </w:r>
      <w:r w:rsidRPr="00E00927">
        <w:rPr>
          <w:szCs w:val="28"/>
        </w:rPr>
        <w:t>получения</w:t>
      </w:r>
      <w:r w:rsidR="00E00927">
        <w:rPr>
          <w:szCs w:val="28"/>
        </w:rPr>
        <w:t xml:space="preserve"> </w:t>
      </w:r>
      <w:r w:rsidRPr="00E00927">
        <w:rPr>
          <w:szCs w:val="28"/>
        </w:rPr>
        <w:t>финансового</w:t>
      </w:r>
      <w:r w:rsidR="00E00927">
        <w:rPr>
          <w:szCs w:val="28"/>
        </w:rPr>
        <w:t xml:space="preserve"> </w:t>
      </w:r>
      <w:r w:rsidRPr="00E00927">
        <w:rPr>
          <w:szCs w:val="28"/>
        </w:rPr>
        <w:t>результата.</w:t>
      </w:r>
    </w:p>
    <w:p w:rsidR="00E00927" w:rsidRDefault="005B32A4" w:rsidP="007F37FB">
      <w:pPr>
        <w:pStyle w:val="a5"/>
        <w:widowControl w:val="0"/>
        <w:suppressAutoHyphens w:val="0"/>
        <w:spacing w:line="360" w:lineRule="auto"/>
        <w:ind w:firstLine="709"/>
        <w:jc w:val="both"/>
        <w:rPr>
          <w:szCs w:val="28"/>
        </w:rPr>
      </w:pPr>
      <w:r w:rsidRPr="00E00927">
        <w:rPr>
          <w:szCs w:val="28"/>
        </w:rPr>
        <w:t>Весь учетный процесс сосредоточен в бухгалтерии. В подразделениях</w:t>
      </w:r>
      <w:r w:rsidR="00E00927">
        <w:rPr>
          <w:szCs w:val="28"/>
        </w:rPr>
        <w:t xml:space="preserve"> </w:t>
      </w:r>
      <w:r w:rsidRPr="00E00927">
        <w:rPr>
          <w:szCs w:val="28"/>
        </w:rPr>
        <w:t>хозяйства, на</w:t>
      </w:r>
      <w:r w:rsidR="00E00927">
        <w:rPr>
          <w:szCs w:val="28"/>
        </w:rPr>
        <w:t xml:space="preserve"> </w:t>
      </w:r>
      <w:r w:rsidRPr="00E00927">
        <w:rPr>
          <w:szCs w:val="28"/>
        </w:rPr>
        <w:t>фермах</w:t>
      </w:r>
      <w:r w:rsidR="00E00927">
        <w:rPr>
          <w:szCs w:val="28"/>
        </w:rPr>
        <w:t xml:space="preserve"> </w:t>
      </w:r>
      <w:r w:rsidRPr="00E00927">
        <w:rPr>
          <w:szCs w:val="28"/>
        </w:rPr>
        <w:t>ведется</w:t>
      </w:r>
      <w:r w:rsidR="00E00927">
        <w:rPr>
          <w:szCs w:val="28"/>
        </w:rPr>
        <w:t xml:space="preserve"> </w:t>
      </w:r>
      <w:r w:rsidRPr="00E00927">
        <w:rPr>
          <w:szCs w:val="28"/>
        </w:rPr>
        <w:t>лишь первичный учет. Лица, составившие и</w:t>
      </w:r>
      <w:r w:rsidR="00E00927">
        <w:rPr>
          <w:szCs w:val="28"/>
        </w:rPr>
        <w:t xml:space="preserve"> </w:t>
      </w:r>
      <w:r w:rsidRPr="00E00927">
        <w:rPr>
          <w:szCs w:val="28"/>
        </w:rPr>
        <w:t>подписавшие</w:t>
      </w:r>
      <w:r w:rsidR="00E00927">
        <w:rPr>
          <w:szCs w:val="28"/>
        </w:rPr>
        <w:t xml:space="preserve"> </w:t>
      </w:r>
      <w:r w:rsidRPr="00E00927">
        <w:rPr>
          <w:szCs w:val="28"/>
        </w:rPr>
        <w:t>первичные</w:t>
      </w:r>
      <w:r w:rsidR="00E00927">
        <w:rPr>
          <w:szCs w:val="28"/>
        </w:rPr>
        <w:t xml:space="preserve"> </w:t>
      </w:r>
      <w:r w:rsidRPr="00E00927">
        <w:rPr>
          <w:szCs w:val="28"/>
        </w:rPr>
        <w:t>документы,</w:t>
      </w:r>
      <w:r w:rsidR="00E00927">
        <w:rPr>
          <w:szCs w:val="28"/>
        </w:rPr>
        <w:t xml:space="preserve"> </w:t>
      </w:r>
      <w:r w:rsidRPr="00E00927">
        <w:rPr>
          <w:szCs w:val="28"/>
        </w:rPr>
        <w:t>несут</w:t>
      </w:r>
      <w:r w:rsidR="00E00927">
        <w:rPr>
          <w:szCs w:val="28"/>
        </w:rPr>
        <w:t xml:space="preserve"> </w:t>
      </w:r>
      <w:r w:rsidRPr="00E00927">
        <w:rPr>
          <w:szCs w:val="28"/>
        </w:rPr>
        <w:t>ответственность</w:t>
      </w:r>
      <w:r w:rsidR="00E00927">
        <w:rPr>
          <w:szCs w:val="28"/>
        </w:rPr>
        <w:t xml:space="preserve"> </w:t>
      </w:r>
      <w:r w:rsidRPr="00E00927">
        <w:rPr>
          <w:szCs w:val="28"/>
        </w:rPr>
        <w:t>за</w:t>
      </w:r>
      <w:r w:rsidR="00E00927">
        <w:rPr>
          <w:szCs w:val="28"/>
        </w:rPr>
        <w:t xml:space="preserve"> </w:t>
      </w:r>
      <w:r w:rsidRPr="00E00927">
        <w:rPr>
          <w:szCs w:val="28"/>
        </w:rPr>
        <w:t>своевременное</w:t>
      </w:r>
      <w:r w:rsidR="00E00927">
        <w:rPr>
          <w:szCs w:val="28"/>
        </w:rPr>
        <w:t xml:space="preserve"> </w:t>
      </w:r>
      <w:r w:rsidRPr="00E00927">
        <w:rPr>
          <w:szCs w:val="28"/>
        </w:rPr>
        <w:t>и</w:t>
      </w:r>
      <w:r w:rsidR="00E00927">
        <w:rPr>
          <w:szCs w:val="28"/>
        </w:rPr>
        <w:t xml:space="preserve"> </w:t>
      </w:r>
      <w:r w:rsidRPr="00E00927">
        <w:rPr>
          <w:szCs w:val="28"/>
        </w:rPr>
        <w:t>правильное</w:t>
      </w:r>
      <w:r w:rsidR="00E00927">
        <w:rPr>
          <w:szCs w:val="28"/>
        </w:rPr>
        <w:t xml:space="preserve"> </w:t>
      </w:r>
      <w:r w:rsidRPr="00E00927">
        <w:rPr>
          <w:szCs w:val="28"/>
        </w:rPr>
        <w:t>их</w:t>
      </w:r>
      <w:r w:rsidR="00E00927">
        <w:rPr>
          <w:szCs w:val="28"/>
        </w:rPr>
        <w:t xml:space="preserve"> </w:t>
      </w:r>
      <w:r w:rsidRPr="00E00927">
        <w:rPr>
          <w:szCs w:val="28"/>
        </w:rPr>
        <w:t>составление, достоверность</w:t>
      </w:r>
      <w:r w:rsidR="00E00927">
        <w:rPr>
          <w:szCs w:val="28"/>
        </w:rPr>
        <w:t xml:space="preserve"> </w:t>
      </w:r>
      <w:r w:rsidRPr="00E00927">
        <w:rPr>
          <w:szCs w:val="28"/>
        </w:rPr>
        <w:t>содержащихся в</w:t>
      </w:r>
      <w:r w:rsidR="00E00927">
        <w:rPr>
          <w:szCs w:val="28"/>
        </w:rPr>
        <w:t xml:space="preserve"> </w:t>
      </w:r>
      <w:r w:rsidRPr="00E00927">
        <w:rPr>
          <w:szCs w:val="28"/>
        </w:rPr>
        <w:t>них</w:t>
      </w:r>
      <w:r w:rsidR="00E00927">
        <w:rPr>
          <w:szCs w:val="28"/>
        </w:rPr>
        <w:t xml:space="preserve"> </w:t>
      </w:r>
      <w:r w:rsidRPr="00E00927">
        <w:rPr>
          <w:szCs w:val="28"/>
        </w:rPr>
        <w:t>сведений, а</w:t>
      </w:r>
      <w:r w:rsidR="00E00927">
        <w:rPr>
          <w:szCs w:val="28"/>
        </w:rPr>
        <w:t xml:space="preserve"> </w:t>
      </w:r>
      <w:r w:rsidRPr="00E00927">
        <w:rPr>
          <w:szCs w:val="28"/>
        </w:rPr>
        <w:t>также</w:t>
      </w:r>
      <w:r w:rsidR="00E00927">
        <w:rPr>
          <w:szCs w:val="28"/>
        </w:rPr>
        <w:t xml:space="preserve"> </w:t>
      </w:r>
      <w:r w:rsidRPr="00E00927">
        <w:rPr>
          <w:szCs w:val="28"/>
        </w:rPr>
        <w:t>передачу их</w:t>
      </w:r>
      <w:r w:rsidR="00E00927">
        <w:rPr>
          <w:szCs w:val="28"/>
        </w:rPr>
        <w:t xml:space="preserve"> </w:t>
      </w:r>
      <w:r w:rsidRPr="00E00927">
        <w:rPr>
          <w:szCs w:val="28"/>
        </w:rPr>
        <w:t>в</w:t>
      </w:r>
      <w:r w:rsidR="00E00927">
        <w:rPr>
          <w:szCs w:val="28"/>
        </w:rPr>
        <w:t xml:space="preserve"> </w:t>
      </w:r>
      <w:r w:rsidRPr="00E00927">
        <w:rPr>
          <w:szCs w:val="28"/>
        </w:rPr>
        <w:t>установленные</w:t>
      </w:r>
      <w:r w:rsidR="00E00927">
        <w:rPr>
          <w:szCs w:val="28"/>
        </w:rPr>
        <w:t xml:space="preserve"> </w:t>
      </w:r>
      <w:r w:rsidRPr="00E00927">
        <w:rPr>
          <w:szCs w:val="28"/>
        </w:rPr>
        <w:t>сроки</w:t>
      </w:r>
      <w:r w:rsidR="00E00927">
        <w:rPr>
          <w:szCs w:val="28"/>
        </w:rPr>
        <w:t xml:space="preserve"> </w:t>
      </w:r>
      <w:r w:rsidRPr="00E00927">
        <w:rPr>
          <w:szCs w:val="28"/>
        </w:rPr>
        <w:t>для</w:t>
      </w:r>
      <w:r w:rsidR="00E00927">
        <w:rPr>
          <w:szCs w:val="28"/>
        </w:rPr>
        <w:t xml:space="preserve"> </w:t>
      </w:r>
      <w:r w:rsidRPr="00E00927">
        <w:rPr>
          <w:szCs w:val="28"/>
        </w:rPr>
        <w:t>отражения в</w:t>
      </w:r>
      <w:r w:rsidR="00E00927">
        <w:rPr>
          <w:szCs w:val="28"/>
        </w:rPr>
        <w:t xml:space="preserve"> </w:t>
      </w:r>
      <w:r w:rsidRPr="00E00927">
        <w:rPr>
          <w:szCs w:val="28"/>
        </w:rPr>
        <w:t>бухгалтерском учете. Есть</w:t>
      </w:r>
      <w:r w:rsidR="00E00927">
        <w:rPr>
          <w:szCs w:val="28"/>
        </w:rPr>
        <w:t xml:space="preserve"> </w:t>
      </w:r>
      <w:r w:rsidRPr="00E00927">
        <w:rPr>
          <w:szCs w:val="28"/>
        </w:rPr>
        <w:t>случаи</w:t>
      </w:r>
      <w:r w:rsidR="00E00927">
        <w:rPr>
          <w:szCs w:val="28"/>
        </w:rPr>
        <w:t xml:space="preserve"> </w:t>
      </w:r>
      <w:r w:rsidRPr="00E00927">
        <w:rPr>
          <w:szCs w:val="28"/>
        </w:rPr>
        <w:t>допущения</w:t>
      </w:r>
      <w:r w:rsidR="00E00927">
        <w:rPr>
          <w:szCs w:val="28"/>
        </w:rPr>
        <w:t xml:space="preserve"> </w:t>
      </w:r>
      <w:r w:rsidRPr="00E00927">
        <w:rPr>
          <w:szCs w:val="28"/>
        </w:rPr>
        <w:t>ошибок</w:t>
      </w:r>
      <w:r w:rsidR="00E00927">
        <w:rPr>
          <w:szCs w:val="28"/>
        </w:rPr>
        <w:t xml:space="preserve"> </w:t>
      </w:r>
      <w:r w:rsidRPr="00E00927">
        <w:rPr>
          <w:szCs w:val="28"/>
        </w:rPr>
        <w:t>при</w:t>
      </w:r>
      <w:r w:rsidR="00E00927">
        <w:rPr>
          <w:szCs w:val="28"/>
        </w:rPr>
        <w:t xml:space="preserve"> </w:t>
      </w:r>
      <w:r w:rsidRPr="00E00927">
        <w:rPr>
          <w:szCs w:val="28"/>
        </w:rPr>
        <w:t>заполнении</w:t>
      </w:r>
      <w:r w:rsidR="00E00927">
        <w:rPr>
          <w:szCs w:val="28"/>
        </w:rPr>
        <w:t xml:space="preserve"> </w:t>
      </w:r>
      <w:r w:rsidRPr="00E00927">
        <w:rPr>
          <w:szCs w:val="28"/>
        </w:rPr>
        <w:t>первичных</w:t>
      </w:r>
      <w:r w:rsidR="00E00927">
        <w:rPr>
          <w:szCs w:val="28"/>
        </w:rPr>
        <w:t xml:space="preserve"> </w:t>
      </w:r>
      <w:r w:rsidRPr="00E00927">
        <w:rPr>
          <w:szCs w:val="28"/>
        </w:rPr>
        <w:t>документов,</w:t>
      </w:r>
      <w:r w:rsidR="00E00927">
        <w:rPr>
          <w:szCs w:val="28"/>
        </w:rPr>
        <w:t xml:space="preserve"> </w:t>
      </w:r>
      <w:r w:rsidRPr="00E00927">
        <w:rPr>
          <w:szCs w:val="28"/>
        </w:rPr>
        <w:t>в</w:t>
      </w:r>
      <w:r w:rsidR="00E00927">
        <w:rPr>
          <w:szCs w:val="28"/>
        </w:rPr>
        <w:t xml:space="preserve"> </w:t>
      </w:r>
      <w:r w:rsidRPr="00E00927">
        <w:rPr>
          <w:szCs w:val="28"/>
        </w:rPr>
        <w:t>эти</w:t>
      </w:r>
      <w:r w:rsidR="00E00927">
        <w:rPr>
          <w:szCs w:val="28"/>
        </w:rPr>
        <w:t xml:space="preserve"> </w:t>
      </w:r>
      <w:r w:rsidRPr="00E00927">
        <w:rPr>
          <w:szCs w:val="28"/>
        </w:rPr>
        <w:t>документы</w:t>
      </w:r>
      <w:r w:rsidR="00E00927">
        <w:rPr>
          <w:szCs w:val="28"/>
        </w:rPr>
        <w:t xml:space="preserve"> </w:t>
      </w:r>
      <w:r w:rsidRPr="00E00927">
        <w:rPr>
          <w:szCs w:val="28"/>
        </w:rPr>
        <w:t>внесены</w:t>
      </w:r>
      <w:r w:rsidR="00E00927">
        <w:rPr>
          <w:szCs w:val="28"/>
        </w:rPr>
        <w:t xml:space="preserve"> </w:t>
      </w:r>
      <w:r w:rsidRPr="00E00927">
        <w:rPr>
          <w:szCs w:val="28"/>
        </w:rPr>
        <w:t>исправления</w:t>
      </w:r>
      <w:r w:rsidR="00E00927">
        <w:rPr>
          <w:szCs w:val="28"/>
        </w:rPr>
        <w:t xml:space="preserve"> </w:t>
      </w:r>
      <w:r w:rsidRPr="00E00927">
        <w:rPr>
          <w:szCs w:val="28"/>
        </w:rPr>
        <w:t>и</w:t>
      </w:r>
      <w:r w:rsidR="00E00927">
        <w:rPr>
          <w:szCs w:val="28"/>
        </w:rPr>
        <w:t xml:space="preserve"> </w:t>
      </w:r>
      <w:r w:rsidRPr="00E00927">
        <w:rPr>
          <w:szCs w:val="28"/>
        </w:rPr>
        <w:t>подписаны</w:t>
      </w:r>
      <w:r w:rsidR="00E00927">
        <w:rPr>
          <w:szCs w:val="28"/>
        </w:rPr>
        <w:t xml:space="preserve"> </w:t>
      </w:r>
      <w:r w:rsidRPr="00E00927">
        <w:rPr>
          <w:szCs w:val="28"/>
        </w:rPr>
        <w:t>ответственными</w:t>
      </w:r>
      <w:r w:rsidR="00E00927">
        <w:rPr>
          <w:szCs w:val="28"/>
        </w:rPr>
        <w:t xml:space="preserve"> </w:t>
      </w:r>
      <w:r w:rsidRPr="00E00927">
        <w:rPr>
          <w:szCs w:val="28"/>
        </w:rPr>
        <w:t>лицами</w:t>
      </w:r>
      <w:r w:rsidR="00E00927">
        <w:rPr>
          <w:szCs w:val="28"/>
        </w:rPr>
        <w:t xml:space="preserve"> </w:t>
      </w:r>
      <w:r w:rsidRPr="00E00927">
        <w:rPr>
          <w:szCs w:val="28"/>
        </w:rPr>
        <w:t>за</w:t>
      </w:r>
      <w:r w:rsidR="00E00927">
        <w:rPr>
          <w:szCs w:val="28"/>
        </w:rPr>
        <w:t xml:space="preserve"> </w:t>
      </w:r>
      <w:r w:rsidRPr="00E00927">
        <w:rPr>
          <w:szCs w:val="28"/>
        </w:rPr>
        <w:t>ее</w:t>
      </w:r>
      <w:r w:rsidR="00E00927">
        <w:rPr>
          <w:szCs w:val="28"/>
        </w:rPr>
        <w:t xml:space="preserve"> </w:t>
      </w:r>
      <w:r w:rsidRPr="00E00927">
        <w:rPr>
          <w:szCs w:val="28"/>
        </w:rPr>
        <w:t>составление.</w:t>
      </w:r>
    </w:p>
    <w:p w:rsidR="00E00927" w:rsidRDefault="005B32A4" w:rsidP="007F37FB">
      <w:pPr>
        <w:pStyle w:val="a5"/>
        <w:widowControl w:val="0"/>
        <w:suppressAutoHyphens w:val="0"/>
        <w:spacing w:line="360" w:lineRule="auto"/>
        <w:ind w:firstLine="709"/>
        <w:jc w:val="both"/>
        <w:rPr>
          <w:szCs w:val="28"/>
        </w:rPr>
      </w:pPr>
      <w:r w:rsidRPr="00E00927">
        <w:rPr>
          <w:szCs w:val="28"/>
        </w:rPr>
        <w:t>Товарно-материальные</w:t>
      </w:r>
      <w:r w:rsidR="00E00927">
        <w:rPr>
          <w:szCs w:val="28"/>
        </w:rPr>
        <w:t xml:space="preserve"> </w:t>
      </w:r>
      <w:r w:rsidRPr="00E00927">
        <w:rPr>
          <w:szCs w:val="28"/>
        </w:rPr>
        <w:t>отчеты</w:t>
      </w:r>
      <w:r w:rsidR="00E00927">
        <w:rPr>
          <w:szCs w:val="28"/>
        </w:rPr>
        <w:t xml:space="preserve"> </w:t>
      </w:r>
      <w:r w:rsidRPr="00E00927">
        <w:rPr>
          <w:szCs w:val="28"/>
        </w:rPr>
        <w:t>по</w:t>
      </w:r>
      <w:r w:rsidR="00E00927">
        <w:rPr>
          <w:szCs w:val="28"/>
        </w:rPr>
        <w:t xml:space="preserve"> </w:t>
      </w:r>
      <w:r w:rsidRPr="00E00927">
        <w:rPr>
          <w:szCs w:val="28"/>
        </w:rPr>
        <w:t>всем</w:t>
      </w:r>
      <w:r w:rsidR="00E00927">
        <w:rPr>
          <w:szCs w:val="28"/>
        </w:rPr>
        <w:t xml:space="preserve"> </w:t>
      </w:r>
      <w:r w:rsidRPr="00E00927">
        <w:rPr>
          <w:szCs w:val="28"/>
        </w:rPr>
        <w:t>складам,</w:t>
      </w:r>
      <w:r w:rsidR="00E00927">
        <w:rPr>
          <w:szCs w:val="28"/>
        </w:rPr>
        <w:t xml:space="preserve"> </w:t>
      </w:r>
      <w:r w:rsidRPr="00E00927">
        <w:rPr>
          <w:szCs w:val="28"/>
        </w:rPr>
        <w:t>отчеты</w:t>
      </w:r>
      <w:r w:rsidR="00E00927">
        <w:rPr>
          <w:szCs w:val="28"/>
        </w:rPr>
        <w:t xml:space="preserve"> </w:t>
      </w:r>
      <w:r w:rsidRPr="00E00927">
        <w:rPr>
          <w:szCs w:val="28"/>
        </w:rPr>
        <w:t>о</w:t>
      </w:r>
      <w:r w:rsidR="00E00927">
        <w:rPr>
          <w:szCs w:val="28"/>
        </w:rPr>
        <w:t xml:space="preserve"> </w:t>
      </w:r>
      <w:r w:rsidRPr="00E00927">
        <w:rPr>
          <w:szCs w:val="28"/>
        </w:rPr>
        <w:t>движении</w:t>
      </w:r>
      <w:r w:rsidR="00E00927">
        <w:rPr>
          <w:szCs w:val="28"/>
        </w:rPr>
        <w:t xml:space="preserve"> </w:t>
      </w:r>
      <w:r w:rsidRPr="00E00927">
        <w:rPr>
          <w:szCs w:val="28"/>
        </w:rPr>
        <w:t>скота, молока, горюче – смазочных</w:t>
      </w:r>
      <w:r w:rsidR="00E00927">
        <w:rPr>
          <w:szCs w:val="28"/>
        </w:rPr>
        <w:t xml:space="preserve"> </w:t>
      </w:r>
      <w:r w:rsidRPr="00E00927">
        <w:rPr>
          <w:szCs w:val="28"/>
        </w:rPr>
        <w:t>материалов, по</w:t>
      </w:r>
      <w:r w:rsidR="00E00927">
        <w:rPr>
          <w:szCs w:val="28"/>
        </w:rPr>
        <w:t xml:space="preserve"> </w:t>
      </w:r>
      <w:r w:rsidRPr="00E00927">
        <w:rPr>
          <w:szCs w:val="28"/>
        </w:rPr>
        <w:t>машинно-тракторному</w:t>
      </w:r>
      <w:r w:rsidR="00E00927">
        <w:rPr>
          <w:szCs w:val="28"/>
        </w:rPr>
        <w:t xml:space="preserve"> </w:t>
      </w:r>
      <w:r w:rsidRPr="00E00927">
        <w:rPr>
          <w:szCs w:val="28"/>
        </w:rPr>
        <w:t>парку</w:t>
      </w:r>
      <w:r w:rsidR="00E00927">
        <w:rPr>
          <w:szCs w:val="28"/>
        </w:rPr>
        <w:t xml:space="preserve"> </w:t>
      </w:r>
      <w:r w:rsidRPr="00E00927">
        <w:rPr>
          <w:szCs w:val="28"/>
        </w:rPr>
        <w:t>составляются</w:t>
      </w:r>
      <w:r w:rsidR="00E00927">
        <w:rPr>
          <w:szCs w:val="28"/>
        </w:rPr>
        <w:t xml:space="preserve"> </w:t>
      </w:r>
      <w:r w:rsidRPr="00E00927">
        <w:rPr>
          <w:szCs w:val="28"/>
        </w:rPr>
        <w:t>материально-ответственными</w:t>
      </w:r>
      <w:r w:rsidR="00E00927">
        <w:rPr>
          <w:szCs w:val="28"/>
        </w:rPr>
        <w:t xml:space="preserve"> </w:t>
      </w:r>
      <w:r w:rsidRPr="00E00927">
        <w:rPr>
          <w:szCs w:val="28"/>
        </w:rPr>
        <w:t>лицами</w:t>
      </w:r>
      <w:r w:rsidR="00E00927">
        <w:rPr>
          <w:szCs w:val="28"/>
        </w:rPr>
        <w:t xml:space="preserve"> </w:t>
      </w:r>
      <w:r w:rsidRPr="00E00927">
        <w:rPr>
          <w:szCs w:val="28"/>
        </w:rPr>
        <w:t>и</w:t>
      </w:r>
      <w:r w:rsidR="00E00927">
        <w:rPr>
          <w:szCs w:val="28"/>
        </w:rPr>
        <w:t xml:space="preserve"> </w:t>
      </w:r>
      <w:r w:rsidRPr="00E00927">
        <w:rPr>
          <w:szCs w:val="28"/>
        </w:rPr>
        <w:t>с</w:t>
      </w:r>
      <w:r w:rsidR="00E00927">
        <w:rPr>
          <w:szCs w:val="28"/>
        </w:rPr>
        <w:t xml:space="preserve"> </w:t>
      </w:r>
      <w:r w:rsidRPr="00E00927">
        <w:rPr>
          <w:szCs w:val="28"/>
        </w:rPr>
        <w:t>приложенными</w:t>
      </w:r>
      <w:r w:rsidR="00E00927">
        <w:rPr>
          <w:szCs w:val="28"/>
        </w:rPr>
        <w:t xml:space="preserve"> </w:t>
      </w:r>
      <w:r w:rsidRPr="00E00927">
        <w:rPr>
          <w:szCs w:val="28"/>
        </w:rPr>
        <w:t>заполненными</w:t>
      </w:r>
      <w:r w:rsidR="00E00927">
        <w:rPr>
          <w:szCs w:val="28"/>
        </w:rPr>
        <w:t xml:space="preserve"> </w:t>
      </w:r>
      <w:r w:rsidRPr="00E00927">
        <w:rPr>
          <w:szCs w:val="28"/>
        </w:rPr>
        <w:t>первичными</w:t>
      </w:r>
      <w:r w:rsidR="00E00927">
        <w:rPr>
          <w:szCs w:val="28"/>
        </w:rPr>
        <w:t xml:space="preserve"> </w:t>
      </w:r>
      <w:r w:rsidRPr="00E00927">
        <w:rPr>
          <w:szCs w:val="28"/>
        </w:rPr>
        <w:t>документами</w:t>
      </w:r>
      <w:r w:rsidR="00E00927">
        <w:rPr>
          <w:szCs w:val="28"/>
        </w:rPr>
        <w:t xml:space="preserve"> </w:t>
      </w:r>
      <w:r w:rsidRPr="00E00927">
        <w:rPr>
          <w:szCs w:val="28"/>
        </w:rPr>
        <w:t>сдаются</w:t>
      </w:r>
      <w:r w:rsidR="00E00927">
        <w:rPr>
          <w:szCs w:val="28"/>
        </w:rPr>
        <w:t xml:space="preserve"> </w:t>
      </w:r>
      <w:r w:rsidRPr="00E00927">
        <w:rPr>
          <w:szCs w:val="28"/>
        </w:rPr>
        <w:t xml:space="preserve">в бухгалтерию. </w:t>
      </w:r>
    </w:p>
    <w:p w:rsidR="00E00927" w:rsidRDefault="005B32A4" w:rsidP="007F37FB">
      <w:pPr>
        <w:pStyle w:val="a5"/>
        <w:widowControl w:val="0"/>
        <w:suppressAutoHyphens w:val="0"/>
        <w:spacing w:line="360" w:lineRule="auto"/>
        <w:ind w:firstLine="709"/>
        <w:jc w:val="both"/>
        <w:rPr>
          <w:szCs w:val="28"/>
        </w:rPr>
      </w:pPr>
      <w:r w:rsidRPr="00E00927">
        <w:rPr>
          <w:szCs w:val="28"/>
        </w:rPr>
        <w:t>Каждый</w:t>
      </w:r>
      <w:r w:rsidR="00E00927">
        <w:rPr>
          <w:szCs w:val="28"/>
        </w:rPr>
        <w:t xml:space="preserve"> </w:t>
      </w:r>
      <w:r w:rsidRPr="00E00927">
        <w:rPr>
          <w:szCs w:val="28"/>
        </w:rPr>
        <w:t>бухгалтер проверяет, обрабатывает</w:t>
      </w:r>
      <w:r w:rsidR="00E00927">
        <w:rPr>
          <w:szCs w:val="28"/>
        </w:rPr>
        <w:t xml:space="preserve"> </w:t>
      </w:r>
      <w:r w:rsidRPr="00E00927">
        <w:rPr>
          <w:szCs w:val="28"/>
        </w:rPr>
        <w:t>первичные</w:t>
      </w:r>
      <w:r w:rsidR="00E00927">
        <w:rPr>
          <w:szCs w:val="28"/>
        </w:rPr>
        <w:t xml:space="preserve"> </w:t>
      </w:r>
      <w:r w:rsidRPr="00E00927">
        <w:rPr>
          <w:szCs w:val="28"/>
        </w:rPr>
        <w:t>документы, отчеты</w:t>
      </w:r>
      <w:r w:rsidR="00E00927">
        <w:rPr>
          <w:szCs w:val="28"/>
        </w:rPr>
        <w:t xml:space="preserve"> </w:t>
      </w:r>
      <w:r w:rsidRPr="00E00927">
        <w:rPr>
          <w:szCs w:val="28"/>
        </w:rPr>
        <w:t>на</w:t>
      </w:r>
      <w:r w:rsidR="00E00927">
        <w:rPr>
          <w:szCs w:val="28"/>
        </w:rPr>
        <w:t xml:space="preserve"> </w:t>
      </w:r>
      <w:r w:rsidRPr="00E00927">
        <w:rPr>
          <w:szCs w:val="28"/>
        </w:rPr>
        <w:t>закрепленном</w:t>
      </w:r>
      <w:r w:rsidR="00E00927">
        <w:rPr>
          <w:szCs w:val="28"/>
        </w:rPr>
        <w:t xml:space="preserve"> </w:t>
      </w:r>
      <w:r w:rsidRPr="00E00927">
        <w:rPr>
          <w:szCs w:val="28"/>
        </w:rPr>
        <w:t>участке,</w:t>
      </w:r>
      <w:r w:rsidR="00E00927">
        <w:rPr>
          <w:szCs w:val="28"/>
        </w:rPr>
        <w:t xml:space="preserve"> </w:t>
      </w:r>
      <w:r w:rsidRPr="00E00927">
        <w:rPr>
          <w:szCs w:val="28"/>
        </w:rPr>
        <w:t>сверяет, составляет реестры</w:t>
      </w:r>
      <w:r w:rsidR="00E00927">
        <w:rPr>
          <w:szCs w:val="28"/>
        </w:rPr>
        <w:t xml:space="preserve"> </w:t>
      </w:r>
      <w:r w:rsidRPr="00E00927">
        <w:rPr>
          <w:szCs w:val="28"/>
        </w:rPr>
        <w:t>с отражением</w:t>
      </w:r>
      <w:r w:rsidR="00E00927">
        <w:rPr>
          <w:szCs w:val="28"/>
        </w:rPr>
        <w:t xml:space="preserve"> </w:t>
      </w:r>
      <w:r w:rsidRPr="00E00927">
        <w:rPr>
          <w:szCs w:val="28"/>
        </w:rPr>
        <w:t>каждой операции, проставляет</w:t>
      </w:r>
      <w:r w:rsidR="00E00927">
        <w:rPr>
          <w:szCs w:val="28"/>
        </w:rPr>
        <w:t xml:space="preserve"> </w:t>
      </w:r>
      <w:r w:rsidRPr="00E00927">
        <w:rPr>
          <w:szCs w:val="28"/>
        </w:rPr>
        <w:t>корреспонденцию</w:t>
      </w:r>
      <w:r w:rsidR="00E00927">
        <w:rPr>
          <w:szCs w:val="28"/>
        </w:rPr>
        <w:t xml:space="preserve"> </w:t>
      </w:r>
      <w:r w:rsidRPr="00E00927">
        <w:rPr>
          <w:szCs w:val="28"/>
        </w:rPr>
        <w:t>счетов,</w:t>
      </w:r>
      <w:r w:rsidR="00E00927">
        <w:rPr>
          <w:szCs w:val="28"/>
        </w:rPr>
        <w:t xml:space="preserve"> </w:t>
      </w:r>
      <w:r w:rsidRPr="00E00927">
        <w:rPr>
          <w:szCs w:val="28"/>
        </w:rPr>
        <w:t>и</w:t>
      </w:r>
      <w:r w:rsidR="00E00927">
        <w:rPr>
          <w:szCs w:val="28"/>
        </w:rPr>
        <w:t xml:space="preserve"> </w:t>
      </w:r>
      <w:r w:rsidRPr="00E00927">
        <w:rPr>
          <w:szCs w:val="28"/>
        </w:rPr>
        <w:t>все</w:t>
      </w:r>
      <w:r w:rsidR="00E00927">
        <w:rPr>
          <w:szCs w:val="28"/>
        </w:rPr>
        <w:t xml:space="preserve"> </w:t>
      </w:r>
      <w:r w:rsidRPr="00E00927">
        <w:rPr>
          <w:szCs w:val="28"/>
        </w:rPr>
        <w:t>записи</w:t>
      </w:r>
      <w:r w:rsidR="00E00927">
        <w:rPr>
          <w:szCs w:val="28"/>
        </w:rPr>
        <w:t xml:space="preserve"> </w:t>
      </w:r>
      <w:r w:rsidRPr="00E00927">
        <w:rPr>
          <w:szCs w:val="28"/>
        </w:rPr>
        <w:t>вносит</w:t>
      </w:r>
      <w:r w:rsidR="00E00927">
        <w:rPr>
          <w:szCs w:val="28"/>
        </w:rPr>
        <w:t xml:space="preserve"> </w:t>
      </w:r>
      <w:r w:rsidRPr="00E00927">
        <w:rPr>
          <w:szCs w:val="28"/>
        </w:rPr>
        <w:t>в</w:t>
      </w:r>
      <w:r w:rsidR="00E00927">
        <w:rPr>
          <w:szCs w:val="28"/>
        </w:rPr>
        <w:t xml:space="preserve"> </w:t>
      </w:r>
      <w:r w:rsidRPr="00E00927">
        <w:rPr>
          <w:szCs w:val="28"/>
        </w:rPr>
        <w:t>учетные</w:t>
      </w:r>
      <w:r w:rsidR="00E00927">
        <w:rPr>
          <w:szCs w:val="28"/>
        </w:rPr>
        <w:t xml:space="preserve"> </w:t>
      </w:r>
      <w:r w:rsidRPr="00E00927">
        <w:rPr>
          <w:szCs w:val="28"/>
        </w:rPr>
        <w:t xml:space="preserve">регистры. </w:t>
      </w:r>
    </w:p>
    <w:p w:rsidR="00E00927" w:rsidRDefault="005B32A4" w:rsidP="007F37FB">
      <w:pPr>
        <w:pStyle w:val="a5"/>
        <w:widowControl w:val="0"/>
        <w:suppressAutoHyphens w:val="0"/>
        <w:spacing w:line="360" w:lineRule="auto"/>
        <w:ind w:firstLine="709"/>
        <w:jc w:val="both"/>
        <w:rPr>
          <w:szCs w:val="28"/>
        </w:rPr>
      </w:pPr>
      <w:r w:rsidRPr="00E00927">
        <w:rPr>
          <w:szCs w:val="28"/>
        </w:rPr>
        <w:t>Сводные</w:t>
      </w:r>
      <w:r w:rsidR="00E00927">
        <w:rPr>
          <w:szCs w:val="28"/>
        </w:rPr>
        <w:t xml:space="preserve"> </w:t>
      </w:r>
      <w:r w:rsidRPr="00E00927">
        <w:rPr>
          <w:szCs w:val="28"/>
        </w:rPr>
        <w:t>данные</w:t>
      </w:r>
      <w:r w:rsidR="00E00927">
        <w:rPr>
          <w:szCs w:val="28"/>
        </w:rPr>
        <w:t xml:space="preserve"> </w:t>
      </w:r>
      <w:r w:rsidRPr="00E00927">
        <w:rPr>
          <w:szCs w:val="28"/>
        </w:rPr>
        <w:t>заносятся</w:t>
      </w:r>
      <w:r w:rsidR="00E00927">
        <w:rPr>
          <w:szCs w:val="28"/>
        </w:rPr>
        <w:t xml:space="preserve"> </w:t>
      </w:r>
      <w:r w:rsidRPr="00E00927">
        <w:rPr>
          <w:szCs w:val="28"/>
        </w:rPr>
        <w:t>в</w:t>
      </w:r>
      <w:r w:rsidR="00E00927">
        <w:rPr>
          <w:szCs w:val="28"/>
        </w:rPr>
        <w:t xml:space="preserve"> </w:t>
      </w:r>
      <w:r w:rsidRPr="00E00927">
        <w:rPr>
          <w:szCs w:val="28"/>
        </w:rPr>
        <w:t>журналы</w:t>
      </w:r>
      <w:r w:rsidR="00E00927">
        <w:rPr>
          <w:szCs w:val="28"/>
        </w:rPr>
        <w:t xml:space="preserve"> </w:t>
      </w:r>
      <w:r w:rsidRPr="00E00927">
        <w:rPr>
          <w:szCs w:val="28"/>
        </w:rPr>
        <w:t>ордера</w:t>
      </w:r>
      <w:r w:rsidR="00E00927">
        <w:rPr>
          <w:szCs w:val="28"/>
        </w:rPr>
        <w:t xml:space="preserve"> </w:t>
      </w:r>
      <w:r w:rsidRPr="00E00927">
        <w:rPr>
          <w:szCs w:val="28"/>
        </w:rPr>
        <w:t>и</w:t>
      </w:r>
      <w:r w:rsidR="00E00927">
        <w:rPr>
          <w:szCs w:val="28"/>
        </w:rPr>
        <w:t xml:space="preserve"> </w:t>
      </w:r>
      <w:r w:rsidRPr="00E00927">
        <w:rPr>
          <w:szCs w:val="28"/>
        </w:rPr>
        <w:t>главную</w:t>
      </w:r>
      <w:r w:rsidR="00E00927">
        <w:rPr>
          <w:szCs w:val="28"/>
        </w:rPr>
        <w:t xml:space="preserve"> </w:t>
      </w:r>
      <w:r w:rsidRPr="00E00927">
        <w:rPr>
          <w:szCs w:val="28"/>
        </w:rPr>
        <w:t>книгу.</w:t>
      </w:r>
    </w:p>
    <w:p w:rsidR="005B32A4" w:rsidRPr="00E00927" w:rsidRDefault="005B32A4" w:rsidP="007F37FB">
      <w:pPr>
        <w:pStyle w:val="a5"/>
        <w:widowControl w:val="0"/>
        <w:suppressAutoHyphens w:val="0"/>
        <w:spacing w:line="360" w:lineRule="auto"/>
        <w:ind w:firstLine="709"/>
        <w:jc w:val="both"/>
        <w:rPr>
          <w:szCs w:val="28"/>
        </w:rPr>
      </w:pPr>
      <w:r w:rsidRPr="00E00927">
        <w:rPr>
          <w:szCs w:val="28"/>
        </w:rPr>
        <w:t>Кассир</w:t>
      </w:r>
      <w:r w:rsidR="00E00927">
        <w:rPr>
          <w:szCs w:val="28"/>
        </w:rPr>
        <w:t xml:space="preserve"> </w:t>
      </w:r>
      <w:r w:rsidRPr="00E00927">
        <w:rPr>
          <w:szCs w:val="28"/>
        </w:rPr>
        <w:t>ведет</w:t>
      </w:r>
      <w:r w:rsidR="00E00927">
        <w:rPr>
          <w:szCs w:val="28"/>
        </w:rPr>
        <w:t xml:space="preserve"> </w:t>
      </w:r>
      <w:r w:rsidRPr="00E00927">
        <w:rPr>
          <w:szCs w:val="28"/>
        </w:rPr>
        <w:t>кассу</w:t>
      </w:r>
      <w:r w:rsidR="00E00927">
        <w:rPr>
          <w:szCs w:val="28"/>
        </w:rPr>
        <w:t xml:space="preserve"> </w:t>
      </w:r>
      <w:r w:rsidRPr="00E00927">
        <w:rPr>
          <w:szCs w:val="28"/>
        </w:rPr>
        <w:t>предприятия</w:t>
      </w:r>
      <w:r w:rsidR="00E00927">
        <w:rPr>
          <w:szCs w:val="28"/>
        </w:rPr>
        <w:t xml:space="preserve"> </w:t>
      </w:r>
      <w:r w:rsidRPr="00E00927">
        <w:rPr>
          <w:szCs w:val="28"/>
        </w:rPr>
        <w:t>.</w:t>
      </w:r>
    </w:p>
    <w:p w:rsidR="00E00927" w:rsidRDefault="005B32A4" w:rsidP="007F37FB">
      <w:pPr>
        <w:pStyle w:val="a5"/>
        <w:widowControl w:val="0"/>
        <w:suppressAutoHyphens w:val="0"/>
        <w:spacing w:line="360" w:lineRule="auto"/>
        <w:ind w:firstLine="709"/>
        <w:jc w:val="both"/>
        <w:rPr>
          <w:szCs w:val="28"/>
        </w:rPr>
      </w:pPr>
      <w:r w:rsidRPr="00E00927">
        <w:rPr>
          <w:szCs w:val="28"/>
        </w:rPr>
        <w:t>В</w:t>
      </w:r>
      <w:r w:rsidR="00E00927">
        <w:rPr>
          <w:szCs w:val="28"/>
        </w:rPr>
        <w:t xml:space="preserve"> </w:t>
      </w:r>
      <w:r w:rsidRPr="00E00927">
        <w:rPr>
          <w:szCs w:val="28"/>
        </w:rPr>
        <w:t>период уборочных</w:t>
      </w:r>
      <w:r w:rsidR="00E00927">
        <w:rPr>
          <w:szCs w:val="28"/>
        </w:rPr>
        <w:t xml:space="preserve"> </w:t>
      </w:r>
      <w:r w:rsidRPr="00E00927">
        <w:rPr>
          <w:szCs w:val="28"/>
        </w:rPr>
        <w:t>работ документы</w:t>
      </w:r>
      <w:r w:rsidR="00E00927">
        <w:rPr>
          <w:szCs w:val="28"/>
        </w:rPr>
        <w:t xml:space="preserve"> </w:t>
      </w:r>
      <w:r w:rsidRPr="00E00927">
        <w:rPr>
          <w:szCs w:val="28"/>
        </w:rPr>
        <w:t>по</w:t>
      </w:r>
      <w:r w:rsidR="00E00927">
        <w:rPr>
          <w:szCs w:val="28"/>
        </w:rPr>
        <w:t xml:space="preserve"> </w:t>
      </w:r>
      <w:r w:rsidRPr="00E00927">
        <w:rPr>
          <w:szCs w:val="28"/>
        </w:rPr>
        <w:t>движению</w:t>
      </w:r>
      <w:r w:rsidR="00E00927">
        <w:rPr>
          <w:szCs w:val="28"/>
        </w:rPr>
        <w:t xml:space="preserve"> </w:t>
      </w:r>
      <w:r w:rsidRPr="00E00927">
        <w:rPr>
          <w:szCs w:val="28"/>
        </w:rPr>
        <w:t>зерна сдаются</w:t>
      </w:r>
      <w:r w:rsidR="00E00927">
        <w:rPr>
          <w:szCs w:val="28"/>
        </w:rPr>
        <w:t xml:space="preserve"> </w:t>
      </w:r>
      <w:r w:rsidRPr="00E00927">
        <w:rPr>
          <w:szCs w:val="28"/>
        </w:rPr>
        <w:t>в</w:t>
      </w:r>
      <w:r w:rsidR="00E00927">
        <w:rPr>
          <w:szCs w:val="28"/>
        </w:rPr>
        <w:t xml:space="preserve"> </w:t>
      </w:r>
      <w:r w:rsidRPr="00E00927">
        <w:rPr>
          <w:szCs w:val="28"/>
        </w:rPr>
        <w:t>бухгалтерию</w:t>
      </w:r>
      <w:r w:rsidR="00E00927">
        <w:rPr>
          <w:szCs w:val="28"/>
        </w:rPr>
        <w:t xml:space="preserve"> </w:t>
      </w:r>
      <w:r w:rsidRPr="00E00927">
        <w:rPr>
          <w:szCs w:val="28"/>
        </w:rPr>
        <w:t>ежедневно</w:t>
      </w:r>
      <w:r w:rsidR="00E00927">
        <w:rPr>
          <w:szCs w:val="28"/>
        </w:rPr>
        <w:t xml:space="preserve"> </w:t>
      </w:r>
      <w:r w:rsidRPr="00E00927">
        <w:rPr>
          <w:szCs w:val="28"/>
        </w:rPr>
        <w:t>для</w:t>
      </w:r>
      <w:r w:rsidR="00E00927">
        <w:rPr>
          <w:szCs w:val="28"/>
        </w:rPr>
        <w:t xml:space="preserve"> </w:t>
      </w:r>
      <w:r w:rsidRPr="00E00927">
        <w:rPr>
          <w:szCs w:val="28"/>
        </w:rPr>
        <w:t>составления сводных</w:t>
      </w:r>
      <w:r w:rsidR="00E00927">
        <w:rPr>
          <w:szCs w:val="28"/>
        </w:rPr>
        <w:t xml:space="preserve"> </w:t>
      </w:r>
      <w:r w:rsidRPr="00E00927">
        <w:rPr>
          <w:szCs w:val="28"/>
        </w:rPr>
        <w:t>отчетов</w:t>
      </w:r>
      <w:r w:rsidR="00E00927">
        <w:rPr>
          <w:szCs w:val="28"/>
        </w:rPr>
        <w:t xml:space="preserve"> </w:t>
      </w:r>
      <w:r w:rsidRPr="00E00927">
        <w:rPr>
          <w:szCs w:val="28"/>
        </w:rPr>
        <w:t>по</w:t>
      </w:r>
      <w:r w:rsidR="00E00927">
        <w:rPr>
          <w:szCs w:val="28"/>
        </w:rPr>
        <w:t xml:space="preserve"> </w:t>
      </w:r>
      <w:r w:rsidRPr="00E00927">
        <w:rPr>
          <w:szCs w:val="28"/>
        </w:rPr>
        <w:t>уборке</w:t>
      </w:r>
      <w:r w:rsidR="00E00927">
        <w:rPr>
          <w:szCs w:val="28"/>
        </w:rPr>
        <w:t xml:space="preserve"> </w:t>
      </w:r>
      <w:r w:rsidRPr="00E00927">
        <w:rPr>
          <w:szCs w:val="28"/>
        </w:rPr>
        <w:t>урожая.</w:t>
      </w:r>
    </w:p>
    <w:p w:rsidR="00E00927" w:rsidRDefault="005B32A4" w:rsidP="007F37FB">
      <w:pPr>
        <w:pStyle w:val="a5"/>
        <w:widowControl w:val="0"/>
        <w:suppressAutoHyphens w:val="0"/>
        <w:spacing w:line="360" w:lineRule="auto"/>
        <w:ind w:firstLine="709"/>
        <w:jc w:val="both"/>
        <w:rPr>
          <w:szCs w:val="28"/>
        </w:rPr>
      </w:pPr>
      <w:r w:rsidRPr="00E00927">
        <w:rPr>
          <w:szCs w:val="28"/>
        </w:rPr>
        <w:t>Товарно-материальные</w:t>
      </w:r>
      <w:r w:rsidR="00E00927">
        <w:rPr>
          <w:szCs w:val="28"/>
        </w:rPr>
        <w:t xml:space="preserve"> </w:t>
      </w:r>
      <w:r w:rsidRPr="00E00927">
        <w:rPr>
          <w:szCs w:val="28"/>
        </w:rPr>
        <w:t>отчеты по</w:t>
      </w:r>
      <w:r w:rsidR="00E00927">
        <w:rPr>
          <w:szCs w:val="28"/>
        </w:rPr>
        <w:t xml:space="preserve"> </w:t>
      </w:r>
      <w:r w:rsidRPr="00E00927">
        <w:rPr>
          <w:szCs w:val="28"/>
        </w:rPr>
        <w:t>всем</w:t>
      </w:r>
      <w:r w:rsidR="00E00927">
        <w:rPr>
          <w:szCs w:val="28"/>
        </w:rPr>
        <w:t xml:space="preserve"> </w:t>
      </w:r>
      <w:r w:rsidRPr="00E00927">
        <w:rPr>
          <w:szCs w:val="28"/>
        </w:rPr>
        <w:t>подразделениям</w:t>
      </w:r>
      <w:r w:rsidR="00E00927">
        <w:rPr>
          <w:szCs w:val="28"/>
        </w:rPr>
        <w:t xml:space="preserve"> </w:t>
      </w:r>
      <w:r w:rsidRPr="00E00927">
        <w:rPr>
          <w:szCs w:val="28"/>
        </w:rPr>
        <w:t>учета, отчеты</w:t>
      </w:r>
      <w:r w:rsidR="00E00927">
        <w:rPr>
          <w:szCs w:val="28"/>
        </w:rPr>
        <w:t xml:space="preserve"> </w:t>
      </w:r>
      <w:r w:rsidRPr="00E00927">
        <w:rPr>
          <w:szCs w:val="28"/>
        </w:rPr>
        <w:t>по</w:t>
      </w:r>
      <w:r w:rsidR="00E00927">
        <w:rPr>
          <w:szCs w:val="28"/>
        </w:rPr>
        <w:t xml:space="preserve"> </w:t>
      </w:r>
      <w:r w:rsidRPr="00E00927">
        <w:rPr>
          <w:szCs w:val="28"/>
        </w:rPr>
        <w:t>заработной</w:t>
      </w:r>
      <w:r w:rsidR="00E00927">
        <w:rPr>
          <w:szCs w:val="28"/>
        </w:rPr>
        <w:t xml:space="preserve"> </w:t>
      </w:r>
      <w:r w:rsidRPr="00E00927">
        <w:rPr>
          <w:szCs w:val="28"/>
        </w:rPr>
        <w:t>плате</w:t>
      </w:r>
      <w:r w:rsidR="00E00927">
        <w:rPr>
          <w:szCs w:val="28"/>
        </w:rPr>
        <w:t xml:space="preserve"> </w:t>
      </w:r>
      <w:r w:rsidRPr="00E00927">
        <w:rPr>
          <w:szCs w:val="28"/>
        </w:rPr>
        <w:t>сдаются</w:t>
      </w:r>
      <w:r w:rsidR="00E00927">
        <w:rPr>
          <w:szCs w:val="28"/>
        </w:rPr>
        <w:t xml:space="preserve"> </w:t>
      </w:r>
      <w:r w:rsidRPr="00E00927">
        <w:rPr>
          <w:szCs w:val="28"/>
        </w:rPr>
        <w:t>в</w:t>
      </w:r>
      <w:r w:rsidR="00E00927">
        <w:rPr>
          <w:szCs w:val="28"/>
        </w:rPr>
        <w:t xml:space="preserve"> </w:t>
      </w:r>
      <w:r w:rsidRPr="00E00927">
        <w:rPr>
          <w:szCs w:val="28"/>
        </w:rPr>
        <w:t>сроки</w:t>
      </w:r>
      <w:r w:rsidR="00E00927">
        <w:rPr>
          <w:szCs w:val="28"/>
        </w:rPr>
        <w:t xml:space="preserve"> </w:t>
      </w:r>
      <w:r w:rsidRPr="00E00927">
        <w:rPr>
          <w:szCs w:val="28"/>
        </w:rPr>
        <w:t>установленные</w:t>
      </w:r>
      <w:r w:rsidR="00E00927">
        <w:rPr>
          <w:szCs w:val="28"/>
        </w:rPr>
        <w:t xml:space="preserve"> </w:t>
      </w:r>
      <w:r w:rsidRPr="00E00927">
        <w:rPr>
          <w:szCs w:val="28"/>
        </w:rPr>
        <w:t>графиком</w:t>
      </w:r>
      <w:r w:rsidR="00E00927">
        <w:rPr>
          <w:szCs w:val="28"/>
        </w:rPr>
        <w:t xml:space="preserve"> </w:t>
      </w:r>
      <w:r w:rsidRPr="00E00927">
        <w:rPr>
          <w:szCs w:val="28"/>
        </w:rPr>
        <w:t>документооборота, в</w:t>
      </w:r>
      <w:r w:rsidR="00E00927">
        <w:rPr>
          <w:szCs w:val="28"/>
        </w:rPr>
        <w:t xml:space="preserve"> </w:t>
      </w:r>
      <w:r w:rsidRPr="00E00927">
        <w:rPr>
          <w:szCs w:val="28"/>
        </w:rPr>
        <w:t>редких</w:t>
      </w:r>
      <w:r w:rsidR="00E00927">
        <w:rPr>
          <w:szCs w:val="28"/>
        </w:rPr>
        <w:t xml:space="preserve"> </w:t>
      </w:r>
      <w:r w:rsidRPr="00E00927">
        <w:rPr>
          <w:szCs w:val="28"/>
        </w:rPr>
        <w:t>случаях</w:t>
      </w:r>
      <w:r w:rsidR="00E00927">
        <w:rPr>
          <w:szCs w:val="28"/>
        </w:rPr>
        <w:t xml:space="preserve"> </w:t>
      </w:r>
      <w:r w:rsidRPr="00E00927">
        <w:rPr>
          <w:szCs w:val="28"/>
        </w:rPr>
        <w:t>бывают</w:t>
      </w:r>
      <w:r w:rsidR="00E00927">
        <w:rPr>
          <w:szCs w:val="28"/>
        </w:rPr>
        <w:t xml:space="preserve"> </w:t>
      </w:r>
      <w:r w:rsidRPr="00E00927">
        <w:rPr>
          <w:szCs w:val="28"/>
        </w:rPr>
        <w:t>отклонения</w:t>
      </w:r>
      <w:r w:rsidR="00E00927">
        <w:rPr>
          <w:szCs w:val="28"/>
        </w:rPr>
        <w:t xml:space="preserve"> </w:t>
      </w:r>
      <w:r w:rsidRPr="00E00927">
        <w:rPr>
          <w:szCs w:val="28"/>
        </w:rPr>
        <w:t>от</w:t>
      </w:r>
      <w:r w:rsidR="00E00927">
        <w:rPr>
          <w:szCs w:val="28"/>
        </w:rPr>
        <w:t xml:space="preserve"> </w:t>
      </w:r>
      <w:r w:rsidRPr="00E00927">
        <w:rPr>
          <w:szCs w:val="28"/>
        </w:rPr>
        <w:t>графика.</w:t>
      </w:r>
    </w:p>
    <w:p w:rsidR="00E00927" w:rsidRDefault="005B32A4" w:rsidP="007F37FB">
      <w:pPr>
        <w:pStyle w:val="a5"/>
        <w:widowControl w:val="0"/>
        <w:suppressAutoHyphens w:val="0"/>
        <w:spacing w:line="360" w:lineRule="auto"/>
        <w:ind w:firstLine="709"/>
        <w:jc w:val="both"/>
        <w:rPr>
          <w:szCs w:val="28"/>
        </w:rPr>
      </w:pPr>
      <w:r w:rsidRPr="00E00927">
        <w:rPr>
          <w:szCs w:val="28"/>
        </w:rPr>
        <w:t>В</w:t>
      </w:r>
      <w:r w:rsidR="00E00927">
        <w:rPr>
          <w:szCs w:val="28"/>
        </w:rPr>
        <w:t xml:space="preserve"> </w:t>
      </w:r>
      <w:r w:rsidRPr="00E00927">
        <w:rPr>
          <w:szCs w:val="28"/>
        </w:rPr>
        <w:t>связи</w:t>
      </w:r>
      <w:r w:rsidR="00E00927">
        <w:rPr>
          <w:szCs w:val="28"/>
        </w:rPr>
        <w:t xml:space="preserve"> </w:t>
      </w:r>
      <w:r w:rsidRPr="00E00927">
        <w:rPr>
          <w:szCs w:val="28"/>
        </w:rPr>
        <w:t>с</w:t>
      </w:r>
      <w:r w:rsidR="00E00927">
        <w:rPr>
          <w:szCs w:val="28"/>
        </w:rPr>
        <w:t xml:space="preserve"> </w:t>
      </w:r>
      <w:r w:rsidRPr="00E00927">
        <w:rPr>
          <w:szCs w:val="28"/>
        </w:rPr>
        <w:t>переходом</w:t>
      </w:r>
      <w:r w:rsidR="00E00927">
        <w:rPr>
          <w:szCs w:val="28"/>
        </w:rPr>
        <w:t xml:space="preserve"> </w:t>
      </w:r>
      <w:r w:rsidRPr="00E00927">
        <w:rPr>
          <w:szCs w:val="28"/>
        </w:rPr>
        <w:t>сельскохозяйственного</w:t>
      </w:r>
      <w:r w:rsidR="00E00927">
        <w:rPr>
          <w:szCs w:val="28"/>
        </w:rPr>
        <w:t xml:space="preserve"> </w:t>
      </w:r>
      <w:r w:rsidRPr="00E00927">
        <w:rPr>
          <w:szCs w:val="28"/>
        </w:rPr>
        <w:t>предприятия</w:t>
      </w:r>
      <w:r w:rsidR="00E00927">
        <w:rPr>
          <w:szCs w:val="28"/>
        </w:rPr>
        <w:t xml:space="preserve"> </w:t>
      </w:r>
      <w:r w:rsidRPr="00E00927">
        <w:rPr>
          <w:szCs w:val="28"/>
        </w:rPr>
        <w:t>на</w:t>
      </w:r>
      <w:r w:rsidR="00E00927">
        <w:rPr>
          <w:szCs w:val="28"/>
        </w:rPr>
        <w:t xml:space="preserve"> </w:t>
      </w:r>
      <w:r w:rsidRPr="00E00927">
        <w:rPr>
          <w:szCs w:val="28"/>
        </w:rPr>
        <w:t>новый</w:t>
      </w:r>
      <w:r w:rsidR="00E00927">
        <w:rPr>
          <w:szCs w:val="28"/>
        </w:rPr>
        <w:t xml:space="preserve"> </w:t>
      </w:r>
      <w:r w:rsidRPr="00E00927">
        <w:rPr>
          <w:szCs w:val="28"/>
        </w:rPr>
        <w:t>План счетов и</w:t>
      </w:r>
      <w:r w:rsidR="00E00927">
        <w:rPr>
          <w:szCs w:val="28"/>
        </w:rPr>
        <w:t xml:space="preserve"> </w:t>
      </w:r>
      <w:r w:rsidRPr="00E00927">
        <w:rPr>
          <w:szCs w:val="28"/>
        </w:rPr>
        <w:t>ведением учета</w:t>
      </w:r>
      <w:r w:rsidR="00E00927">
        <w:rPr>
          <w:szCs w:val="28"/>
        </w:rPr>
        <w:t xml:space="preserve"> </w:t>
      </w:r>
      <w:r w:rsidRPr="00E00927">
        <w:rPr>
          <w:szCs w:val="28"/>
        </w:rPr>
        <w:t>по</w:t>
      </w:r>
      <w:r w:rsidR="00E00927">
        <w:rPr>
          <w:szCs w:val="28"/>
        </w:rPr>
        <w:t xml:space="preserve"> </w:t>
      </w:r>
      <w:r w:rsidRPr="00E00927">
        <w:rPr>
          <w:szCs w:val="28"/>
        </w:rPr>
        <w:t>журнально-ордерной</w:t>
      </w:r>
      <w:r w:rsidR="00E00927">
        <w:rPr>
          <w:szCs w:val="28"/>
        </w:rPr>
        <w:t xml:space="preserve"> </w:t>
      </w:r>
      <w:r w:rsidRPr="00E00927">
        <w:rPr>
          <w:szCs w:val="28"/>
        </w:rPr>
        <w:t>форме</w:t>
      </w:r>
      <w:r w:rsidR="00E00927">
        <w:rPr>
          <w:szCs w:val="28"/>
        </w:rPr>
        <w:t xml:space="preserve"> </w:t>
      </w:r>
      <w:r w:rsidRPr="00E00927">
        <w:rPr>
          <w:szCs w:val="28"/>
        </w:rPr>
        <w:t>остро</w:t>
      </w:r>
      <w:r w:rsidR="00E00927">
        <w:rPr>
          <w:szCs w:val="28"/>
        </w:rPr>
        <w:t xml:space="preserve"> </w:t>
      </w:r>
      <w:r w:rsidRPr="00E00927">
        <w:rPr>
          <w:szCs w:val="28"/>
        </w:rPr>
        <w:t>встал</w:t>
      </w:r>
      <w:r w:rsidR="00E00927">
        <w:rPr>
          <w:szCs w:val="28"/>
        </w:rPr>
        <w:t xml:space="preserve"> </w:t>
      </w:r>
      <w:r w:rsidRPr="00E00927">
        <w:rPr>
          <w:szCs w:val="28"/>
        </w:rPr>
        <w:t>вопрос</w:t>
      </w:r>
      <w:r w:rsidR="00E00927">
        <w:rPr>
          <w:szCs w:val="28"/>
        </w:rPr>
        <w:t xml:space="preserve"> </w:t>
      </w:r>
      <w:r w:rsidRPr="00E00927">
        <w:rPr>
          <w:szCs w:val="28"/>
        </w:rPr>
        <w:t>о</w:t>
      </w:r>
      <w:r w:rsidR="00E00927">
        <w:rPr>
          <w:szCs w:val="28"/>
        </w:rPr>
        <w:t xml:space="preserve"> </w:t>
      </w:r>
      <w:r w:rsidRPr="00E00927">
        <w:rPr>
          <w:szCs w:val="28"/>
        </w:rPr>
        <w:t>регистрах</w:t>
      </w:r>
      <w:r w:rsidR="00E00927">
        <w:rPr>
          <w:szCs w:val="28"/>
        </w:rPr>
        <w:t xml:space="preserve"> </w:t>
      </w:r>
      <w:r w:rsidRPr="00E00927">
        <w:rPr>
          <w:szCs w:val="28"/>
        </w:rPr>
        <w:t>бухгалтерского</w:t>
      </w:r>
      <w:r w:rsidR="00E00927">
        <w:rPr>
          <w:szCs w:val="28"/>
        </w:rPr>
        <w:t xml:space="preserve"> </w:t>
      </w:r>
      <w:r w:rsidRPr="00E00927">
        <w:rPr>
          <w:szCs w:val="28"/>
        </w:rPr>
        <w:t>учета.</w:t>
      </w:r>
    </w:p>
    <w:p w:rsidR="00E00927" w:rsidRDefault="005B32A4" w:rsidP="007F37FB">
      <w:pPr>
        <w:pStyle w:val="a5"/>
        <w:widowControl w:val="0"/>
        <w:suppressAutoHyphens w:val="0"/>
        <w:spacing w:line="360" w:lineRule="auto"/>
        <w:ind w:firstLine="709"/>
        <w:jc w:val="both"/>
        <w:rPr>
          <w:szCs w:val="28"/>
        </w:rPr>
      </w:pPr>
      <w:r w:rsidRPr="00E00927">
        <w:rPr>
          <w:szCs w:val="28"/>
        </w:rPr>
        <w:t>Если</w:t>
      </w:r>
      <w:r w:rsidR="00E00927">
        <w:rPr>
          <w:szCs w:val="28"/>
        </w:rPr>
        <w:t xml:space="preserve"> </w:t>
      </w:r>
      <w:r w:rsidRPr="00E00927">
        <w:rPr>
          <w:szCs w:val="28"/>
        </w:rPr>
        <w:t>бы в ОАО «Борма» для</w:t>
      </w:r>
      <w:r w:rsidR="00E00927">
        <w:rPr>
          <w:szCs w:val="28"/>
        </w:rPr>
        <w:t xml:space="preserve"> </w:t>
      </w:r>
      <w:r w:rsidRPr="00E00927">
        <w:rPr>
          <w:szCs w:val="28"/>
        </w:rPr>
        <w:t>оформления</w:t>
      </w:r>
      <w:r w:rsidR="00E00927">
        <w:rPr>
          <w:szCs w:val="28"/>
        </w:rPr>
        <w:t xml:space="preserve"> </w:t>
      </w:r>
      <w:r w:rsidRPr="00E00927">
        <w:rPr>
          <w:szCs w:val="28"/>
        </w:rPr>
        <w:t>всех происходящих хозяйственных</w:t>
      </w:r>
      <w:r w:rsidR="00E00927">
        <w:rPr>
          <w:szCs w:val="28"/>
        </w:rPr>
        <w:t xml:space="preserve"> </w:t>
      </w:r>
      <w:r w:rsidRPr="00E00927">
        <w:rPr>
          <w:szCs w:val="28"/>
        </w:rPr>
        <w:t>операций</w:t>
      </w:r>
      <w:r w:rsidR="00E00927">
        <w:rPr>
          <w:szCs w:val="28"/>
        </w:rPr>
        <w:t xml:space="preserve"> </w:t>
      </w:r>
      <w:r w:rsidRPr="00E00927">
        <w:rPr>
          <w:szCs w:val="28"/>
        </w:rPr>
        <w:t>использовали</w:t>
      </w:r>
      <w:r w:rsidR="00E00927">
        <w:rPr>
          <w:szCs w:val="28"/>
        </w:rPr>
        <w:t xml:space="preserve"> </w:t>
      </w:r>
      <w:r w:rsidRPr="00E00927">
        <w:rPr>
          <w:szCs w:val="28"/>
        </w:rPr>
        <w:t>единые, унифицированные формы документов первичного учета и</w:t>
      </w:r>
      <w:r w:rsidR="00E00927">
        <w:rPr>
          <w:szCs w:val="28"/>
        </w:rPr>
        <w:t xml:space="preserve"> </w:t>
      </w:r>
      <w:r w:rsidRPr="00E00927">
        <w:rPr>
          <w:szCs w:val="28"/>
        </w:rPr>
        <w:t xml:space="preserve">специализированные бланки </w:t>
      </w:r>
    </w:p>
    <w:p w:rsidR="00B876EB" w:rsidRDefault="00B876EB" w:rsidP="007F37FB">
      <w:pPr>
        <w:pStyle w:val="a5"/>
        <w:widowControl w:val="0"/>
        <w:suppressAutoHyphens w:val="0"/>
        <w:spacing w:line="360" w:lineRule="auto"/>
        <w:ind w:firstLine="709"/>
        <w:jc w:val="both"/>
        <w:rPr>
          <w:szCs w:val="28"/>
        </w:rPr>
      </w:pPr>
    </w:p>
    <w:p w:rsidR="005B32A4" w:rsidRDefault="005B32A4" w:rsidP="007F37FB">
      <w:pPr>
        <w:pStyle w:val="4"/>
        <w:keepNext w:val="0"/>
        <w:widowControl w:val="0"/>
        <w:tabs>
          <w:tab w:val="left" w:pos="0"/>
        </w:tabs>
        <w:suppressAutoHyphens w:val="0"/>
        <w:spacing w:line="360" w:lineRule="auto"/>
        <w:ind w:right="0" w:firstLine="709"/>
        <w:jc w:val="both"/>
        <w:rPr>
          <w:b w:val="0"/>
          <w:sz w:val="28"/>
          <w:szCs w:val="28"/>
        </w:rPr>
      </w:pPr>
      <w:r w:rsidRPr="00E00927">
        <w:rPr>
          <w:b w:val="0"/>
          <w:sz w:val="28"/>
          <w:szCs w:val="28"/>
        </w:rPr>
        <w:t>График документооборота в ОАО «Борма»</w:t>
      </w:r>
    </w:p>
    <w:tbl>
      <w:tblPr>
        <w:tblW w:w="0" w:type="auto"/>
        <w:tblInd w:w="-90" w:type="dxa"/>
        <w:tblLayout w:type="fixed"/>
        <w:tblLook w:val="0000" w:firstRow="0" w:lastRow="0" w:firstColumn="0" w:lastColumn="0" w:noHBand="0" w:noVBand="0"/>
      </w:tblPr>
      <w:tblGrid>
        <w:gridCol w:w="742"/>
        <w:gridCol w:w="2835"/>
        <w:gridCol w:w="3686"/>
        <w:gridCol w:w="2163"/>
      </w:tblGrid>
      <w:tr w:rsidR="005B32A4" w:rsidRPr="00E00927" w:rsidTr="00E03644">
        <w:trPr>
          <w:trHeight w:val="653"/>
        </w:trPr>
        <w:tc>
          <w:tcPr>
            <w:tcW w:w="742" w:type="dxa"/>
            <w:tcBorders>
              <w:top w:val="single" w:sz="4" w:space="0" w:color="000000"/>
              <w:left w:val="single" w:sz="4" w:space="0" w:color="000000"/>
              <w:bottom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 п\п</w:t>
            </w:r>
          </w:p>
        </w:tc>
        <w:tc>
          <w:tcPr>
            <w:tcW w:w="2835" w:type="dxa"/>
            <w:tcBorders>
              <w:top w:val="single" w:sz="4" w:space="0" w:color="000000"/>
              <w:left w:val="single" w:sz="4" w:space="0" w:color="000000"/>
              <w:bottom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Фамилия имя отчество</w:t>
            </w:r>
          </w:p>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Ответственного</w:t>
            </w:r>
          </w:p>
        </w:tc>
        <w:tc>
          <w:tcPr>
            <w:tcW w:w="3686" w:type="dxa"/>
            <w:tcBorders>
              <w:top w:val="single" w:sz="4" w:space="0" w:color="000000"/>
              <w:left w:val="single" w:sz="4" w:space="0" w:color="000000"/>
              <w:bottom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Наименование</w:t>
            </w:r>
            <w:r w:rsidR="00E00927" w:rsidRPr="00B876EB">
              <w:rPr>
                <w:sz w:val="20"/>
                <w:szCs w:val="20"/>
              </w:rPr>
              <w:t xml:space="preserve"> </w:t>
            </w:r>
            <w:r w:rsidRPr="00B876EB">
              <w:rPr>
                <w:sz w:val="20"/>
                <w:szCs w:val="20"/>
              </w:rPr>
              <w:t>отчета</w:t>
            </w:r>
          </w:p>
        </w:tc>
        <w:tc>
          <w:tcPr>
            <w:tcW w:w="2163" w:type="dxa"/>
            <w:tcBorders>
              <w:top w:val="single" w:sz="4" w:space="0" w:color="000000"/>
              <w:left w:val="single" w:sz="4" w:space="0" w:color="000000"/>
              <w:bottom w:val="single" w:sz="4" w:space="0" w:color="000000"/>
              <w:right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Дата сдачи в</w:t>
            </w:r>
          </w:p>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Бухгалтерию</w:t>
            </w:r>
          </w:p>
        </w:tc>
      </w:tr>
      <w:tr w:rsidR="005B32A4" w:rsidRPr="00E00927" w:rsidTr="00E03644">
        <w:trPr>
          <w:trHeight w:val="71"/>
        </w:trPr>
        <w:tc>
          <w:tcPr>
            <w:tcW w:w="742" w:type="dxa"/>
            <w:tcBorders>
              <w:left w:val="single" w:sz="4" w:space="0" w:color="000000"/>
              <w:bottom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1</w:t>
            </w:r>
          </w:p>
        </w:tc>
        <w:tc>
          <w:tcPr>
            <w:tcW w:w="2835" w:type="dxa"/>
            <w:tcBorders>
              <w:left w:val="single" w:sz="4" w:space="0" w:color="000000"/>
              <w:bottom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Хманова Ю.Н.</w:t>
            </w:r>
          </w:p>
        </w:tc>
        <w:tc>
          <w:tcPr>
            <w:tcW w:w="3686" w:type="dxa"/>
            <w:tcBorders>
              <w:left w:val="single" w:sz="4" w:space="0" w:color="000000"/>
              <w:bottom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Отчет о движении ГСМ</w:t>
            </w:r>
          </w:p>
        </w:tc>
        <w:tc>
          <w:tcPr>
            <w:tcW w:w="2163" w:type="dxa"/>
            <w:tcBorders>
              <w:left w:val="single" w:sz="4" w:space="0" w:color="000000"/>
              <w:bottom w:val="single" w:sz="4" w:space="0" w:color="000000"/>
              <w:right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26 числа</w:t>
            </w:r>
          </w:p>
        </w:tc>
      </w:tr>
      <w:tr w:rsidR="005B32A4" w:rsidRPr="00E00927" w:rsidTr="00E03644">
        <w:trPr>
          <w:trHeight w:val="71"/>
        </w:trPr>
        <w:tc>
          <w:tcPr>
            <w:tcW w:w="742" w:type="dxa"/>
            <w:tcBorders>
              <w:left w:val="single" w:sz="4" w:space="0" w:color="000000"/>
              <w:bottom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2</w:t>
            </w:r>
          </w:p>
        </w:tc>
        <w:tc>
          <w:tcPr>
            <w:tcW w:w="2835" w:type="dxa"/>
            <w:tcBorders>
              <w:left w:val="single" w:sz="4" w:space="0" w:color="000000"/>
              <w:bottom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Салеева М.Ш.</w:t>
            </w:r>
          </w:p>
        </w:tc>
        <w:tc>
          <w:tcPr>
            <w:tcW w:w="3686" w:type="dxa"/>
            <w:tcBorders>
              <w:left w:val="single" w:sz="4" w:space="0" w:color="000000"/>
              <w:bottom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Отчет о движении запасных частей</w:t>
            </w:r>
          </w:p>
        </w:tc>
        <w:tc>
          <w:tcPr>
            <w:tcW w:w="2163" w:type="dxa"/>
            <w:tcBorders>
              <w:left w:val="single" w:sz="4" w:space="0" w:color="000000"/>
              <w:bottom w:val="single" w:sz="4" w:space="0" w:color="000000"/>
              <w:right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26 числа</w:t>
            </w:r>
          </w:p>
        </w:tc>
      </w:tr>
      <w:tr w:rsidR="005B32A4" w:rsidRPr="00E00927" w:rsidTr="00E03644">
        <w:trPr>
          <w:trHeight w:val="71"/>
        </w:trPr>
        <w:tc>
          <w:tcPr>
            <w:tcW w:w="742" w:type="dxa"/>
            <w:tcBorders>
              <w:left w:val="single" w:sz="4" w:space="0" w:color="000000"/>
              <w:bottom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3</w:t>
            </w:r>
          </w:p>
        </w:tc>
        <w:tc>
          <w:tcPr>
            <w:tcW w:w="2835" w:type="dxa"/>
            <w:tcBorders>
              <w:left w:val="single" w:sz="4" w:space="0" w:color="000000"/>
              <w:bottom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Гареева С.А.</w:t>
            </w:r>
          </w:p>
        </w:tc>
        <w:tc>
          <w:tcPr>
            <w:tcW w:w="3686" w:type="dxa"/>
            <w:tcBorders>
              <w:left w:val="single" w:sz="4" w:space="0" w:color="000000"/>
              <w:bottom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Отчет о движении животных</w:t>
            </w:r>
          </w:p>
        </w:tc>
        <w:tc>
          <w:tcPr>
            <w:tcW w:w="2163" w:type="dxa"/>
            <w:tcBorders>
              <w:left w:val="single" w:sz="4" w:space="0" w:color="000000"/>
              <w:bottom w:val="single" w:sz="4" w:space="0" w:color="000000"/>
              <w:right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26 числа</w:t>
            </w:r>
          </w:p>
        </w:tc>
      </w:tr>
      <w:tr w:rsidR="005B32A4" w:rsidRPr="00E00927" w:rsidTr="00E03644">
        <w:trPr>
          <w:trHeight w:val="71"/>
        </w:trPr>
        <w:tc>
          <w:tcPr>
            <w:tcW w:w="742" w:type="dxa"/>
            <w:tcBorders>
              <w:left w:val="single" w:sz="4" w:space="0" w:color="000000"/>
              <w:bottom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4</w:t>
            </w:r>
          </w:p>
        </w:tc>
        <w:tc>
          <w:tcPr>
            <w:tcW w:w="2835" w:type="dxa"/>
            <w:tcBorders>
              <w:left w:val="single" w:sz="4" w:space="0" w:color="000000"/>
              <w:bottom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Гареева С.А.</w:t>
            </w:r>
          </w:p>
        </w:tc>
        <w:tc>
          <w:tcPr>
            <w:tcW w:w="3686" w:type="dxa"/>
            <w:tcBorders>
              <w:left w:val="single" w:sz="4" w:space="0" w:color="000000"/>
              <w:bottom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Отчет о движении молока</w:t>
            </w:r>
          </w:p>
        </w:tc>
        <w:tc>
          <w:tcPr>
            <w:tcW w:w="2163" w:type="dxa"/>
            <w:tcBorders>
              <w:left w:val="single" w:sz="4" w:space="0" w:color="000000"/>
              <w:bottom w:val="single" w:sz="4" w:space="0" w:color="000000"/>
              <w:right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30 числа</w:t>
            </w:r>
          </w:p>
        </w:tc>
      </w:tr>
      <w:tr w:rsidR="005B32A4" w:rsidRPr="00E00927" w:rsidTr="00E03644">
        <w:trPr>
          <w:trHeight w:val="71"/>
        </w:trPr>
        <w:tc>
          <w:tcPr>
            <w:tcW w:w="742" w:type="dxa"/>
            <w:tcBorders>
              <w:left w:val="single" w:sz="4" w:space="0" w:color="000000"/>
              <w:bottom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5</w:t>
            </w:r>
          </w:p>
        </w:tc>
        <w:tc>
          <w:tcPr>
            <w:tcW w:w="2835" w:type="dxa"/>
            <w:tcBorders>
              <w:left w:val="single" w:sz="4" w:space="0" w:color="000000"/>
              <w:bottom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Угасина Е.Н.</w:t>
            </w:r>
          </w:p>
        </w:tc>
        <w:tc>
          <w:tcPr>
            <w:tcW w:w="3686" w:type="dxa"/>
            <w:tcBorders>
              <w:left w:val="single" w:sz="4" w:space="0" w:color="000000"/>
              <w:bottom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Отчет о движении ТМЦ</w:t>
            </w:r>
          </w:p>
        </w:tc>
        <w:tc>
          <w:tcPr>
            <w:tcW w:w="2163" w:type="dxa"/>
            <w:tcBorders>
              <w:left w:val="single" w:sz="4" w:space="0" w:color="000000"/>
              <w:bottom w:val="single" w:sz="4" w:space="0" w:color="000000"/>
              <w:right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1 числа</w:t>
            </w:r>
          </w:p>
        </w:tc>
      </w:tr>
      <w:tr w:rsidR="005B32A4" w:rsidRPr="00E00927" w:rsidTr="00E03644">
        <w:trPr>
          <w:trHeight w:val="71"/>
        </w:trPr>
        <w:tc>
          <w:tcPr>
            <w:tcW w:w="742" w:type="dxa"/>
            <w:tcBorders>
              <w:left w:val="single" w:sz="4" w:space="0" w:color="000000"/>
              <w:bottom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6</w:t>
            </w:r>
          </w:p>
        </w:tc>
        <w:tc>
          <w:tcPr>
            <w:tcW w:w="2835" w:type="dxa"/>
            <w:tcBorders>
              <w:left w:val="single" w:sz="4" w:space="0" w:color="000000"/>
              <w:bottom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Хманова Ю.Н.</w:t>
            </w:r>
          </w:p>
        </w:tc>
        <w:tc>
          <w:tcPr>
            <w:tcW w:w="3686" w:type="dxa"/>
            <w:tcBorders>
              <w:left w:val="single" w:sz="4" w:space="0" w:color="000000"/>
              <w:bottom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Отчет о движении кормов</w:t>
            </w:r>
          </w:p>
        </w:tc>
        <w:tc>
          <w:tcPr>
            <w:tcW w:w="2163" w:type="dxa"/>
            <w:tcBorders>
              <w:left w:val="single" w:sz="4" w:space="0" w:color="000000"/>
              <w:bottom w:val="single" w:sz="4" w:space="0" w:color="000000"/>
              <w:right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26 числа</w:t>
            </w:r>
          </w:p>
        </w:tc>
      </w:tr>
      <w:tr w:rsidR="005B32A4" w:rsidRPr="00E00927" w:rsidTr="00E03644">
        <w:trPr>
          <w:trHeight w:val="71"/>
        </w:trPr>
        <w:tc>
          <w:tcPr>
            <w:tcW w:w="742" w:type="dxa"/>
            <w:tcBorders>
              <w:left w:val="single" w:sz="4" w:space="0" w:color="000000"/>
              <w:bottom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7</w:t>
            </w:r>
          </w:p>
        </w:tc>
        <w:tc>
          <w:tcPr>
            <w:tcW w:w="2835" w:type="dxa"/>
            <w:tcBorders>
              <w:left w:val="single" w:sz="4" w:space="0" w:color="000000"/>
              <w:bottom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Хманова Ю.Н.</w:t>
            </w:r>
          </w:p>
        </w:tc>
        <w:tc>
          <w:tcPr>
            <w:tcW w:w="3686" w:type="dxa"/>
            <w:tcBorders>
              <w:left w:val="single" w:sz="4" w:space="0" w:color="000000"/>
              <w:bottom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Отчет о движениизерна</w:t>
            </w:r>
          </w:p>
        </w:tc>
        <w:tc>
          <w:tcPr>
            <w:tcW w:w="2163" w:type="dxa"/>
            <w:tcBorders>
              <w:left w:val="single" w:sz="4" w:space="0" w:color="000000"/>
              <w:bottom w:val="single" w:sz="4" w:space="0" w:color="000000"/>
              <w:right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26 числа</w:t>
            </w:r>
          </w:p>
        </w:tc>
      </w:tr>
      <w:tr w:rsidR="005B32A4" w:rsidRPr="00E00927" w:rsidTr="00E03644">
        <w:trPr>
          <w:trHeight w:val="71"/>
        </w:trPr>
        <w:tc>
          <w:tcPr>
            <w:tcW w:w="742" w:type="dxa"/>
            <w:tcBorders>
              <w:left w:val="single" w:sz="4" w:space="0" w:color="000000"/>
              <w:bottom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8</w:t>
            </w:r>
          </w:p>
        </w:tc>
        <w:tc>
          <w:tcPr>
            <w:tcW w:w="2835" w:type="dxa"/>
            <w:tcBorders>
              <w:left w:val="single" w:sz="4" w:space="0" w:color="000000"/>
              <w:bottom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Рукавишникова Н.В.</w:t>
            </w:r>
          </w:p>
        </w:tc>
        <w:tc>
          <w:tcPr>
            <w:tcW w:w="3686" w:type="dxa"/>
            <w:tcBorders>
              <w:left w:val="single" w:sz="4" w:space="0" w:color="000000"/>
              <w:bottom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Отчет по кассе</w:t>
            </w:r>
          </w:p>
        </w:tc>
        <w:tc>
          <w:tcPr>
            <w:tcW w:w="2163" w:type="dxa"/>
            <w:tcBorders>
              <w:left w:val="single" w:sz="4" w:space="0" w:color="000000"/>
              <w:bottom w:val="single" w:sz="4" w:space="0" w:color="000000"/>
              <w:right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1 числа</w:t>
            </w:r>
          </w:p>
        </w:tc>
      </w:tr>
      <w:tr w:rsidR="005B32A4" w:rsidRPr="00E00927" w:rsidTr="00E03644">
        <w:trPr>
          <w:trHeight w:val="71"/>
        </w:trPr>
        <w:tc>
          <w:tcPr>
            <w:tcW w:w="742" w:type="dxa"/>
            <w:tcBorders>
              <w:left w:val="single" w:sz="4" w:space="0" w:color="000000"/>
              <w:bottom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9</w:t>
            </w:r>
          </w:p>
        </w:tc>
        <w:tc>
          <w:tcPr>
            <w:tcW w:w="2835" w:type="dxa"/>
            <w:tcBorders>
              <w:left w:val="single" w:sz="4" w:space="0" w:color="000000"/>
              <w:bottom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Филиппова Н.И.</w:t>
            </w:r>
          </w:p>
        </w:tc>
        <w:tc>
          <w:tcPr>
            <w:tcW w:w="3686" w:type="dxa"/>
            <w:tcBorders>
              <w:left w:val="single" w:sz="4" w:space="0" w:color="000000"/>
              <w:bottom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Отчет по столовой</w:t>
            </w:r>
          </w:p>
        </w:tc>
        <w:tc>
          <w:tcPr>
            <w:tcW w:w="2163" w:type="dxa"/>
            <w:tcBorders>
              <w:left w:val="single" w:sz="4" w:space="0" w:color="000000"/>
              <w:bottom w:val="single" w:sz="4" w:space="0" w:color="000000"/>
              <w:right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1 числа</w:t>
            </w:r>
          </w:p>
        </w:tc>
      </w:tr>
    </w:tbl>
    <w:p w:rsidR="005B32A4" w:rsidRPr="00E00927" w:rsidRDefault="005B32A4" w:rsidP="007F37FB">
      <w:pPr>
        <w:pStyle w:val="a5"/>
        <w:widowControl w:val="0"/>
        <w:suppressAutoHyphens w:val="0"/>
        <w:spacing w:line="360" w:lineRule="auto"/>
        <w:ind w:firstLine="709"/>
        <w:jc w:val="both"/>
        <w:rPr>
          <w:szCs w:val="28"/>
        </w:rPr>
      </w:pPr>
    </w:p>
    <w:p w:rsidR="00E00927" w:rsidRDefault="005B32A4" w:rsidP="007F37FB">
      <w:pPr>
        <w:pStyle w:val="a5"/>
        <w:widowControl w:val="0"/>
        <w:suppressAutoHyphens w:val="0"/>
        <w:spacing w:line="360" w:lineRule="auto"/>
        <w:ind w:firstLine="709"/>
        <w:jc w:val="both"/>
        <w:rPr>
          <w:szCs w:val="28"/>
        </w:rPr>
      </w:pPr>
      <w:r w:rsidRPr="00E00927">
        <w:rPr>
          <w:szCs w:val="28"/>
        </w:rPr>
        <w:t>(в соответствии, с приказом</w:t>
      </w:r>
      <w:r w:rsidR="00E00927">
        <w:rPr>
          <w:szCs w:val="28"/>
        </w:rPr>
        <w:t xml:space="preserve"> </w:t>
      </w:r>
      <w:r w:rsidRPr="00E00927">
        <w:rPr>
          <w:szCs w:val="28"/>
        </w:rPr>
        <w:t>Минсельхозпрода РФ №215 от</w:t>
      </w:r>
      <w:r w:rsidR="00E00927">
        <w:rPr>
          <w:szCs w:val="28"/>
        </w:rPr>
        <w:t xml:space="preserve"> </w:t>
      </w:r>
      <w:r w:rsidRPr="00E00927">
        <w:rPr>
          <w:szCs w:val="28"/>
        </w:rPr>
        <w:t>26.07.96 г, одобренные Госкомстатом РФ)</w:t>
      </w:r>
      <w:r w:rsidR="00E00927">
        <w:rPr>
          <w:szCs w:val="28"/>
        </w:rPr>
        <w:t xml:space="preserve"> </w:t>
      </w:r>
      <w:r w:rsidRPr="00E00927">
        <w:rPr>
          <w:szCs w:val="28"/>
        </w:rPr>
        <w:t>разработанные</w:t>
      </w:r>
      <w:r w:rsidR="00E00927">
        <w:rPr>
          <w:szCs w:val="28"/>
        </w:rPr>
        <w:t xml:space="preserve"> </w:t>
      </w:r>
      <w:r w:rsidRPr="00E00927">
        <w:rPr>
          <w:szCs w:val="28"/>
        </w:rPr>
        <w:t>по</w:t>
      </w:r>
      <w:r w:rsidR="00E00927">
        <w:rPr>
          <w:szCs w:val="28"/>
        </w:rPr>
        <w:t xml:space="preserve"> </w:t>
      </w:r>
      <w:r w:rsidRPr="00E00927">
        <w:rPr>
          <w:szCs w:val="28"/>
        </w:rPr>
        <w:t>плану</w:t>
      </w:r>
      <w:r w:rsidR="00E00927">
        <w:rPr>
          <w:szCs w:val="28"/>
        </w:rPr>
        <w:t xml:space="preserve"> </w:t>
      </w:r>
      <w:r w:rsidRPr="00E00927">
        <w:rPr>
          <w:szCs w:val="28"/>
        </w:rPr>
        <w:t>счетов, то, имея</w:t>
      </w:r>
      <w:r w:rsidR="00E00927">
        <w:rPr>
          <w:szCs w:val="28"/>
        </w:rPr>
        <w:t xml:space="preserve"> </w:t>
      </w:r>
      <w:r w:rsidRPr="00E00927">
        <w:rPr>
          <w:szCs w:val="28"/>
        </w:rPr>
        <w:t>их, можно было</w:t>
      </w:r>
      <w:r w:rsidR="00E00927">
        <w:rPr>
          <w:szCs w:val="28"/>
        </w:rPr>
        <w:t xml:space="preserve"> </w:t>
      </w:r>
      <w:r w:rsidRPr="00E00927">
        <w:rPr>
          <w:szCs w:val="28"/>
        </w:rPr>
        <w:t>бы</w:t>
      </w:r>
      <w:r w:rsidR="00E00927">
        <w:rPr>
          <w:szCs w:val="28"/>
        </w:rPr>
        <w:t xml:space="preserve"> </w:t>
      </w:r>
      <w:r w:rsidRPr="00E00927">
        <w:rPr>
          <w:szCs w:val="28"/>
        </w:rPr>
        <w:t>часть</w:t>
      </w:r>
      <w:r w:rsidR="00E00927">
        <w:rPr>
          <w:szCs w:val="28"/>
        </w:rPr>
        <w:t xml:space="preserve"> </w:t>
      </w:r>
      <w:r w:rsidRPr="00E00927">
        <w:rPr>
          <w:szCs w:val="28"/>
        </w:rPr>
        <w:t>регистров</w:t>
      </w:r>
      <w:r w:rsidR="00E00927">
        <w:rPr>
          <w:szCs w:val="28"/>
        </w:rPr>
        <w:t xml:space="preserve"> </w:t>
      </w:r>
      <w:r w:rsidRPr="00E00927">
        <w:rPr>
          <w:szCs w:val="28"/>
        </w:rPr>
        <w:t>откорректировать, в</w:t>
      </w:r>
      <w:r w:rsidR="00E00927">
        <w:rPr>
          <w:szCs w:val="28"/>
        </w:rPr>
        <w:t xml:space="preserve"> </w:t>
      </w:r>
      <w:r w:rsidRPr="00E00927">
        <w:rPr>
          <w:szCs w:val="28"/>
        </w:rPr>
        <w:t>основном</w:t>
      </w:r>
      <w:r w:rsidR="00E00927">
        <w:rPr>
          <w:szCs w:val="28"/>
        </w:rPr>
        <w:t xml:space="preserve"> </w:t>
      </w:r>
      <w:r w:rsidRPr="00E00927">
        <w:rPr>
          <w:szCs w:val="28"/>
        </w:rPr>
        <w:t>уточнить заложенную</w:t>
      </w:r>
      <w:r w:rsidR="00E00927">
        <w:rPr>
          <w:szCs w:val="28"/>
        </w:rPr>
        <w:t xml:space="preserve"> </w:t>
      </w:r>
      <w:r w:rsidRPr="00E00927">
        <w:rPr>
          <w:szCs w:val="28"/>
        </w:rPr>
        <w:t>в них корреспонденции счетов. Но</w:t>
      </w:r>
      <w:r w:rsidR="00E00927">
        <w:rPr>
          <w:szCs w:val="28"/>
        </w:rPr>
        <w:t xml:space="preserve"> </w:t>
      </w:r>
      <w:r w:rsidRPr="00E00927">
        <w:rPr>
          <w:szCs w:val="28"/>
        </w:rPr>
        <w:t>в</w:t>
      </w:r>
      <w:r w:rsidR="00E00927">
        <w:rPr>
          <w:szCs w:val="28"/>
        </w:rPr>
        <w:t xml:space="preserve"> </w:t>
      </w:r>
      <w:r w:rsidRPr="00E00927">
        <w:rPr>
          <w:szCs w:val="28"/>
        </w:rPr>
        <w:t>ОАО «Борма» для оформления всех происходящих</w:t>
      </w:r>
      <w:r w:rsidR="00E00927">
        <w:rPr>
          <w:szCs w:val="28"/>
        </w:rPr>
        <w:t xml:space="preserve"> </w:t>
      </w:r>
      <w:r w:rsidRPr="00E00927">
        <w:rPr>
          <w:szCs w:val="28"/>
        </w:rPr>
        <w:t>хозяйственных</w:t>
      </w:r>
      <w:r w:rsidR="00E00927">
        <w:rPr>
          <w:szCs w:val="28"/>
        </w:rPr>
        <w:t xml:space="preserve"> </w:t>
      </w:r>
      <w:r w:rsidRPr="00E00927">
        <w:rPr>
          <w:szCs w:val="28"/>
        </w:rPr>
        <w:t>операций</w:t>
      </w:r>
      <w:r w:rsidR="00E00927">
        <w:rPr>
          <w:szCs w:val="28"/>
        </w:rPr>
        <w:t xml:space="preserve"> </w:t>
      </w:r>
      <w:r w:rsidRPr="00E00927">
        <w:rPr>
          <w:szCs w:val="28"/>
        </w:rPr>
        <w:t>только</w:t>
      </w:r>
      <w:r w:rsidR="00E00927">
        <w:rPr>
          <w:szCs w:val="28"/>
        </w:rPr>
        <w:t xml:space="preserve"> </w:t>
      </w:r>
      <w:r w:rsidRPr="00E00927">
        <w:rPr>
          <w:szCs w:val="28"/>
        </w:rPr>
        <w:t>по</w:t>
      </w:r>
      <w:r w:rsidR="00E00927">
        <w:rPr>
          <w:szCs w:val="28"/>
        </w:rPr>
        <w:t xml:space="preserve"> </w:t>
      </w:r>
      <w:r w:rsidRPr="00E00927">
        <w:rPr>
          <w:szCs w:val="28"/>
        </w:rPr>
        <w:t>некоторым</w:t>
      </w:r>
      <w:r w:rsidR="00E00927">
        <w:rPr>
          <w:szCs w:val="28"/>
        </w:rPr>
        <w:t xml:space="preserve"> </w:t>
      </w:r>
      <w:r w:rsidRPr="00E00927">
        <w:rPr>
          <w:szCs w:val="28"/>
        </w:rPr>
        <w:t>счетам</w:t>
      </w:r>
      <w:r w:rsidR="00E00927">
        <w:rPr>
          <w:szCs w:val="28"/>
        </w:rPr>
        <w:t xml:space="preserve"> </w:t>
      </w:r>
      <w:r w:rsidRPr="00E00927">
        <w:rPr>
          <w:szCs w:val="28"/>
        </w:rPr>
        <w:t>используются</w:t>
      </w:r>
      <w:r w:rsidR="00E00927">
        <w:rPr>
          <w:szCs w:val="28"/>
        </w:rPr>
        <w:t xml:space="preserve"> </w:t>
      </w:r>
      <w:r w:rsidRPr="00E00927">
        <w:rPr>
          <w:szCs w:val="28"/>
        </w:rPr>
        <w:t>специализированные первичные</w:t>
      </w:r>
      <w:r w:rsidR="00E00927">
        <w:rPr>
          <w:szCs w:val="28"/>
        </w:rPr>
        <w:t xml:space="preserve"> </w:t>
      </w:r>
      <w:r w:rsidRPr="00E00927">
        <w:rPr>
          <w:szCs w:val="28"/>
        </w:rPr>
        <w:t>документы и журналы-ордера, а</w:t>
      </w:r>
      <w:r w:rsidR="00E00927">
        <w:rPr>
          <w:szCs w:val="28"/>
        </w:rPr>
        <w:t xml:space="preserve"> </w:t>
      </w:r>
      <w:r w:rsidRPr="00E00927">
        <w:rPr>
          <w:szCs w:val="28"/>
        </w:rPr>
        <w:t>в</w:t>
      </w:r>
      <w:r w:rsidR="00E00927">
        <w:rPr>
          <w:szCs w:val="28"/>
        </w:rPr>
        <w:t xml:space="preserve"> </w:t>
      </w:r>
      <w:r w:rsidRPr="00E00927">
        <w:rPr>
          <w:szCs w:val="28"/>
        </w:rPr>
        <w:t>основном</w:t>
      </w:r>
      <w:r w:rsidR="00E00927">
        <w:rPr>
          <w:szCs w:val="28"/>
        </w:rPr>
        <w:t xml:space="preserve"> </w:t>
      </w:r>
      <w:r w:rsidRPr="00E00927">
        <w:rPr>
          <w:szCs w:val="28"/>
        </w:rPr>
        <w:t>используются</w:t>
      </w:r>
      <w:r w:rsidR="00E00927">
        <w:rPr>
          <w:szCs w:val="28"/>
        </w:rPr>
        <w:t xml:space="preserve"> </w:t>
      </w:r>
      <w:r w:rsidRPr="00E00927">
        <w:rPr>
          <w:szCs w:val="28"/>
        </w:rPr>
        <w:t>приспособленные</w:t>
      </w:r>
      <w:r w:rsidR="00E00927">
        <w:rPr>
          <w:szCs w:val="28"/>
        </w:rPr>
        <w:t xml:space="preserve"> </w:t>
      </w:r>
      <w:r w:rsidRPr="00E00927">
        <w:rPr>
          <w:szCs w:val="28"/>
        </w:rPr>
        <w:t>бланки, простые</w:t>
      </w:r>
      <w:r w:rsidR="00E00927">
        <w:rPr>
          <w:szCs w:val="28"/>
        </w:rPr>
        <w:t xml:space="preserve"> </w:t>
      </w:r>
      <w:r w:rsidRPr="00E00927">
        <w:rPr>
          <w:szCs w:val="28"/>
        </w:rPr>
        <w:t>листы, тетради, книги учета, что</w:t>
      </w:r>
      <w:r w:rsidR="00E00927">
        <w:rPr>
          <w:szCs w:val="28"/>
        </w:rPr>
        <w:t xml:space="preserve"> </w:t>
      </w:r>
      <w:r w:rsidRPr="00E00927">
        <w:rPr>
          <w:szCs w:val="28"/>
        </w:rPr>
        <w:t>значительно</w:t>
      </w:r>
      <w:r w:rsidR="00E00927">
        <w:rPr>
          <w:szCs w:val="28"/>
        </w:rPr>
        <w:t xml:space="preserve"> </w:t>
      </w:r>
      <w:r w:rsidRPr="00E00927">
        <w:rPr>
          <w:szCs w:val="28"/>
        </w:rPr>
        <w:t>затрудняет</w:t>
      </w:r>
      <w:r w:rsidR="00E00927">
        <w:rPr>
          <w:szCs w:val="28"/>
        </w:rPr>
        <w:t xml:space="preserve"> </w:t>
      </w:r>
      <w:r w:rsidRPr="00E00927">
        <w:rPr>
          <w:szCs w:val="28"/>
        </w:rPr>
        <w:t>работу</w:t>
      </w:r>
      <w:r w:rsidR="00E00927">
        <w:rPr>
          <w:szCs w:val="28"/>
        </w:rPr>
        <w:t xml:space="preserve"> </w:t>
      </w:r>
      <w:r w:rsidRPr="00E00927">
        <w:rPr>
          <w:szCs w:val="28"/>
        </w:rPr>
        <w:t>бухгалтера</w:t>
      </w:r>
      <w:r w:rsidR="00E00927">
        <w:rPr>
          <w:szCs w:val="28"/>
        </w:rPr>
        <w:t xml:space="preserve"> </w:t>
      </w:r>
      <w:r w:rsidRPr="00E00927">
        <w:rPr>
          <w:szCs w:val="28"/>
        </w:rPr>
        <w:t>и</w:t>
      </w:r>
      <w:r w:rsidR="00E00927">
        <w:rPr>
          <w:szCs w:val="28"/>
        </w:rPr>
        <w:t xml:space="preserve"> </w:t>
      </w:r>
      <w:r w:rsidRPr="00E00927">
        <w:rPr>
          <w:szCs w:val="28"/>
        </w:rPr>
        <w:t>усложняет</w:t>
      </w:r>
      <w:r w:rsidR="00E00927">
        <w:rPr>
          <w:szCs w:val="28"/>
        </w:rPr>
        <w:t xml:space="preserve"> </w:t>
      </w:r>
      <w:r w:rsidRPr="00E00927">
        <w:rPr>
          <w:szCs w:val="28"/>
        </w:rPr>
        <w:t>ведение</w:t>
      </w:r>
      <w:r w:rsidR="00E00927">
        <w:rPr>
          <w:szCs w:val="28"/>
        </w:rPr>
        <w:t xml:space="preserve"> </w:t>
      </w:r>
      <w:r w:rsidRPr="00E00927">
        <w:rPr>
          <w:szCs w:val="28"/>
        </w:rPr>
        <w:t>бухгалтерского</w:t>
      </w:r>
      <w:r w:rsidR="00E00927">
        <w:rPr>
          <w:szCs w:val="28"/>
        </w:rPr>
        <w:t xml:space="preserve"> </w:t>
      </w:r>
      <w:r w:rsidRPr="00E00927">
        <w:rPr>
          <w:szCs w:val="28"/>
        </w:rPr>
        <w:t xml:space="preserve">учета. </w:t>
      </w:r>
    </w:p>
    <w:p w:rsidR="00E00927" w:rsidRDefault="005B32A4" w:rsidP="007F37FB">
      <w:pPr>
        <w:pStyle w:val="a5"/>
        <w:widowControl w:val="0"/>
        <w:suppressAutoHyphens w:val="0"/>
        <w:spacing w:line="360" w:lineRule="auto"/>
        <w:ind w:firstLine="709"/>
        <w:jc w:val="both"/>
        <w:rPr>
          <w:szCs w:val="28"/>
        </w:rPr>
      </w:pPr>
      <w:r w:rsidRPr="00E00927">
        <w:rPr>
          <w:szCs w:val="28"/>
        </w:rPr>
        <w:t>Важным</w:t>
      </w:r>
      <w:r w:rsidR="00E00927">
        <w:rPr>
          <w:szCs w:val="28"/>
        </w:rPr>
        <w:t xml:space="preserve"> </w:t>
      </w:r>
      <w:r w:rsidRPr="00E00927">
        <w:rPr>
          <w:szCs w:val="28"/>
        </w:rPr>
        <w:t>элементов организации бухгалтерского</w:t>
      </w:r>
      <w:r w:rsidR="00E00927">
        <w:rPr>
          <w:szCs w:val="28"/>
        </w:rPr>
        <w:t xml:space="preserve"> </w:t>
      </w:r>
      <w:r w:rsidRPr="00E00927">
        <w:rPr>
          <w:szCs w:val="28"/>
        </w:rPr>
        <w:t>учета</w:t>
      </w:r>
      <w:r w:rsidR="00E00927">
        <w:rPr>
          <w:szCs w:val="28"/>
        </w:rPr>
        <w:t xml:space="preserve"> </w:t>
      </w:r>
      <w:r w:rsidRPr="00E00927">
        <w:rPr>
          <w:szCs w:val="28"/>
        </w:rPr>
        <w:t>также</w:t>
      </w:r>
      <w:r w:rsidR="00E00927">
        <w:rPr>
          <w:szCs w:val="28"/>
        </w:rPr>
        <w:t xml:space="preserve"> </w:t>
      </w:r>
      <w:r w:rsidRPr="00E00927">
        <w:rPr>
          <w:szCs w:val="28"/>
        </w:rPr>
        <w:t>является</w:t>
      </w:r>
      <w:r w:rsidR="00E00927">
        <w:rPr>
          <w:szCs w:val="28"/>
        </w:rPr>
        <w:t xml:space="preserve"> </w:t>
      </w:r>
      <w:r w:rsidRPr="00E00927">
        <w:rPr>
          <w:szCs w:val="28"/>
        </w:rPr>
        <w:t>организация</w:t>
      </w:r>
      <w:r w:rsidR="00E00927">
        <w:rPr>
          <w:szCs w:val="28"/>
        </w:rPr>
        <w:t xml:space="preserve"> </w:t>
      </w:r>
      <w:r w:rsidRPr="00E00927">
        <w:rPr>
          <w:szCs w:val="28"/>
        </w:rPr>
        <w:t>архива</w:t>
      </w:r>
      <w:r w:rsidR="00E00927">
        <w:rPr>
          <w:szCs w:val="28"/>
        </w:rPr>
        <w:t xml:space="preserve"> </w:t>
      </w:r>
      <w:r w:rsidRPr="00E00927">
        <w:rPr>
          <w:szCs w:val="28"/>
        </w:rPr>
        <w:t>для</w:t>
      </w:r>
      <w:r w:rsidR="00E00927">
        <w:rPr>
          <w:szCs w:val="28"/>
        </w:rPr>
        <w:t xml:space="preserve"> </w:t>
      </w:r>
      <w:r w:rsidRPr="00E00927">
        <w:rPr>
          <w:szCs w:val="28"/>
        </w:rPr>
        <w:t>хранения</w:t>
      </w:r>
      <w:r w:rsidR="00E00927">
        <w:rPr>
          <w:szCs w:val="28"/>
        </w:rPr>
        <w:t xml:space="preserve"> </w:t>
      </w:r>
      <w:r w:rsidRPr="00E00927">
        <w:rPr>
          <w:szCs w:val="28"/>
        </w:rPr>
        <w:t>документов</w:t>
      </w:r>
      <w:r w:rsidR="00E00927">
        <w:rPr>
          <w:szCs w:val="28"/>
        </w:rPr>
        <w:t xml:space="preserve"> </w:t>
      </w:r>
      <w:r w:rsidRPr="00E00927">
        <w:rPr>
          <w:szCs w:val="28"/>
        </w:rPr>
        <w:t>определенный</w:t>
      </w:r>
      <w:r w:rsidR="00E00927">
        <w:rPr>
          <w:szCs w:val="28"/>
        </w:rPr>
        <w:t xml:space="preserve"> </w:t>
      </w:r>
      <w:r w:rsidRPr="00E00927">
        <w:rPr>
          <w:szCs w:val="28"/>
        </w:rPr>
        <w:t xml:space="preserve">срок. </w:t>
      </w:r>
    </w:p>
    <w:p w:rsidR="005B32A4" w:rsidRPr="00E00927" w:rsidRDefault="005B32A4" w:rsidP="007F37FB">
      <w:pPr>
        <w:pStyle w:val="a5"/>
        <w:widowControl w:val="0"/>
        <w:suppressAutoHyphens w:val="0"/>
        <w:spacing w:line="360" w:lineRule="auto"/>
        <w:ind w:firstLine="709"/>
        <w:jc w:val="both"/>
        <w:rPr>
          <w:szCs w:val="28"/>
        </w:rPr>
      </w:pPr>
      <w:r w:rsidRPr="00E00927">
        <w:rPr>
          <w:szCs w:val="28"/>
        </w:rPr>
        <w:t>В ОАО «Борма»</w:t>
      </w:r>
      <w:r w:rsidR="00E00927">
        <w:rPr>
          <w:szCs w:val="28"/>
        </w:rPr>
        <w:t xml:space="preserve"> </w:t>
      </w:r>
      <w:r w:rsidRPr="00E00927">
        <w:rPr>
          <w:szCs w:val="28"/>
        </w:rPr>
        <w:t>для</w:t>
      </w:r>
      <w:r w:rsidR="00E00927">
        <w:rPr>
          <w:szCs w:val="28"/>
        </w:rPr>
        <w:t xml:space="preserve"> </w:t>
      </w:r>
      <w:r w:rsidRPr="00E00927">
        <w:rPr>
          <w:szCs w:val="28"/>
        </w:rPr>
        <w:t>хранения</w:t>
      </w:r>
      <w:r w:rsidR="00E00927">
        <w:rPr>
          <w:szCs w:val="28"/>
        </w:rPr>
        <w:t xml:space="preserve"> </w:t>
      </w:r>
      <w:r w:rsidRPr="00E00927">
        <w:rPr>
          <w:szCs w:val="28"/>
        </w:rPr>
        <w:t>документов выделена</w:t>
      </w:r>
      <w:r w:rsidR="00E00927">
        <w:rPr>
          <w:szCs w:val="28"/>
        </w:rPr>
        <w:t xml:space="preserve"> </w:t>
      </w:r>
      <w:r w:rsidRPr="00E00927">
        <w:rPr>
          <w:szCs w:val="28"/>
        </w:rPr>
        <w:t>отдельная</w:t>
      </w:r>
      <w:r w:rsidR="00E00927">
        <w:rPr>
          <w:szCs w:val="28"/>
        </w:rPr>
        <w:t xml:space="preserve"> </w:t>
      </w:r>
      <w:r w:rsidRPr="00E00927">
        <w:rPr>
          <w:szCs w:val="28"/>
        </w:rPr>
        <w:t>сухая, изолированная</w:t>
      </w:r>
      <w:r w:rsidR="00E00927">
        <w:rPr>
          <w:szCs w:val="28"/>
        </w:rPr>
        <w:t xml:space="preserve"> </w:t>
      </w:r>
      <w:r w:rsidRPr="00E00927">
        <w:rPr>
          <w:szCs w:val="28"/>
        </w:rPr>
        <w:t>комната в</w:t>
      </w:r>
      <w:r w:rsidR="00E00927">
        <w:rPr>
          <w:szCs w:val="28"/>
        </w:rPr>
        <w:t xml:space="preserve"> </w:t>
      </w:r>
      <w:r w:rsidRPr="00E00927">
        <w:rPr>
          <w:szCs w:val="28"/>
        </w:rPr>
        <w:t>здании</w:t>
      </w:r>
      <w:r w:rsidR="00E00927">
        <w:rPr>
          <w:szCs w:val="28"/>
        </w:rPr>
        <w:t xml:space="preserve"> </w:t>
      </w:r>
      <w:r w:rsidRPr="00E00927">
        <w:rPr>
          <w:szCs w:val="28"/>
        </w:rPr>
        <w:t>правления кооператива</w:t>
      </w:r>
      <w:r w:rsidR="00E00927">
        <w:rPr>
          <w:szCs w:val="28"/>
        </w:rPr>
        <w:t xml:space="preserve"> </w:t>
      </w:r>
      <w:r w:rsidRPr="00E00927">
        <w:rPr>
          <w:szCs w:val="28"/>
        </w:rPr>
        <w:t>оборудованная</w:t>
      </w:r>
      <w:r w:rsidR="00E00927">
        <w:rPr>
          <w:szCs w:val="28"/>
        </w:rPr>
        <w:t xml:space="preserve"> </w:t>
      </w:r>
      <w:r w:rsidRPr="00E00927">
        <w:rPr>
          <w:szCs w:val="28"/>
        </w:rPr>
        <w:t>стеллажами и снабжена средствами</w:t>
      </w:r>
      <w:r w:rsidR="00E00927">
        <w:rPr>
          <w:szCs w:val="28"/>
        </w:rPr>
        <w:t xml:space="preserve"> </w:t>
      </w:r>
      <w:r w:rsidRPr="00E00927">
        <w:rPr>
          <w:szCs w:val="28"/>
        </w:rPr>
        <w:t>противопожарной</w:t>
      </w:r>
      <w:r w:rsidR="00E00927">
        <w:rPr>
          <w:szCs w:val="28"/>
        </w:rPr>
        <w:t xml:space="preserve"> </w:t>
      </w:r>
      <w:r w:rsidRPr="00E00927">
        <w:rPr>
          <w:szCs w:val="28"/>
        </w:rPr>
        <w:t>безопасности. Все использованные</w:t>
      </w:r>
      <w:r w:rsidR="00E00927">
        <w:rPr>
          <w:szCs w:val="28"/>
        </w:rPr>
        <w:t xml:space="preserve"> </w:t>
      </w:r>
      <w:r w:rsidRPr="00E00927">
        <w:rPr>
          <w:szCs w:val="28"/>
        </w:rPr>
        <w:t>бухгалтерские</w:t>
      </w:r>
      <w:r w:rsidR="00E00927">
        <w:rPr>
          <w:szCs w:val="28"/>
        </w:rPr>
        <w:t xml:space="preserve"> </w:t>
      </w:r>
      <w:r w:rsidRPr="00E00927">
        <w:rPr>
          <w:szCs w:val="28"/>
        </w:rPr>
        <w:t>документы</w:t>
      </w:r>
      <w:r w:rsidR="00E00927">
        <w:rPr>
          <w:szCs w:val="28"/>
        </w:rPr>
        <w:t xml:space="preserve"> </w:t>
      </w:r>
      <w:r w:rsidRPr="00E00927">
        <w:rPr>
          <w:szCs w:val="28"/>
        </w:rPr>
        <w:t>и</w:t>
      </w:r>
      <w:r w:rsidR="00E00927">
        <w:rPr>
          <w:szCs w:val="28"/>
        </w:rPr>
        <w:t xml:space="preserve"> </w:t>
      </w:r>
      <w:r w:rsidRPr="00E00927">
        <w:rPr>
          <w:szCs w:val="28"/>
        </w:rPr>
        <w:t>учетные</w:t>
      </w:r>
      <w:r w:rsidR="00E00927">
        <w:rPr>
          <w:szCs w:val="28"/>
        </w:rPr>
        <w:t xml:space="preserve"> </w:t>
      </w:r>
      <w:r w:rsidRPr="00E00927">
        <w:rPr>
          <w:szCs w:val="28"/>
        </w:rPr>
        <w:t>регистры в</w:t>
      </w:r>
      <w:r w:rsidR="00E00927">
        <w:rPr>
          <w:szCs w:val="28"/>
        </w:rPr>
        <w:t xml:space="preserve"> </w:t>
      </w:r>
      <w:r w:rsidRPr="00E00927">
        <w:rPr>
          <w:szCs w:val="28"/>
        </w:rPr>
        <w:t>установленные</w:t>
      </w:r>
      <w:r w:rsidR="00E00927">
        <w:rPr>
          <w:szCs w:val="28"/>
        </w:rPr>
        <w:t xml:space="preserve"> </w:t>
      </w:r>
      <w:r w:rsidRPr="00E00927">
        <w:rPr>
          <w:szCs w:val="28"/>
        </w:rPr>
        <w:t>сроки передают в</w:t>
      </w:r>
      <w:r w:rsidR="00E00927">
        <w:rPr>
          <w:szCs w:val="28"/>
        </w:rPr>
        <w:t xml:space="preserve"> </w:t>
      </w:r>
      <w:r w:rsidRPr="00E00927">
        <w:rPr>
          <w:szCs w:val="28"/>
        </w:rPr>
        <w:t>текущий архив. Предварительно</w:t>
      </w:r>
      <w:r w:rsidR="00E00927">
        <w:rPr>
          <w:szCs w:val="28"/>
        </w:rPr>
        <w:t xml:space="preserve"> </w:t>
      </w:r>
      <w:r w:rsidRPr="00E00927">
        <w:rPr>
          <w:szCs w:val="28"/>
        </w:rPr>
        <w:t>их</w:t>
      </w:r>
      <w:r w:rsidR="00E00927">
        <w:rPr>
          <w:szCs w:val="28"/>
        </w:rPr>
        <w:t xml:space="preserve"> </w:t>
      </w:r>
      <w:r w:rsidRPr="00E00927">
        <w:rPr>
          <w:szCs w:val="28"/>
        </w:rPr>
        <w:t>брошюруют в дела- папки по тематике</w:t>
      </w:r>
      <w:r w:rsidR="00E00927">
        <w:rPr>
          <w:szCs w:val="28"/>
        </w:rPr>
        <w:t xml:space="preserve"> </w:t>
      </w:r>
      <w:r w:rsidRPr="00E00927">
        <w:rPr>
          <w:szCs w:val="28"/>
        </w:rPr>
        <w:t>и страницы</w:t>
      </w:r>
      <w:r w:rsidR="00E00927">
        <w:rPr>
          <w:szCs w:val="28"/>
        </w:rPr>
        <w:t xml:space="preserve"> </w:t>
      </w:r>
      <w:r w:rsidRPr="00E00927">
        <w:rPr>
          <w:szCs w:val="28"/>
        </w:rPr>
        <w:t>нумеруют. Перечень и</w:t>
      </w:r>
      <w:r w:rsidR="00E00927">
        <w:rPr>
          <w:szCs w:val="28"/>
        </w:rPr>
        <w:t xml:space="preserve"> </w:t>
      </w:r>
      <w:r w:rsidRPr="00E00927">
        <w:rPr>
          <w:szCs w:val="28"/>
        </w:rPr>
        <w:t>сроки</w:t>
      </w:r>
      <w:r w:rsidR="00E00927">
        <w:rPr>
          <w:szCs w:val="28"/>
        </w:rPr>
        <w:t xml:space="preserve"> </w:t>
      </w:r>
      <w:r w:rsidRPr="00E00927">
        <w:rPr>
          <w:szCs w:val="28"/>
        </w:rPr>
        <w:t>хранения</w:t>
      </w:r>
      <w:r w:rsidR="00E00927">
        <w:rPr>
          <w:szCs w:val="28"/>
        </w:rPr>
        <w:t xml:space="preserve"> </w:t>
      </w:r>
      <w:r w:rsidRPr="00E00927">
        <w:rPr>
          <w:szCs w:val="28"/>
        </w:rPr>
        <w:t>типовых</w:t>
      </w:r>
      <w:r w:rsidR="00E00927">
        <w:rPr>
          <w:szCs w:val="28"/>
        </w:rPr>
        <w:t xml:space="preserve"> </w:t>
      </w:r>
      <w:r w:rsidRPr="00E00927">
        <w:rPr>
          <w:szCs w:val="28"/>
        </w:rPr>
        <w:t>документов утверждены</w:t>
      </w:r>
      <w:r w:rsidR="00E00927">
        <w:rPr>
          <w:szCs w:val="28"/>
        </w:rPr>
        <w:t xml:space="preserve"> </w:t>
      </w:r>
      <w:r w:rsidRPr="00E00927">
        <w:rPr>
          <w:szCs w:val="28"/>
        </w:rPr>
        <w:t>в централизованном порядке. Согласно</w:t>
      </w:r>
      <w:r w:rsidR="00E00927">
        <w:rPr>
          <w:szCs w:val="28"/>
        </w:rPr>
        <w:t xml:space="preserve"> </w:t>
      </w:r>
      <w:r w:rsidRPr="00E00927">
        <w:rPr>
          <w:szCs w:val="28"/>
        </w:rPr>
        <w:t>этому</w:t>
      </w:r>
      <w:r w:rsidR="00E00927">
        <w:rPr>
          <w:szCs w:val="28"/>
        </w:rPr>
        <w:t xml:space="preserve"> </w:t>
      </w:r>
      <w:r w:rsidRPr="00E00927">
        <w:rPr>
          <w:szCs w:val="28"/>
        </w:rPr>
        <w:t>перечню, например,</w:t>
      </w:r>
      <w:r w:rsidR="00E00927">
        <w:rPr>
          <w:szCs w:val="28"/>
        </w:rPr>
        <w:t xml:space="preserve"> </w:t>
      </w:r>
      <w:r w:rsidRPr="00E00927">
        <w:rPr>
          <w:szCs w:val="28"/>
        </w:rPr>
        <w:t>годовые</w:t>
      </w:r>
      <w:r w:rsidR="00E00927">
        <w:rPr>
          <w:szCs w:val="28"/>
        </w:rPr>
        <w:t xml:space="preserve"> </w:t>
      </w:r>
      <w:r w:rsidRPr="00E00927">
        <w:rPr>
          <w:szCs w:val="28"/>
        </w:rPr>
        <w:t>бухгалтерские отчеты, балансы и</w:t>
      </w:r>
      <w:r w:rsidR="00E00927">
        <w:rPr>
          <w:szCs w:val="28"/>
        </w:rPr>
        <w:t xml:space="preserve"> </w:t>
      </w:r>
      <w:r w:rsidRPr="00E00927">
        <w:rPr>
          <w:szCs w:val="28"/>
        </w:rPr>
        <w:t>объяснительные</w:t>
      </w:r>
      <w:r w:rsidR="00E00927">
        <w:rPr>
          <w:szCs w:val="28"/>
        </w:rPr>
        <w:t xml:space="preserve"> </w:t>
      </w:r>
      <w:r w:rsidRPr="00E00927">
        <w:rPr>
          <w:szCs w:val="28"/>
        </w:rPr>
        <w:t>записки к</w:t>
      </w:r>
      <w:r w:rsidR="00E00927">
        <w:rPr>
          <w:szCs w:val="28"/>
        </w:rPr>
        <w:t xml:space="preserve"> </w:t>
      </w:r>
      <w:r w:rsidRPr="00E00927">
        <w:rPr>
          <w:szCs w:val="28"/>
        </w:rPr>
        <w:t>ним</w:t>
      </w:r>
      <w:r w:rsidR="00E00927">
        <w:rPr>
          <w:szCs w:val="28"/>
        </w:rPr>
        <w:t xml:space="preserve"> </w:t>
      </w:r>
      <w:r w:rsidRPr="00E00927">
        <w:rPr>
          <w:szCs w:val="28"/>
        </w:rPr>
        <w:t>хранятся постоянно, квартальные</w:t>
      </w:r>
      <w:r w:rsidR="00E00927">
        <w:rPr>
          <w:szCs w:val="28"/>
        </w:rPr>
        <w:t xml:space="preserve"> </w:t>
      </w:r>
      <w:r w:rsidRPr="00E00927">
        <w:rPr>
          <w:szCs w:val="28"/>
        </w:rPr>
        <w:t>отчеты</w:t>
      </w:r>
      <w:r w:rsidR="00E00927">
        <w:rPr>
          <w:szCs w:val="28"/>
        </w:rPr>
        <w:t xml:space="preserve"> </w:t>
      </w:r>
      <w:r w:rsidRPr="00E00927">
        <w:rPr>
          <w:szCs w:val="28"/>
        </w:rPr>
        <w:t>и</w:t>
      </w:r>
      <w:r w:rsidR="00E00927">
        <w:rPr>
          <w:szCs w:val="28"/>
        </w:rPr>
        <w:t xml:space="preserve"> </w:t>
      </w:r>
      <w:r w:rsidRPr="00E00927">
        <w:rPr>
          <w:szCs w:val="28"/>
        </w:rPr>
        <w:t>балансы – 5 лет, лицевые счета</w:t>
      </w:r>
      <w:r w:rsidR="00E00927">
        <w:rPr>
          <w:szCs w:val="28"/>
        </w:rPr>
        <w:t xml:space="preserve"> </w:t>
      </w:r>
      <w:r w:rsidRPr="00E00927">
        <w:rPr>
          <w:szCs w:val="28"/>
        </w:rPr>
        <w:t>работников хранятся</w:t>
      </w:r>
      <w:r w:rsidR="00E00927">
        <w:rPr>
          <w:szCs w:val="28"/>
        </w:rPr>
        <w:t xml:space="preserve"> </w:t>
      </w:r>
      <w:r w:rsidRPr="00E00927">
        <w:rPr>
          <w:szCs w:val="28"/>
        </w:rPr>
        <w:t>до</w:t>
      </w:r>
      <w:r w:rsidR="00E00927">
        <w:rPr>
          <w:szCs w:val="28"/>
        </w:rPr>
        <w:t xml:space="preserve"> </w:t>
      </w:r>
      <w:r w:rsidRPr="00E00927">
        <w:rPr>
          <w:szCs w:val="28"/>
        </w:rPr>
        <w:t>достижения</w:t>
      </w:r>
      <w:r w:rsidR="00E00927">
        <w:rPr>
          <w:szCs w:val="28"/>
        </w:rPr>
        <w:t xml:space="preserve"> </w:t>
      </w:r>
      <w:r w:rsidRPr="00E00927">
        <w:rPr>
          <w:szCs w:val="28"/>
        </w:rPr>
        <w:t>ими 75 лет.</w:t>
      </w:r>
    </w:p>
    <w:p w:rsidR="00E00927" w:rsidRDefault="00E00927" w:rsidP="007F37FB">
      <w:pPr>
        <w:pStyle w:val="a5"/>
        <w:widowControl w:val="0"/>
        <w:suppressAutoHyphens w:val="0"/>
        <w:spacing w:line="360" w:lineRule="auto"/>
        <w:ind w:firstLine="709"/>
        <w:jc w:val="both"/>
        <w:rPr>
          <w:szCs w:val="28"/>
        </w:rPr>
      </w:pPr>
    </w:p>
    <w:p w:rsidR="005B32A4" w:rsidRPr="00B876EB" w:rsidRDefault="007F37FB" w:rsidP="007F37FB">
      <w:pPr>
        <w:pStyle w:val="a5"/>
        <w:widowControl w:val="0"/>
        <w:suppressAutoHyphens w:val="0"/>
        <w:spacing w:line="360" w:lineRule="auto"/>
        <w:ind w:firstLine="709"/>
        <w:jc w:val="center"/>
        <w:rPr>
          <w:b/>
          <w:szCs w:val="28"/>
        </w:rPr>
      </w:pPr>
      <w:r>
        <w:rPr>
          <w:b/>
          <w:szCs w:val="28"/>
        </w:rPr>
        <w:t>3.2</w:t>
      </w:r>
      <w:r w:rsidR="005B32A4" w:rsidRPr="00B876EB">
        <w:rPr>
          <w:b/>
          <w:szCs w:val="28"/>
        </w:rPr>
        <w:t xml:space="preserve"> Первичный</w:t>
      </w:r>
      <w:r w:rsidR="00E00927" w:rsidRPr="00B876EB">
        <w:rPr>
          <w:b/>
          <w:szCs w:val="28"/>
        </w:rPr>
        <w:t xml:space="preserve"> </w:t>
      </w:r>
      <w:r w:rsidR="005B32A4" w:rsidRPr="00B876EB">
        <w:rPr>
          <w:b/>
          <w:szCs w:val="28"/>
        </w:rPr>
        <w:t>учет расчетов с</w:t>
      </w:r>
      <w:r w:rsidR="00E00927" w:rsidRPr="00B876EB">
        <w:rPr>
          <w:b/>
          <w:szCs w:val="28"/>
        </w:rPr>
        <w:t xml:space="preserve"> </w:t>
      </w:r>
      <w:r w:rsidR="005B32A4" w:rsidRPr="00B876EB">
        <w:rPr>
          <w:b/>
          <w:szCs w:val="28"/>
        </w:rPr>
        <w:t>поставщиками</w:t>
      </w:r>
      <w:r w:rsidR="00E00927" w:rsidRPr="00B876EB">
        <w:rPr>
          <w:b/>
          <w:szCs w:val="28"/>
        </w:rPr>
        <w:t xml:space="preserve"> </w:t>
      </w:r>
      <w:r w:rsidR="005B32A4" w:rsidRPr="00B876EB">
        <w:rPr>
          <w:b/>
          <w:szCs w:val="28"/>
        </w:rPr>
        <w:t>и подрядчиками</w:t>
      </w:r>
    </w:p>
    <w:p w:rsidR="00E00927" w:rsidRDefault="00E00927" w:rsidP="007F37FB">
      <w:pPr>
        <w:widowControl w:val="0"/>
        <w:spacing w:line="360" w:lineRule="auto"/>
        <w:ind w:firstLine="709"/>
        <w:jc w:val="both"/>
        <w:rPr>
          <w:sz w:val="28"/>
          <w:szCs w:val="28"/>
        </w:rPr>
      </w:pPr>
    </w:p>
    <w:p w:rsidR="00E00927" w:rsidRDefault="005B32A4" w:rsidP="007F37FB">
      <w:pPr>
        <w:widowControl w:val="0"/>
        <w:spacing w:line="360" w:lineRule="auto"/>
        <w:ind w:firstLine="709"/>
        <w:jc w:val="both"/>
        <w:rPr>
          <w:color w:val="000000"/>
          <w:sz w:val="28"/>
          <w:szCs w:val="28"/>
        </w:rPr>
      </w:pPr>
      <w:r w:rsidRPr="00E00927">
        <w:rPr>
          <w:sz w:val="28"/>
          <w:szCs w:val="28"/>
        </w:rPr>
        <w:t>Поступление материалов, в ОАО «Борма» от поставщиков, выполнение различных работ и услуг подрядчиками производится на основании договоров  В договоре оговорены виды поставляемых материальных ценностей, выполняемых работ, услуг; коммерческие</w:t>
      </w:r>
      <w:r w:rsidR="00E00927">
        <w:rPr>
          <w:sz w:val="28"/>
          <w:szCs w:val="28"/>
        </w:rPr>
        <w:t xml:space="preserve"> </w:t>
      </w:r>
      <w:r w:rsidRPr="00E00927">
        <w:rPr>
          <w:sz w:val="28"/>
          <w:szCs w:val="28"/>
        </w:rPr>
        <w:t>поставки; количественные</w:t>
      </w:r>
      <w:r w:rsidR="00E00927">
        <w:rPr>
          <w:sz w:val="28"/>
          <w:szCs w:val="28"/>
        </w:rPr>
        <w:t xml:space="preserve"> </w:t>
      </w:r>
      <w:r w:rsidRPr="00E00927">
        <w:rPr>
          <w:sz w:val="28"/>
          <w:szCs w:val="28"/>
        </w:rPr>
        <w:t>и</w:t>
      </w:r>
      <w:r w:rsidR="00E00927">
        <w:rPr>
          <w:sz w:val="28"/>
          <w:szCs w:val="28"/>
        </w:rPr>
        <w:t xml:space="preserve"> </w:t>
      </w:r>
      <w:r w:rsidRPr="00E00927">
        <w:rPr>
          <w:sz w:val="28"/>
          <w:szCs w:val="28"/>
        </w:rPr>
        <w:t>стоимостные</w:t>
      </w:r>
      <w:r w:rsidR="00E00927">
        <w:rPr>
          <w:sz w:val="28"/>
          <w:szCs w:val="28"/>
        </w:rPr>
        <w:t xml:space="preserve"> </w:t>
      </w:r>
      <w:r w:rsidRPr="00E00927">
        <w:rPr>
          <w:sz w:val="28"/>
          <w:szCs w:val="28"/>
        </w:rPr>
        <w:t>показатели поставок; сроки отгрузки; порядок расчетов.</w:t>
      </w:r>
      <w:r w:rsidRPr="00E00927">
        <w:rPr>
          <w:color w:val="000000"/>
          <w:sz w:val="28"/>
          <w:szCs w:val="28"/>
        </w:rPr>
        <w:t xml:space="preserve"> </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Оперативный учет выполнения договорных обязательств в ОАО “Борма”</w:t>
      </w:r>
      <w:r w:rsidR="00E00927">
        <w:rPr>
          <w:color w:val="000000"/>
          <w:sz w:val="28"/>
          <w:szCs w:val="28"/>
        </w:rPr>
        <w:t xml:space="preserve"> </w:t>
      </w:r>
      <w:r w:rsidRPr="00E00927">
        <w:rPr>
          <w:color w:val="000000"/>
          <w:sz w:val="28"/>
          <w:szCs w:val="28"/>
        </w:rPr>
        <w:t>осуществляют</w:t>
      </w:r>
      <w:r w:rsidR="00E00927">
        <w:rPr>
          <w:color w:val="000000"/>
          <w:sz w:val="28"/>
          <w:szCs w:val="28"/>
        </w:rPr>
        <w:t xml:space="preserve"> </w:t>
      </w:r>
      <w:r w:rsidRPr="00E00927">
        <w:rPr>
          <w:color w:val="000000"/>
          <w:sz w:val="28"/>
          <w:szCs w:val="28"/>
        </w:rPr>
        <w:t>руководство</w:t>
      </w:r>
      <w:r w:rsidR="00E00927">
        <w:rPr>
          <w:color w:val="000000"/>
          <w:sz w:val="28"/>
          <w:szCs w:val="28"/>
        </w:rPr>
        <w:t xml:space="preserve"> </w:t>
      </w:r>
      <w:r w:rsidRPr="00E00927">
        <w:rPr>
          <w:color w:val="000000"/>
          <w:sz w:val="28"/>
          <w:szCs w:val="28"/>
        </w:rPr>
        <w:t>и</w:t>
      </w:r>
      <w:r w:rsidR="00E00927">
        <w:rPr>
          <w:color w:val="000000"/>
          <w:sz w:val="28"/>
          <w:szCs w:val="28"/>
        </w:rPr>
        <w:t xml:space="preserve"> </w:t>
      </w:r>
      <w:r w:rsidRPr="00E00927">
        <w:rPr>
          <w:color w:val="000000"/>
          <w:sz w:val="28"/>
          <w:szCs w:val="28"/>
        </w:rPr>
        <w:t>бухгалтерия.</w:t>
      </w:r>
    </w:p>
    <w:p w:rsidR="00E00927" w:rsidRDefault="005B32A4" w:rsidP="007F37FB">
      <w:pPr>
        <w:widowControl w:val="0"/>
        <w:spacing w:line="360" w:lineRule="auto"/>
        <w:ind w:firstLine="709"/>
        <w:jc w:val="both"/>
        <w:rPr>
          <w:sz w:val="28"/>
          <w:szCs w:val="28"/>
        </w:rPr>
      </w:pPr>
      <w:r w:rsidRPr="00E00927">
        <w:rPr>
          <w:sz w:val="28"/>
          <w:szCs w:val="28"/>
        </w:rPr>
        <w:t>Основным расчетным документом по расчетным</w:t>
      </w:r>
      <w:r w:rsidR="00E00927">
        <w:rPr>
          <w:sz w:val="28"/>
          <w:szCs w:val="28"/>
        </w:rPr>
        <w:t xml:space="preserve"> </w:t>
      </w:r>
      <w:r w:rsidRPr="00E00927">
        <w:rPr>
          <w:sz w:val="28"/>
          <w:szCs w:val="28"/>
        </w:rPr>
        <w:t>взаимоотношениям</w:t>
      </w:r>
      <w:r w:rsidR="00E00927">
        <w:rPr>
          <w:sz w:val="28"/>
          <w:szCs w:val="28"/>
        </w:rPr>
        <w:t xml:space="preserve"> </w:t>
      </w:r>
      <w:r w:rsidRPr="00E00927">
        <w:rPr>
          <w:sz w:val="28"/>
          <w:szCs w:val="28"/>
        </w:rPr>
        <w:t>является счет на</w:t>
      </w:r>
      <w:r w:rsidR="00E00927">
        <w:rPr>
          <w:sz w:val="28"/>
          <w:szCs w:val="28"/>
        </w:rPr>
        <w:t xml:space="preserve"> </w:t>
      </w:r>
      <w:r w:rsidRPr="00E00927">
        <w:rPr>
          <w:sz w:val="28"/>
          <w:szCs w:val="28"/>
        </w:rPr>
        <w:t>оплату, выписанный поставщиком или подрядчиком. В</w:t>
      </w:r>
      <w:r w:rsidR="00E00927">
        <w:rPr>
          <w:sz w:val="28"/>
          <w:szCs w:val="28"/>
        </w:rPr>
        <w:t xml:space="preserve"> </w:t>
      </w:r>
      <w:r w:rsidRPr="00E00927">
        <w:rPr>
          <w:sz w:val="28"/>
          <w:szCs w:val="28"/>
        </w:rPr>
        <w:t>документе</w:t>
      </w:r>
      <w:r w:rsidR="00E00927">
        <w:rPr>
          <w:sz w:val="28"/>
          <w:szCs w:val="28"/>
        </w:rPr>
        <w:t xml:space="preserve"> </w:t>
      </w:r>
      <w:r w:rsidRPr="00E00927">
        <w:rPr>
          <w:sz w:val="28"/>
          <w:szCs w:val="28"/>
        </w:rPr>
        <w:t>указываются</w:t>
      </w:r>
      <w:r w:rsidR="00E00927">
        <w:rPr>
          <w:sz w:val="28"/>
          <w:szCs w:val="28"/>
        </w:rPr>
        <w:t xml:space="preserve"> </w:t>
      </w:r>
      <w:r w:rsidRPr="00E00927">
        <w:rPr>
          <w:sz w:val="28"/>
          <w:szCs w:val="28"/>
        </w:rPr>
        <w:t>наименование</w:t>
      </w:r>
      <w:r w:rsidR="00E00927">
        <w:rPr>
          <w:sz w:val="28"/>
          <w:szCs w:val="28"/>
        </w:rPr>
        <w:t xml:space="preserve"> </w:t>
      </w:r>
      <w:r w:rsidRPr="00E00927">
        <w:rPr>
          <w:sz w:val="28"/>
          <w:szCs w:val="28"/>
        </w:rPr>
        <w:t>поставщика и</w:t>
      </w:r>
      <w:r w:rsidR="00E00927">
        <w:rPr>
          <w:sz w:val="28"/>
          <w:szCs w:val="28"/>
        </w:rPr>
        <w:t xml:space="preserve"> </w:t>
      </w:r>
      <w:r w:rsidRPr="00E00927">
        <w:rPr>
          <w:sz w:val="28"/>
          <w:szCs w:val="28"/>
        </w:rPr>
        <w:t>его</w:t>
      </w:r>
      <w:r w:rsidR="00E00927">
        <w:rPr>
          <w:sz w:val="28"/>
          <w:szCs w:val="28"/>
        </w:rPr>
        <w:t xml:space="preserve"> </w:t>
      </w:r>
      <w:r w:rsidRPr="00E00927">
        <w:rPr>
          <w:sz w:val="28"/>
          <w:szCs w:val="28"/>
        </w:rPr>
        <w:t>адрес, номер</w:t>
      </w:r>
      <w:r w:rsidR="00E00927">
        <w:rPr>
          <w:sz w:val="28"/>
          <w:szCs w:val="28"/>
        </w:rPr>
        <w:t xml:space="preserve"> </w:t>
      </w:r>
      <w:r w:rsidRPr="00E00927">
        <w:rPr>
          <w:sz w:val="28"/>
          <w:szCs w:val="28"/>
        </w:rPr>
        <w:t>расчетного</w:t>
      </w:r>
      <w:r w:rsidR="00E00927">
        <w:rPr>
          <w:sz w:val="28"/>
          <w:szCs w:val="28"/>
        </w:rPr>
        <w:t xml:space="preserve"> </w:t>
      </w:r>
      <w:r w:rsidRPr="00E00927">
        <w:rPr>
          <w:sz w:val="28"/>
          <w:szCs w:val="28"/>
        </w:rPr>
        <w:t>счета</w:t>
      </w:r>
      <w:r w:rsidR="00E00927">
        <w:rPr>
          <w:sz w:val="28"/>
          <w:szCs w:val="28"/>
        </w:rPr>
        <w:t xml:space="preserve"> </w:t>
      </w:r>
      <w:r w:rsidRPr="00E00927">
        <w:rPr>
          <w:sz w:val="28"/>
          <w:szCs w:val="28"/>
        </w:rPr>
        <w:t>в</w:t>
      </w:r>
      <w:r w:rsidR="00E00927">
        <w:rPr>
          <w:sz w:val="28"/>
          <w:szCs w:val="28"/>
        </w:rPr>
        <w:t xml:space="preserve"> </w:t>
      </w:r>
      <w:r w:rsidRPr="00E00927">
        <w:rPr>
          <w:sz w:val="28"/>
          <w:szCs w:val="28"/>
        </w:rPr>
        <w:t>банке</w:t>
      </w:r>
      <w:r w:rsidR="00E00927">
        <w:rPr>
          <w:sz w:val="28"/>
          <w:szCs w:val="28"/>
        </w:rPr>
        <w:t xml:space="preserve"> </w:t>
      </w:r>
      <w:r w:rsidRPr="00E00927">
        <w:rPr>
          <w:sz w:val="28"/>
          <w:szCs w:val="28"/>
        </w:rPr>
        <w:t>и его</w:t>
      </w:r>
      <w:r w:rsidR="00E00927">
        <w:rPr>
          <w:sz w:val="28"/>
          <w:szCs w:val="28"/>
        </w:rPr>
        <w:t xml:space="preserve"> </w:t>
      </w:r>
      <w:r w:rsidRPr="00E00927">
        <w:rPr>
          <w:sz w:val="28"/>
          <w:szCs w:val="28"/>
        </w:rPr>
        <w:t>место</w:t>
      </w:r>
      <w:r w:rsidR="00E00927">
        <w:rPr>
          <w:sz w:val="28"/>
          <w:szCs w:val="28"/>
        </w:rPr>
        <w:t xml:space="preserve"> </w:t>
      </w:r>
      <w:r w:rsidRPr="00E00927">
        <w:rPr>
          <w:sz w:val="28"/>
          <w:szCs w:val="28"/>
        </w:rPr>
        <w:t>нахождение, станция</w:t>
      </w:r>
      <w:r w:rsidR="00E00927">
        <w:rPr>
          <w:sz w:val="28"/>
          <w:szCs w:val="28"/>
        </w:rPr>
        <w:t xml:space="preserve"> </w:t>
      </w:r>
      <w:r w:rsidRPr="00E00927">
        <w:rPr>
          <w:sz w:val="28"/>
          <w:szCs w:val="28"/>
        </w:rPr>
        <w:t>отправления</w:t>
      </w:r>
      <w:r w:rsidR="00E00927">
        <w:rPr>
          <w:sz w:val="28"/>
          <w:szCs w:val="28"/>
        </w:rPr>
        <w:t xml:space="preserve"> </w:t>
      </w:r>
      <w:r w:rsidRPr="00E00927">
        <w:rPr>
          <w:sz w:val="28"/>
          <w:szCs w:val="28"/>
        </w:rPr>
        <w:t>и станция</w:t>
      </w:r>
      <w:r w:rsidR="00E00927">
        <w:rPr>
          <w:sz w:val="28"/>
          <w:szCs w:val="28"/>
        </w:rPr>
        <w:t xml:space="preserve"> </w:t>
      </w:r>
      <w:r w:rsidRPr="00E00927">
        <w:rPr>
          <w:sz w:val="28"/>
          <w:szCs w:val="28"/>
        </w:rPr>
        <w:t>назначения</w:t>
      </w:r>
      <w:r w:rsidR="00E00927">
        <w:rPr>
          <w:sz w:val="28"/>
          <w:szCs w:val="28"/>
        </w:rPr>
        <w:t xml:space="preserve"> </w:t>
      </w:r>
      <w:r w:rsidRPr="00E00927">
        <w:rPr>
          <w:sz w:val="28"/>
          <w:szCs w:val="28"/>
        </w:rPr>
        <w:t>груза, дата</w:t>
      </w:r>
      <w:r w:rsidR="00E00927">
        <w:rPr>
          <w:sz w:val="28"/>
          <w:szCs w:val="28"/>
        </w:rPr>
        <w:t xml:space="preserve"> </w:t>
      </w:r>
      <w:r w:rsidRPr="00E00927">
        <w:rPr>
          <w:sz w:val="28"/>
          <w:szCs w:val="28"/>
        </w:rPr>
        <w:t>и</w:t>
      </w:r>
      <w:r w:rsidR="00E00927">
        <w:rPr>
          <w:sz w:val="28"/>
          <w:szCs w:val="28"/>
        </w:rPr>
        <w:t xml:space="preserve"> </w:t>
      </w:r>
      <w:r w:rsidRPr="00E00927">
        <w:rPr>
          <w:sz w:val="28"/>
          <w:szCs w:val="28"/>
        </w:rPr>
        <w:t>способ</w:t>
      </w:r>
      <w:r w:rsidR="00E00927">
        <w:rPr>
          <w:sz w:val="28"/>
          <w:szCs w:val="28"/>
        </w:rPr>
        <w:t xml:space="preserve"> </w:t>
      </w:r>
      <w:r w:rsidRPr="00E00927">
        <w:rPr>
          <w:sz w:val="28"/>
          <w:szCs w:val="28"/>
        </w:rPr>
        <w:t>отгрузки, ссылка на</w:t>
      </w:r>
      <w:r w:rsidR="00E00927">
        <w:rPr>
          <w:sz w:val="28"/>
          <w:szCs w:val="28"/>
        </w:rPr>
        <w:t xml:space="preserve"> </w:t>
      </w:r>
      <w:r w:rsidRPr="00E00927">
        <w:rPr>
          <w:sz w:val="28"/>
          <w:szCs w:val="28"/>
        </w:rPr>
        <w:t>договор, наименование</w:t>
      </w:r>
      <w:r w:rsidR="00E00927">
        <w:rPr>
          <w:sz w:val="28"/>
          <w:szCs w:val="28"/>
        </w:rPr>
        <w:t xml:space="preserve"> </w:t>
      </w:r>
      <w:r w:rsidRPr="00E00927">
        <w:rPr>
          <w:sz w:val="28"/>
          <w:szCs w:val="28"/>
        </w:rPr>
        <w:t>поставляемых</w:t>
      </w:r>
      <w:r w:rsidR="00E00927">
        <w:rPr>
          <w:sz w:val="28"/>
          <w:szCs w:val="28"/>
        </w:rPr>
        <w:t xml:space="preserve"> </w:t>
      </w:r>
      <w:r w:rsidRPr="00E00927">
        <w:rPr>
          <w:sz w:val="28"/>
          <w:szCs w:val="28"/>
        </w:rPr>
        <w:t>ценностей</w:t>
      </w:r>
      <w:r w:rsidR="00E00927">
        <w:rPr>
          <w:sz w:val="28"/>
          <w:szCs w:val="28"/>
        </w:rPr>
        <w:t xml:space="preserve"> </w:t>
      </w:r>
      <w:r w:rsidRPr="00E00927">
        <w:rPr>
          <w:sz w:val="28"/>
          <w:szCs w:val="28"/>
        </w:rPr>
        <w:t>или</w:t>
      </w:r>
      <w:r w:rsidR="00E00927">
        <w:rPr>
          <w:sz w:val="28"/>
          <w:szCs w:val="28"/>
        </w:rPr>
        <w:t xml:space="preserve"> </w:t>
      </w:r>
      <w:r w:rsidRPr="00E00927">
        <w:rPr>
          <w:sz w:val="28"/>
          <w:szCs w:val="28"/>
        </w:rPr>
        <w:t>оказываемых</w:t>
      </w:r>
      <w:r w:rsidR="00E00927">
        <w:rPr>
          <w:sz w:val="28"/>
          <w:szCs w:val="28"/>
        </w:rPr>
        <w:t xml:space="preserve"> </w:t>
      </w:r>
      <w:r w:rsidRPr="00E00927">
        <w:rPr>
          <w:sz w:val="28"/>
          <w:szCs w:val="28"/>
        </w:rPr>
        <w:t>услуг, количество, стоимость,</w:t>
      </w:r>
      <w:r w:rsidR="00E00927">
        <w:rPr>
          <w:sz w:val="28"/>
          <w:szCs w:val="28"/>
        </w:rPr>
        <w:t xml:space="preserve"> </w:t>
      </w:r>
      <w:r w:rsidRPr="00E00927">
        <w:rPr>
          <w:sz w:val="28"/>
          <w:szCs w:val="28"/>
        </w:rPr>
        <w:t>сумма</w:t>
      </w:r>
      <w:r w:rsidR="00E00927">
        <w:rPr>
          <w:sz w:val="28"/>
          <w:szCs w:val="28"/>
        </w:rPr>
        <w:t xml:space="preserve"> </w:t>
      </w:r>
      <w:r w:rsidRPr="00E00927">
        <w:rPr>
          <w:sz w:val="28"/>
          <w:szCs w:val="28"/>
        </w:rPr>
        <w:t>НДС и</w:t>
      </w:r>
      <w:r w:rsidR="00E00927">
        <w:rPr>
          <w:sz w:val="28"/>
          <w:szCs w:val="28"/>
        </w:rPr>
        <w:t xml:space="preserve"> </w:t>
      </w:r>
      <w:r w:rsidRPr="00E00927">
        <w:rPr>
          <w:sz w:val="28"/>
          <w:szCs w:val="28"/>
        </w:rPr>
        <w:t>общая сумма к</w:t>
      </w:r>
      <w:r w:rsidR="00E00927">
        <w:rPr>
          <w:sz w:val="28"/>
          <w:szCs w:val="28"/>
        </w:rPr>
        <w:t xml:space="preserve"> </w:t>
      </w:r>
      <w:r w:rsidRPr="00E00927">
        <w:rPr>
          <w:sz w:val="28"/>
          <w:szCs w:val="28"/>
        </w:rPr>
        <w:t>оплате. На</w:t>
      </w:r>
      <w:r w:rsidR="00E00927">
        <w:rPr>
          <w:sz w:val="28"/>
          <w:szCs w:val="28"/>
        </w:rPr>
        <w:t xml:space="preserve"> </w:t>
      </w:r>
      <w:r w:rsidRPr="00E00927">
        <w:rPr>
          <w:sz w:val="28"/>
          <w:szCs w:val="28"/>
        </w:rPr>
        <w:t>основании</w:t>
      </w:r>
      <w:r w:rsidR="00E00927">
        <w:rPr>
          <w:sz w:val="28"/>
          <w:szCs w:val="28"/>
        </w:rPr>
        <w:t xml:space="preserve"> </w:t>
      </w:r>
      <w:r w:rsidRPr="00E00927">
        <w:rPr>
          <w:sz w:val="28"/>
          <w:szCs w:val="28"/>
        </w:rPr>
        <w:t>счета</w:t>
      </w:r>
      <w:r w:rsidR="00E00927">
        <w:rPr>
          <w:sz w:val="28"/>
          <w:szCs w:val="28"/>
        </w:rPr>
        <w:t xml:space="preserve"> </w:t>
      </w:r>
      <w:r w:rsidRPr="00E00927">
        <w:rPr>
          <w:sz w:val="28"/>
          <w:szCs w:val="28"/>
        </w:rPr>
        <w:t>на</w:t>
      </w:r>
      <w:r w:rsidR="00E00927">
        <w:rPr>
          <w:sz w:val="28"/>
          <w:szCs w:val="28"/>
        </w:rPr>
        <w:t xml:space="preserve"> </w:t>
      </w:r>
      <w:r w:rsidRPr="00E00927">
        <w:rPr>
          <w:sz w:val="28"/>
          <w:szCs w:val="28"/>
        </w:rPr>
        <w:t>оплату</w:t>
      </w:r>
      <w:r w:rsidR="00E00927">
        <w:rPr>
          <w:sz w:val="28"/>
          <w:szCs w:val="28"/>
        </w:rPr>
        <w:t xml:space="preserve"> </w:t>
      </w:r>
      <w:r w:rsidRPr="00E00927">
        <w:rPr>
          <w:sz w:val="28"/>
          <w:szCs w:val="28"/>
        </w:rPr>
        <w:t>оформляются</w:t>
      </w:r>
      <w:r w:rsidR="00E00927">
        <w:rPr>
          <w:sz w:val="28"/>
          <w:szCs w:val="28"/>
        </w:rPr>
        <w:t xml:space="preserve"> </w:t>
      </w:r>
      <w:r w:rsidRPr="00E00927">
        <w:rPr>
          <w:sz w:val="28"/>
          <w:szCs w:val="28"/>
        </w:rPr>
        <w:t>соответствующие</w:t>
      </w:r>
      <w:r w:rsidR="00E00927">
        <w:rPr>
          <w:sz w:val="28"/>
          <w:szCs w:val="28"/>
        </w:rPr>
        <w:t xml:space="preserve"> </w:t>
      </w:r>
      <w:r w:rsidRPr="00E00927">
        <w:rPr>
          <w:sz w:val="28"/>
          <w:szCs w:val="28"/>
        </w:rPr>
        <w:t>банковские</w:t>
      </w:r>
      <w:r w:rsidR="00E00927">
        <w:rPr>
          <w:sz w:val="28"/>
          <w:szCs w:val="28"/>
        </w:rPr>
        <w:t xml:space="preserve"> </w:t>
      </w:r>
      <w:r w:rsidRPr="00E00927">
        <w:rPr>
          <w:sz w:val="28"/>
          <w:szCs w:val="28"/>
        </w:rPr>
        <w:t>платежные</w:t>
      </w:r>
      <w:r w:rsidR="00E00927">
        <w:rPr>
          <w:sz w:val="28"/>
          <w:szCs w:val="28"/>
        </w:rPr>
        <w:t xml:space="preserve"> </w:t>
      </w:r>
      <w:r w:rsidRPr="00E00927">
        <w:rPr>
          <w:sz w:val="28"/>
          <w:szCs w:val="28"/>
        </w:rPr>
        <w:t>документы</w:t>
      </w:r>
      <w:r w:rsidR="00E00927">
        <w:rPr>
          <w:sz w:val="28"/>
          <w:szCs w:val="28"/>
        </w:rPr>
        <w:t xml:space="preserve"> </w:t>
      </w:r>
      <w:r w:rsidRPr="00E00927">
        <w:rPr>
          <w:sz w:val="28"/>
          <w:szCs w:val="28"/>
        </w:rPr>
        <w:t>на</w:t>
      </w:r>
      <w:r w:rsidR="00E00927">
        <w:rPr>
          <w:sz w:val="28"/>
          <w:szCs w:val="28"/>
        </w:rPr>
        <w:t xml:space="preserve"> </w:t>
      </w:r>
      <w:r w:rsidRPr="00E00927">
        <w:rPr>
          <w:sz w:val="28"/>
          <w:szCs w:val="28"/>
        </w:rPr>
        <w:t>перечисление</w:t>
      </w:r>
      <w:r w:rsidR="00E00927">
        <w:rPr>
          <w:sz w:val="28"/>
          <w:szCs w:val="28"/>
        </w:rPr>
        <w:t xml:space="preserve"> </w:t>
      </w:r>
      <w:r w:rsidRPr="00E00927">
        <w:rPr>
          <w:sz w:val="28"/>
          <w:szCs w:val="28"/>
        </w:rPr>
        <w:t>задолженности, если</w:t>
      </w:r>
      <w:r w:rsidR="00E00927">
        <w:rPr>
          <w:sz w:val="28"/>
          <w:szCs w:val="28"/>
        </w:rPr>
        <w:t xml:space="preserve"> </w:t>
      </w:r>
      <w:r w:rsidRPr="00E00927">
        <w:rPr>
          <w:sz w:val="28"/>
          <w:szCs w:val="28"/>
        </w:rPr>
        <w:t>через</w:t>
      </w:r>
      <w:r w:rsidR="00E00927">
        <w:rPr>
          <w:sz w:val="28"/>
          <w:szCs w:val="28"/>
        </w:rPr>
        <w:t xml:space="preserve"> </w:t>
      </w:r>
      <w:r w:rsidRPr="00E00927">
        <w:rPr>
          <w:sz w:val="28"/>
          <w:szCs w:val="28"/>
        </w:rPr>
        <w:t>банк</w:t>
      </w:r>
      <w:r w:rsidR="00E00927">
        <w:rPr>
          <w:sz w:val="28"/>
          <w:szCs w:val="28"/>
        </w:rPr>
        <w:t xml:space="preserve"> </w:t>
      </w:r>
      <w:r w:rsidRPr="00E00927">
        <w:rPr>
          <w:sz w:val="28"/>
          <w:szCs w:val="28"/>
        </w:rPr>
        <w:t>в</w:t>
      </w:r>
      <w:r w:rsidR="00E00927">
        <w:rPr>
          <w:sz w:val="28"/>
          <w:szCs w:val="28"/>
        </w:rPr>
        <w:t xml:space="preserve"> </w:t>
      </w:r>
      <w:r w:rsidRPr="00E00927">
        <w:rPr>
          <w:sz w:val="28"/>
          <w:szCs w:val="28"/>
        </w:rPr>
        <w:t>бухгалтерии</w:t>
      </w:r>
      <w:r w:rsidR="00E00927">
        <w:rPr>
          <w:sz w:val="28"/>
          <w:szCs w:val="28"/>
        </w:rPr>
        <w:t xml:space="preserve"> </w:t>
      </w:r>
      <w:r w:rsidRPr="00E00927">
        <w:rPr>
          <w:sz w:val="28"/>
          <w:szCs w:val="28"/>
        </w:rPr>
        <w:t>выписывают</w:t>
      </w:r>
      <w:r w:rsidR="00E00927">
        <w:rPr>
          <w:sz w:val="28"/>
          <w:szCs w:val="28"/>
        </w:rPr>
        <w:t xml:space="preserve"> </w:t>
      </w:r>
      <w:r w:rsidRPr="00E00927">
        <w:rPr>
          <w:sz w:val="28"/>
          <w:szCs w:val="28"/>
        </w:rPr>
        <w:t>платежное</w:t>
      </w:r>
      <w:r w:rsidR="00E00927">
        <w:rPr>
          <w:sz w:val="28"/>
          <w:szCs w:val="28"/>
        </w:rPr>
        <w:t xml:space="preserve"> </w:t>
      </w:r>
      <w:r w:rsidRPr="00E00927">
        <w:rPr>
          <w:sz w:val="28"/>
          <w:szCs w:val="28"/>
        </w:rPr>
        <w:t>поручение</w:t>
      </w:r>
      <w:r w:rsidR="00E00927">
        <w:rPr>
          <w:sz w:val="28"/>
          <w:szCs w:val="28"/>
        </w:rPr>
        <w:t xml:space="preserve"> </w:t>
      </w:r>
      <w:r w:rsidRPr="00E00927">
        <w:rPr>
          <w:sz w:val="28"/>
          <w:szCs w:val="28"/>
        </w:rPr>
        <w:t>на</w:t>
      </w:r>
      <w:r w:rsidR="00E00927">
        <w:rPr>
          <w:sz w:val="28"/>
          <w:szCs w:val="28"/>
        </w:rPr>
        <w:t xml:space="preserve"> </w:t>
      </w:r>
      <w:r w:rsidRPr="00E00927">
        <w:rPr>
          <w:sz w:val="28"/>
          <w:szCs w:val="28"/>
        </w:rPr>
        <w:t>оплату</w:t>
      </w:r>
      <w:r w:rsidR="00E00927">
        <w:rPr>
          <w:sz w:val="28"/>
          <w:szCs w:val="28"/>
        </w:rPr>
        <w:t xml:space="preserve"> </w:t>
      </w:r>
      <w:r w:rsidRPr="00E00927">
        <w:rPr>
          <w:sz w:val="28"/>
          <w:szCs w:val="28"/>
        </w:rPr>
        <w:t>определенной</w:t>
      </w:r>
      <w:r w:rsidR="00E00927">
        <w:rPr>
          <w:sz w:val="28"/>
          <w:szCs w:val="28"/>
        </w:rPr>
        <w:t xml:space="preserve"> </w:t>
      </w:r>
      <w:r w:rsidRPr="00E00927">
        <w:rPr>
          <w:sz w:val="28"/>
          <w:szCs w:val="28"/>
        </w:rPr>
        <w:t>суммы</w:t>
      </w:r>
      <w:r w:rsidR="00E00927">
        <w:rPr>
          <w:sz w:val="28"/>
          <w:szCs w:val="28"/>
        </w:rPr>
        <w:t xml:space="preserve"> </w:t>
      </w:r>
      <w:r w:rsidRPr="00E00927">
        <w:rPr>
          <w:sz w:val="28"/>
          <w:szCs w:val="28"/>
        </w:rPr>
        <w:t>за</w:t>
      </w:r>
      <w:r w:rsidR="00E00927">
        <w:rPr>
          <w:sz w:val="28"/>
          <w:szCs w:val="28"/>
        </w:rPr>
        <w:t xml:space="preserve"> </w:t>
      </w:r>
      <w:r w:rsidRPr="00E00927">
        <w:rPr>
          <w:sz w:val="28"/>
          <w:szCs w:val="28"/>
        </w:rPr>
        <w:t>поставку</w:t>
      </w:r>
      <w:r w:rsidR="00E00927">
        <w:rPr>
          <w:sz w:val="28"/>
          <w:szCs w:val="28"/>
        </w:rPr>
        <w:t xml:space="preserve"> </w:t>
      </w:r>
      <w:r w:rsidRPr="00E00927">
        <w:rPr>
          <w:sz w:val="28"/>
          <w:szCs w:val="28"/>
        </w:rPr>
        <w:t>с</w:t>
      </w:r>
      <w:r w:rsidR="00E00927">
        <w:rPr>
          <w:sz w:val="28"/>
          <w:szCs w:val="28"/>
        </w:rPr>
        <w:t xml:space="preserve"> </w:t>
      </w:r>
      <w:r w:rsidRPr="00E00927">
        <w:rPr>
          <w:sz w:val="28"/>
          <w:szCs w:val="28"/>
        </w:rPr>
        <w:t>расчетного</w:t>
      </w:r>
      <w:r w:rsidR="00E00927">
        <w:rPr>
          <w:sz w:val="28"/>
          <w:szCs w:val="28"/>
        </w:rPr>
        <w:t xml:space="preserve"> </w:t>
      </w:r>
      <w:r w:rsidRPr="00E00927">
        <w:rPr>
          <w:sz w:val="28"/>
          <w:szCs w:val="28"/>
        </w:rPr>
        <w:t>счета ОАО «Борма»</w:t>
      </w:r>
      <w:r w:rsidR="00E00927">
        <w:rPr>
          <w:sz w:val="28"/>
          <w:szCs w:val="28"/>
        </w:rPr>
        <w:t xml:space="preserve"> </w:t>
      </w:r>
      <w:r w:rsidRPr="00E00927">
        <w:rPr>
          <w:sz w:val="28"/>
          <w:szCs w:val="28"/>
        </w:rPr>
        <w:t>на</w:t>
      </w:r>
      <w:r w:rsidR="00E00927">
        <w:rPr>
          <w:sz w:val="28"/>
          <w:szCs w:val="28"/>
        </w:rPr>
        <w:t xml:space="preserve"> </w:t>
      </w:r>
      <w:r w:rsidRPr="00E00927">
        <w:rPr>
          <w:sz w:val="28"/>
          <w:szCs w:val="28"/>
        </w:rPr>
        <w:t>счет поставщика. В</w:t>
      </w:r>
      <w:r w:rsidR="00E00927">
        <w:rPr>
          <w:sz w:val="28"/>
          <w:szCs w:val="28"/>
        </w:rPr>
        <w:t xml:space="preserve"> </w:t>
      </w:r>
      <w:r w:rsidRPr="00E00927">
        <w:rPr>
          <w:sz w:val="28"/>
          <w:szCs w:val="28"/>
        </w:rPr>
        <w:t>большинстве</w:t>
      </w:r>
      <w:r w:rsidR="00E00927">
        <w:rPr>
          <w:sz w:val="28"/>
          <w:szCs w:val="28"/>
        </w:rPr>
        <w:t xml:space="preserve"> </w:t>
      </w:r>
      <w:r w:rsidRPr="00E00927">
        <w:rPr>
          <w:sz w:val="28"/>
          <w:szCs w:val="28"/>
        </w:rPr>
        <w:t>случаев</w:t>
      </w:r>
      <w:r w:rsidR="00E00927">
        <w:rPr>
          <w:sz w:val="28"/>
          <w:szCs w:val="28"/>
        </w:rPr>
        <w:t xml:space="preserve"> </w:t>
      </w:r>
      <w:r w:rsidRPr="00E00927">
        <w:rPr>
          <w:sz w:val="28"/>
          <w:szCs w:val="28"/>
        </w:rPr>
        <w:t>применяются</w:t>
      </w:r>
      <w:r w:rsidR="00E00927">
        <w:rPr>
          <w:sz w:val="28"/>
          <w:szCs w:val="28"/>
        </w:rPr>
        <w:t xml:space="preserve"> </w:t>
      </w:r>
      <w:r w:rsidRPr="00E00927">
        <w:rPr>
          <w:sz w:val="28"/>
          <w:szCs w:val="28"/>
        </w:rPr>
        <w:t>платежное поручение.</w:t>
      </w:r>
    </w:p>
    <w:p w:rsidR="005B32A4" w:rsidRPr="00E00927" w:rsidRDefault="005B32A4" w:rsidP="007F37FB">
      <w:pPr>
        <w:widowControl w:val="0"/>
        <w:spacing w:line="360" w:lineRule="auto"/>
        <w:ind w:firstLine="709"/>
        <w:jc w:val="both"/>
        <w:rPr>
          <w:sz w:val="28"/>
          <w:szCs w:val="28"/>
        </w:rPr>
      </w:pPr>
      <w:r w:rsidRPr="00E00927">
        <w:rPr>
          <w:sz w:val="28"/>
          <w:szCs w:val="28"/>
        </w:rPr>
        <w:t>Например: 1.Оприходовано</w:t>
      </w:r>
      <w:r w:rsidR="00E00927">
        <w:rPr>
          <w:sz w:val="28"/>
          <w:szCs w:val="28"/>
        </w:rPr>
        <w:t xml:space="preserve"> </w:t>
      </w:r>
      <w:r w:rsidRPr="00E00927">
        <w:rPr>
          <w:sz w:val="28"/>
          <w:szCs w:val="28"/>
        </w:rPr>
        <w:t>с ООО «Торговый Дом» ЮКОС-М»</w:t>
      </w:r>
      <w:r w:rsidR="00E00927">
        <w:rPr>
          <w:sz w:val="28"/>
          <w:szCs w:val="28"/>
        </w:rPr>
        <w:t xml:space="preserve"> </w:t>
      </w:r>
      <w:r w:rsidRPr="00E00927">
        <w:rPr>
          <w:sz w:val="28"/>
          <w:szCs w:val="28"/>
        </w:rPr>
        <w:t>дизельное топливо</w:t>
      </w:r>
      <w:r w:rsidR="00E00927">
        <w:rPr>
          <w:sz w:val="28"/>
          <w:szCs w:val="28"/>
        </w:rPr>
        <w:t xml:space="preserve"> </w:t>
      </w:r>
      <w:r w:rsidRPr="00E00927">
        <w:rPr>
          <w:sz w:val="28"/>
          <w:szCs w:val="28"/>
        </w:rPr>
        <w:t>на</w:t>
      </w:r>
      <w:r w:rsidR="00E00927">
        <w:rPr>
          <w:sz w:val="28"/>
          <w:szCs w:val="28"/>
        </w:rPr>
        <w:t xml:space="preserve"> </w:t>
      </w:r>
      <w:r w:rsidRPr="00E00927">
        <w:rPr>
          <w:sz w:val="28"/>
          <w:szCs w:val="28"/>
        </w:rPr>
        <w:t>сумму127362,7 руб., в</w:t>
      </w:r>
      <w:r w:rsidR="00E00927">
        <w:rPr>
          <w:sz w:val="28"/>
          <w:szCs w:val="28"/>
        </w:rPr>
        <w:t xml:space="preserve"> </w:t>
      </w:r>
      <w:r w:rsidRPr="00E00927">
        <w:rPr>
          <w:sz w:val="28"/>
          <w:szCs w:val="28"/>
        </w:rPr>
        <w:t>т.ч. НДС 19428,21 рублей, по</w:t>
      </w:r>
      <w:r w:rsidR="00E00927">
        <w:rPr>
          <w:sz w:val="28"/>
          <w:szCs w:val="28"/>
        </w:rPr>
        <w:t xml:space="preserve"> </w:t>
      </w:r>
      <w:r w:rsidRPr="00E00927">
        <w:rPr>
          <w:sz w:val="28"/>
          <w:szCs w:val="28"/>
        </w:rPr>
        <w:t>накладной</w:t>
      </w:r>
      <w:r w:rsidR="00E00927">
        <w:rPr>
          <w:sz w:val="28"/>
          <w:szCs w:val="28"/>
        </w:rPr>
        <w:t xml:space="preserve"> </w:t>
      </w:r>
      <w:r w:rsidRPr="00E00927">
        <w:rPr>
          <w:sz w:val="28"/>
          <w:szCs w:val="28"/>
        </w:rPr>
        <w:t>№ 11625 и</w:t>
      </w:r>
      <w:r w:rsidR="00E00927">
        <w:rPr>
          <w:sz w:val="28"/>
          <w:szCs w:val="28"/>
        </w:rPr>
        <w:t xml:space="preserve"> </w:t>
      </w:r>
      <w:r w:rsidRPr="00E00927">
        <w:rPr>
          <w:sz w:val="28"/>
          <w:szCs w:val="28"/>
        </w:rPr>
        <w:t xml:space="preserve">счет - фактуре №15/05678от 15 декабря </w:t>
      </w:r>
      <w:smartTag w:uri="urn:schemas-microsoft-com:office:smarttags" w:element="metricconverter">
        <w:smartTagPr>
          <w:attr w:name="ProductID" w:val="2008 г"/>
        </w:smartTagPr>
        <w:r w:rsidRPr="00E00927">
          <w:rPr>
            <w:sz w:val="28"/>
            <w:szCs w:val="28"/>
          </w:rPr>
          <w:t>2008 г</w:t>
        </w:r>
      </w:smartTag>
      <w:r w:rsidRPr="00E00927">
        <w:rPr>
          <w:sz w:val="28"/>
          <w:szCs w:val="28"/>
        </w:rPr>
        <w:t>. .</w:t>
      </w:r>
      <w:r w:rsidR="00E00927">
        <w:rPr>
          <w:sz w:val="28"/>
          <w:szCs w:val="28"/>
        </w:rPr>
        <w:t xml:space="preserve"> </w:t>
      </w:r>
      <w:r w:rsidRPr="00E00927">
        <w:rPr>
          <w:sz w:val="28"/>
          <w:szCs w:val="28"/>
        </w:rPr>
        <w:t>Оплачено</w:t>
      </w:r>
      <w:r w:rsidR="00E00927">
        <w:rPr>
          <w:sz w:val="28"/>
          <w:szCs w:val="28"/>
        </w:rPr>
        <w:t xml:space="preserve"> </w:t>
      </w:r>
      <w:r w:rsidRPr="00E00927">
        <w:rPr>
          <w:sz w:val="28"/>
          <w:szCs w:val="28"/>
        </w:rPr>
        <w:t>по</w:t>
      </w:r>
      <w:r w:rsidR="00E00927">
        <w:rPr>
          <w:sz w:val="28"/>
          <w:szCs w:val="28"/>
        </w:rPr>
        <w:t xml:space="preserve"> </w:t>
      </w:r>
      <w:r w:rsidRPr="00E00927">
        <w:rPr>
          <w:sz w:val="28"/>
          <w:szCs w:val="28"/>
        </w:rPr>
        <w:t>п/пор №237</w:t>
      </w:r>
      <w:r w:rsidR="00E00927">
        <w:rPr>
          <w:sz w:val="28"/>
          <w:szCs w:val="28"/>
        </w:rPr>
        <w:t xml:space="preserve"> </w:t>
      </w:r>
      <w:r w:rsidRPr="00E00927">
        <w:rPr>
          <w:sz w:val="28"/>
          <w:szCs w:val="28"/>
        </w:rPr>
        <w:t>за</w:t>
      </w:r>
      <w:r w:rsidR="00E00927">
        <w:rPr>
          <w:sz w:val="28"/>
          <w:szCs w:val="28"/>
        </w:rPr>
        <w:t xml:space="preserve"> </w:t>
      </w:r>
      <w:r w:rsidRPr="00E00927">
        <w:rPr>
          <w:sz w:val="28"/>
          <w:szCs w:val="28"/>
        </w:rPr>
        <w:t>дизельное топливо 127000., в</w:t>
      </w:r>
      <w:r w:rsidR="00E00927">
        <w:rPr>
          <w:sz w:val="28"/>
          <w:szCs w:val="28"/>
        </w:rPr>
        <w:t xml:space="preserve"> </w:t>
      </w:r>
      <w:r w:rsidRPr="00E00927">
        <w:rPr>
          <w:sz w:val="28"/>
          <w:szCs w:val="28"/>
        </w:rPr>
        <w:t>т.ч. НДС 19372,88 руб..</w:t>
      </w:r>
    </w:p>
    <w:p w:rsidR="00E00927" w:rsidRDefault="005B32A4" w:rsidP="007F37FB">
      <w:pPr>
        <w:widowControl w:val="0"/>
        <w:spacing w:line="360" w:lineRule="auto"/>
        <w:ind w:firstLine="709"/>
        <w:jc w:val="both"/>
        <w:rPr>
          <w:sz w:val="28"/>
          <w:szCs w:val="28"/>
        </w:rPr>
      </w:pPr>
      <w:r w:rsidRPr="00E00927">
        <w:rPr>
          <w:sz w:val="28"/>
          <w:szCs w:val="28"/>
        </w:rPr>
        <w:t>В</w:t>
      </w:r>
      <w:r w:rsidR="00E00927">
        <w:rPr>
          <w:sz w:val="28"/>
          <w:szCs w:val="28"/>
        </w:rPr>
        <w:t xml:space="preserve"> </w:t>
      </w:r>
      <w:r w:rsidRPr="00E00927">
        <w:rPr>
          <w:sz w:val="28"/>
          <w:szCs w:val="28"/>
        </w:rPr>
        <w:t>учете</w:t>
      </w:r>
      <w:r w:rsidR="00E00927">
        <w:rPr>
          <w:sz w:val="28"/>
          <w:szCs w:val="28"/>
        </w:rPr>
        <w:t xml:space="preserve"> </w:t>
      </w:r>
      <w:r w:rsidRPr="00E00927">
        <w:rPr>
          <w:sz w:val="28"/>
          <w:szCs w:val="28"/>
        </w:rPr>
        <w:t>эти</w:t>
      </w:r>
      <w:r w:rsidR="00E00927">
        <w:rPr>
          <w:sz w:val="28"/>
          <w:szCs w:val="28"/>
        </w:rPr>
        <w:t xml:space="preserve"> </w:t>
      </w:r>
      <w:r w:rsidRPr="00E00927">
        <w:rPr>
          <w:sz w:val="28"/>
          <w:szCs w:val="28"/>
        </w:rPr>
        <w:t>операции</w:t>
      </w:r>
      <w:r w:rsidR="00E00927">
        <w:rPr>
          <w:sz w:val="28"/>
          <w:szCs w:val="28"/>
        </w:rPr>
        <w:t xml:space="preserve"> </w:t>
      </w:r>
      <w:r w:rsidRPr="00E00927">
        <w:rPr>
          <w:sz w:val="28"/>
          <w:szCs w:val="28"/>
        </w:rPr>
        <w:t>отражены</w:t>
      </w:r>
      <w:r w:rsidR="00E00927">
        <w:rPr>
          <w:sz w:val="28"/>
          <w:szCs w:val="28"/>
        </w:rPr>
        <w:t xml:space="preserve"> </w:t>
      </w:r>
      <w:r w:rsidRPr="00E00927">
        <w:rPr>
          <w:sz w:val="28"/>
          <w:szCs w:val="28"/>
        </w:rPr>
        <w:t>записями:</w:t>
      </w:r>
    </w:p>
    <w:p w:rsidR="00E00927" w:rsidRDefault="005B32A4" w:rsidP="007F37FB">
      <w:pPr>
        <w:widowControl w:val="0"/>
        <w:spacing w:line="360" w:lineRule="auto"/>
        <w:ind w:firstLine="709"/>
        <w:jc w:val="both"/>
        <w:rPr>
          <w:sz w:val="28"/>
          <w:szCs w:val="28"/>
        </w:rPr>
      </w:pPr>
      <w:r w:rsidRPr="00E00927">
        <w:rPr>
          <w:sz w:val="28"/>
          <w:szCs w:val="28"/>
        </w:rPr>
        <w:t>ДТ 60</w:t>
      </w:r>
      <w:r w:rsidR="00E00927">
        <w:rPr>
          <w:sz w:val="28"/>
          <w:szCs w:val="28"/>
        </w:rPr>
        <w:t xml:space="preserve"> </w:t>
      </w:r>
      <w:r w:rsidRPr="00E00927">
        <w:rPr>
          <w:sz w:val="28"/>
          <w:szCs w:val="28"/>
        </w:rPr>
        <w:t>КТ 51</w:t>
      </w:r>
      <w:r w:rsidR="00E00927">
        <w:rPr>
          <w:sz w:val="28"/>
          <w:szCs w:val="28"/>
        </w:rPr>
        <w:t xml:space="preserve"> </w:t>
      </w:r>
      <w:r w:rsidRPr="00E00927">
        <w:rPr>
          <w:sz w:val="28"/>
          <w:szCs w:val="28"/>
        </w:rPr>
        <w:t>127000</w:t>
      </w:r>
      <w:r w:rsidR="00E00927">
        <w:rPr>
          <w:sz w:val="28"/>
          <w:szCs w:val="28"/>
        </w:rPr>
        <w:t xml:space="preserve"> </w:t>
      </w:r>
      <w:r w:rsidRPr="00E00927">
        <w:rPr>
          <w:sz w:val="28"/>
          <w:szCs w:val="28"/>
        </w:rPr>
        <w:t>руб.</w:t>
      </w:r>
      <w:r w:rsidR="00E00927">
        <w:rPr>
          <w:sz w:val="28"/>
          <w:szCs w:val="28"/>
        </w:rPr>
        <w:t xml:space="preserve"> </w:t>
      </w:r>
      <w:r w:rsidRPr="00E00927">
        <w:rPr>
          <w:sz w:val="28"/>
          <w:szCs w:val="28"/>
        </w:rPr>
        <w:t>оплачено</w:t>
      </w:r>
    </w:p>
    <w:p w:rsidR="00E00927" w:rsidRDefault="005B32A4" w:rsidP="007F37FB">
      <w:pPr>
        <w:widowControl w:val="0"/>
        <w:spacing w:line="360" w:lineRule="auto"/>
        <w:ind w:firstLine="709"/>
        <w:jc w:val="both"/>
        <w:rPr>
          <w:sz w:val="28"/>
          <w:szCs w:val="28"/>
        </w:rPr>
      </w:pPr>
      <w:r w:rsidRPr="00E00927">
        <w:rPr>
          <w:sz w:val="28"/>
          <w:szCs w:val="28"/>
        </w:rPr>
        <w:t>ДТ 10</w:t>
      </w:r>
      <w:r w:rsidR="00E00927">
        <w:rPr>
          <w:sz w:val="28"/>
          <w:szCs w:val="28"/>
        </w:rPr>
        <w:t xml:space="preserve"> </w:t>
      </w:r>
      <w:r w:rsidRPr="00E00927">
        <w:rPr>
          <w:sz w:val="28"/>
          <w:szCs w:val="28"/>
        </w:rPr>
        <w:t>КТ 60</w:t>
      </w:r>
      <w:r w:rsidR="00E00927">
        <w:rPr>
          <w:sz w:val="28"/>
          <w:szCs w:val="28"/>
        </w:rPr>
        <w:t xml:space="preserve"> </w:t>
      </w:r>
      <w:r w:rsidRPr="00E00927">
        <w:rPr>
          <w:sz w:val="28"/>
          <w:szCs w:val="28"/>
        </w:rPr>
        <w:t>107934,49</w:t>
      </w:r>
      <w:r w:rsidR="00E00927">
        <w:rPr>
          <w:sz w:val="28"/>
          <w:szCs w:val="28"/>
        </w:rPr>
        <w:t xml:space="preserve"> </w:t>
      </w:r>
      <w:r w:rsidRPr="00E00927">
        <w:rPr>
          <w:sz w:val="28"/>
          <w:szCs w:val="28"/>
        </w:rPr>
        <w:t>руб.</w:t>
      </w:r>
      <w:r w:rsidR="00E00927">
        <w:rPr>
          <w:sz w:val="28"/>
          <w:szCs w:val="28"/>
        </w:rPr>
        <w:t xml:space="preserve"> </w:t>
      </w:r>
      <w:r w:rsidRPr="00E00927">
        <w:rPr>
          <w:sz w:val="28"/>
          <w:szCs w:val="28"/>
        </w:rPr>
        <w:t>оприходовано</w:t>
      </w:r>
      <w:r w:rsidR="00E00927">
        <w:rPr>
          <w:sz w:val="28"/>
          <w:szCs w:val="28"/>
        </w:rPr>
        <w:t xml:space="preserve"> </w:t>
      </w:r>
      <w:r w:rsidRPr="00E00927">
        <w:rPr>
          <w:sz w:val="28"/>
          <w:szCs w:val="28"/>
        </w:rPr>
        <w:t>дизельное топливо</w:t>
      </w:r>
    </w:p>
    <w:p w:rsidR="00E00927" w:rsidRDefault="005B32A4" w:rsidP="007F37FB">
      <w:pPr>
        <w:widowControl w:val="0"/>
        <w:spacing w:line="360" w:lineRule="auto"/>
        <w:ind w:firstLine="709"/>
        <w:jc w:val="both"/>
        <w:rPr>
          <w:sz w:val="28"/>
          <w:szCs w:val="28"/>
        </w:rPr>
      </w:pPr>
      <w:r w:rsidRPr="00E00927">
        <w:rPr>
          <w:sz w:val="28"/>
          <w:szCs w:val="28"/>
        </w:rPr>
        <w:t>ДТ</w:t>
      </w:r>
      <w:r w:rsidR="00E00927">
        <w:rPr>
          <w:sz w:val="28"/>
          <w:szCs w:val="28"/>
        </w:rPr>
        <w:t xml:space="preserve"> </w:t>
      </w:r>
      <w:r w:rsidRPr="00E00927">
        <w:rPr>
          <w:sz w:val="28"/>
          <w:szCs w:val="28"/>
        </w:rPr>
        <w:t>19</w:t>
      </w:r>
      <w:r w:rsidR="00E00927">
        <w:rPr>
          <w:sz w:val="28"/>
          <w:szCs w:val="28"/>
        </w:rPr>
        <w:t xml:space="preserve"> </w:t>
      </w:r>
      <w:r w:rsidRPr="00E00927">
        <w:rPr>
          <w:sz w:val="28"/>
          <w:szCs w:val="28"/>
        </w:rPr>
        <w:t>КТ 60</w:t>
      </w:r>
      <w:r w:rsidR="00E00927">
        <w:rPr>
          <w:sz w:val="28"/>
          <w:szCs w:val="28"/>
        </w:rPr>
        <w:t xml:space="preserve"> </w:t>
      </w:r>
      <w:r w:rsidRPr="00E00927">
        <w:rPr>
          <w:sz w:val="28"/>
          <w:szCs w:val="28"/>
        </w:rPr>
        <w:t>19428,21</w:t>
      </w:r>
      <w:r w:rsidR="00E00927">
        <w:rPr>
          <w:sz w:val="28"/>
          <w:szCs w:val="28"/>
        </w:rPr>
        <w:t xml:space="preserve"> </w:t>
      </w:r>
      <w:r w:rsidRPr="00E00927">
        <w:rPr>
          <w:sz w:val="28"/>
          <w:szCs w:val="28"/>
        </w:rPr>
        <w:t>руб.</w:t>
      </w:r>
      <w:r w:rsidR="00E00927">
        <w:rPr>
          <w:sz w:val="28"/>
          <w:szCs w:val="28"/>
        </w:rPr>
        <w:t xml:space="preserve"> </w:t>
      </w:r>
      <w:r w:rsidRPr="00E00927">
        <w:rPr>
          <w:sz w:val="28"/>
          <w:szCs w:val="28"/>
        </w:rPr>
        <w:t>начислен</w:t>
      </w:r>
      <w:r w:rsidR="00E00927">
        <w:rPr>
          <w:sz w:val="28"/>
          <w:szCs w:val="28"/>
        </w:rPr>
        <w:t xml:space="preserve"> </w:t>
      </w:r>
      <w:r w:rsidRPr="00E00927">
        <w:rPr>
          <w:sz w:val="28"/>
          <w:szCs w:val="28"/>
        </w:rPr>
        <w:t>НДС</w:t>
      </w:r>
      <w:r w:rsidR="00E00927">
        <w:rPr>
          <w:sz w:val="28"/>
          <w:szCs w:val="28"/>
        </w:rPr>
        <w:t xml:space="preserve"> </w:t>
      </w:r>
    </w:p>
    <w:p w:rsidR="00E00927" w:rsidRDefault="005B32A4" w:rsidP="007F37FB">
      <w:pPr>
        <w:widowControl w:val="0"/>
        <w:spacing w:line="360" w:lineRule="auto"/>
        <w:ind w:firstLine="709"/>
        <w:jc w:val="both"/>
        <w:rPr>
          <w:sz w:val="28"/>
          <w:szCs w:val="28"/>
        </w:rPr>
      </w:pPr>
      <w:r w:rsidRPr="00E00927">
        <w:rPr>
          <w:sz w:val="28"/>
          <w:szCs w:val="28"/>
        </w:rPr>
        <w:t>ДТ</w:t>
      </w:r>
      <w:r w:rsidR="00E00927">
        <w:rPr>
          <w:sz w:val="28"/>
          <w:szCs w:val="28"/>
        </w:rPr>
        <w:t xml:space="preserve"> </w:t>
      </w:r>
      <w:r w:rsidRPr="00E00927">
        <w:rPr>
          <w:sz w:val="28"/>
          <w:szCs w:val="28"/>
        </w:rPr>
        <w:t>68</w:t>
      </w:r>
      <w:r w:rsidR="00E00927">
        <w:rPr>
          <w:sz w:val="28"/>
          <w:szCs w:val="28"/>
        </w:rPr>
        <w:t xml:space="preserve"> </w:t>
      </w:r>
      <w:r w:rsidRPr="00E00927">
        <w:rPr>
          <w:sz w:val="28"/>
          <w:szCs w:val="28"/>
        </w:rPr>
        <w:t>КТ 19</w:t>
      </w:r>
      <w:r w:rsidR="00E00927">
        <w:rPr>
          <w:sz w:val="28"/>
          <w:szCs w:val="28"/>
        </w:rPr>
        <w:t xml:space="preserve"> </w:t>
      </w:r>
      <w:r w:rsidRPr="00E00927">
        <w:rPr>
          <w:sz w:val="28"/>
          <w:szCs w:val="28"/>
        </w:rPr>
        <w:t>19428,21 руб.</w:t>
      </w:r>
      <w:r w:rsidR="00E00927">
        <w:rPr>
          <w:sz w:val="28"/>
          <w:szCs w:val="28"/>
        </w:rPr>
        <w:t xml:space="preserve"> </w:t>
      </w:r>
      <w:r w:rsidRPr="00E00927">
        <w:rPr>
          <w:sz w:val="28"/>
          <w:szCs w:val="28"/>
        </w:rPr>
        <w:t>списан</w:t>
      </w:r>
      <w:r w:rsidR="00E00927">
        <w:rPr>
          <w:sz w:val="28"/>
          <w:szCs w:val="28"/>
        </w:rPr>
        <w:t xml:space="preserve"> </w:t>
      </w:r>
      <w:r w:rsidRPr="00E00927">
        <w:rPr>
          <w:sz w:val="28"/>
          <w:szCs w:val="28"/>
        </w:rPr>
        <w:t>НДС</w:t>
      </w:r>
    </w:p>
    <w:p w:rsidR="00E00927" w:rsidRDefault="005B32A4" w:rsidP="007F37FB">
      <w:pPr>
        <w:widowControl w:val="0"/>
        <w:spacing w:line="360" w:lineRule="auto"/>
        <w:ind w:firstLine="709"/>
        <w:jc w:val="both"/>
        <w:rPr>
          <w:sz w:val="28"/>
          <w:szCs w:val="28"/>
        </w:rPr>
      </w:pPr>
      <w:r w:rsidRPr="00E00927">
        <w:rPr>
          <w:sz w:val="28"/>
          <w:szCs w:val="28"/>
        </w:rPr>
        <w:t>Также практикуются</w:t>
      </w:r>
      <w:r w:rsidR="00E00927">
        <w:rPr>
          <w:sz w:val="28"/>
          <w:szCs w:val="28"/>
        </w:rPr>
        <w:t xml:space="preserve"> </w:t>
      </w:r>
      <w:r w:rsidRPr="00E00927">
        <w:rPr>
          <w:sz w:val="28"/>
          <w:szCs w:val="28"/>
        </w:rPr>
        <w:t>покупки</w:t>
      </w:r>
      <w:r w:rsidR="00E00927">
        <w:rPr>
          <w:sz w:val="28"/>
          <w:szCs w:val="28"/>
        </w:rPr>
        <w:t xml:space="preserve"> </w:t>
      </w:r>
      <w:r w:rsidRPr="00E00927">
        <w:rPr>
          <w:sz w:val="28"/>
          <w:szCs w:val="28"/>
        </w:rPr>
        <w:t>за</w:t>
      </w:r>
      <w:r w:rsidR="00E00927">
        <w:rPr>
          <w:sz w:val="28"/>
          <w:szCs w:val="28"/>
        </w:rPr>
        <w:t xml:space="preserve"> </w:t>
      </w:r>
      <w:r w:rsidRPr="00E00927">
        <w:rPr>
          <w:sz w:val="28"/>
          <w:szCs w:val="28"/>
        </w:rPr>
        <w:t>наличный</w:t>
      </w:r>
      <w:r w:rsidR="00E00927">
        <w:rPr>
          <w:sz w:val="28"/>
          <w:szCs w:val="28"/>
        </w:rPr>
        <w:t xml:space="preserve"> </w:t>
      </w:r>
      <w:r w:rsidRPr="00E00927">
        <w:rPr>
          <w:sz w:val="28"/>
          <w:szCs w:val="28"/>
        </w:rPr>
        <w:t>расчет, с</w:t>
      </w:r>
      <w:r w:rsidR="00E00927">
        <w:rPr>
          <w:sz w:val="28"/>
          <w:szCs w:val="28"/>
        </w:rPr>
        <w:t xml:space="preserve"> </w:t>
      </w:r>
      <w:r w:rsidRPr="00E00927">
        <w:rPr>
          <w:sz w:val="28"/>
          <w:szCs w:val="28"/>
        </w:rPr>
        <w:t>последующим</w:t>
      </w:r>
      <w:r w:rsidR="00E00927">
        <w:rPr>
          <w:sz w:val="28"/>
          <w:szCs w:val="28"/>
        </w:rPr>
        <w:t xml:space="preserve"> </w:t>
      </w:r>
      <w:r w:rsidRPr="00E00927">
        <w:rPr>
          <w:sz w:val="28"/>
          <w:szCs w:val="28"/>
        </w:rPr>
        <w:t>составлением</w:t>
      </w:r>
      <w:r w:rsidR="00E00927">
        <w:rPr>
          <w:sz w:val="28"/>
          <w:szCs w:val="28"/>
        </w:rPr>
        <w:t xml:space="preserve"> </w:t>
      </w:r>
      <w:r w:rsidRPr="00E00927">
        <w:rPr>
          <w:sz w:val="28"/>
          <w:szCs w:val="28"/>
        </w:rPr>
        <w:t>авансовых</w:t>
      </w:r>
      <w:r w:rsidR="00E00927">
        <w:rPr>
          <w:sz w:val="28"/>
          <w:szCs w:val="28"/>
        </w:rPr>
        <w:t xml:space="preserve"> </w:t>
      </w:r>
      <w:r w:rsidRPr="00E00927">
        <w:rPr>
          <w:sz w:val="28"/>
          <w:szCs w:val="28"/>
        </w:rPr>
        <w:t>отчетов</w:t>
      </w:r>
      <w:r w:rsidR="00E00927">
        <w:rPr>
          <w:sz w:val="28"/>
          <w:szCs w:val="28"/>
        </w:rPr>
        <w:t xml:space="preserve"> </w:t>
      </w:r>
      <w:r w:rsidRPr="00E00927">
        <w:rPr>
          <w:sz w:val="28"/>
          <w:szCs w:val="28"/>
        </w:rPr>
        <w:t>подотчетных</w:t>
      </w:r>
      <w:r w:rsidR="00E00927">
        <w:rPr>
          <w:sz w:val="28"/>
          <w:szCs w:val="28"/>
        </w:rPr>
        <w:t xml:space="preserve"> </w:t>
      </w:r>
      <w:r w:rsidRPr="00E00927">
        <w:rPr>
          <w:sz w:val="28"/>
          <w:szCs w:val="28"/>
        </w:rPr>
        <w:t>лиц.</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Например, Ершов А.Ф.</w:t>
      </w:r>
      <w:r w:rsidR="00E00927">
        <w:rPr>
          <w:color w:val="000000"/>
          <w:sz w:val="28"/>
          <w:szCs w:val="28"/>
        </w:rPr>
        <w:t xml:space="preserve"> </w:t>
      </w:r>
      <w:r w:rsidRPr="00E00927">
        <w:rPr>
          <w:color w:val="000000"/>
          <w:sz w:val="28"/>
          <w:szCs w:val="28"/>
        </w:rPr>
        <w:t>по</w:t>
      </w:r>
      <w:r w:rsidR="00E00927">
        <w:rPr>
          <w:color w:val="000000"/>
          <w:sz w:val="28"/>
          <w:szCs w:val="28"/>
        </w:rPr>
        <w:t xml:space="preserve"> </w:t>
      </w:r>
      <w:r w:rsidRPr="00E00927">
        <w:rPr>
          <w:color w:val="000000"/>
          <w:sz w:val="28"/>
          <w:szCs w:val="28"/>
        </w:rPr>
        <w:t>авансовому</w:t>
      </w:r>
      <w:r w:rsidR="00E00927">
        <w:rPr>
          <w:color w:val="000000"/>
          <w:sz w:val="28"/>
          <w:szCs w:val="28"/>
        </w:rPr>
        <w:t xml:space="preserve"> </w:t>
      </w:r>
      <w:r w:rsidRPr="00E00927">
        <w:rPr>
          <w:color w:val="000000"/>
          <w:sz w:val="28"/>
          <w:szCs w:val="28"/>
        </w:rPr>
        <w:t>отчету</w:t>
      </w:r>
      <w:r w:rsidR="00E00927">
        <w:rPr>
          <w:color w:val="000000"/>
          <w:sz w:val="28"/>
          <w:szCs w:val="28"/>
        </w:rPr>
        <w:t xml:space="preserve"> </w:t>
      </w:r>
      <w:r w:rsidRPr="00E00927">
        <w:rPr>
          <w:color w:val="000000"/>
          <w:sz w:val="28"/>
          <w:szCs w:val="28"/>
        </w:rPr>
        <w:t>от</w:t>
      </w:r>
      <w:r w:rsidR="00E00927">
        <w:rPr>
          <w:color w:val="000000"/>
          <w:sz w:val="28"/>
          <w:szCs w:val="28"/>
        </w:rPr>
        <w:t xml:space="preserve"> </w:t>
      </w:r>
      <w:r w:rsidRPr="00E00927">
        <w:rPr>
          <w:color w:val="000000"/>
          <w:sz w:val="28"/>
          <w:szCs w:val="28"/>
        </w:rPr>
        <w:t>20.12.2008 г</w:t>
      </w:r>
      <w:r w:rsidR="00E00927">
        <w:rPr>
          <w:color w:val="000000"/>
          <w:sz w:val="28"/>
          <w:szCs w:val="28"/>
        </w:rPr>
        <w:t xml:space="preserve"> </w:t>
      </w:r>
      <w:r w:rsidRPr="00E00927">
        <w:rPr>
          <w:color w:val="000000"/>
          <w:sz w:val="28"/>
          <w:szCs w:val="28"/>
        </w:rPr>
        <w:t>отчитался за закупку</w:t>
      </w:r>
      <w:r w:rsidR="00E00927">
        <w:rPr>
          <w:color w:val="000000"/>
          <w:sz w:val="28"/>
          <w:szCs w:val="28"/>
        </w:rPr>
        <w:t xml:space="preserve"> </w:t>
      </w:r>
      <w:r w:rsidRPr="00E00927">
        <w:rPr>
          <w:color w:val="000000"/>
          <w:sz w:val="28"/>
          <w:szCs w:val="28"/>
        </w:rPr>
        <w:t>запасных</w:t>
      </w:r>
      <w:r w:rsidR="00E00927">
        <w:rPr>
          <w:color w:val="000000"/>
          <w:sz w:val="28"/>
          <w:szCs w:val="28"/>
        </w:rPr>
        <w:t xml:space="preserve"> </w:t>
      </w:r>
      <w:r w:rsidRPr="00E00927">
        <w:rPr>
          <w:color w:val="000000"/>
          <w:sz w:val="28"/>
          <w:szCs w:val="28"/>
        </w:rPr>
        <w:t>частей в ООО "Бизон-Самара" на</w:t>
      </w:r>
      <w:r w:rsidR="00E00927">
        <w:rPr>
          <w:color w:val="000000"/>
          <w:sz w:val="28"/>
          <w:szCs w:val="28"/>
        </w:rPr>
        <w:t xml:space="preserve"> </w:t>
      </w:r>
      <w:r w:rsidRPr="00E00927">
        <w:rPr>
          <w:color w:val="000000"/>
          <w:sz w:val="28"/>
          <w:szCs w:val="28"/>
        </w:rPr>
        <w:t>сумму 554,84 руб(пятьсот пятьдесят четыре рубля 84 копейки). Приложены</w:t>
      </w:r>
      <w:r w:rsidR="00E00927">
        <w:rPr>
          <w:color w:val="000000"/>
          <w:sz w:val="28"/>
          <w:szCs w:val="28"/>
        </w:rPr>
        <w:t xml:space="preserve"> </w:t>
      </w:r>
      <w:r w:rsidRPr="00E00927">
        <w:rPr>
          <w:color w:val="000000"/>
          <w:sz w:val="28"/>
          <w:szCs w:val="28"/>
        </w:rPr>
        <w:t>оправдательные</w:t>
      </w:r>
      <w:r w:rsidR="00E00927">
        <w:rPr>
          <w:color w:val="000000"/>
          <w:sz w:val="28"/>
          <w:szCs w:val="28"/>
        </w:rPr>
        <w:t xml:space="preserve"> </w:t>
      </w:r>
      <w:r w:rsidRPr="00E00927">
        <w:rPr>
          <w:color w:val="000000"/>
          <w:sz w:val="28"/>
          <w:szCs w:val="28"/>
        </w:rPr>
        <w:t>документы накладная № 588,</w:t>
      </w:r>
      <w:r w:rsidR="00E00927">
        <w:rPr>
          <w:color w:val="000000"/>
          <w:sz w:val="28"/>
          <w:szCs w:val="28"/>
        </w:rPr>
        <w:t xml:space="preserve"> </w:t>
      </w:r>
      <w:r w:rsidRPr="00E00927">
        <w:rPr>
          <w:color w:val="000000"/>
          <w:sz w:val="28"/>
          <w:szCs w:val="28"/>
        </w:rPr>
        <w:t>квитанция на</w:t>
      </w:r>
      <w:r w:rsidR="00E00927">
        <w:rPr>
          <w:color w:val="000000"/>
          <w:sz w:val="28"/>
          <w:szCs w:val="28"/>
        </w:rPr>
        <w:t xml:space="preserve"> </w:t>
      </w:r>
      <w:r w:rsidRPr="00E00927">
        <w:rPr>
          <w:color w:val="000000"/>
          <w:sz w:val="28"/>
          <w:szCs w:val="28"/>
        </w:rPr>
        <w:t>оплату</w:t>
      </w:r>
      <w:r w:rsidR="00E00927">
        <w:rPr>
          <w:color w:val="000000"/>
          <w:sz w:val="28"/>
          <w:szCs w:val="28"/>
        </w:rPr>
        <w:t xml:space="preserve"> </w:t>
      </w:r>
      <w:r w:rsidRPr="00E00927">
        <w:rPr>
          <w:color w:val="000000"/>
          <w:sz w:val="28"/>
          <w:szCs w:val="28"/>
        </w:rPr>
        <w:t>наличными</w:t>
      </w:r>
      <w:r w:rsidR="00E00927">
        <w:rPr>
          <w:color w:val="000000"/>
          <w:sz w:val="28"/>
          <w:szCs w:val="28"/>
        </w:rPr>
        <w:t xml:space="preserve"> </w:t>
      </w:r>
      <w:r w:rsidRPr="00E00927">
        <w:rPr>
          <w:color w:val="000000"/>
          <w:sz w:val="28"/>
          <w:szCs w:val="28"/>
        </w:rPr>
        <w:t>в</w:t>
      </w:r>
      <w:r w:rsidR="00E00927">
        <w:rPr>
          <w:color w:val="000000"/>
          <w:sz w:val="28"/>
          <w:szCs w:val="28"/>
        </w:rPr>
        <w:t xml:space="preserve"> </w:t>
      </w:r>
      <w:r w:rsidRPr="00E00927">
        <w:rPr>
          <w:color w:val="000000"/>
          <w:sz w:val="28"/>
          <w:szCs w:val="28"/>
        </w:rPr>
        <w:t>кассу</w:t>
      </w:r>
      <w:r w:rsidR="00E00927">
        <w:rPr>
          <w:color w:val="000000"/>
          <w:sz w:val="28"/>
          <w:szCs w:val="28"/>
        </w:rPr>
        <w:t xml:space="preserve"> </w:t>
      </w:r>
      <w:r w:rsidRPr="00E00927">
        <w:rPr>
          <w:color w:val="000000"/>
          <w:sz w:val="28"/>
          <w:szCs w:val="28"/>
        </w:rPr>
        <w:t>предприятия</w:t>
      </w:r>
      <w:r w:rsidR="00E00927">
        <w:rPr>
          <w:color w:val="000000"/>
          <w:sz w:val="28"/>
          <w:szCs w:val="28"/>
        </w:rPr>
        <w:t xml:space="preserve"> </w:t>
      </w:r>
      <w:r w:rsidRPr="00E00927">
        <w:rPr>
          <w:color w:val="000000"/>
          <w:sz w:val="28"/>
          <w:szCs w:val="28"/>
        </w:rPr>
        <w:t>.</w:t>
      </w:r>
    </w:p>
    <w:p w:rsidR="00E00927" w:rsidRDefault="005B32A4" w:rsidP="007F37FB">
      <w:pPr>
        <w:widowControl w:val="0"/>
        <w:spacing w:line="360" w:lineRule="auto"/>
        <w:ind w:firstLine="709"/>
        <w:jc w:val="both"/>
        <w:rPr>
          <w:sz w:val="28"/>
          <w:szCs w:val="28"/>
        </w:rPr>
      </w:pPr>
      <w:r w:rsidRPr="00E00927">
        <w:rPr>
          <w:sz w:val="28"/>
          <w:szCs w:val="28"/>
        </w:rPr>
        <w:t>При</w:t>
      </w:r>
      <w:r w:rsidR="00E00927">
        <w:rPr>
          <w:sz w:val="28"/>
          <w:szCs w:val="28"/>
        </w:rPr>
        <w:t xml:space="preserve"> </w:t>
      </w:r>
      <w:r w:rsidRPr="00E00927">
        <w:rPr>
          <w:sz w:val="28"/>
          <w:szCs w:val="28"/>
        </w:rPr>
        <w:t>осуществлении</w:t>
      </w:r>
      <w:r w:rsidR="00E00927">
        <w:rPr>
          <w:sz w:val="28"/>
          <w:szCs w:val="28"/>
        </w:rPr>
        <w:t xml:space="preserve"> </w:t>
      </w:r>
      <w:r w:rsidRPr="00E00927">
        <w:rPr>
          <w:sz w:val="28"/>
          <w:szCs w:val="28"/>
        </w:rPr>
        <w:t>расчетов</w:t>
      </w:r>
      <w:r w:rsidR="00E00927">
        <w:rPr>
          <w:sz w:val="28"/>
          <w:szCs w:val="28"/>
        </w:rPr>
        <w:t xml:space="preserve"> </w:t>
      </w:r>
      <w:r w:rsidRPr="00E00927">
        <w:rPr>
          <w:sz w:val="28"/>
          <w:szCs w:val="28"/>
        </w:rPr>
        <w:t>с</w:t>
      </w:r>
      <w:r w:rsidR="00E00927">
        <w:rPr>
          <w:sz w:val="28"/>
          <w:szCs w:val="28"/>
        </w:rPr>
        <w:t xml:space="preserve"> </w:t>
      </w:r>
      <w:r w:rsidRPr="00E00927">
        <w:rPr>
          <w:sz w:val="28"/>
          <w:szCs w:val="28"/>
        </w:rPr>
        <w:t>юридическими</w:t>
      </w:r>
      <w:r w:rsidR="00E00927">
        <w:rPr>
          <w:sz w:val="28"/>
          <w:szCs w:val="28"/>
        </w:rPr>
        <w:t xml:space="preserve"> </w:t>
      </w:r>
      <w:r w:rsidRPr="00E00927">
        <w:rPr>
          <w:sz w:val="28"/>
          <w:szCs w:val="28"/>
        </w:rPr>
        <w:t>лицами</w:t>
      </w:r>
      <w:r w:rsidR="00E00927">
        <w:rPr>
          <w:sz w:val="28"/>
          <w:szCs w:val="28"/>
        </w:rPr>
        <w:t xml:space="preserve"> </w:t>
      </w:r>
      <w:r w:rsidRPr="00E00927">
        <w:rPr>
          <w:sz w:val="28"/>
          <w:szCs w:val="28"/>
        </w:rPr>
        <w:t>наличными</w:t>
      </w:r>
      <w:r w:rsidR="00E00927">
        <w:rPr>
          <w:sz w:val="28"/>
          <w:szCs w:val="28"/>
        </w:rPr>
        <w:t xml:space="preserve"> </w:t>
      </w:r>
      <w:r w:rsidRPr="00E00927">
        <w:rPr>
          <w:sz w:val="28"/>
          <w:szCs w:val="28"/>
        </w:rPr>
        <w:t>деньгами придерживаются</w:t>
      </w:r>
      <w:r w:rsidR="00E00927">
        <w:rPr>
          <w:sz w:val="28"/>
          <w:szCs w:val="28"/>
        </w:rPr>
        <w:t xml:space="preserve"> </w:t>
      </w:r>
      <w:r w:rsidRPr="00E00927">
        <w:rPr>
          <w:sz w:val="28"/>
          <w:szCs w:val="28"/>
        </w:rPr>
        <w:t>установленного</w:t>
      </w:r>
      <w:r w:rsidR="00E00927">
        <w:rPr>
          <w:sz w:val="28"/>
          <w:szCs w:val="28"/>
        </w:rPr>
        <w:t xml:space="preserve"> </w:t>
      </w:r>
      <w:r w:rsidRPr="00E00927">
        <w:rPr>
          <w:sz w:val="28"/>
          <w:szCs w:val="28"/>
        </w:rPr>
        <w:t>с</w:t>
      </w:r>
      <w:r w:rsidR="00E00927">
        <w:rPr>
          <w:sz w:val="28"/>
          <w:szCs w:val="28"/>
        </w:rPr>
        <w:t xml:space="preserve"> </w:t>
      </w:r>
      <w:r w:rsidRPr="00E00927">
        <w:rPr>
          <w:sz w:val="28"/>
          <w:szCs w:val="28"/>
        </w:rPr>
        <w:t>22 июля</w:t>
      </w:r>
      <w:r w:rsidR="00E00927">
        <w:rPr>
          <w:sz w:val="28"/>
          <w:szCs w:val="28"/>
        </w:rPr>
        <w:t xml:space="preserve"> </w:t>
      </w:r>
      <w:r w:rsidRPr="00E00927">
        <w:rPr>
          <w:sz w:val="28"/>
          <w:szCs w:val="28"/>
        </w:rPr>
        <w:t>2007 года предельного</w:t>
      </w:r>
      <w:r w:rsidR="00E00927">
        <w:rPr>
          <w:sz w:val="28"/>
          <w:szCs w:val="28"/>
        </w:rPr>
        <w:t xml:space="preserve"> </w:t>
      </w:r>
      <w:r w:rsidRPr="00E00927">
        <w:rPr>
          <w:sz w:val="28"/>
          <w:szCs w:val="28"/>
        </w:rPr>
        <w:t>размера</w:t>
      </w:r>
      <w:r w:rsidR="00E00927">
        <w:rPr>
          <w:sz w:val="28"/>
          <w:szCs w:val="28"/>
        </w:rPr>
        <w:t xml:space="preserve"> </w:t>
      </w:r>
      <w:r w:rsidRPr="00E00927">
        <w:rPr>
          <w:sz w:val="28"/>
          <w:szCs w:val="28"/>
        </w:rPr>
        <w:t>расчетов в</w:t>
      </w:r>
      <w:r w:rsidR="00E00927">
        <w:rPr>
          <w:sz w:val="28"/>
          <w:szCs w:val="28"/>
        </w:rPr>
        <w:t xml:space="preserve"> </w:t>
      </w:r>
      <w:r w:rsidRPr="00E00927">
        <w:rPr>
          <w:sz w:val="28"/>
          <w:szCs w:val="28"/>
        </w:rPr>
        <w:t>сумме</w:t>
      </w:r>
      <w:r w:rsidR="00E00927">
        <w:rPr>
          <w:sz w:val="28"/>
          <w:szCs w:val="28"/>
        </w:rPr>
        <w:t xml:space="preserve"> </w:t>
      </w:r>
      <w:r w:rsidRPr="00E00927">
        <w:rPr>
          <w:sz w:val="28"/>
          <w:szCs w:val="28"/>
        </w:rPr>
        <w:t>100000 рублей.</w:t>
      </w:r>
    </w:p>
    <w:p w:rsidR="00E00927" w:rsidRDefault="005B32A4" w:rsidP="007F37FB">
      <w:pPr>
        <w:widowControl w:val="0"/>
        <w:spacing w:line="360" w:lineRule="auto"/>
        <w:ind w:firstLine="709"/>
        <w:jc w:val="both"/>
        <w:rPr>
          <w:sz w:val="28"/>
          <w:szCs w:val="28"/>
        </w:rPr>
      </w:pPr>
      <w:r w:rsidRPr="00E00927">
        <w:rPr>
          <w:sz w:val="28"/>
          <w:szCs w:val="28"/>
        </w:rPr>
        <w:t>Для</w:t>
      </w:r>
      <w:r w:rsidR="00E00927">
        <w:rPr>
          <w:sz w:val="28"/>
          <w:szCs w:val="28"/>
        </w:rPr>
        <w:t xml:space="preserve"> </w:t>
      </w:r>
      <w:r w:rsidRPr="00E00927">
        <w:rPr>
          <w:sz w:val="28"/>
          <w:szCs w:val="28"/>
        </w:rPr>
        <w:t>приобретения</w:t>
      </w:r>
      <w:r w:rsidR="00E00927">
        <w:rPr>
          <w:sz w:val="28"/>
          <w:szCs w:val="28"/>
        </w:rPr>
        <w:t xml:space="preserve"> </w:t>
      </w:r>
      <w:r w:rsidRPr="00E00927">
        <w:rPr>
          <w:sz w:val="28"/>
          <w:szCs w:val="28"/>
        </w:rPr>
        <w:t>материальных</w:t>
      </w:r>
      <w:r w:rsidR="00E00927">
        <w:rPr>
          <w:sz w:val="28"/>
          <w:szCs w:val="28"/>
        </w:rPr>
        <w:t xml:space="preserve"> </w:t>
      </w:r>
      <w:r w:rsidRPr="00E00927">
        <w:rPr>
          <w:sz w:val="28"/>
          <w:szCs w:val="28"/>
        </w:rPr>
        <w:t>ценностей</w:t>
      </w:r>
      <w:r w:rsidR="00E00927">
        <w:rPr>
          <w:sz w:val="28"/>
          <w:szCs w:val="28"/>
        </w:rPr>
        <w:t xml:space="preserve"> </w:t>
      </w:r>
      <w:r w:rsidRPr="00E00927">
        <w:rPr>
          <w:sz w:val="28"/>
          <w:szCs w:val="28"/>
        </w:rPr>
        <w:t>на</w:t>
      </w:r>
      <w:r w:rsidR="00E00927">
        <w:rPr>
          <w:sz w:val="28"/>
          <w:szCs w:val="28"/>
        </w:rPr>
        <w:t xml:space="preserve"> </w:t>
      </w:r>
      <w:r w:rsidRPr="00E00927">
        <w:rPr>
          <w:sz w:val="28"/>
          <w:szCs w:val="28"/>
        </w:rPr>
        <w:t>стороне в</w:t>
      </w:r>
      <w:r w:rsidR="00E00927">
        <w:rPr>
          <w:sz w:val="28"/>
          <w:szCs w:val="28"/>
        </w:rPr>
        <w:t xml:space="preserve"> </w:t>
      </w:r>
      <w:r w:rsidRPr="00E00927">
        <w:rPr>
          <w:sz w:val="28"/>
          <w:szCs w:val="28"/>
        </w:rPr>
        <w:t>ОАО «Борма» назначается экспедитор. На получение товарно-материальных</w:t>
      </w:r>
      <w:r w:rsidR="00E00927">
        <w:rPr>
          <w:sz w:val="28"/>
          <w:szCs w:val="28"/>
        </w:rPr>
        <w:t xml:space="preserve"> </w:t>
      </w:r>
      <w:r w:rsidRPr="00E00927">
        <w:rPr>
          <w:sz w:val="28"/>
          <w:szCs w:val="28"/>
        </w:rPr>
        <w:t>ценностей</w:t>
      </w:r>
      <w:r w:rsidR="00E00927">
        <w:rPr>
          <w:sz w:val="28"/>
          <w:szCs w:val="28"/>
        </w:rPr>
        <w:t xml:space="preserve"> </w:t>
      </w:r>
      <w:r w:rsidRPr="00E00927">
        <w:rPr>
          <w:sz w:val="28"/>
          <w:szCs w:val="28"/>
        </w:rPr>
        <w:t>выдается</w:t>
      </w:r>
      <w:r w:rsidR="00E00927">
        <w:rPr>
          <w:sz w:val="28"/>
          <w:szCs w:val="28"/>
        </w:rPr>
        <w:t xml:space="preserve"> </w:t>
      </w:r>
      <w:r w:rsidRPr="00E00927">
        <w:rPr>
          <w:sz w:val="28"/>
          <w:szCs w:val="28"/>
        </w:rPr>
        <w:t>доверенность  на конкретное</w:t>
      </w:r>
      <w:r w:rsidR="00E00927">
        <w:rPr>
          <w:sz w:val="28"/>
          <w:szCs w:val="28"/>
        </w:rPr>
        <w:t xml:space="preserve"> </w:t>
      </w:r>
      <w:r w:rsidRPr="00E00927">
        <w:rPr>
          <w:sz w:val="28"/>
          <w:szCs w:val="28"/>
        </w:rPr>
        <w:t>физическое</w:t>
      </w:r>
      <w:r w:rsidR="00E00927">
        <w:rPr>
          <w:sz w:val="28"/>
          <w:szCs w:val="28"/>
        </w:rPr>
        <w:t xml:space="preserve"> </w:t>
      </w:r>
      <w:r w:rsidRPr="00E00927">
        <w:rPr>
          <w:sz w:val="28"/>
          <w:szCs w:val="28"/>
        </w:rPr>
        <w:t>лицо с указанием срока действия и</w:t>
      </w:r>
      <w:r w:rsidR="00E00927">
        <w:rPr>
          <w:sz w:val="28"/>
          <w:szCs w:val="28"/>
        </w:rPr>
        <w:t xml:space="preserve"> </w:t>
      </w:r>
      <w:r w:rsidRPr="00E00927">
        <w:rPr>
          <w:sz w:val="28"/>
          <w:szCs w:val="28"/>
        </w:rPr>
        <w:t>наименования ценностей, предполагаемых к получению. Все</w:t>
      </w:r>
      <w:r w:rsidR="00E00927">
        <w:rPr>
          <w:sz w:val="28"/>
          <w:szCs w:val="28"/>
        </w:rPr>
        <w:t xml:space="preserve"> </w:t>
      </w:r>
      <w:r w:rsidRPr="00E00927">
        <w:rPr>
          <w:sz w:val="28"/>
          <w:szCs w:val="28"/>
        </w:rPr>
        <w:t>доверенности</w:t>
      </w:r>
      <w:r w:rsidR="00E00927">
        <w:rPr>
          <w:sz w:val="28"/>
          <w:szCs w:val="28"/>
        </w:rPr>
        <w:t xml:space="preserve"> </w:t>
      </w:r>
      <w:r w:rsidRPr="00E00927">
        <w:rPr>
          <w:sz w:val="28"/>
          <w:szCs w:val="28"/>
        </w:rPr>
        <w:t>на</w:t>
      </w:r>
      <w:r w:rsidR="00E00927">
        <w:rPr>
          <w:sz w:val="28"/>
          <w:szCs w:val="28"/>
        </w:rPr>
        <w:t xml:space="preserve"> </w:t>
      </w:r>
      <w:r w:rsidRPr="00E00927">
        <w:rPr>
          <w:sz w:val="28"/>
          <w:szCs w:val="28"/>
        </w:rPr>
        <w:t>момент выдачи</w:t>
      </w:r>
      <w:r w:rsidR="00E00927">
        <w:rPr>
          <w:sz w:val="28"/>
          <w:szCs w:val="28"/>
        </w:rPr>
        <w:t xml:space="preserve"> </w:t>
      </w:r>
      <w:r w:rsidRPr="00E00927">
        <w:rPr>
          <w:sz w:val="28"/>
          <w:szCs w:val="28"/>
        </w:rPr>
        <w:t>регистрируются в специальном</w:t>
      </w:r>
      <w:r w:rsidR="00E00927">
        <w:rPr>
          <w:sz w:val="28"/>
          <w:szCs w:val="28"/>
        </w:rPr>
        <w:t xml:space="preserve"> </w:t>
      </w:r>
      <w:r w:rsidRPr="00E00927">
        <w:rPr>
          <w:sz w:val="28"/>
          <w:szCs w:val="28"/>
        </w:rPr>
        <w:t>журнале «Журнал</w:t>
      </w:r>
      <w:r w:rsidR="00E00927">
        <w:rPr>
          <w:sz w:val="28"/>
          <w:szCs w:val="28"/>
        </w:rPr>
        <w:t xml:space="preserve"> </w:t>
      </w:r>
      <w:r w:rsidRPr="00E00927">
        <w:rPr>
          <w:sz w:val="28"/>
          <w:szCs w:val="28"/>
        </w:rPr>
        <w:t>учета выданных</w:t>
      </w:r>
      <w:r w:rsidR="00E00927">
        <w:rPr>
          <w:sz w:val="28"/>
          <w:szCs w:val="28"/>
        </w:rPr>
        <w:t xml:space="preserve"> </w:t>
      </w:r>
      <w:r w:rsidRPr="00E00927">
        <w:rPr>
          <w:sz w:val="28"/>
          <w:szCs w:val="28"/>
        </w:rPr>
        <w:t>доверенностей» подпись</w:t>
      </w:r>
      <w:r w:rsidR="00E00927">
        <w:rPr>
          <w:sz w:val="28"/>
          <w:szCs w:val="28"/>
        </w:rPr>
        <w:t xml:space="preserve"> </w:t>
      </w:r>
      <w:r w:rsidRPr="00E00927">
        <w:rPr>
          <w:sz w:val="28"/>
          <w:szCs w:val="28"/>
        </w:rPr>
        <w:t>получателя материальных</w:t>
      </w:r>
      <w:r w:rsidR="00E00927">
        <w:rPr>
          <w:sz w:val="28"/>
          <w:szCs w:val="28"/>
        </w:rPr>
        <w:t xml:space="preserve"> </w:t>
      </w:r>
      <w:r w:rsidRPr="00E00927">
        <w:rPr>
          <w:sz w:val="28"/>
          <w:szCs w:val="28"/>
        </w:rPr>
        <w:t>ценностей</w:t>
      </w:r>
      <w:r w:rsidR="00E00927">
        <w:rPr>
          <w:sz w:val="28"/>
          <w:szCs w:val="28"/>
        </w:rPr>
        <w:t xml:space="preserve"> </w:t>
      </w:r>
      <w:r w:rsidRPr="00E00927">
        <w:rPr>
          <w:sz w:val="28"/>
          <w:szCs w:val="28"/>
        </w:rPr>
        <w:t>по</w:t>
      </w:r>
      <w:r w:rsidR="00E00927">
        <w:rPr>
          <w:sz w:val="28"/>
          <w:szCs w:val="28"/>
        </w:rPr>
        <w:t xml:space="preserve"> </w:t>
      </w:r>
      <w:r w:rsidRPr="00E00927">
        <w:rPr>
          <w:sz w:val="28"/>
          <w:szCs w:val="28"/>
        </w:rPr>
        <w:t>доверенности</w:t>
      </w:r>
      <w:r w:rsidR="00E00927">
        <w:rPr>
          <w:sz w:val="28"/>
          <w:szCs w:val="28"/>
        </w:rPr>
        <w:t xml:space="preserve"> </w:t>
      </w:r>
      <w:r w:rsidRPr="00E00927">
        <w:rPr>
          <w:sz w:val="28"/>
          <w:szCs w:val="28"/>
        </w:rPr>
        <w:t>заверяется</w:t>
      </w:r>
      <w:r w:rsidR="00E00927">
        <w:rPr>
          <w:sz w:val="28"/>
          <w:szCs w:val="28"/>
        </w:rPr>
        <w:t xml:space="preserve"> </w:t>
      </w:r>
      <w:r w:rsidRPr="00E00927">
        <w:rPr>
          <w:sz w:val="28"/>
          <w:szCs w:val="28"/>
        </w:rPr>
        <w:t>председателем</w:t>
      </w:r>
      <w:r w:rsidR="00E00927">
        <w:rPr>
          <w:sz w:val="28"/>
          <w:szCs w:val="28"/>
        </w:rPr>
        <w:t xml:space="preserve"> </w:t>
      </w:r>
      <w:r w:rsidRPr="00E00927">
        <w:rPr>
          <w:sz w:val="28"/>
          <w:szCs w:val="28"/>
        </w:rPr>
        <w:t>ОАО «Борма»</w:t>
      </w:r>
      <w:r w:rsidR="00E00927">
        <w:rPr>
          <w:sz w:val="28"/>
          <w:szCs w:val="28"/>
        </w:rPr>
        <w:t xml:space="preserve"> </w:t>
      </w:r>
      <w:r w:rsidRPr="00E00927">
        <w:rPr>
          <w:sz w:val="28"/>
          <w:szCs w:val="28"/>
        </w:rPr>
        <w:t>и</w:t>
      </w:r>
      <w:r w:rsidR="00E00927">
        <w:rPr>
          <w:sz w:val="28"/>
          <w:szCs w:val="28"/>
        </w:rPr>
        <w:t xml:space="preserve"> </w:t>
      </w:r>
      <w:r w:rsidRPr="00E00927">
        <w:rPr>
          <w:sz w:val="28"/>
          <w:szCs w:val="28"/>
        </w:rPr>
        <w:t>главным</w:t>
      </w:r>
      <w:r w:rsidR="00E00927">
        <w:rPr>
          <w:sz w:val="28"/>
          <w:szCs w:val="28"/>
        </w:rPr>
        <w:t xml:space="preserve"> </w:t>
      </w:r>
      <w:r w:rsidRPr="00E00927">
        <w:rPr>
          <w:sz w:val="28"/>
          <w:szCs w:val="28"/>
        </w:rPr>
        <w:t>бухгалтером</w:t>
      </w:r>
      <w:r w:rsidR="00E00927">
        <w:rPr>
          <w:sz w:val="28"/>
          <w:szCs w:val="28"/>
        </w:rPr>
        <w:t xml:space="preserve"> </w:t>
      </w:r>
      <w:r w:rsidRPr="00E00927">
        <w:rPr>
          <w:sz w:val="28"/>
          <w:szCs w:val="28"/>
        </w:rPr>
        <w:t>с</w:t>
      </w:r>
      <w:r w:rsidR="00E00927">
        <w:rPr>
          <w:sz w:val="28"/>
          <w:szCs w:val="28"/>
        </w:rPr>
        <w:t xml:space="preserve"> </w:t>
      </w:r>
      <w:r w:rsidRPr="00E00927">
        <w:rPr>
          <w:sz w:val="28"/>
          <w:szCs w:val="28"/>
        </w:rPr>
        <w:t>наложением</w:t>
      </w:r>
      <w:r w:rsidR="00E00927">
        <w:rPr>
          <w:sz w:val="28"/>
          <w:szCs w:val="28"/>
        </w:rPr>
        <w:t xml:space="preserve"> </w:t>
      </w:r>
      <w:r w:rsidRPr="00E00927">
        <w:rPr>
          <w:sz w:val="28"/>
          <w:szCs w:val="28"/>
        </w:rPr>
        <w:t>оттиска</w:t>
      </w:r>
      <w:r w:rsidR="00E00927">
        <w:rPr>
          <w:sz w:val="28"/>
          <w:szCs w:val="28"/>
        </w:rPr>
        <w:t xml:space="preserve"> </w:t>
      </w:r>
      <w:r w:rsidRPr="00E00927">
        <w:rPr>
          <w:sz w:val="28"/>
          <w:szCs w:val="28"/>
        </w:rPr>
        <w:t>печати.</w:t>
      </w:r>
    </w:p>
    <w:p w:rsidR="00E00927" w:rsidRDefault="005B32A4" w:rsidP="007F37FB">
      <w:pPr>
        <w:widowControl w:val="0"/>
        <w:spacing w:line="360" w:lineRule="auto"/>
        <w:ind w:firstLine="709"/>
        <w:jc w:val="both"/>
        <w:rPr>
          <w:sz w:val="28"/>
          <w:szCs w:val="28"/>
        </w:rPr>
      </w:pPr>
      <w:r w:rsidRPr="00E00927">
        <w:rPr>
          <w:sz w:val="28"/>
          <w:szCs w:val="28"/>
        </w:rPr>
        <w:t>Основными</w:t>
      </w:r>
      <w:r w:rsidR="00E00927">
        <w:rPr>
          <w:sz w:val="28"/>
          <w:szCs w:val="28"/>
        </w:rPr>
        <w:t xml:space="preserve"> </w:t>
      </w:r>
      <w:r w:rsidRPr="00E00927">
        <w:rPr>
          <w:sz w:val="28"/>
          <w:szCs w:val="28"/>
        </w:rPr>
        <w:t>документами</w:t>
      </w:r>
      <w:r w:rsidR="00E00927">
        <w:rPr>
          <w:sz w:val="28"/>
          <w:szCs w:val="28"/>
        </w:rPr>
        <w:t xml:space="preserve"> </w:t>
      </w:r>
      <w:r w:rsidRPr="00E00927">
        <w:rPr>
          <w:sz w:val="28"/>
          <w:szCs w:val="28"/>
        </w:rPr>
        <w:t>при покупках,</w:t>
      </w:r>
      <w:r w:rsidR="00E00927">
        <w:rPr>
          <w:sz w:val="28"/>
          <w:szCs w:val="28"/>
        </w:rPr>
        <w:t xml:space="preserve"> </w:t>
      </w:r>
      <w:r w:rsidRPr="00E00927">
        <w:rPr>
          <w:sz w:val="28"/>
          <w:szCs w:val="28"/>
        </w:rPr>
        <w:t>осуществляемых</w:t>
      </w:r>
      <w:r w:rsidR="00E00927">
        <w:rPr>
          <w:sz w:val="28"/>
          <w:szCs w:val="28"/>
        </w:rPr>
        <w:t xml:space="preserve"> </w:t>
      </w:r>
      <w:r w:rsidRPr="00E00927">
        <w:rPr>
          <w:sz w:val="28"/>
          <w:szCs w:val="28"/>
        </w:rPr>
        <w:t>в</w:t>
      </w:r>
      <w:r w:rsidR="00E00927">
        <w:rPr>
          <w:sz w:val="28"/>
          <w:szCs w:val="28"/>
        </w:rPr>
        <w:t xml:space="preserve"> </w:t>
      </w:r>
      <w:r w:rsidRPr="00E00927">
        <w:rPr>
          <w:sz w:val="28"/>
          <w:szCs w:val="28"/>
        </w:rPr>
        <w:t>счет</w:t>
      </w:r>
      <w:r w:rsidR="00E00927">
        <w:rPr>
          <w:sz w:val="28"/>
          <w:szCs w:val="28"/>
        </w:rPr>
        <w:t xml:space="preserve"> </w:t>
      </w:r>
      <w:r w:rsidRPr="00E00927">
        <w:rPr>
          <w:sz w:val="28"/>
          <w:szCs w:val="28"/>
        </w:rPr>
        <w:t>договоров</w:t>
      </w:r>
      <w:r w:rsidR="00E00927">
        <w:rPr>
          <w:sz w:val="28"/>
          <w:szCs w:val="28"/>
        </w:rPr>
        <w:t xml:space="preserve"> </w:t>
      </w:r>
      <w:r w:rsidRPr="00E00927">
        <w:rPr>
          <w:sz w:val="28"/>
          <w:szCs w:val="28"/>
        </w:rPr>
        <w:t>последующих</w:t>
      </w:r>
      <w:r w:rsidR="00E00927">
        <w:rPr>
          <w:sz w:val="28"/>
          <w:szCs w:val="28"/>
        </w:rPr>
        <w:t xml:space="preserve"> </w:t>
      </w:r>
      <w:r w:rsidRPr="00E00927">
        <w:rPr>
          <w:sz w:val="28"/>
          <w:szCs w:val="28"/>
        </w:rPr>
        <w:t>поставок или</w:t>
      </w:r>
      <w:r w:rsidR="00E00927">
        <w:rPr>
          <w:sz w:val="28"/>
          <w:szCs w:val="28"/>
        </w:rPr>
        <w:t xml:space="preserve"> </w:t>
      </w:r>
      <w:r w:rsidRPr="00E00927">
        <w:rPr>
          <w:sz w:val="28"/>
          <w:szCs w:val="28"/>
        </w:rPr>
        <w:t>гарантийного</w:t>
      </w:r>
      <w:r w:rsidR="00E00927">
        <w:rPr>
          <w:sz w:val="28"/>
          <w:szCs w:val="28"/>
        </w:rPr>
        <w:t xml:space="preserve"> </w:t>
      </w:r>
      <w:r w:rsidRPr="00E00927">
        <w:rPr>
          <w:sz w:val="28"/>
          <w:szCs w:val="28"/>
        </w:rPr>
        <w:t>письма с</w:t>
      </w:r>
      <w:r w:rsidR="00E00927">
        <w:rPr>
          <w:sz w:val="28"/>
          <w:szCs w:val="28"/>
        </w:rPr>
        <w:t xml:space="preserve"> </w:t>
      </w:r>
      <w:r w:rsidRPr="00E00927">
        <w:rPr>
          <w:sz w:val="28"/>
          <w:szCs w:val="28"/>
        </w:rPr>
        <w:t>визой руководителя</w:t>
      </w:r>
      <w:r w:rsidR="00E00927">
        <w:rPr>
          <w:sz w:val="28"/>
          <w:szCs w:val="28"/>
        </w:rPr>
        <w:t xml:space="preserve"> </w:t>
      </w:r>
      <w:r w:rsidRPr="00E00927">
        <w:rPr>
          <w:sz w:val="28"/>
          <w:szCs w:val="28"/>
        </w:rPr>
        <w:t>поставщика, а также при</w:t>
      </w:r>
      <w:r w:rsidR="00E00927">
        <w:rPr>
          <w:sz w:val="28"/>
          <w:szCs w:val="28"/>
        </w:rPr>
        <w:t xml:space="preserve"> </w:t>
      </w:r>
      <w:r w:rsidRPr="00E00927">
        <w:rPr>
          <w:sz w:val="28"/>
          <w:szCs w:val="28"/>
        </w:rPr>
        <w:t>покупках в</w:t>
      </w:r>
      <w:r w:rsidR="00E00927">
        <w:rPr>
          <w:sz w:val="28"/>
          <w:szCs w:val="28"/>
        </w:rPr>
        <w:t xml:space="preserve"> </w:t>
      </w:r>
      <w:r w:rsidRPr="00E00927">
        <w:rPr>
          <w:sz w:val="28"/>
          <w:szCs w:val="28"/>
        </w:rPr>
        <w:t>счет</w:t>
      </w:r>
      <w:r w:rsidR="00E00927">
        <w:rPr>
          <w:sz w:val="28"/>
          <w:szCs w:val="28"/>
        </w:rPr>
        <w:t xml:space="preserve"> </w:t>
      </w:r>
      <w:r w:rsidRPr="00E00927">
        <w:rPr>
          <w:sz w:val="28"/>
          <w:szCs w:val="28"/>
        </w:rPr>
        <w:t>предварительной</w:t>
      </w:r>
      <w:r w:rsidR="00E00927">
        <w:rPr>
          <w:sz w:val="28"/>
          <w:szCs w:val="28"/>
        </w:rPr>
        <w:t xml:space="preserve"> </w:t>
      </w:r>
      <w:r w:rsidRPr="00E00927">
        <w:rPr>
          <w:sz w:val="28"/>
          <w:szCs w:val="28"/>
        </w:rPr>
        <w:t>оплаты</w:t>
      </w:r>
      <w:r w:rsidR="00E00927">
        <w:rPr>
          <w:sz w:val="28"/>
          <w:szCs w:val="28"/>
        </w:rPr>
        <w:t xml:space="preserve"> </w:t>
      </w:r>
      <w:r w:rsidRPr="00E00927">
        <w:rPr>
          <w:sz w:val="28"/>
          <w:szCs w:val="28"/>
        </w:rPr>
        <w:t>являются</w:t>
      </w:r>
      <w:r w:rsidR="00E00927">
        <w:rPr>
          <w:sz w:val="28"/>
          <w:szCs w:val="28"/>
        </w:rPr>
        <w:t xml:space="preserve"> </w:t>
      </w:r>
      <w:r w:rsidRPr="00E00927">
        <w:rPr>
          <w:sz w:val="28"/>
          <w:szCs w:val="28"/>
        </w:rPr>
        <w:t>товаротранспортные</w:t>
      </w:r>
      <w:r w:rsidR="00E00927">
        <w:rPr>
          <w:sz w:val="28"/>
          <w:szCs w:val="28"/>
        </w:rPr>
        <w:t xml:space="preserve"> </w:t>
      </w:r>
      <w:r w:rsidRPr="00E00927">
        <w:rPr>
          <w:sz w:val="28"/>
          <w:szCs w:val="28"/>
        </w:rPr>
        <w:t>накладные,</w:t>
      </w:r>
      <w:r w:rsidR="00E00927">
        <w:rPr>
          <w:sz w:val="28"/>
          <w:szCs w:val="28"/>
        </w:rPr>
        <w:t xml:space="preserve"> </w:t>
      </w:r>
      <w:r w:rsidRPr="00E00927">
        <w:rPr>
          <w:sz w:val="28"/>
          <w:szCs w:val="28"/>
        </w:rPr>
        <w:t>акты</w:t>
      </w:r>
      <w:r w:rsidR="00E00927">
        <w:rPr>
          <w:sz w:val="28"/>
          <w:szCs w:val="28"/>
        </w:rPr>
        <w:t xml:space="preserve"> </w:t>
      </w:r>
      <w:r w:rsidRPr="00E00927">
        <w:rPr>
          <w:sz w:val="28"/>
          <w:szCs w:val="28"/>
        </w:rPr>
        <w:t>выполненных</w:t>
      </w:r>
      <w:r w:rsidR="00E00927">
        <w:rPr>
          <w:sz w:val="28"/>
          <w:szCs w:val="28"/>
        </w:rPr>
        <w:t xml:space="preserve"> </w:t>
      </w:r>
      <w:r w:rsidRPr="00E00927">
        <w:rPr>
          <w:sz w:val="28"/>
          <w:szCs w:val="28"/>
        </w:rPr>
        <w:t>работ</w:t>
      </w:r>
      <w:r w:rsidR="00E00927">
        <w:rPr>
          <w:sz w:val="28"/>
          <w:szCs w:val="28"/>
        </w:rPr>
        <w:t xml:space="preserve"> </w:t>
      </w:r>
      <w:r w:rsidRPr="00E00927">
        <w:rPr>
          <w:sz w:val="28"/>
          <w:szCs w:val="28"/>
        </w:rPr>
        <w:t>и</w:t>
      </w:r>
      <w:r w:rsidR="00E00927">
        <w:rPr>
          <w:sz w:val="28"/>
          <w:szCs w:val="28"/>
        </w:rPr>
        <w:t xml:space="preserve"> </w:t>
      </w:r>
      <w:r w:rsidRPr="00E00927">
        <w:rPr>
          <w:sz w:val="28"/>
          <w:szCs w:val="28"/>
        </w:rPr>
        <w:t>счета - фактуры, выписанные поставщиком (Приложения 4,5).</w:t>
      </w:r>
      <w:r w:rsidR="00E00927">
        <w:rPr>
          <w:sz w:val="28"/>
          <w:szCs w:val="28"/>
        </w:rPr>
        <w:t xml:space="preserve"> </w:t>
      </w:r>
    </w:p>
    <w:p w:rsidR="00E00927" w:rsidRDefault="00E00927" w:rsidP="007F37FB">
      <w:pPr>
        <w:pStyle w:val="a5"/>
        <w:widowControl w:val="0"/>
        <w:suppressAutoHyphens w:val="0"/>
        <w:spacing w:line="360" w:lineRule="auto"/>
        <w:ind w:firstLine="709"/>
        <w:jc w:val="both"/>
        <w:rPr>
          <w:szCs w:val="28"/>
        </w:rPr>
      </w:pPr>
      <w:r>
        <w:rPr>
          <w:color w:val="000000"/>
          <w:szCs w:val="28"/>
        </w:rPr>
        <w:t xml:space="preserve"> </w:t>
      </w:r>
      <w:r w:rsidR="005B32A4" w:rsidRPr="00E00927">
        <w:rPr>
          <w:color w:val="000000"/>
          <w:szCs w:val="28"/>
        </w:rPr>
        <w:t>Поступившие</w:t>
      </w:r>
      <w:r>
        <w:rPr>
          <w:color w:val="000000"/>
          <w:szCs w:val="28"/>
        </w:rPr>
        <w:t xml:space="preserve"> </w:t>
      </w:r>
      <w:r w:rsidR="005B32A4" w:rsidRPr="00E00927">
        <w:rPr>
          <w:color w:val="000000"/>
          <w:szCs w:val="28"/>
        </w:rPr>
        <w:t>товары, материалы и</w:t>
      </w:r>
      <w:r>
        <w:rPr>
          <w:color w:val="000000"/>
          <w:szCs w:val="28"/>
        </w:rPr>
        <w:t xml:space="preserve"> </w:t>
      </w:r>
      <w:r w:rsidR="005B32A4" w:rsidRPr="00E00927">
        <w:rPr>
          <w:color w:val="000000"/>
          <w:szCs w:val="28"/>
        </w:rPr>
        <w:t>сопроводительные</w:t>
      </w:r>
      <w:r>
        <w:rPr>
          <w:color w:val="000000"/>
          <w:szCs w:val="28"/>
        </w:rPr>
        <w:t xml:space="preserve"> </w:t>
      </w:r>
      <w:r w:rsidR="005B32A4" w:rsidRPr="00E00927">
        <w:rPr>
          <w:color w:val="000000"/>
          <w:szCs w:val="28"/>
        </w:rPr>
        <w:t>документы</w:t>
      </w:r>
      <w:r>
        <w:rPr>
          <w:color w:val="000000"/>
          <w:szCs w:val="28"/>
        </w:rPr>
        <w:t xml:space="preserve"> </w:t>
      </w:r>
      <w:r w:rsidR="005B32A4" w:rsidRPr="00E00927">
        <w:rPr>
          <w:color w:val="000000"/>
          <w:szCs w:val="28"/>
        </w:rPr>
        <w:t>сдаются и</w:t>
      </w:r>
      <w:r>
        <w:rPr>
          <w:color w:val="000000"/>
          <w:szCs w:val="28"/>
        </w:rPr>
        <w:t xml:space="preserve"> </w:t>
      </w:r>
      <w:r w:rsidR="005B32A4" w:rsidRPr="00E00927">
        <w:rPr>
          <w:color w:val="000000"/>
          <w:szCs w:val="28"/>
        </w:rPr>
        <w:t>приходуются на</w:t>
      </w:r>
      <w:r>
        <w:rPr>
          <w:color w:val="000000"/>
          <w:szCs w:val="28"/>
        </w:rPr>
        <w:t xml:space="preserve"> </w:t>
      </w:r>
      <w:r w:rsidR="005B32A4" w:rsidRPr="00E00927">
        <w:rPr>
          <w:color w:val="000000"/>
          <w:szCs w:val="28"/>
        </w:rPr>
        <w:t>склады по</w:t>
      </w:r>
      <w:r>
        <w:rPr>
          <w:color w:val="000000"/>
          <w:szCs w:val="28"/>
        </w:rPr>
        <w:t xml:space="preserve"> </w:t>
      </w:r>
      <w:r w:rsidR="005B32A4" w:rsidRPr="00E00927">
        <w:rPr>
          <w:color w:val="000000"/>
          <w:szCs w:val="28"/>
        </w:rPr>
        <w:t>местам</w:t>
      </w:r>
      <w:r>
        <w:rPr>
          <w:color w:val="000000"/>
          <w:szCs w:val="28"/>
        </w:rPr>
        <w:t xml:space="preserve"> </w:t>
      </w:r>
      <w:r w:rsidR="005B32A4" w:rsidRPr="00E00927">
        <w:rPr>
          <w:color w:val="000000"/>
          <w:szCs w:val="28"/>
        </w:rPr>
        <w:t xml:space="preserve">хранения. </w:t>
      </w:r>
      <w:r w:rsidR="005B32A4" w:rsidRPr="00E00927">
        <w:rPr>
          <w:szCs w:val="28"/>
        </w:rPr>
        <w:t xml:space="preserve">Приёмка на складе производится методом прямого счёта, взвешивания, обмера и внешнего осмотра, с целью выявления соответствия данным сопроводительных документов. </w:t>
      </w:r>
    </w:p>
    <w:p w:rsidR="00E00927" w:rsidRDefault="005B32A4" w:rsidP="007F37FB">
      <w:pPr>
        <w:pStyle w:val="a5"/>
        <w:widowControl w:val="0"/>
        <w:suppressAutoHyphens w:val="0"/>
        <w:spacing w:line="360" w:lineRule="auto"/>
        <w:ind w:firstLine="709"/>
        <w:jc w:val="both"/>
        <w:rPr>
          <w:szCs w:val="28"/>
        </w:rPr>
      </w:pPr>
      <w:r w:rsidRPr="00E00927">
        <w:rPr>
          <w:szCs w:val="28"/>
        </w:rPr>
        <w:t>На</w:t>
      </w:r>
      <w:r w:rsidR="00E00927">
        <w:rPr>
          <w:szCs w:val="28"/>
        </w:rPr>
        <w:t xml:space="preserve"> </w:t>
      </w:r>
      <w:r w:rsidRPr="00E00927">
        <w:rPr>
          <w:szCs w:val="28"/>
        </w:rPr>
        <w:t>приход материалов, товаров составляется</w:t>
      </w:r>
      <w:r w:rsidR="00E00927">
        <w:rPr>
          <w:szCs w:val="28"/>
        </w:rPr>
        <w:t xml:space="preserve"> </w:t>
      </w:r>
      <w:r w:rsidRPr="00E00927">
        <w:rPr>
          <w:szCs w:val="28"/>
        </w:rPr>
        <w:t>проводка ДТ 10,41</w:t>
      </w:r>
      <w:r w:rsidR="00E00927">
        <w:rPr>
          <w:szCs w:val="28"/>
        </w:rPr>
        <w:t xml:space="preserve"> </w:t>
      </w:r>
      <w:r w:rsidRPr="00E00927">
        <w:rPr>
          <w:szCs w:val="28"/>
        </w:rPr>
        <w:t>КТ 60.</w:t>
      </w:r>
    </w:p>
    <w:p w:rsidR="00E00927" w:rsidRDefault="005B32A4" w:rsidP="007F37FB">
      <w:pPr>
        <w:pStyle w:val="a5"/>
        <w:widowControl w:val="0"/>
        <w:suppressAutoHyphens w:val="0"/>
        <w:spacing w:line="360" w:lineRule="auto"/>
        <w:ind w:firstLine="709"/>
        <w:jc w:val="both"/>
        <w:rPr>
          <w:szCs w:val="28"/>
        </w:rPr>
      </w:pPr>
      <w:r w:rsidRPr="00E00927">
        <w:rPr>
          <w:szCs w:val="28"/>
        </w:rPr>
        <w:t>В случае несоответствия количества и качества поступивших материалов данным сопроводительных документов, составляется коммерческий акт. Акт составляют и подписывают члены специальной комиссии, назначенной руководителем предприятия, кладовщик и представитель поставщика (если</w:t>
      </w:r>
      <w:r w:rsidR="00E00927">
        <w:rPr>
          <w:szCs w:val="28"/>
        </w:rPr>
        <w:t xml:space="preserve"> </w:t>
      </w:r>
      <w:r w:rsidRPr="00E00927">
        <w:rPr>
          <w:szCs w:val="28"/>
        </w:rPr>
        <w:t>может</w:t>
      </w:r>
      <w:r w:rsidR="00E00927">
        <w:rPr>
          <w:szCs w:val="28"/>
        </w:rPr>
        <w:t xml:space="preserve"> </w:t>
      </w:r>
      <w:r w:rsidRPr="00E00927">
        <w:rPr>
          <w:szCs w:val="28"/>
        </w:rPr>
        <w:t>присутствовать). В дальнейшем на основе акта к поставщику</w:t>
      </w:r>
      <w:r w:rsidR="00E00927">
        <w:rPr>
          <w:szCs w:val="28"/>
        </w:rPr>
        <w:t xml:space="preserve"> </w:t>
      </w:r>
      <w:r w:rsidRPr="00E00927">
        <w:rPr>
          <w:szCs w:val="28"/>
        </w:rPr>
        <w:t>предъявляются соответствующие претензии. Если не обнаружено никаких расхождений с документами,</w:t>
      </w:r>
      <w:r w:rsidR="00E00927">
        <w:rPr>
          <w:szCs w:val="28"/>
        </w:rPr>
        <w:t xml:space="preserve"> </w:t>
      </w:r>
      <w:r w:rsidRPr="00E00927">
        <w:rPr>
          <w:szCs w:val="28"/>
        </w:rPr>
        <w:t>кладовщик выписывает приходный ордер</w:t>
      </w:r>
      <w:r w:rsidR="00E00927">
        <w:rPr>
          <w:szCs w:val="28"/>
        </w:rPr>
        <w:t xml:space="preserve"> </w:t>
      </w:r>
      <w:r w:rsidRPr="00E00927">
        <w:rPr>
          <w:szCs w:val="28"/>
        </w:rPr>
        <w:t>в двух экземплярах и</w:t>
      </w:r>
      <w:r w:rsidR="00E00927">
        <w:rPr>
          <w:szCs w:val="28"/>
        </w:rPr>
        <w:t xml:space="preserve"> </w:t>
      </w:r>
      <w:r w:rsidRPr="00E00927">
        <w:rPr>
          <w:szCs w:val="28"/>
        </w:rPr>
        <w:t>вместе</w:t>
      </w:r>
      <w:r w:rsidR="00E00927">
        <w:rPr>
          <w:szCs w:val="28"/>
        </w:rPr>
        <w:t xml:space="preserve"> </w:t>
      </w:r>
      <w:r w:rsidRPr="00E00927">
        <w:rPr>
          <w:szCs w:val="28"/>
        </w:rPr>
        <w:t>со</w:t>
      </w:r>
      <w:r w:rsidR="00E00927">
        <w:rPr>
          <w:szCs w:val="28"/>
        </w:rPr>
        <w:t xml:space="preserve"> </w:t>
      </w:r>
      <w:r w:rsidRPr="00E00927">
        <w:rPr>
          <w:szCs w:val="28"/>
        </w:rPr>
        <w:t>своим</w:t>
      </w:r>
      <w:r w:rsidR="00E00927">
        <w:rPr>
          <w:szCs w:val="28"/>
        </w:rPr>
        <w:t xml:space="preserve"> </w:t>
      </w:r>
      <w:r w:rsidRPr="00E00927">
        <w:rPr>
          <w:szCs w:val="28"/>
        </w:rPr>
        <w:t>материальным</w:t>
      </w:r>
      <w:r w:rsidR="00E00927">
        <w:rPr>
          <w:szCs w:val="28"/>
        </w:rPr>
        <w:t xml:space="preserve"> </w:t>
      </w:r>
      <w:r w:rsidRPr="00E00927">
        <w:rPr>
          <w:szCs w:val="28"/>
        </w:rPr>
        <w:t>отчетом сдает</w:t>
      </w:r>
      <w:r w:rsidR="00E00927">
        <w:rPr>
          <w:szCs w:val="28"/>
        </w:rPr>
        <w:t xml:space="preserve"> </w:t>
      </w:r>
      <w:r w:rsidRPr="00E00927">
        <w:rPr>
          <w:szCs w:val="28"/>
        </w:rPr>
        <w:t>в</w:t>
      </w:r>
      <w:r w:rsidR="00E00927">
        <w:rPr>
          <w:szCs w:val="28"/>
        </w:rPr>
        <w:t xml:space="preserve"> </w:t>
      </w:r>
      <w:r w:rsidRPr="00E00927">
        <w:rPr>
          <w:szCs w:val="28"/>
        </w:rPr>
        <w:t>бухгалтерию.</w:t>
      </w:r>
      <w:r w:rsidR="00E00927">
        <w:rPr>
          <w:szCs w:val="28"/>
        </w:rPr>
        <w:t xml:space="preserve"> </w:t>
      </w:r>
      <w:r w:rsidRPr="00E00927">
        <w:rPr>
          <w:szCs w:val="28"/>
        </w:rPr>
        <w:t>За</w:t>
      </w:r>
      <w:r w:rsidR="00E00927">
        <w:rPr>
          <w:szCs w:val="28"/>
        </w:rPr>
        <w:t xml:space="preserve"> </w:t>
      </w:r>
      <w:r w:rsidRPr="00E00927">
        <w:rPr>
          <w:szCs w:val="28"/>
        </w:rPr>
        <w:t>анализируемый период</w:t>
      </w:r>
      <w:r w:rsidR="00E00927">
        <w:rPr>
          <w:szCs w:val="28"/>
        </w:rPr>
        <w:t xml:space="preserve"> </w:t>
      </w:r>
      <w:r w:rsidRPr="00E00927">
        <w:rPr>
          <w:szCs w:val="28"/>
        </w:rPr>
        <w:t>претензии</w:t>
      </w:r>
      <w:r w:rsidR="00E00927">
        <w:rPr>
          <w:szCs w:val="28"/>
        </w:rPr>
        <w:t xml:space="preserve"> </w:t>
      </w:r>
      <w:r w:rsidRPr="00E00927">
        <w:rPr>
          <w:szCs w:val="28"/>
        </w:rPr>
        <w:t>поставщикам</w:t>
      </w:r>
      <w:r w:rsidR="00E00927">
        <w:rPr>
          <w:szCs w:val="28"/>
        </w:rPr>
        <w:t xml:space="preserve"> </w:t>
      </w:r>
      <w:r w:rsidRPr="00E00927">
        <w:rPr>
          <w:szCs w:val="28"/>
        </w:rPr>
        <w:t>и подрядчикам</w:t>
      </w:r>
      <w:r w:rsidR="00E00927">
        <w:rPr>
          <w:szCs w:val="28"/>
        </w:rPr>
        <w:t xml:space="preserve"> </w:t>
      </w:r>
      <w:r w:rsidRPr="00E00927">
        <w:rPr>
          <w:szCs w:val="28"/>
        </w:rPr>
        <w:t>в ОАО «Борма»</w:t>
      </w:r>
      <w:r w:rsidR="00E00927">
        <w:rPr>
          <w:szCs w:val="28"/>
        </w:rPr>
        <w:t xml:space="preserve"> </w:t>
      </w:r>
      <w:r w:rsidRPr="00E00927">
        <w:rPr>
          <w:szCs w:val="28"/>
        </w:rPr>
        <w:t>не</w:t>
      </w:r>
      <w:r w:rsidR="00E00927">
        <w:rPr>
          <w:szCs w:val="28"/>
        </w:rPr>
        <w:t xml:space="preserve"> </w:t>
      </w:r>
      <w:r w:rsidRPr="00E00927">
        <w:rPr>
          <w:szCs w:val="28"/>
        </w:rPr>
        <w:t>выставлялись.</w:t>
      </w:r>
      <w:r w:rsidR="00E00927">
        <w:rPr>
          <w:szCs w:val="28"/>
        </w:rPr>
        <w:t xml:space="preserve"> </w:t>
      </w:r>
    </w:p>
    <w:p w:rsidR="00E00927" w:rsidRDefault="005B32A4" w:rsidP="007F37FB">
      <w:pPr>
        <w:widowControl w:val="0"/>
        <w:spacing w:line="360" w:lineRule="auto"/>
        <w:ind w:firstLine="709"/>
        <w:jc w:val="both"/>
        <w:rPr>
          <w:sz w:val="28"/>
          <w:szCs w:val="28"/>
        </w:rPr>
      </w:pPr>
      <w:r w:rsidRPr="00E00927">
        <w:rPr>
          <w:sz w:val="28"/>
          <w:szCs w:val="28"/>
        </w:rPr>
        <w:t>Экспедитор все документы, по доставленным на склад материальным ценностям с отметкой кладовщика</w:t>
      </w:r>
      <w:r w:rsidR="00E00927">
        <w:rPr>
          <w:sz w:val="28"/>
          <w:szCs w:val="28"/>
        </w:rPr>
        <w:t xml:space="preserve"> </w:t>
      </w:r>
      <w:r w:rsidRPr="00E00927">
        <w:rPr>
          <w:sz w:val="28"/>
          <w:szCs w:val="28"/>
        </w:rPr>
        <w:t>в</w:t>
      </w:r>
      <w:r w:rsidR="00E00927">
        <w:rPr>
          <w:sz w:val="28"/>
          <w:szCs w:val="28"/>
        </w:rPr>
        <w:t xml:space="preserve"> </w:t>
      </w:r>
      <w:r w:rsidRPr="00E00927">
        <w:rPr>
          <w:sz w:val="28"/>
          <w:szCs w:val="28"/>
        </w:rPr>
        <w:t>их</w:t>
      </w:r>
      <w:r w:rsidR="00E00927">
        <w:rPr>
          <w:sz w:val="28"/>
          <w:szCs w:val="28"/>
        </w:rPr>
        <w:t xml:space="preserve"> </w:t>
      </w:r>
      <w:r w:rsidRPr="00E00927">
        <w:rPr>
          <w:sz w:val="28"/>
          <w:szCs w:val="28"/>
        </w:rPr>
        <w:t>приёмке</w:t>
      </w:r>
      <w:r w:rsidR="00E00927">
        <w:rPr>
          <w:sz w:val="28"/>
          <w:szCs w:val="28"/>
        </w:rPr>
        <w:t xml:space="preserve"> </w:t>
      </w:r>
      <w:r w:rsidRPr="00E00927">
        <w:rPr>
          <w:sz w:val="28"/>
          <w:szCs w:val="28"/>
        </w:rPr>
        <w:t>и</w:t>
      </w:r>
      <w:r w:rsidR="00E00927">
        <w:rPr>
          <w:sz w:val="28"/>
          <w:szCs w:val="28"/>
        </w:rPr>
        <w:t xml:space="preserve"> </w:t>
      </w:r>
      <w:r w:rsidRPr="00E00927">
        <w:rPr>
          <w:sz w:val="28"/>
          <w:szCs w:val="28"/>
        </w:rPr>
        <w:t>счет фактуру, сдаёт в бухгалтерию</w:t>
      </w:r>
      <w:r w:rsidR="00E00927">
        <w:rPr>
          <w:sz w:val="28"/>
          <w:szCs w:val="28"/>
        </w:rPr>
        <w:t xml:space="preserve"> </w:t>
      </w:r>
      <w:r w:rsidRPr="00E00927">
        <w:rPr>
          <w:sz w:val="28"/>
          <w:szCs w:val="28"/>
        </w:rPr>
        <w:t>для списания с него выданной ранее доверенности. В</w:t>
      </w:r>
      <w:r w:rsidR="00E00927">
        <w:rPr>
          <w:sz w:val="28"/>
          <w:szCs w:val="28"/>
        </w:rPr>
        <w:t xml:space="preserve"> </w:t>
      </w:r>
      <w:r w:rsidRPr="00E00927">
        <w:rPr>
          <w:sz w:val="28"/>
          <w:szCs w:val="28"/>
        </w:rPr>
        <w:t>бухгалтерии</w:t>
      </w:r>
      <w:r w:rsidR="00E00927">
        <w:rPr>
          <w:sz w:val="28"/>
          <w:szCs w:val="28"/>
        </w:rPr>
        <w:t xml:space="preserve"> </w:t>
      </w:r>
      <w:r w:rsidRPr="00E00927">
        <w:rPr>
          <w:sz w:val="28"/>
          <w:szCs w:val="28"/>
        </w:rPr>
        <w:t>производится</w:t>
      </w:r>
      <w:r w:rsidR="00E00927">
        <w:rPr>
          <w:sz w:val="28"/>
          <w:szCs w:val="28"/>
        </w:rPr>
        <w:t xml:space="preserve"> </w:t>
      </w:r>
      <w:r w:rsidRPr="00E00927">
        <w:rPr>
          <w:sz w:val="28"/>
          <w:szCs w:val="28"/>
        </w:rPr>
        <w:t>сверка</w:t>
      </w:r>
      <w:r w:rsidR="00E00927">
        <w:rPr>
          <w:sz w:val="28"/>
          <w:szCs w:val="28"/>
        </w:rPr>
        <w:t xml:space="preserve"> </w:t>
      </w:r>
      <w:r w:rsidRPr="00E00927">
        <w:rPr>
          <w:sz w:val="28"/>
          <w:szCs w:val="28"/>
        </w:rPr>
        <w:t>всех</w:t>
      </w:r>
      <w:r w:rsidR="00E00927">
        <w:rPr>
          <w:sz w:val="28"/>
          <w:szCs w:val="28"/>
        </w:rPr>
        <w:t xml:space="preserve"> </w:t>
      </w:r>
      <w:r w:rsidRPr="00E00927">
        <w:rPr>
          <w:sz w:val="28"/>
          <w:szCs w:val="28"/>
        </w:rPr>
        <w:t>поступивших</w:t>
      </w:r>
      <w:r w:rsidR="00E00927">
        <w:rPr>
          <w:sz w:val="28"/>
          <w:szCs w:val="28"/>
        </w:rPr>
        <w:t xml:space="preserve"> </w:t>
      </w:r>
      <w:r w:rsidRPr="00E00927">
        <w:rPr>
          <w:sz w:val="28"/>
          <w:szCs w:val="28"/>
        </w:rPr>
        <w:t>документов, составляют</w:t>
      </w:r>
      <w:r w:rsidR="00E00927">
        <w:rPr>
          <w:sz w:val="28"/>
          <w:szCs w:val="28"/>
        </w:rPr>
        <w:t xml:space="preserve"> </w:t>
      </w:r>
      <w:r w:rsidRPr="00E00927">
        <w:rPr>
          <w:sz w:val="28"/>
          <w:szCs w:val="28"/>
        </w:rPr>
        <w:t>корреспонденция</w:t>
      </w:r>
      <w:r w:rsidR="00E00927">
        <w:rPr>
          <w:sz w:val="28"/>
          <w:szCs w:val="28"/>
        </w:rPr>
        <w:t xml:space="preserve"> </w:t>
      </w:r>
      <w:r w:rsidRPr="00E00927">
        <w:rPr>
          <w:sz w:val="28"/>
          <w:szCs w:val="28"/>
        </w:rPr>
        <w:t>счетов</w:t>
      </w:r>
      <w:r w:rsidR="00E00927">
        <w:rPr>
          <w:sz w:val="28"/>
          <w:szCs w:val="28"/>
        </w:rPr>
        <w:t xml:space="preserve"> </w:t>
      </w:r>
      <w:r w:rsidRPr="00E00927">
        <w:rPr>
          <w:sz w:val="28"/>
          <w:szCs w:val="28"/>
        </w:rPr>
        <w:t>и</w:t>
      </w:r>
      <w:r w:rsidR="00E00927">
        <w:rPr>
          <w:sz w:val="28"/>
          <w:szCs w:val="28"/>
        </w:rPr>
        <w:t xml:space="preserve"> </w:t>
      </w:r>
      <w:r w:rsidRPr="00E00927">
        <w:rPr>
          <w:sz w:val="28"/>
          <w:szCs w:val="28"/>
        </w:rPr>
        <w:t>заносят</w:t>
      </w:r>
      <w:r w:rsidR="00E00927">
        <w:rPr>
          <w:sz w:val="28"/>
          <w:szCs w:val="28"/>
        </w:rPr>
        <w:t xml:space="preserve"> </w:t>
      </w:r>
      <w:r w:rsidRPr="00E00927">
        <w:rPr>
          <w:sz w:val="28"/>
          <w:szCs w:val="28"/>
        </w:rPr>
        <w:t>в</w:t>
      </w:r>
      <w:r w:rsidR="00E00927">
        <w:rPr>
          <w:sz w:val="28"/>
          <w:szCs w:val="28"/>
        </w:rPr>
        <w:t xml:space="preserve"> </w:t>
      </w:r>
      <w:r w:rsidRPr="00E00927">
        <w:rPr>
          <w:sz w:val="28"/>
          <w:szCs w:val="28"/>
        </w:rPr>
        <w:t>соответствующие</w:t>
      </w:r>
      <w:r w:rsidR="00E00927">
        <w:rPr>
          <w:sz w:val="28"/>
          <w:szCs w:val="28"/>
        </w:rPr>
        <w:t xml:space="preserve"> </w:t>
      </w:r>
      <w:r w:rsidRPr="00E00927">
        <w:rPr>
          <w:sz w:val="28"/>
          <w:szCs w:val="28"/>
        </w:rPr>
        <w:t>учетные</w:t>
      </w:r>
      <w:r w:rsidR="00E00927">
        <w:rPr>
          <w:sz w:val="28"/>
          <w:szCs w:val="28"/>
        </w:rPr>
        <w:t xml:space="preserve"> </w:t>
      </w:r>
      <w:r w:rsidRPr="00E00927">
        <w:rPr>
          <w:sz w:val="28"/>
          <w:szCs w:val="28"/>
        </w:rPr>
        <w:t>регистры.</w:t>
      </w:r>
    </w:p>
    <w:p w:rsidR="00E00927" w:rsidRDefault="005B32A4" w:rsidP="007F37FB">
      <w:pPr>
        <w:widowControl w:val="0"/>
        <w:spacing w:line="360" w:lineRule="auto"/>
        <w:ind w:firstLine="709"/>
        <w:jc w:val="both"/>
        <w:rPr>
          <w:sz w:val="28"/>
          <w:szCs w:val="28"/>
        </w:rPr>
      </w:pPr>
      <w:r w:rsidRPr="00E00927">
        <w:rPr>
          <w:sz w:val="28"/>
          <w:szCs w:val="28"/>
        </w:rPr>
        <w:t>Для отчёта за полученные наличные средства, экспедитор</w:t>
      </w:r>
      <w:r w:rsidR="00E00927">
        <w:rPr>
          <w:sz w:val="28"/>
          <w:szCs w:val="28"/>
        </w:rPr>
        <w:t xml:space="preserve"> </w:t>
      </w:r>
      <w:r w:rsidRPr="00E00927">
        <w:rPr>
          <w:sz w:val="28"/>
          <w:szCs w:val="28"/>
        </w:rPr>
        <w:t>составляет авансовый отчёт</w:t>
      </w:r>
      <w:r w:rsidR="00E00927">
        <w:rPr>
          <w:sz w:val="28"/>
          <w:szCs w:val="28"/>
        </w:rPr>
        <w:t xml:space="preserve"> </w:t>
      </w:r>
      <w:r w:rsidRPr="00E00927">
        <w:rPr>
          <w:sz w:val="28"/>
          <w:szCs w:val="28"/>
        </w:rPr>
        <w:t>с приложением документов, подтверждающих как факт приобретения материальных ценностей (чеки, счета – фактуры), так и факт сдачи их на склад (приходный ордер), либо передачи в производство (требование).</w:t>
      </w:r>
    </w:p>
    <w:p w:rsidR="005B32A4" w:rsidRPr="00E00927" w:rsidRDefault="005B32A4" w:rsidP="007F37FB">
      <w:pPr>
        <w:pStyle w:val="311"/>
        <w:widowControl w:val="0"/>
        <w:suppressAutoHyphens w:val="0"/>
        <w:ind w:left="0" w:firstLine="709"/>
        <w:rPr>
          <w:color w:val="000000"/>
          <w:szCs w:val="28"/>
        </w:rPr>
      </w:pPr>
      <w:r w:rsidRPr="00E00927">
        <w:rPr>
          <w:color w:val="000000"/>
          <w:szCs w:val="28"/>
        </w:rPr>
        <w:t>В</w:t>
      </w:r>
      <w:r w:rsidR="00E00927">
        <w:rPr>
          <w:color w:val="000000"/>
          <w:szCs w:val="28"/>
        </w:rPr>
        <w:t xml:space="preserve"> </w:t>
      </w:r>
      <w:r w:rsidRPr="00E00927">
        <w:rPr>
          <w:color w:val="000000"/>
          <w:szCs w:val="28"/>
        </w:rPr>
        <w:t>случае</w:t>
      </w:r>
      <w:r w:rsidR="00E00927">
        <w:rPr>
          <w:color w:val="000000"/>
          <w:szCs w:val="28"/>
        </w:rPr>
        <w:t xml:space="preserve"> </w:t>
      </w:r>
      <w:r w:rsidRPr="00E00927">
        <w:rPr>
          <w:color w:val="000000"/>
          <w:szCs w:val="28"/>
        </w:rPr>
        <w:t>поступления</w:t>
      </w:r>
      <w:r w:rsidR="00E00927">
        <w:rPr>
          <w:color w:val="000000"/>
          <w:szCs w:val="28"/>
        </w:rPr>
        <w:t xml:space="preserve"> </w:t>
      </w:r>
      <w:r w:rsidRPr="00E00927">
        <w:rPr>
          <w:color w:val="000000"/>
          <w:szCs w:val="28"/>
        </w:rPr>
        <w:t>актов</w:t>
      </w:r>
      <w:r w:rsidR="00E00927">
        <w:rPr>
          <w:color w:val="000000"/>
          <w:szCs w:val="28"/>
        </w:rPr>
        <w:t xml:space="preserve"> </w:t>
      </w:r>
      <w:r w:rsidRPr="00E00927">
        <w:rPr>
          <w:color w:val="000000"/>
          <w:szCs w:val="28"/>
        </w:rPr>
        <w:t>выполненных</w:t>
      </w:r>
      <w:r w:rsidR="00E00927">
        <w:rPr>
          <w:color w:val="000000"/>
          <w:szCs w:val="28"/>
        </w:rPr>
        <w:t xml:space="preserve"> </w:t>
      </w:r>
      <w:r w:rsidRPr="00E00927">
        <w:rPr>
          <w:color w:val="000000"/>
          <w:szCs w:val="28"/>
        </w:rPr>
        <w:t>работ</w:t>
      </w:r>
      <w:r w:rsidR="00E00927">
        <w:rPr>
          <w:color w:val="000000"/>
          <w:szCs w:val="28"/>
        </w:rPr>
        <w:t xml:space="preserve"> </w:t>
      </w:r>
      <w:r w:rsidRPr="00E00927">
        <w:rPr>
          <w:color w:val="000000"/>
          <w:szCs w:val="28"/>
        </w:rPr>
        <w:t>и счет - фактур производят</w:t>
      </w:r>
      <w:r w:rsidR="00E00927">
        <w:rPr>
          <w:color w:val="000000"/>
          <w:szCs w:val="28"/>
        </w:rPr>
        <w:t xml:space="preserve"> </w:t>
      </w:r>
      <w:r w:rsidRPr="00E00927">
        <w:rPr>
          <w:color w:val="000000"/>
          <w:szCs w:val="28"/>
        </w:rPr>
        <w:t>списание работ или</w:t>
      </w:r>
      <w:r w:rsidR="00E00927">
        <w:rPr>
          <w:color w:val="000000"/>
          <w:szCs w:val="28"/>
        </w:rPr>
        <w:t xml:space="preserve"> </w:t>
      </w:r>
      <w:r w:rsidRPr="00E00927">
        <w:rPr>
          <w:color w:val="000000"/>
          <w:szCs w:val="28"/>
        </w:rPr>
        <w:t>услуг</w:t>
      </w:r>
      <w:r w:rsidR="00E00927">
        <w:rPr>
          <w:color w:val="000000"/>
          <w:szCs w:val="28"/>
        </w:rPr>
        <w:t xml:space="preserve"> </w:t>
      </w:r>
      <w:r w:rsidRPr="00E00927">
        <w:rPr>
          <w:color w:val="000000"/>
          <w:szCs w:val="28"/>
        </w:rPr>
        <w:t>на</w:t>
      </w:r>
      <w:r w:rsidR="00E00927">
        <w:rPr>
          <w:color w:val="000000"/>
          <w:szCs w:val="28"/>
        </w:rPr>
        <w:t xml:space="preserve"> </w:t>
      </w:r>
      <w:r w:rsidRPr="00E00927">
        <w:rPr>
          <w:color w:val="000000"/>
          <w:szCs w:val="28"/>
        </w:rPr>
        <w:t>затраты</w:t>
      </w:r>
      <w:r w:rsidR="00E00927">
        <w:rPr>
          <w:color w:val="000000"/>
          <w:szCs w:val="28"/>
        </w:rPr>
        <w:t xml:space="preserve"> </w:t>
      </w:r>
      <w:r w:rsidRPr="00E00927">
        <w:rPr>
          <w:color w:val="000000"/>
          <w:szCs w:val="28"/>
        </w:rPr>
        <w:t>по</w:t>
      </w:r>
      <w:r w:rsidR="00E00927">
        <w:rPr>
          <w:color w:val="000000"/>
          <w:szCs w:val="28"/>
        </w:rPr>
        <w:t xml:space="preserve"> </w:t>
      </w:r>
      <w:r w:rsidRPr="00E00927">
        <w:rPr>
          <w:color w:val="000000"/>
          <w:szCs w:val="28"/>
        </w:rPr>
        <w:t>соответствующим</w:t>
      </w:r>
      <w:r w:rsidR="00E00927">
        <w:rPr>
          <w:color w:val="000000"/>
          <w:szCs w:val="28"/>
        </w:rPr>
        <w:t xml:space="preserve"> </w:t>
      </w:r>
      <w:r w:rsidRPr="00E00927">
        <w:rPr>
          <w:color w:val="000000"/>
          <w:szCs w:val="28"/>
        </w:rPr>
        <w:t>видам</w:t>
      </w:r>
      <w:r w:rsidR="00E00927">
        <w:rPr>
          <w:color w:val="000000"/>
          <w:szCs w:val="28"/>
        </w:rPr>
        <w:t xml:space="preserve"> </w:t>
      </w:r>
      <w:r w:rsidRPr="00E00927">
        <w:rPr>
          <w:color w:val="000000"/>
          <w:szCs w:val="28"/>
        </w:rPr>
        <w:t>производства.</w:t>
      </w:r>
      <w:r w:rsidR="00E00927">
        <w:rPr>
          <w:color w:val="000000"/>
          <w:szCs w:val="28"/>
        </w:rPr>
        <w:t xml:space="preserve"> </w:t>
      </w:r>
      <w:r w:rsidRPr="00E00927">
        <w:rPr>
          <w:color w:val="000000"/>
          <w:szCs w:val="28"/>
        </w:rPr>
        <w:t>ДТ 20.1,20.2,20.3,23,25.1,25.2.</w:t>
      </w:r>
      <w:r w:rsidR="00E00927">
        <w:rPr>
          <w:color w:val="000000"/>
          <w:szCs w:val="28"/>
        </w:rPr>
        <w:t xml:space="preserve"> </w:t>
      </w:r>
      <w:r w:rsidRPr="00E00927">
        <w:rPr>
          <w:color w:val="000000"/>
          <w:szCs w:val="28"/>
        </w:rPr>
        <w:t>КТ 60.</w:t>
      </w:r>
      <w:r w:rsidR="00E00927">
        <w:rPr>
          <w:color w:val="000000"/>
          <w:szCs w:val="28"/>
        </w:rPr>
        <w:t xml:space="preserve"> </w:t>
      </w:r>
      <w:r w:rsidRPr="00E00927">
        <w:rPr>
          <w:color w:val="000000"/>
          <w:szCs w:val="28"/>
        </w:rPr>
        <w:t>Если</w:t>
      </w:r>
      <w:r w:rsidR="00E00927">
        <w:rPr>
          <w:color w:val="000000"/>
          <w:szCs w:val="28"/>
        </w:rPr>
        <w:t xml:space="preserve"> </w:t>
      </w:r>
      <w:r w:rsidRPr="00E00927">
        <w:rPr>
          <w:color w:val="000000"/>
          <w:szCs w:val="28"/>
        </w:rPr>
        <w:t>затраты</w:t>
      </w:r>
      <w:r w:rsidR="00E00927">
        <w:rPr>
          <w:color w:val="000000"/>
          <w:szCs w:val="28"/>
        </w:rPr>
        <w:t xml:space="preserve"> </w:t>
      </w:r>
      <w:r w:rsidRPr="00E00927">
        <w:rPr>
          <w:color w:val="000000"/>
          <w:szCs w:val="28"/>
        </w:rPr>
        <w:t>нельзя</w:t>
      </w:r>
      <w:r w:rsidR="00E00927">
        <w:rPr>
          <w:color w:val="000000"/>
          <w:szCs w:val="28"/>
        </w:rPr>
        <w:t xml:space="preserve"> </w:t>
      </w:r>
      <w:r w:rsidRPr="00E00927">
        <w:rPr>
          <w:color w:val="000000"/>
          <w:szCs w:val="28"/>
        </w:rPr>
        <w:t>сразу</w:t>
      </w:r>
      <w:r w:rsidR="00E00927">
        <w:rPr>
          <w:color w:val="000000"/>
          <w:szCs w:val="28"/>
        </w:rPr>
        <w:t xml:space="preserve"> </w:t>
      </w:r>
      <w:r w:rsidRPr="00E00927">
        <w:rPr>
          <w:color w:val="000000"/>
          <w:szCs w:val="28"/>
        </w:rPr>
        <w:t>относить</w:t>
      </w:r>
      <w:r w:rsidR="00E00927">
        <w:rPr>
          <w:color w:val="000000"/>
          <w:szCs w:val="28"/>
        </w:rPr>
        <w:t xml:space="preserve"> </w:t>
      </w:r>
      <w:r w:rsidRPr="00E00927">
        <w:rPr>
          <w:color w:val="000000"/>
          <w:szCs w:val="28"/>
        </w:rPr>
        <w:t>на</w:t>
      </w:r>
      <w:r w:rsidR="00E00927">
        <w:rPr>
          <w:color w:val="000000"/>
          <w:szCs w:val="28"/>
        </w:rPr>
        <w:t xml:space="preserve"> </w:t>
      </w:r>
      <w:r w:rsidRPr="00E00927">
        <w:rPr>
          <w:color w:val="000000"/>
          <w:szCs w:val="28"/>
        </w:rPr>
        <w:t>виды</w:t>
      </w:r>
      <w:r w:rsidR="00E00927">
        <w:rPr>
          <w:color w:val="000000"/>
          <w:szCs w:val="28"/>
        </w:rPr>
        <w:t xml:space="preserve"> </w:t>
      </w:r>
      <w:r w:rsidRPr="00E00927">
        <w:rPr>
          <w:color w:val="000000"/>
          <w:szCs w:val="28"/>
        </w:rPr>
        <w:t>производства, то</w:t>
      </w:r>
      <w:r w:rsidR="00E00927">
        <w:rPr>
          <w:color w:val="000000"/>
          <w:szCs w:val="28"/>
        </w:rPr>
        <w:t xml:space="preserve"> </w:t>
      </w:r>
      <w:r w:rsidRPr="00E00927">
        <w:rPr>
          <w:color w:val="000000"/>
          <w:szCs w:val="28"/>
        </w:rPr>
        <w:t>их</w:t>
      </w:r>
      <w:r w:rsidR="00E00927">
        <w:rPr>
          <w:color w:val="000000"/>
          <w:szCs w:val="28"/>
        </w:rPr>
        <w:t xml:space="preserve"> </w:t>
      </w:r>
      <w:r w:rsidRPr="00E00927">
        <w:rPr>
          <w:color w:val="000000"/>
          <w:szCs w:val="28"/>
        </w:rPr>
        <w:t>приходуют на 26 счет «Общепроизводственные</w:t>
      </w:r>
      <w:r w:rsidR="00E00927">
        <w:rPr>
          <w:color w:val="000000"/>
          <w:szCs w:val="28"/>
        </w:rPr>
        <w:t xml:space="preserve"> </w:t>
      </w:r>
      <w:r w:rsidRPr="00E00927">
        <w:rPr>
          <w:color w:val="000000"/>
          <w:szCs w:val="28"/>
        </w:rPr>
        <w:t>расходы»</w:t>
      </w:r>
      <w:r w:rsidR="00E00927">
        <w:rPr>
          <w:color w:val="000000"/>
          <w:szCs w:val="28"/>
        </w:rPr>
        <w:t xml:space="preserve"> </w:t>
      </w:r>
      <w:r w:rsidRPr="00E00927">
        <w:rPr>
          <w:color w:val="000000"/>
          <w:szCs w:val="28"/>
        </w:rPr>
        <w:t>с</w:t>
      </w:r>
      <w:r w:rsidR="00E00927">
        <w:rPr>
          <w:color w:val="000000"/>
          <w:szCs w:val="28"/>
        </w:rPr>
        <w:t xml:space="preserve"> </w:t>
      </w:r>
      <w:r w:rsidRPr="00E00927">
        <w:rPr>
          <w:color w:val="000000"/>
          <w:szCs w:val="28"/>
        </w:rPr>
        <w:t>последующим</w:t>
      </w:r>
      <w:r w:rsidR="00E00927">
        <w:rPr>
          <w:color w:val="000000"/>
          <w:szCs w:val="28"/>
        </w:rPr>
        <w:t xml:space="preserve"> </w:t>
      </w:r>
      <w:r w:rsidRPr="00E00927">
        <w:rPr>
          <w:color w:val="000000"/>
          <w:szCs w:val="28"/>
        </w:rPr>
        <w:t>распределением</w:t>
      </w:r>
      <w:r w:rsidR="00E00927">
        <w:rPr>
          <w:color w:val="000000"/>
          <w:szCs w:val="28"/>
        </w:rPr>
        <w:t xml:space="preserve"> </w:t>
      </w:r>
      <w:r w:rsidRPr="00E00927">
        <w:rPr>
          <w:color w:val="000000"/>
          <w:szCs w:val="28"/>
        </w:rPr>
        <w:t>в</w:t>
      </w:r>
      <w:r w:rsidR="00E00927">
        <w:rPr>
          <w:color w:val="000000"/>
          <w:szCs w:val="28"/>
        </w:rPr>
        <w:t xml:space="preserve"> </w:t>
      </w:r>
      <w:r w:rsidRPr="00E00927">
        <w:rPr>
          <w:color w:val="000000"/>
          <w:szCs w:val="28"/>
        </w:rPr>
        <w:t>зависимости</w:t>
      </w:r>
      <w:r w:rsidR="00E00927">
        <w:rPr>
          <w:color w:val="000000"/>
          <w:szCs w:val="28"/>
        </w:rPr>
        <w:t xml:space="preserve"> </w:t>
      </w:r>
      <w:r w:rsidRPr="00E00927">
        <w:rPr>
          <w:color w:val="000000"/>
          <w:szCs w:val="28"/>
        </w:rPr>
        <w:t>от</w:t>
      </w:r>
      <w:r w:rsidR="00E00927">
        <w:rPr>
          <w:color w:val="000000"/>
          <w:szCs w:val="28"/>
        </w:rPr>
        <w:t xml:space="preserve"> </w:t>
      </w:r>
      <w:r w:rsidRPr="00E00927">
        <w:rPr>
          <w:color w:val="000000"/>
          <w:szCs w:val="28"/>
        </w:rPr>
        <w:t>принятой Учетной</w:t>
      </w:r>
      <w:r w:rsidR="00E00927">
        <w:rPr>
          <w:color w:val="000000"/>
          <w:szCs w:val="28"/>
        </w:rPr>
        <w:t xml:space="preserve"> </w:t>
      </w:r>
      <w:r w:rsidRPr="00E00927">
        <w:rPr>
          <w:color w:val="000000"/>
          <w:szCs w:val="28"/>
        </w:rPr>
        <w:t>политикой</w:t>
      </w:r>
      <w:r w:rsidR="00E00927">
        <w:rPr>
          <w:color w:val="000000"/>
          <w:szCs w:val="28"/>
        </w:rPr>
        <w:t xml:space="preserve"> </w:t>
      </w:r>
      <w:r w:rsidRPr="00E00927">
        <w:rPr>
          <w:color w:val="000000"/>
          <w:szCs w:val="28"/>
        </w:rPr>
        <w:t>предприятия методам</w:t>
      </w:r>
      <w:r w:rsidR="00E00927">
        <w:rPr>
          <w:color w:val="000000"/>
          <w:szCs w:val="28"/>
        </w:rPr>
        <w:t xml:space="preserve"> </w:t>
      </w:r>
      <w:r w:rsidRPr="00E00927">
        <w:rPr>
          <w:color w:val="000000"/>
          <w:szCs w:val="28"/>
        </w:rPr>
        <w:t xml:space="preserve">распределения. </w:t>
      </w:r>
    </w:p>
    <w:p w:rsidR="00E00927" w:rsidRDefault="005B32A4" w:rsidP="007F37FB">
      <w:pPr>
        <w:pStyle w:val="311"/>
        <w:widowControl w:val="0"/>
        <w:suppressAutoHyphens w:val="0"/>
        <w:ind w:left="0" w:firstLine="709"/>
        <w:rPr>
          <w:szCs w:val="28"/>
        </w:rPr>
      </w:pPr>
      <w:r w:rsidRPr="00E00927">
        <w:rPr>
          <w:color w:val="000000"/>
          <w:szCs w:val="28"/>
        </w:rPr>
        <w:t>Например:</w:t>
      </w:r>
      <w:r w:rsidRPr="00E00927">
        <w:rPr>
          <w:szCs w:val="28"/>
        </w:rPr>
        <w:t xml:space="preserve"> Оприходованы</w:t>
      </w:r>
      <w:r w:rsidR="00E00927">
        <w:rPr>
          <w:szCs w:val="28"/>
        </w:rPr>
        <w:t xml:space="preserve"> </w:t>
      </w:r>
      <w:r w:rsidRPr="00E00927">
        <w:rPr>
          <w:szCs w:val="28"/>
        </w:rPr>
        <w:t>услуги</w:t>
      </w:r>
      <w:r w:rsidR="00E00927">
        <w:rPr>
          <w:szCs w:val="28"/>
        </w:rPr>
        <w:t xml:space="preserve"> </w:t>
      </w:r>
      <w:r w:rsidRPr="00E00927">
        <w:rPr>
          <w:szCs w:val="28"/>
        </w:rPr>
        <w:t>электросвязи по</w:t>
      </w:r>
      <w:r w:rsidR="00E00927">
        <w:rPr>
          <w:szCs w:val="28"/>
        </w:rPr>
        <w:t xml:space="preserve"> </w:t>
      </w:r>
      <w:r w:rsidRPr="00E00927">
        <w:rPr>
          <w:szCs w:val="28"/>
        </w:rPr>
        <w:t>счет фактуре №30213/1</w:t>
      </w:r>
      <w:r w:rsidR="00E00927">
        <w:rPr>
          <w:szCs w:val="28"/>
        </w:rPr>
        <w:t xml:space="preserve"> </w:t>
      </w:r>
      <w:r w:rsidRPr="00E00927">
        <w:rPr>
          <w:szCs w:val="28"/>
        </w:rPr>
        <w:t>от 31.12.2008 г</w:t>
      </w:r>
      <w:r w:rsidR="00E00927">
        <w:rPr>
          <w:szCs w:val="28"/>
        </w:rPr>
        <w:t xml:space="preserve"> </w:t>
      </w:r>
      <w:r w:rsidRPr="00E00927">
        <w:rPr>
          <w:szCs w:val="28"/>
        </w:rPr>
        <w:t>на</w:t>
      </w:r>
      <w:r w:rsidR="00E00927">
        <w:rPr>
          <w:szCs w:val="28"/>
        </w:rPr>
        <w:t xml:space="preserve"> </w:t>
      </w:r>
      <w:r w:rsidRPr="00E00927">
        <w:rPr>
          <w:szCs w:val="28"/>
        </w:rPr>
        <w:t>сумму 2500руб., в том</w:t>
      </w:r>
      <w:r w:rsidR="00E00927">
        <w:rPr>
          <w:szCs w:val="28"/>
        </w:rPr>
        <w:t xml:space="preserve"> </w:t>
      </w:r>
      <w:r w:rsidRPr="00E00927">
        <w:rPr>
          <w:szCs w:val="28"/>
        </w:rPr>
        <w:t>числе</w:t>
      </w:r>
      <w:r w:rsidR="00E00927">
        <w:rPr>
          <w:szCs w:val="28"/>
        </w:rPr>
        <w:t xml:space="preserve"> </w:t>
      </w:r>
      <w:r w:rsidRPr="00E00927">
        <w:rPr>
          <w:szCs w:val="28"/>
        </w:rPr>
        <w:t>НДС 450 руб.</w:t>
      </w:r>
    </w:p>
    <w:p w:rsidR="00E00927" w:rsidRDefault="005B32A4" w:rsidP="007F37FB">
      <w:pPr>
        <w:pStyle w:val="311"/>
        <w:widowControl w:val="0"/>
        <w:suppressAutoHyphens w:val="0"/>
        <w:ind w:left="0" w:firstLine="709"/>
        <w:rPr>
          <w:szCs w:val="28"/>
        </w:rPr>
      </w:pPr>
      <w:r w:rsidRPr="00E00927">
        <w:rPr>
          <w:szCs w:val="28"/>
        </w:rPr>
        <w:t>В</w:t>
      </w:r>
      <w:r w:rsidR="00E00927">
        <w:rPr>
          <w:szCs w:val="28"/>
        </w:rPr>
        <w:t xml:space="preserve"> </w:t>
      </w:r>
      <w:r w:rsidRPr="00E00927">
        <w:rPr>
          <w:szCs w:val="28"/>
        </w:rPr>
        <w:t>учете</w:t>
      </w:r>
      <w:r w:rsidR="00E00927">
        <w:rPr>
          <w:szCs w:val="28"/>
        </w:rPr>
        <w:t xml:space="preserve"> </w:t>
      </w:r>
      <w:r w:rsidRPr="00E00927">
        <w:rPr>
          <w:szCs w:val="28"/>
        </w:rPr>
        <w:t>сделаны</w:t>
      </w:r>
      <w:r w:rsidR="00E00927">
        <w:rPr>
          <w:szCs w:val="28"/>
        </w:rPr>
        <w:t xml:space="preserve"> </w:t>
      </w:r>
      <w:r w:rsidRPr="00E00927">
        <w:rPr>
          <w:szCs w:val="28"/>
        </w:rPr>
        <w:t>записи:</w:t>
      </w:r>
    </w:p>
    <w:p w:rsidR="00E00927" w:rsidRDefault="005B32A4" w:rsidP="007F37FB">
      <w:pPr>
        <w:pStyle w:val="311"/>
        <w:widowControl w:val="0"/>
        <w:suppressAutoHyphens w:val="0"/>
        <w:ind w:left="0" w:firstLine="709"/>
        <w:rPr>
          <w:szCs w:val="28"/>
        </w:rPr>
      </w:pPr>
      <w:r w:rsidRPr="00E00927">
        <w:rPr>
          <w:szCs w:val="28"/>
        </w:rPr>
        <w:t>ДТ</w:t>
      </w:r>
      <w:r w:rsidR="00E00927">
        <w:rPr>
          <w:szCs w:val="28"/>
        </w:rPr>
        <w:t xml:space="preserve"> </w:t>
      </w:r>
      <w:r w:rsidRPr="00E00927">
        <w:rPr>
          <w:szCs w:val="28"/>
        </w:rPr>
        <w:t>26</w:t>
      </w:r>
      <w:r w:rsidR="00E00927">
        <w:rPr>
          <w:szCs w:val="28"/>
        </w:rPr>
        <w:t xml:space="preserve"> </w:t>
      </w:r>
      <w:r w:rsidRPr="00E00927">
        <w:rPr>
          <w:szCs w:val="28"/>
        </w:rPr>
        <w:t>КТ 60</w:t>
      </w:r>
      <w:r w:rsidR="00E00927">
        <w:rPr>
          <w:szCs w:val="28"/>
        </w:rPr>
        <w:t xml:space="preserve"> </w:t>
      </w:r>
      <w:r w:rsidRPr="00E00927">
        <w:rPr>
          <w:szCs w:val="28"/>
        </w:rPr>
        <w:t>2500 руб. оприходованы услуги электросвязи</w:t>
      </w:r>
    </w:p>
    <w:p w:rsidR="00E00927" w:rsidRDefault="005B32A4" w:rsidP="007F37FB">
      <w:pPr>
        <w:pStyle w:val="311"/>
        <w:widowControl w:val="0"/>
        <w:suppressAutoHyphens w:val="0"/>
        <w:ind w:left="0" w:firstLine="709"/>
        <w:rPr>
          <w:szCs w:val="28"/>
        </w:rPr>
      </w:pPr>
      <w:r w:rsidRPr="00E00927">
        <w:rPr>
          <w:szCs w:val="28"/>
        </w:rPr>
        <w:t>ДТ</w:t>
      </w:r>
      <w:r w:rsidR="00E00927">
        <w:rPr>
          <w:szCs w:val="28"/>
        </w:rPr>
        <w:t xml:space="preserve"> </w:t>
      </w:r>
      <w:r w:rsidRPr="00E00927">
        <w:rPr>
          <w:szCs w:val="28"/>
        </w:rPr>
        <w:t>19</w:t>
      </w:r>
      <w:r w:rsidR="00E00927">
        <w:rPr>
          <w:szCs w:val="28"/>
        </w:rPr>
        <w:t xml:space="preserve"> </w:t>
      </w:r>
      <w:r w:rsidRPr="00E00927">
        <w:rPr>
          <w:szCs w:val="28"/>
        </w:rPr>
        <w:t>КТ 60</w:t>
      </w:r>
      <w:r w:rsidR="00E00927">
        <w:rPr>
          <w:szCs w:val="28"/>
        </w:rPr>
        <w:t xml:space="preserve"> </w:t>
      </w:r>
      <w:r w:rsidRPr="00E00927">
        <w:rPr>
          <w:szCs w:val="28"/>
        </w:rPr>
        <w:t>450 руб.</w:t>
      </w:r>
      <w:r w:rsidR="00E00927">
        <w:rPr>
          <w:szCs w:val="28"/>
        </w:rPr>
        <w:t xml:space="preserve"> </w:t>
      </w:r>
      <w:r w:rsidRPr="00E00927">
        <w:rPr>
          <w:szCs w:val="28"/>
        </w:rPr>
        <w:t>начислен НДС</w:t>
      </w:r>
    </w:p>
    <w:p w:rsidR="00E00927" w:rsidRDefault="005B32A4" w:rsidP="007F37FB">
      <w:pPr>
        <w:pStyle w:val="ConsNormal"/>
        <w:suppressAutoHyphens w:val="0"/>
        <w:spacing w:line="360" w:lineRule="auto"/>
        <w:ind w:firstLine="709"/>
        <w:jc w:val="both"/>
        <w:rPr>
          <w:rFonts w:ascii="Times New Roman" w:hAnsi="Times New Roman" w:cs="Times New Roman"/>
          <w:color w:val="000000"/>
          <w:sz w:val="28"/>
          <w:szCs w:val="28"/>
        </w:rPr>
      </w:pPr>
      <w:r w:rsidRPr="00E00927">
        <w:rPr>
          <w:rFonts w:ascii="Times New Roman" w:hAnsi="Times New Roman" w:cs="Times New Roman"/>
          <w:sz w:val="28"/>
          <w:szCs w:val="28"/>
        </w:rPr>
        <w:t>В</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бухгалтерии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все</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поступившие</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сопроводительные</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документы</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проверяются</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на</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правильность</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заполнения</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всех</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предусмотренных</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реквизитов</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в</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накладных</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счет – фактурах, таксируются,</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принимаются</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к учету. Работники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бухгалтерии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особое</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внимание</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уделяют, чтобы все</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поступающие</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счета - фактуры</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были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оформлены</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правильно в</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соответствии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с</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требованиями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ст.169 НК РФ, но</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не</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все</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поставщики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счета- фактуры, а</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также</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накладные</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оформляют</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правильно. В некоторых</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накладных</w:t>
      </w:r>
      <w:r w:rsidRPr="00E00927">
        <w:rPr>
          <w:rFonts w:ascii="Times New Roman" w:hAnsi="Times New Roman" w:cs="Times New Roman"/>
          <w:color w:val="000000"/>
          <w:sz w:val="28"/>
          <w:szCs w:val="28"/>
        </w:rPr>
        <w:t xml:space="preserve"> нет</w:t>
      </w:r>
      <w:r w:rsidR="00E00927">
        <w:rPr>
          <w:rFonts w:ascii="Times New Roman" w:hAnsi="Times New Roman" w:cs="Times New Roman"/>
          <w:color w:val="000000"/>
          <w:sz w:val="28"/>
          <w:szCs w:val="28"/>
        </w:rPr>
        <w:t xml:space="preserve"> </w:t>
      </w:r>
      <w:r w:rsidRPr="00E00927">
        <w:rPr>
          <w:rFonts w:ascii="Times New Roman" w:hAnsi="Times New Roman" w:cs="Times New Roman"/>
          <w:color w:val="000000"/>
          <w:sz w:val="28"/>
          <w:szCs w:val="28"/>
        </w:rPr>
        <w:t>даты</w:t>
      </w:r>
      <w:r w:rsidR="00E00927">
        <w:rPr>
          <w:rFonts w:ascii="Times New Roman" w:hAnsi="Times New Roman" w:cs="Times New Roman"/>
          <w:color w:val="000000"/>
          <w:sz w:val="28"/>
          <w:szCs w:val="28"/>
        </w:rPr>
        <w:t xml:space="preserve"> </w:t>
      </w:r>
      <w:r w:rsidRPr="00E00927">
        <w:rPr>
          <w:rFonts w:ascii="Times New Roman" w:hAnsi="Times New Roman" w:cs="Times New Roman"/>
          <w:color w:val="000000"/>
          <w:sz w:val="28"/>
          <w:szCs w:val="28"/>
        </w:rPr>
        <w:t>выписки и</w:t>
      </w:r>
      <w:r w:rsidR="00E00927">
        <w:rPr>
          <w:rFonts w:ascii="Times New Roman" w:hAnsi="Times New Roman" w:cs="Times New Roman"/>
          <w:color w:val="000000"/>
          <w:sz w:val="28"/>
          <w:szCs w:val="28"/>
        </w:rPr>
        <w:t xml:space="preserve"> </w:t>
      </w:r>
      <w:r w:rsidRPr="00E00927">
        <w:rPr>
          <w:rFonts w:ascii="Times New Roman" w:hAnsi="Times New Roman" w:cs="Times New Roman"/>
          <w:color w:val="000000"/>
          <w:sz w:val="28"/>
          <w:szCs w:val="28"/>
        </w:rPr>
        <w:t>расшифровок</w:t>
      </w:r>
      <w:r w:rsidR="00E00927">
        <w:rPr>
          <w:rFonts w:ascii="Times New Roman" w:hAnsi="Times New Roman" w:cs="Times New Roman"/>
          <w:color w:val="000000"/>
          <w:sz w:val="28"/>
          <w:szCs w:val="28"/>
        </w:rPr>
        <w:t xml:space="preserve"> </w:t>
      </w:r>
      <w:r w:rsidRPr="00E00927">
        <w:rPr>
          <w:rFonts w:ascii="Times New Roman" w:hAnsi="Times New Roman" w:cs="Times New Roman"/>
          <w:color w:val="000000"/>
          <w:sz w:val="28"/>
          <w:szCs w:val="28"/>
        </w:rPr>
        <w:t>подписей</w:t>
      </w:r>
      <w:r w:rsidR="00E00927">
        <w:rPr>
          <w:rFonts w:ascii="Times New Roman" w:hAnsi="Times New Roman" w:cs="Times New Roman"/>
          <w:color w:val="000000"/>
          <w:sz w:val="28"/>
          <w:szCs w:val="28"/>
        </w:rPr>
        <w:t xml:space="preserve"> </w:t>
      </w:r>
      <w:r w:rsidRPr="00E00927">
        <w:rPr>
          <w:rFonts w:ascii="Times New Roman" w:hAnsi="Times New Roman" w:cs="Times New Roman"/>
          <w:color w:val="000000"/>
          <w:sz w:val="28"/>
          <w:szCs w:val="28"/>
        </w:rPr>
        <w:t>лиц</w:t>
      </w:r>
      <w:r w:rsidR="00E00927">
        <w:rPr>
          <w:rFonts w:ascii="Times New Roman" w:hAnsi="Times New Roman" w:cs="Times New Roman"/>
          <w:color w:val="000000"/>
          <w:sz w:val="28"/>
          <w:szCs w:val="28"/>
        </w:rPr>
        <w:t xml:space="preserve"> </w:t>
      </w:r>
      <w:r w:rsidRPr="00E00927">
        <w:rPr>
          <w:rFonts w:ascii="Times New Roman" w:hAnsi="Times New Roman" w:cs="Times New Roman"/>
          <w:color w:val="000000"/>
          <w:sz w:val="28"/>
          <w:szCs w:val="28"/>
        </w:rPr>
        <w:t>разрешивших</w:t>
      </w:r>
      <w:r w:rsidR="00E00927">
        <w:rPr>
          <w:rFonts w:ascii="Times New Roman" w:hAnsi="Times New Roman" w:cs="Times New Roman"/>
          <w:color w:val="000000"/>
          <w:sz w:val="28"/>
          <w:szCs w:val="28"/>
        </w:rPr>
        <w:t xml:space="preserve"> </w:t>
      </w:r>
      <w:r w:rsidRPr="00E00927">
        <w:rPr>
          <w:rFonts w:ascii="Times New Roman" w:hAnsi="Times New Roman" w:cs="Times New Roman"/>
          <w:color w:val="000000"/>
          <w:sz w:val="28"/>
          <w:szCs w:val="28"/>
        </w:rPr>
        <w:t>отгрузку, а</w:t>
      </w:r>
      <w:r w:rsidR="00E00927">
        <w:rPr>
          <w:rFonts w:ascii="Times New Roman" w:hAnsi="Times New Roman" w:cs="Times New Roman"/>
          <w:color w:val="000000"/>
          <w:sz w:val="28"/>
          <w:szCs w:val="28"/>
        </w:rPr>
        <w:t xml:space="preserve"> </w:t>
      </w:r>
      <w:r w:rsidRPr="00E00927">
        <w:rPr>
          <w:rFonts w:ascii="Times New Roman" w:hAnsi="Times New Roman" w:cs="Times New Roman"/>
          <w:color w:val="000000"/>
          <w:sz w:val="28"/>
          <w:szCs w:val="28"/>
        </w:rPr>
        <w:t>в</w:t>
      </w:r>
      <w:r w:rsidR="00E00927">
        <w:rPr>
          <w:rFonts w:ascii="Times New Roman" w:hAnsi="Times New Roman" w:cs="Times New Roman"/>
          <w:color w:val="000000"/>
          <w:sz w:val="28"/>
          <w:szCs w:val="28"/>
        </w:rPr>
        <w:t xml:space="preserve"> </w:t>
      </w:r>
      <w:r w:rsidRPr="00E00927">
        <w:rPr>
          <w:rFonts w:ascii="Times New Roman" w:hAnsi="Times New Roman" w:cs="Times New Roman"/>
          <w:color w:val="000000"/>
          <w:sz w:val="28"/>
          <w:szCs w:val="28"/>
        </w:rPr>
        <w:t>самой</w:t>
      </w:r>
      <w:r w:rsidR="00E00927">
        <w:rPr>
          <w:rFonts w:ascii="Times New Roman" w:hAnsi="Times New Roman" w:cs="Times New Roman"/>
          <w:color w:val="000000"/>
          <w:sz w:val="28"/>
          <w:szCs w:val="28"/>
        </w:rPr>
        <w:t xml:space="preserve"> </w:t>
      </w:r>
      <w:r w:rsidRPr="00E00927">
        <w:rPr>
          <w:rFonts w:ascii="Times New Roman" w:hAnsi="Times New Roman" w:cs="Times New Roman"/>
          <w:color w:val="000000"/>
          <w:sz w:val="28"/>
          <w:szCs w:val="28"/>
        </w:rPr>
        <w:t>счет - фактуре</w:t>
      </w:r>
      <w:r w:rsidR="00E00927">
        <w:rPr>
          <w:rFonts w:ascii="Times New Roman" w:hAnsi="Times New Roman" w:cs="Times New Roman"/>
          <w:color w:val="000000"/>
          <w:sz w:val="28"/>
          <w:szCs w:val="28"/>
        </w:rPr>
        <w:t xml:space="preserve"> </w:t>
      </w:r>
      <w:r w:rsidRPr="00E00927">
        <w:rPr>
          <w:rFonts w:ascii="Times New Roman" w:hAnsi="Times New Roman" w:cs="Times New Roman"/>
          <w:color w:val="000000"/>
          <w:sz w:val="28"/>
          <w:szCs w:val="28"/>
        </w:rPr>
        <w:t>нет</w:t>
      </w:r>
      <w:r w:rsidR="00E00927">
        <w:rPr>
          <w:rFonts w:ascii="Times New Roman" w:hAnsi="Times New Roman" w:cs="Times New Roman"/>
          <w:color w:val="000000"/>
          <w:sz w:val="28"/>
          <w:szCs w:val="28"/>
        </w:rPr>
        <w:t xml:space="preserve"> </w:t>
      </w:r>
      <w:r w:rsidRPr="00E00927">
        <w:rPr>
          <w:rFonts w:ascii="Times New Roman" w:hAnsi="Times New Roman" w:cs="Times New Roman"/>
          <w:color w:val="000000"/>
          <w:sz w:val="28"/>
          <w:szCs w:val="28"/>
        </w:rPr>
        <w:t>полных</w:t>
      </w:r>
      <w:r w:rsidR="00E00927">
        <w:rPr>
          <w:rFonts w:ascii="Times New Roman" w:hAnsi="Times New Roman" w:cs="Times New Roman"/>
          <w:color w:val="000000"/>
          <w:sz w:val="28"/>
          <w:szCs w:val="28"/>
        </w:rPr>
        <w:t xml:space="preserve"> </w:t>
      </w:r>
      <w:r w:rsidRPr="00E00927">
        <w:rPr>
          <w:rFonts w:ascii="Times New Roman" w:hAnsi="Times New Roman" w:cs="Times New Roman"/>
          <w:color w:val="000000"/>
          <w:sz w:val="28"/>
          <w:szCs w:val="28"/>
        </w:rPr>
        <w:t>адресов грузоотправителя</w:t>
      </w:r>
      <w:r w:rsidR="00E00927">
        <w:rPr>
          <w:rFonts w:ascii="Times New Roman" w:hAnsi="Times New Roman" w:cs="Times New Roman"/>
          <w:color w:val="000000"/>
          <w:sz w:val="28"/>
          <w:szCs w:val="28"/>
        </w:rPr>
        <w:t xml:space="preserve"> </w:t>
      </w:r>
      <w:r w:rsidRPr="00E00927">
        <w:rPr>
          <w:rFonts w:ascii="Times New Roman" w:hAnsi="Times New Roman" w:cs="Times New Roman"/>
          <w:color w:val="000000"/>
          <w:sz w:val="28"/>
          <w:szCs w:val="28"/>
        </w:rPr>
        <w:t>и грузополучателя; не</w:t>
      </w:r>
      <w:r w:rsidR="00E00927">
        <w:rPr>
          <w:rFonts w:ascii="Times New Roman" w:hAnsi="Times New Roman" w:cs="Times New Roman"/>
          <w:color w:val="000000"/>
          <w:sz w:val="28"/>
          <w:szCs w:val="28"/>
        </w:rPr>
        <w:t xml:space="preserve"> </w:t>
      </w:r>
      <w:r w:rsidRPr="00E00927">
        <w:rPr>
          <w:rFonts w:ascii="Times New Roman" w:hAnsi="Times New Roman" w:cs="Times New Roman"/>
          <w:color w:val="000000"/>
          <w:sz w:val="28"/>
          <w:szCs w:val="28"/>
        </w:rPr>
        <w:t>указан</w:t>
      </w:r>
      <w:r w:rsidR="00E00927">
        <w:rPr>
          <w:rFonts w:ascii="Times New Roman" w:hAnsi="Times New Roman" w:cs="Times New Roman"/>
          <w:color w:val="000000"/>
          <w:sz w:val="28"/>
          <w:szCs w:val="28"/>
        </w:rPr>
        <w:t xml:space="preserve"> </w:t>
      </w:r>
      <w:r w:rsidRPr="00E00927">
        <w:rPr>
          <w:rFonts w:ascii="Times New Roman" w:hAnsi="Times New Roman" w:cs="Times New Roman"/>
          <w:color w:val="000000"/>
          <w:sz w:val="28"/>
          <w:szCs w:val="28"/>
        </w:rPr>
        <w:t>номер и</w:t>
      </w:r>
      <w:r w:rsidR="00E00927">
        <w:rPr>
          <w:rFonts w:ascii="Times New Roman" w:hAnsi="Times New Roman" w:cs="Times New Roman"/>
          <w:color w:val="000000"/>
          <w:sz w:val="28"/>
          <w:szCs w:val="28"/>
        </w:rPr>
        <w:t xml:space="preserve"> </w:t>
      </w:r>
      <w:r w:rsidRPr="00E00927">
        <w:rPr>
          <w:rFonts w:ascii="Times New Roman" w:hAnsi="Times New Roman" w:cs="Times New Roman"/>
          <w:color w:val="000000"/>
          <w:sz w:val="28"/>
          <w:szCs w:val="28"/>
        </w:rPr>
        <w:t>число</w:t>
      </w:r>
      <w:r w:rsidR="00E00927">
        <w:rPr>
          <w:rFonts w:ascii="Times New Roman" w:hAnsi="Times New Roman" w:cs="Times New Roman"/>
          <w:color w:val="000000"/>
          <w:sz w:val="28"/>
          <w:szCs w:val="28"/>
        </w:rPr>
        <w:t xml:space="preserve"> </w:t>
      </w:r>
      <w:r w:rsidRPr="00E00927">
        <w:rPr>
          <w:rFonts w:ascii="Times New Roman" w:hAnsi="Times New Roman" w:cs="Times New Roman"/>
          <w:color w:val="000000"/>
          <w:sz w:val="28"/>
          <w:szCs w:val="28"/>
        </w:rPr>
        <w:t>платежно - расчетного документа; нет наименования покупателя; не</w:t>
      </w:r>
      <w:r w:rsidR="00E00927">
        <w:rPr>
          <w:rFonts w:ascii="Times New Roman" w:hAnsi="Times New Roman" w:cs="Times New Roman"/>
          <w:color w:val="000000"/>
          <w:sz w:val="28"/>
          <w:szCs w:val="28"/>
        </w:rPr>
        <w:t xml:space="preserve"> </w:t>
      </w:r>
      <w:r w:rsidRPr="00E00927">
        <w:rPr>
          <w:rFonts w:ascii="Times New Roman" w:hAnsi="Times New Roman" w:cs="Times New Roman"/>
          <w:color w:val="000000"/>
          <w:sz w:val="28"/>
          <w:szCs w:val="28"/>
        </w:rPr>
        <w:t>расшифрованы</w:t>
      </w:r>
      <w:r w:rsidR="00E00927">
        <w:rPr>
          <w:rFonts w:ascii="Times New Roman" w:hAnsi="Times New Roman" w:cs="Times New Roman"/>
          <w:color w:val="000000"/>
          <w:sz w:val="28"/>
          <w:szCs w:val="28"/>
        </w:rPr>
        <w:t xml:space="preserve"> </w:t>
      </w:r>
      <w:r w:rsidRPr="00E00927">
        <w:rPr>
          <w:rFonts w:ascii="Times New Roman" w:hAnsi="Times New Roman" w:cs="Times New Roman"/>
          <w:color w:val="000000"/>
          <w:sz w:val="28"/>
          <w:szCs w:val="28"/>
        </w:rPr>
        <w:t>подписи</w:t>
      </w:r>
      <w:r w:rsidR="00E00927">
        <w:rPr>
          <w:rFonts w:ascii="Times New Roman" w:hAnsi="Times New Roman" w:cs="Times New Roman"/>
          <w:color w:val="000000"/>
          <w:sz w:val="28"/>
          <w:szCs w:val="28"/>
        </w:rPr>
        <w:t xml:space="preserve"> </w:t>
      </w:r>
      <w:r w:rsidRPr="00E00927">
        <w:rPr>
          <w:rFonts w:ascii="Times New Roman" w:hAnsi="Times New Roman" w:cs="Times New Roman"/>
          <w:color w:val="000000"/>
          <w:sz w:val="28"/>
          <w:szCs w:val="28"/>
        </w:rPr>
        <w:t>подписавших счет- фактуру, что</w:t>
      </w:r>
      <w:r w:rsidR="00E00927">
        <w:rPr>
          <w:rFonts w:ascii="Times New Roman" w:hAnsi="Times New Roman" w:cs="Times New Roman"/>
          <w:color w:val="000000"/>
          <w:sz w:val="28"/>
          <w:szCs w:val="28"/>
        </w:rPr>
        <w:t xml:space="preserve"> </w:t>
      </w:r>
      <w:r w:rsidRPr="00E00927">
        <w:rPr>
          <w:rFonts w:ascii="Times New Roman" w:hAnsi="Times New Roman" w:cs="Times New Roman"/>
          <w:color w:val="000000"/>
          <w:sz w:val="28"/>
          <w:szCs w:val="28"/>
        </w:rPr>
        <w:t>является</w:t>
      </w:r>
      <w:r w:rsidR="00E00927">
        <w:rPr>
          <w:rFonts w:ascii="Times New Roman" w:hAnsi="Times New Roman" w:cs="Times New Roman"/>
          <w:color w:val="000000"/>
          <w:sz w:val="28"/>
          <w:szCs w:val="28"/>
        </w:rPr>
        <w:t xml:space="preserve"> </w:t>
      </w:r>
      <w:r w:rsidRPr="00E00927">
        <w:rPr>
          <w:rFonts w:ascii="Times New Roman" w:hAnsi="Times New Roman" w:cs="Times New Roman"/>
          <w:color w:val="000000"/>
          <w:sz w:val="28"/>
          <w:szCs w:val="28"/>
        </w:rPr>
        <w:t>грубым</w:t>
      </w:r>
      <w:r w:rsidR="00E00927">
        <w:rPr>
          <w:rFonts w:ascii="Times New Roman" w:hAnsi="Times New Roman" w:cs="Times New Roman"/>
          <w:color w:val="000000"/>
          <w:sz w:val="28"/>
          <w:szCs w:val="28"/>
        </w:rPr>
        <w:t xml:space="preserve"> </w:t>
      </w:r>
      <w:r w:rsidRPr="00E00927">
        <w:rPr>
          <w:rFonts w:ascii="Times New Roman" w:hAnsi="Times New Roman" w:cs="Times New Roman"/>
          <w:color w:val="000000"/>
          <w:sz w:val="28"/>
          <w:szCs w:val="28"/>
        </w:rPr>
        <w:t>нарушением</w:t>
      </w:r>
      <w:r w:rsidR="00E00927">
        <w:rPr>
          <w:rFonts w:ascii="Times New Roman" w:hAnsi="Times New Roman" w:cs="Times New Roman"/>
          <w:color w:val="000000"/>
          <w:sz w:val="28"/>
          <w:szCs w:val="28"/>
        </w:rPr>
        <w:t xml:space="preserve"> </w:t>
      </w:r>
      <w:r w:rsidRPr="00E00927">
        <w:rPr>
          <w:rFonts w:ascii="Times New Roman" w:hAnsi="Times New Roman" w:cs="Times New Roman"/>
          <w:color w:val="000000"/>
          <w:sz w:val="28"/>
          <w:szCs w:val="28"/>
        </w:rPr>
        <w:t>требований</w:t>
      </w:r>
      <w:r w:rsidR="00E00927">
        <w:rPr>
          <w:rFonts w:ascii="Times New Roman" w:hAnsi="Times New Roman" w:cs="Times New Roman"/>
          <w:color w:val="000000"/>
          <w:sz w:val="28"/>
          <w:szCs w:val="28"/>
        </w:rPr>
        <w:t xml:space="preserve"> </w:t>
      </w:r>
      <w:r w:rsidRPr="00E00927">
        <w:rPr>
          <w:rFonts w:ascii="Times New Roman" w:hAnsi="Times New Roman" w:cs="Times New Roman"/>
          <w:color w:val="000000"/>
          <w:sz w:val="28"/>
          <w:szCs w:val="28"/>
        </w:rPr>
        <w:t>ст.169</w:t>
      </w:r>
      <w:r w:rsidR="00E00927">
        <w:rPr>
          <w:rFonts w:ascii="Times New Roman" w:hAnsi="Times New Roman" w:cs="Times New Roman"/>
          <w:color w:val="000000"/>
          <w:sz w:val="28"/>
          <w:szCs w:val="28"/>
        </w:rPr>
        <w:t xml:space="preserve"> </w:t>
      </w:r>
      <w:r w:rsidRPr="00E00927">
        <w:rPr>
          <w:rFonts w:ascii="Times New Roman" w:hAnsi="Times New Roman" w:cs="Times New Roman"/>
          <w:color w:val="000000"/>
          <w:sz w:val="28"/>
          <w:szCs w:val="28"/>
        </w:rPr>
        <w:t>НК РФ.</w:t>
      </w:r>
    </w:p>
    <w:p w:rsidR="00E00927" w:rsidRDefault="005B32A4" w:rsidP="007F37FB">
      <w:pPr>
        <w:widowControl w:val="0"/>
        <w:spacing w:line="360" w:lineRule="auto"/>
        <w:ind w:firstLine="709"/>
        <w:jc w:val="both"/>
        <w:rPr>
          <w:sz w:val="28"/>
          <w:szCs w:val="28"/>
        </w:rPr>
      </w:pPr>
      <w:r w:rsidRPr="00E00927">
        <w:rPr>
          <w:sz w:val="28"/>
          <w:szCs w:val="28"/>
        </w:rPr>
        <w:t>Не</w:t>
      </w:r>
      <w:r w:rsidR="00E00927">
        <w:rPr>
          <w:sz w:val="28"/>
          <w:szCs w:val="28"/>
        </w:rPr>
        <w:t xml:space="preserve"> </w:t>
      </w:r>
      <w:r w:rsidRPr="00E00927">
        <w:rPr>
          <w:sz w:val="28"/>
          <w:szCs w:val="28"/>
        </w:rPr>
        <w:t>все</w:t>
      </w:r>
      <w:r w:rsidR="00E00927">
        <w:rPr>
          <w:sz w:val="28"/>
          <w:szCs w:val="28"/>
        </w:rPr>
        <w:t xml:space="preserve"> </w:t>
      </w:r>
      <w:r w:rsidRPr="00E00927">
        <w:rPr>
          <w:sz w:val="28"/>
          <w:szCs w:val="28"/>
        </w:rPr>
        <w:t>поступающие</w:t>
      </w:r>
      <w:r w:rsidR="00E00927">
        <w:rPr>
          <w:sz w:val="28"/>
          <w:szCs w:val="28"/>
        </w:rPr>
        <w:t xml:space="preserve"> </w:t>
      </w:r>
      <w:r w:rsidRPr="00E00927">
        <w:rPr>
          <w:sz w:val="28"/>
          <w:szCs w:val="28"/>
        </w:rPr>
        <w:t>от</w:t>
      </w:r>
      <w:r w:rsidR="00E00927">
        <w:rPr>
          <w:sz w:val="28"/>
          <w:szCs w:val="28"/>
        </w:rPr>
        <w:t xml:space="preserve"> </w:t>
      </w:r>
      <w:r w:rsidRPr="00E00927">
        <w:rPr>
          <w:sz w:val="28"/>
          <w:szCs w:val="28"/>
        </w:rPr>
        <w:t>поставщиков</w:t>
      </w:r>
      <w:r w:rsidR="00E00927">
        <w:rPr>
          <w:sz w:val="28"/>
          <w:szCs w:val="28"/>
        </w:rPr>
        <w:t xml:space="preserve"> </w:t>
      </w:r>
      <w:r w:rsidRPr="00E00927">
        <w:rPr>
          <w:sz w:val="28"/>
          <w:szCs w:val="28"/>
        </w:rPr>
        <w:t>накладные</w:t>
      </w:r>
      <w:r w:rsidR="00E00927">
        <w:rPr>
          <w:sz w:val="28"/>
          <w:szCs w:val="28"/>
        </w:rPr>
        <w:t xml:space="preserve"> </w:t>
      </w:r>
      <w:r w:rsidRPr="00E00927">
        <w:rPr>
          <w:sz w:val="28"/>
          <w:szCs w:val="28"/>
        </w:rPr>
        <w:t>и</w:t>
      </w:r>
      <w:r w:rsidR="00E00927">
        <w:rPr>
          <w:sz w:val="28"/>
          <w:szCs w:val="28"/>
        </w:rPr>
        <w:t xml:space="preserve"> </w:t>
      </w:r>
      <w:r w:rsidRPr="00E00927">
        <w:rPr>
          <w:sz w:val="28"/>
          <w:szCs w:val="28"/>
        </w:rPr>
        <w:t>счет фактуры</w:t>
      </w:r>
      <w:r w:rsidR="00E00927">
        <w:rPr>
          <w:sz w:val="28"/>
          <w:szCs w:val="28"/>
        </w:rPr>
        <w:t xml:space="preserve"> </w:t>
      </w:r>
      <w:r w:rsidRPr="00E00927">
        <w:rPr>
          <w:sz w:val="28"/>
          <w:szCs w:val="28"/>
        </w:rPr>
        <w:t>подписаны</w:t>
      </w:r>
      <w:r w:rsidR="00E00927">
        <w:rPr>
          <w:sz w:val="28"/>
          <w:szCs w:val="28"/>
        </w:rPr>
        <w:t xml:space="preserve"> </w:t>
      </w:r>
      <w:r w:rsidRPr="00E00927">
        <w:rPr>
          <w:sz w:val="28"/>
          <w:szCs w:val="28"/>
        </w:rPr>
        <w:t>руководителем</w:t>
      </w:r>
      <w:r w:rsidR="00E00927">
        <w:rPr>
          <w:sz w:val="28"/>
          <w:szCs w:val="28"/>
        </w:rPr>
        <w:t xml:space="preserve"> </w:t>
      </w:r>
      <w:r w:rsidRPr="00E00927">
        <w:rPr>
          <w:sz w:val="28"/>
          <w:szCs w:val="28"/>
        </w:rPr>
        <w:t>и главным бухгалтером организации</w:t>
      </w:r>
      <w:r w:rsidR="00E00927">
        <w:rPr>
          <w:sz w:val="28"/>
          <w:szCs w:val="28"/>
        </w:rPr>
        <w:t xml:space="preserve"> </w:t>
      </w:r>
      <w:r w:rsidRPr="00E00927">
        <w:rPr>
          <w:sz w:val="28"/>
          <w:szCs w:val="28"/>
        </w:rPr>
        <w:t>либо</w:t>
      </w:r>
      <w:r w:rsidR="00E00927">
        <w:rPr>
          <w:sz w:val="28"/>
          <w:szCs w:val="28"/>
        </w:rPr>
        <w:t xml:space="preserve"> </w:t>
      </w:r>
      <w:r w:rsidRPr="00E00927">
        <w:rPr>
          <w:sz w:val="28"/>
          <w:szCs w:val="28"/>
        </w:rPr>
        <w:t>иными лицами, уполномоченными на то приказом (иным распорядительным документом) по</w:t>
      </w:r>
      <w:r w:rsidR="00E00927">
        <w:rPr>
          <w:sz w:val="28"/>
          <w:szCs w:val="28"/>
        </w:rPr>
        <w:t xml:space="preserve"> </w:t>
      </w:r>
      <w:r w:rsidRPr="00E00927">
        <w:rPr>
          <w:sz w:val="28"/>
          <w:szCs w:val="28"/>
        </w:rPr>
        <w:t>организации</w:t>
      </w:r>
      <w:r w:rsidR="00E00927">
        <w:rPr>
          <w:sz w:val="28"/>
          <w:szCs w:val="28"/>
        </w:rPr>
        <w:t xml:space="preserve"> </w:t>
      </w:r>
      <w:r w:rsidRPr="00E00927">
        <w:rPr>
          <w:sz w:val="28"/>
          <w:szCs w:val="28"/>
        </w:rPr>
        <w:t>или доверенностью от имени организации, как правило,</w:t>
      </w:r>
      <w:r w:rsidR="00E00927">
        <w:rPr>
          <w:sz w:val="28"/>
          <w:szCs w:val="28"/>
        </w:rPr>
        <w:t xml:space="preserve"> </w:t>
      </w:r>
      <w:r w:rsidRPr="00E00927">
        <w:rPr>
          <w:sz w:val="28"/>
          <w:szCs w:val="28"/>
        </w:rPr>
        <w:t>встречаются документы,</w:t>
      </w:r>
      <w:r w:rsidR="00E00927">
        <w:rPr>
          <w:sz w:val="28"/>
          <w:szCs w:val="28"/>
        </w:rPr>
        <w:t xml:space="preserve"> </w:t>
      </w:r>
      <w:r w:rsidRPr="00E00927">
        <w:rPr>
          <w:sz w:val="28"/>
          <w:szCs w:val="28"/>
        </w:rPr>
        <w:t>где</w:t>
      </w:r>
      <w:r w:rsidR="00E00927">
        <w:rPr>
          <w:sz w:val="28"/>
          <w:szCs w:val="28"/>
        </w:rPr>
        <w:t xml:space="preserve"> </w:t>
      </w:r>
      <w:r w:rsidRPr="00E00927">
        <w:rPr>
          <w:sz w:val="28"/>
          <w:szCs w:val="28"/>
        </w:rPr>
        <w:t>расписался</w:t>
      </w:r>
      <w:r w:rsidR="00E00927">
        <w:rPr>
          <w:sz w:val="28"/>
          <w:szCs w:val="28"/>
        </w:rPr>
        <w:t xml:space="preserve"> </w:t>
      </w:r>
      <w:r w:rsidRPr="00E00927">
        <w:rPr>
          <w:sz w:val="28"/>
          <w:szCs w:val="28"/>
        </w:rPr>
        <w:t>одно</w:t>
      </w:r>
      <w:r w:rsidR="00E00927">
        <w:rPr>
          <w:sz w:val="28"/>
          <w:szCs w:val="28"/>
        </w:rPr>
        <w:t xml:space="preserve"> </w:t>
      </w:r>
      <w:r w:rsidRPr="00E00927">
        <w:rPr>
          <w:sz w:val="28"/>
          <w:szCs w:val="28"/>
        </w:rPr>
        <w:t>и</w:t>
      </w:r>
      <w:r w:rsidR="00E00927">
        <w:rPr>
          <w:sz w:val="28"/>
          <w:szCs w:val="28"/>
        </w:rPr>
        <w:t xml:space="preserve"> </w:t>
      </w:r>
      <w:r w:rsidRPr="00E00927">
        <w:rPr>
          <w:sz w:val="28"/>
          <w:szCs w:val="28"/>
        </w:rPr>
        <w:t>тоже</w:t>
      </w:r>
      <w:r w:rsidR="00E00927">
        <w:rPr>
          <w:sz w:val="28"/>
          <w:szCs w:val="28"/>
        </w:rPr>
        <w:t xml:space="preserve"> </w:t>
      </w:r>
      <w:r w:rsidRPr="00E00927">
        <w:rPr>
          <w:sz w:val="28"/>
          <w:szCs w:val="28"/>
        </w:rPr>
        <w:t>лицо и</w:t>
      </w:r>
      <w:r w:rsidR="00E00927">
        <w:rPr>
          <w:sz w:val="28"/>
          <w:szCs w:val="28"/>
        </w:rPr>
        <w:t xml:space="preserve"> </w:t>
      </w:r>
      <w:r w:rsidRPr="00E00927">
        <w:rPr>
          <w:sz w:val="28"/>
          <w:szCs w:val="28"/>
        </w:rPr>
        <w:t>за</w:t>
      </w:r>
      <w:r w:rsidR="00E00927">
        <w:rPr>
          <w:sz w:val="28"/>
          <w:szCs w:val="28"/>
        </w:rPr>
        <w:t xml:space="preserve"> </w:t>
      </w:r>
      <w:r w:rsidRPr="00E00927">
        <w:rPr>
          <w:sz w:val="28"/>
          <w:szCs w:val="28"/>
        </w:rPr>
        <w:t>руководителя</w:t>
      </w:r>
      <w:r w:rsidR="00E00927">
        <w:rPr>
          <w:sz w:val="28"/>
          <w:szCs w:val="28"/>
        </w:rPr>
        <w:t xml:space="preserve"> </w:t>
      </w:r>
      <w:r w:rsidRPr="00E00927">
        <w:rPr>
          <w:sz w:val="28"/>
          <w:szCs w:val="28"/>
        </w:rPr>
        <w:t>и</w:t>
      </w:r>
      <w:r w:rsidR="00E00927">
        <w:rPr>
          <w:sz w:val="28"/>
          <w:szCs w:val="28"/>
        </w:rPr>
        <w:t xml:space="preserve"> </w:t>
      </w:r>
      <w:r w:rsidRPr="00E00927">
        <w:rPr>
          <w:sz w:val="28"/>
          <w:szCs w:val="28"/>
        </w:rPr>
        <w:t>за</w:t>
      </w:r>
      <w:r w:rsidR="00E00927">
        <w:rPr>
          <w:sz w:val="28"/>
          <w:szCs w:val="28"/>
        </w:rPr>
        <w:t xml:space="preserve"> </w:t>
      </w:r>
      <w:r w:rsidRPr="00E00927">
        <w:rPr>
          <w:sz w:val="28"/>
          <w:szCs w:val="28"/>
        </w:rPr>
        <w:t>главного</w:t>
      </w:r>
      <w:r w:rsidR="00E00927">
        <w:rPr>
          <w:sz w:val="28"/>
          <w:szCs w:val="28"/>
        </w:rPr>
        <w:t xml:space="preserve"> </w:t>
      </w:r>
      <w:r w:rsidRPr="00E00927">
        <w:rPr>
          <w:sz w:val="28"/>
          <w:szCs w:val="28"/>
        </w:rPr>
        <w:t>бухгалтера. В накладных и</w:t>
      </w:r>
      <w:r w:rsidR="00E00927">
        <w:rPr>
          <w:sz w:val="28"/>
          <w:szCs w:val="28"/>
        </w:rPr>
        <w:t xml:space="preserve"> </w:t>
      </w:r>
      <w:r w:rsidRPr="00E00927">
        <w:rPr>
          <w:sz w:val="28"/>
          <w:szCs w:val="28"/>
        </w:rPr>
        <w:t>счет - фактурах</w:t>
      </w:r>
      <w:r w:rsidR="00E00927">
        <w:rPr>
          <w:sz w:val="28"/>
          <w:szCs w:val="28"/>
        </w:rPr>
        <w:t xml:space="preserve"> </w:t>
      </w:r>
      <w:r w:rsidRPr="00E00927">
        <w:rPr>
          <w:sz w:val="28"/>
          <w:szCs w:val="28"/>
        </w:rPr>
        <w:t>не</w:t>
      </w:r>
      <w:r w:rsidR="00E00927">
        <w:rPr>
          <w:sz w:val="28"/>
          <w:szCs w:val="28"/>
        </w:rPr>
        <w:t xml:space="preserve"> </w:t>
      </w:r>
      <w:r w:rsidRPr="00E00927">
        <w:rPr>
          <w:sz w:val="28"/>
          <w:szCs w:val="28"/>
        </w:rPr>
        <w:t>допускаются подчистки</w:t>
      </w:r>
      <w:r w:rsidR="00E00927">
        <w:rPr>
          <w:sz w:val="28"/>
          <w:szCs w:val="28"/>
        </w:rPr>
        <w:t xml:space="preserve"> </w:t>
      </w:r>
      <w:r w:rsidRPr="00E00927">
        <w:rPr>
          <w:sz w:val="28"/>
          <w:szCs w:val="28"/>
        </w:rPr>
        <w:t>и помарки, исправления заверяются подписью</w:t>
      </w:r>
      <w:r w:rsidR="00E00927">
        <w:rPr>
          <w:sz w:val="28"/>
          <w:szCs w:val="28"/>
        </w:rPr>
        <w:t xml:space="preserve"> </w:t>
      </w:r>
      <w:r w:rsidRPr="00E00927">
        <w:rPr>
          <w:sz w:val="28"/>
          <w:szCs w:val="28"/>
        </w:rPr>
        <w:t>руководителя</w:t>
      </w:r>
      <w:r w:rsidR="00E00927">
        <w:rPr>
          <w:sz w:val="28"/>
          <w:szCs w:val="28"/>
        </w:rPr>
        <w:t xml:space="preserve"> </w:t>
      </w:r>
      <w:r w:rsidRPr="00E00927">
        <w:rPr>
          <w:sz w:val="28"/>
          <w:szCs w:val="28"/>
        </w:rPr>
        <w:t>и</w:t>
      </w:r>
      <w:r w:rsidR="00E00927">
        <w:rPr>
          <w:sz w:val="28"/>
          <w:szCs w:val="28"/>
        </w:rPr>
        <w:t xml:space="preserve"> </w:t>
      </w:r>
      <w:r w:rsidRPr="00E00927">
        <w:rPr>
          <w:sz w:val="28"/>
          <w:szCs w:val="28"/>
        </w:rPr>
        <w:t>печатью</w:t>
      </w:r>
      <w:r w:rsidR="00E00927">
        <w:rPr>
          <w:sz w:val="28"/>
          <w:szCs w:val="28"/>
        </w:rPr>
        <w:t xml:space="preserve"> </w:t>
      </w:r>
      <w:r w:rsidRPr="00E00927">
        <w:rPr>
          <w:sz w:val="28"/>
          <w:szCs w:val="28"/>
        </w:rPr>
        <w:t>поставщика</w:t>
      </w:r>
      <w:r w:rsidR="00E00927">
        <w:rPr>
          <w:sz w:val="28"/>
          <w:szCs w:val="28"/>
        </w:rPr>
        <w:t xml:space="preserve"> </w:t>
      </w:r>
      <w:r w:rsidRPr="00E00927">
        <w:rPr>
          <w:sz w:val="28"/>
          <w:szCs w:val="28"/>
        </w:rPr>
        <w:t>с указанием</w:t>
      </w:r>
      <w:r w:rsidR="00E00927">
        <w:rPr>
          <w:sz w:val="28"/>
          <w:szCs w:val="28"/>
        </w:rPr>
        <w:t xml:space="preserve"> </w:t>
      </w:r>
      <w:r w:rsidRPr="00E00927">
        <w:rPr>
          <w:sz w:val="28"/>
          <w:szCs w:val="28"/>
        </w:rPr>
        <w:t>даты</w:t>
      </w:r>
      <w:r w:rsidR="00E00927">
        <w:rPr>
          <w:sz w:val="28"/>
          <w:szCs w:val="28"/>
        </w:rPr>
        <w:t xml:space="preserve"> </w:t>
      </w:r>
      <w:r w:rsidRPr="00E00927">
        <w:rPr>
          <w:sz w:val="28"/>
          <w:szCs w:val="28"/>
        </w:rPr>
        <w:t xml:space="preserve">исправления. </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Всем счет - фактурам</w:t>
      </w:r>
      <w:r w:rsidR="00E00927">
        <w:rPr>
          <w:color w:val="000000"/>
          <w:sz w:val="28"/>
          <w:szCs w:val="28"/>
        </w:rPr>
        <w:t xml:space="preserve"> </w:t>
      </w:r>
      <w:r w:rsidRPr="00E00927">
        <w:rPr>
          <w:color w:val="000000"/>
          <w:sz w:val="28"/>
          <w:szCs w:val="28"/>
        </w:rPr>
        <w:t>по</w:t>
      </w:r>
      <w:r w:rsidR="00E00927">
        <w:rPr>
          <w:color w:val="000000"/>
          <w:sz w:val="28"/>
          <w:szCs w:val="28"/>
        </w:rPr>
        <w:t xml:space="preserve"> </w:t>
      </w:r>
      <w:r w:rsidRPr="00E00927">
        <w:rPr>
          <w:color w:val="000000"/>
          <w:sz w:val="28"/>
          <w:szCs w:val="28"/>
        </w:rPr>
        <w:t>мере</w:t>
      </w:r>
      <w:r w:rsidR="00E00927">
        <w:rPr>
          <w:color w:val="000000"/>
          <w:sz w:val="28"/>
          <w:szCs w:val="28"/>
        </w:rPr>
        <w:t xml:space="preserve"> </w:t>
      </w:r>
      <w:r w:rsidRPr="00E00927">
        <w:rPr>
          <w:color w:val="000000"/>
          <w:sz w:val="28"/>
          <w:szCs w:val="28"/>
        </w:rPr>
        <w:t>их</w:t>
      </w:r>
      <w:r w:rsidR="00E00927">
        <w:rPr>
          <w:color w:val="000000"/>
          <w:sz w:val="28"/>
          <w:szCs w:val="28"/>
        </w:rPr>
        <w:t xml:space="preserve"> </w:t>
      </w:r>
      <w:r w:rsidRPr="00E00927">
        <w:rPr>
          <w:color w:val="000000"/>
          <w:sz w:val="28"/>
          <w:szCs w:val="28"/>
        </w:rPr>
        <w:t>поступления</w:t>
      </w:r>
      <w:r w:rsidR="00E00927">
        <w:rPr>
          <w:color w:val="000000"/>
          <w:sz w:val="28"/>
          <w:szCs w:val="28"/>
        </w:rPr>
        <w:t xml:space="preserve"> </w:t>
      </w:r>
      <w:r w:rsidRPr="00E00927">
        <w:rPr>
          <w:color w:val="000000"/>
          <w:sz w:val="28"/>
          <w:szCs w:val="28"/>
        </w:rPr>
        <w:t>в</w:t>
      </w:r>
      <w:r w:rsidR="00E00927">
        <w:rPr>
          <w:color w:val="000000"/>
          <w:sz w:val="28"/>
          <w:szCs w:val="28"/>
        </w:rPr>
        <w:t xml:space="preserve"> </w:t>
      </w:r>
      <w:r w:rsidRPr="00E00927">
        <w:rPr>
          <w:color w:val="000000"/>
          <w:sz w:val="28"/>
          <w:szCs w:val="28"/>
        </w:rPr>
        <w:t>хронологической</w:t>
      </w:r>
      <w:r w:rsidR="00E00927">
        <w:rPr>
          <w:color w:val="000000"/>
          <w:sz w:val="28"/>
          <w:szCs w:val="28"/>
        </w:rPr>
        <w:t xml:space="preserve"> </w:t>
      </w:r>
      <w:r w:rsidRPr="00E00927">
        <w:rPr>
          <w:color w:val="000000"/>
          <w:sz w:val="28"/>
          <w:szCs w:val="28"/>
        </w:rPr>
        <w:t>последовательности</w:t>
      </w:r>
      <w:r w:rsidR="00E00927">
        <w:rPr>
          <w:color w:val="000000"/>
          <w:sz w:val="28"/>
          <w:szCs w:val="28"/>
        </w:rPr>
        <w:t xml:space="preserve"> </w:t>
      </w:r>
      <w:r w:rsidRPr="00E00927">
        <w:rPr>
          <w:color w:val="000000"/>
          <w:sz w:val="28"/>
          <w:szCs w:val="28"/>
        </w:rPr>
        <w:t>присваивается</w:t>
      </w:r>
      <w:r w:rsidR="00E00927">
        <w:rPr>
          <w:color w:val="000000"/>
          <w:sz w:val="28"/>
          <w:szCs w:val="28"/>
        </w:rPr>
        <w:t xml:space="preserve"> </w:t>
      </w:r>
      <w:r w:rsidRPr="00E00927">
        <w:rPr>
          <w:color w:val="000000"/>
          <w:sz w:val="28"/>
          <w:szCs w:val="28"/>
        </w:rPr>
        <w:t>регистрационный</w:t>
      </w:r>
      <w:r w:rsidR="00E00927">
        <w:rPr>
          <w:color w:val="000000"/>
          <w:sz w:val="28"/>
          <w:szCs w:val="28"/>
        </w:rPr>
        <w:t xml:space="preserve"> </w:t>
      </w:r>
      <w:r w:rsidRPr="00E00927">
        <w:rPr>
          <w:color w:val="000000"/>
          <w:sz w:val="28"/>
          <w:szCs w:val="28"/>
        </w:rPr>
        <w:t>внутренний номер,</w:t>
      </w:r>
      <w:r w:rsidR="00E00927">
        <w:rPr>
          <w:color w:val="000000"/>
          <w:sz w:val="28"/>
          <w:szCs w:val="28"/>
        </w:rPr>
        <w:t xml:space="preserve"> </w:t>
      </w:r>
      <w:r w:rsidRPr="00E00927">
        <w:rPr>
          <w:sz w:val="28"/>
          <w:szCs w:val="28"/>
        </w:rPr>
        <w:t>счета -фактура</w:t>
      </w:r>
      <w:r w:rsidRPr="00E00927">
        <w:rPr>
          <w:color w:val="000000"/>
          <w:sz w:val="28"/>
          <w:szCs w:val="28"/>
        </w:rPr>
        <w:t xml:space="preserve"> складываются вотдельно подшитую папку и хранятся</w:t>
      </w:r>
      <w:r w:rsidR="00E00927">
        <w:rPr>
          <w:color w:val="000000"/>
          <w:sz w:val="28"/>
          <w:szCs w:val="28"/>
        </w:rPr>
        <w:t xml:space="preserve"> </w:t>
      </w:r>
      <w:r w:rsidRPr="00E00927">
        <w:rPr>
          <w:color w:val="000000"/>
          <w:sz w:val="28"/>
          <w:szCs w:val="28"/>
        </w:rPr>
        <w:t>в</w:t>
      </w:r>
      <w:r w:rsidR="00E00927">
        <w:rPr>
          <w:color w:val="000000"/>
          <w:sz w:val="28"/>
          <w:szCs w:val="28"/>
        </w:rPr>
        <w:t xml:space="preserve"> </w:t>
      </w:r>
      <w:r w:rsidRPr="00E00927">
        <w:rPr>
          <w:color w:val="000000"/>
          <w:sz w:val="28"/>
          <w:szCs w:val="28"/>
        </w:rPr>
        <w:t>течение</w:t>
      </w:r>
      <w:r w:rsidR="00E00927">
        <w:rPr>
          <w:color w:val="000000"/>
          <w:sz w:val="28"/>
          <w:szCs w:val="28"/>
        </w:rPr>
        <w:t xml:space="preserve"> </w:t>
      </w:r>
      <w:r w:rsidRPr="00E00927">
        <w:rPr>
          <w:color w:val="000000"/>
          <w:sz w:val="28"/>
          <w:szCs w:val="28"/>
        </w:rPr>
        <w:t>пяти</w:t>
      </w:r>
      <w:r w:rsidR="00E00927">
        <w:rPr>
          <w:color w:val="000000"/>
          <w:sz w:val="28"/>
          <w:szCs w:val="28"/>
        </w:rPr>
        <w:t xml:space="preserve"> </w:t>
      </w:r>
      <w:r w:rsidRPr="00E00927">
        <w:rPr>
          <w:color w:val="000000"/>
          <w:sz w:val="28"/>
          <w:szCs w:val="28"/>
        </w:rPr>
        <w:t>лет</w:t>
      </w:r>
      <w:r w:rsidR="00E00927">
        <w:rPr>
          <w:color w:val="000000"/>
          <w:sz w:val="28"/>
          <w:szCs w:val="28"/>
        </w:rPr>
        <w:t xml:space="preserve"> </w:t>
      </w:r>
      <w:r w:rsidRPr="00E00927">
        <w:rPr>
          <w:color w:val="000000"/>
          <w:sz w:val="28"/>
          <w:szCs w:val="28"/>
        </w:rPr>
        <w:t>с</w:t>
      </w:r>
      <w:r w:rsidR="00E00927">
        <w:rPr>
          <w:color w:val="000000"/>
          <w:sz w:val="28"/>
          <w:szCs w:val="28"/>
        </w:rPr>
        <w:t xml:space="preserve"> </w:t>
      </w:r>
      <w:r w:rsidRPr="00E00927">
        <w:rPr>
          <w:color w:val="000000"/>
          <w:sz w:val="28"/>
          <w:szCs w:val="28"/>
        </w:rPr>
        <w:t>даты</w:t>
      </w:r>
      <w:r w:rsidR="00E00927">
        <w:rPr>
          <w:color w:val="000000"/>
          <w:sz w:val="28"/>
          <w:szCs w:val="28"/>
        </w:rPr>
        <w:t xml:space="preserve"> </w:t>
      </w:r>
      <w:r w:rsidRPr="00E00927">
        <w:rPr>
          <w:color w:val="000000"/>
          <w:sz w:val="28"/>
          <w:szCs w:val="28"/>
        </w:rPr>
        <w:t>их</w:t>
      </w:r>
      <w:r w:rsidR="00E00927">
        <w:rPr>
          <w:color w:val="000000"/>
          <w:sz w:val="28"/>
          <w:szCs w:val="28"/>
        </w:rPr>
        <w:t xml:space="preserve"> </w:t>
      </w:r>
      <w:r w:rsidRPr="00E00927">
        <w:rPr>
          <w:color w:val="000000"/>
          <w:sz w:val="28"/>
          <w:szCs w:val="28"/>
        </w:rPr>
        <w:t>получения . В</w:t>
      </w:r>
      <w:r w:rsidR="00E00927">
        <w:rPr>
          <w:color w:val="000000"/>
          <w:sz w:val="28"/>
          <w:szCs w:val="28"/>
        </w:rPr>
        <w:t xml:space="preserve"> </w:t>
      </w:r>
      <w:r w:rsidRPr="00E00927">
        <w:rPr>
          <w:color w:val="000000"/>
          <w:sz w:val="28"/>
          <w:szCs w:val="28"/>
        </w:rPr>
        <w:t>папке</w:t>
      </w:r>
      <w:r w:rsidR="00E00927">
        <w:rPr>
          <w:color w:val="000000"/>
          <w:sz w:val="28"/>
          <w:szCs w:val="28"/>
        </w:rPr>
        <w:t xml:space="preserve"> </w:t>
      </w:r>
      <w:r w:rsidRPr="00E00927">
        <w:rPr>
          <w:color w:val="000000"/>
          <w:sz w:val="28"/>
          <w:szCs w:val="28"/>
        </w:rPr>
        <w:t>регистрации поступивших</w:t>
      </w:r>
      <w:r w:rsidR="00E00927">
        <w:rPr>
          <w:color w:val="000000"/>
          <w:sz w:val="28"/>
          <w:szCs w:val="28"/>
        </w:rPr>
        <w:t xml:space="preserve"> </w:t>
      </w:r>
      <w:r w:rsidRPr="00E00927">
        <w:rPr>
          <w:color w:val="000000"/>
          <w:sz w:val="28"/>
          <w:szCs w:val="28"/>
        </w:rPr>
        <w:t>счет- фактур не</w:t>
      </w:r>
      <w:r w:rsidR="00E00927">
        <w:rPr>
          <w:color w:val="000000"/>
          <w:sz w:val="28"/>
          <w:szCs w:val="28"/>
        </w:rPr>
        <w:t xml:space="preserve"> </w:t>
      </w:r>
      <w:r w:rsidRPr="00E00927">
        <w:rPr>
          <w:color w:val="000000"/>
          <w:sz w:val="28"/>
          <w:szCs w:val="28"/>
        </w:rPr>
        <w:t>указываются</w:t>
      </w:r>
      <w:r w:rsidR="00E00927">
        <w:rPr>
          <w:color w:val="000000"/>
          <w:sz w:val="28"/>
          <w:szCs w:val="28"/>
        </w:rPr>
        <w:t xml:space="preserve"> </w:t>
      </w:r>
      <w:r w:rsidRPr="00E00927">
        <w:rPr>
          <w:color w:val="000000"/>
          <w:sz w:val="28"/>
          <w:szCs w:val="28"/>
        </w:rPr>
        <w:t>к</w:t>
      </w:r>
      <w:r w:rsidR="00E00927">
        <w:rPr>
          <w:color w:val="000000"/>
          <w:sz w:val="28"/>
          <w:szCs w:val="28"/>
        </w:rPr>
        <w:t xml:space="preserve"> </w:t>
      </w:r>
      <w:r w:rsidRPr="00E00927">
        <w:rPr>
          <w:color w:val="000000"/>
          <w:sz w:val="28"/>
          <w:szCs w:val="28"/>
        </w:rPr>
        <w:t>какому платежно - расчетному</w:t>
      </w:r>
      <w:r w:rsidR="00E00927">
        <w:rPr>
          <w:color w:val="000000"/>
          <w:sz w:val="28"/>
          <w:szCs w:val="28"/>
        </w:rPr>
        <w:t xml:space="preserve"> </w:t>
      </w:r>
      <w:r w:rsidRPr="00E00927">
        <w:rPr>
          <w:color w:val="000000"/>
          <w:sz w:val="28"/>
          <w:szCs w:val="28"/>
        </w:rPr>
        <w:t>документу поступили</w:t>
      </w:r>
      <w:r w:rsidR="00E00927">
        <w:rPr>
          <w:color w:val="000000"/>
          <w:sz w:val="28"/>
          <w:szCs w:val="28"/>
        </w:rPr>
        <w:t xml:space="preserve"> </w:t>
      </w:r>
      <w:r w:rsidRPr="00E00927">
        <w:rPr>
          <w:color w:val="000000"/>
          <w:sz w:val="28"/>
          <w:szCs w:val="28"/>
        </w:rPr>
        <w:t>данные</w:t>
      </w:r>
      <w:r w:rsidR="00E00927">
        <w:rPr>
          <w:color w:val="000000"/>
          <w:sz w:val="28"/>
          <w:szCs w:val="28"/>
        </w:rPr>
        <w:t xml:space="preserve"> </w:t>
      </w:r>
      <w:r w:rsidRPr="00E00927">
        <w:rPr>
          <w:color w:val="000000"/>
          <w:sz w:val="28"/>
          <w:szCs w:val="28"/>
        </w:rPr>
        <w:t xml:space="preserve">счет – фактуры . </w:t>
      </w:r>
    </w:p>
    <w:p w:rsidR="00E00927" w:rsidRDefault="005B32A4" w:rsidP="007F37FB">
      <w:pPr>
        <w:widowControl w:val="0"/>
        <w:spacing w:line="360" w:lineRule="auto"/>
        <w:ind w:firstLine="709"/>
        <w:jc w:val="both"/>
        <w:rPr>
          <w:sz w:val="28"/>
          <w:szCs w:val="28"/>
        </w:rPr>
      </w:pPr>
      <w:r w:rsidRPr="00E00927">
        <w:rPr>
          <w:color w:val="000000"/>
          <w:sz w:val="28"/>
          <w:szCs w:val="28"/>
        </w:rPr>
        <w:t>По мере</w:t>
      </w:r>
      <w:r w:rsidR="00E00927">
        <w:rPr>
          <w:color w:val="000000"/>
          <w:sz w:val="28"/>
          <w:szCs w:val="28"/>
        </w:rPr>
        <w:t xml:space="preserve"> </w:t>
      </w:r>
      <w:r w:rsidRPr="00E00927">
        <w:rPr>
          <w:color w:val="000000"/>
          <w:sz w:val="28"/>
          <w:szCs w:val="28"/>
        </w:rPr>
        <w:t>оплаты</w:t>
      </w:r>
      <w:r w:rsidR="00E00927">
        <w:rPr>
          <w:color w:val="000000"/>
          <w:sz w:val="28"/>
          <w:szCs w:val="28"/>
        </w:rPr>
        <w:t xml:space="preserve"> </w:t>
      </w:r>
      <w:r w:rsidRPr="00E00927">
        <w:rPr>
          <w:color w:val="000000"/>
          <w:sz w:val="28"/>
          <w:szCs w:val="28"/>
        </w:rPr>
        <w:t>поступивших</w:t>
      </w:r>
      <w:r w:rsidR="00E00927">
        <w:rPr>
          <w:color w:val="000000"/>
          <w:sz w:val="28"/>
          <w:szCs w:val="28"/>
        </w:rPr>
        <w:t xml:space="preserve"> </w:t>
      </w:r>
      <w:r w:rsidRPr="00E00927">
        <w:rPr>
          <w:color w:val="000000"/>
          <w:sz w:val="28"/>
          <w:szCs w:val="28"/>
        </w:rPr>
        <w:t>товаров, материалов</w:t>
      </w:r>
      <w:r w:rsidR="00E00927">
        <w:rPr>
          <w:color w:val="000000"/>
          <w:sz w:val="28"/>
          <w:szCs w:val="28"/>
        </w:rPr>
        <w:t xml:space="preserve"> </w:t>
      </w:r>
      <w:r w:rsidRPr="00E00927">
        <w:rPr>
          <w:color w:val="000000"/>
          <w:sz w:val="28"/>
          <w:szCs w:val="28"/>
        </w:rPr>
        <w:t>или</w:t>
      </w:r>
      <w:r w:rsidR="00E00927">
        <w:rPr>
          <w:color w:val="000000"/>
          <w:sz w:val="28"/>
          <w:szCs w:val="28"/>
        </w:rPr>
        <w:t xml:space="preserve"> </w:t>
      </w:r>
      <w:r w:rsidRPr="00E00927">
        <w:rPr>
          <w:color w:val="000000"/>
          <w:sz w:val="28"/>
          <w:szCs w:val="28"/>
        </w:rPr>
        <w:t>услуг</w:t>
      </w:r>
      <w:r w:rsidR="00E00927">
        <w:rPr>
          <w:color w:val="000000"/>
          <w:sz w:val="28"/>
          <w:szCs w:val="28"/>
        </w:rPr>
        <w:t xml:space="preserve"> </w:t>
      </w:r>
      <w:r w:rsidRPr="00E00927">
        <w:rPr>
          <w:color w:val="000000"/>
          <w:sz w:val="28"/>
          <w:szCs w:val="28"/>
        </w:rPr>
        <w:t>счет-фактуры</w:t>
      </w:r>
      <w:r w:rsidR="00E00927">
        <w:rPr>
          <w:color w:val="000000"/>
          <w:sz w:val="28"/>
          <w:szCs w:val="28"/>
        </w:rPr>
        <w:t xml:space="preserve"> </w:t>
      </w:r>
      <w:r w:rsidRPr="00E00927">
        <w:rPr>
          <w:color w:val="000000"/>
          <w:sz w:val="28"/>
          <w:szCs w:val="28"/>
        </w:rPr>
        <w:t>записываются</w:t>
      </w:r>
      <w:r w:rsidR="00E00927">
        <w:rPr>
          <w:color w:val="000000"/>
          <w:sz w:val="28"/>
          <w:szCs w:val="28"/>
        </w:rPr>
        <w:t xml:space="preserve"> </w:t>
      </w:r>
      <w:r w:rsidRPr="00E00927">
        <w:rPr>
          <w:color w:val="000000"/>
          <w:sz w:val="28"/>
          <w:szCs w:val="28"/>
        </w:rPr>
        <w:t>в</w:t>
      </w:r>
      <w:r w:rsidR="00E00927">
        <w:rPr>
          <w:color w:val="000000"/>
          <w:sz w:val="28"/>
          <w:szCs w:val="28"/>
        </w:rPr>
        <w:t xml:space="preserve"> </w:t>
      </w:r>
      <w:r w:rsidRPr="00E00927">
        <w:rPr>
          <w:color w:val="000000"/>
          <w:sz w:val="28"/>
          <w:szCs w:val="28"/>
        </w:rPr>
        <w:t>«Книгу</w:t>
      </w:r>
      <w:r w:rsidR="00E00927">
        <w:rPr>
          <w:color w:val="000000"/>
          <w:sz w:val="28"/>
          <w:szCs w:val="28"/>
        </w:rPr>
        <w:t xml:space="preserve"> </w:t>
      </w:r>
      <w:r w:rsidRPr="00E00927">
        <w:rPr>
          <w:color w:val="000000"/>
          <w:sz w:val="28"/>
          <w:szCs w:val="28"/>
        </w:rPr>
        <w:t>покупок» Страницы в “Книге покупок”</w:t>
      </w:r>
      <w:r w:rsidR="00E00927">
        <w:rPr>
          <w:color w:val="000000"/>
          <w:sz w:val="28"/>
          <w:szCs w:val="28"/>
        </w:rPr>
        <w:t xml:space="preserve"> </w:t>
      </w:r>
      <w:r w:rsidRPr="00E00927">
        <w:rPr>
          <w:color w:val="000000"/>
          <w:sz w:val="28"/>
          <w:szCs w:val="28"/>
        </w:rPr>
        <w:t>в</w:t>
      </w:r>
      <w:r w:rsidR="00E00927">
        <w:rPr>
          <w:color w:val="000000"/>
          <w:sz w:val="28"/>
          <w:szCs w:val="28"/>
        </w:rPr>
        <w:t xml:space="preserve"> </w:t>
      </w:r>
      <w:r w:rsidRPr="00E00927">
        <w:rPr>
          <w:sz w:val="28"/>
          <w:szCs w:val="28"/>
        </w:rPr>
        <w:t>ОАО «Борма»</w:t>
      </w:r>
      <w:r w:rsidRPr="00E00927">
        <w:rPr>
          <w:color w:val="000000"/>
          <w:sz w:val="28"/>
          <w:szCs w:val="28"/>
        </w:rPr>
        <w:t xml:space="preserve"> также не</w:t>
      </w:r>
      <w:r w:rsidR="00E00927">
        <w:rPr>
          <w:color w:val="000000"/>
          <w:sz w:val="28"/>
          <w:szCs w:val="28"/>
        </w:rPr>
        <w:t xml:space="preserve"> </w:t>
      </w:r>
      <w:r w:rsidRPr="00E00927">
        <w:rPr>
          <w:color w:val="000000"/>
          <w:sz w:val="28"/>
          <w:szCs w:val="28"/>
        </w:rPr>
        <w:t>пронумерованы, книга</w:t>
      </w:r>
      <w:r w:rsidR="00E00927">
        <w:rPr>
          <w:color w:val="000000"/>
          <w:sz w:val="28"/>
          <w:szCs w:val="28"/>
        </w:rPr>
        <w:t xml:space="preserve"> </w:t>
      </w:r>
      <w:r w:rsidRPr="00E00927">
        <w:rPr>
          <w:color w:val="000000"/>
          <w:sz w:val="28"/>
          <w:szCs w:val="28"/>
        </w:rPr>
        <w:t>прошнурована, но</w:t>
      </w:r>
      <w:r w:rsidR="00E00927">
        <w:rPr>
          <w:color w:val="000000"/>
          <w:sz w:val="28"/>
          <w:szCs w:val="28"/>
        </w:rPr>
        <w:t xml:space="preserve"> </w:t>
      </w:r>
      <w:r w:rsidRPr="00E00927">
        <w:rPr>
          <w:color w:val="000000"/>
          <w:sz w:val="28"/>
          <w:szCs w:val="28"/>
        </w:rPr>
        <w:t>не</w:t>
      </w:r>
      <w:r w:rsidR="00E00927">
        <w:rPr>
          <w:color w:val="000000"/>
          <w:sz w:val="28"/>
          <w:szCs w:val="28"/>
        </w:rPr>
        <w:t xml:space="preserve"> </w:t>
      </w:r>
      <w:r w:rsidRPr="00E00927">
        <w:rPr>
          <w:color w:val="000000"/>
          <w:sz w:val="28"/>
          <w:szCs w:val="28"/>
        </w:rPr>
        <w:t>скреплена</w:t>
      </w:r>
      <w:r w:rsidR="00E00927">
        <w:rPr>
          <w:color w:val="000000"/>
          <w:sz w:val="28"/>
          <w:szCs w:val="28"/>
        </w:rPr>
        <w:t xml:space="preserve"> </w:t>
      </w:r>
      <w:r w:rsidRPr="00E00927">
        <w:rPr>
          <w:color w:val="000000"/>
          <w:sz w:val="28"/>
          <w:szCs w:val="28"/>
        </w:rPr>
        <w:t>печатью тем</w:t>
      </w:r>
      <w:r w:rsidR="00E00927">
        <w:rPr>
          <w:color w:val="000000"/>
          <w:sz w:val="28"/>
          <w:szCs w:val="28"/>
        </w:rPr>
        <w:t xml:space="preserve"> </w:t>
      </w:r>
      <w:r w:rsidRPr="00E00927">
        <w:rPr>
          <w:color w:val="000000"/>
          <w:sz w:val="28"/>
          <w:szCs w:val="28"/>
        </w:rPr>
        <w:t>самым</w:t>
      </w:r>
      <w:r w:rsidR="00E00927">
        <w:rPr>
          <w:color w:val="000000"/>
          <w:sz w:val="28"/>
          <w:szCs w:val="28"/>
        </w:rPr>
        <w:t xml:space="preserve"> </w:t>
      </w:r>
      <w:r w:rsidRPr="00E00927">
        <w:rPr>
          <w:color w:val="000000"/>
          <w:sz w:val="28"/>
          <w:szCs w:val="28"/>
        </w:rPr>
        <w:t>нарушены</w:t>
      </w:r>
      <w:r w:rsidR="00E00927">
        <w:rPr>
          <w:color w:val="000000"/>
          <w:sz w:val="28"/>
          <w:szCs w:val="28"/>
        </w:rPr>
        <w:t xml:space="preserve"> </w:t>
      </w:r>
      <w:r w:rsidRPr="00E00927">
        <w:rPr>
          <w:color w:val="000000"/>
          <w:sz w:val="28"/>
          <w:szCs w:val="28"/>
        </w:rPr>
        <w:t>правила</w:t>
      </w:r>
      <w:r w:rsidR="00E00927">
        <w:rPr>
          <w:color w:val="000000"/>
          <w:sz w:val="28"/>
          <w:szCs w:val="28"/>
        </w:rPr>
        <w:t xml:space="preserve"> </w:t>
      </w:r>
      <w:r w:rsidRPr="00E00927">
        <w:rPr>
          <w:color w:val="000000"/>
          <w:sz w:val="28"/>
          <w:szCs w:val="28"/>
        </w:rPr>
        <w:t>ведения</w:t>
      </w:r>
      <w:r w:rsidR="00E00927">
        <w:rPr>
          <w:color w:val="000000"/>
          <w:sz w:val="28"/>
          <w:szCs w:val="28"/>
        </w:rPr>
        <w:t xml:space="preserve"> </w:t>
      </w:r>
      <w:r w:rsidRPr="00E00927">
        <w:rPr>
          <w:color w:val="000000"/>
          <w:sz w:val="28"/>
          <w:szCs w:val="28"/>
        </w:rPr>
        <w:t>книг- покупок</w:t>
      </w:r>
      <w:r w:rsidR="00E00927">
        <w:rPr>
          <w:color w:val="000000"/>
          <w:sz w:val="28"/>
          <w:szCs w:val="28"/>
        </w:rPr>
        <w:t xml:space="preserve"> </w:t>
      </w:r>
      <w:r w:rsidRPr="00E00927">
        <w:rPr>
          <w:color w:val="000000"/>
          <w:sz w:val="28"/>
          <w:szCs w:val="28"/>
        </w:rPr>
        <w:t>при</w:t>
      </w:r>
      <w:r w:rsidR="00E00927">
        <w:rPr>
          <w:color w:val="000000"/>
          <w:sz w:val="28"/>
          <w:szCs w:val="28"/>
        </w:rPr>
        <w:t xml:space="preserve"> </w:t>
      </w:r>
      <w:r w:rsidRPr="00E00927">
        <w:rPr>
          <w:color w:val="000000"/>
          <w:sz w:val="28"/>
          <w:szCs w:val="28"/>
        </w:rPr>
        <w:t>расчетах</w:t>
      </w:r>
      <w:r w:rsidR="00E00927">
        <w:rPr>
          <w:color w:val="000000"/>
          <w:sz w:val="28"/>
          <w:szCs w:val="28"/>
        </w:rPr>
        <w:t xml:space="preserve"> </w:t>
      </w:r>
      <w:r w:rsidRPr="00E00927">
        <w:rPr>
          <w:color w:val="000000"/>
          <w:sz w:val="28"/>
          <w:szCs w:val="28"/>
        </w:rPr>
        <w:t>налога на</w:t>
      </w:r>
      <w:r w:rsidR="00E00927">
        <w:rPr>
          <w:color w:val="000000"/>
          <w:sz w:val="28"/>
          <w:szCs w:val="28"/>
        </w:rPr>
        <w:t xml:space="preserve"> </w:t>
      </w:r>
      <w:r w:rsidRPr="00E00927">
        <w:rPr>
          <w:color w:val="000000"/>
          <w:sz w:val="28"/>
          <w:szCs w:val="28"/>
        </w:rPr>
        <w:t>добавленную</w:t>
      </w:r>
      <w:r w:rsidR="00E00927">
        <w:rPr>
          <w:color w:val="000000"/>
          <w:sz w:val="28"/>
          <w:szCs w:val="28"/>
        </w:rPr>
        <w:t xml:space="preserve"> </w:t>
      </w:r>
      <w:r w:rsidRPr="00E00927">
        <w:rPr>
          <w:color w:val="000000"/>
          <w:sz w:val="28"/>
          <w:szCs w:val="28"/>
        </w:rPr>
        <w:t>стоимость</w:t>
      </w:r>
      <w:r w:rsidR="00E00927">
        <w:rPr>
          <w:color w:val="000000"/>
          <w:sz w:val="28"/>
          <w:szCs w:val="28"/>
        </w:rPr>
        <w:t xml:space="preserve"> </w:t>
      </w:r>
      <w:r w:rsidRPr="00E00927">
        <w:rPr>
          <w:sz w:val="28"/>
          <w:szCs w:val="28"/>
        </w:rPr>
        <w:t>(утвержденного</w:t>
      </w:r>
      <w:r w:rsidR="00E00927">
        <w:rPr>
          <w:sz w:val="28"/>
          <w:szCs w:val="28"/>
        </w:rPr>
        <w:t xml:space="preserve"> </w:t>
      </w:r>
      <w:r w:rsidRPr="00E00927">
        <w:rPr>
          <w:sz w:val="28"/>
          <w:szCs w:val="28"/>
        </w:rPr>
        <w:t>постановлением</w:t>
      </w:r>
      <w:r w:rsidR="00E00927">
        <w:rPr>
          <w:sz w:val="28"/>
          <w:szCs w:val="28"/>
        </w:rPr>
        <w:t xml:space="preserve"> </w:t>
      </w:r>
      <w:r w:rsidRPr="00E00927">
        <w:rPr>
          <w:sz w:val="28"/>
          <w:szCs w:val="28"/>
        </w:rPr>
        <w:t>Правительства РФ от</w:t>
      </w:r>
      <w:r w:rsidR="00E00927">
        <w:rPr>
          <w:sz w:val="28"/>
          <w:szCs w:val="28"/>
        </w:rPr>
        <w:t xml:space="preserve"> </w:t>
      </w:r>
      <w:r w:rsidRPr="00E00927">
        <w:rPr>
          <w:sz w:val="28"/>
          <w:szCs w:val="28"/>
        </w:rPr>
        <w:t>02.12.2000 №914 с</w:t>
      </w:r>
      <w:r w:rsidR="00E00927">
        <w:rPr>
          <w:sz w:val="28"/>
          <w:szCs w:val="28"/>
        </w:rPr>
        <w:t xml:space="preserve"> </w:t>
      </w:r>
      <w:r w:rsidRPr="00E00927">
        <w:rPr>
          <w:sz w:val="28"/>
          <w:szCs w:val="28"/>
        </w:rPr>
        <w:t>последними</w:t>
      </w:r>
      <w:r w:rsidR="00E00927">
        <w:rPr>
          <w:sz w:val="28"/>
          <w:szCs w:val="28"/>
        </w:rPr>
        <w:t xml:space="preserve"> </w:t>
      </w:r>
      <w:r w:rsidRPr="00E00927">
        <w:rPr>
          <w:sz w:val="28"/>
          <w:szCs w:val="28"/>
        </w:rPr>
        <w:t>изменениями</w:t>
      </w:r>
      <w:r w:rsidR="00E00927">
        <w:rPr>
          <w:sz w:val="28"/>
          <w:szCs w:val="28"/>
        </w:rPr>
        <w:t xml:space="preserve"> </w:t>
      </w:r>
      <w:r w:rsidRPr="00E00927">
        <w:rPr>
          <w:sz w:val="28"/>
          <w:szCs w:val="28"/>
        </w:rPr>
        <w:t>внесенными</w:t>
      </w:r>
      <w:r w:rsidR="00E00927">
        <w:rPr>
          <w:sz w:val="28"/>
          <w:szCs w:val="28"/>
        </w:rPr>
        <w:t xml:space="preserve"> </w:t>
      </w:r>
      <w:r w:rsidRPr="00E00927">
        <w:rPr>
          <w:sz w:val="28"/>
          <w:szCs w:val="28"/>
        </w:rPr>
        <w:t>решением Верховного</w:t>
      </w:r>
      <w:r w:rsidR="00E00927">
        <w:rPr>
          <w:sz w:val="28"/>
          <w:szCs w:val="28"/>
        </w:rPr>
        <w:t xml:space="preserve"> </w:t>
      </w:r>
      <w:r w:rsidRPr="00E00927">
        <w:rPr>
          <w:sz w:val="28"/>
          <w:szCs w:val="28"/>
        </w:rPr>
        <w:t>суда РФ от</w:t>
      </w:r>
      <w:r w:rsidR="00E00927">
        <w:rPr>
          <w:sz w:val="28"/>
          <w:szCs w:val="28"/>
        </w:rPr>
        <w:t xml:space="preserve"> </w:t>
      </w:r>
      <w:r w:rsidRPr="00E00927">
        <w:rPr>
          <w:sz w:val="28"/>
          <w:szCs w:val="28"/>
        </w:rPr>
        <w:t>10.07.2002 №ГКПИ 2001-916). Также</w:t>
      </w:r>
      <w:r w:rsidR="00E00927">
        <w:rPr>
          <w:sz w:val="28"/>
          <w:szCs w:val="28"/>
        </w:rPr>
        <w:t xml:space="preserve"> </w:t>
      </w:r>
      <w:r w:rsidRPr="00E00927">
        <w:rPr>
          <w:sz w:val="28"/>
          <w:szCs w:val="28"/>
        </w:rPr>
        <w:t>не</w:t>
      </w:r>
      <w:r w:rsidR="00E00927">
        <w:rPr>
          <w:sz w:val="28"/>
          <w:szCs w:val="28"/>
        </w:rPr>
        <w:t xml:space="preserve"> </w:t>
      </w:r>
      <w:r w:rsidRPr="00E00927">
        <w:rPr>
          <w:sz w:val="28"/>
          <w:szCs w:val="28"/>
        </w:rPr>
        <w:t>по</w:t>
      </w:r>
      <w:r w:rsidR="00E00927">
        <w:rPr>
          <w:sz w:val="28"/>
          <w:szCs w:val="28"/>
        </w:rPr>
        <w:t xml:space="preserve"> </w:t>
      </w:r>
      <w:r w:rsidRPr="00E00927">
        <w:rPr>
          <w:sz w:val="28"/>
          <w:szCs w:val="28"/>
        </w:rPr>
        <w:t>всем</w:t>
      </w:r>
      <w:r w:rsidR="00E00927">
        <w:rPr>
          <w:sz w:val="28"/>
          <w:szCs w:val="28"/>
        </w:rPr>
        <w:t xml:space="preserve"> </w:t>
      </w:r>
      <w:r w:rsidRPr="00E00927">
        <w:rPr>
          <w:sz w:val="28"/>
          <w:szCs w:val="28"/>
        </w:rPr>
        <w:t>счет –фактурам</w:t>
      </w:r>
      <w:r w:rsidR="00E00927">
        <w:rPr>
          <w:sz w:val="28"/>
          <w:szCs w:val="28"/>
        </w:rPr>
        <w:t xml:space="preserve"> </w:t>
      </w:r>
      <w:r w:rsidRPr="00E00927">
        <w:rPr>
          <w:sz w:val="28"/>
          <w:szCs w:val="28"/>
        </w:rPr>
        <w:t>отражены</w:t>
      </w:r>
      <w:r w:rsidR="00E00927">
        <w:rPr>
          <w:sz w:val="28"/>
          <w:szCs w:val="28"/>
        </w:rPr>
        <w:t xml:space="preserve"> </w:t>
      </w:r>
      <w:r w:rsidRPr="00E00927">
        <w:rPr>
          <w:sz w:val="28"/>
          <w:szCs w:val="28"/>
        </w:rPr>
        <w:t>ИНН</w:t>
      </w:r>
      <w:r w:rsidR="00E00927">
        <w:rPr>
          <w:sz w:val="28"/>
          <w:szCs w:val="28"/>
        </w:rPr>
        <w:t xml:space="preserve"> </w:t>
      </w:r>
      <w:r w:rsidRPr="00E00927">
        <w:rPr>
          <w:sz w:val="28"/>
          <w:szCs w:val="28"/>
        </w:rPr>
        <w:t>поставщика</w:t>
      </w:r>
      <w:r w:rsidR="00E00927">
        <w:rPr>
          <w:sz w:val="28"/>
          <w:szCs w:val="28"/>
        </w:rPr>
        <w:t xml:space="preserve"> </w:t>
      </w:r>
      <w:r w:rsidRPr="00E00927">
        <w:rPr>
          <w:sz w:val="28"/>
          <w:szCs w:val="28"/>
        </w:rPr>
        <w:t>и</w:t>
      </w:r>
      <w:r w:rsidR="00E00927">
        <w:rPr>
          <w:sz w:val="28"/>
          <w:szCs w:val="28"/>
        </w:rPr>
        <w:t xml:space="preserve"> </w:t>
      </w:r>
      <w:r w:rsidRPr="00E00927">
        <w:rPr>
          <w:sz w:val="28"/>
          <w:szCs w:val="28"/>
        </w:rPr>
        <w:t>не</w:t>
      </w:r>
      <w:r w:rsidR="00E00927">
        <w:rPr>
          <w:sz w:val="28"/>
          <w:szCs w:val="28"/>
        </w:rPr>
        <w:t xml:space="preserve"> </w:t>
      </w:r>
      <w:r w:rsidRPr="00E00927">
        <w:rPr>
          <w:sz w:val="28"/>
          <w:szCs w:val="28"/>
        </w:rPr>
        <w:t>проставляется</w:t>
      </w:r>
      <w:r w:rsidR="00E00927">
        <w:rPr>
          <w:sz w:val="28"/>
          <w:szCs w:val="28"/>
        </w:rPr>
        <w:t xml:space="preserve"> </w:t>
      </w:r>
      <w:r w:rsidRPr="00E00927">
        <w:rPr>
          <w:sz w:val="28"/>
          <w:szCs w:val="28"/>
        </w:rPr>
        <w:t>дата</w:t>
      </w:r>
      <w:r w:rsidR="00E00927">
        <w:rPr>
          <w:sz w:val="28"/>
          <w:szCs w:val="28"/>
        </w:rPr>
        <w:t xml:space="preserve"> </w:t>
      </w:r>
      <w:r w:rsidRPr="00E00927">
        <w:rPr>
          <w:sz w:val="28"/>
          <w:szCs w:val="28"/>
        </w:rPr>
        <w:t>оплаты</w:t>
      </w:r>
      <w:r w:rsidR="00E00927">
        <w:rPr>
          <w:sz w:val="28"/>
          <w:szCs w:val="28"/>
        </w:rPr>
        <w:t xml:space="preserve"> </w:t>
      </w:r>
      <w:r w:rsidRPr="00E00927">
        <w:rPr>
          <w:sz w:val="28"/>
          <w:szCs w:val="28"/>
        </w:rPr>
        <w:t>счет – фактуры, что</w:t>
      </w:r>
      <w:r w:rsidR="00E00927">
        <w:rPr>
          <w:sz w:val="28"/>
          <w:szCs w:val="28"/>
        </w:rPr>
        <w:t xml:space="preserve"> </w:t>
      </w:r>
      <w:r w:rsidRPr="00E00927">
        <w:rPr>
          <w:sz w:val="28"/>
          <w:szCs w:val="28"/>
        </w:rPr>
        <w:t>также</w:t>
      </w:r>
      <w:r w:rsidR="00E00927">
        <w:rPr>
          <w:sz w:val="28"/>
          <w:szCs w:val="28"/>
        </w:rPr>
        <w:t xml:space="preserve"> </w:t>
      </w:r>
      <w:r w:rsidRPr="00E00927">
        <w:rPr>
          <w:sz w:val="28"/>
          <w:szCs w:val="28"/>
        </w:rPr>
        <w:t>является</w:t>
      </w:r>
      <w:r w:rsidR="00E00927">
        <w:rPr>
          <w:sz w:val="28"/>
          <w:szCs w:val="28"/>
        </w:rPr>
        <w:t xml:space="preserve"> </w:t>
      </w:r>
      <w:r w:rsidRPr="00E00927">
        <w:rPr>
          <w:sz w:val="28"/>
          <w:szCs w:val="28"/>
        </w:rPr>
        <w:t>нарушением.</w:t>
      </w:r>
    </w:p>
    <w:p w:rsidR="005B32A4" w:rsidRPr="00E00927" w:rsidRDefault="005B32A4" w:rsidP="007F37FB">
      <w:pPr>
        <w:widowControl w:val="0"/>
        <w:spacing w:line="360" w:lineRule="auto"/>
        <w:ind w:firstLine="709"/>
        <w:jc w:val="both"/>
        <w:rPr>
          <w:sz w:val="28"/>
          <w:szCs w:val="28"/>
        </w:rPr>
      </w:pPr>
      <w:r w:rsidRPr="00E00927">
        <w:rPr>
          <w:sz w:val="28"/>
          <w:szCs w:val="28"/>
        </w:rPr>
        <w:t>ОАО «Борма» работает без НДС.</w:t>
      </w:r>
    </w:p>
    <w:p w:rsidR="005B32A4" w:rsidRPr="00E00927" w:rsidRDefault="005B32A4" w:rsidP="007F37FB">
      <w:pPr>
        <w:widowControl w:val="0"/>
        <w:spacing w:line="360" w:lineRule="auto"/>
        <w:ind w:firstLine="709"/>
        <w:jc w:val="both"/>
        <w:rPr>
          <w:sz w:val="28"/>
          <w:szCs w:val="28"/>
        </w:rPr>
      </w:pPr>
    </w:p>
    <w:p w:rsidR="005B32A4" w:rsidRPr="00B876EB" w:rsidRDefault="005B32A4" w:rsidP="007F37FB">
      <w:pPr>
        <w:widowControl w:val="0"/>
        <w:spacing w:line="360" w:lineRule="auto"/>
        <w:ind w:firstLine="709"/>
        <w:jc w:val="center"/>
        <w:rPr>
          <w:b/>
          <w:sz w:val="28"/>
          <w:szCs w:val="28"/>
        </w:rPr>
      </w:pPr>
      <w:r w:rsidRPr="00B876EB">
        <w:rPr>
          <w:b/>
          <w:sz w:val="28"/>
          <w:szCs w:val="28"/>
        </w:rPr>
        <w:t>3.3 Синтетический и аналитический учет расчетов с поставщиками</w:t>
      </w:r>
      <w:r w:rsidR="00E00927" w:rsidRPr="00B876EB">
        <w:rPr>
          <w:b/>
          <w:sz w:val="28"/>
          <w:szCs w:val="28"/>
        </w:rPr>
        <w:t xml:space="preserve"> </w:t>
      </w:r>
      <w:r w:rsidRPr="00B876EB">
        <w:rPr>
          <w:b/>
          <w:sz w:val="28"/>
          <w:szCs w:val="28"/>
        </w:rPr>
        <w:t>и подрядчиками</w:t>
      </w:r>
    </w:p>
    <w:p w:rsidR="00E00927" w:rsidRPr="00B876EB" w:rsidRDefault="00E00927" w:rsidP="007F37FB">
      <w:pPr>
        <w:pStyle w:val="a5"/>
        <w:widowControl w:val="0"/>
        <w:suppressAutoHyphens w:val="0"/>
        <w:spacing w:line="360" w:lineRule="auto"/>
        <w:ind w:firstLine="709"/>
        <w:jc w:val="center"/>
        <w:rPr>
          <w:b/>
          <w:szCs w:val="28"/>
        </w:rPr>
      </w:pPr>
    </w:p>
    <w:p w:rsidR="00E00927" w:rsidRDefault="005B32A4" w:rsidP="007F37FB">
      <w:pPr>
        <w:widowControl w:val="0"/>
        <w:spacing w:line="360" w:lineRule="auto"/>
        <w:ind w:firstLine="709"/>
        <w:jc w:val="both"/>
        <w:rPr>
          <w:sz w:val="28"/>
          <w:szCs w:val="28"/>
        </w:rPr>
      </w:pPr>
      <w:r w:rsidRPr="00E00927">
        <w:rPr>
          <w:color w:val="000000"/>
          <w:sz w:val="28"/>
          <w:szCs w:val="28"/>
        </w:rPr>
        <w:t>В соответствии с Планом счетов бухгалтерского учета финансово-хозяйственной деятельности организаций, утвержденным приказом МинФина РФ № 94н, учет расчетов с поставщиками и подрядчиками</w:t>
      </w:r>
      <w:r w:rsidR="00E00927">
        <w:rPr>
          <w:color w:val="000000"/>
          <w:sz w:val="28"/>
          <w:szCs w:val="28"/>
        </w:rPr>
        <w:t xml:space="preserve"> </w:t>
      </w:r>
      <w:r w:rsidRPr="00E00927">
        <w:rPr>
          <w:color w:val="000000"/>
          <w:sz w:val="28"/>
          <w:szCs w:val="28"/>
        </w:rPr>
        <w:t>за товарно-материальные</w:t>
      </w:r>
      <w:r w:rsidR="00E00927">
        <w:rPr>
          <w:color w:val="000000"/>
          <w:sz w:val="28"/>
          <w:szCs w:val="28"/>
        </w:rPr>
        <w:t xml:space="preserve"> </w:t>
      </w:r>
      <w:r w:rsidRPr="00E00927">
        <w:rPr>
          <w:color w:val="000000"/>
          <w:sz w:val="28"/>
          <w:szCs w:val="28"/>
        </w:rPr>
        <w:t xml:space="preserve">ценности, работы и услуги в </w:t>
      </w:r>
      <w:r w:rsidRPr="00E00927">
        <w:rPr>
          <w:sz w:val="28"/>
          <w:szCs w:val="28"/>
        </w:rPr>
        <w:t>ОАО «Борма»</w:t>
      </w:r>
      <w:r w:rsidRPr="00E00927">
        <w:rPr>
          <w:color w:val="000000"/>
          <w:sz w:val="28"/>
          <w:szCs w:val="28"/>
        </w:rPr>
        <w:t xml:space="preserve"> организован на счете 60 «Расчеты с поставщиками и подрядчиками»</w:t>
      </w:r>
      <w:r w:rsidRPr="00E00927">
        <w:rPr>
          <w:sz w:val="28"/>
          <w:szCs w:val="28"/>
        </w:rPr>
        <w:t xml:space="preserve"> независимо от времени оплаты предъявляемого счета. </w:t>
      </w:r>
    </w:p>
    <w:p w:rsidR="00E00927" w:rsidRDefault="005B32A4" w:rsidP="007F37FB">
      <w:pPr>
        <w:widowControl w:val="0"/>
        <w:spacing w:line="360" w:lineRule="auto"/>
        <w:ind w:firstLine="709"/>
        <w:jc w:val="both"/>
        <w:rPr>
          <w:sz w:val="28"/>
          <w:szCs w:val="28"/>
        </w:rPr>
      </w:pPr>
      <w:r w:rsidRPr="00E00927">
        <w:rPr>
          <w:sz w:val="28"/>
          <w:szCs w:val="28"/>
        </w:rPr>
        <w:t>Счёт по отношению к балансу –</w:t>
      </w:r>
      <w:r w:rsidR="00E00927">
        <w:rPr>
          <w:sz w:val="28"/>
          <w:szCs w:val="28"/>
        </w:rPr>
        <w:t xml:space="preserve"> </w:t>
      </w:r>
      <w:r w:rsidRPr="00E00927">
        <w:rPr>
          <w:sz w:val="28"/>
          <w:szCs w:val="28"/>
        </w:rPr>
        <w:t xml:space="preserve">активно-пассивный. </w:t>
      </w:r>
    </w:p>
    <w:p w:rsidR="00E00927" w:rsidRDefault="005B32A4" w:rsidP="007F37FB">
      <w:pPr>
        <w:widowControl w:val="0"/>
        <w:spacing w:line="360" w:lineRule="auto"/>
        <w:ind w:firstLine="709"/>
        <w:jc w:val="both"/>
        <w:rPr>
          <w:sz w:val="28"/>
          <w:szCs w:val="28"/>
        </w:rPr>
      </w:pPr>
      <w:r w:rsidRPr="00E00927">
        <w:rPr>
          <w:color w:val="000000"/>
          <w:sz w:val="28"/>
          <w:szCs w:val="28"/>
        </w:rPr>
        <w:t>Счет 60 «Расчеты с поставщиками и подрядчиками» кредитуется на стоимость принимаемых к бухгалтерскому учету товарно-материальных ценностей, работ, услуг в корреспонденции со счетами учета этих ценностей</w:t>
      </w:r>
      <w:r w:rsidR="00E00927">
        <w:rPr>
          <w:color w:val="000000"/>
          <w:sz w:val="28"/>
          <w:szCs w:val="28"/>
        </w:rPr>
        <w:t xml:space="preserve"> </w:t>
      </w:r>
      <w:r w:rsidRPr="00E00927">
        <w:rPr>
          <w:color w:val="000000"/>
          <w:sz w:val="28"/>
          <w:szCs w:val="28"/>
        </w:rPr>
        <w:t>или</w:t>
      </w:r>
      <w:r w:rsidR="00E00927">
        <w:rPr>
          <w:color w:val="000000"/>
          <w:sz w:val="28"/>
          <w:szCs w:val="28"/>
        </w:rPr>
        <w:t xml:space="preserve"> </w:t>
      </w:r>
      <w:r w:rsidRPr="00E00927">
        <w:rPr>
          <w:color w:val="000000"/>
          <w:sz w:val="28"/>
          <w:szCs w:val="28"/>
        </w:rPr>
        <w:t>счетов</w:t>
      </w:r>
      <w:r w:rsidR="00E00927">
        <w:rPr>
          <w:color w:val="000000"/>
          <w:sz w:val="28"/>
          <w:szCs w:val="28"/>
        </w:rPr>
        <w:t xml:space="preserve"> </w:t>
      </w:r>
      <w:r w:rsidRPr="00E00927">
        <w:rPr>
          <w:color w:val="000000"/>
          <w:sz w:val="28"/>
          <w:szCs w:val="28"/>
        </w:rPr>
        <w:t>учета</w:t>
      </w:r>
      <w:r w:rsidR="00E00927">
        <w:rPr>
          <w:color w:val="000000"/>
          <w:sz w:val="28"/>
          <w:szCs w:val="28"/>
        </w:rPr>
        <w:t xml:space="preserve"> </w:t>
      </w:r>
      <w:r w:rsidRPr="00E00927">
        <w:rPr>
          <w:color w:val="000000"/>
          <w:sz w:val="28"/>
          <w:szCs w:val="28"/>
        </w:rPr>
        <w:t>соответствующих затрат. По</w:t>
      </w:r>
      <w:r w:rsidR="00E00927">
        <w:rPr>
          <w:color w:val="000000"/>
          <w:sz w:val="28"/>
          <w:szCs w:val="28"/>
        </w:rPr>
        <w:t xml:space="preserve"> </w:t>
      </w:r>
      <w:r w:rsidRPr="00E00927">
        <w:rPr>
          <w:color w:val="000000"/>
          <w:sz w:val="28"/>
          <w:szCs w:val="28"/>
        </w:rPr>
        <w:t>дебету</w:t>
      </w:r>
      <w:r w:rsidR="00E00927">
        <w:rPr>
          <w:color w:val="000000"/>
          <w:sz w:val="28"/>
          <w:szCs w:val="28"/>
        </w:rPr>
        <w:t xml:space="preserve"> </w:t>
      </w:r>
      <w:r w:rsidRPr="00E00927">
        <w:rPr>
          <w:color w:val="000000"/>
          <w:sz w:val="28"/>
          <w:szCs w:val="28"/>
        </w:rPr>
        <w:t>счета</w:t>
      </w:r>
      <w:r w:rsidR="00E00927">
        <w:rPr>
          <w:color w:val="000000"/>
          <w:sz w:val="28"/>
          <w:szCs w:val="28"/>
        </w:rPr>
        <w:t xml:space="preserve"> </w:t>
      </w:r>
      <w:r w:rsidRPr="00E00927">
        <w:rPr>
          <w:color w:val="000000"/>
          <w:sz w:val="28"/>
          <w:szCs w:val="28"/>
        </w:rPr>
        <w:t>учитывают уплаченные</w:t>
      </w:r>
      <w:r w:rsidR="00E00927">
        <w:rPr>
          <w:color w:val="000000"/>
          <w:sz w:val="28"/>
          <w:szCs w:val="28"/>
        </w:rPr>
        <w:t xml:space="preserve"> </w:t>
      </w:r>
      <w:r w:rsidRPr="00E00927">
        <w:rPr>
          <w:color w:val="000000"/>
          <w:sz w:val="28"/>
          <w:szCs w:val="28"/>
        </w:rPr>
        <w:t>суммы в</w:t>
      </w:r>
      <w:r w:rsidR="00E00927">
        <w:rPr>
          <w:color w:val="000000"/>
          <w:sz w:val="28"/>
          <w:szCs w:val="28"/>
        </w:rPr>
        <w:t xml:space="preserve"> </w:t>
      </w:r>
      <w:r w:rsidRPr="00E00927">
        <w:rPr>
          <w:color w:val="000000"/>
          <w:sz w:val="28"/>
          <w:szCs w:val="28"/>
        </w:rPr>
        <w:t>погашение</w:t>
      </w:r>
      <w:r w:rsidR="00E00927">
        <w:rPr>
          <w:color w:val="000000"/>
          <w:sz w:val="28"/>
          <w:szCs w:val="28"/>
        </w:rPr>
        <w:t xml:space="preserve"> </w:t>
      </w:r>
      <w:r w:rsidRPr="00E00927">
        <w:rPr>
          <w:color w:val="000000"/>
          <w:sz w:val="28"/>
          <w:szCs w:val="28"/>
        </w:rPr>
        <w:t>задолженности</w:t>
      </w:r>
      <w:r w:rsidR="00E00927">
        <w:rPr>
          <w:color w:val="000000"/>
          <w:sz w:val="28"/>
          <w:szCs w:val="28"/>
        </w:rPr>
        <w:t xml:space="preserve"> </w:t>
      </w:r>
      <w:r w:rsidRPr="00E00927">
        <w:rPr>
          <w:color w:val="000000"/>
          <w:sz w:val="28"/>
          <w:szCs w:val="28"/>
        </w:rPr>
        <w:t>поставщикам</w:t>
      </w:r>
      <w:r w:rsidR="00E00927">
        <w:rPr>
          <w:color w:val="000000"/>
          <w:sz w:val="28"/>
          <w:szCs w:val="28"/>
        </w:rPr>
        <w:t xml:space="preserve"> </w:t>
      </w:r>
      <w:r w:rsidRPr="00E00927">
        <w:rPr>
          <w:color w:val="000000"/>
          <w:sz w:val="28"/>
          <w:szCs w:val="28"/>
        </w:rPr>
        <w:t>и</w:t>
      </w:r>
      <w:r w:rsidR="00E00927">
        <w:rPr>
          <w:color w:val="000000"/>
          <w:sz w:val="28"/>
          <w:szCs w:val="28"/>
        </w:rPr>
        <w:t xml:space="preserve"> </w:t>
      </w:r>
      <w:r w:rsidRPr="00E00927">
        <w:rPr>
          <w:color w:val="000000"/>
          <w:sz w:val="28"/>
          <w:szCs w:val="28"/>
        </w:rPr>
        <w:t>подрядчикам, внесенные</w:t>
      </w:r>
      <w:r w:rsidR="00E00927">
        <w:rPr>
          <w:color w:val="000000"/>
          <w:sz w:val="28"/>
          <w:szCs w:val="28"/>
        </w:rPr>
        <w:t xml:space="preserve"> </w:t>
      </w:r>
      <w:r w:rsidRPr="00E00927">
        <w:rPr>
          <w:color w:val="000000"/>
          <w:sz w:val="28"/>
          <w:szCs w:val="28"/>
        </w:rPr>
        <w:t>хозяйством</w:t>
      </w:r>
      <w:r w:rsidR="00E00927">
        <w:rPr>
          <w:color w:val="000000"/>
          <w:sz w:val="28"/>
          <w:szCs w:val="28"/>
        </w:rPr>
        <w:t xml:space="preserve"> </w:t>
      </w:r>
      <w:r w:rsidRPr="00E00927">
        <w:rPr>
          <w:color w:val="000000"/>
          <w:sz w:val="28"/>
          <w:szCs w:val="28"/>
        </w:rPr>
        <w:t>в</w:t>
      </w:r>
      <w:r w:rsidR="00E00927">
        <w:rPr>
          <w:color w:val="000000"/>
          <w:sz w:val="28"/>
          <w:szCs w:val="28"/>
        </w:rPr>
        <w:t xml:space="preserve"> </w:t>
      </w:r>
      <w:r w:rsidRPr="00E00927">
        <w:rPr>
          <w:color w:val="000000"/>
          <w:sz w:val="28"/>
          <w:szCs w:val="28"/>
        </w:rPr>
        <w:t>соотвествии</w:t>
      </w:r>
      <w:r w:rsidR="00E00927">
        <w:rPr>
          <w:color w:val="000000"/>
          <w:sz w:val="28"/>
          <w:szCs w:val="28"/>
        </w:rPr>
        <w:t xml:space="preserve"> </w:t>
      </w:r>
      <w:r w:rsidRPr="00E00927">
        <w:rPr>
          <w:color w:val="000000"/>
          <w:sz w:val="28"/>
          <w:szCs w:val="28"/>
        </w:rPr>
        <w:t>с условиями</w:t>
      </w:r>
      <w:r w:rsidR="00E00927">
        <w:rPr>
          <w:color w:val="000000"/>
          <w:sz w:val="28"/>
          <w:szCs w:val="28"/>
        </w:rPr>
        <w:t xml:space="preserve"> </w:t>
      </w:r>
      <w:r w:rsidRPr="00E00927">
        <w:rPr>
          <w:color w:val="000000"/>
          <w:sz w:val="28"/>
          <w:szCs w:val="28"/>
        </w:rPr>
        <w:t>договора, предварительные и</w:t>
      </w:r>
      <w:r w:rsidR="00E00927">
        <w:rPr>
          <w:color w:val="000000"/>
          <w:sz w:val="28"/>
          <w:szCs w:val="28"/>
        </w:rPr>
        <w:t xml:space="preserve"> </w:t>
      </w:r>
      <w:r w:rsidRPr="00E00927">
        <w:rPr>
          <w:color w:val="000000"/>
          <w:sz w:val="28"/>
          <w:szCs w:val="28"/>
        </w:rPr>
        <w:t>другие</w:t>
      </w:r>
      <w:r w:rsidR="00E00927">
        <w:rPr>
          <w:color w:val="000000"/>
          <w:sz w:val="28"/>
          <w:szCs w:val="28"/>
        </w:rPr>
        <w:t xml:space="preserve"> </w:t>
      </w:r>
      <w:r w:rsidRPr="00E00927">
        <w:rPr>
          <w:color w:val="000000"/>
          <w:sz w:val="28"/>
          <w:szCs w:val="28"/>
        </w:rPr>
        <w:t>платежи</w:t>
      </w:r>
      <w:r w:rsidR="00E00927">
        <w:rPr>
          <w:color w:val="000000"/>
          <w:sz w:val="28"/>
          <w:szCs w:val="28"/>
        </w:rPr>
        <w:t xml:space="preserve"> </w:t>
      </w:r>
      <w:r w:rsidRPr="00E00927">
        <w:rPr>
          <w:color w:val="000000"/>
          <w:sz w:val="28"/>
          <w:szCs w:val="28"/>
        </w:rPr>
        <w:t>поставщикам. Остаток по</w:t>
      </w:r>
      <w:r w:rsidR="00E00927">
        <w:rPr>
          <w:color w:val="000000"/>
          <w:sz w:val="28"/>
          <w:szCs w:val="28"/>
        </w:rPr>
        <w:t xml:space="preserve"> </w:t>
      </w:r>
      <w:r w:rsidRPr="00E00927">
        <w:rPr>
          <w:color w:val="000000"/>
          <w:sz w:val="28"/>
          <w:szCs w:val="28"/>
        </w:rPr>
        <w:t>кредиту</w:t>
      </w:r>
      <w:r w:rsidR="00E00927">
        <w:rPr>
          <w:color w:val="000000"/>
          <w:sz w:val="28"/>
          <w:szCs w:val="28"/>
        </w:rPr>
        <w:t xml:space="preserve"> </w:t>
      </w:r>
      <w:r w:rsidRPr="00E00927">
        <w:rPr>
          <w:color w:val="000000"/>
          <w:sz w:val="28"/>
          <w:szCs w:val="28"/>
        </w:rPr>
        <w:t>счета</w:t>
      </w:r>
      <w:r w:rsidR="00E00927">
        <w:rPr>
          <w:color w:val="000000"/>
          <w:sz w:val="28"/>
          <w:szCs w:val="28"/>
        </w:rPr>
        <w:t xml:space="preserve"> </w:t>
      </w:r>
      <w:r w:rsidRPr="00E00927">
        <w:rPr>
          <w:sz w:val="28"/>
          <w:szCs w:val="28"/>
        </w:rPr>
        <w:t>отражает задолженность</w:t>
      </w:r>
      <w:r w:rsidR="00E00927">
        <w:rPr>
          <w:sz w:val="28"/>
          <w:szCs w:val="28"/>
        </w:rPr>
        <w:t xml:space="preserve"> </w:t>
      </w:r>
      <w:r w:rsidRPr="00E00927">
        <w:rPr>
          <w:sz w:val="28"/>
          <w:szCs w:val="28"/>
        </w:rPr>
        <w:t>поставщикам. В некоторых случаях сальдо по счёту 60 может быть и дебетовым, это означает, что</w:t>
      </w:r>
      <w:r w:rsidR="00E00927">
        <w:rPr>
          <w:sz w:val="28"/>
          <w:szCs w:val="28"/>
        </w:rPr>
        <w:t xml:space="preserve"> </w:t>
      </w:r>
      <w:r w:rsidRPr="00E00927">
        <w:rPr>
          <w:sz w:val="28"/>
          <w:szCs w:val="28"/>
        </w:rPr>
        <w:t>сумма</w:t>
      </w:r>
      <w:r w:rsidR="00E00927">
        <w:rPr>
          <w:sz w:val="28"/>
          <w:szCs w:val="28"/>
        </w:rPr>
        <w:t xml:space="preserve"> </w:t>
      </w:r>
      <w:r w:rsidRPr="00E00927">
        <w:rPr>
          <w:sz w:val="28"/>
          <w:szCs w:val="28"/>
        </w:rPr>
        <w:t>за материальные</w:t>
      </w:r>
      <w:r w:rsidR="00E00927">
        <w:rPr>
          <w:sz w:val="28"/>
          <w:szCs w:val="28"/>
        </w:rPr>
        <w:t xml:space="preserve"> </w:t>
      </w:r>
      <w:r w:rsidRPr="00E00927">
        <w:rPr>
          <w:sz w:val="28"/>
          <w:szCs w:val="28"/>
        </w:rPr>
        <w:t>ценности поставщикам оплачена, но</w:t>
      </w:r>
      <w:r w:rsidR="00E00927">
        <w:rPr>
          <w:sz w:val="28"/>
          <w:szCs w:val="28"/>
        </w:rPr>
        <w:t xml:space="preserve"> </w:t>
      </w:r>
      <w:r w:rsidRPr="00E00927">
        <w:rPr>
          <w:sz w:val="28"/>
          <w:szCs w:val="28"/>
        </w:rPr>
        <w:t>на</w:t>
      </w:r>
      <w:r w:rsidR="00E00927">
        <w:rPr>
          <w:sz w:val="28"/>
          <w:szCs w:val="28"/>
        </w:rPr>
        <w:t xml:space="preserve"> </w:t>
      </w:r>
      <w:r w:rsidRPr="00E00927">
        <w:rPr>
          <w:sz w:val="28"/>
          <w:szCs w:val="28"/>
        </w:rPr>
        <w:t>конец</w:t>
      </w:r>
      <w:r w:rsidR="00E00927">
        <w:rPr>
          <w:sz w:val="28"/>
          <w:szCs w:val="28"/>
        </w:rPr>
        <w:t xml:space="preserve"> </w:t>
      </w:r>
      <w:r w:rsidRPr="00E00927">
        <w:rPr>
          <w:sz w:val="28"/>
          <w:szCs w:val="28"/>
        </w:rPr>
        <w:t>месяца</w:t>
      </w:r>
      <w:r w:rsidR="00E00927">
        <w:rPr>
          <w:sz w:val="28"/>
          <w:szCs w:val="28"/>
        </w:rPr>
        <w:t xml:space="preserve"> </w:t>
      </w:r>
      <w:r w:rsidRPr="00E00927">
        <w:rPr>
          <w:sz w:val="28"/>
          <w:szCs w:val="28"/>
        </w:rPr>
        <w:t>эти</w:t>
      </w:r>
      <w:r w:rsidR="00E00927">
        <w:rPr>
          <w:sz w:val="28"/>
          <w:szCs w:val="28"/>
        </w:rPr>
        <w:t xml:space="preserve"> </w:t>
      </w:r>
      <w:r w:rsidRPr="00E00927">
        <w:rPr>
          <w:sz w:val="28"/>
          <w:szCs w:val="28"/>
        </w:rPr>
        <w:t>материальные</w:t>
      </w:r>
      <w:r w:rsidR="00E00927">
        <w:rPr>
          <w:sz w:val="28"/>
          <w:szCs w:val="28"/>
        </w:rPr>
        <w:t xml:space="preserve"> </w:t>
      </w:r>
      <w:r w:rsidRPr="00E00927">
        <w:rPr>
          <w:sz w:val="28"/>
          <w:szCs w:val="28"/>
        </w:rPr>
        <w:t>ценности</w:t>
      </w:r>
      <w:r w:rsidR="00E00927">
        <w:rPr>
          <w:sz w:val="28"/>
          <w:szCs w:val="28"/>
        </w:rPr>
        <w:t xml:space="preserve"> </w:t>
      </w:r>
      <w:r w:rsidRPr="00E00927">
        <w:rPr>
          <w:sz w:val="28"/>
          <w:szCs w:val="28"/>
        </w:rPr>
        <w:t>не</w:t>
      </w:r>
      <w:r w:rsidR="00E00927">
        <w:rPr>
          <w:sz w:val="28"/>
          <w:szCs w:val="28"/>
        </w:rPr>
        <w:t xml:space="preserve"> </w:t>
      </w:r>
      <w:r w:rsidRPr="00E00927">
        <w:rPr>
          <w:sz w:val="28"/>
          <w:szCs w:val="28"/>
        </w:rPr>
        <w:t xml:space="preserve">поступили. </w:t>
      </w:r>
    </w:p>
    <w:p w:rsidR="00E00927" w:rsidRDefault="005B32A4" w:rsidP="007F37FB">
      <w:pPr>
        <w:widowControl w:val="0"/>
        <w:spacing w:line="360" w:lineRule="auto"/>
        <w:ind w:firstLine="709"/>
        <w:jc w:val="both"/>
        <w:rPr>
          <w:sz w:val="28"/>
          <w:szCs w:val="28"/>
        </w:rPr>
      </w:pPr>
      <w:r w:rsidRPr="00E00927">
        <w:rPr>
          <w:sz w:val="28"/>
          <w:szCs w:val="28"/>
        </w:rPr>
        <w:t>На счете 60 «Расчеты с поставщиками и подрядчиками» в ОАО «Борма» производятся расчеты с ОАО «Самараэнерго», ООО «Кошкинский»,ОАО «Волгателеком», ООО «Агро-Сервис», ООО «Бизон-Самара», ,ЗАО «Строймеханизация», ООО «Парус»</w:t>
      </w:r>
      <w:r w:rsidR="00E00927">
        <w:rPr>
          <w:sz w:val="28"/>
          <w:szCs w:val="28"/>
        </w:rPr>
        <w:t xml:space="preserve"> </w:t>
      </w:r>
      <w:r w:rsidRPr="00E00927">
        <w:rPr>
          <w:sz w:val="28"/>
          <w:szCs w:val="28"/>
        </w:rPr>
        <w:t>и</w:t>
      </w:r>
      <w:r w:rsidR="00E00927">
        <w:rPr>
          <w:sz w:val="28"/>
          <w:szCs w:val="28"/>
        </w:rPr>
        <w:t xml:space="preserve"> </w:t>
      </w:r>
      <w:r w:rsidRPr="00E00927">
        <w:rPr>
          <w:sz w:val="28"/>
          <w:szCs w:val="28"/>
        </w:rPr>
        <w:t xml:space="preserve">другие. </w:t>
      </w:r>
    </w:p>
    <w:p w:rsidR="00E00927" w:rsidRDefault="005B32A4" w:rsidP="007F37FB">
      <w:pPr>
        <w:widowControl w:val="0"/>
        <w:spacing w:line="360" w:lineRule="auto"/>
        <w:ind w:firstLine="709"/>
        <w:jc w:val="both"/>
        <w:rPr>
          <w:sz w:val="28"/>
          <w:szCs w:val="28"/>
        </w:rPr>
      </w:pPr>
      <w:r w:rsidRPr="00E00927">
        <w:rPr>
          <w:sz w:val="28"/>
          <w:szCs w:val="28"/>
        </w:rPr>
        <w:t>Аналитический</w:t>
      </w:r>
      <w:r w:rsidR="00E00927">
        <w:rPr>
          <w:sz w:val="28"/>
          <w:szCs w:val="28"/>
        </w:rPr>
        <w:t xml:space="preserve"> </w:t>
      </w:r>
      <w:r w:rsidRPr="00E00927">
        <w:rPr>
          <w:sz w:val="28"/>
          <w:szCs w:val="28"/>
        </w:rPr>
        <w:t>учет</w:t>
      </w:r>
      <w:r w:rsidR="00E00927">
        <w:rPr>
          <w:sz w:val="28"/>
          <w:szCs w:val="28"/>
        </w:rPr>
        <w:t xml:space="preserve"> </w:t>
      </w:r>
      <w:r w:rsidRPr="00E00927">
        <w:rPr>
          <w:sz w:val="28"/>
          <w:szCs w:val="28"/>
        </w:rPr>
        <w:t>ведется</w:t>
      </w:r>
      <w:r w:rsidR="00E00927">
        <w:rPr>
          <w:sz w:val="28"/>
          <w:szCs w:val="28"/>
        </w:rPr>
        <w:t xml:space="preserve"> </w:t>
      </w:r>
      <w:r w:rsidRPr="00E00927">
        <w:rPr>
          <w:sz w:val="28"/>
          <w:szCs w:val="28"/>
        </w:rPr>
        <w:t>по поставщикам,</w:t>
      </w:r>
      <w:r w:rsidR="00E00927">
        <w:rPr>
          <w:sz w:val="28"/>
          <w:szCs w:val="28"/>
        </w:rPr>
        <w:t xml:space="preserve"> </w:t>
      </w:r>
      <w:r w:rsidRPr="00E00927">
        <w:rPr>
          <w:sz w:val="28"/>
          <w:szCs w:val="28"/>
        </w:rPr>
        <w:t>акцептованным и другим</w:t>
      </w:r>
      <w:r w:rsidR="00E00927">
        <w:rPr>
          <w:sz w:val="28"/>
          <w:szCs w:val="28"/>
        </w:rPr>
        <w:t xml:space="preserve"> </w:t>
      </w:r>
      <w:r w:rsidRPr="00E00927">
        <w:rPr>
          <w:sz w:val="28"/>
          <w:szCs w:val="28"/>
        </w:rPr>
        <w:t>расчетным документам, срок</w:t>
      </w:r>
      <w:r w:rsidR="00E00927">
        <w:rPr>
          <w:sz w:val="28"/>
          <w:szCs w:val="28"/>
        </w:rPr>
        <w:t xml:space="preserve"> </w:t>
      </w:r>
      <w:r w:rsidRPr="00E00927">
        <w:rPr>
          <w:sz w:val="28"/>
          <w:szCs w:val="28"/>
        </w:rPr>
        <w:t>оплаты</w:t>
      </w:r>
      <w:r w:rsidR="00E00927">
        <w:rPr>
          <w:sz w:val="28"/>
          <w:szCs w:val="28"/>
        </w:rPr>
        <w:t xml:space="preserve"> </w:t>
      </w:r>
      <w:r w:rsidRPr="00E00927">
        <w:rPr>
          <w:sz w:val="28"/>
          <w:szCs w:val="28"/>
        </w:rPr>
        <w:t>которых</w:t>
      </w:r>
      <w:r w:rsidR="00E00927">
        <w:rPr>
          <w:sz w:val="28"/>
          <w:szCs w:val="28"/>
        </w:rPr>
        <w:t xml:space="preserve"> </w:t>
      </w:r>
      <w:r w:rsidRPr="00E00927">
        <w:rPr>
          <w:sz w:val="28"/>
          <w:szCs w:val="28"/>
        </w:rPr>
        <w:t>не</w:t>
      </w:r>
      <w:r w:rsidR="00E00927">
        <w:rPr>
          <w:sz w:val="28"/>
          <w:szCs w:val="28"/>
        </w:rPr>
        <w:t xml:space="preserve"> </w:t>
      </w:r>
      <w:r w:rsidRPr="00E00927">
        <w:rPr>
          <w:sz w:val="28"/>
          <w:szCs w:val="28"/>
        </w:rPr>
        <w:t>наступил; по поставщикам по неоплаченным в срок расчетным документам; поставщикам</w:t>
      </w:r>
      <w:r w:rsidR="00E00927">
        <w:rPr>
          <w:sz w:val="28"/>
          <w:szCs w:val="28"/>
        </w:rPr>
        <w:t xml:space="preserve"> </w:t>
      </w:r>
      <w:r w:rsidRPr="00E00927">
        <w:rPr>
          <w:sz w:val="28"/>
          <w:szCs w:val="28"/>
        </w:rPr>
        <w:t>по</w:t>
      </w:r>
      <w:r w:rsidR="00E00927">
        <w:rPr>
          <w:sz w:val="28"/>
          <w:szCs w:val="28"/>
        </w:rPr>
        <w:t xml:space="preserve"> </w:t>
      </w:r>
      <w:r w:rsidRPr="00E00927">
        <w:rPr>
          <w:sz w:val="28"/>
          <w:szCs w:val="28"/>
        </w:rPr>
        <w:t>неотфактуренным поставкам;</w:t>
      </w:r>
      <w:r w:rsidR="00E00927">
        <w:rPr>
          <w:sz w:val="28"/>
          <w:szCs w:val="28"/>
        </w:rPr>
        <w:t xml:space="preserve"> </w:t>
      </w:r>
      <w:r w:rsidRPr="00E00927">
        <w:rPr>
          <w:sz w:val="28"/>
          <w:szCs w:val="28"/>
        </w:rPr>
        <w:t>авансам</w:t>
      </w:r>
      <w:r w:rsidR="00E00927">
        <w:rPr>
          <w:sz w:val="28"/>
          <w:szCs w:val="28"/>
        </w:rPr>
        <w:t xml:space="preserve"> </w:t>
      </w:r>
      <w:r w:rsidRPr="00E00927">
        <w:rPr>
          <w:sz w:val="28"/>
          <w:szCs w:val="28"/>
        </w:rPr>
        <w:t>выданным; поставщикам</w:t>
      </w:r>
      <w:r w:rsidR="00E00927">
        <w:rPr>
          <w:sz w:val="28"/>
          <w:szCs w:val="28"/>
        </w:rPr>
        <w:t xml:space="preserve"> </w:t>
      </w:r>
      <w:r w:rsidRPr="00E00927">
        <w:rPr>
          <w:sz w:val="28"/>
          <w:szCs w:val="28"/>
        </w:rPr>
        <w:t>по</w:t>
      </w:r>
      <w:r w:rsidR="00E00927">
        <w:rPr>
          <w:sz w:val="28"/>
          <w:szCs w:val="28"/>
        </w:rPr>
        <w:t xml:space="preserve"> </w:t>
      </w:r>
      <w:r w:rsidRPr="00E00927">
        <w:rPr>
          <w:sz w:val="28"/>
          <w:szCs w:val="28"/>
        </w:rPr>
        <w:t>полученному коммерческому</w:t>
      </w:r>
      <w:r w:rsidR="00E00927">
        <w:rPr>
          <w:sz w:val="28"/>
          <w:szCs w:val="28"/>
        </w:rPr>
        <w:t xml:space="preserve"> </w:t>
      </w:r>
      <w:r w:rsidRPr="00E00927">
        <w:rPr>
          <w:sz w:val="28"/>
          <w:szCs w:val="28"/>
        </w:rPr>
        <w:t>кредиту.</w:t>
      </w:r>
    </w:p>
    <w:p w:rsidR="00E00927" w:rsidRDefault="005B32A4" w:rsidP="007F37FB">
      <w:pPr>
        <w:pStyle w:val="311"/>
        <w:widowControl w:val="0"/>
        <w:suppressAutoHyphens w:val="0"/>
        <w:ind w:left="0" w:firstLine="709"/>
        <w:rPr>
          <w:szCs w:val="28"/>
        </w:rPr>
      </w:pPr>
      <w:r w:rsidRPr="00E00927">
        <w:rPr>
          <w:szCs w:val="28"/>
        </w:rPr>
        <w:t>Аналитический</w:t>
      </w:r>
      <w:r w:rsidR="00E00927">
        <w:rPr>
          <w:szCs w:val="28"/>
        </w:rPr>
        <w:t xml:space="preserve"> </w:t>
      </w:r>
      <w:r w:rsidRPr="00E00927">
        <w:rPr>
          <w:szCs w:val="28"/>
        </w:rPr>
        <w:t>учет</w:t>
      </w:r>
      <w:r w:rsidR="00E00927">
        <w:rPr>
          <w:szCs w:val="28"/>
        </w:rPr>
        <w:t xml:space="preserve"> </w:t>
      </w:r>
      <w:r w:rsidRPr="00E00927">
        <w:rPr>
          <w:szCs w:val="28"/>
        </w:rPr>
        <w:t>расчетов</w:t>
      </w:r>
      <w:r w:rsidR="00E00927">
        <w:rPr>
          <w:szCs w:val="28"/>
        </w:rPr>
        <w:t xml:space="preserve"> </w:t>
      </w:r>
      <w:r w:rsidRPr="00E00927">
        <w:rPr>
          <w:szCs w:val="28"/>
        </w:rPr>
        <w:t>с</w:t>
      </w:r>
      <w:r w:rsidR="00E00927">
        <w:rPr>
          <w:szCs w:val="28"/>
        </w:rPr>
        <w:t xml:space="preserve"> </w:t>
      </w:r>
      <w:r w:rsidRPr="00E00927">
        <w:rPr>
          <w:szCs w:val="28"/>
        </w:rPr>
        <w:t>поставщиками</w:t>
      </w:r>
      <w:r w:rsidR="00E00927">
        <w:rPr>
          <w:szCs w:val="28"/>
        </w:rPr>
        <w:t xml:space="preserve"> </w:t>
      </w:r>
      <w:r w:rsidRPr="00E00927">
        <w:rPr>
          <w:szCs w:val="28"/>
        </w:rPr>
        <w:t>за</w:t>
      </w:r>
      <w:r w:rsidR="00E00927">
        <w:rPr>
          <w:szCs w:val="28"/>
        </w:rPr>
        <w:t xml:space="preserve"> </w:t>
      </w:r>
      <w:r w:rsidRPr="00E00927">
        <w:rPr>
          <w:szCs w:val="28"/>
        </w:rPr>
        <w:t>поставленные</w:t>
      </w:r>
      <w:r w:rsidR="00E00927">
        <w:rPr>
          <w:szCs w:val="28"/>
        </w:rPr>
        <w:t xml:space="preserve"> </w:t>
      </w:r>
      <w:r w:rsidRPr="00E00927">
        <w:rPr>
          <w:szCs w:val="28"/>
        </w:rPr>
        <w:t>материалы</w:t>
      </w:r>
      <w:r w:rsidR="00E00927">
        <w:rPr>
          <w:szCs w:val="28"/>
        </w:rPr>
        <w:t xml:space="preserve"> </w:t>
      </w:r>
      <w:r w:rsidRPr="00E00927">
        <w:rPr>
          <w:szCs w:val="28"/>
        </w:rPr>
        <w:t>и</w:t>
      </w:r>
      <w:r w:rsidR="00E00927">
        <w:rPr>
          <w:szCs w:val="28"/>
        </w:rPr>
        <w:t xml:space="preserve"> </w:t>
      </w:r>
      <w:r w:rsidRPr="00E00927">
        <w:rPr>
          <w:szCs w:val="28"/>
        </w:rPr>
        <w:t>товары,</w:t>
      </w:r>
      <w:r w:rsidR="00E00927">
        <w:rPr>
          <w:szCs w:val="28"/>
        </w:rPr>
        <w:t xml:space="preserve"> </w:t>
      </w:r>
      <w:r w:rsidRPr="00E00927">
        <w:rPr>
          <w:szCs w:val="28"/>
        </w:rPr>
        <w:t>с</w:t>
      </w:r>
      <w:r w:rsidR="00E00927">
        <w:rPr>
          <w:szCs w:val="28"/>
        </w:rPr>
        <w:t xml:space="preserve"> </w:t>
      </w:r>
      <w:r w:rsidRPr="00E00927">
        <w:rPr>
          <w:szCs w:val="28"/>
        </w:rPr>
        <w:t>подрядчиками</w:t>
      </w:r>
      <w:r w:rsidR="00E00927">
        <w:rPr>
          <w:szCs w:val="28"/>
        </w:rPr>
        <w:t xml:space="preserve"> </w:t>
      </w:r>
      <w:r w:rsidRPr="00E00927">
        <w:rPr>
          <w:szCs w:val="28"/>
        </w:rPr>
        <w:t>за</w:t>
      </w:r>
      <w:r w:rsidR="00E00927">
        <w:rPr>
          <w:szCs w:val="28"/>
        </w:rPr>
        <w:t xml:space="preserve"> </w:t>
      </w:r>
      <w:r w:rsidRPr="00E00927">
        <w:rPr>
          <w:szCs w:val="28"/>
        </w:rPr>
        <w:t>выполненные</w:t>
      </w:r>
      <w:r w:rsidR="00E00927">
        <w:rPr>
          <w:szCs w:val="28"/>
        </w:rPr>
        <w:t xml:space="preserve"> </w:t>
      </w:r>
      <w:r w:rsidRPr="00E00927">
        <w:rPr>
          <w:szCs w:val="28"/>
        </w:rPr>
        <w:t>работы</w:t>
      </w:r>
      <w:r w:rsidR="00E00927">
        <w:rPr>
          <w:szCs w:val="28"/>
        </w:rPr>
        <w:t xml:space="preserve"> </w:t>
      </w:r>
      <w:r w:rsidRPr="00E00927">
        <w:rPr>
          <w:szCs w:val="28"/>
        </w:rPr>
        <w:t>в</w:t>
      </w:r>
      <w:r w:rsidR="00E00927">
        <w:rPr>
          <w:szCs w:val="28"/>
        </w:rPr>
        <w:t xml:space="preserve"> </w:t>
      </w:r>
      <w:r w:rsidRPr="00E00927">
        <w:rPr>
          <w:szCs w:val="28"/>
        </w:rPr>
        <w:t>ОАО «Борма»</w:t>
      </w:r>
      <w:r w:rsidR="00E00927">
        <w:rPr>
          <w:szCs w:val="28"/>
        </w:rPr>
        <w:t xml:space="preserve"> </w:t>
      </w:r>
      <w:r w:rsidRPr="00E00927">
        <w:rPr>
          <w:szCs w:val="28"/>
        </w:rPr>
        <w:t>ведется</w:t>
      </w:r>
      <w:r w:rsidR="00E00927">
        <w:rPr>
          <w:szCs w:val="28"/>
        </w:rPr>
        <w:t xml:space="preserve"> </w:t>
      </w:r>
      <w:r w:rsidRPr="00E00927">
        <w:rPr>
          <w:szCs w:val="28"/>
        </w:rPr>
        <w:t>позиционно</w:t>
      </w:r>
      <w:r w:rsidR="00E00927">
        <w:rPr>
          <w:szCs w:val="28"/>
        </w:rPr>
        <w:t xml:space="preserve"> </w:t>
      </w:r>
      <w:r w:rsidRPr="00E00927">
        <w:rPr>
          <w:szCs w:val="28"/>
        </w:rPr>
        <w:t>в</w:t>
      </w:r>
      <w:r w:rsidR="00E00927">
        <w:rPr>
          <w:szCs w:val="28"/>
        </w:rPr>
        <w:t xml:space="preserve"> </w:t>
      </w:r>
      <w:r w:rsidRPr="00E00927">
        <w:rPr>
          <w:szCs w:val="28"/>
        </w:rPr>
        <w:t>регистре</w:t>
      </w:r>
      <w:r w:rsidR="00E00927">
        <w:rPr>
          <w:szCs w:val="28"/>
        </w:rPr>
        <w:t xml:space="preserve"> </w:t>
      </w:r>
      <w:r w:rsidRPr="00E00927">
        <w:rPr>
          <w:szCs w:val="28"/>
        </w:rPr>
        <w:t>аналитического учета</w:t>
      </w:r>
      <w:r w:rsidR="00E00927">
        <w:rPr>
          <w:szCs w:val="28"/>
        </w:rPr>
        <w:t xml:space="preserve"> </w:t>
      </w:r>
      <w:r w:rsidRPr="00E00927">
        <w:rPr>
          <w:szCs w:val="28"/>
        </w:rPr>
        <w:t>в «Книге</w:t>
      </w:r>
      <w:r w:rsidR="00E00927">
        <w:rPr>
          <w:szCs w:val="28"/>
        </w:rPr>
        <w:t xml:space="preserve"> </w:t>
      </w:r>
      <w:r w:rsidRPr="00E00927">
        <w:rPr>
          <w:szCs w:val="28"/>
        </w:rPr>
        <w:t>учета</w:t>
      </w:r>
      <w:r w:rsidR="00E00927">
        <w:rPr>
          <w:szCs w:val="28"/>
        </w:rPr>
        <w:t xml:space="preserve"> </w:t>
      </w:r>
      <w:r w:rsidRPr="00E00927">
        <w:rPr>
          <w:szCs w:val="28"/>
        </w:rPr>
        <w:t>расчетов</w:t>
      </w:r>
      <w:r w:rsidR="00E00927">
        <w:rPr>
          <w:szCs w:val="28"/>
        </w:rPr>
        <w:t xml:space="preserve"> </w:t>
      </w:r>
      <w:r w:rsidRPr="00E00927">
        <w:rPr>
          <w:szCs w:val="28"/>
        </w:rPr>
        <w:t>с поставщиками</w:t>
      </w:r>
      <w:r w:rsidR="00E00927">
        <w:rPr>
          <w:szCs w:val="28"/>
        </w:rPr>
        <w:t xml:space="preserve"> </w:t>
      </w:r>
      <w:r w:rsidRPr="00E00927">
        <w:rPr>
          <w:szCs w:val="28"/>
        </w:rPr>
        <w:t>и</w:t>
      </w:r>
      <w:r w:rsidR="00E00927">
        <w:rPr>
          <w:szCs w:val="28"/>
        </w:rPr>
        <w:t xml:space="preserve"> </w:t>
      </w:r>
      <w:r w:rsidRPr="00E00927">
        <w:rPr>
          <w:szCs w:val="28"/>
        </w:rPr>
        <w:t>подрядчиками». На</w:t>
      </w:r>
      <w:r w:rsidR="00E00927">
        <w:rPr>
          <w:szCs w:val="28"/>
        </w:rPr>
        <w:t xml:space="preserve"> </w:t>
      </w:r>
      <w:r w:rsidRPr="00E00927">
        <w:rPr>
          <w:szCs w:val="28"/>
        </w:rPr>
        <w:t>каждого</w:t>
      </w:r>
      <w:r w:rsidR="00E00927">
        <w:rPr>
          <w:szCs w:val="28"/>
        </w:rPr>
        <w:t xml:space="preserve"> </w:t>
      </w:r>
      <w:r w:rsidRPr="00E00927">
        <w:rPr>
          <w:szCs w:val="28"/>
        </w:rPr>
        <w:t>поставщика</w:t>
      </w:r>
      <w:r w:rsidR="00E00927">
        <w:rPr>
          <w:szCs w:val="28"/>
        </w:rPr>
        <w:t xml:space="preserve"> </w:t>
      </w:r>
      <w:r w:rsidRPr="00E00927">
        <w:rPr>
          <w:szCs w:val="28"/>
        </w:rPr>
        <w:t>отведена</w:t>
      </w:r>
      <w:r w:rsidR="00E00927">
        <w:rPr>
          <w:szCs w:val="28"/>
        </w:rPr>
        <w:t xml:space="preserve"> </w:t>
      </w:r>
      <w:r w:rsidRPr="00E00927">
        <w:rPr>
          <w:szCs w:val="28"/>
        </w:rPr>
        <w:t>отдельная</w:t>
      </w:r>
      <w:r w:rsidR="00E00927">
        <w:rPr>
          <w:szCs w:val="28"/>
        </w:rPr>
        <w:t xml:space="preserve"> </w:t>
      </w:r>
      <w:r w:rsidRPr="00E00927">
        <w:rPr>
          <w:szCs w:val="28"/>
        </w:rPr>
        <w:t>страница,</w:t>
      </w:r>
      <w:r w:rsidR="00E00927">
        <w:rPr>
          <w:szCs w:val="28"/>
        </w:rPr>
        <w:t xml:space="preserve"> </w:t>
      </w:r>
      <w:r w:rsidRPr="00E00927">
        <w:rPr>
          <w:szCs w:val="28"/>
        </w:rPr>
        <w:t>где</w:t>
      </w:r>
      <w:r w:rsidR="00E00927">
        <w:rPr>
          <w:szCs w:val="28"/>
        </w:rPr>
        <w:t xml:space="preserve"> </w:t>
      </w:r>
      <w:r w:rsidRPr="00E00927">
        <w:rPr>
          <w:szCs w:val="28"/>
        </w:rPr>
        <w:t>на</w:t>
      </w:r>
      <w:r w:rsidR="00E00927">
        <w:rPr>
          <w:szCs w:val="28"/>
        </w:rPr>
        <w:t xml:space="preserve"> </w:t>
      </w:r>
      <w:r w:rsidRPr="00E00927">
        <w:rPr>
          <w:szCs w:val="28"/>
        </w:rPr>
        <w:t>основании</w:t>
      </w:r>
      <w:r w:rsidR="00E00927">
        <w:rPr>
          <w:szCs w:val="28"/>
        </w:rPr>
        <w:t xml:space="preserve"> </w:t>
      </w:r>
      <w:r w:rsidRPr="00E00927">
        <w:rPr>
          <w:szCs w:val="28"/>
        </w:rPr>
        <w:t>поступающих</w:t>
      </w:r>
      <w:r w:rsidR="00E00927">
        <w:rPr>
          <w:szCs w:val="28"/>
        </w:rPr>
        <w:t xml:space="preserve"> </w:t>
      </w:r>
      <w:r w:rsidRPr="00E00927">
        <w:rPr>
          <w:szCs w:val="28"/>
        </w:rPr>
        <w:t>первичных</w:t>
      </w:r>
      <w:r w:rsidR="00E00927">
        <w:rPr>
          <w:szCs w:val="28"/>
        </w:rPr>
        <w:t xml:space="preserve"> </w:t>
      </w:r>
      <w:r w:rsidRPr="00E00927">
        <w:rPr>
          <w:szCs w:val="28"/>
        </w:rPr>
        <w:t>документов поставщиков</w:t>
      </w:r>
      <w:r w:rsidR="00E00927">
        <w:rPr>
          <w:szCs w:val="28"/>
        </w:rPr>
        <w:t xml:space="preserve"> </w:t>
      </w:r>
      <w:r w:rsidRPr="00E00927">
        <w:rPr>
          <w:szCs w:val="28"/>
        </w:rPr>
        <w:t>(товаротранспортных</w:t>
      </w:r>
      <w:r w:rsidR="00E00927">
        <w:rPr>
          <w:szCs w:val="28"/>
        </w:rPr>
        <w:t xml:space="preserve"> </w:t>
      </w:r>
      <w:r w:rsidRPr="00E00927">
        <w:rPr>
          <w:szCs w:val="28"/>
        </w:rPr>
        <w:t>накладных, актов</w:t>
      </w:r>
      <w:r w:rsidR="00E00927">
        <w:rPr>
          <w:szCs w:val="28"/>
        </w:rPr>
        <w:t xml:space="preserve"> </w:t>
      </w:r>
      <w:r w:rsidRPr="00E00927">
        <w:rPr>
          <w:szCs w:val="28"/>
        </w:rPr>
        <w:t>выполненных</w:t>
      </w:r>
      <w:r w:rsidR="00E00927">
        <w:rPr>
          <w:szCs w:val="28"/>
        </w:rPr>
        <w:t xml:space="preserve"> </w:t>
      </w:r>
      <w:r w:rsidRPr="00E00927">
        <w:rPr>
          <w:szCs w:val="28"/>
        </w:rPr>
        <w:t>работ,</w:t>
      </w:r>
      <w:r w:rsidR="00E00927">
        <w:rPr>
          <w:szCs w:val="28"/>
        </w:rPr>
        <w:t xml:space="preserve"> </w:t>
      </w:r>
      <w:r w:rsidRPr="00E00927">
        <w:rPr>
          <w:szCs w:val="28"/>
        </w:rPr>
        <w:t>счет – фактур</w:t>
      </w:r>
      <w:r w:rsidR="00E00927">
        <w:rPr>
          <w:szCs w:val="28"/>
        </w:rPr>
        <w:t xml:space="preserve"> </w:t>
      </w:r>
      <w:r w:rsidRPr="00E00927">
        <w:rPr>
          <w:szCs w:val="28"/>
        </w:rPr>
        <w:t>и других</w:t>
      </w:r>
      <w:r w:rsidR="00E00927">
        <w:rPr>
          <w:szCs w:val="28"/>
        </w:rPr>
        <w:t xml:space="preserve"> </w:t>
      </w:r>
      <w:r w:rsidRPr="00E00927">
        <w:rPr>
          <w:szCs w:val="28"/>
        </w:rPr>
        <w:t>расчетных</w:t>
      </w:r>
      <w:r w:rsidR="00E00927">
        <w:rPr>
          <w:szCs w:val="28"/>
        </w:rPr>
        <w:t xml:space="preserve"> </w:t>
      </w:r>
      <w:r w:rsidRPr="00E00927">
        <w:rPr>
          <w:szCs w:val="28"/>
        </w:rPr>
        <w:t>документов)</w:t>
      </w:r>
      <w:r w:rsidR="00E00927">
        <w:rPr>
          <w:szCs w:val="28"/>
        </w:rPr>
        <w:t xml:space="preserve"> </w:t>
      </w:r>
      <w:r w:rsidRPr="00E00927">
        <w:rPr>
          <w:szCs w:val="28"/>
        </w:rPr>
        <w:t>в</w:t>
      </w:r>
      <w:r w:rsidR="00E00927">
        <w:rPr>
          <w:szCs w:val="28"/>
        </w:rPr>
        <w:t xml:space="preserve"> </w:t>
      </w:r>
      <w:r w:rsidRPr="00E00927">
        <w:rPr>
          <w:szCs w:val="28"/>
        </w:rPr>
        <w:t>книге</w:t>
      </w:r>
      <w:r w:rsidR="00E00927">
        <w:rPr>
          <w:szCs w:val="28"/>
        </w:rPr>
        <w:t xml:space="preserve"> </w:t>
      </w:r>
      <w:r w:rsidRPr="00E00927">
        <w:rPr>
          <w:szCs w:val="28"/>
        </w:rPr>
        <w:t>в</w:t>
      </w:r>
      <w:r w:rsidR="00E00927">
        <w:rPr>
          <w:szCs w:val="28"/>
        </w:rPr>
        <w:t xml:space="preserve"> </w:t>
      </w:r>
      <w:r w:rsidRPr="00E00927">
        <w:rPr>
          <w:szCs w:val="28"/>
        </w:rPr>
        <w:t>течение</w:t>
      </w:r>
      <w:r w:rsidR="00E00927">
        <w:rPr>
          <w:szCs w:val="28"/>
        </w:rPr>
        <w:t xml:space="preserve"> </w:t>
      </w:r>
      <w:r w:rsidRPr="00E00927">
        <w:rPr>
          <w:szCs w:val="28"/>
        </w:rPr>
        <w:t>месяца</w:t>
      </w:r>
      <w:r w:rsidR="00E00927">
        <w:rPr>
          <w:szCs w:val="28"/>
        </w:rPr>
        <w:t xml:space="preserve"> </w:t>
      </w:r>
      <w:r w:rsidRPr="00E00927">
        <w:rPr>
          <w:szCs w:val="28"/>
        </w:rPr>
        <w:t>делают</w:t>
      </w:r>
      <w:r w:rsidR="00E00927">
        <w:rPr>
          <w:szCs w:val="28"/>
        </w:rPr>
        <w:t xml:space="preserve"> </w:t>
      </w:r>
      <w:r w:rsidRPr="00E00927">
        <w:rPr>
          <w:szCs w:val="28"/>
        </w:rPr>
        <w:t>записи</w:t>
      </w:r>
      <w:r w:rsidR="00E00927">
        <w:rPr>
          <w:szCs w:val="28"/>
        </w:rPr>
        <w:t xml:space="preserve"> </w:t>
      </w:r>
      <w:r w:rsidRPr="00E00927">
        <w:rPr>
          <w:szCs w:val="28"/>
        </w:rPr>
        <w:t>в</w:t>
      </w:r>
      <w:r w:rsidR="00E00927">
        <w:rPr>
          <w:szCs w:val="28"/>
        </w:rPr>
        <w:t xml:space="preserve"> </w:t>
      </w:r>
      <w:r w:rsidRPr="00E00927">
        <w:rPr>
          <w:szCs w:val="28"/>
        </w:rPr>
        <w:t>хронологическом порядке, т.е. по</w:t>
      </w:r>
      <w:r w:rsidR="00E00927">
        <w:rPr>
          <w:szCs w:val="28"/>
        </w:rPr>
        <w:t xml:space="preserve"> </w:t>
      </w:r>
      <w:r w:rsidRPr="00E00927">
        <w:rPr>
          <w:szCs w:val="28"/>
        </w:rPr>
        <w:t>каждому поставщику</w:t>
      </w:r>
      <w:r w:rsidR="00E00927">
        <w:rPr>
          <w:szCs w:val="28"/>
        </w:rPr>
        <w:t xml:space="preserve"> </w:t>
      </w:r>
      <w:r w:rsidRPr="00E00927">
        <w:rPr>
          <w:szCs w:val="28"/>
        </w:rPr>
        <w:t>накапливают суммы</w:t>
      </w:r>
      <w:r w:rsidR="00E00927">
        <w:rPr>
          <w:szCs w:val="28"/>
        </w:rPr>
        <w:t xml:space="preserve"> </w:t>
      </w:r>
      <w:r w:rsidRPr="00E00927">
        <w:rPr>
          <w:szCs w:val="28"/>
        </w:rPr>
        <w:t>расчетных</w:t>
      </w:r>
      <w:r w:rsidR="00E00927">
        <w:rPr>
          <w:szCs w:val="28"/>
        </w:rPr>
        <w:t xml:space="preserve"> </w:t>
      </w:r>
      <w:r w:rsidRPr="00E00927">
        <w:rPr>
          <w:szCs w:val="28"/>
        </w:rPr>
        <w:t>операций</w:t>
      </w:r>
      <w:r w:rsidR="00E00927">
        <w:rPr>
          <w:szCs w:val="28"/>
        </w:rPr>
        <w:t xml:space="preserve"> </w:t>
      </w:r>
      <w:r w:rsidRPr="00E00927">
        <w:rPr>
          <w:szCs w:val="28"/>
        </w:rPr>
        <w:t>по</w:t>
      </w:r>
      <w:r w:rsidR="00E00927">
        <w:rPr>
          <w:szCs w:val="28"/>
        </w:rPr>
        <w:t xml:space="preserve"> </w:t>
      </w:r>
      <w:r w:rsidRPr="00E00927">
        <w:rPr>
          <w:szCs w:val="28"/>
        </w:rPr>
        <w:t>соответствующим</w:t>
      </w:r>
      <w:r w:rsidR="00E00927">
        <w:rPr>
          <w:szCs w:val="28"/>
        </w:rPr>
        <w:t xml:space="preserve"> </w:t>
      </w:r>
      <w:r w:rsidRPr="00E00927">
        <w:rPr>
          <w:szCs w:val="28"/>
        </w:rPr>
        <w:t>материальным</w:t>
      </w:r>
      <w:r w:rsidR="00E00927">
        <w:rPr>
          <w:szCs w:val="28"/>
        </w:rPr>
        <w:t xml:space="preserve"> </w:t>
      </w:r>
      <w:r w:rsidRPr="00E00927">
        <w:rPr>
          <w:szCs w:val="28"/>
        </w:rPr>
        <w:t xml:space="preserve">ценностям. </w:t>
      </w:r>
    </w:p>
    <w:p w:rsidR="005B32A4" w:rsidRPr="00E00927" w:rsidRDefault="005B32A4" w:rsidP="007F37FB">
      <w:pPr>
        <w:pStyle w:val="311"/>
        <w:widowControl w:val="0"/>
        <w:suppressAutoHyphens w:val="0"/>
        <w:ind w:left="0" w:firstLine="709"/>
        <w:rPr>
          <w:color w:val="000000"/>
          <w:szCs w:val="28"/>
        </w:rPr>
      </w:pPr>
      <w:r w:rsidRPr="00E00927">
        <w:rPr>
          <w:color w:val="000000"/>
          <w:szCs w:val="28"/>
        </w:rPr>
        <w:t>По учету</w:t>
      </w:r>
      <w:r w:rsidR="00E00927">
        <w:rPr>
          <w:color w:val="000000"/>
          <w:szCs w:val="28"/>
        </w:rPr>
        <w:t xml:space="preserve"> </w:t>
      </w:r>
      <w:r w:rsidRPr="00E00927">
        <w:rPr>
          <w:color w:val="000000"/>
          <w:szCs w:val="28"/>
        </w:rPr>
        <w:t>расчетов с поставщиками и</w:t>
      </w:r>
      <w:r w:rsidR="00E00927">
        <w:rPr>
          <w:color w:val="000000"/>
          <w:szCs w:val="28"/>
        </w:rPr>
        <w:t xml:space="preserve"> </w:t>
      </w:r>
      <w:r w:rsidRPr="00E00927">
        <w:rPr>
          <w:color w:val="000000"/>
          <w:szCs w:val="28"/>
        </w:rPr>
        <w:t>подрядчиками в ОАО “Борма”</w:t>
      </w:r>
      <w:r w:rsidR="00E00927">
        <w:rPr>
          <w:color w:val="000000"/>
          <w:szCs w:val="28"/>
        </w:rPr>
        <w:t xml:space="preserve"> </w:t>
      </w:r>
      <w:r w:rsidRPr="00E00927">
        <w:rPr>
          <w:color w:val="000000"/>
          <w:szCs w:val="28"/>
        </w:rPr>
        <w:t>составляются</w:t>
      </w:r>
      <w:r w:rsidR="00E00927">
        <w:rPr>
          <w:color w:val="000000"/>
          <w:szCs w:val="28"/>
        </w:rPr>
        <w:t xml:space="preserve"> </w:t>
      </w:r>
      <w:r w:rsidRPr="00E00927">
        <w:rPr>
          <w:color w:val="000000"/>
          <w:szCs w:val="28"/>
        </w:rPr>
        <w:t>следующие</w:t>
      </w:r>
      <w:r w:rsidR="00E00927">
        <w:rPr>
          <w:color w:val="000000"/>
          <w:szCs w:val="28"/>
        </w:rPr>
        <w:t xml:space="preserve"> </w:t>
      </w:r>
      <w:r w:rsidRPr="00E00927">
        <w:rPr>
          <w:color w:val="000000"/>
          <w:szCs w:val="28"/>
        </w:rPr>
        <w:t>проводки:</w:t>
      </w:r>
      <w:r w:rsidR="00E00927">
        <w:rPr>
          <w:color w:val="000000"/>
          <w:szCs w:val="28"/>
        </w:rPr>
        <w:t xml:space="preserve"> </w:t>
      </w:r>
    </w:p>
    <w:p w:rsidR="007F37FB" w:rsidRDefault="007F37FB" w:rsidP="007F37FB">
      <w:pPr>
        <w:pStyle w:val="311"/>
        <w:widowControl w:val="0"/>
        <w:suppressAutoHyphens w:val="0"/>
        <w:ind w:left="0" w:firstLine="709"/>
        <w:rPr>
          <w:color w:val="000000"/>
          <w:szCs w:val="28"/>
        </w:rPr>
      </w:pPr>
    </w:p>
    <w:p w:rsidR="005B32A4" w:rsidRPr="00E00927" w:rsidRDefault="005B32A4" w:rsidP="007F37FB">
      <w:pPr>
        <w:pStyle w:val="311"/>
        <w:widowControl w:val="0"/>
        <w:suppressAutoHyphens w:val="0"/>
        <w:ind w:left="0" w:firstLine="709"/>
        <w:rPr>
          <w:color w:val="000000"/>
          <w:szCs w:val="28"/>
        </w:rPr>
      </w:pPr>
      <w:r w:rsidRPr="00E00927">
        <w:rPr>
          <w:color w:val="000000"/>
          <w:szCs w:val="28"/>
        </w:rPr>
        <w:t>Таблица 11 - Корреспонденция</w:t>
      </w:r>
      <w:r w:rsidR="00E00927">
        <w:rPr>
          <w:color w:val="000000"/>
          <w:szCs w:val="28"/>
        </w:rPr>
        <w:t xml:space="preserve"> </w:t>
      </w:r>
      <w:r w:rsidRPr="00E00927">
        <w:rPr>
          <w:color w:val="000000"/>
          <w:szCs w:val="28"/>
        </w:rPr>
        <w:t>счетов по</w:t>
      </w:r>
      <w:r w:rsidR="00E00927">
        <w:rPr>
          <w:color w:val="000000"/>
          <w:szCs w:val="28"/>
        </w:rPr>
        <w:t xml:space="preserve"> </w:t>
      </w:r>
      <w:r w:rsidRPr="00E00927">
        <w:rPr>
          <w:color w:val="000000"/>
          <w:szCs w:val="28"/>
        </w:rPr>
        <w:t>счету</w:t>
      </w:r>
      <w:r w:rsidR="00E00927">
        <w:rPr>
          <w:color w:val="000000"/>
          <w:szCs w:val="28"/>
        </w:rPr>
        <w:t xml:space="preserve"> </w:t>
      </w:r>
      <w:r w:rsidRPr="00E00927">
        <w:rPr>
          <w:color w:val="000000"/>
          <w:szCs w:val="28"/>
        </w:rPr>
        <w:t xml:space="preserve">60 в </w:t>
      </w:r>
      <w:r w:rsidRPr="00E00927">
        <w:rPr>
          <w:szCs w:val="28"/>
        </w:rPr>
        <w:t>ОАО «Борма»</w:t>
      </w:r>
      <w:r w:rsidRPr="00E00927">
        <w:rPr>
          <w:color w:val="000000"/>
          <w:szCs w:val="28"/>
        </w:rPr>
        <w:t xml:space="preserve"> за 2008 год</w:t>
      </w:r>
    </w:p>
    <w:tbl>
      <w:tblPr>
        <w:tblW w:w="0" w:type="auto"/>
        <w:tblInd w:w="-165" w:type="dxa"/>
        <w:tblLayout w:type="fixed"/>
        <w:tblLook w:val="0000" w:firstRow="0" w:lastRow="0" w:firstColumn="0" w:lastColumn="0" w:noHBand="0" w:noVBand="0"/>
      </w:tblPr>
      <w:tblGrid>
        <w:gridCol w:w="4632"/>
        <w:gridCol w:w="1596"/>
        <w:gridCol w:w="826"/>
        <w:gridCol w:w="827"/>
        <w:gridCol w:w="826"/>
        <w:gridCol w:w="922"/>
      </w:tblGrid>
      <w:tr w:rsidR="005B32A4" w:rsidRPr="00E00927" w:rsidTr="007F37FB">
        <w:trPr>
          <w:trHeight w:hRule="exact" w:val="260"/>
        </w:trPr>
        <w:tc>
          <w:tcPr>
            <w:tcW w:w="4632" w:type="dxa"/>
            <w:vMerge w:val="restart"/>
            <w:tcBorders>
              <w:top w:val="single" w:sz="4" w:space="0" w:color="000000"/>
              <w:left w:val="single" w:sz="4" w:space="0" w:color="000000"/>
              <w:bottom w:val="single" w:sz="4" w:space="0" w:color="000000"/>
            </w:tcBorders>
            <w:vAlign w:val="center"/>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Хозяйственные операции</w:t>
            </w:r>
          </w:p>
        </w:tc>
        <w:tc>
          <w:tcPr>
            <w:tcW w:w="1596" w:type="dxa"/>
            <w:vMerge w:val="restart"/>
            <w:tcBorders>
              <w:top w:val="single" w:sz="4" w:space="0" w:color="000000"/>
              <w:left w:val="single" w:sz="4" w:space="0" w:color="000000"/>
              <w:bottom w:val="single" w:sz="4" w:space="0" w:color="000000"/>
            </w:tcBorders>
            <w:vAlign w:val="center"/>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Сумма,</w:t>
            </w:r>
            <w:r w:rsidR="00E00927" w:rsidRPr="00B876EB">
              <w:rPr>
                <w:sz w:val="20"/>
                <w:szCs w:val="20"/>
              </w:rPr>
              <w:t xml:space="preserve"> </w:t>
            </w:r>
            <w:r w:rsidRPr="00B876EB">
              <w:rPr>
                <w:sz w:val="20"/>
                <w:szCs w:val="20"/>
              </w:rPr>
              <w:t>руб.</w:t>
            </w:r>
          </w:p>
        </w:tc>
        <w:tc>
          <w:tcPr>
            <w:tcW w:w="3401" w:type="dxa"/>
            <w:gridSpan w:val="4"/>
            <w:tcBorders>
              <w:top w:val="single" w:sz="4" w:space="0" w:color="000000"/>
              <w:left w:val="single" w:sz="4" w:space="0" w:color="000000"/>
              <w:bottom w:val="single" w:sz="4" w:space="0" w:color="000000"/>
              <w:right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Корреспондирующий</w:t>
            </w:r>
            <w:r w:rsidR="00E00927" w:rsidRPr="00B876EB">
              <w:rPr>
                <w:sz w:val="20"/>
                <w:szCs w:val="20"/>
              </w:rPr>
              <w:t xml:space="preserve"> </w:t>
            </w:r>
            <w:r w:rsidRPr="00B876EB">
              <w:rPr>
                <w:sz w:val="20"/>
                <w:szCs w:val="20"/>
              </w:rPr>
              <w:t>счет</w:t>
            </w:r>
          </w:p>
        </w:tc>
      </w:tr>
      <w:tr w:rsidR="005B32A4" w:rsidRPr="00E00927" w:rsidTr="007F37FB">
        <w:trPr>
          <w:trHeight w:hRule="exact" w:val="291"/>
        </w:trPr>
        <w:tc>
          <w:tcPr>
            <w:tcW w:w="4632" w:type="dxa"/>
            <w:vMerge/>
            <w:tcBorders>
              <w:top w:val="single" w:sz="4" w:space="0" w:color="000000"/>
              <w:left w:val="single" w:sz="4" w:space="0" w:color="000000"/>
              <w:bottom w:val="single" w:sz="4" w:space="0" w:color="000000"/>
            </w:tcBorders>
            <w:vAlign w:val="center"/>
          </w:tcPr>
          <w:p w:rsidR="005B32A4" w:rsidRPr="00B876EB" w:rsidRDefault="005B32A4" w:rsidP="007F37FB">
            <w:pPr>
              <w:pStyle w:val="a5"/>
              <w:widowControl w:val="0"/>
              <w:suppressAutoHyphens w:val="0"/>
              <w:snapToGrid w:val="0"/>
              <w:spacing w:line="360" w:lineRule="auto"/>
              <w:rPr>
                <w:sz w:val="20"/>
                <w:szCs w:val="20"/>
              </w:rPr>
            </w:pPr>
          </w:p>
        </w:tc>
        <w:tc>
          <w:tcPr>
            <w:tcW w:w="1596" w:type="dxa"/>
            <w:vMerge/>
            <w:tcBorders>
              <w:top w:val="single" w:sz="4" w:space="0" w:color="000000"/>
              <w:left w:val="single" w:sz="4" w:space="0" w:color="000000"/>
              <w:bottom w:val="single" w:sz="4" w:space="0" w:color="000000"/>
            </w:tcBorders>
            <w:vAlign w:val="center"/>
          </w:tcPr>
          <w:p w:rsidR="005B32A4" w:rsidRPr="00B876EB" w:rsidRDefault="005B32A4" w:rsidP="007F37FB">
            <w:pPr>
              <w:pStyle w:val="a5"/>
              <w:widowControl w:val="0"/>
              <w:suppressAutoHyphens w:val="0"/>
              <w:snapToGrid w:val="0"/>
              <w:spacing w:line="360" w:lineRule="auto"/>
              <w:rPr>
                <w:sz w:val="20"/>
                <w:szCs w:val="20"/>
              </w:rPr>
            </w:pPr>
          </w:p>
        </w:tc>
        <w:tc>
          <w:tcPr>
            <w:tcW w:w="1653" w:type="dxa"/>
            <w:gridSpan w:val="2"/>
            <w:tcBorders>
              <w:left w:val="single" w:sz="4" w:space="0" w:color="000000"/>
              <w:bottom w:val="single" w:sz="4" w:space="0" w:color="000000"/>
            </w:tcBorders>
          </w:tcPr>
          <w:p w:rsidR="005B32A4" w:rsidRPr="00B876EB" w:rsidRDefault="00E00927" w:rsidP="007F37FB">
            <w:pPr>
              <w:pStyle w:val="a5"/>
              <w:widowControl w:val="0"/>
              <w:suppressAutoHyphens w:val="0"/>
              <w:snapToGrid w:val="0"/>
              <w:spacing w:line="360" w:lineRule="auto"/>
              <w:rPr>
                <w:sz w:val="20"/>
                <w:szCs w:val="20"/>
              </w:rPr>
            </w:pPr>
            <w:r w:rsidRPr="00B876EB">
              <w:rPr>
                <w:sz w:val="20"/>
                <w:szCs w:val="20"/>
              </w:rPr>
              <w:t xml:space="preserve"> </w:t>
            </w:r>
            <w:r w:rsidR="005B32A4" w:rsidRPr="00B876EB">
              <w:rPr>
                <w:sz w:val="20"/>
                <w:szCs w:val="20"/>
              </w:rPr>
              <w:t>В</w:t>
            </w:r>
            <w:r w:rsidRPr="00B876EB">
              <w:rPr>
                <w:sz w:val="20"/>
                <w:szCs w:val="20"/>
              </w:rPr>
              <w:t xml:space="preserve"> </w:t>
            </w:r>
            <w:r w:rsidR="005B32A4" w:rsidRPr="00B876EB">
              <w:rPr>
                <w:sz w:val="20"/>
                <w:szCs w:val="20"/>
              </w:rPr>
              <w:t>хозяйстве</w:t>
            </w:r>
          </w:p>
        </w:tc>
        <w:tc>
          <w:tcPr>
            <w:tcW w:w="1748" w:type="dxa"/>
            <w:gridSpan w:val="2"/>
            <w:tcBorders>
              <w:left w:val="single" w:sz="4" w:space="0" w:color="000000"/>
              <w:bottom w:val="single" w:sz="4" w:space="0" w:color="000000"/>
              <w:right w:val="single" w:sz="4" w:space="0" w:color="000000"/>
            </w:tcBorders>
          </w:tcPr>
          <w:p w:rsidR="005B32A4" w:rsidRPr="00B876EB" w:rsidRDefault="00E00927" w:rsidP="007F37FB">
            <w:pPr>
              <w:pStyle w:val="a5"/>
              <w:widowControl w:val="0"/>
              <w:suppressAutoHyphens w:val="0"/>
              <w:snapToGrid w:val="0"/>
              <w:spacing w:line="360" w:lineRule="auto"/>
              <w:rPr>
                <w:sz w:val="20"/>
                <w:szCs w:val="20"/>
              </w:rPr>
            </w:pPr>
            <w:r w:rsidRPr="00B876EB">
              <w:rPr>
                <w:sz w:val="20"/>
                <w:szCs w:val="20"/>
              </w:rPr>
              <w:t xml:space="preserve"> </w:t>
            </w:r>
            <w:r w:rsidR="005B32A4" w:rsidRPr="00B876EB">
              <w:rPr>
                <w:sz w:val="20"/>
                <w:szCs w:val="20"/>
              </w:rPr>
              <w:t>По</w:t>
            </w:r>
            <w:r w:rsidRPr="00B876EB">
              <w:rPr>
                <w:sz w:val="20"/>
                <w:szCs w:val="20"/>
              </w:rPr>
              <w:t xml:space="preserve"> </w:t>
            </w:r>
            <w:r w:rsidR="005B32A4" w:rsidRPr="00B876EB">
              <w:rPr>
                <w:sz w:val="20"/>
                <w:szCs w:val="20"/>
              </w:rPr>
              <w:t>инструкции</w:t>
            </w:r>
          </w:p>
        </w:tc>
      </w:tr>
      <w:tr w:rsidR="005B32A4" w:rsidRPr="00E00927" w:rsidTr="00B876EB">
        <w:tc>
          <w:tcPr>
            <w:tcW w:w="4632" w:type="dxa"/>
            <w:vMerge/>
            <w:tcBorders>
              <w:top w:val="single" w:sz="4" w:space="0" w:color="000000"/>
              <w:left w:val="single" w:sz="4" w:space="0" w:color="000000"/>
              <w:bottom w:val="single" w:sz="4" w:space="0" w:color="000000"/>
            </w:tcBorders>
            <w:vAlign w:val="center"/>
          </w:tcPr>
          <w:p w:rsidR="005B32A4" w:rsidRPr="00B876EB" w:rsidRDefault="005B32A4" w:rsidP="007F37FB">
            <w:pPr>
              <w:pStyle w:val="a5"/>
              <w:widowControl w:val="0"/>
              <w:suppressAutoHyphens w:val="0"/>
              <w:snapToGrid w:val="0"/>
              <w:spacing w:line="360" w:lineRule="auto"/>
              <w:rPr>
                <w:sz w:val="20"/>
                <w:szCs w:val="20"/>
              </w:rPr>
            </w:pPr>
          </w:p>
        </w:tc>
        <w:tc>
          <w:tcPr>
            <w:tcW w:w="1596" w:type="dxa"/>
            <w:vMerge/>
            <w:tcBorders>
              <w:top w:val="single" w:sz="4" w:space="0" w:color="000000"/>
              <w:left w:val="single" w:sz="4" w:space="0" w:color="000000"/>
              <w:bottom w:val="single" w:sz="4" w:space="0" w:color="000000"/>
            </w:tcBorders>
            <w:vAlign w:val="center"/>
          </w:tcPr>
          <w:p w:rsidR="005B32A4" w:rsidRPr="00B876EB" w:rsidRDefault="005B32A4" w:rsidP="007F37FB">
            <w:pPr>
              <w:pStyle w:val="a5"/>
              <w:widowControl w:val="0"/>
              <w:suppressAutoHyphens w:val="0"/>
              <w:snapToGrid w:val="0"/>
              <w:spacing w:line="360" w:lineRule="auto"/>
              <w:rPr>
                <w:sz w:val="20"/>
                <w:szCs w:val="20"/>
              </w:rPr>
            </w:pPr>
          </w:p>
        </w:tc>
        <w:tc>
          <w:tcPr>
            <w:tcW w:w="826" w:type="dxa"/>
            <w:tcBorders>
              <w:left w:val="single" w:sz="4" w:space="0" w:color="000000"/>
              <w:bottom w:val="single" w:sz="4" w:space="0" w:color="000000"/>
            </w:tcBorders>
            <w:vAlign w:val="center"/>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ДТ</w:t>
            </w:r>
          </w:p>
        </w:tc>
        <w:tc>
          <w:tcPr>
            <w:tcW w:w="827" w:type="dxa"/>
            <w:tcBorders>
              <w:left w:val="single" w:sz="4" w:space="0" w:color="000000"/>
              <w:bottom w:val="single" w:sz="4" w:space="0" w:color="000000"/>
            </w:tcBorders>
            <w:vAlign w:val="center"/>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КТ</w:t>
            </w:r>
          </w:p>
        </w:tc>
        <w:tc>
          <w:tcPr>
            <w:tcW w:w="826" w:type="dxa"/>
            <w:tcBorders>
              <w:left w:val="single" w:sz="4" w:space="0" w:color="000000"/>
              <w:bottom w:val="single" w:sz="4" w:space="0" w:color="000000"/>
            </w:tcBorders>
            <w:vAlign w:val="center"/>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ДТ</w:t>
            </w:r>
          </w:p>
        </w:tc>
        <w:tc>
          <w:tcPr>
            <w:tcW w:w="922" w:type="dxa"/>
            <w:tcBorders>
              <w:left w:val="single" w:sz="4" w:space="0" w:color="000000"/>
              <w:bottom w:val="single" w:sz="4" w:space="0" w:color="000000"/>
              <w:right w:val="single" w:sz="4" w:space="0" w:color="000000"/>
            </w:tcBorders>
            <w:vAlign w:val="center"/>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КТ</w:t>
            </w:r>
          </w:p>
        </w:tc>
      </w:tr>
      <w:tr w:rsidR="005B32A4" w:rsidRPr="00E00927" w:rsidTr="00B876EB">
        <w:tc>
          <w:tcPr>
            <w:tcW w:w="4632" w:type="dxa"/>
            <w:tcBorders>
              <w:left w:val="single" w:sz="4" w:space="0" w:color="000000"/>
              <w:bottom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Оплачено ч/з подотчетное лицо ООО «Бизон-Самара»</w:t>
            </w:r>
            <w:r w:rsidR="00E00927" w:rsidRPr="00B876EB">
              <w:rPr>
                <w:sz w:val="20"/>
                <w:szCs w:val="20"/>
              </w:rPr>
              <w:t xml:space="preserve"> </w:t>
            </w:r>
            <w:r w:rsidRPr="00B876EB">
              <w:rPr>
                <w:sz w:val="20"/>
                <w:szCs w:val="20"/>
              </w:rPr>
              <w:t>за зап/части</w:t>
            </w:r>
          </w:p>
        </w:tc>
        <w:tc>
          <w:tcPr>
            <w:tcW w:w="1596" w:type="dxa"/>
            <w:tcBorders>
              <w:left w:val="single" w:sz="4" w:space="0" w:color="000000"/>
              <w:bottom w:val="single" w:sz="4" w:space="0" w:color="000000"/>
            </w:tcBorders>
          </w:tcPr>
          <w:p w:rsidR="005B32A4" w:rsidRPr="00B876EB" w:rsidRDefault="00E00927" w:rsidP="007F37FB">
            <w:pPr>
              <w:pStyle w:val="a5"/>
              <w:widowControl w:val="0"/>
              <w:suppressAutoHyphens w:val="0"/>
              <w:snapToGrid w:val="0"/>
              <w:spacing w:line="360" w:lineRule="auto"/>
              <w:rPr>
                <w:sz w:val="20"/>
                <w:szCs w:val="20"/>
              </w:rPr>
            </w:pPr>
            <w:r w:rsidRPr="00B876EB">
              <w:rPr>
                <w:sz w:val="20"/>
                <w:szCs w:val="20"/>
              </w:rPr>
              <w:t xml:space="preserve"> </w:t>
            </w:r>
            <w:r w:rsidR="005B32A4" w:rsidRPr="00B876EB">
              <w:rPr>
                <w:sz w:val="20"/>
                <w:szCs w:val="20"/>
              </w:rPr>
              <w:t>554,84</w:t>
            </w:r>
          </w:p>
        </w:tc>
        <w:tc>
          <w:tcPr>
            <w:tcW w:w="826" w:type="dxa"/>
            <w:tcBorders>
              <w:left w:val="single" w:sz="4" w:space="0" w:color="000000"/>
              <w:bottom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60</w:t>
            </w:r>
          </w:p>
        </w:tc>
        <w:tc>
          <w:tcPr>
            <w:tcW w:w="827" w:type="dxa"/>
            <w:tcBorders>
              <w:left w:val="single" w:sz="4" w:space="0" w:color="000000"/>
              <w:bottom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71</w:t>
            </w:r>
          </w:p>
        </w:tc>
        <w:tc>
          <w:tcPr>
            <w:tcW w:w="826" w:type="dxa"/>
            <w:tcBorders>
              <w:left w:val="single" w:sz="4" w:space="0" w:color="000000"/>
              <w:bottom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60</w:t>
            </w:r>
          </w:p>
        </w:tc>
        <w:tc>
          <w:tcPr>
            <w:tcW w:w="922" w:type="dxa"/>
            <w:tcBorders>
              <w:left w:val="single" w:sz="4" w:space="0" w:color="000000"/>
              <w:bottom w:val="single" w:sz="4" w:space="0" w:color="000000"/>
              <w:right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71</w:t>
            </w:r>
          </w:p>
        </w:tc>
      </w:tr>
      <w:tr w:rsidR="005B32A4" w:rsidRPr="00E00927" w:rsidTr="00B876EB">
        <w:tc>
          <w:tcPr>
            <w:tcW w:w="4632" w:type="dxa"/>
            <w:tcBorders>
              <w:left w:val="single" w:sz="4" w:space="0" w:color="000000"/>
              <w:bottom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Оплачено за</w:t>
            </w:r>
            <w:r w:rsidR="00E00927" w:rsidRPr="00B876EB">
              <w:rPr>
                <w:sz w:val="20"/>
                <w:szCs w:val="20"/>
              </w:rPr>
              <w:t xml:space="preserve"> </w:t>
            </w:r>
            <w:r w:rsidRPr="00B876EB">
              <w:rPr>
                <w:sz w:val="20"/>
                <w:szCs w:val="20"/>
              </w:rPr>
              <w:t>э/энергию ОАО «Самараэнерго» через расчетный счет</w:t>
            </w:r>
          </w:p>
        </w:tc>
        <w:tc>
          <w:tcPr>
            <w:tcW w:w="1596" w:type="dxa"/>
            <w:tcBorders>
              <w:left w:val="single" w:sz="4" w:space="0" w:color="000000"/>
              <w:bottom w:val="single" w:sz="4" w:space="0" w:color="000000"/>
            </w:tcBorders>
          </w:tcPr>
          <w:p w:rsidR="005B32A4" w:rsidRPr="00B876EB" w:rsidRDefault="00E00927" w:rsidP="007F37FB">
            <w:pPr>
              <w:pStyle w:val="a5"/>
              <w:widowControl w:val="0"/>
              <w:suppressAutoHyphens w:val="0"/>
              <w:snapToGrid w:val="0"/>
              <w:spacing w:line="360" w:lineRule="auto"/>
              <w:rPr>
                <w:sz w:val="20"/>
                <w:szCs w:val="20"/>
              </w:rPr>
            </w:pPr>
            <w:r w:rsidRPr="00B876EB">
              <w:rPr>
                <w:sz w:val="20"/>
                <w:szCs w:val="20"/>
              </w:rPr>
              <w:t xml:space="preserve"> </w:t>
            </w:r>
            <w:r w:rsidR="005B32A4" w:rsidRPr="00B876EB">
              <w:rPr>
                <w:sz w:val="20"/>
                <w:szCs w:val="20"/>
              </w:rPr>
              <w:t>20000,00</w:t>
            </w:r>
          </w:p>
        </w:tc>
        <w:tc>
          <w:tcPr>
            <w:tcW w:w="826" w:type="dxa"/>
            <w:tcBorders>
              <w:left w:val="single" w:sz="4" w:space="0" w:color="000000"/>
              <w:bottom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60</w:t>
            </w:r>
          </w:p>
        </w:tc>
        <w:tc>
          <w:tcPr>
            <w:tcW w:w="827" w:type="dxa"/>
            <w:tcBorders>
              <w:left w:val="single" w:sz="4" w:space="0" w:color="000000"/>
              <w:bottom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51</w:t>
            </w:r>
          </w:p>
        </w:tc>
        <w:tc>
          <w:tcPr>
            <w:tcW w:w="826" w:type="dxa"/>
            <w:tcBorders>
              <w:left w:val="single" w:sz="4" w:space="0" w:color="000000"/>
              <w:bottom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60</w:t>
            </w:r>
          </w:p>
        </w:tc>
        <w:tc>
          <w:tcPr>
            <w:tcW w:w="922" w:type="dxa"/>
            <w:tcBorders>
              <w:left w:val="single" w:sz="4" w:space="0" w:color="000000"/>
              <w:bottom w:val="single" w:sz="4" w:space="0" w:color="000000"/>
              <w:right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51</w:t>
            </w:r>
          </w:p>
        </w:tc>
      </w:tr>
      <w:tr w:rsidR="005B32A4" w:rsidRPr="00E00927" w:rsidTr="00B876EB">
        <w:tc>
          <w:tcPr>
            <w:tcW w:w="4632" w:type="dxa"/>
            <w:tcBorders>
              <w:left w:val="single" w:sz="4" w:space="0" w:color="000000"/>
              <w:bottom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Оплачено</w:t>
            </w:r>
            <w:r w:rsidR="00E00927" w:rsidRPr="00B876EB">
              <w:rPr>
                <w:sz w:val="20"/>
                <w:szCs w:val="20"/>
              </w:rPr>
              <w:t xml:space="preserve"> </w:t>
            </w:r>
            <w:r w:rsidRPr="00B876EB">
              <w:rPr>
                <w:sz w:val="20"/>
                <w:szCs w:val="20"/>
              </w:rPr>
              <w:t>за</w:t>
            </w:r>
            <w:r w:rsidR="00E00927" w:rsidRPr="00B876EB">
              <w:rPr>
                <w:sz w:val="20"/>
                <w:szCs w:val="20"/>
              </w:rPr>
              <w:t xml:space="preserve"> </w:t>
            </w:r>
            <w:r w:rsidRPr="00B876EB">
              <w:rPr>
                <w:sz w:val="20"/>
                <w:szCs w:val="20"/>
              </w:rPr>
              <w:t>диз.топливо ООО «ТорговыйДом «ЮКОС-М»</w:t>
            </w:r>
            <w:r w:rsidR="00E00927" w:rsidRPr="00B876EB">
              <w:rPr>
                <w:sz w:val="20"/>
                <w:szCs w:val="20"/>
              </w:rPr>
              <w:t xml:space="preserve"> </w:t>
            </w:r>
            <w:r w:rsidRPr="00B876EB">
              <w:rPr>
                <w:sz w:val="20"/>
                <w:szCs w:val="20"/>
              </w:rPr>
              <w:t>через расчетный счет</w:t>
            </w:r>
          </w:p>
        </w:tc>
        <w:tc>
          <w:tcPr>
            <w:tcW w:w="1596" w:type="dxa"/>
            <w:tcBorders>
              <w:left w:val="single" w:sz="4" w:space="0" w:color="000000"/>
              <w:bottom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127362,7</w:t>
            </w:r>
          </w:p>
        </w:tc>
        <w:tc>
          <w:tcPr>
            <w:tcW w:w="826" w:type="dxa"/>
            <w:tcBorders>
              <w:left w:val="single" w:sz="4" w:space="0" w:color="000000"/>
              <w:bottom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60</w:t>
            </w:r>
          </w:p>
        </w:tc>
        <w:tc>
          <w:tcPr>
            <w:tcW w:w="827" w:type="dxa"/>
            <w:tcBorders>
              <w:left w:val="single" w:sz="4" w:space="0" w:color="000000"/>
              <w:bottom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51</w:t>
            </w:r>
          </w:p>
        </w:tc>
        <w:tc>
          <w:tcPr>
            <w:tcW w:w="826" w:type="dxa"/>
            <w:tcBorders>
              <w:left w:val="single" w:sz="4" w:space="0" w:color="000000"/>
              <w:bottom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60</w:t>
            </w:r>
          </w:p>
        </w:tc>
        <w:tc>
          <w:tcPr>
            <w:tcW w:w="922" w:type="dxa"/>
            <w:tcBorders>
              <w:left w:val="single" w:sz="4" w:space="0" w:color="000000"/>
              <w:bottom w:val="single" w:sz="4" w:space="0" w:color="000000"/>
              <w:right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51</w:t>
            </w:r>
          </w:p>
        </w:tc>
      </w:tr>
      <w:tr w:rsidR="005B32A4" w:rsidRPr="00E00927" w:rsidTr="00B876EB">
        <w:tc>
          <w:tcPr>
            <w:tcW w:w="4632" w:type="dxa"/>
            <w:tcBorders>
              <w:left w:val="single" w:sz="4" w:space="0" w:color="000000"/>
              <w:bottom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Оприходовано</w:t>
            </w:r>
            <w:r w:rsidR="00E00927" w:rsidRPr="00B876EB">
              <w:rPr>
                <w:sz w:val="20"/>
                <w:szCs w:val="20"/>
              </w:rPr>
              <w:t xml:space="preserve"> </w:t>
            </w:r>
            <w:r w:rsidRPr="00B876EB">
              <w:rPr>
                <w:sz w:val="20"/>
                <w:szCs w:val="20"/>
              </w:rPr>
              <w:t xml:space="preserve">диз.топливо </w:t>
            </w:r>
          </w:p>
        </w:tc>
        <w:tc>
          <w:tcPr>
            <w:tcW w:w="1596" w:type="dxa"/>
            <w:tcBorders>
              <w:left w:val="single" w:sz="4" w:space="0" w:color="000000"/>
              <w:bottom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 xml:space="preserve"> 107934,49</w:t>
            </w:r>
          </w:p>
        </w:tc>
        <w:tc>
          <w:tcPr>
            <w:tcW w:w="826" w:type="dxa"/>
            <w:tcBorders>
              <w:left w:val="single" w:sz="4" w:space="0" w:color="000000"/>
              <w:bottom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10/3</w:t>
            </w:r>
          </w:p>
        </w:tc>
        <w:tc>
          <w:tcPr>
            <w:tcW w:w="827" w:type="dxa"/>
            <w:tcBorders>
              <w:left w:val="single" w:sz="4" w:space="0" w:color="000000"/>
              <w:bottom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60</w:t>
            </w:r>
          </w:p>
        </w:tc>
        <w:tc>
          <w:tcPr>
            <w:tcW w:w="826" w:type="dxa"/>
            <w:tcBorders>
              <w:left w:val="single" w:sz="4" w:space="0" w:color="000000"/>
              <w:bottom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10</w:t>
            </w:r>
          </w:p>
        </w:tc>
        <w:tc>
          <w:tcPr>
            <w:tcW w:w="922" w:type="dxa"/>
            <w:tcBorders>
              <w:left w:val="single" w:sz="4" w:space="0" w:color="000000"/>
              <w:bottom w:val="single" w:sz="4" w:space="0" w:color="000000"/>
              <w:right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60</w:t>
            </w:r>
          </w:p>
        </w:tc>
      </w:tr>
      <w:tr w:rsidR="005B32A4" w:rsidRPr="00E00927" w:rsidTr="00B876EB">
        <w:tc>
          <w:tcPr>
            <w:tcW w:w="4632" w:type="dxa"/>
            <w:tcBorders>
              <w:left w:val="single" w:sz="4" w:space="0" w:color="000000"/>
              <w:bottom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Оприходованы</w:t>
            </w:r>
            <w:r w:rsidR="00E00927" w:rsidRPr="00B876EB">
              <w:rPr>
                <w:sz w:val="20"/>
                <w:szCs w:val="20"/>
              </w:rPr>
              <w:t xml:space="preserve"> </w:t>
            </w:r>
            <w:r w:rsidRPr="00B876EB">
              <w:rPr>
                <w:sz w:val="20"/>
                <w:szCs w:val="20"/>
              </w:rPr>
              <w:t>услуги связи</w:t>
            </w:r>
          </w:p>
        </w:tc>
        <w:tc>
          <w:tcPr>
            <w:tcW w:w="1596" w:type="dxa"/>
            <w:tcBorders>
              <w:left w:val="single" w:sz="4" w:space="0" w:color="000000"/>
              <w:bottom w:val="single" w:sz="4" w:space="0" w:color="000000"/>
            </w:tcBorders>
          </w:tcPr>
          <w:p w:rsidR="005B32A4" w:rsidRPr="00B876EB" w:rsidRDefault="00E00927" w:rsidP="007F37FB">
            <w:pPr>
              <w:pStyle w:val="a5"/>
              <w:widowControl w:val="0"/>
              <w:suppressAutoHyphens w:val="0"/>
              <w:snapToGrid w:val="0"/>
              <w:spacing w:line="360" w:lineRule="auto"/>
              <w:rPr>
                <w:sz w:val="20"/>
                <w:szCs w:val="20"/>
              </w:rPr>
            </w:pPr>
            <w:r w:rsidRPr="00B876EB">
              <w:rPr>
                <w:sz w:val="20"/>
                <w:szCs w:val="20"/>
              </w:rPr>
              <w:t xml:space="preserve"> </w:t>
            </w:r>
            <w:r w:rsidR="005B32A4" w:rsidRPr="00B876EB">
              <w:rPr>
                <w:sz w:val="20"/>
                <w:szCs w:val="20"/>
              </w:rPr>
              <w:t>2500,00</w:t>
            </w:r>
          </w:p>
        </w:tc>
        <w:tc>
          <w:tcPr>
            <w:tcW w:w="826" w:type="dxa"/>
            <w:tcBorders>
              <w:left w:val="single" w:sz="4" w:space="0" w:color="000000"/>
              <w:bottom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26</w:t>
            </w:r>
          </w:p>
        </w:tc>
        <w:tc>
          <w:tcPr>
            <w:tcW w:w="827" w:type="dxa"/>
            <w:tcBorders>
              <w:left w:val="single" w:sz="4" w:space="0" w:color="000000"/>
              <w:bottom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60</w:t>
            </w:r>
          </w:p>
        </w:tc>
        <w:tc>
          <w:tcPr>
            <w:tcW w:w="826" w:type="dxa"/>
            <w:tcBorders>
              <w:left w:val="single" w:sz="4" w:space="0" w:color="000000"/>
              <w:bottom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26</w:t>
            </w:r>
          </w:p>
        </w:tc>
        <w:tc>
          <w:tcPr>
            <w:tcW w:w="922" w:type="dxa"/>
            <w:tcBorders>
              <w:left w:val="single" w:sz="4" w:space="0" w:color="000000"/>
              <w:bottom w:val="single" w:sz="4" w:space="0" w:color="000000"/>
              <w:right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60</w:t>
            </w:r>
          </w:p>
        </w:tc>
      </w:tr>
      <w:tr w:rsidR="005B32A4" w:rsidRPr="00E00927" w:rsidTr="00B876EB">
        <w:tc>
          <w:tcPr>
            <w:tcW w:w="4632" w:type="dxa"/>
            <w:tcBorders>
              <w:left w:val="single" w:sz="4" w:space="0" w:color="000000"/>
              <w:bottom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Оприходованы услуги</w:t>
            </w:r>
            <w:r w:rsidR="00E00927" w:rsidRPr="00B876EB">
              <w:rPr>
                <w:sz w:val="20"/>
                <w:szCs w:val="20"/>
              </w:rPr>
              <w:t xml:space="preserve"> </w:t>
            </w:r>
            <w:r w:rsidRPr="00B876EB">
              <w:rPr>
                <w:sz w:val="20"/>
                <w:szCs w:val="20"/>
              </w:rPr>
              <w:t>по электроэнергии</w:t>
            </w:r>
          </w:p>
        </w:tc>
        <w:tc>
          <w:tcPr>
            <w:tcW w:w="1596" w:type="dxa"/>
            <w:tcBorders>
              <w:left w:val="single" w:sz="4" w:space="0" w:color="000000"/>
              <w:bottom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37591,58</w:t>
            </w:r>
          </w:p>
        </w:tc>
        <w:tc>
          <w:tcPr>
            <w:tcW w:w="826" w:type="dxa"/>
            <w:tcBorders>
              <w:left w:val="single" w:sz="4" w:space="0" w:color="000000"/>
              <w:bottom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23/4</w:t>
            </w:r>
          </w:p>
        </w:tc>
        <w:tc>
          <w:tcPr>
            <w:tcW w:w="827" w:type="dxa"/>
            <w:tcBorders>
              <w:left w:val="single" w:sz="4" w:space="0" w:color="000000"/>
              <w:bottom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60</w:t>
            </w:r>
          </w:p>
        </w:tc>
        <w:tc>
          <w:tcPr>
            <w:tcW w:w="826" w:type="dxa"/>
            <w:tcBorders>
              <w:left w:val="single" w:sz="4" w:space="0" w:color="000000"/>
              <w:bottom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23</w:t>
            </w:r>
          </w:p>
        </w:tc>
        <w:tc>
          <w:tcPr>
            <w:tcW w:w="922" w:type="dxa"/>
            <w:tcBorders>
              <w:left w:val="single" w:sz="4" w:space="0" w:color="000000"/>
              <w:bottom w:val="single" w:sz="4" w:space="0" w:color="000000"/>
              <w:right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60</w:t>
            </w:r>
          </w:p>
        </w:tc>
      </w:tr>
      <w:tr w:rsidR="005B32A4" w:rsidRPr="00E00927" w:rsidTr="00B876EB">
        <w:trPr>
          <w:trHeight w:val="473"/>
        </w:trPr>
        <w:tc>
          <w:tcPr>
            <w:tcW w:w="4632" w:type="dxa"/>
            <w:tcBorders>
              <w:left w:val="single" w:sz="4" w:space="0" w:color="000000"/>
              <w:bottom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Оприходованы</w:t>
            </w:r>
            <w:r w:rsidR="00E00927" w:rsidRPr="00B876EB">
              <w:rPr>
                <w:sz w:val="20"/>
                <w:szCs w:val="20"/>
              </w:rPr>
              <w:t xml:space="preserve"> </w:t>
            </w:r>
            <w:r w:rsidRPr="00B876EB">
              <w:rPr>
                <w:sz w:val="20"/>
                <w:szCs w:val="20"/>
              </w:rPr>
              <w:t>ОС</w:t>
            </w:r>
          </w:p>
        </w:tc>
        <w:tc>
          <w:tcPr>
            <w:tcW w:w="1596" w:type="dxa"/>
            <w:tcBorders>
              <w:left w:val="single" w:sz="4" w:space="0" w:color="000000"/>
              <w:bottom w:val="single" w:sz="4" w:space="0" w:color="000000"/>
            </w:tcBorders>
          </w:tcPr>
          <w:p w:rsidR="005B32A4" w:rsidRPr="00B876EB" w:rsidRDefault="00E00927" w:rsidP="007F37FB">
            <w:pPr>
              <w:pStyle w:val="a5"/>
              <w:widowControl w:val="0"/>
              <w:suppressAutoHyphens w:val="0"/>
              <w:snapToGrid w:val="0"/>
              <w:spacing w:line="360" w:lineRule="auto"/>
              <w:rPr>
                <w:sz w:val="20"/>
                <w:szCs w:val="20"/>
              </w:rPr>
            </w:pPr>
            <w:r w:rsidRPr="00B876EB">
              <w:rPr>
                <w:sz w:val="20"/>
                <w:szCs w:val="20"/>
              </w:rPr>
              <w:t xml:space="preserve"> </w:t>
            </w:r>
            <w:r w:rsidR="005B32A4" w:rsidRPr="00B876EB">
              <w:rPr>
                <w:sz w:val="20"/>
                <w:szCs w:val="20"/>
              </w:rPr>
              <w:t>168000,00</w:t>
            </w:r>
          </w:p>
        </w:tc>
        <w:tc>
          <w:tcPr>
            <w:tcW w:w="826" w:type="dxa"/>
            <w:tcBorders>
              <w:left w:val="single" w:sz="4" w:space="0" w:color="000000"/>
              <w:bottom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08/4</w:t>
            </w:r>
          </w:p>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60</w:t>
            </w:r>
          </w:p>
        </w:tc>
        <w:tc>
          <w:tcPr>
            <w:tcW w:w="827" w:type="dxa"/>
            <w:tcBorders>
              <w:left w:val="single" w:sz="4" w:space="0" w:color="000000"/>
              <w:bottom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60</w:t>
            </w:r>
          </w:p>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01</w:t>
            </w:r>
          </w:p>
        </w:tc>
        <w:tc>
          <w:tcPr>
            <w:tcW w:w="826" w:type="dxa"/>
            <w:tcBorders>
              <w:left w:val="single" w:sz="4" w:space="0" w:color="000000"/>
              <w:bottom w:val="single" w:sz="4" w:space="0" w:color="000000"/>
            </w:tcBorders>
          </w:tcPr>
          <w:p w:rsidR="005B32A4" w:rsidRPr="00B876EB" w:rsidRDefault="00E00927" w:rsidP="007F37FB">
            <w:pPr>
              <w:pStyle w:val="a5"/>
              <w:widowControl w:val="0"/>
              <w:suppressAutoHyphens w:val="0"/>
              <w:snapToGrid w:val="0"/>
              <w:spacing w:line="360" w:lineRule="auto"/>
              <w:rPr>
                <w:sz w:val="20"/>
                <w:szCs w:val="20"/>
              </w:rPr>
            </w:pPr>
            <w:r w:rsidRPr="00B876EB">
              <w:rPr>
                <w:sz w:val="20"/>
                <w:szCs w:val="20"/>
              </w:rPr>
              <w:t xml:space="preserve"> </w:t>
            </w:r>
            <w:r w:rsidR="005B32A4" w:rsidRPr="00B876EB">
              <w:rPr>
                <w:sz w:val="20"/>
                <w:szCs w:val="20"/>
              </w:rPr>
              <w:t>08</w:t>
            </w:r>
          </w:p>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60</w:t>
            </w:r>
            <w:r w:rsidR="00E00927" w:rsidRPr="00B876EB">
              <w:rPr>
                <w:sz w:val="20"/>
                <w:szCs w:val="20"/>
              </w:rPr>
              <w:t xml:space="preserve"> </w:t>
            </w:r>
          </w:p>
        </w:tc>
        <w:tc>
          <w:tcPr>
            <w:tcW w:w="922" w:type="dxa"/>
            <w:tcBorders>
              <w:left w:val="single" w:sz="4" w:space="0" w:color="000000"/>
              <w:bottom w:val="single" w:sz="4" w:space="0" w:color="000000"/>
              <w:right w:val="single" w:sz="4" w:space="0" w:color="000000"/>
            </w:tcBorders>
          </w:tcPr>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 xml:space="preserve">60 </w:t>
            </w:r>
          </w:p>
          <w:p w:rsidR="005B32A4" w:rsidRPr="00B876EB" w:rsidRDefault="005B32A4" w:rsidP="007F37FB">
            <w:pPr>
              <w:pStyle w:val="a5"/>
              <w:widowControl w:val="0"/>
              <w:suppressAutoHyphens w:val="0"/>
              <w:snapToGrid w:val="0"/>
              <w:spacing w:line="360" w:lineRule="auto"/>
              <w:rPr>
                <w:sz w:val="20"/>
                <w:szCs w:val="20"/>
              </w:rPr>
            </w:pPr>
            <w:r w:rsidRPr="00B876EB">
              <w:rPr>
                <w:sz w:val="20"/>
                <w:szCs w:val="20"/>
              </w:rPr>
              <w:t>01</w:t>
            </w:r>
          </w:p>
        </w:tc>
      </w:tr>
    </w:tbl>
    <w:p w:rsidR="00E00927" w:rsidRDefault="005B32A4" w:rsidP="007F37FB">
      <w:pPr>
        <w:pStyle w:val="311"/>
        <w:widowControl w:val="0"/>
        <w:suppressAutoHyphens w:val="0"/>
        <w:ind w:left="0" w:firstLine="709"/>
        <w:rPr>
          <w:szCs w:val="28"/>
        </w:rPr>
      </w:pPr>
      <w:r w:rsidRPr="00E00927">
        <w:rPr>
          <w:szCs w:val="28"/>
        </w:rPr>
        <w:t>В ходе анализа выявлено, что в ОАО «Борма»</w:t>
      </w:r>
      <w:r w:rsidR="00E00927">
        <w:rPr>
          <w:szCs w:val="28"/>
        </w:rPr>
        <w:t xml:space="preserve"> </w:t>
      </w:r>
      <w:r w:rsidRPr="00E00927">
        <w:rPr>
          <w:szCs w:val="28"/>
        </w:rPr>
        <w:t>корреспонденция счетов</w:t>
      </w:r>
      <w:r w:rsidR="00E00927">
        <w:rPr>
          <w:szCs w:val="28"/>
        </w:rPr>
        <w:t xml:space="preserve"> </w:t>
      </w:r>
      <w:r w:rsidRPr="00E00927">
        <w:rPr>
          <w:szCs w:val="28"/>
        </w:rPr>
        <w:t>в</w:t>
      </w:r>
      <w:r w:rsidR="00E00927">
        <w:rPr>
          <w:szCs w:val="28"/>
        </w:rPr>
        <w:t xml:space="preserve"> </w:t>
      </w:r>
      <w:r w:rsidRPr="00E00927">
        <w:rPr>
          <w:szCs w:val="28"/>
        </w:rPr>
        <w:t>целом</w:t>
      </w:r>
      <w:r w:rsidR="00E00927">
        <w:rPr>
          <w:szCs w:val="28"/>
        </w:rPr>
        <w:t xml:space="preserve"> </w:t>
      </w:r>
      <w:r w:rsidRPr="00E00927">
        <w:rPr>
          <w:szCs w:val="28"/>
        </w:rPr>
        <w:t>по</w:t>
      </w:r>
      <w:r w:rsidR="00E00927">
        <w:rPr>
          <w:szCs w:val="28"/>
        </w:rPr>
        <w:t xml:space="preserve"> </w:t>
      </w:r>
      <w:r w:rsidRPr="00E00927">
        <w:rPr>
          <w:szCs w:val="28"/>
        </w:rPr>
        <w:t>счету</w:t>
      </w:r>
      <w:r w:rsidR="00E00927">
        <w:rPr>
          <w:szCs w:val="28"/>
        </w:rPr>
        <w:t xml:space="preserve"> </w:t>
      </w:r>
      <w:r w:rsidRPr="00E00927">
        <w:rPr>
          <w:szCs w:val="28"/>
        </w:rPr>
        <w:t>60 «Расчеты</w:t>
      </w:r>
      <w:r w:rsidR="00E00927">
        <w:rPr>
          <w:szCs w:val="28"/>
        </w:rPr>
        <w:t xml:space="preserve"> </w:t>
      </w:r>
      <w:r w:rsidRPr="00E00927">
        <w:rPr>
          <w:szCs w:val="28"/>
        </w:rPr>
        <w:t>с поставщиками</w:t>
      </w:r>
      <w:r w:rsidR="00E00927">
        <w:rPr>
          <w:szCs w:val="28"/>
        </w:rPr>
        <w:t xml:space="preserve"> </w:t>
      </w:r>
      <w:r w:rsidRPr="00E00927">
        <w:rPr>
          <w:szCs w:val="28"/>
        </w:rPr>
        <w:t>и подрядчиками» составляется правильно.</w:t>
      </w:r>
    </w:p>
    <w:p w:rsidR="00E00927" w:rsidRDefault="005B32A4" w:rsidP="007F37FB">
      <w:pPr>
        <w:widowControl w:val="0"/>
        <w:spacing w:line="360" w:lineRule="auto"/>
        <w:ind w:firstLine="709"/>
        <w:jc w:val="both"/>
        <w:rPr>
          <w:color w:val="000000"/>
          <w:sz w:val="28"/>
          <w:szCs w:val="28"/>
        </w:rPr>
      </w:pPr>
      <w:r w:rsidRPr="00E00927">
        <w:rPr>
          <w:sz w:val="28"/>
          <w:szCs w:val="28"/>
        </w:rPr>
        <w:t>В</w:t>
      </w:r>
      <w:r w:rsidR="00E00927">
        <w:rPr>
          <w:sz w:val="28"/>
          <w:szCs w:val="28"/>
        </w:rPr>
        <w:t xml:space="preserve"> </w:t>
      </w:r>
      <w:r w:rsidRPr="00E00927">
        <w:rPr>
          <w:sz w:val="28"/>
          <w:szCs w:val="28"/>
        </w:rPr>
        <w:t>конце месяца, в</w:t>
      </w:r>
      <w:r w:rsidR="00E00927">
        <w:rPr>
          <w:sz w:val="28"/>
          <w:szCs w:val="28"/>
        </w:rPr>
        <w:t xml:space="preserve"> </w:t>
      </w:r>
      <w:r w:rsidRPr="00E00927">
        <w:rPr>
          <w:sz w:val="28"/>
          <w:szCs w:val="28"/>
        </w:rPr>
        <w:t>книге выводятся остатки, относящиеся</w:t>
      </w:r>
      <w:r w:rsidR="00E00927">
        <w:rPr>
          <w:sz w:val="28"/>
          <w:szCs w:val="28"/>
        </w:rPr>
        <w:t xml:space="preserve"> </w:t>
      </w:r>
      <w:r w:rsidRPr="00E00927">
        <w:rPr>
          <w:sz w:val="28"/>
          <w:szCs w:val="28"/>
        </w:rPr>
        <w:t>к</w:t>
      </w:r>
      <w:r w:rsidR="00E00927">
        <w:rPr>
          <w:sz w:val="28"/>
          <w:szCs w:val="28"/>
        </w:rPr>
        <w:t xml:space="preserve"> </w:t>
      </w:r>
      <w:r w:rsidRPr="00E00927">
        <w:rPr>
          <w:sz w:val="28"/>
          <w:szCs w:val="28"/>
        </w:rPr>
        <w:t>переходящим на следующий</w:t>
      </w:r>
      <w:r w:rsidR="00E00927">
        <w:rPr>
          <w:sz w:val="28"/>
          <w:szCs w:val="28"/>
        </w:rPr>
        <w:t xml:space="preserve"> </w:t>
      </w:r>
      <w:r w:rsidRPr="00E00927">
        <w:rPr>
          <w:sz w:val="28"/>
          <w:szCs w:val="28"/>
        </w:rPr>
        <w:t>месяц неоплаченным</w:t>
      </w:r>
      <w:r w:rsidR="00E00927">
        <w:rPr>
          <w:sz w:val="28"/>
          <w:szCs w:val="28"/>
        </w:rPr>
        <w:t xml:space="preserve"> </w:t>
      </w:r>
      <w:r w:rsidRPr="00E00927">
        <w:rPr>
          <w:sz w:val="28"/>
          <w:szCs w:val="28"/>
        </w:rPr>
        <w:t>счетам или суммам</w:t>
      </w:r>
      <w:r w:rsidR="00E00927">
        <w:rPr>
          <w:sz w:val="28"/>
          <w:szCs w:val="28"/>
        </w:rPr>
        <w:t xml:space="preserve"> </w:t>
      </w:r>
      <w:r w:rsidRPr="00E00927">
        <w:rPr>
          <w:sz w:val="28"/>
          <w:szCs w:val="28"/>
        </w:rPr>
        <w:t>предоплаты. Затем</w:t>
      </w:r>
      <w:r w:rsidR="00E00927">
        <w:rPr>
          <w:sz w:val="28"/>
          <w:szCs w:val="28"/>
        </w:rPr>
        <w:t xml:space="preserve"> </w:t>
      </w:r>
      <w:r w:rsidRPr="00E00927">
        <w:rPr>
          <w:sz w:val="28"/>
          <w:szCs w:val="28"/>
        </w:rPr>
        <w:t>эти</w:t>
      </w:r>
      <w:r w:rsidR="00E00927">
        <w:rPr>
          <w:sz w:val="28"/>
          <w:szCs w:val="28"/>
        </w:rPr>
        <w:t xml:space="preserve"> </w:t>
      </w:r>
      <w:r w:rsidRPr="00E00927">
        <w:rPr>
          <w:sz w:val="28"/>
          <w:szCs w:val="28"/>
        </w:rPr>
        <w:t>данные</w:t>
      </w:r>
      <w:r w:rsidR="00E00927">
        <w:rPr>
          <w:sz w:val="28"/>
          <w:szCs w:val="28"/>
        </w:rPr>
        <w:t xml:space="preserve"> </w:t>
      </w:r>
      <w:r w:rsidRPr="00E00927">
        <w:rPr>
          <w:sz w:val="28"/>
          <w:szCs w:val="28"/>
        </w:rPr>
        <w:t>ежемесячно переносят в</w:t>
      </w:r>
      <w:r w:rsidR="00E00927">
        <w:rPr>
          <w:sz w:val="28"/>
          <w:szCs w:val="28"/>
        </w:rPr>
        <w:t xml:space="preserve"> </w:t>
      </w:r>
      <w:r w:rsidRPr="00E00927">
        <w:rPr>
          <w:sz w:val="28"/>
          <w:szCs w:val="28"/>
        </w:rPr>
        <w:t>регистр синтетического</w:t>
      </w:r>
      <w:r w:rsidR="00E00927">
        <w:rPr>
          <w:sz w:val="28"/>
          <w:szCs w:val="28"/>
        </w:rPr>
        <w:t xml:space="preserve"> </w:t>
      </w:r>
      <w:r w:rsidRPr="00E00927">
        <w:rPr>
          <w:sz w:val="28"/>
          <w:szCs w:val="28"/>
        </w:rPr>
        <w:t>учета</w:t>
      </w:r>
      <w:r w:rsidR="00E00927">
        <w:rPr>
          <w:sz w:val="28"/>
          <w:szCs w:val="28"/>
        </w:rPr>
        <w:t xml:space="preserve"> </w:t>
      </w:r>
      <w:r w:rsidRPr="00E00927">
        <w:rPr>
          <w:sz w:val="28"/>
          <w:szCs w:val="28"/>
        </w:rPr>
        <w:t>журнал- ордер</w:t>
      </w:r>
      <w:r w:rsidR="00E00927">
        <w:rPr>
          <w:sz w:val="28"/>
          <w:szCs w:val="28"/>
        </w:rPr>
        <w:t xml:space="preserve"> </w:t>
      </w:r>
      <w:r w:rsidRPr="00E00927">
        <w:rPr>
          <w:sz w:val="28"/>
          <w:szCs w:val="28"/>
        </w:rPr>
        <w:t>№</w:t>
      </w:r>
      <w:r w:rsidR="00E00927">
        <w:rPr>
          <w:sz w:val="28"/>
          <w:szCs w:val="28"/>
        </w:rPr>
        <w:t xml:space="preserve"> </w:t>
      </w:r>
      <w:r w:rsidRPr="00E00927">
        <w:rPr>
          <w:sz w:val="28"/>
          <w:szCs w:val="28"/>
        </w:rPr>
        <w:t>6 АПК (приспособленный) .</w:t>
      </w:r>
      <w:r w:rsidR="00E00927">
        <w:rPr>
          <w:sz w:val="28"/>
          <w:szCs w:val="28"/>
        </w:rPr>
        <w:t xml:space="preserve"> </w:t>
      </w:r>
    </w:p>
    <w:p w:rsidR="00E00927" w:rsidRDefault="005B32A4" w:rsidP="007F37FB">
      <w:pPr>
        <w:widowControl w:val="0"/>
        <w:spacing w:line="360" w:lineRule="auto"/>
        <w:ind w:firstLine="709"/>
        <w:jc w:val="both"/>
        <w:rPr>
          <w:sz w:val="28"/>
          <w:szCs w:val="28"/>
        </w:rPr>
      </w:pPr>
      <w:r w:rsidRPr="00E00927">
        <w:rPr>
          <w:color w:val="000000"/>
          <w:sz w:val="28"/>
          <w:szCs w:val="28"/>
        </w:rPr>
        <w:t xml:space="preserve">Журнал-ордер № 6 </w:t>
      </w:r>
      <w:r w:rsidRPr="00E00927">
        <w:rPr>
          <w:sz w:val="28"/>
          <w:szCs w:val="28"/>
        </w:rPr>
        <w:t>ведется линейным способом, открывают на каждый</w:t>
      </w:r>
      <w:r w:rsidR="00E00927">
        <w:rPr>
          <w:sz w:val="28"/>
          <w:szCs w:val="28"/>
        </w:rPr>
        <w:t xml:space="preserve"> </w:t>
      </w:r>
      <w:r w:rsidRPr="00E00927">
        <w:rPr>
          <w:sz w:val="28"/>
          <w:szCs w:val="28"/>
        </w:rPr>
        <w:t>месяц, остатки</w:t>
      </w:r>
      <w:r w:rsidR="00E00927">
        <w:rPr>
          <w:sz w:val="28"/>
          <w:szCs w:val="28"/>
        </w:rPr>
        <w:t xml:space="preserve"> </w:t>
      </w:r>
      <w:r w:rsidRPr="00E00927">
        <w:rPr>
          <w:sz w:val="28"/>
          <w:szCs w:val="28"/>
        </w:rPr>
        <w:t>на</w:t>
      </w:r>
      <w:r w:rsidR="00E00927">
        <w:rPr>
          <w:sz w:val="28"/>
          <w:szCs w:val="28"/>
        </w:rPr>
        <w:t xml:space="preserve"> </w:t>
      </w:r>
      <w:r w:rsidRPr="00E00927">
        <w:rPr>
          <w:sz w:val="28"/>
          <w:szCs w:val="28"/>
        </w:rPr>
        <w:t>конец</w:t>
      </w:r>
      <w:r w:rsidR="00E00927">
        <w:rPr>
          <w:sz w:val="28"/>
          <w:szCs w:val="28"/>
        </w:rPr>
        <w:t xml:space="preserve"> </w:t>
      </w:r>
      <w:r w:rsidRPr="00E00927">
        <w:rPr>
          <w:sz w:val="28"/>
          <w:szCs w:val="28"/>
        </w:rPr>
        <w:t>месяца переносятся на</w:t>
      </w:r>
      <w:r w:rsidR="00E00927">
        <w:rPr>
          <w:sz w:val="28"/>
          <w:szCs w:val="28"/>
        </w:rPr>
        <w:t xml:space="preserve"> </w:t>
      </w:r>
      <w:r w:rsidRPr="00E00927">
        <w:rPr>
          <w:sz w:val="28"/>
          <w:szCs w:val="28"/>
        </w:rPr>
        <w:t>начало</w:t>
      </w:r>
      <w:r w:rsidR="00E00927">
        <w:rPr>
          <w:sz w:val="28"/>
          <w:szCs w:val="28"/>
        </w:rPr>
        <w:t xml:space="preserve"> </w:t>
      </w:r>
      <w:r w:rsidRPr="00E00927">
        <w:rPr>
          <w:sz w:val="28"/>
          <w:szCs w:val="28"/>
        </w:rPr>
        <w:t>следующего</w:t>
      </w:r>
      <w:r w:rsidR="00E00927">
        <w:rPr>
          <w:sz w:val="28"/>
          <w:szCs w:val="28"/>
        </w:rPr>
        <w:t xml:space="preserve"> </w:t>
      </w:r>
      <w:r w:rsidRPr="00E00927">
        <w:rPr>
          <w:sz w:val="28"/>
          <w:szCs w:val="28"/>
        </w:rPr>
        <w:t>месяца.</w:t>
      </w:r>
      <w:r w:rsidR="00E00927">
        <w:rPr>
          <w:sz w:val="28"/>
          <w:szCs w:val="28"/>
        </w:rPr>
        <w:t xml:space="preserve"> </w:t>
      </w:r>
      <w:r w:rsidRPr="00E00927">
        <w:rPr>
          <w:sz w:val="28"/>
          <w:szCs w:val="28"/>
        </w:rPr>
        <w:t>Но</w:t>
      </w:r>
      <w:r w:rsidR="00E00927">
        <w:rPr>
          <w:sz w:val="28"/>
          <w:szCs w:val="28"/>
        </w:rPr>
        <w:t xml:space="preserve"> </w:t>
      </w:r>
      <w:r w:rsidRPr="00E00927">
        <w:rPr>
          <w:sz w:val="28"/>
          <w:szCs w:val="28"/>
        </w:rPr>
        <w:t>все</w:t>
      </w:r>
      <w:r w:rsidR="00E00927">
        <w:rPr>
          <w:sz w:val="28"/>
          <w:szCs w:val="28"/>
        </w:rPr>
        <w:t xml:space="preserve"> </w:t>
      </w:r>
      <w:r w:rsidRPr="00E00927">
        <w:rPr>
          <w:sz w:val="28"/>
          <w:szCs w:val="28"/>
        </w:rPr>
        <w:t>первичные</w:t>
      </w:r>
      <w:r w:rsidR="00E00927">
        <w:rPr>
          <w:sz w:val="28"/>
          <w:szCs w:val="28"/>
        </w:rPr>
        <w:t xml:space="preserve"> </w:t>
      </w:r>
      <w:r w:rsidRPr="00E00927">
        <w:rPr>
          <w:sz w:val="28"/>
          <w:szCs w:val="28"/>
        </w:rPr>
        <w:t>документы, относящиеся</w:t>
      </w:r>
      <w:r w:rsidR="00E00927">
        <w:rPr>
          <w:sz w:val="28"/>
          <w:szCs w:val="28"/>
        </w:rPr>
        <w:t xml:space="preserve"> </w:t>
      </w:r>
      <w:r w:rsidRPr="00E00927">
        <w:rPr>
          <w:sz w:val="28"/>
          <w:szCs w:val="28"/>
        </w:rPr>
        <w:t>к</w:t>
      </w:r>
      <w:r w:rsidR="00E00927">
        <w:rPr>
          <w:sz w:val="28"/>
          <w:szCs w:val="28"/>
        </w:rPr>
        <w:t xml:space="preserve"> </w:t>
      </w:r>
      <w:r w:rsidRPr="00E00927">
        <w:rPr>
          <w:sz w:val="28"/>
          <w:szCs w:val="28"/>
        </w:rPr>
        <w:t>журналу- ордеру</w:t>
      </w:r>
      <w:r w:rsidR="00E00927">
        <w:rPr>
          <w:sz w:val="28"/>
          <w:szCs w:val="28"/>
        </w:rPr>
        <w:t xml:space="preserve"> </w:t>
      </w:r>
      <w:r w:rsidRPr="00E00927">
        <w:rPr>
          <w:sz w:val="28"/>
          <w:szCs w:val="28"/>
        </w:rPr>
        <w:t>№6</w:t>
      </w:r>
      <w:r w:rsidR="00E00927">
        <w:rPr>
          <w:sz w:val="28"/>
          <w:szCs w:val="28"/>
        </w:rPr>
        <w:t xml:space="preserve"> </w:t>
      </w:r>
      <w:r w:rsidRPr="00E00927">
        <w:rPr>
          <w:sz w:val="28"/>
          <w:szCs w:val="28"/>
        </w:rPr>
        <w:t>подбирают</w:t>
      </w:r>
      <w:r w:rsidR="00E00927">
        <w:rPr>
          <w:sz w:val="28"/>
          <w:szCs w:val="28"/>
        </w:rPr>
        <w:t xml:space="preserve"> </w:t>
      </w:r>
      <w:r w:rsidRPr="00E00927">
        <w:rPr>
          <w:sz w:val="28"/>
          <w:szCs w:val="28"/>
        </w:rPr>
        <w:t>в</w:t>
      </w:r>
      <w:r w:rsidR="00E00927">
        <w:rPr>
          <w:sz w:val="28"/>
          <w:szCs w:val="28"/>
        </w:rPr>
        <w:t xml:space="preserve"> </w:t>
      </w:r>
      <w:r w:rsidRPr="00E00927">
        <w:rPr>
          <w:sz w:val="28"/>
          <w:szCs w:val="28"/>
        </w:rPr>
        <w:t>отдельные</w:t>
      </w:r>
      <w:r w:rsidR="00E00927">
        <w:rPr>
          <w:sz w:val="28"/>
          <w:szCs w:val="28"/>
        </w:rPr>
        <w:t xml:space="preserve"> </w:t>
      </w:r>
      <w:r w:rsidRPr="00E00927">
        <w:rPr>
          <w:sz w:val="28"/>
          <w:szCs w:val="28"/>
        </w:rPr>
        <w:t>папки и</w:t>
      </w:r>
      <w:r w:rsidR="00E00927">
        <w:rPr>
          <w:sz w:val="28"/>
          <w:szCs w:val="28"/>
        </w:rPr>
        <w:t xml:space="preserve"> </w:t>
      </w:r>
      <w:r w:rsidRPr="00E00927">
        <w:rPr>
          <w:sz w:val="28"/>
          <w:szCs w:val="28"/>
        </w:rPr>
        <w:t>брошюруют</w:t>
      </w:r>
      <w:r w:rsidR="00E00927">
        <w:rPr>
          <w:sz w:val="28"/>
          <w:szCs w:val="28"/>
        </w:rPr>
        <w:t xml:space="preserve"> </w:t>
      </w:r>
      <w:r w:rsidRPr="00E00927">
        <w:rPr>
          <w:sz w:val="28"/>
          <w:szCs w:val="28"/>
        </w:rPr>
        <w:t>в</w:t>
      </w:r>
      <w:r w:rsidR="00E00927">
        <w:rPr>
          <w:sz w:val="28"/>
          <w:szCs w:val="28"/>
        </w:rPr>
        <w:t xml:space="preserve"> </w:t>
      </w:r>
      <w:r w:rsidRPr="00E00927">
        <w:rPr>
          <w:sz w:val="28"/>
          <w:szCs w:val="28"/>
        </w:rPr>
        <w:t>порядке</w:t>
      </w:r>
      <w:r w:rsidR="00E00927">
        <w:rPr>
          <w:sz w:val="28"/>
          <w:szCs w:val="28"/>
        </w:rPr>
        <w:t xml:space="preserve"> </w:t>
      </w:r>
      <w:r w:rsidRPr="00E00927">
        <w:rPr>
          <w:sz w:val="28"/>
          <w:szCs w:val="28"/>
        </w:rPr>
        <w:t>последовательности</w:t>
      </w:r>
      <w:r w:rsidR="00E00927">
        <w:rPr>
          <w:sz w:val="28"/>
          <w:szCs w:val="28"/>
        </w:rPr>
        <w:t xml:space="preserve"> </w:t>
      </w:r>
      <w:r w:rsidRPr="00E00927">
        <w:rPr>
          <w:sz w:val="28"/>
          <w:szCs w:val="28"/>
        </w:rPr>
        <w:t>записей</w:t>
      </w:r>
      <w:r w:rsidR="00E00927">
        <w:rPr>
          <w:sz w:val="28"/>
          <w:szCs w:val="28"/>
        </w:rPr>
        <w:t xml:space="preserve"> </w:t>
      </w:r>
      <w:r w:rsidRPr="00E00927">
        <w:rPr>
          <w:sz w:val="28"/>
          <w:szCs w:val="28"/>
        </w:rPr>
        <w:t>в нем, поэтому</w:t>
      </w:r>
      <w:r w:rsidR="00E00927">
        <w:rPr>
          <w:sz w:val="28"/>
          <w:szCs w:val="28"/>
        </w:rPr>
        <w:t xml:space="preserve"> </w:t>
      </w:r>
      <w:r w:rsidRPr="00E00927">
        <w:rPr>
          <w:sz w:val="28"/>
          <w:szCs w:val="28"/>
        </w:rPr>
        <w:t>возникают трудности,</w:t>
      </w:r>
      <w:r w:rsidR="00E00927">
        <w:rPr>
          <w:sz w:val="28"/>
          <w:szCs w:val="28"/>
        </w:rPr>
        <w:t xml:space="preserve"> </w:t>
      </w:r>
      <w:r w:rsidRPr="00E00927">
        <w:rPr>
          <w:sz w:val="28"/>
          <w:szCs w:val="28"/>
        </w:rPr>
        <w:t>чтобы</w:t>
      </w:r>
      <w:r w:rsidR="00E00927">
        <w:rPr>
          <w:sz w:val="28"/>
          <w:szCs w:val="28"/>
        </w:rPr>
        <w:t xml:space="preserve"> </w:t>
      </w:r>
      <w:r w:rsidRPr="00E00927">
        <w:rPr>
          <w:sz w:val="28"/>
          <w:szCs w:val="28"/>
        </w:rPr>
        <w:t>любую</w:t>
      </w:r>
      <w:r w:rsidR="00E00927">
        <w:rPr>
          <w:sz w:val="28"/>
          <w:szCs w:val="28"/>
        </w:rPr>
        <w:t xml:space="preserve"> </w:t>
      </w:r>
      <w:r w:rsidRPr="00E00927">
        <w:rPr>
          <w:sz w:val="28"/>
          <w:szCs w:val="28"/>
        </w:rPr>
        <w:t>запись в регистрах</w:t>
      </w:r>
      <w:r w:rsidR="00E00927">
        <w:rPr>
          <w:sz w:val="28"/>
          <w:szCs w:val="28"/>
        </w:rPr>
        <w:t xml:space="preserve"> </w:t>
      </w:r>
      <w:r w:rsidRPr="00E00927">
        <w:rPr>
          <w:sz w:val="28"/>
          <w:szCs w:val="28"/>
        </w:rPr>
        <w:t>учета</w:t>
      </w:r>
      <w:r w:rsidR="00E00927">
        <w:rPr>
          <w:sz w:val="28"/>
          <w:szCs w:val="28"/>
        </w:rPr>
        <w:t xml:space="preserve"> </w:t>
      </w:r>
      <w:r w:rsidRPr="00E00927">
        <w:rPr>
          <w:sz w:val="28"/>
          <w:szCs w:val="28"/>
        </w:rPr>
        <w:t>сразу</w:t>
      </w:r>
      <w:r w:rsidR="00E00927">
        <w:rPr>
          <w:sz w:val="28"/>
          <w:szCs w:val="28"/>
        </w:rPr>
        <w:t xml:space="preserve"> </w:t>
      </w:r>
      <w:r w:rsidRPr="00E00927">
        <w:rPr>
          <w:sz w:val="28"/>
          <w:szCs w:val="28"/>
        </w:rPr>
        <w:t>документально</w:t>
      </w:r>
      <w:r w:rsidR="00E00927">
        <w:rPr>
          <w:sz w:val="28"/>
          <w:szCs w:val="28"/>
        </w:rPr>
        <w:t xml:space="preserve"> </w:t>
      </w:r>
      <w:r w:rsidRPr="00E00927">
        <w:rPr>
          <w:sz w:val="28"/>
          <w:szCs w:val="28"/>
        </w:rPr>
        <w:t>подтвердить.</w:t>
      </w:r>
    </w:p>
    <w:p w:rsidR="00E00927" w:rsidRDefault="005B32A4" w:rsidP="007F37FB">
      <w:pPr>
        <w:pStyle w:val="311"/>
        <w:widowControl w:val="0"/>
        <w:suppressAutoHyphens w:val="0"/>
        <w:ind w:left="0" w:firstLine="709"/>
        <w:rPr>
          <w:szCs w:val="28"/>
        </w:rPr>
      </w:pPr>
      <w:r w:rsidRPr="00E00927">
        <w:rPr>
          <w:szCs w:val="28"/>
        </w:rPr>
        <w:t>В</w:t>
      </w:r>
      <w:r w:rsidR="00E00927">
        <w:rPr>
          <w:szCs w:val="28"/>
        </w:rPr>
        <w:t xml:space="preserve"> </w:t>
      </w:r>
      <w:r w:rsidRPr="00E00927">
        <w:rPr>
          <w:szCs w:val="28"/>
        </w:rPr>
        <w:t>конце</w:t>
      </w:r>
      <w:r w:rsidR="00E00927">
        <w:rPr>
          <w:szCs w:val="28"/>
        </w:rPr>
        <w:t xml:space="preserve"> </w:t>
      </w:r>
      <w:r w:rsidRPr="00E00927">
        <w:rPr>
          <w:szCs w:val="28"/>
        </w:rPr>
        <w:t>месяца</w:t>
      </w:r>
      <w:r w:rsidR="00E00927">
        <w:rPr>
          <w:szCs w:val="28"/>
        </w:rPr>
        <w:t xml:space="preserve"> </w:t>
      </w:r>
      <w:r w:rsidRPr="00E00927">
        <w:rPr>
          <w:szCs w:val="28"/>
        </w:rPr>
        <w:t>обороты</w:t>
      </w:r>
      <w:r w:rsidR="00E00927">
        <w:rPr>
          <w:szCs w:val="28"/>
        </w:rPr>
        <w:t xml:space="preserve"> </w:t>
      </w:r>
      <w:r w:rsidRPr="00E00927">
        <w:rPr>
          <w:szCs w:val="28"/>
        </w:rPr>
        <w:t>по</w:t>
      </w:r>
      <w:r w:rsidR="00E00927">
        <w:rPr>
          <w:szCs w:val="28"/>
        </w:rPr>
        <w:t xml:space="preserve"> </w:t>
      </w:r>
      <w:r w:rsidRPr="00E00927">
        <w:rPr>
          <w:szCs w:val="28"/>
        </w:rPr>
        <w:t>счету</w:t>
      </w:r>
      <w:r w:rsidR="00E00927">
        <w:rPr>
          <w:szCs w:val="28"/>
        </w:rPr>
        <w:t xml:space="preserve"> </w:t>
      </w:r>
      <w:r w:rsidRPr="00E00927">
        <w:rPr>
          <w:szCs w:val="28"/>
        </w:rPr>
        <w:t>60</w:t>
      </w:r>
      <w:r w:rsidR="00E00927">
        <w:rPr>
          <w:szCs w:val="28"/>
        </w:rPr>
        <w:t xml:space="preserve"> </w:t>
      </w:r>
      <w:r w:rsidRPr="00E00927">
        <w:rPr>
          <w:szCs w:val="28"/>
        </w:rPr>
        <w:t>из</w:t>
      </w:r>
      <w:r w:rsidR="00E00927">
        <w:rPr>
          <w:szCs w:val="28"/>
        </w:rPr>
        <w:t xml:space="preserve"> </w:t>
      </w:r>
      <w:r w:rsidRPr="00E00927">
        <w:rPr>
          <w:szCs w:val="28"/>
        </w:rPr>
        <w:t>книги</w:t>
      </w:r>
      <w:r w:rsidR="00E00927">
        <w:rPr>
          <w:szCs w:val="28"/>
        </w:rPr>
        <w:t xml:space="preserve"> </w:t>
      </w:r>
      <w:r w:rsidRPr="00E00927">
        <w:rPr>
          <w:szCs w:val="28"/>
        </w:rPr>
        <w:t>переносят в</w:t>
      </w:r>
      <w:r w:rsidR="00E00927">
        <w:rPr>
          <w:szCs w:val="28"/>
        </w:rPr>
        <w:t xml:space="preserve"> </w:t>
      </w:r>
      <w:r w:rsidRPr="00E00927">
        <w:rPr>
          <w:szCs w:val="28"/>
        </w:rPr>
        <w:t>журнал- ордер</w:t>
      </w:r>
      <w:r w:rsidR="00E00927">
        <w:rPr>
          <w:szCs w:val="28"/>
        </w:rPr>
        <w:t xml:space="preserve"> </w:t>
      </w:r>
      <w:r w:rsidRPr="00E00927">
        <w:rPr>
          <w:szCs w:val="28"/>
        </w:rPr>
        <w:t>№6-АПК, где</w:t>
      </w:r>
      <w:r w:rsidR="00E00927">
        <w:rPr>
          <w:szCs w:val="28"/>
        </w:rPr>
        <w:t xml:space="preserve"> </w:t>
      </w:r>
      <w:r w:rsidRPr="00E00927">
        <w:rPr>
          <w:szCs w:val="28"/>
        </w:rPr>
        <w:t>на</w:t>
      </w:r>
      <w:r w:rsidR="00E00927">
        <w:rPr>
          <w:szCs w:val="28"/>
        </w:rPr>
        <w:t xml:space="preserve"> </w:t>
      </w:r>
      <w:r w:rsidRPr="00E00927">
        <w:rPr>
          <w:szCs w:val="28"/>
        </w:rPr>
        <w:t>каждого</w:t>
      </w:r>
      <w:r w:rsidR="00E00927">
        <w:rPr>
          <w:szCs w:val="28"/>
        </w:rPr>
        <w:t xml:space="preserve"> </w:t>
      </w:r>
      <w:r w:rsidRPr="00E00927">
        <w:rPr>
          <w:szCs w:val="28"/>
        </w:rPr>
        <w:t>поставщика отведена одна строка.</w:t>
      </w:r>
      <w:r w:rsidR="00E00927">
        <w:rPr>
          <w:szCs w:val="28"/>
        </w:rPr>
        <w:t xml:space="preserve"> </w:t>
      </w:r>
    </w:p>
    <w:p w:rsidR="00E00927" w:rsidRDefault="005B32A4" w:rsidP="007F37FB">
      <w:pPr>
        <w:pStyle w:val="311"/>
        <w:widowControl w:val="0"/>
        <w:suppressAutoHyphens w:val="0"/>
        <w:ind w:left="0" w:firstLine="709"/>
        <w:rPr>
          <w:szCs w:val="28"/>
        </w:rPr>
      </w:pPr>
      <w:r w:rsidRPr="00E00927">
        <w:rPr>
          <w:szCs w:val="28"/>
        </w:rPr>
        <w:t>Причитающиеся</w:t>
      </w:r>
      <w:r w:rsidR="00E00927">
        <w:rPr>
          <w:szCs w:val="28"/>
        </w:rPr>
        <w:t xml:space="preserve"> </w:t>
      </w:r>
      <w:r w:rsidRPr="00E00927">
        <w:rPr>
          <w:szCs w:val="28"/>
        </w:rPr>
        <w:t>поставщикам</w:t>
      </w:r>
      <w:r w:rsidR="00E00927">
        <w:rPr>
          <w:szCs w:val="28"/>
        </w:rPr>
        <w:t xml:space="preserve"> </w:t>
      </w:r>
      <w:r w:rsidRPr="00E00927">
        <w:rPr>
          <w:szCs w:val="28"/>
        </w:rPr>
        <w:t>и</w:t>
      </w:r>
      <w:r w:rsidR="00E00927">
        <w:rPr>
          <w:szCs w:val="28"/>
        </w:rPr>
        <w:t xml:space="preserve"> </w:t>
      </w:r>
      <w:r w:rsidRPr="00E00927">
        <w:rPr>
          <w:szCs w:val="28"/>
        </w:rPr>
        <w:t>подрядчикам</w:t>
      </w:r>
      <w:r w:rsidR="00E00927">
        <w:rPr>
          <w:szCs w:val="28"/>
        </w:rPr>
        <w:t xml:space="preserve"> </w:t>
      </w:r>
      <w:r w:rsidRPr="00E00927">
        <w:rPr>
          <w:szCs w:val="28"/>
        </w:rPr>
        <w:t>суммы показывают</w:t>
      </w:r>
      <w:r w:rsidR="00E00927">
        <w:rPr>
          <w:szCs w:val="28"/>
        </w:rPr>
        <w:t xml:space="preserve"> </w:t>
      </w:r>
      <w:r w:rsidRPr="00E00927">
        <w:rPr>
          <w:szCs w:val="28"/>
        </w:rPr>
        <w:t>по</w:t>
      </w:r>
      <w:r w:rsidR="00E00927">
        <w:rPr>
          <w:szCs w:val="28"/>
        </w:rPr>
        <w:t xml:space="preserve"> </w:t>
      </w:r>
      <w:r w:rsidRPr="00E00927">
        <w:rPr>
          <w:szCs w:val="28"/>
        </w:rPr>
        <w:t>кредиту 60 (левая сторона</w:t>
      </w:r>
      <w:r w:rsidR="00E00927">
        <w:rPr>
          <w:szCs w:val="28"/>
        </w:rPr>
        <w:t xml:space="preserve"> </w:t>
      </w:r>
      <w:r w:rsidRPr="00E00927">
        <w:rPr>
          <w:szCs w:val="28"/>
        </w:rPr>
        <w:t>журнала- ордера №6)</w:t>
      </w:r>
      <w:r w:rsidR="00E00927">
        <w:rPr>
          <w:szCs w:val="28"/>
        </w:rPr>
        <w:t xml:space="preserve"> </w:t>
      </w:r>
      <w:r w:rsidRPr="00E00927">
        <w:rPr>
          <w:szCs w:val="28"/>
        </w:rPr>
        <w:t>в корреспонденции</w:t>
      </w:r>
      <w:r w:rsidR="00E00927">
        <w:rPr>
          <w:szCs w:val="28"/>
        </w:rPr>
        <w:t xml:space="preserve"> </w:t>
      </w:r>
      <w:r w:rsidRPr="00E00927">
        <w:rPr>
          <w:szCs w:val="28"/>
        </w:rPr>
        <w:t>с</w:t>
      </w:r>
      <w:r w:rsidR="00E00927">
        <w:rPr>
          <w:szCs w:val="28"/>
        </w:rPr>
        <w:t xml:space="preserve"> </w:t>
      </w:r>
      <w:r w:rsidRPr="00E00927">
        <w:rPr>
          <w:szCs w:val="28"/>
        </w:rPr>
        <w:t>дебетуемыми</w:t>
      </w:r>
      <w:r w:rsidR="00E00927">
        <w:rPr>
          <w:szCs w:val="28"/>
        </w:rPr>
        <w:t xml:space="preserve"> </w:t>
      </w:r>
      <w:r w:rsidRPr="00E00927">
        <w:rPr>
          <w:szCs w:val="28"/>
        </w:rPr>
        <w:t>счетами по</w:t>
      </w:r>
      <w:r w:rsidR="00E00927">
        <w:rPr>
          <w:szCs w:val="28"/>
        </w:rPr>
        <w:t xml:space="preserve"> </w:t>
      </w:r>
      <w:r w:rsidRPr="00E00927">
        <w:rPr>
          <w:szCs w:val="28"/>
        </w:rPr>
        <w:t>учету</w:t>
      </w:r>
      <w:r w:rsidR="00E00927">
        <w:rPr>
          <w:szCs w:val="28"/>
        </w:rPr>
        <w:t xml:space="preserve"> </w:t>
      </w:r>
      <w:r w:rsidRPr="00E00927">
        <w:rPr>
          <w:szCs w:val="28"/>
        </w:rPr>
        <w:t>товаров, услуг, капитальных</w:t>
      </w:r>
      <w:r w:rsidR="00E00927">
        <w:rPr>
          <w:szCs w:val="28"/>
        </w:rPr>
        <w:t xml:space="preserve"> </w:t>
      </w:r>
      <w:r w:rsidRPr="00E00927">
        <w:rPr>
          <w:szCs w:val="28"/>
        </w:rPr>
        <w:t>вложений, затрат,</w:t>
      </w:r>
      <w:r w:rsidR="00E00927">
        <w:rPr>
          <w:szCs w:val="28"/>
        </w:rPr>
        <w:t xml:space="preserve"> </w:t>
      </w:r>
      <w:r w:rsidRPr="00E00927">
        <w:rPr>
          <w:szCs w:val="28"/>
        </w:rPr>
        <w:t>сумм</w:t>
      </w:r>
      <w:r w:rsidR="00E00927">
        <w:rPr>
          <w:szCs w:val="28"/>
        </w:rPr>
        <w:t xml:space="preserve"> </w:t>
      </w:r>
      <w:r w:rsidRPr="00E00927">
        <w:rPr>
          <w:szCs w:val="28"/>
        </w:rPr>
        <w:t>НДС и т.д. По</w:t>
      </w:r>
      <w:r w:rsidR="00E00927">
        <w:rPr>
          <w:szCs w:val="28"/>
        </w:rPr>
        <w:t xml:space="preserve"> </w:t>
      </w:r>
      <w:r w:rsidRPr="00E00927">
        <w:rPr>
          <w:szCs w:val="28"/>
        </w:rPr>
        <w:t>дебету 60 счета</w:t>
      </w:r>
      <w:r w:rsidR="00E00927">
        <w:rPr>
          <w:szCs w:val="28"/>
        </w:rPr>
        <w:t xml:space="preserve"> </w:t>
      </w:r>
      <w:r w:rsidRPr="00E00927">
        <w:rPr>
          <w:szCs w:val="28"/>
        </w:rPr>
        <w:t>(правая</w:t>
      </w:r>
      <w:r w:rsidR="00E00927">
        <w:rPr>
          <w:szCs w:val="28"/>
        </w:rPr>
        <w:t xml:space="preserve"> </w:t>
      </w:r>
      <w:r w:rsidRPr="00E00927">
        <w:rPr>
          <w:szCs w:val="28"/>
        </w:rPr>
        <w:t>сторона</w:t>
      </w:r>
      <w:r w:rsidR="00E00927">
        <w:rPr>
          <w:szCs w:val="28"/>
        </w:rPr>
        <w:t xml:space="preserve"> </w:t>
      </w:r>
      <w:r w:rsidRPr="00E00927">
        <w:rPr>
          <w:szCs w:val="28"/>
        </w:rPr>
        <w:t>журнала №6) отражается оплата</w:t>
      </w:r>
      <w:r w:rsidR="00E00927">
        <w:rPr>
          <w:szCs w:val="28"/>
        </w:rPr>
        <w:t xml:space="preserve"> </w:t>
      </w:r>
      <w:r w:rsidRPr="00E00927">
        <w:rPr>
          <w:szCs w:val="28"/>
        </w:rPr>
        <w:t>поставщикам. В</w:t>
      </w:r>
      <w:r w:rsidR="00E00927">
        <w:rPr>
          <w:szCs w:val="28"/>
        </w:rPr>
        <w:t xml:space="preserve"> </w:t>
      </w:r>
      <w:r w:rsidRPr="00E00927">
        <w:rPr>
          <w:szCs w:val="28"/>
        </w:rPr>
        <w:t>конце</w:t>
      </w:r>
      <w:r w:rsidR="00E00927">
        <w:rPr>
          <w:szCs w:val="28"/>
        </w:rPr>
        <w:t xml:space="preserve"> </w:t>
      </w:r>
      <w:r w:rsidRPr="00E00927">
        <w:rPr>
          <w:szCs w:val="28"/>
        </w:rPr>
        <w:t>месяца,</w:t>
      </w:r>
      <w:r w:rsidR="00E00927">
        <w:rPr>
          <w:szCs w:val="28"/>
        </w:rPr>
        <w:t xml:space="preserve"> </w:t>
      </w:r>
      <w:r w:rsidRPr="00E00927">
        <w:rPr>
          <w:szCs w:val="28"/>
        </w:rPr>
        <w:t>после</w:t>
      </w:r>
      <w:r w:rsidR="00E00927">
        <w:rPr>
          <w:szCs w:val="28"/>
        </w:rPr>
        <w:t xml:space="preserve"> </w:t>
      </w:r>
      <w:r w:rsidRPr="00E00927">
        <w:rPr>
          <w:szCs w:val="28"/>
        </w:rPr>
        <w:t>того</w:t>
      </w:r>
      <w:r w:rsidR="00E00927">
        <w:rPr>
          <w:szCs w:val="28"/>
        </w:rPr>
        <w:t xml:space="preserve"> </w:t>
      </w:r>
      <w:r w:rsidRPr="00E00927">
        <w:rPr>
          <w:szCs w:val="28"/>
        </w:rPr>
        <w:t>как</w:t>
      </w:r>
      <w:r w:rsidR="00E00927">
        <w:rPr>
          <w:szCs w:val="28"/>
        </w:rPr>
        <w:t xml:space="preserve"> </w:t>
      </w:r>
      <w:r w:rsidRPr="00E00927">
        <w:rPr>
          <w:szCs w:val="28"/>
        </w:rPr>
        <w:t>перенесли</w:t>
      </w:r>
      <w:r w:rsidR="00E00927">
        <w:rPr>
          <w:szCs w:val="28"/>
        </w:rPr>
        <w:t xml:space="preserve"> </w:t>
      </w:r>
      <w:r w:rsidRPr="00E00927">
        <w:rPr>
          <w:szCs w:val="28"/>
        </w:rPr>
        <w:t>все итоговые</w:t>
      </w:r>
      <w:r w:rsidR="00E00927">
        <w:rPr>
          <w:szCs w:val="28"/>
        </w:rPr>
        <w:t xml:space="preserve"> </w:t>
      </w:r>
      <w:r w:rsidRPr="00E00927">
        <w:rPr>
          <w:szCs w:val="28"/>
        </w:rPr>
        <w:t>данные</w:t>
      </w:r>
      <w:r w:rsidR="00E00927">
        <w:rPr>
          <w:szCs w:val="28"/>
        </w:rPr>
        <w:t xml:space="preserve"> </w:t>
      </w:r>
      <w:r w:rsidRPr="00E00927">
        <w:rPr>
          <w:szCs w:val="28"/>
        </w:rPr>
        <w:t>по</w:t>
      </w:r>
      <w:r w:rsidR="00E00927">
        <w:rPr>
          <w:szCs w:val="28"/>
        </w:rPr>
        <w:t xml:space="preserve"> </w:t>
      </w:r>
      <w:r w:rsidRPr="00E00927">
        <w:rPr>
          <w:szCs w:val="28"/>
        </w:rPr>
        <w:t>каждому</w:t>
      </w:r>
      <w:r w:rsidR="00E00927">
        <w:rPr>
          <w:szCs w:val="28"/>
        </w:rPr>
        <w:t xml:space="preserve"> </w:t>
      </w:r>
      <w:r w:rsidRPr="00E00927">
        <w:rPr>
          <w:szCs w:val="28"/>
        </w:rPr>
        <w:t>контрагенту</w:t>
      </w:r>
      <w:r w:rsidR="00E00927">
        <w:rPr>
          <w:szCs w:val="28"/>
        </w:rPr>
        <w:t xml:space="preserve"> </w:t>
      </w:r>
      <w:r w:rsidRPr="00E00927">
        <w:rPr>
          <w:szCs w:val="28"/>
        </w:rPr>
        <w:t>в</w:t>
      </w:r>
      <w:r w:rsidR="00E00927">
        <w:rPr>
          <w:szCs w:val="28"/>
        </w:rPr>
        <w:t xml:space="preserve"> </w:t>
      </w:r>
      <w:r w:rsidRPr="00E00927">
        <w:rPr>
          <w:szCs w:val="28"/>
        </w:rPr>
        <w:t>журнале- ордере №6-АПК</w:t>
      </w:r>
      <w:r w:rsidR="00E00927">
        <w:rPr>
          <w:szCs w:val="28"/>
        </w:rPr>
        <w:t xml:space="preserve"> </w:t>
      </w:r>
      <w:r w:rsidRPr="00E00927">
        <w:rPr>
          <w:szCs w:val="28"/>
        </w:rPr>
        <w:t>подсчитывают,</w:t>
      </w:r>
      <w:r w:rsidR="00E00927">
        <w:rPr>
          <w:szCs w:val="28"/>
        </w:rPr>
        <w:t xml:space="preserve"> </w:t>
      </w:r>
      <w:r w:rsidRPr="00E00927">
        <w:rPr>
          <w:szCs w:val="28"/>
        </w:rPr>
        <w:t>обороты</w:t>
      </w:r>
      <w:r w:rsidR="00E00927">
        <w:rPr>
          <w:szCs w:val="28"/>
        </w:rPr>
        <w:t xml:space="preserve"> </w:t>
      </w:r>
      <w:r w:rsidRPr="00E00927">
        <w:rPr>
          <w:szCs w:val="28"/>
        </w:rPr>
        <w:t>и</w:t>
      </w:r>
      <w:r w:rsidR="00E00927">
        <w:rPr>
          <w:szCs w:val="28"/>
        </w:rPr>
        <w:t xml:space="preserve"> </w:t>
      </w:r>
      <w:r w:rsidRPr="00E00927">
        <w:rPr>
          <w:szCs w:val="28"/>
        </w:rPr>
        <w:t>выводят</w:t>
      </w:r>
      <w:r w:rsidR="00E00927">
        <w:rPr>
          <w:szCs w:val="28"/>
        </w:rPr>
        <w:t xml:space="preserve"> </w:t>
      </w:r>
      <w:r w:rsidRPr="00E00927">
        <w:rPr>
          <w:szCs w:val="28"/>
        </w:rPr>
        <w:t>остатки: по ДЕБЕТУ - суммы, оплаченные</w:t>
      </w:r>
      <w:r w:rsidR="00E00927">
        <w:rPr>
          <w:szCs w:val="28"/>
        </w:rPr>
        <w:t xml:space="preserve"> </w:t>
      </w:r>
      <w:r w:rsidRPr="00E00927">
        <w:rPr>
          <w:szCs w:val="28"/>
        </w:rPr>
        <w:t>поставщикам; по КРЕДИТУ- суммы, причитающиеся к</w:t>
      </w:r>
      <w:r w:rsidR="00E00927">
        <w:rPr>
          <w:szCs w:val="28"/>
        </w:rPr>
        <w:t xml:space="preserve"> </w:t>
      </w:r>
      <w:r w:rsidRPr="00E00927">
        <w:rPr>
          <w:szCs w:val="28"/>
        </w:rPr>
        <w:t>оплате</w:t>
      </w:r>
      <w:r w:rsidR="00E00927">
        <w:rPr>
          <w:szCs w:val="28"/>
        </w:rPr>
        <w:t xml:space="preserve"> </w:t>
      </w:r>
      <w:r w:rsidRPr="00E00927">
        <w:rPr>
          <w:szCs w:val="28"/>
        </w:rPr>
        <w:t>поставщикам. По</w:t>
      </w:r>
      <w:r w:rsidR="00E00927">
        <w:rPr>
          <w:szCs w:val="28"/>
        </w:rPr>
        <w:t xml:space="preserve"> </w:t>
      </w:r>
      <w:r w:rsidRPr="00E00927">
        <w:rPr>
          <w:szCs w:val="28"/>
        </w:rPr>
        <w:t>истечении</w:t>
      </w:r>
      <w:r w:rsidR="00E00927">
        <w:rPr>
          <w:szCs w:val="28"/>
        </w:rPr>
        <w:t xml:space="preserve"> </w:t>
      </w:r>
      <w:r w:rsidRPr="00E00927">
        <w:rPr>
          <w:szCs w:val="28"/>
        </w:rPr>
        <w:t>каждого</w:t>
      </w:r>
      <w:r w:rsidR="00E00927">
        <w:rPr>
          <w:szCs w:val="28"/>
        </w:rPr>
        <w:t xml:space="preserve"> </w:t>
      </w:r>
      <w:r w:rsidRPr="00E00927">
        <w:rPr>
          <w:szCs w:val="28"/>
        </w:rPr>
        <w:t>месяца</w:t>
      </w:r>
      <w:r w:rsidR="00E00927">
        <w:rPr>
          <w:szCs w:val="28"/>
        </w:rPr>
        <w:t xml:space="preserve"> </w:t>
      </w:r>
      <w:r w:rsidRPr="00E00927">
        <w:rPr>
          <w:szCs w:val="28"/>
        </w:rPr>
        <w:t>выводят</w:t>
      </w:r>
      <w:r w:rsidR="00E00927">
        <w:rPr>
          <w:szCs w:val="28"/>
        </w:rPr>
        <w:t xml:space="preserve"> </w:t>
      </w:r>
      <w:r w:rsidRPr="00E00927">
        <w:rPr>
          <w:szCs w:val="28"/>
        </w:rPr>
        <w:t>обобщенные сводно-контрольные</w:t>
      </w:r>
      <w:r w:rsidR="00E00927">
        <w:rPr>
          <w:szCs w:val="28"/>
        </w:rPr>
        <w:t xml:space="preserve"> </w:t>
      </w:r>
      <w:r w:rsidRPr="00E00927">
        <w:rPr>
          <w:szCs w:val="28"/>
        </w:rPr>
        <w:t>данные о</w:t>
      </w:r>
      <w:r w:rsidR="00E00927">
        <w:rPr>
          <w:szCs w:val="28"/>
        </w:rPr>
        <w:t xml:space="preserve"> </w:t>
      </w:r>
      <w:r w:rsidRPr="00E00927">
        <w:rPr>
          <w:szCs w:val="28"/>
        </w:rPr>
        <w:t>состоянии расчетов с</w:t>
      </w:r>
      <w:r w:rsidR="00E00927">
        <w:rPr>
          <w:szCs w:val="28"/>
        </w:rPr>
        <w:t xml:space="preserve"> </w:t>
      </w:r>
      <w:r w:rsidRPr="00E00927">
        <w:rPr>
          <w:szCs w:val="28"/>
        </w:rPr>
        <w:t>поставщиками</w:t>
      </w:r>
      <w:r w:rsidR="00E00927">
        <w:rPr>
          <w:szCs w:val="28"/>
        </w:rPr>
        <w:t xml:space="preserve"> </w:t>
      </w:r>
      <w:r w:rsidRPr="00E00927">
        <w:rPr>
          <w:szCs w:val="28"/>
        </w:rPr>
        <w:t>и</w:t>
      </w:r>
      <w:r w:rsidR="00E00927">
        <w:rPr>
          <w:szCs w:val="28"/>
        </w:rPr>
        <w:t xml:space="preserve"> </w:t>
      </w:r>
      <w:r w:rsidRPr="00E00927">
        <w:rPr>
          <w:szCs w:val="28"/>
        </w:rPr>
        <w:t>подрядчиками, которые</w:t>
      </w:r>
      <w:r w:rsidR="00E00927">
        <w:rPr>
          <w:szCs w:val="28"/>
        </w:rPr>
        <w:t xml:space="preserve"> </w:t>
      </w:r>
      <w:r w:rsidRPr="00E00927">
        <w:rPr>
          <w:szCs w:val="28"/>
        </w:rPr>
        <w:t>используются для</w:t>
      </w:r>
      <w:r w:rsidR="00E00927">
        <w:rPr>
          <w:szCs w:val="28"/>
        </w:rPr>
        <w:t xml:space="preserve"> </w:t>
      </w:r>
      <w:r w:rsidRPr="00E00927">
        <w:rPr>
          <w:szCs w:val="28"/>
        </w:rPr>
        <w:t>расшифровки</w:t>
      </w:r>
      <w:r w:rsidR="00E00927">
        <w:rPr>
          <w:szCs w:val="28"/>
        </w:rPr>
        <w:t xml:space="preserve"> </w:t>
      </w:r>
      <w:r w:rsidRPr="00E00927">
        <w:rPr>
          <w:szCs w:val="28"/>
        </w:rPr>
        <w:t>состояния</w:t>
      </w:r>
      <w:r w:rsidR="00E00927">
        <w:rPr>
          <w:szCs w:val="28"/>
        </w:rPr>
        <w:t xml:space="preserve"> </w:t>
      </w:r>
      <w:r w:rsidRPr="00E00927">
        <w:rPr>
          <w:szCs w:val="28"/>
        </w:rPr>
        <w:t>расчетов с поставщиками</w:t>
      </w:r>
      <w:r w:rsidR="00E00927">
        <w:rPr>
          <w:szCs w:val="28"/>
        </w:rPr>
        <w:t xml:space="preserve"> </w:t>
      </w:r>
      <w:r w:rsidRPr="00E00927">
        <w:rPr>
          <w:szCs w:val="28"/>
        </w:rPr>
        <w:t>и подрядчиками в</w:t>
      </w:r>
      <w:r w:rsidR="00E00927">
        <w:rPr>
          <w:szCs w:val="28"/>
        </w:rPr>
        <w:t xml:space="preserve"> </w:t>
      </w:r>
      <w:r w:rsidRPr="00E00927">
        <w:rPr>
          <w:szCs w:val="28"/>
        </w:rPr>
        <w:t>бухгалтерском</w:t>
      </w:r>
      <w:r w:rsidR="00E00927">
        <w:rPr>
          <w:szCs w:val="28"/>
        </w:rPr>
        <w:t xml:space="preserve"> </w:t>
      </w:r>
      <w:r w:rsidRPr="00E00927">
        <w:rPr>
          <w:szCs w:val="28"/>
        </w:rPr>
        <w:t>балансе. Дебетовые</w:t>
      </w:r>
      <w:r w:rsidR="00E00927">
        <w:rPr>
          <w:szCs w:val="28"/>
        </w:rPr>
        <w:t xml:space="preserve"> </w:t>
      </w:r>
      <w:r w:rsidRPr="00E00927">
        <w:rPr>
          <w:szCs w:val="28"/>
        </w:rPr>
        <w:t>остатки</w:t>
      </w:r>
      <w:r w:rsidR="00E00927">
        <w:rPr>
          <w:szCs w:val="28"/>
        </w:rPr>
        <w:t xml:space="preserve"> </w:t>
      </w:r>
      <w:r w:rsidRPr="00E00927">
        <w:rPr>
          <w:szCs w:val="28"/>
        </w:rPr>
        <w:t>записываются</w:t>
      </w:r>
      <w:r w:rsidR="00E00927">
        <w:rPr>
          <w:szCs w:val="28"/>
        </w:rPr>
        <w:t xml:space="preserve"> </w:t>
      </w:r>
      <w:r w:rsidRPr="00E00927">
        <w:rPr>
          <w:szCs w:val="28"/>
        </w:rPr>
        <w:t>в</w:t>
      </w:r>
      <w:r w:rsidR="00E00927">
        <w:rPr>
          <w:szCs w:val="28"/>
        </w:rPr>
        <w:t xml:space="preserve"> </w:t>
      </w:r>
      <w:r w:rsidRPr="00E00927">
        <w:rPr>
          <w:szCs w:val="28"/>
        </w:rPr>
        <w:t>активе</w:t>
      </w:r>
      <w:r w:rsidR="00E00927">
        <w:rPr>
          <w:szCs w:val="28"/>
        </w:rPr>
        <w:t xml:space="preserve"> </w:t>
      </w:r>
      <w:r w:rsidRPr="00E00927">
        <w:rPr>
          <w:szCs w:val="28"/>
        </w:rPr>
        <w:t>баланса, а</w:t>
      </w:r>
      <w:r w:rsidR="00E00927">
        <w:rPr>
          <w:szCs w:val="28"/>
        </w:rPr>
        <w:t xml:space="preserve"> </w:t>
      </w:r>
      <w:r w:rsidRPr="00E00927">
        <w:rPr>
          <w:szCs w:val="28"/>
        </w:rPr>
        <w:t>кредитовые</w:t>
      </w:r>
      <w:r w:rsidR="00E00927">
        <w:rPr>
          <w:szCs w:val="28"/>
        </w:rPr>
        <w:t xml:space="preserve"> </w:t>
      </w:r>
      <w:r w:rsidRPr="00E00927">
        <w:rPr>
          <w:szCs w:val="28"/>
        </w:rPr>
        <w:t>остатки</w:t>
      </w:r>
      <w:r w:rsidR="00E00927">
        <w:rPr>
          <w:szCs w:val="28"/>
        </w:rPr>
        <w:t xml:space="preserve"> </w:t>
      </w:r>
      <w:r w:rsidRPr="00E00927">
        <w:rPr>
          <w:szCs w:val="28"/>
        </w:rPr>
        <w:t>в</w:t>
      </w:r>
      <w:r w:rsidR="00E00927">
        <w:rPr>
          <w:szCs w:val="28"/>
        </w:rPr>
        <w:t xml:space="preserve"> </w:t>
      </w:r>
      <w:r w:rsidRPr="00E00927">
        <w:rPr>
          <w:szCs w:val="28"/>
        </w:rPr>
        <w:t>пассив</w:t>
      </w:r>
      <w:r w:rsidR="00E00927">
        <w:rPr>
          <w:szCs w:val="28"/>
        </w:rPr>
        <w:t xml:space="preserve"> </w:t>
      </w:r>
      <w:r w:rsidRPr="00E00927">
        <w:rPr>
          <w:szCs w:val="28"/>
        </w:rPr>
        <w:t>баланса. По</w:t>
      </w:r>
      <w:r w:rsidR="00E00927">
        <w:rPr>
          <w:szCs w:val="28"/>
        </w:rPr>
        <w:t xml:space="preserve"> </w:t>
      </w:r>
      <w:r w:rsidRPr="00E00927">
        <w:rPr>
          <w:szCs w:val="28"/>
        </w:rPr>
        <w:t>каждому</w:t>
      </w:r>
      <w:r w:rsidR="00E00927">
        <w:rPr>
          <w:szCs w:val="28"/>
        </w:rPr>
        <w:t xml:space="preserve"> </w:t>
      </w:r>
      <w:r w:rsidRPr="00E00927">
        <w:rPr>
          <w:szCs w:val="28"/>
        </w:rPr>
        <w:t>корреспондирующему счету подсчитывают</w:t>
      </w:r>
      <w:r w:rsidR="00E00927">
        <w:rPr>
          <w:szCs w:val="28"/>
        </w:rPr>
        <w:t xml:space="preserve"> </w:t>
      </w:r>
      <w:r w:rsidRPr="00E00927">
        <w:rPr>
          <w:szCs w:val="28"/>
        </w:rPr>
        <w:t>итоги</w:t>
      </w:r>
      <w:r w:rsidR="00E00927">
        <w:rPr>
          <w:szCs w:val="28"/>
        </w:rPr>
        <w:t xml:space="preserve"> </w:t>
      </w:r>
      <w:r w:rsidRPr="00E00927">
        <w:rPr>
          <w:szCs w:val="28"/>
        </w:rPr>
        <w:t>и</w:t>
      </w:r>
      <w:r w:rsidR="00E00927">
        <w:rPr>
          <w:szCs w:val="28"/>
        </w:rPr>
        <w:t xml:space="preserve"> </w:t>
      </w:r>
      <w:r w:rsidRPr="00E00927">
        <w:rPr>
          <w:szCs w:val="28"/>
        </w:rPr>
        <w:t>сверяют их</w:t>
      </w:r>
      <w:r w:rsidR="00E00927">
        <w:rPr>
          <w:szCs w:val="28"/>
        </w:rPr>
        <w:t xml:space="preserve"> </w:t>
      </w:r>
      <w:r w:rsidRPr="00E00927">
        <w:rPr>
          <w:szCs w:val="28"/>
        </w:rPr>
        <w:t>с</w:t>
      </w:r>
      <w:r w:rsidR="00E00927">
        <w:rPr>
          <w:szCs w:val="28"/>
        </w:rPr>
        <w:t xml:space="preserve"> </w:t>
      </w:r>
      <w:r w:rsidRPr="00E00927">
        <w:rPr>
          <w:szCs w:val="28"/>
        </w:rPr>
        <w:t>соответствующими</w:t>
      </w:r>
      <w:r w:rsidR="00E00927">
        <w:rPr>
          <w:szCs w:val="28"/>
        </w:rPr>
        <w:t xml:space="preserve"> </w:t>
      </w:r>
      <w:r w:rsidRPr="00E00927">
        <w:rPr>
          <w:szCs w:val="28"/>
        </w:rPr>
        <w:t>данными</w:t>
      </w:r>
      <w:r w:rsidR="00E00927">
        <w:rPr>
          <w:szCs w:val="28"/>
        </w:rPr>
        <w:t xml:space="preserve"> </w:t>
      </w:r>
      <w:r w:rsidRPr="00E00927">
        <w:rPr>
          <w:szCs w:val="28"/>
        </w:rPr>
        <w:t>в</w:t>
      </w:r>
      <w:r w:rsidR="00E00927">
        <w:rPr>
          <w:szCs w:val="28"/>
        </w:rPr>
        <w:t xml:space="preserve"> </w:t>
      </w:r>
      <w:r w:rsidRPr="00E00927">
        <w:rPr>
          <w:szCs w:val="28"/>
        </w:rPr>
        <w:t>других</w:t>
      </w:r>
      <w:r w:rsidR="00E00927">
        <w:rPr>
          <w:szCs w:val="28"/>
        </w:rPr>
        <w:t xml:space="preserve"> </w:t>
      </w:r>
      <w:r w:rsidRPr="00E00927">
        <w:rPr>
          <w:szCs w:val="28"/>
        </w:rPr>
        <w:t>учетных</w:t>
      </w:r>
      <w:r w:rsidR="00E00927">
        <w:rPr>
          <w:szCs w:val="28"/>
        </w:rPr>
        <w:t xml:space="preserve"> </w:t>
      </w:r>
      <w:r w:rsidRPr="00E00927">
        <w:rPr>
          <w:szCs w:val="28"/>
        </w:rPr>
        <w:t>регистрах. После</w:t>
      </w:r>
      <w:r w:rsidR="00E00927">
        <w:rPr>
          <w:szCs w:val="28"/>
        </w:rPr>
        <w:t xml:space="preserve"> </w:t>
      </w:r>
      <w:r w:rsidRPr="00E00927">
        <w:rPr>
          <w:szCs w:val="28"/>
        </w:rPr>
        <w:t>подсчета итогов</w:t>
      </w:r>
      <w:r w:rsidR="00E00927">
        <w:rPr>
          <w:szCs w:val="28"/>
        </w:rPr>
        <w:t xml:space="preserve"> </w:t>
      </w:r>
      <w:r w:rsidRPr="00E00927">
        <w:rPr>
          <w:szCs w:val="28"/>
        </w:rPr>
        <w:t>в</w:t>
      </w:r>
      <w:r w:rsidR="00E00927">
        <w:rPr>
          <w:szCs w:val="28"/>
        </w:rPr>
        <w:t xml:space="preserve"> </w:t>
      </w:r>
      <w:r w:rsidRPr="00E00927">
        <w:rPr>
          <w:szCs w:val="28"/>
        </w:rPr>
        <w:t>журнале- ордере №6-АПК</w:t>
      </w:r>
      <w:r w:rsidR="00E00927">
        <w:rPr>
          <w:szCs w:val="28"/>
        </w:rPr>
        <w:t xml:space="preserve"> </w:t>
      </w:r>
      <w:r w:rsidRPr="00E00927">
        <w:rPr>
          <w:szCs w:val="28"/>
        </w:rPr>
        <w:t>и сверки их</w:t>
      </w:r>
      <w:r w:rsidR="00E00927">
        <w:rPr>
          <w:szCs w:val="28"/>
        </w:rPr>
        <w:t xml:space="preserve"> </w:t>
      </w:r>
      <w:r w:rsidRPr="00E00927">
        <w:rPr>
          <w:szCs w:val="28"/>
        </w:rPr>
        <w:t>с данными других</w:t>
      </w:r>
      <w:r w:rsidR="00E00927">
        <w:rPr>
          <w:szCs w:val="28"/>
        </w:rPr>
        <w:t xml:space="preserve"> </w:t>
      </w:r>
      <w:r w:rsidRPr="00E00927">
        <w:rPr>
          <w:szCs w:val="28"/>
        </w:rPr>
        <w:t>регистров полученные</w:t>
      </w:r>
      <w:r w:rsidR="00E00927">
        <w:rPr>
          <w:szCs w:val="28"/>
        </w:rPr>
        <w:t xml:space="preserve"> </w:t>
      </w:r>
      <w:r w:rsidRPr="00E00927">
        <w:rPr>
          <w:szCs w:val="28"/>
        </w:rPr>
        <w:t>итоговые</w:t>
      </w:r>
      <w:r w:rsidR="00E00927">
        <w:rPr>
          <w:szCs w:val="28"/>
        </w:rPr>
        <w:t xml:space="preserve"> </w:t>
      </w:r>
      <w:r w:rsidRPr="00E00927">
        <w:rPr>
          <w:szCs w:val="28"/>
        </w:rPr>
        <w:t>данные (кредитовые</w:t>
      </w:r>
      <w:r w:rsidR="00E00927">
        <w:rPr>
          <w:szCs w:val="28"/>
        </w:rPr>
        <w:t xml:space="preserve"> </w:t>
      </w:r>
      <w:r w:rsidRPr="00E00927">
        <w:rPr>
          <w:szCs w:val="28"/>
        </w:rPr>
        <w:t>обороты</w:t>
      </w:r>
      <w:r w:rsidR="00E00927">
        <w:rPr>
          <w:szCs w:val="28"/>
        </w:rPr>
        <w:t xml:space="preserve"> </w:t>
      </w:r>
      <w:r w:rsidRPr="00E00927">
        <w:rPr>
          <w:szCs w:val="28"/>
        </w:rPr>
        <w:t>в</w:t>
      </w:r>
      <w:r w:rsidR="00E00927">
        <w:rPr>
          <w:szCs w:val="28"/>
        </w:rPr>
        <w:t xml:space="preserve"> </w:t>
      </w:r>
      <w:r w:rsidRPr="00E00927">
        <w:rPr>
          <w:szCs w:val="28"/>
        </w:rPr>
        <w:t>целом</w:t>
      </w:r>
      <w:r w:rsidR="00E00927">
        <w:rPr>
          <w:szCs w:val="28"/>
        </w:rPr>
        <w:t xml:space="preserve"> </w:t>
      </w:r>
      <w:r w:rsidRPr="00E00927">
        <w:rPr>
          <w:szCs w:val="28"/>
        </w:rPr>
        <w:t>и по</w:t>
      </w:r>
      <w:r w:rsidR="00E00927">
        <w:rPr>
          <w:szCs w:val="28"/>
        </w:rPr>
        <w:t xml:space="preserve"> </w:t>
      </w:r>
      <w:r w:rsidRPr="00E00927">
        <w:rPr>
          <w:szCs w:val="28"/>
        </w:rPr>
        <w:t>корреспондирующим</w:t>
      </w:r>
      <w:r w:rsidR="00E00927">
        <w:rPr>
          <w:szCs w:val="28"/>
        </w:rPr>
        <w:t xml:space="preserve"> </w:t>
      </w:r>
      <w:r w:rsidRPr="00E00927">
        <w:rPr>
          <w:szCs w:val="28"/>
        </w:rPr>
        <w:t>счетам, а</w:t>
      </w:r>
      <w:r w:rsidR="00E00927">
        <w:rPr>
          <w:szCs w:val="28"/>
        </w:rPr>
        <w:t xml:space="preserve"> </w:t>
      </w:r>
      <w:r w:rsidRPr="00E00927">
        <w:rPr>
          <w:szCs w:val="28"/>
        </w:rPr>
        <w:t>также развернутое</w:t>
      </w:r>
      <w:r w:rsidR="00E00927">
        <w:rPr>
          <w:szCs w:val="28"/>
        </w:rPr>
        <w:t xml:space="preserve"> </w:t>
      </w:r>
      <w:r w:rsidRPr="00E00927">
        <w:rPr>
          <w:szCs w:val="28"/>
        </w:rPr>
        <w:t>сальдо)</w:t>
      </w:r>
      <w:r w:rsidR="00E00927">
        <w:rPr>
          <w:szCs w:val="28"/>
        </w:rPr>
        <w:t xml:space="preserve"> </w:t>
      </w:r>
      <w:r w:rsidRPr="00E00927">
        <w:rPr>
          <w:szCs w:val="28"/>
        </w:rPr>
        <w:t>записывают</w:t>
      </w:r>
      <w:r w:rsidR="00E00927">
        <w:rPr>
          <w:szCs w:val="28"/>
        </w:rPr>
        <w:t xml:space="preserve"> </w:t>
      </w:r>
      <w:r w:rsidR="005338C2">
        <w:rPr>
          <w:szCs w:val="28"/>
        </w:rPr>
        <w:t>в Главную книгу</w:t>
      </w:r>
      <w:r w:rsidRPr="00E00927">
        <w:rPr>
          <w:szCs w:val="28"/>
        </w:rPr>
        <w:t xml:space="preserve">. </w:t>
      </w:r>
    </w:p>
    <w:p w:rsidR="005B32A4" w:rsidRPr="00E00927" w:rsidRDefault="005B32A4" w:rsidP="007F37FB">
      <w:pPr>
        <w:pStyle w:val="311"/>
        <w:widowControl w:val="0"/>
        <w:suppressAutoHyphens w:val="0"/>
        <w:ind w:left="0" w:firstLine="709"/>
        <w:rPr>
          <w:szCs w:val="28"/>
        </w:rPr>
      </w:pPr>
      <w:r w:rsidRPr="00E00927">
        <w:rPr>
          <w:szCs w:val="28"/>
        </w:rPr>
        <w:t>В бухгалтерии ОАО «Борма» стараются</w:t>
      </w:r>
      <w:r w:rsidR="00E00927">
        <w:rPr>
          <w:szCs w:val="28"/>
        </w:rPr>
        <w:t xml:space="preserve"> </w:t>
      </w:r>
      <w:r w:rsidRPr="00E00927">
        <w:rPr>
          <w:szCs w:val="28"/>
        </w:rPr>
        <w:t>соблюдать</w:t>
      </w:r>
      <w:r w:rsidR="00E00927">
        <w:rPr>
          <w:szCs w:val="28"/>
        </w:rPr>
        <w:t xml:space="preserve"> </w:t>
      </w:r>
      <w:r w:rsidRPr="00E00927">
        <w:rPr>
          <w:szCs w:val="28"/>
        </w:rPr>
        <w:t>расчетную дисциплину, добиваясь своевременного взыскания</w:t>
      </w:r>
      <w:r w:rsidR="00E00927">
        <w:rPr>
          <w:szCs w:val="28"/>
        </w:rPr>
        <w:t xml:space="preserve"> </w:t>
      </w:r>
      <w:r w:rsidRPr="00E00927">
        <w:rPr>
          <w:szCs w:val="28"/>
        </w:rPr>
        <w:t>дебиторской</w:t>
      </w:r>
      <w:r w:rsidR="00E00927">
        <w:rPr>
          <w:szCs w:val="28"/>
        </w:rPr>
        <w:t xml:space="preserve"> </w:t>
      </w:r>
      <w:r w:rsidRPr="00E00927">
        <w:rPr>
          <w:szCs w:val="28"/>
        </w:rPr>
        <w:t>задолженности</w:t>
      </w:r>
      <w:r w:rsidR="00E00927">
        <w:rPr>
          <w:szCs w:val="28"/>
        </w:rPr>
        <w:t xml:space="preserve"> </w:t>
      </w:r>
      <w:r w:rsidRPr="00E00927">
        <w:rPr>
          <w:szCs w:val="28"/>
        </w:rPr>
        <w:t>и</w:t>
      </w:r>
      <w:r w:rsidR="00E00927">
        <w:rPr>
          <w:szCs w:val="28"/>
        </w:rPr>
        <w:t xml:space="preserve"> </w:t>
      </w:r>
      <w:r w:rsidRPr="00E00927">
        <w:rPr>
          <w:szCs w:val="28"/>
        </w:rPr>
        <w:t>погашения,</w:t>
      </w:r>
      <w:r w:rsidR="00E00927">
        <w:rPr>
          <w:szCs w:val="28"/>
        </w:rPr>
        <w:t xml:space="preserve"> </w:t>
      </w:r>
      <w:r w:rsidRPr="00E00927">
        <w:rPr>
          <w:szCs w:val="28"/>
        </w:rPr>
        <w:t>причитающихся</w:t>
      </w:r>
      <w:r w:rsidR="00E00927">
        <w:rPr>
          <w:szCs w:val="28"/>
        </w:rPr>
        <w:t xml:space="preserve"> </w:t>
      </w:r>
      <w:r w:rsidRPr="00E00927">
        <w:rPr>
          <w:szCs w:val="28"/>
        </w:rPr>
        <w:t>кредиторам</w:t>
      </w:r>
      <w:r w:rsidR="00E00927">
        <w:rPr>
          <w:szCs w:val="28"/>
        </w:rPr>
        <w:t xml:space="preserve"> </w:t>
      </w:r>
      <w:r w:rsidRPr="00E00927">
        <w:rPr>
          <w:szCs w:val="28"/>
        </w:rPr>
        <w:t>сумм.</w:t>
      </w:r>
      <w:r w:rsidR="00E00927">
        <w:rPr>
          <w:szCs w:val="28"/>
        </w:rPr>
        <w:t xml:space="preserve"> </w:t>
      </w:r>
      <w:r w:rsidRPr="00E00927">
        <w:rPr>
          <w:szCs w:val="28"/>
        </w:rPr>
        <w:t>Для</w:t>
      </w:r>
      <w:r w:rsidR="00E00927">
        <w:rPr>
          <w:szCs w:val="28"/>
        </w:rPr>
        <w:t xml:space="preserve"> </w:t>
      </w:r>
      <w:r w:rsidRPr="00E00927">
        <w:rPr>
          <w:szCs w:val="28"/>
        </w:rPr>
        <w:t>подтверждения</w:t>
      </w:r>
      <w:r w:rsidR="00E00927">
        <w:rPr>
          <w:szCs w:val="28"/>
        </w:rPr>
        <w:t xml:space="preserve"> </w:t>
      </w:r>
      <w:r w:rsidRPr="00E00927">
        <w:rPr>
          <w:szCs w:val="28"/>
        </w:rPr>
        <w:t>остатков раз</w:t>
      </w:r>
      <w:r w:rsidR="00E00927">
        <w:rPr>
          <w:szCs w:val="28"/>
        </w:rPr>
        <w:t xml:space="preserve"> </w:t>
      </w:r>
      <w:r w:rsidRPr="00E00927">
        <w:rPr>
          <w:szCs w:val="28"/>
        </w:rPr>
        <w:t>в</w:t>
      </w:r>
      <w:r w:rsidR="00E00927">
        <w:rPr>
          <w:szCs w:val="28"/>
        </w:rPr>
        <w:t xml:space="preserve"> </w:t>
      </w:r>
      <w:r w:rsidRPr="00E00927">
        <w:rPr>
          <w:szCs w:val="28"/>
        </w:rPr>
        <w:t>год установленные</w:t>
      </w:r>
      <w:r w:rsidR="00E00927">
        <w:rPr>
          <w:szCs w:val="28"/>
        </w:rPr>
        <w:t xml:space="preserve"> </w:t>
      </w:r>
      <w:r w:rsidRPr="00E00927">
        <w:rPr>
          <w:szCs w:val="28"/>
        </w:rPr>
        <w:t>сроки или по</w:t>
      </w:r>
      <w:r w:rsidR="00E00927">
        <w:rPr>
          <w:szCs w:val="28"/>
        </w:rPr>
        <w:t xml:space="preserve"> </w:t>
      </w:r>
      <w:r w:rsidRPr="00E00927">
        <w:rPr>
          <w:szCs w:val="28"/>
        </w:rPr>
        <w:t>необходимости проводят</w:t>
      </w:r>
      <w:r w:rsidR="00E00927">
        <w:rPr>
          <w:szCs w:val="28"/>
        </w:rPr>
        <w:t xml:space="preserve"> </w:t>
      </w:r>
      <w:r w:rsidRPr="00E00927">
        <w:rPr>
          <w:szCs w:val="28"/>
        </w:rPr>
        <w:t>инвентаризацию</w:t>
      </w:r>
      <w:r w:rsidR="00E00927">
        <w:rPr>
          <w:szCs w:val="28"/>
        </w:rPr>
        <w:t xml:space="preserve"> </w:t>
      </w:r>
      <w:r w:rsidRPr="00E00927">
        <w:rPr>
          <w:szCs w:val="28"/>
        </w:rPr>
        <w:t>расчетов</w:t>
      </w:r>
      <w:r w:rsidR="00E00927">
        <w:rPr>
          <w:szCs w:val="28"/>
        </w:rPr>
        <w:t xml:space="preserve"> </w:t>
      </w:r>
      <w:r w:rsidRPr="00E00927">
        <w:rPr>
          <w:szCs w:val="28"/>
        </w:rPr>
        <w:t>в</w:t>
      </w:r>
      <w:r w:rsidR="00E00927">
        <w:rPr>
          <w:szCs w:val="28"/>
        </w:rPr>
        <w:t xml:space="preserve"> </w:t>
      </w:r>
      <w:r w:rsidRPr="00E00927">
        <w:rPr>
          <w:szCs w:val="28"/>
        </w:rPr>
        <w:t>соответствии с</w:t>
      </w:r>
      <w:r w:rsidR="00E00927">
        <w:rPr>
          <w:szCs w:val="28"/>
        </w:rPr>
        <w:t xml:space="preserve"> </w:t>
      </w:r>
      <w:r w:rsidRPr="00E00927">
        <w:rPr>
          <w:szCs w:val="28"/>
        </w:rPr>
        <w:t>действующими</w:t>
      </w:r>
      <w:r w:rsidR="00E00927">
        <w:rPr>
          <w:szCs w:val="28"/>
        </w:rPr>
        <w:t xml:space="preserve"> </w:t>
      </w:r>
      <w:r w:rsidRPr="00E00927">
        <w:rPr>
          <w:szCs w:val="28"/>
        </w:rPr>
        <w:t>правилами</w:t>
      </w:r>
      <w:r w:rsidR="00E00927">
        <w:rPr>
          <w:szCs w:val="28"/>
        </w:rPr>
        <w:t xml:space="preserve"> </w:t>
      </w:r>
      <w:r w:rsidRPr="00E00927">
        <w:rPr>
          <w:szCs w:val="28"/>
        </w:rPr>
        <w:t>ее</w:t>
      </w:r>
      <w:r w:rsidR="00E00927">
        <w:rPr>
          <w:szCs w:val="28"/>
        </w:rPr>
        <w:t xml:space="preserve"> </w:t>
      </w:r>
      <w:r w:rsidRPr="00E00927">
        <w:rPr>
          <w:szCs w:val="28"/>
        </w:rPr>
        <w:t>проведения. При</w:t>
      </w:r>
      <w:r w:rsidR="00E00927">
        <w:rPr>
          <w:szCs w:val="28"/>
        </w:rPr>
        <w:t xml:space="preserve"> </w:t>
      </w:r>
      <w:r w:rsidRPr="00E00927">
        <w:rPr>
          <w:szCs w:val="28"/>
        </w:rPr>
        <w:t>инвентаризации</w:t>
      </w:r>
      <w:r w:rsidR="00E00927">
        <w:rPr>
          <w:szCs w:val="28"/>
        </w:rPr>
        <w:t xml:space="preserve"> </w:t>
      </w:r>
      <w:r w:rsidRPr="00E00927">
        <w:rPr>
          <w:szCs w:val="28"/>
        </w:rPr>
        <w:t>расчетов</w:t>
      </w:r>
      <w:r w:rsidR="00E00927">
        <w:rPr>
          <w:szCs w:val="28"/>
        </w:rPr>
        <w:t xml:space="preserve"> </w:t>
      </w:r>
      <w:r w:rsidRPr="00E00927">
        <w:rPr>
          <w:szCs w:val="28"/>
        </w:rPr>
        <w:t>с поставщиками</w:t>
      </w:r>
      <w:r w:rsidR="00E00927">
        <w:rPr>
          <w:szCs w:val="28"/>
        </w:rPr>
        <w:t xml:space="preserve"> </w:t>
      </w:r>
      <w:r w:rsidRPr="00E00927">
        <w:rPr>
          <w:szCs w:val="28"/>
        </w:rPr>
        <w:t>и подрядчиками</w:t>
      </w:r>
      <w:r w:rsidR="00E00927">
        <w:rPr>
          <w:szCs w:val="28"/>
        </w:rPr>
        <w:t xml:space="preserve"> </w:t>
      </w:r>
      <w:r w:rsidRPr="00E00927">
        <w:rPr>
          <w:szCs w:val="28"/>
        </w:rPr>
        <w:t>бухгалтер</w:t>
      </w:r>
      <w:r w:rsidR="00E00927">
        <w:rPr>
          <w:szCs w:val="28"/>
        </w:rPr>
        <w:t xml:space="preserve"> </w:t>
      </w:r>
      <w:r w:rsidRPr="00E00927">
        <w:rPr>
          <w:szCs w:val="28"/>
        </w:rPr>
        <w:t>ОАО «Борма» обменивается</w:t>
      </w:r>
      <w:r w:rsidR="00E00927">
        <w:rPr>
          <w:szCs w:val="28"/>
        </w:rPr>
        <w:t xml:space="preserve"> </w:t>
      </w:r>
      <w:r w:rsidRPr="00E00927">
        <w:rPr>
          <w:szCs w:val="28"/>
        </w:rPr>
        <w:t>с</w:t>
      </w:r>
      <w:r w:rsidR="00E00927">
        <w:rPr>
          <w:szCs w:val="28"/>
        </w:rPr>
        <w:t xml:space="preserve"> </w:t>
      </w:r>
      <w:r w:rsidRPr="00E00927">
        <w:rPr>
          <w:szCs w:val="28"/>
        </w:rPr>
        <w:t>бухгалтерией</w:t>
      </w:r>
      <w:r w:rsidR="00E00927">
        <w:rPr>
          <w:szCs w:val="28"/>
        </w:rPr>
        <w:t xml:space="preserve"> </w:t>
      </w:r>
      <w:r w:rsidRPr="00E00927">
        <w:rPr>
          <w:szCs w:val="28"/>
        </w:rPr>
        <w:t>контрагентов</w:t>
      </w:r>
      <w:r w:rsidR="00E00927">
        <w:rPr>
          <w:szCs w:val="28"/>
        </w:rPr>
        <w:t xml:space="preserve"> </w:t>
      </w:r>
      <w:r w:rsidRPr="00E00927">
        <w:rPr>
          <w:szCs w:val="28"/>
        </w:rPr>
        <w:t>актами</w:t>
      </w:r>
      <w:r w:rsidR="00E00927">
        <w:rPr>
          <w:szCs w:val="28"/>
        </w:rPr>
        <w:t xml:space="preserve"> </w:t>
      </w:r>
      <w:r w:rsidRPr="00E00927">
        <w:rPr>
          <w:szCs w:val="28"/>
        </w:rPr>
        <w:t>сверок</w:t>
      </w:r>
      <w:r w:rsidR="00E00927">
        <w:rPr>
          <w:szCs w:val="28"/>
        </w:rPr>
        <w:t xml:space="preserve"> </w:t>
      </w:r>
      <w:r w:rsidRPr="00E00927">
        <w:rPr>
          <w:szCs w:val="28"/>
        </w:rPr>
        <w:t>о</w:t>
      </w:r>
      <w:r w:rsidR="00E00927">
        <w:rPr>
          <w:szCs w:val="28"/>
        </w:rPr>
        <w:t xml:space="preserve"> </w:t>
      </w:r>
      <w:r w:rsidRPr="00E00927">
        <w:rPr>
          <w:szCs w:val="28"/>
        </w:rPr>
        <w:t>суммах</w:t>
      </w:r>
      <w:r w:rsidR="00E00927">
        <w:rPr>
          <w:szCs w:val="28"/>
        </w:rPr>
        <w:t xml:space="preserve"> </w:t>
      </w:r>
      <w:r w:rsidRPr="00E00927">
        <w:rPr>
          <w:szCs w:val="28"/>
        </w:rPr>
        <w:t>задолженности на</w:t>
      </w:r>
      <w:r w:rsidR="00E00927">
        <w:rPr>
          <w:szCs w:val="28"/>
        </w:rPr>
        <w:t xml:space="preserve"> </w:t>
      </w:r>
      <w:r w:rsidRPr="00E00927">
        <w:rPr>
          <w:szCs w:val="28"/>
        </w:rPr>
        <w:t>конкретное</w:t>
      </w:r>
      <w:r w:rsidR="00E00927">
        <w:rPr>
          <w:szCs w:val="28"/>
        </w:rPr>
        <w:t xml:space="preserve"> </w:t>
      </w:r>
      <w:r w:rsidRPr="00E00927">
        <w:rPr>
          <w:szCs w:val="28"/>
        </w:rPr>
        <w:t>число (на</w:t>
      </w:r>
      <w:r w:rsidR="00E00927">
        <w:rPr>
          <w:szCs w:val="28"/>
        </w:rPr>
        <w:t xml:space="preserve"> </w:t>
      </w:r>
      <w:r w:rsidRPr="00E00927">
        <w:rPr>
          <w:szCs w:val="28"/>
        </w:rPr>
        <w:t>1 число</w:t>
      </w:r>
      <w:r w:rsidR="00E00927">
        <w:rPr>
          <w:szCs w:val="28"/>
        </w:rPr>
        <w:t xml:space="preserve"> </w:t>
      </w:r>
      <w:r w:rsidRPr="00E00927">
        <w:rPr>
          <w:szCs w:val="28"/>
        </w:rPr>
        <w:t>месяца, на</w:t>
      </w:r>
      <w:r w:rsidR="00E00927">
        <w:rPr>
          <w:szCs w:val="28"/>
        </w:rPr>
        <w:t xml:space="preserve"> </w:t>
      </w:r>
      <w:r w:rsidRPr="00E00927">
        <w:rPr>
          <w:szCs w:val="28"/>
        </w:rPr>
        <w:t>конец квартала, на</w:t>
      </w:r>
      <w:r w:rsidR="00E00927">
        <w:rPr>
          <w:szCs w:val="28"/>
        </w:rPr>
        <w:t xml:space="preserve"> </w:t>
      </w:r>
      <w:r w:rsidRPr="00E00927">
        <w:rPr>
          <w:szCs w:val="28"/>
        </w:rPr>
        <w:t>конец</w:t>
      </w:r>
      <w:r w:rsidR="00E00927">
        <w:rPr>
          <w:szCs w:val="28"/>
        </w:rPr>
        <w:t xml:space="preserve"> </w:t>
      </w:r>
      <w:r w:rsidRPr="00E00927">
        <w:rPr>
          <w:szCs w:val="28"/>
        </w:rPr>
        <w:t>года). Организация</w:t>
      </w:r>
      <w:r w:rsidR="00E00927">
        <w:rPr>
          <w:szCs w:val="28"/>
        </w:rPr>
        <w:t xml:space="preserve"> </w:t>
      </w:r>
      <w:r w:rsidRPr="00E00927">
        <w:rPr>
          <w:szCs w:val="28"/>
        </w:rPr>
        <w:t>поставщик</w:t>
      </w:r>
      <w:r w:rsidR="00E00927">
        <w:rPr>
          <w:szCs w:val="28"/>
        </w:rPr>
        <w:t xml:space="preserve"> </w:t>
      </w:r>
      <w:r w:rsidRPr="00E00927">
        <w:rPr>
          <w:szCs w:val="28"/>
        </w:rPr>
        <w:t>после</w:t>
      </w:r>
      <w:r w:rsidR="00E00927">
        <w:rPr>
          <w:szCs w:val="28"/>
        </w:rPr>
        <w:t xml:space="preserve"> </w:t>
      </w:r>
      <w:r w:rsidRPr="00E00927">
        <w:rPr>
          <w:szCs w:val="28"/>
        </w:rPr>
        <w:t>выверки</w:t>
      </w:r>
      <w:r w:rsidR="00E00927">
        <w:rPr>
          <w:szCs w:val="28"/>
        </w:rPr>
        <w:t xml:space="preserve"> </w:t>
      </w:r>
      <w:r w:rsidRPr="00E00927">
        <w:rPr>
          <w:szCs w:val="28"/>
        </w:rPr>
        <w:t>своих оборотов по</w:t>
      </w:r>
      <w:r w:rsidR="00E00927">
        <w:rPr>
          <w:szCs w:val="28"/>
        </w:rPr>
        <w:t xml:space="preserve"> </w:t>
      </w:r>
      <w:r w:rsidRPr="00E00927">
        <w:rPr>
          <w:szCs w:val="28"/>
        </w:rPr>
        <w:t>данному</w:t>
      </w:r>
      <w:r w:rsidR="00E00927">
        <w:rPr>
          <w:szCs w:val="28"/>
        </w:rPr>
        <w:t xml:space="preserve"> </w:t>
      </w:r>
      <w:r w:rsidRPr="00E00927">
        <w:rPr>
          <w:szCs w:val="28"/>
        </w:rPr>
        <w:t>контрагенту</w:t>
      </w:r>
      <w:r w:rsidR="00E00927">
        <w:rPr>
          <w:szCs w:val="28"/>
        </w:rPr>
        <w:t xml:space="preserve"> </w:t>
      </w:r>
      <w:r w:rsidRPr="00E00927">
        <w:rPr>
          <w:szCs w:val="28"/>
        </w:rPr>
        <w:t>отсылает</w:t>
      </w:r>
      <w:r w:rsidR="00E00927">
        <w:rPr>
          <w:szCs w:val="28"/>
        </w:rPr>
        <w:t xml:space="preserve"> </w:t>
      </w:r>
      <w:r w:rsidRPr="00E00927">
        <w:rPr>
          <w:szCs w:val="28"/>
        </w:rPr>
        <w:t>один</w:t>
      </w:r>
      <w:r w:rsidR="00E00927">
        <w:rPr>
          <w:szCs w:val="28"/>
        </w:rPr>
        <w:t xml:space="preserve"> </w:t>
      </w:r>
      <w:r w:rsidRPr="00E00927">
        <w:rPr>
          <w:szCs w:val="28"/>
        </w:rPr>
        <w:t>экземпляр</w:t>
      </w:r>
      <w:r w:rsidR="00E00927">
        <w:rPr>
          <w:szCs w:val="28"/>
        </w:rPr>
        <w:t xml:space="preserve"> </w:t>
      </w:r>
      <w:r w:rsidRPr="00E00927">
        <w:rPr>
          <w:szCs w:val="28"/>
        </w:rPr>
        <w:t>акта</w:t>
      </w:r>
      <w:r w:rsidR="00E00927">
        <w:rPr>
          <w:szCs w:val="28"/>
        </w:rPr>
        <w:t xml:space="preserve"> </w:t>
      </w:r>
      <w:r w:rsidRPr="00E00927">
        <w:rPr>
          <w:szCs w:val="28"/>
        </w:rPr>
        <w:t>сверки заверенный подписями руководителя</w:t>
      </w:r>
      <w:r w:rsidR="00E00927">
        <w:rPr>
          <w:szCs w:val="28"/>
        </w:rPr>
        <w:t xml:space="preserve"> </w:t>
      </w:r>
      <w:r w:rsidRPr="00E00927">
        <w:rPr>
          <w:szCs w:val="28"/>
        </w:rPr>
        <w:t>организации,</w:t>
      </w:r>
      <w:r w:rsidR="00E00927">
        <w:rPr>
          <w:szCs w:val="28"/>
        </w:rPr>
        <w:t xml:space="preserve"> </w:t>
      </w:r>
      <w:r w:rsidRPr="00E00927">
        <w:rPr>
          <w:szCs w:val="28"/>
        </w:rPr>
        <w:t>главного</w:t>
      </w:r>
      <w:r w:rsidR="00E00927">
        <w:rPr>
          <w:szCs w:val="28"/>
        </w:rPr>
        <w:t xml:space="preserve"> </w:t>
      </w:r>
      <w:r w:rsidRPr="00E00927">
        <w:rPr>
          <w:szCs w:val="28"/>
        </w:rPr>
        <w:t>бухгалтера</w:t>
      </w:r>
      <w:r w:rsidR="00E00927">
        <w:rPr>
          <w:szCs w:val="28"/>
        </w:rPr>
        <w:t xml:space="preserve"> </w:t>
      </w:r>
      <w:r w:rsidRPr="00E00927">
        <w:rPr>
          <w:szCs w:val="28"/>
        </w:rPr>
        <w:t>и</w:t>
      </w:r>
      <w:r w:rsidR="00E00927">
        <w:rPr>
          <w:szCs w:val="28"/>
        </w:rPr>
        <w:t xml:space="preserve"> </w:t>
      </w:r>
      <w:r w:rsidRPr="00E00927">
        <w:rPr>
          <w:szCs w:val="28"/>
        </w:rPr>
        <w:t>оттиском</w:t>
      </w:r>
      <w:r w:rsidR="00E00927">
        <w:rPr>
          <w:szCs w:val="28"/>
        </w:rPr>
        <w:t xml:space="preserve"> </w:t>
      </w:r>
      <w:r w:rsidRPr="00E00927">
        <w:rPr>
          <w:szCs w:val="28"/>
        </w:rPr>
        <w:t>печати в ОАО «Борма», тем</w:t>
      </w:r>
      <w:r w:rsidR="00E00927">
        <w:rPr>
          <w:szCs w:val="28"/>
        </w:rPr>
        <w:t xml:space="preserve"> </w:t>
      </w:r>
      <w:r w:rsidRPr="00E00927">
        <w:rPr>
          <w:szCs w:val="28"/>
        </w:rPr>
        <w:t>самым</w:t>
      </w:r>
      <w:r w:rsidR="00E00927">
        <w:rPr>
          <w:szCs w:val="28"/>
        </w:rPr>
        <w:t xml:space="preserve"> </w:t>
      </w:r>
      <w:r w:rsidRPr="00E00927">
        <w:rPr>
          <w:szCs w:val="28"/>
        </w:rPr>
        <w:t>подтверждает</w:t>
      </w:r>
      <w:r w:rsidR="00E00927">
        <w:rPr>
          <w:szCs w:val="28"/>
        </w:rPr>
        <w:t xml:space="preserve"> </w:t>
      </w:r>
      <w:r w:rsidRPr="00E00927">
        <w:rPr>
          <w:szCs w:val="28"/>
        </w:rPr>
        <w:t>остаток. За анализируемый</w:t>
      </w:r>
      <w:r w:rsidR="00E00927">
        <w:rPr>
          <w:szCs w:val="28"/>
        </w:rPr>
        <w:t xml:space="preserve"> </w:t>
      </w:r>
      <w:r w:rsidRPr="00E00927">
        <w:rPr>
          <w:szCs w:val="28"/>
        </w:rPr>
        <w:t>период</w:t>
      </w:r>
      <w:r w:rsidR="00E00927">
        <w:rPr>
          <w:szCs w:val="28"/>
        </w:rPr>
        <w:t xml:space="preserve"> </w:t>
      </w:r>
      <w:r w:rsidRPr="00E00927">
        <w:rPr>
          <w:szCs w:val="28"/>
        </w:rPr>
        <w:t>разногласий</w:t>
      </w:r>
      <w:r w:rsidR="00E00927">
        <w:rPr>
          <w:szCs w:val="28"/>
        </w:rPr>
        <w:t xml:space="preserve"> </w:t>
      </w:r>
      <w:r w:rsidRPr="00E00927">
        <w:rPr>
          <w:szCs w:val="28"/>
        </w:rPr>
        <w:t>по</w:t>
      </w:r>
      <w:r w:rsidR="00E00927">
        <w:rPr>
          <w:szCs w:val="28"/>
        </w:rPr>
        <w:t xml:space="preserve"> </w:t>
      </w:r>
      <w:r w:rsidRPr="00E00927">
        <w:rPr>
          <w:szCs w:val="28"/>
        </w:rPr>
        <w:t>расчетам с</w:t>
      </w:r>
      <w:r w:rsidR="00E00927">
        <w:rPr>
          <w:szCs w:val="28"/>
        </w:rPr>
        <w:t xml:space="preserve"> </w:t>
      </w:r>
      <w:r w:rsidRPr="00E00927">
        <w:rPr>
          <w:szCs w:val="28"/>
        </w:rPr>
        <w:t>поставщиками</w:t>
      </w:r>
      <w:r w:rsidR="00E00927">
        <w:rPr>
          <w:szCs w:val="28"/>
        </w:rPr>
        <w:t xml:space="preserve"> </w:t>
      </w:r>
      <w:r w:rsidRPr="00E00927">
        <w:rPr>
          <w:szCs w:val="28"/>
        </w:rPr>
        <w:t>и подрядчиками</w:t>
      </w:r>
      <w:r w:rsidR="00E00927">
        <w:rPr>
          <w:szCs w:val="28"/>
        </w:rPr>
        <w:t xml:space="preserve"> </w:t>
      </w:r>
      <w:r w:rsidRPr="00E00927">
        <w:rPr>
          <w:szCs w:val="28"/>
        </w:rPr>
        <w:t>не</w:t>
      </w:r>
      <w:r w:rsidR="00E00927">
        <w:rPr>
          <w:szCs w:val="28"/>
        </w:rPr>
        <w:t xml:space="preserve"> </w:t>
      </w:r>
      <w:r w:rsidRPr="00E00927">
        <w:rPr>
          <w:szCs w:val="28"/>
        </w:rPr>
        <w:t>было.</w:t>
      </w:r>
      <w:r w:rsidR="00E00927">
        <w:rPr>
          <w:szCs w:val="28"/>
        </w:rPr>
        <w:t xml:space="preserve"> </w:t>
      </w:r>
    </w:p>
    <w:p w:rsidR="005B32A4" w:rsidRPr="00E00927" w:rsidRDefault="005B32A4" w:rsidP="007F37FB">
      <w:pPr>
        <w:pStyle w:val="ConsNormal"/>
        <w:suppressAutoHyphens w:val="0"/>
        <w:spacing w:line="360" w:lineRule="auto"/>
        <w:ind w:firstLine="709"/>
        <w:jc w:val="both"/>
        <w:rPr>
          <w:rFonts w:ascii="Times New Roman" w:hAnsi="Times New Roman" w:cs="Times New Roman"/>
          <w:sz w:val="28"/>
          <w:szCs w:val="28"/>
        </w:rPr>
      </w:pPr>
    </w:p>
    <w:p w:rsidR="00E00927" w:rsidRPr="00B876EB" w:rsidRDefault="005B32A4" w:rsidP="007F37FB">
      <w:pPr>
        <w:pStyle w:val="ConsNormal"/>
        <w:suppressAutoHyphens w:val="0"/>
        <w:spacing w:line="360" w:lineRule="auto"/>
        <w:ind w:firstLine="709"/>
        <w:jc w:val="center"/>
        <w:rPr>
          <w:rFonts w:ascii="Times New Roman" w:hAnsi="Times New Roman" w:cs="Times New Roman"/>
          <w:b/>
          <w:sz w:val="28"/>
          <w:szCs w:val="28"/>
        </w:rPr>
      </w:pPr>
      <w:r w:rsidRPr="00B876EB">
        <w:rPr>
          <w:rFonts w:ascii="Times New Roman" w:hAnsi="Times New Roman" w:cs="Times New Roman"/>
          <w:b/>
          <w:sz w:val="28"/>
          <w:szCs w:val="28"/>
        </w:rPr>
        <w:t>3.4 Пути совершенствование</w:t>
      </w:r>
      <w:r w:rsidR="00E00927" w:rsidRPr="00B876EB">
        <w:rPr>
          <w:rFonts w:ascii="Times New Roman" w:hAnsi="Times New Roman" w:cs="Times New Roman"/>
          <w:b/>
          <w:sz w:val="28"/>
          <w:szCs w:val="28"/>
        </w:rPr>
        <w:t xml:space="preserve"> </w:t>
      </w:r>
      <w:r w:rsidRPr="00B876EB">
        <w:rPr>
          <w:rFonts w:ascii="Times New Roman" w:hAnsi="Times New Roman" w:cs="Times New Roman"/>
          <w:b/>
          <w:sz w:val="28"/>
          <w:szCs w:val="28"/>
        </w:rPr>
        <w:t>учета</w:t>
      </w:r>
      <w:r w:rsidR="00E00927" w:rsidRPr="00B876EB">
        <w:rPr>
          <w:rFonts w:ascii="Times New Roman" w:hAnsi="Times New Roman" w:cs="Times New Roman"/>
          <w:b/>
          <w:sz w:val="28"/>
          <w:szCs w:val="28"/>
        </w:rPr>
        <w:t xml:space="preserve"> </w:t>
      </w:r>
      <w:r w:rsidRPr="00B876EB">
        <w:rPr>
          <w:rFonts w:ascii="Times New Roman" w:hAnsi="Times New Roman" w:cs="Times New Roman"/>
          <w:b/>
          <w:sz w:val="28"/>
          <w:szCs w:val="28"/>
        </w:rPr>
        <w:t>расчетов с</w:t>
      </w:r>
      <w:r w:rsidR="00E00927" w:rsidRPr="00B876EB">
        <w:rPr>
          <w:rFonts w:ascii="Times New Roman" w:hAnsi="Times New Roman" w:cs="Times New Roman"/>
          <w:b/>
          <w:sz w:val="28"/>
          <w:szCs w:val="28"/>
        </w:rPr>
        <w:t xml:space="preserve"> </w:t>
      </w:r>
      <w:r w:rsidRPr="00B876EB">
        <w:rPr>
          <w:rFonts w:ascii="Times New Roman" w:hAnsi="Times New Roman" w:cs="Times New Roman"/>
          <w:b/>
          <w:sz w:val="28"/>
          <w:szCs w:val="28"/>
        </w:rPr>
        <w:t>поставщиками и</w:t>
      </w:r>
      <w:r w:rsidR="005338C2">
        <w:rPr>
          <w:rFonts w:ascii="Times New Roman" w:hAnsi="Times New Roman" w:cs="Times New Roman"/>
          <w:b/>
          <w:sz w:val="28"/>
          <w:szCs w:val="28"/>
        </w:rPr>
        <w:t xml:space="preserve"> </w:t>
      </w:r>
      <w:r w:rsidRPr="00B876EB">
        <w:rPr>
          <w:rFonts w:ascii="Times New Roman" w:hAnsi="Times New Roman" w:cs="Times New Roman"/>
          <w:b/>
          <w:sz w:val="28"/>
          <w:szCs w:val="28"/>
        </w:rPr>
        <w:t>подрядчиками</w:t>
      </w:r>
    </w:p>
    <w:p w:rsidR="00E00927" w:rsidRDefault="00E00927" w:rsidP="007F37FB">
      <w:pPr>
        <w:pStyle w:val="ConsNormal"/>
        <w:suppressAutoHyphens w:val="0"/>
        <w:spacing w:line="360" w:lineRule="auto"/>
        <w:ind w:firstLine="709"/>
        <w:jc w:val="both"/>
        <w:rPr>
          <w:rFonts w:ascii="Times New Roman" w:hAnsi="Times New Roman" w:cs="Times New Roman"/>
          <w:sz w:val="28"/>
          <w:szCs w:val="28"/>
        </w:rPr>
      </w:pPr>
    </w:p>
    <w:p w:rsidR="00E00927" w:rsidRDefault="005B32A4" w:rsidP="007F37FB">
      <w:pPr>
        <w:pStyle w:val="311"/>
        <w:widowControl w:val="0"/>
        <w:suppressAutoHyphens w:val="0"/>
        <w:ind w:left="0" w:firstLine="709"/>
        <w:rPr>
          <w:color w:val="000000"/>
          <w:szCs w:val="28"/>
        </w:rPr>
      </w:pPr>
      <w:r w:rsidRPr="00E00927">
        <w:rPr>
          <w:szCs w:val="28"/>
        </w:rPr>
        <w:t>Совершенствование</w:t>
      </w:r>
      <w:r w:rsidR="00E00927">
        <w:rPr>
          <w:szCs w:val="28"/>
        </w:rPr>
        <w:t xml:space="preserve"> </w:t>
      </w:r>
      <w:r w:rsidRPr="00E00927">
        <w:rPr>
          <w:szCs w:val="28"/>
        </w:rPr>
        <w:t>учёта</w:t>
      </w:r>
      <w:r w:rsidR="00E00927">
        <w:rPr>
          <w:szCs w:val="28"/>
        </w:rPr>
        <w:t xml:space="preserve"> </w:t>
      </w:r>
      <w:r w:rsidRPr="00E00927">
        <w:rPr>
          <w:szCs w:val="28"/>
        </w:rPr>
        <w:t>расчетов</w:t>
      </w:r>
      <w:r w:rsidR="00E00927">
        <w:rPr>
          <w:szCs w:val="28"/>
        </w:rPr>
        <w:t xml:space="preserve"> </w:t>
      </w:r>
      <w:r w:rsidRPr="00E00927">
        <w:rPr>
          <w:szCs w:val="28"/>
        </w:rPr>
        <w:t>с</w:t>
      </w:r>
      <w:r w:rsidR="00E00927">
        <w:rPr>
          <w:szCs w:val="28"/>
        </w:rPr>
        <w:t xml:space="preserve"> </w:t>
      </w:r>
      <w:r w:rsidRPr="00E00927">
        <w:rPr>
          <w:szCs w:val="28"/>
        </w:rPr>
        <w:t>поставщиками</w:t>
      </w:r>
      <w:r w:rsidR="00E00927">
        <w:rPr>
          <w:szCs w:val="28"/>
        </w:rPr>
        <w:t xml:space="preserve"> </w:t>
      </w:r>
      <w:r w:rsidRPr="00E00927">
        <w:rPr>
          <w:szCs w:val="28"/>
        </w:rPr>
        <w:t>и</w:t>
      </w:r>
      <w:r w:rsidR="00E00927">
        <w:rPr>
          <w:szCs w:val="28"/>
        </w:rPr>
        <w:t xml:space="preserve"> </w:t>
      </w:r>
      <w:r w:rsidRPr="00E00927">
        <w:rPr>
          <w:szCs w:val="28"/>
        </w:rPr>
        <w:t>подрядчиками</w:t>
      </w:r>
      <w:r w:rsidR="00E00927">
        <w:rPr>
          <w:szCs w:val="28"/>
        </w:rPr>
        <w:t xml:space="preserve"> </w:t>
      </w:r>
      <w:r w:rsidRPr="00E00927">
        <w:rPr>
          <w:szCs w:val="28"/>
        </w:rPr>
        <w:t>в ОАО «Борма»</w:t>
      </w:r>
      <w:r w:rsidR="00E00927">
        <w:rPr>
          <w:szCs w:val="28"/>
        </w:rPr>
        <w:t xml:space="preserve"> </w:t>
      </w:r>
      <w:r w:rsidRPr="00E00927">
        <w:rPr>
          <w:szCs w:val="28"/>
        </w:rPr>
        <w:t>необходимо</w:t>
      </w:r>
      <w:r w:rsidR="00E00927">
        <w:rPr>
          <w:szCs w:val="28"/>
        </w:rPr>
        <w:t xml:space="preserve"> </w:t>
      </w:r>
      <w:r w:rsidRPr="00E00927">
        <w:rPr>
          <w:szCs w:val="28"/>
        </w:rPr>
        <w:t>начать</w:t>
      </w:r>
      <w:r w:rsidR="00E00927">
        <w:rPr>
          <w:szCs w:val="28"/>
        </w:rPr>
        <w:t xml:space="preserve"> </w:t>
      </w:r>
      <w:r w:rsidRPr="00E00927">
        <w:rPr>
          <w:szCs w:val="28"/>
        </w:rPr>
        <w:t>с</w:t>
      </w:r>
      <w:r w:rsidR="00E00927">
        <w:rPr>
          <w:szCs w:val="28"/>
        </w:rPr>
        <w:t xml:space="preserve"> </w:t>
      </w:r>
      <w:r w:rsidRPr="00E00927">
        <w:rPr>
          <w:szCs w:val="28"/>
        </w:rPr>
        <w:t>внедрения</w:t>
      </w:r>
      <w:r w:rsidR="00E00927">
        <w:rPr>
          <w:szCs w:val="28"/>
        </w:rPr>
        <w:t xml:space="preserve"> </w:t>
      </w:r>
      <w:r w:rsidRPr="00E00927">
        <w:rPr>
          <w:szCs w:val="28"/>
        </w:rPr>
        <w:t>для</w:t>
      </w:r>
      <w:r w:rsidR="00E00927">
        <w:rPr>
          <w:szCs w:val="28"/>
        </w:rPr>
        <w:t xml:space="preserve"> </w:t>
      </w:r>
      <w:r w:rsidRPr="00E00927">
        <w:rPr>
          <w:szCs w:val="28"/>
        </w:rPr>
        <w:t>ведения синтетического</w:t>
      </w:r>
      <w:r w:rsidR="00E00927">
        <w:rPr>
          <w:szCs w:val="28"/>
        </w:rPr>
        <w:t xml:space="preserve"> </w:t>
      </w:r>
      <w:r w:rsidRPr="00E00927">
        <w:rPr>
          <w:szCs w:val="28"/>
        </w:rPr>
        <w:t>и аналитического</w:t>
      </w:r>
      <w:r w:rsidR="00E00927">
        <w:rPr>
          <w:szCs w:val="28"/>
        </w:rPr>
        <w:t xml:space="preserve"> </w:t>
      </w:r>
      <w:r w:rsidRPr="00E00927">
        <w:rPr>
          <w:szCs w:val="28"/>
        </w:rPr>
        <w:t>бухгалтерского учета специализированных типовых бланков ведомственных специализированных первичных документов бухгалтерского учёта в сельском</w:t>
      </w:r>
      <w:r w:rsidR="00E00927">
        <w:rPr>
          <w:szCs w:val="28"/>
        </w:rPr>
        <w:t xml:space="preserve"> </w:t>
      </w:r>
      <w:r w:rsidRPr="00E00927">
        <w:rPr>
          <w:szCs w:val="28"/>
        </w:rPr>
        <w:t>хозяйстве, которые были утверждены приказом № 215 от 25 июля 1996г. Министерством</w:t>
      </w:r>
      <w:r w:rsidR="00E00927">
        <w:rPr>
          <w:szCs w:val="28"/>
        </w:rPr>
        <w:t xml:space="preserve"> </w:t>
      </w:r>
      <w:r w:rsidRPr="00E00927">
        <w:rPr>
          <w:szCs w:val="28"/>
        </w:rPr>
        <w:t>сельского хозяйства и продовольствия РФ, так</w:t>
      </w:r>
      <w:r w:rsidR="00E00927">
        <w:rPr>
          <w:szCs w:val="28"/>
        </w:rPr>
        <w:t xml:space="preserve"> </w:t>
      </w:r>
      <w:r w:rsidRPr="00E00927">
        <w:rPr>
          <w:szCs w:val="28"/>
        </w:rPr>
        <w:t>как использование</w:t>
      </w:r>
      <w:r w:rsidR="00E00927">
        <w:rPr>
          <w:szCs w:val="28"/>
        </w:rPr>
        <w:t xml:space="preserve"> </w:t>
      </w:r>
      <w:r w:rsidRPr="00E00927">
        <w:rPr>
          <w:szCs w:val="28"/>
        </w:rPr>
        <w:t>не</w:t>
      </w:r>
      <w:r w:rsidR="00E00927">
        <w:rPr>
          <w:szCs w:val="28"/>
        </w:rPr>
        <w:t xml:space="preserve"> </w:t>
      </w:r>
      <w:r w:rsidRPr="00E00927">
        <w:rPr>
          <w:szCs w:val="28"/>
        </w:rPr>
        <w:t>типовых</w:t>
      </w:r>
      <w:r w:rsidR="00E00927">
        <w:rPr>
          <w:szCs w:val="28"/>
        </w:rPr>
        <w:t xml:space="preserve"> </w:t>
      </w:r>
      <w:r w:rsidRPr="00E00927">
        <w:rPr>
          <w:szCs w:val="28"/>
        </w:rPr>
        <w:t>бланков затрудняет</w:t>
      </w:r>
      <w:r w:rsidR="00E00927">
        <w:rPr>
          <w:szCs w:val="28"/>
        </w:rPr>
        <w:t xml:space="preserve"> </w:t>
      </w:r>
      <w:r w:rsidRPr="00E00927">
        <w:rPr>
          <w:szCs w:val="28"/>
        </w:rPr>
        <w:t>ведение</w:t>
      </w:r>
      <w:r w:rsidR="00E00927">
        <w:rPr>
          <w:szCs w:val="28"/>
        </w:rPr>
        <w:t xml:space="preserve"> </w:t>
      </w:r>
      <w:r w:rsidRPr="00E00927">
        <w:rPr>
          <w:szCs w:val="28"/>
        </w:rPr>
        <w:t>учета и контроля.</w:t>
      </w:r>
      <w:r w:rsidRPr="00E00927">
        <w:rPr>
          <w:color w:val="000000"/>
          <w:szCs w:val="28"/>
        </w:rPr>
        <w:t xml:space="preserve"> </w:t>
      </w:r>
    </w:p>
    <w:p w:rsidR="00E00927" w:rsidRDefault="005B32A4" w:rsidP="007F37FB">
      <w:pPr>
        <w:widowControl w:val="0"/>
        <w:tabs>
          <w:tab w:val="left" w:pos="0"/>
        </w:tabs>
        <w:spacing w:line="360" w:lineRule="auto"/>
        <w:ind w:firstLine="709"/>
        <w:jc w:val="both"/>
        <w:rPr>
          <w:color w:val="000000"/>
          <w:sz w:val="28"/>
          <w:szCs w:val="28"/>
        </w:rPr>
      </w:pPr>
      <w:r w:rsidRPr="00E00927">
        <w:rPr>
          <w:color w:val="000000"/>
          <w:sz w:val="28"/>
          <w:szCs w:val="28"/>
        </w:rPr>
        <w:t>Записи</w:t>
      </w:r>
      <w:r w:rsidR="00E00927">
        <w:rPr>
          <w:color w:val="000000"/>
          <w:sz w:val="28"/>
          <w:szCs w:val="28"/>
        </w:rPr>
        <w:t xml:space="preserve"> </w:t>
      </w:r>
      <w:r w:rsidRPr="00E00927">
        <w:rPr>
          <w:color w:val="000000"/>
          <w:sz w:val="28"/>
          <w:szCs w:val="28"/>
        </w:rPr>
        <w:t>в</w:t>
      </w:r>
      <w:r w:rsidR="00E00927">
        <w:rPr>
          <w:color w:val="000000"/>
          <w:sz w:val="28"/>
          <w:szCs w:val="28"/>
        </w:rPr>
        <w:t xml:space="preserve"> </w:t>
      </w:r>
      <w:r w:rsidRPr="00E00927">
        <w:rPr>
          <w:color w:val="000000"/>
          <w:sz w:val="28"/>
          <w:szCs w:val="28"/>
        </w:rPr>
        <w:t>журнале- ордере №6</w:t>
      </w:r>
      <w:r w:rsidR="00E00927">
        <w:rPr>
          <w:color w:val="000000"/>
          <w:sz w:val="28"/>
          <w:szCs w:val="28"/>
        </w:rPr>
        <w:t xml:space="preserve"> </w:t>
      </w:r>
      <w:r w:rsidRPr="00E00927">
        <w:rPr>
          <w:color w:val="000000"/>
          <w:sz w:val="28"/>
          <w:szCs w:val="28"/>
        </w:rPr>
        <w:t>и</w:t>
      </w:r>
      <w:r w:rsidR="00E00927">
        <w:rPr>
          <w:color w:val="000000"/>
          <w:sz w:val="28"/>
          <w:szCs w:val="28"/>
        </w:rPr>
        <w:t xml:space="preserve"> </w:t>
      </w:r>
      <w:r w:rsidRPr="00E00927">
        <w:rPr>
          <w:color w:val="000000"/>
          <w:sz w:val="28"/>
          <w:szCs w:val="28"/>
        </w:rPr>
        <w:t>книге</w:t>
      </w:r>
      <w:r w:rsidR="00E00927">
        <w:rPr>
          <w:color w:val="000000"/>
          <w:sz w:val="28"/>
          <w:szCs w:val="28"/>
        </w:rPr>
        <w:t xml:space="preserve"> </w:t>
      </w:r>
      <w:r w:rsidRPr="00E00927">
        <w:rPr>
          <w:color w:val="000000"/>
          <w:sz w:val="28"/>
          <w:szCs w:val="28"/>
        </w:rPr>
        <w:t>учета</w:t>
      </w:r>
      <w:r w:rsidR="00E00927">
        <w:rPr>
          <w:color w:val="000000"/>
          <w:sz w:val="28"/>
          <w:szCs w:val="28"/>
        </w:rPr>
        <w:t xml:space="preserve"> </w:t>
      </w:r>
      <w:r w:rsidRPr="00E00927">
        <w:rPr>
          <w:color w:val="000000"/>
          <w:sz w:val="28"/>
          <w:szCs w:val="28"/>
        </w:rPr>
        <w:t>расчетов</w:t>
      </w:r>
      <w:r w:rsidR="00E00927">
        <w:rPr>
          <w:color w:val="000000"/>
          <w:sz w:val="28"/>
          <w:szCs w:val="28"/>
        </w:rPr>
        <w:t xml:space="preserve"> </w:t>
      </w:r>
      <w:r w:rsidRPr="00E00927">
        <w:rPr>
          <w:color w:val="000000"/>
          <w:sz w:val="28"/>
          <w:szCs w:val="28"/>
        </w:rPr>
        <w:t>с</w:t>
      </w:r>
      <w:r w:rsidR="00E00927">
        <w:rPr>
          <w:color w:val="000000"/>
          <w:sz w:val="28"/>
          <w:szCs w:val="28"/>
        </w:rPr>
        <w:t xml:space="preserve"> </w:t>
      </w:r>
      <w:r w:rsidRPr="00E00927">
        <w:rPr>
          <w:color w:val="000000"/>
          <w:sz w:val="28"/>
          <w:szCs w:val="28"/>
        </w:rPr>
        <w:t>поставщиками</w:t>
      </w:r>
      <w:r w:rsidR="00E00927">
        <w:rPr>
          <w:color w:val="000000"/>
          <w:sz w:val="28"/>
          <w:szCs w:val="28"/>
        </w:rPr>
        <w:t xml:space="preserve"> </w:t>
      </w:r>
      <w:r w:rsidRPr="00E00927">
        <w:rPr>
          <w:color w:val="000000"/>
          <w:sz w:val="28"/>
          <w:szCs w:val="28"/>
        </w:rPr>
        <w:t>и подрядчиками</w:t>
      </w:r>
      <w:r w:rsidR="00E00927">
        <w:rPr>
          <w:color w:val="000000"/>
          <w:sz w:val="28"/>
          <w:szCs w:val="28"/>
        </w:rPr>
        <w:t xml:space="preserve"> </w:t>
      </w:r>
      <w:r w:rsidRPr="00E00927">
        <w:rPr>
          <w:color w:val="000000"/>
          <w:sz w:val="28"/>
          <w:szCs w:val="28"/>
        </w:rPr>
        <w:t>сделанные</w:t>
      </w:r>
      <w:r w:rsidR="00E00927">
        <w:rPr>
          <w:color w:val="000000"/>
          <w:sz w:val="28"/>
          <w:szCs w:val="28"/>
        </w:rPr>
        <w:t xml:space="preserve"> </w:t>
      </w:r>
      <w:r w:rsidRPr="00E00927">
        <w:rPr>
          <w:color w:val="000000"/>
          <w:sz w:val="28"/>
          <w:szCs w:val="28"/>
        </w:rPr>
        <w:t>карандашом,если таковые есть необходимо</w:t>
      </w:r>
      <w:r w:rsidR="00E00927">
        <w:rPr>
          <w:color w:val="000000"/>
          <w:sz w:val="28"/>
          <w:szCs w:val="28"/>
        </w:rPr>
        <w:t xml:space="preserve"> </w:t>
      </w:r>
      <w:r w:rsidRPr="00E00927">
        <w:rPr>
          <w:color w:val="000000"/>
          <w:sz w:val="28"/>
          <w:szCs w:val="28"/>
        </w:rPr>
        <w:t>обвести</w:t>
      </w:r>
      <w:r w:rsidR="00E00927">
        <w:rPr>
          <w:color w:val="000000"/>
          <w:sz w:val="28"/>
          <w:szCs w:val="28"/>
        </w:rPr>
        <w:t xml:space="preserve"> </w:t>
      </w:r>
      <w:r w:rsidRPr="00E00927">
        <w:rPr>
          <w:color w:val="000000"/>
          <w:sz w:val="28"/>
          <w:szCs w:val="28"/>
        </w:rPr>
        <w:t>шариковой</w:t>
      </w:r>
      <w:r w:rsidR="00E00927">
        <w:rPr>
          <w:color w:val="000000"/>
          <w:sz w:val="28"/>
          <w:szCs w:val="28"/>
        </w:rPr>
        <w:t xml:space="preserve"> </w:t>
      </w:r>
      <w:r w:rsidRPr="00E00927">
        <w:rPr>
          <w:color w:val="000000"/>
          <w:sz w:val="28"/>
          <w:szCs w:val="28"/>
        </w:rPr>
        <w:t>или</w:t>
      </w:r>
      <w:r w:rsidR="00E00927">
        <w:rPr>
          <w:color w:val="000000"/>
          <w:sz w:val="28"/>
          <w:szCs w:val="28"/>
        </w:rPr>
        <w:t xml:space="preserve"> </w:t>
      </w:r>
      <w:r w:rsidRPr="00E00927">
        <w:rPr>
          <w:color w:val="000000"/>
          <w:sz w:val="28"/>
          <w:szCs w:val="28"/>
        </w:rPr>
        <w:t>гелевой</w:t>
      </w:r>
      <w:r w:rsidR="00E00927">
        <w:rPr>
          <w:color w:val="000000"/>
          <w:sz w:val="28"/>
          <w:szCs w:val="28"/>
        </w:rPr>
        <w:t xml:space="preserve"> </w:t>
      </w:r>
      <w:r w:rsidRPr="00E00927">
        <w:rPr>
          <w:color w:val="000000"/>
          <w:sz w:val="28"/>
          <w:szCs w:val="28"/>
        </w:rPr>
        <w:t>пастой, подсчитать</w:t>
      </w:r>
      <w:r w:rsidR="00E00927">
        <w:rPr>
          <w:color w:val="000000"/>
          <w:sz w:val="28"/>
          <w:szCs w:val="28"/>
        </w:rPr>
        <w:t xml:space="preserve"> </w:t>
      </w:r>
      <w:r w:rsidRPr="00E00927">
        <w:rPr>
          <w:color w:val="000000"/>
          <w:sz w:val="28"/>
          <w:szCs w:val="28"/>
        </w:rPr>
        <w:t>все</w:t>
      </w:r>
      <w:r w:rsidR="00E00927">
        <w:rPr>
          <w:color w:val="000000"/>
          <w:sz w:val="28"/>
          <w:szCs w:val="28"/>
        </w:rPr>
        <w:t xml:space="preserve"> </w:t>
      </w:r>
      <w:r w:rsidRPr="00E00927">
        <w:rPr>
          <w:color w:val="000000"/>
          <w:sz w:val="28"/>
          <w:szCs w:val="28"/>
        </w:rPr>
        <w:t>итоги</w:t>
      </w:r>
      <w:r w:rsidR="00E00927">
        <w:rPr>
          <w:color w:val="000000"/>
          <w:sz w:val="28"/>
          <w:szCs w:val="28"/>
        </w:rPr>
        <w:t xml:space="preserve"> </w:t>
      </w:r>
      <w:r w:rsidRPr="00E00927">
        <w:rPr>
          <w:color w:val="000000"/>
          <w:sz w:val="28"/>
          <w:szCs w:val="28"/>
        </w:rPr>
        <w:t>и</w:t>
      </w:r>
      <w:r w:rsidR="00E00927">
        <w:rPr>
          <w:color w:val="000000"/>
          <w:sz w:val="28"/>
          <w:szCs w:val="28"/>
        </w:rPr>
        <w:t xml:space="preserve"> </w:t>
      </w:r>
      <w:r w:rsidRPr="00E00927">
        <w:rPr>
          <w:color w:val="000000"/>
          <w:sz w:val="28"/>
          <w:szCs w:val="28"/>
        </w:rPr>
        <w:t>впредь</w:t>
      </w:r>
      <w:r w:rsidR="00E00927">
        <w:rPr>
          <w:color w:val="000000"/>
          <w:sz w:val="28"/>
          <w:szCs w:val="28"/>
        </w:rPr>
        <w:t xml:space="preserve"> </w:t>
      </w:r>
      <w:r w:rsidRPr="00E00927">
        <w:rPr>
          <w:color w:val="000000"/>
          <w:sz w:val="28"/>
          <w:szCs w:val="28"/>
        </w:rPr>
        <w:t>это</w:t>
      </w:r>
      <w:r w:rsidR="00E00927">
        <w:rPr>
          <w:color w:val="000000"/>
          <w:sz w:val="28"/>
          <w:szCs w:val="28"/>
        </w:rPr>
        <w:t xml:space="preserve"> </w:t>
      </w:r>
      <w:r w:rsidRPr="00E00927">
        <w:rPr>
          <w:color w:val="000000"/>
          <w:sz w:val="28"/>
          <w:szCs w:val="28"/>
        </w:rPr>
        <w:t>делать в</w:t>
      </w:r>
      <w:r w:rsidR="00E00927">
        <w:rPr>
          <w:color w:val="000000"/>
          <w:sz w:val="28"/>
          <w:szCs w:val="28"/>
        </w:rPr>
        <w:t xml:space="preserve"> </w:t>
      </w:r>
      <w:r w:rsidRPr="00E00927">
        <w:rPr>
          <w:color w:val="000000"/>
          <w:sz w:val="28"/>
          <w:szCs w:val="28"/>
        </w:rPr>
        <w:t>текущем</w:t>
      </w:r>
      <w:r w:rsidR="00E00927">
        <w:rPr>
          <w:color w:val="000000"/>
          <w:sz w:val="28"/>
          <w:szCs w:val="28"/>
        </w:rPr>
        <w:t xml:space="preserve"> </w:t>
      </w:r>
      <w:r w:rsidRPr="00E00927">
        <w:rPr>
          <w:color w:val="000000"/>
          <w:sz w:val="28"/>
          <w:szCs w:val="28"/>
        </w:rPr>
        <w:t xml:space="preserve">режиме. </w:t>
      </w:r>
    </w:p>
    <w:p w:rsidR="00E00927" w:rsidRDefault="005B32A4" w:rsidP="007F37FB">
      <w:pPr>
        <w:widowControl w:val="0"/>
        <w:spacing w:line="360" w:lineRule="auto"/>
        <w:ind w:firstLine="709"/>
        <w:jc w:val="both"/>
        <w:rPr>
          <w:sz w:val="28"/>
          <w:szCs w:val="28"/>
        </w:rPr>
      </w:pPr>
      <w:r w:rsidRPr="00E00927">
        <w:rPr>
          <w:sz w:val="28"/>
          <w:szCs w:val="28"/>
        </w:rPr>
        <w:t>Для</w:t>
      </w:r>
      <w:r w:rsidR="00E00927">
        <w:rPr>
          <w:sz w:val="28"/>
          <w:szCs w:val="28"/>
        </w:rPr>
        <w:t xml:space="preserve"> </w:t>
      </w:r>
      <w:r w:rsidRPr="00E00927">
        <w:rPr>
          <w:sz w:val="28"/>
          <w:szCs w:val="28"/>
        </w:rPr>
        <w:t>избежания</w:t>
      </w:r>
      <w:r w:rsidR="00E00927">
        <w:rPr>
          <w:sz w:val="28"/>
          <w:szCs w:val="28"/>
        </w:rPr>
        <w:t xml:space="preserve"> </w:t>
      </w:r>
      <w:r w:rsidRPr="00E00927">
        <w:rPr>
          <w:sz w:val="28"/>
          <w:szCs w:val="28"/>
        </w:rPr>
        <w:t>ошибок</w:t>
      </w:r>
      <w:r w:rsidR="00E00927">
        <w:rPr>
          <w:sz w:val="28"/>
          <w:szCs w:val="28"/>
        </w:rPr>
        <w:t xml:space="preserve"> </w:t>
      </w:r>
      <w:r w:rsidRPr="00E00927">
        <w:rPr>
          <w:sz w:val="28"/>
          <w:szCs w:val="28"/>
        </w:rPr>
        <w:t>в</w:t>
      </w:r>
      <w:r w:rsidR="00E00927">
        <w:rPr>
          <w:sz w:val="28"/>
          <w:szCs w:val="28"/>
        </w:rPr>
        <w:t xml:space="preserve"> </w:t>
      </w:r>
      <w:r w:rsidRPr="00E00927">
        <w:rPr>
          <w:sz w:val="28"/>
          <w:szCs w:val="28"/>
        </w:rPr>
        <w:t>бухгалтерском учете</w:t>
      </w:r>
      <w:r w:rsidR="00E00927">
        <w:rPr>
          <w:sz w:val="28"/>
          <w:szCs w:val="28"/>
        </w:rPr>
        <w:t xml:space="preserve"> </w:t>
      </w:r>
      <w:r w:rsidRPr="00E00927">
        <w:rPr>
          <w:sz w:val="28"/>
          <w:szCs w:val="28"/>
        </w:rPr>
        <w:t>и</w:t>
      </w:r>
      <w:r w:rsidR="00E00927">
        <w:rPr>
          <w:sz w:val="28"/>
          <w:szCs w:val="28"/>
        </w:rPr>
        <w:t xml:space="preserve"> </w:t>
      </w:r>
      <w:r w:rsidRPr="00E00927">
        <w:rPr>
          <w:sz w:val="28"/>
          <w:szCs w:val="28"/>
        </w:rPr>
        <w:t>отчетности, налогообложении</w:t>
      </w:r>
      <w:r w:rsidR="00E00927">
        <w:rPr>
          <w:sz w:val="28"/>
          <w:szCs w:val="28"/>
        </w:rPr>
        <w:t xml:space="preserve"> </w:t>
      </w:r>
      <w:r w:rsidRPr="00E00927">
        <w:rPr>
          <w:sz w:val="28"/>
          <w:szCs w:val="28"/>
        </w:rPr>
        <w:t>необходимо</w:t>
      </w:r>
      <w:r w:rsidR="00E00927">
        <w:rPr>
          <w:sz w:val="28"/>
          <w:szCs w:val="28"/>
        </w:rPr>
        <w:t xml:space="preserve"> </w:t>
      </w:r>
      <w:r w:rsidRPr="00E00927">
        <w:rPr>
          <w:sz w:val="28"/>
          <w:szCs w:val="28"/>
        </w:rPr>
        <w:t>больше</w:t>
      </w:r>
      <w:r w:rsidR="00E00927">
        <w:rPr>
          <w:sz w:val="28"/>
          <w:szCs w:val="28"/>
        </w:rPr>
        <w:t xml:space="preserve"> </w:t>
      </w:r>
      <w:r w:rsidRPr="00E00927">
        <w:rPr>
          <w:sz w:val="28"/>
          <w:szCs w:val="28"/>
        </w:rPr>
        <w:t>внимания</w:t>
      </w:r>
      <w:r w:rsidR="00E00927">
        <w:rPr>
          <w:sz w:val="28"/>
          <w:szCs w:val="28"/>
        </w:rPr>
        <w:t xml:space="preserve"> </w:t>
      </w:r>
      <w:r w:rsidRPr="00E00927">
        <w:rPr>
          <w:sz w:val="28"/>
          <w:szCs w:val="28"/>
        </w:rPr>
        <w:t>уделять</w:t>
      </w:r>
      <w:r w:rsidR="00E00927">
        <w:rPr>
          <w:sz w:val="28"/>
          <w:szCs w:val="28"/>
        </w:rPr>
        <w:t xml:space="preserve"> </w:t>
      </w:r>
      <w:r w:rsidRPr="00E00927">
        <w:rPr>
          <w:sz w:val="28"/>
          <w:szCs w:val="28"/>
        </w:rPr>
        <w:t>ознакомлению</w:t>
      </w:r>
      <w:r w:rsidR="00E00927">
        <w:rPr>
          <w:sz w:val="28"/>
          <w:szCs w:val="28"/>
        </w:rPr>
        <w:t xml:space="preserve"> </w:t>
      </w:r>
      <w:r w:rsidRPr="00E00927">
        <w:rPr>
          <w:sz w:val="28"/>
          <w:szCs w:val="28"/>
        </w:rPr>
        <w:t>с нормативной документацией, Налоговым Кодексом РФ.</w:t>
      </w:r>
    </w:p>
    <w:p w:rsidR="00E00927" w:rsidRDefault="005B32A4" w:rsidP="007F37FB">
      <w:pPr>
        <w:pStyle w:val="a5"/>
        <w:widowControl w:val="0"/>
        <w:suppressAutoHyphens w:val="0"/>
        <w:spacing w:line="360" w:lineRule="auto"/>
        <w:ind w:firstLine="709"/>
        <w:jc w:val="both"/>
        <w:rPr>
          <w:szCs w:val="28"/>
        </w:rPr>
      </w:pPr>
      <w:r w:rsidRPr="00E00927">
        <w:rPr>
          <w:szCs w:val="28"/>
        </w:rPr>
        <w:t>Ужесточить</w:t>
      </w:r>
      <w:r w:rsidR="00E00927">
        <w:rPr>
          <w:szCs w:val="28"/>
        </w:rPr>
        <w:t xml:space="preserve"> </w:t>
      </w:r>
      <w:r w:rsidRPr="00E00927">
        <w:rPr>
          <w:szCs w:val="28"/>
        </w:rPr>
        <w:t>контроль</w:t>
      </w:r>
      <w:r w:rsidR="00E00927">
        <w:rPr>
          <w:szCs w:val="28"/>
        </w:rPr>
        <w:t xml:space="preserve"> </w:t>
      </w:r>
      <w:r w:rsidRPr="00E00927">
        <w:rPr>
          <w:szCs w:val="28"/>
        </w:rPr>
        <w:t>со</w:t>
      </w:r>
      <w:r w:rsidR="00E00927">
        <w:rPr>
          <w:szCs w:val="28"/>
        </w:rPr>
        <w:t xml:space="preserve"> </w:t>
      </w:r>
      <w:r w:rsidRPr="00E00927">
        <w:rPr>
          <w:szCs w:val="28"/>
        </w:rPr>
        <w:t>стороны бухгалтерской службы, чтобы</w:t>
      </w:r>
      <w:r w:rsidR="00E00927">
        <w:rPr>
          <w:szCs w:val="28"/>
        </w:rPr>
        <w:t xml:space="preserve"> </w:t>
      </w:r>
      <w:r w:rsidRPr="00E00927">
        <w:rPr>
          <w:szCs w:val="28"/>
        </w:rPr>
        <w:t>в</w:t>
      </w:r>
      <w:r w:rsidR="00E00927">
        <w:rPr>
          <w:szCs w:val="28"/>
        </w:rPr>
        <w:t xml:space="preserve"> </w:t>
      </w:r>
      <w:r w:rsidRPr="00E00927">
        <w:rPr>
          <w:szCs w:val="28"/>
        </w:rPr>
        <w:t>поступающих товаротранспортных</w:t>
      </w:r>
      <w:r w:rsidR="00E00927">
        <w:rPr>
          <w:szCs w:val="28"/>
        </w:rPr>
        <w:t xml:space="preserve"> </w:t>
      </w:r>
      <w:r w:rsidRPr="00E00927">
        <w:rPr>
          <w:szCs w:val="28"/>
        </w:rPr>
        <w:t>накладных, актах</w:t>
      </w:r>
      <w:r w:rsidR="00E00927">
        <w:rPr>
          <w:szCs w:val="28"/>
        </w:rPr>
        <w:t xml:space="preserve"> </w:t>
      </w:r>
      <w:r w:rsidRPr="00E00927">
        <w:rPr>
          <w:szCs w:val="28"/>
        </w:rPr>
        <w:t>выполненных</w:t>
      </w:r>
      <w:r w:rsidR="00E00927">
        <w:rPr>
          <w:szCs w:val="28"/>
        </w:rPr>
        <w:t xml:space="preserve"> </w:t>
      </w:r>
      <w:r w:rsidRPr="00E00927">
        <w:rPr>
          <w:szCs w:val="28"/>
        </w:rPr>
        <w:t>работ и счетах - фактурах</w:t>
      </w:r>
      <w:r w:rsidR="00E00927">
        <w:rPr>
          <w:szCs w:val="28"/>
        </w:rPr>
        <w:t xml:space="preserve"> </w:t>
      </w:r>
      <w:r w:rsidRPr="00E00927">
        <w:rPr>
          <w:szCs w:val="28"/>
        </w:rPr>
        <w:t>обязательно</w:t>
      </w:r>
      <w:r w:rsidR="00E00927">
        <w:rPr>
          <w:szCs w:val="28"/>
        </w:rPr>
        <w:t xml:space="preserve"> </w:t>
      </w:r>
      <w:r w:rsidRPr="00E00927">
        <w:rPr>
          <w:szCs w:val="28"/>
        </w:rPr>
        <w:t>были</w:t>
      </w:r>
      <w:r w:rsidR="00E00927">
        <w:rPr>
          <w:szCs w:val="28"/>
        </w:rPr>
        <w:t xml:space="preserve"> </w:t>
      </w:r>
      <w:r w:rsidRPr="00E00927">
        <w:rPr>
          <w:szCs w:val="28"/>
        </w:rPr>
        <w:t>заполнены</w:t>
      </w:r>
      <w:r w:rsidR="00E00927">
        <w:rPr>
          <w:szCs w:val="28"/>
        </w:rPr>
        <w:t xml:space="preserve"> </w:t>
      </w:r>
      <w:r w:rsidRPr="00E00927">
        <w:rPr>
          <w:szCs w:val="28"/>
        </w:rPr>
        <w:t>все предусмотренные</w:t>
      </w:r>
      <w:r w:rsidR="00E00927">
        <w:rPr>
          <w:szCs w:val="28"/>
        </w:rPr>
        <w:t xml:space="preserve"> </w:t>
      </w:r>
      <w:r w:rsidRPr="00E00927">
        <w:rPr>
          <w:szCs w:val="28"/>
        </w:rPr>
        <w:t xml:space="preserve">реквизиты. </w:t>
      </w:r>
    </w:p>
    <w:p w:rsidR="00E00927" w:rsidRDefault="005B32A4" w:rsidP="007F37FB">
      <w:pPr>
        <w:widowControl w:val="0"/>
        <w:spacing w:line="360" w:lineRule="auto"/>
        <w:ind w:firstLine="709"/>
        <w:jc w:val="both"/>
        <w:rPr>
          <w:sz w:val="28"/>
          <w:szCs w:val="28"/>
        </w:rPr>
      </w:pPr>
      <w:r w:rsidRPr="00E00927">
        <w:rPr>
          <w:sz w:val="28"/>
          <w:szCs w:val="28"/>
        </w:rPr>
        <w:t>Особое</w:t>
      </w:r>
      <w:r w:rsidR="00E00927">
        <w:rPr>
          <w:sz w:val="28"/>
          <w:szCs w:val="28"/>
        </w:rPr>
        <w:t xml:space="preserve"> </w:t>
      </w:r>
      <w:r w:rsidRPr="00E00927">
        <w:rPr>
          <w:sz w:val="28"/>
          <w:szCs w:val="28"/>
        </w:rPr>
        <w:t>внимание</w:t>
      </w:r>
      <w:r w:rsidR="00E00927">
        <w:rPr>
          <w:sz w:val="28"/>
          <w:szCs w:val="28"/>
        </w:rPr>
        <w:t xml:space="preserve"> </w:t>
      </w:r>
      <w:r w:rsidRPr="00E00927">
        <w:rPr>
          <w:sz w:val="28"/>
          <w:szCs w:val="28"/>
        </w:rPr>
        <w:t>необходимо</w:t>
      </w:r>
      <w:r w:rsidR="00E00927">
        <w:rPr>
          <w:sz w:val="28"/>
          <w:szCs w:val="28"/>
        </w:rPr>
        <w:t xml:space="preserve"> </w:t>
      </w:r>
      <w:r w:rsidRPr="00E00927">
        <w:rPr>
          <w:sz w:val="28"/>
          <w:szCs w:val="28"/>
        </w:rPr>
        <w:t>уделить</w:t>
      </w:r>
      <w:r w:rsidR="00E00927">
        <w:rPr>
          <w:sz w:val="28"/>
          <w:szCs w:val="28"/>
        </w:rPr>
        <w:t xml:space="preserve"> </w:t>
      </w:r>
      <w:r w:rsidRPr="00E00927">
        <w:rPr>
          <w:sz w:val="28"/>
          <w:szCs w:val="28"/>
        </w:rPr>
        <w:t>правильному</w:t>
      </w:r>
      <w:r w:rsidR="00E00927">
        <w:rPr>
          <w:sz w:val="28"/>
          <w:szCs w:val="28"/>
        </w:rPr>
        <w:t xml:space="preserve"> </w:t>
      </w:r>
      <w:r w:rsidRPr="00E00927">
        <w:rPr>
          <w:sz w:val="28"/>
          <w:szCs w:val="28"/>
        </w:rPr>
        <w:t>заполнению</w:t>
      </w:r>
      <w:r w:rsidR="00E00927">
        <w:rPr>
          <w:sz w:val="28"/>
          <w:szCs w:val="28"/>
        </w:rPr>
        <w:t xml:space="preserve"> </w:t>
      </w:r>
      <w:r w:rsidRPr="00E00927">
        <w:rPr>
          <w:sz w:val="28"/>
          <w:szCs w:val="28"/>
        </w:rPr>
        <w:t>счет - фактур в</w:t>
      </w:r>
      <w:r w:rsidR="00E00927">
        <w:rPr>
          <w:sz w:val="28"/>
          <w:szCs w:val="28"/>
        </w:rPr>
        <w:t xml:space="preserve"> </w:t>
      </w:r>
      <w:r w:rsidRPr="00E00927">
        <w:rPr>
          <w:sz w:val="28"/>
          <w:szCs w:val="28"/>
        </w:rPr>
        <w:t>соответствии со</w:t>
      </w:r>
      <w:r w:rsidR="00E00927">
        <w:rPr>
          <w:sz w:val="28"/>
          <w:szCs w:val="28"/>
        </w:rPr>
        <w:t xml:space="preserve"> </w:t>
      </w:r>
      <w:r w:rsidRPr="00E00927">
        <w:rPr>
          <w:sz w:val="28"/>
          <w:szCs w:val="28"/>
        </w:rPr>
        <w:t>ст.169 НК РФ. Не</w:t>
      </w:r>
      <w:r w:rsidR="00E00927">
        <w:rPr>
          <w:sz w:val="28"/>
          <w:szCs w:val="28"/>
        </w:rPr>
        <w:t xml:space="preserve"> </w:t>
      </w:r>
      <w:r w:rsidRPr="00E00927">
        <w:rPr>
          <w:sz w:val="28"/>
          <w:szCs w:val="28"/>
        </w:rPr>
        <w:t>все</w:t>
      </w:r>
      <w:r w:rsidR="00E00927">
        <w:rPr>
          <w:sz w:val="28"/>
          <w:szCs w:val="28"/>
        </w:rPr>
        <w:t xml:space="preserve"> </w:t>
      </w:r>
      <w:r w:rsidRPr="00E00927">
        <w:rPr>
          <w:sz w:val="28"/>
          <w:szCs w:val="28"/>
        </w:rPr>
        <w:t>счета - фактуры</w:t>
      </w:r>
      <w:r w:rsidR="00E00927">
        <w:rPr>
          <w:sz w:val="28"/>
          <w:szCs w:val="28"/>
        </w:rPr>
        <w:t xml:space="preserve"> </w:t>
      </w:r>
      <w:r w:rsidRPr="00E00927">
        <w:rPr>
          <w:sz w:val="28"/>
          <w:szCs w:val="28"/>
        </w:rPr>
        <w:t>заполнены правильно.</w:t>
      </w:r>
    </w:p>
    <w:p w:rsidR="00E00927" w:rsidRDefault="00E00927" w:rsidP="007F37FB">
      <w:pPr>
        <w:widowControl w:val="0"/>
        <w:spacing w:line="360" w:lineRule="auto"/>
        <w:ind w:firstLine="709"/>
        <w:jc w:val="both"/>
        <w:rPr>
          <w:color w:val="000000"/>
          <w:sz w:val="28"/>
          <w:szCs w:val="28"/>
        </w:rPr>
      </w:pPr>
      <w:r>
        <w:rPr>
          <w:color w:val="000000"/>
          <w:sz w:val="28"/>
          <w:szCs w:val="28"/>
        </w:rPr>
        <w:t xml:space="preserve"> </w:t>
      </w:r>
      <w:r w:rsidR="005B32A4" w:rsidRPr="00E00927">
        <w:rPr>
          <w:sz w:val="28"/>
          <w:szCs w:val="28"/>
        </w:rPr>
        <w:t>В</w:t>
      </w:r>
      <w:r>
        <w:rPr>
          <w:sz w:val="28"/>
          <w:szCs w:val="28"/>
        </w:rPr>
        <w:t xml:space="preserve"> </w:t>
      </w:r>
      <w:r w:rsidR="005B32A4" w:rsidRPr="00E00927">
        <w:rPr>
          <w:sz w:val="28"/>
          <w:szCs w:val="28"/>
        </w:rPr>
        <w:t>книге</w:t>
      </w:r>
      <w:r>
        <w:rPr>
          <w:sz w:val="28"/>
          <w:szCs w:val="28"/>
        </w:rPr>
        <w:t xml:space="preserve"> </w:t>
      </w:r>
      <w:r w:rsidR="005B32A4" w:rsidRPr="00E00927">
        <w:rPr>
          <w:sz w:val="28"/>
          <w:szCs w:val="28"/>
        </w:rPr>
        <w:t>покупок</w:t>
      </w:r>
      <w:r>
        <w:rPr>
          <w:sz w:val="28"/>
          <w:szCs w:val="28"/>
        </w:rPr>
        <w:t xml:space="preserve"> </w:t>
      </w:r>
      <w:r w:rsidR="005B32A4" w:rsidRPr="00E00927">
        <w:rPr>
          <w:sz w:val="28"/>
          <w:szCs w:val="28"/>
        </w:rPr>
        <w:t>страницы</w:t>
      </w:r>
      <w:r>
        <w:rPr>
          <w:sz w:val="28"/>
          <w:szCs w:val="28"/>
        </w:rPr>
        <w:t xml:space="preserve"> </w:t>
      </w:r>
      <w:r w:rsidR="005B32A4" w:rsidRPr="00E00927">
        <w:rPr>
          <w:sz w:val="28"/>
          <w:szCs w:val="28"/>
        </w:rPr>
        <w:t>также</w:t>
      </w:r>
      <w:r>
        <w:rPr>
          <w:sz w:val="28"/>
          <w:szCs w:val="28"/>
        </w:rPr>
        <w:t xml:space="preserve"> </w:t>
      </w:r>
      <w:r w:rsidR="005B32A4" w:rsidRPr="00E00927">
        <w:rPr>
          <w:sz w:val="28"/>
          <w:szCs w:val="28"/>
        </w:rPr>
        <w:t>пронумеровать</w:t>
      </w:r>
      <w:r>
        <w:rPr>
          <w:sz w:val="28"/>
          <w:szCs w:val="28"/>
        </w:rPr>
        <w:t xml:space="preserve"> </w:t>
      </w:r>
      <w:r w:rsidR="005B32A4" w:rsidRPr="00E00927">
        <w:rPr>
          <w:sz w:val="28"/>
          <w:szCs w:val="28"/>
        </w:rPr>
        <w:t>и скрепить</w:t>
      </w:r>
      <w:r>
        <w:rPr>
          <w:sz w:val="28"/>
          <w:szCs w:val="28"/>
        </w:rPr>
        <w:t xml:space="preserve"> </w:t>
      </w:r>
      <w:r w:rsidR="005B32A4" w:rsidRPr="00E00927">
        <w:rPr>
          <w:sz w:val="28"/>
          <w:szCs w:val="28"/>
        </w:rPr>
        <w:t>печатью. Заполнять все</w:t>
      </w:r>
      <w:r>
        <w:rPr>
          <w:sz w:val="28"/>
          <w:szCs w:val="28"/>
        </w:rPr>
        <w:t xml:space="preserve"> </w:t>
      </w:r>
      <w:r w:rsidR="005B32A4" w:rsidRPr="00E00927">
        <w:rPr>
          <w:sz w:val="28"/>
          <w:szCs w:val="28"/>
        </w:rPr>
        <w:t>предусмотренные</w:t>
      </w:r>
      <w:r>
        <w:rPr>
          <w:sz w:val="28"/>
          <w:szCs w:val="28"/>
        </w:rPr>
        <w:t xml:space="preserve"> </w:t>
      </w:r>
      <w:r w:rsidR="005B32A4" w:rsidRPr="00E00927">
        <w:rPr>
          <w:sz w:val="28"/>
          <w:szCs w:val="28"/>
        </w:rPr>
        <w:t>реквизиты - ИНН поставщиков и</w:t>
      </w:r>
      <w:r>
        <w:rPr>
          <w:sz w:val="28"/>
          <w:szCs w:val="28"/>
        </w:rPr>
        <w:t xml:space="preserve"> </w:t>
      </w:r>
      <w:r w:rsidR="005B32A4" w:rsidRPr="00E00927">
        <w:rPr>
          <w:sz w:val="28"/>
          <w:szCs w:val="28"/>
        </w:rPr>
        <w:t>подрядчиков, номера и</w:t>
      </w:r>
      <w:r>
        <w:rPr>
          <w:sz w:val="28"/>
          <w:szCs w:val="28"/>
        </w:rPr>
        <w:t xml:space="preserve"> </w:t>
      </w:r>
      <w:r w:rsidR="005B32A4" w:rsidRPr="00E00927">
        <w:rPr>
          <w:sz w:val="28"/>
          <w:szCs w:val="28"/>
        </w:rPr>
        <w:t>дату</w:t>
      </w:r>
      <w:r>
        <w:rPr>
          <w:sz w:val="28"/>
          <w:szCs w:val="28"/>
        </w:rPr>
        <w:t xml:space="preserve"> </w:t>
      </w:r>
      <w:r w:rsidR="005B32A4" w:rsidRPr="00E00927">
        <w:rPr>
          <w:sz w:val="28"/>
          <w:szCs w:val="28"/>
        </w:rPr>
        <w:t>документов, потверждающих оплату, тем</w:t>
      </w:r>
      <w:r>
        <w:rPr>
          <w:sz w:val="28"/>
          <w:szCs w:val="28"/>
        </w:rPr>
        <w:t xml:space="preserve"> </w:t>
      </w:r>
      <w:r w:rsidR="005B32A4" w:rsidRPr="00E00927">
        <w:rPr>
          <w:sz w:val="28"/>
          <w:szCs w:val="28"/>
        </w:rPr>
        <w:t>самым</w:t>
      </w:r>
      <w:r>
        <w:rPr>
          <w:sz w:val="28"/>
          <w:szCs w:val="28"/>
        </w:rPr>
        <w:t xml:space="preserve"> </w:t>
      </w:r>
      <w:r w:rsidR="005B32A4" w:rsidRPr="00E00927">
        <w:rPr>
          <w:sz w:val="28"/>
          <w:szCs w:val="28"/>
        </w:rPr>
        <w:t>привести</w:t>
      </w:r>
      <w:r>
        <w:rPr>
          <w:sz w:val="28"/>
          <w:szCs w:val="28"/>
        </w:rPr>
        <w:t xml:space="preserve"> </w:t>
      </w:r>
      <w:r w:rsidR="005B32A4" w:rsidRPr="00E00927">
        <w:rPr>
          <w:sz w:val="28"/>
          <w:szCs w:val="28"/>
        </w:rPr>
        <w:t>в соответствие</w:t>
      </w:r>
      <w:r>
        <w:rPr>
          <w:sz w:val="28"/>
          <w:szCs w:val="28"/>
        </w:rPr>
        <w:t xml:space="preserve"> </w:t>
      </w:r>
      <w:r w:rsidR="005B32A4" w:rsidRPr="00E00927">
        <w:rPr>
          <w:sz w:val="28"/>
          <w:szCs w:val="28"/>
        </w:rPr>
        <w:t>с</w:t>
      </w:r>
      <w:r>
        <w:rPr>
          <w:sz w:val="28"/>
          <w:szCs w:val="28"/>
        </w:rPr>
        <w:t xml:space="preserve"> </w:t>
      </w:r>
      <w:r w:rsidR="005B32A4" w:rsidRPr="00E00927">
        <w:rPr>
          <w:sz w:val="28"/>
          <w:szCs w:val="28"/>
        </w:rPr>
        <w:t>правилами</w:t>
      </w:r>
      <w:r>
        <w:rPr>
          <w:sz w:val="28"/>
          <w:szCs w:val="28"/>
        </w:rPr>
        <w:t xml:space="preserve"> </w:t>
      </w:r>
      <w:r w:rsidR="005B32A4" w:rsidRPr="00E00927">
        <w:rPr>
          <w:sz w:val="28"/>
          <w:szCs w:val="28"/>
        </w:rPr>
        <w:t>ведения</w:t>
      </w:r>
      <w:r>
        <w:rPr>
          <w:sz w:val="28"/>
          <w:szCs w:val="28"/>
        </w:rPr>
        <w:t xml:space="preserve"> </w:t>
      </w:r>
      <w:r w:rsidR="005B32A4" w:rsidRPr="00E00927">
        <w:rPr>
          <w:sz w:val="28"/>
          <w:szCs w:val="28"/>
        </w:rPr>
        <w:t>книг</w:t>
      </w:r>
      <w:r>
        <w:rPr>
          <w:sz w:val="28"/>
          <w:szCs w:val="28"/>
        </w:rPr>
        <w:t xml:space="preserve"> </w:t>
      </w:r>
      <w:r w:rsidR="005B32A4" w:rsidRPr="00E00927">
        <w:rPr>
          <w:sz w:val="28"/>
          <w:szCs w:val="28"/>
        </w:rPr>
        <w:t>покупок</w:t>
      </w:r>
      <w:r>
        <w:rPr>
          <w:sz w:val="28"/>
          <w:szCs w:val="28"/>
        </w:rPr>
        <w:t xml:space="preserve"> </w:t>
      </w:r>
      <w:r w:rsidR="005B32A4" w:rsidRPr="00E00927">
        <w:rPr>
          <w:sz w:val="28"/>
          <w:szCs w:val="28"/>
        </w:rPr>
        <w:t>при</w:t>
      </w:r>
      <w:r>
        <w:rPr>
          <w:sz w:val="28"/>
          <w:szCs w:val="28"/>
        </w:rPr>
        <w:t xml:space="preserve"> </w:t>
      </w:r>
      <w:r w:rsidR="005B32A4" w:rsidRPr="00E00927">
        <w:rPr>
          <w:sz w:val="28"/>
          <w:szCs w:val="28"/>
        </w:rPr>
        <w:t>расчетах по налогу на</w:t>
      </w:r>
      <w:r>
        <w:rPr>
          <w:sz w:val="28"/>
          <w:szCs w:val="28"/>
        </w:rPr>
        <w:t xml:space="preserve"> </w:t>
      </w:r>
      <w:r w:rsidR="005B32A4" w:rsidRPr="00E00927">
        <w:rPr>
          <w:sz w:val="28"/>
          <w:szCs w:val="28"/>
        </w:rPr>
        <w:t>добавленную</w:t>
      </w:r>
      <w:r>
        <w:rPr>
          <w:sz w:val="28"/>
          <w:szCs w:val="28"/>
        </w:rPr>
        <w:t xml:space="preserve"> </w:t>
      </w:r>
      <w:r w:rsidR="005B32A4" w:rsidRPr="00E00927">
        <w:rPr>
          <w:sz w:val="28"/>
          <w:szCs w:val="28"/>
        </w:rPr>
        <w:t>стоимость.</w:t>
      </w:r>
      <w:r>
        <w:rPr>
          <w:color w:val="000000"/>
          <w:sz w:val="28"/>
          <w:szCs w:val="28"/>
        </w:rPr>
        <w:t xml:space="preserve"> </w:t>
      </w:r>
    </w:p>
    <w:p w:rsidR="00E00927" w:rsidRDefault="005B32A4" w:rsidP="007F37FB">
      <w:pPr>
        <w:pStyle w:val="a5"/>
        <w:widowControl w:val="0"/>
        <w:suppressAutoHyphens w:val="0"/>
        <w:spacing w:line="360" w:lineRule="auto"/>
        <w:ind w:firstLine="709"/>
        <w:jc w:val="both"/>
        <w:rPr>
          <w:szCs w:val="28"/>
        </w:rPr>
      </w:pPr>
      <w:r w:rsidRPr="00E00927">
        <w:rPr>
          <w:szCs w:val="28"/>
        </w:rPr>
        <w:t>Необходимо уделить особое внимание правильной организации аналитического учета,</w:t>
      </w:r>
      <w:r w:rsidR="00E00927">
        <w:rPr>
          <w:szCs w:val="28"/>
        </w:rPr>
        <w:t xml:space="preserve"> </w:t>
      </w:r>
      <w:r w:rsidRPr="00E00927">
        <w:rPr>
          <w:szCs w:val="28"/>
        </w:rPr>
        <w:t>его</w:t>
      </w:r>
      <w:r w:rsidR="00E00927">
        <w:rPr>
          <w:szCs w:val="28"/>
        </w:rPr>
        <w:t xml:space="preserve"> </w:t>
      </w:r>
      <w:r w:rsidRPr="00E00927">
        <w:rPr>
          <w:szCs w:val="28"/>
        </w:rPr>
        <w:t>своевременности, ежедневному</w:t>
      </w:r>
      <w:r w:rsidR="00E00927">
        <w:rPr>
          <w:szCs w:val="28"/>
        </w:rPr>
        <w:t xml:space="preserve"> </w:t>
      </w:r>
      <w:r w:rsidRPr="00E00927">
        <w:rPr>
          <w:szCs w:val="28"/>
        </w:rPr>
        <w:t>поступлению</w:t>
      </w:r>
      <w:r w:rsidR="00E00927">
        <w:rPr>
          <w:szCs w:val="28"/>
        </w:rPr>
        <w:t xml:space="preserve"> </w:t>
      </w:r>
      <w:r w:rsidRPr="00E00927">
        <w:rPr>
          <w:szCs w:val="28"/>
        </w:rPr>
        <w:t>документов, чтобы оперативно приходовать и использовать</w:t>
      </w:r>
      <w:r w:rsidR="00E00927">
        <w:rPr>
          <w:szCs w:val="28"/>
        </w:rPr>
        <w:t xml:space="preserve"> </w:t>
      </w:r>
      <w:r w:rsidRPr="00E00927">
        <w:rPr>
          <w:szCs w:val="28"/>
        </w:rPr>
        <w:t>материальные</w:t>
      </w:r>
      <w:r w:rsidR="00E00927">
        <w:rPr>
          <w:szCs w:val="28"/>
        </w:rPr>
        <w:t xml:space="preserve"> </w:t>
      </w:r>
      <w:r w:rsidRPr="00E00927">
        <w:rPr>
          <w:szCs w:val="28"/>
        </w:rPr>
        <w:t>ценности</w:t>
      </w:r>
      <w:r w:rsidR="00E00927">
        <w:rPr>
          <w:szCs w:val="28"/>
        </w:rPr>
        <w:t xml:space="preserve"> </w:t>
      </w:r>
      <w:r w:rsidRPr="00E00927">
        <w:rPr>
          <w:szCs w:val="28"/>
        </w:rPr>
        <w:t>по</w:t>
      </w:r>
      <w:r w:rsidR="00E00927">
        <w:rPr>
          <w:szCs w:val="28"/>
        </w:rPr>
        <w:t xml:space="preserve"> </w:t>
      </w:r>
      <w:r w:rsidRPr="00E00927">
        <w:rPr>
          <w:szCs w:val="28"/>
        </w:rPr>
        <w:t>назначению</w:t>
      </w:r>
      <w:r w:rsidR="00E00927">
        <w:rPr>
          <w:szCs w:val="28"/>
        </w:rPr>
        <w:t xml:space="preserve"> </w:t>
      </w:r>
      <w:r w:rsidRPr="00E00927">
        <w:rPr>
          <w:szCs w:val="28"/>
        </w:rPr>
        <w:t>и</w:t>
      </w:r>
      <w:r w:rsidR="00E00927">
        <w:rPr>
          <w:szCs w:val="28"/>
        </w:rPr>
        <w:t xml:space="preserve"> </w:t>
      </w:r>
      <w:r w:rsidRPr="00E00927">
        <w:rPr>
          <w:szCs w:val="28"/>
        </w:rPr>
        <w:t>в</w:t>
      </w:r>
      <w:r w:rsidR="00E00927">
        <w:rPr>
          <w:szCs w:val="28"/>
        </w:rPr>
        <w:t xml:space="preserve"> </w:t>
      </w:r>
      <w:r w:rsidRPr="00E00927">
        <w:rPr>
          <w:szCs w:val="28"/>
        </w:rPr>
        <w:t>хронологической последовательности</w:t>
      </w:r>
      <w:r w:rsidR="00E00927">
        <w:rPr>
          <w:szCs w:val="28"/>
        </w:rPr>
        <w:t xml:space="preserve"> </w:t>
      </w:r>
      <w:r w:rsidRPr="00E00927">
        <w:rPr>
          <w:szCs w:val="28"/>
        </w:rPr>
        <w:t>регистрировать в журнале поступающие счета - фактуры. Регулярно контролировать, расчеты</w:t>
      </w:r>
      <w:r w:rsidR="00E00927">
        <w:rPr>
          <w:szCs w:val="28"/>
        </w:rPr>
        <w:t xml:space="preserve"> </w:t>
      </w:r>
      <w:r w:rsidRPr="00E00927">
        <w:rPr>
          <w:szCs w:val="28"/>
        </w:rPr>
        <w:t>с</w:t>
      </w:r>
      <w:r w:rsidR="00E00927">
        <w:rPr>
          <w:szCs w:val="28"/>
        </w:rPr>
        <w:t xml:space="preserve"> </w:t>
      </w:r>
      <w:r w:rsidRPr="00E00927">
        <w:rPr>
          <w:szCs w:val="28"/>
        </w:rPr>
        <w:t>поставщиками</w:t>
      </w:r>
      <w:r w:rsidR="00E00927">
        <w:rPr>
          <w:szCs w:val="28"/>
        </w:rPr>
        <w:t xml:space="preserve"> </w:t>
      </w:r>
      <w:r w:rsidRPr="00E00927">
        <w:rPr>
          <w:szCs w:val="28"/>
        </w:rPr>
        <w:t>и</w:t>
      </w:r>
      <w:r w:rsidR="00E00927">
        <w:rPr>
          <w:szCs w:val="28"/>
        </w:rPr>
        <w:t xml:space="preserve"> </w:t>
      </w:r>
      <w:r w:rsidRPr="00E00927">
        <w:rPr>
          <w:szCs w:val="28"/>
        </w:rPr>
        <w:t>подрядчиками, чтобы</w:t>
      </w:r>
      <w:r w:rsidR="00E00927">
        <w:rPr>
          <w:szCs w:val="28"/>
        </w:rPr>
        <w:t xml:space="preserve"> </w:t>
      </w:r>
      <w:r w:rsidRPr="00E00927">
        <w:rPr>
          <w:szCs w:val="28"/>
        </w:rPr>
        <w:t>сократить</w:t>
      </w:r>
      <w:r w:rsidR="00E00927">
        <w:rPr>
          <w:szCs w:val="28"/>
        </w:rPr>
        <w:t xml:space="preserve"> </w:t>
      </w:r>
      <w:r w:rsidRPr="00E00927">
        <w:rPr>
          <w:szCs w:val="28"/>
        </w:rPr>
        <w:t>просроченную дебиторскую</w:t>
      </w:r>
      <w:r w:rsidR="00E00927">
        <w:rPr>
          <w:szCs w:val="28"/>
        </w:rPr>
        <w:t xml:space="preserve"> </w:t>
      </w:r>
      <w:r w:rsidRPr="00E00927">
        <w:rPr>
          <w:szCs w:val="28"/>
        </w:rPr>
        <w:t>и</w:t>
      </w:r>
      <w:r w:rsidR="00E00927">
        <w:rPr>
          <w:szCs w:val="28"/>
        </w:rPr>
        <w:t xml:space="preserve"> </w:t>
      </w:r>
      <w:r w:rsidRPr="00E00927">
        <w:rPr>
          <w:szCs w:val="28"/>
        </w:rPr>
        <w:t>кредиторскую</w:t>
      </w:r>
      <w:r w:rsidR="00E00927">
        <w:rPr>
          <w:szCs w:val="28"/>
        </w:rPr>
        <w:t xml:space="preserve"> </w:t>
      </w:r>
      <w:r w:rsidRPr="00E00927">
        <w:rPr>
          <w:szCs w:val="28"/>
        </w:rPr>
        <w:t>задолженности, улучшить</w:t>
      </w:r>
      <w:r w:rsidR="00E00927">
        <w:rPr>
          <w:szCs w:val="28"/>
        </w:rPr>
        <w:t xml:space="preserve"> </w:t>
      </w:r>
      <w:r w:rsidRPr="00E00927">
        <w:rPr>
          <w:szCs w:val="28"/>
        </w:rPr>
        <w:t>расчетно-кассовую</w:t>
      </w:r>
      <w:r w:rsidR="00E00927">
        <w:rPr>
          <w:szCs w:val="28"/>
        </w:rPr>
        <w:t xml:space="preserve"> </w:t>
      </w:r>
      <w:r w:rsidRPr="00E00927">
        <w:rPr>
          <w:szCs w:val="28"/>
        </w:rPr>
        <w:t>дисциплину, правильно</w:t>
      </w:r>
      <w:r w:rsidR="00E00927">
        <w:rPr>
          <w:szCs w:val="28"/>
        </w:rPr>
        <w:t xml:space="preserve"> </w:t>
      </w:r>
      <w:r w:rsidRPr="00E00927">
        <w:rPr>
          <w:szCs w:val="28"/>
        </w:rPr>
        <w:t>выбрать форму</w:t>
      </w:r>
      <w:r w:rsidR="00E00927">
        <w:rPr>
          <w:szCs w:val="28"/>
        </w:rPr>
        <w:t xml:space="preserve"> </w:t>
      </w:r>
      <w:r w:rsidRPr="00E00927">
        <w:rPr>
          <w:szCs w:val="28"/>
        </w:rPr>
        <w:t>расчетов</w:t>
      </w:r>
      <w:r w:rsidR="00E00927">
        <w:rPr>
          <w:szCs w:val="28"/>
        </w:rPr>
        <w:t xml:space="preserve"> </w:t>
      </w:r>
      <w:r w:rsidRPr="00E00927">
        <w:rPr>
          <w:szCs w:val="28"/>
        </w:rPr>
        <w:t>и</w:t>
      </w:r>
      <w:r w:rsidR="00E00927">
        <w:rPr>
          <w:szCs w:val="28"/>
        </w:rPr>
        <w:t xml:space="preserve"> </w:t>
      </w:r>
      <w:r w:rsidRPr="00E00927">
        <w:rPr>
          <w:szCs w:val="28"/>
        </w:rPr>
        <w:t>своевременно</w:t>
      </w:r>
      <w:r w:rsidR="00E00927">
        <w:rPr>
          <w:szCs w:val="28"/>
        </w:rPr>
        <w:t xml:space="preserve"> </w:t>
      </w:r>
      <w:r w:rsidRPr="00E00927">
        <w:rPr>
          <w:szCs w:val="28"/>
        </w:rPr>
        <w:t>отразить</w:t>
      </w:r>
      <w:r w:rsidR="00E00927">
        <w:rPr>
          <w:szCs w:val="28"/>
        </w:rPr>
        <w:t xml:space="preserve"> </w:t>
      </w:r>
      <w:r w:rsidRPr="00E00927">
        <w:rPr>
          <w:szCs w:val="28"/>
        </w:rPr>
        <w:t>обороты</w:t>
      </w:r>
      <w:r w:rsidR="00E00927">
        <w:rPr>
          <w:szCs w:val="28"/>
        </w:rPr>
        <w:t xml:space="preserve"> </w:t>
      </w:r>
      <w:r w:rsidRPr="00E00927">
        <w:rPr>
          <w:szCs w:val="28"/>
        </w:rPr>
        <w:t>в</w:t>
      </w:r>
      <w:r w:rsidR="00E00927">
        <w:rPr>
          <w:szCs w:val="28"/>
        </w:rPr>
        <w:t xml:space="preserve"> </w:t>
      </w:r>
      <w:r w:rsidRPr="00E00927">
        <w:rPr>
          <w:szCs w:val="28"/>
        </w:rPr>
        <w:t>журнале -</w:t>
      </w:r>
      <w:r w:rsidR="00E00927">
        <w:rPr>
          <w:szCs w:val="28"/>
        </w:rPr>
        <w:t xml:space="preserve"> </w:t>
      </w:r>
      <w:r w:rsidRPr="00E00927">
        <w:rPr>
          <w:szCs w:val="28"/>
        </w:rPr>
        <w:t>ордере №6. Правильно</w:t>
      </w:r>
      <w:r w:rsidR="00E00927">
        <w:rPr>
          <w:szCs w:val="28"/>
        </w:rPr>
        <w:t xml:space="preserve"> </w:t>
      </w:r>
      <w:r w:rsidRPr="00E00927">
        <w:rPr>
          <w:szCs w:val="28"/>
        </w:rPr>
        <w:t>выбрав</w:t>
      </w:r>
      <w:r w:rsidR="00E00927">
        <w:rPr>
          <w:szCs w:val="28"/>
        </w:rPr>
        <w:t xml:space="preserve"> </w:t>
      </w:r>
      <w:r w:rsidRPr="00E00927">
        <w:rPr>
          <w:szCs w:val="28"/>
        </w:rPr>
        <w:t>форму</w:t>
      </w:r>
      <w:r w:rsidR="00E00927">
        <w:rPr>
          <w:szCs w:val="28"/>
        </w:rPr>
        <w:t xml:space="preserve"> </w:t>
      </w:r>
      <w:r w:rsidRPr="00E00927">
        <w:rPr>
          <w:szCs w:val="28"/>
        </w:rPr>
        <w:t>расчетов, можно</w:t>
      </w:r>
      <w:r w:rsidR="00E00927">
        <w:rPr>
          <w:szCs w:val="28"/>
        </w:rPr>
        <w:t xml:space="preserve"> </w:t>
      </w:r>
      <w:r w:rsidRPr="00E00927">
        <w:rPr>
          <w:szCs w:val="28"/>
        </w:rPr>
        <w:t>достичь</w:t>
      </w:r>
      <w:r w:rsidR="00E00927">
        <w:rPr>
          <w:szCs w:val="28"/>
        </w:rPr>
        <w:t xml:space="preserve"> </w:t>
      </w:r>
      <w:r w:rsidRPr="00E00927">
        <w:rPr>
          <w:szCs w:val="28"/>
        </w:rPr>
        <w:t>более</w:t>
      </w:r>
      <w:r w:rsidR="00E00927">
        <w:rPr>
          <w:szCs w:val="28"/>
        </w:rPr>
        <w:t xml:space="preserve"> </w:t>
      </w:r>
      <w:r w:rsidRPr="00E00927">
        <w:rPr>
          <w:szCs w:val="28"/>
        </w:rPr>
        <w:t>полного</w:t>
      </w:r>
      <w:r w:rsidR="00E00927">
        <w:rPr>
          <w:szCs w:val="28"/>
        </w:rPr>
        <w:t xml:space="preserve"> </w:t>
      </w:r>
      <w:r w:rsidRPr="00E00927">
        <w:rPr>
          <w:szCs w:val="28"/>
        </w:rPr>
        <w:t>и</w:t>
      </w:r>
      <w:r w:rsidR="00E00927">
        <w:rPr>
          <w:szCs w:val="28"/>
        </w:rPr>
        <w:t xml:space="preserve"> </w:t>
      </w:r>
      <w:r w:rsidRPr="00E00927">
        <w:rPr>
          <w:szCs w:val="28"/>
        </w:rPr>
        <w:t>рационального</w:t>
      </w:r>
      <w:r w:rsidR="00E00927">
        <w:rPr>
          <w:szCs w:val="28"/>
        </w:rPr>
        <w:t xml:space="preserve"> </w:t>
      </w:r>
      <w:r w:rsidRPr="00E00927">
        <w:rPr>
          <w:szCs w:val="28"/>
        </w:rPr>
        <w:t>использования</w:t>
      </w:r>
      <w:r w:rsidR="00E00927">
        <w:rPr>
          <w:szCs w:val="28"/>
        </w:rPr>
        <w:t xml:space="preserve"> </w:t>
      </w:r>
      <w:r w:rsidRPr="00E00927">
        <w:rPr>
          <w:szCs w:val="28"/>
        </w:rPr>
        <w:t>денежных</w:t>
      </w:r>
      <w:r w:rsidR="00E00927">
        <w:rPr>
          <w:szCs w:val="28"/>
        </w:rPr>
        <w:t xml:space="preserve"> </w:t>
      </w:r>
      <w:r w:rsidRPr="00E00927">
        <w:rPr>
          <w:szCs w:val="28"/>
        </w:rPr>
        <w:t>ресурсов, увеличить</w:t>
      </w:r>
      <w:r w:rsidR="00E00927">
        <w:rPr>
          <w:szCs w:val="28"/>
        </w:rPr>
        <w:t xml:space="preserve"> </w:t>
      </w:r>
      <w:r w:rsidRPr="00E00927">
        <w:rPr>
          <w:szCs w:val="28"/>
        </w:rPr>
        <w:t>их</w:t>
      </w:r>
      <w:r w:rsidR="00E00927">
        <w:rPr>
          <w:szCs w:val="28"/>
        </w:rPr>
        <w:t xml:space="preserve"> </w:t>
      </w:r>
      <w:r w:rsidRPr="00E00927">
        <w:rPr>
          <w:szCs w:val="28"/>
        </w:rPr>
        <w:t>кругооборот.</w:t>
      </w:r>
      <w:r w:rsidR="00E00927">
        <w:rPr>
          <w:szCs w:val="28"/>
        </w:rPr>
        <w:t xml:space="preserve"> </w:t>
      </w:r>
    </w:p>
    <w:p w:rsidR="00E00927" w:rsidRDefault="005B32A4" w:rsidP="007F37FB">
      <w:pPr>
        <w:pStyle w:val="a5"/>
        <w:widowControl w:val="0"/>
        <w:suppressAutoHyphens w:val="0"/>
        <w:spacing w:line="360" w:lineRule="auto"/>
        <w:ind w:firstLine="709"/>
        <w:jc w:val="both"/>
        <w:rPr>
          <w:szCs w:val="28"/>
        </w:rPr>
      </w:pPr>
      <w:r w:rsidRPr="00E00927">
        <w:rPr>
          <w:szCs w:val="28"/>
        </w:rPr>
        <w:t>В</w:t>
      </w:r>
      <w:r w:rsidR="00E00927">
        <w:rPr>
          <w:szCs w:val="28"/>
        </w:rPr>
        <w:t xml:space="preserve"> </w:t>
      </w:r>
      <w:r w:rsidRPr="00E00927">
        <w:rPr>
          <w:szCs w:val="28"/>
        </w:rPr>
        <w:t>процессе</w:t>
      </w:r>
      <w:r w:rsidR="00E00927">
        <w:rPr>
          <w:szCs w:val="28"/>
        </w:rPr>
        <w:t xml:space="preserve"> </w:t>
      </w:r>
      <w:r w:rsidRPr="00E00927">
        <w:rPr>
          <w:szCs w:val="28"/>
        </w:rPr>
        <w:t>хозяйственной</w:t>
      </w:r>
      <w:r w:rsidR="00E00927">
        <w:rPr>
          <w:szCs w:val="28"/>
        </w:rPr>
        <w:t xml:space="preserve"> </w:t>
      </w:r>
      <w:r w:rsidRPr="00E00927">
        <w:rPr>
          <w:szCs w:val="28"/>
        </w:rPr>
        <w:t>деятельности большое</w:t>
      </w:r>
      <w:r w:rsidR="00E00927">
        <w:rPr>
          <w:szCs w:val="28"/>
        </w:rPr>
        <w:t xml:space="preserve"> </w:t>
      </w:r>
      <w:r w:rsidRPr="00E00927">
        <w:rPr>
          <w:szCs w:val="28"/>
        </w:rPr>
        <w:t>значение</w:t>
      </w:r>
      <w:r w:rsidR="00E00927">
        <w:rPr>
          <w:szCs w:val="28"/>
        </w:rPr>
        <w:t xml:space="preserve"> </w:t>
      </w:r>
      <w:r w:rsidRPr="00E00927">
        <w:rPr>
          <w:szCs w:val="28"/>
        </w:rPr>
        <w:t>имеет</w:t>
      </w:r>
      <w:r w:rsidR="00E00927">
        <w:rPr>
          <w:szCs w:val="28"/>
        </w:rPr>
        <w:t xml:space="preserve"> </w:t>
      </w:r>
      <w:r w:rsidRPr="00E00927">
        <w:rPr>
          <w:szCs w:val="28"/>
        </w:rPr>
        <w:t>юридически</w:t>
      </w:r>
      <w:r w:rsidR="00E00927">
        <w:rPr>
          <w:szCs w:val="28"/>
        </w:rPr>
        <w:t xml:space="preserve"> </w:t>
      </w:r>
      <w:r w:rsidRPr="00E00927">
        <w:rPr>
          <w:szCs w:val="28"/>
        </w:rPr>
        <w:t>правильно оформленные</w:t>
      </w:r>
      <w:r w:rsidR="00E00927">
        <w:rPr>
          <w:szCs w:val="28"/>
        </w:rPr>
        <w:t xml:space="preserve"> </w:t>
      </w:r>
      <w:r w:rsidRPr="00E00927">
        <w:rPr>
          <w:szCs w:val="28"/>
        </w:rPr>
        <w:t>договора,</w:t>
      </w:r>
      <w:r w:rsidR="00E00927">
        <w:rPr>
          <w:szCs w:val="28"/>
        </w:rPr>
        <w:t xml:space="preserve"> </w:t>
      </w:r>
      <w:r w:rsidRPr="00E00927">
        <w:rPr>
          <w:szCs w:val="28"/>
        </w:rPr>
        <w:t>операции</w:t>
      </w:r>
      <w:r w:rsidR="00E00927">
        <w:rPr>
          <w:szCs w:val="28"/>
        </w:rPr>
        <w:t xml:space="preserve"> </w:t>
      </w:r>
      <w:r w:rsidRPr="00E00927">
        <w:rPr>
          <w:szCs w:val="28"/>
        </w:rPr>
        <w:t>по</w:t>
      </w:r>
      <w:r w:rsidR="00E00927">
        <w:rPr>
          <w:szCs w:val="28"/>
        </w:rPr>
        <w:t xml:space="preserve"> </w:t>
      </w:r>
      <w:r w:rsidRPr="00E00927">
        <w:rPr>
          <w:szCs w:val="28"/>
        </w:rPr>
        <w:t>движению</w:t>
      </w:r>
      <w:r w:rsidR="00E00927">
        <w:rPr>
          <w:szCs w:val="28"/>
        </w:rPr>
        <w:t xml:space="preserve"> </w:t>
      </w:r>
      <w:r w:rsidRPr="00E00927">
        <w:rPr>
          <w:szCs w:val="28"/>
        </w:rPr>
        <w:t>денежных</w:t>
      </w:r>
      <w:r w:rsidR="00E00927">
        <w:rPr>
          <w:szCs w:val="28"/>
        </w:rPr>
        <w:t xml:space="preserve"> </w:t>
      </w:r>
      <w:r w:rsidRPr="00E00927">
        <w:rPr>
          <w:szCs w:val="28"/>
        </w:rPr>
        <w:t>средств</w:t>
      </w:r>
      <w:r w:rsidR="00E00927">
        <w:rPr>
          <w:szCs w:val="28"/>
        </w:rPr>
        <w:t xml:space="preserve"> </w:t>
      </w:r>
      <w:r w:rsidRPr="00E00927">
        <w:rPr>
          <w:szCs w:val="28"/>
        </w:rPr>
        <w:t>и</w:t>
      </w:r>
      <w:r w:rsidR="00E00927">
        <w:rPr>
          <w:szCs w:val="28"/>
        </w:rPr>
        <w:t xml:space="preserve"> </w:t>
      </w:r>
      <w:r w:rsidRPr="00E00927">
        <w:rPr>
          <w:szCs w:val="28"/>
        </w:rPr>
        <w:t>расчетов, исполнение</w:t>
      </w:r>
      <w:r w:rsidR="00E00927">
        <w:rPr>
          <w:szCs w:val="28"/>
        </w:rPr>
        <w:t xml:space="preserve"> </w:t>
      </w:r>
      <w:r w:rsidRPr="00E00927">
        <w:rPr>
          <w:szCs w:val="28"/>
        </w:rPr>
        <w:t>условий</w:t>
      </w:r>
      <w:r w:rsidR="00E00927">
        <w:rPr>
          <w:szCs w:val="28"/>
        </w:rPr>
        <w:t xml:space="preserve"> </w:t>
      </w:r>
      <w:r w:rsidRPr="00E00927">
        <w:rPr>
          <w:szCs w:val="28"/>
        </w:rPr>
        <w:t>договоров. На</w:t>
      </w:r>
      <w:r w:rsidR="00E00927">
        <w:rPr>
          <w:szCs w:val="28"/>
        </w:rPr>
        <w:t xml:space="preserve"> </w:t>
      </w:r>
      <w:r w:rsidRPr="00E00927">
        <w:rPr>
          <w:szCs w:val="28"/>
        </w:rPr>
        <w:t>бухгалтерию</w:t>
      </w:r>
      <w:r w:rsidR="00E00927">
        <w:rPr>
          <w:szCs w:val="28"/>
        </w:rPr>
        <w:t xml:space="preserve"> </w:t>
      </w:r>
      <w:r w:rsidRPr="00E00927">
        <w:rPr>
          <w:szCs w:val="28"/>
        </w:rPr>
        <w:t>возложить</w:t>
      </w:r>
      <w:r w:rsidR="00E00927">
        <w:rPr>
          <w:szCs w:val="28"/>
        </w:rPr>
        <w:t xml:space="preserve"> </w:t>
      </w:r>
      <w:r w:rsidRPr="00E00927">
        <w:rPr>
          <w:szCs w:val="28"/>
        </w:rPr>
        <w:t>полный</w:t>
      </w:r>
      <w:r w:rsidR="00E00927">
        <w:rPr>
          <w:szCs w:val="28"/>
        </w:rPr>
        <w:t xml:space="preserve"> </w:t>
      </w:r>
      <w:r w:rsidRPr="00E00927">
        <w:rPr>
          <w:szCs w:val="28"/>
        </w:rPr>
        <w:t>контроль за</w:t>
      </w:r>
      <w:r w:rsidR="00E00927">
        <w:rPr>
          <w:szCs w:val="28"/>
        </w:rPr>
        <w:t xml:space="preserve"> </w:t>
      </w:r>
      <w:r w:rsidRPr="00E00927">
        <w:rPr>
          <w:szCs w:val="28"/>
        </w:rPr>
        <w:t>сроками</w:t>
      </w:r>
      <w:r w:rsidR="00E00927">
        <w:rPr>
          <w:szCs w:val="28"/>
        </w:rPr>
        <w:t xml:space="preserve"> </w:t>
      </w:r>
      <w:r w:rsidRPr="00E00927">
        <w:rPr>
          <w:szCs w:val="28"/>
        </w:rPr>
        <w:t>исполнения</w:t>
      </w:r>
      <w:r w:rsidR="00E00927">
        <w:rPr>
          <w:szCs w:val="28"/>
        </w:rPr>
        <w:t xml:space="preserve"> </w:t>
      </w:r>
      <w:r w:rsidRPr="00E00927">
        <w:rPr>
          <w:szCs w:val="28"/>
        </w:rPr>
        <w:t>договоров, для</w:t>
      </w:r>
      <w:r w:rsidR="00E00927">
        <w:rPr>
          <w:szCs w:val="28"/>
        </w:rPr>
        <w:t xml:space="preserve"> </w:t>
      </w:r>
      <w:r w:rsidRPr="00E00927">
        <w:rPr>
          <w:szCs w:val="28"/>
        </w:rPr>
        <w:t>того,</w:t>
      </w:r>
      <w:r w:rsidR="00E00927">
        <w:rPr>
          <w:szCs w:val="28"/>
        </w:rPr>
        <w:t xml:space="preserve"> </w:t>
      </w:r>
      <w:r w:rsidRPr="00E00927">
        <w:rPr>
          <w:szCs w:val="28"/>
        </w:rPr>
        <w:t>чтобы</w:t>
      </w:r>
      <w:r w:rsidR="00E00927">
        <w:rPr>
          <w:szCs w:val="28"/>
        </w:rPr>
        <w:t xml:space="preserve"> </w:t>
      </w:r>
      <w:r w:rsidRPr="00E00927">
        <w:rPr>
          <w:szCs w:val="28"/>
        </w:rPr>
        <w:t>избежать</w:t>
      </w:r>
      <w:r w:rsidR="00E00927">
        <w:rPr>
          <w:szCs w:val="28"/>
        </w:rPr>
        <w:t xml:space="preserve"> </w:t>
      </w:r>
      <w:r w:rsidRPr="00E00927">
        <w:rPr>
          <w:szCs w:val="28"/>
        </w:rPr>
        <w:t>начисления</w:t>
      </w:r>
      <w:r w:rsidR="00E00927">
        <w:rPr>
          <w:szCs w:val="28"/>
        </w:rPr>
        <w:t xml:space="preserve"> </w:t>
      </w:r>
      <w:r w:rsidRPr="00E00927">
        <w:rPr>
          <w:szCs w:val="28"/>
        </w:rPr>
        <w:t>пеней, штрафов</w:t>
      </w:r>
      <w:r w:rsidR="00E00927">
        <w:rPr>
          <w:szCs w:val="28"/>
        </w:rPr>
        <w:t xml:space="preserve"> </w:t>
      </w:r>
      <w:r w:rsidRPr="00E00927">
        <w:rPr>
          <w:szCs w:val="28"/>
        </w:rPr>
        <w:t>за</w:t>
      </w:r>
      <w:r w:rsidR="00E00927">
        <w:rPr>
          <w:szCs w:val="28"/>
        </w:rPr>
        <w:t xml:space="preserve"> </w:t>
      </w:r>
      <w:r w:rsidRPr="00E00927">
        <w:rPr>
          <w:szCs w:val="28"/>
        </w:rPr>
        <w:t>невыполнение</w:t>
      </w:r>
      <w:r w:rsidR="00E00927">
        <w:rPr>
          <w:szCs w:val="28"/>
        </w:rPr>
        <w:t xml:space="preserve"> </w:t>
      </w:r>
      <w:r w:rsidRPr="00E00927">
        <w:rPr>
          <w:szCs w:val="28"/>
        </w:rPr>
        <w:t>условий</w:t>
      </w:r>
      <w:r w:rsidR="00E00927">
        <w:rPr>
          <w:szCs w:val="28"/>
        </w:rPr>
        <w:t xml:space="preserve"> </w:t>
      </w:r>
      <w:r w:rsidRPr="00E00927">
        <w:rPr>
          <w:szCs w:val="28"/>
        </w:rPr>
        <w:t xml:space="preserve">договора. </w:t>
      </w:r>
    </w:p>
    <w:p w:rsidR="00E00927" w:rsidRDefault="005B32A4" w:rsidP="007F37FB">
      <w:pPr>
        <w:pStyle w:val="a5"/>
        <w:widowControl w:val="0"/>
        <w:suppressAutoHyphens w:val="0"/>
        <w:spacing w:line="360" w:lineRule="auto"/>
        <w:ind w:firstLine="709"/>
        <w:jc w:val="both"/>
        <w:rPr>
          <w:szCs w:val="28"/>
        </w:rPr>
      </w:pPr>
      <w:r w:rsidRPr="00E00927">
        <w:rPr>
          <w:szCs w:val="28"/>
        </w:rPr>
        <w:t>Реальная</w:t>
      </w:r>
      <w:r w:rsidR="00E00927">
        <w:rPr>
          <w:szCs w:val="28"/>
        </w:rPr>
        <w:t xml:space="preserve"> </w:t>
      </w:r>
      <w:r w:rsidRPr="00E00927">
        <w:rPr>
          <w:szCs w:val="28"/>
        </w:rPr>
        <w:t>картина</w:t>
      </w:r>
      <w:r w:rsidR="00E00927">
        <w:rPr>
          <w:szCs w:val="28"/>
        </w:rPr>
        <w:t xml:space="preserve"> </w:t>
      </w:r>
      <w:r w:rsidRPr="00E00927">
        <w:rPr>
          <w:szCs w:val="28"/>
        </w:rPr>
        <w:t>по</w:t>
      </w:r>
      <w:r w:rsidR="00E00927">
        <w:rPr>
          <w:szCs w:val="28"/>
        </w:rPr>
        <w:t xml:space="preserve"> </w:t>
      </w:r>
      <w:r w:rsidRPr="00E00927">
        <w:rPr>
          <w:szCs w:val="28"/>
        </w:rPr>
        <w:t>расчетам</w:t>
      </w:r>
      <w:r w:rsidR="00E00927">
        <w:rPr>
          <w:szCs w:val="28"/>
        </w:rPr>
        <w:t xml:space="preserve"> </w:t>
      </w:r>
      <w:r w:rsidRPr="00E00927">
        <w:rPr>
          <w:szCs w:val="28"/>
        </w:rPr>
        <w:t>с</w:t>
      </w:r>
      <w:r w:rsidR="00E00927">
        <w:rPr>
          <w:szCs w:val="28"/>
        </w:rPr>
        <w:t xml:space="preserve"> </w:t>
      </w:r>
      <w:r w:rsidRPr="00E00927">
        <w:rPr>
          <w:szCs w:val="28"/>
        </w:rPr>
        <w:t>поставщиками</w:t>
      </w:r>
      <w:r w:rsidR="00E00927">
        <w:rPr>
          <w:szCs w:val="28"/>
        </w:rPr>
        <w:t xml:space="preserve"> </w:t>
      </w:r>
      <w:r w:rsidRPr="00E00927">
        <w:rPr>
          <w:szCs w:val="28"/>
        </w:rPr>
        <w:t>и подрядчиками в текущем режиме позволит руководству ОАО «Борма» планировать</w:t>
      </w:r>
      <w:r w:rsidR="00E00927">
        <w:rPr>
          <w:szCs w:val="28"/>
        </w:rPr>
        <w:t xml:space="preserve"> </w:t>
      </w:r>
      <w:r w:rsidRPr="00E00927">
        <w:rPr>
          <w:szCs w:val="28"/>
        </w:rPr>
        <w:t>расчеты</w:t>
      </w:r>
      <w:r w:rsidR="00E00927">
        <w:rPr>
          <w:szCs w:val="28"/>
        </w:rPr>
        <w:t xml:space="preserve"> </w:t>
      </w:r>
      <w:r w:rsidRPr="00E00927">
        <w:rPr>
          <w:szCs w:val="28"/>
        </w:rPr>
        <w:t>и</w:t>
      </w:r>
      <w:r w:rsidR="00E00927">
        <w:rPr>
          <w:szCs w:val="28"/>
        </w:rPr>
        <w:t xml:space="preserve"> </w:t>
      </w:r>
      <w:r w:rsidRPr="00E00927">
        <w:rPr>
          <w:szCs w:val="28"/>
        </w:rPr>
        <w:t>принимать</w:t>
      </w:r>
      <w:r w:rsidR="00E00927">
        <w:rPr>
          <w:szCs w:val="28"/>
        </w:rPr>
        <w:t xml:space="preserve"> </w:t>
      </w:r>
      <w:r w:rsidRPr="00E00927">
        <w:rPr>
          <w:szCs w:val="28"/>
        </w:rPr>
        <w:t>оперативные</w:t>
      </w:r>
      <w:r w:rsidR="00E00927">
        <w:rPr>
          <w:szCs w:val="28"/>
        </w:rPr>
        <w:t xml:space="preserve"> </w:t>
      </w:r>
      <w:r w:rsidRPr="00E00927">
        <w:rPr>
          <w:szCs w:val="28"/>
        </w:rPr>
        <w:t>решения</w:t>
      </w:r>
      <w:r w:rsidR="00E00927">
        <w:rPr>
          <w:szCs w:val="28"/>
        </w:rPr>
        <w:t xml:space="preserve"> </w:t>
      </w:r>
      <w:r w:rsidRPr="00E00927">
        <w:rPr>
          <w:szCs w:val="28"/>
        </w:rPr>
        <w:t>для</w:t>
      </w:r>
      <w:r w:rsidR="00E00927">
        <w:rPr>
          <w:szCs w:val="28"/>
        </w:rPr>
        <w:t xml:space="preserve"> </w:t>
      </w:r>
      <w:r w:rsidRPr="00E00927">
        <w:rPr>
          <w:szCs w:val="28"/>
        </w:rPr>
        <w:t>снижения кредиторской</w:t>
      </w:r>
      <w:r w:rsidR="00E00927">
        <w:rPr>
          <w:szCs w:val="28"/>
        </w:rPr>
        <w:t xml:space="preserve"> </w:t>
      </w:r>
      <w:r w:rsidRPr="00E00927">
        <w:rPr>
          <w:szCs w:val="28"/>
        </w:rPr>
        <w:t>задолженности.</w:t>
      </w:r>
    </w:p>
    <w:p w:rsidR="00E00927" w:rsidRDefault="005B32A4" w:rsidP="007F37FB">
      <w:pPr>
        <w:widowControl w:val="0"/>
        <w:spacing w:line="360" w:lineRule="auto"/>
        <w:ind w:firstLine="709"/>
        <w:jc w:val="both"/>
        <w:rPr>
          <w:sz w:val="28"/>
          <w:szCs w:val="28"/>
        </w:rPr>
      </w:pPr>
      <w:r w:rsidRPr="00E00927">
        <w:rPr>
          <w:sz w:val="28"/>
          <w:szCs w:val="28"/>
        </w:rPr>
        <w:t>Необходимо повышать уровень квалификации управленческого персонала,</w:t>
      </w:r>
      <w:r w:rsidR="00E00927">
        <w:rPr>
          <w:sz w:val="28"/>
          <w:szCs w:val="28"/>
        </w:rPr>
        <w:t xml:space="preserve"> </w:t>
      </w:r>
      <w:r w:rsidRPr="00E00927">
        <w:rPr>
          <w:sz w:val="28"/>
          <w:szCs w:val="28"/>
        </w:rPr>
        <w:t>рационализировать</w:t>
      </w:r>
      <w:r w:rsidR="00E00927">
        <w:rPr>
          <w:sz w:val="28"/>
          <w:szCs w:val="28"/>
        </w:rPr>
        <w:t xml:space="preserve"> </w:t>
      </w:r>
      <w:r w:rsidRPr="00E00927">
        <w:rPr>
          <w:sz w:val="28"/>
          <w:szCs w:val="28"/>
        </w:rPr>
        <w:t>систему</w:t>
      </w:r>
      <w:r w:rsidR="00E00927">
        <w:rPr>
          <w:sz w:val="28"/>
          <w:szCs w:val="28"/>
        </w:rPr>
        <w:t xml:space="preserve"> </w:t>
      </w:r>
      <w:r w:rsidRPr="00E00927">
        <w:rPr>
          <w:sz w:val="28"/>
          <w:szCs w:val="28"/>
        </w:rPr>
        <w:t>управления</w:t>
      </w:r>
      <w:r w:rsidR="00E00927">
        <w:rPr>
          <w:sz w:val="28"/>
          <w:szCs w:val="28"/>
        </w:rPr>
        <w:t xml:space="preserve"> </w:t>
      </w:r>
      <w:r w:rsidRPr="00E00927">
        <w:rPr>
          <w:sz w:val="28"/>
          <w:szCs w:val="28"/>
        </w:rPr>
        <w:t>предприятием, чтобы</w:t>
      </w:r>
      <w:r w:rsidR="00E00927">
        <w:rPr>
          <w:sz w:val="28"/>
          <w:szCs w:val="28"/>
        </w:rPr>
        <w:t xml:space="preserve"> </w:t>
      </w:r>
      <w:r w:rsidRPr="00E00927">
        <w:rPr>
          <w:sz w:val="28"/>
          <w:szCs w:val="28"/>
        </w:rPr>
        <w:t>добиться достоверного и своевременного оформления первичных</w:t>
      </w:r>
      <w:r w:rsidR="00E00927">
        <w:rPr>
          <w:sz w:val="28"/>
          <w:szCs w:val="28"/>
        </w:rPr>
        <w:t xml:space="preserve"> </w:t>
      </w:r>
      <w:r w:rsidRPr="00E00927">
        <w:rPr>
          <w:sz w:val="28"/>
          <w:szCs w:val="28"/>
        </w:rPr>
        <w:t>документов</w:t>
      </w:r>
      <w:r w:rsidR="00E00927">
        <w:rPr>
          <w:sz w:val="28"/>
          <w:szCs w:val="28"/>
        </w:rPr>
        <w:t xml:space="preserve"> </w:t>
      </w:r>
      <w:r w:rsidRPr="00E00927">
        <w:rPr>
          <w:sz w:val="28"/>
          <w:szCs w:val="28"/>
        </w:rPr>
        <w:t>по</w:t>
      </w:r>
      <w:r w:rsidR="00E00927">
        <w:rPr>
          <w:sz w:val="28"/>
          <w:szCs w:val="28"/>
        </w:rPr>
        <w:t xml:space="preserve"> </w:t>
      </w:r>
      <w:r w:rsidRPr="00E00927">
        <w:rPr>
          <w:sz w:val="28"/>
          <w:szCs w:val="28"/>
        </w:rPr>
        <w:t>всем</w:t>
      </w:r>
      <w:r w:rsidR="00E00927">
        <w:rPr>
          <w:sz w:val="28"/>
          <w:szCs w:val="28"/>
        </w:rPr>
        <w:t xml:space="preserve"> </w:t>
      </w:r>
      <w:r w:rsidRPr="00E00927">
        <w:rPr>
          <w:sz w:val="28"/>
          <w:szCs w:val="28"/>
        </w:rPr>
        <w:t>производственным</w:t>
      </w:r>
      <w:r w:rsidR="00E00927">
        <w:rPr>
          <w:sz w:val="28"/>
          <w:szCs w:val="28"/>
        </w:rPr>
        <w:t xml:space="preserve"> </w:t>
      </w:r>
      <w:r w:rsidRPr="00E00927">
        <w:rPr>
          <w:sz w:val="28"/>
          <w:szCs w:val="28"/>
        </w:rPr>
        <w:t>участкам</w:t>
      </w:r>
      <w:r w:rsidR="00E00927">
        <w:rPr>
          <w:sz w:val="28"/>
          <w:szCs w:val="28"/>
        </w:rPr>
        <w:t xml:space="preserve"> </w:t>
      </w:r>
      <w:r w:rsidRPr="00E00927">
        <w:rPr>
          <w:sz w:val="28"/>
          <w:szCs w:val="28"/>
        </w:rPr>
        <w:t>производства.</w:t>
      </w:r>
    </w:p>
    <w:p w:rsidR="00E00927" w:rsidRDefault="005B32A4" w:rsidP="007F37FB">
      <w:pPr>
        <w:widowControl w:val="0"/>
        <w:spacing w:line="360" w:lineRule="auto"/>
        <w:ind w:firstLine="709"/>
        <w:jc w:val="both"/>
        <w:rPr>
          <w:sz w:val="28"/>
          <w:szCs w:val="28"/>
        </w:rPr>
      </w:pPr>
      <w:r w:rsidRPr="00E00927">
        <w:rPr>
          <w:sz w:val="28"/>
          <w:szCs w:val="28"/>
        </w:rPr>
        <w:t>Наладить</w:t>
      </w:r>
      <w:r w:rsidR="00E00927">
        <w:rPr>
          <w:sz w:val="28"/>
          <w:szCs w:val="28"/>
        </w:rPr>
        <w:t xml:space="preserve"> </w:t>
      </w:r>
      <w:r w:rsidRPr="00E00927">
        <w:rPr>
          <w:sz w:val="28"/>
          <w:szCs w:val="28"/>
        </w:rPr>
        <w:t>налоговый учет</w:t>
      </w:r>
      <w:r w:rsidR="00E00927">
        <w:rPr>
          <w:sz w:val="28"/>
          <w:szCs w:val="28"/>
        </w:rPr>
        <w:t xml:space="preserve"> </w:t>
      </w:r>
      <w:r w:rsidRPr="00E00927">
        <w:rPr>
          <w:sz w:val="28"/>
          <w:szCs w:val="28"/>
        </w:rPr>
        <w:t>в</w:t>
      </w:r>
      <w:r w:rsidR="00E00927">
        <w:rPr>
          <w:sz w:val="28"/>
          <w:szCs w:val="28"/>
        </w:rPr>
        <w:t xml:space="preserve"> </w:t>
      </w:r>
      <w:r w:rsidRPr="00E00927">
        <w:rPr>
          <w:sz w:val="28"/>
          <w:szCs w:val="28"/>
        </w:rPr>
        <w:t>соответствии с</w:t>
      </w:r>
      <w:r w:rsidR="00E00927">
        <w:rPr>
          <w:sz w:val="28"/>
          <w:szCs w:val="28"/>
        </w:rPr>
        <w:t xml:space="preserve"> </w:t>
      </w:r>
      <w:r w:rsidRPr="00E00927">
        <w:rPr>
          <w:sz w:val="28"/>
          <w:szCs w:val="28"/>
        </w:rPr>
        <w:t>Налоговым</w:t>
      </w:r>
      <w:r w:rsidR="00E00927">
        <w:rPr>
          <w:sz w:val="28"/>
          <w:szCs w:val="28"/>
        </w:rPr>
        <w:t xml:space="preserve"> </w:t>
      </w:r>
      <w:r w:rsidRPr="00E00927">
        <w:rPr>
          <w:sz w:val="28"/>
          <w:szCs w:val="28"/>
        </w:rPr>
        <w:t>Кодексом</w:t>
      </w:r>
      <w:r w:rsidR="00E00927">
        <w:rPr>
          <w:sz w:val="28"/>
          <w:szCs w:val="28"/>
        </w:rPr>
        <w:t xml:space="preserve"> </w:t>
      </w:r>
      <w:r w:rsidRPr="00E00927">
        <w:rPr>
          <w:sz w:val="28"/>
          <w:szCs w:val="28"/>
        </w:rPr>
        <w:t>Российской Федерации</w:t>
      </w:r>
      <w:r w:rsidR="00E00927">
        <w:rPr>
          <w:sz w:val="28"/>
          <w:szCs w:val="28"/>
        </w:rPr>
        <w:t xml:space="preserve"> </w:t>
      </w:r>
      <w:r w:rsidRPr="00E00927">
        <w:rPr>
          <w:sz w:val="28"/>
          <w:szCs w:val="28"/>
        </w:rPr>
        <w:t>(гл.25).</w:t>
      </w:r>
    </w:p>
    <w:p w:rsidR="00E00927" w:rsidRDefault="005B32A4" w:rsidP="007F37FB">
      <w:pPr>
        <w:widowControl w:val="0"/>
        <w:spacing w:line="360" w:lineRule="auto"/>
        <w:ind w:firstLine="709"/>
        <w:jc w:val="both"/>
        <w:rPr>
          <w:sz w:val="28"/>
          <w:szCs w:val="28"/>
        </w:rPr>
      </w:pPr>
      <w:r w:rsidRPr="00E00927">
        <w:rPr>
          <w:sz w:val="28"/>
          <w:szCs w:val="28"/>
        </w:rPr>
        <w:t>Налоговый</w:t>
      </w:r>
      <w:r w:rsidR="00E00927">
        <w:rPr>
          <w:sz w:val="28"/>
          <w:szCs w:val="28"/>
        </w:rPr>
        <w:t xml:space="preserve"> </w:t>
      </w:r>
      <w:r w:rsidRPr="00E00927">
        <w:rPr>
          <w:sz w:val="28"/>
          <w:szCs w:val="28"/>
        </w:rPr>
        <w:t>учет</w:t>
      </w:r>
      <w:r w:rsidR="00E00927">
        <w:rPr>
          <w:sz w:val="28"/>
          <w:szCs w:val="28"/>
        </w:rPr>
        <w:t xml:space="preserve"> </w:t>
      </w:r>
      <w:r w:rsidRPr="00E00927">
        <w:rPr>
          <w:sz w:val="28"/>
          <w:szCs w:val="28"/>
        </w:rPr>
        <w:t>и регистры</w:t>
      </w:r>
      <w:r w:rsidR="00E00927">
        <w:rPr>
          <w:sz w:val="28"/>
          <w:szCs w:val="28"/>
        </w:rPr>
        <w:t xml:space="preserve"> </w:t>
      </w:r>
      <w:r w:rsidRPr="00E00927">
        <w:rPr>
          <w:sz w:val="28"/>
          <w:szCs w:val="28"/>
        </w:rPr>
        <w:t>налогового</w:t>
      </w:r>
      <w:r w:rsidR="00E00927">
        <w:rPr>
          <w:sz w:val="28"/>
          <w:szCs w:val="28"/>
        </w:rPr>
        <w:t xml:space="preserve"> </w:t>
      </w:r>
      <w:r w:rsidRPr="00E00927">
        <w:rPr>
          <w:sz w:val="28"/>
          <w:szCs w:val="28"/>
        </w:rPr>
        <w:t>учета</w:t>
      </w:r>
      <w:r w:rsidR="00E00927">
        <w:rPr>
          <w:sz w:val="28"/>
          <w:szCs w:val="28"/>
        </w:rPr>
        <w:t xml:space="preserve"> </w:t>
      </w:r>
      <w:r w:rsidRPr="00E00927">
        <w:rPr>
          <w:sz w:val="28"/>
          <w:szCs w:val="28"/>
        </w:rPr>
        <w:t>в</w:t>
      </w:r>
      <w:r w:rsidR="00E00927">
        <w:rPr>
          <w:sz w:val="28"/>
          <w:szCs w:val="28"/>
        </w:rPr>
        <w:t xml:space="preserve"> </w:t>
      </w:r>
      <w:r w:rsidRPr="00E00927">
        <w:rPr>
          <w:sz w:val="28"/>
          <w:szCs w:val="28"/>
        </w:rPr>
        <w:t>ОАО</w:t>
      </w:r>
      <w:r w:rsidR="00E00927">
        <w:rPr>
          <w:sz w:val="28"/>
          <w:szCs w:val="28"/>
        </w:rPr>
        <w:t xml:space="preserve"> </w:t>
      </w:r>
      <w:r w:rsidRPr="00E00927">
        <w:rPr>
          <w:sz w:val="28"/>
          <w:szCs w:val="28"/>
        </w:rPr>
        <w:t>полностью еще</w:t>
      </w:r>
      <w:r w:rsidR="00E00927">
        <w:rPr>
          <w:sz w:val="28"/>
          <w:szCs w:val="28"/>
        </w:rPr>
        <w:t xml:space="preserve"> </w:t>
      </w:r>
      <w:r w:rsidRPr="00E00927">
        <w:rPr>
          <w:sz w:val="28"/>
          <w:szCs w:val="28"/>
        </w:rPr>
        <w:t>не</w:t>
      </w:r>
      <w:r w:rsidR="00E00927">
        <w:rPr>
          <w:sz w:val="28"/>
          <w:szCs w:val="28"/>
        </w:rPr>
        <w:t xml:space="preserve"> </w:t>
      </w:r>
      <w:r w:rsidRPr="00E00927">
        <w:rPr>
          <w:sz w:val="28"/>
          <w:szCs w:val="28"/>
        </w:rPr>
        <w:t>отрегулированы, но</w:t>
      </w:r>
      <w:r w:rsidR="00E00927">
        <w:rPr>
          <w:sz w:val="28"/>
          <w:szCs w:val="28"/>
        </w:rPr>
        <w:t xml:space="preserve"> </w:t>
      </w:r>
      <w:r w:rsidRPr="00E00927">
        <w:rPr>
          <w:sz w:val="28"/>
          <w:szCs w:val="28"/>
        </w:rPr>
        <w:t>большая часть</w:t>
      </w:r>
      <w:r w:rsidR="00E00927">
        <w:rPr>
          <w:sz w:val="28"/>
          <w:szCs w:val="28"/>
        </w:rPr>
        <w:t xml:space="preserve"> </w:t>
      </w:r>
      <w:r w:rsidRPr="00E00927">
        <w:rPr>
          <w:sz w:val="28"/>
          <w:szCs w:val="28"/>
        </w:rPr>
        <w:t>их</w:t>
      </w:r>
      <w:r w:rsidR="00E00927">
        <w:rPr>
          <w:sz w:val="28"/>
          <w:szCs w:val="28"/>
        </w:rPr>
        <w:t xml:space="preserve"> </w:t>
      </w:r>
      <w:r w:rsidRPr="00E00927">
        <w:rPr>
          <w:sz w:val="28"/>
          <w:szCs w:val="28"/>
        </w:rPr>
        <w:t>уже</w:t>
      </w:r>
      <w:r w:rsidR="00E00927">
        <w:rPr>
          <w:sz w:val="28"/>
          <w:szCs w:val="28"/>
        </w:rPr>
        <w:t xml:space="preserve"> </w:t>
      </w:r>
      <w:r w:rsidRPr="00E00927">
        <w:rPr>
          <w:sz w:val="28"/>
          <w:szCs w:val="28"/>
        </w:rPr>
        <w:t>отработана</w:t>
      </w:r>
      <w:r w:rsidR="00E00927">
        <w:rPr>
          <w:sz w:val="28"/>
          <w:szCs w:val="28"/>
        </w:rPr>
        <w:t xml:space="preserve"> </w:t>
      </w:r>
      <w:r w:rsidRPr="00E00927">
        <w:rPr>
          <w:sz w:val="28"/>
          <w:szCs w:val="28"/>
        </w:rPr>
        <w:t>и</w:t>
      </w:r>
      <w:r w:rsidR="00E00927">
        <w:rPr>
          <w:sz w:val="28"/>
          <w:szCs w:val="28"/>
        </w:rPr>
        <w:t xml:space="preserve"> </w:t>
      </w:r>
      <w:r w:rsidRPr="00E00927">
        <w:rPr>
          <w:sz w:val="28"/>
          <w:szCs w:val="28"/>
        </w:rPr>
        <w:t>ведется</w:t>
      </w:r>
      <w:r w:rsidR="00E00927">
        <w:rPr>
          <w:sz w:val="28"/>
          <w:szCs w:val="28"/>
        </w:rPr>
        <w:t xml:space="preserve"> </w:t>
      </w:r>
      <w:r w:rsidRPr="00E00927">
        <w:rPr>
          <w:sz w:val="28"/>
          <w:szCs w:val="28"/>
        </w:rPr>
        <w:t>по</w:t>
      </w:r>
      <w:r w:rsidR="00E00927">
        <w:rPr>
          <w:sz w:val="28"/>
          <w:szCs w:val="28"/>
        </w:rPr>
        <w:t xml:space="preserve"> </w:t>
      </w:r>
      <w:r w:rsidRPr="00E00927">
        <w:rPr>
          <w:sz w:val="28"/>
          <w:szCs w:val="28"/>
        </w:rPr>
        <w:t>ним</w:t>
      </w:r>
      <w:r w:rsidR="00E00927">
        <w:rPr>
          <w:sz w:val="28"/>
          <w:szCs w:val="28"/>
        </w:rPr>
        <w:t xml:space="preserve"> </w:t>
      </w:r>
      <w:r w:rsidRPr="00E00927">
        <w:rPr>
          <w:sz w:val="28"/>
          <w:szCs w:val="28"/>
        </w:rPr>
        <w:t>налоговый учет, только регистры налогового учета не</w:t>
      </w:r>
      <w:r w:rsidR="00E00927">
        <w:rPr>
          <w:sz w:val="28"/>
          <w:szCs w:val="28"/>
        </w:rPr>
        <w:t xml:space="preserve"> </w:t>
      </w:r>
      <w:r w:rsidRPr="00E00927">
        <w:rPr>
          <w:sz w:val="28"/>
          <w:szCs w:val="28"/>
        </w:rPr>
        <w:t>заполняются своевременно, в основном только перед составлением</w:t>
      </w:r>
      <w:r w:rsidR="00E00927">
        <w:rPr>
          <w:sz w:val="28"/>
          <w:szCs w:val="28"/>
        </w:rPr>
        <w:t xml:space="preserve"> </w:t>
      </w:r>
      <w:r w:rsidRPr="00E00927">
        <w:rPr>
          <w:sz w:val="28"/>
          <w:szCs w:val="28"/>
        </w:rPr>
        <w:t>отчетности, поэтому</w:t>
      </w:r>
      <w:r w:rsidR="00E00927">
        <w:rPr>
          <w:sz w:val="28"/>
          <w:szCs w:val="28"/>
        </w:rPr>
        <w:t xml:space="preserve"> </w:t>
      </w:r>
      <w:r w:rsidRPr="00E00927">
        <w:rPr>
          <w:sz w:val="28"/>
          <w:szCs w:val="28"/>
        </w:rPr>
        <w:t>не</w:t>
      </w:r>
      <w:r w:rsidR="00E00927">
        <w:rPr>
          <w:sz w:val="28"/>
          <w:szCs w:val="28"/>
        </w:rPr>
        <w:t xml:space="preserve"> </w:t>
      </w:r>
      <w:r w:rsidRPr="00E00927">
        <w:rPr>
          <w:sz w:val="28"/>
          <w:szCs w:val="28"/>
        </w:rPr>
        <w:t>было</w:t>
      </w:r>
      <w:r w:rsidR="00E00927">
        <w:rPr>
          <w:sz w:val="28"/>
          <w:szCs w:val="28"/>
        </w:rPr>
        <w:t xml:space="preserve"> </w:t>
      </w:r>
      <w:r w:rsidRPr="00E00927">
        <w:rPr>
          <w:sz w:val="28"/>
          <w:szCs w:val="28"/>
        </w:rPr>
        <w:t>возможности</w:t>
      </w:r>
      <w:r w:rsidR="00E00927">
        <w:rPr>
          <w:sz w:val="28"/>
          <w:szCs w:val="28"/>
        </w:rPr>
        <w:t xml:space="preserve"> </w:t>
      </w:r>
      <w:r w:rsidRPr="00E00927">
        <w:rPr>
          <w:sz w:val="28"/>
          <w:szCs w:val="28"/>
        </w:rPr>
        <w:t>реально</w:t>
      </w:r>
      <w:r w:rsidR="00E00927">
        <w:rPr>
          <w:sz w:val="28"/>
          <w:szCs w:val="28"/>
        </w:rPr>
        <w:t xml:space="preserve"> </w:t>
      </w:r>
      <w:r w:rsidRPr="00E00927">
        <w:rPr>
          <w:sz w:val="28"/>
          <w:szCs w:val="28"/>
        </w:rPr>
        <w:t>проследить</w:t>
      </w:r>
      <w:r w:rsidR="00E00927">
        <w:rPr>
          <w:sz w:val="28"/>
          <w:szCs w:val="28"/>
        </w:rPr>
        <w:t xml:space="preserve"> </w:t>
      </w:r>
      <w:r w:rsidRPr="00E00927">
        <w:rPr>
          <w:sz w:val="28"/>
          <w:szCs w:val="28"/>
        </w:rPr>
        <w:t>ведение</w:t>
      </w:r>
      <w:r w:rsidR="00E00927">
        <w:rPr>
          <w:sz w:val="28"/>
          <w:szCs w:val="28"/>
        </w:rPr>
        <w:t xml:space="preserve"> </w:t>
      </w:r>
      <w:r w:rsidRPr="00E00927">
        <w:rPr>
          <w:sz w:val="28"/>
          <w:szCs w:val="28"/>
        </w:rPr>
        <w:t>налогового</w:t>
      </w:r>
      <w:r w:rsidR="00E00927">
        <w:rPr>
          <w:sz w:val="28"/>
          <w:szCs w:val="28"/>
        </w:rPr>
        <w:t xml:space="preserve"> </w:t>
      </w:r>
      <w:r w:rsidRPr="00E00927">
        <w:rPr>
          <w:sz w:val="28"/>
          <w:szCs w:val="28"/>
        </w:rPr>
        <w:t>учета</w:t>
      </w:r>
      <w:r w:rsidR="00E00927">
        <w:rPr>
          <w:sz w:val="28"/>
          <w:szCs w:val="28"/>
        </w:rPr>
        <w:t xml:space="preserve"> </w:t>
      </w:r>
      <w:r w:rsidRPr="00E00927">
        <w:rPr>
          <w:sz w:val="28"/>
          <w:szCs w:val="28"/>
        </w:rPr>
        <w:t>в ОАО.</w:t>
      </w:r>
    </w:p>
    <w:p w:rsidR="00E00927" w:rsidRDefault="005B32A4" w:rsidP="007F37FB">
      <w:pPr>
        <w:widowControl w:val="0"/>
        <w:spacing w:line="360" w:lineRule="auto"/>
        <w:ind w:firstLine="709"/>
        <w:jc w:val="both"/>
        <w:rPr>
          <w:sz w:val="28"/>
          <w:szCs w:val="28"/>
        </w:rPr>
      </w:pPr>
      <w:r w:rsidRPr="00E00927">
        <w:rPr>
          <w:sz w:val="28"/>
          <w:szCs w:val="28"/>
        </w:rPr>
        <w:t>Руководство</w:t>
      </w:r>
      <w:r w:rsidR="00E00927">
        <w:rPr>
          <w:sz w:val="28"/>
          <w:szCs w:val="28"/>
        </w:rPr>
        <w:t xml:space="preserve"> </w:t>
      </w:r>
      <w:r w:rsidRPr="00E00927">
        <w:rPr>
          <w:sz w:val="28"/>
          <w:szCs w:val="28"/>
        </w:rPr>
        <w:t>ОАО «Борма»</w:t>
      </w:r>
      <w:r w:rsidR="00E00927">
        <w:rPr>
          <w:sz w:val="28"/>
          <w:szCs w:val="28"/>
        </w:rPr>
        <w:t xml:space="preserve"> </w:t>
      </w:r>
      <w:r w:rsidRPr="00E00927">
        <w:rPr>
          <w:sz w:val="28"/>
          <w:szCs w:val="28"/>
        </w:rPr>
        <w:t>должно</w:t>
      </w:r>
      <w:r w:rsidR="00E00927">
        <w:rPr>
          <w:sz w:val="28"/>
          <w:szCs w:val="28"/>
        </w:rPr>
        <w:t xml:space="preserve"> </w:t>
      </w:r>
      <w:r w:rsidRPr="00E00927">
        <w:rPr>
          <w:sz w:val="28"/>
          <w:szCs w:val="28"/>
        </w:rPr>
        <w:t>уделять</w:t>
      </w:r>
      <w:r w:rsidR="00E00927">
        <w:rPr>
          <w:sz w:val="28"/>
          <w:szCs w:val="28"/>
        </w:rPr>
        <w:t xml:space="preserve"> </w:t>
      </w:r>
      <w:r w:rsidRPr="00E00927">
        <w:rPr>
          <w:sz w:val="28"/>
          <w:szCs w:val="28"/>
        </w:rPr>
        <w:t>больше</w:t>
      </w:r>
      <w:r w:rsidR="00E00927">
        <w:rPr>
          <w:sz w:val="28"/>
          <w:szCs w:val="28"/>
        </w:rPr>
        <w:t xml:space="preserve"> </w:t>
      </w:r>
      <w:r w:rsidRPr="00E00927">
        <w:rPr>
          <w:sz w:val="28"/>
          <w:szCs w:val="28"/>
        </w:rPr>
        <w:t>внимания</w:t>
      </w:r>
      <w:r w:rsidR="00E00927">
        <w:rPr>
          <w:sz w:val="28"/>
          <w:szCs w:val="28"/>
        </w:rPr>
        <w:t xml:space="preserve"> </w:t>
      </w:r>
      <w:r w:rsidRPr="00E00927">
        <w:rPr>
          <w:sz w:val="28"/>
          <w:szCs w:val="28"/>
        </w:rPr>
        <w:t>работникам</w:t>
      </w:r>
      <w:r w:rsidR="00E00927">
        <w:rPr>
          <w:sz w:val="28"/>
          <w:szCs w:val="28"/>
        </w:rPr>
        <w:t xml:space="preserve"> </w:t>
      </w:r>
      <w:r w:rsidRPr="00E00927">
        <w:rPr>
          <w:sz w:val="28"/>
          <w:szCs w:val="28"/>
        </w:rPr>
        <w:t>учета</w:t>
      </w:r>
      <w:r w:rsidR="00E00927">
        <w:rPr>
          <w:sz w:val="28"/>
          <w:szCs w:val="28"/>
        </w:rPr>
        <w:t xml:space="preserve"> </w:t>
      </w:r>
      <w:r w:rsidRPr="00E00927">
        <w:rPr>
          <w:sz w:val="28"/>
          <w:szCs w:val="28"/>
        </w:rPr>
        <w:t>и</w:t>
      </w:r>
      <w:r w:rsidR="00E00927">
        <w:rPr>
          <w:sz w:val="28"/>
          <w:szCs w:val="28"/>
        </w:rPr>
        <w:t xml:space="preserve"> </w:t>
      </w:r>
      <w:r w:rsidRPr="00E00927">
        <w:rPr>
          <w:sz w:val="28"/>
          <w:szCs w:val="28"/>
        </w:rPr>
        <w:t>контроля, создавать</w:t>
      </w:r>
      <w:r w:rsidR="00E00927">
        <w:rPr>
          <w:sz w:val="28"/>
          <w:szCs w:val="28"/>
        </w:rPr>
        <w:t xml:space="preserve"> </w:t>
      </w:r>
      <w:r w:rsidRPr="00E00927">
        <w:rPr>
          <w:sz w:val="28"/>
          <w:szCs w:val="28"/>
        </w:rPr>
        <w:t>и</w:t>
      </w:r>
      <w:r w:rsidR="00E00927">
        <w:rPr>
          <w:sz w:val="28"/>
          <w:szCs w:val="28"/>
        </w:rPr>
        <w:t xml:space="preserve"> </w:t>
      </w:r>
      <w:r w:rsidRPr="00E00927">
        <w:rPr>
          <w:sz w:val="28"/>
          <w:szCs w:val="28"/>
        </w:rPr>
        <w:t>улучшать им</w:t>
      </w:r>
      <w:r w:rsidR="00E00927">
        <w:rPr>
          <w:sz w:val="28"/>
          <w:szCs w:val="28"/>
        </w:rPr>
        <w:t xml:space="preserve"> </w:t>
      </w:r>
      <w:r w:rsidRPr="00E00927">
        <w:rPr>
          <w:sz w:val="28"/>
          <w:szCs w:val="28"/>
        </w:rPr>
        <w:t>условия</w:t>
      </w:r>
      <w:r w:rsidR="00E00927">
        <w:rPr>
          <w:sz w:val="28"/>
          <w:szCs w:val="28"/>
        </w:rPr>
        <w:t xml:space="preserve"> </w:t>
      </w:r>
      <w:r w:rsidRPr="00E00927">
        <w:rPr>
          <w:sz w:val="28"/>
          <w:szCs w:val="28"/>
        </w:rPr>
        <w:t>труда, обеспечивать</w:t>
      </w:r>
      <w:r w:rsidR="00E00927">
        <w:rPr>
          <w:sz w:val="28"/>
          <w:szCs w:val="28"/>
        </w:rPr>
        <w:t xml:space="preserve"> </w:t>
      </w:r>
      <w:r w:rsidRPr="00E00927">
        <w:rPr>
          <w:sz w:val="28"/>
          <w:szCs w:val="28"/>
        </w:rPr>
        <w:t>необходимой</w:t>
      </w:r>
      <w:r w:rsidR="00E00927">
        <w:rPr>
          <w:sz w:val="28"/>
          <w:szCs w:val="28"/>
        </w:rPr>
        <w:t xml:space="preserve"> </w:t>
      </w:r>
      <w:r w:rsidRPr="00E00927">
        <w:rPr>
          <w:sz w:val="28"/>
          <w:szCs w:val="28"/>
        </w:rPr>
        <w:t>литературой, инструкциями и</w:t>
      </w:r>
      <w:r w:rsidR="00E00927">
        <w:rPr>
          <w:sz w:val="28"/>
          <w:szCs w:val="28"/>
        </w:rPr>
        <w:t xml:space="preserve"> </w:t>
      </w:r>
      <w:r w:rsidRPr="00E00927">
        <w:rPr>
          <w:sz w:val="28"/>
          <w:szCs w:val="28"/>
        </w:rPr>
        <w:t>новыми</w:t>
      </w:r>
      <w:r w:rsidR="00E00927">
        <w:rPr>
          <w:sz w:val="28"/>
          <w:szCs w:val="28"/>
        </w:rPr>
        <w:t xml:space="preserve"> </w:t>
      </w:r>
      <w:r w:rsidRPr="00E00927">
        <w:rPr>
          <w:sz w:val="28"/>
          <w:szCs w:val="28"/>
        </w:rPr>
        <w:t>положениями по ведению</w:t>
      </w:r>
      <w:r w:rsidR="00E00927">
        <w:rPr>
          <w:sz w:val="28"/>
          <w:szCs w:val="28"/>
        </w:rPr>
        <w:t xml:space="preserve"> </w:t>
      </w:r>
      <w:r w:rsidRPr="00E00927">
        <w:rPr>
          <w:sz w:val="28"/>
          <w:szCs w:val="28"/>
        </w:rPr>
        <w:t>бухгалтерского</w:t>
      </w:r>
      <w:r w:rsidR="00E00927">
        <w:rPr>
          <w:sz w:val="28"/>
          <w:szCs w:val="28"/>
        </w:rPr>
        <w:t xml:space="preserve"> </w:t>
      </w:r>
      <w:r w:rsidRPr="00E00927">
        <w:rPr>
          <w:sz w:val="28"/>
          <w:szCs w:val="28"/>
        </w:rPr>
        <w:t>учета</w:t>
      </w:r>
      <w:r w:rsidR="00E00927">
        <w:rPr>
          <w:sz w:val="28"/>
          <w:szCs w:val="28"/>
        </w:rPr>
        <w:t xml:space="preserve"> </w:t>
      </w:r>
      <w:r w:rsidRPr="00E00927">
        <w:rPr>
          <w:sz w:val="28"/>
          <w:szCs w:val="28"/>
        </w:rPr>
        <w:t>в</w:t>
      </w:r>
      <w:r w:rsidR="00E00927">
        <w:rPr>
          <w:sz w:val="28"/>
          <w:szCs w:val="28"/>
        </w:rPr>
        <w:t xml:space="preserve"> </w:t>
      </w:r>
      <w:r w:rsidRPr="00E00927">
        <w:rPr>
          <w:sz w:val="28"/>
          <w:szCs w:val="28"/>
        </w:rPr>
        <w:t>оперативном</w:t>
      </w:r>
      <w:r w:rsidR="00E00927">
        <w:rPr>
          <w:sz w:val="28"/>
          <w:szCs w:val="28"/>
        </w:rPr>
        <w:t xml:space="preserve"> </w:t>
      </w:r>
      <w:r w:rsidRPr="00E00927">
        <w:rPr>
          <w:sz w:val="28"/>
          <w:szCs w:val="28"/>
        </w:rPr>
        <w:t>режиме, канцелярскими принадлежностями, материально</w:t>
      </w:r>
      <w:r w:rsidR="00E00927">
        <w:rPr>
          <w:sz w:val="28"/>
          <w:szCs w:val="28"/>
        </w:rPr>
        <w:t xml:space="preserve"> </w:t>
      </w:r>
      <w:r w:rsidRPr="00E00927">
        <w:rPr>
          <w:sz w:val="28"/>
          <w:szCs w:val="28"/>
        </w:rPr>
        <w:t>заинтересовать..</w:t>
      </w:r>
    </w:p>
    <w:p w:rsidR="00E00927" w:rsidRDefault="005B32A4" w:rsidP="007F37FB">
      <w:pPr>
        <w:pStyle w:val="a5"/>
        <w:widowControl w:val="0"/>
        <w:suppressAutoHyphens w:val="0"/>
        <w:spacing w:line="360" w:lineRule="auto"/>
        <w:ind w:firstLine="709"/>
        <w:jc w:val="both"/>
        <w:rPr>
          <w:szCs w:val="28"/>
        </w:rPr>
      </w:pPr>
      <w:r w:rsidRPr="00E00927">
        <w:rPr>
          <w:szCs w:val="28"/>
        </w:rPr>
        <w:t>Автоматизированные</w:t>
      </w:r>
      <w:r w:rsidR="00E00927">
        <w:rPr>
          <w:szCs w:val="28"/>
        </w:rPr>
        <w:t xml:space="preserve"> </w:t>
      </w:r>
      <w:r w:rsidRPr="00E00927">
        <w:rPr>
          <w:szCs w:val="28"/>
        </w:rPr>
        <w:t>формы</w:t>
      </w:r>
      <w:r w:rsidR="00E00927">
        <w:rPr>
          <w:szCs w:val="28"/>
        </w:rPr>
        <w:t xml:space="preserve"> </w:t>
      </w:r>
      <w:r w:rsidRPr="00E00927">
        <w:rPr>
          <w:szCs w:val="28"/>
        </w:rPr>
        <w:t>учета</w:t>
      </w:r>
      <w:r w:rsidR="00E00927">
        <w:rPr>
          <w:szCs w:val="28"/>
        </w:rPr>
        <w:t xml:space="preserve"> </w:t>
      </w:r>
      <w:r w:rsidRPr="00E00927">
        <w:rPr>
          <w:szCs w:val="28"/>
        </w:rPr>
        <w:t>могут</w:t>
      </w:r>
      <w:r w:rsidR="00E00927">
        <w:rPr>
          <w:szCs w:val="28"/>
        </w:rPr>
        <w:t xml:space="preserve"> </w:t>
      </w:r>
      <w:r w:rsidRPr="00E00927">
        <w:rPr>
          <w:szCs w:val="28"/>
        </w:rPr>
        <w:t>строиться</w:t>
      </w:r>
      <w:r w:rsidR="00E00927">
        <w:rPr>
          <w:szCs w:val="28"/>
        </w:rPr>
        <w:t xml:space="preserve"> </w:t>
      </w:r>
      <w:r w:rsidRPr="00E00927">
        <w:rPr>
          <w:szCs w:val="28"/>
        </w:rPr>
        <w:t>на</w:t>
      </w:r>
      <w:r w:rsidR="00E00927">
        <w:rPr>
          <w:szCs w:val="28"/>
        </w:rPr>
        <w:t xml:space="preserve"> </w:t>
      </w:r>
      <w:r w:rsidRPr="00E00927">
        <w:rPr>
          <w:szCs w:val="28"/>
        </w:rPr>
        <w:t>применении</w:t>
      </w:r>
      <w:r w:rsidR="00E00927">
        <w:rPr>
          <w:szCs w:val="28"/>
        </w:rPr>
        <w:t xml:space="preserve"> </w:t>
      </w:r>
      <w:r w:rsidRPr="00E00927">
        <w:rPr>
          <w:szCs w:val="28"/>
        </w:rPr>
        <w:t>машин</w:t>
      </w:r>
      <w:r w:rsidR="00E00927">
        <w:rPr>
          <w:szCs w:val="28"/>
        </w:rPr>
        <w:t xml:space="preserve"> </w:t>
      </w:r>
      <w:r w:rsidRPr="00E00927">
        <w:rPr>
          <w:szCs w:val="28"/>
        </w:rPr>
        <w:t>разных</w:t>
      </w:r>
      <w:r w:rsidR="00E00927">
        <w:rPr>
          <w:szCs w:val="28"/>
        </w:rPr>
        <w:t xml:space="preserve"> </w:t>
      </w:r>
      <w:r w:rsidRPr="00E00927">
        <w:rPr>
          <w:szCs w:val="28"/>
        </w:rPr>
        <w:t>классов. В</w:t>
      </w:r>
      <w:r w:rsidR="00E00927">
        <w:rPr>
          <w:szCs w:val="28"/>
        </w:rPr>
        <w:t xml:space="preserve"> </w:t>
      </w:r>
      <w:r w:rsidRPr="00E00927">
        <w:rPr>
          <w:szCs w:val="28"/>
        </w:rPr>
        <w:t>последние</w:t>
      </w:r>
      <w:r w:rsidR="00E00927">
        <w:rPr>
          <w:szCs w:val="28"/>
        </w:rPr>
        <w:t xml:space="preserve"> </w:t>
      </w:r>
      <w:r w:rsidRPr="00E00927">
        <w:rPr>
          <w:szCs w:val="28"/>
        </w:rPr>
        <w:t>годы</w:t>
      </w:r>
      <w:r w:rsidR="00E00927">
        <w:rPr>
          <w:szCs w:val="28"/>
        </w:rPr>
        <w:t xml:space="preserve"> </w:t>
      </w:r>
      <w:r w:rsidRPr="00E00927">
        <w:rPr>
          <w:szCs w:val="28"/>
        </w:rPr>
        <w:t>наиболее</w:t>
      </w:r>
      <w:r w:rsidR="00E00927">
        <w:rPr>
          <w:szCs w:val="28"/>
        </w:rPr>
        <w:t xml:space="preserve"> </w:t>
      </w:r>
      <w:r w:rsidRPr="00E00927">
        <w:rPr>
          <w:szCs w:val="28"/>
        </w:rPr>
        <w:t>перспективным</w:t>
      </w:r>
      <w:r w:rsidR="00E00927">
        <w:rPr>
          <w:szCs w:val="28"/>
        </w:rPr>
        <w:t xml:space="preserve"> </w:t>
      </w:r>
      <w:r w:rsidRPr="00E00927">
        <w:rPr>
          <w:szCs w:val="28"/>
        </w:rPr>
        <w:t>направлением</w:t>
      </w:r>
      <w:r w:rsidR="00E00927">
        <w:rPr>
          <w:szCs w:val="28"/>
        </w:rPr>
        <w:t xml:space="preserve"> </w:t>
      </w:r>
      <w:r w:rsidRPr="00E00927">
        <w:rPr>
          <w:szCs w:val="28"/>
        </w:rPr>
        <w:t>развития автоматизированных</w:t>
      </w:r>
      <w:r w:rsidR="00E00927">
        <w:rPr>
          <w:szCs w:val="28"/>
        </w:rPr>
        <w:t xml:space="preserve"> </w:t>
      </w:r>
      <w:r w:rsidRPr="00E00927">
        <w:rPr>
          <w:szCs w:val="28"/>
        </w:rPr>
        <w:t>форм учета</w:t>
      </w:r>
      <w:r w:rsidR="00E00927">
        <w:rPr>
          <w:szCs w:val="28"/>
        </w:rPr>
        <w:t xml:space="preserve"> </w:t>
      </w:r>
      <w:r w:rsidRPr="00E00927">
        <w:rPr>
          <w:szCs w:val="28"/>
        </w:rPr>
        <w:t>стало</w:t>
      </w:r>
      <w:r w:rsidR="00E00927">
        <w:rPr>
          <w:szCs w:val="28"/>
        </w:rPr>
        <w:t xml:space="preserve"> </w:t>
      </w:r>
      <w:r w:rsidRPr="00E00927">
        <w:rPr>
          <w:szCs w:val="28"/>
        </w:rPr>
        <w:t>применение в учетном процессе</w:t>
      </w:r>
      <w:r w:rsidR="00E00927">
        <w:rPr>
          <w:szCs w:val="28"/>
        </w:rPr>
        <w:t xml:space="preserve"> </w:t>
      </w:r>
      <w:r w:rsidRPr="00E00927">
        <w:rPr>
          <w:szCs w:val="28"/>
        </w:rPr>
        <w:t>персональных</w:t>
      </w:r>
      <w:r w:rsidR="00E00927">
        <w:rPr>
          <w:szCs w:val="28"/>
        </w:rPr>
        <w:t xml:space="preserve"> </w:t>
      </w:r>
      <w:r w:rsidRPr="00E00927">
        <w:rPr>
          <w:szCs w:val="28"/>
        </w:rPr>
        <w:t>ЭВМ, компьютеров</w:t>
      </w:r>
      <w:r w:rsidR="00E00927">
        <w:rPr>
          <w:szCs w:val="28"/>
        </w:rPr>
        <w:t xml:space="preserve"> </w:t>
      </w:r>
      <w:r w:rsidRPr="00E00927">
        <w:rPr>
          <w:szCs w:val="28"/>
        </w:rPr>
        <w:t>непосредственно на</w:t>
      </w:r>
      <w:r w:rsidR="00E00927">
        <w:rPr>
          <w:szCs w:val="28"/>
        </w:rPr>
        <w:t xml:space="preserve"> </w:t>
      </w:r>
      <w:r w:rsidRPr="00E00927">
        <w:rPr>
          <w:szCs w:val="28"/>
        </w:rPr>
        <w:t>рабочих</w:t>
      </w:r>
      <w:r w:rsidR="00E00927">
        <w:rPr>
          <w:szCs w:val="28"/>
        </w:rPr>
        <w:t xml:space="preserve"> </w:t>
      </w:r>
      <w:r w:rsidRPr="00E00927">
        <w:rPr>
          <w:szCs w:val="28"/>
        </w:rPr>
        <w:t>местах</w:t>
      </w:r>
      <w:r w:rsidR="00E00927">
        <w:rPr>
          <w:szCs w:val="28"/>
        </w:rPr>
        <w:t xml:space="preserve"> </w:t>
      </w:r>
      <w:r w:rsidRPr="00E00927">
        <w:rPr>
          <w:szCs w:val="28"/>
        </w:rPr>
        <w:t>в</w:t>
      </w:r>
      <w:r w:rsidR="00E00927">
        <w:rPr>
          <w:szCs w:val="28"/>
        </w:rPr>
        <w:t xml:space="preserve"> </w:t>
      </w:r>
      <w:r w:rsidRPr="00E00927">
        <w:rPr>
          <w:szCs w:val="28"/>
        </w:rPr>
        <w:t>бухгалтерии на</w:t>
      </w:r>
      <w:r w:rsidR="00E00927">
        <w:rPr>
          <w:szCs w:val="28"/>
        </w:rPr>
        <w:t xml:space="preserve"> </w:t>
      </w:r>
      <w:r w:rsidRPr="00E00927">
        <w:rPr>
          <w:szCs w:val="28"/>
        </w:rPr>
        <w:t>основе</w:t>
      </w:r>
      <w:r w:rsidR="00E00927">
        <w:rPr>
          <w:szCs w:val="28"/>
        </w:rPr>
        <w:t xml:space="preserve"> </w:t>
      </w:r>
      <w:r w:rsidRPr="00E00927">
        <w:rPr>
          <w:szCs w:val="28"/>
        </w:rPr>
        <w:t>создания автоматизированных</w:t>
      </w:r>
      <w:r w:rsidR="00E00927">
        <w:rPr>
          <w:szCs w:val="28"/>
        </w:rPr>
        <w:t xml:space="preserve"> </w:t>
      </w:r>
      <w:r w:rsidRPr="00E00927">
        <w:rPr>
          <w:szCs w:val="28"/>
        </w:rPr>
        <w:t>рабочих</w:t>
      </w:r>
      <w:r w:rsidR="00E00927">
        <w:rPr>
          <w:szCs w:val="28"/>
        </w:rPr>
        <w:t xml:space="preserve"> </w:t>
      </w:r>
      <w:r w:rsidRPr="00E00927">
        <w:rPr>
          <w:szCs w:val="28"/>
        </w:rPr>
        <w:t>мест- бухгалтеров, оснащенных</w:t>
      </w:r>
      <w:r w:rsidR="00E00927">
        <w:rPr>
          <w:szCs w:val="28"/>
        </w:rPr>
        <w:t xml:space="preserve"> </w:t>
      </w:r>
      <w:r w:rsidRPr="00E00927">
        <w:rPr>
          <w:szCs w:val="28"/>
        </w:rPr>
        <w:t>компьютерами.</w:t>
      </w:r>
    </w:p>
    <w:p w:rsidR="00E00927" w:rsidRDefault="005B32A4" w:rsidP="007F37FB">
      <w:pPr>
        <w:pStyle w:val="a5"/>
        <w:widowControl w:val="0"/>
        <w:tabs>
          <w:tab w:val="left" w:pos="-17"/>
          <w:tab w:val="left" w:pos="17"/>
        </w:tabs>
        <w:suppressAutoHyphens w:val="0"/>
        <w:spacing w:line="360" w:lineRule="auto"/>
        <w:ind w:firstLine="709"/>
        <w:jc w:val="both"/>
        <w:rPr>
          <w:szCs w:val="28"/>
        </w:rPr>
      </w:pPr>
      <w:r w:rsidRPr="00E00927">
        <w:rPr>
          <w:szCs w:val="28"/>
        </w:rPr>
        <w:t>Автоматизированные</w:t>
      </w:r>
      <w:r w:rsidR="00E00927">
        <w:rPr>
          <w:szCs w:val="28"/>
        </w:rPr>
        <w:t xml:space="preserve"> </w:t>
      </w:r>
      <w:r w:rsidRPr="00E00927">
        <w:rPr>
          <w:szCs w:val="28"/>
        </w:rPr>
        <w:t>формы</w:t>
      </w:r>
      <w:r w:rsidR="00E00927">
        <w:rPr>
          <w:szCs w:val="28"/>
        </w:rPr>
        <w:t xml:space="preserve"> </w:t>
      </w:r>
      <w:r w:rsidRPr="00E00927">
        <w:rPr>
          <w:szCs w:val="28"/>
        </w:rPr>
        <w:t>учета</w:t>
      </w:r>
      <w:r w:rsidR="00E00927">
        <w:rPr>
          <w:szCs w:val="28"/>
        </w:rPr>
        <w:t xml:space="preserve"> </w:t>
      </w:r>
      <w:r w:rsidRPr="00E00927">
        <w:rPr>
          <w:szCs w:val="28"/>
        </w:rPr>
        <w:t>при</w:t>
      </w:r>
      <w:r w:rsidR="00E00927">
        <w:rPr>
          <w:szCs w:val="28"/>
        </w:rPr>
        <w:t xml:space="preserve"> </w:t>
      </w:r>
      <w:r w:rsidRPr="00E00927">
        <w:rPr>
          <w:szCs w:val="28"/>
        </w:rPr>
        <w:t>машинной</w:t>
      </w:r>
      <w:r w:rsidR="00E00927">
        <w:rPr>
          <w:szCs w:val="28"/>
        </w:rPr>
        <w:t xml:space="preserve"> </w:t>
      </w:r>
      <w:r w:rsidRPr="00E00927">
        <w:rPr>
          <w:szCs w:val="28"/>
        </w:rPr>
        <w:t>обработке</w:t>
      </w:r>
      <w:r w:rsidR="00E00927">
        <w:rPr>
          <w:szCs w:val="28"/>
        </w:rPr>
        <w:t xml:space="preserve"> </w:t>
      </w:r>
      <w:r w:rsidRPr="00E00927">
        <w:rPr>
          <w:szCs w:val="28"/>
        </w:rPr>
        <w:t>позволяют</w:t>
      </w:r>
      <w:r w:rsidR="00E00927">
        <w:rPr>
          <w:szCs w:val="28"/>
        </w:rPr>
        <w:t xml:space="preserve"> </w:t>
      </w:r>
      <w:r w:rsidRPr="00E00927">
        <w:rPr>
          <w:szCs w:val="28"/>
        </w:rPr>
        <w:t>получить</w:t>
      </w:r>
      <w:r w:rsidR="00E00927">
        <w:rPr>
          <w:szCs w:val="28"/>
        </w:rPr>
        <w:t xml:space="preserve"> </w:t>
      </w:r>
      <w:r w:rsidRPr="00E00927">
        <w:rPr>
          <w:szCs w:val="28"/>
        </w:rPr>
        <w:t>необходимые</w:t>
      </w:r>
      <w:r w:rsidR="00E00927">
        <w:rPr>
          <w:szCs w:val="28"/>
        </w:rPr>
        <w:t xml:space="preserve"> </w:t>
      </w:r>
      <w:r w:rsidRPr="00E00927">
        <w:rPr>
          <w:szCs w:val="28"/>
        </w:rPr>
        <w:t>регистры</w:t>
      </w:r>
      <w:r w:rsidR="00E00927">
        <w:rPr>
          <w:szCs w:val="28"/>
        </w:rPr>
        <w:t xml:space="preserve"> </w:t>
      </w:r>
      <w:r w:rsidRPr="00E00927">
        <w:rPr>
          <w:szCs w:val="28"/>
        </w:rPr>
        <w:t>по</w:t>
      </w:r>
      <w:r w:rsidR="00E00927">
        <w:rPr>
          <w:szCs w:val="28"/>
        </w:rPr>
        <w:t xml:space="preserve"> </w:t>
      </w:r>
      <w:r w:rsidRPr="00E00927">
        <w:rPr>
          <w:szCs w:val="28"/>
        </w:rPr>
        <w:t>всем</w:t>
      </w:r>
      <w:r w:rsidR="00E00927">
        <w:rPr>
          <w:szCs w:val="28"/>
        </w:rPr>
        <w:t xml:space="preserve"> </w:t>
      </w:r>
      <w:r w:rsidRPr="00E00927">
        <w:rPr>
          <w:szCs w:val="28"/>
        </w:rPr>
        <w:t>счетам</w:t>
      </w:r>
      <w:r w:rsidR="00E00927">
        <w:rPr>
          <w:szCs w:val="28"/>
        </w:rPr>
        <w:t xml:space="preserve"> </w:t>
      </w:r>
      <w:r w:rsidRPr="00E00927">
        <w:rPr>
          <w:szCs w:val="28"/>
        </w:rPr>
        <w:t>синтетического</w:t>
      </w:r>
      <w:r w:rsidR="00E00927">
        <w:rPr>
          <w:szCs w:val="28"/>
        </w:rPr>
        <w:t xml:space="preserve"> </w:t>
      </w:r>
      <w:r w:rsidRPr="00E00927">
        <w:rPr>
          <w:szCs w:val="28"/>
        </w:rPr>
        <w:t>и</w:t>
      </w:r>
      <w:r w:rsidR="00E00927">
        <w:rPr>
          <w:szCs w:val="28"/>
        </w:rPr>
        <w:t xml:space="preserve"> </w:t>
      </w:r>
      <w:r w:rsidRPr="00E00927">
        <w:rPr>
          <w:szCs w:val="28"/>
        </w:rPr>
        <w:t>аналитического</w:t>
      </w:r>
      <w:r w:rsidR="00E00927">
        <w:rPr>
          <w:szCs w:val="28"/>
        </w:rPr>
        <w:t xml:space="preserve"> </w:t>
      </w:r>
      <w:r w:rsidRPr="00E00927">
        <w:rPr>
          <w:szCs w:val="28"/>
        </w:rPr>
        <w:t>учета, а также</w:t>
      </w:r>
      <w:r w:rsidR="00E00927">
        <w:rPr>
          <w:szCs w:val="28"/>
        </w:rPr>
        <w:t xml:space="preserve"> </w:t>
      </w:r>
      <w:r w:rsidRPr="00E00927">
        <w:rPr>
          <w:szCs w:val="28"/>
        </w:rPr>
        <w:t>сформировать</w:t>
      </w:r>
      <w:r w:rsidR="00E00927">
        <w:rPr>
          <w:szCs w:val="28"/>
        </w:rPr>
        <w:t xml:space="preserve"> </w:t>
      </w:r>
      <w:r w:rsidRPr="00E00927">
        <w:rPr>
          <w:szCs w:val="28"/>
        </w:rPr>
        <w:t>формы бухгалтерской</w:t>
      </w:r>
      <w:r w:rsidR="00E00927">
        <w:rPr>
          <w:szCs w:val="28"/>
        </w:rPr>
        <w:t xml:space="preserve"> </w:t>
      </w:r>
      <w:r w:rsidRPr="00E00927">
        <w:rPr>
          <w:szCs w:val="28"/>
        </w:rPr>
        <w:t>отчетности.</w:t>
      </w:r>
    </w:p>
    <w:p w:rsidR="005B32A4" w:rsidRPr="00E00927" w:rsidRDefault="005B32A4" w:rsidP="007F37FB">
      <w:pPr>
        <w:pStyle w:val="a5"/>
        <w:widowControl w:val="0"/>
        <w:suppressAutoHyphens w:val="0"/>
        <w:spacing w:line="360" w:lineRule="auto"/>
        <w:ind w:firstLine="709"/>
        <w:jc w:val="both"/>
        <w:rPr>
          <w:szCs w:val="28"/>
        </w:rPr>
      </w:pPr>
      <w:r w:rsidRPr="00E00927">
        <w:rPr>
          <w:szCs w:val="28"/>
        </w:rPr>
        <w:t>Комплекс задач учёта расчётов с поставщиками и подрядчиками, предусматривает обработку информации по значительной группе балансовых счетов, учёт по отдельным из них имеет свои особенности по формам представления первичной информации, способам обработки и форме исходящих информационных массивов.</w:t>
      </w:r>
    </w:p>
    <w:p w:rsidR="00E00927" w:rsidRDefault="005B32A4" w:rsidP="007F37FB">
      <w:pPr>
        <w:pStyle w:val="a5"/>
        <w:widowControl w:val="0"/>
        <w:suppressAutoHyphens w:val="0"/>
        <w:spacing w:line="360" w:lineRule="auto"/>
        <w:ind w:firstLine="709"/>
        <w:jc w:val="both"/>
        <w:rPr>
          <w:szCs w:val="28"/>
        </w:rPr>
      </w:pPr>
      <w:r w:rsidRPr="00E00927">
        <w:rPr>
          <w:szCs w:val="28"/>
        </w:rPr>
        <w:t xml:space="preserve">Автоматизация учёта расчётов с поставщиками позволяет повысить степень аналитичности, точности, своевременность получения сведений о состоянии расчётов с поставщиками и покупателями, согласованность записей на счетах. Оперативная обработка данных позволяет своевременно взыскивать дебиторскую и погашать кредиторскую задолженность, соблюдая сроки исковой давности. </w:t>
      </w:r>
    </w:p>
    <w:p w:rsidR="005B32A4" w:rsidRPr="00E00927" w:rsidRDefault="005B32A4" w:rsidP="007F37FB">
      <w:pPr>
        <w:pStyle w:val="a5"/>
        <w:widowControl w:val="0"/>
        <w:suppressAutoHyphens w:val="0"/>
        <w:spacing w:line="360" w:lineRule="auto"/>
        <w:ind w:firstLine="709"/>
        <w:jc w:val="both"/>
        <w:rPr>
          <w:szCs w:val="28"/>
        </w:rPr>
      </w:pPr>
      <w:r w:rsidRPr="00E00927">
        <w:rPr>
          <w:szCs w:val="28"/>
        </w:rPr>
        <w:t>Самой</w:t>
      </w:r>
      <w:r w:rsidR="00E00927">
        <w:rPr>
          <w:szCs w:val="28"/>
        </w:rPr>
        <w:t xml:space="preserve"> </w:t>
      </w:r>
      <w:r w:rsidRPr="00E00927">
        <w:rPr>
          <w:szCs w:val="28"/>
        </w:rPr>
        <w:t>распространенной</w:t>
      </w:r>
      <w:r w:rsidR="00E00927">
        <w:rPr>
          <w:szCs w:val="28"/>
        </w:rPr>
        <w:t xml:space="preserve"> </w:t>
      </w:r>
      <w:r w:rsidRPr="00E00927">
        <w:rPr>
          <w:szCs w:val="28"/>
        </w:rPr>
        <w:t>программой</w:t>
      </w:r>
      <w:r w:rsidR="00E00927">
        <w:rPr>
          <w:szCs w:val="28"/>
        </w:rPr>
        <w:t xml:space="preserve"> </w:t>
      </w:r>
      <w:r w:rsidRPr="00E00927">
        <w:rPr>
          <w:szCs w:val="28"/>
        </w:rPr>
        <w:t>автоматизированного</w:t>
      </w:r>
      <w:r w:rsidR="00E00927">
        <w:rPr>
          <w:szCs w:val="28"/>
        </w:rPr>
        <w:t xml:space="preserve"> </w:t>
      </w:r>
      <w:r w:rsidRPr="00E00927">
        <w:rPr>
          <w:szCs w:val="28"/>
        </w:rPr>
        <w:t>бухгалтерского учета</w:t>
      </w:r>
      <w:r w:rsidR="00E00927">
        <w:rPr>
          <w:szCs w:val="28"/>
        </w:rPr>
        <w:t xml:space="preserve"> </w:t>
      </w:r>
      <w:r w:rsidRPr="00E00927">
        <w:rPr>
          <w:szCs w:val="28"/>
        </w:rPr>
        <w:t>является</w:t>
      </w:r>
      <w:r w:rsidR="00E00927">
        <w:rPr>
          <w:szCs w:val="28"/>
        </w:rPr>
        <w:t xml:space="preserve"> </w:t>
      </w:r>
      <w:r w:rsidRPr="00E00927">
        <w:rPr>
          <w:szCs w:val="28"/>
        </w:rPr>
        <w:t>«1: С Бухгалтерия»</w:t>
      </w:r>
      <w:r w:rsidR="00E00927">
        <w:rPr>
          <w:szCs w:val="28"/>
        </w:rPr>
        <w:t xml:space="preserve"> </w:t>
      </w:r>
      <w:r w:rsidRPr="00E00927">
        <w:rPr>
          <w:szCs w:val="28"/>
        </w:rPr>
        <w:t>версия 8.0. Использование</w:t>
      </w:r>
      <w:r w:rsidR="00E00927">
        <w:rPr>
          <w:szCs w:val="28"/>
        </w:rPr>
        <w:t xml:space="preserve"> </w:t>
      </w:r>
      <w:r w:rsidRPr="00E00927">
        <w:rPr>
          <w:szCs w:val="28"/>
        </w:rPr>
        <w:t>этой</w:t>
      </w:r>
      <w:r w:rsidR="00E00927">
        <w:rPr>
          <w:szCs w:val="28"/>
        </w:rPr>
        <w:t xml:space="preserve"> </w:t>
      </w:r>
      <w:r w:rsidRPr="00E00927">
        <w:rPr>
          <w:szCs w:val="28"/>
        </w:rPr>
        <w:t>программы</w:t>
      </w:r>
      <w:r w:rsidR="00E00927">
        <w:rPr>
          <w:szCs w:val="28"/>
        </w:rPr>
        <w:t xml:space="preserve"> </w:t>
      </w:r>
      <w:r w:rsidRPr="00E00927">
        <w:rPr>
          <w:szCs w:val="28"/>
        </w:rPr>
        <w:t>значительно</w:t>
      </w:r>
      <w:r w:rsidR="00E00927">
        <w:rPr>
          <w:szCs w:val="28"/>
        </w:rPr>
        <w:t xml:space="preserve"> </w:t>
      </w:r>
      <w:r w:rsidRPr="00E00927">
        <w:rPr>
          <w:szCs w:val="28"/>
        </w:rPr>
        <w:t>облегчило</w:t>
      </w:r>
      <w:r w:rsidR="00E00927">
        <w:rPr>
          <w:szCs w:val="28"/>
        </w:rPr>
        <w:t xml:space="preserve"> </w:t>
      </w:r>
      <w:r w:rsidRPr="00E00927">
        <w:rPr>
          <w:szCs w:val="28"/>
        </w:rPr>
        <w:t>бы</w:t>
      </w:r>
      <w:r w:rsidR="00E00927">
        <w:rPr>
          <w:szCs w:val="28"/>
        </w:rPr>
        <w:t xml:space="preserve"> </w:t>
      </w:r>
      <w:r w:rsidRPr="00E00927">
        <w:rPr>
          <w:szCs w:val="28"/>
        </w:rPr>
        <w:t>ведение</w:t>
      </w:r>
      <w:r w:rsidR="00E00927">
        <w:rPr>
          <w:szCs w:val="28"/>
        </w:rPr>
        <w:t xml:space="preserve"> </w:t>
      </w:r>
      <w:r w:rsidRPr="00E00927">
        <w:rPr>
          <w:szCs w:val="28"/>
        </w:rPr>
        <w:t>бухгалтерского</w:t>
      </w:r>
      <w:r w:rsidR="00E00927">
        <w:rPr>
          <w:szCs w:val="28"/>
        </w:rPr>
        <w:t xml:space="preserve"> </w:t>
      </w:r>
      <w:r w:rsidRPr="00E00927">
        <w:rPr>
          <w:szCs w:val="28"/>
        </w:rPr>
        <w:t>учета</w:t>
      </w:r>
      <w:r w:rsidR="00E00927">
        <w:rPr>
          <w:szCs w:val="28"/>
        </w:rPr>
        <w:t xml:space="preserve"> </w:t>
      </w:r>
      <w:r w:rsidRPr="00E00927">
        <w:rPr>
          <w:szCs w:val="28"/>
        </w:rPr>
        <w:t>в ОАО «Борма» и</w:t>
      </w:r>
      <w:r w:rsidR="00E00927">
        <w:rPr>
          <w:szCs w:val="28"/>
        </w:rPr>
        <w:t xml:space="preserve"> </w:t>
      </w:r>
      <w:r w:rsidRPr="00E00927">
        <w:rPr>
          <w:szCs w:val="28"/>
        </w:rPr>
        <w:t>совершенствовало</w:t>
      </w:r>
      <w:r w:rsidR="00E00927">
        <w:rPr>
          <w:szCs w:val="28"/>
        </w:rPr>
        <w:t xml:space="preserve"> </w:t>
      </w:r>
      <w:r w:rsidRPr="00E00927">
        <w:rPr>
          <w:szCs w:val="28"/>
        </w:rPr>
        <w:t>бы</w:t>
      </w:r>
      <w:r w:rsidR="00E00927">
        <w:rPr>
          <w:szCs w:val="28"/>
        </w:rPr>
        <w:t xml:space="preserve"> </w:t>
      </w:r>
      <w:r w:rsidRPr="00E00927">
        <w:rPr>
          <w:szCs w:val="28"/>
        </w:rPr>
        <w:t>учет</w:t>
      </w:r>
      <w:r w:rsidR="00E00927">
        <w:rPr>
          <w:szCs w:val="28"/>
        </w:rPr>
        <w:t xml:space="preserve"> </w:t>
      </w:r>
      <w:r w:rsidRPr="00E00927">
        <w:rPr>
          <w:szCs w:val="28"/>
        </w:rPr>
        <w:t>расчетов</w:t>
      </w:r>
      <w:r w:rsidR="00E00927">
        <w:rPr>
          <w:szCs w:val="28"/>
        </w:rPr>
        <w:t xml:space="preserve"> </w:t>
      </w:r>
      <w:r w:rsidRPr="00E00927">
        <w:rPr>
          <w:szCs w:val="28"/>
        </w:rPr>
        <w:t>с</w:t>
      </w:r>
      <w:r w:rsidR="00E00927">
        <w:rPr>
          <w:szCs w:val="28"/>
        </w:rPr>
        <w:t xml:space="preserve"> </w:t>
      </w:r>
      <w:r w:rsidRPr="00E00927">
        <w:rPr>
          <w:szCs w:val="28"/>
        </w:rPr>
        <w:t>поставщиками</w:t>
      </w:r>
      <w:r w:rsidR="00E00927">
        <w:rPr>
          <w:szCs w:val="28"/>
        </w:rPr>
        <w:t xml:space="preserve"> </w:t>
      </w:r>
      <w:r w:rsidRPr="00E00927">
        <w:rPr>
          <w:szCs w:val="28"/>
        </w:rPr>
        <w:t>и подрядчиками. Для</w:t>
      </w:r>
      <w:r w:rsidR="00E00927">
        <w:rPr>
          <w:szCs w:val="28"/>
        </w:rPr>
        <w:t xml:space="preserve"> </w:t>
      </w:r>
      <w:r w:rsidRPr="00E00927">
        <w:rPr>
          <w:szCs w:val="28"/>
        </w:rPr>
        <w:t>складского</w:t>
      </w:r>
      <w:r w:rsidR="00E00927">
        <w:rPr>
          <w:szCs w:val="28"/>
        </w:rPr>
        <w:t xml:space="preserve"> </w:t>
      </w:r>
      <w:r w:rsidRPr="00E00927">
        <w:rPr>
          <w:szCs w:val="28"/>
        </w:rPr>
        <w:t>учета можно</w:t>
      </w:r>
      <w:r w:rsidR="00E00927">
        <w:rPr>
          <w:szCs w:val="28"/>
        </w:rPr>
        <w:t xml:space="preserve"> </w:t>
      </w:r>
      <w:r w:rsidRPr="00E00927">
        <w:rPr>
          <w:szCs w:val="28"/>
        </w:rPr>
        <w:t>применить программу</w:t>
      </w:r>
      <w:r w:rsidR="00E00927">
        <w:rPr>
          <w:szCs w:val="28"/>
        </w:rPr>
        <w:t xml:space="preserve"> </w:t>
      </w:r>
      <w:r w:rsidRPr="00E00927">
        <w:rPr>
          <w:szCs w:val="28"/>
        </w:rPr>
        <w:t>1С</w:t>
      </w:r>
      <w:r w:rsidRPr="00E00927">
        <w:rPr>
          <w:szCs w:val="28"/>
        </w:rPr>
        <w:noBreakHyphen/>
        <w:t>Склад. 1С</w:t>
      </w:r>
      <w:r w:rsidRPr="00E00927">
        <w:rPr>
          <w:szCs w:val="28"/>
        </w:rPr>
        <w:noBreakHyphen/>
        <w:t>Склад контролирует наличие товаров на складе, формирует заказ на приобретение новых товаров.</w:t>
      </w:r>
    </w:p>
    <w:p w:rsidR="005B32A4" w:rsidRPr="00E00927" w:rsidRDefault="005B32A4" w:rsidP="007F37FB">
      <w:pPr>
        <w:widowControl w:val="0"/>
        <w:spacing w:line="360" w:lineRule="auto"/>
        <w:ind w:firstLine="709"/>
        <w:jc w:val="both"/>
        <w:rPr>
          <w:sz w:val="28"/>
          <w:szCs w:val="28"/>
        </w:rPr>
      </w:pPr>
      <w:r w:rsidRPr="00E00927">
        <w:rPr>
          <w:sz w:val="28"/>
          <w:szCs w:val="28"/>
        </w:rPr>
        <w:t xml:space="preserve">Электронная версия 1:С Бухгалтерия ориентирована на обычного бухгалтера, обладающего азами компьютерной грамоты. Программа настраивается на особенности бухгалтерского учета на предприятии, на изменения в законодательстве и формах отчетности. Подобные изменения могут осуществляться самим пользователем. </w:t>
      </w:r>
    </w:p>
    <w:p w:rsidR="005B32A4" w:rsidRPr="00E00927" w:rsidRDefault="005B32A4" w:rsidP="007F37FB">
      <w:pPr>
        <w:widowControl w:val="0"/>
        <w:spacing w:line="360" w:lineRule="auto"/>
        <w:ind w:firstLine="709"/>
        <w:jc w:val="both"/>
        <w:rPr>
          <w:sz w:val="28"/>
          <w:szCs w:val="28"/>
        </w:rPr>
      </w:pPr>
      <w:r w:rsidRPr="00E00927">
        <w:rPr>
          <w:sz w:val="28"/>
          <w:szCs w:val="28"/>
        </w:rPr>
        <w:t xml:space="preserve">Основные особенности электронной бухгалтерии “1:С”: </w:t>
      </w:r>
    </w:p>
    <w:p w:rsidR="005B32A4" w:rsidRPr="00E00927" w:rsidRDefault="005B32A4" w:rsidP="007F37FB">
      <w:pPr>
        <w:widowControl w:val="0"/>
        <w:numPr>
          <w:ilvl w:val="0"/>
          <w:numId w:val="7"/>
        </w:numPr>
        <w:tabs>
          <w:tab w:val="left" w:pos="720"/>
          <w:tab w:val="left" w:pos="1440"/>
        </w:tabs>
        <w:spacing w:line="360" w:lineRule="auto"/>
        <w:ind w:left="0" w:firstLine="709"/>
        <w:jc w:val="both"/>
        <w:rPr>
          <w:sz w:val="28"/>
          <w:szCs w:val="28"/>
        </w:rPr>
      </w:pPr>
      <w:r w:rsidRPr="00E00927">
        <w:rPr>
          <w:sz w:val="28"/>
          <w:szCs w:val="28"/>
        </w:rPr>
        <w:t>ведение синтетического и аналитического учета применительно к потребностям предприятия;</w:t>
      </w:r>
    </w:p>
    <w:p w:rsidR="005B32A4" w:rsidRPr="00E00927" w:rsidRDefault="005B32A4" w:rsidP="007F37FB">
      <w:pPr>
        <w:widowControl w:val="0"/>
        <w:numPr>
          <w:ilvl w:val="0"/>
          <w:numId w:val="7"/>
        </w:numPr>
        <w:tabs>
          <w:tab w:val="left" w:pos="720"/>
          <w:tab w:val="left" w:pos="1440"/>
        </w:tabs>
        <w:spacing w:line="360" w:lineRule="auto"/>
        <w:ind w:left="0" w:firstLine="709"/>
        <w:jc w:val="both"/>
        <w:rPr>
          <w:sz w:val="28"/>
          <w:szCs w:val="28"/>
        </w:rPr>
      </w:pPr>
      <w:r w:rsidRPr="00E00927">
        <w:rPr>
          <w:sz w:val="28"/>
          <w:szCs w:val="28"/>
        </w:rPr>
        <w:t>получение всей необходимой отчетности и разнообразных документов по синтетическому и аналитическому учету;</w:t>
      </w:r>
    </w:p>
    <w:p w:rsidR="005B32A4" w:rsidRPr="00E00927" w:rsidRDefault="005B32A4" w:rsidP="007F37FB">
      <w:pPr>
        <w:widowControl w:val="0"/>
        <w:numPr>
          <w:ilvl w:val="0"/>
          <w:numId w:val="7"/>
        </w:numPr>
        <w:tabs>
          <w:tab w:val="left" w:pos="720"/>
          <w:tab w:val="left" w:pos="1440"/>
        </w:tabs>
        <w:spacing w:line="360" w:lineRule="auto"/>
        <w:ind w:left="0" w:firstLine="709"/>
        <w:jc w:val="both"/>
        <w:rPr>
          <w:sz w:val="28"/>
          <w:szCs w:val="28"/>
        </w:rPr>
      </w:pPr>
      <w:r w:rsidRPr="00E00927">
        <w:rPr>
          <w:sz w:val="28"/>
          <w:szCs w:val="28"/>
        </w:rPr>
        <w:t>полная настраиваемость с возможностью изменять и дополнять план счетов, систему типовых проводок, систему аналитического учета, формы первичных документов;</w:t>
      </w:r>
    </w:p>
    <w:p w:rsidR="005B32A4" w:rsidRPr="00E00927" w:rsidRDefault="005B32A4" w:rsidP="007F37FB">
      <w:pPr>
        <w:widowControl w:val="0"/>
        <w:numPr>
          <w:ilvl w:val="0"/>
          <w:numId w:val="7"/>
        </w:numPr>
        <w:tabs>
          <w:tab w:val="left" w:pos="720"/>
          <w:tab w:val="left" w:pos="1440"/>
        </w:tabs>
        <w:spacing w:line="360" w:lineRule="auto"/>
        <w:ind w:left="0" w:firstLine="709"/>
        <w:jc w:val="both"/>
        <w:rPr>
          <w:sz w:val="28"/>
          <w:szCs w:val="28"/>
        </w:rPr>
      </w:pPr>
      <w:r w:rsidRPr="00E00927">
        <w:rPr>
          <w:sz w:val="28"/>
          <w:szCs w:val="28"/>
        </w:rPr>
        <w:t>возможность печати первичных документов при вводе проводок.</w:t>
      </w:r>
    </w:p>
    <w:p w:rsidR="005B32A4" w:rsidRPr="00E00927" w:rsidRDefault="005B32A4" w:rsidP="007F37FB">
      <w:pPr>
        <w:widowControl w:val="0"/>
        <w:spacing w:line="360" w:lineRule="auto"/>
        <w:ind w:firstLine="709"/>
        <w:jc w:val="both"/>
        <w:rPr>
          <w:sz w:val="28"/>
          <w:szCs w:val="28"/>
        </w:rPr>
      </w:pPr>
      <w:r w:rsidRPr="00E00927">
        <w:rPr>
          <w:sz w:val="28"/>
          <w:szCs w:val="28"/>
        </w:rPr>
        <w:t>Исходными данными для программы являются проводки, вносимые в журнал операций. При помощи электронной бухгалтерии, вместе с вводом проводок, формируются первичные документы. Программа дает возможность составлять отчетность и различные вспомогательные документы, в частности:</w:t>
      </w:r>
    </w:p>
    <w:p w:rsidR="005B32A4" w:rsidRPr="00E00927" w:rsidRDefault="005B32A4" w:rsidP="007F37FB">
      <w:pPr>
        <w:widowControl w:val="0"/>
        <w:numPr>
          <w:ilvl w:val="0"/>
          <w:numId w:val="10"/>
        </w:numPr>
        <w:tabs>
          <w:tab w:val="left" w:pos="720"/>
          <w:tab w:val="left" w:pos="1440"/>
        </w:tabs>
        <w:spacing w:line="360" w:lineRule="auto"/>
        <w:ind w:left="0" w:firstLine="709"/>
        <w:jc w:val="both"/>
        <w:rPr>
          <w:sz w:val="28"/>
          <w:szCs w:val="28"/>
        </w:rPr>
      </w:pPr>
      <w:r w:rsidRPr="00E00927">
        <w:rPr>
          <w:sz w:val="28"/>
          <w:szCs w:val="28"/>
        </w:rPr>
        <w:t xml:space="preserve">оборотно - сальдовые ведомость по счетам и субсчетам; </w:t>
      </w:r>
    </w:p>
    <w:p w:rsidR="005B32A4" w:rsidRPr="00E00927" w:rsidRDefault="005B32A4" w:rsidP="007F37FB">
      <w:pPr>
        <w:widowControl w:val="0"/>
        <w:numPr>
          <w:ilvl w:val="0"/>
          <w:numId w:val="10"/>
        </w:numPr>
        <w:tabs>
          <w:tab w:val="left" w:pos="720"/>
          <w:tab w:val="left" w:pos="1440"/>
        </w:tabs>
        <w:spacing w:line="360" w:lineRule="auto"/>
        <w:ind w:left="0" w:firstLine="709"/>
        <w:jc w:val="both"/>
        <w:rPr>
          <w:sz w:val="28"/>
          <w:szCs w:val="28"/>
        </w:rPr>
      </w:pPr>
      <w:r w:rsidRPr="00E00927">
        <w:rPr>
          <w:sz w:val="28"/>
          <w:szCs w:val="28"/>
        </w:rPr>
        <w:t xml:space="preserve">анализы счетов, содержащих итоги по корреспонденциям конкретных счетов со всеми счетами; </w:t>
      </w:r>
    </w:p>
    <w:p w:rsidR="005B32A4" w:rsidRPr="00E00927" w:rsidRDefault="005B32A4" w:rsidP="007F37FB">
      <w:pPr>
        <w:widowControl w:val="0"/>
        <w:numPr>
          <w:ilvl w:val="0"/>
          <w:numId w:val="10"/>
        </w:numPr>
        <w:tabs>
          <w:tab w:val="left" w:pos="720"/>
          <w:tab w:val="left" w:pos="1440"/>
        </w:tabs>
        <w:spacing w:line="360" w:lineRule="auto"/>
        <w:ind w:left="0" w:firstLine="709"/>
        <w:jc w:val="both"/>
        <w:rPr>
          <w:sz w:val="28"/>
          <w:szCs w:val="28"/>
        </w:rPr>
      </w:pPr>
      <w:r w:rsidRPr="00E00927">
        <w:rPr>
          <w:sz w:val="28"/>
          <w:szCs w:val="28"/>
        </w:rPr>
        <w:t>сводные проводки - итоги по всем используемым корреспонденциям;</w:t>
      </w:r>
    </w:p>
    <w:p w:rsidR="005B32A4" w:rsidRPr="00E00927" w:rsidRDefault="005B32A4" w:rsidP="007F37FB">
      <w:pPr>
        <w:widowControl w:val="0"/>
        <w:numPr>
          <w:ilvl w:val="0"/>
          <w:numId w:val="10"/>
        </w:numPr>
        <w:tabs>
          <w:tab w:val="left" w:pos="720"/>
          <w:tab w:val="left" w:pos="1440"/>
        </w:tabs>
        <w:spacing w:line="360" w:lineRule="auto"/>
        <w:ind w:left="0" w:firstLine="709"/>
        <w:jc w:val="both"/>
        <w:rPr>
          <w:sz w:val="28"/>
          <w:szCs w:val="28"/>
        </w:rPr>
      </w:pPr>
      <w:r w:rsidRPr="00E00927">
        <w:rPr>
          <w:sz w:val="28"/>
          <w:szCs w:val="28"/>
        </w:rPr>
        <w:t xml:space="preserve">анализы счета по датам - остатки, обороты и корреспонденции с другими счетами за каждую дату отчетного периода; </w:t>
      </w:r>
    </w:p>
    <w:p w:rsidR="005B32A4" w:rsidRPr="00E00927" w:rsidRDefault="005B32A4" w:rsidP="007F37FB">
      <w:pPr>
        <w:widowControl w:val="0"/>
        <w:numPr>
          <w:ilvl w:val="0"/>
          <w:numId w:val="10"/>
        </w:numPr>
        <w:tabs>
          <w:tab w:val="left" w:pos="720"/>
          <w:tab w:val="left" w:pos="1440"/>
        </w:tabs>
        <w:spacing w:line="360" w:lineRule="auto"/>
        <w:ind w:left="0" w:firstLine="709"/>
        <w:jc w:val="both"/>
        <w:rPr>
          <w:sz w:val="28"/>
          <w:szCs w:val="28"/>
        </w:rPr>
      </w:pPr>
      <w:r w:rsidRPr="00E00927">
        <w:rPr>
          <w:sz w:val="28"/>
          <w:szCs w:val="28"/>
        </w:rPr>
        <w:t xml:space="preserve">журналы ордера - выборка проводок из журнала операций по определенным счетам, корреспонденциям и другим признакам; карточки счетов - все проводки с данным счетом; </w:t>
      </w:r>
    </w:p>
    <w:p w:rsidR="005B32A4" w:rsidRPr="00E00927" w:rsidRDefault="005B32A4" w:rsidP="007F37FB">
      <w:pPr>
        <w:widowControl w:val="0"/>
        <w:numPr>
          <w:ilvl w:val="0"/>
          <w:numId w:val="10"/>
        </w:numPr>
        <w:tabs>
          <w:tab w:val="left" w:pos="720"/>
          <w:tab w:val="left" w:pos="1440"/>
        </w:tabs>
        <w:spacing w:line="360" w:lineRule="auto"/>
        <w:ind w:left="0" w:firstLine="709"/>
        <w:jc w:val="both"/>
        <w:rPr>
          <w:sz w:val="28"/>
          <w:szCs w:val="28"/>
        </w:rPr>
      </w:pPr>
      <w:r w:rsidRPr="00E00927">
        <w:rPr>
          <w:sz w:val="28"/>
          <w:szCs w:val="28"/>
        </w:rPr>
        <w:t>отчеты произвольной формы разработанной пользователем для детального изучения хозяйственных процессов.</w:t>
      </w:r>
    </w:p>
    <w:p w:rsidR="005B32A4" w:rsidRPr="00E00927" w:rsidRDefault="005B32A4" w:rsidP="007F37FB">
      <w:pPr>
        <w:widowControl w:val="0"/>
        <w:spacing w:line="360" w:lineRule="auto"/>
        <w:ind w:firstLine="709"/>
        <w:jc w:val="both"/>
        <w:rPr>
          <w:sz w:val="28"/>
          <w:szCs w:val="28"/>
        </w:rPr>
      </w:pPr>
      <w:r w:rsidRPr="00E00927">
        <w:rPr>
          <w:sz w:val="28"/>
          <w:szCs w:val="28"/>
        </w:rPr>
        <w:t>Организация</w:t>
      </w:r>
      <w:r w:rsidR="00E00927">
        <w:rPr>
          <w:sz w:val="28"/>
          <w:szCs w:val="28"/>
        </w:rPr>
        <w:t xml:space="preserve"> </w:t>
      </w:r>
      <w:r w:rsidRPr="00E00927">
        <w:rPr>
          <w:sz w:val="28"/>
          <w:szCs w:val="28"/>
        </w:rPr>
        <w:t>аналитического учета позволяет в электронной бухгалтерии “1:С”, отслеживать расчеты с конкретными покупателями и поставщиками, учитывать наличие и движение товарно-материальных ценностей, выполнение договоров, расчеты по заработной плате и с подотчетными лицами и бюджетом, автоматизировано</w:t>
      </w:r>
      <w:r w:rsidR="00E00927">
        <w:rPr>
          <w:sz w:val="28"/>
          <w:szCs w:val="28"/>
        </w:rPr>
        <w:t xml:space="preserve"> </w:t>
      </w:r>
      <w:r w:rsidRPr="00E00927">
        <w:rPr>
          <w:sz w:val="28"/>
          <w:szCs w:val="28"/>
        </w:rPr>
        <w:t>составлять</w:t>
      </w:r>
      <w:r w:rsidR="00E00927">
        <w:rPr>
          <w:sz w:val="28"/>
          <w:szCs w:val="28"/>
        </w:rPr>
        <w:t xml:space="preserve"> </w:t>
      </w:r>
      <w:r w:rsidRPr="00E00927">
        <w:rPr>
          <w:sz w:val="28"/>
          <w:szCs w:val="28"/>
        </w:rPr>
        <w:t>формы</w:t>
      </w:r>
      <w:r w:rsidR="00E00927">
        <w:rPr>
          <w:sz w:val="28"/>
          <w:szCs w:val="28"/>
        </w:rPr>
        <w:t xml:space="preserve"> </w:t>
      </w:r>
      <w:r w:rsidRPr="00E00927">
        <w:rPr>
          <w:sz w:val="28"/>
          <w:szCs w:val="28"/>
        </w:rPr>
        <w:t>бухгалтерской</w:t>
      </w:r>
      <w:r w:rsidR="00E00927">
        <w:rPr>
          <w:sz w:val="28"/>
          <w:szCs w:val="28"/>
        </w:rPr>
        <w:t xml:space="preserve"> </w:t>
      </w:r>
      <w:r w:rsidRPr="00E00927">
        <w:rPr>
          <w:sz w:val="28"/>
          <w:szCs w:val="28"/>
        </w:rPr>
        <w:t>отчетности</w:t>
      </w:r>
      <w:r w:rsidR="00E00927">
        <w:rPr>
          <w:sz w:val="28"/>
          <w:szCs w:val="28"/>
        </w:rPr>
        <w:t xml:space="preserve"> </w:t>
      </w:r>
      <w:r w:rsidRPr="00E00927">
        <w:rPr>
          <w:sz w:val="28"/>
          <w:szCs w:val="28"/>
        </w:rPr>
        <w:t>по</w:t>
      </w:r>
      <w:r w:rsidR="00E00927">
        <w:rPr>
          <w:sz w:val="28"/>
          <w:szCs w:val="28"/>
        </w:rPr>
        <w:t xml:space="preserve"> </w:t>
      </w:r>
      <w:r w:rsidRPr="00E00927">
        <w:rPr>
          <w:sz w:val="28"/>
          <w:szCs w:val="28"/>
        </w:rPr>
        <w:t>срокам</w:t>
      </w:r>
      <w:r w:rsidR="00E00927">
        <w:rPr>
          <w:sz w:val="28"/>
          <w:szCs w:val="28"/>
        </w:rPr>
        <w:t xml:space="preserve"> </w:t>
      </w:r>
      <w:r w:rsidRPr="00E00927">
        <w:rPr>
          <w:sz w:val="28"/>
          <w:szCs w:val="28"/>
        </w:rPr>
        <w:t>сдачи</w:t>
      </w:r>
      <w:r w:rsidR="00E00927">
        <w:rPr>
          <w:sz w:val="28"/>
          <w:szCs w:val="28"/>
        </w:rPr>
        <w:t xml:space="preserve"> </w:t>
      </w:r>
      <w:r w:rsidRPr="00E00927">
        <w:rPr>
          <w:sz w:val="28"/>
          <w:szCs w:val="28"/>
        </w:rPr>
        <w:t>отчетов.</w:t>
      </w:r>
      <w:r w:rsidR="00E00927">
        <w:rPr>
          <w:sz w:val="28"/>
          <w:szCs w:val="28"/>
        </w:rPr>
        <w:t xml:space="preserve"> </w:t>
      </w:r>
    </w:p>
    <w:p w:rsidR="005B32A4" w:rsidRPr="00E00927" w:rsidRDefault="005B32A4" w:rsidP="007F37FB">
      <w:pPr>
        <w:widowControl w:val="0"/>
        <w:spacing w:line="360" w:lineRule="auto"/>
        <w:ind w:firstLine="709"/>
        <w:jc w:val="both"/>
        <w:rPr>
          <w:sz w:val="28"/>
          <w:szCs w:val="28"/>
        </w:rPr>
      </w:pPr>
      <w:r w:rsidRPr="00E00927">
        <w:rPr>
          <w:sz w:val="28"/>
          <w:szCs w:val="28"/>
        </w:rPr>
        <w:t>1С</w:t>
      </w:r>
      <w:r w:rsidRPr="00E00927">
        <w:rPr>
          <w:sz w:val="28"/>
          <w:szCs w:val="28"/>
        </w:rPr>
        <w:noBreakHyphen/>
        <w:t xml:space="preserve">Бухгалтерия осуществляет все бухгалтерские операции, включая начисление зарплаты и формирование бухгалтерских отчетов. </w:t>
      </w:r>
    </w:p>
    <w:p w:rsidR="00E00927" w:rsidRDefault="005B32A4" w:rsidP="007F37FB">
      <w:pPr>
        <w:widowControl w:val="0"/>
        <w:spacing w:line="360" w:lineRule="auto"/>
        <w:ind w:firstLine="709"/>
        <w:jc w:val="both"/>
        <w:rPr>
          <w:sz w:val="28"/>
          <w:szCs w:val="28"/>
        </w:rPr>
      </w:pPr>
      <w:r w:rsidRPr="00E00927">
        <w:rPr>
          <w:sz w:val="28"/>
          <w:szCs w:val="28"/>
        </w:rPr>
        <w:t xml:space="preserve">С января </w:t>
      </w:r>
      <w:smartTag w:uri="urn:schemas-microsoft-com:office:smarttags" w:element="metricconverter">
        <w:smartTagPr>
          <w:attr w:name="ProductID" w:val="2007 г"/>
        </w:smartTagPr>
        <w:r w:rsidRPr="00E00927">
          <w:rPr>
            <w:sz w:val="28"/>
            <w:szCs w:val="28"/>
          </w:rPr>
          <w:t>2007 г</w:t>
        </w:r>
      </w:smartTag>
      <w:r w:rsidRPr="00E00927">
        <w:rPr>
          <w:sz w:val="28"/>
          <w:szCs w:val="28"/>
        </w:rPr>
        <w:t>.</w:t>
      </w:r>
      <w:r w:rsidR="00E00927">
        <w:rPr>
          <w:sz w:val="28"/>
          <w:szCs w:val="28"/>
        </w:rPr>
        <w:t xml:space="preserve"> </w:t>
      </w:r>
      <w:r w:rsidRPr="00E00927">
        <w:rPr>
          <w:sz w:val="28"/>
          <w:szCs w:val="28"/>
        </w:rPr>
        <w:t xml:space="preserve">установлена такая программа и бухгалтера приступают к изучению. </w:t>
      </w:r>
    </w:p>
    <w:p w:rsidR="005B32A4" w:rsidRPr="00E00927" w:rsidRDefault="005B32A4" w:rsidP="007F37FB">
      <w:pPr>
        <w:pStyle w:val="a5"/>
        <w:widowControl w:val="0"/>
        <w:suppressAutoHyphens w:val="0"/>
        <w:spacing w:line="360" w:lineRule="auto"/>
        <w:ind w:firstLine="709"/>
        <w:jc w:val="both"/>
        <w:rPr>
          <w:szCs w:val="28"/>
        </w:rPr>
      </w:pPr>
      <w:r w:rsidRPr="00E00927">
        <w:rPr>
          <w:szCs w:val="28"/>
        </w:rPr>
        <w:t>На предприятии</w:t>
      </w:r>
      <w:r w:rsidR="00E00927">
        <w:rPr>
          <w:szCs w:val="28"/>
        </w:rPr>
        <w:t xml:space="preserve"> </w:t>
      </w:r>
      <w:r w:rsidRPr="00E00927">
        <w:rPr>
          <w:szCs w:val="28"/>
        </w:rPr>
        <w:t>необходимо</w:t>
      </w:r>
      <w:r w:rsidR="00E00927">
        <w:rPr>
          <w:szCs w:val="28"/>
        </w:rPr>
        <w:t xml:space="preserve"> </w:t>
      </w:r>
      <w:r w:rsidRPr="00E00927">
        <w:rPr>
          <w:szCs w:val="28"/>
        </w:rPr>
        <w:t>установить</w:t>
      </w:r>
      <w:r w:rsidR="00E00927">
        <w:rPr>
          <w:szCs w:val="28"/>
        </w:rPr>
        <w:t xml:space="preserve"> </w:t>
      </w:r>
      <w:r w:rsidRPr="00E00927">
        <w:rPr>
          <w:szCs w:val="28"/>
        </w:rPr>
        <w:t>также справочную компьютерную систему “Консультант-бухгалтер”. Справочная система “Консультант Бухгалтер” - это мощное и в то же время простое и удобное средство по работе с правовой информацией. Справочная система “Консультант</w:t>
      </w:r>
      <w:r w:rsidR="00E00927">
        <w:rPr>
          <w:szCs w:val="28"/>
        </w:rPr>
        <w:t xml:space="preserve"> </w:t>
      </w:r>
      <w:r w:rsidRPr="00E00927">
        <w:rPr>
          <w:szCs w:val="28"/>
        </w:rPr>
        <w:t>Бухгалтер” представляет</w:t>
      </w:r>
      <w:r w:rsidR="00E00927">
        <w:rPr>
          <w:szCs w:val="28"/>
        </w:rPr>
        <w:t xml:space="preserve"> </w:t>
      </w:r>
      <w:r w:rsidRPr="00E00927">
        <w:rPr>
          <w:szCs w:val="28"/>
        </w:rPr>
        <w:t>собой</w:t>
      </w:r>
      <w:r w:rsidR="00E00927">
        <w:rPr>
          <w:szCs w:val="28"/>
        </w:rPr>
        <w:t xml:space="preserve"> </w:t>
      </w:r>
      <w:r w:rsidRPr="00E00927">
        <w:rPr>
          <w:szCs w:val="28"/>
        </w:rPr>
        <w:t>удобное</w:t>
      </w:r>
      <w:r w:rsidR="00E00927">
        <w:rPr>
          <w:szCs w:val="28"/>
        </w:rPr>
        <w:t xml:space="preserve"> </w:t>
      </w:r>
      <w:r w:rsidRPr="00E00927">
        <w:rPr>
          <w:szCs w:val="28"/>
        </w:rPr>
        <w:t>справочное средство для работы с текстовой информацией. Информационный Банк системы включает в себя нормативные акты, регламентирующие бухучет и налогообложение, а также</w:t>
      </w:r>
      <w:r w:rsidR="00E00927">
        <w:rPr>
          <w:szCs w:val="28"/>
        </w:rPr>
        <w:t xml:space="preserve"> </w:t>
      </w:r>
      <w:r w:rsidRPr="00E00927">
        <w:rPr>
          <w:szCs w:val="28"/>
        </w:rPr>
        <w:t>консультации</w:t>
      </w:r>
      <w:r w:rsidR="00E00927">
        <w:rPr>
          <w:szCs w:val="28"/>
        </w:rPr>
        <w:t xml:space="preserve"> </w:t>
      </w:r>
      <w:r w:rsidRPr="00E00927">
        <w:rPr>
          <w:szCs w:val="28"/>
        </w:rPr>
        <w:t>квалифицированных специалистов по наиболее часто встречающимся в практике бухгалтеров вопросам налогообложения и бухучета. Информационный Банк системы постоянно пополняется</w:t>
      </w:r>
      <w:r w:rsidR="00E00927">
        <w:rPr>
          <w:szCs w:val="28"/>
        </w:rPr>
        <w:t xml:space="preserve"> </w:t>
      </w:r>
      <w:r w:rsidRPr="00E00927">
        <w:rPr>
          <w:szCs w:val="28"/>
        </w:rPr>
        <w:t>новыми</w:t>
      </w:r>
      <w:r w:rsidR="00E00927">
        <w:rPr>
          <w:szCs w:val="28"/>
        </w:rPr>
        <w:t xml:space="preserve"> </w:t>
      </w:r>
      <w:r w:rsidRPr="00E00927">
        <w:rPr>
          <w:szCs w:val="28"/>
        </w:rPr>
        <w:t>нормативными</w:t>
      </w:r>
      <w:r w:rsidR="00E00927">
        <w:rPr>
          <w:szCs w:val="28"/>
        </w:rPr>
        <w:t xml:space="preserve"> </w:t>
      </w:r>
      <w:r w:rsidRPr="00E00927">
        <w:rPr>
          <w:szCs w:val="28"/>
        </w:rPr>
        <w:t>актами</w:t>
      </w:r>
      <w:r w:rsidR="00E00927">
        <w:rPr>
          <w:szCs w:val="28"/>
        </w:rPr>
        <w:t xml:space="preserve"> </w:t>
      </w:r>
      <w:r w:rsidRPr="00E00927">
        <w:rPr>
          <w:szCs w:val="28"/>
        </w:rPr>
        <w:t>и консультациями, что позволяет пользователям Справочная Система “Консультант Бухгалтер” не заниматься</w:t>
      </w:r>
      <w:r w:rsidR="00E00927">
        <w:rPr>
          <w:szCs w:val="28"/>
        </w:rPr>
        <w:t xml:space="preserve"> </w:t>
      </w:r>
      <w:r w:rsidRPr="00E00927">
        <w:rPr>
          <w:szCs w:val="28"/>
        </w:rPr>
        <w:t>утомительной</w:t>
      </w:r>
      <w:r w:rsidR="00E00927">
        <w:rPr>
          <w:szCs w:val="28"/>
        </w:rPr>
        <w:t xml:space="preserve"> </w:t>
      </w:r>
      <w:r w:rsidRPr="00E00927">
        <w:rPr>
          <w:szCs w:val="28"/>
        </w:rPr>
        <w:t>работой</w:t>
      </w:r>
      <w:r w:rsidR="00E00927">
        <w:rPr>
          <w:szCs w:val="28"/>
        </w:rPr>
        <w:t xml:space="preserve"> </w:t>
      </w:r>
      <w:r w:rsidRPr="00E00927">
        <w:rPr>
          <w:szCs w:val="28"/>
        </w:rPr>
        <w:t>по сбору необходимой им в работе информации. Весь Информационный</w:t>
      </w:r>
      <w:r w:rsidR="00E00927">
        <w:rPr>
          <w:szCs w:val="28"/>
        </w:rPr>
        <w:t xml:space="preserve"> </w:t>
      </w:r>
      <w:r w:rsidRPr="00E00927">
        <w:rPr>
          <w:szCs w:val="28"/>
        </w:rPr>
        <w:t>Банк разбит на две независимые базы. В первую (Нормативные документы) включены документы, представляющие собой нормативные акты различных ведомств, регламентирующие бухгалтерский учет и налогообложение. Во вторую (Вопросы и ответы) - материал, содержащий ответы квалифицированных специалистов на вопросы, часто встречающиеся в бухгалтерской практике.</w:t>
      </w:r>
    </w:p>
    <w:p w:rsidR="00E00927" w:rsidRDefault="005B32A4" w:rsidP="007F37FB">
      <w:pPr>
        <w:widowControl w:val="0"/>
        <w:spacing w:line="360" w:lineRule="auto"/>
        <w:ind w:firstLine="709"/>
        <w:jc w:val="both"/>
        <w:rPr>
          <w:sz w:val="28"/>
          <w:szCs w:val="28"/>
        </w:rPr>
      </w:pPr>
      <w:r w:rsidRPr="00E00927">
        <w:rPr>
          <w:sz w:val="28"/>
          <w:szCs w:val="28"/>
        </w:rPr>
        <w:t>В</w:t>
      </w:r>
      <w:r w:rsidR="00E00927">
        <w:rPr>
          <w:sz w:val="28"/>
          <w:szCs w:val="28"/>
        </w:rPr>
        <w:t xml:space="preserve"> </w:t>
      </w:r>
      <w:r w:rsidRPr="00E00927">
        <w:rPr>
          <w:sz w:val="28"/>
          <w:szCs w:val="28"/>
        </w:rPr>
        <w:t>информационном</w:t>
      </w:r>
      <w:r w:rsidR="00E00927">
        <w:rPr>
          <w:sz w:val="28"/>
          <w:szCs w:val="28"/>
        </w:rPr>
        <w:t xml:space="preserve"> </w:t>
      </w:r>
      <w:r w:rsidRPr="00E00927">
        <w:rPr>
          <w:sz w:val="28"/>
          <w:szCs w:val="28"/>
        </w:rPr>
        <w:t>банке</w:t>
      </w:r>
      <w:r w:rsidR="00E00927">
        <w:rPr>
          <w:sz w:val="28"/>
          <w:szCs w:val="28"/>
        </w:rPr>
        <w:t xml:space="preserve"> </w:t>
      </w:r>
      <w:r w:rsidRPr="00E00927">
        <w:rPr>
          <w:sz w:val="28"/>
          <w:szCs w:val="28"/>
        </w:rPr>
        <w:t xml:space="preserve">отражаются все изменения в нормативных актах (как непосредственно их текстов, так и реквизитов). Это позволяет пользователю при необходимости работать только с последними редакциями всех документов. </w:t>
      </w:r>
    </w:p>
    <w:p w:rsidR="00E00927" w:rsidRDefault="005B32A4" w:rsidP="007F37FB">
      <w:pPr>
        <w:pStyle w:val="a5"/>
        <w:widowControl w:val="0"/>
        <w:suppressAutoHyphens w:val="0"/>
        <w:spacing w:line="360" w:lineRule="auto"/>
        <w:ind w:firstLine="709"/>
        <w:jc w:val="both"/>
        <w:rPr>
          <w:szCs w:val="28"/>
        </w:rPr>
      </w:pPr>
      <w:r w:rsidRPr="00E00927">
        <w:rPr>
          <w:szCs w:val="28"/>
        </w:rPr>
        <w:t xml:space="preserve">Использование средств вычислительной техники на базе электронной бухгалтерии “1:С” и справочной системы “Консультант Бухгалтер” позволяет добиться в работе бухгалтерии своевременного и качественного составления финансовой отчетности предприятия; строить работу на актуализированной правовой информации и тем самым избежать серьезных ошибок. </w:t>
      </w:r>
    </w:p>
    <w:p w:rsidR="005B32A4" w:rsidRPr="00E00927" w:rsidRDefault="005B32A4" w:rsidP="007F37FB">
      <w:pPr>
        <w:pStyle w:val="a5"/>
        <w:widowControl w:val="0"/>
        <w:suppressAutoHyphens w:val="0"/>
        <w:spacing w:line="360" w:lineRule="auto"/>
        <w:ind w:firstLine="709"/>
        <w:jc w:val="both"/>
        <w:rPr>
          <w:szCs w:val="28"/>
        </w:rPr>
      </w:pPr>
      <w:r w:rsidRPr="00E00927">
        <w:rPr>
          <w:szCs w:val="28"/>
        </w:rPr>
        <w:t>С учётом вышеизложенного в ОАО «Борма» осуществляется</w:t>
      </w:r>
      <w:r w:rsidR="00E00927">
        <w:rPr>
          <w:szCs w:val="28"/>
        </w:rPr>
        <w:t xml:space="preserve"> </w:t>
      </w:r>
      <w:r w:rsidRPr="00E00927">
        <w:rPr>
          <w:szCs w:val="28"/>
        </w:rPr>
        <w:t>автоматизация бухгалтерского учёта расчётов с поставщиками и подрядчиками, что позволит своевременно осуществлять</w:t>
      </w:r>
      <w:r w:rsidR="00E00927">
        <w:rPr>
          <w:szCs w:val="28"/>
        </w:rPr>
        <w:t xml:space="preserve"> </w:t>
      </w:r>
      <w:r w:rsidRPr="00E00927">
        <w:rPr>
          <w:szCs w:val="28"/>
        </w:rPr>
        <w:t>контроль</w:t>
      </w:r>
      <w:r w:rsidR="00E00927">
        <w:rPr>
          <w:szCs w:val="28"/>
        </w:rPr>
        <w:t xml:space="preserve"> </w:t>
      </w:r>
      <w:r w:rsidRPr="00E00927">
        <w:rPr>
          <w:szCs w:val="28"/>
        </w:rPr>
        <w:t>за</w:t>
      </w:r>
      <w:r w:rsidR="00E00927">
        <w:rPr>
          <w:szCs w:val="28"/>
        </w:rPr>
        <w:t xml:space="preserve"> </w:t>
      </w:r>
      <w:r w:rsidRPr="00E00927">
        <w:rPr>
          <w:szCs w:val="28"/>
        </w:rPr>
        <w:t>состоянием</w:t>
      </w:r>
      <w:r w:rsidR="00E00927">
        <w:rPr>
          <w:szCs w:val="28"/>
        </w:rPr>
        <w:t xml:space="preserve"> </w:t>
      </w:r>
      <w:r w:rsidRPr="00E00927">
        <w:rPr>
          <w:szCs w:val="28"/>
        </w:rPr>
        <w:t>расчётов, кроме того, освободит</w:t>
      </w:r>
      <w:r w:rsidR="00E00927">
        <w:rPr>
          <w:szCs w:val="28"/>
        </w:rPr>
        <w:t xml:space="preserve"> </w:t>
      </w:r>
      <w:r w:rsidRPr="00E00927">
        <w:rPr>
          <w:szCs w:val="28"/>
        </w:rPr>
        <w:t>работников</w:t>
      </w:r>
      <w:r w:rsidR="00E00927">
        <w:rPr>
          <w:szCs w:val="28"/>
        </w:rPr>
        <w:t xml:space="preserve"> </w:t>
      </w:r>
      <w:r w:rsidRPr="00E00927">
        <w:rPr>
          <w:szCs w:val="28"/>
        </w:rPr>
        <w:t>бухгалтерии</w:t>
      </w:r>
      <w:r w:rsidR="00E00927">
        <w:rPr>
          <w:szCs w:val="28"/>
        </w:rPr>
        <w:t xml:space="preserve"> </w:t>
      </w:r>
      <w:r w:rsidRPr="00E00927">
        <w:rPr>
          <w:szCs w:val="28"/>
        </w:rPr>
        <w:t>от трудоёмких расчётов. При</w:t>
      </w:r>
      <w:r w:rsidR="00E00927">
        <w:rPr>
          <w:szCs w:val="28"/>
        </w:rPr>
        <w:t xml:space="preserve"> </w:t>
      </w:r>
      <w:r w:rsidRPr="00E00927">
        <w:rPr>
          <w:szCs w:val="28"/>
        </w:rPr>
        <w:t>использовании</w:t>
      </w:r>
      <w:r w:rsidR="00E00927">
        <w:rPr>
          <w:szCs w:val="28"/>
        </w:rPr>
        <w:t xml:space="preserve"> </w:t>
      </w:r>
      <w:r w:rsidRPr="00E00927">
        <w:rPr>
          <w:szCs w:val="28"/>
        </w:rPr>
        <w:t>средств</w:t>
      </w:r>
      <w:r w:rsidR="00E00927">
        <w:rPr>
          <w:szCs w:val="28"/>
        </w:rPr>
        <w:t xml:space="preserve"> </w:t>
      </w:r>
      <w:r w:rsidRPr="00E00927">
        <w:rPr>
          <w:szCs w:val="28"/>
        </w:rPr>
        <w:t>вычислительной</w:t>
      </w:r>
      <w:r w:rsidR="00E00927">
        <w:rPr>
          <w:szCs w:val="28"/>
        </w:rPr>
        <w:t xml:space="preserve"> </w:t>
      </w:r>
      <w:r w:rsidRPr="00E00927">
        <w:rPr>
          <w:szCs w:val="28"/>
        </w:rPr>
        <w:t>техники</w:t>
      </w:r>
      <w:r w:rsidR="00E00927">
        <w:rPr>
          <w:szCs w:val="28"/>
        </w:rPr>
        <w:t xml:space="preserve"> </w:t>
      </w:r>
      <w:r w:rsidRPr="00E00927">
        <w:rPr>
          <w:szCs w:val="28"/>
        </w:rPr>
        <w:t>экономится</w:t>
      </w:r>
      <w:r w:rsidR="00E00927">
        <w:rPr>
          <w:szCs w:val="28"/>
        </w:rPr>
        <w:t xml:space="preserve"> </w:t>
      </w:r>
      <w:r w:rsidRPr="00E00927">
        <w:rPr>
          <w:szCs w:val="28"/>
        </w:rPr>
        <w:t>огромное</w:t>
      </w:r>
      <w:r w:rsidR="00E00927">
        <w:rPr>
          <w:szCs w:val="28"/>
        </w:rPr>
        <w:t xml:space="preserve"> </w:t>
      </w:r>
      <w:r w:rsidRPr="00E00927">
        <w:rPr>
          <w:szCs w:val="28"/>
        </w:rPr>
        <w:t>количество</w:t>
      </w:r>
      <w:r w:rsidR="00E00927">
        <w:rPr>
          <w:szCs w:val="28"/>
        </w:rPr>
        <w:t xml:space="preserve"> </w:t>
      </w:r>
      <w:r w:rsidRPr="00E00927">
        <w:rPr>
          <w:szCs w:val="28"/>
        </w:rPr>
        <w:t>времени</w:t>
      </w:r>
      <w:r w:rsidR="00E00927">
        <w:rPr>
          <w:szCs w:val="28"/>
        </w:rPr>
        <w:t xml:space="preserve"> </w:t>
      </w:r>
      <w:r w:rsidRPr="00E00927">
        <w:rPr>
          <w:szCs w:val="28"/>
        </w:rPr>
        <w:t>необходимое</w:t>
      </w:r>
      <w:r w:rsidR="00E00927">
        <w:rPr>
          <w:szCs w:val="28"/>
        </w:rPr>
        <w:t xml:space="preserve"> </w:t>
      </w:r>
      <w:r w:rsidRPr="00E00927">
        <w:rPr>
          <w:szCs w:val="28"/>
        </w:rPr>
        <w:t>для</w:t>
      </w:r>
      <w:r w:rsidR="00E00927">
        <w:rPr>
          <w:szCs w:val="28"/>
        </w:rPr>
        <w:t xml:space="preserve"> </w:t>
      </w:r>
      <w:r w:rsidRPr="00E00927">
        <w:rPr>
          <w:szCs w:val="28"/>
        </w:rPr>
        <w:t>рутинных</w:t>
      </w:r>
      <w:r w:rsidR="00E00927">
        <w:rPr>
          <w:szCs w:val="28"/>
        </w:rPr>
        <w:t xml:space="preserve"> </w:t>
      </w:r>
      <w:r w:rsidRPr="00E00927">
        <w:rPr>
          <w:szCs w:val="28"/>
        </w:rPr>
        <w:t>операций</w:t>
      </w:r>
      <w:r w:rsidR="00E00927">
        <w:rPr>
          <w:szCs w:val="28"/>
        </w:rPr>
        <w:t xml:space="preserve"> </w:t>
      </w:r>
      <w:r w:rsidRPr="00E00927">
        <w:rPr>
          <w:szCs w:val="28"/>
        </w:rPr>
        <w:t>и</w:t>
      </w:r>
      <w:r w:rsidR="00E00927">
        <w:rPr>
          <w:szCs w:val="28"/>
        </w:rPr>
        <w:t xml:space="preserve"> </w:t>
      </w:r>
      <w:r w:rsidRPr="00E00927">
        <w:rPr>
          <w:szCs w:val="28"/>
        </w:rPr>
        <w:t>бухгалтер</w:t>
      </w:r>
      <w:r w:rsidR="00E00927">
        <w:rPr>
          <w:szCs w:val="28"/>
        </w:rPr>
        <w:t xml:space="preserve"> </w:t>
      </w:r>
      <w:r w:rsidRPr="00E00927">
        <w:rPr>
          <w:szCs w:val="28"/>
        </w:rPr>
        <w:t>может</w:t>
      </w:r>
      <w:r w:rsidR="00E00927">
        <w:rPr>
          <w:szCs w:val="28"/>
        </w:rPr>
        <w:t xml:space="preserve"> </w:t>
      </w:r>
      <w:r w:rsidRPr="00E00927">
        <w:rPr>
          <w:szCs w:val="28"/>
        </w:rPr>
        <w:t>больше</w:t>
      </w:r>
      <w:r w:rsidR="00E00927">
        <w:rPr>
          <w:szCs w:val="28"/>
        </w:rPr>
        <w:t xml:space="preserve"> </w:t>
      </w:r>
      <w:r w:rsidRPr="00E00927">
        <w:rPr>
          <w:szCs w:val="28"/>
        </w:rPr>
        <w:t>времени</w:t>
      </w:r>
      <w:r w:rsidR="00E00927">
        <w:rPr>
          <w:szCs w:val="28"/>
        </w:rPr>
        <w:t xml:space="preserve"> </w:t>
      </w:r>
      <w:r w:rsidRPr="00E00927">
        <w:rPr>
          <w:szCs w:val="28"/>
        </w:rPr>
        <w:t>уделять</w:t>
      </w:r>
      <w:r w:rsidR="00E00927">
        <w:rPr>
          <w:szCs w:val="28"/>
        </w:rPr>
        <w:t xml:space="preserve"> </w:t>
      </w:r>
      <w:r w:rsidRPr="00E00927">
        <w:rPr>
          <w:szCs w:val="28"/>
        </w:rPr>
        <w:t>аналитической</w:t>
      </w:r>
      <w:r w:rsidR="00E00927">
        <w:rPr>
          <w:szCs w:val="28"/>
        </w:rPr>
        <w:t xml:space="preserve"> </w:t>
      </w:r>
      <w:r w:rsidRPr="00E00927">
        <w:rPr>
          <w:szCs w:val="28"/>
        </w:rPr>
        <w:t>работе.</w:t>
      </w:r>
    </w:p>
    <w:p w:rsidR="005B32A4" w:rsidRPr="00E00927" w:rsidRDefault="005B32A4" w:rsidP="007F37FB">
      <w:pPr>
        <w:pStyle w:val="a5"/>
        <w:widowControl w:val="0"/>
        <w:suppressAutoHyphens w:val="0"/>
        <w:spacing w:line="360" w:lineRule="auto"/>
        <w:ind w:firstLine="709"/>
        <w:jc w:val="both"/>
        <w:rPr>
          <w:szCs w:val="28"/>
        </w:rPr>
      </w:pPr>
    </w:p>
    <w:p w:rsidR="00E00927" w:rsidRPr="00B876EB" w:rsidRDefault="00B876EB" w:rsidP="007F37FB">
      <w:pPr>
        <w:widowControl w:val="0"/>
        <w:spacing w:line="360" w:lineRule="auto"/>
        <w:ind w:firstLine="709"/>
        <w:jc w:val="center"/>
        <w:rPr>
          <w:b/>
          <w:sz w:val="28"/>
          <w:szCs w:val="28"/>
        </w:rPr>
      </w:pPr>
      <w:r>
        <w:rPr>
          <w:sz w:val="28"/>
          <w:szCs w:val="28"/>
        </w:rPr>
        <w:br w:type="page"/>
      </w:r>
      <w:r w:rsidRPr="00B876EB">
        <w:rPr>
          <w:b/>
          <w:sz w:val="28"/>
          <w:szCs w:val="28"/>
        </w:rPr>
        <w:t>Глава 4</w:t>
      </w:r>
      <w:r w:rsidR="00E00927" w:rsidRPr="00B876EB">
        <w:rPr>
          <w:b/>
          <w:sz w:val="28"/>
          <w:szCs w:val="28"/>
        </w:rPr>
        <w:t xml:space="preserve"> </w:t>
      </w:r>
      <w:r w:rsidR="005B32A4" w:rsidRPr="00B876EB">
        <w:rPr>
          <w:b/>
          <w:sz w:val="28"/>
          <w:szCs w:val="28"/>
        </w:rPr>
        <w:t>Аудит расчетов с поставщиками и подрядчиками в ОАО</w:t>
      </w:r>
      <w:r w:rsidR="00E00927" w:rsidRPr="00B876EB">
        <w:rPr>
          <w:b/>
          <w:sz w:val="28"/>
          <w:szCs w:val="28"/>
        </w:rPr>
        <w:t xml:space="preserve"> </w:t>
      </w:r>
      <w:r w:rsidR="005B32A4" w:rsidRPr="00B876EB">
        <w:rPr>
          <w:b/>
          <w:sz w:val="28"/>
          <w:szCs w:val="28"/>
        </w:rPr>
        <w:t>«Борма»</w:t>
      </w:r>
    </w:p>
    <w:p w:rsidR="00E00927" w:rsidRPr="00B876EB" w:rsidRDefault="00E00927" w:rsidP="007F37FB">
      <w:pPr>
        <w:widowControl w:val="0"/>
        <w:spacing w:line="360" w:lineRule="auto"/>
        <w:ind w:firstLine="709"/>
        <w:jc w:val="center"/>
        <w:rPr>
          <w:b/>
          <w:sz w:val="28"/>
          <w:szCs w:val="28"/>
        </w:rPr>
      </w:pPr>
    </w:p>
    <w:p w:rsidR="005B32A4" w:rsidRPr="00B876EB" w:rsidRDefault="00B876EB" w:rsidP="007F37FB">
      <w:pPr>
        <w:widowControl w:val="0"/>
        <w:spacing w:line="360" w:lineRule="auto"/>
        <w:ind w:firstLine="709"/>
        <w:jc w:val="center"/>
        <w:rPr>
          <w:b/>
          <w:sz w:val="28"/>
          <w:szCs w:val="28"/>
        </w:rPr>
      </w:pPr>
      <w:r w:rsidRPr="00B876EB">
        <w:rPr>
          <w:b/>
          <w:sz w:val="28"/>
          <w:szCs w:val="28"/>
        </w:rPr>
        <w:t>4.1</w:t>
      </w:r>
      <w:r w:rsidR="005B32A4" w:rsidRPr="00B876EB">
        <w:rPr>
          <w:b/>
          <w:sz w:val="28"/>
          <w:szCs w:val="28"/>
        </w:rPr>
        <w:t xml:space="preserve"> Источники и методы сбора </w:t>
      </w:r>
      <w:r w:rsidR="007F37FB">
        <w:rPr>
          <w:b/>
          <w:sz w:val="28"/>
          <w:szCs w:val="28"/>
        </w:rPr>
        <w:t>аудиторских доказательств</w:t>
      </w:r>
    </w:p>
    <w:p w:rsidR="005B32A4" w:rsidRPr="00B876EB" w:rsidRDefault="005B32A4" w:rsidP="007F37FB">
      <w:pPr>
        <w:widowControl w:val="0"/>
        <w:spacing w:line="360" w:lineRule="auto"/>
        <w:ind w:firstLine="709"/>
        <w:jc w:val="center"/>
        <w:rPr>
          <w:b/>
          <w:sz w:val="28"/>
          <w:szCs w:val="28"/>
        </w:rPr>
      </w:pPr>
    </w:p>
    <w:p w:rsidR="005B32A4" w:rsidRPr="00E00927" w:rsidRDefault="005B32A4" w:rsidP="007F37FB">
      <w:pPr>
        <w:widowControl w:val="0"/>
        <w:spacing w:line="360" w:lineRule="auto"/>
        <w:ind w:firstLine="709"/>
        <w:jc w:val="both"/>
        <w:rPr>
          <w:color w:val="000000"/>
          <w:sz w:val="28"/>
          <w:szCs w:val="28"/>
        </w:rPr>
      </w:pPr>
      <w:r w:rsidRPr="00E00927">
        <w:rPr>
          <w:color w:val="000000"/>
          <w:sz w:val="28"/>
          <w:szCs w:val="28"/>
        </w:rPr>
        <w:t>Источниками информации для проверки расчетов с поставщиками и подрядчиками являются: договоры поставки продукции (выполнения работ, оказания услуг), накладные, счета-фактуры, акты сверки расчетов, протоколы о зачете взаимных требований, акты инвентаризации расчетов, векселя, копии платежных документов, книга покупок, книга продаж, учетные регистры (журналы-ордера, ведомости) по счету 60, Главная книга, бухгалтерская отчетность, Положение об учетной политике предприятия и др.</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Наиболее распространенные методы получения аудиторских доказательств, применяемые на конкретных участках аудита:</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1) Проверка арифметических расчетов клиента (пересчет) - заключается в проверке арифметической точности источников документов и бухгалтерских записей и в выполнении независимых подсчетов.</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Как правило, пересчет осуществляется выборочно. При проведении аудиторской выборки аудиторская организация обязана следовать установленным правилом (стандартом) аудиторской деятельности «Аудиторская выборка» требованиям.</w:t>
      </w:r>
    </w:p>
    <w:p w:rsidR="00E00927" w:rsidRDefault="005B32A4" w:rsidP="007F37FB">
      <w:pPr>
        <w:widowControl w:val="0"/>
        <w:spacing w:line="360" w:lineRule="auto"/>
        <w:ind w:firstLine="709"/>
        <w:jc w:val="both"/>
        <w:rPr>
          <w:color w:val="000000"/>
          <w:sz w:val="28"/>
          <w:szCs w:val="28"/>
        </w:rPr>
      </w:pPr>
      <w:r w:rsidRPr="00E00927">
        <w:rPr>
          <w:sz w:val="28"/>
          <w:szCs w:val="28"/>
        </w:rPr>
        <w:t>ОАО</w:t>
      </w:r>
      <w:r w:rsidR="00E00927">
        <w:rPr>
          <w:sz w:val="28"/>
          <w:szCs w:val="28"/>
        </w:rPr>
        <w:t xml:space="preserve"> </w:t>
      </w:r>
      <w:r w:rsidRPr="00E00927">
        <w:rPr>
          <w:sz w:val="28"/>
          <w:szCs w:val="28"/>
        </w:rPr>
        <w:t>«Борма»</w:t>
      </w:r>
      <w:r w:rsidRPr="00E00927">
        <w:rPr>
          <w:color w:val="000000"/>
          <w:sz w:val="28"/>
          <w:szCs w:val="28"/>
        </w:rPr>
        <w:t xml:space="preserve"> ведет бухгалтерский учет с применением компьютерных средств, аудиторская организация может осуществлять проверку расчетов, применяя ПК.</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2) Инвентаризация расчетов - прием, который позволяет получить точную информацию о наличии имущества предприятия и ориентировочную информацию о его состоянии.</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 xml:space="preserve">До начала проведения инвентаризации расчетов в </w:t>
      </w:r>
      <w:r w:rsidRPr="00E00927">
        <w:rPr>
          <w:sz w:val="28"/>
          <w:szCs w:val="28"/>
        </w:rPr>
        <w:t>ОАО</w:t>
      </w:r>
      <w:r w:rsidR="00E00927">
        <w:rPr>
          <w:sz w:val="28"/>
          <w:szCs w:val="28"/>
        </w:rPr>
        <w:t xml:space="preserve"> </w:t>
      </w:r>
      <w:r w:rsidRPr="00E00927">
        <w:rPr>
          <w:sz w:val="28"/>
          <w:szCs w:val="28"/>
        </w:rPr>
        <w:t xml:space="preserve">«Борма» </w:t>
      </w:r>
      <w:r w:rsidRPr="00E00927">
        <w:rPr>
          <w:color w:val="000000"/>
          <w:sz w:val="28"/>
          <w:szCs w:val="28"/>
        </w:rPr>
        <w:t>аудиторская организация обязана:</w:t>
      </w:r>
    </w:p>
    <w:p w:rsidR="00B876EB" w:rsidRDefault="005B32A4" w:rsidP="007F37FB">
      <w:pPr>
        <w:widowControl w:val="0"/>
        <w:spacing w:line="360" w:lineRule="auto"/>
        <w:ind w:firstLine="709"/>
        <w:jc w:val="both"/>
        <w:rPr>
          <w:color w:val="000000"/>
          <w:sz w:val="28"/>
          <w:szCs w:val="28"/>
        </w:rPr>
      </w:pPr>
      <w:r w:rsidRPr="00E00927">
        <w:rPr>
          <w:color w:val="000000"/>
          <w:sz w:val="28"/>
          <w:szCs w:val="28"/>
        </w:rPr>
        <w:t>• выяснить, как часто проводилась инвентаризация расчетов и финансовых обязательств;</w:t>
      </w:r>
    </w:p>
    <w:p w:rsidR="00E00927" w:rsidRDefault="00E00927" w:rsidP="007F37FB">
      <w:pPr>
        <w:widowControl w:val="0"/>
        <w:spacing w:line="360" w:lineRule="auto"/>
        <w:ind w:firstLine="709"/>
        <w:jc w:val="both"/>
        <w:rPr>
          <w:color w:val="000000"/>
          <w:sz w:val="28"/>
          <w:szCs w:val="28"/>
        </w:rPr>
      </w:pPr>
      <w:r>
        <w:rPr>
          <w:color w:val="000000"/>
          <w:sz w:val="28"/>
          <w:szCs w:val="28"/>
        </w:rPr>
        <w:t xml:space="preserve"> </w:t>
      </w:r>
      <w:r w:rsidR="005B32A4" w:rsidRPr="00E00927">
        <w:rPr>
          <w:color w:val="000000"/>
          <w:sz w:val="28"/>
          <w:szCs w:val="28"/>
        </w:rPr>
        <w:t xml:space="preserve">• проверить бухгалтерскую документацию по ранее проводившимся в </w:t>
      </w:r>
      <w:r w:rsidR="005B32A4" w:rsidRPr="00E00927">
        <w:rPr>
          <w:sz w:val="28"/>
          <w:szCs w:val="28"/>
        </w:rPr>
        <w:t>ОАО</w:t>
      </w:r>
      <w:r>
        <w:rPr>
          <w:sz w:val="28"/>
          <w:szCs w:val="28"/>
        </w:rPr>
        <w:t xml:space="preserve"> </w:t>
      </w:r>
      <w:r w:rsidR="005B32A4" w:rsidRPr="00E00927">
        <w:rPr>
          <w:sz w:val="28"/>
          <w:szCs w:val="28"/>
        </w:rPr>
        <w:t>«Борма»</w:t>
      </w:r>
      <w:r w:rsidR="005B32A4" w:rsidRPr="00E00927">
        <w:rPr>
          <w:color w:val="000000"/>
          <w:sz w:val="28"/>
          <w:szCs w:val="28"/>
        </w:rPr>
        <w:t xml:space="preserve"> инвентаризациям;</w:t>
      </w:r>
    </w:p>
    <w:p w:rsidR="00B876EB" w:rsidRDefault="005B32A4" w:rsidP="007F37FB">
      <w:pPr>
        <w:widowControl w:val="0"/>
        <w:spacing w:line="360" w:lineRule="auto"/>
        <w:ind w:firstLine="709"/>
        <w:jc w:val="both"/>
        <w:rPr>
          <w:color w:val="000000"/>
          <w:sz w:val="28"/>
          <w:szCs w:val="28"/>
        </w:rPr>
      </w:pPr>
      <w:r w:rsidRPr="00E00927">
        <w:rPr>
          <w:color w:val="000000"/>
          <w:sz w:val="28"/>
          <w:szCs w:val="28"/>
        </w:rPr>
        <w:t>• ознакомиться с номенклатурой и объемами товарно-материальных ценностей;</w:t>
      </w:r>
    </w:p>
    <w:p w:rsidR="00E00927" w:rsidRDefault="00E00927" w:rsidP="007F37FB">
      <w:pPr>
        <w:widowControl w:val="0"/>
        <w:spacing w:line="360" w:lineRule="auto"/>
        <w:ind w:firstLine="709"/>
        <w:jc w:val="both"/>
        <w:rPr>
          <w:color w:val="000000"/>
          <w:sz w:val="28"/>
          <w:szCs w:val="28"/>
        </w:rPr>
      </w:pPr>
      <w:r>
        <w:rPr>
          <w:color w:val="000000"/>
          <w:sz w:val="28"/>
          <w:szCs w:val="28"/>
        </w:rPr>
        <w:t xml:space="preserve"> </w:t>
      </w:r>
      <w:r w:rsidR="005B32A4" w:rsidRPr="00E00927">
        <w:rPr>
          <w:color w:val="000000"/>
          <w:sz w:val="28"/>
          <w:szCs w:val="28"/>
        </w:rPr>
        <w:t xml:space="preserve">• проанализировать систему учета товарно-материальных ценностей и систему контроля </w:t>
      </w:r>
      <w:r w:rsidR="005B32A4" w:rsidRPr="00E00927">
        <w:rPr>
          <w:sz w:val="28"/>
          <w:szCs w:val="28"/>
        </w:rPr>
        <w:t>ОАО</w:t>
      </w:r>
      <w:r>
        <w:rPr>
          <w:sz w:val="28"/>
          <w:szCs w:val="28"/>
        </w:rPr>
        <w:t xml:space="preserve"> </w:t>
      </w:r>
      <w:r w:rsidR="005B32A4" w:rsidRPr="00E00927">
        <w:rPr>
          <w:sz w:val="28"/>
          <w:szCs w:val="28"/>
        </w:rPr>
        <w:t>«Борма»</w:t>
      </w:r>
      <w:r w:rsidR="005B32A4" w:rsidRPr="00E00927">
        <w:rPr>
          <w:color w:val="000000"/>
          <w:sz w:val="28"/>
          <w:szCs w:val="28"/>
        </w:rPr>
        <w:t>, выявить слабые и сильные стороны таких систем;</w:t>
      </w:r>
    </w:p>
    <w:p w:rsidR="00B876EB" w:rsidRDefault="005B32A4" w:rsidP="007F37FB">
      <w:pPr>
        <w:widowControl w:val="0"/>
        <w:spacing w:line="360" w:lineRule="auto"/>
        <w:ind w:firstLine="709"/>
        <w:jc w:val="both"/>
        <w:rPr>
          <w:color w:val="000000"/>
          <w:sz w:val="28"/>
          <w:szCs w:val="28"/>
        </w:rPr>
      </w:pPr>
      <w:r w:rsidRPr="00E00927">
        <w:rPr>
          <w:color w:val="000000"/>
          <w:sz w:val="28"/>
          <w:szCs w:val="28"/>
        </w:rPr>
        <w:t>• обратить внимание на задолженность с истекшим сроком исковой давности.</w:t>
      </w:r>
    </w:p>
    <w:p w:rsidR="00E00927" w:rsidRDefault="00E00927" w:rsidP="007F37FB">
      <w:pPr>
        <w:widowControl w:val="0"/>
        <w:spacing w:line="360" w:lineRule="auto"/>
        <w:ind w:firstLine="709"/>
        <w:jc w:val="both"/>
        <w:rPr>
          <w:color w:val="000000"/>
          <w:sz w:val="28"/>
          <w:szCs w:val="28"/>
        </w:rPr>
      </w:pPr>
      <w:r>
        <w:rPr>
          <w:color w:val="000000"/>
          <w:sz w:val="28"/>
          <w:szCs w:val="28"/>
        </w:rPr>
        <w:t xml:space="preserve"> </w:t>
      </w:r>
      <w:r w:rsidR="005B32A4" w:rsidRPr="00E00927">
        <w:rPr>
          <w:color w:val="000000"/>
          <w:sz w:val="28"/>
          <w:szCs w:val="28"/>
        </w:rPr>
        <w:t>3) Проверка соблюдения правил учета отдельных хозяйственных операции позволяет аудиторской организации осуществлять контроль за учетными работами, выполняемыми бухгалтерией, проверка правильности составления кореспонденции счетов;</w:t>
      </w:r>
    </w:p>
    <w:p w:rsidR="00B876EB" w:rsidRDefault="005B32A4" w:rsidP="007F37FB">
      <w:pPr>
        <w:widowControl w:val="0"/>
        <w:spacing w:line="360" w:lineRule="auto"/>
        <w:ind w:firstLine="709"/>
        <w:jc w:val="both"/>
        <w:rPr>
          <w:color w:val="000000"/>
          <w:sz w:val="28"/>
          <w:szCs w:val="28"/>
        </w:rPr>
      </w:pPr>
      <w:r w:rsidRPr="00E00927">
        <w:rPr>
          <w:color w:val="000000"/>
          <w:sz w:val="28"/>
          <w:szCs w:val="28"/>
        </w:rPr>
        <w:t>Полученная информация считается достоверной только в том случае, если она получена непосредственно в момент исследования этих операций.</w:t>
      </w:r>
    </w:p>
    <w:p w:rsidR="00E00927" w:rsidRDefault="00E00927" w:rsidP="007F37FB">
      <w:pPr>
        <w:widowControl w:val="0"/>
        <w:spacing w:line="360" w:lineRule="auto"/>
        <w:ind w:firstLine="709"/>
        <w:jc w:val="both"/>
        <w:rPr>
          <w:color w:val="000000"/>
          <w:sz w:val="28"/>
          <w:szCs w:val="28"/>
        </w:rPr>
      </w:pPr>
      <w:r>
        <w:rPr>
          <w:color w:val="000000"/>
          <w:sz w:val="28"/>
          <w:szCs w:val="28"/>
        </w:rPr>
        <w:t xml:space="preserve"> </w:t>
      </w:r>
      <w:r w:rsidR="005B32A4" w:rsidRPr="00E00927">
        <w:rPr>
          <w:color w:val="000000"/>
          <w:sz w:val="28"/>
          <w:szCs w:val="28"/>
        </w:rPr>
        <w:t>4) Подтверждение - получение информации о реальности остатков в кассе путем снятия остатков денежных средств и сверка с кассовой книгой, счетов расчетов по актам сверки взаиморасчетов, счетов дебиторской и кредиторской задолженности аудиторская организация должна получить подтверждение в письменной форме, в том числе в кредитной организации, в которых открыты банковские счета.</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 xml:space="preserve">Запросы на подтверждение рекомендуется готовить в виде документа от имени руководства </w:t>
      </w:r>
      <w:r w:rsidRPr="00E00927">
        <w:rPr>
          <w:sz w:val="28"/>
          <w:szCs w:val="28"/>
        </w:rPr>
        <w:t>ОАО</w:t>
      </w:r>
      <w:r w:rsidR="00E00927">
        <w:rPr>
          <w:sz w:val="28"/>
          <w:szCs w:val="28"/>
        </w:rPr>
        <w:t xml:space="preserve"> </w:t>
      </w:r>
      <w:r w:rsidRPr="00E00927">
        <w:rPr>
          <w:sz w:val="28"/>
          <w:szCs w:val="28"/>
        </w:rPr>
        <w:t>«Борма»</w:t>
      </w:r>
      <w:r w:rsidRPr="00E00927">
        <w:rPr>
          <w:color w:val="000000"/>
          <w:sz w:val="28"/>
          <w:szCs w:val="28"/>
        </w:rPr>
        <w:t xml:space="preserve"> в адрес независимой (третьей) стороны. В них должно содержаться требование предоставить необходимую информацию непосредственно аудиторской организации.</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При необходимости аудиторская организация может самостоятельно установить непосредственный контакт с независимой (третьей) стороной, которой был направлен запрос на подтверждение.</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 xml:space="preserve">Аудиторская организация, получив от независимой (третьей) стороны информацию, которая расходится с учетными данными </w:t>
      </w:r>
      <w:r w:rsidRPr="00E00927">
        <w:rPr>
          <w:sz w:val="28"/>
          <w:szCs w:val="28"/>
        </w:rPr>
        <w:t>ОАО</w:t>
      </w:r>
      <w:r w:rsidR="00E00927">
        <w:rPr>
          <w:sz w:val="28"/>
          <w:szCs w:val="28"/>
        </w:rPr>
        <w:t xml:space="preserve"> </w:t>
      </w:r>
      <w:r w:rsidRPr="00E00927">
        <w:rPr>
          <w:sz w:val="28"/>
          <w:szCs w:val="28"/>
        </w:rPr>
        <w:t>«Борма»</w:t>
      </w:r>
      <w:r w:rsidRPr="00E00927">
        <w:rPr>
          <w:color w:val="000000"/>
          <w:sz w:val="28"/>
          <w:szCs w:val="28"/>
        </w:rPr>
        <w:t>, должна применить дополнительные аудиторские процедуры для выяснения причин расхождения.</w:t>
      </w:r>
    </w:p>
    <w:p w:rsidR="00B876EB" w:rsidRDefault="005B32A4" w:rsidP="007F37FB">
      <w:pPr>
        <w:widowControl w:val="0"/>
        <w:spacing w:line="360" w:lineRule="auto"/>
        <w:ind w:firstLine="709"/>
        <w:jc w:val="both"/>
        <w:rPr>
          <w:color w:val="000000"/>
          <w:sz w:val="28"/>
          <w:szCs w:val="28"/>
        </w:rPr>
      </w:pPr>
      <w:r w:rsidRPr="00E00927">
        <w:rPr>
          <w:color w:val="000000"/>
          <w:sz w:val="28"/>
          <w:szCs w:val="28"/>
        </w:rPr>
        <w:t xml:space="preserve">5) Устный опрос персонала, руководства </w:t>
      </w:r>
      <w:r w:rsidRPr="00E00927">
        <w:rPr>
          <w:sz w:val="28"/>
          <w:szCs w:val="28"/>
        </w:rPr>
        <w:t>ОАО</w:t>
      </w:r>
      <w:r w:rsidR="00E00927">
        <w:rPr>
          <w:sz w:val="28"/>
          <w:szCs w:val="28"/>
        </w:rPr>
        <w:t xml:space="preserve"> </w:t>
      </w:r>
      <w:r w:rsidRPr="00E00927">
        <w:rPr>
          <w:sz w:val="28"/>
          <w:szCs w:val="28"/>
        </w:rPr>
        <w:t>«Борма»</w:t>
      </w:r>
      <w:r w:rsidRPr="00E00927">
        <w:rPr>
          <w:color w:val="000000"/>
          <w:sz w:val="28"/>
          <w:szCs w:val="28"/>
        </w:rPr>
        <w:t xml:space="preserve"> и независимой (третьей) стороны может проводиться на всех этапах аудиторской проверки.</w:t>
      </w:r>
    </w:p>
    <w:p w:rsidR="00B876EB" w:rsidRDefault="00E00927" w:rsidP="007F37FB">
      <w:pPr>
        <w:widowControl w:val="0"/>
        <w:spacing w:line="360" w:lineRule="auto"/>
        <w:ind w:firstLine="709"/>
        <w:jc w:val="both"/>
        <w:rPr>
          <w:color w:val="000000"/>
          <w:sz w:val="28"/>
          <w:szCs w:val="28"/>
        </w:rPr>
      </w:pPr>
      <w:r>
        <w:rPr>
          <w:color w:val="000000"/>
          <w:sz w:val="28"/>
          <w:szCs w:val="28"/>
        </w:rPr>
        <w:t xml:space="preserve"> </w:t>
      </w:r>
      <w:r w:rsidR="005B32A4" w:rsidRPr="00E00927">
        <w:rPr>
          <w:color w:val="000000"/>
          <w:sz w:val="28"/>
          <w:szCs w:val="28"/>
        </w:rPr>
        <w:t>Результаты устных опросов записываются в виде протокола или краткого конспекта, в котором обязательно указываются фамилия аудитора, проводившего опрос, а также фамилия, имя, отчество опрошенного лица.</w:t>
      </w:r>
    </w:p>
    <w:p w:rsidR="00B876EB" w:rsidRDefault="00E00927" w:rsidP="007F37FB">
      <w:pPr>
        <w:widowControl w:val="0"/>
        <w:spacing w:line="360" w:lineRule="auto"/>
        <w:ind w:firstLine="709"/>
        <w:jc w:val="both"/>
        <w:rPr>
          <w:color w:val="000000"/>
          <w:sz w:val="28"/>
          <w:szCs w:val="28"/>
        </w:rPr>
      </w:pPr>
      <w:r>
        <w:rPr>
          <w:color w:val="000000"/>
          <w:sz w:val="28"/>
          <w:szCs w:val="28"/>
        </w:rPr>
        <w:t xml:space="preserve"> </w:t>
      </w:r>
      <w:r w:rsidR="005B32A4" w:rsidRPr="00E00927">
        <w:rPr>
          <w:color w:val="000000"/>
          <w:sz w:val="28"/>
          <w:szCs w:val="28"/>
        </w:rPr>
        <w:t>Для проведения типовых опросов аудиторская организация готовит бланки с перечнями вопросов. На этих бланках отмечаются ответы опрошенных лиц.</w:t>
      </w:r>
    </w:p>
    <w:p w:rsidR="00B876EB" w:rsidRDefault="00E00927" w:rsidP="007F37FB">
      <w:pPr>
        <w:widowControl w:val="0"/>
        <w:spacing w:line="360" w:lineRule="auto"/>
        <w:ind w:firstLine="709"/>
        <w:jc w:val="both"/>
        <w:rPr>
          <w:color w:val="000000"/>
          <w:sz w:val="28"/>
          <w:szCs w:val="28"/>
        </w:rPr>
      </w:pPr>
      <w:r>
        <w:rPr>
          <w:color w:val="000000"/>
          <w:sz w:val="28"/>
          <w:szCs w:val="28"/>
        </w:rPr>
        <w:t xml:space="preserve"> </w:t>
      </w:r>
      <w:r w:rsidR="005B32A4" w:rsidRPr="00E00927">
        <w:rPr>
          <w:color w:val="000000"/>
          <w:sz w:val="28"/>
          <w:szCs w:val="28"/>
        </w:rPr>
        <w:t>Письменная информация по итогам устных опросов приобщается аудиторской организацией к другим рабочим документам аудиторской проверки.</w:t>
      </w:r>
    </w:p>
    <w:p w:rsidR="00E00927" w:rsidRDefault="00E00927" w:rsidP="007F37FB">
      <w:pPr>
        <w:widowControl w:val="0"/>
        <w:spacing w:line="360" w:lineRule="auto"/>
        <w:ind w:firstLine="709"/>
        <w:jc w:val="both"/>
        <w:rPr>
          <w:color w:val="000000"/>
          <w:sz w:val="28"/>
          <w:szCs w:val="28"/>
        </w:rPr>
      </w:pPr>
      <w:r>
        <w:rPr>
          <w:color w:val="000000"/>
          <w:sz w:val="28"/>
          <w:szCs w:val="28"/>
        </w:rPr>
        <w:t xml:space="preserve"> </w:t>
      </w:r>
      <w:r w:rsidR="005B32A4" w:rsidRPr="00E00927">
        <w:rPr>
          <w:color w:val="000000"/>
          <w:sz w:val="28"/>
          <w:szCs w:val="28"/>
        </w:rPr>
        <w:t xml:space="preserve">6) Проверка документов. Документальная информация может быть внутренней, внешней либо внутренней и внешней одновременно. Документы, подготовленные и обработанные внутри </w:t>
      </w:r>
      <w:r w:rsidR="005B32A4" w:rsidRPr="00E00927">
        <w:rPr>
          <w:sz w:val="28"/>
          <w:szCs w:val="28"/>
        </w:rPr>
        <w:t>ОАО</w:t>
      </w:r>
      <w:r>
        <w:rPr>
          <w:sz w:val="28"/>
          <w:szCs w:val="28"/>
        </w:rPr>
        <w:t xml:space="preserve"> </w:t>
      </w:r>
      <w:r w:rsidR="005B32A4" w:rsidRPr="00E00927">
        <w:rPr>
          <w:sz w:val="28"/>
          <w:szCs w:val="28"/>
        </w:rPr>
        <w:t>«Борма»</w:t>
      </w:r>
      <w:r w:rsidR="005B32A4" w:rsidRPr="00E00927">
        <w:rPr>
          <w:color w:val="000000"/>
          <w:sz w:val="28"/>
          <w:szCs w:val="28"/>
        </w:rPr>
        <w:t xml:space="preserve">, являются внутренними. Степень доверия аудиторской организации зависит от надежности средств внутреннего контроля за подготовкой и обработкой таких документов. Более убедительными, чем внутренние, являются внешние документы — документы, подготовленные и отправленные </w:t>
      </w:r>
      <w:r w:rsidR="005B32A4" w:rsidRPr="00E00927">
        <w:rPr>
          <w:sz w:val="28"/>
          <w:szCs w:val="28"/>
        </w:rPr>
        <w:t>ОАО</w:t>
      </w:r>
      <w:r>
        <w:rPr>
          <w:sz w:val="28"/>
          <w:szCs w:val="28"/>
        </w:rPr>
        <w:t xml:space="preserve"> </w:t>
      </w:r>
      <w:r w:rsidR="005B32A4" w:rsidRPr="00E00927">
        <w:rPr>
          <w:sz w:val="28"/>
          <w:szCs w:val="28"/>
        </w:rPr>
        <w:t>«Борма»</w:t>
      </w:r>
      <w:r w:rsidR="005B32A4" w:rsidRPr="00E00927">
        <w:rPr>
          <w:color w:val="000000"/>
          <w:sz w:val="28"/>
          <w:szCs w:val="28"/>
        </w:rPr>
        <w:t xml:space="preserve"> третьими лицами.</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Проверка документов заключается в том, что аудитор должен убедиться в реальности определенного документа. Для этого рекомендуется выбрать определенные записи в бухгалтерском учете и проследить отражение операции в учете вплоть до того первичного документа, который должен подтверждать реальность и целесообразность выполнения этой операции.</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7) Прослеживание - процедура, в ходе которой аудитор проверяет выборочно первичные документы, отражение данных первичных документов в регистрах синтетического и аналитического учета, находит заключительную корреспонденцию счетов и убеждается в том, что соответствующие хозяйственные операции правильно (или неправильно) отражены в бухгалтерском учете.</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Прослеживание позволяет изучить нетипичные статьи, события и времени отражения в документах клиента.</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При определении категории операций, в отношении которых следует применить процедуру прослеживания, аудитору рекомендуется изучить кредитовые обороты по аналитическим счетам, ведомостям, отчетам, синтетическим счетам, отраженным в Главной книге, обращая внимание на нетиповые корреспонденции счетов.</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При проведении прослеживания следует выполнять требования правила (стандарта) аудиторской деятельности «Аудиторская выборка».</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 xml:space="preserve">8) Аналитические процедуры — это анализ и оценка полученной аудитором информации, исследование важнейших финансовых и экономических показателей </w:t>
      </w:r>
      <w:r w:rsidRPr="00E00927">
        <w:rPr>
          <w:sz w:val="28"/>
          <w:szCs w:val="28"/>
        </w:rPr>
        <w:t>ОАО</w:t>
      </w:r>
      <w:r w:rsidR="00E00927">
        <w:rPr>
          <w:sz w:val="28"/>
          <w:szCs w:val="28"/>
        </w:rPr>
        <w:t xml:space="preserve"> </w:t>
      </w:r>
      <w:r w:rsidRPr="00E00927">
        <w:rPr>
          <w:sz w:val="28"/>
          <w:szCs w:val="28"/>
        </w:rPr>
        <w:t>«Борма»</w:t>
      </w:r>
      <w:r w:rsidRPr="00E00927">
        <w:rPr>
          <w:color w:val="000000"/>
          <w:sz w:val="28"/>
          <w:szCs w:val="28"/>
        </w:rPr>
        <w:t xml:space="preserve"> с целью выявления необычных и неверно отраженных в бухгалтерском учете фактов хозяйственной деятельности, а также выяснение причин таких ошибок и искажений.</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Типичные виды аналитических процедур:</w:t>
      </w:r>
    </w:p>
    <w:p w:rsidR="00B876EB" w:rsidRDefault="005B32A4" w:rsidP="007F37FB">
      <w:pPr>
        <w:widowControl w:val="0"/>
        <w:spacing w:line="360" w:lineRule="auto"/>
        <w:ind w:firstLine="709"/>
        <w:jc w:val="both"/>
        <w:rPr>
          <w:color w:val="000000"/>
          <w:sz w:val="28"/>
          <w:szCs w:val="28"/>
        </w:rPr>
      </w:pPr>
      <w:r w:rsidRPr="00E00927">
        <w:rPr>
          <w:color w:val="000000"/>
          <w:sz w:val="28"/>
          <w:szCs w:val="28"/>
        </w:rPr>
        <w:t>• сопоставление остатков по счетам расчетов за различные периоды;</w:t>
      </w:r>
    </w:p>
    <w:p w:rsidR="00E00927" w:rsidRDefault="00E00927" w:rsidP="007F37FB">
      <w:pPr>
        <w:widowControl w:val="0"/>
        <w:spacing w:line="360" w:lineRule="auto"/>
        <w:ind w:firstLine="709"/>
        <w:jc w:val="both"/>
        <w:rPr>
          <w:color w:val="000000"/>
          <w:sz w:val="28"/>
          <w:szCs w:val="28"/>
        </w:rPr>
      </w:pPr>
      <w:r>
        <w:rPr>
          <w:color w:val="000000"/>
          <w:sz w:val="28"/>
          <w:szCs w:val="28"/>
        </w:rPr>
        <w:t xml:space="preserve"> </w:t>
      </w:r>
      <w:r w:rsidR="005B32A4" w:rsidRPr="00E00927">
        <w:rPr>
          <w:color w:val="000000"/>
          <w:sz w:val="28"/>
          <w:szCs w:val="28"/>
        </w:rPr>
        <w:t>• оценка соотношений между различными статьями отчетности и сопоставление их с данными предыдущих периодов;</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 xml:space="preserve">• сопоставление финансовых показателей деятельности </w:t>
      </w:r>
      <w:r w:rsidRPr="00E00927">
        <w:rPr>
          <w:sz w:val="28"/>
          <w:szCs w:val="28"/>
        </w:rPr>
        <w:t>ОАО</w:t>
      </w:r>
      <w:r w:rsidR="00E00927">
        <w:rPr>
          <w:sz w:val="28"/>
          <w:szCs w:val="28"/>
        </w:rPr>
        <w:t xml:space="preserve"> </w:t>
      </w:r>
      <w:r w:rsidRPr="00E00927">
        <w:rPr>
          <w:sz w:val="28"/>
          <w:szCs w:val="28"/>
        </w:rPr>
        <w:t>«Борма»</w:t>
      </w:r>
      <w:r w:rsidRPr="00E00927">
        <w:rPr>
          <w:color w:val="000000"/>
          <w:sz w:val="28"/>
          <w:szCs w:val="28"/>
        </w:rPr>
        <w:t xml:space="preserve"> со средними показателями соответствующей отрасли экономики;</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 xml:space="preserve">• сопоставление финансовой информации и нефинансовой (сведений о деятельности </w:t>
      </w:r>
      <w:r w:rsidRPr="00E00927">
        <w:rPr>
          <w:sz w:val="28"/>
          <w:szCs w:val="28"/>
        </w:rPr>
        <w:t>ОАО</w:t>
      </w:r>
      <w:r w:rsidR="00E00927">
        <w:rPr>
          <w:sz w:val="28"/>
          <w:szCs w:val="28"/>
        </w:rPr>
        <w:t xml:space="preserve"> </w:t>
      </w:r>
      <w:r w:rsidRPr="00E00927">
        <w:rPr>
          <w:sz w:val="28"/>
          <w:szCs w:val="28"/>
        </w:rPr>
        <w:t>«Борма»</w:t>
      </w:r>
      <w:r w:rsidRPr="00E00927">
        <w:rPr>
          <w:color w:val="000000"/>
          <w:sz w:val="28"/>
          <w:szCs w:val="28"/>
        </w:rPr>
        <w:t>, не отражаемой напрямую в системе его бухгалтерского учета).</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Для более эффективного сбора аудиторских доказательств аудитор обязан грамотно планировать, какие аналитические процедуры, в каком количестве и объеме необходимо выполнить для сбора нужных данных.</w:t>
      </w:r>
    </w:p>
    <w:p w:rsidR="00B876EB" w:rsidRDefault="00B876EB" w:rsidP="007F37FB">
      <w:pPr>
        <w:widowControl w:val="0"/>
        <w:spacing w:line="360" w:lineRule="auto"/>
        <w:ind w:firstLine="709"/>
        <w:jc w:val="both"/>
        <w:rPr>
          <w:color w:val="000000"/>
          <w:sz w:val="28"/>
          <w:szCs w:val="28"/>
        </w:rPr>
      </w:pPr>
    </w:p>
    <w:p w:rsidR="005B32A4" w:rsidRPr="00B876EB" w:rsidRDefault="005B32A4" w:rsidP="007F37FB">
      <w:pPr>
        <w:widowControl w:val="0"/>
        <w:spacing w:line="360" w:lineRule="auto"/>
        <w:ind w:firstLine="709"/>
        <w:jc w:val="center"/>
        <w:rPr>
          <w:b/>
          <w:sz w:val="28"/>
          <w:szCs w:val="28"/>
        </w:rPr>
      </w:pPr>
      <w:r w:rsidRPr="00B876EB">
        <w:rPr>
          <w:b/>
          <w:sz w:val="28"/>
          <w:szCs w:val="28"/>
        </w:rPr>
        <w:t>4.2 Расчет уровня суще</w:t>
      </w:r>
      <w:r w:rsidR="00B876EB">
        <w:rPr>
          <w:b/>
          <w:sz w:val="28"/>
          <w:szCs w:val="28"/>
        </w:rPr>
        <w:t>ственности и аудиторского риска</w:t>
      </w:r>
    </w:p>
    <w:p w:rsidR="005B32A4" w:rsidRPr="00E00927" w:rsidRDefault="005B32A4" w:rsidP="007F37FB">
      <w:pPr>
        <w:widowControl w:val="0"/>
        <w:spacing w:line="360" w:lineRule="auto"/>
        <w:ind w:firstLine="709"/>
        <w:jc w:val="both"/>
        <w:rPr>
          <w:sz w:val="28"/>
          <w:szCs w:val="28"/>
        </w:rPr>
      </w:pPr>
    </w:p>
    <w:p w:rsidR="005B32A4" w:rsidRPr="00E00927" w:rsidRDefault="005B32A4" w:rsidP="007F37FB">
      <w:pPr>
        <w:widowControl w:val="0"/>
        <w:spacing w:line="360" w:lineRule="auto"/>
        <w:ind w:firstLine="709"/>
        <w:jc w:val="both"/>
        <w:rPr>
          <w:color w:val="000000"/>
          <w:sz w:val="28"/>
          <w:szCs w:val="28"/>
        </w:rPr>
      </w:pPr>
      <w:r w:rsidRPr="00E00927">
        <w:rPr>
          <w:color w:val="000000"/>
          <w:sz w:val="28"/>
          <w:szCs w:val="28"/>
        </w:rPr>
        <w:t>Основной целью аудита является установление достоверности бухгалтерской отчетности проверяемой организации и соответствия совершенных ею финансовых и хозяйственных операций нормативным актам, действующим в Российской Федерации. Аудиторская организация в ходе проведения проверок не должна устанавливать достоверность отчетности с абсолютной точностью, но обязана установить ее достоверность во всех существенных отношениях.</w:t>
      </w:r>
    </w:p>
    <w:p w:rsidR="005B32A4" w:rsidRPr="00E00927" w:rsidRDefault="005B32A4" w:rsidP="007F37FB">
      <w:pPr>
        <w:widowControl w:val="0"/>
        <w:spacing w:line="360" w:lineRule="auto"/>
        <w:ind w:firstLine="709"/>
        <w:jc w:val="both"/>
        <w:rPr>
          <w:color w:val="000000"/>
          <w:sz w:val="28"/>
          <w:szCs w:val="28"/>
        </w:rPr>
      </w:pPr>
      <w:r w:rsidRPr="00E00927">
        <w:rPr>
          <w:color w:val="000000"/>
          <w:sz w:val="28"/>
          <w:szCs w:val="28"/>
        </w:rPr>
        <w:t>Под достоверностью бухгалтерской отчетности во всех существенных отношениях понимается такая степень точности показателей бухгалтерской отчетности, при которой квалифицированный пользователь этой отчетности оказывается в состоянии делать на ее основе правильные выводы и принимать правильные экономические решения. Существенность информации — это ее свойство, которое делает ее способной влиять на экономические решения разумного пользователя такой информации.</w:t>
      </w:r>
    </w:p>
    <w:p w:rsidR="005B32A4" w:rsidRPr="00E00927" w:rsidRDefault="005B32A4" w:rsidP="007F37FB">
      <w:pPr>
        <w:widowControl w:val="0"/>
        <w:spacing w:line="360" w:lineRule="auto"/>
        <w:ind w:firstLine="709"/>
        <w:jc w:val="both"/>
        <w:rPr>
          <w:color w:val="000000"/>
          <w:sz w:val="28"/>
          <w:szCs w:val="28"/>
        </w:rPr>
      </w:pPr>
      <w:r w:rsidRPr="00E00927">
        <w:rPr>
          <w:color w:val="000000"/>
          <w:sz w:val="28"/>
          <w:szCs w:val="28"/>
        </w:rPr>
        <w:t>Аудитор обязан принимать во внимание две стороны существенности в аудите: качественную и количественную. С качественной точки зрения аудитор должен использовать свое профессиональное суждение для того, чтобы определить, носят или не носят существенный характер отмеченные в ходе проверки отклонения порядка совершенных организацией финансовых и хозяйственных операций от требований нормативных актов, действующих в Российской Федерации. С количественной точки зрения аудитор должен оценить, превосходят ли по отдельности и в сумме обнаруженные отклонения (с учетом прогнозируемой величины неотмеченных отклонений) количественный критерий — уровень существенности.</w:t>
      </w:r>
    </w:p>
    <w:p w:rsidR="005B32A4" w:rsidRPr="00E00927" w:rsidRDefault="005B32A4" w:rsidP="007F37FB">
      <w:pPr>
        <w:widowControl w:val="0"/>
        <w:spacing w:line="360" w:lineRule="auto"/>
        <w:ind w:firstLine="709"/>
        <w:jc w:val="both"/>
        <w:rPr>
          <w:color w:val="000000"/>
          <w:sz w:val="28"/>
          <w:szCs w:val="28"/>
        </w:rPr>
      </w:pPr>
      <w:r w:rsidRPr="00E00927">
        <w:rPr>
          <w:color w:val="000000"/>
          <w:sz w:val="28"/>
          <w:szCs w:val="28"/>
        </w:rPr>
        <w:t>Под уровнем существенности понимается то предельное значение ошибки бухгалтерской отчетности, начиная с которой квалифицированный пользователь этой отчетности с большой степенью вероятности перестанет быть в состоянии делать на ее основе правильные выводы и принимать правильные экономические решения.</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 xml:space="preserve">Уровень существенности рассчитывается следующим образом. По итогам финансового года в </w:t>
      </w:r>
      <w:r w:rsidRPr="00E00927">
        <w:rPr>
          <w:sz w:val="28"/>
          <w:szCs w:val="28"/>
        </w:rPr>
        <w:t>ОАО «Борма»</w:t>
      </w:r>
      <w:r w:rsidRPr="00E00927">
        <w:rPr>
          <w:color w:val="000000"/>
          <w:sz w:val="28"/>
          <w:szCs w:val="28"/>
        </w:rPr>
        <w:t>, подлежащем проверке, определяются финансовые показатели, перечисленные в первом столбце таблицы. Их значение занесено во второй столбец в тех денежных единицах, в которых подготовлена бухгалтерская отчетность. От этих показателей берутся процентные доли, которые определены внутренней инструкцией аудиторской фирмы и применяются на постоянной основе, приведенные в третьем столбце таблицы, и результат заносится в четвертый столбец.</w:t>
      </w:r>
    </w:p>
    <w:p w:rsidR="005B32A4" w:rsidRPr="00E00927" w:rsidRDefault="005B32A4" w:rsidP="007F37FB">
      <w:pPr>
        <w:widowControl w:val="0"/>
        <w:spacing w:line="360" w:lineRule="auto"/>
        <w:ind w:firstLine="709"/>
        <w:jc w:val="both"/>
        <w:rPr>
          <w:color w:val="000000"/>
          <w:sz w:val="28"/>
          <w:szCs w:val="28"/>
        </w:rPr>
      </w:pPr>
      <w:r w:rsidRPr="00E00927">
        <w:rPr>
          <w:color w:val="000000"/>
          <w:sz w:val="28"/>
          <w:szCs w:val="28"/>
        </w:rPr>
        <w:t>Аудитор должен проанализировать числовые значения, записанные в четвертом столбце. В том случае, если какие-либо значения сильно отклоняются в большую и (или) меньшую сторону от остальных, он может отбросить такие значения. На базе оставшихся показателей рассчитывается средняя величина, которую можно для удобства округлить, но так, чтобы после округления ее значение изменилось бы не более чем на 20% в ту или иную сторону от среднего значения. Данная величина и является единым показателем уровня существенности, который может использовать аудитор в своей работе.</w:t>
      </w:r>
    </w:p>
    <w:p w:rsidR="005B32A4" w:rsidRPr="00E00927" w:rsidRDefault="005B32A4" w:rsidP="007F37FB">
      <w:pPr>
        <w:widowControl w:val="0"/>
        <w:spacing w:line="360" w:lineRule="auto"/>
        <w:ind w:firstLine="709"/>
        <w:jc w:val="both"/>
        <w:rPr>
          <w:color w:val="000000"/>
          <w:sz w:val="28"/>
          <w:szCs w:val="28"/>
        </w:rPr>
      </w:pPr>
      <w:r w:rsidRPr="00E00927">
        <w:rPr>
          <w:color w:val="000000"/>
          <w:sz w:val="28"/>
          <w:szCs w:val="28"/>
        </w:rPr>
        <w:t>Процедура нахождения уровня существенности, все арифметические расчеты, усреднения, округления и причины, на основании которых аудитор исключил какие-либо значения из расчетов, должны быть отражены в рабочей документации проверки. Конкретное значение уровня существенности должно быть одобрено по окончании этапа планирования аудита руководителем аудиторской проверки.</w:t>
      </w:r>
    </w:p>
    <w:p w:rsidR="005B32A4" w:rsidRPr="00E00927" w:rsidRDefault="005B32A4" w:rsidP="007F37FB">
      <w:pPr>
        <w:widowControl w:val="0"/>
        <w:spacing w:line="360" w:lineRule="auto"/>
        <w:ind w:firstLine="709"/>
        <w:jc w:val="both"/>
        <w:rPr>
          <w:color w:val="000000"/>
          <w:sz w:val="28"/>
          <w:szCs w:val="28"/>
        </w:rPr>
      </w:pPr>
      <w:r w:rsidRPr="00E00927">
        <w:rPr>
          <w:color w:val="000000"/>
          <w:sz w:val="28"/>
          <w:szCs w:val="28"/>
        </w:rPr>
        <w:t>Среднее арифметическое показателей в столбце 4 составляет:</w:t>
      </w:r>
    </w:p>
    <w:p w:rsidR="005B32A4" w:rsidRPr="00E00927" w:rsidRDefault="005B32A4" w:rsidP="007F37FB">
      <w:pPr>
        <w:widowControl w:val="0"/>
        <w:spacing w:line="360" w:lineRule="auto"/>
        <w:ind w:firstLine="709"/>
        <w:jc w:val="both"/>
        <w:rPr>
          <w:color w:val="000000"/>
          <w:sz w:val="28"/>
          <w:szCs w:val="28"/>
        </w:rPr>
      </w:pPr>
      <w:r w:rsidRPr="00E00927">
        <w:rPr>
          <w:color w:val="000000"/>
          <w:sz w:val="28"/>
          <w:szCs w:val="28"/>
        </w:rPr>
        <w:t>(38,5 + 764,2 + 937,0 + 38,0 + 732,4) / 5 = 502,0 тыс. руб.</w:t>
      </w:r>
    </w:p>
    <w:p w:rsidR="005B32A4" w:rsidRPr="00E00927" w:rsidRDefault="005B32A4" w:rsidP="007F37FB">
      <w:pPr>
        <w:widowControl w:val="0"/>
        <w:spacing w:line="360" w:lineRule="auto"/>
        <w:ind w:firstLine="709"/>
        <w:jc w:val="both"/>
        <w:rPr>
          <w:color w:val="000000"/>
          <w:sz w:val="28"/>
          <w:szCs w:val="28"/>
        </w:rPr>
      </w:pPr>
      <w:r w:rsidRPr="00E00927">
        <w:rPr>
          <w:color w:val="000000"/>
          <w:sz w:val="28"/>
          <w:szCs w:val="28"/>
        </w:rPr>
        <w:t>Наименьшее значение отличается от среднего на:</w:t>
      </w:r>
    </w:p>
    <w:p w:rsidR="005B32A4" w:rsidRPr="00E00927" w:rsidRDefault="005B32A4" w:rsidP="007F37FB">
      <w:pPr>
        <w:widowControl w:val="0"/>
        <w:spacing w:line="360" w:lineRule="auto"/>
        <w:ind w:firstLine="709"/>
        <w:jc w:val="both"/>
        <w:rPr>
          <w:color w:val="000000"/>
          <w:sz w:val="28"/>
          <w:szCs w:val="28"/>
        </w:rPr>
      </w:pPr>
      <w:r w:rsidRPr="00E00927">
        <w:rPr>
          <w:color w:val="000000"/>
          <w:sz w:val="28"/>
          <w:szCs w:val="28"/>
        </w:rPr>
        <w:t>(502,0 – 38,0) / 502,0 х 100% = 92,4%.</w:t>
      </w:r>
    </w:p>
    <w:p w:rsidR="005B32A4" w:rsidRPr="00E00927" w:rsidRDefault="005B32A4" w:rsidP="007F37FB">
      <w:pPr>
        <w:widowControl w:val="0"/>
        <w:spacing w:line="360" w:lineRule="auto"/>
        <w:ind w:firstLine="709"/>
        <w:jc w:val="both"/>
        <w:rPr>
          <w:color w:val="000000"/>
          <w:sz w:val="28"/>
          <w:szCs w:val="28"/>
        </w:rPr>
      </w:pPr>
      <w:r w:rsidRPr="00E00927">
        <w:rPr>
          <w:color w:val="000000"/>
          <w:sz w:val="28"/>
          <w:szCs w:val="28"/>
        </w:rPr>
        <w:t>Наибольшее значение отличается от среднего на:</w:t>
      </w:r>
    </w:p>
    <w:p w:rsidR="005B32A4" w:rsidRPr="00E00927" w:rsidRDefault="005B32A4" w:rsidP="007F37FB">
      <w:pPr>
        <w:widowControl w:val="0"/>
        <w:spacing w:line="360" w:lineRule="auto"/>
        <w:ind w:firstLine="709"/>
        <w:jc w:val="both"/>
        <w:rPr>
          <w:color w:val="000000"/>
          <w:sz w:val="28"/>
          <w:szCs w:val="28"/>
        </w:rPr>
      </w:pPr>
      <w:r w:rsidRPr="00E00927">
        <w:rPr>
          <w:color w:val="000000"/>
          <w:sz w:val="28"/>
          <w:szCs w:val="28"/>
        </w:rPr>
        <w:t>(937,0 – 502,0) / 50,20 х 100% = 86,6%.</w:t>
      </w:r>
    </w:p>
    <w:p w:rsidR="005B32A4" w:rsidRPr="00E00927" w:rsidRDefault="005B32A4" w:rsidP="007F37FB">
      <w:pPr>
        <w:widowControl w:val="0"/>
        <w:spacing w:line="360" w:lineRule="auto"/>
        <w:ind w:firstLine="709"/>
        <w:jc w:val="both"/>
        <w:rPr>
          <w:color w:val="000000"/>
          <w:sz w:val="28"/>
          <w:szCs w:val="28"/>
        </w:rPr>
      </w:pPr>
      <w:r w:rsidRPr="00E00927">
        <w:rPr>
          <w:color w:val="000000"/>
          <w:sz w:val="28"/>
          <w:szCs w:val="28"/>
        </w:rPr>
        <w:t>Поскольку и в том и в другом случаях отклонение наибольшего и наименьшего показателей от среднего и от всех остальных является значительным, принимаем решение отбросить значения 38,0 тыс. руб. и 937,0 тыс. руб. и не использовать их при дальнейшем усреднении. Находим новую среднюю величину:(38,5 + 764,2 + 732,4) / 3 = 511,7 тыс. руб.</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Наименьшее значение отличается от среднего на:(511,7 – 38,5) / 511,7 х 100% = 92,5%.</w:t>
      </w:r>
    </w:p>
    <w:p w:rsidR="005B32A4" w:rsidRPr="00E00927" w:rsidRDefault="005B32A4" w:rsidP="007F37FB">
      <w:pPr>
        <w:widowControl w:val="0"/>
        <w:spacing w:line="360" w:lineRule="auto"/>
        <w:ind w:firstLine="709"/>
        <w:jc w:val="both"/>
        <w:rPr>
          <w:color w:val="000000"/>
          <w:sz w:val="28"/>
          <w:szCs w:val="28"/>
        </w:rPr>
      </w:pPr>
      <w:r w:rsidRPr="00E00927">
        <w:rPr>
          <w:color w:val="000000"/>
          <w:sz w:val="28"/>
          <w:szCs w:val="28"/>
        </w:rPr>
        <w:t>Наибольшее значение отличается от среднего на:(511,7 – 764,2) / 511,7 х 100% = 149,3%</w:t>
      </w:r>
    </w:p>
    <w:p w:rsidR="005B32A4" w:rsidRPr="00E00927" w:rsidRDefault="005B32A4" w:rsidP="007F37FB">
      <w:pPr>
        <w:widowControl w:val="0"/>
        <w:spacing w:line="360" w:lineRule="auto"/>
        <w:ind w:firstLine="709"/>
        <w:jc w:val="both"/>
        <w:rPr>
          <w:color w:val="000000"/>
          <w:sz w:val="28"/>
          <w:szCs w:val="28"/>
        </w:rPr>
      </w:pPr>
      <w:r w:rsidRPr="00E00927">
        <w:rPr>
          <w:color w:val="000000"/>
          <w:sz w:val="28"/>
          <w:szCs w:val="28"/>
        </w:rPr>
        <w:t>Поскольку значение 38,5 тыс. руб. отличается от среднего значительно, а значение 764,2 тыс. руб. – не так сильно, принимаем решение при дальнейших расчетах наименьшее значение, а наибольшее – оставить. Новое среднее арифметическое составит: (764,2 + 732,4) / 2 = 748,3 тыс. руб.</w:t>
      </w:r>
    </w:p>
    <w:p w:rsidR="005B32A4" w:rsidRPr="00E00927" w:rsidRDefault="005B32A4" w:rsidP="007F37FB">
      <w:pPr>
        <w:widowControl w:val="0"/>
        <w:spacing w:line="360" w:lineRule="auto"/>
        <w:ind w:firstLine="709"/>
        <w:jc w:val="both"/>
        <w:rPr>
          <w:color w:val="000000"/>
          <w:sz w:val="28"/>
          <w:szCs w:val="28"/>
        </w:rPr>
      </w:pPr>
      <w:r w:rsidRPr="00E00927">
        <w:rPr>
          <w:color w:val="000000"/>
          <w:sz w:val="28"/>
          <w:szCs w:val="28"/>
        </w:rPr>
        <w:t>Полученную величину допустимо округлить до 748,00 тыс. руб. и использовать данный количественный показатель в качестве значения уровня существенности. Различия между значением уровня существенности до и после округления составляет:(748,00-748,3) / 748,3 х 100% = 0,04%, что находится в пределах 20%.</w:t>
      </w:r>
    </w:p>
    <w:p w:rsidR="005B32A4" w:rsidRPr="00E00927" w:rsidRDefault="005B32A4" w:rsidP="007F37FB">
      <w:pPr>
        <w:widowControl w:val="0"/>
        <w:spacing w:line="360" w:lineRule="auto"/>
        <w:ind w:firstLine="709"/>
        <w:jc w:val="both"/>
        <w:rPr>
          <w:color w:val="000000"/>
          <w:sz w:val="28"/>
          <w:szCs w:val="28"/>
        </w:rPr>
      </w:pPr>
      <w:r w:rsidRPr="00E00927">
        <w:rPr>
          <w:color w:val="000000"/>
          <w:sz w:val="28"/>
          <w:szCs w:val="28"/>
        </w:rPr>
        <w:t>Аудит бухгалтерской отчетности непосредственно связан с риском двух видов: предпринимательский и аудиторский.</w:t>
      </w:r>
    </w:p>
    <w:p w:rsidR="005B32A4" w:rsidRPr="00E00927" w:rsidRDefault="005B32A4" w:rsidP="007F37FB">
      <w:pPr>
        <w:widowControl w:val="0"/>
        <w:spacing w:line="360" w:lineRule="auto"/>
        <w:ind w:firstLine="709"/>
        <w:jc w:val="both"/>
        <w:rPr>
          <w:color w:val="000000"/>
          <w:sz w:val="28"/>
          <w:szCs w:val="28"/>
        </w:rPr>
      </w:pPr>
      <w:r w:rsidRPr="00E00927">
        <w:rPr>
          <w:color w:val="000000"/>
          <w:sz w:val="28"/>
          <w:szCs w:val="28"/>
        </w:rPr>
        <w:t>Предпринимательский риск аудитора заключается в том, что аудитор может потерпеть неудачу из-за конфликта с клиентом даже при условии, что представленное аудиторское заключение положительное. Он зависит от следующих факторов:</w:t>
      </w:r>
    </w:p>
    <w:p w:rsidR="005B32A4" w:rsidRPr="00E00927" w:rsidRDefault="005B32A4" w:rsidP="007F37FB">
      <w:pPr>
        <w:widowControl w:val="0"/>
        <w:spacing w:line="360" w:lineRule="auto"/>
        <w:ind w:firstLine="709"/>
        <w:jc w:val="both"/>
        <w:rPr>
          <w:color w:val="000000"/>
          <w:sz w:val="28"/>
          <w:szCs w:val="28"/>
        </w:rPr>
      </w:pPr>
      <w:r w:rsidRPr="00E00927">
        <w:rPr>
          <w:color w:val="000000"/>
          <w:sz w:val="28"/>
          <w:szCs w:val="28"/>
        </w:rPr>
        <w:t>•конкурентоспособности аудитора;</w:t>
      </w:r>
    </w:p>
    <w:p w:rsidR="005B32A4" w:rsidRPr="00E00927" w:rsidRDefault="005B32A4" w:rsidP="007F37FB">
      <w:pPr>
        <w:widowControl w:val="0"/>
        <w:spacing w:line="360" w:lineRule="auto"/>
        <w:ind w:firstLine="709"/>
        <w:jc w:val="both"/>
        <w:rPr>
          <w:color w:val="000000"/>
          <w:sz w:val="28"/>
          <w:szCs w:val="28"/>
        </w:rPr>
      </w:pPr>
      <w:r w:rsidRPr="00E00927">
        <w:rPr>
          <w:color w:val="000000"/>
          <w:sz w:val="28"/>
          <w:szCs w:val="28"/>
        </w:rPr>
        <w:t>• недружественной рекламы деятельности аудитора;</w:t>
      </w:r>
    </w:p>
    <w:p w:rsidR="005B32A4" w:rsidRPr="00E00927" w:rsidRDefault="005B32A4" w:rsidP="007F37FB">
      <w:pPr>
        <w:widowControl w:val="0"/>
        <w:spacing w:line="360" w:lineRule="auto"/>
        <w:ind w:firstLine="709"/>
        <w:jc w:val="both"/>
        <w:rPr>
          <w:color w:val="000000"/>
          <w:sz w:val="28"/>
          <w:szCs w:val="28"/>
        </w:rPr>
      </w:pPr>
      <w:r w:rsidRPr="00E00927">
        <w:rPr>
          <w:color w:val="000000"/>
          <w:sz w:val="28"/>
          <w:szCs w:val="28"/>
        </w:rPr>
        <w:t>• вероятности судебных исков по отношению к аудитору;</w:t>
      </w:r>
    </w:p>
    <w:p w:rsidR="005B32A4" w:rsidRPr="00E00927" w:rsidRDefault="005B32A4" w:rsidP="007F37FB">
      <w:pPr>
        <w:widowControl w:val="0"/>
        <w:spacing w:line="360" w:lineRule="auto"/>
        <w:ind w:firstLine="709"/>
        <w:jc w:val="both"/>
        <w:rPr>
          <w:color w:val="000000"/>
          <w:sz w:val="28"/>
          <w:szCs w:val="28"/>
        </w:rPr>
      </w:pPr>
      <w:r w:rsidRPr="00E00927">
        <w:rPr>
          <w:color w:val="000000"/>
          <w:sz w:val="28"/>
          <w:szCs w:val="28"/>
        </w:rPr>
        <w:t>•финансового состояния клиента;</w:t>
      </w:r>
    </w:p>
    <w:p w:rsidR="005B32A4" w:rsidRPr="00E00927" w:rsidRDefault="005B32A4" w:rsidP="007F37FB">
      <w:pPr>
        <w:widowControl w:val="0"/>
        <w:spacing w:line="360" w:lineRule="auto"/>
        <w:ind w:firstLine="709"/>
        <w:jc w:val="both"/>
        <w:rPr>
          <w:color w:val="000000"/>
          <w:sz w:val="28"/>
          <w:szCs w:val="28"/>
        </w:rPr>
      </w:pPr>
      <w:r w:rsidRPr="00E00927">
        <w:rPr>
          <w:color w:val="000000"/>
          <w:sz w:val="28"/>
          <w:szCs w:val="28"/>
        </w:rPr>
        <w:t>• характера операций клиента;</w:t>
      </w:r>
    </w:p>
    <w:p w:rsidR="005B32A4" w:rsidRPr="00E00927" w:rsidRDefault="005B32A4" w:rsidP="007F37FB">
      <w:pPr>
        <w:widowControl w:val="0"/>
        <w:spacing w:line="360" w:lineRule="auto"/>
        <w:ind w:firstLine="709"/>
        <w:jc w:val="both"/>
        <w:rPr>
          <w:color w:val="000000"/>
          <w:sz w:val="28"/>
          <w:szCs w:val="28"/>
        </w:rPr>
      </w:pPr>
      <w:r w:rsidRPr="00E00927">
        <w:rPr>
          <w:color w:val="000000"/>
          <w:sz w:val="28"/>
          <w:szCs w:val="28"/>
        </w:rPr>
        <w:t>• компетентности администрации и учетного персонала клиента;</w:t>
      </w:r>
    </w:p>
    <w:p w:rsidR="005B32A4" w:rsidRPr="00E00927" w:rsidRDefault="005B32A4" w:rsidP="007F37FB">
      <w:pPr>
        <w:widowControl w:val="0"/>
        <w:spacing w:line="360" w:lineRule="auto"/>
        <w:ind w:firstLine="709"/>
        <w:jc w:val="both"/>
        <w:rPr>
          <w:color w:val="000000"/>
          <w:sz w:val="28"/>
          <w:szCs w:val="28"/>
        </w:rPr>
      </w:pPr>
      <w:r w:rsidRPr="00E00927">
        <w:rPr>
          <w:color w:val="000000"/>
          <w:sz w:val="28"/>
          <w:szCs w:val="28"/>
        </w:rPr>
        <w:t>• сроков проведения аудита и т.д.</w:t>
      </w:r>
    </w:p>
    <w:p w:rsidR="005B32A4" w:rsidRPr="00E00927" w:rsidRDefault="005B32A4" w:rsidP="007F37FB">
      <w:pPr>
        <w:widowControl w:val="0"/>
        <w:spacing w:line="360" w:lineRule="auto"/>
        <w:ind w:firstLine="709"/>
        <w:jc w:val="both"/>
        <w:rPr>
          <w:color w:val="000000"/>
          <w:sz w:val="28"/>
          <w:szCs w:val="28"/>
        </w:rPr>
      </w:pPr>
      <w:r w:rsidRPr="00E00927">
        <w:rPr>
          <w:color w:val="000000"/>
          <w:sz w:val="28"/>
          <w:szCs w:val="28"/>
        </w:rPr>
        <w:t>Аудиторский риск означает вероятность того, что бухгалтерская отчетность организации может содержать не выявленные существенные ошибки и искажения после подтверждения ее достоверности или что она содержит существенные искажения, когда на самом деле таких искажений в бухгалтерской отчетности нет.</w:t>
      </w:r>
    </w:p>
    <w:p w:rsidR="005B32A4" w:rsidRPr="00E00927" w:rsidRDefault="005B32A4" w:rsidP="007F37FB">
      <w:pPr>
        <w:widowControl w:val="0"/>
        <w:spacing w:line="360" w:lineRule="auto"/>
        <w:ind w:firstLine="709"/>
        <w:jc w:val="both"/>
        <w:rPr>
          <w:color w:val="000000"/>
          <w:sz w:val="28"/>
          <w:szCs w:val="28"/>
        </w:rPr>
      </w:pPr>
      <w:r w:rsidRPr="00E00927">
        <w:rPr>
          <w:color w:val="000000"/>
          <w:sz w:val="28"/>
          <w:szCs w:val="28"/>
        </w:rPr>
        <w:t>Аудиторский риск состоит из трех компонентов:</w:t>
      </w:r>
    </w:p>
    <w:p w:rsidR="005B32A4" w:rsidRPr="00E00927" w:rsidRDefault="005B32A4" w:rsidP="007F37FB">
      <w:pPr>
        <w:widowControl w:val="0"/>
        <w:spacing w:line="360" w:lineRule="auto"/>
        <w:ind w:firstLine="709"/>
        <w:jc w:val="both"/>
        <w:rPr>
          <w:color w:val="000000"/>
          <w:sz w:val="28"/>
          <w:szCs w:val="28"/>
        </w:rPr>
      </w:pPr>
      <w:r w:rsidRPr="00E00927">
        <w:rPr>
          <w:color w:val="000000"/>
          <w:sz w:val="28"/>
          <w:szCs w:val="28"/>
        </w:rPr>
        <w:t>• внутрихозяйственный риск;</w:t>
      </w:r>
    </w:p>
    <w:p w:rsidR="005B32A4" w:rsidRPr="00E00927" w:rsidRDefault="005B32A4" w:rsidP="007F37FB">
      <w:pPr>
        <w:widowControl w:val="0"/>
        <w:spacing w:line="360" w:lineRule="auto"/>
        <w:ind w:firstLine="709"/>
        <w:jc w:val="both"/>
        <w:rPr>
          <w:color w:val="000000"/>
          <w:sz w:val="28"/>
          <w:szCs w:val="28"/>
        </w:rPr>
      </w:pPr>
      <w:r w:rsidRPr="00E00927">
        <w:rPr>
          <w:color w:val="000000"/>
          <w:sz w:val="28"/>
          <w:szCs w:val="28"/>
        </w:rPr>
        <w:t>• риск средств контроля;</w:t>
      </w:r>
    </w:p>
    <w:p w:rsidR="005B32A4" w:rsidRPr="00E00927" w:rsidRDefault="005B32A4" w:rsidP="007F37FB">
      <w:pPr>
        <w:widowControl w:val="0"/>
        <w:spacing w:line="360" w:lineRule="auto"/>
        <w:ind w:firstLine="709"/>
        <w:jc w:val="both"/>
        <w:rPr>
          <w:color w:val="000000"/>
          <w:sz w:val="28"/>
          <w:szCs w:val="28"/>
        </w:rPr>
      </w:pPr>
      <w:r w:rsidRPr="00E00927">
        <w:rPr>
          <w:color w:val="000000"/>
          <w:sz w:val="28"/>
          <w:szCs w:val="28"/>
        </w:rPr>
        <w:t>• риск не обнаружения.</w:t>
      </w:r>
    </w:p>
    <w:p w:rsidR="005B32A4" w:rsidRDefault="005B32A4" w:rsidP="007F37FB">
      <w:pPr>
        <w:widowControl w:val="0"/>
        <w:spacing w:line="360" w:lineRule="auto"/>
        <w:ind w:firstLine="709"/>
        <w:jc w:val="both"/>
        <w:rPr>
          <w:color w:val="000000"/>
          <w:sz w:val="28"/>
          <w:szCs w:val="28"/>
        </w:rPr>
      </w:pPr>
      <w:r w:rsidRPr="00E00927">
        <w:rPr>
          <w:color w:val="000000"/>
          <w:sz w:val="28"/>
          <w:szCs w:val="28"/>
        </w:rPr>
        <w:t>Для анализа составляющих представим аудиторский риск в виде упрощенной предварительной модели:</w:t>
      </w:r>
    </w:p>
    <w:p w:rsidR="00B876EB" w:rsidRPr="00E00927" w:rsidRDefault="00B876EB" w:rsidP="007F37FB">
      <w:pPr>
        <w:widowControl w:val="0"/>
        <w:spacing w:line="360" w:lineRule="auto"/>
        <w:ind w:firstLine="709"/>
        <w:jc w:val="both"/>
        <w:rPr>
          <w:color w:val="000000"/>
          <w:sz w:val="28"/>
          <w:szCs w:val="28"/>
        </w:rPr>
      </w:pPr>
    </w:p>
    <w:p w:rsidR="005B32A4" w:rsidRDefault="005B32A4" w:rsidP="007F37FB">
      <w:pPr>
        <w:widowControl w:val="0"/>
        <w:spacing w:line="360" w:lineRule="auto"/>
        <w:ind w:firstLine="709"/>
        <w:jc w:val="both"/>
        <w:rPr>
          <w:color w:val="000000"/>
          <w:sz w:val="28"/>
          <w:szCs w:val="28"/>
        </w:rPr>
      </w:pPr>
      <w:r w:rsidRPr="00E00927">
        <w:rPr>
          <w:color w:val="000000"/>
          <w:sz w:val="28"/>
          <w:szCs w:val="28"/>
        </w:rPr>
        <w:t>ПАР= ВХР•РК•РН,</w:t>
      </w:r>
    </w:p>
    <w:p w:rsidR="00B876EB" w:rsidRPr="00E00927" w:rsidRDefault="00B876EB" w:rsidP="007F37FB">
      <w:pPr>
        <w:widowControl w:val="0"/>
        <w:spacing w:line="360" w:lineRule="auto"/>
        <w:ind w:firstLine="709"/>
        <w:jc w:val="both"/>
        <w:rPr>
          <w:color w:val="000000"/>
          <w:sz w:val="28"/>
          <w:szCs w:val="28"/>
        </w:rPr>
      </w:pPr>
    </w:p>
    <w:p w:rsidR="005B32A4" w:rsidRPr="00E00927" w:rsidRDefault="005B32A4" w:rsidP="007F37FB">
      <w:pPr>
        <w:widowControl w:val="0"/>
        <w:spacing w:line="360" w:lineRule="auto"/>
        <w:ind w:firstLine="709"/>
        <w:jc w:val="both"/>
        <w:rPr>
          <w:color w:val="000000"/>
          <w:sz w:val="28"/>
          <w:szCs w:val="28"/>
        </w:rPr>
      </w:pPr>
      <w:r w:rsidRPr="00E00927">
        <w:rPr>
          <w:color w:val="000000"/>
          <w:sz w:val="28"/>
          <w:szCs w:val="28"/>
        </w:rPr>
        <w:t>где ПАР - приемлемый аудиторский риск - выражает меру готовности аудитора признать тот факт, что финансовая отчетность может содержать существенные ошибки после того, как уже завершен аудит и дано положительное аудиторское заключение;</w:t>
      </w:r>
    </w:p>
    <w:p w:rsidR="005B32A4" w:rsidRPr="00E00927" w:rsidRDefault="005B32A4" w:rsidP="007F37FB">
      <w:pPr>
        <w:widowControl w:val="0"/>
        <w:spacing w:line="360" w:lineRule="auto"/>
        <w:ind w:firstLine="709"/>
        <w:jc w:val="both"/>
        <w:rPr>
          <w:color w:val="000000"/>
          <w:sz w:val="28"/>
          <w:szCs w:val="28"/>
        </w:rPr>
      </w:pPr>
      <w:r w:rsidRPr="00E00927">
        <w:rPr>
          <w:color w:val="000000"/>
          <w:sz w:val="28"/>
          <w:szCs w:val="28"/>
        </w:rPr>
        <w:t>ВХР - внутрихозяйственный риск - выражает вероятность существования ошибки, превышающей допустимую величину, до проверки системы внутрихозяйственного контроля;</w:t>
      </w:r>
    </w:p>
    <w:p w:rsidR="005B32A4" w:rsidRPr="00E00927" w:rsidRDefault="005B32A4" w:rsidP="007F37FB">
      <w:pPr>
        <w:widowControl w:val="0"/>
        <w:spacing w:line="360" w:lineRule="auto"/>
        <w:ind w:firstLine="709"/>
        <w:jc w:val="both"/>
        <w:rPr>
          <w:color w:val="000000"/>
          <w:sz w:val="28"/>
          <w:szCs w:val="28"/>
        </w:rPr>
      </w:pPr>
      <w:r w:rsidRPr="00E00927">
        <w:rPr>
          <w:color w:val="000000"/>
          <w:sz w:val="28"/>
          <w:szCs w:val="28"/>
        </w:rPr>
        <w:t xml:space="preserve">Предположим, что внутрихозяйственный риск на предприятии </w:t>
      </w:r>
      <w:r w:rsidRPr="00E00927">
        <w:rPr>
          <w:sz w:val="28"/>
          <w:szCs w:val="28"/>
        </w:rPr>
        <w:t>ОАО</w:t>
      </w:r>
      <w:r w:rsidR="00E00927">
        <w:rPr>
          <w:sz w:val="28"/>
          <w:szCs w:val="28"/>
        </w:rPr>
        <w:t xml:space="preserve"> </w:t>
      </w:r>
      <w:r w:rsidRPr="00E00927">
        <w:rPr>
          <w:sz w:val="28"/>
          <w:szCs w:val="28"/>
        </w:rPr>
        <w:t>«Борма»</w:t>
      </w:r>
      <w:r w:rsidRPr="00E00927">
        <w:rPr>
          <w:color w:val="000000"/>
          <w:sz w:val="28"/>
          <w:szCs w:val="28"/>
        </w:rPr>
        <w:t>, составляет 70%.</w:t>
      </w:r>
    </w:p>
    <w:p w:rsidR="005B32A4" w:rsidRPr="00E00927" w:rsidRDefault="005B32A4" w:rsidP="007F37FB">
      <w:pPr>
        <w:widowControl w:val="0"/>
        <w:spacing w:line="360" w:lineRule="auto"/>
        <w:ind w:firstLine="709"/>
        <w:jc w:val="both"/>
        <w:rPr>
          <w:color w:val="000000"/>
          <w:sz w:val="28"/>
          <w:szCs w:val="28"/>
        </w:rPr>
      </w:pPr>
      <w:r w:rsidRPr="00E00927">
        <w:rPr>
          <w:color w:val="000000"/>
          <w:sz w:val="28"/>
          <w:szCs w:val="28"/>
        </w:rPr>
        <w:t>РК - риск контроля - выражает вероятность того, что существующая ошибка, превышающая допустимую величину, не будет ни предотвращена, ни обнаружена в системе внутрихозяйственного контроля;</w:t>
      </w:r>
    </w:p>
    <w:p w:rsidR="005B32A4" w:rsidRPr="00E00927" w:rsidRDefault="005B32A4" w:rsidP="007F37FB">
      <w:pPr>
        <w:widowControl w:val="0"/>
        <w:spacing w:line="360" w:lineRule="auto"/>
        <w:ind w:firstLine="709"/>
        <w:jc w:val="both"/>
        <w:rPr>
          <w:color w:val="000000"/>
          <w:sz w:val="28"/>
          <w:szCs w:val="28"/>
        </w:rPr>
      </w:pPr>
      <w:r w:rsidRPr="00E00927">
        <w:rPr>
          <w:color w:val="000000"/>
          <w:sz w:val="28"/>
          <w:szCs w:val="28"/>
        </w:rPr>
        <w:t xml:space="preserve">Предположим, что риск контроля на предприятии </w:t>
      </w:r>
      <w:r w:rsidRPr="00E00927">
        <w:rPr>
          <w:sz w:val="28"/>
          <w:szCs w:val="28"/>
        </w:rPr>
        <w:t>ОАО</w:t>
      </w:r>
      <w:r w:rsidR="00E00927">
        <w:rPr>
          <w:sz w:val="28"/>
          <w:szCs w:val="28"/>
        </w:rPr>
        <w:t xml:space="preserve"> </w:t>
      </w:r>
      <w:r w:rsidRPr="00E00927">
        <w:rPr>
          <w:sz w:val="28"/>
          <w:szCs w:val="28"/>
        </w:rPr>
        <w:t>«Борма»</w:t>
      </w:r>
      <w:r w:rsidRPr="00E00927">
        <w:rPr>
          <w:color w:val="000000"/>
          <w:sz w:val="28"/>
          <w:szCs w:val="28"/>
        </w:rPr>
        <w:t>, составляет 40%.</w:t>
      </w:r>
    </w:p>
    <w:p w:rsidR="00B876EB" w:rsidRDefault="005B32A4" w:rsidP="007F37FB">
      <w:pPr>
        <w:widowControl w:val="0"/>
        <w:spacing w:line="360" w:lineRule="auto"/>
        <w:ind w:firstLine="709"/>
        <w:jc w:val="both"/>
        <w:rPr>
          <w:color w:val="000000"/>
          <w:sz w:val="28"/>
          <w:szCs w:val="28"/>
        </w:rPr>
      </w:pPr>
      <w:r w:rsidRPr="00E00927">
        <w:rPr>
          <w:color w:val="000000"/>
          <w:sz w:val="28"/>
          <w:szCs w:val="28"/>
        </w:rPr>
        <w:t>РН - риск не обнаружения - выражает вероятность того, что применяемые аудиторские процедуры и подлежащие сбору доказательства не позволят обнаружить ошибки, превышающие допустимую величину.</w:t>
      </w:r>
    </w:p>
    <w:p w:rsidR="005B32A4" w:rsidRPr="00E00927" w:rsidRDefault="005B32A4" w:rsidP="007F37FB">
      <w:pPr>
        <w:widowControl w:val="0"/>
        <w:spacing w:line="360" w:lineRule="auto"/>
        <w:ind w:firstLine="709"/>
        <w:jc w:val="both"/>
        <w:rPr>
          <w:color w:val="000000"/>
          <w:sz w:val="28"/>
          <w:szCs w:val="28"/>
        </w:rPr>
      </w:pPr>
      <w:r w:rsidRPr="00E00927">
        <w:rPr>
          <w:color w:val="000000"/>
          <w:sz w:val="28"/>
          <w:szCs w:val="28"/>
        </w:rPr>
        <w:t xml:space="preserve">Предположим, что риск не обнаружения на предприятии </w:t>
      </w:r>
      <w:r w:rsidRPr="00E00927">
        <w:rPr>
          <w:sz w:val="28"/>
          <w:szCs w:val="28"/>
        </w:rPr>
        <w:t>ОАО</w:t>
      </w:r>
      <w:r w:rsidR="00E00927">
        <w:rPr>
          <w:sz w:val="28"/>
          <w:szCs w:val="28"/>
        </w:rPr>
        <w:t xml:space="preserve"> </w:t>
      </w:r>
      <w:r w:rsidRPr="00E00927">
        <w:rPr>
          <w:sz w:val="28"/>
          <w:szCs w:val="28"/>
        </w:rPr>
        <w:t>«Борма»</w:t>
      </w:r>
      <w:r w:rsidRPr="00E00927">
        <w:rPr>
          <w:color w:val="000000"/>
          <w:sz w:val="28"/>
          <w:szCs w:val="28"/>
        </w:rPr>
        <w:t>,составляет 10%.</w:t>
      </w:r>
    </w:p>
    <w:p w:rsidR="00B876EB" w:rsidRDefault="005B32A4" w:rsidP="007F37FB">
      <w:pPr>
        <w:widowControl w:val="0"/>
        <w:spacing w:line="360" w:lineRule="auto"/>
        <w:ind w:firstLine="709"/>
        <w:jc w:val="both"/>
        <w:rPr>
          <w:color w:val="000000"/>
          <w:sz w:val="28"/>
          <w:szCs w:val="28"/>
        </w:rPr>
      </w:pPr>
      <w:r w:rsidRPr="00E00927">
        <w:rPr>
          <w:color w:val="000000"/>
          <w:sz w:val="28"/>
          <w:szCs w:val="28"/>
        </w:rPr>
        <w:t>После простых вычислений получаем значение риска при аудите 3% (0,7•0,4•0,1).</w:t>
      </w:r>
    </w:p>
    <w:p w:rsidR="005B32A4" w:rsidRPr="00E00927" w:rsidRDefault="00E00927" w:rsidP="007F37FB">
      <w:pPr>
        <w:widowControl w:val="0"/>
        <w:spacing w:line="360" w:lineRule="auto"/>
        <w:ind w:firstLine="709"/>
        <w:jc w:val="both"/>
        <w:rPr>
          <w:color w:val="000000"/>
          <w:sz w:val="28"/>
          <w:szCs w:val="28"/>
        </w:rPr>
      </w:pPr>
      <w:r>
        <w:rPr>
          <w:color w:val="000000"/>
          <w:sz w:val="28"/>
          <w:szCs w:val="28"/>
        </w:rPr>
        <w:t xml:space="preserve"> </w:t>
      </w:r>
      <w:r w:rsidR="005B32A4" w:rsidRPr="00E00927">
        <w:rPr>
          <w:color w:val="000000"/>
          <w:sz w:val="28"/>
          <w:szCs w:val="28"/>
        </w:rPr>
        <w:t>На основании вышеизложенного следует сделать вывод, что приемлемый уровень аудиторского риска на предприятии ОАО «Борма» в данном случае должен быть не выше 3%. Подобный план может помочь получить приемлемый уровень аудиторского риска, но он малоэффективен.</w:t>
      </w:r>
    </w:p>
    <w:p w:rsidR="005B32A4" w:rsidRDefault="005B32A4" w:rsidP="007F37FB">
      <w:pPr>
        <w:widowControl w:val="0"/>
        <w:spacing w:line="360" w:lineRule="auto"/>
        <w:ind w:firstLine="709"/>
        <w:jc w:val="both"/>
        <w:rPr>
          <w:color w:val="000000"/>
          <w:sz w:val="28"/>
          <w:szCs w:val="28"/>
        </w:rPr>
      </w:pPr>
      <w:r w:rsidRPr="00E00927">
        <w:rPr>
          <w:color w:val="000000"/>
          <w:sz w:val="28"/>
          <w:szCs w:val="28"/>
        </w:rPr>
        <w:t>Для составления более эффективного плана можно использовать второй способ вычисления риска — определить риск не обнаружения и соответствующее количество подлежащих сбору свидетельств. В этих целях модель аудиторского риска преобразуют следующим образом:</w:t>
      </w:r>
    </w:p>
    <w:p w:rsidR="00B876EB" w:rsidRPr="00E00927" w:rsidRDefault="00B876EB" w:rsidP="007F37FB">
      <w:pPr>
        <w:widowControl w:val="0"/>
        <w:spacing w:line="360" w:lineRule="auto"/>
        <w:ind w:firstLine="709"/>
        <w:jc w:val="both"/>
        <w:rPr>
          <w:color w:val="000000"/>
          <w:sz w:val="28"/>
          <w:szCs w:val="28"/>
        </w:rPr>
      </w:pPr>
    </w:p>
    <w:p w:rsidR="005B32A4" w:rsidRDefault="005B32A4" w:rsidP="007F37FB">
      <w:pPr>
        <w:widowControl w:val="0"/>
        <w:spacing w:line="360" w:lineRule="auto"/>
        <w:ind w:firstLine="709"/>
        <w:jc w:val="both"/>
        <w:rPr>
          <w:color w:val="000000"/>
          <w:sz w:val="28"/>
          <w:szCs w:val="28"/>
        </w:rPr>
      </w:pPr>
      <w:r w:rsidRPr="00E00927">
        <w:rPr>
          <w:color w:val="000000"/>
          <w:sz w:val="28"/>
          <w:szCs w:val="28"/>
        </w:rPr>
        <w:t>РН = ПАР/(ВХР•РК)</w:t>
      </w:r>
    </w:p>
    <w:p w:rsidR="00B876EB" w:rsidRPr="00E00927" w:rsidRDefault="00B876EB" w:rsidP="007F37FB">
      <w:pPr>
        <w:widowControl w:val="0"/>
        <w:spacing w:line="360" w:lineRule="auto"/>
        <w:ind w:firstLine="709"/>
        <w:jc w:val="both"/>
        <w:rPr>
          <w:color w:val="000000"/>
          <w:sz w:val="28"/>
          <w:szCs w:val="28"/>
        </w:rPr>
      </w:pPr>
    </w:p>
    <w:p w:rsidR="005B32A4" w:rsidRPr="00E00927" w:rsidRDefault="005B32A4" w:rsidP="007F37FB">
      <w:pPr>
        <w:widowControl w:val="0"/>
        <w:spacing w:line="360" w:lineRule="auto"/>
        <w:ind w:firstLine="709"/>
        <w:jc w:val="both"/>
        <w:rPr>
          <w:color w:val="000000"/>
          <w:sz w:val="28"/>
          <w:szCs w:val="28"/>
        </w:rPr>
      </w:pPr>
      <w:r w:rsidRPr="00E00927">
        <w:rPr>
          <w:color w:val="000000"/>
          <w:sz w:val="28"/>
          <w:szCs w:val="28"/>
        </w:rPr>
        <w:t>Возвращаясь к предыдущему примеру, предположим, что аудитор установил для себя приемлемый аудиторский риск на уровне 3%. Так что план аудита мог быть изменен в связи с необходимостью согласовать количество отбираемых свидетельств с риском не обнаружения на уровне 10%, поскольку (0,03/(0,7 • 0,4) = 0,11.</w:t>
      </w:r>
    </w:p>
    <w:p w:rsidR="005B32A4" w:rsidRPr="00E00927" w:rsidRDefault="005B32A4" w:rsidP="007F37FB">
      <w:pPr>
        <w:widowControl w:val="0"/>
        <w:spacing w:line="360" w:lineRule="auto"/>
        <w:ind w:firstLine="709"/>
        <w:jc w:val="both"/>
        <w:rPr>
          <w:color w:val="000000"/>
          <w:sz w:val="28"/>
          <w:szCs w:val="28"/>
        </w:rPr>
      </w:pPr>
      <w:r w:rsidRPr="00E00927">
        <w:rPr>
          <w:color w:val="000000"/>
          <w:sz w:val="28"/>
          <w:szCs w:val="28"/>
        </w:rPr>
        <w:t>При этой форме модели риска ключевым фактором становится риск не обнаружения, ибо он предопределяет необходимое количество свидетельств. Требуемое количество свидетельств обратно пропорционально уровню риска не обнаружения: чем меньше уровень риска не обнаружения, тем больше требуется свидетельств.</w:t>
      </w:r>
    </w:p>
    <w:p w:rsidR="005B32A4" w:rsidRPr="00E00927" w:rsidRDefault="005B32A4" w:rsidP="007F37FB">
      <w:pPr>
        <w:widowControl w:val="0"/>
        <w:spacing w:line="360" w:lineRule="auto"/>
        <w:ind w:firstLine="709"/>
        <w:jc w:val="both"/>
        <w:rPr>
          <w:color w:val="000000"/>
          <w:sz w:val="28"/>
          <w:szCs w:val="28"/>
        </w:rPr>
      </w:pPr>
      <w:r w:rsidRPr="00E00927">
        <w:rPr>
          <w:color w:val="000000"/>
          <w:sz w:val="28"/>
          <w:szCs w:val="28"/>
        </w:rPr>
        <w:t>На основе модели аудиторского риска можно сделать вывод о том, что существует прямая зависимость между приемлемым аудиторским риском и риском не обнаружения, а также обратная зависимость между приемлемым аудиторским риском и планируемым количеством подлежащих сбору свидетельств. Например, если аудитор решает сократить уровень приемлемого аудиторского риска, то тем самым он сокращает риск не обнаружения и увеличивает количество подлежащих сбору свидетельств.</w:t>
      </w:r>
    </w:p>
    <w:p w:rsidR="005B32A4" w:rsidRPr="00E00927" w:rsidRDefault="005B32A4" w:rsidP="007F37FB">
      <w:pPr>
        <w:widowControl w:val="0"/>
        <w:spacing w:line="360" w:lineRule="auto"/>
        <w:ind w:firstLine="709"/>
        <w:jc w:val="both"/>
        <w:rPr>
          <w:sz w:val="28"/>
          <w:szCs w:val="28"/>
        </w:rPr>
      </w:pPr>
    </w:p>
    <w:p w:rsidR="005B32A4" w:rsidRPr="00B876EB" w:rsidRDefault="00B876EB" w:rsidP="007F37FB">
      <w:pPr>
        <w:widowControl w:val="0"/>
        <w:spacing w:line="360" w:lineRule="auto"/>
        <w:ind w:firstLine="709"/>
        <w:jc w:val="center"/>
        <w:rPr>
          <w:b/>
          <w:sz w:val="28"/>
          <w:szCs w:val="28"/>
        </w:rPr>
      </w:pPr>
      <w:r w:rsidRPr="00B876EB">
        <w:rPr>
          <w:b/>
          <w:sz w:val="28"/>
          <w:szCs w:val="28"/>
        </w:rPr>
        <w:t>4.3</w:t>
      </w:r>
      <w:r w:rsidR="005B32A4" w:rsidRPr="00B876EB">
        <w:rPr>
          <w:b/>
          <w:sz w:val="28"/>
          <w:szCs w:val="28"/>
        </w:rPr>
        <w:t xml:space="preserve"> Проведение аудита расчето</w:t>
      </w:r>
      <w:r>
        <w:rPr>
          <w:b/>
          <w:sz w:val="28"/>
          <w:szCs w:val="28"/>
        </w:rPr>
        <w:t>в с поставщиками и подрядчиками</w:t>
      </w:r>
    </w:p>
    <w:p w:rsidR="00E00927" w:rsidRDefault="00E00927" w:rsidP="007F37FB">
      <w:pPr>
        <w:widowControl w:val="0"/>
        <w:spacing w:line="360" w:lineRule="auto"/>
        <w:ind w:firstLine="709"/>
        <w:jc w:val="both"/>
        <w:rPr>
          <w:sz w:val="28"/>
          <w:szCs w:val="28"/>
        </w:rPr>
      </w:pP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В ходе аудиторской проверки расчетов с поставщиками и подрядчиками аудитор выполняет определенные процедуры для получения гарантий реального финансового положения клиента, однако некоторые нарушения могут остаться незамеченными. Любое подозрение аудитора о возможном нарушении, которые могут привести к материальным искажениям отчетности, заставляет аудитора расширить процедуры подтверждения, чтобы рассеять свои сомнения или подтвердить подозрения.</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При проверке полноты и достоверности расчетов с поставщиками и подрядчиками аудитор может выявить нарушения, которые классифицируют следующие отклонения:</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 от действующего законодательства;</w:t>
      </w:r>
    </w:p>
    <w:p w:rsidR="00B876EB" w:rsidRDefault="005B32A4" w:rsidP="007F37FB">
      <w:pPr>
        <w:widowControl w:val="0"/>
        <w:spacing w:line="360" w:lineRule="auto"/>
        <w:ind w:firstLine="709"/>
        <w:jc w:val="both"/>
        <w:rPr>
          <w:color w:val="000000"/>
          <w:sz w:val="28"/>
          <w:szCs w:val="28"/>
        </w:rPr>
      </w:pPr>
      <w:r w:rsidRPr="00E00927">
        <w:rPr>
          <w:color w:val="000000"/>
          <w:sz w:val="28"/>
          <w:szCs w:val="28"/>
        </w:rPr>
        <w:t>- от нормативных актов, определяющих организацию и методологию учета;</w:t>
      </w:r>
    </w:p>
    <w:p w:rsidR="00E00927" w:rsidRDefault="00E00927" w:rsidP="007F37FB">
      <w:pPr>
        <w:widowControl w:val="0"/>
        <w:spacing w:line="360" w:lineRule="auto"/>
        <w:ind w:firstLine="709"/>
        <w:jc w:val="both"/>
        <w:rPr>
          <w:color w:val="000000"/>
          <w:sz w:val="28"/>
          <w:szCs w:val="28"/>
        </w:rPr>
      </w:pPr>
      <w:r>
        <w:rPr>
          <w:color w:val="000000"/>
          <w:sz w:val="28"/>
          <w:szCs w:val="28"/>
        </w:rPr>
        <w:t xml:space="preserve"> </w:t>
      </w:r>
      <w:r w:rsidR="005B32A4" w:rsidRPr="00E00927">
        <w:rPr>
          <w:color w:val="000000"/>
          <w:sz w:val="28"/>
          <w:szCs w:val="28"/>
        </w:rPr>
        <w:t>- вследствие несоблюдения в течение отчетного года принятой учетной политики отражения в бухгалтерском учете отдельных хозяйственных операций и оценки имущества;</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 из-за нарушения принципа отнесения доходов и расходов к своим отчетным периодам;</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 вследствие несоблюдения тождества данных аналитического учета оборотам и остаткам по счетам аналитического учета.</w:t>
      </w:r>
    </w:p>
    <w:p w:rsidR="00E00927" w:rsidRDefault="005B32A4" w:rsidP="007F37FB">
      <w:pPr>
        <w:widowControl w:val="0"/>
        <w:spacing w:line="360" w:lineRule="auto"/>
        <w:ind w:firstLine="709"/>
        <w:jc w:val="both"/>
        <w:rPr>
          <w:sz w:val="28"/>
          <w:szCs w:val="28"/>
        </w:rPr>
      </w:pPr>
      <w:r w:rsidRPr="00E00927">
        <w:rPr>
          <w:sz w:val="28"/>
          <w:szCs w:val="28"/>
        </w:rPr>
        <w:t xml:space="preserve">Рассмотрим аудиторские процедуры, которые могут присутствовать в зависимости от результатов проведенного анализа в программе проверки учета расчетов с поставщиками и подрядчиками. </w:t>
      </w:r>
    </w:p>
    <w:p w:rsidR="005B32A4" w:rsidRPr="00E00927" w:rsidRDefault="005B32A4" w:rsidP="007F37FB">
      <w:pPr>
        <w:widowControl w:val="0"/>
        <w:spacing w:line="360" w:lineRule="auto"/>
        <w:ind w:firstLine="709"/>
        <w:jc w:val="both"/>
        <w:rPr>
          <w:iCs/>
          <w:sz w:val="28"/>
          <w:szCs w:val="28"/>
        </w:rPr>
      </w:pPr>
      <w:r w:rsidRPr="00E00927">
        <w:rPr>
          <w:iCs/>
          <w:sz w:val="28"/>
          <w:szCs w:val="28"/>
        </w:rPr>
        <w:t>Процедура 1: Наличие подтверждающих документов на приобретение ТМЦ, работ, услуг.</w:t>
      </w:r>
    </w:p>
    <w:p w:rsidR="005B32A4" w:rsidRPr="00E00927" w:rsidRDefault="005B32A4" w:rsidP="007F37FB">
      <w:pPr>
        <w:pStyle w:val="af2"/>
        <w:widowControl w:val="0"/>
        <w:spacing w:before="0" w:after="0" w:line="360" w:lineRule="auto"/>
        <w:ind w:firstLine="709"/>
        <w:jc w:val="both"/>
        <w:rPr>
          <w:iCs/>
          <w:sz w:val="28"/>
          <w:szCs w:val="28"/>
        </w:rPr>
      </w:pPr>
      <w:r w:rsidRPr="00E00927">
        <w:rPr>
          <w:iCs/>
          <w:sz w:val="28"/>
          <w:szCs w:val="28"/>
        </w:rPr>
        <w:t>В качестве источников информации используются: договоры на потсавку товарно-материальных ценностей; договоры подряда; договоры на оказание услуг; письма-запросы на поставку товарно-материальных ценностей; счета и счета-фактуры поставщиков; акты выполненных работ; приходные документы (приходные накладные, приемные акты, приходные ордера).</w:t>
      </w:r>
    </w:p>
    <w:p w:rsidR="005B32A4" w:rsidRPr="00E00927" w:rsidRDefault="005B32A4" w:rsidP="007F37FB">
      <w:pPr>
        <w:pStyle w:val="af2"/>
        <w:widowControl w:val="0"/>
        <w:spacing w:before="0" w:after="0" w:line="360" w:lineRule="auto"/>
        <w:ind w:firstLine="709"/>
        <w:jc w:val="both"/>
        <w:rPr>
          <w:iCs/>
          <w:sz w:val="28"/>
          <w:szCs w:val="28"/>
        </w:rPr>
      </w:pPr>
      <w:r w:rsidRPr="00E00927">
        <w:rPr>
          <w:iCs/>
          <w:sz w:val="28"/>
          <w:szCs w:val="28"/>
        </w:rPr>
        <w:t>Используемые методы сбора аудиторских доказательств: проверка документов, подготовленных на предприятии; проверка документов, полученных клиентом от третьих лиц; получение письменного подтверждения от третьих лиц; устный опрос.</w:t>
      </w:r>
    </w:p>
    <w:p w:rsidR="005B32A4" w:rsidRPr="00E00927" w:rsidRDefault="005B32A4" w:rsidP="007F37FB">
      <w:pPr>
        <w:pStyle w:val="af2"/>
        <w:widowControl w:val="0"/>
        <w:spacing w:before="0" w:after="0" w:line="360" w:lineRule="auto"/>
        <w:ind w:firstLine="709"/>
        <w:jc w:val="both"/>
        <w:rPr>
          <w:iCs/>
          <w:sz w:val="28"/>
          <w:szCs w:val="28"/>
        </w:rPr>
      </w:pPr>
      <w:r w:rsidRPr="00E00927">
        <w:rPr>
          <w:iCs/>
          <w:sz w:val="28"/>
          <w:szCs w:val="28"/>
        </w:rPr>
        <w:t>Техника исполнения состоит в следующем. Аудитор или ассистент выборочно просматривает приходные документы (например, приходные накладные), выписывая наименования поставщиков товарно-материальных ценностей. Далее, просматривая папку с договорами и текущими документами, ассистент должен выявить наличие договоров на поставку с соответствующим поставщиком либо письмо-заявку на поставку ТМЦ. Затем необходимо проверить наличие счетов-фактур</w:t>
      </w:r>
      <w:r w:rsidR="00E00927">
        <w:rPr>
          <w:iCs/>
          <w:sz w:val="28"/>
          <w:szCs w:val="28"/>
        </w:rPr>
        <w:t xml:space="preserve"> </w:t>
      </w:r>
      <w:r w:rsidRPr="00E00927">
        <w:rPr>
          <w:iCs/>
          <w:sz w:val="28"/>
          <w:szCs w:val="28"/>
        </w:rPr>
        <w:t>от поставщиков по каждой конкретной сделке. Если на предприятии ведётся журнал регистрации счетов-фактур, целесообразно использовать его.</w:t>
      </w:r>
    </w:p>
    <w:p w:rsidR="005B32A4" w:rsidRPr="00E00927" w:rsidRDefault="005B32A4" w:rsidP="007F37FB">
      <w:pPr>
        <w:pStyle w:val="af2"/>
        <w:widowControl w:val="0"/>
        <w:spacing w:before="0" w:after="0" w:line="360" w:lineRule="auto"/>
        <w:ind w:firstLine="709"/>
        <w:jc w:val="both"/>
        <w:rPr>
          <w:iCs/>
          <w:sz w:val="28"/>
          <w:szCs w:val="28"/>
        </w:rPr>
      </w:pPr>
      <w:r w:rsidRPr="00E00927">
        <w:rPr>
          <w:iCs/>
          <w:sz w:val="28"/>
          <w:szCs w:val="28"/>
        </w:rPr>
        <w:t>Полученные данные заносятся в таблицу (Табл. 12)</w:t>
      </w:r>
    </w:p>
    <w:p w:rsidR="005B32A4" w:rsidRPr="00E00927" w:rsidRDefault="005B32A4" w:rsidP="007F37FB">
      <w:pPr>
        <w:widowControl w:val="0"/>
        <w:spacing w:line="360" w:lineRule="auto"/>
        <w:ind w:firstLine="709"/>
        <w:jc w:val="both"/>
        <w:rPr>
          <w:color w:val="000000"/>
          <w:sz w:val="28"/>
          <w:szCs w:val="28"/>
        </w:rPr>
      </w:pPr>
      <w:r w:rsidRPr="00E00927">
        <w:rPr>
          <w:color w:val="000000"/>
          <w:sz w:val="28"/>
          <w:szCs w:val="28"/>
        </w:rPr>
        <w:t>Данные такой таблицы позволяют аудитору оценить: состояние учета поступления товарно-материальных ценностей, оприходования выполненных работ, оказанных услуг; качество заключаемых договоров (нет ли среди договоров просроченных); добавленную стоимость по оприходованным и оплаченным ценностям, по которым нет счетов-фактур.</w:t>
      </w:r>
    </w:p>
    <w:p w:rsidR="005B32A4" w:rsidRPr="00E00927" w:rsidRDefault="005B32A4" w:rsidP="007F37FB">
      <w:pPr>
        <w:widowControl w:val="0"/>
        <w:spacing w:line="360" w:lineRule="auto"/>
        <w:ind w:firstLine="709"/>
        <w:jc w:val="both"/>
        <w:rPr>
          <w:color w:val="000000"/>
          <w:sz w:val="28"/>
          <w:szCs w:val="28"/>
        </w:rPr>
      </w:pPr>
      <w:r w:rsidRPr="00E00927">
        <w:rPr>
          <w:color w:val="000000"/>
          <w:sz w:val="28"/>
          <w:szCs w:val="28"/>
        </w:rPr>
        <w:t>Важным моментом является проверка расчетов по неотфактурованным поставкам. Если аудитор выявил отсутствие счетов-фактур на полученные товарно-материальные ценности, необходимо установить посредством устного опроса: были ли затребованы счета-фактуры от поставщиков или нет. Если запросы были, аудитор должен просмотреть ответы на них. При отсутствии запросов аудитор может сам провести сверку с таким поставщиком. Данные, полученные в ходе опроса, проведения сверок и прослеживания произведенных клиентом запросов, заносятся в таблицу.</w:t>
      </w:r>
    </w:p>
    <w:p w:rsidR="005B32A4" w:rsidRPr="00E00927" w:rsidRDefault="005B32A4" w:rsidP="007F37FB">
      <w:pPr>
        <w:widowControl w:val="0"/>
        <w:spacing w:line="360" w:lineRule="auto"/>
        <w:ind w:firstLine="709"/>
        <w:jc w:val="both"/>
        <w:rPr>
          <w:color w:val="000000"/>
          <w:sz w:val="28"/>
          <w:szCs w:val="28"/>
        </w:rPr>
      </w:pPr>
    </w:p>
    <w:p w:rsidR="005B32A4" w:rsidRPr="00E00927" w:rsidRDefault="005B32A4" w:rsidP="007F37FB">
      <w:pPr>
        <w:pStyle w:val="af2"/>
        <w:widowControl w:val="0"/>
        <w:spacing w:before="0" w:after="0" w:line="360" w:lineRule="auto"/>
        <w:ind w:firstLine="709"/>
        <w:jc w:val="both"/>
        <w:rPr>
          <w:iCs/>
          <w:sz w:val="28"/>
          <w:szCs w:val="28"/>
        </w:rPr>
      </w:pPr>
      <w:r w:rsidRPr="00E00927">
        <w:rPr>
          <w:iCs/>
          <w:sz w:val="28"/>
          <w:szCs w:val="28"/>
        </w:rPr>
        <w:t>Таблица 12 - Наличие оправдательных документов на приобретение ТМЦ</w:t>
      </w:r>
    </w:p>
    <w:tbl>
      <w:tblPr>
        <w:tblW w:w="0" w:type="auto"/>
        <w:tblInd w:w="-20" w:type="dxa"/>
        <w:tblLayout w:type="fixed"/>
        <w:tblLook w:val="0000" w:firstRow="0" w:lastRow="0" w:firstColumn="0" w:lastColumn="0" w:noHBand="0" w:noVBand="0"/>
      </w:tblPr>
      <w:tblGrid>
        <w:gridCol w:w="642"/>
        <w:gridCol w:w="1965"/>
        <w:gridCol w:w="1924"/>
        <w:gridCol w:w="2092"/>
        <w:gridCol w:w="1231"/>
        <w:gridCol w:w="1488"/>
      </w:tblGrid>
      <w:tr w:rsidR="005B32A4" w:rsidRPr="00B876EB" w:rsidTr="00B876EB">
        <w:tc>
          <w:tcPr>
            <w:tcW w:w="642" w:type="dxa"/>
            <w:tcBorders>
              <w:top w:val="single" w:sz="4" w:space="0" w:color="000000"/>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 п/п</w:t>
            </w:r>
          </w:p>
        </w:tc>
        <w:tc>
          <w:tcPr>
            <w:tcW w:w="1965" w:type="dxa"/>
            <w:tcBorders>
              <w:top w:val="single" w:sz="4" w:space="0" w:color="000000"/>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Наименование поставщика</w:t>
            </w:r>
          </w:p>
        </w:tc>
        <w:tc>
          <w:tcPr>
            <w:tcW w:w="1924" w:type="dxa"/>
            <w:tcBorders>
              <w:top w:val="single" w:sz="4" w:space="0" w:color="000000"/>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Приходный документ, №, дата</w:t>
            </w:r>
          </w:p>
        </w:tc>
        <w:tc>
          <w:tcPr>
            <w:tcW w:w="2092" w:type="dxa"/>
            <w:tcBorders>
              <w:top w:val="single" w:sz="4" w:space="0" w:color="000000"/>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Договор, №, дата, срок действия</w:t>
            </w:r>
          </w:p>
        </w:tc>
        <w:tc>
          <w:tcPr>
            <w:tcW w:w="1231" w:type="dxa"/>
            <w:tcBorders>
              <w:top w:val="single" w:sz="4" w:space="0" w:color="000000"/>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Письмо-заявка, №, дата</w:t>
            </w:r>
          </w:p>
        </w:tc>
        <w:tc>
          <w:tcPr>
            <w:tcW w:w="1488" w:type="dxa"/>
            <w:tcBorders>
              <w:top w:val="single" w:sz="4" w:space="0" w:color="000000"/>
              <w:left w:val="single" w:sz="4" w:space="0" w:color="000000"/>
              <w:bottom w:val="single" w:sz="4" w:space="0" w:color="000000"/>
              <w:right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Счет-фактура, №, дата</w:t>
            </w:r>
          </w:p>
        </w:tc>
      </w:tr>
      <w:tr w:rsidR="005B32A4" w:rsidRPr="00B876EB" w:rsidTr="00B876EB">
        <w:tc>
          <w:tcPr>
            <w:tcW w:w="642"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1</w:t>
            </w:r>
          </w:p>
        </w:tc>
        <w:tc>
          <w:tcPr>
            <w:tcW w:w="1965"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2</w:t>
            </w:r>
          </w:p>
        </w:tc>
        <w:tc>
          <w:tcPr>
            <w:tcW w:w="1924"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3</w:t>
            </w:r>
          </w:p>
        </w:tc>
        <w:tc>
          <w:tcPr>
            <w:tcW w:w="2092"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4</w:t>
            </w:r>
          </w:p>
        </w:tc>
        <w:tc>
          <w:tcPr>
            <w:tcW w:w="1231"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5</w:t>
            </w:r>
          </w:p>
        </w:tc>
        <w:tc>
          <w:tcPr>
            <w:tcW w:w="1488" w:type="dxa"/>
            <w:tcBorders>
              <w:left w:val="single" w:sz="4" w:space="0" w:color="000000"/>
              <w:bottom w:val="single" w:sz="4" w:space="0" w:color="000000"/>
              <w:right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6</w:t>
            </w:r>
          </w:p>
        </w:tc>
      </w:tr>
      <w:tr w:rsidR="005B32A4" w:rsidRPr="00B876EB" w:rsidTr="00B876EB">
        <w:tc>
          <w:tcPr>
            <w:tcW w:w="642"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1</w:t>
            </w:r>
          </w:p>
        </w:tc>
        <w:tc>
          <w:tcPr>
            <w:tcW w:w="1965"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ООО «Бетон+»</w:t>
            </w:r>
          </w:p>
        </w:tc>
        <w:tc>
          <w:tcPr>
            <w:tcW w:w="1924"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ТН б/н от 26.11.08</w:t>
            </w:r>
          </w:p>
        </w:tc>
        <w:tc>
          <w:tcPr>
            <w:tcW w:w="2092"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color w:val="000000"/>
                <w:sz w:val="20"/>
                <w:szCs w:val="20"/>
              </w:rPr>
            </w:pPr>
            <w:r w:rsidRPr="00B876EB">
              <w:rPr>
                <w:color w:val="000000"/>
                <w:sz w:val="20"/>
                <w:szCs w:val="20"/>
              </w:rPr>
              <w:t>29/1-НК 20.11.08, до декабря 2008г.</w:t>
            </w:r>
          </w:p>
        </w:tc>
        <w:tc>
          <w:tcPr>
            <w:tcW w:w="1231" w:type="dxa"/>
            <w:tcBorders>
              <w:left w:val="single" w:sz="4" w:space="0" w:color="000000"/>
              <w:bottom w:val="single" w:sz="4" w:space="0" w:color="000000"/>
            </w:tcBorders>
          </w:tcPr>
          <w:p w:rsidR="005B32A4" w:rsidRPr="00B876EB" w:rsidRDefault="005B32A4" w:rsidP="007F37FB">
            <w:pPr>
              <w:pStyle w:val="af2"/>
              <w:widowControl w:val="0"/>
              <w:spacing w:before="0" w:after="0" w:line="360" w:lineRule="auto"/>
              <w:rPr>
                <w:iCs/>
                <w:sz w:val="20"/>
                <w:szCs w:val="20"/>
              </w:rPr>
            </w:pPr>
            <w:r w:rsidRPr="00B876EB">
              <w:rPr>
                <w:iCs/>
                <w:sz w:val="20"/>
                <w:szCs w:val="20"/>
              </w:rPr>
              <w:t>-</w:t>
            </w:r>
          </w:p>
        </w:tc>
        <w:tc>
          <w:tcPr>
            <w:tcW w:w="1488" w:type="dxa"/>
            <w:tcBorders>
              <w:left w:val="single" w:sz="4" w:space="0" w:color="000000"/>
              <w:bottom w:val="single" w:sz="4" w:space="0" w:color="000000"/>
              <w:right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779 от 26.11.08.</w:t>
            </w:r>
          </w:p>
        </w:tc>
      </w:tr>
      <w:tr w:rsidR="005B32A4" w:rsidRPr="00B876EB" w:rsidTr="00B876EB">
        <w:tc>
          <w:tcPr>
            <w:tcW w:w="642"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2</w:t>
            </w:r>
          </w:p>
        </w:tc>
        <w:tc>
          <w:tcPr>
            <w:tcW w:w="1965"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ООО «Стройснаб»</w:t>
            </w:r>
          </w:p>
        </w:tc>
        <w:tc>
          <w:tcPr>
            <w:tcW w:w="1924"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color w:val="000000"/>
                <w:sz w:val="20"/>
                <w:szCs w:val="20"/>
              </w:rPr>
            </w:pPr>
            <w:r w:rsidRPr="00B876EB">
              <w:rPr>
                <w:color w:val="000000"/>
                <w:sz w:val="20"/>
                <w:szCs w:val="20"/>
              </w:rPr>
              <w:t>ТН б/н от 19.11.08</w:t>
            </w:r>
          </w:p>
        </w:tc>
        <w:tc>
          <w:tcPr>
            <w:tcW w:w="2092"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color w:val="000000"/>
                <w:sz w:val="20"/>
                <w:szCs w:val="20"/>
              </w:rPr>
            </w:pPr>
            <w:r w:rsidRPr="00B876EB">
              <w:rPr>
                <w:color w:val="000000"/>
                <w:sz w:val="20"/>
                <w:szCs w:val="20"/>
              </w:rPr>
              <w:t>НП/011 12.02.08 до декабря 2008г.</w:t>
            </w:r>
          </w:p>
        </w:tc>
        <w:tc>
          <w:tcPr>
            <w:tcW w:w="1231" w:type="dxa"/>
            <w:tcBorders>
              <w:left w:val="single" w:sz="4" w:space="0" w:color="000000"/>
              <w:bottom w:val="single" w:sz="4" w:space="0" w:color="000000"/>
            </w:tcBorders>
          </w:tcPr>
          <w:p w:rsidR="005B32A4" w:rsidRPr="00B876EB" w:rsidRDefault="005B32A4" w:rsidP="007F37FB">
            <w:pPr>
              <w:pStyle w:val="af2"/>
              <w:widowControl w:val="0"/>
              <w:spacing w:before="0" w:after="0" w:line="360" w:lineRule="auto"/>
              <w:rPr>
                <w:iCs/>
                <w:sz w:val="20"/>
                <w:szCs w:val="20"/>
              </w:rPr>
            </w:pPr>
            <w:r w:rsidRPr="00B876EB">
              <w:rPr>
                <w:iCs/>
                <w:sz w:val="20"/>
                <w:szCs w:val="20"/>
              </w:rPr>
              <w:t>-</w:t>
            </w:r>
          </w:p>
        </w:tc>
        <w:tc>
          <w:tcPr>
            <w:tcW w:w="1488" w:type="dxa"/>
            <w:tcBorders>
              <w:left w:val="single" w:sz="4" w:space="0" w:color="000000"/>
              <w:bottom w:val="single" w:sz="4" w:space="0" w:color="000000"/>
              <w:right w:val="single" w:sz="4" w:space="0" w:color="000000"/>
            </w:tcBorders>
          </w:tcPr>
          <w:p w:rsidR="005B32A4" w:rsidRPr="00B876EB" w:rsidRDefault="005B32A4" w:rsidP="007F37FB">
            <w:pPr>
              <w:pStyle w:val="af2"/>
              <w:widowControl w:val="0"/>
              <w:snapToGrid w:val="0"/>
              <w:spacing w:before="0" w:after="0" w:line="360" w:lineRule="auto"/>
              <w:rPr>
                <w:color w:val="000000"/>
                <w:sz w:val="20"/>
                <w:szCs w:val="20"/>
              </w:rPr>
            </w:pPr>
            <w:r w:rsidRPr="00B876EB">
              <w:rPr>
                <w:color w:val="000000"/>
                <w:sz w:val="20"/>
                <w:szCs w:val="20"/>
              </w:rPr>
              <w:t>1182 от 19.11.08</w:t>
            </w:r>
          </w:p>
        </w:tc>
      </w:tr>
      <w:tr w:rsidR="005B32A4" w:rsidRPr="00B876EB" w:rsidTr="00B876EB">
        <w:tc>
          <w:tcPr>
            <w:tcW w:w="642"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3</w:t>
            </w:r>
          </w:p>
        </w:tc>
        <w:tc>
          <w:tcPr>
            <w:tcW w:w="1965"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ООО «Берпров»</w:t>
            </w:r>
          </w:p>
        </w:tc>
        <w:tc>
          <w:tcPr>
            <w:tcW w:w="1924"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color w:val="000000"/>
                <w:sz w:val="20"/>
                <w:szCs w:val="20"/>
              </w:rPr>
            </w:pPr>
            <w:r w:rsidRPr="00B876EB">
              <w:rPr>
                <w:color w:val="000000"/>
                <w:sz w:val="20"/>
                <w:szCs w:val="20"/>
              </w:rPr>
              <w:t>ТН 4898 от 15.11.08</w:t>
            </w:r>
          </w:p>
        </w:tc>
        <w:tc>
          <w:tcPr>
            <w:tcW w:w="2092"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color w:val="000000"/>
                <w:sz w:val="20"/>
                <w:szCs w:val="20"/>
              </w:rPr>
            </w:pPr>
            <w:r w:rsidRPr="00B876EB">
              <w:rPr>
                <w:color w:val="000000"/>
                <w:sz w:val="20"/>
                <w:szCs w:val="20"/>
              </w:rPr>
              <w:t>07/345 29.02.08 до декабря 2008г.</w:t>
            </w:r>
          </w:p>
        </w:tc>
        <w:tc>
          <w:tcPr>
            <w:tcW w:w="1231" w:type="dxa"/>
            <w:tcBorders>
              <w:left w:val="single" w:sz="4" w:space="0" w:color="000000"/>
              <w:bottom w:val="single" w:sz="4" w:space="0" w:color="000000"/>
            </w:tcBorders>
          </w:tcPr>
          <w:p w:rsidR="005B32A4" w:rsidRPr="00B876EB" w:rsidRDefault="005B32A4" w:rsidP="007F37FB">
            <w:pPr>
              <w:pStyle w:val="af2"/>
              <w:widowControl w:val="0"/>
              <w:spacing w:before="0" w:after="0" w:line="360" w:lineRule="auto"/>
              <w:rPr>
                <w:iCs/>
                <w:sz w:val="20"/>
                <w:szCs w:val="20"/>
              </w:rPr>
            </w:pPr>
            <w:r w:rsidRPr="00B876EB">
              <w:rPr>
                <w:iCs/>
                <w:sz w:val="20"/>
                <w:szCs w:val="20"/>
              </w:rPr>
              <w:t>-</w:t>
            </w:r>
          </w:p>
        </w:tc>
        <w:tc>
          <w:tcPr>
            <w:tcW w:w="1488" w:type="dxa"/>
            <w:tcBorders>
              <w:left w:val="single" w:sz="4" w:space="0" w:color="000000"/>
              <w:bottom w:val="single" w:sz="4" w:space="0" w:color="000000"/>
              <w:right w:val="single" w:sz="4" w:space="0" w:color="000000"/>
            </w:tcBorders>
          </w:tcPr>
          <w:p w:rsidR="005B32A4" w:rsidRPr="00B876EB" w:rsidRDefault="005B32A4" w:rsidP="007F37FB">
            <w:pPr>
              <w:pStyle w:val="af2"/>
              <w:widowControl w:val="0"/>
              <w:snapToGrid w:val="0"/>
              <w:spacing w:before="0" w:after="0" w:line="360" w:lineRule="auto"/>
              <w:rPr>
                <w:color w:val="000000"/>
                <w:sz w:val="20"/>
                <w:szCs w:val="20"/>
              </w:rPr>
            </w:pPr>
            <w:r w:rsidRPr="00B876EB">
              <w:rPr>
                <w:color w:val="000000"/>
                <w:sz w:val="20"/>
                <w:szCs w:val="20"/>
              </w:rPr>
              <w:t>4898 от 15.11.08</w:t>
            </w:r>
          </w:p>
        </w:tc>
      </w:tr>
    </w:tbl>
    <w:p w:rsidR="00E00927" w:rsidRDefault="00E00927" w:rsidP="007F37FB">
      <w:pPr>
        <w:pStyle w:val="af2"/>
        <w:widowControl w:val="0"/>
        <w:spacing w:before="0" w:after="0" w:line="360" w:lineRule="auto"/>
        <w:ind w:firstLine="709"/>
        <w:jc w:val="both"/>
        <w:rPr>
          <w:sz w:val="28"/>
          <w:szCs w:val="28"/>
        </w:rPr>
      </w:pPr>
    </w:p>
    <w:p w:rsidR="00E00927" w:rsidRDefault="005B32A4" w:rsidP="007F37FB">
      <w:pPr>
        <w:pStyle w:val="af2"/>
        <w:widowControl w:val="0"/>
        <w:spacing w:before="0" w:after="0" w:line="360" w:lineRule="auto"/>
        <w:ind w:firstLine="709"/>
        <w:jc w:val="both"/>
        <w:rPr>
          <w:color w:val="000000"/>
          <w:sz w:val="28"/>
          <w:szCs w:val="28"/>
        </w:rPr>
      </w:pPr>
      <w:r w:rsidRPr="00E00927">
        <w:rPr>
          <w:color w:val="000000"/>
          <w:sz w:val="28"/>
          <w:szCs w:val="28"/>
        </w:rPr>
        <w:t>Состояние учета поступления и оприходования товарно-материальных ценностей, выполненных работ, оказанных услуг в ОАО «Борма» аудитор оценил наличие договоров на поставку ТМЦ, качество заключаемых договоров. Были выявлены незначительные нарушения по неправильному оформлению документов (в приходных накладных не</w:t>
      </w:r>
      <w:r w:rsidR="00E00927">
        <w:rPr>
          <w:color w:val="000000"/>
          <w:sz w:val="28"/>
          <w:szCs w:val="28"/>
        </w:rPr>
        <w:t xml:space="preserve"> </w:t>
      </w:r>
      <w:r w:rsidRPr="00E00927">
        <w:rPr>
          <w:color w:val="000000"/>
          <w:sz w:val="28"/>
          <w:szCs w:val="28"/>
        </w:rPr>
        <w:t xml:space="preserve">заполнены все необходимые реквизиты, использованы лишние или не надлежащие реквизиты). Были зафиксированы случаи присутствия копий приходных накладных, также не ведется журнал регистрации счетов – фактур от поставщиков и покупателей. Неотфактурованные поставки в </w:t>
      </w:r>
      <w:r w:rsidRPr="00E00927">
        <w:rPr>
          <w:sz w:val="28"/>
          <w:szCs w:val="28"/>
        </w:rPr>
        <w:t>ОАО</w:t>
      </w:r>
      <w:r w:rsidR="00E00927">
        <w:rPr>
          <w:sz w:val="28"/>
          <w:szCs w:val="28"/>
        </w:rPr>
        <w:t xml:space="preserve"> </w:t>
      </w:r>
      <w:r w:rsidRPr="00E00927">
        <w:rPr>
          <w:sz w:val="28"/>
          <w:szCs w:val="28"/>
        </w:rPr>
        <w:t>«Борма»</w:t>
      </w:r>
      <w:r w:rsidRPr="00E00927">
        <w:rPr>
          <w:color w:val="000000"/>
          <w:sz w:val="28"/>
          <w:szCs w:val="28"/>
        </w:rPr>
        <w:t>, не обнаружены.</w:t>
      </w:r>
    </w:p>
    <w:p w:rsidR="005B32A4" w:rsidRPr="00E00927" w:rsidRDefault="005B32A4" w:rsidP="007F37FB">
      <w:pPr>
        <w:widowControl w:val="0"/>
        <w:spacing w:line="360" w:lineRule="auto"/>
        <w:ind w:firstLine="709"/>
        <w:jc w:val="both"/>
        <w:rPr>
          <w:color w:val="000000"/>
          <w:sz w:val="28"/>
          <w:szCs w:val="28"/>
        </w:rPr>
      </w:pPr>
      <w:r w:rsidRPr="00E00927">
        <w:rPr>
          <w:color w:val="000000"/>
          <w:sz w:val="28"/>
          <w:szCs w:val="28"/>
        </w:rPr>
        <w:t>Процедура 2. «Проверка своевременности предъявляемых претензий по качеству и количеству товарно-материальных ценностей и по качеству выполненных работ и оказанных услуг».</w:t>
      </w:r>
    </w:p>
    <w:p w:rsidR="00B876EB" w:rsidRDefault="005B32A4" w:rsidP="007F37FB">
      <w:pPr>
        <w:widowControl w:val="0"/>
        <w:spacing w:line="360" w:lineRule="auto"/>
        <w:ind w:firstLine="709"/>
        <w:jc w:val="both"/>
        <w:rPr>
          <w:color w:val="000000"/>
          <w:sz w:val="28"/>
          <w:szCs w:val="28"/>
        </w:rPr>
      </w:pPr>
      <w:r w:rsidRPr="00E00927">
        <w:rPr>
          <w:color w:val="000000"/>
          <w:sz w:val="28"/>
          <w:szCs w:val="28"/>
        </w:rPr>
        <w:t>При оприходовании товарно-материальных ценностей, выполненных работ и оказанных услуг могут быть выявлены расхождения по качеству и количеству с характеристиками и количеством, указанными в документах поставщика. В таких случаях составляют акт о выявленной недостаче. На сумму недостачи продукции предприятие-получатель предъявляет отправителю (поставщику) претензию.</w:t>
      </w:r>
    </w:p>
    <w:p w:rsidR="00E00927" w:rsidRDefault="00E00927" w:rsidP="007F37FB">
      <w:pPr>
        <w:widowControl w:val="0"/>
        <w:spacing w:line="360" w:lineRule="auto"/>
        <w:ind w:firstLine="709"/>
        <w:jc w:val="both"/>
        <w:rPr>
          <w:color w:val="000000"/>
          <w:sz w:val="28"/>
          <w:szCs w:val="28"/>
        </w:rPr>
      </w:pPr>
      <w:r>
        <w:rPr>
          <w:color w:val="000000"/>
          <w:sz w:val="28"/>
          <w:szCs w:val="28"/>
        </w:rPr>
        <w:t xml:space="preserve"> </w:t>
      </w:r>
      <w:r w:rsidR="005B32A4" w:rsidRPr="00E00927">
        <w:rPr>
          <w:color w:val="000000"/>
          <w:sz w:val="28"/>
          <w:szCs w:val="28"/>
        </w:rPr>
        <w:t>Источники информации:</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 сопроводительные документы или сличительные ведомости фактического наличия продукции с данными, указанными в документах поставщика;</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 акт о выявленной недостаче продукции;</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 другие документы, свидетельствующие о причинах возникновения недостачи (анализ на влажность продукции, имеющей соответствующие допуски на влажность, коммерческие акты и проч.).</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Методы сбора аудиторских доказательств:</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 метод получения письменных подтверждений;</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 проверка документов, полученных клиентом от третьих лиц;</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 проверка документов, подготовленных на предприятии клиента;</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 наблюдение за выполнением хозяйственных операций.</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Техника исполнения заключается в следующем.</w:t>
      </w:r>
    </w:p>
    <w:p w:rsidR="005B32A4" w:rsidRPr="00E00927" w:rsidRDefault="005B32A4" w:rsidP="007F37FB">
      <w:pPr>
        <w:pStyle w:val="af2"/>
        <w:widowControl w:val="0"/>
        <w:spacing w:before="0" w:after="0" w:line="360" w:lineRule="auto"/>
        <w:ind w:firstLine="709"/>
        <w:jc w:val="both"/>
        <w:rPr>
          <w:color w:val="000000"/>
          <w:sz w:val="28"/>
          <w:szCs w:val="28"/>
        </w:rPr>
      </w:pPr>
      <w:r w:rsidRPr="00E00927">
        <w:rPr>
          <w:color w:val="000000"/>
          <w:sz w:val="28"/>
          <w:szCs w:val="28"/>
        </w:rPr>
        <w:t xml:space="preserve">Аудитор последовательно просматривает акты о выявленной недостаче. При проведении детальной проверки аудитор принимает решение об участии в приемке каких-либо ТМЦ, а также дает указания о выборочном сопоставлении данных приходных документов поставщика и данных приемных актов склада, сверяя их со сроками предъявления претензий. </w:t>
      </w:r>
    </w:p>
    <w:p w:rsidR="005B32A4" w:rsidRPr="00E00927" w:rsidRDefault="005B32A4" w:rsidP="007F37FB">
      <w:pPr>
        <w:pStyle w:val="af2"/>
        <w:widowControl w:val="0"/>
        <w:spacing w:before="0" w:after="0" w:line="360" w:lineRule="auto"/>
        <w:ind w:firstLine="709"/>
        <w:jc w:val="both"/>
        <w:rPr>
          <w:color w:val="000000"/>
          <w:sz w:val="28"/>
          <w:szCs w:val="28"/>
        </w:rPr>
      </w:pPr>
      <w:r w:rsidRPr="00E00927">
        <w:rPr>
          <w:color w:val="000000"/>
          <w:sz w:val="28"/>
          <w:szCs w:val="28"/>
        </w:rPr>
        <w:t xml:space="preserve">Претензии </w:t>
      </w:r>
      <w:r w:rsidRPr="00E00927">
        <w:rPr>
          <w:sz w:val="28"/>
          <w:szCs w:val="28"/>
        </w:rPr>
        <w:t>ОАО</w:t>
      </w:r>
      <w:r w:rsidR="00E00927">
        <w:rPr>
          <w:sz w:val="28"/>
          <w:szCs w:val="28"/>
        </w:rPr>
        <w:t xml:space="preserve"> </w:t>
      </w:r>
      <w:r w:rsidRPr="00E00927">
        <w:rPr>
          <w:sz w:val="28"/>
          <w:szCs w:val="28"/>
        </w:rPr>
        <w:t>«Борма»</w:t>
      </w:r>
      <w:r w:rsidRPr="00E00927">
        <w:rPr>
          <w:color w:val="000000"/>
          <w:sz w:val="28"/>
          <w:szCs w:val="28"/>
        </w:rPr>
        <w:t>, поставщику не были предъявлены т.к. по акту приема – передачи ТМЦ</w:t>
      </w:r>
      <w:r w:rsidR="00E00927">
        <w:rPr>
          <w:color w:val="000000"/>
          <w:sz w:val="28"/>
          <w:szCs w:val="28"/>
        </w:rPr>
        <w:t xml:space="preserve"> </w:t>
      </w:r>
      <w:r w:rsidRPr="00E00927">
        <w:rPr>
          <w:color w:val="000000"/>
          <w:sz w:val="28"/>
          <w:szCs w:val="28"/>
        </w:rPr>
        <w:t xml:space="preserve">расхождений нет. </w:t>
      </w:r>
    </w:p>
    <w:p w:rsidR="005B32A4" w:rsidRPr="00E00927" w:rsidRDefault="005B32A4" w:rsidP="007F37FB">
      <w:pPr>
        <w:widowControl w:val="0"/>
        <w:spacing w:line="360" w:lineRule="auto"/>
        <w:ind w:firstLine="709"/>
        <w:jc w:val="both"/>
        <w:rPr>
          <w:color w:val="000000"/>
          <w:sz w:val="28"/>
          <w:szCs w:val="28"/>
        </w:rPr>
      </w:pPr>
      <w:r w:rsidRPr="00E00927">
        <w:rPr>
          <w:color w:val="000000"/>
          <w:sz w:val="28"/>
          <w:szCs w:val="28"/>
        </w:rPr>
        <w:t>Процедура 3. «Проверка правильности определения поставщиком НДС».</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Источники информации:</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w:t>
      </w:r>
      <w:r w:rsidR="00E00927">
        <w:rPr>
          <w:color w:val="000000"/>
          <w:sz w:val="28"/>
          <w:szCs w:val="28"/>
        </w:rPr>
        <w:t xml:space="preserve"> </w:t>
      </w:r>
      <w:r w:rsidRPr="00E00927">
        <w:rPr>
          <w:color w:val="000000"/>
          <w:sz w:val="28"/>
          <w:szCs w:val="28"/>
        </w:rPr>
        <w:t xml:space="preserve">счета-фактуры поставщиков; </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 инструкция о порядке исчисления и уплаты в бюджет налога на добавленную стоимость.</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Методы сбора аудиторских доказательств:</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 проверка документов, полученных клиентом от третьих лиц;</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 проверка арифметических расчетов.</w:t>
      </w:r>
    </w:p>
    <w:p w:rsidR="005B32A4" w:rsidRPr="00E00927" w:rsidRDefault="005B32A4" w:rsidP="007F37FB">
      <w:pPr>
        <w:widowControl w:val="0"/>
        <w:spacing w:line="360" w:lineRule="auto"/>
        <w:ind w:firstLine="709"/>
        <w:jc w:val="both"/>
        <w:rPr>
          <w:color w:val="000000"/>
          <w:sz w:val="28"/>
          <w:szCs w:val="28"/>
        </w:rPr>
      </w:pPr>
      <w:r w:rsidRPr="00E00927">
        <w:rPr>
          <w:color w:val="000000"/>
          <w:sz w:val="28"/>
          <w:szCs w:val="28"/>
        </w:rPr>
        <w:t>Техника исполнения включает проверку правильности определения поставщиками НДС. Выборке необходимо подвергнуть максимальное число счетов-фактур по разным поставщикам, сделать пересчет сумм налога на добавленную стоимость. При расхождении данные заносятся в таблицу 13.</w:t>
      </w:r>
    </w:p>
    <w:p w:rsidR="00B876EB" w:rsidRDefault="00B876EB" w:rsidP="007F37FB">
      <w:pPr>
        <w:pStyle w:val="af2"/>
        <w:widowControl w:val="0"/>
        <w:spacing w:before="0" w:after="0" w:line="360" w:lineRule="auto"/>
        <w:ind w:firstLine="709"/>
        <w:jc w:val="both"/>
        <w:rPr>
          <w:color w:val="000000"/>
          <w:sz w:val="28"/>
          <w:szCs w:val="28"/>
        </w:rPr>
      </w:pPr>
    </w:p>
    <w:p w:rsidR="005B32A4" w:rsidRPr="00E00927" w:rsidRDefault="005B32A4" w:rsidP="007F37FB">
      <w:pPr>
        <w:pStyle w:val="af2"/>
        <w:widowControl w:val="0"/>
        <w:spacing w:before="0" w:after="0" w:line="360" w:lineRule="auto"/>
        <w:ind w:firstLine="709"/>
        <w:jc w:val="both"/>
        <w:rPr>
          <w:color w:val="000000"/>
          <w:sz w:val="28"/>
          <w:szCs w:val="28"/>
        </w:rPr>
      </w:pPr>
      <w:r w:rsidRPr="00E00927">
        <w:rPr>
          <w:color w:val="000000"/>
          <w:sz w:val="28"/>
          <w:szCs w:val="28"/>
        </w:rPr>
        <w:t>Таблица 13-Правильность изъятия поставщиками НДС</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533"/>
        <w:gridCol w:w="1835"/>
        <w:gridCol w:w="1221"/>
        <w:gridCol w:w="916"/>
        <w:gridCol w:w="1274"/>
        <w:gridCol w:w="1348"/>
        <w:gridCol w:w="1395"/>
        <w:gridCol w:w="792"/>
      </w:tblGrid>
      <w:tr w:rsidR="005B32A4" w:rsidRPr="00E00927" w:rsidTr="005338C2">
        <w:trPr>
          <w:jc w:val="center"/>
        </w:trPr>
        <w:tc>
          <w:tcPr>
            <w:tcW w:w="533" w:type="dxa"/>
            <w:tcBorders>
              <w:top w:val="single" w:sz="4" w:space="0" w:color="000000"/>
              <w:left w:val="single" w:sz="4" w:space="0" w:color="000000"/>
              <w:bottom w:val="single" w:sz="4" w:space="0" w:color="000000"/>
            </w:tcBorders>
            <w:vAlign w:val="center"/>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w:t>
            </w:r>
          </w:p>
          <w:p w:rsidR="005B32A4" w:rsidRPr="00B876EB" w:rsidRDefault="005B32A4" w:rsidP="007F37FB">
            <w:pPr>
              <w:pStyle w:val="af2"/>
              <w:widowControl w:val="0"/>
              <w:spacing w:before="0" w:after="0" w:line="360" w:lineRule="auto"/>
              <w:rPr>
                <w:iCs/>
                <w:sz w:val="20"/>
                <w:szCs w:val="20"/>
              </w:rPr>
            </w:pPr>
            <w:r w:rsidRPr="00B876EB">
              <w:rPr>
                <w:iCs/>
                <w:sz w:val="20"/>
                <w:szCs w:val="20"/>
              </w:rPr>
              <w:t>п/п</w:t>
            </w:r>
          </w:p>
        </w:tc>
        <w:tc>
          <w:tcPr>
            <w:tcW w:w="1835" w:type="dxa"/>
            <w:tcBorders>
              <w:top w:val="single" w:sz="4" w:space="0" w:color="000000"/>
              <w:left w:val="single" w:sz="4" w:space="0" w:color="000000"/>
              <w:bottom w:val="single" w:sz="4" w:space="0" w:color="000000"/>
            </w:tcBorders>
            <w:vAlign w:val="center"/>
          </w:tcPr>
          <w:p w:rsidR="005B32A4" w:rsidRPr="00B876EB" w:rsidRDefault="005B32A4" w:rsidP="007F37FB">
            <w:pPr>
              <w:widowControl w:val="0"/>
              <w:snapToGrid w:val="0"/>
              <w:spacing w:line="360" w:lineRule="auto"/>
              <w:rPr>
                <w:iCs/>
                <w:sz w:val="20"/>
                <w:szCs w:val="20"/>
                <w:lang w:eastAsia="ar-SA"/>
              </w:rPr>
            </w:pPr>
            <w:r w:rsidRPr="00B876EB">
              <w:rPr>
                <w:iCs/>
                <w:sz w:val="20"/>
                <w:szCs w:val="20"/>
                <w:lang w:eastAsia="ar-SA"/>
              </w:rPr>
              <w:t>Наименование поставщика</w:t>
            </w:r>
          </w:p>
        </w:tc>
        <w:tc>
          <w:tcPr>
            <w:tcW w:w="1221" w:type="dxa"/>
            <w:tcBorders>
              <w:top w:val="single" w:sz="4" w:space="0" w:color="000000"/>
              <w:left w:val="single" w:sz="4" w:space="0" w:color="000000"/>
              <w:bottom w:val="single" w:sz="4" w:space="0" w:color="000000"/>
            </w:tcBorders>
            <w:vAlign w:val="center"/>
          </w:tcPr>
          <w:p w:rsidR="005B32A4" w:rsidRPr="00B876EB" w:rsidRDefault="005B32A4" w:rsidP="007F37FB">
            <w:pPr>
              <w:widowControl w:val="0"/>
              <w:snapToGrid w:val="0"/>
              <w:spacing w:line="360" w:lineRule="auto"/>
              <w:rPr>
                <w:iCs/>
                <w:sz w:val="20"/>
                <w:szCs w:val="20"/>
                <w:lang w:eastAsia="ar-SA"/>
              </w:rPr>
            </w:pPr>
            <w:r w:rsidRPr="00B876EB">
              <w:rPr>
                <w:iCs/>
                <w:sz w:val="20"/>
                <w:szCs w:val="20"/>
                <w:lang w:eastAsia="ar-SA"/>
              </w:rPr>
              <w:t>Дата</w:t>
            </w:r>
          </w:p>
        </w:tc>
        <w:tc>
          <w:tcPr>
            <w:tcW w:w="916" w:type="dxa"/>
            <w:tcBorders>
              <w:top w:val="single" w:sz="4" w:space="0" w:color="000000"/>
              <w:left w:val="single" w:sz="4" w:space="0" w:color="000000"/>
              <w:bottom w:val="single" w:sz="4" w:space="0" w:color="000000"/>
            </w:tcBorders>
            <w:vAlign w:val="center"/>
          </w:tcPr>
          <w:p w:rsidR="005B32A4" w:rsidRPr="00B876EB" w:rsidRDefault="005B32A4" w:rsidP="007F37FB">
            <w:pPr>
              <w:widowControl w:val="0"/>
              <w:snapToGrid w:val="0"/>
              <w:spacing w:line="360" w:lineRule="auto"/>
              <w:rPr>
                <w:iCs/>
                <w:sz w:val="20"/>
                <w:szCs w:val="20"/>
                <w:lang w:eastAsia="ar-SA"/>
              </w:rPr>
            </w:pPr>
            <w:r w:rsidRPr="00B876EB">
              <w:rPr>
                <w:iCs/>
                <w:sz w:val="20"/>
                <w:szCs w:val="20"/>
                <w:lang w:eastAsia="ar-SA"/>
              </w:rPr>
              <w:t>Счет, №</w:t>
            </w:r>
          </w:p>
        </w:tc>
        <w:tc>
          <w:tcPr>
            <w:tcW w:w="1274" w:type="dxa"/>
            <w:tcBorders>
              <w:top w:val="single" w:sz="4" w:space="0" w:color="000000"/>
              <w:left w:val="single" w:sz="4" w:space="0" w:color="000000"/>
              <w:bottom w:val="single" w:sz="4" w:space="0" w:color="000000"/>
            </w:tcBorders>
            <w:vAlign w:val="center"/>
          </w:tcPr>
          <w:p w:rsidR="005B32A4" w:rsidRPr="00B876EB" w:rsidRDefault="005B32A4" w:rsidP="007F37FB">
            <w:pPr>
              <w:widowControl w:val="0"/>
              <w:snapToGrid w:val="0"/>
              <w:spacing w:line="360" w:lineRule="auto"/>
              <w:rPr>
                <w:iCs/>
                <w:sz w:val="20"/>
                <w:szCs w:val="20"/>
                <w:lang w:eastAsia="ar-SA"/>
              </w:rPr>
            </w:pPr>
            <w:r w:rsidRPr="00B876EB">
              <w:rPr>
                <w:iCs/>
                <w:sz w:val="20"/>
                <w:szCs w:val="20"/>
                <w:lang w:eastAsia="ar-SA"/>
              </w:rPr>
              <w:t>Сумма по счету, руб.</w:t>
            </w:r>
          </w:p>
        </w:tc>
        <w:tc>
          <w:tcPr>
            <w:tcW w:w="1348" w:type="dxa"/>
            <w:tcBorders>
              <w:top w:val="single" w:sz="4" w:space="0" w:color="000000"/>
              <w:left w:val="single" w:sz="4" w:space="0" w:color="000000"/>
              <w:bottom w:val="single" w:sz="4" w:space="0" w:color="000000"/>
            </w:tcBorders>
            <w:vAlign w:val="center"/>
          </w:tcPr>
          <w:p w:rsidR="005B32A4" w:rsidRPr="00B876EB" w:rsidRDefault="005B32A4" w:rsidP="007F37FB">
            <w:pPr>
              <w:widowControl w:val="0"/>
              <w:snapToGrid w:val="0"/>
              <w:spacing w:line="360" w:lineRule="auto"/>
              <w:rPr>
                <w:iCs/>
                <w:sz w:val="20"/>
                <w:szCs w:val="20"/>
                <w:lang w:eastAsia="ar-SA"/>
              </w:rPr>
            </w:pPr>
            <w:r w:rsidRPr="00B876EB">
              <w:rPr>
                <w:iCs/>
                <w:sz w:val="20"/>
                <w:szCs w:val="20"/>
                <w:lang w:eastAsia="ar-SA"/>
              </w:rPr>
              <w:t>НДС по счету, руб.</w:t>
            </w:r>
          </w:p>
        </w:tc>
        <w:tc>
          <w:tcPr>
            <w:tcW w:w="1395" w:type="dxa"/>
            <w:tcBorders>
              <w:top w:val="single" w:sz="4" w:space="0" w:color="000000"/>
              <w:left w:val="single" w:sz="4" w:space="0" w:color="000000"/>
              <w:bottom w:val="single" w:sz="4" w:space="0" w:color="000000"/>
            </w:tcBorders>
            <w:vAlign w:val="center"/>
          </w:tcPr>
          <w:p w:rsidR="005B32A4" w:rsidRPr="00B876EB" w:rsidRDefault="005B32A4" w:rsidP="007F37FB">
            <w:pPr>
              <w:widowControl w:val="0"/>
              <w:snapToGrid w:val="0"/>
              <w:spacing w:line="360" w:lineRule="auto"/>
              <w:rPr>
                <w:iCs/>
                <w:sz w:val="20"/>
                <w:szCs w:val="20"/>
                <w:lang w:eastAsia="ar-SA"/>
              </w:rPr>
            </w:pPr>
            <w:r w:rsidRPr="00B876EB">
              <w:rPr>
                <w:iCs/>
                <w:sz w:val="20"/>
                <w:szCs w:val="20"/>
                <w:lang w:eastAsia="ar-SA"/>
              </w:rPr>
              <w:t>НДС по перечету, руб.</w:t>
            </w:r>
          </w:p>
        </w:tc>
        <w:tc>
          <w:tcPr>
            <w:tcW w:w="792" w:type="dxa"/>
            <w:tcBorders>
              <w:top w:val="single" w:sz="4" w:space="0" w:color="000000"/>
              <w:left w:val="single" w:sz="4" w:space="0" w:color="000000"/>
              <w:bottom w:val="single" w:sz="4" w:space="0" w:color="000000"/>
              <w:right w:val="single" w:sz="4" w:space="0" w:color="000000"/>
            </w:tcBorders>
            <w:vAlign w:val="center"/>
          </w:tcPr>
          <w:p w:rsidR="005B32A4" w:rsidRPr="00B876EB" w:rsidRDefault="005B32A4" w:rsidP="007F37FB">
            <w:pPr>
              <w:widowControl w:val="0"/>
              <w:snapToGrid w:val="0"/>
              <w:spacing w:line="360" w:lineRule="auto"/>
              <w:rPr>
                <w:iCs/>
                <w:sz w:val="20"/>
                <w:szCs w:val="20"/>
                <w:lang w:eastAsia="ar-SA"/>
              </w:rPr>
            </w:pPr>
            <w:r w:rsidRPr="00B876EB">
              <w:rPr>
                <w:iCs/>
                <w:sz w:val="20"/>
                <w:szCs w:val="20"/>
                <w:lang w:eastAsia="ar-SA"/>
              </w:rPr>
              <w:t>Отклоне-ния, +/-</w:t>
            </w:r>
          </w:p>
        </w:tc>
      </w:tr>
      <w:tr w:rsidR="005B32A4" w:rsidRPr="00E00927" w:rsidTr="005338C2">
        <w:trPr>
          <w:jc w:val="center"/>
        </w:trPr>
        <w:tc>
          <w:tcPr>
            <w:tcW w:w="533" w:type="dxa"/>
            <w:tcBorders>
              <w:left w:val="single" w:sz="4" w:space="0" w:color="000000"/>
              <w:bottom w:val="single" w:sz="4" w:space="0" w:color="000000"/>
            </w:tcBorders>
            <w:vAlign w:val="center"/>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1</w:t>
            </w:r>
          </w:p>
        </w:tc>
        <w:tc>
          <w:tcPr>
            <w:tcW w:w="1835" w:type="dxa"/>
            <w:tcBorders>
              <w:left w:val="single" w:sz="4" w:space="0" w:color="000000"/>
              <w:bottom w:val="single" w:sz="4" w:space="0" w:color="000000"/>
            </w:tcBorders>
            <w:vAlign w:val="center"/>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2</w:t>
            </w:r>
          </w:p>
        </w:tc>
        <w:tc>
          <w:tcPr>
            <w:tcW w:w="1221" w:type="dxa"/>
            <w:tcBorders>
              <w:left w:val="single" w:sz="4" w:space="0" w:color="000000"/>
              <w:bottom w:val="single" w:sz="4" w:space="0" w:color="000000"/>
            </w:tcBorders>
            <w:vAlign w:val="center"/>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3</w:t>
            </w:r>
          </w:p>
        </w:tc>
        <w:tc>
          <w:tcPr>
            <w:tcW w:w="916" w:type="dxa"/>
            <w:tcBorders>
              <w:left w:val="single" w:sz="4" w:space="0" w:color="000000"/>
              <w:bottom w:val="single" w:sz="4" w:space="0" w:color="000000"/>
            </w:tcBorders>
            <w:vAlign w:val="center"/>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4</w:t>
            </w:r>
          </w:p>
        </w:tc>
        <w:tc>
          <w:tcPr>
            <w:tcW w:w="1274" w:type="dxa"/>
            <w:tcBorders>
              <w:left w:val="single" w:sz="4" w:space="0" w:color="000000"/>
              <w:bottom w:val="single" w:sz="4" w:space="0" w:color="000000"/>
            </w:tcBorders>
            <w:vAlign w:val="center"/>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5</w:t>
            </w:r>
          </w:p>
        </w:tc>
        <w:tc>
          <w:tcPr>
            <w:tcW w:w="1348" w:type="dxa"/>
            <w:tcBorders>
              <w:left w:val="single" w:sz="4" w:space="0" w:color="000000"/>
              <w:bottom w:val="single" w:sz="4" w:space="0" w:color="000000"/>
            </w:tcBorders>
            <w:vAlign w:val="center"/>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6</w:t>
            </w:r>
          </w:p>
        </w:tc>
        <w:tc>
          <w:tcPr>
            <w:tcW w:w="1395" w:type="dxa"/>
            <w:tcBorders>
              <w:left w:val="single" w:sz="4" w:space="0" w:color="000000"/>
              <w:bottom w:val="single" w:sz="4" w:space="0" w:color="000000"/>
            </w:tcBorders>
            <w:vAlign w:val="center"/>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7</w:t>
            </w:r>
          </w:p>
        </w:tc>
        <w:tc>
          <w:tcPr>
            <w:tcW w:w="792" w:type="dxa"/>
            <w:tcBorders>
              <w:left w:val="single" w:sz="4" w:space="0" w:color="000000"/>
              <w:bottom w:val="single" w:sz="4" w:space="0" w:color="000000"/>
              <w:right w:val="single" w:sz="4" w:space="0" w:color="000000"/>
            </w:tcBorders>
            <w:vAlign w:val="center"/>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8</w:t>
            </w:r>
          </w:p>
        </w:tc>
      </w:tr>
      <w:tr w:rsidR="005B32A4" w:rsidRPr="00E00927" w:rsidTr="005338C2">
        <w:trPr>
          <w:jc w:val="center"/>
        </w:trPr>
        <w:tc>
          <w:tcPr>
            <w:tcW w:w="533" w:type="dxa"/>
            <w:tcBorders>
              <w:left w:val="single" w:sz="4" w:space="0" w:color="000000"/>
              <w:bottom w:val="single" w:sz="4" w:space="0" w:color="000000"/>
            </w:tcBorders>
            <w:vAlign w:val="center"/>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1</w:t>
            </w:r>
          </w:p>
        </w:tc>
        <w:tc>
          <w:tcPr>
            <w:tcW w:w="1835" w:type="dxa"/>
            <w:tcBorders>
              <w:left w:val="single" w:sz="4" w:space="0" w:color="000000"/>
              <w:bottom w:val="single" w:sz="4" w:space="0" w:color="000000"/>
            </w:tcBorders>
            <w:vAlign w:val="center"/>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ООО «Берпров»</w:t>
            </w:r>
          </w:p>
        </w:tc>
        <w:tc>
          <w:tcPr>
            <w:tcW w:w="1221" w:type="dxa"/>
            <w:tcBorders>
              <w:left w:val="single" w:sz="4" w:space="0" w:color="000000"/>
              <w:bottom w:val="single" w:sz="4" w:space="0" w:color="000000"/>
            </w:tcBorders>
            <w:vAlign w:val="center"/>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15.11.08</w:t>
            </w:r>
          </w:p>
        </w:tc>
        <w:tc>
          <w:tcPr>
            <w:tcW w:w="916" w:type="dxa"/>
            <w:tcBorders>
              <w:left w:val="single" w:sz="4" w:space="0" w:color="000000"/>
              <w:bottom w:val="single" w:sz="4" w:space="0" w:color="000000"/>
            </w:tcBorders>
            <w:vAlign w:val="center"/>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4898</w:t>
            </w:r>
          </w:p>
        </w:tc>
        <w:tc>
          <w:tcPr>
            <w:tcW w:w="1274" w:type="dxa"/>
            <w:tcBorders>
              <w:left w:val="single" w:sz="4" w:space="0" w:color="000000"/>
              <w:bottom w:val="single" w:sz="4" w:space="0" w:color="000000"/>
            </w:tcBorders>
            <w:vAlign w:val="center"/>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46020,00</w:t>
            </w:r>
          </w:p>
        </w:tc>
        <w:tc>
          <w:tcPr>
            <w:tcW w:w="1348" w:type="dxa"/>
            <w:tcBorders>
              <w:left w:val="single" w:sz="4" w:space="0" w:color="000000"/>
              <w:bottom w:val="single" w:sz="4" w:space="0" w:color="000000"/>
            </w:tcBorders>
            <w:vAlign w:val="center"/>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7020,00</w:t>
            </w:r>
          </w:p>
        </w:tc>
        <w:tc>
          <w:tcPr>
            <w:tcW w:w="1395" w:type="dxa"/>
            <w:tcBorders>
              <w:left w:val="single" w:sz="4" w:space="0" w:color="000000"/>
              <w:bottom w:val="single" w:sz="4" w:space="0" w:color="000000"/>
            </w:tcBorders>
            <w:vAlign w:val="center"/>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7020,00</w:t>
            </w:r>
          </w:p>
        </w:tc>
        <w:tc>
          <w:tcPr>
            <w:tcW w:w="792" w:type="dxa"/>
            <w:tcBorders>
              <w:left w:val="single" w:sz="4" w:space="0" w:color="000000"/>
              <w:bottom w:val="single" w:sz="4" w:space="0" w:color="000000"/>
              <w:right w:val="single" w:sz="4" w:space="0" w:color="000000"/>
            </w:tcBorders>
            <w:vAlign w:val="center"/>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w:t>
            </w:r>
          </w:p>
        </w:tc>
      </w:tr>
      <w:tr w:rsidR="005B32A4" w:rsidRPr="00E00927" w:rsidTr="005338C2">
        <w:trPr>
          <w:jc w:val="center"/>
        </w:trPr>
        <w:tc>
          <w:tcPr>
            <w:tcW w:w="533" w:type="dxa"/>
            <w:tcBorders>
              <w:left w:val="single" w:sz="4" w:space="0" w:color="000000"/>
              <w:bottom w:val="single" w:sz="4" w:space="0" w:color="000000"/>
            </w:tcBorders>
            <w:vAlign w:val="center"/>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2</w:t>
            </w:r>
          </w:p>
        </w:tc>
        <w:tc>
          <w:tcPr>
            <w:tcW w:w="1835" w:type="dxa"/>
            <w:tcBorders>
              <w:left w:val="single" w:sz="4" w:space="0" w:color="000000"/>
              <w:bottom w:val="single" w:sz="4" w:space="0" w:color="000000"/>
            </w:tcBorders>
            <w:vAlign w:val="center"/>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ООО «Стройснаб»</w:t>
            </w:r>
          </w:p>
        </w:tc>
        <w:tc>
          <w:tcPr>
            <w:tcW w:w="1221" w:type="dxa"/>
            <w:tcBorders>
              <w:left w:val="single" w:sz="4" w:space="0" w:color="000000"/>
              <w:bottom w:val="single" w:sz="4" w:space="0" w:color="000000"/>
            </w:tcBorders>
            <w:vAlign w:val="center"/>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19.11.01</w:t>
            </w:r>
          </w:p>
        </w:tc>
        <w:tc>
          <w:tcPr>
            <w:tcW w:w="916" w:type="dxa"/>
            <w:tcBorders>
              <w:left w:val="single" w:sz="4" w:space="0" w:color="000000"/>
              <w:bottom w:val="single" w:sz="4" w:space="0" w:color="000000"/>
            </w:tcBorders>
            <w:vAlign w:val="center"/>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1181</w:t>
            </w:r>
          </w:p>
        </w:tc>
        <w:tc>
          <w:tcPr>
            <w:tcW w:w="1274" w:type="dxa"/>
            <w:tcBorders>
              <w:left w:val="single" w:sz="4" w:space="0" w:color="000000"/>
              <w:bottom w:val="single" w:sz="4" w:space="0" w:color="000000"/>
            </w:tcBorders>
            <w:vAlign w:val="center"/>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549762,00</w:t>
            </w:r>
          </w:p>
        </w:tc>
        <w:tc>
          <w:tcPr>
            <w:tcW w:w="1348" w:type="dxa"/>
            <w:tcBorders>
              <w:left w:val="single" w:sz="4" w:space="0" w:color="000000"/>
              <w:bottom w:val="single" w:sz="4" w:space="0" w:color="000000"/>
            </w:tcBorders>
            <w:vAlign w:val="center"/>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83862,00</w:t>
            </w:r>
          </w:p>
        </w:tc>
        <w:tc>
          <w:tcPr>
            <w:tcW w:w="1395" w:type="dxa"/>
            <w:tcBorders>
              <w:left w:val="single" w:sz="4" w:space="0" w:color="000000"/>
              <w:bottom w:val="single" w:sz="4" w:space="0" w:color="000000"/>
            </w:tcBorders>
            <w:vAlign w:val="center"/>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83862,00</w:t>
            </w:r>
          </w:p>
        </w:tc>
        <w:tc>
          <w:tcPr>
            <w:tcW w:w="792" w:type="dxa"/>
            <w:tcBorders>
              <w:left w:val="single" w:sz="4" w:space="0" w:color="000000"/>
              <w:bottom w:val="single" w:sz="4" w:space="0" w:color="000000"/>
              <w:right w:val="single" w:sz="4" w:space="0" w:color="000000"/>
            </w:tcBorders>
            <w:vAlign w:val="center"/>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w:t>
            </w:r>
          </w:p>
        </w:tc>
      </w:tr>
      <w:tr w:rsidR="005B32A4" w:rsidRPr="00E00927" w:rsidTr="005338C2">
        <w:trPr>
          <w:jc w:val="center"/>
        </w:trPr>
        <w:tc>
          <w:tcPr>
            <w:tcW w:w="533" w:type="dxa"/>
            <w:tcBorders>
              <w:left w:val="single" w:sz="4" w:space="0" w:color="000000"/>
              <w:bottom w:val="single" w:sz="4" w:space="0" w:color="000000"/>
            </w:tcBorders>
            <w:vAlign w:val="center"/>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3</w:t>
            </w:r>
          </w:p>
        </w:tc>
        <w:tc>
          <w:tcPr>
            <w:tcW w:w="1835" w:type="dxa"/>
            <w:tcBorders>
              <w:left w:val="single" w:sz="4" w:space="0" w:color="000000"/>
              <w:bottom w:val="single" w:sz="4" w:space="0" w:color="000000"/>
            </w:tcBorders>
            <w:vAlign w:val="center"/>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ООО «Бетон+»</w:t>
            </w:r>
          </w:p>
        </w:tc>
        <w:tc>
          <w:tcPr>
            <w:tcW w:w="1221" w:type="dxa"/>
            <w:tcBorders>
              <w:left w:val="single" w:sz="4" w:space="0" w:color="000000"/>
              <w:bottom w:val="single" w:sz="4" w:space="0" w:color="000000"/>
            </w:tcBorders>
            <w:vAlign w:val="center"/>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26.11.01</w:t>
            </w:r>
          </w:p>
        </w:tc>
        <w:tc>
          <w:tcPr>
            <w:tcW w:w="916" w:type="dxa"/>
            <w:tcBorders>
              <w:left w:val="single" w:sz="4" w:space="0" w:color="000000"/>
              <w:bottom w:val="single" w:sz="4" w:space="0" w:color="000000"/>
            </w:tcBorders>
            <w:vAlign w:val="center"/>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779</w:t>
            </w:r>
          </w:p>
        </w:tc>
        <w:tc>
          <w:tcPr>
            <w:tcW w:w="1274" w:type="dxa"/>
            <w:tcBorders>
              <w:left w:val="single" w:sz="4" w:space="0" w:color="000000"/>
              <w:bottom w:val="single" w:sz="4" w:space="0" w:color="000000"/>
            </w:tcBorders>
            <w:vAlign w:val="center"/>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14930,0</w:t>
            </w:r>
          </w:p>
        </w:tc>
        <w:tc>
          <w:tcPr>
            <w:tcW w:w="1348" w:type="dxa"/>
            <w:tcBorders>
              <w:left w:val="single" w:sz="4" w:space="0" w:color="000000"/>
              <w:bottom w:val="single" w:sz="4" w:space="0" w:color="000000"/>
            </w:tcBorders>
            <w:vAlign w:val="center"/>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2430,00</w:t>
            </w:r>
          </w:p>
        </w:tc>
        <w:tc>
          <w:tcPr>
            <w:tcW w:w="1395" w:type="dxa"/>
            <w:tcBorders>
              <w:left w:val="single" w:sz="4" w:space="0" w:color="000000"/>
              <w:bottom w:val="single" w:sz="4" w:space="0" w:color="000000"/>
            </w:tcBorders>
            <w:vAlign w:val="center"/>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2430,00</w:t>
            </w:r>
          </w:p>
        </w:tc>
        <w:tc>
          <w:tcPr>
            <w:tcW w:w="792" w:type="dxa"/>
            <w:tcBorders>
              <w:left w:val="single" w:sz="4" w:space="0" w:color="000000"/>
              <w:bottom w:val="single" w:sz="4" w:space="0" w:color="000000"/>
              <w:right w:val="single" w:sz="4" w:space="0" w:color="000000"/>
            </w:tcBorders>
            <w:vAlign w:val="center"/>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w:t>
            </w:r>
          </w:p>
        </w:tc>
      </w:tr>
    </w:tbl>
    <w:p w:rsidR="005B32A4" w:rsidRPr="00E00927" w:rsidRDefault="005B32A4" w:rsidP="007F37FB">
      <w:pPr>
        <w:widowControl w:val="0"/>
        <w:spacing w:line="360" w:lineRule="auto"/>
        <w:ind w:firstLine="709"/>
        <w:jc w:val="both"/>
        <w:rPr>
          <w:sz w:val="28"/>
          <w:szCs w:val="28"/>
        </w:rPr>
      </w:pP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Если количество отклонений велико, то аудитор может расширить процесс проверки. На практике возникают случаи, когда в счетах поставщиков НДС не выделен (например, услуги поставщика не подлежат обложению этим налогом), а на предприятии клиента самостоятельно выделяют НДС. Исчисленные таким образом суммы ставятся к возмещению из бюджета при ежемесячном (или ежеквартальном) декларировании налога.</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 xml:space="preserve">После проверки правильности определения поставщиком НДС в </w:t>
      </w:r>
      <w:r w:rsidRPr="00E00927">
        <w:rPr>
          <w:sz w:val="28"/>
          <w:szCs w:val="28"/>
        </w:rPr>
        <w:t>ОАО</w:t>
      </w:r>
      <w:r w:rsidR="00E00927">
        <w:rPr>
          <w:sz w:val="28"/>
          <w:szCs w:val="28"/>
        </w:rPr>
        <w:t xml:space="preserve"> </w:t>
      </w:r>
      <w:r w:rsidRPr="00E00927">
        <w:rPr>
          <w:sz w:val="28"/>
          <w:szCs w:val="28"/>
        </w:rPr>
        <w:t>«Борма»</w:t>
      </w:r>
      <w:r w:rsidRPr="00E00927">
        <w:rPr>
          <w:color w:val="000000"/>
          <w:sz w:val="28"/>
          <w:szCs w:val="28"/>
        </w:rPr>
        <w:t>, выявлено, что НДС выделен правильно в соответствии с инструкцией о порядке исчисления и уплаты в бюджет НДС, т.е. отдельной строкой и занесен в регистры бухгалтерского учета, случаи самостоятельного выделения НДС отсутствуют.</w:t>
      </w:r>
    </w:p>
    <w:p w:rsidR="005338C2" w:rsidRDefault="005B32A4" w:rsidP="007F37FB">
      <w:pPr>
        <w:widowControl w:val="0"/>
        <w:spacing w:line="360" w:lineRule="auto"/>
        <w:ind w:firstLine="709"/>
        <w:jc w:val="both"/>
        <w:rPr>
          <w:color w:val="000000"/>
          <w:sz w:val="28"/>
          <w:szCs w:val="28"/>
        </w:rPr>
      </w:pPr>
      <w:r w:rsidRPr="00E00927">
        <w:rPr>
          <w:color w:val="000000"/>
          <w:sz w:val="28"/>
          <w:szCs w:val="28"/>
        </w:rPr>
        <w:t>Процедура 4. «Соответствие занесения данных поставщиков в учетные регистры».</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Источники информации:</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 счета-фактуры поставщиков;</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 регистры бухгалтерского учета.</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Метод сбора аудиторских доказательств включает проверку документов, предъявляемых клиентом, с использованием приема прослеживания. Аудитор прослеживает данные первичных документов и их отражение на счетах бухгалтерского учета.</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Для отражения на счетах бухгалтерского учета операции по расчетам с поставщиками и подрядчиками на предприятии могут использоваться следующие регистры при использовании автоматизированной системы учета:</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 подробная оборотная ведомость по сч.60 «Расчеты с поставщиками и подрядчиками»;</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 аналитическая карточка по сч.60 «Расчеты с поставщиками и подрядчиками».</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Техника исполнения заключается в следующем.</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Аудитор отбирает определенное количество счетов и прослеживает их отражение в применяемом на предприятии учетном регистре (журнале-ордере № 6). Проверку соответствия данных счетов поставщиков данным учетных регистров отражает в таблице 14.</w:t>
      </w:r>
    </w:p>
    <w:p w:rsidR="005B32A4" w:rsidRPr="00E00927" w:rsidRDefault="005B32A4" w:rsidP="007F37FB">
      <w:pPr>
        <w:widowControl w:val="0"/>
        <w:spacing w:line="360" w:lineRule="auto"/>
        <w:ind w:firstLine="709"/>
        <w:jc w:val="both"/>
        <w:rPr>
          <w:color w:val="000000"/>
          <w:sz w:val="28"/>
          <w:szCs w:val="28"/>
        </w:rPr>
      </w:pPr>
      <w:r w:rsidRPr="00E00927">
        <w:rPr>
          <w:color w:val="000000"/>
          <w:sz w:val="28"/>
          <w:szCs w:val="28"/>
        </w:rPr>
        <w:t xml:space="preserve">Если отклонения значительны, аудитор может расширить проверку, увеличив количество проверяемых счетов. </w:t>
      </w:r>
    </w:p>
    <w:p w:rsidR="005B32A4" w:rsidRPr="00E00927" w:rsidRDefault="005B32A4" w:rsidP="007F37FB">
      <w:pPr>
        <w:widowControl w:val="0"/>
        <w:spacing w:line="360" w:lineRule="auto"/>
        <w:ind w:firstLine="709"/>
        <w:jc w:val="both"/>
        <w:rPr>
          <w:color w:val="000000"/>
          <w:sz w:val="28"/>
          <w:szCs w:val="28"/>
        </w:rPr>
      </w:pPr>
      <w:r w:rsidRPr="00E00927">
        <w:rPr>
          <w:color w:val="000000"/>
          <w:sz w:val="28"/>
          <w:szCs w:val="28"/>
        </w:rPr>
        <w:t xml:space="preserve">Соответствие занесения данных счетов поставщиков в учетные регистры в </w:t>
      </w:r>
      <w:r w:rsidRPr="00E00927">
        <w:rPr>
          <w:sz w:val="28"/>
          <w:szCs w:val="28"/>
        </w:rPr>
        <w:t>ОАО</w:t>
      </w:r>
      <w:r w:rsidR="00E00927">
        <w:rPr>
          <w:sz w:val="28"/>
          <w:szCs w:val="28"/>
        </w:rPr>
        <w:t xml:space="preserve"> </w:t>
      </w:r>
      <w:r w:rsidRPr="00E00927">
        <w:rPr>
          <w:sz w:val="28"/>
          <w:szCs w:val="28"/>
        </w:rPr>
        <w:t>«Борма»</w:t>
      </w:r>
      <w:r w:rsidRPr="00E00927">
        <w:rPr>
          <w:color w:val="000000"/>
          <w:sz w:val="28"/>
          <w:szCs w:val="28"/>
        </w:rPr>
        <w:t>, занесены верно, т.е. данные первичных документов совпадают с их отражением на счетах бухгалтерского учета.</w:t>
      </w:r>
    </w:p>
    <w:p w:rsidR="005B32A4" w:rsidRPr="00E00927" w:rsidRDefault="005B32A4" w:rsidP="007F37FB">
      <w:pPr>
        <w:widowControl w:val="0"/>
        <w:spacing w:line="360" w:lineRule="auto"/>
        <w:ind w:firstLine="709"/>
        <w:jc w:val="both"/>
        <w:rPr>
          <w:color w:val="000000"/>
          <w:sz w:val="28"/>
          <w:szCs w:val="28"/>
        </w:rPr>
      </w:pPr>
    </w:p>
    <w:p w:rsidR="005B32A4" w:rsidRPr="00E00927" w:rsidRDefault="007F37FB" w:rsidP="007F37FB">
      <w:pPr>
        <w:widowControl w:val="0"/>
        <w:spacing w:line="360" w:lineRule="auto"/>
        <w:ind w:firstLine="709"/>
        <w:jc w:val="both"/>
        <w:rPr>
          <w:color w:val="000000"/>
          <w:sz w:val="28"/>
          <w:szCs w:val="28"/>
        </w:rPr>
      </w:pPr>
      <w:r>
        <w:rPr>
          <w:color w:val="000000"/>
          <w:sz w:val="28"/>
          <w:szCs w:val="28"/>
        </w:rPr>
        <w:br w:type="page"/>
      </w:r>
      <w:r w:rsidR="005B32A4" w:rsidRPr="00E00927">
        <w:rPr>
          <w:color w:val="000000"/>
          <w:sz w:val="28"/>
          <w:szCs w:val="28"/>
        </w:rPr>
        <w:t>Таблица 14 - Соответствие данных счетов поставщиков журнала-ордера 6.</w:t>
      </w:r>
    </w:p>
    <w:tbl>
      <w:tblPr>
        <w:tblW w:w="0" w:type="auto"/>
        <w:tblInd w:w="-20" w:type="dxa"/>
        <w:tblLayout w:type="fixed"/>
        <w:tblLook w:val="0000" w:firstRow="0" w:lastRow="0" w:firstColumn="0" w:lastColumn="0" w:noHBand="0" w:noVBand="0"/>
      </w:tblPr>
      <w:tblGrid>
        <w:gridCol w:w="594"/>
        <w:gridCol w:w="1965"/>
        <w:gridCol w:w="1196"/>
        <w:gridCol w:w="1025"/>
        <w:gridCol w:w="963"/>
        <w:gridCol w:w="1025"/>
        <w:gridCol w:w="961"/>
        <w:gridCol w:w="996"/>
        <w:gridCol w:w="759"/>
      </w:tblGrid>
      <w:tr w:rsidR="005B32A4" w:rsidRPr="00E00927" w:rsidTr="005338C2">
        <w:trPr>
          <w:trHeight w:hRule="exact" w:val="861"/>
        </w:trPr>
        <w:tc>
          <w:tcPr>
            <w:tcW w:w="594" w:type="dxa"/>
            <w:vMerge w:val="restart"/>
            <w:tcBorders>
              <w:top w:val="single" w:sz="4" w:space="0" w:color="000000"/>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 п/п</w:t>
            </w:r>
          </w:p>
        </w:tc>
        <w:tc>
          <w:tcPr>
            <w:tcW w:w="1965" w:type="dxa"/>
            <w:vMerge w:val="restart"/>
            <w:tcBorders>
              <w:top w:val="single" w:sz="4" w:space="0" w:color="000000"/>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Наименование поставщика</w:t>
            </w:r>
          </w:p>
        </w:tc>
        <w:tc>
          <w:tcPr>
            <w:tcW w:w="1196" w:type="dxa"/>
            <w:vMerge w:val="restart"/>
            <w:tcBorders>
              <w:top w:val="single" w:sz="4" w:space="0" w:color="000000"/>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Счет, №, дата</w:t>
            </w:r>
          </w:p>
        </w:tc>
        <w:tc>
          <w:tcPr>
            <w:tcW w:w="1988" w:type="dxa"/>
            <w:gridSpan w:val="2"/>
            <w:tcBorders>
              <w:top w:val="single" w:sz="4" w:space="0" w:color="000000"/>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По счету поставщика, руб</w:t>
            </w:r>
          </w:p>
        </w:tc>
        <w:tc>
          <w:tcPr>
            <w:tcW w:w="1986" w:type="dxa"/>
            <w:gridSpan w:val="2"/>
            <w:tcBorders>
              <w:top w:val="single" w:sz="4" w:space="0" w:color="000000"/>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Фактически отражено в учете, руб.</w:t>
            </w:r>
          </w:p>
        </w:tc>
        <w:tc>
          <w:tcPr>
            <w:tcW w:w="1755" w:type="dxa"/>
            <w:gridSpan w:val="2"/>
            <w:tcBorders>
              <w:top w:val="single" w:sz="4" w:space="0" w:color="000000"/>
              <w:left w:val="single" w:sz="4" w:space="0" w:color="000000"/>
              <w:bottom w:val="single" w:sz="4" w:space="0" w:color="000000"/>
              <w:right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Отклонения, руб. +/-</w:t>
            </w:r>
          </w:p>
        </w:tc>
      </w:tr>
      <w:tr w:rsidR="005B32A4" w:rsidRPr="00E00927" w:rsidTr="005338C2">
        <w:trPr>
          <w:trHeight w:val="189"/>
        </w:trPr>
        <w:tc>
          <w:tcPr>
            <w:tcW w:w="594" w:type="dxa"/>
            <w:vMerge/>
            <w:tcBorders>
              <w:top w:val="single" w:sz="4" w:space="0" w:color="000000"/>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p>
        </w:tc>
        <w:tc>
          <w:tcPr>
            <w:tcW w:w="1965" w:type="dxa"/>
            <w:vMerge/>
            <w:tcBorders>
              <w:top w:val="single" w:sz="4" w:space="0" w:color="000000"/>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p>
        </w:tc>
        <w:tc>
          <w:tcPr>
            <w:tcW w:w="1196" w:type="dxa"/>
            <w:vMerge/>
            <w:tcBorders>
              <w:top w:val="single" w:sz="4" w:space="0" w:color="000000"/>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p>
        </w:tc>
        <w:tc>
          <w:tcPr>
            <w:tcW w:w="1025"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Всего</w:t>
            </w:r>
          </w:p>
        </w:tc>
        <w:tc>
          <w:tcPr>
            <w:tcW w:w="963"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В т.ч. НДС</w:t>
            </w:r>
          </w:p>
        </w:tc>
        <w:tc>
          <w:tcPr>
            <w:tcW w:w="1025"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Всего</w:t>
            </w:r>
          </w:p>
        </w:tc>
        <w:tc>
          <w:tcPr>
            <w:tcW w:w="961"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В т.ч. НДС</w:t>
            </w:r>
          </w:p>
        </w:tc>
        <w:tc>
          <w:tcPr>
            <w:tcW w:w="996"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Всего</w:t>
            </w:r>
          </w:p>
        </w:tc>
        <w:tc>
          <w:tcPr>
            <w:tcW w:w="759" w:type="dxa"/>
            <w:tcBorders>
              <w:left w:val="single" w:sz="4" w:space="0" w:color="000000"/>
              <w:bottom w:val="single" w:sz="4" w:space="0" w:color="000000"/>
              <w:right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В т.ч. НДС</w:t>
            </w:r>
          </w:p>
        </w:tc>
      </w:tr>
      <w:tr w:rsidR="005B32A4" w:rsidRPr="00E00927" w:rsidTr="005338C2">
        <w:trPr>
          <w:trHeight w:val="166"/>
        </w:trPr>
        <w:tc>
          <w:tcPr>
            <w:tcW w:w="594"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1</w:t>
            </w:r>
          </w:p>
        </w:tc>
        <w:tc>
          <w:tcPr>
            <w:tcW w:w="1965"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ООО «Петорг»</w:t>
            </w:r>
          </w:p>
        </w:tc>
        <w:tc>
          <w:tcPr>
            <w:tcW w:w="1196"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95 от 02.10.08</w:t>
            </w:r>
          </w:p>
        </w:tc>
        <w:tc>
          <w:tcPr>
            <w:tcW w:w="1025"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2000,0</w:t>
            </w:r>
          </w:p>
        </w:tc>
        <w:tc>
          <w:tcPr>
            <w:tcW w:w="963"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305,1</w:t>
            </w:r>
          </w:p>
        </w:tc>
        <w:tc>
          <w:tcPr>
            <w:tcW w:w="1025"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2000,0</w:t>
            </w:r>
          </w:p>
        </w:tc>
        <w:tc>
          <w:tcPr>
            <w:tcW w:w="961"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305,1</w:t>
            </w:r>
          </w:p>
        </w:tc>
        <w:tc>
          <w:tcPr>
            <w:tcW w:w="996"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w:t>
            </w:r>
          </w:p>
        </w:tc>
        <w:tc>
          <w:tcPr>
            <w:tcW w:w="759" w:type="dxa"/>
            <w:tcBorders>
              <w:left w:val="single" w:sz="4" w:space="0" w:color="000000"/>
              <w:bottom w:val="single" w:sz="4" w:space="0" w:color="000000"/>
              <w:right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w:t>
            </w:r>
          </w:p>
        </w:tc>
      </w:tr>
    </w:tbl>
    <w:p w:rsidR="00E00927" w:rsidRDefault="00E00927" w:rsidP="007F37FB">
      <w:pPr>
        <w:widowControl w:val="0"/>
        <w:spacing w:line="360" w:lineRule="auto"/>
        <w:ind w:firstLine="709"/>
        <w:jc w:val="both"/>
        <w:rPr>
          <w:color w:val="000000"/>
          <w:sz w:val="28"/>
          <w:szCs w:val="28"/>
        </w:rPr>
      </w:pPr>
      <w:r>
        <w:rPr>
          <w:color w:val="000000"/>
          <w:sz w:val="28"/>
          <w:szCs w:val="28"/>
        </w:rPr>
        <w:t xml:space="preserve"> </w:t>
      </w:r>
    </w:p>
    <w:p w:rsidR="005338C2" w:rsidRDefault="005B32A4" w:rsidP="007F37FB">
      <w:pPr>
        <w:widowControl w:val="0"/>
        <w:spacing w:line="360" w:lineRule="auto"/>
        <w:ind w:firstLine="709"/>
        <w:jc w:val="both"/>
        <w:rPr>
          <w:color w:val="000000"/>
          <w:sz w:val="28"/>
          <w:szCs w:val="28"/>
        </w:rPr>
      </w:pPr>
      <w:r w:rsidRPr="00E00927">
        <w:rPr>
          <w:color w:val="000000"/>
          <w:sz w:val="28"/>
          <w:szCs w:val="28"/>
        </w:rPr>
        <w:t>Процедура 5. «Проверка реальности дебиторской и кредиторской задолженности».</w:t>
      </w:r>
    </w:p>
    <w:p w:rsidR="00E00927" w:rsidRDefault="00E00927" w:rsidP="007F37FB">
      <w:pPr>
        <w:widowControl w:val="0"/>
        <w:spacing w:line="360" w:lineRule="auto"/>
        <w:ind w:firstLine="709"/>
        <w:jc w:val="both"/>
        <w:rPr>
          <w:color w:val="000000"/>
          <w:sz w:val="28"/>
          <w:szCs w:val="28"/>
        </w:rPr>
      </w:pPr>
      <w:r>
        <w:rPr>
          <w:color w:val="000000"/>
          <w:sz w:val="28"/>
          <w:szCs w:val="28"/>
        </w:rPr>
        <w:t xml:space="preserve"> </w:t>
      </w:r>
      <w:r w:rsidR="005B32A4" w:rsidRPr="00E00927">
        <w:rPr>
          <w:color w:val="000000"/>
          <w:sz w:val="28"/>
          <w:szCs w:val="28"/>
        </w:rPr>
        <w:t>Это одна из важнейших процедур аудита расчетов с поставщиками и подрядчиками, так как операции с кредиторской задолженностью и погашением ее наличными денежными средствами предоставляют возможность для мошенничества, растрат и искажений данных финансовой отчетности. Необходимо принимать это во внимание и знать типичные методы совершения и сокрытия подобных действий. Наиболее значительных размеров мошенничество может достигать при осуществлении закупочных операций. В частности, это возможно при закупке товаров. Нарушения при закупках товара могут быть как простыми, например, предъявление в качестве оправдательных документов накладных и счетов фиктивных фирм, что легко выявляется в ходе инвентаризации и сверок расчетов, так и очень сложные, которые почти невозможно вскрыть при помощи аудиторской проверки, когда мошенничество осуществляется по взаимной договоренности должностных лиц обеих сторон сделки в целях обеспечения неверных кассовых выплат.</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Источники информации:</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 регистры бухгалтерского учета;</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 ответы на запросы (тесты);</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 акты сверок.</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Методы сбора аудиторских доказательств:</w:t>
      </w:r>
    </w:p>
    <w:p w:rsidR="005338C2" w:rsidRDefault="005B32A4" w:rsidP="007F37FB">
      <w:pPr>
        <w:widowControl w:val="0"/>
        <w:spacing w:line="360" w:lineRule="auto"/>
        <w:ind w:firstLine="709"/>
        <w:jc w:val="both"/>
        <w:rPr>
          <w:color w:val="000000"/>
          <w:sz w:val="28"/>
          <w:szCs w:val="28"/>
        </w:rPr>
      </w:pPr>
      <w:r w:rsidRPr="00E00927">
        <w:rPr>
          <w:color w:val="000000"/>
          <w:sz w:val="28"/>
          <w:szCs w:val="28"/>
        </w:rPr>
        <w:t xml:space="preserve">• проверка документов, подготовленных на предприятии </w:t>
      </w:r>
      <w:r w:rsidRPr="00E00927">
        <w:rPr>
          <w:sz w:val="28"/>
          <w:szCs w:val="28"/>
        </w:rPr>
        <w:t>ОАО</w:t>
      </w:r>
      <w:r w:rsidR="00E00927">
        <w:rPr>
          <w:sz w:val="28"/>
          <w:szCs w:val="28"/>
        </w:rPr>
        <w:t xml:space="preserve"> </w:t>
      </w:r>
      <w:r w:rsidRPr="00E00927">
        <w:rPr>
          <w:sz w:val="28"/>
          <w:szCs w:val="28"/>
        </w:rPr>
        <w:t>«Борма»</w:t>
      </w:r>
      <w:r w:rsidRPr="00E00927">
        <w:rPr>
          <w:color w:val="000000"/>
          <w:sz w:val="28"/>
          <w:szCs w:val="28"/>
        </w:rPr>
        <w:t>,;</w:t>
      </w:r>
    </w:p>
    <w:p w:rsidR="00E00927" w:rsidRDefault="00E00927" w:rsidP="007F37FB">
      <w:pPr>
        <w:widowControl w:val="0"/>
        <w:spacing w:line="360" w:lineRule="auto"/>
        <w:ind w:firstLine="709"/>
        <w:jc w:val="both"/>
        <w:rPr>
          <w:color w:val="000000"/>
          <w:sz w:val="28"/>
          <w:szCs w:val="28"/>
        </w:rPr>
      </w:pPr>
      <w:r>
        <w:rPr>
          <w:color w:val="000000"/>
          <w:sz w:val="28"/>
          <w:szCs w:val="28"/>
        </w:rPr>
        <w:t xml:space="preserve"> </w:t>
      </w:r>
      <w:r w:rsidR="005B32A4" w:rsidRPr="00E00927">
        <w:rPr>
          <w:color w:val="000000"/>
          <w:sz w:val="28"/>
          <w:szCs w:val="28"/>
        </w:rPr>
        <w:t>• проверка документов, полученных клиентом от третьих лиц;</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 получение письменных подтверждений от третьих лиц.</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Техника исполнения состоит в следующем.</w:t>
      </w:r>
    </w:p>
    <w:p w:rsidR="005B32A4" w:rsidRPr="00E00927" w:rsidRDefault="005B32A4" w:rsidP="007F37FB">
      <w:pPr>
        <w:widowControl w:val="0"/>
        <w:spacing w:line="360" w:lineRule="auto"/>
        <w:ind w:firstLine="709"/>
        <w:jc w:val="both"/>
        <w:rPr>
          <w:color w:val="000000"/>
          <w:sz w:val="28"/>
          <w:szCs w:val="28"/>
        </w:rPr>
      </w:pPr>
      <w:r w:rsidRPr="00E00927">
        <w:rPr>
          <w:color w:val="000000"/>
          <w:sz w:val="28"/>
          <w:szCs w:val="28"/>
        </w:rPr>
        <w:t>Аудитор, просматривает регистры бухгалтерского учета, выписывает наименование поставщиков, дату возникновения задолженности и сальдо задолженности на определенный момент, затем сверяет все эти данные с ответами на запросы. Вся эта информация группируется в таблице 10.</w:t>
      </w:r>
    </w:p>
    <w:p w:rsidR="005338C2" w:rsidRDefault="005338C2" w:rsidP="007F37FB">
      <w:pPr>
        <w:pStyle w:val="af2"/>
        <w:widowControl w:val="0"/>
        <w:spacing w:before="0" w:after="0" w:line="360" w:lineRule="auto"/>
        <w:ind w:firstLine="709"/>
        <w:jc w:val="both"/>
        <w:rPr>
          <w:color w:val="000000"/>
          <w:sz w:val="28"/>
          <w:szCs w:val="28"/>
        </w:rPr>
      </w:pPr>
    </w:p>
    <w:p w:rsidR="005B32A4" w:rsidRPr="00E00927" w:rsidRDefault="005B32A4" w:rsidP="007F37FB">
      <w:pPr>
        <w:pStyle w:val="af2"/>
        <w:widowControl w:val="0"/>
        <w:spacing w:before="0" w:after="0" w:line="360" w:lineRule="auto"/>
        <w:ind w:firstLine="709"/>
        <w:jc w:val="both"/>
        <w:rPr>
          <w:color w:val="000000"/>
          <w:sz w:val="28"/>
          <w:szCs w:val="28"/>
        </w:rPr>
      </w:pPr>
      <w:r w:rsidRPr="00E00927">
        <w:rPr>
          <w:color w:val="000000"/>
          <w:sz w:val="28"/>
          <w:szCs w:val="28"/>
        </w:rPr>
        <w:t>Таблица15 -</w:t>
      </w:r>
      <w:r w:rsidR="00E00927">
        <w:rPr>
          <w:color w:val="000000"/>
          <w:sz w:val="28"/>
          <w:szCs w:val="28"/>
        </w:rPr>
        <w:t xml:space="preserve"> </w:t>
      </w:r>
      <w:r w:rsidRPr="00E00927">
        <w:rPr>
          <w:color w:val="000000"/>
          <w:sz w:val="28"/>
          <w:szCs w:val="28"/>
        </w:rPr>
        <w:t>Реальность дебиторской, кредиторской задолженности, числящейся по сч. 60 «Расчеты с поставщиками и подрядчиками»</w:t>
      </w:r>
    </w:p>
    <w:tbl>
      <w:tblPr>
        <w:tblW w:w="0" w:type="auto"/>
        <w:tblInd w:w="-20" w:type="dxa"/>
        <w:tblLayout w:type="fixed"/>
        <w:tblLook w:val="0000" w:firstRow="0" w:lastRow="0" w:firstColumn="0" w:lastColumn="0" w:noHBand="0" w:noVBand="0"/>
      </w:tblPr>
      <w:tblGrid>
        <w:gridCol w:w="541"/>
        <w:gridCol w:w="1715"/>
        <w:gridCol w:w="1769"/>
        <w:gridCol w:w="1303"/>
        <w:gridCol w:w="1377"/>
        <w:gridCol w:w="1377"/>
        <w:gridCol w:w="1527"/>
      </w:tblGrid>
      <w:tr w:rsidR="005B32A4" w:rsidRPr="00E00927" w:rsidTr="00E03644">
        <w:trPr>
          <w:trHeight w:hRule="exact" w:val="700"/>
        </w:trPr>
        <w:tc>
          <w:tcPr>
            <w:tcW w:w="541" w:type="dxa"/>
            <w:vMerge w:val="restart"/>
            <w:tcBorders>
              <w:top w:val="single" w:sz="4" w:space="0" w:color="000000"/>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w:t>
            </w:r>
          </w:p>
          <w:p w:rsidR="005B32A4" w:rsidRPr="00B876EB" w:rsidRDefault="005B32A4" w:rsidP="007F37FB">
            <w:pPr>
              <w:pStyle w:val="af2"/>
              <w:widowControl w:val="0"/>
              <w:spacing w:before="0" w:after="0" w:line="360" w:lineRule="auto"/>
              <w:rPr>
                <w:iCs/>
                <w:sz w:val="20"/>
                <w:szCs w:val="20"/>
              </w:rPr>
            </w:pPr>
            <w:r w:rsidRPr="00B876EB">
              <w:rPr>
                <w:iCs/>
                <w:sz w:val="20"/>
                <w:szCs w:val="20"/>
              </w:rPr>
              <w:t>п/п</w:t>
            </w:r>
          </w:p>
        </w:tc>
        <w:tc>
          <w:tcPr>
            <w:tcW w:w="1715" w:type="dxa"/>
            <w:vMerge w:val="restart"/>
            <w:tcBorders>
              <w:top w:val="single" w:sz="4" w:space="0" w:color="000000"/>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Наименование поставщика</w:t>
            </w:r>
          </w:p>
        </w:tc>
        <w:tc>
          <w:tcPr>
            <w:tcW w:w="1769" w:type="dxa"/>
            <w:vMerge w:val="restart"/>
            <w:tcBorders>
              <w:top w:val="single" w:sz="4" w:space="0" w:color="000000"/>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Дата возникновения задолженности</w:t>
            </w:r>
          </w:p>
        </w:tc>
        <w:tc>
          <w:tcPr>
            <w:tcW w:w="2680" w:type="dxa"/>
            <w:gridSpan w:val="2"/>
            <w:tcBorders>
              <w:top w:val="single" w:sz="4" w:space="0" w:color="000000"/>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 xml:space="preserve">Сальдо задолженности на 1 января </w:t>
            </w:r>
            <w:smartTag w:uri="urn:schemas-microsoft-com:office:smarttags" w:element="metricconverter">
              <w:smartTagPr>
                <w:attr w:name="ProductID" w:val="2008 г"/>
              </w:smartTagPr>
              <w:r w:rsidRPr="00B876EB">
                <w:rPr>
                  <w:iCs/>
                  <w:sz w:val="20"/>
                  <w:szCs w:val="20"/>
                </w:rPr>
                <w:t>2008 г</w:t>
              </w:r>
            </w:smartTag>
            <w:r w:rsidRPr="00B876EB">
              <w:rPr>
                <w:iCs/>
                <w:sz w:val="20"/>
                <w:szCs w:val="20"/>
              </w:rPr>
              <w:t>.</w:t>
            </w:r>
          </w:p>
        </w:tc>
        <w:tc>
          <w:tcPr>
            <w:tcW w:w="2904" w:type="dxa"/>
            <w:gridSpan w:val="2"/>
            <w:tcBorders>
              <w:top w:val="single" w:sz="4" w:space="0" w:color="000000"/>
              <w:left w:val="single" w:sz="4" w:space="0" w:color="000000"/>
              <w:bottom w:val="single" w:sz="4" w:space="0" w:color="000000"/>
              <w:right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Соответствие сальдо выпискам и запросам</w:t>
            </w:r>
          </w:p>
        </w:tc>
      </w:tr>
      <w:tr w:rsidR="005B32A4" w:rsidRPr="00E00927" w:rsidTr="00E03644">
        <w:tc>
          <w:tcPr>
            <w:tcW w:w="541" w:type="dxa"/>
            <w:vMerge/>
            <w:tcBorders>
              <w:top w:val="single" w:sz="4" w:space="0" w:color="000000"/>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p>
        </w:tc>
        <w:tc>
          <w:tcPr>
            <w:tcW w:w="1715" w:type="dxa"/>
            <w:vMerge/>
            <w:tcBorders>
              <w:top w:val="single" w:sz="4" w:space="0" w:color="000000"/>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p>
        </w:tc>
        <w:tc>
          <w:tcPr>
            <w:tcW w:w="1769" w:type="dxa"/>
            <w:vMerge/>
            <w:tcBorders>
              <w:top w:val="single" w:sz="4" w:space="0" w:color="000000"/>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p>
        </w:tc>
        <w:tc>
          <w:tcPr>
            <w:tcW w:w="1303"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Дебет</w:t>
            </w:r>
          </w:p>
        </w:tc>
        <w:tc>
          <w:tcPr>
            <w:tcW w:w="1377"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Кредит</w:t>
            </w:r>
          </w:p>
        </w:tc>
        <w:tc>
          <w:tcPr>
            <w:tcW w:w="1377"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Сумма</w:t>
            </w:r>
          </w:p>
        </w:tc>
        <w:tc>
          <w:tcPr>
            <w:tcW w:w="1527" w:type="dxa"/>
            <w:tcBorders>
              <w:left w:val="single" w:sz="4" w:space="0" w:color="000000"/>
              <w:bottom w:val="single" w:sz="4" w:space="0" w:color="000000"/>
              <w:right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Примечание</w:t>
            </w:r>
          </w:p>
        </w:tc>
      </w:tr>
      <w:tr w:rsidR="005B32A4" w:rsidRPr="00E00927" w:rsidTr="00E03644">
        <w:tc>
          <w:tcPr>
            <w:tcW w:w="541"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1</w:t>
            </w:r>
          </w:p>
        </w:tc>
        <w:tc>
          <w:tcPr>
            <w:tcW w:w="1715"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2</w:t>
            </w:r>
          </w:p>
        </w:tc>
        <w:tc>
          <w:tcPr>
            <w:tcW w:w="1769"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3</w:t>
            </w:r>
          </w:p>
        </w:tc>
        <w:tc>
          <w:tcPr>
            <w:tcW w:w="1303"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4</w:t>
            </w:r>
          </w:p>
        </w:tc>
        <w:tc>
          <w:tcPr>
            <w:tcW w:w="1377"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5</w:t>
            </w:r>
          </w:p>
        </w:tc>
        <w:tc>
          <w:tcPr>
            <w:tcW w:w="1377"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6</w:t>
            </w:r>
          </w:p>
        </w:tc>
        <w:tc>
          <w:tcPr>
            <w:tcW w:w="1527" w:type="dxa"/>
            <w:tcBorders>
              <w:left w:val="single" w:sz="4" w:space="0" w:color="000000"/>
              <w:bottom w:val="single" w:sz="4" w:space="0" w:color="000000"/>
              <w:right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7</w:t>
            </w:r>
          </w:p>
        </w:tc>
      </w:tr>
      <w:tr w:rsidR="005B32A4" w:rsidRPr="00E00927" w:rsidTr="00E03644">
        <w:tc>
          <w:tcPr>
            <w:tcW w:w="541"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1</w:t>
            </w:r>
          </w:p>
        </w:tc>
        <w:tc>
          <w:tcPr>
            <w:tcW w:w="1715"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ООО «Проект»</w:t>
            </w:r>
          </w:p>
        </w:tc>
        <w:tc>
          <w:tcPr>
            <w:tcW w:w="1769"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31.12.08</w:t>
            </w:r>
          </w:p>
        </w:tc>
        <w:tc>
          <w:tcPr>
            <w:tcW w:w="1303"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w:t>
            </w:r>
          </w:p>
        </w:tc>
        <w:tc>
          <w:tcPr>
            <w:tcW w:w="1377"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659036,91</w:t>
            </w:r>
          </w:p>
        </w:tc>
        <w:tc>
          <w:tcPr>
            <w:tcW w:w="1377"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659036,91</w:t>
            </w:r>
          </w:p>
        </w:tc>
        <w:tc>
          <w:tcPr>
            <w:tcW w:w="1527" w:type="dxa"/>
            <w:tcBorders>
              <w:left w:val="single" w:sz="4" w:space="0" w:color="000000"/>
              <w:bottom w:val="single" w:sz="4" w:space="0" w:color="000000"/>
              <w:right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w:t>
            </w:r>
          </w:p>
        </w:tc>
      </w:tr>
      <w:tr w:rsidR="005B32A4" w:rsidRPr="00E00927" w:rsidTr="00E03644">
        <w:tc>
          <w:tcPr>
            <w:tcW w:w="541"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p>
        </w:tc>
        <w:tc>
          <w:tcPr>
            <w:tcW w:w="1715"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Итого</w:t>
            </w:r>
          </w:p>
        </w:tc>
        <w:tc>
          <w:tcPr>
            <w:tcW w:w="1769"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p>
        </w:tc>
        <w:tc>
          <w:tcPr>
            <w:tcW w:w="1303"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w:t>
            </w:r>
          </w:p>
        </w:tc>
        <w:tc>
          <w:tcPr>
            <w:tcW w:w="1377"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659036,91</w:t>
            </w:r>
          </w:p>
        </w:tc>
        <w:tc>
          <w:tcPr>
            <w:tcW w:w="1377"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659036,91</w:t>
            </w:r>
          </w:p>
        </w:tc>
        <w:tc>
          <w:tcPr>
            <w:tcW w:w="1527" w:type="dxa"/>
            <w:tcBorders>
              <w:left w:val="single" w:sz="4" w:space="0" w:color="000000"/>
              <w:bottom w:val="single" w:sz="4" w:space="0" w:color="000000"/>
              <w:right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p>
        </w:tc>
      </w:tr>
    </w:tbl>
    <w:p w:rsidR="005338C2" w:rsidRDefault="005338C2" w:rsidP="007F37FB">
      <w:pPr>
        <w:pStyle w:val="af2"/>
        <w:widowControl w:val="0"/>
        <w:spacing w:before="0" w:after="0" w:line="360" w:lineRule="auto"/>
        <w:ind w:firstLine="709"/>
        <w:jc w:val="both"/>
        <w:rPr>
          <w:color w:val="000000"/>
          <w:sz w:val="28"/>
          <w:szCs w:val="28"/>
        </w:rPr>
      </w:pPr>
    </w:p>
    <w:p w:rsidR="005B32A4" w:rsidRPr="00E00927" w:rsidRDefault="00E00927" w:rsidP="007F37FB">
      <w:pPr>
        <w:pStyle w:val="af2"/>
        <w:widowControl w:val="0"/>
        <w:spacing w:before="0" w:after="0" w:line="360" w:lineRule="auto"/>
        <w:ind w:firstLine="709"/>
        <w:jc w:val="both"/>
        <w:rPr>
          <w:color w:val="000000"/>
          <w:sz w:val="28"/>
          <w:szCs w:val="28"/>
        </w:rPr>
      </w:pPr>
      <w:r>
        <w:rPr>
          <w:color w:val="000000"/>
          <w:sz w:val="28"/>
          <w:szCs w:val="28"/>
        </w:rPr>
        <w:t xml:space="preserve"> </w:t>
      </w:r>
      <w:r w:rsidR="005B32A4" w:rsidRPr="00E00927">
        <w:rPr>
          <w:color w:val="000000"/>
          <w:sz w:val="28"/>
          <w:szCs w:val="28"/>
        </w:rPr>
        <w:t>При выявлении реальности дебиторской и кредиторской задолженности в ОАО «Борма» аудитор выявил с помощью источников информации, что нарушений при получении товара и его оплаты в сроки не обнаружены, искажения данных финансовой отчетности также отсутствуют, отраженная кредиторская задолженность является реальной.</w:t>
      </w:r>
    </w:p>
    <w:p w:rsidR="005B32A4" w:rsidRPr="00E00927" w:rsidRDefault="005B32A4" w:rsidP="007F37FB">
      <w:pPr>
        <w:pStyle w:val="af2"/>
        <w:widowControl w:val="0"/>
        <w:spacing w:before="0" w:after="0" w:line="360" w:lineRule="auto"/>
        <w:ind w:firstLine="709"/>
        <w:jc w:val="both"/>
        <w:rPr>
          <w:color w:val="000000"/>
          <w:sz w:val="28"/>
          <w:szCs w:val="28"/>
        </w:rPr>
      </w:pPr>
      <w:r w:rsidRPr="00E00927">
        <w:rPr>
          <w:color w:val="000000"/>
          <w:sz w:val="28"/>
          <w:szCs w:val="28"/>
        </w:rPr>
        <w:t>Процедура 6. «Проверка полноты оприходования материальные ценностей материально-ответственными лицами»</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Источники информации:</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 счета поставщиков услуг;</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 приходные документы</w:t>
      </w:r>
      <w:r w:rsidR="00E00927">
        <w:rPr>
          <w:color w:val="000000"/>
          <w:sz w:val="28"/>
          <w:szCs w:val="28"/>
        </w:rPr>
        <w:t xml:space="preserve"> </w:t>
      </w:r>
      <w:r w:rsidRPr="00E00927">
        <w:rPr>
          <w:color w:val="000000"/>
          <w:sz w:val="28"/>
          <w:szCs w:val="28"/>
        </w:rPr>
        <w:t>(приходные накладные);</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 приемные акты;</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Методы сбора аудиторских доказательств:</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 проверка документов, полученных клиентом от третьих лиц;</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 проверка документов, подготовленных на предприятии клиента.</w:t>
      </w:r>
    </w:p>
    <w:p w:rsidR="005B32A4" w:rsidRPr="00E00927" w:rsidRDefault="005B32A4" w:rsidP="007F37FB">
      <w:pPr>
        <w:widowControl w:val="0"/>
        <w:spacing w:line="360" w:lineRule="auto"/>
        <w:ind w:firstLine="709"/>
        <w:jc w:val="both"/>
        <w:rPr>
          <w:color w:val="000000"/>
          <w:sz w:val="28"/>
          <w:szCs w:val="28"/>
        </w:rPr>
      </w:pPr>
      <w:r w:rsidRPr="00E00927">
        <w:rPr>
          <w:color w:val="000000"/>
          <w:sz w:val="28"/>
          <w:szCs w:val="28"/>
        </w:rPr>
        <w:t>Техника исполнения включает: просмотр счетов поставщиков.</w:t>
      </w:r>
      <w:r w:rsidR="00E00927">
        <w:rPr>
          <w:color w:val="000000"/>
          <w:sz w:val="28"/>
          <w:szCs w:val="28"/>
        </w:rPr>
        <w:t xml:space="preserve"> </w:t>
      </w:r>
    </w:p>
    <w:p w:rsidR="005B32A4" w:rsidRPr="00E00927" w:rsidRDefault="005B32A4" w:rsidP="007F37FB">
      <w:pPr>
        <w:widowControl w:val="0"/>
        <w:spacing w:line="360" w:lineRule="auto"/>
        <w:ind w:firstLine="709"/>
        <w:jc w:val="both"/>
        <w:rPr>
          <w:color w:val="000000"/>
          <w:sz w:val="28"/>
          <w:szCs w:val="28"/>
        </w:rPr>
      </w:pPr>
      <w:r w:rsidRPr="00E00927">
        <w:rPr>
          <w:color w:val="000000"/>
          <w:sz w:val="28"/>
          <w:szCs w:val="28"/>
        </w:rPr>
        <w:t>Проверка полноты оприходования товарно-материальных ценностей, полученных от поставщиков в ОАО</w:t>
      </w:r>
      <w:r w:rsidR="00E00927">
        <w:rPr>
          <w:color w:val="000000"/>
          <w:sz w:val="28"/>
          <w:szCs w:val="28"/>
        </w:rPr>
        <w:t xml:space="preserve"> </w:t>
      </w:r>
      <w:r w:rsidRPr="00E00927">
        <w:rPr>
          <w:color w:val="000000"/>
          <w:sz w:val="28"/>
          <w:szCs w:val="28"/>
        </w:rPr>
        <w:t>«Борма», показала, что записи в учетных регистрах соответствуют с документами поставщиков.</w:t>
      </w:r>
    </w:p>
    <w:p w:rsidR="005338C2" w:rsidRDefault="005338C2" w:rsidP="007F37FB">
      <w:pPr>
        <w:widowControl w:val="0"/>
        <w:spacing w:line="360" w:lineRule="auto"/>
        <w:ind w:firstLine="709"/>
        <w:jc w:val="both"/>
        <w:rPr>
          <w:color w:val="000000"/>
          <w:sz w:val="28"/>
          <w:szCs w:val="28"/>
        </w:rPr>
      </w:pPr>
    </w:p>
    <w:p w:rsidR="005B32A4" w:rsidRPr="00E00927" w:rsidRDefault="005B32A4" w:rsidP="007F37FB">
      <w:pPr>
        <w:widowControl w:val="0"/>
        <w:spacing w:line="360" w:lineRule="auto"/>
        <w:ind w:firstLine="709"/>
        <w:jc w:val="both"/>
        <w:rPr>
          <w:color w:val="000000"/>
          <w:sz w:val="28"/>
          <w:szCs w:val="28"/>
        </w:rPr>
      </w:pPr>
      <w:r w:rsidRPr="00E00927">
        <w:rPr>
          <w:color w:val="000000"/>
          <w:sz w:val="28"/>
          <w:szCs w:val="28"/>
        </w:rPr>
        <w:t>Таблица 16-</w:t>
      </w:r>
      <w:r w:rsidR="00E00927">
        <w:rPr>
          <w:color w:val="000000"/>
          <w:sz w:val="28"/>
          <w:szCs w:val="28"/>
        </w:rPr>
        <w:t xml:space="preserve"> </w:t>
      </w:r>
      <w:r w:rsidRPr="00E00927">
        <w:rPr>
          <w:color w:val="000000"/>
          <w:sz w:val="28"/>
          <w:szCs w:val="28"/>
        </w:rPr>
        <w:t>Проверка полноты оприходования ТМЦ, полученных от поставщиков.</w:t>
      </w:r>
    </w:p>
    <w:tbl>
      <w:tblPr>
        <w:tblW w:w="0" w:type="auto"/>
        <w:tblInd w:w="-20" w:type="dxa"/>
        <w:tblLayout w:type="fixed"/>
        <w:tblLook w:val="0000" w:firstRow="0" w:lastRow="0" w:firstColumn="0" w:lastColumn="0" w:noHBand="0" w:noVBand="0"/>
      </w:tblPr>
      <w:tblGrid>
        <w:gridCol w:w="540"/>
        <w:gridCol w:w="1715"/>
        <w:gridCol w:w="1289"/>
        <w:gridCol w:w="1728"/>
        <w:gridCol w:w="1236"/>
        <w:gridCol w:w="1724"/>
        <w:gridCol w:w="1553"/>
      </w:tblGrid>
      <w:tr w:rsidR="005B32A4" w:rsidRPr="00E00927" w:rsidTr="00E03644">
        <w:tc>
          <w:tcPr>
            <w:tcW w:w="540" w:type="dxa"/>
            <w:tcBorders>
              <w:top w:val="single" w:sz="4" w:space="0" w:color="000000"/>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 п/п</w:t>
            </w:r>
          </w:p>
        </w:tc>
        <w:tc>
          <w:tcPr>
            <w:tcW w:w="1715" w:type="dxa"/>
            <w:tcBorders>
              <w:top w:val="single" w:sz="4" w:space="0" w:color="000000"/>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Наименование поставщика</w:t>
            </w:r>
          </w:p>
        </w:tc>
        <w:tc>
          <w:tcPr>
            <w:tcW w:w="1289" w:type="dxa"/>
            <w:tcBorders>
              <w:top w:val="single" w:sz="4" w:space="0" w:color="000000"/>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Документ, №, дата</w:t>
            </w:r>
          </w:p>
        </w:tc>
        <w:tc>
          <w:tcPr>
            <w:tcW w:w="1728" w:type="dxa"/>
            <w:tcBorders>
              <w:top w:val="single" w:sz="4" w:space="0" w:color="000000"/>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Материальные ценности</w:t>
            </w:r>
          </w:p>
        </w:tc>
        <w:tc>
          <w:tcPr>
            <w:tcW w:w="1236" w:type="dxa"/>
            <w:tcBorders>
              <w:top w:val="single" w:sz="4" w:space="0" w:color="000000"/>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Числится по счету, руб.</w:t>
            </w:r>
          </w:p>
        </w:tc>
        <w:tc>
          <w:tcPr>
            <w:tcW w:w="1724" w:type="dxa"/>
            <w:tcBorders>
              <w:top w:val="single" w:sz="4" w:space="0" w:color="000000"/>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Фактически оприходовано, руб.</w:t>
            </w:r>
          </w:p>
        </w:tc>
        <w:tc>
          <w:tcPr>
            <w:tcW w:w="1553" w:type="dxa"/>
            <w:tcBorders>
              <w:top w:val="single" w:sz="4" w:space="0" w:color="000000"/>
              <w:left w:val="single" w:sz="4" w:space="0" w:color="000000"/>
              <w:bottom w:val="single" w:sz="4" w:space="0" w:color="000000"/>
              <w:right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Отклонения, руб., +/-</w:t>
            </w:r>
          </w:p>
        </w:tc>
      </w:tr>
      <w:tr w:rsidR="005B32A4" w:rsidRPr="00E00927" w:rsidTr="00E03644">
        <w:tc>
          <w:tcPr>
            <w:tcW w:w="540"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1</w:t>
            </w:r>
          </w:p>
        </w:tc>
        <w:tc>
          <w:tcPr>
            <w:tcW w:w="1715"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2</w:t>
            </w:r>
          </w:p>
        </w:tc>
        <w:tc>
          <w:tcPr>
            <w:tcW w:w="1289"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3</w:t>
            </w:r>
          </w:p>
        </w:tc>
        <w:tc>
          <w:tcPr>
            <w:tcW w:w="1728"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4</w:t>
            </w:r>
          </w:p>
        </w:tc>
        <w:tc>
          <w:tcPr>
            <w:tcW w:w="1236"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5</w:t>
            </w:r>
          </w:p>
        </w:tc>
        <w:tc>
          <w:tcPr>
            <w:tcW w:w="1724"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6</w:t>
            </w:r>
          </w:p>
        </w:tc>
        <w:tc>
          <w:tcPr>
            <w:tcW w:w="1553" w:type="dxa"/>
            <w:tcBorders>
              <w:left w:val="single" w:sz="4" w:space="0" w:color="000000"/>
              <w:bottom w:val="single" w:sz="4" w:space="0" w:color="000000"/>
              <w:right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7</w:t>
            </w:r>
          </w:p>
        </w:tc>
      </w:tr>
      <w:tr w:rsidR="005B32A4" w:rsidRPr="00E00927" w:rsidTr="00E03644">
        <w:tc>
          <w:tcPr>
            <w:tcW w:w="540"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1</w:t>
            </w:r>
          </w:p>
        </w:tc>
        <w:tc>
          <w:tcPr>
            <w:tcW w:w="1715"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ООО «Берпров»</w:t>
            </w:r>
          </w:p>
        </w:tc>
        <w:tc>
          <w:tcPr>
            <w:tcW w:w="1289"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4898, 15.11.08</w:t>
            </w:r>
          </w:p>
        </w:tc>
        <w:tc>
          <w:tcPr>
            <w:tcW w:w="1728"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Песок</w:t>
            </w:r>
          </w:p>
        </w:tc>
        <w:tc>
          <w:tcPr>
            <w:tcW w:w="1236"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39000,00</w:t>
            </w:r>
          </w:p>
        </w:tc>
        <w:tc>
          <w:tcPr>
            <w:tcW w:w="1724"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39000,00</w:t>
            </w:r>
          </w:p>
        </w:tc>
        <w:tc>
          <w:tcPr>
            <w:tcW w:w="1553" w:type="dxa"/>
            <w:tcBorders>
              <w:left w:val="single" w:sz="4" w:space="0" w:color="000000"/>
              <w:bottom w:val="single" w:sz="4" w:space="0" w:color="000000"/>
              <w:right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w:t>
            </w:r>
          </w:p>
        </w:tc>
      </w:tr>
      <w:tr w:rsidR="005B32A4" w:rsidRPr="00E00927" w:rsidTr="00E03644">
        <w:tc>
          <w:tcPr>
            <w:tcW w:w="540"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2</w:t>
            </w:r>
          </w:p>
        </w:tc>
        <w:tc>
          <w:tcPr>
            <w:tcW w:w="1715"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ООО «Стройснаб»</w:t>
            </w:r>
          </w:p>
        </w:tc>
        <w:tc>
          <w:tcPr>
            <w:tcW w:w="1289"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1181,</w:t>
            </w:r>
          </w:p>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19.11.08</w:t>
            </w:r>
          </w:p>
        </w:tc>
        <w:tc>
          <w:tcPr>
            <w:tcW w:w="1728"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Цемент м-400 Цемент м-500</w:t>
            </w:r>
          </w:p>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щебень</w:t>
            </w:r>
          </w:p>
        </w:tc>
        <w:tc>
          <w:tcPr>
            <w:tcW w:w="1236"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183000,00 276000,00</w:t>
            </w:r>
          </w:p>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6900,00</w:t>
            </w:r>
          </w:p>
        </w:tc>
        <w:tc>
          <w:tcPr>
            <w:tcW w:w="1724"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183000,00 276000,00</w:t>
            </w:r>
          </w:p>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6900,00</w:t>
            </w:r>
          </w:p>
        </w:tc>
        <w:tc>
          <w:tcPr>
            <w:tcW w:w="1553" w:type="dxa"/>
            <w:tcBorders>
              <w:left w:val="single" w:sz="4" w:space="0" w:color="000000"/>
              <w:bottom w:val="single" w:sz="4" w:space="0" w:color="000000"/>
              <w:right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w:t>
            </w:r>
          </w:p>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w:t>
            </w:r>
          </w:p>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w:t>
            </w:r>
          </w:p>
        </w:tc>
      </w:tr>
      <w:tr w:rsidR="005B32A4" w:rsidRPr="00E00927" w:rsidTr="00E03644">
        <w:tc>
          <w:tcPr>
            <w:tcW w:w="540"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3</w:t>
            </w:r>
          </w:p>
        </w:tc>
        <w:tc>
          <w:tcPr>
            <w:tcW w:w="1715"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ООО «Бетон+»</w:t>
            </w:r>
          </w:p>
        </w:tc>
        <w:tc>
          <w:tcPr>
            <w:tcW w:w="1289"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779,</w:t>
            </w:r>
          </w:p>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26.11.08</w:t>
            </w:r>
          </w:p>
        </w:tc>
        <w:tc>
          <w:tcPr>
            <w:tcW w:w="1728"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Щебень гранитный</w:t>
            </w:r>
          </w:p>
        </w:tc>
        <w:tc>
          <w:tcPr>
            <w:tcW w:w="1236"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13500,00</w:t>
            </w:r>
          </w:p>
        </w:tc>
        <w:tc>
          <w:tcPr>
            <w:tcW w:w="1724" w:type="dxa"/>
            <w:tcBorders>
              <w:left w:val="single" w:sz="4" w:space="0" w:color="000000"/>
              <w:bottom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13500,00</w:t>
            </w:r>
          </w:p>
        </w:tc>
        <w:tc>
          <w:tcPr>
            <w:tcW w:w="1553" w:type="dxa"/>
            <w:tcBorders>
              <w:left w:val="single" w:sz="4" w:space="0" w:color="000000"/>
              <w:bottom w:val="single" w:sz="4" w:space="0" w:color="000000"/>
              <w:right w:val="single" w:sz="4" w:space="0" w:color="000000"/>
            </w:tcBorders>
          </w:tcPr>
          <w:p w:rsidR="005B32A4" w:rsidRPr="00B876EB" w:rsidRDefault="005B32A4" w:rsidP="007F37FB">
            <w:pPr>
              <w:pStyle w:val="af2"/>
              <w:widowControl w:val="0"/>
              <w:snapToGrid w:val="0"/>
              <w:spacing w:before="0" w:after="0" w:line="360" w:lineRule="auto"/>
              <w:rPr>
                <w:iCs/>
                <w:sz w:val="20"/>
                <w:szCs w:val="20"/>
              </w:rPr>
            </w:pPr>
            <w:r w:rsidRPr="00B876EB">
              <w:rPr>
                <w:iCs/>
                <w:sz w:val="20"/>
                <w:szCs w:val="20"/>
              </w:rPr>
              <w:t>-</w:t>
            </w:r>
          </w:p>
        </w:tc>
      </w:tr>
    </w:tbl>
    <w:p w:rsidR="005B32A4" w:rsidRPr="00E00927" w:rsidRDefault="005B32A4" w:rsidP="007F37FB">
      <w:pPr>
        <w:widowControl w:val="0"/>
        <w:spacing w:line="360" w:lineRule="auto"/>
        <w:ind w:firstLine="709"/>
        <w:jc w:val="both"/>
        <w:rPr>
          <w:sz w:val="28"/>
          <w:szCs w:val="28"/>
        </w:rPr>
      </w:pPr>
    </w:p>
    <w:p w:rsidR="005B32A4" w:rsidRPr="00E00927" w:rsidRDefault="005B32A4" w:rsidP="007F37FB">
      <w:pPr>
        <w:widowControl w:val="0"/>
        <w:spacing w:line="360" w:lineRule="auto"/>
        <w:ind w:firstLine="709"/>
        <w:jc w:val="both"/>
        <w:rPr>
          <w:sz w:val="28"/>
          <w:szCs w:val="28"/>
        </w:rPr>
      </w:pPr>
      <w:r w:rsidRPr="00E00927">
        <w:rPr>
          <w:sz w:val="28"/>
          <w:szCs w:val="28"/>
        </w:rPr>
        <w:t>Процедура 8. Проверка правильности составления корреспонденции счетов.</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Источники информации:</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 регистры бухгалтерского учета;</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 счета поставщиков ;</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 банковские и кассовые документы.</w:t>
      </w:r>
    </w:p>
    <w:p w:rsidR="00E00927" w:rsidRDefault="005B32A4" w:rsidP="007F37FB">
      <w:pPr>
        <w:widowControl w:val="0"/>
        <w:spacing w:line="360" w:lineRule="auto"/>
        <w:ind w:firstLine="709"/>
        <w:jc w:val="both"/>
        <w:rPr>
          <w:color w:val="000000"/>
          <w:sz w:val="28"/>
          <w:szCs w:val="28"/>
        </w:rPr>
      </w:pPr>
      <w:r w:rsidRPr="00E00927">
        <w:rPr>
          <w:color w:val="000000"/>
          <w:sz w:val="28"/>
          <w:szCs w:val="28"/>
        </w:rPr>
        <w:t>Методы сбора аудиторских доказательств:</w:t>
      </w:r>
    </w:p>
    <w:p w:rsidR="005338C2" w:rsidRDefault="005B32A4" w:rsidP="007F37FB">
      <w:pPr>
        <w:widowControl w:val="0"/>
        <w:spacing w:line="360" w:lineRule="auto"/>
        <w:ind w:firstLine="709"/>
        <w:jc w:val="both"/>
        <w:rPr>
          <w:color w:val="000000"/>
          <w:sz w:val="28"/>
          <w:szCs w:val="28"/>
        </w:rPr>
      </w:pPr>
      <w:r w:rsidRPr="00E00927">
        <w:rPr>
          <w:color w:val="000000"/>
          <w:sz w:val="28"/>
          <w:szCs w:val="28"/>
        </w:rPr>
        <w:t xml:space="preserve">• проверка документов, подготовленных на предприятии </w:t>
      </w:r>
      <w:r w:rsidRPr="00E00927">
        <w:rPr>
          <w:sz w:val="28"/>
          <w:szCs w:val="28"/>
        </w:rPr>
        <w:t>ОАО</w:t>
      </w:r>
      <w:r w:rsidR="00E00927">
        <w:rPr>
          <w:sz w:val="28"/>
          <w:szCs w:val="28"/>
        </w:rPr>
        <w:t xml:space="preserve"> </w:t>
      </w:r>
      <w:r w:rsidRPr="00E00927">
        <w:rPr>
          <w:sz w:val="28"/>
          <w:szCs w:val="28"/>
        </w:rPr>
        <w:t>«Борма»</w:t>
      </w:r>
      <w:r w:rsidRPr="00E00927">
        <w:rPr>
          <w:color w:val="000000"/>
          <w:sz w:val="28"/>
          <w:szCs w:val="28"/>
        </w:rPr>
        <w:t>,;</w:t>
      </w:r>
    </w:p>
    <w:p w:rsidR="00E00927" w:rsidRDefault="00E00927" w:rsidP="007F37FB">
      <w:pPr>
        <w:widowControl w:val="0"/>
        <w:spacing w:line="360" w:lineRule="auto"/>
        <w:ind w:firstLine="709"/>
        <w:jc w:val="both"/>
        <w:rPr>
          <w:color w:val="000000"/>
          <w:sz w:val="28"/>
          <w:szCs w:val="28"/>
        </w:rPr>
      </w:pPr>
      <w:r>
        <w:rPr>
          <w:color w:val="000000"/>
          <w:sz w:val="28"/>
          <w:szCs w:val="28"/>
        </w:rPr>
        <w:t xml:space="preserve"> </w:t>
      </w:r>
      <w:r w:rsidR="005B32A4" w:rsidRPr="00E00927">
        <w:rPr>
          <w:color w:val="000000"/>
          <w:sz w:val="28"/>
          <w:szCs w:val="28"/>
        </w:rPr>
        <w:t>Техника исполнения состоит в прослеживании операций по расчетам с поставщиками и подрядчиками. Для определения правильности корреспонденции счетов особое внимание следует делать тому, как отражаются операции на счетах, учитывающих издержки обращения, поскольку в них содержится множество ошибок, влияющих на себестоимость продукции и финансовый результат.</w:t>
      </w:r>
    </w:p>
    <w:p w:rsidR="005B32A4" w:rsidRPr="00E00927" w:rsidRDefault="005B32A4" w:rsidP="007F37FB">
      <w:pPr>
        <w:widowControl w:val="0"/>
        <w:spacing w:line="360" w:lineRule="auto"/>
        <w:ind w:firstLine="709"/>
        <w:jc w:val="both"/>
        <w:rPr>
          <w:color w:val="000000"/>
          <w:sz w:val="28"/>
          <w:szCs w:val="28"/>
        </w:rPr>
      </w:pPr>
      <w:r w:rsidRPr="00E00927">
        <w:rPr>
          <w:color w:val="000000"/>
          <w:sz w:val="28"/>
          <w:szCs w:val="28"/>
        </w:rPr>
        <w:t xml:space="preserve">В </w:t>
      </w:r>
      <w:r w:rsidRPr="00E00927">
        <w:rPr>
          <w:sz w:val="28"/>
          <w:szCs w:val="28"/>
        </w:rPr>
        <w:t>ОАО</w:t>
      </w:r>
      <w:r w:rsidR="00E00927">
        <w:rPr>
          <w:sz w:val="28"/>
          <w:szCs w:val="28"/>
        </w:rPr>
        <w:t xml:space="preserve"> </w:t>
      </w:r>
      <w:r w:rsidRPr="00E00927">
        <w:rPr>
          <w:sz w:val="28"/>
          <w:szCs w:val="28"/>
        </w:rPr>
        <w:t>«Борма»</w:t>
      </w:r>
      <w:r w:rsidRPr="00E00927">
        <w:rPr>
          <w:color w:val="000000"/>
          <w:sz w:val="28"/>
          <w:szCs w:val="28"/>
        </w:rPr>
        <w:t xml:space="preserve"> проверка показала, что корреспонденция счетов составлены верно в соответствии с их видом деятельности, т.е. правильно отражены операции на счетах, учитывающих издержки обращения. </w:t>
      </w:r>
    </w:p>
    <w:p w:rsidR="005B32A4" w:rsidRPr="00E00927" w:rsidRDefault="005B32A4" w:rsidP="007F37FB">
      <w:pPr>
        <w:widowControl w:val="0"/>
        <w:spacing w:line="360" w:lineRule="auto"/>
        <w:ind w:firstLine="709"/>
        <w:jc w:val="both"/>
        <w:rPr>
          <w:sz w:val="28"/>
          <w:szCs w:val="28"/>
        </w:rPr>
      </w:pPr>
    </w:p>
    <w:p w:rsidR="005B32A4" w:rsidRPr="005338C2" w:rsidRDefault="005338C2" w:rsidP="007F37FB">
      <w:pPr>
        <w:widowControl w:val="0"/>
        <w:spacing w:line="360" w:lineRule="auto"/>
        <w:ind w:firstLine="709"/>
        <w:jc w:val="center"/>
        <w:rPr>
          <w:b/>
          <w:sz w:val="28"/>
          <w:szCs w:val="28"/>
        </w:rPr>
      </w:pPr>
      <w:r>
        <w:rPr>
          <w:sz w:val="28"/>
          <w:szCs w:val="28"/>
        </w:rPr>
        <w:br w:type="page"/>
        <w:t>В</w:t>
      </w:r>
      <w:r w:rsidRPr="005338C2">
        <w:rPr>
          <w:b/>
          <w:sz w:val="28"/>
          <w:szCs w:val="28"/>
        </w:rPr>
        <w:t>ыводы и предложения</w:t>
      </w:r>
    </w:p>
    <w:p w:rsidR="00E00927" w:rsidRDefault="00E00927" w:rsidP="007F37FB">
      <w:pPr>
        <w:widowControl w:val="0"/>
        <w:spacing w:line="360" w:lineRule="auto"/>
        <w:ind w:firstLine="709"/>
        <w:jc w:val="both"/>
        <w:rPr>
          <w:sz w:val="28"/>
          <w:szCs w:val="28"/>
        </w:rPr>
      </w:pPr>
    </w:p>
    <w:p w:rsidR="00E00927" w:rsidRDefault="005B32A4" w:rsidP="007F37FB">
      <w:pPr>
        <w:widowControl w:val="0"/>
        <w:spacing w:line="360" w:lineRule="auto"/>
        <w:ind w:firstLine="709"/>
        <w:jc w:val="both"/>
        <w:rPr>
          <w:sz w:val="28"/>
          <w:szCs w:val="28"/>
        </w:rPr>
      </w:pPr>
      <w:r w:rsidRPr="00E00927">
        <w:rPr>
          <w:sz w:val="28"/>
          <w:szCs w:val="28"/>
        </w:rPr>
        <w:t xml:space="preserve">Проведенные исследования позволяют сделать вывод, что ОАО «Борма» является средним по размерам предприятием района. Хозяйство занимает площадь </w:t>
      </w:r>
      <w:smartTag w:uri="urn:schemas-microsoft-com:office:smarttags" w:element="metricconverter">
        <w:smartTagPr>
          <w:attr w:name="ProductID" w:val="3500 га"/>
        </w:smartTagPr>
        <w:r w:rsidRPr="00E00927">
          <w:rPr>
            <w:sz w:val="28"/>
            <w:szCs w:val="28"/>
          </w:rPr>
          <w:t>3500 га</w:t>
        </w:r>
      </w:smartTag>
      <w:r w:rsidRPr="00E00927">
        <w:rPr>
          <w:sz w:val="28"/>
          <w:szCs w:val="28"/>
        </w:rPr>
        <w:t>, их</w:t>
      </w:r>
      <w:r w:rsidR="00E00927">
        <w:rPr>
          <w:sz w:val="28"/>
          <w:szCs w:val="28"/>
        </w:rPr>
        <w:t xml:space="preserve"> </w:t>
      </w:r>
      <w:r w:rsidRPr="00E00927">
        <w:rPr>
          <w:sz w:val="28"/>
          <w:szCs w:val="28"/>
        </w:rPr>
        <w:t>них</w:t>
      </w:r>
      <w:r w:rsidR="00E00927">
        <w:rPr>
          <w:sz w:val="28"/>
          <w:szCs w:val="28"/>
        </w:rPr>
        <w:t xml:space="preserve"> </w:t>
      </w:r>
      <w:r w:rsidRPr="00E00927">
        <w:rPr>
          <w:sz w:val="28"/>
          <w:szCs w:val="28"/>
        </w:rPr>
        <w:t>пашня</w:t>
      </w:r>
      <w:r w:rsidR="00E00927">
        <w:rPr>
          <w:sz w:val="28"/>
          <w:szCs w:val="28"/>
        </w:rPr>
        <w:t xml:space="preserve"> </w:t>
      </w:r>
      <w:r w:rsidRPr="00E00927">
        <w:rPr>
          <w:sz w:val="28"/>
          <w:szCs w:val="28"/>
        </w:rPr>
        <w:t xml:space="preserve">составляет </w:t>
      </w:r>
      <w:smartTag w:uri="urn:schemas-microsoft-com:office:smarttags" w:element="metricconverter">
        <w:smartTagPr>
          <w:attr w:name="ProductID" w:val="3500 га"/>
        </w:smartTagPr>
        <w:r w:rsidRPr="00E00927">
          <w:rPr>
            <w:sz w:val="28"/>
            <w:szCs w:val="28"/>
          </w:rPr>
          <w:t>3500 га</w:t>
        </w:r>
      </w:smartTag>
      <w:r w:rsidRPr="00E00927">
        <w:rPr>
          <w:sz w:val="28"/>
          <w:szCs w:val="28"/>
        </w:rPr>
        <w:t>, представлена территориальной структурой</w:t>
      </w:r>
      <w:r w:rsidR="00E00927">
        <w:rPr>
          <w:sz w:val="28"/>
          <w:szCs w:val="28"/>
        </w:rPr>
        <w:t xml:space="preserve"> </w:t>
      </w:r>
      <w:r w:rsidRPr="00E00927">
        <w:rPr>
          <w:sz w:val="28"/>
          <w:szCs w:val="28"/>
        </w:rPr>
        <w:t>управления, одним</w:t>
      </w:r>
      <w:r w:rsidR="00E00927">
        <w:rPr>
          <w:sz w:val="28"/>
          <w:szCs w:val="28"/>
        </w:rPr>
        <w:t xml:space="preserve"> </w:t>
      </w:r>
      <w:r w:rsidRPr="00E00927">
        <w:rPr>
          <w:sz w:val="28"/>
          <w:szCs w:val="28"/>
        </w:rPr>
        <w:t>отделением – село Борма.</w:t>
      </w:r>
    </w:p>
    <w:p w:rsidR="00E00927" w:rsidRDefault="005B32A4" w:rsidP="007F37FB">
      <w:pPr>
        <w:widowControl w:val="0"/>
        <w:spacing w:line="360" w:lineRule="auto"/>
        <w:ind w:firstLine="709"/>
        <w:jc w:val="both"/>
        <w:rPr>
          <w:sz w:val="28"/>
          <w:szCs w:val="28"/>
        </w:rPr>
      </w:pPr>
      <w:r w:rsidRPr="00E00927">
        <w:rPr>
          <w:sz w:val="28"/>
          <w:szCs w:val="28"/>
        </w:rPr>
        <w:t>ОАО «Борма» специализируется на</w:t>
      </w:r>
      <w:r w:rsidR="00E00927">
        <w:rPr>
          <w:sz w:val="28"/>
          <w:szCs w:val="28"/>
        </w:rPr>
        <w:t xml:space="preserve"> </w:t>
      </w:r>
      <w:r w:rsidRPr="00E00927">
        <w:rPr>
          <w:sz w:val="28"/>
          <w:szCs w:val="28"/>
        </w:rPr>
        <w:t>отрасли животноводства и растениеводства</w:t>
      </w:r>
      <w:r w:rsidR="00E00927">
        <w:rPr>
          <w:sz w:val="28"/>
          <w:szCs w:val="28"/>
        </w:rPr>
        <w:t xml:space="preserve"> </w:t>
      </w:r>
      <w:r w:rsidRPr="00E00927">
        <w:rPr>
          <w:sz w:val="28"/>
          <w:szCs w:val="28"/>
        </w:rPr>
        <w:t>. Доля</w:t>
      </w:r>
      <w:r w:rsidR="00E00927">
        <w:rPr>
          <w:sz w:val="28"/>
          <w:szCs w:val="28"/>
        </w:rPr>
        <w:t xml:space="preserve"> </w:t>
      </w:r>
      <w:r w:rsidRPr="00E00927">
        <w:rPr>
          <w:sz w:val="28"/>
          <w:szCs w:val="28"/>
        </w:rPr>
        <w:t>продукции</w:t>
      </w:r>
      <w:r w:rsidR="00E00927">
        <w:rPr>
          <w:sz w:val="28"/>
          <w:szCs w:val="28"/>
        </w:rPr>
        <w:t xml:space="preserve"> </w:t>
      </w:r>
      <w:r w:rsidRPr="00E00927">
        <w:rPr>
          <w:sz w:val="28"/>
          <w:szCs w:val="28"/>
        </w:rPr>
        <w:t>растениеводства</w:t>
      </w:r>
      <w:r w:rsidR="00E00927">
        <w:rPr>
          <w:sz w:val="28"/>
          <w:szCs w:val="28"/>
        </w:rPr>
        <w:t xml:space="preserve"> </w:t>
      </w:r>
      <w:r w:rsidRPr="00E00927">
        <w:rPr>
          <w:sz w:val="28"/>
          <w:szCs w:val="28"/>
        </w:rPr>
        <w:t>в</w:t>
      </w:r>
      <w:r w:rsidR="00E00927">
        <w:rPr>
          <w:sz w:val="28"/>
          <w:szCs w:val="28"/>
        </w:rPr>
        <w:t xml:space="preserve"> </w:t>
      </w:r>
      <w:r w:rsidRPr="00E00927">
        <w:rPr>
          <w:sz w:val="28"/>
          <w:szCs w:val="28"/>
        </w:rPr>
        <w:t>структуре</w:t>
      </w:r>
      <w:r w:rsidR="00E00927">
        <w:rPr>
          <w:sz w:val="28"/>
          <w:szCs w:val="28"/>
        </w:rPr>
        <w:t xml:space="preserve"> </w:t>
      </w:r>
      <w:r w:rsidRPr="00E00927">
        <w:rPr>
          <w:sz w:val="28"/>
          <w:szCs w:val="28"/>
        </w:rPr>
        <w:t>товарной</w:t>
      </w:r>
      <w:r w:rsidR="00E00927">
        <w:rPr>
          <w:sz w:val="28"/>
          <w:szCs w:val="28"/>
        </w:rPr>
        <w:t xml:space="preserve"> </w:t>
      </w:r>
      <w:r w:rsidRPr="00E00927">
        <w:rPr>
          <w:sz w:val="28"/>
          <w:szCs w:val="28"/>
        </w:rPr>
        <w:t>продукции</w:t>
      </w:r>
      <w:r w:rsidR="00E00927">
        <w:rPr>
          <w:sz w:val="28"/>
          <w:szCs w:val="28"/>
        </w:rPr>
        <w:t xml:space="preserve"> </w:t>
      </w:r>
      <w:r w:rsidRPr="00E00927">
        <w:rPr>
          <w:sz w:val="28"/>
          <w:szCs w:val="28"/>
        </w:rPr>
        <w:t>составила в</w:t>
      </w:r>
      <w:r w:rsidR="00E00927">
        <w:rPr>
          <w:sz w:val="28"/>
          <w:szCs w:val="28"/>
        </w:rPr>
        <w:t xml:space="preserve"> </w:t>
      </w:r>
      <w:r w:rsidRPr="00E00927">
        <w:rPr>
          <w:sz w:val="28"/>
          <w:szCs w:val="28"/>
        </w:rPr>
        <w:t>2006</w:t>
      </w:r>
      <w:r w:rsidR="00E00927">
        <w:rPr>
          <w:sz w:val="28"/>
          <w:szCs w:val="28"/>
        </w:rPr>
        <w:t xml:space="preserve"> </w:t>
      </w:r>
      <w:r w:rsidRPr="00E00927">
        <w:rPr>
          <w:sz w:val="28"/>
          <w:szCs w:val="28"/>
        </w:rPr>
        <w:t>году 50,5%, в 2007 году 46,7 % и в 2008 году 62,9% , в</w:t>
      </w:r>
      <w:r w:rsidR="00E00927">
        <w:rPr>
          <w:sz w:val="28"/>
          <w:szCs w:val="28"/>
        </w:rPr>
        <w:t xml:space="preserve"> </w:t>
      </w:r>
      <w:r w:rsidRPr="00E00927">
        <w:rPr>
          <w:sz w:val="28"/>
          <w:szCs w:val="28"/>
        </w:rPr>
        <w:t>том</w:t>
      </w:r>
      <w:r w:rsidR="00E00927">
        <w:rPr>
          <w:sz w:val="28"/>
          <w:szCs w:val="28"/>
        </w:rPr>
        <w:t xml:space="preserve"> </w:t>
      </w:r>
      <w:r w:rsidRPr="00E00927">
        <w:rPr>
          <w:sz w:val="28"/>
          <w:szCs w:val="28"/>
        </w:rPr>
        <w:t>числе</w:t>
      </w:r>
      <w:r w:rsidR="00E00927">
        <w:rPr>
          <w:sz w:val="28"/>
          <w:szCs w:val="28"/>
        </w:rPr>
        <w:t xml:space="preserve"> </w:t>
      </w:r>
      <w:r w:rsidRPr="00E00927">
        <w:rPr>
          <w:sz w:val="28"/>
          <w:szCs w:val="28"/>
        </w:rPr>
        <w:t>на</w:t>
      </w:r>
      <w:r w:rsidR="00E00927">
        <w:rPr>
          <w:sz w:val="28"/>
          <w:szCs w:val="28"/>
        </w:rPr>
        <w:t xml:space="preserve"> </w:t>
      </w:r>
      <w:r w:rsidRPr="00E00927">
        <w:rPr>
          <w:sz w:val="28"/>
          <w:szCs w:val="28"/>
        </w:rPr>
        <w:t>долю</w:t>
      </w:r>
      <w:r w:rsidR="00E00927">
        <w:rPr>
          <w:sz w:val="28"/>
          <w:szCs w:val="28"/>
        </w:rPr>
        <w:t xml:space="preserve"> </w:t>
      </w:r>
      <w:r w:rsidRPr="00E00927">
        <w:rPr>
          <w:sz w:val="28"/>
          <w:szCs w:val="28"/>
        </w:rPr>
        <w:t>зерновых</w:t>
      </w:r>
      <w:r w:rsidR="00E00927">
        <w:rPr>
          <w:sz w:val="28"/>
          <w:szCs w:val="28"/>
        </w:rPr>
        <w:t xml:space="preserve"> </w:t>
      </w:r>
      <w:r w:rsidRPr="00E00927">
        <w:rPr>
          <w:sz w:val="28"/>
          <w:szCs w:val="28"/>
        </w:rPr>
        <w:t>и</w:t>
      </w:r>
      <w:r w:rsidR="00E00927">
        <w:rPr>
          <w:sz w:val="28"/>
          <w:szCs w:val="28"/>
        </w:rPr>
        <w:t xml:space="preserve"> </w:t>
      </w:r>
      <w:r w:rsidRPr="00E00927">
        <w:rPr>
          <w:sz w:val="28"/>
          <w:szCs w:val="28"/>
        </w:rPr>
        <w:t>зернобобовых</w:t>
      </w:r>
      <w:r w:rsidR="00E00927">
        <w:rPr>
          <w:sz w:val="28"/>
          <w:szCs w:val="28"/>
        </w:rPr>
        <w:t xml:space="preserve"> </w:t>
      </w:r>
      <w:r w:rsidRPr="00E00927">
        <w:rPr>
          <w:sz w:val="28"/>
          <w:szCs w:val="28"/>
        </w:rPr>
        <w:t>приходится 33,5% в 2006 году,</w:t>
      </w:r>
      <w:r w:rsidR="00E00927">
        <w:rPr>
          <w:sz w:val="28"/>
          <w:szCs w:val="28"/>
        </w:rPr>
        <w:t xml:space="preserve"> </w:t>
      </w:r>
      <w:r w:rsidRPr="00E00927">
        <w:rPr>
          <w:sz w:val="28"/>
          <w:szCs w:val="28"/>
        </w:rPr>
        <w:t>34,6 %</w:t>
      </w:r>
      <w:r w:rsidR="00E00927">
        <w:rPr>
          <w:sz w:val="28"/>
          <w:szCs w:val="28"/>
        </w:rPr>
        <w:t xml:space="preserve"> </w:t>
      </w:r>
      <w:r w:rsidRPr="00E00927">
        <w:rPr>
          <w:sz w:val="28"/>
          <w:szCs w:val="28"/>
        </w:rPr>
        <w:t>в</w:t>
      </w:r>
      <w:r w:rsidR="00E00927">
        <w:rPr>
          <w:sz w:val="28"/>
          <w:szCs w:val="28"/>
        </w:rPr>
        <w:t xml:space="preserve"> </w:t>
      </w:r>
      <w:r w:rsidRPr="00E00927">
        <w:rPr>
          <w:sz w:val="28"/>
          <w:szCs w:val="28"/>
        </w:rPr>
        <w:t>2007 году</w:t>
      </w:r>
      <w:r w:rsidR="00E00927">
        <w:rPr>
          <w:sz w:val="28"/>
          <w:szCs w:val="28"/>
        </w:rPr>
        <w:t xml:space="preserve"> </w:t>
      </w:r>
      <w:r w:rsidRPr="00E00927">
        <w:rPr>
          <w:sz w:val="28"/>
          <w:szCs w:val="28"/>
        </w:rPr>
        <w:t>и 51,2 % в 2008</w:t>
      </w:r>
      <w:r w:rsidR="00E00927">
        <w:rPr>
          <w:sz w:val="28"/>
          <w:szCs w:val="28"/>
        </w:rPr>
        <w:t xml:space="preserve"> </w:t>
      </w:r>
      <w:r w:rsidRPr="00E00927">
        <w:rPr>
          <w:sz w:val="28"/>
          <w:szCs w:val="28"/>
        </w:rPr>
        <w:t>году. На</w:t>
      </w:r>
      <w:r w:rsidR="00E00927">
        <w:rPr>
          <w:sz w:val="28"/>
          <w:szCs w:val="28"/>
        </w:rPr>
        <w:t xml:space="preserve"> </w:t>
      </w:r>
      <w:r w:rsidRPr="00E00927">
        <w:rPr>
          <w:sz w:val="28"/>
          <w:szCs w:val="28"/>
        </w:rPr>
        <w:t>долю</w:t>
      </w:r>
      <w:r w:rsidR="00E00927">
        <w:rPr>
          <w:sz w:val="28"/>
          <w:szCs w:val="28"/>
        </w:rPr>
        <w:t xml:space="preserve"> </w:t>
      </w:r>
      <w:r w:rsidRPr="00E00927">
        <w:rPr>
          <w:sz w:val="28"/>
          <w:szCs w:val="28"/>
        </w:rPr>
        <w:t>продукции</w:t>
      </w:r>
      <w:r w:rsidR="00E00927">
        <w:rPr>
          <w:sz w:val="28"/>
          <w:szCs w:val="28"/>
        </w:rPr>
        <w:t xml:space="preserve"> </w:t>
      </w:r>
      <w:r w:rsidRPr="00E00927">
        <w:rPr>
          <w:sz w:val="28"/>
          <w:szCs w:val="28"/>
        </w:rPr>
        <w:t>животноводства</w:t>
      </w:r>
      <w:r w:rsidR="00E00927">
        <w:rPr>
          <w:sz w:val="28"/>
          <w:szCs w:val="28"/>
        </w:rPr>
        <w:t xml:space="preserve"> </w:t>
      </w:r>
      <w:r w:rsidRPr="00E00927">
        <w:rPr>
          <w:sz w:val="28"/>
          <w:szCs w:val="28"/>
        </w:rPr>
        <w:t>приходится</w:t>
      </w:r>
      <w:r w:rsidR="00E00927">
        <w:rPr>
          <w:sz w:val="28"/>
          <w:szCs w:val="28"/>
        </w:rPr>
        <w:t xml:space="preserve"> </w:t>
      </w:r>
      <w:r w:rsidRPr="00E00927">
        <w:rPr>
          <w:sz w:val="28"/>
          <w:szCs w:val="28"/>
        </w:rPr>
        <w:t>соответственно</w:t>
      </w:r>
      <w:r w:rsidR="00E00927">
        <w:rPr>
          <w:sz w:val="28"/>
          <w:szCs w:val="28"/>
        </w:rPr>
        <w:t xml:space="preserve"> </w:t>
      </w:r>
      <w:r w:rsidRPr="00E00927">
        <w:rPr>
          <w:sz w:val="28"/>
          <w:szCs w:val="28"/>
        </w:rPr>
        <w:t>по годам</w:t>
      </w:r>
      <w:r w:rsidR="00E00927">
        <w:rPr>
          <w:sz w:val="28"/>
          <w:szCs w:val="28"/>
        </w:rPr>
        <w:t xml:space="preserve"> </w:t>
      </w:r>
      <w:r w:rsidRPr="00E00927">
        <w:rPr>
          <w:sz w:val="28"/>
          <w:szCs w:val="28"/>
        </w:rPr>
        <w:t>46,6 %,51,2 % и 33,6 %.</w:t>
      </w:r>
    </w:p>
    <w:p w:rsidR="00E00927" w:rsidRDefault="005B32A4" w:rsidP="007F37FB">
      <w:pPr>
        <w:pStyle w:val="310"/>
        <w:widowControl w:val="0"/>
        <w:suppressAutoHyphens w:val="0"/>
        <w:ind w:firstLine="709"/>
        <w:rPr>
          <w:szCs w:val="28"/>
        </w:rPr>
      </w:pPr>
      <w:r w:rsidRPr="00E00927">
        <w:rPr>
          <w:szCs w:val="28"/>
        </w:rPr>
        <w:t>По</w:t>
      </w:r>
      <w:r w:rsidR="00E00927">
        <w:rPr>
          <w:szCs w:val="28"/>
        </w:rPr>
        <w:t xml:space="preserve"> </w:t>
      </w:r>
      <w:r w:rsidRPr="00E00927">
        <w:rPr>
          <w:szCs w:val="28"/>
        </w:rPr>
        <w:t>результатам</w:t>
      </w:r>
      <w:r w:rsidR="00E00927">
        <w:rPr>
          <w:szCs w:val="28"/>
        </w:rPr>
        <w:t xml:space="preserve"> </w:t>
      </w:r>
      <w:r w:rsidRPr="00E00927">
        <w:rPr>
          <w:szCs w:val="28"/>
        </w:rPr>
        <w:t>производственно – хозяйственной</w:t>
      </w:r>
      <w:r w:rsidR="00E00927">
        <w:rPr>
          <w:szCs w:val="28"/>
        </w:rPr>
        <w:t xml:space="preserve"> </w:t>
      </w:r>
      <w:r w:rsidRPr="00E00927">
        <w:rPr>
          <w:szCs w:val="28"/>
        </w:rPr>
        <w:t>деятельности</w:t>
      </w:r>
      <w:r w:rsidR="00E00927">
        <w:rPr>
          <w:szCs w:val="28"/>
        </w:rPr>
        <w:t xml:space="preserve"> </w:t>
      </w:r>
      <w:r w:rsidRPr="00E00927">
        <w:rPr>
          <w:szCs w:val="28"/>
        </w:rPr>
        <w:t>за</w:t>
      </w:r>
      <w:r w:rsidR="00E00927">
        <w:rPr>
          <w:szCs w:val="28"/>
        </w:rPr>
        <w:t xml:space="preserve"> </w:t>
      </w:r>
      <w:r w:rsidRPr="00E00927">
        <w:rPr>
          <w:szCs w:val="28"/>
        </w:rPr>
        <w:t>2008 год</w:t>
      </w:r>
      <w:r w:rsidR="00E00927">
        <w:rPr>
          <w:szCs w:val="28"/>
        </w:rPr>
        <w:t xml:space="preserve"> </w:t>
      </w:r>
      <w:r w:rsidRPr="00E00927">
        <w:rPr>
          <w:szCs w:val="28"/>
        </w:rPr>
        <w:t>в</w:t>
      </w:r>
      <w:r w:rsidR="00E00927">
        <w:rPr>
          <w:szCs w:val="28"/>
        </w:rPr>
        <w:t xml:space="preserve"> </w:t>
      </w:r>
      <w:r w:rsidRPr="00E00927">
        <w:rPr>
          <w:szCs w:val="28"/>
        </w:rPr>
        <w:t>ОАО «Борма»</w:t>
      </w:r>
      <w:r w:rsidR="00E00927">
        <w:rPr>
          <w:szCs w:val="28"/>
        </w:rPr>
        <w:t xml:space="preserve"> </w:t>
      </w:r>
      <w:r w:rsidRPr="00E00927">
        <w:rPr>
          <w:szCs w:val="28"/>
        </w:rPr>
        <w:t>получена</w:t>
      </w:r>
      <w:r w:rsidR="00E00927">
        <w:rPr>
          <w:szCs w:val="28"/>
        </w:rPr>
        <w:t xml:space="preserve"> </w:t>
      </w:r>
      <w:r w:rsidRPr="00E00927">
        <w:rPr>
          <w:szCs w:val="28"/>
        </w:rPr>
        <w:t xml:space="preserve">прибыль. В 2006 году 4630 тыс.руб., 5108 в </w:t>
      </w:r>
      <w:smartTag w:uri="urn:schemas-microsoft-com:office:smarttags" w:element="metricconverter">
        <w:smartTagPr>
          <w:attr w:name="ProductID" w:val="2007 г"/>
        </w:smartTagPr>
        <w:r w:rsidRPr="00E00927">
          <w:rPr>
            <w:szCs w:val="28"/>
          </w:rPr>
          <w:t>2007 г</w:t>
        </w:r>
      </w:smartTag>
      <w:r w:rsidRPr="00E00927">
        <w:rPr>
          <w:szCs w:val="28"/>
        </w:rPr>
        <w:t xml:space="preserve">.,и 7140 тыс.руб. в </w:t>
      </w:r>
      <w:smartTag w:uri="urn:schemas-microsoft-com:office:smarttags" w:element="metricconverter">
        <w:smartTagPr>
          <w:attr w:name="ProductID" w:val="2008 г"/>
        </w:smartTagPr>
        <w:r w:rsidRPr="00E00927">
          <w:rPr>
            <w:szCs w:val="28"/>
          </w:rPr>
          <w:t>2008 г</w:t>
        </w:r>
      </w:smartTag>
      <w:r w:rsidRPr="00E00927">
        <w:rPr>
          <w:szCs w:val="28"/>
        </w:rPr>
        <w:t>.</w:t>
      </w:r>
    </w:p>
    <w:p w:rsidR="00E00927" w:rsidRDefault="005B32A4" w:rsidP="007F37FB">
      <w:pPr>
        <w:widowControl w:val="0"/>
        <w:spacing w:line="360" w:lineRule="auto"/>
        <w:ind w:firstLine="709"/>
        <w:jc w:val="both"/>
        <w:rPr>
          <w:sz w:val="28"/>
          <w:szCs w:val="28"/>
        </w:rPr>
      </w:pPr>
      <w:r w:rsidRPr="00E00927">
        <w:rPr>
          <w:sz w:val="28"/>
          <w:szCs w:val="28"/>
        </w:rPr>
        <w:t>В целом структура</w:t>
      </w:r>
      <w:r w:rsidR="00E00927">
        <w:rPr>
          <w:sz w:val="28"/>
          <w:szCs w:val="28"/>
        </w:rPr>
        <w:t xml:space="preserve"> </w:t>
      </w:r>
      <w:r w:rsidRPr="00E00927">
        <w:rPr>
          <w:sz w:val="28"/>
          <w:szCs w:val="28"/>
        </w:rPr>
        <w:t>баланса кооператива</w:t>
      </w:r>
      <w:r w:rsidR="00E00927">
        <w:rPr>
          <w:sz w:val="28"/>
          <w:szCs w:val="28"/>
        </w:rPr>
        <w:t xml:space="preserve"> </w:t>
      </w:r>
      <w:r w:rsidRPr="00E00927">
        <w:rPr>
          <w:sz w:val="28"/>
          <w:szCs w:val="28"/>
        </w:rPr>
        <w:t>удовлетворительна,</w:t>
      </w:r>
      <w:r w:rsidR="00E00927">
        <w:rPr>
          <w:sz w:val="28"/>
          <w:szCs w:val="28"/>
        </w:rPr>
        <w:t xml:space="preserve"> </w:t>
      </w:r>
      <w:r w:rsidRPr="00E00927">
        <w:rPr>
          <w:sz w:val="28"/>
          <w:szCs w:val="28"/>
        </w:rPr>
        <w:t>предприятие</w:t>
      </w:r>
      <w:r w:rsidR="00E00927">
        <w:rPr>
          <w:sz w:val="28"/>
          <w:szCs w:val="28"/>
        </w:rPr>
        <w:t xml:space="preserve"> </w:t>
      </w:r>
      <w:r w:rsidRPr="00E00927">
        <w:rPr>
          <w:sz w:val="28"/>
          <w:szCs w:val="28"/>
        </w:rPr>
        <w:t>платежеспособно, и</w:t>
      </w:r>
      <w:r w:rsidR="00E00927">
        <w:rPr>
          <w:sz w:val="28"/>
          <w:szCs w:val="28"/>
        </w:rPr>
        <w:t xml:space="preserve"> </w:t>
      </w:r>
      <w:r w:rsidRPr="00E00927">
        <w:rPr>
          <w:sz w:val="28"/>
          <w:szCs w:val="28"/>
        </w:rPr>
        <w:t>в</w:t>
      </w:r>
      <w:r w:rsidR="00E00927">
        <w:rPr>
          <w:sz w:val="28"/>
          <w:szCs w:val="28"/>
        </w:rPr>
        <w:t xml:space="preserve"> </w:t>
      </w:r>
      <w:r w:rsidRPr="00E00927">
        <w:rPr>
          <w:sz w:val="28"/>
          <w:szCs w:val="28"/>
        </w:rPr>
        <w:t>будущем</w:t>
      </w:r>
      <w:r w:rsidR="00E00927">
        <w:rPr>
          <w:sz w:val="28"/>
          <w:szCs w:val="28"/>
        </w:rPr>
        <w:t xml:space="preserve"> </w:t>
      </w:r>
      <w:r w:rsidRPr="00E00927">
        <w:rPr>
          <w:sz w:val="28"/>
          <w:szCs w:val="28"/>
        </w:rPr>
        <w:t>может продолжать свое развитие.</w:t>
      </w:r>
      <w:r w:rsidR="00E00927">
        <w:rPr>
          <w:sz w:val="28"/>
          <w:szCs w:val="28"/>
        </w:rPr>
        <w:t xml:space="preserve"> </w:t>
      </w:r>
    </w:p>
    <w:p w:rsidR="005B32A4" w:rsidRPr="00E00927" w:rsidRDefault="005B32A4" w:rsidP="007F37FB">
      <w:pPr>
        <w:widowControl w:val="0"/>
        <w:spacing w:line="360" w:lineRule="auto"/>
        <w:ind w:firstLine="709"/>
        <w:jc w:val="both"/>
        <w:rPr>
          <w:sz w:val="28"/>
          <w:szCs w:val="28"/>
        </w:rPr>
      </w:pPr>
      <w:r w:rsidRPr="00E00927">
        <w:rPr>
          <w:sz w:val="28"/>
          <w:szCs w:val="28"/>
        </w:rPr>
        <w:t>Коэффициенты</w:t>
      </w:r>
      <w:r w:rsidR="00E00927">
        <w:rPr>
          <w:sz w:val="28"/>
          <w:szCs w:val="28"/>
        </w:rPr>
        <w:t xml:space="preserve"> </w:t>
      </w:r>
      <w:r w:rsidRPr="00E00927">
        <w:rPr>
          <w:sz w:val="28"/>
          <w:szCs w:val="28"/>
        </w:rPr>
        <w:t>абсолютной, критической</w:t>
      </w:r>
      <w:r w:rsidR="00E00927">
        <w:rPr>
          <w:sz w:val="28"/>
          <w:szCs w:val="28"/>
        </w:rPr>
        <w:t xml:space="preserve"> </w:t>
      </w:r>
      <w:r w:rsidRPr="00E00927">
        <w:rPr>
          <w:sz w:val="28"/>
          <w:szCs w:val="28"/>
        </w:rPr>
        <w:t>и</w:t>
      </w:r>
      <w:r w:rsidR="00E00927">
        <w:rPr>
          <w:sz w:val="28"/>
          <w:szCs w:val="28"/>
        </w:rPr>
        <w:t xml:space="preserve"> </w:t>
      </w:r>
      <w:r w:rsidRPr="00E00927">
        <w:rPr>
          <w:sz w:val="28"/>
          <w:szCs w:val="28"/>
        </w:rPr>
        <w:t>текущей</w:t>
      </w:r>
      <w:r w:rsidR="00E00927">
        <w:rPr>
          <w:sz w:val="28"/>
          <w:szCs w:val="28"/>
        </w:rPr>
        <w:t xml:space="preserve"> </w:t>
      </w:r>
      <w:r w:rsidRPr="00E00927">
        <w:rPr>
          <w:sz w:val="28"/>
          <w:szCs w:val="28"/>
        </w:rPr>
        <w:t>ликвидности</w:t>
      </w:r>
      <w:r w:rsidR="00E00927">
        <w:rPr>
          <w:sz w:val="28"/>
          <w:szCs w:val="28"/>
        </w:rPr>
        <w:t xml:space="preserve"> </w:t>
      </w:r>
      <w:r w:rsidRPr="00E00927">
        <w:rPr>
          <w:sz w:val="28"/>
          <w:szCs w:val="28"/>
        </w:rPr>
        <w:t>ОАО «Борма»</w:t>
      </w:r>
      <w:r w:rsidR="00E00927">
        <w:rPr>
          <w:sz w:val="28"/>
          <w:szCs w:val="28"/>
        </w:rPr>
        <w:t xml:space="preserve"> </w:t>
      </w:r>
      <w:r w:rsidRPr="00E00927">
        <w:rPr>
          <w:sz w:val="28"/>
          <w:szCs w:val="28"/>
        </w:rPr>
        <w:t>в пределах нормы и</w:t>
      </w:r>
      <w:r w:rsidR="00E00927">
        <w:rPr>
          <w:sz w:val="28"/>
          <w:szCs w:val="28"/>
        </w:rPr>
        <w:t xml:space="preserve"> </w:t>
      </w:r>
      <w:r w:rsidRPr="00E00927">
        <w:rPr>
          <w:sz w:val="28"/>
          <w:szCs w:val="28"/>
        </w:rPr>
        <w:t>показывают</w:t>
      </w:r>
      <w:r w:rsidR="00E00927">
        <w:rPr>
          <w:sz w:val="28"/>
          <w:szCs w:val="28"/>
        </w:rPr>
        <w:t xml:space="preserve"> </w:t>
      </w:r>
      <w:r w:rsidRPr="00E00927">
        <w:rPr>
          <w:sz w:val="28"/>
          <w:szCs w:val="28"/>
        </w:rPr>
        <w:t>на платежеспособность</w:t>
      </w:r>
      <w:r w:rsidR="00E00927">
        <w:rPr>
          <w:sz w:val="28"/>
          <w:szCs w:val="28"/>
        </w:rPr>
        <w:t xml:space="preserve"> </w:t>
      </w:r>
      <w:r w:rsidRPr="00E00927">
        <w:rPr>
          <w:sz w:val="28"/>
          <w:szCs w:val="28"/>
        </w:rPr>
        <w:t>организации.</w:t>
      </w:r>
    </w:p>
    <w:p w:rsidR="005B32A4" w:rsidRPr="00E00927" w:rsidRDefault="005B32A4" w:rsidP="007F37FB">
      <w:pPr>
        <w:widowControl w:val="0"/>
        <w:spacing w:line="360" w:lineRule="auto"/>
        <w:ind w:firstLine="709"/>
        <w:jc w:val="both"/>
        <w:rPr>
          <w:sz w:val="28"/>
          <w:szCs w:val="28"/>
        </w:rPr>
      </w:pPr>
      <w:r w:rsidRPr="00E00927">
        <w:rPr>
          <w:sz w:val="28"/>
          <w:szCs w:val="28"/>
        </w:rPr>
        <w:t>За</w:t>
      </w:r>
      <w:r w:rsidR="00E00927">
        <w:rPr>
          <w:sz w:val="28"/>
          <w:szCs w:val="28"/>
        </w:rPr>
        <w:t xml:space="preserve"> </w:t>
      </w:r>
      <w:r w:rsidRPr="00E00927">
        <w:rPr>
          <w:sz w:val="28"/>
          <w:szCs w:val="28"/>
        </w:rPr>
        <w:t>анализируемый</w:t>
      </w:r>
      <w:r w:rsidR="00E00927">
        <w:rPr>
          <w:sz w:val="28"/>
          <w:szCs w:val="28"/>
        </w:rPr>
        <w:t xml:space="preserve"> </w:t>
      </w:r>
      <w:r w:rsidRPr="00E00927">
        <w:rPr>
          <w:sz w:val="28"/>
          <w:szCs w:val="28"/>
        </w:rPr>
        <w:t>период увеличился удельный</w:t>
      </w:r>
      <w:r w:rsidR="00E00927">
        <w:rPr>
          <w:sz w:val="28"/>
          <w:szCs w:val="28"/>
        </w:rPr>
        <w:t xml:space="preserve"> </w:t>
      </w:r>
      <w:r w:rsidRPr="00E00927">
        <w:rPr>
          <w:sz w:val="28"/>
          <w:szCs w:val="28"/>
        </w:rPr>
        <w:t>вес дебиторской</w:t>
      </w:r>
      <w:r w:rsidR="00E00927">
        <w:rPr>
          <w:sz w:val="28"/>
          <w:szCs w:val="28"/>
        </w:rPr>
        <w:t xml:space="preserve"> </w:t>
      </w:r>
      <w:r w:rsidRPr="00E00927">
        <w:rPr>
          <w:sz w:val="28"/>
          <w:szCs w:val="28"/>
        </w:rPr>
        <w:t>задолженности</w:t>
      </w:r>
      <w:r w:rsidR="00E00927">
        <w:rPr>
          <w:sz w:val="28"/>
          <w:szCs w:val="28"/>
        </w:rPr>
        <w:t xml:space="preserve"> </w:t>
      </w:r>
      <w:r w:rsidRPr="00E00927">
        <w:rPr>
          <w:sz w:val="28"/>
          <w:szCs w:val="28"/>
        </w:rPr>
        <w:t>в</w:t>
      </w:r>
      <w:r w:rsidR="00E00927">
        <w:rPr>
          <w:sz w:val="28"/>
          <w:szCs w:val="28"/>
        </w:rPr>
        <w:t xml:space="preserve"> </w:t>
      </w:r>
      <w:r w:rsidRPr="00E00927">
        <w:rPr>
          <w:sz w:val="28"/>
          <w:szCs w:val="28"/>
        </w:rPr>
        <w:t>структуре</w:t>
      </w:r>
      <w:r w:rsidR="00E00927">
        <w:rPr>
          <w:sz w:val="28"/>
          <w:szCs w:val="28"/>
        </w:rPr>
        <w:t xml:space="preserve"> </w:t>
      </w:r>
      <w:r w:rsidRPr="00E00927">
        <w:rPr>
          <w:sz w:val="28"/>
          <w:szCs w:val="28"/>
        </w:rPr>
        <w:t>актива</w:t>
      </w:r>
      <w:r w:rsidR="00E00927">
        <w:rPr>
          <w:sz w:val="28"/>
          <w:szCs w:val="28"/>
        </w:rPr>
        <w:t xml:space="preserve"> </w:t>
      </w:r>
      <w:r w:rsidRPr="00E00927">
        <w:rPr>
          <w:sz w:val="28"/>
          <w:szCs w:val="28"/>
        </w:rPr>
        <w:t>баланса. Долги покупателей</w:t>
      </w:r>
      <w:r w:rsidR="00E00927">
        <w:rPr>
          <w:sz w:val="28"/>
          <w:szCs w:val="28"/>
        </w:rPr>
        <w:t xml:space="preserve"> </w:t>
      </w:r>
      <w:r w:rsidRPr="00E00927">
        <w:rPr>
          <w:sz w:val="28"/>
          <w:szCs w:val="28"/>
        </w:rPr>
        <w:t>и</w:t>
      </w:r>
      <w:r w:rsidR="00E00927">
        <w:rPr>
          <w:sz w:val="28"/>
          <w:szCs w:val="28"/>
        </w:rPr>
        <w:t xml:space="preserve"> </w:t>
      </w:r>
      <w:r w:rsidRPr="00E00927">
        <w:rPr>
          <w:sz w:val="28"/>
          <w:szCs w:val="28"/>
        </w:rPr>
        <w:t>заказчиков</w:t>
      </w:r>
      <w:r w:rsidR="00E00927">
        <w:rPr>
          <w:sz w:val="28"/>
          <w:szCs w:val="28"/>
        </w:rPr>
        <w:t xml:space="preserve"> </w:t>
      </w:r>
      <w:r w:rsidRPr="00E00927">
        <w:rPr>
          <w:sz w:val="28"/>
          <w:szCs w:val="28"/>
        </w:rPr>
        <w:t>увеличилась</w:t>
      </w:r>
      <w:r w:rsidR="00E00927">
        <w:rPr>
          <w:sz w:val="28"/>
          <w:szCs w:val="28"/>
        </w:rPr>
        <w:t xml:space="preserve"> </w:t>
      </w:r>
      <w:r w:rsidRPr="00E00927">
        <w:rPr>
          <w:sz w:val="28"/>
          <w:szCs w:val="28"/>
        </w:rPr>
        <w:t>в 2008 году</w:t>
      </w:r>
      <w:r w:rsidR="00E00927">
        <w:rPr>
          <w:sz w:val="28"/>
          <w:szCs w:val="28"/>
        </w:rPr>
        <w:t xml:space="preserve"> </w:t>
      </w:r>
      <w:r w:rsidRPr="00E00927">
        <w:rPr>
          <w:sz w:val="28"/>
          <w:szCs w:val="28"/>
        </w:rPr>
        <w:t>на 1,4%</w:t>
      </w:r>
      <w:r w:rsidR="00E00927">
        <w:rPr>
          <w:sz w:val="28"/>
          <w:szCs w:val="28"/>
        </w:rPr>
        <w:t xml:space="preserve"> </w:t>
      </w:r>
      <w:r w:rsidRPr="00E00927">
        <w:rPr>
          <w:sz w:val="28"/>
          <w:szCs w:val="28"/>
        </w:rPr>
        <w:t>или 162 тыс. руб. по</w:t>
      </w:r>
      <w:r w:rsidR="00E00927">
        <w:rPr>
          <w:sz w:val="28"/>
          <w:szCs w:val="28"/>
        </w:rPr>
        <w:t xml:space="preserve"> </w:t>
      </w:r>
      <w:r w:rsidRPr="00E00927">
        <w:rPr>
          <w:sz w:val="28"/>
          <w:szCs w:val="28"/>
        </w:rPr>
        <w:t>сравнению с 2006 годом и уменьшилась на 0,6 %</w:t>
      </w:r>
      <w:r w:rsidR="00E00927">
        <w:rPr>
          <w:sz w:val="28"/>
          <w:szCs w:val="28"/>
        </w:rPr>
        <w:t xml:space="preserve"> </w:t>
      </w:r>
      <w:r w:rsidRPr="00E00927">
        <w:rPr>
          <w:sz w:val="28"/>
          <w:szCs w:val="28"/>
        </w:rPr>
        <w:t>или 326 тыс.руб.</w:t>
      </w:r>
      <w:r w:rsidR="00E00927">
        <w:rPr>
          <w:sz w:val="28"/>
          <w:szCs w:val="28"/>
        </w:rPr>
        <w:t xml:space="preserve"> </w:t>
      </w:r>
      <w:r w:rsidRPr="00E00927">
        <w:rPr>
          <w:sz w:val="28"/>
          <w:szCs w:val="28"/>
        </w:rPr>
        <w:t>по</w:t>
      </w:r>
      <w:r w:rsidR="00E00927">
        <w:rPr>
          <w:sz w:val="28"/>
          <w:szCs w:val="28"/>
        </w:rPr>
        <w:t xml:space="preserve"> </w:t>
      </w:r>
      <w:r w:rsidRPr="00E00927">
        <w:rPr>
          <w:sz w:val="28"/>
          <w:szCs w:val="28"/>
        </w:rPr>
        <w:t>сравнению с 2007 годом. Увеличение</w:t>
      </w:r>
      <w:r w:rsidR="00E00927">
        <w:rPr>
          <w:sz w:val="28"/>
          <w:szCs w:val="28"/>
        </w:rPr>
        <w:t xml:space="preserve"> </w:t>
      </w:r>
      <w:r w:rsidRPr="00E00927">
        <w:rPr>
          <w:sz w:val="28"/>
          <w:szCs w:val="28"/>
        </w:rPr>
        <w:t>суммы</w:t>
      </w:r>
      <w:r w:rsidR="00E00927">
        <w:rPr>
          <w:sz w:val="28"/>
          <w:szCs w:val="28"/>
        </w:rPr>
        <w:t xml:space="preserve"> </w:t>
      </w:r>
      <w:r w:rsidRPr="00E00927">
        <w:rPr>
          <w:sz w:val="28"/>
          <w:szCs w:val="28"/>
        </w:rPr>
        <w:t>долгов</w:t>
      </w:r>
      <w:r w:rsidR="00E00927">
        <w:rPr>
          <w:sz w:val="28"/>
          <w:szCs w:val="28"/>
        </w:rPr>
        <w:t xml:space="preserve"> </w:t>
      </w:r>
      <w:r w:rsidRPr="00E00927">
        <w:rPr>
          <w:sz w:val="28"/>
          <w:szCs w:val="28"/>
        </w:rPr>
        <w:t>в</w:t>
      </w:r>
      <w:r w:rsidR="00E00927">
        <w:rPr>
          <w:sz w:val="28"/>
          <w:szCs w:val="28"/>
        </w:rPr>
        <w:t xml:space="preserve"> </w:t>
      </w:r>
      <w:r w:rsidRPr="00E00927">
        <w:rPr>
          <w:sz w:val="28"/>
          <w:szCs w:val="28"/>
        </w:rPr>
        <w:t>основном</w:t>
      </w:r>
      <w:r w:rsidR="00E00927">
        <w:rPr>
          <w:sz w:val="28"/>
          <w:szCs w:val="28"/>
        </w:rPr>
        <w:t xml:space="preserve"> </w:t>
      </w:r>
      <w:r w:rsidRPr="00E00927">
        <w:rPr>
          <w:sz w:val="28"/>
          <w:szCs w:val="28"/>
        </w:rPr>
        <w:t>за</w:t>
      </w:r>
      <w:r w:rsidR="00E00927">
        <w:rPr>
          <w:sz w:val="28"/>
          <w:szCs w:val="28"/>
        </w:rPr>
        <w:t xml:space="preserve"> </w:t>
      </w:r>
      <w:r w:rsidRPr="00E00927">
        <w:rPr>
          <w:sz w:val="28"/>
          <w:szCs w:val="28"/>
        </w:rPr>
        <w:t>счет</w:t>
      </w:r>
      <w:r w:rsidR="00E00927">
        <w:rPr>
          <w:sz w:val="28"/>
          <w:szCs w:val="28"/>
        </w:rPr>
        <w:t xml:space="preserve"> </w:t>
      </w:r>
      <w:r w:rsidRPr="00E00927">
        <w:rPr>
          <w:sz w:val="28"/>
          <w:szCs w:val="28"/>
        </w:rPr>
        <w:t>увеличения объемов продажи готовой</w:t>
      </w:r>
      <w:r w:rsidR="00E00927">
        <w:rPr>
          <w:sz w:val="28"/>
          <w:szCs w:val="28"/>
        </w:rPr>
        <w:t xml:space="preserve"> </w:t>
      </w:r>
      <w:r w:rsidRPr="00E00927">
        <w:rPr>
          <w:sz w:val="28"/>
          <w:szCs w:val="28"/>
        </w:rPr>
        <w:t>продукции, из-за</w:t>
      </w:r>
      <w:r w:rsidR="00E00927">
        <w:rPr>
          <w:sz w:val="28"/>
          <w:szCs w:val="28"/>
        </w:rPr>
        <w:t xml:space="preserve"> </w:t>
      </w:r>
      <w:r w:rsidRPr="00E00927">
        <w:rPr>
          <w:sz w:val="28"/>
          <w:szCs w:val="28"/>
        </w:rPr>
        <w:t>увеличения его</w:t>
      </w:r>
      <w:r w:rsidR="00E00927">
        <w:rPr>
          <w:sz w:val="28"/>
          <w:szCs w:val="28"/>
        </w:rPr>
        <w:t xml:space="preserve"> </w:t>
      </w:r>
      <w:r w:rsidRPr="00E00927">
        <w:rPr>
          <w:sz w:val="28"/>
          <w:szCs w:val="28"/>
        </w:rPr>
        <w:t>объемов</w:t>
      </w:r>
      <w:r w:rsidR="00E00927">
        <w:rPr>
          <w:sz w:val="28"/>
          <w:szCs w:val="28"/>
        </w:rPr>
        <w:t xml:space="preserve"> </w:t>
      </w:r>
      <w:r w:rsidRPr="00E00927">
        <w:rPr>
          <w:sz w:val="28"/>
          <w:szCs w:val="28"/>
        </w:rPr>
        <w:t>производства, высоких закупочных</w:t>
      </w:r>
      <w:r w:rsidR="00E00927">
        <w:rPr>
          <w:sz w:val="28"/>
          <w:szCs w:val="28"/>
        </w:rPr>
        <w:t xml:space="preserve"> </w:t>
      </w:r>
      <w:r w:rsidRPr="00E00927">
        <w:rPr>
          <w:sz w:val="28"/>
          <w:szCs w:val="28"/>
        </w:rPr>
        <w:t>цен, высокой</w:t>
      </w:r>
      <w:r w:rsidR="00E00927">
        <w:rPr>
          <w:sz w:val="28"/>
          <w:szCs w:val="28"/>
        </w:rPr>
        <w:t xml:space="preserve"> </w:t>
      </w:r>
      <w:r w:rsidRPr="00E00927">
        <w:rPr>
          <w:sz w:val="28"/>
          <w:szCs w:val="28"/>
        </w:rPr>
        <w:t xml:space="preserve">конкуренции. </w:t>
      </w:r>
    </w:p>
    <w:p w:rsidR="005B32A4" w:rsidRPr="00E00927" w:rsidRDefault="005B32A4" w:rsidP="007F37FB">
      <w:pPr>
        <w:widowControl w:val="0"/>
        <w:spacing w:line="360" w:lineRule="auto"/>
        <w:ind w:firstLine="709"/>
        <w:jc w:val="both"/>
        <w:rPr>
          <w:sz w:val="28"/>
          <w:szCs w:val="28"/>
        </w:rPr>
      </w:pPr>
      <w:r w:rsidRPr="00E00927">
        <w:rPr>
          <w:sz w:val="28"/>
          <w:szCs w:val="28"/>
        </w:rPr>
        <w:t>Удельный вес кредиторской задолженности увеличился в 2007 году на 81 тыс.руб. по сравнению с 2006 годом, и уменьшился на 331 тыс.руб. в 2008 году</w:t>
      </w:r>
      <w:r w:rsidR="00E00927">
        <w:rPr>
          <w:sz w:val="28"/>
          <w:szCs w:val="28"/>
        </w:rPr>
        <w:t xml:space="preserve"> </w:t>
      </w:r>
      <w:r w:rsidRPr="00E00927">
        <w:rPr>
          <w:sz w:val="28"/>
          <w:szCs w:val="28"/>
        </w:rPr>
        <w:t>. Это</w:t>
      </w:r>
      <w:r w:rsidR="00E00927">
        <w:rPr>
          <w:sz w:val="28"/>
          <w:szCs w:val="28"/>
        </w:rPr>
        <w:t xml:space="preserve"> </w:t>
      </w:r>
      <w:r w:rsidRPr="00E00927">
        <w:rPr>
          <w:sz w:val="28"/>
          <w:szCs w:val="28"/>
        </w:rPr>
        <w:t>произошло</w:t>
      </w:r>
      <w:r w:rsidR="00E00927">
        <w:rPr>
          <w:sz w:val="28"/>
          <w:szCs w:val="28"/>
        </w:rPr>
        <w:t xml:space="preserve"> </w:t>
      </w:r>
      <w:r w:rsidRPr="00E00927">
        <w:rPr>
          <w:sz w:val="28"/>
          <w:szCs w:val="28"/>
        </w:rPr>
        <w:t>за</w:t>
      </w:r>
      <w:r w:rsidR="00E00927">
        <w:rPr>
          <w:sz w:val="28"/>
          <w:szCs w:val="28"/>
        </w:rPr>
        <w:t xml:space="preserve"> </w:t>
      </w:r>
      <w:r w:rsidRPr="00E00927">
        <w:rPr>
          <w:sz w:val="28"/>
          <w:szCs w:val="28"/>
        </w:rPr>
        <w:t>счет увеличения задолженности по оплате труда до</w:t>
      </w:r>
      <w:r w:rsidR="00E00927">
        <w:rPr>
          <w:sz w:val="28"/>
          <w:szCs w:val="28"/>
        </w:rPr>
        <w:t xml:space="preserve"> </w:t>
      </w:r>
      <w:r w:rsidRPr="00E00927">
        <w:rPr>
          <w:sz w:val="28"/>
          <w:szCs w:val="28"/>
        </w:rPr>
        <w:t>4 тыс.руб., уменьшились</w:t>
      </w:r>
      <w:r w:rsidR="00E00927">
        <w:rPr>
          <w:sz w:val="28"/>
          <w:szCs w:val="28"/>
        </w:rPr>
        <w:t xml:space="preserve"> </w:t>
      </w:r>
      <w:r w:rsidRPr="00E00927">
        <w:rPr>
          <w:sz w:val="28"/>
          <w:szCs w:val="28"/>
        </w:rPr>
        <w:t>долги во</w:t>
      </w:r>
      <w:r w:rsidR="00E00927">
        <w:rPr>
          <w:sz w:val="28"/>
          <w:szCs w:val="28"/>
        </w:rPr>
        <w:t xml:space="preserve"> </w:t>
      </w:r>
      <w:r w:rsidRPr="00E00927">
        <w:rPr>
          <w:sz w:val="28"/>
          <w:szCs w:val="28"/>
        </w:rPr>
        <w:t>внебюджетные</w:t>
      </w:r>
      <w:r w:rsidR="00E00927">
        <w:rPr>
          <w:sz w:val="28"/>
          <w:szCs w:val="28"/>
        </w:rPr>
        <w:t xml:space="preserve"> </w:t>
      </w:r>
      <w:r w:rsidRPr="00E00927">
        <w:rPr>
          <w:sz w:val="28"/>
          <w:szCs w:val="28"/>
        </w:rPr>
        <w:t>фонды, на</w:t>
      </w:r>
      <w:r w:rsidR="00E00927">
        <w:rPr>
          <w:sz w:val="28"/>
          <w:szCs w:val="28"/>
        </w:rPr>
        <w:t xml:space="preserve"> </w:t>
      </w:r>
      <w:r w:rsidRPr="00E00927">
        <w:rPr>
          <w:sz w:val="28"/>
          <w:szCs w:val="28"/>
        </w:rPr>
        <w:t>конец</w:t>
      </w:r>
      <w:r w:rsidR="00E00927">
        <w:rPr>
          <w:sz w:val="28"/>
          <w:szCs w:val="28"/>
        </w:rPr>
        <w:t xml:space="preserve"> </w:t>
      </w:r>
      <w:r w:rsidRPr="00E00927">
        <w:rPr>
          <w:sz w:val="28"/>
          <w:szCs w:val="28"/>
        </w:rPr>
        <w:t>2008 года</w:t>
      </w:r>
      <w:r w:rsidR="00E00927">
        <w:rPr>
          <w:sz w:val="28"/>
          <w:szCs w:val="28"/>
        </w:rPr>
        <w:t xml:space="preserve"> </w:t>
      </w:r>
      <w:r w:rsidRPr="00E00927">
        <w:rPr>
          <w:sz w:val="28"/>
          <w:szCs w:val="28"/>
        </w:rPr>
        <w:t>долги погашены полностью., задолженность</w:t>
      </w:r>
      <w:r w:rsidR="00E00927">
        <w:rPr>
          <w:sz w:val="28"/>
          <w:szCs w:val="28"/>
        </w:rPr>
        <w:t xml:space="preserve"> </w:t>
      </w:r>
      <w:r w:rsidRPr="00E00927">
        <w:rPr>
          <w:sz w:val="28"/>
          <w:szCs w:val="28"/>
        </w:rPr>
        <w:t>перед</w:t>
      </w:r>
      <w:r w:rsidR="00E00927">
        <w:rPr>
          <w:sz w:val="28"/>
          <w:szCs w:val="28"/>
        </w:rPr>
        <w:t xml:space="preserve"> </w:t>
      </w:r>
      <w:r w:rsidRPr="00E00927">
        <w:rPr>
          <w:sz w:val="28"/>
          <w:szCs w:val="28"/>
        </w:rPr>
        <w:t>бюджетом в 2008 году</w:t>
      </w:r>
      <w:r w:rsidR="00E00927">
        <w:rPr>
          <w:sz w:val="28"/>
          <w:szCs w:val="28"/>
        </w:rPr>
        <w:t xml:space="preserve"> </w:t>
      </w:r>
      <w:r w:rsidRPr="00E00927">
        <w:rPr>
          <w:sz w:val="28"/>
          <w:szCs w:val="28"/>
        </w:rPr>
        <w:t xml:space="preserve">отсутствует . </w:t>
      </w:r>
    </w:p>
    <w:p w:rsidR="005B32A4" w:rsidRPr="00E00927" w:rsidRDefault="005B32A4" w:rsidP="007F37FB">
      <w:pPr>
        <w:widowControl w:val="0"/>
        <w:spacing w:line="360" w:lineRule="auto"/>
        <w:ind w:firstLine="709"/>
        <w:jc w:val="both"/>
        <w:rPr>
          <w:sz w:val="28"/>
          <w:szCs w:val="28"/>
        </w:rPr>
      </w:pPr>
      <w:r w:rsidRPr="00E00927">
        <w:rPr>
          <w:sz w:val="28"/>
          <w:szCs w:val="28"/>
        </w:rPr>
        <w:t>На основании проведенного анализа кредиторской и дебиторской задолженности можно сделать вывод, что дебеторская задолженность организации составляет меньшую долю общей суммы пассивов, что положительно повлияло на состояние расчетов организации и в целом на состоянии пассивов</w:t>
      </w:r>
      <w:r w:rsidR="00E00927">
        <w:rPr>
          <w:sz w:val="28"/>
          <w:szCs w:val="28"/>
        </w:rPr>
        <w:t xml:space="preserve"> </w:t>
      </w:r>
      <w:r w:rsidRPr="00E00927">
        <w:rPr>
          <w:sz w:val="28"/>
          <w:szCs w:val="28"/>
        </w:rPr>
        <w:t>ОАО «Борма». Рост</w:t>
      </w:r>
      <w:r w:rsidR="00E00927">
        <w:rPr>
          <w:sz w:val="28"/>
          <w:szCs w:val="28"/>
        </w:rPr>
        <w:t xml:space="preserve"> </w:t>
      </w:r>
      <w:r w:rsidRPr="00E00927">
        <w:rPr>
          <w:sz w:val="28"/>
          <w:szCs w:val="28"/>
        </w:rPr>
        <w:t>кредиторской задолженности говорит о серьезных финансовых затруднениях организации, для покрытия которых и</w:t>
      </w:r>
      <w:r w:rsidR="00E00927">
        <w:rPr>
          <w:sz w:val="28"/>
          <w:szCs w:val="28"/>
        </w:rPr>
        <w:t xml:space="preserve"> </w:t>
      </w:r>
      <w:r w:rsidRPr="00E00927">
        <w:rPr>
          <w:sz w:val="28"/>
          <w:szCs w:val="28"/>
        </w:rPr>
        <w:t>были привлечены</w:t>
      </w:r>
      <w:r w:rsidR="00E00927">
        <w:rPr>
          <w:sz w:val="28"/>
          <w:szCs w:val="28"/>
        </w:rPr>
        <w:t xml:space="preserve"> </w:t>
      </w:r>
      <w:r w:rsidRPr="00E00927">
        <w:rPr>
          <w:sz w:val="28"/>
          <w:szCs w:val="28"/>
        </w:rPr>
        <w:t>значительные</w:t>
      </w:r>
      <w:r w:rsidR="00E00927">
        <w:rPr>
          <w:sz w:val="28"/>
          <w:szCs w:val="28"/>
        </w:rPr>
        <w:t xml:space="preserve"> </w:t>
      </w:r>
      <w:r w:rsidRPr="00E00927">
        <w:rPr>
          <w:sz w:val="28"/>
          <w:szCs w:val="28"/>
        </w:rPr>
        <w:t>суммы</w:t>
      </w:r>
      <w:r w:rsidR="00E00927">
        <w:rPr>
          <w:sz w:val="28"/>
          <w:szCs w:val="28"/>
        </w:rPr>
        <w:t xml:space="preserve"> </w:t>
      </w:r>
      <w:r w:rsidRPr="00E00927">
        <w:rPr>
          <w:sz w:val="28"/>
          <w:szCs w:val="28"/>
        </w:rPr>
        <w:t>кредиторской</w:t>
      </w:r>
      <w:r w:rsidR="00E00927">
        <w:rPr>
          <w:sz w:val="28"/>
          <w:szCs w:val="28"/>
        </w:rPr>
        <w:t xml:space="preserve"> </w:t>
      </w:r>
      <w:r w:rsidRPr="00E00927">
        <w:rPr>
          <w:sz w:val="28"/>
          <w:szCs w:val="28"/>
        </w:rPr>
        <w:t>задолженности.</w:t>
      </w:r>
    </w:p>
    <w:p w:rsidR="00E00927" w:rsidRDefault="005B32A4" w:rsidP="007F37FB">
      <w:pPr>
        <w:pStyle w:val="310"/>
        <w:widowControl w:val="0"/>
        <w:suppressAutoHyphens w:val="0"/>
        <w:ind w:firstLine="709"/>
        <w:rPr>
          <w:szCs w:val="28"/>
        </w:rPr>
      </w:pPr>
      <w:r w:rsidRPr="00E00927">
        <w:rPr>
          <w:szCs w:val="28"/>
        </w:rPr>
        <w:t>Одним из условий снижения кредиторской задолженности является</w:t>
      </w:r>
      <w:r w:rsidR="00E00927">
        <w:rPr>
          <w:szCs w:val="28"/>
        </w:rPr>
        <w:t xml:space="preserve"> </w:t>
      </w:r>
      <w:r w:rsidRPr="00E00927">
        <w:rPr>
          <w:szCs w:val="28"/>
        </w:rPr>
        <w:t>правильная</w:t>
      </w:r>
      <w:r w:rsidR="00E00927">
        <w:rPr>
          <w:szCs w:val="28"/>
        </w:rPr>
        <w:t xml:space="preserve"> </w:t>
      </w:r>
      <w:r w:rsidRPr="00E00927">
        <w:rPr>
          <w:szCs w:val="28"/>
        </w:rPr>
        <w:t>организация</w:t>
      </w:r>
      <w:r w:rsidR="00E00927">
        <w:rPr>
          <w:szCs w:val="28"/>
        </w:rPr>
        <w:t xml:space="preserve"> </w:t>
      </w:r>
      <w:r w:rsidRPr="00E00927">
        <w:rPr>
          <w:szCs w:val="28"/>
        </w:rPr>
        <w:t>бухгалтерского</w:t>
      </w:r>
      <w:r w:rsidR="00E00927">
        <w:rPr>
          <w:szCs w:val="28"/>
        </w:rPr>
        <w:t xml:space="preserve"> </w:t>
      </w:r>
      <w:r w:rsidRPr="00E00927">
        <w:rPr>
          <w:szCs w:val="28"/>
        </w:rPr>
        <w:t xml:space="preserve">учета. </w:t>
      </w:r>
    </w:p>
    <w:p w:rsidR="00E00927" w:rsidRDefault="005B32A4" w:rsidP="007F37FB">
      <w:pPr>
        <w:widowControl w:val="0"/>
        <w:spacing w:line="360" w:lineRule="auto"/>
        <w:ind w:firstLine="709"/>
        <w:jc w:val="both"/>
        <w:rPr>
          <w:sz w:val="28"/>
          <w:szCs w:val="28"/>
        </w:rPr>
      </w:pPr>
      <w:r w:rsidRPr="00E00927">
        <w:rPr>
          <w:sz w:val="28"/>
          <w:szCs w:val="28"/>
        </w:rPr>
        <w:t>В целом</w:t>
      </w:r>
      <w:r w:rsidR="00E00927">
        <w:rPr>
          <w:sz w:val="28"/>
          <w:szCs w:val="28"/>
        </w:rPr>
        <w:t xml:space="preserve"> </w:t>
      </w:r>
      <w:r w:rsidRPr="00E00927">
        <w:rPr>
          <w:sz w:val="28"/>
          <w:szCs w:val="28"/>
        </w:rPr>
        <w:t>в</w:t>
      </w:r>
      <w:r w:rsidR="00E00927">
        <w:rPr>
          <w:sz w:val="28"/>
          <w:szCs w:val="28"/>
        </w:rPr>
        <w:t xml:space="preserve"> </w:t>
      </w:r>
      <w:r w:rsidRPr="00E00927">
        <w:rPr>
          <w:sz w:val="28"/>
          <w:szCs w:val="28"/>
        </w:rPr>
        <w:t>хозяйстве</w:t>
      </w:r>
      <w:r w:rsidR="00E00927">
        <w:rPr>
          <w:sz w:val="28"/>
          <w:szCs w:val="28"/>
        </w:rPr>
        <w:t xml:space="preserve"> </w:t>
      </w:r>
      <w:r w:rsidRPr="00E00927">
        <w:rPr>
          <w:sz w:val="28"/>
          <w:szCs w:val="28"/>
        </w:rPr>
        <w:t>бухгалтерский</w:t>
      </w:r>
      <w:r w:rsidR="00E00927">
        <w:rPr>
          <w:sz w:val="28"/>
          <w:szCs w:val="28"/>
        </w:rPr>
        <w:t xml:space="preserve"> </w:t>
      </w:r>
      <w:r w:rsidRPr="00E00927">
        <w:rPr>
          <w:sz w:val="28"/>
          <w:szCs w:val="28"/>
        </w:rPr>
        <w:t>учет</w:t>
      </w:r>
      <w:r w:rsidR="00E00927">
        <w:rPr>
          <w:sz w:val="28"/>
          <w:szCs w:val="28"/>
        </w:rPr>
        <w:t xml:space="preserve"> </w:t>
      </w:r>
      <w:r w:rsidRPr="00E00927">
        <w:rPr>
          <w:sz w:val="28"/>
          <w:szCs w:val="28"/>
        </w:rPr>
        <w:t>ведется</w:t>
      </w:r>
      <w:r w:rsidR="00E00927">
        <w:rPr>
          <w:sz w:val="28"/>
          <w:szCs w:val="28"/>
        </w:rPr>
        <w:t xml:space="preserve"> </w:t>
      </w:r>
      <w:r w:rsidRPr="00E00927">
        <w:rPr>
          <w:sz w:val="28"/>
          <w:szCs w:val="28"/>
        </w:rPr>
        <w:t>на</w:t>
      </w:r>
      <w:r w:rsidR="00E00927">
        <w:rPr>
          <w:sz w:val="28"/>
          <w:szCs w:val="28"/>
        </w:rPr>
        <w:t xml:space="preserve"> </w:t>
      </w:r>
      <w:r w:rsidRPr="00E00927">
        <w:rPr>
          <w:sz w:val="28"/>
          <w:szCs w:val="28"/>
        </w:rPr>
        <w:t>основании</w:t>
      </w:r>
      <w:r w:rsidR="00E00927">
        <w:rPr>
          <w:sz w:val="28"/>
          <w:szCs w:val="28"/>
        </w:rPr>
        <w:t xml:space="preserve"> </w:t>
      </w:r>
      <w:r w:rsidRPr="00E00927">
        <w:rPr>
          <w:sz w:val="28"/>
          <w:szCs w:val="28"/>
        </w:rPr>
        <w:t>принятой Учетной</w:t>
      </w:r>
      <w:r w:rsidR="00E00927">
        <w:rPr>
          <w:sz w:val="28"/>
          <w:szCs w:val="28"/>
        </w:rPr>
        <w:t xml:space="preserve"> </w:t>
      </w:r>
      <w:r w:rsidRPr="00E00927">
        <w:rPr>
          <w:sz w:val="28"/>
          <w:szCs w:val="28"/>
        </w:rPr>
        <w:t>политикой, которая</w:t>
      </w:r>
      <w:r w:rsidR="00E00927">
        <w:rPr>
          <w:sz w:val="28"/>
          <w:szCs w:val="28"/>
        </w:rPr>
        <w:t xml:space="preserve"> </w:t>
      </w:r>
      <w:r w:rsidRPr="00E00927">
        <w:rPr>
          <w:sz w:val="28"/>
          <w:szCs w:val="28"/>
        </w:rPr>
        <w:t>разработана</w:t>
      </w:r>
      <w:r w:rsidR="00E00927">
        <w:rPr>
          <w:sz w:val="28"/>
          <w:szCs w:val="28"/>
        </w:rPr>
        <w:t xml:space="preserve"> </w:t>
      </w:r>
      <w:r w:rsidRPr="00E00927">
        <w:rPr>
          <w:sz w:val="28"/>
          <w:szCs w:val="28"/>
        </w:rPr>
        <w:t>главным</w:t>
      </w:r>
      <w:r w:rsidR="00E00927">
        <w:rPr>
          <w:sz w:val="28"/>
          <w:szCs w:val="28"/>
        </w:rPr>
        <w:t xml:space="preserve"> </w:t>
      </w:r>
      <w:r w:rsidRPr="00E00927">
        <w:rPr>
          <w:sz w:val="28"/>
          <w:szCs w:val="28"/>
        </w:rPr>
        <w:t>бухгалтером</w:t>
      </w:r>
      <w:r w:rsidR="00E00927">
        <w:rPr>
          <w:sz w:val="28"/>
          <w:szCs w:val="28"/>
        </w:rPr>
        <w:t xml:space="preserve"> </w:t>
      </w:r>
      <w:r w:rsidRPr="00E00927">
        <w:rPr>
          <w:sz w:val="28"/>
          <w:szCs w:val="28"/>
        </w:rPr>
        <w:t>и утверждена председателем кооператива, но есть и недостатки.</w:t>
      </w:r>
      <w:r w:rsidR="00E00927">
        <w:rPr>
          <w:sz w:val="28"/>
          <w:szCs w:val="28"/>
        </w:rPr>
        <w:t xml:space="preserve"> </w:t>
      </w:r>
      <w:r w:rsidRPr="00E00927">
        <w:rPr>
          <w:sz w:val="28"/>
          <w:szCs w:val="28"/>
        </w:rPr>
        <w:t>Бухгалтерская</w:t>
      </w:r>
      <w:r w:rsidR="00E00927">
        <w:rPr>
          <w:sz w:val="28"/>
          <w:szCs w:val="28"/>
        </w:rPr>
        <w:t xml:space="preserve"> </w:t>
      </w:r>
      <w:r w:rsidRPr="00E00927">
        <w:rPr>
          <w:sz w:val="28"/>
          <w:szCs w:val="28"/>
        </w:rPr>
        <w:t>служба</w:t>
      </w:r>
      <w:r w:rsidR="00E00927">
        <w:rPr>
          <w:sz w:val="28"/>
          <w:szCs w:val="28"/>
        </w:rPr>
        <w:t xml:space="preserve"> </w:t>
      </w:r>
      <w:r w:rsidRPr="00E00927">
        <w:rPr>
          <w:sz w:val="28"/>
          <w:szCs w:val="28"/>
        </w:rPr>
        <w:t>учреждена как структурное</w:t>
      </w:r>
      <w:r w:rsidR="00E00927">
        <w:rPr>
          <w:sz w:val="28"/>
          <w:szCs w:val="28"/>
        </w:rPr>
        <w:t xml:space="preserve"> </w:t>
      </w:r>
      <w:r w:rsidRPr="00E00927">
        <w:rPr>
          <w:sz w:val="28"/>
          <w:szCs w:val="28"/>
        </w:rPr>
        <w:t>подразделение, возглавляемое</w:t>
      </w:r>
      <w:r w:rsidR="00E00927">
        <w:rPr>
          <w:sz w:val="28"/>
          <w:szCs w:val="28"/>
        </w:rPr>
        <w:t xml:space="preserve"> </w:t>
      </w:r>
      <w:r w:rsidRPr="00E00927">
        <w:rPr>
          <w:sz w:val="28"/>
          <w:szCs w:val="28"/>
        </w:rPr>
        <w:t>главным</w:t>
      </w:r>
      <w:r w:rsidR="00E00927">
        <w:rPr>
          <w:sz w:val="28"/>
          <w:szCs w:val="28"/>
        </w:rPr>
        <w:t xml:space="preserve"> </w:t>
      </w:r>
      <w:r w:rsidRPr="00E00927">
        <w:rPr>
          <w:sz w:val="28"/>
          <w:szCs w:val="28"/>
        </w:rPr>
        <w:t>бухгалтером</w:t>
      </w:r>
      <w:r w:rsidR="00E00927">
        <w:rPr>
          <w:sz w:val="28"/>
          <w:szCs w:val="28"/>
        </w:rPr>
        <w:t xml:space="preserve"> </w:t>
      </w:r>
      <w:r w:rsidRPr="00E00927">
        <w:rPr>
          <w:sz w:val="28"/>
          <w:szCs w:val="28"/>
        </w:rPr>
        <w:t>Филипповой Н.И.</w:t>
      </w:r>
      <w:r w:rsidR="00E00927">
        <w:rPr>
          <w:sz w:val="28"/>
          <w:szCs w:val="28"/>
        </w:rPr>
        <w:t xml:space="preserve"> </w:t>
      </w:r>
      <w:r w:rsidRPr="00E00927">
        <w:rPr>
          <w:sz w:val="28"/>
          <w:szCs w:val="28"/>
        </w:rPr>
        <w:t>Учетный</w:t>
      </w:r>
      <w:r w:rsidR="00E00927">
        <w:rPr>
          <w:sz w:val="28"/>
          <w:szCs w:val="28"/>
        </w:rPr>
        <w:t xml:space="preserve"> </w:t>
      </w:r>
      <w:r w:rsidRPr="00E00927">
        <w:rPr>
          <w:sz w:val="28"/>
          <w:szCs w:val="28"/>
        </w:rPr>
        <w:t>аппарат</w:t>
      </w:r>
      <w:r w:rsidR="00E00927">
        <w:rPr>
          <w:sz w:val="28"/>
          <w:szCs w:val="28"/>
        </w:rPr>
        <w:t xml:space="preserve"> </w:t>
      </w:r>
      <w:r w:rsidRPr="00E00927">
        <w:rPr>
          <w:sz w:val="28"/>
          <w:szCs w:val="28"/>
        </w:rPr>
        <w:t>состоит</w:t>
      </w:r>
      <w:r w:rsidR="00E00927">
        <w:rPr>
          <w:sz w:val="28"/>
          <w:szCs w:val="28"/>
        </w:rPr>
        <w:t xml:space="preserve"> </w:t>
      </w:r>
      <w:r w:rsidRPr="00E00927">
        <w:rPr>
          <w:sz w:val="28"/>
          <w:szCs w:val="28"/>
        </w:rPr>
        <w:t>из</w:t>
      </w:r>
      <w:r w:rsidR="00E00927">
        <w:rPr>
          <w:sz w:val="28"/>
          <w:szCs w:val="28"/>
        </w:rPr>
        <w:t xml:space="preserve"> </w:t>
      </w:r>
      <w:r w:rsidRPr="00E00927">
        <w:rPr>
          <w:sz w:val="28"/>
          <w:szCs w:val="28"/>
        </w:rPr>
        <w:t>шести работников, все</w:t>
      </w:r>
      <w:r w:rsidR="00E00927">
        <w:rPr>
          <w:sz w:val="28"/>
          <w:szCs w:val="28"/>
        </w:rPr>
        <w:t xml:space="preserve"> </w:t>
      </w:r>
      <w:r w:rsidRPr="00E00927">
        <w:rPr>
          <w:sz w:val="28"/>
          <w:szCs w:val="28"/>
        </w:rPr>
        <w:t>работники</w:t>
      </w:r>
      <w:r w:rsidR="00E00927">
        <w:rPr>
          <w:sz w:val="28"/>
          <w:szCs w:val="28"/>
        </w:rPr>
        <w:t xml:space="preserve"> </w:t>
      </w:r>
      <w:r w:rsidRPr="00E00927">
        <w:rPr>
          <w:sz w:val="28"/>
          <w:szCs w:val="28"/>
        </w:rPr>
        <w:t>с</w:t>
      </w:r>
      <w:r w:rsidR="00E00927">
        <w:rPr>
          <w:sz w:val="28"/>
          <w:szCs w:val="28"/>
        </w:rPr>
        <w:t xml:space="preserve"> </w:t>
      </w:r>
      <w:r w:rsidRPr="00E00927">
        <w:rPr>
          <w:sz w:val="28"/>
          <w:szCs w:val="28"/>
        </w:rPr>
        <w:t>большим</w:t>
      </w:r>
      <w:r w:rsidR="00E00927">
        <w:rPr>
          <w:sz w:val="28"/>
          <w:szCs w:val="28"/>
        </w:rPr>
        <w:t xml:space="preserve"> </w:t>
      </w:r>
      <w:r w:rsidRPr="00E00927">
        <w:rPr>
          <w:sz w:val="28"/>
          <w:szCs w:val="28"/>
        </w:rPr>
        <w:t>стажем</w:t>
      </w:r>
      <w:r w:rsidR="00E00927">
        <w:rPr>
          <w:sz w:val="28"/>
          <w:szCs w:val="28"/>
        </w:rPr>
        <w:t xml:space="preserve"> </w:t>
      </w:r>
      <w:r w:rsidRPr="00E00927">
        <w:rPr>
          <w:sz w:val="28"/>
          <w:szCs w:val="28"/>
        </w:rPr>
        <w:t>работы и всегда</w:t>
      </w:r>
      <w:r w:rsidR="00E00927">
        <w:rPr>
          <w:sz w:val="28"/>
          <w:szCs w:val="28"/>
        </w:rPr>
        <w:t xml:space="preserve"> </w:t>
      </w:r>
      <w:r w:rsidRPr="00E00927">
        <w:rPr>
          <w:sz w:val="28"/>
          <w:szCs w:val="28"/>
        </w:rPr>
        <w:t>взаимозаменяемы. Для правильного и</w:t>
      </w:r>
      <w:r w:rsidR="00E00927">
        <w:rPr>
          <w:sz w:val="28"/>
          <w:szCs w:val="28"/>
        </w:rPr>
        <w:t xml:space="preserve"> </w:t>
      </w:r>
      <w:r w:rsidRPr="00E00927">
        <w:rPr>
          <w:sz w:val="28"/>
          <w:szCs w:val="28"/>
        </w:rPr>
        <w:t>достоверного ведения</w:t>
      </w:r>
      <w:r w:rsidR="00E00927">
        <w:rPr>
          <w:sz w:val="28"/>
          <w:szCs w:val="28"/>
        </w:rPr>
        <w:t xml:space="preserve"> </w:t>
      </w:r>
      <w:r w:rsidRPr="00E00927">
        <w:rPr>
          <w:sz w:val="28"/>
          <w:szCs w:val="28"/>
        </w:rPr>
        <w:t>бухгалтерского</w:t>
      </w:r>
      <w:r w:rsidR="00E00927">
        <w:rPr>
          <w:sz w:val="28"/>
          <w:szCs w:val="28"/>
        </w:rPr>
        <w:t xml:space="preserve"> </w:t>
      </w:r>
      <w:r w:rsidRPr="00E00927">
        <w:rPr>
          <w:sz w:val="28"/>
          <w:szCs w:val="28"/>
        </w:rPr>
        <w:t>учета</w:t>
      </w:r>
      <w:r w:rsidR="00E00927">
        <w:rPr>
          <w:sz w:val="28"/>
          <w:szCs w:val="28"/>
        </w:rPr>
        <w:t xml:space="preserve"> </w:t>
      </w:r>
      <w:r w:rsidRPr="00E00927">
        <w:rPr>
          <w:sz w:val="28"/>
          <w:szCs w:val="28"/>
        </w:rPr>
        <w:t>принято</w:t>
      </w:r>
      <w:r w:rsidR="00E00927">
        <w:rPr>
          <w:sz w:val="28"/>
          <w:szCs w:val="28"/>
        </w:rPr>
        <w:t xml:space="preserve"> </w:t>
      </w:r>
      <w:r w:rsidRPr="00E00927">
        <w:rPr>
          <w:sz w:val="28"/>
          <w:szCs w:val="28"/>
        </w:rPr>
        <w:t>раздельное</w:t>
      </w:r>
      <w:r w:rsidR="00E00927">
        <w:rPr>
          <w:sz w:val="28"/>
          <w:szCs w:val="28"/>
        </w:rPr>
        <w:t xml:space="preserve"> </w:t>
      </w:r>
      <w:r w:rsidRPr="00E00927">
        <w:rPr>
          <w:sz w:val="28"/>
          <w:szCs w:val="28"/>
        </w:rPr>
        <w:t>ведение</w:t>
      </w:r>
      <w:r w:rsidR="00E00927">
        <w:rPr>
          <w:sz w:val="28"/>
          <w:szCs w:val="28"/>
        </w:rPr>
        <w:t xml:space="preserve"> </w:t>
      </w:r>
      <w:r w:rsidRPr="00E00927">
        <w:rPr>
          <w:sz w:val="28"/>
          <w:szCs w:val="28"/>
        </w:rPr>
        <w:t>учета</w:t>
      </w:r>
      <w:r w:rsidR="00E00927">
        <w:rPr>
          <w:sz w:val="28"/>
          <w:szCs w:val="28"/>
        </w:rPr>
        <w:t xml:space="preserve"> </w:t>
      </w:r>
      <w:r w:rsidRPr="00E00927">
        <w:rPr>
          <w:sz w:val="28"/>
          <w:szCs w:val="28"/>
        </w:rPr>
        <w:t>по</w:t>
      </w:r>
      <w:r w:rsidR="00E00927">
        <w:rPr>
          <w:sz w:val="28"/>
          <w:szCs w:val="28"/>
        </w:rPr>
        <w:t xml:space="preserve"> </w:t>
      </w:r>
      <w:r w:rsidRPr="00E00927">
        <w:rPr>
          <w:sz w:val="28"/>
          <w:szCs w:val="28"/>
        </w:rPr>
        <w:t>рабочим местам. Каждый</w:t>
      </w:r>
      <w:r w:rsidR="00E00927">
        <w:rPr>
          <w:sz w:val="28"/>
          <w:szCs w:val="28"/>
        </w:rPr>
        <w:t xml:space="preserve"> </w:t>
      </w:r>
      <w:r w:rsidRPr="00E00927">
        <w:rPr>
          <w:sz w:val="28"/>
          <w:szCs w:val="28"/>
        </w:rPr>
        <w:t>бухгалтер</w:t>
      </w:r>
      <w:r w:rsidR="00E00927">
        <w:rPr>
          <w:sz w:val="28"/>
          <w:szCs w:val="28"/>
        </w:rPr>
        <w:t xml:space="preserve"> </w:t>
      </w:r>
      <w:r w:rsidRPr="00E00927">
        <w:rPr>
          <w:sz w:val="28"/>
          <w:szCs w:val="28"/>
        </w:rPr>
        <w:t>обрабатывает</w:t>
      </w:r>
      <w:r w:rsidR="00E00927">
        <w:rPr>
          <w:sz w:val="28"/>
          <w:szCs w:val="28"/>
        </w:rPr>
        <w:t xml:space="preserve"> </w:t>
      </w:r>
      <w:r w:rsidRPr="00E00927">
        <w:rPr>
          <w:sz w:val="28"/>
          <w:szCs w:val="28"/>
        </w:rPr>
        <w:t>первичные</w:t>
      </w:r>
      <w:r w:rsidR="00E00927">
        <w:rPr>
          <w:sz w:val="28"/>
          <w:szCs w:val="28"/>
        </w:rPr>
        <w:t xml:space="preserve"> </w:t>
      </w:r>
      <w:r w:rsidRPr="00E00927">
        <w:rPr>
          <w:sz w:val="28"/>
          <w:szCs w:val="28"/>
        </w:rPr>
        <w:t>документы, отчеты</w:t>
      </w:r>
      <w:r w:rsidR="00E00927">
        <w:rPr>
          <w:sz w:val="28"/>
          <w:szCs w:val="28"/>
        </w:rPr>
        <w:t xml:space="preserve"> </w:t>
      </w:r>
      <w:r w:rsidRPr="00E00927">
        <w:rPr>
          <w:sz w:val="28"/>
          <w:szCs w:val="28"/>
        </w:rPr>
        <w:t>на закрепленном участке</w:t>
      </w:r>
      <w:r w:rsidR="00E00927">
        <w:rPr>
          <w:sz w:val="28"/>
          <w:szCs w:val="28"/>
        </w:rPr>
        <w:t xml:space="preserve"> </w:t>
      </w:r>
      <w:r w:rsidRPr="00E00927">
        <w:rPr>
          <w:sz w:val="28"/>
          <w:szCs w:val="28"/>
        </w:rPr>
        <w:t>и</w:t>
      </w:r>
      <w:r w:rsidR="00E00927">
        <w:rPr>
          <w:sz w:val="28"/>
          <w:szCs w:val="28"/>
        </w:rPr>
        <w:t xml:space="preserve"> </w:t>
      </w:r>
      <w:r w:rsidRPr="00E00927">
        <w:rPr>
          <w:sz w:val="28"/>
          <w:szCs w:val="28"/>
        </w:rPr>
        <w:t>дают</w:t>
      </w:r>
      <w:r w:rsidR="00E00927">
        <w:rPr>
          <w:sz w:val="28"/>
          <w:szCs w:val="28"/>
        </w:rPr>
        <w:t xml:space="preserve"> </w:t>
      </w:r>
      <w:r w:rsidRPr="00E00927">
        <w:rPr>
          <w:sz w:val="28"/>
          <w:szCs w:val="28"/>
        </w:rPr>
        <w:t>сводные</w:t>
      </w:r>
      <w:r w:rsidR="00E00927">
        <w:rPr>
          <w:sz w:val="28"/>
          <w:szCs w:val="28"/>
        </w:rPr>
        <w:t xml:space="preserve"> </w:t>
      </w:r>
      <w:r w:rsidRPr="00E00927">
        <w:rPr>
          <w:sz w:val="28"/>
          <w:szCs w:val="28"/>
        </w:rPr>
        <w:t>данные</w:t>
      </w:r>
      <w:r w:rsidR="00E00927">
        <w:rPr>
          <w:sz w:val="28"/>
          <w:szCs w:val="28"/>
        </w:rPr>
        <w:t xml:space="preserve"> </w:t>
      </w:r>
      <w:r w:rsidRPr="00E00927">
        <w:rPr>
          <w:sz w:val="28"/>
          <w:szCs w:val="28"/>
        </w:rPr>
        <w:t>для</w:t>
      </w:r>
      <w:r w:rsidR="00E00927">
        <w:rPr>
          <w:sz w:val="28"/>
          <w:szCs w:val="28"/>
        </w:rPr>
        <w:t xml:space="preserve"> </w:t>
      </w:r>
      <w:r w:rsidRPr="00E00927">
        <w:rPr>
          <w:sz w:val="28"/>
          <w:szCs w:val="28"/>
        </w:rPr>
        <w:t>занесения</w:t>
      </w:r>
      <w:r w:rsidR="00E00927">
        <w:rPr>
          <w:sz w:val="28"/>
          <w:szCs w:val="28"/>
        </w:rPr>
        <w:t xml:space="preserve"> </w:t>
      </w:r>
      <w:r w:rsidRPr="00E00927">
        <w:rPr>
          <w:sz w:val="28"/>
          <w:szCs w:val="28"/>
        </w:rPr>
        <w:t>в</w:t>
      </w:r>
      <w:r w:rsidR="00E00927">
        <w:rPr>
          <w:sz w:val="28"/>
          <w:szCs w:val="28"/>
        </w:rPr>
        <w:t xml:space="preserve"> </w:t>
      </w:r>
      <w:r w:rsidRPr="00E00927">
        <w:rPr>
          <w:sz w:val="28"/>
          <w:szCs w:val="28"/>
        </w:rPr>
        <w:t>журналы</w:t>
      </w:r>
      <w:r w:rsidR="00E00927">
        <w:rPr>
          <w:sz w:val="28"/>
          <w:szCs w:val="28"/>
        </w:rPr>
        <w:t xml:space="preserve"> </w:t>
      </w:r>
      <w:r w:rsidRPr="00E00927">
        <w:rPr>
          <w:sz w:val="28"/>
          <w:szCs w:val="28"/>
        </w:rPr>
        <w:t>ордера</w:t>
      </w:r>
      <w:r w:rsidR="00E00927">
        <w:rPr>
          <w:sz w:val="28"/>
          <w:szCs w:val="28"/>
        </w:rPr>
        <w:t xml:space="preserve"> </w:t>
      </w:r>
      <w:r w:rsidRPr="00E00927">
        <w:rPr>
          <w:sz w:val="28"/>
          <w:szCs w:val="28"/>
        </w:rPr>
        <w:t>и</w:t>
      </w:r>
      <w:r w:rsidR="00E00927">
        <w:rPr>
          <w:sz w:val="28"/>
          <w:szCs w:val="28"/>
        </w:rPr>
        <w:t xml:space="preserve"> </w:t>
      </w:r>
      <w:r w:rsidRPr="00E00927">
        <w:rPr>
          <w:sz w:val="28"/>
          <w:szCs w:val="28"/>
        </w:rPr>
        <w:t>главную</w:t>
      </w:r>
      <w:r w:rsidR="00E00927">
        <w:rPr>
          <w:sz w:val="28"/>
          <w:szCs w:val="28"/>
        </w:rPr>
        <w:t xml:space="preserve"> </w:t>
      </w:r>
      <w:r w:rsidRPr="00E00927">
        <w:rPr>
          <w:sz w:val="28"/>
          <w:szCs w:val="28"/>
        </w:rPr>
        <w:t>книгу. Есть</w:t>
      </w:r>
      <w:r w:rsidR="00E00927">
        <w:rPr>
          <w:sz w:val="28"/>
          <w:szCs w:val="28"/>
        </w:rPr>
        <w:t xml:space="preserve"> </w:t>
      </w:r>
      <w:r w:rsidRPr="00E00927">
        <w:rPr>
          <w:sz w:val="28"/>
          <w:szCs w:val="28"/>
        </w:rPr>
        <w:t>перечень</w:t>
      </w:r>
      <w:r w:rsidR="00E00927">
        <w:rPr>
          <w:sz w:val="28"/>
          <w:szCs w:val="28"/>
        </w:rPr>
        <w:t xml:space="preserve"> </w:t>
      </w:r>
      <w:r w:rsidRPr="00E00927">
        <w:rPr>
          <w:sz w:val="28"/>
          <w:szCs w:val="28"/>
        </w:rPr>
        <w:t>служебных</w:t>
      </w:r>
      <w:r w:rsidR="00E00927">
        <w:rPr>
          <w:sz w:val="28"/>
          <w:szCs w:val="28"/>
        </w:rPr>
        <w:t xml:space="preserve"> </w:t>
      </w:r>
      <w:r w:rsidRPr="00E00927">
        <w:rPr>
          <w:sz w:val="28"/>
          <w:szCs w:val="28"/>
        </w:rPr>
        <w:t>обязанностей</w:t>
      </w:r>
      <w:r w:rsidR="00E00927">
        <w:rPr>
          <w:sz w:val="28"/>
          <w:szCs w:val="28"/>
        </w:rPr>
        <w:t xml:space="preserve"> </w:t>
      </w:r>
      <w:r w:rsidRPr="00E00927">
        <w:rPr>
          <w:sz w:val="28"/>
          <w:szCs w:val="28"/>
        </w:rPr>
        <w:t>и график документооборота разработанный и</w:t>
      </w:r>
      <w:r w:rsidR="00E00927">
        <w:rPr>
          <w:sz w:val="28"/>
          <w:szCs w:val="28"/>
        </w:rPr>
        <w:t xml:space="preserve"> </w:t>
      </w:r>
      <w:r w:rsidRPr="00E00927">
        <w:rPr>
          <w:sz w:val="28"/>
          <w:szCs w:val="28"/>
        </w:rPr>
        <w:t>утвержденный</w:t>
      </w:r>
      <w:r w:rsidR="00E00927">
        <w:rPr>
          <w:sz w:val="28"/>
          <w:szCs w:val="28"/>
        </w:rPr>
        <w:t xml:space="preserve"> </w:t>
      </w:r>
      <w:r w:rsidRPr="00E00927">
        <w:rPr>
          <w:sz w:val="28"/>
          <w:szCs w:val="28"/>
        </w:rPr>
        <w:t>для всех работников</w:t>
      </w:r>
      <w:r w:rsidR="00E00927">
        <w:rPr>
          <w:sz w:val="28"/>
          <w:szCs w:val="28"/>
        </w:rPr>
        <w:t xml:space="preserve"> </w:t>
      </w:r>
      <w:r w:rsidRPr="00E00927">
        <w:rPr>
          <w:sz w:val="28"/>
          <w:szCs w:val="28"/>
        </w:rPr>
        <w:t>учета</w:t>
      </w:r>
      <w:r w:rsidR="00E00927">
        <w:rPr>
          <w:sz w:val="28"/>
          <w:szCs w:val="28"/>
        </w:rPr>
        <w:t xml:space="preserve"> </w:t>
      </w:r>
      <w:r w:rsidRPr="00E00927">
        <w:rPr>
          <w:sz w:val="28"/>
          <w:szCs w:val="28"/>
        </w:rPr>
        <w:t>в</w:t>
      </w:r>
      <w:r w:rsidR="00E00927">
        <w:rPr>
          <w:sz w:val="28"/>
          <w:szCs w:val="28"/>
        </w:rPr>
        <w:t xml:space="preserve"> </w:t>
      </w:r>
      <w:r w:rsidRPr="00E00927">
        <w:rPr>
          <w:sz w:val="28"/>
          <w:szCs w:val="28"/>
        </w:rPr>
        <w:t>бухгалтерии</w:t>
      </w:r>
      <w:r w:rsidR="00E00927">
        <w:rPr>
          <w:sz w:val="28"/>
          <w:szCs w:val="28"/>
        </w:rPr>
        <w:t xml:space="preserve"> </w:t>
      </w:r>
      <w:r w:rsidRPr="00E00927">
        <w:rPr>
          <w:sz w:val="28"/>
          <w:szCs w:val="28"/>
        </w:rPr>
        <w:t>и всех</w:t>
      </w:r>
      <w:r w:rsidR="00E00927">
        <w:rPr>
          <w:sz w:val="28"/>
          <w:szCs w:val="28"/>
        </w:rPr>
        <w:t xml:space="preserve"> </w:t>
      </w:r>
      <w:r w:rsidRPr="00E00927">
        <w:rPr>
          <w:sz w:val="28"/>
          <w:szCs w:val="28"/>
        </w:rPr>
        <w:t>материально- ответственных лиц.</w:t>
      </w:r>
      <w:r w:rsidR="00E00927">
        <w:rPr>
          <w:sz w:val="28"/>
          <w:szCs w:val="28"/>
        </w:rPr>
        <w:t xml:space="preserve"> </w:t>
      </w:r>
      <w:r w:rsidRPr="00E00927">
        <w:rPr>
          <w:sz w:val="28"/>
          <w:szCs w:val="28"/>
        </w:rPr>
        <w:t>Из - за</w:t>
      </w:r>
      <w:r w:rsidR="00E00927">
        <w:rPr>
          <w:sz w:val="28"/>
          <w:szCs w:val="28"/>
        </w:rPr>
        <w:t xml:space="preserve"> </w:t>
      </w:r>
      <w:r w:rsidRPr="00E00927">
        <w:rPr>
          <w:sz w:val="28"/>
          <w:szCs w:val="28"/>
        </w:rPr>
        <w:t>отсутствия</w:t>
      </w:r>
      <w:r w:rsidR="00E00927">
        <w:rPr>
          <w:sz w:val="28"/>
          <w:szCs w:val="28"/>
        </w:rPr>
        <w:t xml:space="preserve"> </w:t>
      </w:r>
      <w:r w:rsidRPr="00E00927">
        <w:rPr>
          <w:sz w:val="28"/>
          <w:szCs w:val="28"/>
        </w:rPr>
        <w:t>средств</w:t>
      </w:r>
      <w:r w:rsidR="00E00927">
        <w:rPr>
          <w:sz w:val="28"/>
          <w:szCs w:val="28"/>
        </w:rPr>
        <w:t xml:space="preserve"> </w:t>
      </w:r>
      <w:r w:rsidRPr="00E00927">
        <w:rPr>
          <w:sz w:val="28"/>
          <w:szCs w:val="28"/>
        </w:rPr>
        <w:t>предприятие</w:t>
      </w:r>
      <w:r w:rsidR="00E00927">
        <w:rPr>
          <w:sz w:val="28"/>
          <w:szCs w:val="28"/>
        </w:rPr>
        <w:t xml:space="preserve"> </w:t>
      </w:r>
      <w:r w:rsidRPr="00E00927">
        <w:rPr>
          <w:sz w:val="28"/>
          <w:szCs w:val="28"/>
        </w:rPr>
        <w:t>не</w:t>
      </w:r>
      <w:r w:rsidR="00E00927">
        <w:rPr>
          <w:sz w:val="28"/>
          <w:szCs w:val="28"/>
        </w:rPr>
        <w:t xml:space="preserve"> </w:t>
      </w:r>
      <w:r w:rsidRPr="00E00927">
        <w:rPr>
          <w:sz w:val="28"/>
          <w:szCs w:val="28"/>
        </w:rPr>
        <w:t>покупает специализированные типовые</w:t>
      </w:r>
      <w:r w:rsidR="00E00927">
        <w:rPr>
          <w:sz w:val="28"/>
          <w:szCs w:val="28"/>
        </w:rPr>
        <w:t xml:space="preserve"> </w:t>
      </w:r>
      <w:r w:rsidRPr="00E00927">
        <w:rPr>
          <w:sz w:val="28"/>
          <w:szCs w:val="28"/>
        </w:rPr>
        <w:t>формы</w:t>
      </w:r>
      <w:r w:rsidR="00E00927">
        <w:rPr>
          <w:sz w:val="28"/>
          <w:szCs w:val="28"/>
        </w:rPr>
        <w:t xml:space="preserve"> </w:t>
      </w:r>
      <w:r w:rsidRPr="00E00927">
        <w:rPr>
          <w:sz w:val="28"/>
          <w:szCs w:val="28"/>
        </w:rPr>
        <w:t>аналитической</w:t>
      </w:r>
      <w:r w:rsidR="00E00927">
        <w:rPr>
          <w:sz w:val="28"/>
          <w:szCs w:val="28"/>
        </w:rPr>
        <w:t xml:space="preserve"> </w:t>
      </w:r>
      <w:r w:rsidRPr="00E00927">
        <w:rPr>
          <w:sz w:val="28"/>
          <w:szCs w:val="28"/>
        </w:rPr>
        <w:t>и</w:t>
      </w:r>
      <w:r w:rsidR="00E00927">
        <w:rPr>
          <w:sz w:val="28"/>
          <w:szCs w:val="28"/>
        </w:rPr>
        <w:t xml:space="preserve"> </w:t>
      </w:r>
      <w:r w:rsidRPr="00E00927">
        <w:rPr>
          <w:sz w:val="28"/>
          <w:szCs w:val="28"/>
        </w:rPr>
        <w:t>синтетической</w:t>
      </w:r>
      <w:r w:rsidR="00E00927">
        <w:rPr>
          <w:sz w:val="28"/>
          <w:szCs w:val="28"/>
        </w:rPr>
        <w:t xml:space="preserve"> </w:t>
      </w:r>
      <w:r w:rsidRPr="00E00927">
        <w:rPr>
          <w:sz w:val="28"/>
          <w:szCs w:val="28"/>
        </w:rPr>
        <w:t>отчетности. Очень</w:t>
      </w:r>
      <w:r w:rsidR="00E00927">
        <w:rPr>
          <w:sz w:val="28"/>
          <w:szCs w:val="28"/>
        </w:rPr>
        <w:t xml:space="preserve"> </w:t>
      </w:r>
      <w:r w:rsidRPr="00E00927">
        <w:rPr>
          <w:sz w:val="28"/>
          <w:szCs w:val="28"/>
        </w:rPr>
        <w:t>много</w:t>
      </w:r>
      <w:r w:rsidR="00E00927">
        <w:rPr>
          <w:sz w:val="28"/>
          <w:szCs w:val="28"/>
        </w:rPr>
        <w:t xml:space="preserve"> </w:t>
      </w:r>
      <w:r w:rsidRPr="00E00927">
        <w:rPr>
          <w:sz w:val="28"/>
          <w:szCs w:val="28"/>
        </w:rPr>
        <w:t>документов</w:t>
      </w:r>
      <w:r w:rsidR="00E00927">
        <w:rPr>
          <w:sz w:val="28"/>
          <w:szCs w:val="28"/>
        </w:rPr>
        <w:t xml:space="preserve"> </w:t>
      </w:r>
      <w:r w:rsidRPr="00E00927">
        <w:rPr>
          <w:sz w:val="28"/>
          <w:szCs w:val="28"/>
        </w:rPr>
        <w:t>на</w:t>
      </w:r>
      <w:r w:rsidR="00E00927">
        <w:rPr>
          <w:sz w:val="28"/>
          <w:szCs w:val="28"/>
        </w:rPr>
        <w:t xml:space="preserve"> </w:t>
      </w:r>
      <w:r w:rsidRPr="00E00927">
        <w:rPr>
          <w:sz w:val="28"/>
          <w:szCs w:val="28"/>
        </w:rPr>
        <w:t>приспособленных</w:t>
      </w:r>
      <w:r w:rsidR="00E00927">
        <w:rPr>
          <w:sz w:val="28"/>
          <w:szCs w:val="28"/>
        </w:rPr>
        <w:t xml:space="preserve"> </w:t>
      </w:r>
      <w:r w:rsidRPr="00E00927">
        <w:rPr>
          <w:sz w:val="28"/>
          <w:szCs w:val="28"/>
        </w:rPr>
        <w:t>бланках, простых листах, книгах учета, что значительно затрудняет работу</w:t>
      </w:r>
      <w:r w:rsidR="00E00927">
        <w:rPr>
          <w:sz w:val="28"/>
          <w:szCs w:val="28"/>
        </w:rPr>
        <w:t xml:space="preserve"> </w:t>
      </w:r>
      <w:r w:rsidRPr="00E00927">
        <w:rPr>
          <w:sz w:val="28"/>
          <w:szCs w:val="28"/>
        </w:rPr>
        <w:t>бухгалтера и</w:t>
      </w:r>
      <w:r w:rsidR="00E00927">
        <w:rPr>
          <w:sz w:val="28"/>
          <w:szCs w:val="28"/>
        </w:rPr>
        <w:t xml:space="preserve"> </w:t>
      </w:r>
      <w:r w:rsidRPr="00E00927">
        <w:rPr>
          <w:sz w:val="28"/>
          <w:szCs w:val="28"/>
        </w:rPr>
        <w:t>усложняет</w:t>
      </w:r>
      <w:r w:rsidR="00E00927">
        <w:rPr>
          <w:sz w:val="28"/>
          <w:szCs w:val="28"/>
        </w:rPr>
        <w:t xml:space="preserve"> </w:t>
      </w:r>
      <w:r w:rsidRPr="00E00927">
        <w:rPr>
          <w:sz w:val="28"/>
          <w:szCs w:val="28"/>
        </w:rPr>
        <w:t>ведение</w:t>
      </w:r>
      <w:r w:rsidR="00E00927">
        <w:rPr>
          <w:sz w:val="28"/>
          <w:szCs w:val="28"/>
        </w:rPr>
        <w:t xml:space="preserve"> </w:t>
      </w:r>
      <w:r w:rsidRPr="00E00927">
        <w:rPr>
          <w:sz w:val="28"/>
          <w:szCs w:val="28"/>
        </w:rPr>
        <w:t>бухгалтерского</w:t>
      </w:r>
      <w:r w:rsidR="00E00927">
        <w:rPr>
          <w:sz w:val="28"/>
          <w:szCs w:val="28"/>
        </w:rPr>
        <w:t xml:space="preserve"> </w:t>
      </w:r>
      <w:r w:rsidRPr="00E00927">
        <w:rPr>
          <w:sz w:val="28"/>
          <w:szCs w:val="28"/>
        </w:rPr>
        <w:t xml:space="preserve">учета. </w:t>
      </w:r>
    </w:p>
    <w:p w:rsidR="005B32A4" w:rsidRPr="00E00927" w:rsidRDefault="005B32A4" w:rsidP="007F37FB">
      <w:pPr>
        <w:widowControl w:val="0"/>
        <w:spacing w:line="360" w:lineRule="auto"/>
        <w:ind w:firstLine="709"/>
        <w:jc w:val="both"/>
        <w:rPr>
          <w:sz w:val="28"/>
          <w:szCs w:val="28"/>
        </w:rPr>
      </w:pPr>
      <w:r w:rsidRPr="00E00927">
        <w:rPr>
          <w:color w:val="000000"/>
          <w:sz w:val="28"/>
          <w:szCs w:val="28"/>
        </w:rPr>
        <w:t xml:space="preserve">В соответствии с Планом счетов бухгалтерского учета финансово-хозяйственной деятельности организаций, утвержденным приказом МинФина РФ №94н, учет расчетов с поставщиками и подрядчиками товарно-материальных ценностей и услуг в </w:t>
      </w:r>
      <w:r w:rsidRPr="00E00927">
        <w:rPr>
          <w:sz w:val="28"/>
          <w:szCs w:val="28"/>
        </w:rPr>
        <w:t>ОАО «Борма»</w:t>
      </w:r>
      <w:r w:rsidRPr="00E00927">
        <w:rPr>
          <w:color w:val="000000"/>
          <w:sz w:val="28"/>
          <w:szCs w:val="28"/>
        </w:rPr>
        <w:t xml:space="preserve"> организован на счете 60 «Расчеты с поставщиками и подрядчиками»</w:t>
      </w:r>
      <w:r w:rsidRPr="00E00927">
        <w:rPr>
          <w:sz w:val="28"/>
          <w:szCs w:val="28"/>
        </w:rPr>
        <w:t xml:space="preserve"> независимо от времени оплаты предъявляемого счета. </w:t>
      </w:r>
    </w:p>
    <w:p w:rsidR="00E00927" w:rsidRDefault="005B32A4" w:rsidP="007F37FB">
      <w:pPr>
        <w:widowControl w:val="0"/>
        <w:spacing w:line="360" w:lineRule="auto"/>
        <w:ind w:firstLine="709"/>
        <w:jc w:val="both"/>
        <w:rPr>
          <w:sz w:val="28"/>
          <w:szCs w:val="28"/>
        </w:rPr>
      </w:pPr>
      <w:r w:rsidRPr="00E00927">
        <w:rPr>
          <w:sz w:val="28"/>
          <w:szCs w:val="28"/>
        </w:rPr>
        <w:t>Корреспонденция счетов</w:t>
      </w:r>
      <w:r w:rsidR="00E00927">
        <w:rPr>
          <w:sz w:val="28"/>
          <w:szCs w:val="28"/>
        </w:rPr>
        <w:t xml:space="preserve"> </w:t>
      </w:r>
      <w:r w:rsidRPr="00E00927">
        <w:rPr>
          <w:sz w:val="28"/>
          <w:szCs w:val="28"/>
        </w:rPr>
        <w:t>в</w:t>
      </w:r>
      <w:r w:rsidR="00E00927">
        <w:rPr>
          <w:sz w:val="28"/>
          <w:szCs w:val="28"/>
        </w:rPr>
        <w:t xml:space="preserve"> </w:t>
      </w:r>
      <w:r w:rsidRPr="00E00927">
        <w:rPr>
          <w:sz w:val="28"/>
          <w:szCs w:val="28"/>
        </w:rPr>
        <w:t>целом</w:t>
      </w:r>
      <w:r w:rsidR="00E00927">
        <w:rPr>
          <w:sz w:val="28"/>
          <w:szCs w:val="28"/>
        </w:rPr>
        <w:t xml:space="preserve"> </w:t>
      </w:r>
      <w:r w:rsidRPr="00E00927">
        <w:rPr>
          <w:sz w:val="28"/>
          <w:szCs w:val="28"/>
        </w:rPr>
        <w:t>по</w:t>
      </w:r>
      <w:r w:rsidR="00E00927">
        <w:rPr>
          <w:sz w:val="28"/>
          <w:szCs w:val="28"/>
        </w:rPr>
        <w:t xml:space="preserve"> </w:t>
      </w:r>
      <w:r w:rsidRPr="00E00927">
        <w:rPr>
          <w:sz w:val="28"/>
          <w:szCs w:val="28"/>
        </w:rPr>
        <w:t>счету</w:t>
      </w:r>
      <w:r w:rsidR="00E00927">
        <w:rPr>
          <w:sz w:val="28"/>
          <w:szCs w:val="28"/>
        </w:rPr>
        <w:t xml:space="preserve"> </w:t>
      </w:r>
      <w:r w:rsidRPr="00E00927">
        <w:rPr>
          <w:sz w:val="28"/>
          <w:szCs w:val="28"/>
        </w:rPr>
        <w:t>60 «Расчеты</w:t>
      </w:r>
      <w:r w:rsidR="00E00927">
        <w:rPr>
          <w:sz w:val="28"/>
          <w:szCs w:val="28"/>
        </w:rPr>
        <w:t xml:space="preserve"> </w:t>
      </w:r>
      <w:r w:rsidRPr="00E00927">
        <w:rPr>
          <w:sz w:val="28"/>
          <w:szCs w:val="28"/>
        </w:rPr>
        <w:t>с поставщиками</w:t>
      </w:r>
      <w:r w:rsidR="00E00927">
        <w:rPr>
          <w:sz w:val="28"/>
          <w:szCs w:val="28"/>
        </w:rPr>
        <w:t xml:space="preserve"> </w:t>
      </w:r>
      <w:r w:rsidRPr="00E00927">
        <w:rPr>
          <w:sz w:val="28"/>
          <w:szCs w:val="28"/>
        </w:rPr>
        <w:t xml:space="preserve">и подрядчиками» составляется правильно. </w:t>
      </w:r>
    </w:p>
    <w:p w:rsidR="00E00927" w:rsidRDefault="005B32A4" w:rsidP="007F37FB">
      <w:pPr>
        <w:pStyle w:val="a5"/>
        <w:widowControl w:val="0"/>
        <w:suppressAutoHyphens w:val="0"/>
        <w:spacing w:line="360" w:lineRule="auto"/>
        <w:ind w:firstLine="709"/>
        <w:jc w:val="both"/>
        <w:rPr>
          <w:szCs w:val="28"/>
        </w:rPr>
      </w:pPr>
      <w:r w:rsidRPr="00E00927">
        <w:rPr>
          <w:szCs w:val="28"/>
        </w:rPr>
        <w:t>Аналитический учет</w:t>
      </w:r>
      <w:r w:rsidR="00E00927">
        <w:rPr>
          <w:szCs w:val="28"/>
        </w:rPr>
        <w:t xml:space="preserve"> </w:t>
      </w:r>
      <w:r w:rsidRPr="00E00927">
        <w:rPr>
          <w:szCs w:val="28"/>
        </w:rPr>
        <w:t xml:space="preserve">расчетов с поставщиками и подрядчиками организуется в разрезе поставщиков, договоров, расчетных документов, видов расчетов. </w:t>
      </w:r>
    </w:p>
    <w:p w:rsidR="00E00927" w:rsidRDefault="005B32A4" w:rsidP="007F37FB">
      <w:pPr>
        <w:widowControl w:val="0"/>
        <w:spacing w:line="360" w:lineRule="auto"/>
        <w:ind w:firstLine="709"/>
        <w:jc w:val="both"/>
        <w:rPr>
          <w:sz w:val="28"/>
          <w:szCs w:val="28"/>
        </w:rPr>
      </w:pPr>
      <w:r w:rsidRPr="00E00927">
        <w:rPr>
          <w:sz w:val="28"/>
          <w:szCs w:val="28"/>
        </w:rPr>
        <w:t>Поступление материалов, в ОАО «Борма» от поставщиков, выполнение различных работ и услуг подрядчиками производится на основании договоров. В договоре оговорены виды поставляемых материальных</w:t>
      </w:r>
      <w:r w:rsidR="00E00927">
        <w:rPr>
          <w:sz w:val="28"/>
          <w:szCs w:val="28"/>
        </w:rPr>
        <w:t xml:space="preserve"> </w:t>
      </w:r>
      <w:r w:rsidRPr="00E00927">
        <w:rPr>
          <w:sz w:val="28"/>
          <w:szCs w:val="28"/>
        </w:rPr>
        <w:t>ценностей, выполняемых</w:t>
      </w:r>
      <w:r w:rsidR="00E00927">
        <w:rPr>
          <w:sz w:val="28"/>
          <w:szCs w:val="28"/>
        </w:rPr>
        <w:t xml:space="preserve"> </w:t>
      </w:r>
      <w:r w:rsidRPr="00E00927">
        <w:rPr>
          <w:sz w:val="28"/>
          <w:szCs w:val="28"/>
        </w:rPr>
        <w:t>работ, услуг; коммерческие</w:t>
      </w:r>
      <w:r w:rsidR="00E00927">
        <w:rPr>
          <w:sz w:val="28"/>
          <w:szCs w:val="28"/>
        </w:rPr>
        <w:t xml:space="preserve"> </w:t>
      </w:r>
      <w:r w:rsidRPr="00E00927">
        <w:rPr>
          <w:sz w:val="28"/>
          <w:szCs w:val="28"/>
        </w:rPr>
        <w:t>поставки; количественные</w:t>
      </w:r>
      <w:r w:rsidR="00E00927">
        <w:rPr>
          <w:sz w:val="28"/>
          <w:szCs w:val="28"/>
        </w:rPr>
        <w:t xml:space="preserve"> </w:t>
      </w:r>
      <w:r w:rsidRPr="00E00927">
        <w:rPr>
          <w:sz w:val="28"/>
          <w:szCs w:val="28"/>
        </w:rPr>
        <w:t>и</w:t>
      </w:r>
      <w:r w:rsidR="00E00927">
        <w:rPr>
          <w:sz w:val="28"/>
          <w:szCs w:val="28"/>
        </w:rPr>
        <w:t xml:space="preserve"> </w:t>
      </w:r>
      <w:r w:rsidRPr="00E00927">
        <w:rPr>
          <w:sz w:val="28"/>
          <w:szCs w:val="28"/>
        </w:rPr>
        <w:t>стоимостные</w:t>
      </w:r>
      <w:r w:rsidR="00E00927">
        <w:rPr>
          <w:sz w:val="28"/>
          <w:szCs w:val="28"/>
        </w:rPr>
        <w:t xml:space="preserve"> </w:t>
      </w:r>
      <w:r w:rsidRPr="00E00927">
        <w:rPr>
          <w:sz w:val="28"/>
          <w:szCs w:val="28"/>
        </w:rPr>
        <w:t>показатели</w:t>
      </w:r>
      <w:r w:rsidR="00E00927">
        <w:rPr>
          <w:sz w:val="28"/>
          <w:szCs w:val="28"/>
        </w:rPr>
        <w:t xml:space="preserve"> </w:t>
      </w:r>
      <w:r w:rsidRPr="00E00927">
        <w:rPr>
          <w:sz w:val="28"/>
          <w:szCs w:val="28"/>
        </w:rPr>
        <w:t>поставок; сроки отгрузки; порядок расчетов.</w:t>
      </w:r>
    </w:p>
    <w:p w:rsidR="00E00927" w:rsidRDefault="005B32A4" w:rsidP="007F37FB">
      <w:pPr>
        <w:widowControl w:val="0"/>
        <w:spacing w:line="360" w:lineRule="auto"/>
        <w:ind w:firstLine="709"/>
        <w:jc w:val="both"/>
        <w:rPr>
          <w:sz w:val="28"/>
          <w:szCs w:val="28"/>
        </w:rPr>
      </w:pPr>
      <w:r w:rsidRPr="00E00927">
        <w:rPr>
          <w:sz w:val="28"/>
          <w:szCs w:val="28"/>
        </w:rPr>
        <w:t>В</w:t>
      </w:r>
      <w:r w:rsidR="00E00927">
        <w:rPr>
          <w:sz w:val="28"/>
          <w:szCs w:val="28"/>
        </w:rPr>
        <w:t xml:space="preserve"> </w:t>
      </w:r>
      <w:r w:rsidRPr="00E00927">
        <w:rPr>
          <w:sz w:val="28"/>
          <w:szCs w:val="28"/>
        </w:rPr>
        <w:t>состав</w:t>
      </w:r>
      <w:r w:rsidR="00E00927">
        <w:rPr>
          <w:sz w:val="28"/>
          <w:szCs w:val="28"/>
        </w:rPr>
        <w:t xml:space="preserve"> </w:t>
      </w:r>
      <w:r w:rsidRPr="00E00927">
        <w:rPr>
          <w:sz w:val="28"/>
          <w:szCs w:val="28"/>
        </w:rPr>
        <w:t>форм</w:t>
      </w:r>
      <w:r w:rsidR="00E00927">
        <w:rPr>
          <w:sz w:val="28"/>
          <w:szCs w:val="28"/>
        </w:rPr>
        <w:t xml:space="preserve"> </w:t>
      </w:r>
      <w:r w:rsidRPr="00E00927">
        <w:rPr>
          <w:sz w:val="28"/>
          <w:szCs w:val="28"/>
        </w:rPr>
        <w:t>учета</w:t>
      </w:r>
      <w:r w:rsidR="00E00927">
        <w:rPr>
          <w:sz w:val="28"/>
          <w:szCs w:val="28"/>
        </w:rPr>
        <w:t xml:space="preserve"> </w:t>
      </w:r>
      <w:r w:rsidRPr="00E00927">
        <w:rPr>
          <w:sz w:val="28"/>
          <w:szCs w:val="28"/>
        </w:rPr>
        <w:t>расчетов</w:t>
      </w:r>
      <w:r w:rsidR="00E00927">
        <w:rPr>
          <w:sz w:val="28"/>
          <w:szCs w:val="28"/>
        </w:rPr>
        <w:t xml:space="preserve"> </w:t>
      </w:r>
      <w:r w:rsidRPr="00E00927">
        <w:rPr>
          <w:sz w:val="28"/>
          <w:szCs w:val="28"/>
        </w:rPr>
        <w:t>с</w:t>
      </w:r>
      <w:r w:rsidR="00E00927">
        <w:rPr>
          <w:sz w:val="28"/>
          <w:szCs w:val="28"/>
        </w:rPr>
        <w:t xml:space="preserve"> </w:t>
      </w:r>
      <w:r w:rsidRPr="00E00927">
        <w:rPr>
          <w:sz w:val="28"/>
          <w:szCs w:val="28"/>
        </w:rPr>
        <w:t>поставщиками</w:t>
      </w:r>
      <w:r w:rsidR="00E00927">
        <w:rPr>
          <w:sz w:val="28"/>
          <w:szCs w:val="28"/>
        </w:rPr>
        <w:t xml:space="preserve"> </w:t>
      </w:r>
      <w:r w:rsidRPr="00E00927">
        <w:rPr>
          <w:sz w:val="28"/>
          <w:szCs w:val="28"/>
        </w:rPr>
        <w:t>и подрядчиками</w:t>
      </w:r>
      <w:r w:rsidR="00E00927">
        <w:rPr>
          <w:sz w:val="28"/>
          <w:szCs w:val="28"/>
        </w:rPr>
        <w:t xml:space="preserve"> </w:t>
      </w:r>
      <w:r w:rsidRPr="00E00927">
        <w:rPr>
          <w:sz w:val="28"/>
          <w:szCs w:val="28"/>
        </w:rPr>
        <w:t>входят договор, счета на оплату, счет фактура, накладные</w:t>
      </w:r>
      <w:r w:rsidR="00E00927">
        <w:rPr>
          <w:sz w:val="28"/>
          <w:szCs w:val="28"/>
        </w:rPr>
        <w:t xml:space="preserve"> </w:t>
      </w:r>
      <w:r w:rsidRPr="00E00927">
        <w:rPr>
          <w:sz w:val="28"/>
          <w:szCs w:val="28"/>
        </w:rPr>
        <w:t>на</w:t>
      </w:r>
      <w:r w:rsidR="00E00927">
        <w:rPr>
          <w:sz w:val="28"/>
          <w:szCs w:val="28"/>
        </w:rPr>
        <w:t xml:space="preserve"> </w:t>
      </w:r>
      <w:r w:rsidRPr="00E00927">
        <w:rPr>
          <w:sz w:val="28"/>
          <w:szCs w:val="28"/>
        </w:rPr>
        <w:t>приобретение</w:t>
      </w:r>
      <w:r w:rsidR="00E00927">
        <w:rPr>
          <w:sz w:val="28"/>
          <w:szCs w:val="28"/>
        </w:rPr>
        <w:t xml:space="preserve"> </w:t>
      </w:r>
      <w:r w:rsidRPr="00E00927">
        <w:rPr>
          <w:sz w:val="28"/>
          <w:szCs w:val="28"/>
        </w:rPr>
        <w:t>товара и материалов, акты</w:t>
      </w:r>
      <w:r w:rsidR="00E00927">
        <w:rPr>
          <w:sz w:val="28"/>
          <w:szCs w:val="28"/>
        </w:rPr>
        <w:t xml:space="preserve"> </w:t>
      </w:r>
      <w:r w:rsidRPr="00E00927">
        <w:rPr>
          <w:sz w:val="28"/>
          <w:szCs w:val="28"/>
        </w:rPr>
        <w:t>выполненных</w:t>
      </w:r>
      <w:r w:rsidR="00E00927">
        <w:rPr>
          <w:sz w:val="28"/>
          <w:szCs w:val="28"/>
        </w:rPr>
        <w:t xml:space="preserve"> </w:t>
      </w:r>
      <w:r w:rsidRPr="00E00927">
        <w:rPr>
          <w:sz w:val="28"/>
          <w:szCs w:val="28"/>
        </w:rPr>
        <w:t>работ, книга учета</w:t>
      </w:r>
      <w:r w:rsidR="00E00927">
        <w:rPr>
          <w:sz w:val="28"/>
          <w:szCs w:val="28"/>
        </w:rPr>
        <w:t xml:space="preserve"> </w:t>
      </w:r>
      <w:r w:rsidRPr="00E00927">
        <w:rPr>
          <w:sz w:val="28"/>
          <w:szCs w:val="28"/>
        </w:rPr>
        <w:t>расчетов</w:t>
      </w:r>
      <w:r w:rsidR="00E00927">
        <w:rPr>
          <w:sz w:val="28"/>
          <w:szCs w:val="28"/>
        </w:rPr>
        <w:t xml:space="preserve"> </w:t>
      </w:r>
      <w:r w:rsidRPr="00E00927">
        <w:rPr>
          <w:sz w:val="28"/>
          <w:szCs w:val="28"/>
        </w:rPr>
        <w:t>с поставщиками</w:t>
      </w:r>
      <w:r w:rsidR="00E00927">
        <w:rPr>
          <w:sz w:val="28"/>
          <w:szCs w:val="28"/>
        </w:rPr>
        <w:t xml:space="preserve"> </w:t>
      </w:r>
      <w:r w:rsidRPr="00E00927">
        <w:rPr>
          <w:sz w:val="28"/>
          <w:szCs w:val="28"/>
        </w:rPr>
        <w:t>и</w:t>
      </w:r>
      <w:r w:rsidR="00E00927">
        <w:rPr>
          <w:sz w:val="28"/>
          <w:szCs w:val="28"/>
        </w:rPr>
        <w:t xml:space="preserve"> </w:t>
      </w:r>
      <w:r w:rsidRPr="00E00927">
        <w:rPr>
          <w:sz w:val="28"/>
          <w:szCs w:val="28"/>
        </w:rPr>
        <w:t>подрядчиками, журнал- ордер №6, главная</w:t>
      </w:r>
      <w:r w:rsidR="00E00927">
        <w:rPr>
          <w:sz w:val="28"/>
          <w:szCs w:val="28"/>
        </w:rPr>
        <w:t xml:space="preserve"> </w:t>
      </w:r>
      <w:r w:rsidRPr="00E00927">
        <w:rPr>
          <w:sz w:val="28"/>
          <w:szCs w:val="28"/>
        </w:rPr>
        <w:t>книга.</w:t>
      </w:r>
    </w:p>
    <w:p w:rsidR="00E00927" w:rsidRDefault="005B32A4" w:rsidP="007F37FB">
      <w:pPr>
        <w:widowControl w:val="0"/>
        <w:spacing w:line="360" w:lineRule="auto"/>
        <w:ind w:firstLine="709"/>
        <w:jc w:val="both"/>
        <w:rPr>
          <w:sz w:val="28"/>
          <w:szCs w:val="28"/>
        </w:rPr>
      </w:pPr>
      <w:r w:rsidRPr="00E00927">
        <w:rPr>
          <w:sz w:val="28"/>
          <w:szCs w:val="28"/>
        </w:rPr>
        <w:t>В ОАО «Борма» при расчетах с поставщиками и подрядчиками</w:t>
      </w:r>
      <w:r w:rsidR="00E00927">
        <w:rPr>
          <w:sz w:val="28"/>
          <w:szCs w:val="28"/>
        </w:rPr>
        <w:t xml:space="preserve"> </w:t>
      </w:r>
      <w:r w:rsidRPr="00E00927">
        <w:rPr>
          <w:sz w:val="28"/>
          <w:szCs w:val="28"/>
        </w:rPr>
        <w:t>в</w:t>
      </w:r>
      <w:r w:rsidR="00E00927">
        <w:rPr>
          <w:sz w:val="28"/>
          <w:szCs w:val="28"/>
        </w:rPr>
        <w:t xml:space="preserve"> </w:t>
      </w:r>
      <w:r w:rsidRPr="00E00927">
        <w:rPr>
          <w:sz w:val="28"/>
          <w:szCs w:val="28"/>
        </w:rPr>
        <w:t>основном</w:t>
      </w:r>
      <w:r w:rsidR="00E00927">
        <w:rPr>
          <w:sz w:val="28"/>
          <w:szCs w:val="28"/>
        </w:rPr>
        <w:t xml:space="preserve"> </w:t>
      </w:r>
      <w:r w:rsidRPr="00E00927">
        <w:rPr>
          <w:sz w:val="28"/>
          <w:szCs w:val="28"/>
        </w:rPr>
        <w:t>используют , платежные</w:t>
      </w:r>
      <w:r w:rsidR="00E00927">
        <w:rPr>
          <w:sz w:val="28"/>
          <w:szCs w:val="28"/>
        </w:rPr>
        <w:t xml:space="preserve"> </w:t>
      </w:r>
      <w:r w:rsidRPr="00E00927">
        <w:rPr>
          <w:sz w:val="28"/>
          <w:szCs w:val="28"/>
        </w:rPr>
        <w:t>поручения</w:t>
      </w:r>
      <w:r w:rsidR="00E00927">
        <w:rPr>
          <w:sz w:val="28"/>
          <w:szCs w:val="28"/>
        </w:rPr>
        <w:t xml:space="preserve"> </w:t>
      </w:r>
      <w:r w:rsidRPr="00E00927">
        <w:rPr>
          <w:sz w:val="28"/>
          <w:szCs w:val="28"/>
        </w:rPr>
        <w:t>и</w:t>
      </w:r>
      <w:r w:rsidR="00E00927">
        <w:rPr>
          <w:sz w:val="28"/>
          <w:szCs w:val="28"/>
        </w:rPr>
        <w:t xml:space="preserve"> </w:t>
      </w:r>
      <w:r w:rsidRPr="00E00927">
        <w:rPr>
          <w:sz w:val="28"/>
          <w:szCs w:val="28"/>
        </w:rPr>
        <w:t>наличные</w:t>
      </w:r>
      <w:r w:rsidR="00E00927">
        <w:rPr>
          <w:sz w:val="28"/>
          <w:szCs w:val="28"/>
        </w:rPr>
        <w:t xml:space="preserve"> </w:t>
      </w:r>
      <w:r w:rsidRPr="00E00927">
        <w:rPr>
          <w:sz w:val="28"/>
          <w:szCs w:val="28"/>
        </w:rPr>
        <w:t>расчеты</w:t>
      </w:r>
      <w:r w:rsidR="00E00927">
        <w:rPr>
          <w:sz w:val="28"/>
          <w:szCs w:val="28"/>
        </w:rPr>
        <w:t xml:space="preserve"> </w:t>
      </w:r>
      <w:r w:rsidRPr="00E00927">
        <w:rPr>
          <w:sz w:val="28"/>
          <w:szCs w:val="28"/>
        </w:rPr>
        <w:t>при</w:t>
      </w:r>
      <w:r w:rsidR="00E00927">
        <w:rPr>
          <w:sz w:val="28"/>
          <w:szCs w:val="28"/>
        </w:rPr>
        <w:t xml:space="preserve"> </w:t>
      </w:r>
      <w:r w:rsidRPr="00E00927">
        <w:rPr>
          <w:sz w:val="28"/>
          <w:szCs w:val="28"/>
        </w:rPr>
        <w:t>покупке</w:t>
      </w:r>
      <w:r w:rsidR="00E00927">
        <w:rPr>
          <w:sz w:val="28"/>
          <w:szCs w:val="28"/>
        </w:rPr>
        <w:t xml:space="preserve"> </w:t>
      </w:r>
      <w:r w:rsidRPr="00E00927">
        <w:rPr>
          <w:sz w:val="28"/>
          <w:szCs w:val="28"/>
        </w:rPr>
        <w:t>в</w:t>
      </w:r>
      <w:r w:rsidR="00E00927">
        <w:rPr>
          <w:sz w:val="28"/>
          <w:szCs w:val="28"/>
        </w:rPr>
        <w:t xml:space="preserve"> </w:t>
      </w:r>
      <w:r w:rsidRPr="00E00927">
        <w:rPr>
          <w:sz w:val="28"/>
          <w:szCs w:val="28"/>
        </w:rPr>
        <w:t>розничной</w:t>
      </w:r>
      <w:r w:rsidR="00E00927">
        <w:rPr>
          <w:sz w:val="28"/>
          <w:szCs w:val="28"/>
        </w:rPr>
        <w:t xml:space="preserve"> </w:t>
      </w:r>
      <w:r w:rsidRPr="00E00927">
        <w:rPr>
          <w:sz w:val="28"/>
          <w:szCs w:val="28"/>
        </w:rPr>
        <w:t>торговле</w:t>
      </w:r>
      <w:r w:rsidR="00E00927">
        <w:rPr>
          <w:sz w:val="28"/>
          <w:szCs w:val="28"/>
        </w:rPr>
        <w:t xml:space="preserve"> </w:t>
      </w:r>
      <w:r w:rsidRPr="00E00927">
        <w:rPr>
          <w:sz w:val="28"/>
          <w:szCs w:val="28"/>
        </w:rPr>
        <w:t>подотчетными</w:t>
      </w:r>
      <w:r w:rsidR="00E00927">
        <w:rPr>
          <w:sz w:val="28"/>
          <w:szCs w:val="28"/>
        </w:rPr>
        <w:t xml:space="preserve"> </w:t>
      </w:r>
      <w:r w:rsidRPr="00E00927">
        <w:rPr>
          <w:sz w:val="28"/>
          <w:szCs w:val="28"/>
        </w:rPr>
        <w:t>лицами.</w:t>
      </w:r>
    </w:p>
    <w:p w:rsidR="00E00927" w:rsidRDefault="005B32A4" w:rsidP="007F37FB">
      <w:pPr>
        <w:widowControl w:val="0"/>
        <w:spacing w:line="360" w:lineRule="auto"/>
        <w:ind w:firstLine="709"/>
        <w:jc w:val="both"/>
        <w:rPr>
          <w:sz w:val="28"/>
          <w:szCs w:val="28"/>
        </w:rPr>
      </w:pPr>
      <w:r w:rsidRPr="00E00927">
        <w:rPr>
          <w:sz w:val="28"/>
          <w:szCs w:val="28"/>
        </w:rPr>
        <w:t>Все счета- фактуры</w:t>
      </w:r>
      <w:r w:rsidR="00E00927">
        <w:rPr>
          <w:sz w:val="28"/>
          <w:szCs w:val="28"/>
        </w:rPr>
        <w:t xml:space="preserve"> </w:t>
      </w:r>
      <w:r w:rsidRPr="00E00927">
        <w:rPr>
          <w:sz w:val="28"/>
          <w:szCs w:val="28"/>
        </w:rPr>
        <w:t>по</w:t>
      </w:r>
      <w:r w:rsidR="00E00927">
        <w:rPr>
          <w:sz w:val="28"/>
          <w:szCs w:val="28"/>
        </w:rPr>
        <w:t xml:space="preserve"> </w:t>
      </w:r>
      <w:r w:rsidRPr="00E00927">
        <w:rPr>
          <w:sz w:val="28"/>
          <w:szCs w:val="28"/>
        </w:rPr>
        <w:t>мере</w:t>
      </w:r>
      <w:r w:rsidR="00E00927">
        <w:rPr>
          <w:sz w:val="28"/>
          <w:szCs w:val="28"/>
        </w:rPr>
        <w:t xml:space="preserve"> </w:t>
      </w:r>
      <w:r w:rsidRPr="00E00927">
        <w:rPr>
          <w:sz w:val="28"/>
          <w:szCs w:val="28"/>
        </w:rPr>
        <w:t>поступления</w:t>
      </w:r>
      <w:r w:rsidR="00E00927">
        <w:rPr>
          <w:sz w:val="28"/>
          <w:szCs w:val="28"/>
        </w:rPr>
        <w:t xml:space="preserve"> </w:t>
      </w:r>
      <w:r w:rsidRPr="00E00927">
        <w:rPr>
          <w:sz w:val="28"/>
          <w:szCs w:val="28"/>
        </w:rPr>
        <w:t>регистрируются в</w:t>
      </w:r>
      <w:r w:rsidR="00E00927">
        <w:rPr>
          <w:sz w:val="28"/>
          <w:szCs w:val="28"/>
        </w:rPr>
        <w:t xml:space="preserve"> </w:t>
      </w:r>
      <w:r w:rsidRPr="00E00927">
        <w:rPr>
          <w:sz w:val="28"/>
          <w:szCs w:val="28"/>
        </w:rPr>
        <w:t>папке учета поступивших счет фактур в хронологической</w:t>
      </w:r>
      <w:r w:rsidR="00E00927">
        <w:rPr>
          <w:sz w:val="28"/>
          <w:szCs w:val="28"/>
        </w:rPr>
        <w:t xml:space="preserve"> </w:t>
      </w:r>
      <w:r w:rsidRPr="00E00927">
        <w:rPr>
          <w:sz w:val="28"/>
          <w:szCs w:val="28"/>
        </w:rPr>
        <w:t>последовательности, после</w:t>
      </w:r>
      <w:r w:rsidR="00E00927">
        <w:rPr>
          <w:sz w:val="28"/>
          <w:szCs w:val="28"/>
        </w:rPr>
        <w:t xml:space="preserve"> </w:t>
      </w:r>
      <w:r w:rsidRPr="00E00927">
        <w:rPr>
          <w:sz w:val="28"/>
          <w:szCs w:val="28"/>
        </w:rPr>
        <w:t>оприходования</w:t>
      </w:r>
      <w:r w:rsidR="00E00927">
        <w:rPr>
          <w:sz w:val="28"/>
          <w:szCs w:val="28"/>
        </w:rPr>
        <w:t xml:space="preserve"> </w:t>
      </w:r>
      <w:r w:rsidRPr="00E00927">
        <w:rPr>
          <w:sz w:val="28"/>
          <w:szCs w:val="28"/>
        </w:rPr>
        <w:t>товаров, услуг и</w:t>
      </w:r>
      <w:r w:rsidR="00E00927">
        <w:rPr>
          <w:sz w:val="28"/>
          <w:szCs w:val="28"/>
        </w:rPr>
        <w:t xml:space="preserve"> </w:t>
      </w:r>
      <w:r w:rsidRPr="00E00927">
        <w:rPr>
          <w:sz w:val="28"/>
          <w:szCs w:val="28"/>
        </w:rPr>
        <w:t>оплаты</w:t>
      </w:r>
      <w:r w:rsidR="00E00927">
        <w:rPr>
          <w:sz w:val="28"/>
          <w:szCs w:val="28"/>
        </w:rPr>
        <w:t xml:space="preserve"> </w:t>
      </w:r>
      <w:r w:rsidRPr="00E00927">
        <w:rPr>
          <w:sz w:val="28"/>
          <w:szCs w:val="28"/>
        </w:rPr>
        <w:t>делают запись</w:t>
      </w:r>
      <w:r w:rsidR="00E00927">
        <w:rPr>
          <w:sz w:val="28"/>
          <w:szCs w:val="28"/>
        </w:rPr>
        <w:t xml:space="preserve"> </w:t>
      </w:r>
      <w:r w:rsidRPr="00E00927">
        <w:rPr>
          <w:sz w:val="28"/>
          <w:szCs w:val="28"/>
        </w:rPr>
        <w:t>в</w:t>
      </w:r>
      <w:r w:rsidR="00E00927">
        <w:rPr>
          <w:sz w:val="28"/>
          <w:szCs w:val="28"/>
        </w:rPr>
        <w:t xml:space="preserve"> </w:t>
      </w:r>
      <w:r w:rsidRPr="00E00927">
        <w:rPr>
          <w:sz w:val="28"/>
          <w:szCs w:val="28"/>
        </w:rPr>
        <w:t>«Книге покупок». При проведении</w:t>
      </w:r>
      <w:r w:rsidR="00E00927">
        <w:rPr>
          <w:sz w:val="28"/>
          <w:szCs w:val="28"/>
        </w:rPr>
        <w:t xml:space="preserve"> </w:t>
      </w:r>
      <w:r w:rsidRPr="00E00927">
        <w:rPr>
          <w:sz w:val="28"/>
          <w:szCs w:val="28"/>
        </w:rPr>
        <w:t>взаимозачетов</w:t>
      </w:r>
      <w:r w:rsidR="00E00927">
        <w:rPr>
          <w:sz w:val="28"/>
          <w:szCs w:val="28"/>
        </w:rPr>
        <w:t xml:space="preserve"> </w:t>
      </w:r>
      <w:r w:rsidRPr="00E00927">
        <w:rPr>
          <w:sz w:val="28"/>
          <w:szCs w:val="28"/>
        </w:rPr>
        <w:t>отражается</w:t>
      </w:r>
      <w:r w:rsidR="00E00927">
        <w:rPr>
          <w:sz w:val="28"/>
          <w:szCs w:val="28"/>
        </w:rPr>
        <w:t xml:space="preserve"> </w:t>
      </w:r>
      <w:r w:rsidRPr="00E00927">
        <w:rPr>
          <w:sz w:val="28"/>
          <w:szCs w:val="28"/>
        </w:rPr>
        <w:t>отгрузка. При этом счета - фактуры на</w:t>
      </w:r>
      <w:r w:rsidR="00E00927">
        <w:rPr>
          <w:sz w:val="28"/>
          <w:szCs w:val="28"/>
        </w:rPr>
        <w:t xml:space="preserve"> </w:t>
      </w:r>
      <w:r w:rsidRPr="00E00927">
        <w:rPr>
          <w:sz w:val="28"/>
          <w:szCs w:val="28"/>
        </w:rPr>
        <w:t>отгрузку</w:t>
      </w:r>
      <w:r w:rsidR="00E00927">
        <w:rPr>
          <w:sz w:val="28"/>
          <w:szCs w:val="28"/>
        </w:rPr>
        <w:t xml:space="preserve"> </w:t>
      </w:r>
      <w:r w:rsidRPr="00E00927">
        <w:rPr>
          <w:sz w:val="28"/>
          <w:szCs w:val="28"/>
        </w:rPr>
        <w:t>регистрируются в папке учета выбывших счет - фактур и</w:t>
      </w:r>
      <w:r w:rsidR="00E00927">
        <w:rPr>
          <w:sz w:val="28"/>
          <w:szCs w:val="28"/>
        </w:rPr>
        <w:t xml:space="preserve"> </w:t>
      </w:r>
      <w:r w:rsidRPr="00E00927">
        <w:rPr>
          <w:sz w:val="28"/>
          <w:szCs w:val="28"/>
        </w:rPr>
        <w:t>включаются</w:t>
      </w:r>
      <w:r w:rsidR="00E00927">
        <w:rPr>
          <w:sz w:val="28"/>
          <w:szCs w:val="28"/>
        </w:rPr>
        <w:t xml:space="preserve"> </w:t>
      </w:r>
      <w:r w:rsidRPr="00E00927">
        <w:rPr>
          <w:sz w:val="28"/>
          <w:szCs w:val="28"/>
        </w:rPr>
        <w:t>в</w:t>
      </w:r>
      <w:r w:rsidR="00E00927">
        <w:rPr>
          <w:sz w:val="28"/>
          <w:szCs w:val="28"/>
        </w:rPr>
        <w:t xml:space="preserve"> </w:t>
      </w:r>
      <w:r w:rsidRPr="00E00927">
        <w:rPr>
          <w:sz w:val="28"/>
          <w:szCs w:val="28"/>
        </w:rPr>
        <w:t>«Книгу</w:t>
      </w:r>
      <w:r w:rsidR="00E00927">
        <w:rPr>
          <w:sz w:val="28"/>
          <w:szCs w:val="28"/>
        </w:rPr>
        <w:t xml:space="preserve"> </w:t>
      </w:r>
      <w:r w:rsidRPr="00E00927">
        <w:rPr>
          <w:sz w:val="28"/>
          <w:szCs w:val="28"/>
        </w:rPr>
        <w:t>продаж». К учету</w:t>
      </w:r>
      <w:r w:rsidR="00E00927">
        <w:rPr>
          <w:sz w:val="28"/>
          <w:szCs w:val="28"/>
        </w:rPr>
        <w:t xml:space="preserve"> </w:t>
      </w:r>
      <w:r w:rsidRPr="00E00927">
        <w:rPr>
          <w:sz w:val="28"/>
          <w:szCs w:val="28"/>
        </w:rPr>
        <w:t>иногда</w:t>
      </w:r>
      <w:r w:rsidR="00E00927">
        <w:rPr>
          <w:sz w:val="28"/>
          <w:szCs w:val="28"/>
        </w:rPr>
        <w:t xml:space="preserve"> </w:t>
      </w:r>
      <w:r w:rsidRPr="00E00927">
        <w:rPr>
          <w:sz w:val="28"/>
          <w:szCs w:val="28"/>
        </w:rPr>
        <w:t>принимаются недоофромленные</w:t>
      </w:r>
      <w:r w:rsidR="00E00927">
        <w:rPr>
          <w:sz w:val="28"/>
          <w:szCs w:val="28"/>
        </w:rPr>
        <w:t xml:space="preserve"> </w:t>
      </w:r>
      <w:r w:rsidRPr="00E00927">
        <w:rPr>
          <w:sz w:val="28"/>
          <w:szCs w:val="28"/>
        </w:rPr>
        <w:t>счета-фактуры, отсутствуют обязательные реквизиты.</w:t>
      </w:r>
    </w:p>
    <w:p w:rsidR="00E00927" w:rsidRDefault="005B32A4" w:rsidP="007F37FB">
      <w:pPr>
        <w:widowControl w:val="0"/>
        <w:spacing w:line="360" w:lineRule="auto"/>
        <w:ind w:firstLine="709"/>
        <w:jc w:val="both"/>
        <w:rPr>
          <w:color w:val="000000"/>
          <w:sz w:val="28"/>
          <w:szCs w:val="28"/>
        </w:rPr>
      </w:pPr>
      <w:r w:rsidRPr="00E00927">
        <w:rPr>
          <w:sz w:val="28"/>
          <w:szCs w:val="28"/>
        </w:rPr>
        <w:t>Есть замечания :</w:t>
      </w:r>
      <w:r w:rsidR="00E00927">
        <w:rPr>
          <w:sz w:val="28"/>
          <w:szCs w:val="28"/>
        </w:rPr>
        <w:t xml:space="preserve"> </w:t>
      </w:r>
      <w:r w:rsidRPr="00E00927">
        <w:rPr>
          <w:sz w:val="28"/>
          <w:szCs w:val="28"/>
        </w:rPr>
        <w:t>не ведется "Журнал регестрации счет-фактур", счета-фактуры складываются в папку.</w:t>
      </w:r>
      <w:r w:rsidR="00E00927">
        <w:rPr>
          <w:sz w:val="28"/>
          <w:szCs w:val="28"/>
        </w:rPr>
        <w:t xml:space="preserve"> </w:t>
      </w:r>
    </w:p>
    <w:p w:rsidR="00E00927" w:rsidRDefault="005B32A4" w:rsidP="007F37FB">
      <w:pPr>
        <w:widowControl w:val="0"/>
        <w:spacing w:line="360" w:lineRule="auto"/>
        <w:ind w:firstLine="709"/>
        <w:jc w:val="both"/>
        <w:rPr>
          <w:sz w:val="28"/>
          <w:szCs w:val="28"/>
        </w:rPr>
      </w:pPr>
      <w:r w:rsidRPr="00E00927">
        <w:rPr>
          <w:sz w:val="28"/>
          <w:szCs w:val="28"/>
        </w:rPr>
        <w:t>Исходя</w:t>
      </w:r>
      <w:r w:rsidR="00E00927">
        <w:rPr>
          <w:sz w:val="28"/>
          <w:szCs w:val="28"/>
        </w:rPr>
        <w:t xml:space="preserve"> </w:t>
      </w:r>
      <w:r w:rsidRPr="00E00927">
        <w:rPr>
          <w:sz w:val="28"/>
          <w:szCs w:val="28"/>
        </w:rPr>
        <w:t>из</w:t>
      </w:r>
      <w:r w:rsidR="00E00927">
        <w:rPr>
          <w:sz w:val="28"/>
          <w:szCs w:val="28"/>
        </w:rPr>
        <w:t xml:space="preserve"> </w:t>
      </w:r>
      <w:r w:rsidRPr="00E00927">
        <w:rPr>
          <w:sz w:val="28"/>
          <w:szCs w:val="28"/>
        </w:rPr>
        <w:t>всего</w:t>
      </w:r>
      <w:r w:rsidR="00E00927">
        <w:rPr>
          <w:sz w:val="28"/>
          <w:szCs w:val="28"/>
        </w:rPr>
        <w:t xml:space="preserve"> </w:t>
      </w:r>
      <w:r w:rsidRPr="00E00927">
        <w:rPr>
          <w:sz w:val="28"/>
          <w:szCs w:val="28"/>
        </w:rPr>
        <w:t>вышеизложенного, необходимо</w:t>
      </w:r>
      <w:r w:rsidR="00E00927">
        <w:rPr>
          <w:sz w:val="28"/>
          <w:szCs w:val="28"/>
        </w:rPr>
        <w:t xml:space="preserve"> </w:t>
      </w:r>
      <w:r w:rsidRPr="00E00927">
        <w:rPr>
          <w:sz w:val="28"/>
          <w:szCs w:val="28"/>
        </w:rPr>
        <w:t>принять</w:t>
      </w:r>
      <w:r w:rsidR="00E00927">
        <w:rPr>
          <w:sz w:val="28"/>
          <w:szCs w:val="28"/>
        </w:rPr>
        <w:t xml:space="preserve"> </w:t>
      </w:r>
      <w:r w:rsidRPr="00E00927">
        <w:rPr>
          <w:sz w:val="28"/>
          <w:szCs w:val="28"/>
        </w:rPr>
        <w:t>меры</w:t>
      </w:r>
      <w:r w:rsidR="00E00927">
        <w:rPr>
          <w:sz w:val="28"/>
          <w:szCs w:val="28"/>
        </w:rPr>
        <w:t xml:space="preserve"> </w:t>
      </w:r>
      <w:r w:rsidRPr="00E00927">
        <w:rPr>
          <w:sz w:val="28"/>
          <w:szCs w:val="28"/>
        </w:rPr>
        <w:t>для совершенствования учета</w:t>
      </w:r>
      <w:r w:rsidR="00E00927">
        <w:rPr>
          <w:sz w:val="28"/>
          <w:szCs w:val="28"/>
        </w:rPr>
        <w:t xml:space="preserve"> </w:t>
      </w:r>
      <w:r w:rsidRPr="00E00927">
        <w:rPr>
          <w:sz w:val="28"/>
          <w:szCs w:val="28"/>
        </w:rPr>
        <w:t>расчетов</w:t>
      </w:r>
      <w:r w:rsidR="00E00927">
        <w:rPr>
          <w:sz w:val="28"/>
          <w:szCs w:val="28"/>
        </w:rPr>
        <w:t xml:space="preserve"> </w:t>
      </w:r>
      <w:r w:rsidRPr="00E00927">
        <w:rPr>
          <w:sz w:val="28"/>
          <w:szCs w:val="28"/>
        </w:rPr>
        <w:t>с</w:t>
      </w:r>
      <w:r w:rsidR="00E00927">
        <w:rPr>
          <w:sz w:val="28"/>
          <w:szCs w:val="28"/>
        </w:rPr>
        <w:t xml:space="preserve"> </w:t>
      </w:r>
      <w:r w:rsidRPr="00E00927">
        <w:rPr>
          <w:sz w:val="28"/>
          <w:szCs w:val="28"/>
        </w:rPr>
        <w:t>поставщиками и</w:t>
      </w:r>
      <w:r w:rsidR="00E00927">
        <w:rPr>
          <w:sz w:val="28"/>
          <w:szCs w:val="28"/>
        </w:rPr>
        <w:t xml:space="preserve"> </w:t>
      </w:r>
      <w:r w:rsidRPr="00E00927">
        <w:rPr>
          <w:sz w:val="28"/>
          <w:szCs w:val="28"/>
        </w:rPr>
        <w:t>подрядчиками.</w:t>
      </w:r>
      <w:r w:rsidR="00E00927">
        <w:rPr>
          <w:sz w:val="28"/>
          <w:szCs w:val="28"/>
        </w:rPr>
        <w:t xml:space="preserve"> </w:t>
      </w:r>
    </w:p>
    <w:p w:rsidR="00E00927" w:rsidRDefault="005B32A4" w:rsidP="007F37FB">
      <w:pPr>
        <w:pStyle w:val="a5"/>
        <w:widowControl w:val="0"/>
        <w:suppressAutoHyphens w:val="0"/>
        <w:spacing w:line="360" w:lineRule="auto"/>
        <w:ind w:firstLine="709"/>
        <w:jc w:val="both"/>
        <w:rPr>
          <w:szCs w:val="28"/>
        </w:rPr>
      </w:pPr>
      <w:r w:rsidRPr="00E00927">
        <w:rPr>
          <w:szCs w:val="28"/>
        </w:rPr>
        <w:t>Уделить особое внимание</w:t>
      </w:r>
      <w:r w:rsidR="00E00927">
        <w:rPr>
          <w:szCs w:val="28"/>
        </w:rPr>
        <w:t xml:space="preserve"> </w:t>
      </w:r>
      <w:r w:rsidRPr="00E00927">
        <w:rPr>
          <w:szCs w:val="28"/>
        </w:rPr>
        <w:t>правильной</w:t>
      </w:r>
      <w:r w:rsidR="00E00927">
        <w:rPr>
          <w:szCs w:val="28"/>
        </w:rPr>
        <w:t xml:space="preserve"> </w:t>
      </w:r>
      <w:r w:rsidRPr="00E00927">
        <w:rPr>
          <w:szCs w:val="28"/>
        </w:rPr>
        <w:t>организации</w:t>
      </w:r>
      <w:r w:rsidR="00E00927">
        <w:rPr>
          <w:szCs w:val="28"/>
        </w:rPr>
        <w:t xml:space="preserve"> </w:t>
      </w:r>
      <w:r w:rsidRPr="00E00927">
        <w:rPr>
          <w:szCs w:val="28"/>
        </w:rPr>
        <w:t>аналитического</w:t>
      </w:r>
      <w:r w:rsidR="00E00927">
        <w:rPr>
          <w:szCs w:val="28"/>
        </w:rPr>
        <w:t xml:space="preserve"> </w:t>
      </w:r>
      <w:r w:rsidRPr="00E00927">
        <w:rPr>
          <w:szCs w:val="28"/>
        </w:rPr>
        <w:t>учета,</w:t>
      </w:r>
      <w:r w:rsidR="00E00927">
        <w:rPr>
          <w:szCs w:val="28"/>
        </w:rPr>
        <w:t xml:space="preserve"> </w:t>
      </w:r>
      <w:r w:rsidRPr="00E00927">
        <w:rPr>
          <w:szCs w:val="28"/>
        </w:rPr>
        <w:t>его своевременности, ежедневному</w:t>
      </w:r>
      <w:r w:rsidR="00E00927">
        <w:rPr>
          <w:szCs w:val="28"/>
        </w:rPr>
        <w:t xml:space="preserve"> </w:t>
      </w:r>
      <w:r w:rsidRPr="00E00927">
        <w:rPr>
          <w:szCs w:val="28"/>
        </w:rPr>
        <w:t>поступлению</w:t>
      </w:r>
      <w:r w:rsidR="00E00927">
        <w:rPr>
          <w:szCs w:val="28"/>
        </w:rPr>
        <w:t xml:space="preserve"> </w:t>
      </w:r>
      <w:r w:rsidRPr="00E00927">
        <w:rPr>
          <w:szCs w:val="28"/>
        </w:rPr>
        <w:t>документов, для</w:t>
      </w:r>
      <w:r w:rsidR="00E00927">
        <w:rPr>
          <w:szCs w:val="28"/>
        </w:rPr>
        <w:t xml:space="preserve"> </w:t>
      </w:r>
      <w:r w:rsidRPr="00E00927">
        <w:rPr>
          <w:szCs w:val="28"/>
        </w:rPr>
        <w:t>составления</w:t>
      </w:r>
      <w:r w:rsidR="00E00927">
        <w:rPr>
          <w:szCs w:val="28"/>
        </w:rPr>
        <w:t xml:space="preserve"> </w:t>
      </w:r>
      <w:r w:rsidRPr="00E00927">
        <w:rPr>
          <w:szCs w:val="28"/>
        </w:rPr>
        <w:t>реестра</w:t>
      </w:r>
      <w:r w:rsidR="00E00927">
        <w:rPr>
          <w:szCs w:val="28"/>
        </w:rPr>
        <w:t xml:space="preserve"> </w:t>
      </w:r>
      <w:r w:rsidRPr="00E00927">
        <w:rPr>
          <w:szCs w:val="28"/>
        </w:rPr>
        <w:t>по</w:t>
      </w:r>
      <w:r w:rsidR="00E00927">
        <w:rPr>
          <w:szCs w:val="28"/>
        </w:rPr>
        <w:t xml:space="preserve"> </w:t>
      </w:r>
      <w:r w:rsidRPr="00E00927">
        <w:rPr>
          <w:szCs w:val="28"/>
        </w:rPr>
        <w:t>поставщикам</w:t>
      </w:r>
      <w:r w:rsidR="00E00927">
        <w:rPr>
          <w:szCs w:val="28"/>
        </w:rPr>
        <w:t xml:space="preserve"> </w:t>
      </w:r>
      <w:r w:rsidRPr="00E00927">
        <w:rPr>
          <w:szCs w:val="28"/>
        </w:rPr>
        <w:t>и</w:t>
      </w:r>
      <w:r w:rsidR="00E00927">
        <w:rPr>
          <w:szCs w:val="28"/>
        </w:rPr>
        <w:t xml:space="preserve"> </w:t>
      </w:r>
      <w:r w:rsidRPr="00E00927">
        <w:rPr>
          <w:szCs w:val="28"/>
        </w:rPr>
        <w:t>подрядчикам, регистрировать</w:t>
      </w:r>
      <w:r w:rsidR="00E00927">
        <w:rPr>
          <w:szCs w:val="28"/>
        </w:rPr>
        <w:t xml:space="preserve"> </w:t>
      </w:r>
      <w:r w:rsidRPr="00E00927">
        <w:rPr>
          <w:szCs w:val="28"/>
        </w:rPr>
        <w:t>в</w:t>
      </w:r>
      <w:r w:rsidR="00E00927">
        <w:rPr>
          <w:szCs w:val="28"/>
        </w:rPr>
        <w:t xml:space="preserve"> </w:t>
      </w:r>
      <w:r w:rsidRPr="00E00927">
        <w:rPr>
          <w:szCs w:val="28"/>
        </w:rPr>
        <w:t>журнале</w:t>
      </w:r>
      <w:r w:rsidR="00E00927">
        <w:rPr>
          <w:szCs w:val="28"/>
        </w:rPr>
        <w:t xml:space="preserve"> </w:t>
      </w:r>
      <w:r w:rsidRPr="00E00927">
        <w:rPr>
          <w:szCs w:val="28"/>
        </w:rPr>
        <w:t>поступающие</w:t>
      </w:r>
      <w:r w:rsidR="00E00927">
        <w:rPr>
          <w:szCs w:val="28"/>
        </w:rPr>
        <w:t xml:space="preserve"> </w:t>
      </w:r>
      <w:r w:rsidRPr="00E00927">
        <w:rPr>
          <w:szCs w:val="28"/>
        </w:rPr>
        <w:t>счета - фактуры в</w:t>
      </w:r>
      <w:r w:rsidR="00E00927">
        <w:rPr>
          <w:szCs w:val="28"/>
        </w:rPr>
        <w:t xml:space="preserve"> </w:t>
      </w:r>
      <w:r w:rsidRPr="00E00927">
        <w:rPr>
          <w:szCs w:val="28"/>
        </w:rPr>
        <w:t>хронологической</w:t>
      </w:r>
      <w:r w:rsidR="00E00927">
        <w:rPr>
          <w:szCs w:val="28"/>
        </w:rPr>
        <w:t xml:space="preserve"> </w:t>
      </w:r>
      <w:r w:rsidRPr="00E00927">
        <w:rPr>
          <w:szCs w:val="28"/>
        </w:rPr>
        <w:t>последовательности. Требовать от</w:t>
      </w:r>
      <w:r w:rsidR="00E00927">
        <w:rPr>
          <w:szCs w:val="28"/>
        </w:rPr>
        <w:t xml:space="preserve"> </w:t>
      </w:r>
      <w:r w:rsidRPr="00E00927">
        <w:rPr>
          <w:szCs w:val="28"/>
        </w:rPr>
        <w:t>поставщиков</w:t>
      </w:r>
      <w:r w:rsidR="00E00927">
        <w:rPr>
          <w:szCs w:val="28"/>
        </w:rPr>
        <w:t xml:space="preserve"> </w:t>
      </w:r>
      <w:r w:rsidRPr="00E00927">
        <w:rPr>
          <w:szCs w:val="28"/>
        </w:rPr>
        <w:t>и</w:t>
      </w:r>
      <w:r w:rsidR="00E00927">
        <w:rPr>
          <w:szCs w:val="28"/>
        </w:rPr>
        <w:t xml:space="preserve"> </w:t>
      </w:r>
      <w:r w:rsidRPr="00E00927">
        <w:rPr>
          <w:szCs w:val="28"/>
        </w:rPr>
        <w:t>подрядчиков, чтобы все</w:t>
      </w:r>
      <w:r w:rsidR="00E00927">
        <w:rPr>
          <w:szCs w:val="28"/>
        </w:rPr>
        <w:t xml:space="preserve"> </w:t>
      </w:r>
      <w:r w:rsidRPr="00E00927">
        <w:rPr>
          <w:szCs w:val="28"/>
        </w:rPr>
        <w:t>поступающие</w:t>
      </w:r>
      <w:r w:rsidR="00E00927">
        <w:rPr>
          <w:szCs w:val="28"/>
        </w:rPr>
        <w:t xml:space="preserve"> </w:t>
      </w:r>
      <w:r w:rsidRPr="00E00927">
        <w:rPr>
          <w:szCs w:val="28"/>
        </w:rPr>
        <w:t>счета фактуры были</w:t>
      </w:r>
      <w:r w:rsidR="00E00927">
        <w:rPr>
          <w:szCs w:val="28"/>
        </w:rPr>
        <w:t xml:space="preserve"> </w:t>
      </w:r>
      <w:r w:rsidRPr="00E00927">
        <w:rPr>
          <w:szCs w:val="28"/>
        </w:rPr>
        <w:t>оформлены</w:t>
      </w:r>
      <w:r w:rsidR="00E00927">
        <w:rPr>
          <w:szCs w:val="28"/>
        </w:rPr>
        <w:t xml:space="preserve"> </w:t>
      </w:r>
      <w:r w:rsidRPr="00E00927">
        <w:rPr>
          <w:szCs w:val="28"/>
        </w:rPr>
        <w:t>в</w:t>
      </w:r>
      <w:r w:rsidR="00E00927">
        <w:rPr>
          <w:szCs w:val="28"/>
        </w:rPr>
        <w:t xml:space="preserve"> </w:t>
      </w:r>
      <w:r w:rsidRPr="00E00927">
        <w:rPr>
          <w:szCs w:val="28"/>
        </w:rPr>
        <w:t>соответствии</w:t>
      </w:r>
      <w:r w:rsidR="00E00927">
        <w:rPr>
          <w:szCs w:val="28"/>
        </w:rPr>
        <w:t xml:space="preserve"> </w:t>
      </w:r>
      <w:r w:rsidRPr="00E00927">
        <w:rPr>
          <w:szCs w:val="28"/>
        </w:rPr>
        <w:t>с</w:t>
      </w:r>
      <w:r w:rsidR="00E00927">
        <w:rPr>
          <w:szCs w:val="28"/>
        </w:rPr>
        <w:t xml:space="preserve"> </w:t>
      </w:r>
      <w:r w:rsidRPr="00E00927">
        <w:rPr>
          <w:szCs w:val="28"/>
        </w:rPr>
        <w:t>требованиями статьи</w:t>
      </w:r>
      <w:r w:rsidR="00E00927">
        <w:rPr>
          <w:szCs w:val="28"/>
        </w:rPr>
        <w:t xml:space="preserve"> </w:t>
      </w:r>
      <w:r w:rsidRPr="00E00927">
        <w:rPr>
          <w:szCs w:val="28"/>
        </w:rPr>
        <w:t>169 НК РФ,</w:t>
      </w:r>
      <w:r w:rsidR="00E00927">
        <w:rPr>
          <w:szCs w:val="28"/>
        </w:rPr>
        <w:t xml:space="preserve"> </w:t>
      </w:r>
      <w:r w:rsidRPr="00E00927">
        <w:rPr>
          <w:szCs w:val="28"/>
        </w:rPr>
        <w:t>“Книгу покупок” и</w:t>
      </w:r>
      <w:r w:rsidR="00E00927">
        <w:rPr>
          <w:szCs w:val="28"/>
        </w:rPr>
        <w:t xml:space="preserve"> </w:t>
      </w:r>
      <w:r w:rsidRPr="00E00927">
        <w:rPr>
          <w:szCs w:val="28"/>
        </w:rPr>
        <w:t>привести</w:t>
      </w:r>
      <w:r w:rsidR="00E00927">
        <w:rPr>
          <w:szCs w:val="28"/>
        </w:rPr>
        <w:t xml:space="preserve"> </w:t>
      </w:r>
      <w:r w:rsidRPr="00E00927">
        <w:rPr>
          <w:szCs w:val="28"/>
        </w:rPr>
        <w:t>в соответствие</w:t>
      </w:r>
      <w:r w:rsidR="00E00927">
        <w:rPr>
          <w:szCs w:val="28"/>
        </w:rPr>
        <w:t xml:space="preserve"> </w:t>
      </w:r>
      <w:r w:rsidRPr="00E00927">
        <w:rPr>
          <w:szCs w:val="28"/>
        </w:rPr>
        <w:t>с правилами их ведения.</w:t>
      </w:r>
      <w:r w:rsidRPr="00E00927">
        <w:rPr>
          <w:color w:val="000000"/>
          <w:szCs w:val="28"/>
        </w:rPr>
        <w:t xml:space="preserve"> </w:t>
      </w:r>
      <w:r w:rsidRPr="00E00927">
        <w:rPr>
          <w:szCs w:val="28"/>
        </w:rPr>
        <w:t>Регулярно контролировать, расчеты</w:t>
      </w:r>
      <w:r w:rsidR="00E00927">
        <w:rPr>
          <w:szCs w:val="28"/>
        </w:rPr>
        <w:t xml:space="preserve"> </w:t>
      </w:r>
      <w:r w:rsidRPr="00E00927">
        <w:rPr>
          <w:szCs w:val="28"/>
        </w:rPr>
        <w:t>с поставщиками и подрядчиками, чтобы сократить просроченную дебиторскую</w:t>
      </w:r>
      <w:r w:rsidR="00E00927">
        <w:rPr>
          <w:szCs w:val="28"/>
        </w:rPr>
        <w:t xml:space="preserve"> </w:t>
      </w:r>
      <w:r w:rsidRPr="00E00927">
        <w:rPr>
          <w:szCs w:val="28"/>
        </w:rPr>
        <w:t>и</w:t>
      </w:r>
      <w:r w:rsidR="00E00927">
        <w:rPr>
          <w:szCs w:val="28"/>
        </w:rPr>
        <w:t xml:space="preserve"> </w:t>
      </w:r>
      <w:r w:rsidRPr="00E00927">
        <w:rPr>
          <w:szCs w:val="28"/>
        </w:rPr>
        <w:t>кредиторскую</w:t>
      </w:r>
      <w:r w:rsidR="00E00927">
        <w:rPr>
          <w:szCs w:val="28"/>
        </w:rPr>
        <w:t xml:space="preserve"> </w:t>
      </w:r>
      <w:r w:rsidRPr="00E00927">
        <w:rPr>
          <w:szCs w:val="28"/>
        </w:rPr>
        <w:t>задолженности, улучшить</w:t>
      </w:r>
      <w:r w:rsidR="00E00927">
        <w:rPr>
          <w:szCs w:val="28"/>
        </w:rPr>
        <w:t xml:space="preserve"> </w:t>
      </w:r>
      <w:r w:rsidRPr="00E00927">
        <w:rPr>
          <w:szCs w:val="28"/>
        </w:rPr>
        <w:t>расчетно-кассовую</w:t>
      </w:r>
      <w:r w:rsidR="00E00927">
        <w:rPr>
          <w:szCs w:val="28"/>
        </w:rPr>
        <w:t xml:space="preserve"> </w:t>
      </w:r>
      <w:r w:rsidRPr="00E00927">
        <w:rPr>
          <w:szCs w:val="28"/>
        </w:rPr>
        <w:t>дисциплину, правильно</w:t>
      </w:r>
      <w:r w:rsidR="00E00927">
        <w:rPr>
          <w:szCs w:val="28"/>
        </w:rPr>
        <w:t xml:space="preserve"> </w:t>
      </w:r>
      <w:r w:rsidRPr="00E00927">
        <w:rPr>
          <w:szCs w:val="28"/>
        </w:rPr>
        <w:t>выбрать форму</w:t>
      </w:r>
      <w:r w:rsidR="00E00927">
        <w:rPr>
          <w:szCs w:val="28"/>
        </w:rPr>
        <w:t xml:space="preserve"> </w:t>
      </w:r>
      <w:r w:rsidRPr="00E00927">
        <w:rPr>
          <w:szCs w:val="28"/>
        </w:rPr>
        <w:t>расчетов</w:t>
      </w:r>
      <w:r w:rsidR="00E00927">
        <w:rPr>
          <w:szCs w:val="28"/>
        </w:rPr>
        <w:t xml:space="preserve"> </w:t>
      </w:r>
      <w:r w:rsidRPr="00E00927">
        <w:rPr>
          <w:szCs w:val="28"/>
        </w:rPr>
        <w:t>и</w:t>
      </w:r>
      <w:r w:rsidR="00E00927">
        <w:rPr>
          <w:szCs w:val="28"/>
        </w:rPr>
        <w:t xml:space="preserve"> </w:t>
      </w:r>
      <w:r w:rsidRPr="00E00927">
        <w:rPr>
          <w:szCs w:val="28"/>
        </w:rPr>
        <w:t>своевременно</w:t>
      </w:r>
      <w:r w:rsidR="00E00927">
        <w:rPr>
          <w:szCs w:val="28"/>
        </w:rPr>
        <w:t xml:space="preserve"> </w:t>
      </w:r>
      <w:r w:rsidRPr="00E00927">
        <w:rPr>
          <w:szCs w:val="28"/>
        </w:rPr>
        <w:t>отразить</w:t>
      </w:r>
      <w:r w:rsidR="00E00927">
        <w:rPr>
          <w:szCs w:val="28"/>
        </w:rPr>
        <w:t xml:space="preserve"> </w:t>
      </w:r>
      <w:r w:rsidRPr="00E00927">
        <w:rPr>
          <w:szCs w:val="28"/>
        </w:rPr>
        <w:t>обороты</w:t>
      </w:r>
      <w:r w:rsidR="00E00927">
        <w:rPr>
          <w:szCs w:val="28"/>
        </w:rPr>
        <w:t xml:space="preserve"> </w:t>
      </w:r>
      <w:r w:rsidRPr="00E00927">
        <w:rPr>
          <w:szCs w:val="28"/>
        </w:rPr>
        <w:t>в</w:t>
      </w:r>
      <w:r w:rsidR="00E00927">
        <w:rPr>
          <w:szCs w:val="28"/>
        </w:rPr>
        <w:t xml:space="preserve"> </w:t>
      </w:r>
      <w:r w:rsidRPr="00E00927">
        <w:rPr>
          <w:szCs w:val="28"/>
        </w:rPr>
        <w:t>журнале -</w:t>
      </w:r>
      <w:r w:rsidR="00E00927">
        <w:rPr>
          <w:szCs w:val="28"/>
        </w:rPr>
        <w:t xml:space="preserve"> </w:t>
      </w:r>
      <w:r w:rsidRPr="00E00927">
        <w:rPr>
          <w:szCs w:val="28"/>
        </w:rPr>
        <w:t>ордере №6. Правильно</w:t>
      </w:r>
      <w:r w:rsidR="00E00927">
        <w:rPr>
          <w:szCs w:val="28"/>
        </w:rPr>
        <w:t xml:space="preserve"> </w:t>
      </w:r>
      <w:r w:rsidRPr="00E00927">
        <w:rPr>
          <w:szCs w:val="28"/>
        </w:rPr>
        <w:t>выбрав</w:t>
      </w:r>
      <w:r w:rsidR="00E00927">
        <w:rPr>
          <w:szCs w:val="28"/>
        </w:rPr>
        <w:t xml:space="preserve"> </w:t>
      </w:r>
      <w:r w:rsidRPr="00E00927">
        <w:rPr>
          <w:szCs w:val="28"/>
        </w:rPr>
        <w:t>форму</w:t>
      </w:r>
      <w:r w:rsidR="00E00927">
        <w:rPr>
          <w:szCs w:val="28"/>
        </w:rPr>
        <w:t xml:space="preserve"> </w:t>
      </w:r>
      <w:r w:rsidRPr="00E00927">
        <w:rPr>
          <w:szCs w:val="28"/>
        </w:rPr>
        <w:t>расчетов, можно</w:t>
      </w:r>
      <w:r w:rsidR="00E00927">
        <w:rPr>
          <w:szCs w:val="28"/>
        </w:rPr>
        <w:t xml:space="preserve"> </w:t>
      </w:r>
      <w:r w:rsidRPr="00E00927">
        <w:rPr>
          <w:szCs w:val="28"/>
        </w:rPr>
        <w:t>достичь</w:t>
      </w:r>
      <w:r w:rsidR="00E00927">
        <w:rPr>
          <w:szCs w:val="28"/>
        </w:rPr>
        <w:t xml:space="preserve"> </w:t>
      </w:r>
      <w:r w:rsidRPr="00E00927">
        <w:rPr>
          <w:szCs w:val="28"/>
        </w:rPr>
        <w:t>более</w:t>
      </w:r>
      <w:r w:rsidR="00E00927">
        <w:rPr>
          <w:szCs w:val="28"/>
        </w:rPr>
        <w:t xml:space="preserve"> </w:t>
      </w:r>
      <w:r w:rsidRPr="00E00927">
        <w:rPr>
          <w:szCs w:val="28"/>
        </w:rPr>
        <w:t>полного</w:t>
      </w:r>
      <w:r w:rsidR="00E00927">
        <w:rPr>
          <w:szCs w:val="28"/>
        </w:rPr>
        <w:t xml:space="preserve"> </w:t>
      </w:r>
      <w:r w:rsidRPr="00E00927">
        <w:rPr>
          <w:szCs w:val="28"/>
        </w:rPr>
        <w:t>и</w:t>
      </w:r>
      <w:r w:rsidR="00E00927">
        <w:rPr>
          <w:szCs w:val="28"/>
        </w:rPr>
        <w:t xml:space="preserve"> </w:t>
      </w:r>
      <w:r w:rsidRPr="00E00927">
        <w:rPr>
          <w:szCs w:val="28"/>
        </w:rPr>
        <w:t>рационального</w:t>
      </w:r>
      <w:r w:rsidR="00E00927">
        <w:rPr>
          <w:szCs w:val="28"/>
        </w:rPr>
        <w:t xml:space="preserve"> </w:t>
      </w:r>
      <w:r w:rsidRPr="00E00927">
        <w:rPr>
          <w:szCs w:val="28"/>
        </w:rPr>
        <w:t>использования</w:t>
      </w:r>
      <w:r w:rsidR="00E00927">
        <w:rPr>
          <w:szCs w:val="28"/>
        </w:rPr>
        <w:t xml:space="preserve"> </w:t>
      </w:r>
      <w:r w:rsidRPr="00E00927">
        <w:rPr>
          <w:szCs w:val="28"/>
        </w:rPr>
        <w:t>денежных</w:t>
      </w:r>
      <w:r w:rsidR="00E00927">
        <w:rPr>
          <w:szCs w:val="28"/>
        </w:rPr>
        <w:t xml:space="preserve"> </w:t>
      </w:r>
      <w:r w:rsidRPr="00E00927">
        <w:rPr>
          <w:szCs w:val="28"/>
        </w:rPr>
        <w:t>ресурсов, увеличить</w:t>
      </w:r>
      <w:r w:rsidR="00E00927">
        <w:rPr>
          <w:szCs w:val="28"/>
        </w:rPr>
        <w:t xml:space="preserve"> </w:t>
      </w:r>
      <w:r w:rsidRPr="00E00927">
        <w:rPr>
          <w:szCs w:val="28"/>
        </w:rPr>
        <w:t>их</w:t>
      </w:r>
      <w:r w:rsidR="00E00927">
        <w:rPr>
          <w:szCs w:val="28"/>
        </w:rPr>
        <w:t xml:space="preserve"> </w:t>
      </w:r>
      <w:r w:rsidRPr="00E00927">
        <w:rPr>
          <w:szCs w:val="28"/>
        </w:rPr>
        <w:t>кругооборот.</w:t>
      </w:r>
      <w:r w:rsidR="00E00927">
        <w:rPr>
          <w:szCs w:val="28"/>
        </w:rPr>
        <w:t xml:space="preserve"> </w:t>
      </w:r>
    </w:p>
    <w:p w:rsidR="00E00927" w:rsidRDefault="005B32A4" w:rsidP="007F37FB">
      <w:pPr>
        <w:pStyle w:val="a5"/>
        <w:widowControl w:val="0"/>
        <w:suppressAutoHyphens w:val="0"/>
        <w:spacing w:line="360" w:lineRule="auto"/>
        <w:ind w:firstLine="709"/>
        <w:jc w:val="both"/>
        <w:rPr>
          <w:szCs w:val="28"/>
        </w:rPr>
      </w:pPr>
      <w:r w:rsidRPr="00E00927">
        <w:rPr>
          <w:szCs w:val="28"/>
        </w:rPr>
        <w:t>Реальная</w:t>
      </w:r>
      <w:r w:rsidR="00E00927">
        <w:rPr>
          <w:szCs w:val="28"/>
        </w:rPr>
        <w:t xml:space="preserve"> </w:t>
      </w:r>
      <w:r w:rsidRPr="00E00927">
        <w:rPr>
          <w:szCs w:val="28"/>
        </w:rPr>
        <w:t>картина</w:t>
      </w:r>
      <w:r w:rsidR="00E00927">
        <w:rPr>
          <w:szCs w:val="28"/>
        </w:rPr>
        <w:t xml:space="preserve"> </w:t>
      </w:r>
      <w:r w:rsidRPr="00E00927">
        <w:rPr>
          <w:szCs w:val="28"/>
        </w:rPr>
        <w:t>по</w:t>
      </w:r>
      <w:r w:rsidR="00E00927">
        <w:rPr>
          <w:szCs w:val="28"/>
        </w:rPr>
        <w:t xml:space="preserve"> </w:t>
      </w:r>
      <w:r w:rsidRPr="00E00927">
        <w:rPr>
          <w:szCs w:val="28"/>
        </w:rPr>
        <w:t>расчетам</w:t>
      </w:r>
      <w:r w:rsidR="00E00927">
        <w:rPr>
          <w:szCs w:val="28"/>
        </w:rPr>
        <w:t xml:space="preserve"> </w:t>
      </w:r>
      <w:r w:rsidRPr="00E00927">
        <w:rPr>
          <w:szCs w:val="28"/>
        </w:rPr>
        <w:t>с</w:t>
      </w:r>
      <w:r w:rsidR="00E00927">
        <w:rPr>
          <w:szCs w:val="28"/>
        </w:rPr>
        <w:t xml:space="preserve"> </w:t>
      </w:r>
      <w:r w:rsidRPr="00E00927">
        <w:rPr>
          <w:szCs w:val="28"/>
        </w:rPr>
        <w:t>поставщиками</w:t>
      </w:r>
      <w:r w:rsidR="00E00927">
        <w:rPr>
          <w:szCs w:val="28"/>
        </w:rPr>
        <w:t xml:space="preserve"> </w:t>
      </w:r>
      <w:r w:rsidRPr="00E00927">
        <w:rPr>
          <w:szCs w:val="28"/>
        </w:rPr>
        <w:t>и подрядчиками в</w:t>
      </w:r>
      <w:r w:rsidR="00E00927">
        <w:rPr>
          <w:szCs w:val="28"/>
        </w:rPr>
        <w:t xml:space="preserve"> </w:t>
      </w:r>
      <w:r w:rsidRPr="00E00927">
        <w:rPr>
          <w:szCs w:val="28"/>
        </w:rPr>
        <w:t>текущем режиме позволит руководству ОАО «Борма» планировать</w:t>
      </w:r>
      <w:r w:rsidR="00E00927">
        <w:rPr>
          <w:szCs w:val="28"/>
        </w:rPr>
        <w:t xml:space="preserve"> </w:t>
      </w:r>
      <w:r w:rsidRPr="00E00927">
        <w:rPr>
          <w:szCs w:val="28"/>
        </w:rPr>
        <w:t>расчеты</w:t>
      </w:r>
      <w:r w:rsidR="00E00927">
        <w:rPr>
          <w:szCs w:val="28"/>
        </w:rPr>
        <w:t xml:space="preserve"> </w:t>
      </w:r>
      <w:r w:rsidRPr="00E00927">
        <w:rPr>
          <w:szCs w:val="28"/>
        </w:rPr>
        <w:t>и</w:t>
      </w:r>
      <w:r w:rsidR="00E00927">
        <w:rPr>
          <w:szCs w:val="28"/>
        </w:rPr>
        <w:t xml:space="preserve"> </w:t>
      </w:r>
      <w:r w:rsidRPr="00E00927">
        <w:rPr>
          <w:szCs w:val="28"/>
        </w:rPr>
        <w:t>принимать</w:t>
      </w:r>
      <w:r w:rsidR="00E00927">
        <w:rPr>
          <w:szCs w:val="28"/>
        </w:rPr>
        <w:t xml:space="preserve"> </w:t>
      </w:r>
      <w:r w:rsidRPr="00E00927">
        <w:rPr>
          <w:szCs w:val="28"/>
        </w:rPr>
        <w:t>оперативные</w:t>
      </w:r>
      <w:r w:rsidR="00E00927">
        <w:rPr>
          <w:szCs w:val="28"/>
        </w:rPr>
        <w:t xml:space="preserve"> </w:t>
      </w:r>
      <w:r w:rsidRPr="00E00927">
        <w:rPr>
          <w:szCs w:val="28"/>
        </w:rPr>
        <w:t>решения</w:t>
      </w:r>
      <w:r w:rsidR="00E00927">
        <w:rPr>
          <w:szCs w:val="28"/>
        </w:rPr>
        <w:t xml:space="preserve"> </w:t>
      </w:r>
      <w:r w:rsidRPr="00E00927">
        <w:rPr>
          <w:szCs w:val="28"/>
        </w:rPr>
        <w:t>для</w:t>
      </w:r>
      <w:r w:rsidR="00E00927">
        <w:rPr>
          <w:szCs w:val="28"/>
        </w:rPr>
        <w:t xml:space="preserve"> </w:t>
      </w:r>
      <w:r w:rsidRPr="00E00927">
        <w:rPr>
          <w:szCs w:val="28"/>
        </w:rPr>
        <w:t>снижения кредиторской</w:t>
      </w:r>
      <w:r w:rsidR="00E00927">
        <w:rPr>
          <w:szCs w:val="28"/>
        </w:rPr>
        <w:t xml:space="preserve"> </w:t>
      </w:r>
      <w:r w:rsidRPr="00E00927">
        <w:rPr>
          <w:szCs w:val="28"/>
        </w:rPr>
        <w:t>задолженности.</w:t>
      </w:r>
    </w:p>
    <w:p w:rsidR="00E00927" w:rsidRDefault="005B32A4" w:rsidP="007F37FB">
      <w:pPr>
        <w:widowControl w:val="0"/>
        <w:spacing w:line="360" w:lineRule="auto"/>
        <w:ind w:firstLine="709"/>
        <w:jc w:val="both"/>
        <w:rPr>
          <w:sz w:val="28"/>
          <w:szCs w:val="28"/>
        </w:rPr>
      </w:pPr>
      <w:r w:rsidRPr="00E00927">
        <w:rPr>
          <w:sz w:val="28"/>
          <w:szCs w:val="28"/>
        </w:rPr>
        <w:t>Необходимо</w:t>
      </w:r>
      <w:r w:rsidR="00E00927">
        <w:rPr>
          <w:sz w:val="28"/>
          <w:szCs w:val="28"/>
        </w:rPr>
        <w:t xml:space="preserve"> </w:t>
      </w:r>
      <w:r w:rsidRPr="00E00927">
        <w:rPr>
          <w:sz w:val="28"/>
          <w:szCs w:val="28"/>
        </w:rPr>
        <w:t>повышать уровень квалификации</w:t>
      </w:r>
      <w:r w:rsidR="00E00927">
        <w:rPr>
          <w:sz w:val="28"/>
          <w:szCs w:val="28"/>
        </w:rPr>
        <w:t xml:space="preserve"> </w:t>
      </w:r>
      <w:r w:rsidRPr="00E00927">
        <w:rPr>
          <w:sz w:val="28"/>
          <w:szCs w:val="28"/>
        </w:rPr>
        <w:t>управленческого персонала,</w:t>
      </w:r>
      <w:r w:rsidR="00E00927">
        <w:rPr>
          <w:sz w:val="28"/>
          <w:szCs w:val="28"/>
        </w:rPr>
        <w:t xml:space="preserve"> </w:t>
      </w:r>
      <w:r w:rsidRPr="00E00927">
        <w:rPr>
          <w:sz w:val="28"/>
          <w:szCs w:val="28"/>
        </w:rPr>
        <w:t>рационализировать систему</w:t>
      </w:r>
      <w:r w:rsidR="00E00927">
        <w:rPr>
          <w:sz w:val="28"/>
          <w:szCs w:val="28"/>
        </w:rPr>
        <w:t xml:space="preserve"> </w:t>
      </w:r>
      <w:r w:rsidRPr="00E00927">
        <w:rPr>
          <w:sz w:val="28"/>
          <w:szCs w:val="28"/>
        </w:rPr>
        <w:t>управления</w:t>
      </w:r>
      <w:r w:rsidR="00E00927">
        <w:rPr>
          <w:sz w:val="28"/>
          <w:szCs w:val="28"/>
        </w:rPr>
        <w:t xml:space="preserve"> </w:t>
      </w:r>
      <w:r w:rsidRPr="00E00927">
        <w:rPr>
          <w:sz w:val="28"/>
          <w:szCs w:val="28"/>
        </w:rPr>
        <w:t>предприятием, чтобы добиться</w:t>
      </w:r>
      <w:r w:rsidR="00E00927">
        <w:rPr>
          <w:sz w:val="28"/>
          <w:szCs w:val="28"/>
        </w:rPr>
        <w:t xml:space="preserve"> </w:t>
      </w:r>
      <w:r w:rsidRPr="00E00927">
        <w:rPr>
          <w:sz w:val="28"/>
          <w:szCs w:val="28"/>
        </w:rPr>
        <w:t>достоверного и своевременного оформления первичных</w:t>
      </w:r>
      <w:r w:rsidR="00E00927">
        <w:rPr>
          <w:sz w:val="28"/>
          <w:szCs w:val="28"/>
        </w:rPr>
        <w:t xml:space="preserve"> </w:t>
      </w:r>
      <w:r w:rsidRPr="00E00927">
        <w:rPr>
          <w:sz w:val="28"/>
          <w:szCs w:val="28"/>
        </w:rPr>
        <w:t>документов</w:t>
      </w:r>
      <w:r w:rsidR="00E00927">
        <w:rPr>
          <w:sz w:val="28"/>
          <w:szCs w:val="28"/>
        </w:rPr>
        <w:t xml:space="preserve"> </w:t>
      </w:r>
      <w:r w:rsidRPr="00E00927">
        <w:rPr>
          <w:sz w:val="28"/>
          <w:szCs w:val="28"/>
        </w:rPr>
        <w:t>по</w:t>
      </w:r>
      <w:r w:rsidR="00E00927">
        <w:rPr>
          <w:sz w:val="28"/>
          <w:szCs w:val="28"/>
        </w:rPr>
        <w:t xml:space="preserve"> </w:t>
      </w:r>
      <w:r w:rsidRPr="00E00927">
        <w:rPr>
          <w:sz w:val="28"/>
          <w:szCs w:val="28"/>
        </w:rPr>
        <w:t>всем</w:t>
      </w:r>
      <w:r w:rsidR="00E00927">
        <w:rPr>
          <w:sz w:val="28"/>
          <w:szCs w:val="28"/>
        </w:rPr>
        <w:t xml:space="preserve"> </w:t>
      </w:r>
      <w:r w:rsidRPr="00E00927">
        <w:rPr>
          <w:sz w:val="28"/>
          <w:szCs w:val="28"/>
        </w:rPr>
        <w:t>производственным</w:t>
      </w:r>
      <w:r w:rsidR="00E00927">
        <w:rPr>
          <w:sz w:val="28"/>
          <w:szCs w:val="28"/>
        </w:rPr>
        <w:t xml:space="preserve"> </w:t>
      </w:r>
      <w:r w:rsidRPr="00E00927">
        <w:rPr>
          <w:sz w:val="28"/>
          <w:szCs w:val="28"/>
        </w:rPr>
        <w:t>участкам</w:t>
      </w:r>
      <w:r w:rsidR="00E00927">
        <w:rPr>
          <w:sz w:val="28"/>
          <w:szCs w:val="28"/>
        </w:rPr>
        <w:t xml:space="preserve"> </w:t>
      </w:r>
      <w:r w:rsidRPr="00E00927">
        <w:rPr>
          <w:sz w:val="28"/>
          <w:szCs w:val="28"/>
        </w:rPr>
        <w:t>производства.</w:t>
      </w:r>
    </w:p>
    <w:p w:rsidR="00E00927" w:rsidRDefault="005B32A4" w:rsidP="007F37FB">
      <w:pPr>
        <w:widowControl w:val="0"/>
        <w:spacing w:line="360" w:lineRule="auto"/>
        <w:ind w:firstLine="709"/>
        <w:jc w:val="both"/>
        <w:rPr>
          <w:sz w:val="28"/>
          <w:szCs w:val="28"/>
        </w:rPr>
      </w:pPr>
      <w:r w:rsidRPr="00E00927">
        <w:rPr>
          <w:sz w:val="28"/>
          <w:szCs w:val="28"/>
        </w:rPr>
        <w:t>Наладить</w:t>
      </w:r>
      <w:r w:rsidR="00E00927">
        <w:rPr>
          <w:sz w:val="28"/>
          <w:szCs w:val="28"/>
        </w:rPr>
        <w:t xml:space="preserve"> </w:t>
      </w:r>
      <w:r w:rsidRPr="00E00927">
        <w:rPr>
          <w:sz w:val="28"/>
          <w:szCs w:val="28"/>
        </w:rPr>
        <w:t>налоговый учет</w:t>
      </w:r>
      <w:r w:rsidR="00E00927">
        <w:rPr>
          <w:sz w:val="28"/>
          <w:szCs w:val="28"/>
        </w:rPr>
        <w:t xml:space="preserve"> </w:t>
      </w:r>
      <w:r w:rsidRPr="00E00927">
        <w:rPr>
          <w:sz w:val="28"/>
          <w:szCs w:val="28"/>
        </w:rPr>
        <w:t>в</w:t>
      </w:r>
      <w:r w:rsidR="00E00927">
        <w:rPr>
          <w:sz w:val="28"/>
          <w:szCs w:val="28"/>
        </w:rPr>
        <w:t xml:space="preserve"> </w:t>
      </w:r>
      <w:r w:rsidRPr="00E00927">
        <w:rPr>
          <w:sz w:val="28"/>
          <w:szCs w:val="28"/>
        </w:rPr>
        <w:t>соответствии с</w:t>
      </w:r>
      <w:r w:rsidR="00E00927">
        <w:rPr>
          <w:sz w:val="28"/>
          <w:szCs w:val="28"/>
        </w:rPr>
        <w:t xml:space="preserve"> </w:t>
      </w:r>
      <w:r w:rsidRPr="00E00927">
        <w:rPr>
          <w:sz w:val="28"/>
          <w:szCs w:val="28"/>
        </w:rPr>
        <w:t>Налоговым</w:t>
      </w:r>
      <w:r w:rsidR="00E00927">
        <w:rPr>
          <w:sz w:val="28"/>
          <w:szCs w:val="28"/>
        </w:rPr>
        <w:t xml:space="preserve"> </w:t>
      </w:r>
      <w:r w:rsidRPr="00E00927">
        <w:rPr>
          <w:sz w:val="28"/>
          <w:szCs w:val="28"/>
        </w:rPr>
        <w:t>Кодексом</w:t>
      </w:r>
      <w:r w:rsidR="00E00927">
        <w:rPr>
          <w:sz w:val="28"/>
          <w:szCs w:val="28"/>
        </w:rPr>
        <w:t xml:space="preserve"> </w:t>
      </w:r>
      <w:r w:rsidRPr="00E00927">
        <w:rPr>
          <w:sz w:val="28"/>
          <w:szCs w:val="28"/>
        </w:rPr>
        <w:t>РФ (гл.25).</w:t>
      </w:r>
    </w:p>
    <w:p w:rsidR="00E00927" w:rsidRDefault="005B32A4" w:rsidP="007F37FB">
      <w:pPr>
        <w:widowControl w:val="0"/>
        <w:spacing w:line="360" w:lineRule="auto"/>
        <w:ind w:firstLine="709"/>
        <w:jc w:val="both"/>
        <w:rPr>
          <w:sz w:val="28"/>
          <w:szCs w:val="28"/>
        </w:rPr>
      </w:pPr>
      <w:r w:rsidRPr="00E00927">
        <w:rPr>
          <w:sz w:val="28"/>
          <w:szCs w:val="28"/>
        </w:rPr>
        <w:t>Руководство ОАО «Борма» должно уделять больше</w:t>
      </w:r>
      <w:r w:rsidR="00E00927">
        <w:rPr>
          <w:sz w:val="28"/>
          <w:szCs w:val="28"/>
        </w:rPr>
        <w:t xml:space="preserve"> </w:t>
      </w:r>
      <w:r w:rsidRPr="00E00927">
        <w:rPr>
          <w:sz w:val="28"/>
          <w:szCs w:val="28"/>
        </w:rPr>
        <w:t>внимания</w:t>
      </w:r>
      <w:r w:rsidR="00E00927">
        <w:rPr>
          <w:sz w:val="28"/>
          <w:szCs w:val="28"/>
        </w:rPr>
        <w:t xml:space="preserve"> </w:t>
      </w:r>
      <w:r w:rsidRPr="00E00927">
        <w:rPr>
          <w:sz w:val="28"/>
          <w:szCs w:val="28"/>
        </w:rPr>
        <w:t>работникам учета</w:t>
      </w:r>
      <w:r w:rsidR="00E00927">
        <w:rPr>
          <w:sz w:val="28"/>
          <w:szCs w:val="28"/>
        </w:rPr>
        <w:t xml:space="preserve"> </w:t>
      </w:r>
      <w:r w:rsidRPr="00E00927">
        <w:rPr>
          <w:sz w:val="28"/>
          <w:szCs w:val="28"/>
        </w:rPr>
        <w:t>и</w:t>
      </w:r>
      <w:r w:rsidR="00E00927">
        <w:rPr>
          <w:sz w:val="28"/>
          <w:szCs w:val="28"/>
        </w:rPr>
        <w:t xml:space="preserve"> </w:t>
      </w:r>
      <w:r w:rsidRPr="00E00927">
        <w:rPr>
          <w:sz w:val="28"/>
          <w:szCs w:val="28"/>
        </w:rPr>
        <w:t>контроля, создавать</w:t>
      </w:r>
      <w:r w:rsidR="00E00927">
        <w:rPr>
          <w:sz w:val="28"/>
          <w:szCs w:val="28"/>
        </w:rPr>
        <w:t xml:space="preserve"> </w:t>
      </w:r>
      <w:r w:rsidRPr="00E00927">
        <w:rPr>
          <w:sz w:val="28"/>
          <w:szCs w:val="28"/>
        </w:rPr>
        <w:t>и</w:t>
      </w:r>
      <w:r w:rsidR="00E00927">
        <w:rPr>
          <w:sz w:val="28"/>
          <w:szCs w:val="28"/>
        </w:rPr>
        <w:t xml:space="preserve"> </w:t>
      </w:r>
      <w:r w:rsidRPr="00E00927">
        <w:rPr>
          <w:sz w:val="28"/>
          <w:szCs w:val="28"/>
        </w:rPr>
        <w:t>улучшать им</w:t>
      </w:r>
      <w:r w:rsidR="00E00927">
        <w:rPr>
          <w:sz w:val="28"/>
          <w:szCs w:val="28"/>
        </w:rPr>
        <w:t xml:space="preserve"> </w:t>
      </w:r>
      <w:r w:rsidRPr="00E00927">
        <w:rPr>
          <w:sz w:val="28"/>
          <w:szCs w:val="28"/>
        </w:rPr>
        <w:t>условия</w:t>
      </w:r>
      <w:r w:rsidR="00E00927">
        <w:rPr>
          <w:sz w:val="28"/>
          <w:szCs w:val="28"/>
        </w:rPr>
        <w:t xml:space="preserve"> </w:t>
      </w:r>
      <w:r w:rsidRPr="00E00927">
        <w:rPr>
          <w:sz w:val="28"/>
          <w:szCs w:val="28"/>
        </w:rPr>
        <w:t>труда, обеспечивать</w:t>
      </w:r>
      <w:r w:rsidR="00E00927">
        <w:rPr>
          <w:sz w:val="28"/>
          <w:szCs w:val="28"/>
        </w:rPr>
        <w:t xml:space="preserve"> </w:t>
      </w:r>
      <w:r w:rsidRPr="00E00927">
        <w:rPr>
          <w:sz w:val="28"/>
          <w:szCs w:val="28"/>
        </w:rPr>
        <w:t>необходимой</w:t>
      </w:r>
      <w:r w:rsidR="00E00927">
        <w:rPr>
          <w:sz w:val="28"/>
          <w:szCs w:val="28"/>
        </w:rPr>
        <w:t xml:space="preserve"> </w:t>
      </w:r>
      <w:r w:rsidRPr="00E00927">
        <w:rPr>
          <w:sz w:val="28"/>
          <w:szCs w:val="28"/>
        </w:rPr>
        <w:t>литературой, инструкциями и</w:t>
      </w:r>
      <w:r w:rsidR="00E00927">
        <w:rPr>
          <w:sz w:val="28"/>
          <w:szCs w:val="28"/>
        </w:rPr>
        <w:t xml:space="preserve"> </w:t>
      </w:r>
      <w:r w:rsidRPr="00E00927">
        <w:rPr>
          <w:sz w:val="28"/>
          <w:szCs w:val="28"/>
        </w:rPr>
        <w:t>новыми положениями</w:t>
      </w:r>
      <w:r w:rsidR="00E00927">
        <w:rPr>
          <w:sz w:val="28"/>
          <w:szCs w:val="28"/>
        </w:rPr>
        <w:t xml:space="preserve"> </w:t>
      </w:r>
      <w:r w:rsidRPr="00E00927">
        <w:rPr>
          <w:sz w:val="28"/>
          <w:szCs w:val="28"/>
        </w:rPr>
        <w:t>по</w:t>
      </w:r>
      <w:r w:rsidR="00E00927">
        <w:rPr>
          <w:sz w:val="28"/>
          <w:szCs w:val="28"/>
        </w:rPr>
        <w:t xml:space="preserve"> </w:t>
      </w:r>
      <w:r w:rsidRPr="00E00927">
        <w:rPr>
          <w:sz w:val="28"/>
          <w:szCs w:val="28"/>
        </w:rPr>
        <w:t>ведению</w:t>
      </w:r>
      <w:r w:rsidR="00E00927">
        <w:rPr>
          <w:sz w:val="28"/>
          <w:szCs w:val="28"/>
        </w:rPr>
        <w:t xml:space="preserve"> </w:t>
      </w:r>
      <w:r w:rsidRPr="00E00927">
        <w:rPr>
          <w:sz w:val="28"/>
          <w:szCs w:val="28"/>
        </w:rPr>
        <w:t>бухгалтерского</w:t>
      </w:r>
      <w:r w:rsidR="00E00927">
        <w:rPr>
          <w:sz w:val="28"/>
          <w:szCs w:val="28"/>
        </w:rPr>
        <w:t xml:space="preserve"> </w:t>
      </w:r>
      <w:r w:rsidRPr="00E00927">
        <w:rPr>
          <w:sz w:val="28"/>
          <w:szCs w:val="28"/>
        </w:rPr>
        <w:t>учета</w:t>
      </w:r>
      <w:r w:rsidR="00E00927">
        <w:rPr>
          <w:sz w:val="28"/>
          <w:szCs w:val="28"/>
        </w:rPr>
        <w:t xml:space="preserve"> </w:t>
      </w:r>
      <w:r w:rsidRPr="00E00927">
        <w:rPr>
          <w:sz w:val="28"/>
          <w:szCs w:val="28"/>
        </w:rPr>
        <w:t>в</w:t>
      </w:r>
      <w:r w:rsidR="00E00927">
        <w:rPr>
          <w:sz w:val="28"/>
          <w:szCs w:val="28"/>
        </w:rPr>
        <w:t xml:space="preserve"> </w:t>
      </w:r>
      <w:r w:rsidRPr="00E00927">
        <w:rPr>
          <w:sz w:val="28"/>
          <w:szCs w:val="28"/>
        </w:rPr>
        <w:t>оперативном</w:t>
      </w:r>
      <w:r w:rsidR="00E00927">
        <w:rPr>
          <w:sz w:val="28"/>
          <w:szCs w:val="28"/>
        </w:rPr>
        <w:t xml:space="preserve"> </w:t>
      </w:r>
      <w:r w:rsidRPr="00E00927">
        <w:rPr>
          <w:sz w:val="28"/>
          <w:szCs w:val="28"/>
        </w:rPr>
        <w:t>режиме,</w:t>
      </w:r>
      <w:r w:rsidR="00E00927">
        <w:rPr>
          <w:sz w:val="28"/>
          <w:szCs w:val="28"/>
        </w:rPr>
        <w:t xml:space="preserve"> </w:t>
      </w:r>
      <w:r w:rsidRPr="00E00927">
        <w:rPr>
          <w:sz w:val="28"/>
          <w:szCs w:val="28"/>
        </w:rPr>
        <w:t>канцелярскими</w:t>
      </w:r>
      <w:r w:rsidR="00E00927">
        <w:rPr>
          <w:sz w:val="28"/>
          <w:szCs w:val="28"/>
        </w:rPr>
        <w:t xml:space="preserve"> </w:t>
      </w:r>
      <w:r w:rsidRPr="00E00927">
        <w:rPr>
          <w:sz w:val="28"/>
          <w:szCs w:val="28"/>
        </w:rPr>
        <w:t>принадлежностями, материально</w:t>
      </w:r>
      <w:r w:rsidR="00E00927">
        <w:rPr>
          <w:sz w:val="28"/>
          <w:szCs w:val="28"/>
        </w:rPr>
        <w:t xml:space="preserve"> </w:t>
      </w:r>
      <w:r w:rsidRPr="00E00927">
        <w:rPr>
          <w:sz w:val="28"/>
          <w:szCs w:val="28"/>
        </w:rPr>
        <w:t xml:space="preserve">заинтересовать. </w:t>
      </w:r>
    </w:p>
    <w:p w:rsidR="005B32A4" w:rsidRPr="00E00927" w:rsidRDefault="005B32A4" w:rsidP="007F37FB">
      <w:pPr>
        <w:pStyle w:val="ConsNormal"/>
        <w:suppressAutoHyphens w:val="0"/>
        <w:spacing w:line="360" w:lineRule="auto"/>
        <w:ind w:firstLine="709"/>
        <w:jc w:val="both"/>
        <w:rPr>
          <w:rFonts w:ascii="Times New Roman" w:hAnsi="Times New Roman" w:cs="Times New Roman"/>
          <w:sz w:val="28"/>
          <w:szCs w:val="28"/>
        </w:rPr>
      </w:pPr>
      <w:r w:rsidRPr="00E00927">
        <w:rPr>
          <w:rFonts w:ascii="Times New Roman" w:hAnsi="Times New Roman" w:cs="Times New Roman"/>
          <w:sz w:val="28"/>
          <w:szCs w:val="28"/>
        </w:rPr>
        <w:t>Для</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облегчения</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организации сводного</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и</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аналитического учета</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в</w:t>
      </w:r>
      <w:r w:rsidR="00E00927">
        <w:rPr>
          <w:rFonts w:ascii="Times New Roman" w:hAnsi="Times New Roman" w:cs="Times New Roman"/>
          <w:sz w:val="28"/>
          <w:szCs w:val="28"/>
        </w:rPr>
        <w:t xml:space="preserve"> </w:t>
      </w:r>
      <w:r w:rsidRPr="00E00927">
        <w:rPr>
          <w:rFonts w:ascii="Times New Roman" w:hAnsi="Times New Roman" w:cs="Times New Roman"/>
          <w:sz w:val="28"/>
          <w:szCs w:val="28"/>
        </w:rPr>
        <w:t>хозяйстве имеются компьютеры, приобретена программа 1С: «Предприятие», «Зарплата и Кадры».</w:t>
      </w:r>
    </w:p>
    <w:p w:rsidR="005B32A4" w:rsidRPr="00E00927" w:rsidRDefault="005B32A4" w:rsidP="007F37FB">
      <w:pPr>
        <w:pStyle w:val="ConsNormal"/>
        <w:suppressAutoHyphens w:val="0"/>
        <w:spacing w:line="360" w:lineRule="auto"/>
        <w:ind w:firstLine="709"/>
        <w:jc w:val="both"/>
        <w:rPr>
          <w:rFonts w:ascii="Times New Roman" w:hAnsi="Times New Roman" w:cs="Times New Roman"/>
          <w:sz w:val="28"/>
          <w:szCs w:val="28"/>
        </w:rPr>
      </w:pPr>
    </w:p>
    <w:p w:rsidR="005B32A4" w:rsidRPr="005338C2" w:rsidRDefault="005338C2" w:rsidP="007F37FB">
      <w:pPr>
        <w:pStyle w:val="210"/>
        <w:widowControl w:val="0"/>
        <w:suppressAutoHyphens w:val="0"/>
        <w:spacing w:line="360" w:lineRule="auto"/>
        <w:ind w:firstLine="709"/>
        <w:jc w:val="center"/>
        <w:rPr>
          <w:b/>
          <w:szCs w:val="28"/>
        </w:rPr>
      </w:pPr>
      <w:r>
        <w:rPr>
          <w:szCs w:val="28"/>
        </w:rPr>
        <w:br w:type="page"/>
      </w:r>
      <w:r w:rsidRPr="005338C2">
        <w:rPr>
          <w:b/>
          <w:szCs w:val="28"/>
        </w:rPr>
        <w:t>Библиографический список</w:t>
      </w:r>
    </w:p>
    <w:p w:rsidR="005B32A4" w:rsidRPr="00E00927" w:rsidRDefault="005B32A4" w:rsidP="007F37FB">
      <w:pPr>
        <w:pStyle w:val="210"/>
        <w:widowControl w:val="0"/>
        <w:suppressAutoHyphens w:val="0"/>
        <w:spacing w:line="360" w:lineRule="auto"/>
        <w:ind w:firstLine="709"/>
        <w:jc w:val="both"/>
        <w:rPr>
          <w:szCs w:val="28"/>
        </w:rPr>
      </w:pPr>
    </w:p>
    <w:p w:rsidR="005B32A4" w:rsidRPr="00E00927" w:rsidRDefault="005B32A4" w:rsidP="007F37FB">
      <w:pPr>
        <w:pStyle w:val="a5"/>
        <w:widowControl w:val="0"/>
        <w:numPr>
          <w:ilvl w:val="0"/>
          <w:numId w:val="12"/>
        </w:numPr>
        <w:tabs>
          <w:tab w:val="left" w:pos="360"/>
          <w:tab w:val="left" w:pos="720"/>
        </w:tabs>
        <w:suppressAutoHyphens w:val="0"/>
        <w:spacing w:line="360" w:lineRule="auto"/>
        <w:ind w:left="0" w:firstLine="0"/>
        <w:jc w:val="both"/>
        <w:rPr>
          <w:szCs w:val="28"/>
        </w:rPr>
      </w:pPr>
      <w:r w:rsidRPr="00E00927">
        <w:rPr>
          <w:szCs w:val="28"/>
        </w:rPr>
        <w:t>Гражданский кодекс</w:t>
      </w:r>
      <w:r w:rsidR="00E00927">
        <w:rPr>
          <w:szCs w:val="28"/>
        </w:rPr>
        <w:t xml:space="preserve"> </w:t>
      </w:r>
      <w:r w:rsidRPr="00E00927">
        <w:rPr>
          <w:szCs w:val="28"/>
        </w:rPr>
        <w:t>Российской</w:t>
      </w:r>
      <w:r w:rsidR="00E00927">
        <w:rPr>
          <w:szCs w:val="28"/>
        </w:rPr>
        <w:t xml:space="preserve"> </w:t>
      </w:r>
      <w:r w:rsidRPr="00E00927">
        <w:rPr>
          <w:szCs w:val="28"/>
        </w:rPr>
        <w:t>Федерации</w:t>
      </w:r>
      <w:r w:rsidR="00E00927">
        <w:rPr>
          <w:szCs w:val="28"/>
        </w:rPr>
        <w:t xml:space="preserve"> </w:t>
      </w:r>
      <w:r w:rsidRPr="00E00927">
        <w:rPr>
          <w:szCs w:val="28"/>
        </w:rPr>
        <w:t>части</w:t>
      </w:r>
      <w:r w:rsidR="00E00927">
        <w:rPr>
          <w:szCs w:val="28"/>
        </w:rPr>
        <w:t xml:space="preserve"> </w:t>
      </w:r>
      <w:r w:rsidRPr="00E00927">
        <w:rPr>
          <w:szCs w:val="28"/>
        </w:rPr>
        <w:t>первой</w:t>
      </w:r>
      <w:r w:rsidR="00E00927">
        <w:rPr>
          <w:szCs w:val="28"/>
        </w:rPr>
        <w:t xml:space="preserve"> </w:t>
      </w:r>
      <w:r w:rsidRPr="00E00927">
        <w:rPr>
          <w:szCs w:val="28"/>
        </w:rPr>
        <w:t>и второй</w:t>
      </w:r>
      <w:r w:rsidR="00E00927">
        <w:rPr>
          <w:szCs w:val="28"/>
        </w:rPr>
        <w:t xml:space="preserve"> </w:t>
      </w:r>
      <w:r w:rsidRPr="00E00927">
        <w:rPr>
          <w:szCs w:val="28"/>
        </w:rPr>
        <w:t>– М.: Новая волна,2002.-510 с</w:t>
      </w:r>
    </w:p>
    <w:p w:rsidR="005B32A4" w:rsidRPr="00E00927" w:rsidRDefault="005B32A4" w:rsidP="007F37FB">
      <w:pPr>
        <w:pStyle w:val="210"/>
        <w:widowControl w:val="0"/>
        <w:numPr>
          <w:ilvl w:val="0"/>
          <w:numId w:val="12"/>
        </w:numPr>
        <w:tabs>
          <w:tab w:val="left" w:pos="360"/>
          <w:tab w:val="left" w:pos="720"/>
        </w:tabs>
        <w:suppressAutoHyphens w:val="0"/>
        <w:spacing w:line="360" w:lineRule="auto"/>
        <w:ind w:left="0" w:firstLine="0"/>
        <w:jc w:val="both"/>
        <w:rPr>
          <w:szCs w:val="28"/>
        </w:rPr>
      </w:pPr>
      <w:r w:rsidRPr="00E00927">
        <w:rPr>
          <w:szCs w:val="28"/>
        </w:rPr>
        <w:t>Налоговый</w:t>
      </w:r>
      <w:r w:rsidR="00E00927">
        <w:rPr>
          <w:szCs w:val="28"/>
        </w:rPr>
        <w:t xml:space="preserve"> </w:t>
      </w:r>
      <w:r w:rsidRPr="00E00927">
        <w:rPr>
          <w:szCs w:val="28"/>
        </w:rPr>
        <w:t>Кодекс Российской Федерации .Части 1 и 2 –М.: Изд-во</w:t>
      </w:r>
      <w:r w:rsidR="00E00927">
        <w:rPr>
          <w:szCs w:val="28"/>
        </w:rPr>
        <w:t xml:space="preserve"> </w:t>
      </w:r>
      <w:r w:rsidRPr="00E00927">
        <w:rPr>
          <w:szCs w:val="28"/>
        </w:rPr>
        <w:t>Эксмо,2008. – 480 с.</w:t>
      </w:r>
    </w:p>
    <w:p w:rsidR="005B32A4" w:rsidRPr="00E00927" w:rsidRDefault="005B32A4" w:rsidP="007F37FB">
      <w:pPr>
        <w:pStyle w:val="210"/>
        <w:widowControl w:val="0"/>
        <w:numPr>
          <w:ilvl w:val="0"/>
          <w:numId w:val="12"/>
        </w:numPr>
        <w:tabs>
          <w:tab w:val="left" w:pos="360"/>
          <w:tab w:val="left" w:pos="720"/>
        </w:tabs>
        <w:suppressAutoHyphens w:val="0"/>
        <w:spacing w:line="360" w:lineRule="auto"/>
        <w:ind w:left="0" w:firstLine="0"/>
        <w:jc w:val="both"/>
        <w:rPr>
          <w:szCs w:val="28"/>
        </w:rPr>
      </w:pPr>
      <w:r w:rsidRPr="00E00927">
        <w:rPr>
          <w:szCs w:val="28"/>
        </w:rPr>
        <w:t>ПБУ 9/99</w:t>
      </w:r>
      <w:r w:rsidR="00E00927">
        <w:rPr>
          <w:szCs w:val="28"/>
        </w:rPr>
        <w:t xml:space="preserve"> </w:t>
      </w:r>
      <w:r w:rsidRPr="00E00927">
        <w:rPr>
          <w:szCs w:val="28"/>
        </w:rPr>
        <w:t>«Доходы</w:t>
      </w:r>
      <w:r w:rsidR="00E00927">
        <w:rPr>
          <w:szCs w:val="28"/>
        </w:rPr>
        <w:t xml:space="preserve"> </w:t>
      </w:r>
      <w:r w:rsidRPr="00E00927">
        <w:rPr>
          <w:szCs w:val="28"/>
        </w:rPr>
        <w:t>организации»</w:t>
      </w:r>
      <w:r w:rsidR="00E00927">
        <w:rPr>
          <w:szCs w:val="28"/>
        </w:rPr>
        <w:t xml:space="preserve"> </w:t>
      </w:r>
      <w:r w:rsidRPr="00E00927">
        <w:rPr>
          <w:szCs w:val="28"/>
        </w:rPr>
        <w:t>Утвеждено приказом РФ от 06.05.99 №32 н (в ред.приказов Минфина РФ от 30.12.99 №107 н,от 30.03.01«27 н). – Реформа бухгалтерского</w:t>
      </w:r>
      <w:r w:rsidR="00E00927">
        <w:rPr>
          <w:szCs w:val="28"/>
        </w:rPr>
        <w:t xml:space="preserve"> </w:t>
      </w:r>
      <w:r w:rsidRPr="00E00927">
        <w:rPr>
          <w:szCs w:val="28"/>
        </w:rPr>
        <w:t>учета, Феральный</w:t>
      </w:r>
      <w:r w:rsidR="00E00927">
        <w:rPr>
          <w:szCs w:val="28"/>
        </w:rPr>
        <w:t xml:space="preserve"> </w:t>
      </w:r>
      <w:r w:rsidRPr="00E00927">
        <w:rPr>
          <w:szCs w:val="28"/>
        </w:rPr>
        <w:t>Закон</w:t>
      </w:r>
      <w:r w:rsidR="00E00927">
        <w:rPr>
          <w:szCs w:val="28"/>
        </w:rPr>
        <w:t xml:space="preserve"> </w:t>
      </w:r>
      <w:r w:rsidRPr="00E00927">
        <w:rPr>
          <w:szCs w:val="28"/>
        </w:rPr>
        <w:t>«О</w:t>
      </w:r>
      <w:r w:rsidR="00E00927">
        <w:rPr>
          <w:szCs w:val="28"/>
        </w:rPr>
        <w:t xml:space="preserve"> </w:t>
      </w:r>
      <w:r w:rsidRPr="00E00927">
        <w:rPr>
          <w:szCs w:val="28"/>
        </w:rPr>
        <w:t>бухгалтерском Учете», Двадцать</w:t>
      </w:r>
      <w:r w:rsidR="00E00927">
        <w:rPr>
          <w:szCs w:val="28"/>
        </w:rPr>
        <w:t xml:space="preserve"> </w:t>
      </w:r>
      <w:r w:rsidRPr="00E00927">
        <w:rPr>
          <w:szCs w:val="28"/>
        </w:rPr>
        <w:t>положений по</w:t>
      </w:r>
      <w:r w:rsidR="00E00927">
        <w:rPr>
          <w:szCs w:val="28"/>
        </w:rPr>
        <w:t xml:space="preserve"> </w:t>
      </w:r>
      <w:r w:rsidRPr="00E00927">
        <w:rPr>
          <w:szCs w:val="28"/>
        </w:rPr>
        <w:t>бухгалтерскому</w:t>
      </w:r>
      <w:r w:rsidR="00E00927">
        <w:rPr>
          <w:szCs w:val="28"/>
        </w:rPr>
        <w:t xml:space="preserve"> </w:t>
      </w:r>
      <w:r w:rsidRPr="00E00927">
        <w:rPr>
          <w:szCs w:val="28"/>
        </w:rPr>
        <w:t>учету. –13-е изд. Изм. И</w:t>
      </w:r>
      <w:r w:rsidR="00E00927">
        <w:rPr>
          <w:szCs w:val="28"/>
        </w:rPr>
        <w:t xml:space="preserve"> </w:t>
      </w:r>
      <w:r w:rsidRPr="00E00927">
        <w:rPr>
          <w:szCs w:val="28"/>
        </w:rPr>
        <w:t>доп.- М: «Ось –89», 2003 – 416 с.</w:t>
      </w:r>
    </w:p>
    <w:p w:rsidR="005B32A4" w:rsidRPr="00E00927" w:rsidRDefault="005B32A4" w:rsidP="007F37FB">
      <w:pPr>
        <w:pStyle w:val="210"/>
        <w:widowControl w:val="0"/>
        <w:numPr>
          <w:ilvl w:val="0"/>
          <w:numId w:val="12"/>
        </w:numPr>
        <w:tabs>
          <w:tab w:val="left" w:pos="360"/>
          <w:tab w:val="left" w:pos="720"/>
        </w:tabs>
        <w:suppressAutoHyphens w:val="0"/>
        <w:spacing w:line="360" w:lineRule="auto"/>
        <w:ind w:left="0" w:firstLine="0"/>
        <w:jc w:val="both"/>
        <w:rPr>
          <w:szCs w:val="28"/>
        </w:rPr>
      </w:pPr>
      <w:r w:rsidRPr="00E00927">
        <w:rPr>
          <w:szCs w:val="28"/>
        </w:rPr>
        <w:t>ПБУ 5/01 «Учет материально- производственных запасов». Утверждено</w:t>
      </w:r>
      <w:r w:rsidR="00E00927">
        <w:rPr>
          <w:szCs w:val="28"/>
        </w:rPr>
        <w:t xml:space="preserve"> </w:t>
      </w:r>
      <w:r w:rsidRPr="00E00927">
        <w:rPr>
          <w:szCs w:val="28"/>
        </w:rPr>
        <w:t xml:space="preserve">приказом Минфина России от 9 июня </w:t>
      </w:r>
      <w:smartTag w:uri="urn:schemas-microsoft-com:office:smarttags" w:element="metricconverter">
        <w:smartTagPr>
          <w:attr w:name="ProductID" w:val="2001 г"/>
        </w:smartTagPr>
        <w:r w:rsidRPr="00E00927">
          <w:rPr>
            <w:szCs w:val="28"/>
          </w:rPr>
          <w:t>2001 г</w:t>
        </w:r>
      </w:smartTag>
      <w:r w:rsidRPr="00E00927">
        <w:rPr>
          <w:szCs w:val="28"/>
        </w:rPr>
        <w:t>. №44 н. Реформа бухгалтерского учета, Федеральный Закон «О бухгалтерском Учете», Двадцать</w:t>
      </w:r>
      <w:r w:rsidR="00E00927">
        <w:rPr>
          <w:szCs w:val="28"/>
        </w:rPr>
        <w:t xml:space="preserve"> </w:t>
      </w:r>
      <w:r w:rsidRPr="00E00927">
        <w:rPr>
          <w:szCs w:val="28"/>
        </w:rPr>
        <w:t>положений по</w:t>
      </w:r>
      <w:r w:rsidR="00E00927">
        <w:rPr>
          <w:szCs w:val="28"/>
        </w:rPr>
        <w:t xml:space="preserve"> </w:t>
      </w:r>
      <w:r w:rsidRPr="00E00927">
        <w:rPr>
          <w:szCs w:val="28"/>
        </w:rPr>
        <w:t>бухгалтерскому учету. –13-е изд. Изм. И</w:t>
      </w:r>
      <w:r w:rsidR="00E00927">
        <w:rPr>
          <w:szCs w:val="28"/>
        </w:rPr>
        <w:t xml:space="preserve"> </w:t>
      </w:r>
      <w:r w:rsidRPr="00E00927">
        <w:rPr>
          <w:szCs w:val="28"/>
        </w:rPr>
        <w:t>доп.- М: «Ось –89», 2003 – 416с.</w:t>
      </w:r>
    </w:p>
    <w:p w:rsidR="005B32A4" w:rsidRPr="00E00927" w:rsidRDefault="005B32A4" w:rsidP="007F37FB">
      <w:pPr>
        <w:pStyle w:val="210"/>
        <w:widowControl w:val="0"/>
        <w:numPr>
          <w:ilvl w:val="0"/>
          <w:numId w:val="12"/>
        </w:numPr>
        <w:tabs>
          <w:tab w:val="clear" w:pos="1080"/>
          <w:tab w:val="left" w:pos="360"/>
          <w:tab w:val="left" w:pos="426"/>
        </w:tabs>
        <w:suppressAutoHyphens w:val="0"/>
        <w:spacing w:line="360" w:lineRule="auto"/>
        <w:ind w:left="0" w:firstLine="0"/>
        <w:jc w:val="both"/>
        <w:rPr>
          <w:szCs w:val="28"/>
        </w:rPr>
      </w:pPr>
      <w:r w:rsidRPr="00E00927">
        <w:rPr>
          <w:szCs w:val="28"/>
        </w:rPr>
        <w:t>ПБУ 1/2008 «Учетная политика организаций»</w:t>
      </w:r>
      <w:r w:rsidR="00E00927">
        <w:rPr>
          <w:szCs w:val="28"/>
        </w:rPr>
        <w:t xml:space="preserve"> </w:t>
      </w:r>
      <w:r w:rsidRPr="00E00927">
        <w:rPr>
          <w:szCs w:val="28"/>
        </w:rPr>
        <w:t>Утверждено приказом</w:t>
      </w:r>
    </w:p>
    <w:p w:rsidR="005B32A4" w:rsidRPr="00E00927" w:rsidRDefault="005B32A4" w:rsidP="007F37FB">
      <w:pPr>
        <w:pStyle w:val="210"/>
        <w:widowControl w:val="0"/>
        <w:tabs>
          <w:tab w:val="left" w:pos="426"/>
        </w:tabs>
        <w:suppressAutoHyphens w:val="0"/>
        <w:spacing w:line="360" w:lineRule="auto"/>
        <w:jc w:val="both"/>
        <w:rPr>
          <w:szCs w:val="28"/>
        </w:rPr>
      </w:pPr>
      <w:r w:rsidRPr="00E00927">
        <w:rPr>
          <w:szCs w:val="28"/>
        </w:rPr>
        <w:t xml:space="preserve">Минфина РФ от 06 октября </w:t>
      </w:r>
      <w:smartTag w:uri="urn:schemas-microsoft-com:office:smarttags" w:element="metricconverter">
        <w:smartTagPr>
          <w:attr w:name="ProductID" w:val="2008 г"/>
        </w:smartTagPr>
        <w:r w:rsidRPr="00E00927">
          <w:rPr>
            <w:szCs w:val="28"/>
          </w:rPr>
          <w:t>2008 г</w:t>
        </w:r>
      </w:smartTag>
      <w:r w:rsidRPr="00E00927">
        <w:rPr>
          <w:szCs w:val="28"/>
        </w:rPr>
        <w:t xml:space="preserve"> №106-н в</w:t>
      </w:r>
      <w:r w:rsidR="00E00927">
        <w:rPr>
          <w:szCs w:val="28"/>
        </w:rPr>
        <w:t xml:space="preserve"> </w:t>
      </w:r>
      <w:r w:rsidRPr="00E00927">
        <w:rPr>
          <w:szCs w:val="28"/>
        </w:rPr>
        <w:t>(редакции приказа Минфина РФ от 30.12.99 №107 Н). – Реформа бухгалтерского</w:t>
      </w:r>
      <w:r w:rsidR="00E00927">
        <w:rPr>
          <w:szCs w:val="28"/>
        </w:rPr>
        <w:t xml:space="preserve"> </w:t>
      </w:r>
      <w:r w:rsidRPr="00E00927">
        <w:rPr>
          <w:szCs w:val="28"/>
        </w:rPr>
        <w:t>учета,Феральный</w:t>
      </w:r>
      <w:r w:rsidR="00E00927">
        <w:rPr>
          <w:szCs w:val="28"/>
        </w:rPr>
        <w:t xml:space="preserve"> </w:t>
      </w:r>
      <w:r w:rsidRPr="00E00927">
        <w:rPr>
          <w:szCs w:val="28"/>
        </w:rPr>
        <w:t>Закон «О</w:t>
      </w:r>
      <w:r w:rsidR="00E00927">
        <w:rPr>
          <w:szCs w:val="28"/>
        </w:rPr>
        <w:t xml:space="preserve"> </w:t>
      </w:r>
      <w:r w:rsidRPr="00E00927">
        <w:rPr>
          <w:szCs w:val="28"/>
        </w:rPr>
        <w:t>бухгалтерском Учете», Двадцать</w:t>
      </w:r>
      <w:r w:rsidR="00E00927">
        <w:rPr>
          <w:szCs w:val="28"/>
        </w:rPr>
        <w:t xml:space="preserve"> </w:t>
      </w:r>
      <w:r w:rsidRPr="00E00927">
        <w:rPr>
          <w:szCs w:val="28"/>
        </w:rPr>
        <w:t>положений по</w:t>
      </w:r>
      <w:r w:rsidR="00E00927">
        <w:rPr>
          <w:szCs w:val="28"/>
        </w:rPr>
        <w:t xml:space="preserve"> </w:t>
      </w:r>
      <w:r w:rsidRPr="00E00927">
        <w:rPr>
          <w:szCs w:val="28"/>
        </w:rPr>
        <w:t>бухгалтерскому</w:t>
      </w:r>
      <w:r w:rsidR="00E00927">
        <w:rPr>
          <w:szCs w:val="28"/>
        </w:rPr>
        <w:t xml:space="preserve"> </w:t>
      </w:r>
      <w:r w:rsidRPr="00E00927">
        <w:rPr>
          <w:szCs w:val="28"/>
        </w:rPr>
        <w:t>учету. –13-е изд. Изм. И</w:t>
      </w:r>
      <w:r w:rsidR="00E00927">
        <w:rPr>
          <w:szCs w:val="28"/>
        </w:rPr>
        <w:t xml:space="preserve"> </w:t>
      </w:r>
      <w:r w:rsidRPr="00E00927">
        <w:rPr>
          <w:szCs w:val="28"/>
        </w:rPr>
        <w:t>доп.- М: «Ось –89», 2003 - 416 с.</w:t>
      </w:r>
    </w:p>
    <w:p w:rsidR="005B32A4" w:rsidRPr="00E00927" w:rsidRDefault="005B32A4" w:rsidP="007F37FB">
      <w:pPr>
        <w:pStyle w:val="210"/>
        <w:widowControl w:val="0"/>
        <w:numPr>
          <w:ilvl w:val="0"/>
          <w:numId w:val="12"/>
        </w:numPr>
        <w:tabs>
          <w:tab w:val="left" w:pos="360"/>
          <w:tab w:val="left" w:pos="720"/>
        </w:tabs>
        <w:suppressAutoHyphens w:val="0"/>
        <w:spacing w:line="360" w:lineRule="auto"/>
        <w:ind w:left="0" w:firstLine="0"/>
        <w:jc w:val="both"/>
        <w:rPr>
          <w:szCs w:val="28"/>
        </w:rPr>
      </w:pPr>
      <w:r w:rsidRPr="00E00927">
        <w:rPr>
          <w:szCs w:val="28"/>
        </w:rPr>
        <w:t>ПБУ 10/99 «Расходы организации». Утвержено приказом</w:t>
      </w:r>
      <w:r w:rsidR="00E00927">
        <w:rPr>
          <w:szCs w:val="28"/>
        </w:rPr>
        <w:t xml:space="preserve"> </w:t>
      </w:r>
      <w:r w:rsidRPr="00E00927">
        <w:rPr>
          <w:szCs w:val="28"/>
        </w:rPr>
        <w:t>Минфина РФ от 06.05.99 №33 н ( в редакции</w:t>
      </w:r>
      <w:r w:rsidR="00E00927">
        <w:rPr>
          <w:szCs w:val="28"/>
        </w:rPr>
        <w:t xml:space="preserve"> </w:t>
      </w:r>
      <w:r w:rsidRPr="00E00927">
        <w:rPr>
          <w:szCs w:val="28"/>
        </w:rPr>
        <w:t>приказов</w:t>
      </w:r>
      <w:r w:rsidR="00E00927">
        <w:rPr>
          <w:szCs w:val="28"/>
        </w:rPr>
        <w:t xml:space="preserve"> </w:t>
      </w:r>
      <w:r w:rsidRPr="00E00927">
        <w:rPr>
          <w:szCs w:val="28"/>
        </w:rPr>
        <w:t>Минфина РФ от 30.12.99 №107 н, от 30.03.01 № 27н). – Реформа бухгалтерского</w:t>
      </w:r>
      <w:r w:rsidR="00E00927">
        <w:rPr>
          <w:szCs w:val="28"/>
        </w:rPr>
        <w:t xml:space="preserve"> </w:t>
      </w:r>
      <w:r w:rsidRPr="00E00927">
        <w:rPr>
          <w:szCs w:val="28"/>
        </w:rPr>
        <w:t>учета.</w:t>
      </w:r>
    </w:p>
    <w:p w:rsidR="005B32A4" w:rsidRPr="00E00927" w:rsidRDefault="005B32A4" w:rsidP="007F37FB">
      <w:pPr>
        <w:pStyle w:val="210"/>
        <w:widowControl w:val="0"/>
        <w:numPr>
          <w:ilvl w:val="0"/>
          <w:numId w:val="12"/>
        </w:numPr>
        <w:tabs>
          <w:tab w:val="left" w:pos="360"/>
          <w:tab w:val="left" w:pos="720"/>
        </w:tabs>
        <w:suppressAutoHyphens w:val="0"/>
        <w:spacing w:line="360" w:lineRule="auto"/>
        <w:ind w:left="0" w:firstLine="0"/>
        <w:jc w:val="both"/>
        <w:rPr>
          <w:szCs w:val="28"/>
        </w:rPr>
      </w:pPr>
      <w:r w:rsidRPr="00E00927">
        <w:rPr>
          <w:szCs w:val="28"/>
        </w:rPr>
        <w:t>Положение по ведению бухгалтерского учета и бухгалтерской отчетности</w:t>
      </w:r>
      <w:r w:rsidR="00E00927">
        <w:rPr>
          <w:szCs w:val="28"/>
        </w:rPr>
        <w:t xml:space="preserve"> </w:t>
      </w:r>
      <w:r w:rsidRPr="00E00927">
        <w:rPr>
          <w:szCs w:val="28"/>
        </w:rPr>
        <w:t>в Российской Федерации. Утверждено приказом Минфина РФ от</w:t>
      </w:r>
      <w:r w:rsidR="00E00927">
        <w:rPr>
          <w:szCs w:val="28"/>
        </w:rPr>
        <w:t xml:space="preserve"> </w:t>
      </w:r>
      <w:r w:rsidRPr="00E00927">
        <w:rPr>
          <w:szCs w:val="28"/>
        </w:rPr>
        <w:t>29.07.1998 года №34-н (в редакции приказа Минфина РФ от30.12.99 №107 н и 24.03.2000</w:t>
      </w:r>
      <w:r w:rsidR="00E00927">
        <w:rPr>
          <w:szCs w:val="28"/>
        </w:rPr>
        <w:t xml:space="preserve"> </w:t>
      </w:r>
      <w:r w:rsidRPr="00E00927">
        <w:rPr>
          <w:szCs w:val="28"/>
        </w:rPr>
        <w:t>года №31-н). –1:СБаза</w:t>
      </w:r>
      <w:r w:rsidR="00E00927">
        <w:rPr>
          <w:szCs w:val="28"/>
        </w:rPr>
        <w:t xml:space="preserve"> </w:t>
      </w:r>
      <w:r w:rsidRPr="00E00927">
        <w:rPr>
          <w:szCs w:val="28"/>
        </w:rPr>
        <w:t>данных</w:t>
      </w:r>
      <w:r w:rsidR="00E00927">
        <w:rPr>
          <w:szCs w:val="28"/>
        </w:rPr>
        <w:t xml:space="preserve"> </w:t>
      </w:r>
      <w:r w:rsidRPr="00E00927">
        <w:rPr>
          <w:szCs w:val="28"/>
        </w:rPr>
        <w:t>Версия 4,04 ИТС № 5,2009</w:t>
      </w:r>
    </w:p>
    <w:p w:rsidR="005B32A4" w:rsidRPr="00E00927" w:rsidRDefault="005B32A4" w:rsidP="007F37FB">
      <w:pPr>
        <w:pStyle w:val="210"/>
        <w:widowControl w:val="0"/>
        <w:numPr>
          <w:ilvl w:val="0"/>
          <w:numId w:val="12"/>
        </w:numPr>
        <w:tabs>
          <w:tab w:val="left" w:pos="360"/>
          <w:tab w:val="left" w:pos="720"/>
        </w:tabs>
        <w:suppressAutoHyphens w:val="0"/>
        <w:spacing w:line="360" w:lineRule="auto"/>
        <w:ind w:left="0" w:firstLine="0"/>
        <w:jc w:val="both"/>
        <w:rPr>
          <w:szCs w:val="28"/>
        </w:rPr>
      </w:pPr>
      <w:r w:rsidRPr="00E00927">
        <w:rPr>
          <w:szCs w:val="28"/>
        </w:rPr>
        <w:t>Письмо</w:t>
      </w:r>
      <w:r w:rsidR="00E00927">
        <w:rPr>
          <w:szCs w:val="28"/>
        </w:rPr>
        <w:t xml:space="preserve"> </w:t>
      </w:r>
      <w:r w:rsidRPr="00E00927">
        <w:rPr>
          <w:szCs w:val="28"/>
        </w:rPr>
        <w:t>Минфина от 31.10.94 г.№142 (в ред. письма Минфина РФ от 16.07.96 г. №62 «О порядке</w:t>
      </w:r>
      <w:r w:rsidR="00E00927">
        <w:rPr>
          <w:szCs w:val="28"/>
        </w:rPr>
        <w:t xml:space="preserve"> </w:t>
      </w:r>
      <w:r w:rsidRPr="00E00927">
        <w:rPr>
          <w:szCs w:val="28"/>
        </w:rPr>
        <w:t>отражения в</w:t>
      </w:r>
      <w:r w:rsidR="00E00927">
        <w:rPr>
          <w:szCs w:val="28"/>
        </w:rPr>
        <w:t xml:space="preserve"> </w:t>
      </w:r>
      <w:r w:rsidRPr="00E00927">
        <w:rPr>
          <w:szCs w:val="28"/>
        </w:rPr>
        <w:t>бухгалтерском</w:t>
      </w:r>
      <w:r w:rsidR="00E00927">
        <w:rPr>
          <w:szCs w:val="28"/>
        </w:rPr>
        <w:t xml:space="preserve"> </w:t>
      </w:r>
      <w:r w:rsidRPr="00E00927">
        <w:rPr>
          <w:szCs w:val="28"/>
        </w:rPr>
        <w:t>учете и отчетности операций, применяемых</w:t>
      </w:r>
      <w:r w:rsidR="00E00927">
        <w:rPr>
          <w:szCs w:val="28"/>
        </w:rPr>
        <w:t xml:space="preserve"> </w:t>
      </w:r>
      <w:r w:rsidRPr="00E00927">
        <w:rPr>
          <w:szCs w:val="28"/>
        </w:rPr>
        <w:t>при расчетах организации за поставку</w:t>
      </w:r>
      <w:r w:rsidR="00E00927">
        <w:rPr>
          <w:szCs w:val="28"/>
        </w:rPr>
        <w:t xml:space="preserve"> </w:t>
      </w:r>
      <w:r w:rsidRPr="00E00927">
        <w:rPr>
          <w:szCs w:val="28"/>
        </w:rPr>
        <w:t>товаров, выполненные</w:t>
      </w:r>
      <w:r w:rsidR="00E00927">
        <w:rPr>
          <w:szCs w:val="28"/>
        </w:rPr>
        <w:t xml:space="preserve"> </w:t>
      </w:r>
      <w:r w:rsidRPr="00E00927">
        <w:rPr>
          <w:szCs w:val="28"/>
        </w:rPr>
        <w:t>работы</w:t>
      </w:r>
      <w:r w:rsidR="00E00927">
        <w:rPr>
          <w:szCs w:val="28"/>
        </w:rPr>
        <w:t xml:space="preserve"> </w:t>
      </w:r>
      <w:r w:rsidRPr="00E00927">
        <w:rPr>
          <w:szCs w:val="28"/>
        </w:rPr>
        <w:t>и оказанные</w:t>
      </w:r>
      <w:r w:rsidR="00E00927">
        <w:rPr>
          <w:szCs w:val="28"/>
        </w:rPr>
        <w:t xml:space="preserve"> </w:t>
      </w:r>
      <w:r w:rsidRPr="00E00927">
        <w:rPr>
          <w:szCs w:val="28"/>
        </w:rPr>
        <w:t>услуги».–1:С</w:t>
      </w:r>
      <w:r w:rsidR="00E00927">
        <w:rPr>
          <w:szCs w:val="28"/>
        </w:rPr>
        <w:t xml:space="preserve"> </w:t>
      </w:r>
      <w:r w:rsidRPr="00E00927">
        <w:rPr>
          <w:szCs w:val="28"/>
        </w:rPr>
        <w:t>База</w:t>
      </w:r>
      <w:r w:rsidR="00E00927">
        <w:rPr>
          <w:szCs w:val="28"/>
        </w:rPr>
        <w:t xml:space="preserve"> </w:t>
      </w:r>
      <w:r w:rsidRPr="00E00927">
        <w:rPr>
          <w:szCs w:val="28"/>
        </w:rPr>
        <w:t>данных</w:t>
      </w:r>
      <w:r w:rsidR="00E00927">
        <w:rPr>
          <w:szCs w:val="28"/>
        </w:rPr>
        <w:t xml:space="preserve"> </w:t>
      </w:r>
      <w:r w:rsidRPr="00E00927">
        <w:rPr>
          <w:szCs w:val="28"/>
        </w:rPr>
        <w:t>Версия 4,04 ИТС № 11,2009</w:t>
      </w:r>
    </w:p>
    <w:p w:rsidR="005B32A4" w:rsidRPr="00E00927" w:rsidRDefault="005B32A4" w:rsidP="007F37FB">
      <w:pPr>
        <w:pStyle w:val="210"/>
        <w:widowControl w:val="0"/>
        <w:numPr>
          <w:ilvl w:val="0"/>
          <w:numId w:val="12"/>
        </w:numPr>
        <w:tabs>
          <w:tab w:val="left" w:pos="360"/>
          <w:tab w:val="left" w:pos="720"/>
        </w:tabs>
        <w:suppressAutoHyphens w:val="0"/>
        <w:spacing w:line="360" w:lineRule="auto"/>
        <w:ind w:left="0" w:firstLine="0"/>
        <w:jc w:val="both"/>
        <w:rPr>
          <w:szCs w:val="28"/>
        </w:rPr>
      </w:pPr>
      <w:r w:rsidRPr="00E00927">
        <w:rPr>
          <w:szCs w:val="28"/>
        </w:rPr>
        <w:t>Письмо</w:t>
      </w:r>
      <w:r w:rsidR="00E00927">
        <w:rPr>
          <w:szCs w:val="28"/>
        </w:rPr>
        <w:t xml:space="preserve"> </w:t>
      </w:r>
      <w:r w:rsidRPr="00E00927">
        <w:rPr>
          <w:szCs w:val="28"/>
        </w:rPr>
        <w:t>Минфина</w:t>
      </w:r>
      <w:r w:rsidR="00E00927">
        <w:rPr>
          <w:szCs w:val="28"/>
        </w:rPr>
        <w:t xml:space="preserve"> </w:t>
      </w:r>
      <w:r w:rsidRPr="00E00927">
        <w:rPr>
          <w:szCs w:val="28"/>
        </w:rPr>
        <w:t>РФ от</w:t>
      </w:r>
      <w:r w:rsidR="00E00927">
        <w:rPr>
          <w:szCs w:val="28"/>
        </w:rPr>
        <w:t xml:space="preserve"> </w:t>
      </w:r>
      <w:r w:rsidRPr="00E00927">
        <w:rPr>
          <w:szCs w:val="28"/>
        </w:rPr>
        <w:t>30.10.92 г. №16-05/4 « О порядке отражения</w:t>
      </w:r>
      <w:r w:rsidR="00E00927">
        <w:rPr>
          <w:szCs w:val="28"/>
        </w:rPr>
        <w:t xml:space="preserve"> </w:t>
      </w:r>
      <w:r w:rsidRPr="00E00927">
        <w:rPr>
          <w:szCs w:val="28"/>
        </w:rPr>
        <w:t>в</w:t>
      </w:r>
      <w:r w:rsidR="00E00927">
        <w:rPr>
          <w:szCs w:val="28"/>
        </w:rPr>
        <w:t xml:space="preserve"> </w:t>
      </w:r>
      <w:r w:rsidRPr="00E00927">
        <w:rPr>
          <w:szCs w:val="28"/>
        </w:rPr>
        <w:t>бухгалтерском</w:t>
      </w:r>
      <w:r w:rsidR="00E00927">
        <w:rPr>
          <w:szCs w:val="28"/>
        </w:rPr>
        <w:t xml:space="preserve"> </w:t>
      </w:r>
      <w:r w:rsidRPr="00E00927">
        <w:rPr>
          <w:szCs w:val="28"/>
        </w:rPr>
        <w:t>учете</w:t>
      </w:r>
      <w:r w:rsidR="00E00927">
        <w:rPr>
          <w:szCs w:val="28"/>
        </w:rPr>
        <w:t xml:space="preserve"> </w:t>
      </w:r>
      <w:r w:rsidRPr="00E00927">
        <w:rPr>
          <w:szCs w:val="28"/>
        </w:rPr>
        <w:t>товарообменных</w:t>
      </w:r>
      <w:r w:rsidR="00E00927">
        <w:rPr>
          <w:szCs w:val="28"/>
        </w:rPr>
        <w:t xml:space="preserve"> </w:t>
      </w:r>
      <w:r w:rsidRPr="00E00927">
        <w:rPr>
          <w:szCs w:val="28"/>
        </w:rPr>
        <w:t>операций</w:t>
      </w:r>
      <w:r w:rsidR="00E00927">
        <w:rPr>
          <w:szCs w:val="28"/>
        </w:rPr>
        <w:t xml:space="preserve"> </w:t>
      </w:r>
      <w:r w:rsidRPr="00E00927">
        <w:rPr>
          <w:szCs w:val="28"/>
        </w:rPr>
        <w:t>или операций,</w:t>
      </w:r>
      <w:r w:rsidR="00E00927">
        <w:rPr>
          <w:szCs w:val="28"/>
        </w:rPr>
        <w:t xml:space="preserve"> </w:t>
      </w:r>
      <w:r w:rsidRPr="00E00927">
        <w:rPr>
          <w:szCs w:val="28"/>
        </w:rPr>
        <w:t>осуществляемых на</w:t>
      </w:r>
      <w:r w:rsidR="00E00927">
        <w:rPr>
          <w:szCs w:val="28"/>
        </w:rPr>
        <w:t xml:space="preserve"> </w:t>
      </w:r>
      <w:r w:rsidRPr="00E00927">
        <w:rPr>
          <w:szCs w:val="28"/>
        </w:rPr>
        <w:t>бартерной основе». –1:С</w:t>
      </w:r>
      <w:r w:rsidR="00E00927">
        <w:rPr>
          <w:szCs w:val="28"/>
        </w:rPr>
        <w:t xml:space="preserve"> </w:t>
      </w:r>
      <w:r w:rsidRPr="00E00927">
        <w:rPr>
          <w:szCs w:val="28"/>
        </w:rPr>
        <w:t>База данных</w:t>
      </w:r>
      <w:r w:rsidR="00E00927">
        <w:rPr>
          <w:szCs w:val="28"/>
        </w:rPr>
        <w:t xml:space="preserve"> </w:t>
      </w:r>
      <w:r w:rsidRPr="00E00927">
        <w:rPr>
          <w:szCs w:val="28"/>
        </w:rPr>
        <w:t>Версия 4,04 ИТС № 5,2009</w:t>
      </w:r>
    </w:p>
    <w:p w:rsidR="005B32A4" w:rsidRPr="00E00927" w:rsidRDefault="005B32A4" w:rsidP="007F37FB">
      <w:pPr>
        <w:pStyle w:val="210"/>
        <w:widowControl w:val="0"/>
        <w:numPr>
          <w:ilvl w:val="0"/>
          <w:numId w:val="12"/>
        </w:numPr>
        <w:tabs>
          <w:tab w:val="left" w:pos="360"/>
          <w:tab w:val="left" w:pos="720"/>
        </w:tabs>
        <w:suppressAutoHyphens w:val="0"/>
        <w:spacing w:line="360" w:lineRule="auto"/>
        <w:ind w:left="0" w:firstLine="0"/>
        <w:jc w:val="both"/>
        <w:rPr>
          <w:szCs w:val="28"/>
        </w:rPr>
      </w:pPr>
      <w:r w:rsidRPr="00E00927">
        <w:rPr>
          <w:szCs w:val="28"/>
        </w:rPr>
        <w:t xml:space="preserve">Приказ Минфина России от 31 октября </w:t>
      </w:r>
      <w:smartTag w:uri="urn:schemas-microsoft-com:office:smarttags" w:element="metricconverter">
        <w:smartTagPr>
          <w:attr w:name="ProductID" w:val="2000 г"/>
        </w:smartTagPr>
        <w:r w:rsidRPr="00E00927">
          <w:rPr>
            <w:szCs w:val="28"/>
          </w:rPr>
          <w:t>2000 г</w:t>
        </w:r>
      </w:smartTag>
      <w:r w:rsidRPr="00E00927">
        <w:rPr>
          <w:szCs w:val="28"/>
        </w:rPr>
        <w:t>.№94 н «План счетов бухгалтерского учета финансово-хозяйственной деятельности предприятий и инструкция по его применению».// Российская газета,2000, № 9.</w:t>
      </w:r>
    </w:p>
    <w:p w:rsidR="005B32A4" w:rsidRPr="00E00927" w:rsidRDefault="005B32A4" w:rsidP="007F37FB">
      <w:pPr>
        <w:pStyle w:val="210"/>
        <w:widowControl w:val="0"/>
        <w:numPr>
          <w:ilvl w:val="0"/>
          <w:numId w:val="12"/>
        </w:numPr>
        <w:tabs>
          <w:tab w:val="left" w:pos="360"/>
          <w:tab w:val="left" w:pos="720"/>
        </w:tabs>
        <w:suppressAutoHyphens w:val="0"/>
        <w:spacing w:line="360" w:lineRule="auto"/>
        <w:ind w:left="0" w:firstLine="0"/>
        <w:jc w:val="both"/>
        <w:rPr>
          <w:szCs w:val="28"/>
        </w:rPr>
      </w:pPr>
      <w:r w:rsidRPr="00E00927">
        <w:rPr>
          <w:szCs w:val="28"/>
        </w:rPr>
        <w:t>Положение</w:t>
      </w:r>
      <w:r w:rsidR="00E00927">
        <w:rPr>
          <w:szCs w:val="28"/>
        </w:rPr>
        <w:t xml:space="preserve"> </w:t>
      </w:r>
      <w:r w:rsidRPr="00E00927">
        <w:rPr>
          <w:szCs w:val="28"/>
        </w:rPr>
        <w:t>Центробанка</w:t>
      </w:r>
      <w:r w:rsidR="00E00927">
        <w:rPr>
          <w:szCs w:val="28"/>
        </w:rPr>
        <w:t xml:space="preserve"> </w:t>
      </w:r>
      <w:r w:rsidRPr="00E00927">
        <w:rPr>
          <w:szCs w:val="28"/>
        </w:rPr>
        <w:t>РФ от</w:t>
      </w:r>
      <w:r w:rsidR="00E00927">
        <w:rPr>
          <w:szCs w:val="28"/>
        </w:rPr>
        <w:t xml:space="preserve"> </w:t>
      </w:r>
      <w:r w:rsidRPr="00E00927">
        <w:rPr>
          <w:szCs w:val="28"/>
        </w:rPr>
        <w:t>12.04.2001 г.№ 2-п « О безналичных расчетах в Российской Федерации». –1:С</w:t>
      </w:r>
      <w:r w:rsidR="00E00927">
        <w:rPr>
          <w:szCs w:val="28"/>
        </w:rPr>
        <w:t xml:space="preserve"> </w:t>
      </w:r>
      <w:r w:rsidRPr="00E00927">
        <w:rPr>
          <w:szCs w:val="28"/>
        </w:rPr>
        <w:t>База</w:t>
      </w:r>
      <w:r w:rsidR="00E00927">
        <w:rPr>
          <w:szCs w:val="28"/>
        </w:rPr>
        <w:t xml:space="preserve"> </w:t>
      </w:r>
      <w:r w:rsidRPr="00E00927">
        <w:rPr>
          <w:szCs w:val="28"/>
        </w:rPr>
        <w:t>данных</w:t>
      </w:r>
      <w:r w:rsidR="00E00927">
        <w:rPr>
          <w:szCs w:val="28"/>
        </w:rPr>
        <w:t xml:space="preserve"> </w:t>
      </w:r>
      <w:r w:rsidRPr="00E00927">
        <w:rPr>
          <w:szCs w:val="28"/>
        </w:rPr>
        <w:t>Версия 4,04 ИТС № 5,2009</w:t>
      </w:r>
    </w:p>
    <w:p w:rsidR="005B32A4" w:rsidRPr="00E00927" w:rsidRDefault="005B32A4" w:rsidP="007F37FB">
      <w:pPr>
        <w:pStyle w:val="a5"/>
        <w:widowControl w:val="0"/>
        <w:numPr>
          <w:ilvl w:val="0"/>
          <w:numId w:val="12"/>
        </w:numPr>
        <w:tabs>
          <w:tab w:val="left" w:pos="360"/>
          <w:tab w:val="left" w:pos="720"/>
        </w:tabs>
        <w:suppressAutoHyphens w:val="0"/>
        <w:spacing w:line="360" w:lineRule="auto"/>
        <w:ind w:left="0" w:firstLine="0"/>
        <w:jc w:val="both"/>
        <w:rPr>
          <w:szCs w:val="28"/>
        </w:rPr>
      </w:pPr>
      <w:r w:rsidRPr="00E00927">
        <w:rPr>
          <w:szCs w:val="28"/>
        </w:rPr>
        <w:t>Методические</w:t>
      </w:r>
      <w:r w:rsidR="00E00927">
        <w:rPr>
          <w:szCs w:val="28"/>
        </w:rPr>
        <w:t xml:space="preserve"> </w:t>
      </w:r>
      <w:r w:rsidRPr="00E00927">
        <w:rPr>
          <w:szCs w:val="28"/>
        </w:rPr>
        <w:t>рекомендации по</w:t>
      </w:r>
      <w:r w:rsidR="00E00927">
        <w:rPr>
          <w:szCs w:val="28"/>
        </w:rPr>
        <w:t xml:space="preserve"> </w:t>
      </w:r>
      <w:r w:rsidRPr="00E00927">
        <w:rPr>
          <w:szCs w:val="28"/>
        </w:rPr>
        <w:t>корреспонденции</w:t>
      </w:r>
      <w:r w:rsidR="00E00927">
        <w:rPr>
          <w:szCs w:val="28"/>
        </w:rPr>
        <w:t xml:space="preserve"> </w:t>
      </w:r>
      <w:r w:rsidRPr="00E00927">
        <w:rPr>
          <w:szCs w:val="28"/>
        </w:rPr>
        <w:t>счетов бухгалтерского</w:t>
      </w:r>
      <w:r w:rsidR="00E00927">
        <w:rPr>
          <w:szCs w:val="28"/>
        </w:rPr>
        <w:t xml:space="preserve"> </w:t>
      </w:r>
      <w:r w:rsidRPr="00E00927">
        <w:rPr>
          <w:szCs w:val="28"/>
        </w:rPr>
        <w:t>учета финансово – хозяйственной</w:t>
      </w:r>
      <w:r w:rsidR="00E00927">
        <w:rPr>
          <w:szCs w:val="28"/>
        </w:rPr>
        <w:t xml:space="preserve"> </w:t>
      </w:r>
      <w:r w:rsidRPr="00E00927">
        <w:rPr>
          <w:szCs w:val="28"/>
        </w:rPr>
        <w:t>деятельности сельскохозяйственных</w:t>
      </w:r>
      <w:r w:rsidR="00E00927">
        <w:rPr>
          <w:szCs w:val="28"/>
        </w:rPr>
        <w:t xml:space="preserve"> </w:t>
      </w:r>
      <w:r w:rsidRPr="00E00927">
        <w:rPr>
          <w:szCs w:val="28"/>
        </w:rPr>
        <w:t>организаций.</w:t>
      </w:r>
      <w:r w:rsidR="00E00927">
        <w:rPr>
          <w:szCs w:val="28"/>
        </w:rPr>
        <w:t xml:space="preserve"> </w:t>
      </w:r>
      <w:r w:rsidRPr="00E00927">
        <w:rPr>
          <w:szCs w:val="28"/>
        </w:rPr>
        <w:t>Москва –2007.</w:t>
      </w:r>
    </w:p>
    <w:p w:rsidR="005B32A4" w:rsidRPr="00E00927" w:rsidRDefault="005B32A4" w:rsidP="007F37FB">
      <w:pPr>
        <w:pStyle w:val="a5"/>
        <w:widowControl w:val="0"/>
        <w:numPr>
          <w:ilvl w:val="0"/>
          <w:numId w:val="12"/>
        </w:numPr>
        <w:tabs>
          <w:tab w:val="left" w:pos="360"/>
          <w:tab w:val="left" w:pos="720"/>
        </w:tabs>
        <w:suppressAutoHyphens w:val="0"/>
        <w:spacing w:line="360" w:lineRule="auto"/>
        <w:ind w:left="0" w:firstLine="0"/>
        <w:jc w:val="both"/>
        <w:rPr>
          <w:szCs w:val="28"/>
        </w:rPr>
      </w:pPr>
      <w:r w:rsidRPr="00E00927">
        <w:rPr>
          <w:szCs w:val="28"/>
        </w:rPr>
        <w:t>Методические</w:t>
      </w:r>
      <w:r w:rsidR="00E00927">
        <w:rPr>
          <w:szCs w:val="28"/>
        </w:rPr>
        <w:t xml:space="preserve"> </w:t>
      </w:r>
      <w:r w:rsidRPr="00E00927">
        <w:rPr>
          <w:szCs w:val="28"/>
        </w:rPr>
        <w:t>рекомендации</w:t>
      </w:r>
      <w:r w:rsidR="00E00927">
        <w:rPr>
          <w:szCs w:val="28"/>
        </w:rPr>
        <w:t xml:space="preserve"> </w:t>
      </w:r>
      <w:r w:rsidRPr="00E00927">
        <w:rPr>
          <w:szCs w:val="28"/>
        </w:rPr>
        <w:t>по</w:t>
      </w:r>
      <w:r w:rsidR="00E00927">
        <w:rPr>
          <w:szCs w:val="28"/>
        </w:rPr>
        <w:t xml:space="preserve"> </w:t>
      </w:r>
      <w:r w:rsidRPr="00E00927">
        <w:rPr>
          <w:szCs w:val="28"/>
        </w:rPr>
        <w:t>применению плана счетов бухгалтерского</w:t>
      </w:r>
      <w:r w:rsidR="00E00927">
        <w:rPr>
          <w:szCs w:val="28"/>
        </w:rPr>
        <w:t xml:space="preserve"> </w:t>
      </w:r>
      <w:r w:rsidRPr="00E00927">
        <w:rPr>
          <w:szCs w:val="28"/>
        </w:rPr>
        <w:t>учета</w:t>
      </w:r>
      <w:r w:rsidR="00E00927">
        <w:rPr>
          <w:szCs w:val="28"/>
        </w:rPr>
        <w:t xml:space="preserve"> </w:t>
      </w:r>
      <w:r w:rsidRPr="00E00927">
        <w:rPr>
          <w:szCs w:val="28"/>
        </w:rPr>
        <w:t>финансово – хозяйственной</w:t>
      </w:r>
      <w:r w:rsidR="00E00927">
        <w:rPr>
          <w:szCs w:val="28"/>
        </w:rPr>
        <w:t xml:space="preserve"> </w:t>
      </w:r>
      <w:r w:rsidRPr="00E00927">
        <w:rPr>
          <w:szCs w:val="28"/>
        </w:rPr>
        <w:t>деятельности агропромышленных</w:t>
      </w:r>
      <w:r w:rsidR="00E00927">
        <w:rPr>
          <w:szCs w:val="28"/>
        </w:rPr>
        <w:t xml:space="preserve"> </w:t>
      </w:r>
      <w:r w:rsidRPr="00E00927">
        <w:rPr>
          <w:szCs w:val="28"/>
        </w:rPr>
        <w:t>организаций.</w:t>
      </w:r>
      <w:r w:rsidR="00E00927">
        <w:rPr>
          <w:szCs w:val="28"/>
        </w:rPr>
        <w:t xml:space="preserve"> </w:t>
      </w:r>
      <w:r w:rsidRPr="00E00927">
        <w:rPr>
          <w:szCs w:val="28"/>
        </w:rPr>
        <w:t>Москва –2006 .</w:t>
      </w:r>
    </w:p>
    <w:p w:rsidR="005B32A4" w:rsidRPr="00E00927" w:rsidRDefault="005B32A4" w:rsidP="007F37FB">
      <w:pPr>
        <w:pStyle w:val="a5"/>
        <w:widowControl w:val="0"/>
        <w:numPr>
          <w:ilvl w:val="0"/>
          <w:numId w:val="12"/>
        </w:numPr>
        <w:tabs>
          <w:tab w:val="left" w:pos="360"/>
          <w:tab w:val="left" w:pos="720"/>
        </w:tabs>
        <w:suppressAutoHyphens w:val="0"/>
        <w:spacing w:line="360" w:lineRule="auto"/>
        <w:ind w:left="0" w:firstLine="0"/>
        <w:jc w:val="both"/>
        <w:rPr>
          <w:szCs w:val="28"/>
        </w:rPr>
      </w:pPr>
      <w:r w:rsidRPr="00E00927">
        <w:rPr>
          <w:szCs w:val="28"/>
        </w:rPr>
        <w:t>Абрамова Н.В.</w:t>
      </w:r>
      <w:r w:rsidR="00E00927">
        <w:rPr>
          <w:szCs w:val="28"/>
        </w:rPr>
        <w:t xml:space="preserve"> </w:t>
      </w:r>
      <w:r w:rsidRPr="00E00927">
        <w:rPr>
          <w:szCs w:val="28"/>
        </w:rPr>
        <w:t>Расчеты по взаимным требованиям. // «Главбух», № 15, 2006. -</w:t>
      </w:r>
      <w:r w:rsidR="00E00927">
        <w:rPr>
          <w:szCs w:val="28"/>
        </w:rPr>
        <w:t xml:space="preserve"> </w:t>
      </w:r>
      <w:r w:rsidRPr="00E00927">
        <w:rPr>
          <w:szCs w:val="28"/>
        </w:rPr>
        <w:t>109 с.</w:t>
      </w:r>
    </w:p>
    <w:p w:rsidR="005B32A4" w:rsidRPr="00E00927" w:rsidRDefault="005B32A4" w:rsidP="007F37FB">
      <w:pPr>
        <w:pStyle w:val="a5"/>
        <w:widowControl w:val="0"/>
        <w:numPr>
          <w:ilvl w:val="0"/>
          <w:numId w:val="12"/>
        </w:numPr>
        <w:tabs>
          <w:tab w:val="left" w:pos="360"/>
          <w:tab w:val="left" w:pos="720"/>
        </w:tabs>
        <w:suppressAutoHyphens w:val="0"/>
        <w:spacing w:line="360" w:lineRule="auto"/>
        <w:ind w:left="0" w:firstLine="0"/>
        <w:jc w:val="both"/>
        <w:rPr>
          <w:szCs w:val="28"/>
        </w:rPr>
      </w:pPr>
      <w:r w:rsidRPr="00E00927">
        <w:rPr>
          <w:szCs w:val="28"/>
        </w:rPr>
        <w:t>Абрамова Н.В.</w:t>
      </w:r>
      <w:r w:rsidR="00E00927">
        <w:rPr>
          <w:szCs w:val="28"/>
        </w:rPr>
        <w:t xml:space="preserve"> </w:t>
      </w:r>
      <w:r w:rsidRPr="00E00927">
        <w:rPr>
          <w:szCs w:val="28"/>
        </w:rPr>
        <w:t>Как</w:t>
      </w:r>
      <w:r w:rsidR="00E00927">
        <w:rPr>
          <w:szCs w:val="28"/>
        </w:rPr>
        <w:t xml:space="preserve"> </w:t>
      </w:r>
      <w:r w:rsidRPr="00E00927">
        <w:rPr>
          <w:szCs w:val="28"/>
        </w:rPr>
        <w:t>списать</w:t>
      </w:r>
      <w:r w:rsidR="00E00927">
        <w:rPr>
          <w:szCs w:val="28"/>
        </w:rPr>
        <w:t xml:space="preserve"> </w:t>
      </w:r>
      <w:r w:rsidRPr="00E00927">
        <w:rPr>
          <w:szCs w:val="28"/>
        </w:rPr>
        <w:t>кредиторскую</w:t>
      </w:r>
      <w:r w:rsidR="00E00927">
        <w:rPr>
          <w:szCs w:val="28"/>
        </w:rPr>
        <w:t xml:space="preserve"> </w:t>
      </w:r>
      <w:r w:rsidRPr="00E00927">
        <w:rPr>
          <w:szCs w:val="28"/>
        </w:rPr>
        <w:t>задолженность.// «Главбух»</w:t>
      </w:r>
      <w:r w:rsidR="00E00927">
        <w:rPr>
          <w:szCs w:val="28"/>
        </w:rPr>
        <w:t xml:space="preserve"> </w:t>
      </w:r>
      <w:r w:rsidRPr="00E00927">
        <w:rPr>
          <w:szCs w:val="28"/>
        </w:rPr>
        <w:t>№ 4, 2009. - 109 с.</w:t>
      </w:r>
    </w:p>
    <w:p w:rsidR="005B32A4" w:rsidRPr="00E00927" w:rsidRDefault="005B32A4" w:rsidP="007F37FB">
      <w:pPr>
        <w:pStyle w:val="a5"/>
        <w:widowControl w:val="0"/>
        <w:numPr>
          <w:ilvl w:val="0"/>
          <w:numId w:val="12"/>
        </w:numPr>
        <w:tabs>
          <w:tab w:val="left" w:pos="360"/>
          <w:tab w:val="left" w:pos="720"/>
        </w:tabs>
        <w:suppressAutoHyphens w:val="0"/>
        <w:spacing w:line="360" w:lineRule="auto"/>
        <w:ind w:left="0" w:firstLine="0"/>
        <w:jc w:val="both"/>
        <w:rPr>
          <w:szCs w:val="28"/>
        </w:rPr>
      </w:pPr>
      <w:r w:rsidRPr="00E00927">
        <w:rPr>
          <w:szCs w:val="28"/>
        </w:rPr>
        <w:t>Бакаев А.С. Справочник корреспонденций счетов</w:t>
      </w:r>
      <w:r w:rsidR="00E00927">
        <w:rPr>
          <w:szCs w:val="28"/>
        </w:rPr>
        <w:t xml:space="preserve"> </w:t>
      </w:r>
      <w:r w:rsidRPr="00E00927">
        <w:rPr>
          <w:szCs w:val="28"/>
        </w:rPr>
        <w:t>бухгалтерского Учета.</w:t>
      </w:r>
      <w:r w:rsidR="00E00927">
        <w:rPr>
          <w:szCs w:val="28"/>
        </w:rPr>
        <w:t xml:space="preserve"> </w:t>
      </w:r>
      <w:r w:rsidRPr="00E00927">
        <w:rPr>
          <w:szCs w:val="28"/>
        </w:rPr>
        <w:t>– М.: Институт профессиональных бухгалтеров</w:t>
      </w:r>
      <w:r w:rsidR="00E00927">
        <w:rPr>
          <w:szCs w:val="28"/>
        </w:rPr>
        <w:t xml:space="preserve"> </w:t>
      </w:r>
      <w:r w:rsidRPr="00E00927">
        <w:rPr>
          <w:szCs w:val="28"/>
        </w:rPr>
        <w:t>России; Информационное агентство «ИПБ –БИНФА»,2008. – 609 с.</w:t>
      </w:r>
    </w:p>
    <w:p w:rsidR="005B32A4" w:rsidRPr="00E00927" w:rsidRDefault="005B32A4" w:rsidP="007F37FB">
      <w:pPr>
        <w:pStyle w:val="a5"/>
        <w:widowControl w:val="0"/>
        <w:numPr>
          <w:ilvl w:val="0"/>
          <w:numId w:val="12"/>
        </w:numPr>
        <w:tabs>
          <w:tab w:val="left" w:pos="360"/>
          <w:tab w:val="left" w:pos="720"/>
        </w:tabs>
        <w:suppressAutoHyphens w:val="0"/>
        <w:spacing w:line="360" w:lineRule="auto"/>
        <w:ind w:left="0" w:firstLine="0"/>
        <w:jc w:val="both"/>
        <w:rPr>
          <w:szCs w:val="28"/>
        </w:rPr>
      </w:pPr>
      <w:r w:rsidRPr="00E00927">
        <w:rPr>
          <w:szCs w:val="28"/>
        </w:rPr>
        <w:t>Бабаев Ю.А. Бухгалтерский учет: Учебник для вузов. - М.:ЮНИТИ- ДАНА, 2004. - 476 с.</w:t>
      </w:r>
    </w:p>
    <w:p w:rsidR="005B32A4" w:rsidRPr="00E00927" w:rsidRDefault="005B32A4" w:rsidP="007F37FB">
      <w:pPr>
        <w:pStyle w:val="a5"/>
        <w:widowControl w:val="0"/>
        <w:numPr>
          <w:ilvl w:val="0"/>
          <w:numId w:val="12"/>
        </w:numPr>
        <w:tabs>
          <w:tab w:val="left" w:pos="360"/>
          <w:tab w:val="left" w:pos="720"/>
        </w:tabs>
        <w:suppressAutoHyphens w:val="0"/>
        <w:spacing w:line="360" w:lineRule="auto"/>
        <w:ind w:left="0" w:firstLine="0"/>
        <w:jc w:val="both"/>
        <w:rPr>
          <w:szCs w:val="28"/>
        </w:rPr>
      </w:pPr>
      <w:r w:rsidRPr="00E00927">
        <w:rPr>
          <w:szCs w:val="28"/>
        </w:rPr>
        <w:t>Березкин И.В.</w:t>
      </w:r>
      <w:r w:rsidR="00E00927">
        <w:rPr>
          <w:szCs w:val="28"/>
        </w:rPr>
        <w:t xml:space="preserve"> </w:t>
      </w:r>
      <w:r w:rsidRPr="00E00927">
        <w:rPr>
          <w:szCs w:val="28"/>
        </w:rPr>
        <w:t>Кредиторская задолженность: бухгалтерский</w:t>
      </w:r>
      <w:r w:rsidR="00E00927">
        <w:rPr>
          <w:szCs w:val="28"/>
        </w:rPr>
        <w:t xml:space="preserve"> </w:t>
      </w:r>
      <w:r w:rsidRPr="00E00927">
        <w:rPr>
          <w:szCs w:val="28"/>
        </w:rPr>
        <w:t>учет</w:t>
      </w:r>
      <w:r w:rsidR="00E00927">
        <w:rPr>
          <w:szCs w:val="28"/>
        </w:rPr>
        <w:t xml:space="preserve"> </w:t>
      </w:r>
      <w:r w:rsidRPr="00E00927">
        <w:rPr>
          <w:szCs w:val="28"/>
        </w:rPr>
        <w:t>и вопросы</w:t>
      </w:r>
      <w:r w:rsidR="00E00927">
        <w:rPr>
          <w:szCs w:val="28"/>
        </w:rPr>
        <w:t xml:space="preserve"> </w:t>
      </w:r>
      <w:r w:rsidRPr="00E00927">
        <w:rPr>
          <w:szCs w:val="28"/>
        </w:rPr>
        <w:t>налогообложения.// - Консультант бухгалтера. №10, 2003. – 141с.</w:t>
      </w:r>
    </w:p>
    <w:p w:rsidR="005B32A4" w:rsidRPr="00E00927" w:rsidRDefault="005B32A4" w:rsidP="007F37FB">
      <w:pPr>
        <w:pStyle w:val="a5"/>
        <w:widowControl w:val="0"/>
        <w:numPr>
          <w:ilvl w:val="0"/>
          <w:numId w:val="12"/>
        </w:numPr>
        <w:tabs>
          <w:tab w:val="left" w:pos="360"/>
          <w:tab w:val="left" w:pos="720"/>
        </w:tabs>
        <w:suppressAutoHyphens w:val="0"/>
        <w:spacing w:line="360" w:lineRule="auto"/>
        <w:ind w:left="0" w:firstLine="0"/>
        <w:jc w:val="both"/>
        <w:rPr>
          <w:szCs w:val="28"/>
        </w:rPr>
      </w:pPr>
      <w:r w:rsidRPr="00E00927">
        <w:rPr>
          <w:szCs w:val="28"/>
        </w:rPr>
        <w:t>Березкин И.В.</w:t>
      </w:r>
      <w:r w:rsidR="00E00927">
        <w:rPr>
          <w:szCs w:val="28"/>
        </w:rPr>
        <w:t xml:space="preserve"> </w:t>
      </w:r>
      <w:r w:rsidRPr="00E00927">
        <w:rPr>
          <w:szCs w:val="28"/>
        </w:rPr>
        <w:t>Сверка взаиморасчетов с поставщиками и подрядчиками.// Консультант бухгалтера. № 11, 2003. – 141 с.</w:t>
      </w:r>
    </w:p>
    <w:p w:rsidR="005B32A4" w:rsidRPr="00E00927" w:rsidRDefault="005B32A4" w:rsidP="007F37FB">
      <w:pPr>
        <w:pStyle w:val="a5"/>
        <w:widowControl w:val="0"/>
        <w:numPr>
          <w:ilvl w:val="0"/>
          <w:numId w:val="12"/>
        </w:numPr>
        <w:tabs>
          <w:tab w:val="left" w:pos="360"/>
          <w:tab w:val="left" w:pos="720"/>
        </w:tabs>
        <w:suppressAutoHyphens w:val="0"/>
        <w:spacing w:line="360" w:lineRule="auto"/>
        <w:ind w:left="0" w:firstLine="0"/>
        <w:jc w:val="both"/>
        <w:rPr>
          <w:szCs w:val="28"/>
        </w:rPr>
      </w:pPr>
      <w:r w:rsidRPr="00E00927">
        <w:rPr>
          <w:szCs w:val="28"/>
        </w:rPr>
        <w:t>Воинов В.Р.</w:t>
      </w:r>
      <w:r w:rsidR="00E00927">
        <w:rPr>
          <w:szCs w:val="28"/>
        </w:rPr>
        <w:t xml:space="preserve"> </w:t>
      </w:r>
      <w:r w:rsidRPr="00E00927">
        <w:rPr>
          <w:szCs w:val="28"/>
        </w:rPr>
        <w:t>Учет</w:t>
      </w:r>
      <w:r w:rsidR="00E00927">
        <w:rPr>
          <w:szCs w:val="28"/>
        </w:rPr>
        <w:t xml:space="preserve"> </w:t>
      </w:r>
      <w:r w:rsidRPr="00E00927">
        <w:rPr>
          <w:szCs w:val="28"/>
        </w:rPr>
        <w:t>поступления</w:t>
      </w:r>
      <w:r w:rsidR="00E00927">
        <w:rPr>
          <w:szCs w:val="28"/>
        </w:rPr>
        <w:t xml:space="preserve"> </w:t>
      </w:r>
      <w:r w:rsidRPr="00E00927">
        <w:rPr>
          <w:szCs w:val="28"/>
        </w:rPr>
        <w:t>материалов. //</w:t>
      </w:r>
      <w:r w:rsidR="00E00927">
        <w:rPr>
          <w:szCs w:val="28"/>
        </w:rPr>
        <w:t xml:space="preserve"> </w:t>
      </w:r>
      <w:r w:rsidRPr="00E00927">
        <w:rPr>
          <w:szCs w:val="28"/>
        </w:rPr>
        <w:t>Консультант Бухгалтера. № 7-8, 2003. -</w:t>
      </w:r>
      <w:r w:rsidR="00E00927">
        <w:rPr>
          <w:szCs w:val="28"/>
        </w:rPr>
        <w:t xml:space="preserve"> </w:t>
      </w:r>
      <w:r w:rsidRPr="00E00927">
        <w:rPr>
          <w:szCs w:val="28"/>
        </w:rPr>
        <w:t>145</w:t>
      </w:r>
      <w:r w:rsidR="00E00927">
        <w:rPr>
          <w:szCs w:val="28"/>
        </w:rPr>
        <w:t xml:space="preserve"> </w:t>
      </w:r>
      <w:r w:rsidRPr="00E00927">
        <w:rPr>
          <w:szCs w:val="28"/>
        </w:rPr>
        <w:t>с.</w:t>
      </w:r>
    </w:p>
    <w:p w:rsidR="005B32A4" w:rsidRPr="00E00927" w:rsidRDefault="005B32A4" w:rsidP="007F37FB">
      <w:pPr>
        <w:pStyle w:val="a5"/>
        <w:widowControl w:val="0"/>
        <w:numPr>
          <w:ilvl w:val="0"/>
          <w:numId w:val="12"/>
        </w:numPr>
        <w:tabs>
          <w:tab w:val="left" w:pos="360"/>
          <w:tab w:val="left" w:pos="720"/>
        </w:tabs>
        <w:suppressAutoHyphens w:val="0"/>
        <w:spacing w:line="360" w:lineRule="auto"/>
        <w:ind w:left="0" w:firstLine="0"/>
        <w:jc w:val="both"/>
        <w:rPr>
          <w:szCs w:val="28"/>
        </w:rPr>
      </w:pPr>
      <w:r w:rsidRPr="00E00927">
        <w:rPr>
          <w:szCs w:val="28"/>
        </w:rPr>
        <w:t>Козлова Е.П.</w:t>
      </w:r>
      <w:r w:rsidR="00E00927">
        <w:rPr>
          <w:szCs w:val="28"/>
        </w:rPr>
        <w:t xml:space="preserve"> </w:t>
      </w:r>
      <w:r w:rsidRPr="00E00927">
        <w:rPr>
          <w:szCs w:val="28"/>
        </w:rPr>
        <w:t>Бухгалтерский</w:t>
      </w:r>
      <w:r w:rsidR="00E00927">
        <w:rPr>
          <w:szCs w:val="28"/>
        </w:rPr>
        <w:t xml:space="preserve"> </w:t>
      </w:r>
      <w:r w:rsidRPr="00E00927">
        <w:rPr>
          <w:szCs w:val="28"/>
        </w:rPr>
        <w:t>учет. - 2- е издание,- М.: Финансы и Статистика,1998. – 576 с.</w:t>
      </w:r>
    </w:p>
    <w:p w:rsidR="005B32A4" w:rsidRPr="00E00927" w:rsidRDefault="005B32A4" w:rsidP="007F37FB">
      <w:pPr>
        <w:pStyle w:val="210"/>
        <w:widowControl w:val="0"/>
        <w:numPr>
          <w:ilvl w:val="0"/>
          <w:numId w:val="12"/>
        </w:numPr>
        <w:tabs>
          <w:tab w:val="left" w:pos="360"/>
          <w:tab w:val="left" w:pos="720"/>
        </w:tabs>
        <w:suppressAutoHyphens w:val="0"/>
        <w:spacing w:line="360" w:lineRule="auto"/>
        <w:ind w:left="0" w:firstLine="0"/>
        <w:jc w:val="both"/>
        <w:rPr>
          <w:szCs w:val="28"/>
        </w:rPr>
      </w:pPr>
      <w:r w:rsidRPr="00E00927">
        <w:rPr>
          <w:szCs w:val="28"/>
        </w:rPr>
        <w:t>Камышанов</w:t>
      </w:r>
      <w:r w:rsidR="00E00927">
        <w:rPr>
          <w:szCs w:val="28"/>
        </w:rPr>
        <w:t xml:space="preserve"> </w:t>
      </w:r>
      <w:r w:rsidRPr="00E00927">
        <w:rPr>
          <w:szCs w:val="28"/>
        </w:rPr>
        <w:t>П.И.</w:t>
      </w:r>
      <w:r w:rsidR="00E00927">
        <w:rPr>
          <w:szCs w:val="28"/>
        </w:rPr>
        <w:t xml:space="preserve"> </w:t>
      </w:r>
      <w:r w:rsidRPr="00E00927">
        <w:rPr>
          <w:szCs w:val="28"/>
        </w:rPr>
        <w:t>Практическое пособие по бухгалтерскому учету.- М., Элиста: АПП «Джангар»,.2006. - 600 с.</w:t>
      </w:r>
    </w:p>
    <w:p w:rsidR="005B32A4" w:rsidRPr="00E00927" w:rsidRDefault="005B32A4" w:rsidP="007F37FB">
      <w:pPr>
        <w:pStyle w:val="210"/>
        <w:widowControl w:val="0"/>
        <w:numPr>
          <w:ilvl w:val="0"/>
          <w:numId w:val="12"/>
        </w:numPr>
        <w:tabs>
          <w:tab w:val="left" w:pos="360"/>
          <w:tab w:val="left" w:pos="720"/>
        </w:tabs>
        <w:suppressAutoHyphens w:val="0"/>
        <w:spacing w:line="360" w:lineRule="auto"/>
        <w:ind w:left="0" w:firstLine="0"/>
        <w:jc w:val="both"/>
        <w:rPr>
          <w:szCs w:val="28"/>
        </w:rPr>
      </w:pPr>
      <w:r w:rsidRPr="00E00927">
        <w:rPr>
          <w:szCs w:val="28"/>
        </w:rPr>
        <w:t>Кондраков Н.В.</w:t>
      </w:r>
      <w:r w:rsidR="00E00927">
        <w:rPr>
          <w:szCs w:val="28"/>
        </w:rPr>
        <w:t xml:space="preserve"> </w:t>
      </w:r>
      <w:r w:rsidRPr="00E00927">
        <w:rPr>
          <w:szCs w:val="28"/>
        </w:rPr>
        <w:t>Бухгалтерский учет: Учебное</w:t>
      </w:r>
      <w:r w:rsidR="00E00927">
        <w:rPr>
          <w:szCs w:val="28"/>
        </w:rPr>
        <w:t xml:space="preserve"> </w:t>
      </w:r>
      <w:r w:rsidRPr="00E00927">
        <w:rPr>
          <w:szCs w:val="28"/>
        </w:rPr>
        <w:t>пособие 4-е изд. перераб. и</w:t>
      </w:r>
      <w:r w:rsidR="00E00927">
        <w:rPr>
          <w:szCs w:val="28"/>
        </w:rPr>
        <w:t xml:space="preserve"> </w:t>
      </w:r>
      <w:r w:rsidRPr="00E00927">
        <w:rPr>
          <w:szCs w:val="28"/>
        </w:rPr>
        <w:t>доп. - М. ИНФРА – М, 2003. – 640 с.</w:t>
      </w:r>
    </w:p>
    <w:p w:rsidR="005B32A4" w:rsidRPr="00E00927" w:rsidRDefault="005B32A4" w:rsidP="007F37FB">
      <w:pPr>
        <w:pStyle w:val="a5"/>
        <w:widowControl w:val="0"/>
        <w:numPr>
          <w:ilvl w:val="0"/>
          <w:numId w:val="12"/>
        </w:numPr>
        <w:tabs>
          <w:tab w:val="left" w:pos="360"/>
          <w:tab w:val="left" w:pos="720"/>
        </w:tabs>
        <w:suppressAutoHyphens w:val="0"/>
        <w:spacing w:line="360" w:lineRule="auto"/>
        <w:ind w:left="0" w:firstLine="0"/>
        <w:jc w:val="both"/>
        <w:rPr>
          <w:szCs w:val="28"/>
        </w:rPr>
      </w:pPr>
      <w:r w:rsidRPr="00E00927">
        <w:rPr>
          <w:szCs w:val="28"/>
        </w:rPr>
        <w:t>Карлик А.Е., Шухгалтер М.Л. Экономика предприятия.- М.:ИНФРА- М, 2002. –432 с.</w:t>
      </w:r>
    </w:p>
    <w:p w:rsidR="005B32A4" w:rsidRPr="00E00927" w:rsidRDefault="005B32A4" w:rsidP="007F37FB">
      <w:pPr>
        <w:pStyle w:val="a5"/>
        <w:widowControl w:val="0"/>
        <w:numPr>
          <w:ilvl w:val="0"/>
          <w:numId w:val="12"/>
        </w:numPr>
        <w:tabs>
          <w:tab w:val="left" w:pos="360"/>
          <w:tab w:val="left" w:pos="720"/>
        </w:tabs>
        <w:suppressAutoHyphens w:val="0"/>
        <w:spacing w:line="360" w:lineRule="auto"/>
        <w:ind w:left="0" w:firstLine="0"/>
        <w:jc w:val="both"/>
        <w:rPr>
          <w:szCs w:val="28"/>
        </w:rPr>
      </w:pPr>
      <w:r w:rsidRPr="00E00927">
        <w:rPr>
          <w:szCs w:val="28"/>
        </w:rPr>
        <w:t>Крутикова Т.А. НДС 2008-2009. Практика</w:t>
      </w:r>
      <w:r w:rsidR="00E00927">
        <w:rPr>
          <w:szCs w:val="28"/>
        </w:rPr>
        <w:t xml:space="preserve"> </w:t>
      </w:r>
      <w:r w:rsidRPr="00E00927">
        <w:rPr>
          <w:szCs w:val="28"/>
        </w:rPr>
        <w:t>исчисления.</w:t>
      </w:r>
      <w:r w:rsidR="00E00927">
        <w:rPr>
          <w:szCs w:val="28"/>
        </w:rPr>
        <w:t xml:space="preserve"> </w:t>
      </w:r>
      <w:r w:rsidRPr="00E00927">
        <w:rPr>
          <w:szCs w:val="28"/>
        </w:rPr>
        <w:t>М.:АКД «Экономика</w:t>
      </w:r>
      <w:r w:rsidR="00E00927">
        <w:rPr>
          <w:szCs w:val="28"/>
        </w:rPr>
        <w:t xml:space="preserve"> </w:t>
      </w:r>
      <w:r w:rsidRPr="00E00927">
        <w:rPr>
          <w:szCs w:val="28"/>
        </w:rPr>
        <w:t>и</w:t>
      </w:r>
      <w:r w:rsidR="00E00927">
        <w:rPr>
          <w:szCs w:val="28"/>
        </w:rPr>
        <w:t xml:space="preserve"> </w:t>
      </w:r>
      <w:r w:rsidRPr="00E00927">
        <w:rPr>
          <w:szCs w:val="28"/>
        </w:rPr>
        <w:t>жизнь»,2009. -</w:t>
      </w:r>
      <w:r w:rsidR="00E00927">
        <w:rPr>
          <w:szCs w:val="28"/>
        </w:rPr>
        <w:t xml:space="preserve"> </w:t>
      </w:r>
      <w:r w:rsidRPr="00E00927">
        <w:rPr>
          <w:szCs w:val="28"/>
        </w:rPr>
        <w:t>496</w:t>
      </w:r>
      <w:r w:rsidR="00E00927">
        <w:rPr>
          <w:szCs w:val="28"/>
        </w:rPr>
        <w:t xml:space="preserve"> </w:t>
      </w:r>
      <w:r w:rsidRPr="00E00927">
        <w:rPr>
          <w:szCs w:val="28"/>
        </w:rPr>
        <w:t>с.</w:t>
      </w:r>
    </w:p>
    <w:p w:rsidR="005B32A4" w:rsidRPr="00E00927" w:rsidRDefault="005B32A4" w:rsidP="007F37FB">
      <w:pPr>
        <w:pStyle w:val="a5"/>
        <w:widowControl w:val="0"/>
        <w:numPr>
          <w:ilvl w:val="0"/>
          <w:numId w:val="12"/>
        </w:numPr>
        <w:tabs>
          <w:tab w:val="left" w:pos="360"/>
          <w:tab w:val="left" w:pos="720"/>
        </w:tabs>
        <w:suppressAutoHyphens w:val="0"/>
        <w:spacing w:line="360" w:lineRule="auto"/>
        <w:ind w:left="0" w:firstLine="0"/>
        <w:jc w:val="both"/>
        <w:rPr>
          <w:szCs w:val="28"/>
        </w:rPr>
      </w:pPr>
      <w:r w:rsidRPr="00E00927">
        <w:rPr>
          <w:szCs w:val="28"/>
        </w:rPr>
        <w:t>Кокорев Н.С.</w:t>
      </w:r>
      <w:r w:rsidR="00E00927">
        <w:rPr>
          <w:szCs w:val="28"/>
        </w:rPr>
        <w:t xml:space="preserve"> </w:t>
      </w:r>
      <w:r w:rsidRPr="00E00927">
        <w:rPr>
          <w:szCs w:val="28"/>
        </w:rPr>
        <w:t>Безналичные расчеты. //</w:t>
      </w:r>
      <w:r w:rsidR="00E00927">
        <w:rPr>
          <w:szCs w:val="28"/>
        </w:rPr>
        <w:t xml:space="preserve"> </w:t>
      </w:r>
      <w:r w:rsidRPr="00E00927">
        <w:rPr>
          <w:szCs w:val="28"/>
        </w:rPr>
        <w:t>«Финансовая</w:t>
      </w:r>
      <w:r w:rsidR="00E00927">
        <w:rPr>
          <w:szCs w:val="28"/>
        </w:rPr>
        <w:t xml:space="preserve"> </w:t>
      </w:r>
      <w:r w:rsidRPr="00E00927">
        <w:rPr>
          <w:szCs w:val="28"/>
        </w:rPr>
        <w:t>газета. Региональный</w:t>
      </w:r>
      <w:r w:rsidR="00E00927">
        <w:rPr>
          <w:szCs w:val="28"/>
        </w:rPr>
        <w:t xml:space="preserve"> </w:t>
      </w:r>
      <w:r w:rsidRPr="00E00927">
        <w:rPr>
          <w:szCs w:val="28"/>
        </w:rPr>
        <w:t>выпуск» ,№25,26, 2009.</w:t>
      </w:r>
      <w:r w:rsidR="00E00927">
        <w:rPr>
          <w:szCs w:val="28"/>
        </w:rPr>
        <w:t xml:space="preserve"> </w:t>
      </w:r>
      <w:r w:rsidRPr="00E00927">
        <w:rPr>
          <w:szCs w:val="28"/>
        </w:rPr>
        <w:t>–10 с.</w:t>
      </w:r>
    </w:p>
    <w:p w:rsidR="005B32A4" w:rsidRPr="00E00927" w:rsidRDefault="005B32A4" w:rsidP="007F37FB">
      <w:pPr>
        <w:pStyle w:val="a5"/>
        <w:widowControl w:val="0"/>
        <w:numPr>
          <w:ilvl w:val="0"/>
          <w:numId w:val="12"/>
        </w:numPr>
        <w:tabs>
          <w:tab w:val="left" w:pos="360"/>
          <w:tab w:val="left" w:pos="720"/>
        </w:tabs>
        <w:suppressAutoHyphens w:val="0"/>
        <w:spacing w:line="360" w:lineRule="auto"/>
        <w:ind w:left="0" w:firstLine="0"/>
        <w:jc w:val="both"/>
        <w:rPr>
          <w:szCs w:val="28"/>
        </w:rPr>
      </w:pPr>
      <w:r w:rsidRPr="00E00927">
        <w:rPr>
          <w:szCs w:val="28"/>
        </w:rPr>
        <w:t>Леонтьев В.Е., Радковская Н.П. Финансы, деньги, кредит, банки: Учебное пособие. - СПб.: Знание, ИВЭСЭП, 2003. – 384 с.</w:t>
      </w:r>
    </w:p>
    <w:p w:rsidR="005B32A4" w:rsidRPr="00E00927" w:rsidRDefault="005B32A4" w:rsidP="007F37FB">
      <w:pPr>
        <w:pStyle w:val="a5"/>
        <w:widowControl w:val="0"/>
        <w:numPr>
          <w:ilvl w:val="0"/>
          <w:numId w:val="12"/>
        </w:numPr>
        <w:tabs>
          <w:tab w:val="left" w:pos="360"/>
          <w:tab w:val="left" w:pos="720"/>
        </w:tabs>
        <w:suppressAutoHyphens w:val="0"/>
        <w:spacing w:line="360" w:lineRule="auto"/>
        <w:ind w:left="0" w:firstLine="0"/>
        <w:jc w:val="both"/>
        <w:rPr>
          <w:szCs w:val="28"/>
        </w:rPr>
      </w:pPr>
      <w:r w:rsidRPr="00E00927">
        <w:rPr>
          <w:szCs w:val="28"/>
        </w:rPr>
        <w:t>Лисович Г.М. Сельскохозяйственный учет (Финансовый и Управленческий): Учебник. Серия «Экономика и управление», Ростов - на- Дону, Издательский</w:t>
      </w:r>
      <w:r w:rsidR="00E00927">
        <w:rPr>
          <w:szCs w:val="28"/>
        </w:rPr>
        <w:t xml:space="preserve"> </w:t>
      </w:r>
      <w:r w:rsidRPr="00E00927">
        <w:rPr>
          <w:szCs w:val="28"/>
        </w:rPr>
        <w:t>центр «Март», 2002. – 720 с.</w:t>
      </w:r>
    </w:p>
    <w:p w:rsidR="005B32A4" w:rsidRPr="00E00927" w:rsidRDefault="005B32A4" w:rsidP="007F37FB">
      <w:pPr>
        <w:pStyle w:val="a5"/>
        <w:widowControl w:val="0"/>
        <w:numPr>
          <w:ilvl w:val="0"/>
          <w:numId w:val="12"/>
        </w:numPr>
        <w:tabs>
          <w:tab w:val="left" w:pos="360"/>
          <w:tab w:val="left" w:pos="720"/>
        </w:tabs>
        <w:suppressAutoHyphens w:val="0"/>
        <w:spacing w:line="360" w:lineRule="auto"/>
        <w:ind w:left="0" w:firstLine="0"/>
        <w:jc w:val="both"/>
        <w:rPr>
          <w:szCs w:val="28"/>
        </w:rPr>
      </w:pPr>
      <w:r w:rsidRPr="00E00927">
        <w:rPr>
          <w:szCs w:val="28"/>
        </w:rPr>
        <w:t>Любушин Н.П., Лещева В.Б. Анализ финансово- экономической деятельности предприятия: Учеб.пособие для</w:t>
      </w:r>
      <w:r w:rsidR="00E00927">
        <w:rPr>
          <w:szCs w:val="28"/>
        </w:rPr>
        <w:t xml:space="preserve"> </w:t>
      </w:r>
      <w:r w:rsidRPr="00E00927">
        <w:rPr>
          <w:szCs w:val="28"/>
        </w:rPr>
        <w:t>вузов. – М.:ЮНИТИ ДАНА,2004. – 471 с.</w:t>
      </w:r>
    </w:p>
    <w:p w:rsidR="005B32A4" w:rsidRPr="00E00927" w:rsidRDefault="005B32A4" w:rsidP="007F37FB">
      <w:pPr>
        <w:pStyle w:val="a5"/>
        <w:widowControl w:val="0"/>
        <w:numPr>
          <w:ilvl w:val="0"/>
          <w:numId w:val="12"/>
        </w:numPr>
        <w:tabs>
          <w:tab w:val="left" w:pos="360"/>
          <w:tab w:val="left" w:pos="720"/>
        </w:tabs>
        <w:suppressAutoHyphens w:val="0"/>
        <w:spacing w:line="360" w:lineRule="auto"/>
        <w:ind w:left="0" w:firstLine="0"/>
        <w:jc w:val="both"/>
        <w:rPr>
          <w:szCs w:val="28"/>
        </w:rPr>
      </w:pPr>
      <w:r w:rsidRPr="00E00927">
        <w:rPr>
          <w:szCs w:val="28"/>
        </w:rPr>
        <w:t>Минаков</w:t>
      </w:r>
      <w:r w:rsidR="00E00927">
        <w:rPr>
          <w:szCs w:val="28"/>
        </w:rPr>
        <w:t xml:space="preserve"> </w:t>
      </w:r>
      <w:r w:rsidRPr="00E00927">
        <w:rPr>
          <w:szCs w:val="28"/>
        </w:rPr>
        <w:t>И.А.</w:t>
      </w:r>
      <w:r w:rsidR="00E00927">
        <w:rPr>
          <w:szCs w:val="28"/>
        </w:rPr>
        <w:t xml:space="preserve"> </w:t>
      </w:r>
      <w:r w:rsidRPr="00E00927">
        <w:rPr>
          <w:szCs w:val="28"/>
        </w:rPr>
        <w:t>Экономика</w:t>
      </w:r>
      <w:r w:rsidR="00E00927">
        <w:rPr>
          <w:szCs w:val="28"/>
        </w:rPr>
        <w:t xml:space="preserve"> </w:t>
      </w:r>
      <w:r w:rsidRPr="00E00927">
        <w:rPr>
          <w:szCs w:val="28"/>
        </w:rPr>
        <w:t>сельского</w:t>
      </w:r>
      <w:r w:rsidR="00E00927">
        <w:rPr>
          <w:szCs w:val="28"/>
        </w:rPr>
        <w:t xml:space="preserve"> </w:t>
      </w:r>
      <w:r w:rsidRPr="00E00927">
        <w:rPr>
          <w:szCs w:val="28"/>
        </w:rPr>
        <w:t>хозяйства.</w:t>
      </w:r>
      <w:r w:rsidR="00E00927">
        <w:rPr>
          <w:szCs w:val="28"/>
        </w:rPr>
        <w:t xml:space="preserve"> </w:t>
      </w:r>
      <w:r w:rsidRPr="00E00927">
        <w:rPr>
          <w:szCs w:val="28"/>
        </w:rPr>
        <w:t>- М.:</w:t>
      </w:r>
      <w:r w:rsidR="00E00927">
        <w:rPr>
          <w:szCs w:val="28"/>
        </w:rPr>
        <w:t xml:space="preserve"> </w:t>
      </w:r>
      <w:r w:rsidRPr="00E00927">
        <w:rPr>
          <w:szCs w:val="28"/>
        </w:rPr>
        <w:t>Колос,2000.- 328с.</w:t>
      </w:r>
    </w:p>
    <w:p w:rsidR="005B32A4" w:rsidRPr="00E00927" w:rsidRDefault="005B32A4" w:rsidP="007F37FB">
      <w:pPr>
        <w:pStyle w:val="211"/>
        <w:widowControl w:val="0"/>
        <w:numPr>
          <w:ilvl w:val="0"/>
          <w:numId w:val="12"/>
        </w:numPr>
        <w:tabs>
          <w:tab w:val="left" w:pos="360"/>
          <w:tab w:val="left" w:pos="720"/>
        </w:tabs>
        <w:suppressAutoHyphens w:val="0"/>
        <w:spacing w:line="360" w:lineRule="auto"/>
        <w:ind w:left="0" w:firstLine="0"/>
        <w:jc w:val="both"/>
        <w:rPr>
          <w:rFonts w:ascii="Times New Roman" w:hAnsi="Times New Roman"/>
          <w:szCs w:val="28"/>
        </w:rPr>
      </w:pPr>
      <w:r w:rsidRPr="00E00927">
        <w:rPr>
          <w:rFonts w:ascii="Times New Roman" w:hAnsi="Times New Roman"/>
          <w:szCs w:val="28"/>
        </w:rPr>
        <w:t>Пизенгольц М.З.</w:t>
      </w:r>
      <w:r w:rsidR="00E00927">
        <w:rPr>
          <w:rFonts w:ascii="Times New Roman" w:hAnsi="Times New Roman"/>
          <w:szCs w:val="28"/>
        </w:rPr>
        <w:t xml:space="preserve"> </w:t>
      </w:r>
      <w:r w:rsidRPr="00E00927">
        <w:rPr>
          <w:rFonts w:ascii="Times New Roman" w:hAnsi="Times New Roman"/>
          <w:szCs w:val="28"/>
        </w:rPr>
        <w:t>Бухгалтерский учет в сельском хозяйстве. Т.1.Ч.1. Бухгалтерский</w:t>
      </w:r>
      <w:r w:rsidR="00E00927">
        <w:rPr>
          <w:rFonts w:ascii="Times New Roman" w:hAnsi="Times New Roman"/>
          <w:szCs w:val="28"/>
        </w:rPr>
        <w:t xml:space="preserve"> </w:t>
      </w:r>
      <w:r w:rsidRPr="00E00927">
        <w:rPr>
          <w:rFonts w:ascii="Times New Roman" w:hAnsi="Times New Roman"/>
          <w:szCs w:val="28"/>
        </w:rPr>
        <w:t>финансовый учет: Учебник,-4-е изд., перераб. и доп. -М.: Финансы</w:t>
      </w:r>
      <w:r w:rsidR="00E00927">
        <w:rPr>
          <w:rFonts w:ascii="Times New Roman" w:hAnsi="Times New Roman"/>
          <w:szCs w:val="28"/>
        </w:rPr>
        <w:t xml:space="preserve"> </w:t>
      </w:r>
      <w:r w:rsidRPr="00E00927">
        <w:rPr>
          <w:rFonts w:ascii="Times New Roman" w:hAnsi="Times New Roman"/>
          <w:szCs w:val="28"/>
        </w:rPr>
        <w:t>и статистика,2005. – 480 с.</w:t>
      </w:r>
    </w:p>
    <w:p w:rsidR="005B32A4" w:rsidRPr="00E00927" w:rsidRDefault="005B32A4" w:rsidP="007F37FB">
      <w:pPr>
        <w:pStyle w:val="a5"/>
        <w:widowControl w:val="0"/>
        <w:numPr>
          <w:ilvl w:val="0"/>
          <w:numId w:val="12"/>
        </w:numPr>
        <w:tabs>
          <w:tab w:val="left" w:pos="360"/>
          <w:tab w:val="left" w:pos="720"/>
        </w:tabs>
        <w:suppressAutoHyphens w:val="0"/>
        <w:spacing w:line="360" w:lineRule="auto"/>
        <w:ind w:left="0" w:firstLine="0"/>
        <w:jc w:val="both"/>
        <w:rPr>
          <w:szCs w:val="28"/>
        </w:rPr>
      </w:pPr>
      <w:r w:rsidRPr="00E00927">
        <w:rPr>
          <w:szCs w:val="28"/>
        </w:rPr>
        <w:t>Савицкая Г.В.</w:t>
      </w:r>
      <w:r w:rsidR="00E00927">
        <w:rPr>
          <w:szCs w:val="28"/>
        </w:rPr>
        <w:t xml:space="preserve"> </w:t>
      </w:r>
      <w:r w:rsidRPr="00E00927">
        <w:rPr>
          <w:szCs w:val="28"/>
        </w:rPr>
        <w:t>Анализ</w:t>
      </w:r>
      <w:r w:rsidR="00E00927">
        <w:rPr>
          <w:szCs w:val="28"/>
        </w:rPr>
        <w:t xml:space="preserve"> </w:t>
      </w:r>
      <w:r w:rsidRPr="00E00927">
        <w:rPr>
          <w:szCs w:val="28"/>
        </w:rPr>
        <w:t>хозяйственной</w:t>
      </w:r>
      <w:r w:rsidR="00E00927">
        <w:rPr>
          <w:szCs w:val="28"/>
        </w:rPr>
        <w:t xml:space="preserve"> </w:t>
      </w:r>
      <w:r w:rsidRPr="00E00927">
        <w:rPr>
          <w:szCs w:val="28"/>
        </w:rPr>
        <w:t>деятельности.: Учебник.-2-е изд.,</w:t>
      </w:r>
      <w:r w:rsidR="00E00927">
        <w:rPr>
          <w:szCs w:val="28"/>
        </w:rPr>
        <w:t xml:space="preserve"> </w:t>
      </w:r>
      <w:r w:rsidRPr="00E00927">
        <w:rPr>
          <w:szCs w:val="28"/>
        </w:rPr>
        <w:t>перераб. и доп. - М.:</w:t>
      </w:r>
      <w:r w:rsidR="00E00927">
        <w:rPr>
          <w:szCs w:val="28"/>
        </w:rPr>
        <w:t xml:space="preserve"> </w:t>
      </w:r>
      <w:r w:rsidRPr="00E00927">
        <w:rPr>
          <w:szCs w:val="28"/>
        </w:rPr>
        <w:t>ИНФРА-М, 2003.</w:t>
      </w:r>
      <w:r w:rsidR="00E00927">
        <w:rPr>
          <w:szCs w:val="28"/>
        </w:rPr>
        <w:t xml:space="preserve"> </w:t>
      </w:r>
      <w:r w:rsidRPr="00E00927">
        <w:rPr>
          <w:szCs w:val="28"/>
        </w:rPr>
        <w:t>– 400 с.</w:t>
      </w:r>
    </w:p>
    <w:p w:rsidR="005B32A4" w:rsidRPr="00E00927" w:rsidRDefault="005B32A4" w:rsidP="007F37FB">
      <w:pPr>
        <w:pStyle w:val="a5"/>
        <w:widowControl w:val="0"/>
        <w:numPr>
          <w:ilvl w:val="0"/>
          <w:numId w:val="12"/>
        </w:numPr>
        <w:tabs>
          <w:tab w:val="left" w:pos="360"/>
          <w:tab w:val="left" w:pos="720"/>
        </w:tabs>
        <w:suppressAutoHyphens w:val="0"/>
        <w:spacing w:line="360" w:lineRule="auto"/>
        <w:ind w:left="0" w:firstLine="0"/>
        <w:jc w:val="both"/>
        <w:rPr>
          <w:szCs w:val="28"/>
        </w:rPr>
      </w:pPr>
      <w:r w:rsidRPr="00E00927">
        <w:rPr>
          <w:szCs w:val="28"/>
        </w:rPr>
        <w:t>Савицкая Г.В.</w:t>
      </w:r>
      <w:r w:rsidR="00E00927">
        <w:rPr>
          <w:szCs w:val="28"/>
        </w:rPr>
        <w:t xml:space="preserve"> </w:t>
      </w:r>
      <w:r w:rsidRPr="00E00927">
        <w:rPr>
          <w:szCs w:val="28"/>
        </w:rPr>
        <w:t>Анализ</w:t>
      </w:r>
      <w:r w:rsidR="00E00927">
        <w:rPr>
          <w:szCs w:val="28"/>
        </w:rPr>
        <w:t xml:space="preserve"> </w:t>
      </w:r>
      <w:r w:rsidRPr="00E00927">
        <w:rPr>
          <w:szCs w:val="28"/>
        </w:rPr>
        <w:t>хозяйственной</w:t>
      </w:r>
      <w:r w:rsidR="00E00927">
        <w:rPr>
          <w:szCs w:val="28"/>
        </w:rPr>
        <w:t xml:space="preserve"> </w:t>
      </w:r>
      <w:r w:rsidRPr="00E00927">
        <w:rPr>
          <w:szCs w:val="28"/>
        </w:rPr>
        <w:t>деятельности</w:t>
      </w:r>
      <w:r w:rsidR="00E00927">
        <w:rPr>
          <w:szCs w:val="28"/>
        </w:rPr>
        <w:t xml:space="preserve"> </w:t>
      </w:r>
      <w:r w:rsidRPr="00E00927">
        <w:rPr>
          <w:szCs w:val="28"/>
        </w:rPr>
        <w:t>АПК: - Мн.: Новое знание, 2001. – 687 с.</w:t>
      </w:r>
    </w:p>
    <w:p w:rsidR="005B32A4" w:rsidRPr="00E00927" w:rsidRDefault="005B32A4" w:rsidP="007F37FB">
      <w:pPr>
        <w:pStyle w:val="a5"/>
        <w:widowControl w:val="0"/>
        <w:numPr>
          <w:ilvl w:val="0"/>
          <w:numId w:val="12"/>
        </w:numPr>
        <w:tabs>
          <w:tab w:val="left" w:pos="360"/>
          <w:tab w:val="left" w:pos="720"/>
        </w:tabs>
        <w:suppressAutoHyphens w:val="0"/>
        <w:spacing w:line="360" w:lineRule="auto"/>
        <w:ind w:left="0" w:firstLine="0"/>
        <w:jc w:val="both"/>
        <w:rPr>
          <w:szCs w:val="28"/>
        </w:rPr>
      </w:pPr>
      <w:r w:rsidRPr="00E00927">
        <w:rPr>
          <w:szCs w:val="28"/>
        </w:rPr>
        <w:t>Терехова В.А.</w:t>
      </w:r>
      <w:r w:rsidR="00E00927">
        <w:rPr>
          <w:szCs w:val="28"/>
        </w:rPr>
        <w:t xml:space="preserve"> </w:t>
      </w:r>
      <w:r w:rsidRPr="00E00927">
        <w:rPr>
          <w:szCs w:val="28"/>
        </w:rPr>
        <w:t>Международные и</w:t>
      </w:r>
      <w:r w:rsidR="00E00927">
        <w:rPr>
          <w:szCs w:val="28"/>
        </w:rPr>
        <w:t xml:space="preserve"> </w:t>
      </w:r>
      <w:r w:rsidRPr="00E00927">
        <w:rPr>
          <w:szCs w:val="28"/>
        </w:rPr>
        <w:t>национальные</w:t>
      </w:r>
      <w:r w:rsidR="00E00927">
        <w:rPr>
          <w:szCs w:val="28"/>
        </w:rPr>
        <w:t xml:space="preserve"> </w:t>
      </w:r>
      <w:r w:rsidRPr="00E00927">
        <w:rPr>
          <w:szCs w:val="28"/>
        </w:rPr>
        <w:t>стандарты бухгалтерского</w:t>
      </w:r>
      <w:r w:rsidR="00E00927">
        <w:rPr>
          <w:szCs w:val="28"/>
        </w:rPr>
        <w:t xml:space="preserve"> </w:t>
      </w:r>
      <w:r w:rsidRPr="00E00927">
        <w:rPr>
          <w:szCs w:val="28"/>
        </w:rPr>
        <w:t>учета</w:t>
      </w:r>
      <w:r w:rsidR="00E00927">
        <w:rPr>
          <w:szCs w:val="28"/>
        </w:rPr>
        <w:t xml:space="preserve"> </w:t>
      </w:r>
      <w:r w:rsidRPr="00E00927">
        <w:rPr>
          <w:szCs w:val="28"/>
        </w:rPr>
        <w:t>и</w:t>
      </w:r>
      <w:r w:rsidR="00E00927">
        <w:rPr>
          <w:szCs w:val="28"/>
        </w:rPr>
        <w:t xml:space="preserve"> </w:t>
      </w:r>
      <w:r w:rsidRPr="00E00927">
        <w:rPr>
          <w:szCs w:val="28"/>
        </w:rPr>
        <w:t>отчетности: Практическое</w:t>
      </w:r>
      <w:r w:rsidR="00E00927">
        <w:rPr>
          <w:szCs w:val="28"/>
        </w:rPr>
        <w:t xml:space="preserve"> </w:t>
      </w:r>
      <w:r w:rsidRPr="00E00927">
        <w:rPr>
          <w:szCs w:val="28"/>
        </w:rPr>
        <w:t>пособие-М.: Издательство</w:t>
      </w:r>
      <w:r w:rsidR="00E00927">
        <w:rPr>
          <w:szCs w:val="28"/>
        </w:rPr>
        <w:t xml:space="preserve"> </w:t>
      </w:r>
      <w:r w:rsidRPr="00E00927">
        <w:rPr>
          <w:szCs w:val="28"/>
        </w:rPr>
        <w:t>«Перспектива», Издательство «АКДИ Экономика</w:t>
      </w:r>
      <w:r w:rsidR="00E00927">
        <w:rPr>
          <w:szCs w:val="28"/>
        </w:rPr>
        <w:t xml:space="preserve"> </w:t>
      </w:r>
      <w:r w:rsidRPr="00E00927">
        <w:rPr>
          <w:szCs w:val="28"/>
        </w:rPr>
        <w:t>и жизнь», 2007. – 302 с.</w:t>
      </w:r>
    </w:p>
    <w:p w:rsidR="005B32A4" w:rsidRPr="00E00927" w:rsidRDefault="005B32A4" w:rsidP="007F37FB">
      <w:pPr>
        <w:pStyle w:val="a5"/>
        <w:widowControl w:val="0"/>
        <w:numPr>
          <w:ilvl w:val="0"/>
          <w:numId w:val="12"/>
        </w:numPr>
        <w:tabs>
          <w:tab w:val="left" w:pos="360"/>
          <w:tab w:val="left" w:pos="720"/>
        </w:tabs>
        <w:suppressAutoHyphens w:val="0"/>
        <w:spacing w:line="360" w:lineRule="auto"/>
        <w:ind w:left="0" w:firstLine="0"/>
        <w:jc w:val="both"/>
        <w:rPr>
          <w:szCs w:val="28"/>
        </w:rPr>
      </w:pPr>
      <w:r w:rsidRPr="00E00927">
        <w:rPr>
          <w:szCs w:val="28"/>
        </w:rPr>
        <w:t>Фудина А.В.</w:t>
      </w:r>
      <w:r w:rsidR="00E00927">
        <w:rPr>
          <w:szCs w:val="28"/>
        </w:rPr>
        <w:t xml:space="preserve"> </w:t>
      </w:r>
      <w:r w:rsidRPr="00E00927">
        <w:rPr>
          <w:szCs w:val="28"/>
        </w:rPr>
        <w:t>Анализ хозяйственной</w:t>
      </w:r>
      <w:r w:rsidR="00E00927">
        <w:rPr>
          <w:szCs w:val="28"/>
        </w:rPr>
        <w:t xml:space="preserve"> </w:t>
      </w:r>
      <w:r w:rsidRPr="00E00927">
        <w:rPr>
          <w:szCs w:val="28"/>
        </w:rPr>
        <w:t>деятельности сельскохозяйственных предприятий. - М.: Агропромиздат, 2001</w:t>
      </w:r>
      <w:r w:rsidR="00E00927">
        <w:rPr>
          <w:szCs w:val="28"/>
        </w:rPr>
        <w:t xml:space="preserve"> </w:t>
      </w:r>
      <w:r w:rsidRPr="00E00927">
        <w:rPr>
          <w:szCs w:val="28"/>
        </w:rPr>
        <w:t>–256 с.</w:t>
      </w:r>
    </w:p>
    <w:p w:rsidR="005B32A4" w:rsidRPr="00E00927" w:rsidRDefault="005B32A4" w:rsidP="007F37FB">
      <w:pPr>
        <w:pStyle w:val="a5"/>
        <w:widowControl w:val="0"/>
        <w:numPr>
          <w:ilvl w:val="0"/>
          <w:numId w:val="12"/>
        </w:numPr>
        <w:tabs>
          <w:tab w:val="left" w:pos="360"/>
          <w:tab w:val="left" w:pos="720"/>
        </w:tabs>
        <w:suppressAutoHyphens w:val="0"/>
        <w:spacing w:line="360" w:lineRule="auto"/>
        <w:ind w:left="0" w:firstLine="0"/>
        <w:jc w:val="both"/>
        <w:rPr>
          <w:szCs w:val="28"/>
        </w:rPr>
      </w:pPr>
      <w:r w:rsidRPr="00E00927">
        <w:rPr>
          <w:szCs w:val="28"/>
        </w:rPr>
        <w:t>Федеральный</w:t>
      </w:r>
      <w:r w:rsidR="00E00927">
        <w:rPr>
          <w:szCs w:val="28"/>
        </w:rPr>
        <w:t xml:space="preserve"> </w:t>
      </w:r>
      <w:r w:rsidRPr="00E00927">
        <w:rPr>
          <w:szCs w:val="28"/>
        </w:rPr>
        <w:t>Закон</w:t>
      </w:r>
      <w:r w:rsidR="00E00927">
        <w:rPr>
          <w:szCs w:val="28"/>
        </w:rPr>
        <w:t xml:space="preserve"> </w:t>
      </w:r>
      <w:r w:rsidRPr="00E00927">
        <w:rPr>
          <w:szCs w:val="28"/>
        </w:rPr>
        <w:t>№129-ФЗ от</w:t>
      </w:r>
      <w:r w:rsidR="00E00927">
        <w:rPr>
          <w:szCs w:val="28"/>
        </w:rPr>
        <w:t xml:space="preserve"> </w:t>
      </w:r>
      <w:r w:rsidRPr="00E00927">
        <w:rPr>
          <w:szCs w:val="28"/>
        </w:rPr>
        <w:t>21.11.1996 «О бухгалтерском учете». Реформа бухгалтерского</w:t>
      </w:r>
      <w:r w:rsidR="00E00927">
        <w:rPr>
          <w:szCs w:val="28"/>
        </w:rPr>
        <w:t xml:space="preserve"> </w:t>
      </w:r>
      <w:r w:rsidRPr="00E00927">
        <w:rPr>
          <w:szCs w:val="28"/>
        </w:rPr>
        <w:t>учета, Феральный</w:t>
      </w:r>
      <w:r w:rsidR="00E00927">
        <w:rPr>
          <w:szCs w:val="28"/>
        </w:rPr>
        <w:t xml:space="preserve"> </w:t>
      </w:r>
      <w:r w:rsidRPr="00E00927">
        <w:rPr>
          <w:szCs w:val="28"/>
        </w:rPr>
        <w:t>Закон «О бухгалтерском Учете», Двадцать</w:t>
      </w:r>
      <w:r w:rsidR="00E00927">
        <w:rPr>
          <w:szCs w:val="28"/>
        </w:rPr>
        <w:t xml:space="preserve"> </w:t>
      </w:r>
      <w:r w:rsidRPr="00E00927">
        <w:rPr>
          <w:szCs w:val="28"/>
        </w:rPr>
        <w:t>положений по</w:t>
      </w:r>
      <w:r w:rsidR="00E00927">
        <w:rPr>
          <w:szCs w:val="28"/>
        </w:rPr>
        <w:t xml:space="preserve"> </w:t>
      </w:r>
      <w:r w:rsidRPr="00E00927">
        <w:rPr>
          <w:szCs w:val="28"/>
        </w:rPr>
        <w:t>бухгалтерскому учету. –13-е изд. Изм. И</w:t>
      </w:r>
      <w:r w:rsidR="00E00927">
        <w:rPr>
          <w:szCs w:val="28"/>
        </w:rPr>
        <w:t xml:space="preserve"> </w:t>
      </w:r>
      <w:r w:rsidRPr="00E00927">
        <w:rPr>
          <w:szCs w:val="28"/>
        </w:rPr>
        <w:t>доп.- М: «Ось –89», 2003. - 416 с.</w:t>
      </w:r>
    </w:p>
    <w:p w:rsidR="005338C2" w:rsidRPr="005338C2" w:rsidRDefault="005B32A4" w:rsidP="007F37FB">
      <w:pPr>
        <w:pStyle w:val="a5"/>
        <w:widowControl w:val="0"/>
        <w:numPr>
          <w:ilvl w:val="0"/>
          <w:numId w:val="12"/>
        </w:numPr>
        <w:tabs>
          <w:tab w:val="left" w:pos="360"/>
          <w:tab w:val="left" w:pos="720"/>
        </w:tabs>
        <w:suppressAutoHyphens w:val="0"/>
        <w:spacing w:line="360" w:lineRule="auto"/>
        <w:ind w:left="0" w:firstLine="0"/>
        <w:jc w:val="both"/>
        <w:rPr>
          <w:szCs w:val="28"/>
        </w:rPr>
      </w:pPr>
      <w:r w:rsidRPr="005338C2">
        <w:rPr>
          <w:szCs w:val="28"/>
        </w:rPr>
        <w:t>Федотов А.Н.</w:t>
      </w:r>
      <w:r w:rsidR="00E00927" w:rsidRPr="005338C2">
        <w:rPr>
          <w:szCs w:val="28"/>
        </w:rPr>
        <w:t xml:space="preserve"> </w:t>
      </w:r>
      <w:r w:rsidRPr="005338C2">
        <w:rPr>
          <w:szCs w:val="28"/>
        </w:rPr>
        <w:t>Бухгалтерский</w:t>
      </w:r>
      <w:r w:rsidR="00E00927" w:rsidRPr="005338C2">
        <w:rPr>
          <w:szCs w:val="28"/>
        </w:rPr>
        <w:t xml:space="preserve"> </w:t>
      </w:r>
      <w:r w:rsidRPr="005338C2">
        <w:rPr>
          <w:szCs w:val="28"/>
        </w:rPr>
        <w:t>учет</w:t>
      </w:r>
      <w:r w:rsidR="00E00927" w:rsidRPr="005338C2">
        <w:rPr>
          <w:szCs w:val="28"/>
        </w:rPr>
        <w:t xml:space="preserve"> </w:t>
      </w:r>
      <w:r w:rsidRPr="005338C2">
        <w:rPr>
          <w:szCs w:val="28"/>
        </w:rPr>
        <w:t>неотфактуренных</w:t>
      </w:r>
      <w:r w:rsidR="00E00927" w:rsidRPr="005338C2">
        <w:rPr>
          <w:szCs w:val="28"/>
        </w:rPr>
        <w:t xml:space="preserve"> </w:t>
      </w:r>
      <w:r w:rsidRPr="005338C2">
        <w:rPr>
          <w:szCs w:val="28"/>
        </w:rPr>
        <w:t>поставок.// Главбух.</w:t>
      </w:r>
      <w:r w:rsidR="00E00927" w:rsidRPr="005338C2">
        <w:rPr>
          <w:szCs w:val="28"/>
        </w:rPr>
        <w:t xml:space="preserve"> </w:t>
      </w:r>
      <w:r w:rsidRPr="005338C2">
        <w:rPr>
          <w:szCs w:val="28"/>
        </w:rPr>
        <w:t>№ 14,2002. – 109 с.</w:t>
      </w:r>
      <w:bookmarkStart w:id="0" w:name="_GoBack"/>
      <w:bookmarkEnd w:id="0"/>
    </w:p>
    <w:sectPr w:rsidR="005338C2" w:rsidRPr="005338C2" w:rsidSect="00E00927">
      <w:headerReference w:type="default" r:id="rId17"/>
      <w:footerReference w:type="default" r:id="rId18"/>
      <w:pgSz w:w="11907" w:h="16839"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935" w:rsidRDefault="001B0935">
      <w:r>
        <w:separator/>
      </w:r>
    </w:p>
  </w:endnote>
  <w:endnote w:type="continuationSeparator" w:id="0">
    <w:p w:rsidR="001B0935" w:rsidRDefault="001B0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927" w:rsidRDefault="00E00927" w:rsidP="00E03644">
    <w:pPr>
      <w:pStyle w:val="ad"/>
      <w:framePr w:wrap="around" w:vAnchor="text" w:hAnchor="margin" w:xAlign="center" w:y="1"/>
      <w:rPr>
        <w:rStyle w:val="a3"/>
      </w:rPr>
    </w:pPr>
  </w:p>
  <w:p w:rsidR="00E00927" w:rsidRDefault="00E00927">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927" w:rsidRDefault="00E00927" w:rsidP="00E03644">
    <w:pPr>
      <w:pStyle w:val="ad"/>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7F37FB">
      <w:rPr>
        <w:rStyle w:val="a3"/>
        <w:noProof/>
      </w:rPr>
      <w:t>29</w:t>
    </w:r>
    <w:r>
      <w:rPr>
        <w:rStyle w:val="a3"/>
      </w:rPr>
      <w:fldChar w:fldCharType="end"/>
    </w:r>
  </w:p>
  <w:p w:rsidR="00E00927" w:rsidRDefault="00CC3ED1">
    <w:pPr>
      <w:pStyle w:val="ad"/>
      <w:ind w:right="360"/>
    </w:pPr>
    <w:r>
      <w:rPr>
        <w:noProof/>
        <w:lang w:eastAsia="ru-RU"/>
      </w:rPr>
      <w:pict>
        <v:shapetype id="_x0000_t202" coordsize="21600,21600" o:spt="202" path="m,l,21600r21600,l21600,xe">
          <v:stroke joinstyle="miter"/>
          <v:path gradientshapeok="t" o:connecttype="rect"/>
        </v:shapetype>
        <v:shape id="_x0000_s2050" type="#_x0000_t202" style="position:absolute;margin-left:565.75pt;margin-top:.05pt;width:1.1pt;height:12.15pt;z-index:251657728;mso-wrap-distance-left:0;mso-wrap-distance-right:0;mso-position-horizontal-relative:page" stroked="f">
          <v:fill opacity="0" color2="black"/>
          <v:textbox inset="0,0,0,0">
            <w:txbxContent>
              <w:p w:rsidR="00E00927" w:rsidRDefault="00E00927">
                <w:pPr>
                  <w:pStyle w:val="ad"/>
                </w:pPr>
              </w:p>
            </w:txbxContent>
          </v:textbox>
          <w10:wrap type="square" side="largest" anchorx="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927" w:rsidRDefault="00E00927" w:rsidP="00E03644">
    <w:pPr>
      <w:pStyle w:val="ad"/>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7F37FB">
      <w:rPr>
        <w:rStyle w:val="a3"/>
        <w:noProof/>
      </w:rPr>
      <w:t>34</w:t>
    </w:r>
    <w:r>
      <w:rPr>
        <w:rStyle w:val="a3"/>
      </w:rPr>
      <w:fldChar w:fldCharType="end"/>
    </w:r>
  </w:p>
  <w:p w:rsidR="00E00927" w:rsidRDefault="00CC3ED1">
    <w:pPr>
      <w:pStyle w:val="ad"/>
      <w:ind w:right="360"/>
    </w:pPr>
    <w:r>
      <w:rPr>
        <w:noProof/>
        <w:lang w:eastAsia="ru-RU"/>
      </w:rPr>
      <w:pict>
        <v:shapetype id="_x0000_t202" coordsize="21600,21600" o:spt="202" path="m,l,21600r21600,l21600,xe">
          <v:stroke joinstyle="miter"/>
          <v:path gradientshapeok="t" o:connecttype="rect"/>
        </v:shapetype>
        <v:shape id="_x0000_s2051" type="#_x0000_t202" style="position:absolute;margin-left:0;margin-top:.05pt;width:11.9pt;height:13.65pt;z-index:251653632;mso-wrap-distance-left:0;mso-wrap-distance-right:0;mso-position-horizontal:center;mso-position-horizontal-relative:margin" stroked="f">
          <v:fill opacity="0" color2="black"/>
          <v:textbox inset="0,0,0,0">
            <w:txbxContent>
              <w:p w:rsidR="00E00927" w:rsidRDefault="00E00927">
                <w:pPr>
                  <w:pStyle w:val="ad"/>
                </w:pPr>
                <w:r>
                  <w:rPr>
                    <w:rStyle w:val="a3"/>
                  </w:rPr>
                  <w:fldChar w:fldCharType="begin"/>
                </w:r>
                <w:r>
                  <w:rPr>
                    <w:rStyle w:val="a3"/>
                  </w:rPr>
                  <w:instrText xml:space="preserve"> PAGE </w:instrText>
                </w:r>
                <w:r>
                  <w:rPr>
                    <w:rStyle w:val="a3"/>
                  </w:rPr>
                  <w:fldChar w:fldCharType="separate"/>
                </w:r>
                <w:r w:rsidR="007F37FB">
                  <w:rPr>
                    <w:rStyle w:val="a3"/>
                    <w:noProof/>
                  </w:rPr>
                  <w:t>34</w:t>
                </w:r>
                <w:r>
                  <w:rPr>
                    <w:rStyle w:val="a3"/>
                  </w:rPr>
                  <w:fldChar w:fldCharType="end"/>
                </w:r>
              </w:p>
            </w:txbxContent>
          </v:textbox>
          <w10:wrap type="square" side="largest" anchorx="margin"/>
        </v:shape>
      </w:pict>
    </w:r>
    <w:r>
      <w:rPr>
        <w:noProof/>
        <w:lang w:eastAsia="ru-RU"/>
      </w:rPr>
      <w:pict>
        <v:shape id="_x0000_s2052" type="#_x0000_t202" style="position:absolute;margin-left:565.75pt;margin-top:.05pt;width:1.1pt;height:12.15pt;z-index:251661824;mso-wrap-distance-left:0;mso-wrap-distance-right:0;mso-position-horizontal-relative:page" stroked="f">
          <v:fill opacity="0" color2="black"/>
          <v:textbox inset="0,0,0,0">
            <w:txbxContent>
              <w:p w:rsidR="00E00927" w:rsidRDefault="00E00927">
                <w:pPr>
                  <w:pStyle w:val="ad"/>
                </w:pPr>
              </w:p>
            </w:txbxContent>
          </v:textbox>
          <w10:wrap type="square" side="largest" anchorx="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927" w:rsidRDefault="00E00927" w:rsidP="00E03644">
    <w:pPr>
      <w:pStyle w:val="ad"/>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7F37FB">
      <w:rPr>
        <w:rStyle w:val="a3"/>
        <w:noProof/>
      </w:rPr>
      <w:t>35</w:t>
    </w:r>
    <w:r>
      <w:rPr>
        <w:rStyle w:val="a3"/>
      </w:rPr>
      <w:fldChar w:fldCharType="end"/>
    </w:r>
  </w:p>
  <w:p w:rsidR="00E00927" w:rsidRDefault="00CC3ED1">
    <w:pPr>
      <w:pStyle w:val="ad"/>
      <w:ind w:right="360"/>
    </w:pPr>
    <w:r>
      <w:rPr>
        <w:noProof/>
        <w:lang w:eastAsia="ru-RU"/>
      </w:rPr>
      <w:pict>
        <v:shapetype id="_x0000_t202" coordsize="21600,21600" o:spt="202" path="m,l,21600r21600,l21600,xe">
          <v:stroke joinstyle="miter"/>
          <v:path gradientshapeok="t" o:connecttype="rect"/>
        </v:shapetype>
        <v:shape id="_x0000_s2054" type="#_x0000_t202" style="position:absolute;margin-left:565.75pt;margin-top:.05pt;width:1.1pt;height:12.15pt;z-index:251658752;mso-wrap-distance-left:0;mso-wrap-distance-right:0;mso-position-horizontal-relative:page" stroked="f">
          <v:fill opacity="0" color2="black"/>
          <v:textbox inset="0,0,0,0">
            <w:txbxContent>
              <w:p w:rsidR="00E00927" w:rsidRDefault="00E00927">
                <w:pPr>
                  <w:pStyle w:val="ad"/>
                </w:pPr>
              </w:p>
            </w:txbxContent>
          </v:textbox>
          <w10:wrap type="square" side="largest" anchorx="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927" w:rsidRDefault="00E00927" w:rsidP="00E03644">
    <w:pPr>
      <w:pStyle w:val="ad"/>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7F37FB">
      <w:rPr>
        <w:rStyle w:val="a3"/>
        <w:noProof/>
      </w:rPr>
      <w:t>36</w:t>
    </w:r>
    <w:r>
      <w:rPr>
        <w:rStyle w:val="a3"/>
      </w:rPr>
      <w:fldChar w:fldCharType="end"/>
    </w:r>
  </w:p>
  <w:p w:rsidR="00E00927" w:rsidRDefault="00CC3ED1">
    <w:pPr>
      <w:pStyle w:val="ad"/>
      <w:ind w:right="360"/>
    </w:pPr>
    <w:r>
      <w:rPr>
        <w:noProof/>
        <w:lang w:eastAsia="ru-RU"/>
      </w:rPr>
      <w:pict>
        <v:shapetype id="_x0000_t202" coordsize="21600,21600" o:spt="202" path="m,l,21600r21600,l21600,xe">
          <v:stroke joinstyle="miter"/>
          <v:path gradientshapeok="t" o:connecttype="rect"/>
        </v:shapetype>
        <v:shape id="_x0000_s2057" type="#_x0000_t202" style="position:absolute;margin-left:755.65pt;margin-top:.05pt;width:1.1pt;height:12.15pt;z-index:251660800;mso-wrap-distance-left:0;mso-wrap-distance-right:0;mso-position-horizontal-relative:page" stroked="f">
          <v:fill opacity="0" color2="black"/>
          <v:textbox inset="0,0,0,0">
            <w:txbxContent>
              <w:p w:rsidR="00E00927" w:rsidRDefault="00E00927">
                <w:pPr>
                  <w:pStyle w:val="ad"/>
                </w:pPr>
              </w:p>
            </w:txbxContent>
          </v:textbox>
          <w10:wrap type="square" side="largest" anchorx="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927" w:rsidRDefault="00E00927">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935" w:rsidRDefault="001B0935">
      <w:r>
        <w:separator/>
      </w:r>
    </w:p>
  </w:footnote>
  <w:footnote w:type="continuationSeparator" w:id="0">
    <w:p w:rsidR="001B0935" w:rsidRDefault="001B09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927" w:rsidRDefault="00E00927">
    <w:pPr>
      <w:pStyle w:val="ab"/>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927" w:rsidRDefault="00CC3ED1">
    <w:pPr>
      <w:pStyle w:val="ab"/>
      <w:ind w:right="360"/>
      <w:jc w:val="right"/>
    </w:pPr>
    <w:r>
      <w:rPr>
        <w:noProof/>
        <w:lang w:eastAsia="ru-RU"/>
      </w:rPr>
      <w:pict>
        <v:shapetype id="_x0000_t202" coordsize="21600,21600" o:spt="202" path="m,l,21600r21600,l21600,xe">
          <v:stroke joinstyle="miter"/>
          <v:path gradientshapeok="t" o:connecttype="rect"/>
        </v:shapetype>
        <v:shape id="_x0000_s2049" type="#_x0000_t202" style="position:absolute;left:0;text-align:left;margin-left:744.75pt;margin-top:.05pt;width:11.85pt;height:13.6pt;z-index:251654656;mso-wrap-distance-left:0;mso-wrap-distance-right:0;mso-position-horizontal-relative:page" stroked="f">
          <v:fill opacity="0" color2="black"/>
          <v:textbox inset="0,0,0,0">
            <w:txbxContent>
              <w:p w:rsidR="00E00927" w:rsidRDefault="00E00927"/>
              <w:p w:rsidR="00E00927" w:rsidRDefault="00E00927"/>
            </w:txbxContent>
          </v:textbox>
          <w10:wrap type="square" side="largest" anchorx="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927" w:rsidRDefault="00E00927">
    <w:pPr>
      <w:pStyle w:val="ab"/>
      <w:ind w:right="36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927" w:rsidRDefault="00CC3ED1">
    <w:pPr>
      <w:pStyle w:val="ab"/>
      <w:ind w:right="360"/>
      <w:jc w:val="right"/>
    </w:pPr>
    <w:r>
      <w:rPr>
        <w:noProof/>
        <w:lang w:eastAsia="ru-RU"/>
      </w:rPr>
      <w:pict>
        <v:shapetype id="_x0000_t202" coordsize="21600,21600" o:spt="202" path="m,l,21600r21600,l21600,xe">
          <v:stroke joinstyle="miter"/>
          <v:path gradientshapeok="t" o:connecttype="rect"/>
        </v:shapetype>
        <v:shape id="_x0000_s2053" type="#_x0000_t202" style="position:absolute;left:0;text-align:left;margin-left:744.75pt;margin-top:.05pt;width:11.85pt;height:13.6pt;z-index:251655680;mso-wrap-distance-left:0;mso-wrap-distance-right:0;mso-position-horizontal-relative:page" stroked="f">
          <v:fill opacity="0" color2="black"/>
          <v:textbox inset="0,0,0,0">
            <w:txbxContent>
              <w:p w:rsidR="00E00927" w:rsidRDefault="00E00927">
                <w:pPr>
                  <w:pStyle w:val="ab"/>
                </w:pPr>
              </w:p>
              <w:p w:rsidR="00E00927" w:rsidRDefault="00E00927">
                <w:pPr>
                  <w:pStyle w:val="ab"/>
                </w:pPr>
              </w:p>
            </w:txbxContent>
          </v:textbox>
          <w10:wrap type="square" side="largest" anchorx="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927" w:rsidRDefault="00CC3ED1">
    <w:pPr>
      <w:pStyle w:val="ab"/>
      <w:ind w:right="360"/>
    </w:pPr>
    <w:r>
      <w:rPr>
        <w:noProof/>
        <w:lang w:eastAsia="ru-RU"/>
      </w:rPr>
      <w:pict>
        <v:shapetype id="_x0000_t202" coordsize="21600,21600" o:spt="202" path="m,l,21600r21600,l21600,xe">
          <v:stroke joinstyle="miter"/>
          <v:path gradientshapeok="t" o:connecttype="rect"/>
        </v:shapetype>
        <v:shape id="_x0000_s2055" type="#_x0000_t202" style="position:absolute;margin-left:744.75pt;margin-top:.05pt;width:11.85pt;height:13.6pt;z-index:251656704;mso-wrap-distance-left:0;mso-wrap-distance-right:0;mso-position-horizontal-relative:page" stroked="f">
          <v:fill opacity="0" color2="black"/>
          <v:textbox inset="0,0,0,0">
            <w:txbxContent>
              <w:p w:rsidR="00E00927" w:rsidRDefault="00E00927">
                <w:pPr>
                  <w:pStyle w:val="ab"/>
                </w:pPr>
              </w:p>
            </w:txbxContent>
          </v:textbox>
          <w10:wrap type="square" side="largest" anchorx="page"/>
        </v:shape>
      </w:pict>
    </w:r>
    <w:r>
      <w:rPr>
        <w:noProof/>
        <w:lang w:eastAsia="ru-RU"/>
      </w:rPr>
      <w:pict>
        <v:shape id="_x0000_s2056" type="#_x0000_t202" style="position:absolute;margin-left:755.65pt;margin-top:.05pt;width:1.1pt;height:12.15pt;z-index:251659776;mso-wrap-distance-left:0;mso-wrap-distance-right:0;mso-position-horizontal-relative:page" stroked="f">
          <v:fill opacity="0" color2="black"/>
          <v:textbox inset="0,0,0,0">
            <w:txbxContent>
              <w:p w:rsidR="00E00927" w:rsidRDefault="00E00927">
                <w:pPr>
                  <w:pStyle w:val="ab"/>
                </w:pPr>
              </w:p>
            </w:txbxContent>
          </v:textbox>
          <w10:wrap type="square" side="largest" anchorx="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927" w:rsidRPr="00B876EB" w:rsidRDefault="00E00927" w:rsidP="00B876EB">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B6E60B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59A2F0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91C3C6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06C138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7A680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210482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D68E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6C45D9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548A9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8D230F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pStyle w:val="7"/>
      <w:suff w:val="nothing"/>
      <w:lvlText w:val=""/>
      <w:lvlJc w:val="left"/>
      <w:pPr>
        <w:tabs>
          <w:tab w:val="num" w:pos="0"/>
        </w:tabs>
      </w:pPr>
      <w:rPr>
        <w:rFonts w:cs="Times New Roman"/>
      </w:rPr>
    </w:lvl>
    <w:lvl w:ilvl="7">
      <w:start w:val="1"/>
      <w:numFmt w:val="none"/>
      <w:pStyle w:val="8"/>
      <w:suff w:val="nothing"/>
      <w:lvlText w:val=""/>
      <w:lvlJc w:val="left"/>
      <w:pPr>
        <w:tabs>
          <w:tab w:val="num" w:pos="0"/>
        </w:tabs>
      </w:pPr>
      <w:rPr>
        <w:rFonts w:cs="Times New Roman"/>
      </w:rPr>
    </w:lvl>
    <w:lvl w:ilvl="8">
      <w:start w:val="1"/>
      <w:numFmt w:val="none"/>
      <w:pStyle w:val="9"/>
      <w:suff w:val="nothing"/>
      <w:lvlText w:val=""/>
      <w:lvlJc w:val="left"/>
      <w:pPr>
        <w:tabs>
          <w:tab w:val="num" w:pos="0"/>
        </w:tabs>
      </w:pPr>
      <w:rPr>
        <w:rFonts w:cs="Times New Roman"/>
      </w:rPr>
    </w:lvl>
  </w:abstractNum>
  <w:abstractNum w:abstractNumId="1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2">
    <w:nsid w:val="00000003"/>
    <w:multiLevelType w:val="singleLevel"/>
    <w:tmpl w:val="00000003"/>
    <w:name w:val="WW8Num3"/>
    <w:lvl w:ilvl="0">
      <w:start w:val="1"/>
      <w:numFmt w:val="bullet"/>
      <w:lvlText w:val=""/>
      <w:lvlJc w:val="left"/>
      <w:pPr>
        <w:tabs>
          <w:tab w:val="num" w:pos="180"/>
        </w:tabs>
        <w:ind w:left="180" w:hanging="360"/>
      </w:pPr>
      <w:rPr>
        <w:rFonts w:ascii="Symbol" w:hAnsi="Symbol"/>
      </w:rPr>
    </w:lvl>
  </w:abstractNum>
  <w:abstractNum w:abstractNumId="13">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14">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15">
    <w:nsid w:val="00000006"/>
    <w:multiLevelType w:val="singleLevel"/>
    <w:tmpl w:val="00000006"/>
    <w:name w:val="WW8Num6"/>
    <w:lvl w:ilvl="0">
      <w:start w:val="1"/>
      <w:numFmt w:val="bullet"/>
      <w:lvlText w:val=""/>
      <w:lvlJc w:val="left"/>
      <w:pPr>
        <w:tabs>
          <w:tab w:val="num" w:pos="570"/>
        </w:tabs>
        <w:ind w:left="570" w:hanging="570"/>
      </w:pPr>
      <w:rPr>
        <w:rFonts w:ascii="Symbol" w:hAnsi="Symbol"/>
      </w:rPr>
    </w:lvl>
  </w:abstractNum>
  <w:abstractNum w:abstractNumId="16">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17">
    <w:nsid w:val="00000008"/>
    <w:multiLevelType w:val="singleLevel"/>
    <w:tmpl w:val="00000008"/>
    <w:name w:val="WW8Num8"/>
    <w:lvl w:ilvl="0">
      <w:start w:val="1"/>
      <w:numFmt w:val="bullet"/>
      <w:lvlText w:val=""/>
      <w:lvlJc w:val="left"/>
      <w:pPr>
        <w:tabs>
          <w:tab w:val="num" w:pos="360"/>
        </w:tabs>
        <w:ind w:left="360" w:hanging="360"/>
      </w:pPr>
      <w:rPr>
        <w:rFonts w:ascii="Symbol" w:hAnsi="Symbol"/>
      </w:rPr>
    </w:lvl>
  </w:abstractNum>
  <w:abstractNum w:abstractNumId="18">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9">
    <w:nsid w:val="0000000A"/>
    <w:multiLevelType w:val="multilevel"/>
    <w:tmpl w:val="0000000A"/>
    <w:name w:val="WW8Num10"/>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nsid w:val="0000000B"/>
    <w:multiLevelType w:val="multilevel"/>
    <w:tmpl w:val="0000000B"/>
    <w:name w:val="WW8Num11"/>
    <w:lvl w:ilvl="0">
      <w:start w:val="1"/>
      <w:numFmt w:val="decimal"/>
      <w:lvlText w:val="%1"/>
      <w:lvlJc w:val="left"/>
      <w:pPr>
        <w:tabs>
          <w:tab w:val="num" w:pos="1440"/>
        </w:tabs>
        <w:ind w:left="1440" w:hanging="360"/>
      </w:pPr>
      <w:rPr>
        <w:rFonts w:cs="Times New Roman"/>
      </w:rPr>
    </w:lvl>
    <w:lvl w:ilvl="1">
      <w:start w:val="6"/>
      <w:numFmt w:val="decimal"/>
      <w:lvlText w:val="%2."/>
      <w:lvlJc w:val="left"/>
      <w:pPr>
        <w:tabs>
          <w:tab w:val="num" w:pos="1440"/>
        </w:tabs>
        <w:ind w:left="1440" w:hanging="360"/>
      </w:pPr>
      <w:rPr>
        <w:rFonts w:ascii="Courier New" w:hAnsi="Courier New"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0000000C"/>
    <w:multiLevelType w:val="singleLevel"/>
    <w:tmpl w:val="0000000C"/>
    <w:name w:val="WW8Num12"/>
    <w:lvl w:ilvl="0">
      <w:start w:val="1"/>
      <w:numFmt w:val="decimal"/>
      <w:lvlText w:val="%1."/>
      <w:lvlJc w:val="left"/>
      <w:pPr>
        <w:tabs>
          <w:tab w:val="num" w:pos="1080"/>
        </w:tabs>
        <w:ind w:left="1080" w:hanging="360"/>
      </w:pPr>
      <w:rPr>
        <w:rFonts w:cs="Times New Roman"/>
      </w:r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18"/>
  </w:num>
  <w:num w:numId="10">
    <w:abstractNumId w:val="19"/>
  </w:num>
  <w:num w:numId="11">
    <w:abstractNumId w:val="20"/>
  </w:num>
  <w:num w:numId="12">
    <w:abstractNumId w:val="2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hdrShapeDefaults>
    <o:shapedefaults v:ext="edit" spidmax="2065"/>
    <o:shapelayout v:ext="edit">
      <o:idmap v:ext="edit" data="2"/>
    </o:shapelayout>
  </w:hdrShapeDefault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0C30"/>
    <w:rsid w:val="001B0935"/>
    <w:rsid w:val="003E41DE"/>
    <w:rsid w:val="00530C30"/>
    <w:rsid w:val="005338C2"/>
    <w:rsid w:val="0054762A"/>
    <w:rsid w:val="00554109"/>
    <w:rsid w:val="005B32A4"/>
    <w:rsid w:val="007F37FB"/>
    <w:rsid w:val="00902A4F"/>
    <w:rsid w:val="009B2E1A"/>
    <w:rsid w:val="00B876EB"/>
    <w:rsid w:val="00CC3ED1"/>
    <w:rsid w:val="00E00927"/>
    <w:rsid w:val="00E03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65"/>
    <o:shapelayout v:ext="edit">
      <o:idmap v:ext="edit" data="1"/>
    </o:shapelayout>
  </w:shapeDefaults>
  <w:decimalSymbol w:val=","/>
  <w:listSeparator w:val=";"/>
  <w14:defaultImageDpi w14:val="0"/>
  <w15:chartTrackingRefBased/>
  <w15:docId w15:val="{088CD3DF-2A4C-4D15-8091-7A30BE2A4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5B32A4"/>
    <w:pPr>
      <w:keepNext/>
      <w:numPr>
        <w:numId w:val="1"/>
      </w:numPr>
      <w:suppressAutoHyphens/>
      <w:ind w:right="355"/>
      <w:jc w:val="right"/>
      <w:outlineLvl w:val="0"/>
    </w:pPr>
    <w:rPr>
      <w:sz w:val="28"/>
      <w:lang w:eastAsia="ar-SA"/>
    </w:rPr>
  </w:style>
  <w:style w:type="paragraph" w:styleId="2">
    <w:name w:val="heading 2"/>
    <w:basedOn w:val="a"/>
    <w:next w:val="a"/>
    <w:link w:val="20"/>
    <w:uiPriority w:val="9"/>
    <w:qFormat/>
    <w:rsid w:val="005B32A4"/>
    <w:pPr>
      <w:keepNext/>
      <w:numPr>
        <w:ilvl w:val="1"/>
        <w:numId w:val="1"/>
      </w:numPr>
      <w:suppressAutoHyphens/>
      <w:spacing w:line="360" w:lineRule="auto"/>
      <w:ind w:left="101"/>
      <w:jc w:val="both"/>
      <w:outlineLvl w:val="1"/>
    </w:pPr>
    <w:rPr>
      <w:sz w:val="28"/>
      <w:lang w:eastAsia="ar-SA"/>
    </w:rPr>
  </w:style>
  <w:style w:type="paragraph" w:styleId="3">
    <w:name w:val="heading 3"/>
    <w:basedOn w:val="a"/>
    <w:next w:val="a"/>
    <w:link w:val="30"/>
    <w:uiPriority w:val="9"/>
    <w:qFormat/>
    <w:rsid w:val="005B32A4"/>
    <w:pPr>
      <w:keepNext/>
      <w:numPr>
        <w:ilvl w:val="2"/>
        <w:numId w:val="1"/>
      </w:numPr>
      <w:suppressAutoHyphens/>
      <w:spacing w:line="360" w:lineRule="auto"/>
      <w:ind w:left="-507"/>
      <w:outlineLvl w:val="2"/>
    </w:pPr>
    <w:rPr>
      <w:sz w:val="28"/>
      <w:lang w:eastAsia="ar-SA"/>
    </w:rPr>
  </w:style>
  <w:style w:type="paragraph" w:styleId="4">
    <w:name w:val="heading 4"/>
    <w:basedOn w:val="a"/>
    <w:next w:val="a"/>
    <w:link w:val="40"/>
    <w:uiPriority w:val="9"/>
    <w:qFormat/>
    <w:rsid w:val="005B32A4"/>
    <w:pPr>
      <w:keepNext/>
      <w:numPr>
        <w:ilvl w:val="3"/>
        <w:numId w:val="1"/>
      </w:numPr>
      <w:suppressAutoHyphens/>
      <w:ind w:right="-51"/>
      <w:outlineLvl w:val="3"/>
    </w:pPr>
    <w:rPr>
      <w:b/>
      <w:sz w:val="22"/>
      <w:lang w:eastAsia="ar-SA"/>
    </w:rPr>
  </w:style>
  <w:style w:type="paragraph" w:styleId="5">
    <w:name w:val="heading 5"/>
    <w:basedOn w:val="a"/>
    <w:next w:val="a"/>
    <w:link w:val="50"/>
    <w:uiPriority w:val="9"/>
    <w:qFormat/>
    <w:rsid w:val="005B32A4"/>
    <w:pPr>
      <w:keepNext/>
      <w:numPr>
        <w:ilvl w:val="4"/>
        <w:numId w:val="1"/>
      </w:numPr>
      <w:suppressAutoHyphens/>
      <w:spacing w:line="360" w:lineRule="auto"/>
      <w:ind w:right="-48"/>
      <w:outlineLvl w:val="4"/>
    </w:pPr>
    <w:rPr>
      <w:sz w:val="28"/>
      <w:lang w:eastAsia="ar-SA"/>
    </w:rPr>
  </w:style>
  <w:style w:type="paragraph" w:styleId="6">
    <w:name w:val="heading 6"/>
    <w:basedOn w:val="a"/>
    <w:next w:val="a"/>
    <w:link w:val="60"/>
    <w:uiPriority w:val="9"/>
    <w:qFormat/>
    <w:rsid w:val="005B32A4"/>
    <w:pPr>
      <w:keepNext/>
      <w:numPr>
        <w:ilvl w:val="5"/>
        <w:numId w:val="1"/>
      </w:numPr>
      <w:suppressAutoHyphens/>
      <w:jc w:val="center"/>
      <w:outlineLvl w:val="5"/>
    </w:pPr>
    <w:rPr>
      <w:sz w:val="28"/>
      <w:szCs w:val="20"/>
      <w:lang w:eastAsia="ar-SA"/>
    </w:rPr>
  </w:style>
  <w:style w:type="paragraph" w:styleId="7">
    <w:name w:val="heading 7"/>
    <w:basedOn w:val="a"/>
    <w:next w:val="a"/>
    <w:link w:val="70"/>
    <w:uiPriority w:val="9"/>
    <w:qFormat/>
    <w:rsid w:val="005B32A4"/>
    <w:pPr>
      <w:keepNext/>
      <w:numPr>
        <w:ilvl w:val="6"/>
        <w:numId w:val="1"/>
      </w:numPr>
      <w:suppressAutoHyphens/>
      <w:spacing w:line="360" w:lineRule="auto"/>
      <w:outlineLvl w:val="6"/>
    </w:pPr>
    <w:rPr>
      <w:sz w:val="28"/>
      <w:lang w:eastAsia="ar-SA"/>
    </w:rPr>
  </w:style>
  <w:style w:type="paragraph" w:styleId="8">
    <w:name w:val="heading 8"/>
    <w:basedOn w:val="a"/>
    <w:next w:val="a"/>
    <w:link w:val="80"/>
    <w:uiPriority w:val="9"/>
    <w:qFormat/>
    <w:rsid w:val="005B32A4"/>
    <w:pPr>
      <w:keepNext/>
      <w:numPr>
        <w:ilvl w:val="7"/>
        <w:numId w:val="1"/>
      </w:numPr>
      <w:suppressAutoHyphens/>
      <w:spacing w:line="360" w:lineRule="auto"/>
      <w:jc w:val="both"/>
      <w:outlineLvl w:val="7"/>
    </w:pPr>
    <w:rPr>
      <w:sz w:val="28"/>
      <w:lang w:eastAsia="ar-SA"/>
    </w:rPr>
  </w:style>
  <w:style w:type="paragraph" w:styleId="9">
    <w:name w:val="heading 9"/>
    <w:basedOn w:val="a"/>
    <w:next w:val="a"/>
    <w:link w:val="90"/>
    <w:uiPriority w:val="9"/>
    <w:qFormat/>
    <w:rsid w:val="005B32A4"/>
    <w:pPr>
      <w:keepNext/>
      <w:numPr>
        <w:ilvl w:val="8"/>
        <w:numId w:val="1"/>
      </w:numPr>
      <w:suppressAutoHyphens/>
      <w:spacing w:line="360" w:lineRule="auto"/>
      <w:jc w:val="both"/>
      <w:outlineLvl w:val="8"/>
    </w:pPr>
    <w:rPr>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character" w:customStyle="1" w:styleId="WW8Num2z0">
    <w:name w:val="WW8Num2z0"/>
    <w:rsid w:val="005B32A4"/>
    <w:rPr>
      <w:rFonts w:ascii="Symbol" w:hAnsi="Symbol"/>
    </w:rPr>
  </w:style>
  <w:style w:type="character" w:customStyle="1" w:styleId="WW8Num3z0">
    <w:name w:val="WW8Num3z0"/>
    <w:rsid w:val="005B32A4"/>
    <w:rPr>
      <w:rFonts w:ascii="Symbol" w:hAnsi="Symbol"/>
    </w:rPr>
  </w:style>
  <w:style w:type="character" w:customStyle="1" w:styleId="WW8Num4z0">
    <w:name w:val="WW8Num4z0"/>
    <w:rsid w:val="005B32A4"/>
    <w:rPr>
      <w:rFonts w:ascii="Symbol" w:hAnsi="Symbol"/>
    </w:rPr>
  </w:style>
  <w:style w:type="character" w:customStyle="1" w:styleId="WW8Num5z0">
    <w:name w:val="WW8Num5z0"/>
    <w:rsid w:val="005B32A4"/>
    <w:rPr>
      <w:rFonts w:ascii="Symbol" w:hAnsi="Symbol"/>
    </w:rPr>
  </w:style>
  <w:style w:type="character" w:customStyle="1" w:styleId="WW8Num6z0">
    <w:name w:val="WW8Num6z0"/>
    <w:rsid w:val="005B32A4"/>
    <w:rPr>
      <w:rFonts w:ascii="Symbol" w:hAnsi="Symbol"/>
    </w:rPr>
  </w:style>
  <w:style w:type="character" w:customStyle="1" w:styleId="WW8Num7z0">
    <w:name w:val="WW8Num7z0"/>
    <w:rsid w:val="005B32A4"/>
    <w:rPr>
      <w:rFonts w:ascii="Symbol" w:hAnsi="Symbol"/>
    </w:rPr>
  </w:style>
  <w:style w:type="character" w:customStyle="1" w:styleId="WW8Num8z0">
    <w:name w:val="WW8Num8z0"/>
    <w:rsid w:val="005B32A4"/>
    <w:rPr>
      <w:rFonts w:ascii="Symbol" w:hAnsi="Symbol"/>
    </w:rPr>
  </w:style>
  <w:style w:type="character" w:customStyle="1" w:styleId="WW8Num9z0">
    <w:name w:val="WW8Num9z0"/>
    <w:rsid w:val="005B32A4"/>
    <w:rPr>
      <w:rFonts w:ascii="Symbol" w:hAnsi="Symbol"/>
    </w:rPr>
  </w:style>
  <w:style w:type="character" w:customStyle="1" w:styleId="WW8Num10z0">
    <w:name w:val="WW8Num10z0"/>
    <w:rsid w:val="005B32A4"/>
    <w:rPr>
      <w:rFonts w:ascii="Symbol" w:hAnsi="Symbol"/>
    </w:rPr>
  </w:style>
  <w:style w:type="character" w:customStyle="1" w:styleId="WW8Num11z1">
    <w:name w:val="WW8Num11z1"/>
    <w:rsid w:val="005B32A4"/>
    <w:rPr>
      <w:rFonts w:ascii="Courier New" w:hAnsi="Courier New"/>
    </w:rPr>
  </w:style>
  <w:style w:type="character" w:customStyle="1" w:styleId="Absatz-Standardschriftart">
    <w:name w:val="Absatz-Standardschriftart"/>
    <w:rsid w:val="005B32A4"/>
  </w:style>
  <w:style w:type="character" w:customStyle="1" w:styleId="WW-Absatz-Standardschriftart">
    <w:name w:val="WW-Absatz-Standardschriftart"/>
    <w:rsid w:val="005B32A4"/>
  </w:style>
  <w:style w:type="character" w:customStyle="1" w:styleId="WW8Num11z0">
    <w:name w:val="WW8Num11z0"/>
    <w:rsid w:val="005B32A4"/>
    <w:rPr>
      <w:rFonts w:ascii="Symbol" w:hAnsi="Symbol"/>
    </w:rPr>
  </w:style>
  <w:style w:type="character" w:customStyle="1" w:styleId="WW8Num12z0">
    <w:name w:val="WW8Num12z0"/>
    <w:rsid w:val="005B32A4"/>
    <w:rPr>
      <w:rFonts w:ascii="Symbol" w:hAnsi="Symbol"/>
    </w:rPr>
  </w:style>
  <w:style w:type="character" w:customStyle="1" w:styleId="WW8Num13z0">
    <w:name w:val="WW8Num13z0"/>
    <w:rsid w:val="005B32A4"/>
    <w:rPr>
      <w:rFonts w:ascii="Symbol" w:hAnsi="Symbol"/>
    </w:rPr>
  </w:style>
  <w:style w:type="character" w:customStyle="1" w:styleId="WW8Num14z0">
    <w:name w:val="WW8Num14z0"/>
    <w:rsid w:val="005B32A4"/>
    <w:rPr>
      <w:rFonts w:ascii="Symbol" w:hAnsi="Symbol"/>
    </w:rPr>
  </w:style>
  <w:style w:type="character" w:customStyle="1" w:styleId="WW8Num15z0">
    <w:name w:val="WW8Num15z0"/>
    <w:rsid w:val="005B32A4"/>
    <w:rPr>
      <w:rFonts w:ascii="Times New Roman" w:hAnsi="Times New Roman"/>
    </w:rPr>
  </w:style>
  <w:style w:type="character" w:customStyle="1" w:styleId="WW8Num16z0">
    <w:name w:val="WW8Num16z0"/>
    <w:rsid w:val="005B32A4"/>
    <w:rPr>
      <w:rFonts w:ascii="Symbol" w:hAnsi="Symbol"/>
    </w:rPr>
  </w:style>
  <w:style w:type="character" w:customStyle="1" w:styleId="WW8Num17z1">
    <w:name w:val="WW8Num17z1"/>
    <w:rsid w:val="005B32A4"/>
    <w:rPr>
      <w:rFonts w:ascii="Courier New" w:hAnsi="Courier New"/>
    </w:rPr>
  </w:style>
  <w:style w:type="character" w:customStyle="1" w:styleId="41">
    <w:name w:val="Основной шрифт абзаца4"/>
    <w:rsid w:val="005B32A4"/>
  </w:style>
  <w:style w:type="character" w:customStyle="1" w:styleId="WW8Num1z0">
    <w:name w:val="WW8Num1z0"/>
    <w:rsid w:val="005B32A4"/>
    <w:rPr>
      <w:rFonts w:ascii="Symbol" w:hAnsi="Symbol"/>
    </w:rPr>
  </w:style>
  <w:style w:type="character" w:customStyle="1" w:styleId="WW8Num17z0">
    <w:name w:val="WW8Num17z0"/>
    <w:rsid w:val="005B32A4"/>
    <w:rPr>
      <w:rFonts w:ascii="Symbol" w:hAnsi="Symbol"/>
    </w:rPr>
  </w:style>
  <w:style w:type="character" w:customStyle="1" w:styleId="WW8Num20z1">
    <w:name w:val="WW8Num20z1"/>
    <w:rsid w:val="005B32A4"/>
    <w:rPr>
      <w:rFonts w:ascii="Courier New" w:hAnsi="Courier New"/>
    </w:rPr>
  </w:style>
  <w:style w:type="character" w:customStyle="1" w:styleId="31">
    <w:name w:val="Основной шрифт абзаца3"/>
    <w:rsid w:val="005B32A4"/>
  </w:style>
  <w:style w:type="character" w:customStyle="1" w:styleId="WW-Absatz-Standardschriftart1">
    <w:name w:val="WW-Absatz-Standardschriftart1"/>
    <w:rsid w:val="005B32A4"/>
  </w:style>
  <w:style w:type="character" w:customStyle="1" w:styleId="WW-Absatz-Standardschriftart11">
    <w:name w:val="WW-Absatz-Standardschriftart11"/>
    <w:rsid w:val="005B32A4"/>
  </w:style>
  <w:style w:type="character" w:customStyle="1" w:styleId="WW-Absatz-Standardschriftart111">
    <w:name w:val="WW-Absatz-Standardschriftart111"/>
    <w:rsid w:val="005B32A4"/>
  </w:style>
  <w:style w:type="character" w:customStyle="1" w:styleId="WW-Absatz-Standardschriftart1111">
    <w:name w:val="WW-Absatz-Standardschriftart1111"/>
    <w:rsid w:val="005B32A4"/>
  </w:style>
  <w:style w:type="character" w:customStyle="1" w:styleId="WW-Absatz-Standardschriftart11111">
    <w:name w:val="WW-Absatz-Standardschriftart11111"/>
    <w:rsid w:val="005B32A4"/>
  </w:style>
  <w:style w:type="character" w:customStyle="1" w:styleId="WW-Absatz-Standardschriftart111111">
    <w:name w:val="WW-Absatz-Standardschriftart111111"/>
    <w:rsid w:val="005B32A4"/>
  </w:style>
  <w:style w:type="character" w:customStyle="1" w:styleId="WW8Num18z0">
    <w:name w:val="WW8Num18z0"/>
    <w:rsid w:val="005B32A4"/>
    <w:rPr>
      <w:rFonts w:ascii="Symbol" w:hAnsi="Symbol"/>
    </w:rPr>
  </w:style>
  <w:style w:type="character" w:customStyle="1" w:styleId="WW-Absatz-Standardschriftart1111111">
    <w:name w:val="WW-Absatz-Standardschriftart1111111"/>
    <w:rsid w:val="005B32A4"/>
  </w:style>
  <w:style w:type="character" w:customStyle="1" w:styleId="11">
    <w:name w:val="Основной шрифт абзаца1"/>
    <w:rsid w:val="005B32A4"/>
  </w:style>
  <w:style w:type="character" w:styleId="a3">
    <w:name w:val="page number"/>
    <w:uiPriority w:val="99"/>
    <w:semiHidden/>
    <w:rsid w:val="005B32A4"/>
    <w:rPr>
      <w:rFonts w:cs="Times New Roman"/>
    </w:rPr>
  </w:style>
  <w:style w:type="character" w:customStyle="1" w:styleId="WW-Absatz-Standardschriftart11111111">
    <w:name w:val="WW-Absatz-Standardschriftart11111111"/>
    <w:rsid w:val="005B32A4"/>
  </w:style>
  <w:style w:type="character" w:customStyle="1" w:styleId="WW-Absatz-Standardschriftart111111111">
    <w:name w:val="WW-Absatz-Standardschriftart111111111"/>
    <w:rsid w:val="005B32A4"/>
  </w:style>
  <w:style w:type="character" w:customStyle="1" w:styleId="WW-Absatz-Standardschriftart1111111111">
    <w:name w:val="WW-Absatz-Standardschriftart1111111111"/>
    <w:rsid w:val="005B32A4"/>
  </w:style>
  <w:style w:type="character" w:customStyle="1" w:styleId="WW-Absatz-Standardschriftart11111111111">
    <w:name w:val="WW-Absatz-Standardschriftart11111111111"/>
    <w:rsid w:val="005B32A4"/>
  </w:style>
  <w:style w:type="character" w:customStyle="1" w:styleId="WW-Absatz-Standardschriftart111111111111">
    <w:name w:val="WW-Absatz-Standardschriftart111111111111"/>
    <w:rsid w:val="005B32A4"/>
  </w:style>
  <w:style w:type="character" w:customStyle="1" w:styleId="WW-Absatz-Standardschriftart1111111111111">
    <w:name w:val="WW-Absatz-Standardschriftart1111111111111"/>
    <w:rsid w:val="005B32A4"/>
  </w:style>
  <w:style w:type="character" w:customStyle="1" w:styleId="WW-Absatz-Standardschriftart11111111111111">
    <w:name w:val="WW-Absatz-Standardschriftart11111111111111"/>
    <w:rsid w:val="005B32A4"/>
  </w:style>
  <w:style w:type="character" w:customStyle="1" w:styleId="WW-Absatz-Standardschriftart111111111111111">
    <w:name w:val="WW-Absatz-Standardschriftart111111111111111"/>
    <w:rsid w:val="005B32A4"/>
  </w:style>
  <w:style w:type="character" w:customStyle="1" w:styleId="WW-Absatz-Standardschriftart1111111111111111">
    <w:name w:val="WW-Absatz-Standardschriftart1111111111111111"/>
    <w:rsid w:val="005B32A4"/>
  </w:style>
  <w:style w:type="character" w:customStyle="1" w:styleId="WW-Absatz-Standardschriftart11111111111111111">
    <w:name w:val="WW-Absatz-Standardschriftart11111111111111111"/>
    <w:rsid w:val="005B32A4"/>
  </w:style>
  <w:style w:type="character" w:customStyle="1" w:styleId="WW-Absatz-Standardschriftart111111111111111111">
    <w:name w:val="WW-Absatz-Standardschriftart111111111111111111"/>
    <w:rsid w:val="005B32A4"/>
  </w:style>
  <w:style w:type="character" w:customStyle="1" w:styleId="WW-Absatz-Standardschriftart1111111111111111111">
    <w:name w:val="WW-Absatz-Standardschriftart1111111111111111111"/>
    <w:rsid w:val="005B32A4"/>
  </w:style>
  <w:style w:type="character" w:customStyle="1" w:styleId="WW-Absatz-Standardschriftart11111111111111111111">
    <w:name w:val="WW-Absatz-Standardschriftart11111111111111111111"/>
    <w:rsid w:val="005B32A4"/>
  </w:style>
  <w:style w:type="character" w:customStyle="1" w:styleId="WW-Absatz-Standardschriftart111111111111111111111">
    <w:name w:val="WW-Absatz-Standardschriftart111111111111111111111"/>
    <w:rsid w:val="005B32A4"/>
  </w:style>
  <w:style w:type="character" w:customStyle="1" w:styleId="WW-Absatz-Standardschriftart1111111111111111111111">
    <w:name w:val="WW-Absatz-Standardschriftart1111111111111111111111"/>
    <w:rsid w:val="005B32A4"/>
  </w:style>
  <w:style w:type="character" w:customStyle="1" w:styleId="WW-Absatz-Standardschriftart11111111111111111111111">
    <w:name w:val="WW-Absatz-Standardschriftart11111111111111111111111"/>
    <w:rsid w:val="005B32A4"/>
  </w:style>
  <w:style w:type="character" w:customStyle="1" w:styleId="WW-Absatz-Standardschriftart111111111111111111111111">
    <w:name w:val="WW-Absatz-Standardschriftart111111111111111111111111"/>
    <w:rsid w:val="005B32A4"/>
  </w:style>
  <w:style w:type="character" w:customStyle="1" w:styleId="21">
    <w:name w:val="Основной шрифт абзаца2"/>
    <w:rsid w:val="005B32A4"/>
  </w:style>
  <w:style w:type="character" w:customStyle="1" w:styleId="WW-Absatz-Standardschriftart1111111111111111111111111">
    <w:name w:val="WW-Absatz-Standardschriftart1111111111111111111111111"/>
    <w:rsid w:val="005B32A4"/>
  </w:style>
  <w:style w:type="character" w:customStyle="1" w:styleId="WW-Absatz-Standardschriftart11111111111111111111111111">
    <w:name w:val="WW-Absatz-Standardschriftart11111111111111111111111111"/>
    <w:rsid w:val="005B32A4"/>
  </w:style>
  <w:style w:type="character" w:customStyle="1" w:styleId="WW-Absatz-Standardschriftart111111111111111111111111111">
    <w:name w:val="WW-Absatz-Standardschriftart111111111111111111111111111"/>
    <w:rsid w:val="005B32A4"/>
  </w:style>
  <w:style w:type="character" w:customStyle="1" w:styleId="WW8Num9z1">
    <w:name w:val="WW8Num9z1"/>
    <w:rsid w:val="005B32A4"/>
    <w:rPr>
      <w:rFonts w:ascii="Courier New" w:hAnsi="Courier New"/>
    </w:rPr>
  </w:style>
  <w:style w:type="character" w:customStyle="1" w:styleId="WW8Num9z2">
    <w:name w:val="WW8Num9z2"/>
    <w:rsid w:val="005B32A4"/>
    <w:rPr>
      <w:rFonts w:ascii="Wingdings" w:hAnsi="Wingdings"/>
    </w:rPr>
  </w:style>
  <w:style w:type="character" w:customStyle="1" w:styleId="WW8Num10z1">
    <w:name w:val="WW8Num10z1"/>
    <w:rsid w:val="005B32A4"/>
    <w:rPr>
      <w:rFonts w:ascii="Courier New" w:hAnsi="Courier New"/>
    </w:rPr>
  </w:style>
  <w:style w:type="character" w:customStyle="1" w:styleId="WW8Num10z2">
    <w:name w:val="WW8Num10z2"/>
    <w:rsid w:val="005B32A4"/>
    <w:rPr>
      <w:rFonts w:ascii="Wingdings" w:hAnsi="Wingdings"/>
    </w:rPr>
  </w:style>
  <w:style w:type="character" w:customStyle="1" w:styleId="WW8Num12z1">
    <w:name w:val="WW8Num12z1"/>
    <w:rsid w:val="005B32A4"/>
    <w:rPr>
      <w:rFonts w:ascii="Courier New" w:hAnsi="Courier New"/>
    </w:rPr>
  </w:style>
  <w:style w:type="character" w:customStyle="1" w:styleId="WW8Num12z2">
    <w:name w:val="WW8Num12z2"/>
    <w:rsid w:val="005B32A4"/>
    <w:rPr>
      <w:rFonts w:ascii="Wingdings" w:hAnsi="Wingdings"/>
    </w:rPr>
  </w:style>
  <w:style w:type="character" w:customStyle="1" w:styleId="WW8Num18z1">
    <w:name w:val="WW8Num18z1"/>
    <w:rsid w:val="005B32A4"/>
    <w:rPr>
      <w:rFonts w:ascii="Courier New" w:hAnsi="Courier New"/>
    </w:rPr>
  </w:style>
  <w:style w:type="character" w:customStyle="1" w:styleId="WW8Num18z2">
    <w:name w:val="WW8Num18z2"/>
    <w:rsid w:val="005B32A4"/>
    <w:rPr>
      <w:rFonts w:ascii="Wingdings" w:hAnsi="Wingdings"/>
    </w:rPr>
  </w:style>
  <w:style w:type="character" w:customStyle="1" w:styleId="WW8Num20z0">
    <w:name w:val="WW8Num20z0"/>
    <w:rsid w:val="005B32A4"/>
    <w:rPr>
      <w:rFonts w:ascii="Symbol" w:hAnsi="Symbol"/>
    </w:rPr>
  </w:style>
  <w:style w:type="character" w:customStyle="1" w:styleId="WW8Num20z2">
    <w:name w:val="WW8Num20z2"/>
    <w:rsid w:val="005B32A4"/>
    <w:rPr>
      <w:rFonts w:ascii="Wingdings" w:hAnsi="Wingdings"/>
    </w:rPr>
  </w:style>
  <w:style w:type="character" w:customStyle="1" w:styleId="WW8Num23z0">
    <w:name w:val="WW8Num23z0"/>
    <w:rsid w:val="005B32A4"/>
    <w:rPr>
      <w:rFonts w:ascii="Symbol" w:hAnsi="Symbol"/>
    </w:rPr>
  </w:style>
  <w:style w:type="character" w:customStyle="1" w:styleId="WW8Num24z0">
    <w:name w:val="WW8Num24z0"/>
    <w:rsid w:val="005B32A4"/>
    <w:rPr>
      <w:rFonts w:ascii="Symbol" w:hAnsi="Symbol"/>
    </w:rPr>
  </w:style>
  <w:style w:type="character" w:customStyle="1" w:styleId="WW8Num25z0">
    <w:name w:val="WW8Num25z0"/>
    <w:rsid w:val="005B32A4"/>
    <w:rPr>
      <w:rFonts w:ascii="Symbol" w:hAnsi="Symbol"/>
    </w:rPr>
  </w:style>
  <w:style w:type="character" w:customStyle="1" w:styleId="WW8Num25z1">
    <w:name w:val="WW8Num25z1"/>
    <w:rsid w:val="005B32A4"/>
    <w:rPr>
      <w:rFonts w:ascii="Courier New" w:hAnsi="Courier New"/>
    </w:rPr>
  </w:style>
  <w:style w:type="character" w:customStyle="1" w:styleId="WW8Num25z2">
    <w:name w:val="WW8Num25z2"/>
    <w:rsid w:val="005B32A4"/>
    <w:rPr>
      <w:rFonts w:ascii="Wingdings" w:hAnsi="Wingdings"/>
    </w:rPr>
  </w:style>
  <w:style w:type="character" w:customStyle="1" w:styleId="WW8Num26z0">
    <w:name w:val="WW8Num26z0"/>
    <w:rsid w:val="005B32A4"/>
    <w:rPr>
      <w:rFonts w:ascii="Symbol" w:hAnsi="Symbol"/>
    </w:rPr>
  </w:style>
  <w:style w:type="character" w:customStyle="1" w:styleId="WW8Num26z1">
    <w:name w:val="WW8Num26z1"/>
    <w:rsid w:val="005B32A4"/>
    <w:rPr>
      <w:rFonts w:ascii="Courier New" w:hAnsi="Courier New"/>
    </w:rPr>
  </w:style>
  <w:style w:type="character" w:customStyle="1" w:styleId="WW8Num26z2">
    <w:name w:val="WW8Num26z2"/>
    <w:rsid w:val="005B32A4"/>
    <w:rPr>
      <w:rFonts w:ascii="Wingdings" w:hAnsi="Wingdings"/>
    </w:rPr>
  </w:style>
  <w:style w:type="character" w:customStyle="1" w:styleId="WW8Num29z0">
    <w:name w:val="WW8Num29z0"/>
    <w:rsid w:val="005B32A4"/>
    <w:rPr>
      <w:rFonts w:ascii="Symbol" w:hAnsi="Symbol"/>
    </w:rPr>
  </w:style>
  <w:style w:type="character" w:customStyle="1" w:styleId="WW8Num30z0">
    <w:name w:val="WW8Num30z0"/>
    <w:rsid w:val="005B32A4"/>
    <w:rPr>
      <w:rFonts w:ascii="Symbol" w:hAnsi="Symbol"/>
    </w:rPr>
  </w:style>
  <w:style w:type="character" w:customStyle="1" w:styleId="WW8Num33z0">
    <w:name w:val="WW8Num33z0"/>
    <w:rsid w:val="005B32A4"/>
    <w:rPr>
      <w:rFonts w:ascii="Symbol" w:hAnsi="Symbol"/>
    </w:rPr>
  </w:style>
  <w:style w:type="character" w:customStyle="1" w:styleId="WW8Num33z1">
    <w:name w:val="WW8Num33z1"/>
    <w:rsid w:val="005B32A4"/>
    <w:rPr>
      <w:rFonts w:ascii="Courier New" w:hAnsi="Courier New"/>
    </w:rPr>
  </w:style>
  <w:style w:type="character" w:customStyle="1" w:styleId="WW8Num33z2">
    <w:name w:val="WW8Num33z2"/>
    <w:rsid w:val="005B32A4"/>
    <w:rPr>
      <w:rFonts w:ascii="Wingdings" w:hAnsi="Wingdings"/>
    </w:rPr>
  </w:style>
  <w:style w:type="character" w:customStyle="1" w:styleId="WW8Num36z0">
    <w:name w:val="WW8Num36z0"/>
    <w:rsid w:val="005B32A4"/>
    <w:rPr>
      <w:rFonts w:ascii="Symbol" w:hAnsi="Symbol"/>
    </w:rPr>
  </w:style>
  <w:style w:type="character" w:customStyle="1" w:styleId="WW8Num44z0">
    <w:name w:val="WW8Num44z0"/>
    <w:rsid w:val="005B32A4"/>
    <w:rPr>
      <w:rFonts w:ascii="Symbol" w:hAnsi="Symbol"/>
    </w:rPr>
  </w:style>
  <w:style w:type="character" w:customStyle="1" w:styleId="WW8Num45z0">
    <w:name w:val="WW8Num45z0"/>
    <w:rsid w:val="005B32A4"/>
    <w:rPr>
      <w:rFonts w:ascii="Symbol" w:hAnsi="Symbol"/>
    </w:rPr>
  </w:style>
  <w:style w:type="character" w:customStyle="1" w:styleId="WW8Num45z1">
    <w:name w:val="WW8Num45z1"/>
    <w:rsid w:val="005B32A4"/>
    <w:rPr>
      <w:rFonts w:ascii="Courier New" w:hAnsi="Courier New"/>
    </w:rPr>
  </w:style>
  <w:style w:type="character" w:customStyle="1" w:styleId="WW8Num45z2">
    <w:name w:val="WW8Num45z2"/>
    <w:rsid w:val="005B32A4"/>
    <w:rPr>
      <w:rFonts w:ascii="Wingdings" w:hAnsi="Wingdings"/>
    </w:rPr>
  </w:style>
  <w:style w:type="character" w:customStyle="1" w:styleId="WW8Num46z0">
    <w:name w:val="WW8Num46z0"/>
    <w:rsid w:val="005B32A4"/>
    <w:rPr>
      <w:rFonts w:ascii="Symbol" w:hAnsi="Symbol"/>
    </w:rPr>
  </w:style>
  <w:style w:type="character" w:customStyle="1" w:styleId="WW8Num53z0">
    <w:name w:val="WW8Num53z0"/>
    <w:rsid w:val="005B32A4"/>
    <w:rPr>
      <w:rFonts w:ascii="Symbol" w:hAnsi="Symbol"/>
    </w:rPr>
  </w:style>
  <w:style w:type="character" w:customStyle="1" w:styleId="WW8Num53z1">
    <w:name w:val="WW8Num53z1"/>
    <w:rsid w:val="005B32A4"/>
    <w:rPr>
      <w:rFonts w:ascii="Courier New" w:hAnsi="Courier New"/>
    </w:rPr>
  </w:style>
  <w:style w:type="character" w:customStyle="1" w:styleId="WW8Num53z2">
    <w:name w:val="WW8Num53z2"/>
    <w:rsid w:val="005B32A4"/>
    <w:rPr>
      <w:rFonts w:ascii="Wingdings" w:hAnsi="Wingdings"/>
    </w:rPr>
  </w:style>
  <w:style w:type="character" w:customStyle="1" w:styleId="WW8Num54z0">
    <w:name w:val="WW8Num54z0"/>
    <w:rsid w:val="005B32A4"/>
    <w:rPr>
      <w:rFonts w:ascii="Symbol" w:hAnsi="Symbol"/>
    </w:rPr>
  </w:style>
  <w:style w:type="character" w:customStyle="1" w:styleId="WW8Num54z1">
    <w:name w:val="WW8Num54z1"/>
    <w:rsid w:val="005B32A4"/>
    <w:rPr>
      <w:rFonts w:ascii="Courier New" w:hAnsi="Courier New"/>
    </w:rPr>
  </w:style>
  <w:style w:type="character" w:customStyle="1" w:styleId="WW8Num54z2">
    <w:name w:val="WW8Num54z2"/>
    <w:rsid w:val="005B32A4"/>
    <w:rPr>
      <w:rFonts w:ascii="Wingdings" w:hAnsi="Wingdings"/>
    </w:rPr>
  </w:style>
  <w:style w:type="character" w:customStyle="1" w:styleId="WW8Num55z0">
    <w:name w:val="WW8Num55z0"/>
    <w:rsid w:val="005B32A4"/>
    <w:rPr>
      <w:rFonts w:ascii="Symbol" w:hAnsi="Symbol"/>
    </w:rPr>
  </w:style>
  <w:style w:type="character" w:customStyle="1" w:styleId="WW8Num55z1">
    <w:name w:val="WW8Num55z1"/>
    <w:rsid w:val="005B32A4"/>
    <w:rPr>
      <w:rFonts w:ascii="Times New Roman" w:hAnsi="Times New Roman"/>
    </w:rPr>
  </w:style>
  <w:style w:type="character" w:customStyle="1" w:styleId="WW8Num55z2">
    <w:name w:val="WW8Num55z2"/>
    <w:rsid w:val="005B32A4"/>
    <w:rPr>
      <w:rFonts w:ascii="Wingdings" w:hAnsi="Wingdings"/>
    </w:rPr>
  </w:style>
  <w:style w:type="character" w:customStyle="1" w:styleId="WW8Num55z4">
    <w:name w:val="WW8Num55z4"/>
    <w:rsid w:val="005B32A4"/>
    <w:rPr>
      <w:rFonts w:ascii="Courier New" w:hAnsi="Courier New"/>
    </w:rPr>
  </w:style>
  <w:style w:type="character" w:customStyle="1" w:styleId="WW8Num57z0">
    <w:name w:val="WW8Num57z0"/>
    <w:rsid w:val="005B32A4"/>
    <w:rPr>
      <w:rFonts w:ascii="Symbol" w:hAnsi="Symbol"/>
    </w:rPr>
  </w:style>
  <w:style w:type="character" w:customStyle="1" w:styleId="WW8Num60z0">
    <w:name w:val="WW8Num60z0"/>
    <w:rsid w:val="005B32A4"/>
    <w:rPr>
      <w:rFonts w:ascii="Symbol" w:hAnsi="Symbol"/>
    </w:rPr>
  </w:style>
  <w:style w:type="character" w:customStyle="1" w:styleId="WW8Num61z0">
    <w:name w:val="WW8Num61z0"/>
    <w:rsid w:val="005B32A4"/>
    <w:rPr>
      <w:rFonts w:ascii="Symbol" w:hAnsi="Symbol"/>
    </w:rPr>
  </w:style>
  <w:style w:type="character" w:customStyle="1" w:styleId="WW8Num63z0">
    <w:name w:val="WW8Num63z0"/>
    <w:rsid w:val="005B32A4"/>
    <w:rPr>
      <w:rFonts w:ascii="Symbol" w:hAnsi="Symbol"/>
    </w:rPr>
  </w:style>
  <w:style w:type="character" w:customStyle="1" w:styleId="WW8Num63z1">
    <w:name w:val="WW8Num63z1"/>
    <w:rsid w:val="005B32A4"/>
    <w:rPr>
      <w:rFonts w:ascii="Courier New" w:hAnsi="Courier New"/>
    </w:rPr>
  </w:style>
  <w:style w:type="character" w:customStyle="1" w:styleId="WW8Num63z2">
    <w:name w:val="WW8Num63z2"/>
    <w:rsid w:val="005B32A4"/>
    <w:rPr>
      <w:rFonts w:ascii="Wingdings" w:hAnsi="Wingdings"/>
    </w:rPr>
  </w:style>
  <w:style w:type="character" w:customStyle="1" w:styleId="WW8Num65z0">
    <w:name w:val="WW8Num65z0"/>
    <w:rsid w:val="005B32A4"/>
    <w:rPr>
      <w:rFonts w:ascii="Symbol" w:hAnsi="Symbol"/>
    </w:rPr>
  </w:style>
  <w:style w:type="character" w:customStyle="1" w:styleId="WW8Num67z0">
    <w:name w:val="WW8Num67z0"/>
    <w:rsid w:val="005B32A4"/>
    <w:rPr>
      <w:rFonts w:ascii="Symbol" w:hAnsi="Symbol"/>
    </w:rPr>
  </w:style>
  <w:style w:type="character" w:customStyle="1" w:styleId="WW8Num72z0">
    <w:name w:val="WW8Num72z0"/>
    <w:rsid w:val="005B32A4"/>
    <w:rPr>
      <w:rFonts w:ascii="Symbol" w:hAnsi="Symbol"/>
    </w:rPr>
  </w:style>
  <w:style w:type="character" w:customStyle="1" w:styleId="WW8Num73z0">
    <w:name w:val="WW8Num73z0"/>
    <w:rsid w:val="005B32A4"/>
    <w:rPr>
      <w:rFonts w:ascii="Wingdings" w:hAnsi="Wingdings"/>
    </w:rPr>
  </w:style>
  <w:style w:type="character" w:customStyle="1" w:styleId="WW8Num73z1">
    <w:name w:val="WW8Num73z1"/>
    <w:rsid w:val="005B32A4"/>
    <w:rPr>
      <w:rFonts w:ascii="Courier New" w:hAnsi="Courier New"/>
    </w:rPr>
  </w:style>
  <w:style w:type="character" w:customStyle="1" w:styleId="WW8Num73z2">
    <w:name w:val="WW8Num73z2"/>
    <w:rsid w:val="005B32A4"/>
    <w:rPr>
      <w:rFonts w:ascii="Wingdings" w:hAnsi="Wingdings"/>
    </w:rPr>
  </w:style>
  <w:style w:type="character" w:customStyle="1" w:styleId="WW8Num73z3">
    <w:name w:val="WW8Num73z3"/>
    <w:rsid w:val="005B32A4"/>
    <w:rPr>
      <w:rFonts w:ascii="Symbol" w:hAnsi="Symbol"/>
    </w:rPr>
  </w:style>
  <w:style w:type="character" w:customStyle="1" w:styleId="WW8Num75z0">
    <w:name w:val="WW8Num75z0"/>
    <w:rsid w:val="005B32A4"/>
    <w:rPr>
      <w:rFonts w:ascii="Symbol" w:hAnsi="Symbol"/>
    </w:rPr>
  </w:style>
  <w:style w:type="character" w:customStyle="1" w:styleId="WW8Num75z1">
    <w:name w:val="WW8Num75z1"/>
    <w:rsid w:val="005B32A4"/>
    <w:rPr>
      <w:rFonts w:ascii="Courier New" w:hAnsi="Courier New"/>
    </w:rPr>
  </w:style>
  <w:style w:type="character" w:customStyle="1" w:styleId="WW8Num75z2">
    <w:name w:val="WW8Num75z2"/>
    <w:rsid w:val="005B32A4"/>
    <w:rPr>
      <w:rFonts w:ascii="Wingdings" w:hAnsi="Wingdings"/>
    </w:rPr>
  </w:style>
  <w:style w:type="character" w:customStyle="1" w:styleId="WW8Num85z0">
    <w:name w:val="WW8Num85z0"/>
    <w:rsid w:val="005B32A4"/>
    <w:rPr>
      <w:rFonts w:ascii="Times New Roman" w:hAnsi="Times New Roman"/>
    </w:rPr>
  </w:style>
  <w:style w:type="character" w:customStyle="1" w:styleId="WW8Num87z0">
    <w:name w:val="WW8Num87z0"/>
    <w:rsid w:val="005B32A4"/>
    <w:rPr>
      <w:rFonts w:ascii="Symbol" w:hAnsi="Symbol"/>
    </w:rPr>
  </w:style>
  <w:style w:type="character" w:customStyle="1" w:styleId="WW8Num92z0">
    <w:name w:val="WW8Num92z0"/>
    <w:rsid w:val="005B32A4"/>
    <w:rPr>
      <w:rFonts w:ascii="Times New Roman" w:hAnsi="Times New Roman"/>
    </w:rPr>
  </w:style>
  <w:style w:type="character" w:customStyle="1" w:styleId="WW8Num92z1">
    <w:name w:val="WW8Num92z1"/>
    <w:rsid w:val="005B32A4"/>
    <w:rPr>
      <w:rFonts w:ascii="Courier New" w:hAnsi="Courier New"/>
    </w:rPr>
  </w:style>
  <w:style w:type="character" w:customStyle="1" w:styleId="WW8Num92z2">
    <w:name w:val="WW8Num92z2"/>
    <w:rsid w:val="005B32A4"/>
    <w:rPr>
      <w:rFonts w:ascii="Wingdings" w:hAnsi="Wingdings"/>
    </w:rPr>
  </w:style>
  <w:style w:type="character" w:customStyle="1" w:styleId="WW8Num92z3">
    <w:name w:val="WW8Num92z3"/>
    <w:rsid w:val="005B32A4"/>
    <w:rPr>
      <w:rFonts w:ascii="Symbol" w:hAnsi="Symbol"/>
    </w:rPr>
  </w:style>
  <w:style w:type="character" w:customStyle="1" w:styleId="WW8Num94z0">
    <w:name w:val="WW8Num94z0"/>
    <w:rsid w:val="005B32A4"/>
    <w:rPr>
      <w:rFonts w:ascii="Symbol" w:hAnsi="Symbol"/>
    </w:rPr>
  </w:style>
  <w:style w:type="character" w:customStyle="1" w:styleId="WW8Num96z0">
    <w:name w:val="WW8Num96z0"/>
    <w:rsid w:val="005B32A4"/>
    <w:rPr>
      <w:rFonts w:ascii="Times New Roman" w:hAnsi="Times New Roman"/>
    </w:rPr>
  </w:style>
  <w:style w:type="character" w:customStyle="1" w:styleId="WW8Num96z1">
    <w:name w:val="WW8Num96z1"/>
    <w:rsid w:val="005B32A4"/>
    <w:rPr>
      <w:rFonts w:ascii="Courier New" w:hAnsi="Courier New"/>
    </w:rPr>
  </w:style>
  <w:style w:type="character" w:customStyle="1" w:styleId="WW8Num96z2">
    <w:name w:val="WW8Num96z2"/>
    <w:rsid w:val="005B32A4"/>
    <w:rPr>
      <w:rFonts w:ascii="Wingdings" w:hAnsi="Wingdings"/>
    </w:rPr>
  </w:style>
  <w:style w:type="character" w:customStyle="1" w:styleId="WW8Num96z3">
    <w:name w:val="WW8Num96z3"/>
    <w:rsid w:val="005B32A4"/>
    <w:rPr>
      <w:rFonts w:ascii="Symbol" w:hAnsi="Symbol"/>
    </w:rPr>
  </w:style>
  <w:style w:type="character" w:customStyle="1" w:styleId="WW8Num102z0">
    <w:name w:val="WW8Num102z0"/>
    <w:rsid w:val="005B32A4"/>
    <w:rPr>
      <w:rFonts w:ascii="Symbol" w:hAnsi="Symbol"/>
    </w:rPr>
  </w:style>
  <w:style w:type="character" w:customStyle="1" w:styleId="WW8Num106z0">
    <w:name w:val="WW8Num106z0"/>
    <w:rsid w:val="005B32A4"/>
    <w:rPr>
      <w:rFonts w:ascii="Symbol" w:hAnsi="Symbol"/>
    </w:rPr>
  </w:style>
  <w:style w:type="character" w:customStyle="1" w:styleId="WW8Num111z0">
    <w:name w:val="WW8Num111z0"/>
    <w:rsid w:val="005B32A4"/>
    <w:rPr>
      <w:rFonts w:ascii="Symbol" w:hAnsi="Symbol"/>
    </w:rPr>
  </w:style>
  <w:style w:type="character" w:customStyle="1" w:styleId="WW8Num111z1">
    <w:name w:val="WW8Num111z1"/>
    <w:rsid w:val="005B32A4"/>
    <w:rPr>
      <w:rFonts w:ascii="Courier New" w:hAnsi="Courier New"/>
    </w:rPr>
  </w:style>
  <w:style w:type="character" w:customStyle="1" w:styleId="WW8Num111z2">
    <w:name w:val="WW8Num111z2"/>
    <w:rsid w:val="005B32A4"/>
    <w:rPr>
      <w:rFonts w:ascii="Wingdings" w:hAnsi="Wingdings"/>
    </w:rPr>
  </w:style>
  <w:style w:type="character" w:customStyle="1" w:styleId="WW8Num113z0">
    <w:name w:val="WW8Num113z0"/>
    <w:rsid w:val="005B32A4"/>
    <w:rPr>
      <w:rFonts w:ascii="Times New Roman" w:hAnsi="Times New Roman"/>
    </w:rPr>
  </w:style>
  <w:style w:type="character" w:customStyle="1" w:styleId="WW8Num114z0">
    <w:name w:val="WW8Num114z0"/>
    <w:rsid w:val="005B32A4"/>
    <w:rPr>
      <w:rFonts w:ascii="Symbol" w:hAnsi="Symbol"/>
    </w:rPr>
  </w:style>
  <w:style w:type="character" w:customStyle="1" w:styleId="WW8Num119z0">
    <w:name w:val="WW8Num119z0"/>
    <w:rsid w:val="005B32A4"/>
    <w:rPr>
      <w:rFonts w:ascii="Symbol" w:hAnsi="Symbol"/>
    </w:rPr>
  </w:style>
  <w:style w:type="character" w:customStyle="1" w:styleId="WW8Num120z0">
    <w:name w:val="WW8Num120z0"/>
    <w:rsid w:val="005B32A4"/>
    <w:rPr>
      <w:rFonts w:ascii="Symbol" w:hAnsi="Symbol"/>
    </w:rPr>
  </w:style>
  <w:style w:type="character" w:customStyle="1" w:styleId="WW8Num121z0">
    <w:name w:val="WW8Num121z0"/>
    <w:rsid w:val="005B32A4"/>
    <w:rPr>
      <w:rFonts w:ascii="Symbol" w:hAnsi="Symbol"/>
    </w:rPr>
  </w:style>
  <w:style w:type="character" w:customStyle="1" w:styleId="WW8Num122z0">
    <w:name w:val="WW8Num122z0"/>
    <w:rsid w:val="005B32A4"/>
    <w:rPr>
      <w:i/>
    </w:rPr>
  </w:style>
  <w:style w:type="character" w:customStyle="1" w:styleId="WW8Num130z0">
    <w:name w:val="WW8Num130z0"/>
    <w:rsid w:val="005B32A4"/>
    <w:rPr>
      <w:rFonts w:ascii="Symbol" w:hAnsi="Symbol"/>
      <w:sz w:val="20"/>
    </w:rPr>
  </w:style>
  <w:style w:type="character" w:customStyle="1" w:styleId="WW8Num130z1">
    <w:name w:val="WW8Num130z1"/>
    <w:rsid w:val="005B32A4"/>
    <w:rPr>
      <w:rFonts w:ascii="Courier New" w:hAnsi="Courier New"/>
      <w:sz w:val="20"/>
    </w:rPr>
  </w:style>
  <w:style w:type="character" w:customStyle="1" w:styleId="WW8Num130z2">
    <w:name w:val="WW8Num130z2"/>
    <w:rsid w:val="005B32A4"/>
    <w:rPr>
      <w:rFonts w:ascii="Wingdings" w:hAnsi="Wingdings"/>
      <w:sz w:val="20"/>
    </w:rPr>
  </w:style>
  <w:style w:type="character" w:customStyle="1" w:styleId="WW8Num131z0">
    <w:name w:val="WW8Num131z0"/>
    <w:rsid w:val="005B32A4"/>
    <w:rPr>
      <w:rFonts w:ascii="Symbol" w:hAnsi="Symbol"/>
    </w:rPr>
  </w:style>
  <w:style w:type="character" w:customStyle="1" w:styleId="WW8Num134z0">
    <w:name w:val="WW8Num134z0"/>
    <w:rsid w:val="005B32A4"/>
    <w:rPr>
      <w:rFonts w:ascii="Symbol" w:hAnsi="Symbol"/>
    </w:rPr>
  </w:style>
  <w:style w:type="character" w:customStyle="1" w:styleId="WW8Num136z0">
    <w:name w:val="WW8Num136z0"/>
    <w:rsid w:val="005B32A4"/>
    <w:rPr>
      <w:rFonts w:ascii="Symbol" w:hAnsi="Symbol"/>
    </w:rPr>
  </w:style>
  <w:style w:type="character" w:customStyle="1" w:styleId="WW8Num136z1">
    <w:name w:val="WW8Num136z1"/>
    <w:rsid w:val="005B32A4"/>
    <w:rPr>
      <w:rFonts w:ascii="Courier New" w:hAnsi="Courier New"/>
    </w:rPr>
  </w:style>
  <w:style w:type="character" w:customStyle="1" w:styleId="WW8Num136z2">
    <w:name w:val="WW8Num136z2"/>
    <w:rsid w:val="005B32A4"/>
    <w:rPr>
      <w:rFonts w:ascii="Wingdings" w:hAnsi="Wingdings"/>
    </w:rPr>
  </w:style>
  <w:style w:type="character" w:customStyle="1" w:styleId="WW8Num137z0">
    <w:name w:val="WW8Num137z0"/>
    <w:rsid w:val="005B32A4"/>
    <w:rPr>
      <w:rFonts w:ascii="Symbol" w:hAnsi="Symbol"/>
    </w:rPr>
  </w:style>
  <w:style w:type="character" w:customStyle="1" w:styleId="WW8Num137z1">
    <w:name w:val="WW8Num137z1"/>
    <w:rsid w:val="005B32A4"/>
    <w:rPr>
      <w:rFonts w:ascii="Courier New" w:hAnsi="Courier New"/>
    </w:rPr>
  </w:style>
  <w:style w:type="character" w:customStyle="1" w:styleId="WW8Num137z2">
    <w:name w:val="WW8Num137z2"/>
    <w:rsid w:val="005B32A4"/>
    <w:rPr>
      <w:rFonts w:ascii="Wingdings" w:hAnsi="Wingdings"/>
    </w:rPr>
  </w:style>
  <w:style w:type="character" w:customStyle="1" w:styleId="WW8Num140z0">
    <w:name w:val="WW8Num140z0"/>
    <w:rsid w:val="005B32A4"/>
    <w:rPr>
      <w:rFonts w:ascii="Symbol" w:hAnsi="Symbol"/>
    </w:rPr>
  </w:style>
  <w:style w:type="character" w:customStyle="1" w:styleId="WW8Num141z0">
    <w:name w:val="WW8Num141z0"/>
    <w:rsid w:val="005B32A4"/>
    <w:rPr>
      <w:rFonts w:ascii="Symbol" w:hAnsi="Symbol"/>
    </w:rPr>
  </w:style>
  <w:style w:type="character" w:customStyle="1" w:styleId="WW8Num146z0">
    <w:name w:val="WW8Num146z0"/>
    <w:rsid w:val="005B32A4"/>
    <w:rPr>
      <w:rFonts w:ascii="Symbol" w:hAnsi="Symbol"/>
    </w:rPr>
  </w:style>
  <w:style w:type="character" w:customStyle="1" w:styleId="WW8Num147z0">
    <w:name w:val="WW8Num147z0"/>
    <w:rsid w:val="005B32A4"/>
    <w:rPr>
      <w:rFonts w:ascii="Symbol" w:hAnsi="Symbol"/>
    </w:rPr>
  </w:style>
  <w:style w:type="character" w:customStyle="1" w:styleId="WW8Num149z0">
    <w:name w:val="WW8Num149z0"/>
    <w:rsid w:val="005B32A4"/>
    <w:rPr>
      <w:rFonts w:ascii="Times New Roman" w:hAnsi="Times New Roman"/>
    </w:rPr>
  </w:style>
  <w:style w:type="character" w:customStyle="1" w:styleId="WW8Num150z0">
    <w:name w:val="WW8Num150z0"/>
    <w:rsid w:val="005B32A4"/>
    <w:rPr>
      <w:rFonts w:ascii="Symbol" w:hAnsi="Symbol"/>
    </w:rPr>
  </w:style>
  <w:style w:type="character" w:customStyle="1" w:styleId="WW8Num151z0">
    <w:name w:val="WW8Num151z0"/>
    <w:rsid w:val="005B32A4"/>
    <w:rPr>
      <w:rFonts w:ascii="Symbol" w:hAnsi="Symbol"/>
    </w:rPr>
  </w:style>
  <w:style w:type="character" w:customStyle="1" w:styleId="WW8Num152z0">
    <w:name w:val="WW8Num152z0"/>
    <w:rsid w:val="005B32A4"/>
    <w:rPr>
      <w:rFonts w:ascii="Symbol" w:hAnsi="Symbol"/>
    </w:rPr>
  </w:style>
  <w:style w:type="character" w:customStyle="1" w:styleId="WW8Num152z1">
    <w:name w:val="WW8Num152z1"/>
    <w:rsid w:val="005B32A4"/>
    <w:rPr>
      <w:rFonts w:ascii="Courier New" w:hAnsi="Courier New"/>
    </w:rPr>
  </w:style>
  <w:style w:type="character" w:customStyle="1" w:styleId="WW8Num152z2">
    <w:name w:val="WW8Num152z2"/>
    <w:rsid w:val="005B32A4"/>
    <w:rPr>
      <w:rFonts w:ascii="Wingdings" w:hAnsi="Wingdings"/>
    </w:rPr>
  </w:style>
  <w:style w:type="character" w:customStyle="1" w:styleId="WW8Num153z0">
    <w:name w:val="WW8Num153z0"/>
    <w:rsid w:val="005B32A4"/>
    <w:rPr>
      <w:rFonts w:ascii="Symbol" w:hAnsi="Symbol"/>
    </w:rPr>
  </w:style>
  <w:style w:type="character" w:customStyle="1" w:styleId="WW8Num153z1">
    <w:name w:val="WW8Num153z1"/>
    <w:rsid w:val="005B32A4"/>
    <w:rPr>
      <w:rFonts w:ascii="Courier New" w:hAnsi="Courier New"/>
    </w:rPr>
  </w:style>
  <w:style w:type="character" w:customStyle="1" w:styleId="WW8Num153z2">
    <w:name w:val="WW8Num153z2"/>
    <w:rsid w:val="005B32A4"/>
    <w:rPr>
      <w:rFonts w:ascii="Wingdings" w:hAnsi="Wingdings"/>
    </w:rPr>
  </w:style>
  <w:style w:type="character" w:customStyle="1" w:styleId="WW8Num153z3">
    <w:name w:val="WW8Num153z3"/>
    <w:rsid w:val="005B32A4"/>
    <w:rPr>
      <w:rFonts w:ascii="Symbol" w:hAnsi="Symbol"/>
    </w:rPr>
  </w:style>
  <w:style w:type="character" w:customStyle="1" w:styleId="WW8Num154z0">
    <w:name w:val="WW8Num154z0"/>
    <w:rsid w:val="005B32A4"/>
    <w:rPr>
      <w:rFonts w:ascii="Symbol" w:hAnsi="Symbol"/>
    </w:rPr>
  </w:style>
  <w:style w:type="character" w:customStyle="1" w:styleId="WW8Num155z0">
    <w:name w:val="WW8Num155z0"/>
    <w:rsid w:val="005B32A4"/>
    <w:rPr>
      <w:rFonts w:ascii="Times New Roman" w:hAnsi="Times New Roman"/>
    </w:rPr>
  </w:style>
  <w:style w:type="character" w:customStyle="1" w:styleId="WW8Num155z1">
    <w:name w:val="WW8Num155z1"/>
    <w:rsid w:val="005B32A4"/>
    <w:rPr>
      <w:rFonts w:ascii="Courier New" w:hAnsi="Courier New"/>
    </w:rPr>
  </w:style>
  <w:style w:type="character" w:customStyle="1" w:styleId="WW8Num155z2">
    <w:name w:val="WW8Num155z2"/>
    <w:rsid w:val="005B32A4"/>
    <w:rPr>
      <w:rFonts w:ascii="Wingdings" w:hAnsi="Wingdings"/>
    </w:rPr>
  </w:style>
  <w:style w:type="character" w:customStyle="1" w:styleId="WW8Num155z3">
    <w:name w:val="WW8Num155z3"/>
    <w:rsid w:val="005B32A4"/>
    <w:rPr>
      <w:rFonts w:ascii="Symbol" w:hAnsi="Symbol"/>
    </w:rPr>
  </w:style>
  <w:style w:type="character" w:customStyle="1" w:styleId="WW8Num161z0">
    <w:name w:val="WW8Num161z0"/>
    <w:rsid w:val="005B32A4"/>
    <w:rPr>
      <w:rFonts w:ascii="Symbol" w:hAnsi="Symbol"/>
    </w:rPr>
  </w:style>
  <w:style w:type="character" w:customStyle="1" w:styleId="WW8Num162z0">
    <w:name w:val="WW8Num162z0"/>
    <w:rsid w:val="005B32A4"/>
    <w:rPr>
      <w:rFonts w:ascii="Symbol" w:hAnsi="Symbol"/>
    </w:rPr>
  </w:style>
  <w:style w:type="character" w:customStyle="1" w:styleId="WW8Num162z1">
    <w:name w:val="WW8Num162z1"/>
    <w:rsid w:val="005B32A4"/>
    <w:rPr>
      <w:rFonts w:ascii="Times New Roman" w:hAnsi="Times New Roman"/>
    </w:rPr>
  </w:style>
  <w:style w:type="character" w:customStyle="1" w:styleId="WW8Num162z2">
    <w:name w:val="WW8Num162z2"/>
    <w:rsid w:val="005B32A4"/>
    <w:rPr>
      <w:rFonts w:ascii="Wingdings" w:hAnsi="Wingdings"/>
    </w:rPr>
  </w:style>
  <w:style w:type="character" w:customStyle="1" w:styleId="WW8Num162z4">
    <w:name w:val="WW8Num162z4"/>
    <w:rsid w:val="005B32A4"/>
    <w:rPr>
      <w:rFonts w:ascii="Courier New" w:hAnsi="Courier New"/>
    </w:rPr>
  </w:style>
  <w:style w:type="character" w:customStyle="1" w:styleId="WW8Num166z0">
    <w:name w:val="WW8Num166z0"/>
    <w:rsid w:val="005B32A4"/>
    <w:rPr>
      <w:rFonts w:ascii="Times New Roman" w:hAnsi="Times New Roman"/>
    </w:rPr>
  </w:style>
  <w:style w:type="character" w:customStyle="1" w:styleId="WW8Num166z1">
    <w:name w:val="WW8Num166z1"/>
    <w:rsid w:val="005B32A4"/>
    <w:rPr>
      <w:rFonts w:ascii="Courier New" w:hAnsi="Courier New"/>
    </w:rPr>
  </w:style>
  <w:style w:type="character" w:customStyle="1" w:styleId="WW8Num166z2">
    <w:name w:val="WW8Num166z2"/>
    <w:rsid w:val="005B32A4"/>
    <w:rPr>
      <w:rFonts w:ascii="Wingdings" w:hAnsi="Wingdings"/>
    </w:rPr>
  </w:style>
  <w:style w:type="character" w:customStyle="1" w:styleId="WW8Num166z3">
    <w:name w:val="WW8Num166z3"/>
    <w:rsid w:val="005B32A4"/>
    <w:rPr>
      <w:rFonts w:ascii="Symbol" w:hAnsi="Symbol"/>
    </w:rPr>
  </w:style>
  <w:style w:type="character" w:customStyle="1" w:styleId="WW8Num170z0">
    <w:name w:val="WW8Num170z0"/>
    <w:rsid w:val="005B32A4"/>
    <w:rPr>
      <w:rFonts w:ascii="Times New Roman" w:hAnsi="Times New Roman"/>
    </w:rPr>
  </w:style>
  <w:style w:type="character" w:customStyle="1" w:styleId="WW8Num170z1">
    <w:name w:val="WW8Num170z1"/>
    <w:rsid w:val="005B32A4"/>
    <w:rPr>
      <w:rFonts w:ascii="Courier New" w:hAnsi="Courier New"/>
    </w:rPr>
  </w:style>
  <w:style w:type="character" w:customStyle="1" w:styleId="WW8Num170z2">
    <w:name w:val="WW8Num170z2"/>
    <w:rsid w:val="005B32A4"/>
    <w:rPr>
      <w:rFonts w:ascii="Wingdings" w:hAnsi="Wingdings"/>
    </w:rPr>
  </w:style>
  <w:style w:type="character" w:customStyle="1" w:styleId="WW8Num170z3">
    <w:name w:val="WW8Num170z3"/>
    <w:rsid w:val="005B32A4"/>
    <w:rPr>
      <w:rFonts w:ascii="Symbol" w:hAnsi="Symbol"/>
    </w:rPr>
  </w:style>
  <w:style w:type="character" w:customStyle="1" w:styleId="WW8Num173z0">
    <w:name w:val="WW8Num173z0"/>
    <w:rsid w:val="005B32A4"/>
    <w:rPr>
      <w:rFonts w:ascii="Symbol" w:hAnsi="Symbol"/>
      <w:sz w:val="20"/>
    </w:rPr>
  </w:style>
  <w:style w:type="character" w:customStyle="1" w:styleId="WW8Num173z1">
    <w:name w:val="WW8Num173z1"/>
    <w:rsid w:val="005B32A4"/>
    <w:rPr>
      <w:rFonts w:ascii="Courier New" w:hAnsi="Courier New"/>
      <w:sz w:val="20"/>
    </w:rPr>
  </w:style>
  <w:style w:type="character" w:customStyle="1" w:styleId="WW8Num173z2">
    <w:name w:val="WW8Num173z2"/>
    <w:rsid w:val="005B32A4"/>
    <w:rPr>
      <w:rFonts w:ascii="Wingdings" w:hAnsi="Wingdings"/>
      <w:sz w:val="20"/>
    </w:rPr>
  </w:style>
  <w:style w:type="character" w:customStyle="1" w:styleId="WW8Num179z0">
    <w:name w:val="WW8Num179z0"/>
    <w:rsid w:val="005B32A4"/>
    <w:rPr>
      <w:rFonts w:ascii="Symbol" w:hAnsi="Symbol"/>
    </w:rPr>
  </w:style>
  <w:style w:type="character" w:customStyle="1" w:styleId="WW8Num179z1">
    <w:name w:val="WW8Num179z1"/>
    <w:rsid w:val="005B32A4"/>
    <w:rPr>
      <w:rFonts w:ascii="Courier New" w:hAnsi="Courier New"/>
    </w:rPr>
  </w:style>
  <w:style w:type="character" w:customStyle="1" w:styleId="WW8Num179z2">
    <w:name w:val="WW8Num179z2"/>
    <w:rsid w:val="005B32A4"/>
    <w:rPr>
      <w:rFonts w:ascii="Wingdings" w:hAnsi="Wingdings"/>
    </w:rPr>
  </w:style>
  <w:style w:type="character" w:customStyle="1" w:styleId="WW8Num180z0">
    <w:name w:val="WW8Num180z0"/>
    <w:rsid w:val="005B32A4"/>
    <w:rPr>
      <w:rFonts w:ascii="Symbol" w:hAnsi="Symbol"/>
    </w:rPr>
  </w:style>
  <w:style w:type="character" w:customStyle="1" w:styleId="WW8Num180z1">
    <w:name w:val="WW8Num180z1"/>
    <w:rsid w:val="005B32A4"/>
    <w:rPr>
      <w:rFonts w:ascii="Courier New" w:hAnsi="Courier New"/>
      <w:sz w:val="20"/>
    </w:rPr>
  </w:style>
  <w:style w:type="character" w:customStyle="1" w:styleId="WW8Num180z2">
    <w:name w:val="WW8Num180z2"/>
    <w:rsid w:val="005B32A4"/>
    <w:rPr>
      <w:rFonts w:ascii="Wingdings" w:hAnsi="Wingdings"/>
      <w:sz w:val="20"/>
    </w:rPr>
  </w:style>
  <w:style w:type="character" w:customStyle="1" w:styleId="WW8Num183z0">
    <w:name w:val="WW8Num183z0"/>
    <w:rsid w:val="005B32A4"/>
    <w:rPr>
      <w:rFonts w:ascii="Symbol" w:hAnsi="Symbol"/>
    </w:rPr>
  </w:style>
  <w:style w:type="character" w:customStyle="1" w:styleId="WW8Num183z1">
    <w:name w:val="WW8Num183z1"/>
    <w:rsid w:val="005B32A4"/>
    <w:rPr>
      <w:rFonts w:ascii="Courier New" w:hAnsi="Courier New"/>
    </w:rPr>
  </w:style>
  <w:style w:type="character" w:customStyle="1" w:styleId="WW8Num183z2">
    <w:name w:val="WW8Num183z2"/>
    <w:rsid w:val="005B32A4"/>
    <w:rPr>
      <w:rFonts w:ascii="Wingdings" w:hAnsi="Wingdings"/>
    </w:rPr>
  </w:style>
  <w:style w:type="character" w:customStyle="1" w:styleId="WW8Num184z0">
    <w:name w:val="WW8Num184z0"/>
    <w:rsid w:val="005B32A4"/>
    <w:rPr>
      <w:rFonts w:ascii="Symbol" w:hAnsi="Symbol"/>
    </w:rPr>
  </w:style>
  <w:style w:type="character" w:customStyle="1" w:styleId="WW8Num184z1">
    <w:name w:val="WW8Num184z1"/>
    <w:rsid w:val="005B32A4"/>
    <w:rPr>
      <w:rFonts w:ascii="Courier New" w:hAnsi="Courier New"/>
    </w:rPr>
  </w:style>
  <w:style w:type="character" w:customStyle="1" w:styleId="WW8Num184z2">
    <w:name w:val="WW8Num184z2"/>
    <w:rsid w:val="005B32A4"/>
    <w:rPr>
      <w:rFonts w:ascii="Wingdings" w:hAnsi="Wingdings"/>
    </w:rPr>
  </w:style>
  <w:style w:type="character" w:customStyle="1" w:styleId="WW8Num188z0">
    <w:name w:val="WW8Num188z0"/>
    <w:rsid w:val="005B32A4"/>
    <w:rPr>
      <w:rFonts w:ascii="Symbol" w:hAnsi="Symbol"/>
    </w:rPr>
  </w:style>
  <w:style w:type="character" w:customStyle="1" w:styleId="WW8Num188z1">
    <w:name w:val="WW8Num188z1"/>
    <w:rsid w:val="005B32A4"/>
    <w:rPr>
      <w:rFonts w:ascii="Courier New" w:hAnsi="Courier New"/>
    </w:rPr>
  </w:style>
  <w:style w:type="character" w:customStyle="1" w:styleId="WW8Num188z2">
    <w:name w:val="WW8Num188z2"/>
    <w:rsid w:val="005B32A4"/>
    <w:rPr>
      <w:rFonts w:ascii="Wingdings" w:hAnsi="Wingdings"/>
    </w:rPr>
  </w:style>
  <w:style w:type="character" w:customStyle="1" w:styleId="WW8Num190z0">
    <w:name w:val="WW8Num190z0"/>
    <w:rsid w:val="005B32A4"/>
    <w:rPr>
      <w:rFonts w:ascii="Symbol" w:hAnsi="Symbol"/>
    </w:rPr>
  </w:style>
  <w:style w:type="character" w:customStyle="1" w:styleId="WW8Num194z0">
    <w:name w:val="WW8Num194z0"/>
    <w:rsid w:val="005B32A4"/>
    <w:rPr>
      <w:rFonts w:ascii="Symbol" w:hAnsi="Symbol"/>
      <w:sz w:val="20"/>
    </w:rPr>
  </w:style>
  <w:style w:type="character" w:customStyle="1" w:styleId="WW8Num194z1">
    <w:name w:val="WW8Num194z1"/>
    <w:rsid w:val="005B32A4"/>
    <w:rPr>
      <w:rFonts w:ascii="Courier New" w:hAnsi="Courier New"/>
      <w:sz w:val="20"/>
    </w:rPr>
  </w:style>
  <w:style w:type="character" w:customStyle="1" w:styleId="WW8Num194z2">
    <w:name w:val="WW8Num194z2"/>
    <w:rsid w:val="005B32A4"/>
    <w:rPr>
      <w:rFonts w:ascii="Wingdings" w:hAnsi="Wingdings"/>
      <w:sz w:val="20"/>
    </w:rPr>
  </w:style>
  <w:style w:type="paragraph" w:customStyle="1" w:styleId="a4">
    <w:name w:val="Заголовок"/>
    <w:basedOn w:val="a"/>
    <w:next w:val="a5"/>
    <w:rsid w:val="005B32A4"/>
    <w:pPr>
      <w:keepNext/>
      <w:suppressAutoHyphens/>
      <w:spacing w:before="240" w:after="120"/>
    </w:pPr>
    <w:rPr>
      <w:rFonts w:ascii="Arial" w:hAnsi="Arial" w:cs="Tahoma"/>
      <w:sz w:val="28"/>
      <w:szCs w:val="28"/>
      <w:lang w:eastAsia="ar-SA"/>
    </w:rPr>
  </w:style>
  <w:style w:type="paragraph" w:styleId="a5">
    <w:name w:val="Body Text"/>
    <w:basedOn w:val="a"/>
    <w:link w:val="a6"/>
    <w:uiPriority w:val="99"/>
    <w:semiHidden/>
    <w:rsid w:val="005B32A4"/>
    <w:pPr>
      <w:suppressAutoHyphens/>
    </w:pPr>
    <w:rPr>
      <w:sz w:val="28"/>
      <w:lang w:eastAsia="ar-SA"/>
    </w:rPr>
  </w:style>
  <w:style w:type="character" w:customStyle="1" w:styleId="a6">
    <w:name w:val="Основной текст Знак"/>
    <w:link w:val="a5"/>
    <w:uiPriority w:val="99"/>
    <w:semiHidden/>
    <w:locked/>
    <w:rPr>
      <w:rFonts w:cs="Times New Roman"/>
      <w:sz w:val="24"/>
      <w:szCs w:val="24"/>
    </w:rPr>
  </w:style>
  <w:style w:type="paragraph" w:customStyle="1" w:styleId="42">
    <w:name w:val="Название4"/>
    <w:basedOn w:val="a"/>
    <w:rsid w:val="005B32A4"/>
    <w:pPr>
      <w:suppressLineNumbers/>
      <w:suppressAutoHyphens/>
      <w:spacing w:before="120" w:after="120"/>
    </w:pPr>
    <w:rPr>
      <w:rFonts w:ascii="Arial" w:hAnsi="Arial" w:cs="Tahoma"/>
      <w:i/>
      <w:iCs/>
      <w:sz w:val="20"/>
      <w:lang w:eastAsia="ar-SA"/>
    </w:rPr>
  </w:style>
  <w:style w:type="paragraph" w:customStyle="1" w:styleId="43">
    <w:name w:val="Указатель4"/>
    <w:basedOn w:val="a"/>
    <w:rsid w:val="005B32A4"/>
    <w:pPr>
      <w:suppressLineNumbers/>
      <w:suppressAutoHyphens/>
    </w:pPr>
    <w:rPr>
      <w:rFonts w:ascii="Arial" w:hAnsi="Arial" w:cs="Tahoma"/>
      <w:lang w:eastAsia="ar-SA"/>
    </w:rPr>
  </w:style>
  <w:style w:type="paragraph" w:customStyle="1" w:styleId="32">
    <w:name w:val="Название3"/>
    <w:basedOn w:val="a"/>
    <w:rsid w:val="005B32A4"/>
    <w:pPr>
      <w:suppressLineNumbers/>
      <w:suppressAutoHyphens/>
      <w:spacing w:before="120" w:after="120"/>
    </w:pPr>
    <w:rPr>
      <w:rFonts w:ascii="Arial" w:hAnsi="Arial" w:cs="Tahoma"/>
      <w:i/>
      <w:iCs/>
      <w:sz w:val="20"/>
      <w:lang w:eastAsia="ar-SA"/>
    </w:rPr>
  </w:style>
  <w:style w:type="paragraph" w:customStyle="1" w:styleId="33">
    <w:name w:val="Указатель3"/>
    <w:basedOn w:val="a"/>
    <w:rsid w:val="005B32A4"/>
    <w:pPr>
      <w:suppressLineNumbers/>
      <w:suppressAutoHyphens/>
    </w:pPr>
    <w:rPr>
      <w:rFonts w:ascii="Arial" w:hAnsi="Arial" w:cs="Tahoma"/>
      <w:lang w:eastAsia="ar-SA"/>
    </w:rPr>
  </w:style>
  <w:style w:type="paragraph" w:customStyle="1" w:styleId="22">
    <w:name w:val="Название2"/>
    <w:basedOn w:val="a"/>
    <w:rsid w:val="005B32A4"/>
    <w:pPr>
      <w:suppressLineNumbers/>
      <w:suppressAutoHyphens/>
      <w:spacing w:before="120" w:after="120"/>
    </w:pPr>
    <w:rPr>
      <w:rFonts w:ascii="Arial" w:hAnsi="Arial" w:cs="Tahoma"/>
      <w:i/>
      <w:iCs/>
      <w:lang w:eastAsia="ar-SA"/>
    </w:rPr>
  </w:style>
  <w:style w:type="paragraph" w:customStyle="1" w:styleId="23">
    <w:name w:val="Указатель2"/>
    <w:basedOn w:val="a"/>
    <w:rsid w:val="005B32A4"/>
    <w:pPr>
      <w:suppressLineNumbers/>
      <w:suppressAutoHyphens/>
    </w:pPr>
    <w:rPr>
      <w:rFonts w:ascii="Arial" w:hAnsi="Arial" w:cs="Tahoma"/>
      <w:lang w:eastAsia="ar-SA"/>
    </w:rPr>
  </w:style>
  <w:style w:type="paragraph" w:styleId="a7">
    <w:name w:val="Title"/>
    <w:basedOn w:val="a4"/>
    <w:next w:val="a8"/>
    <w:link w:val="a9"/>
    <w:uiPriority w:val="10"/>
    <w:qFormat/>
    <w:rsid w:val="005B32A4"/>
  </w:style>
  <w:style w:type="character" w:customStyle="1" w:styleId="a9">
    <w:name w:val="Название Знак"/>
    <w:link w:val="a7"/>
    <w:uiPriority w:val="10"/>
    <w:locked/>
    <w:rPr>
      <w:rFonts w:ascii="Cambria" w:eastAsia="Times New Roman" w:hAnsi="Cambria" w:cs="Times New Roman"/>
      <w:b/>
      <w:bCs/>
      <w:kern w:val="28"/>
      <w:sz w:val="32"/>
      <w:szCs w:val="32"/>
    </w:rPr>
  </w:style>
  <w:style w:type="paragraph" w:styleId="a8">
    <w:name w:val="Subtitle"/>
    <w:basedOn w:val="a4"/>
    <w:next w:val="a5"/>
    <w:link w:val="aa"/>
    <w:uiPriority w:val="11"/>
    <w:qFormat/>
    <w:rsid w:val="005B32A4"/>
    <w:pPr>
      <w:jc w:val="center"/>
    </w:pPr>
    <w:rPr>
      <w:i/>
      <w:iCs/>
    </w:rPr>
  </w:style>
  <w:style w:type="character" w:customStyle="1" w:styleId="aa">
    <w:name w:val="Подзаголовок Знак"/>
    <w:link w:val="a8"/>
    <w:uiPriority w:val="11"/>
    <w:locked/>
    <w:rPr>
      <w:rFonts w:ascii="Cambria" w:eastAsia="Times New Roman" w:hAnsi="Cambria" w:cs="Times New Roman"/>
      <w:sz w:val="24"/>
      <w:szCs w:val="24"/>
    </w:rPr>
  </w:style>
  <w:style w:type="paragraph" w:styleId="ab">
    <w:name w:val="header"/>
    <w:basedOn w:val="a"/>
    <w:link w:val="ac"/>
    <w:uiPriority w:val="99"/>
    <w:semiHidden/>
    <w:rsid w:val="005B32A4"/>
    <w:pPr>
      <w:tabs>
        <w:tab w:val="center" w:pos="4677"/>
        <w:tab w:val="right" w:pos="9355"/>
      </w:tabs>
      <w:suppressAutoHyphens/>
    </w:pPr>
    <w:rPr>
      <w:lang w:eastAsia="ar-SA"/>
    </w:rPr>
  </w:style>
  <w:style w:type="character" w:customStyle="1" w:styleId="ac">
    <w:name w:val="Верхний колонтитул Знак"/>
    <w:link w:val="ab"/>
    <w:uiPriority w:val="99"/>
    <w:semiHidden/>
    <w:locked/>
    <w:rPr>
      <w:rFonts w:cs="Times New Roman"/>
      <w:sz w:val="24"/>
      <w:szCs w:val="24"/>
    </w:rPr>
  </w:style>
  <w:style w:type="paragraph" w:styleId="ad">
    <w:name w:val="footer"/>
    <w:basedOn w:val="a"/>
    <w:link w:val="ae"/>
    <w:uiPriority w:val="99"/>
    <w:rsid w:val="005B32A4"/>
    <w:pPr>
      <w:tabs>
        <w:tab w:val="center" w:pos="4677"/>
        <w:tab w:val="right" w:pos="9355"/>
      </w:tabs>
      <w:suppressAutoHyphens/>
    </w:pPr>
    <w:rPr>
      <w:lang w:eastAsia="ar-SA"/>
    </w:rPr>
  </w:style>
  <w:style w:type="character" w:customStyle="1" w:styleId="ae">
    <w:name w:val="Нижний колонтитул Знак"/>
    <w:link w:val="ad"/>
    <w:uiPriority w:val="99"/>
    <w:locked/>
    <w:rsid w:val="005B32A4"/>
    <w:rPr>
      <w:rFonts w:cs="Times New Roman"/>
      <w:sz w:val="24"/>
      <w:szCs w:val="24"/>
      <w:lang w:val="ru-RU" w:eastAsia="ar-SA" w:bidi="ar-SA"/>
    </w:rPr>
  </w:style>
  <w:style w:type="paragraph" w:customStyle="1" w:styleId="af">
    <w:name w:val="Содержимое таблицы"/>
    <w:basedOn w:val="a"/>
    <w:rsid w:val="005B32A4"/>
    <w:pPr>
      <w:suppressLineNumbers/>
      <w:suppressAutoHyphens/>
    </w:pPr>
    <w:rPr>
      <w:lang w:eastAsia="ar-SA"/>
    </w:rPr>
  </w:style>
  <w:style w:type="paragraph" w:customStyle="1" w:styleId="af0">
    <w:name w:val="Заголовок таблицы"/>
    <w:basedOn w:val="af"/>
    <w:rsid w:val="005B32A4"/>
    <w:pPr>
      <w:jc w:val="center"/>
    </w:pPr>
    <w:rPr>
      <w:b/>
      <w:bCs/>
    </w:rPr>
  </w:style>
  <w:style w:type="paragraph" w:customStyle="1" w:styleId="af1">
    <w:name w:val="Содержимое врезки"/>
    <w:rsid w:val="005B32A4"/>
    <w:pPr>
      <w:suppressAutoHyphens/>
    </w:pPr>
    <w:rPr>
      <w:sz w:val="28"/>
      <w:szCs w:val="24"/>
      <w:lang w:eastAsia="ar-SA"/>
    </w:rPr>
  </w:style>
  <w:style w:type="paragraph" w:customStyle="1" w:styleId="12">
    <w:name w:val="Название1"/>
    <w:basedOn w:val="a"/>
    <w:rsid w:val="005B32A4"/>
    <w:pPr>
      <w:suppressLineNumbers/>
      <w:suppressAutoHyphens/>
      <w:spacing w:before="120" w:after="120"/>
    </w:pPr>
    <w:rPr>
      <w:rFonts w:ascii="Arial" w:hAnsi="Arial" w:cs="Tahoma"/>
      <w:i/>
      <w:iCs/>
      <w:lang w:eastAsia="ar-SA"/>
    </w:rPr>
  </w:style>
  <w:style w:type="paragraph" w:customStyle="1" w:styleId="13">
    <w:name w:val="Указатель1"/>
    <w:basedOn w:val="a"/>
    <w:rsid w:val="005B32A4"/>
    <w:pPr>
      <w:suppressLineNumbers/>
      <w:suppressAutoHyphens/>
    </w:pPr>
    <w:rPr>
      <w:rFonts w:ascii="Arial" w:hAnsi="Arial" w:cs="Tahoma"/>
      <w:lang w:eastAsia="ar-SA"/>
    </w:rPr>
  </w:style>
  <w:style w:type="paragraph" w:customStyle="1" w:styleId="ConsNormal">
    <w:name w:val="ConsNormal"/>
    <w:rsid w:val="005B32A4"/>
    <w:pPr>
      <w:widowControl w:val="0"/>
      <w:suppressAutoHyphens/>
      <w:autoSpaceDE w:val="0"/>
      <w:ind w:firstLine="720"/>
    </w:pPr>
    <w:rPr>
      <w:rFonts w:ascii="Arial" w:hAnsi="Arial" w:cs="Arial"/>
      <w:lang w:eastAsia="ar-SA"/>
    </w:rPr>
  </w:style>
  <w:style w:type="paragraph" w:customStyle="1" w:styleId="310">
    <w:name w:val="Основной текст 31"/>
    <w:basedOn w:val="a"/>
    <w:rsid w:val="005B32A4"/>
    <w:pPr>
      <w:suppressAutoHyphens/>
      <w:spacing w:line="360" w:lineRule="auto"/>
      <w:jc w:val="both"/>
    </w:pPr>
    <w:rPr>
      <w:sz w:val="28"/>
      <w:szCs w:val="20"/>
      <w:lang w:eastAsia="ar-SA"/>
    </w:rPr>
  </w:style>
  <w:style w:type="paragraph" w:customStyle="1" w:styleId="210">
    <w:name w:val="Основной текст 21"/>
    <w:basedOn w:val="a"/>
    <w:rsid w:val="005B32A4"/>
    <w:pPr>
      <w:suppressAutoHyphens/>
    </w:pPr>
    <w:rPr>
      <w:sz w:val="28"/>
      <w:szCs w:val="20"/>
      <w:lang w:eastAsia="ar-SA"/>
    </w:rPr>
  </w:style>
  <w:style w:type="paragraph" w:customStyle="1" w:styleId="ConsNonformat">
    <w:name w:val="ConsNonformat"/>
    <w:rsid w:val="005B32A4"/>
    <w:pPr>
      <w:widowControl w:val="0"/>
      <w:suppressAutoHyphens/>
      <w:autoSpaceDE w:val="0"/>
    </w:pPr>
    <w:rPr>
      <w:rFonts w:ascii="Courier New" w:hAnsi="Courier New" w:cs="Courier New"/>
      <w:lang w:eastAsia="ar-SA"/>
    </w:rPr>
  </w:style>
  <w:style w:type="paragraph" w:customStyle="1" w:styleId="311">
    <w:name w:val="Основной текст с отступом 31"/>
    <w:basedOn w:val="a"/>
    <w:rsid w:val="005B32A4"/>
    <w:pPr>
      <w:suppressAutoHyphens/>
      <w:spacing w:line="360" w:lineRule="auto"/>
      <w:ind w:left="567" w:firstLine="567"/>
      <w:jc w:val="both"/>
    </w:pPr>
    <w:rPr>
      <w:sz w:val="28"/>
      <w:szCs w:val="20"/>
      <w:lang w:eastAsia="ar-SA"/>
    </w:rPr>
  </w:style>
  <w:style w:type="paragraph" w:customStyle="1" w:styleId="noteint">
    <w:name w:val="note_int"/>
    <w:basedOn w:val="a"/>
    <w:rsid w:val="005B32A4"/>
    <w:pPr>
      <w:suppressAutoHyphens/>
      <w:spacing w:before="280" w:after="280"/>
    </w:pPr>
    <w:rPr>
      <w:rFonts w:ascii="Arial Unicode MS" w:eastAsia="Arial Unicode MS" w:hAnsi="Arial Unicode MS" w:cs="Arial Unicode MS"/>
      <w:lang w:eastAsia="ar-SA"/>
    </w:rPr>
  </w:style>
  <w:style w:type="paragraph" w:customStyle="1" w:styleId="211">
    <w:name w:val="Основной текст с отступом 21"/>
    <w:basedOn w:val="a"/>
    <w:rsid w:val="005B32A4"/>
    <w:pPr>
      <w:suppressAutoHyphens/>
      <w:ind w:left="360"/>
    </w:pPr>
    <w:rPr>
      <w:rFonts w:ascii="Arial" w:hAnsi="Arial"/>
      <w:sz w:val="28"/>
      <w:szCs w:val="20"/>
      <w:lang w:eastAsia="ar-SA"/>
    </w:rPr>
  </w:style>
  <w:style w:type="paragraph" w:styleId="af2">
    <w:name w:val="Normal (Web)"/>
    <w:basedOn w:val="a"/>
    <w:uiPriority w:val="99"/>
    <w:rsid w:val="005B32A4"/>
    <w:pPr>
      <w:spacing w:before="280" w:after="28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20058</Words>
  <Characters>114335</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134125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Емелины</dc:creator>
  <cp:keywords/>
  <dc:description/>
  <cp:lastModifiedBy>admin</cp:lastModifiedBy>
  <cp:revision>2</cp:revision>
  <dcterms:created xsi:type="dcterms:W3CDTF">2014-03-04T03:32:00Z</dcterms:created>
  <dcterms:modified xsi:type="dcterms:W3CDTF">2014-03-04T03:32:00Z</dcterms:modified>
</cp:coreProperties>
</file>