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6C4" w:rsidRPr="00D311AE" w:rsidRDefault="004A36C4" w:rsidP="004A36C4">
      <w:pPr>
        <w:pStyle w:val="12"/>
        <w:shd w:val="clear" w:color="000000" w:fill="auto"/>
        <w:spacing w:after="0" w:line="360" w:lineRule="auto"/>
        <w:rPr>
          <w:b/>
          <w:bCs/>
          <w:color w:val="000000"/>
          <w:sz w:val="28"/>
        </w:rPr>
      </w:pPr>
    </w:p>
    <w:p w:rsidR="004A36C4" w:rsidRPr="00D311AE" w:rsidRDefault="004A36C4" w:rsidP="004A36C4">
      <w:pPr>
        <w:pStyle w:val="12"/>
        <w:shd w:val="clear" w:color="000000" w:fill="auto"/>
        <w:spacing w:after="0" w:line="360" w:lineRule="auto"/>
        <w:rPr>
          <w:b/>
          <w:bCs/>
          <w:color w:val="000000"/>
          <w:sz w:val="28"/>
        </w:rPr>
      </w:pPr>
    </w:p>
    <w:p w:rsidR="004A36C4" w:rsidRPr="00D311AE" w:rsidRDefault="004A36C4" w:rsidP="004A36C4">
      <w:pPr>
        <w:pStyle w:val="12"/>
        <w:shd w:val="clear" w:color="000000" w:fill="auto"/>
        <w:spacing w:after="0" w:line="360" w:lineRule="auto"/>
        <w:rPr>
          <w:b/>
          <w:bCs/>
          <w:color w:val="000000"/>
          <w:sz w:val="28"/>
        </w:rPr>
      </w:pPr>
    </w:p>
    <w:p w:rsidR="004A36C4" w:rsidRPr="00D311AE" w:rsidRDefault="004A36C4" w:rsidP="004A36C4">
      <w:pPr>
        <w:pStyle w:val="12"/>
        <w:shd w:val="clear" w:color="000000" w:fill="auto"/>
        <w:spacing w:after="0" w:line="360" w:lineRule="auto"/>
        <w:rPr>
          <w:b/>
          <w:bCs/>
          <w:color w:val="000000"/>
          <w:sz w:val="28"/>
        </w:rPr>
      </w:pPr>
    </w:p>
    <w:p w:rsidR="004A36C4" w:rsidRPr="00D311AE" w:rsidRDefault="004A36C4" w:rsidP="004A36C4">
      <w:pPr>
        <w:pStyle w:val="12"/>
        <w:shd w:val="clear" w:color="000000" w:fill="auto"/>
        <w:spacing w:after="0" w:line="360" w:lineRule="auto"/>
        <w:rPr>
          <w:b/>
          <w:bCs/>
          <w:color w:val="000000"/>
          <w:sz w:val="28"/>
        </w:rPr>
      </w:pPr>
    </w:p>
    <w:p w:rsidR="004A36C4" w:rsidRPr="00D311AE" w:rsidRDefault="004A36C4" w:rsidP="004A36C4">
      <w:pPr>
        <w:pStyle w:val="12"/>
        <w:shd w:val="clear" w:color="000000" w:fill="auto"/>
        <w:spacing w:after="0" w:line="360" w:lineRule="auto"/>
        <w:rPr>
          <w:b/>
          <w:bCs/>
          <w:color w:val="000000"/>
          <w:sz w:val="28"/>
        </w:rPr>
      </w:pPr>
    </w:p>
    <w:p w:rsidR="004A36C4" w:rsidRPr="00D311AE" w:rsidRDefault="004A36C4" w:rsidP="004A36C4">
      <w:pPr>
        <w:pStyle w:val="12"/>
        <w:shd w:val="clear" w:color="000000" w:fill="auto"/>
        <w:spacing w:after="0" w:line="360" w:lineRule="auto"/>
        <w:rPr>
          <w:b/>
          <w:bCs/>
          <w:color w:val="000000"/>
          <w:sz w:val="28"/>
        </w:rPr>
      </w:pPr>
    </w:p>
    <w:p w:rsidR="004A36C4" w:rsidRPr="00D311AE" w:rsidRDefault="004A36C4" w:rsidP="004A36C4">
      <w:pPr>
        <w:pStyle w:val="12"/>
        <w:shd w:val="clear" w:color="000000" w:fill="auto"/>
        <w:spacing w:after="0" w:line="360" w:lineRule="auto"/>
        <w:rPr>
          <w:b/>
          <w:bCs/>
          <w:color w:val="000000"/>
          <w:sz w:val="28"/>
        </w:rPr>
      </w:pPr>
    </w:p>
    <w:p w:rsidR="004A36C4" w:rsidRPr="00D311AE" w:rsidRDefault="004A36C4" w:rsidP="004A36C4">
      <w:pPr>
        <w:pStyle w:val="12"/>
        <w:shd w:val="clear" w:color="000000" w:fill="auto"/>
        <w:spacing w:after="0" w:line="360" w:lineRule="auto"/>
        <w:rPr>
          <w:b/>
          <w:bCs/>
          <w:color w:val="000000"/>
          <w:sz w:val="28"/>
        </w:rPr>
      </w:pPr>
    </w:p>
    <w:p w:rsidR="004A36C4" w:rsidRPr="00D311AE" w:rsidRDefault="004A36C4" w:rsidP="004A36C4">
      <w:pPr>
        <w:pStyle w:val="12"/>
        <w:shd w:val="clear" w:color="000000" w:fill="auto"/>
        <w:spacing w:after="0" w:line="360" w:lineRule="auto"/>
        <w:rPr>
          <w:b/>
          <w:bCs/>
          <w:color w:val="000000"/>
          <w:sz w:val="28"/>
        </w:rPr>
      </w:pPr>
    </w:p>
    <w:p w:rsidR="004A36C4" w:rsidRPr="00D311AE" w:rsidRDefault="004A36C4" w:rsidP="004A36C4">
      <w:pPr>
        <w:pStyle w:val="12"/>
        <w:shd w:val="clear" w:color="000000" w:fill="auto"/>
        <w:spacing w:after="0" w:line="360" w:lineRule="auto"/>
        <w:rPr>
          <w:b/>
          <w:bCs/>
          <w:color w:val="000000"/>
          <w:sz w:val="28"/>
        </w:rPr>
      </w:pPr>
    </w:p>
    <w:p w:rsidR="004A36C4" w:rsidRPr="00D311AE" w:rsidRDefault="004A36C4" w:rsidP="004A36C4">
      <w:pPr>
        <w:pStyle w:val="12"/>
        <w:shd w:val="clear" w:color="000000" w:fill="auto"/>
        <w:spacing w:after="0" w:line="360" w:lineRule="auto"/>
        <w:rPr>
          <w:b/>
          <w:bCs/>
          <w:color w:val="000000"/>
          <w:sz w:val="28"/>
        </w:rPr>
      </w:pPr>
    </w:p>
    <w:p w:rsidR="004A36C4" w:rsidRPr="00D311AE" w:rsidRDefault="004A36C4" w:rsidP="004A36C4">
      <w:pPr>
        <w:pStyle w:val="12"/>
        <w:shd w:val="clear" w:color="000000" w:fill="auto"/>
        <w:spacing w:after="0" w:line="360" w:lineRule="auto"/>
        <w:rPr>
          <w:b/>
          <w:bCs/>
          <w:color w:val="000000"/>
          <w:sz w:val="28"/>
        </w:rPr>
      </w:pPr>
      <w:r w:rsidRPr="00D311AE">
        <w:rPr>
          <w:b/>
          <w:bCs/>
          <w:color w:val="000000"/>
          <w:sz w:val="28"/>
        </w:rPr>
        <w:t>Дипломная работа</w:t>
      </w:r>
    </w:p>
    <w:p w:rsidR="004A36C4" w:rsidRPr="00D311AE" w:rsidRDefault="004A36C4" w:rsidP="004A36C4">
      <w:pPr>
        <w:pStyle w:val="12"/>
        <w:shd w:val="clear" w:color="000000" w:fill="auto"/>
        <w:spacing w:after="0" w:line="360" w:lineRule="auto"/>
        <w:rPr>
          <w:b/>
          <w:bCs/>
          <w:color w:val="000000"/>
          <w:sz w:val="28"/>
        </w:rPr>
      </w:pPr>
    </w:p>
    <w:p w:rsidR="004A36C4" w:rsidRPr="00D311AE" w:rsidRDefault="004A36C4" w:rsidP="004A36C4">
      <w:pPr>
        <w:pStyle w:val="12"/>
        <w:shd w:val="clear" w:color="000000" w:fill="auto"/>
        <w:spacing w:after="0" w:line="360" w:lineRule="auto"/>
        <w:rPr>
          <w:b/>
          <w:bCs/>
          <w:color w:val="000000"/>
          <w:sz w:val="28"/>
        </w:rPr>
      </w:pPr>
      <w:r w:rsidRPr="00D311AE">
        <w:rPr>
          <w:b/>
          <w:bCs/>
          <w:color w:val="000000"/>
          <w:sz w:val="28"/>
        </w:rPr>
        <w:t>Учет и отчетность граждан,</w:t>
      </w:r>
      <w:r w:rsidRPr="00D311AE">
        <w:rPr>
          <w:b/>
          <w:bCs/>
          <w:color w:val="000000"/>
          <w:sz w:val="28"/>
          <w:lang w:val="uk-UA"/>
        </w:rPr>
        <w:t xml:space="preserve"> </w:t>
      </w:r>
      <w:r w:rsidRPr="00D311AE">
        <w:rPr>
          <w:b/>
          <w:bCs/>
          <w:color w:val="000000"/>
          <w:sz w:val="28"/>
        </w:rPr>
        <w:t>осуществляющих предпринимательскую деятельность</w:t>
      </w:r>
    </w:p>
    <w:p w:rsidR="007F779B" w:rsidRPr="00D311AE" w:rsidRDefault="004A36C4" w:rsidP="004A36C4">
      <w:pPr>
        <w:pStyle w:val="12"/>
        <w:shd w:val="clear" w:color="000000" w:fill="auto"/>
        <w:spacing w:after="0" w:line="360" w:lineRule="auto"/>
        <w:rPr>
          <w:b/>
          <w:bCs/>
          <w:color w:val="000000"/>
          <w:sz w:val="28"/>
        </w:rPr>
      </w:pPr>
      <w:r w:rsidRPr="00D311AE">
        <w:rPr>
          <w:b/>
          <w:bCs/>
          <w:color w:val="000000"/>
          <w:sz w:val="28"/>
        </w:rPr>
        <w:br w:type="page"/>
      </w:r>
      <w:r w:rsidR="003B690F" w:rsidRPr="00D311AE">
        <w:rPr>
          <w:b/>
          <w:bCs/>
          <w:color w:val="000000"/>
          <w:sz w:val="28"/>
        </w:rPr>
        <w:t>Оглавление</w:t>
      </w:r>
    </w:p>
    <w:p w:rsidR="003B690F" w:rsidRPr="00D311AE" w:rsidRDefault="003B690F" w:rsidP="004A36C4">
      <w:pPr>
        <w:shd w:val="clear" w:color="000000" w:fill="auto"/>
        <w:suppressAutoHyphens/>
        <w:spacing w:after="0" w:line="360" w:lineRule="auto"/>
        <w:ind w:firstLine="709"/>
        <w:jc w:val="both"/>
        <w:rPr>
          <w:rFonts w:ascii="Times New Roman" w:hAnsi="Times New Roman"/>
          <w:color w:val="000000"/>
          <w:sz w:val="28"/>
        </w:rPr>
      </w:pPr>
    </w:p>
    <w:p w:rsidR="003B690F" w:rsidRPr="00D311AE" w:rsidRDefault="004A36C4" w:rsidP="004A36C4">
      <w:pPr>
        <w:pStyle w:val="12"/>
        <w:shd w:val="clear" w:color="000000" w:fill="auto"/>
        <w:suppressAutoHyphens/>
        <w:spacing w:after="0" w:line="360" w:lineRule="auto"/>
        <w:jc w:val="left"/>
        <w:rPr>
          <w:noProof/>
          <w:color w:val="000000"/>
          <w:sz w:val="28"/>
          <w:szCs w:val="30"/>
          <w:lang w:eastAsia="zh-CN"/>
        </w:rPr>
      </w:pPr>
      <w:r w:rsidRPr="00D311AE">
        <w:rPr>
          <w:rStyle w:val="af"/>
          <w:noProof/>
          <w:color w:val="000000"/>
          <w:sz w:val="28"/>
          <w:szCs w:val="30"/>
          <w:u w:val="none"/>
        </w:rPr>
        <w:t>Введение</w:t>
      </w:r>
    </w:p>
    <w:p w:rsidR="003B690F" w:rsidRPr="00D311AE" w:rsidRDefault="003B690F" w:rsidP="004A36C4">
      <w:pPr>
        <w:pStyle w:val="12"/>
        <w:shd w:val="clear" w:color="000000" w:fill="auto"/>
        <w:suppressAutoHyphens/>
        <w:spacing w:after="0" w:line="360" w:lineRule="auto"/>
        <w:jc w:val="left"/>
        <w:rPr>
          <w:noProof/>
          <w:color w:val="000000"/>
          <w:sz w:val="28"/>
          <w:szCs w:val="30"/>
          <w:lang w:eastAsia="zh-CN"/>
        </w:rPr>
      </w:pPr>
      <w:r w:rsidRPr="00D311AE">
        <w:rPr>
          <w:rStyle w:val="af"/>
          <w:noProof/>
          <w:color w:val="000000"/>
          <w:sz w:val="28"/>
          <w:szCs w:val="30"/>
          <w:u w:val="none"/>
        </w:rPr>
        <w:t>1</w:t>
      </w:r>
      <w:r w:rsidR="004A36C4" w:rsidRPr="00D311AE">
        <w:rPr>
          <w:rStyle w:val="af"/>
          <w:noProof/>
          <w:color w:val="000000"/>
          <w:sz w:val="28"/>
          <w:szCs w:val="30"/>
          <w:u w:val="none"/>
        </w:rPr>
        <w:t>.</w:t>
      </w:r>
      <w:r w:rsidRPr="00D311AE">
        <w:rPr>
          <w:rStyle w:val="af"/>
          <w:noProof/>
          <w:color w:val="000000"/>
          <w:sz w:val="28"/>
          <w:szCs w:val="30"/>
          <w:u w:val="none"/>
        </w:rPr>
        <w:t xml:space="preserve"> Предпринимательская деятельность в Российской Федерации</w:t>
      </w:r>
    </w:p>
    <w:p w:rsidR="003B690F" w:rsidRPr="00D311AE" w:rsidRDefault="003B690F" w:rsidP="004A36C4">
      <w:pPr>
        <w:pStyle w:val="12"/>
        <w:shd w:val="clear" w:color="000000" w:fill="auto"/>
        <w:suppressAutoHyphens/>
        <w:spacing w:after="0" w:line="360" w:lineRule="auto"/>
        <w:jc w:val="left"/>
        <w:rPr>
          <w:noProof/>
          <w:color w:val="000000"/>
          <w:sz w:val="28"/>
          <w:szCs w:val="30"/>
          <w:lang w:eastAsia="zh-CN"/>
        </w:rPr>
      </w:pPr>
      <w:r w:rsidRPr="00D311AE">
        <w:rPr>
          <w:rStyle w:val="af"/>
          <w:noProof/>
          <w:color w:val="000000"/>
          <w:sz w:val="28"/>
          <w:szCs w:val="30"/>
          <w:u w:val="none"/>
        </w:rPr>
        <w:t>1.1 Понятие предпринимательской деятельности и организационно- правовые формы</w:t>
      </w:r>
    </w:p>
    <w:p w:rsidR="003B690F" w:rsidRPr="00D311AE" w:rsidRDefault="003B690F" w:rsidP="004A36C4">
      <w:pPr>
        <w:pStyle w:val="12"/>
        <w:shd w:val="clear" w:color="000000" w:fill="auto"/>
        <w:suppressAutoHyphens/>
        <w:spacing w:after="0" w:line="360" w:lineRule="auto"/>
        <w:jc w:val="left"/>
        <w:rPr>
          <w:noProof/>
          <w:color w:val="000000"/>
          <w:sz w:val="28"/>
          <w:szCs w:val="30"/>
          <w:lang w:eastAsia="zh-CN"/>
        </w:rPr>
      </w:pPr>
      <w:r w:rsidRPr="00D311AE">
        <w:rPr>
          <w:rStyle w:val="af"/>
          <w:noProof/>
          <w:color w:val="000000"/>
          <w:sz w:val="28"/>
          <w:szCs w:val="30"/>
          <w:u w:val="none"/>
        </w:rPr>
        <w:t>1.2 Индивидуальное предпринимательство в РФ</w:t>
      </w:r>
    </w:p>
    <w:p w:rsidR="003B690F" w:rsidRPr="00D311AE" w:rsidRDefault="003B690F" w:rsidP="004A36C4">
      <w:pPr>
        <w:pStyle w:val="12"/>
        <w:shd w:val="clear" w:color="000000" w:fill="auto"/>
        <w:suppressAutoHyphens/>
        <w:spacing w:after="0" w:line="360" w:lineRule="auto"/>
        <w:jc w:val="left"/>
        <w:rPr>
          <w:noProof/>
          <w:color w:val="000000"/>
          <w:sz w:val="28"/>
          <w:szCs w:val="30"/>
          <w:lang w:eastAsia="zh-CN"/>
        </w:rPr>
      </w:pPr>
      <w:r w:rsidRPr="00D311AE">
        <w:rPr>
          <w:rStyle w:val="af"/>
          <w:noProof/>
          <w:color w:val="000000"/>
          <w:sz w:val="28"/>
          <w:szCs w:val="30"/>
          <w:u w:val="none"/>
        </w:rPr>
        <w:t>2</w:t>
      </w:r>
      <w:r w:rsidR="004A36C4" w:rsidRPr="00D311AE">
        <w:rPr>
          <w:rStyle w:val="af"/>
          <w:noProof/>
          <w:color w:val="000000"/>
          <w:sz w:val="28"/>
          <w:szCs w:val="30"/>
          <w:u w:val="none"/>
        </w:rPr>
        <w:t xml:space="preserve">. </w:t>
      </w:r>
      <w:r w:rsidRPr="00D311AE">
        <w:rPr>
          <w:rStyle w:val="af"/>
          <w:noProof/>
          <w:color w:val="000000"/>
          <w:sz w:val="28"/>
          <w:szCs w:val="30"/>
          <w:u w:val="none"/>
        </w:rPr>
        <w:t>Учет и отчетность граждан, осуществляющих предпринимательскую деятельность</w:t>
      </w:r>
    </w:p>
    <w:p w:rsidR="003B690F" w:rsidRPr="00D311AE" w:rsidRDefault="003B690F" w:rsidP="004A36C4">
      <w:pPr>
        <w:pStyle w:val="12"/>
        <w:shd w:val="clear" w:color="000000" w:fill="auto"/>
        <w:suppressAutoHyphens/>
        <w:spacing w:after="0" w:line="360" w:lineRule="auto"/>
        <w:jc w:val="left"/>
        <w:rPr>
          <w:noProof/>
          <w:color w:val="000000"/>
          <w:sz w:val="28"/>
          <w:szCs w:val="30"/>
          <w:lang w:eastAsia="zh-CN"/>
        </w:rPr>
      </w:pPr>
      <w:r w:rsidRPr="00D311AE">
        <w:rPr>
          <w:rStyle w:val="af"/>
          <w:noProof/>
          <w:color w:val="000000"/>
          <w:sz w:val="28"/>
          <w:szCs w:val="30"/>
          <w:u w:val="none"/>
        </w:rPr>
        <w:t>2.1 Учет и отчетность индивидуального предпринимателя при применении традиционной системы налогообложения</w:t>
      </w:r>
    </w:p>
    <w:p w:rsidR="003B690F" w:rsidRPr="00D311AE" w:rsidRDefault="003B690F" w:rsidP="004A36C4">
      <w:pPr>
        <w:pStyle w:val="12"/>
        <w:shd w:val="clear" w:color="000000" w:fill="auto"/>
        <w:suppressAutoHyphens/>
        <w:spacing w:after="0" w:line="360" w:lineRule="auto"/>
        <w:jc w:val="left"/>
        <w:rPr>
          <w:noProof/>
          <w:color w:val="000000"/>
          <w:sz w:val="28"/>
          <w:szCs w:val="30"/>
          <w:lang w:eastAsia="zh-CN"/>
        </w:rPr>
      </w:pPr>
      <w:r w:rsidRPr="00D311AE">
        <w:rPr>
          <w:rStyle w:val="af"/>
          <w:noProof/>
          <w:color w:val="000000"/>
          <w:sz w:val="28"/>
          <w:szCs w:val="30"/>
          <w:u w:val="none"/>
        </w:rPr>
        <w:t>2.1.1 Учет предпринимательской деятельности граждан при применении общей системы налогообложения</w:t>
      </w:r>
    </w:p>
    <w:p w:rsidR="003B690F" w:rsidRPr="00D311AE" w:rsidRDefault="003B690F" w:rsidP="004A36C4">
      <w:pPr>
        <w:pStyle w:val="12"/>
        <w:shd w:val="clear" w:color="000000" w:fill="auto"/>
        <w:suppressAutoHyphens/>
        <w:spacing w:after="0" w:line="360" w:lineRule="auto"/>
        <w:jc w:val="left"/>
        <w:rPr>
          <w:noProof/>
          <w:color w:val="000000"/>
          <w:sz w:val="28"/>
          <w:szCs w:val="30"/>
          <w:lang w:eastAsia="zh-CN"/>
        </w:rPr>
      </w:pPr>
      <w:r w:rsidRPr="00D311AE">
        <w:rPr>
          <w:rStyle w:val="af"/>
          <w:noProof/>
          <w:color w:val="000000"/>
          <w:sz w:val="28"/>
          <w:szCs w:val="30"/>
          <w:u w:val="none"/>
        </w:rPr>
        <w:t>2.1.2</w:t>
      </w:r>
      <w:r w:rsidR="004A36C4" w:rsidRPr="00D311AE">
        <w:rPr>
          <w:rStyle w:val="af"/>
          <w:noProof/>
          <w:color w:val="000000"/>
          <w:sz w:val="28"/>
          <w:szCs w:val="30"/>
          <w:u w:val="none"/>
        </w:rPr>
        <w:t xml:space="preserve"> </w:t>
      </w:r>
      <w:r w:rsidRPr="00D311AE">
        <w:rPr>
          <w:rStyle w:val="af"/>
          <w:noProof/>
          <w:color w:val="000000"/>
          <w:sz w:val="28"/>
          <w:szCs w:val="30"/>
          <w:u w:val="none"/>
        </w:rPr>
        <w:t>Порядок учета доходов и расходов и хозяйственных операций</w:t>
      </w:r>
    </w:p>
    <w:p w:rsidR="003B690F" w:rsidRPr="00D311AE" w:rsidRDefault="003B690F" w:rsidP="004A36C4">
      <w:pPr>
        <w:pStyle w:val="12"/>
        <w:shd w:val="clear" w:color="000000" w:fill="auto"/>
        <w:suppressAutoHyphens/>
        <w:spacing w:after="0" w:line="360" w:lineRule="auto"/>
        <w:jc w:val="left"/>
        <w:rPr>
          <w:noProof/>
          <w:color w:val="000000"/>
          <w:sz w:val="28"/>
          <w:szCs w:val="30"/>
          <w:lang w:eastAsia="zh-CN"/>
        </w:rPr>
      </w:pPr>
      <w:r w:rsidRPr="00D311AE">
        <w:rPr>
          <w:rStyle w:val="af"/>
          <w:noProof/>
          <w:color w:val="000000"/>
          <w:sz w:val="28"/>
          <w:szCs w:val="30"/>
          <w:u w:val="none"/>
        </w:rPr>
        <w:t>2.1.3 Общие требования к порядку заполнения Книги учета</w:t>
      </w:r>
    </w:p>
    <w:p w:rsidR="003B690F" w:rsidRPr="00D311AE" w:rsidRDefault="003B690F" w:rsidP="004A36C4">
      <w:pPr>
        <w:pStyle w:val="12"/>
        <w:shd w:val="clear" w:color="000000" w:fill="auto"/>
        <w:suppressAutoHyphens/>
        <w:spacing w:after="0" w:line="360" w:lineRule="auto"/>
        <w:jc w:val="left"/>
        <w:rPr>
          <w:noProof/>
          <w:color w:val="000000"/>
          <w:sz w:val="28"/>
          <w:szCs w:val="30"/>
          <w:lang w:eastAsia="zh-CN"/>
        </w:rPr>
      </w:pPr>
      <w:r w:rsidRPr="00D311AE">
        <w:rPr>
          <w:rStyle w:val="af"/>
          <w:noProof/>
          <w:color w:val="000000"/>
          <w:sz w:val="28"/>
          <w:szCs w:val="30"/>
          <w:u w:val="none"/>
        </w:rPr>
        <w:t>2.1.4 Отчетность индивидуального предпринимателя при общем режиме налогообложения</w:t>
      </w:r>
    </w:p>
    <w:p w:rsidR="003B690F" w:rsidRPr="00D311AE" w:rsidRDefault="003B690F" w:rsidP="004A36C4">
      <w:pPr>
        <w:pStyle w:val="12"/>
        <w:shd w:val="clear" w:color="000000" w:fill="auto"/>
        <w:suppressAutoHyphens/>
        <w:spacing w:after="0" w:line="360" w:lineRule="auto"/>
        <w:jc w:val="left"/>
        <w:rPr>
          <w:noProof/>
          <w:color w:val="000000"/>
          <w:sz w:val="28"/>
          <w:szCs w:val="30"/>
          <w:lang w:eastAsia="zh-CN"/>
        </w:rPr>
      </w:pPr>
      <w:r w:rsidRPr="00D311AE">
        <w:rPr>
          <w:rStyle w:val="af"/>
          <w:noProof/>
          <w:color w:val="000000"/>
          <w:sz w:val="28"/>
          <w:szCs w:val="30"/>
          <w:u w:val="none"/>
        </w:rPr>
        <w:t>2.2 Учет и отчетность граждан, деятельность которых попадает под действие специальных режимов налогообложения</w:t>
      </w:r>
    </w:p>
    <w:p w:rsidR="003B690F" w:rsidRPr="00D311AE" w:rsidRDefault="003B690F" w:rsidP="004A36C4">
      <w:pPr>
        <w:pStyle w:val="12"/>
        <w:shd w:val="clear" w:color="000000" w:fill="auto"/>
        <w:suppressAutoHyphens/>
        <w:spacing w:after="0" w:line="360" w:lineRule="auto"/>
        <w:jc w:val="left"/>
        <w:rPr>
          <w:noProof/>
          <w:color w:val="000000"/>
          <w:sz w:val="28"/>
          <w:szCs w:val="30"/>
          <w:lang w:eastAsia="zh-CN"/>
        </w:rPr>
      </w:pPr>
      <w:r w:rsidRPr="00D311AE">
        <w:rPr>
          <w:rStyle w:val="af"/>
          <w:noProof/>
          <w:color w:val="000000"/>
          <w:sz w:val="28"/>
          <w:szCs w:val="30"/>
          <w:u w:val="none"/>
        </w:rPr>
        <w:t>2.2.1 Учет и отчетность при применении упрощенной системы налогообложения</w:t>
      </w:r>
    </w:p>
    <w:p w:rsidR="003B690F" w:rsidRPr="00D311AE" w:rsidRDefault="003B690F" w:rsidP="004A36C4">
      <w:pPr>
        <w:pStyle w:val="12"/>
        <w:shd w:val="clear" w:color="000000" w:fill="auto"/>
        <w:suppressAutoHyphens/>
        <w:spacing w:after="0" w:line="360" w:lineRule="auto"/>
        <w:jc w:val="left"/>
        <w:rPr>
          <w:noProof/>
          <w:color w:val="000000"/>
          <w:sz w:val="28"/>
          <w:szCs w:val="30"/>
          <w:lang w:eastAsia="zh-CN"/>
        </w:rPr>
      </w:pPr>
      <w:r w:rsidRPr="00D311AE">
        <w:rPr>
          <w:rStyle w:val="af"/>
          <w:noProof/>
          <w:color w:val="000000"/>
          <w:sz w:val="28"/>
          <w:szCs w:val="30"/>
          <w:u w:val="none"/>
        </w:rPr>
        <w:t>2.2.2 Упрощенная система налогообложения на основе патента</w:t>
      </w:r>
    </w:p>
    <w:p w:rsidR="003B690F" w:rsidRPr="00D311AE" w:rsidRDefault="003B690F" w:rsidP="004A36C4">
      <w:pPr>
        <w:pStyle w:val="12"/>
        <w:shd w:val="clear" w:color="000000" w:fill="auto"/>
        <w:suppressAutoHyphens/>
        <w:spacing w:after="0" w:line="360" w:lineRule="auto"/>
        <w:jc w:val="left"/>
        <w:rPr>
          <w:noProof/>
          <w:color w:val="000000"/>
          <w:sz w:val="28"/>
          <w:szCs w:val="30"/>
          <w:lang w:eastAsia="zh-CN"/>
        </w:rPr>
      </w:pPr>
      <w:r w:rsidRPr="00D311AE">
        <w:rPr>
          <w:rStyle w:val="af"/>
          <w:noProof/>
          <w:color w:val="000000"/>
          <w:sz w:val="28"/>
          <w:szCs w:val="30"/>
          <w:u w:val="none"/>
        </w:rPr>
        <w:t>2.2.3 Учет и отчетность при применении единого налога на вмененный доход</w:t>
      </w:r>
    </w:p>
    <w:p w:rsidR="003B690F" w:rsidRPr="00D311AE" w:rsidRDefault="003B690F" w:rsidP="004A36C4">
      <w:pPr>
        <w:pStyle w:val="12"/>
        <w:shd w:val="clear" w:color="000000" w:fill="auto"/>
        <w:suppressAutoHyphens/>
        <w:spacing w:after="0" w:line="360" w:lineRule="auto"/>
        <w:jc w:val="left"/>
        <w:rPr>
          <w:rStyle w:val="af"/>
          <w:noProof/>
          <w:color w:val="000000"/>
          <w:sz w:val="28"/>
          <w:szCs w:val="30"/>
          <w:u w:val="none"/>
        </w:rPr>
      </w:pPr>
      <w:r w:rsidRPr="00D311AE">
        <w:rPr>
          <w:rStyle w:val="af"/>
          <w:noProof/>
          <w:color w:val="000000"/>
          <w:sz w:val="28"/>
          <w:szCs w:val="30"/>
          <w:u w:val="none"/>
        </w:rPr>
        <w:t>2.2.4 Учет и отчетность при применении единого сельскохозяйственного налога</w:t>
      </w:r>
    </w:p>
    <w:p w:rsidR="004A36C4" w:rsidRPr="00D311AE" w:rsidRDefault="006960F4" w:rsidP="004A36C4">
      <w:pPr>
        <w:shd w:val="clear" w:color="000000" w:fill="auto"/>
        <w:suppressAutoHyphens/>
        <w:spacing w:after="0" w:line="360" w:lineRule="auto"/>
        <w:rPr>
          <w:rFonts w:ascii="Times New Roman" w:hAnsi="Times New Roman"/>
          <w:noProof/>
          <w:color w:val="000000"/>
          <w:sz w:val="28"/>
          <w:szCs w:val="30"/>
        </w:rPr>
      </w:pPr>
      <w:r w:rsidRPr="00D311AE">
        <w:rPr>
          <w:rFonts w:ascii="Times New Roman" w:hAnsi="Times New Roman"/>
          <w:noProof/>
          <w:color w:val="000000"/>
          <w:sz w:val="28"/>
          <w:szCs w:val="30"/>
        </w:rPr>
        <w:t>3</w:t>
      </w:r>
      <w:r w:rsidR="004A36C4" w:rsidRPr="00D311AE">
        <w:rPr>
          <w:rFonts w:ascii="Times New Roman" w:hAnsi="Times New Roman"/>
          <w:noProof/>
          <w:color w:val="000000"/>
          <w:sz w:val="28"/>
          <w:szCs w:val="30"/>
        </w:rPr>
        <w:t xml:space="preserve">. </w:t>
      </w:r>
      <w:r w:rsidRPr="00D311AE">
        <w:rPr>
          <w:rFonts w:ascii="Times New Roman" w:hAnsi="Times New Roman"/>
          <w:noProof/>
          <w:color w:val="000000"/>
          <w:sz w:val="28"/>
          <w:szCs w:val="30"/>
        </w:rPr>
        <w:t>Практическое</w:t>
      </w:r>
      <w:r w:rsidR="003A1393" w:rsidRPr="00D311AE">
        <w:rPr>
          <w:rFonts w:ascii="Times New Roman" w:hAnsi="Times New Roman"/>
          <w:noProof/>
          <w:color w:val="000000"/>
          <w:sz w:val="28"/>
          <w:szCs w:val="30"/>
        </w:rPr>
        <w:t xml:space="preserve"> задание</w:t>
      </w:r>
    </w:p>
    <w:p w:rsidR="003B690F" w:rsidRPr="00D311AE" w:rsidRDefault="003B690F" w:rsidP="004A36C4">
      <w:pPr>
        <w:pStyle w:val="12"/>
        <w:shd w:val="clear" w:color="000000" w:fill="auto"/>
        <w:suppressAutoHyphens/>
        <w:spacing w:after="0" w:line="360" w:lineRule="auto"/>
        <w:jc w:val="left"/>
        <w:rPr>
          <w:noProof/>
          <w:color w:val="000000"/>
          <w:sz w:val="28"/>
          <w:szCs w:val="30"/>
          <w:lang w:eastAsia="zh-CN"/>
        </w:rPr>
      </w:pPr>
      <w:r w:rsidRPr="00D311AE">
        <w:rPr>
          <w:rStyle w:val="af"/>
          <w:noProof/>
          <w:color w:val="000000"/>
          <w:sz w:val="28"/>
          <w:szCs w:val="30"/>
          <w:u w:val="none"/>
        </w:rPr>
        <w:t>Заключение</w:t>
      </w:r>
    </w:p>
    <w:p w:rsidR="003B690F" w:rsidRPr="00D311AE" w:rsidRDefault="003B690F" w:rsidP="004A36C4">
      <w:pPr>
        <w:pStyle w:val="12"/>
        <w:shd w:val="clear" w:color="000000" w:fill="auto"/>
        <w:suppressAutoHyphens/>
        <w:spacing w:after="0" w:line="360" w:lineRule="auto"/>
        <w:jc w:val="left"/>
        <w:rPr>
          <w:noProof/>
          <w:color w:val="000000"/>
          <w:sz w:val="28"/>
          <w:szCs w:val="30"/>
          <w:lang w:eastAsia="zh-CN"/>
        </w:rPr>
      </w:pPr>
      <w:r w:rsidRPr="00D311AE">
        <w:rPr>
          <w:rStyle w:val="af"/>
          <w:noProof/>
          <w:color w:val="000000"/>
          <w:sz w:val="28"/>
          <w:szCs w:val="30"/>
          <w:u w:val="none"/>
        </w:rPr>
        <w:t>Список использованной литературы</w:t>
      </w:r>
    </w:p>
    <w:p w:rsidR="007F779B" w:rsidRPr="00D311AE" w:rsidRDefault="007F779B" w:rsidP="004A36C4">
      <w:pPr>
        <w:pStyle w:val="1"/>
        <w:keepNext w:val="0"/>
        <w:shd w:val="clear" w:color="000000" w:fill="auto"/>
        <w:suppressAutoHyphens/>
        <w:spacing w:before="0" w:after="0" w:line="360" w:lineRule="auto"/>
        <w:rPr>
          <w:rFonts w:ascii="Times New Roman" w:hAnsi="Times New Roman" w:cs="Times New Roman"/>
          <w:b w:val="0"/>
          <w:color w:val="000000"/>
          <w:sz w:val="28"/>
          <w:szCs w:val="30"/>
        </w:rPr>
        <w:sectPr w:rsidR="007F779B" w:rsidRPr="00D311AE" w:rsidSect="004A36C4">
          <w:footerReference w:type="even" r:id="rId8"/>
          <w:footnotePr>
            <w:numRestart w:val="eachPage"/>
          </w:footnotePr>
          <w:pgSz w:w="11906" w:h="16838"/>
          <w:pgMar w:top="1134" w:right="850" w:bottom="1134" w:left="1701" w:header="709" w:footer="709" w:gutter="0"/>
          <w:pgNumType w:start="2"/>
          <w:cols w:space="708"/>
          <w:docGrid w:linePitch="360"/>
        </w:sectPr>
      </w:pPr>
    </w:p>
    <w:p w:rsidR="004A36C4" w:rsidRPr="00D311AE" w:rsidRDefault="00AF4826" w:rsidP="004A36C4">
      <w:pPr>
        <w:pStyle w:val="1"/>
        <w:keepNext w:val="0"/>
        <w:shd w:val="clear" w:color="000000" w:fill="auto"/>
        <w:spacing w:before="0" w:after="0" w:line="360" w:lineRule="auto"/>
        <w:jc w:val="center"/>
        <w:rPr>
          <w:rFonts w:ascii="Times New Roman" w:hAnsi="Times New Roman" w:cs="Times New Roman"/>
          <w:color w:val="000000"/>
          <w:kern w:val="0"/>
          <w:sz w:val="28"/>
          <w:szCs w:val="28"/>
        </w:rPr>
      </w:pPr>
      <w:bookmarkStart w:id="0" w:name="_Toc215324097"/>
      <w:r w:rsidRPr="00D311AE">
        <w:rPr>
          <w:rFonts w:ascii="Times New Roman" w:hAnsi="Times New Roman" w:cs="Times New Roman"/>
          <w:color w:val="000000"/>
          <w:kern w:val="0"/>
          <w:sz w:val="28"/>
          <w:szCs w:val="28"/>
        </w:rPr>
        <w:t>Введение</w:t>
      </w:r>
      <w:bookmarkEnd w:id="0"/>
    </w:p>
    <w:p w:rsidR="00301670" w:rsidRPr="00D311AE" w:rsidRDefault="00301670" w:rsidP="004A36C4">
      <w:pPr>
        <w:shd w:val="clear" w:color="000000" w:fill="auto"/>
        <w:suppressAutoHyphens/>
        <w:spacing w:after="0" w:line="360" w:lineRule="auto"/>
        <w:ind w:firstLine="709"/>
        <w:jc w:val="both"/>
        <w:rPr>
          <w:rFonts w:ascii="Times New Roman" w:hAnsi="Times New Roman"/>
          <w:color w:val="000000"/>
          <w:sz w:val="28"/>
          <w:szCs w:val="32"/>
        </w:rPr>
      </w:pPr>
    </w:p>
    <w:p w:rsidR="00301670" w:rsidRPr="00D311AE" w:rsidRDefault="00301670"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За последние годы наметилась стойкая тенденция к увеличению количества зарегистрированных индивидуальных предпринимателей. Значение их деятельности велико как для экономики России, так и для решения социальных вопросов, например, обеспечения занятости, как самих предпринимателей, так и лиц, работающих у них по найму.</w:t>
      </w:r>
    </w:p>
    <w:p w:rsidR="004A36C4" w:rsidRPr="00D311AE" w:rsidRDefault="00447387" w:rsidP="004A36C4">
      <w:pPr>
        <w:pStyle w:val="af0"/>
        <w:shd w:val="clear" w:color="000000" w:fill="auto"/>
        <w:suppressAutoHyphens/>
        <w:spacing w:before="0" w:beforeAutospacing="0" w:after="0" w:afterAutospacing="0" w:line="360" w:lineRule="auto"/>
        <w:ind w:firstLine="709"/>
        <w:jc w:val="both"/>
        <w:rPr>
          <w:sz w:val="28"/>
          <w:szCs w:val="28"/>
        </w:rPr>
      </w:pPr>
      <w:r w:rsidRPr="00D311AE">
        <w:rPr>
          <w:sz w:val="28"/>
          <w:szCs w:val="28"/>
        </w:rPr>
        <w:t>Правовой статус индивидуальных предпринимателей регулируется ст. 23-25 ГК РФ.</w:t>
      </w:r>
    </w:p>
    <w:p w:rsidR="004A36C4" w:rsidRPr="00D311AE" w:rsidRDefault="00447387" w:rsidP="004A36C4">
      <w:pPr>
        <w:pStyle w:val="af0"/>
        <w:shd w:val="clear" w:color="000000" w:fill="auto"/>
        <w:suppressAutoHyphens/>
        <w:spacing w:before="0" w:beforeAutospacing="0" w:after="0" w:afterAutospacing="0" w:line="360" w:lineRule="auto"/>
        <w:ind w:firstLine="709"/>
        <w:jc w:val="both"/>
        <w:rPr>
          <w:sz w:val="28"/>
          <w:szCs w:val="28"/>
        </w:rPr>
      </w:pPr>
      <w:r w:rsidRPr="00D311AE">
        <w:rPr>
          <w:sz w:val="28"/>
          <w:szCs w:val="28"/>
        </w:rPr>
        <w:t>В соответствии с законодательством РФ лицо вправе осуществлять предпринимательскую деятельность без образования юридического лица. В результате ведения такой деятельности, возникает индивидуальное (частное) предприятие. Имущество этого предприятия формируется из имущества гражданина, его семьи, если она участвует в предпринимательской деятельности, полученных доходов и других предусмотренных законом источников.</w:t>
      </w:r>
    </w:p>
    <w:p w:rsidR="004A36C4" w:rsidRPr="00D311AE" w:rsidRDefault="00447387" w:rsidP="004A36C4">
      <w:pPr>
        <w:pStyle w:val="af0"/>
        <w:shd w:val="clear" w:color="000000" w:fill="auto"/>
        <w:suppressAutoHyphens/>
        <w:spacing w:before="0" w:beforeAutospacing="0" w:after="0" w:afterAutospacing="0" w:line="360" w:lineRule="auto"/>
        <w:ind w:firstLine="709"/>
        <w:jc w:val="both"/>
        <w:rPr>
          <w:sz w:val="28"/>
          <w:szCs w:val="28"/>
        </w:rPr>
      </w:pPr>
      <w:r w:rsidRPr="00D311AE">
        <w:rPr>
          <w:sz w:val="28"/>
          <w:szCs w:val="28"/>
        </w:rPr>
        <w:t>Индивидуальный предприниматель получает единолично весь доход от осуществляемой им предпринимательской деятельности и несет весь риск от ее результатов.</w:t>
      </w:r>
    </w:p>
    <w:p w:rsidR="004A36C4" w:rsidRPr="00D311AE" w:rsidRDefault="00447387" w:rsidP="004A36C4">
      <w:pPr>
        <w:pStyle w:val="af0"/>
        <w:shd w:val="clear" w:color="000000" w:fill="auto"/>
        <w:suppressAutoHyphens/>
        <w:spacing w:before="0" w:beforeAutospacing="0" w:after="0" w:afterAutospacing="0" w:line="360" w:lineRule="auto"/>
        <w:ind w:firstLine="709"/>
        <w:jc w:val="both"/>
        <w:rPr>
          <w:sz w:val="28"/>
          <w:szCs w:val="28"/>
        </w:rPr>
      </w:pPr>
      <w:r w:rsidRPr="00D311AE">
        <w:rPr>
          <w:sz w:val="28"/>
          <w:szCs w:val="28"/>
        </w:rPr>
        <w:t>Индивидуальный предприниматель отнесен законом к субъектам малого предпринимательства. Следовательно, индивидуальный предприниматель обладает правом на все предусмотренные законом о государственной поддержке малого предпринимательства льготы и привилегии.</w:t>
      </w:r>
    </w:p>
    <w:p w:rsidR="004A36C4" w:rsidRPr="00D311AE" w:rsidRDefault="00447387" w:rsidP="004A36C4">
      <w:pPr>
        <w:pStyle w:val="af0"/>
        <w:shd w:val="clear" w:color="000000" w:fill="auto"/>
        <w:suppressAutoHyphens/>
        <w:spacing w:before="0" w:beforeAutospacing="0" w:after="0" w:afterAutospacing="0" w:line="360" w:lineRule="auto"/>
        <w:ind w:firstLine="709"/>
        <w:jc w:val="both"/>
        <w:rPr>
          <w:sz w:val="28"/>
          <w:szCs w:val="28"/>
        </w:rPr>
      </w:pPr>
      <w:r w:rsidRPr="00D311AE">
        <w:rPr>
          <w:sz w:val="28"/>
          <w:szCs w:val="28"/>
        </w:rPr>
        <w:t>К предпринимательской деятельности граждан, осуществляемой без образования юридического лица соответственно применяются правила ГК РФ, которые регулируют деятельность юридических лиц являющихся коммерческими организациями, таким образом, в сфере потребительского рынка и услуг предприниматель, осуществляющий свою деятельность без образования юридического лица, выступает на равных с юридическими лицами условиях.</w:t>
      </w:r>
    </w:p>
    <w:p w:rsidR="004A36C4" w:rsidRPr="00D311AE" w:rsidRDefault="00447387" w:rsidP="004A36C4">
      <w:pPr>
        <w:pStyle w:val="af0"/>
        <w:shd w:val="clear" w:color="000000" w:fill="auto"/>
        <w:suppressAutoHyphens/>
        <w:spacing w:before="0" w:beforeAutospacing="0" w:after="0" w:afterAutospacing="0" w:line="360" w:lineRule="auto"/>
        <w:ind w:firstLine="709"/>
        <w:jc w:val="both"/>
        <w:rPr>
          <w:sz w:val="28"/>
          <w:szCs w:val="28"/>
        </w:rPr>
      </w:pPr>
      <w:r w:rsidRPr="00D311AE">
        <w:rPr>
          <w:sz w:val="28"/>
          <w:szCs w:val="28"/>
        </w:rPr>
        <w:t>Осуществление предпринимательской деятельности без образования юридического лица несравнимо проще в смысле финансового и налогового учета, для этих субъектов предусмотрена упрощенная процедура регистрации.</w:t>
      </w:r>
    </w:p>
    <w:p w:rsidR="004A36C4" w:rsidRPr="00D311AE" w:rsidRDefault="00447387" w:rsidP="004A36C4">
      <w:pPr>
        <w:pStyle w:val="af0"/>
        <w:shd w:val="clear" w:color="000000" w:fill="auto"/>
        <w:suppressAutoHyphens/>
        <w:spacing w:before="0" w:beforeAutospacing="0" w:after="0" w:afterAutospacing="0" w:line="360" w:lineRule="auto"/>
        <w:ind w:firstLine="709"/>
        <w:jc w:val="both"/>
        <w:rPr>
          <w:sz w:val="28"/>
          <w:szCs w:val="28"/>
        </w:rPr>
      </w:pPr>
      <w:r w:rsidRPr="00D311AE">
        <w:rPr>
          <w:sz w:val="28"/>
          <w:szCs w:val="28"/>
        </w:rPr>
        <w:t>Индивидуальный предприниматель вправе иметь свой расчетный счет, товарный знак, заключать сделки и подписывать договоры, получать банковский кредит.</w:t>
      </w:r>
    </w:p>
    <w:p w:rsidR="004A36C4" w:rsidRPr="00D311AE" w:rsidRDefault="00447387" w:rsidP="004A36C4">
      <w:pPr>
        <w:pStyle w:val="af0"/>
        <w:shd w:val="clear" w:color="000000" w:fill="auto"/>
        <w:suppressAutoHyphens/>
        <w:spacing w:before="0" w:beforeAutospacing="0" w:after="0" w:afterAutospacing="0" w:line="360" w:lineRule="auto"/>
        <w:ind w:firstLine="709"/>
        <w:jc w:val="both"/>
        <w:rPr>
          <w:sz w:val="28"/>
          <w:szCs w:val="28"/>
        </w:rPr>
      </w:pPr>
      <w:r w:rsidRPr="00D311AE">
        <w:rPr>
          <w:sz w:val="28"/>
          <w:szCs w:val="28"/>
        </w:rPr>
        <w:t>Ставки налогообложения, доходов, полученных от этого вида предпринимательской деятельности, значительно ниже, чем у других субъектов предпринимательской деятельности.</w:t>
      </w:r>
    </w:p>
    <w:p w:rsidR="004A36C4" w:rsidRPr="00D311AE" w:rsidRDefault="00447387" w:rsidP="004A36C4">
      <w:pPr>
        <w:pStyle w:val="af0"/>
        <w:shd w:val="clear" w:color="000000" w:fill="auto"/>
        <w:suppressAutoHyphens/>
        <w:spacing w:before="0" w:beforeAutospacing="0" w:after="0" w:afterAutospacing="0" w:line="360" w:lineRule="auto"/>
        <w:ind w:firstLine="709"/>
        <w:jc w:val="both"/>
        <w:rPr>
          <w:sz w:val="28"/>
          <w:szCs w:val="28"/>
        </w:rPr>
      </w:pPr>
      <w:r w:rsidRPr="00D311AE">
        <w:rPr>
          <w:sz w:val="28"/>
          <w:szCs w:val="28"/>
        </w:rPr>
        <w:t>Индивидуальный предприниматель также имеет право на использование наемного труда.</w:t>
      </w:r>
    </w:p>
    <w:p w:rsidR="00447387" w:rsidRPr="00D311AE" w:rsidRDefault="00447387" w:rsidP="004A36C4">
      <w:pPr>
        <w:pStyle w:val="a9"/>
        <w:shd w:val="clear" w:color="000000" w:fill="auto"/>
        <w:suppressAutoHyphens/>
        <w:spacing w:after="0" w:line="360" w:lineRule="auto"/>
        <w:ind w:left="0" w:firstLine="709"/>
        <w:jc w:val="both"/>
        <w:rPr>
          <w:rFonts w:ascii="Times New Roman" w:hAnsi="Times New Roman"/>
          <w:color w:val="000000"/>
          <w:sz w:val="28"/>
          <w:szCs w:val="28"/>
        </w:rPr>
      </w:pPr>
      <w:r w:rsidRPr="00D311AE">
        <w:rPr>
          <w:rFonts w:ascii="Times New Roman" w:hAnsi="Times New Roman"/>
          <w:color w:val="000000"/>
          <w:sz w:val="28"/>
          <w:szCs w:val="28"/>
        </w:rPr>
        <w:t xml:space="preserve">Целью </w:t>
      </w:r>
      <w:r w:rsidR="0089439F" w:rsidRPr="00D311AE">
        <w:rPr>
          <w:rFonts w:ascii="Times New Roman" w:hAnsi="Times New Roman"/>
          <w:color w:val="000000"/>
          <w:sz w:val="28"/>
          <w:szCs w:val="28"/>
        </w:rPr>
        <w:t>курсовой</w:t>
      </w:r>
      <w:r w:rsidRPr="00D311AE">
        <w:rPr>
          <w:rFonts w:ascii="Times New Roman" w:hAnsi="Times New Roman"/>
          <w:color w:val="000000"/>
          <w:sz w:val="28"/>
          <w:szCs w:val="28"/>
        </w:rPr>
        <w:t xml:space="preserve"> работы является изучение</w:t>
      </w:r>
      <w:r w:rsidR="009E3C70" w:rsidRPr="00D311AE">
        <w:rPr>
          <w:rFonts w:ascii="Times New Roman" w:hAnsi="Times New Roman"/>
          <w:color w:val="000000"/>
          <w:sz w:val="28"/>
          <w:szCs w:val="28"/>
        </w:rPr>
        <w:t xml:space="preserve"> особенностей</w:t>
      </w:r>
      <w:r w:rsidR="004A36C4" w:rsidRPr="00D311AE">
        <w:rPr>
          <w:rFonts w:ascii="Times New Roman" w:hAnsi="Times New Roman"/>
          <w:color w:val="000000"/>
          <w:sz w:val="28"/>
          <w:szCs w:val="28"/>
        </w:rPr>
        <w:t xml:space="preserve"> </w:t>
      </w:r>
      <w:r w:rsidRPr="00D311AE">
        <w:rPr>
          <w:rFonts w:ascii="Times New Roman" w:hAnsi="Times New Roman"/>
          <w:color w:val="000000"/>
          <w:sz w:val="28"/>
          <w:szCs w:val="28"/>
        </w:rPr>
        <w:t>учета</w:t>
      </w:r>
      <w:r w:rsidR="009E3C70" w:rsidRPr="00D311AE">
        <w:rPr>
          <w:rFonts w:ascii="Times New Roman" w:hAnsi="Times New Roman"/>
          <w:color w:val="000000"/>
          <w:sz w:val="28"/>
          <w:szCs w:val="28"/>
        </w:rPr>
        <w:t xml:space="preserve"> и отчетности</w:t>
      </w:r>
      <w:r w:rsidRPr="00D311AE">
        <w:rPr>
          <w:rFonts w:ascii="Times New Roman" w:hAnsi="Times New Roman"/>
          <w:color w:val="000000"/>
          <w:sz w:val="28"/>
          <w:szCs w:val="28"/>
        </w:rPr>
        <w:t xml:space="preserve"> деятельности </w:t>
      </w:r>
      <w:r w:rsidR="00E551B6" w:rsidRPr="00D311AE">
        <w:rPr>
          <w:rFonts w:ascii="Times New Roman" w:hAnsi="Times New Roman"/>
          <w:color w:val="000000"/>
          <w:sz w:val="28"/>
          <w:szCs w:val="28"/>
        </w:rPr>
        <w:t>граждан, осуществляющих предпринимательскую деятельность</w:t>
      </w:r>
      <w:r w:rsidRPr="00D311AE">
        <w:rPr>
          <w:rFonts w:ascii="Times New Roman" w:hAnsi="Times New Roman"/>
          <w:color w:val="000000"/>
          <w:sz w:val="28"/>
          <w:szCs w:val="28"/>
        </w:rPr>
        <w:t>. В ходе реализации поставленной цели решаются следующие основные задачи:</w:t>
      </w:r>
    </w:p>
    <w:p w:rsidR="00023D06" w:rsidRPr="00D311AE" w:rsidRDefault="00023D06" w:rsidP="004A36C4">
      <w:pPr>
        <w:numPr>
          <w:ilvl w:val="0"/>
          <w:numId w:val="40"/>
        </w:numPr>
        <w:shd w:val="clear" w:color="000000" w:fill="auto"/>
        <w:tabs>
          <w:tab w:val="clear" w:pos="1429"/>
          <w:tab w:val="num" w:pos="0"/>
        </w:tabs>
        <w:suppressAutoHyphens/>
        <w:spacing w:after="0" w:line="360" w:lineRule="auto"/>
        <w:ind w:left="0" w:firstLine="709"/>
        <w:jc w:val="both"/>
        <w:rPr>
          <w:rFonts w:ascii="Times New Roman" w:hAnsi="Times New Roman"/>
          <w:color w:val="000000"/>
          <w:sz w:val="28"/>
          <w:szCs w:val="28"/>
        </w:rPr>
      </w:pPr>
      <w:r w:rsidRPr="00D311AE">
        <w:rPr>
          <w:rFonts w:ascii="Times New Roman" w:hAnsi="Times New Roman"/>
          <w:color w:val="000000"/>
          <w:sz w:val="28"/>
          <w:szCs w:val="28"/>
        </w:rPr>
        <w:t>Рассмотрение теоретических основ</w:t>
      </w:r>
      <w:r w:rsidR="008F005F" w:rsidRPr="00D311AE">
        <w:rPr>
          <w:rFonts w:ascii="Times New Roman" w:hAnsi="Times New Roman"/>
          <w:color w:val="000000"/>
          <w:sz w:val="28"/>
          <w:szCs w:val="28"/>
        </w:rPr>
        <w:t xml:space="preserve"> и </w:t>
      </w:r>
      <w:r w:rsidRPr="00D311AE">
        <w:rPr>
          <w:rFonts w:ascii="Times New Roman" w:hAnsi="Times New Roman"/>
          <w:color w:val="000000"/>
          <w:sz w:val="28"/>
          <w:szCs w:val="28"/>
        </w:rPr>
        <w:t xml:space="preserve">особенностей </w:t>
      </w:r>
      <w:r w:rsidR="00732840" w:rsidRPr="00D311AE">
        <w:rPr>
          <w:rFonts w:ascii="Times New Roman" w:hAnsi="Times New Roman"/>
          <w:color w:val="000000"/>
          <w:sz w:val="28"/>
          <w:szCs w:val="28"/>
        </w:rPr>
        <w:t>индивидуального</w:t>
      </w:r>
      <w:r w:rsidRPr="00D311AE">
        <w:rPr>
          <w:rFonts w:ascii="Times New Roman" w:hAnsi="Times New Roman"/>
          <w:color w:val="000000"/>
          <w:sz w:val="28"/>
          <w:szCs w:val="28"/>
        </w:rPr>
        <w:t xml:space="preserve"> предпринимательства в Российской Федерации;</w:t>
      </w:r>
    </w:p>
    <w:p w:rsidR="00447387" w:rsidRPr="00D311AE" w:rsidRDefault="008F005F" w:rsidP="004A36C4">
      <w:pPr>
        <w:numPr>
          <w:ilvl w:val="0"/>
          <w:numId w:val="40"/>
        </w:numPr>
        <w:shd w:val="clear" w:color="000000" w:fill="auto"/>
        <w:tabs>
          <w:tab w:val="clear" w:pos="1429"/>
          <w:tab w:val="num" w:pos="0"/>
        </w:tabs>
        <w:suppressAutoHyphens/>
        <w:spacing w:after="0" w:line="360" w:lineRule="auto"/>
        <w:ind w:left="0" w:firstLine="709"/>
        <w:jc w:val="both"/>
        <w:rPr>
          <w:rFonts w:ascii="Times New Roman" w:hAnsi="Times New Roman"/>
          <w:color w:val="000000"/>
          <w:sz w:val="28"/>
          <w:szCs w:val="28"/>
        </w:rPr>
      </w:pPr>
      <w:r w:rsidRPr="00D311AE">
        <w:rPr>
          <w:rFonts w:ascii="Times New Roman" w:hAnsi="Times New Roman"/>
          <w:color w:val="000000"/>
          <w:sz w:val="28"/>
          <w:szCs w:val="28"/>
        </w:rPr>
        <w:t>Изучение</w:t>
      </w:r>
      <w:r w:rsidR="00447387" w:rsidRPr="00D311AE">
        <w:rPr>
          <w:rFonts w:ascii="Times New Roman" w:hAnsi="Times New Roman"/>
          <w:color w:val="000000"/>
          <w:sz w:val="28"/>
          <w:szCs w:val="28"/>
        </w:rPr>
        <w:t xml:space="preserve"> правил учета и отчетности деятельности ПБОЮЛ.</w:t>
      </w:r>
    </w:p>
    <w:p w:rsidR="0008371B" w:rsidRPr="00D311AE" w:rsidRDefault="0008371B" w:rsidP="004A36C4">
      <w:pPr>
        <w:shd w:val="clear" w:color="000000" w:fill="auto"/>
        <w:tabs>
          <w:tab w:val="num" w:pos="0"/>
        </w:tabs>
        <w:suppressAutoHyphens/>
        <w:spacing w:after="0" w:line="360" w:lineRule="auto"/>
        <w:ind w:firstLine="709"/>
        <w:jc w:val="both"/>
        <w:rPr>
          <w:rFonts w:ascii="Times New Roman" w:hAnsi="Times New Roman"/>
          <w:color w:val="000000"/>
          <w:sz w:val="28"/>
          <w:szCs w:val="28"/>
        </w:rPr>
      </w:pPr>
    </w:p>
    <w:p w:rsidR="0093582A" w:rsidRPr="00D311AE" w:rsidRDefault="004A36C4" w:rsidP="004A36C4">
      <w:pPr>
        <w:pStyle w:val="1"/>
        <w:keepNext w:val="0"/>
        <w:shd w:val="clear" w:color="000000" w:fill="auto"/>
        <w:spacing w:before="0" w:after="0" w:line="360" w:lineRule="auto"/>
        <w:jc w:val="center"/>
        <w:rPr>
          <w:rFonts w:ascii="Times New Roman" w:hAnsi="Times New Roman" w:cs="Times New Roman"/>
          <w:bCs w:val="0"/>
          <w:color w:val="000000"/>
          <w:kern w:val="0"/>
          <w:sz w:val="28"/>
        </w:rPr>
      </w:pPr>
      <w:bookmarkStart w:id="1" w:name="_Toc215324098"/>
      <w:r w:rsidRPr="00D311AE">
        <w:rPr>
          <w:rFonts w:ascii="Times New Roman" w:hAnsi="Times New Roman" w:cs="Times New Roman"/>
          <w:b w:val="0"/>
          <w:bCs w:val="0"/>
          <w:color w:val="000000"/>
          <w:sz w:val="28"/>
        </w:rPr>
        <w:br w:type="page"/>
      </w:r>
      <w:r w:rsidR="003A46DC" w:rsidRPr="00D311AE">
        <w:rPr>
          <w:rFonts w:ascii="Times New Roman" w:hAnsi="Times New Roman" w:cs="Times New Roman"/>
          <w:bCs w:val="0"/>
          <w:color w:val="000000"/>
          <w:kern w:val="0"/>
          <w:sz w:val="28"/>
        </w:rPr>
        <w:t>1</w:t>
      </w:r>
      <w:r w:rsidRPr="00D311AE">
        <w:rPr>
          <w:rFonts w:ascii="Times New Roman" w:hAnsi="Times New Roman" w:cs="Times New Roman"/>
          <w:bCs w:val="0"/>
          <w:color w:val="000000"/>
          <w:kern w:val="0"/>
          <w:sz w:val="28"/>
        </w:rPr>
        <w:t>.</w:t>
      </w:r>
      <w:r w:rsidR="003A46DC" w:rsidRPr="00D311AE">
        <w:rPr>
          <w:rFonts w:ascii="Times New Roman" w:hAnsi="Times New Roman" w:cs="Times New Roman"/>
          <w:bCs w:val="0"/>
          <w:color w:val="000000"/>
          <w:kern w:val="0"/>
          <w:sz w:val="28"/>
        </w:rPr>
        <w:t xml:space="preserve"> Предпринимательская деятельность в Российской Федерации</w:t>
      </w:r>
      <w:bookmarkEnd w:id="1"/>
    </w:p>
    <w:p w:rsidR="0093582A" w:rsidRPr="00D311AE" w:rsidRDefault="0093582A" w:rsidP="004A36C4">
      <w:pPr>
        <w:shd w:val="clear" w:color="000000" w:fill="auto"/>
        <w:overflowPunct w:val="0"/>
        <w:autoSpaceDE w:val="0"/>
        <w:autoSpaceDN w:val="0"/>
        <w:adjustRightInd w:val="0"/>
        <w:spacing w:after="0" w:line="360" w:lineRule="auto"/>
        <w:jc w:val="center"/>
        <w:rPr>
          <w:rFonts w:ascii="Times New Roman" w:hAnsi="Times New Roman"/>
          <w:b/>
          <w:color w:val="000000"/>
          <w:sz w:val="28"/>
          <w:szCs w:val="28"/>
        </w:rPr>
      </w:pPr>
    </w:p>
    <w:p w:rsidR="0093582A" w:rsidRPr="00D311AE" w:rsidRDefault="00786A67" w:rsidP="004A36C4">
      <w:pPr>
        <w:pStyle w:val="1"/>
        <w:keepNext w:val="0"/>
        <w:shd w:val="clear" w:color="000000" w:fill="auto"/>
        <w:spacing w:before="0" w:after="0" w:line="360" w:lineRule="auto"/>
        <w:jc w:val="center"/>
        <w:rPr>
          <w:rFonts w:ascii="Times New Roman" w:hAnsi="Times New Roman" w:cs="Times New Roman"/>
          <w:bCs w:val="0"/>
          <w:color w:val="000000"/>
          <w:kern w:val="0"/>
          <w:sz w:val="28"/>
          <w:szCs w:val="28"/>
        </w:rPr>
      </w:pPr>
      <w:bookmarkStart w:id="2" w:name="_Toc215324099"/>
      <w:r w:rsidRPr="00D311AE">
        <w:rPr>
          <w:rFonts w:ascii="Times New Roman" w:hAnsi="Times New Roman" w:cs="Times New Roman"/>
          <w:bCs w:val="0"/>
          <w:color w:val="000000"/>
          <w:kern w:val="0"/>
          <w:sz w:val="28"/>
          <w:szCs w:val="28"/>
        </w:rPr>
        <w:t>1</w:t>
      </w:r>
      <w:r w:rsidR="006310C9" w:rsidRPr="00D311AE">
        <w:rPr>
          <w:rFonts w:ascii="Times New Roman" w:hAnsi="Times New Roman" w:cs="Times New Roman"/>
          <w:bCs w:val="0"/>
          <w:color w:val="000000"/>
          <w:kern w:val="0"/>
          <w:sz w:val="28"/>
          <w:szCs w:val="28"/>
        </w:rPr>
        <w:t xml:space="preserve">.1 </w:t>
      </w:r>
      <w:r w:rsidR="0093582A" w:rsidRPr="00D311AE">
        <w:rPr>
          <w:rFonts w:ascii="Times New Roman" w:hAnsi="Times New Roman" w:cs="Times New Roman"/>
          <w:bCs w:val="0"/>
          <w:color w:val="000000"/>
          <w:kern w:val="0"/>
          <w:sz w:val="28"/>
          <w:szCs w:val="28"/>
        </w:rPr>
        <w:t>Понятие предпринимательской деятельности и организационно- правовые формы</w:t>
      </w:r>
      <w:bookmarkEnd w:id="2"/>
    </w:p>
    <w:p w:rsidR="0093582A" w:rsidRPr="00D311AE" w:rsidRDefault="0093582A" w:rsidP="004A36C4">
      <w:pPr>
        <w:shd w:val="clear" w:color="000000" w:fill="auto"/>
        <w:tabs>
          <w:tab w:val="left" w:pos="4462"/>
        </w:tabs>
        <w:overflowPunct w:val="0"/>
        <w:autoSpaceDE w:val="0"/>
        <w:autoSpaceDN w:val="0"/>
        <w:adjustRightInd w:val="0"/>
        <w:spacing w:after="0" w:line="360" w:lineRule="auto"/>
        <w:jc w:val="center"/>
        <w:rPr>
          <w:rFonts w:ascii="Times New Roman" w:hAnsi="Times New Roman"/>
          <w:b/>
          <w:color w:val="000000"/>
          <w:sz w:val="28"/>
          <w:szCs w:val="28"/>
        </w:rPr>
      </w:pPr>
    </w:p>
    <w:p w:rsidR="0017703D" w:rsidRPr="00D311AE" w:rsidRDefault="0017703D"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Современные экономисты практически отождествляют понятия: «предприниматель», «малый бизнес», «малое предпринимательство», в свою очередь, рассматривая «большой бизнес», как явление экономической жизни, базирующееся на иных принципах организации дела.</w:t>
      </w:r>
    </w:p>
    <w:p w:rsidR="0017703D" w:rsidRPr="00D311AE" w:rsidRDefault="0017703D"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На сегодняшний день в мире не существует общепринятого определения предпринимательства. Американский ученый, профессор Роберт Хизрич определяет «предпринимательство» как процесс создания чего-то нового, что обладает стоимостью, а предпринимателя — как человека, который затрачивает на это все необходимое время и силы, берет на себя весь финансовый, психологический и социальный риск, получая в награду деньги и удовлетворение достигнутым. В американской учебной и научной литературе дается множество и других определений, характеризующих предпринимательство и предпринимателя с экономической, политэкономической, психологической, управленческой и других точек зрения.</w:t>
      </w:r>
    </w:p>
    <w:p w:rsidR="0017703D" w:rsidRPr="00D311AE" w:rsidRDefault="0017703D"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Английский профессор Алан Хоскинг утверждает: «Индивидуальным предпринимателем является лицо, которое ведет дело за свой счет, лично занимается управлением бизнесом и несет личную ответственность за обеспечение необходимыми средствами, самостоятельно принимает решения. Его вознаграждением является полученная в результате предпринимательской деятельности прибыль и чувство удовлетворения, которое он испытывает от занятия свободным предпринимательством. Но наряду с этим он должен принять на себя весь риск потерь в случае банкротства его предприятия»</w:t>
      </w:r>
      <w:r w:rsidRPr="00D311AE">
        <w:rPr>
          <w:rStyle w:val="a5"/>
          <w:rFonts w:ascii="Times New Roman" w:hAnsi="Times New Roman"/>
          <w:color w:val="000000"/>
          <w:sz w:val="28"/>
          <w:szCs w:val="28"/>
        </w:rPr>
        <w:footnoteReference w:id="1"/>
      </w:r>
      <w:r w:rsidRPr="00D311AE">
        <w:rPr>
          <w:rFonts w:ascii="Times New Roman" w:hAnsi="Times New Roman"/>
          <w:color w:val="000000"/>
          <w:sz w:val="28"/>
          <w:szCs w:val="28"/>
        </w:rPr>
        <w:t>.</w:t>
      </w:r>
    </w:p>
    <w:p w:rsidR="004A36C4" w:rsidRPr="00D311AE" w:rsidRDefault="0017703D"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Ни за рубежом, ни в России пока еще не создана общепринятая экономическая теория предпринимательства, хотя потребность в такой теории давно уже стала весьма насущной.</w:t>
      </w:r>
    </w:p>
    <w:p w:rsidR="0017703D" w:rsidRPr="00D311AE" w:rsidRDefault="0017703D"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Предпринимательство характеризуется обязательным наличием инновационного момента — будь то производство нового товара, смена профиля деятельности или основание нового предприятия. Новая система управления производством, качеством, внедрение новых методов организации производства или новых технологий — это тоже инновационные моменты.</w:t>
      </w:r>
    </w:p>
    <w:p w:rsidR="0017703D" w:rsidRPr="00D311AE" w:rsidRDefault="0017703D"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Успех предпринимательской деятельности в значительной мере зависит от того, насколько эффективен выбор ее формы, в частности организационно-правовой. Эффективными для данных места и времени должны быть признаны те формы предпринимательства, которые позволяют максимально результативно использовать наличный производственный аппарат, производственную и социальную инфраструктуру, трудовые, интеллектуальные и природные ресурсы, существующие экономические, прежде всего рыночные, и правовые отношения.</w:t>
      </w:r>
    </w:p>
    <w:p w:rsidR="0017703D" w:rsidRPr="00D311AE" w:rsidRDefault="0017703D"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По критерию формы собственности выделяют личные, частные (включая частно-коллективные), государственные, муниципальные и смешанные предприятия. Различают производственный, коммерческий и финансовый виды предпринимательства. По масштабам последнее подразделяют на малое, среднее и крупное (корпоративное); по ареалу (широте территориального охвата) - на местное, региональное, общегосударственное и межгосударственное; по отраслевой направленности - на промышленное, аграрное, строительное, транспортное, торговое и т. д.</w:t>
      </w:r>
    </w:p>
    <w:p w:rsidR="004A36C4" w:rsidRPr="00D311AE" w:rsidRDefault="0017703D" w:rsidP="004A36C4">
      <w:pPr>
        <w:shd w:val="clear" w:color="000000" w:fill="auto"/>
        <w:suppressAutoHyphens/>
        <w:spacing w:after="0" w:line="360" w:lineRule="auto"/>
        <w:ind w:firstLine="709"/>
        <w:jc w:val="both"/>
        <w:rPr>
          <w:rFonts w:ascii="Times New Roman" w:eastAsia="Times New Roman" w:hAnsi="Times New Roman"/>
          <w:color w:val="000000"/>
          <w:sz w:val="28"/>
          <w:szCs w:val="28"/>
          <w:lang w:eastAsia="en-US"/>
        </w:rPr>
      </w:pPr>
      <w:r w:rsidRPr="00D311AE">
        <w:rPr>
          <w:rFonts w:ascii="Times New Roman" w:hAnsi="Times New Roman"/>
          <w:color w:val="000000"/>
          <w:sz w:val="28"/>
          <w:szCs w:val="28"/>
        </w:rPr>
        <w:t>Особый вопрос - организационно-правовые параметры предпринимательства. До недавнего времени в перечень его организационно-правовых форм большинство авторов включали индивидуально-частные, кооперативные и арендные предприятия, акционерные общества, товарищества и др.</w:t>
      </w:r>
      <w:r w:rsidR="004A36C4" w:rsidRPr="00D311AE">
        <w:rPr>
          <w:rFonts w:ascii="Times New Roman" w:hAnsi="Times New Roman"/>
          <w:color w:val="000000"/>
          <w:sz w:val="28"/>
          <w:szCs w:val="28"/>
        </w:rPr>
        <w:t xml:space="preserve"> </w:t>
      </w:r>
      <w:r w:rsidRPr="00D311AE">
        <w:rPr>
          <w:rFonts w:ascii="Times New Roman" w:hAnsi="Times New Roman"/>
          <w:color w:val="000000"/>
          <w:sz w:val="28"/>
          <w:szCs w:val="28"/>
        </w:rPr>
        <w:t>По Гражданскому кодексу РФ к числу таких форм относятся организационно-правовые формы: х</w:t>
      </w:r>
      <w:r w:rsidRPr="00D311AE">
        <w:rPr>
          <w:rFonts w:ascii="Times New Roman" w:eastAsia="Times New Roman" w:hAnsi="Times New Roman"/>
          <w:color w:val="000000"/>
          <w:sz w:val="28"/>
          <w:szCs w:val="28"/>
          <w:lang w:eastAsia="en-US"/>
        </w:rPr>
        <w:t>озяйственные товарищества и общества, производственный кооператив, государственные и муниципальные образования, а также некоммерческие организации.</w:t>
      </w:r>
    </w:p>
    <w:p w:rsidR="004A36C4" w:rsidRPr="00D311AE" w:rsidRDefault="0017703D"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На выбор формы хозяйственной деятельности влияют размеры капитала, мера готовности предпринимателя брать на себя ответственность (в полной мере или частично) за результаты своей деятельности. Большое влияние здесь оказывают и такие факторы, как размах предполагаемой деятельности, ее виды, а также отраслевая и функциональная направленность, общеэкономическая ситуация в стране и в данном регионе, социальная и политическая обстановка в государстве.</w:t>
      </w:r>
    </w:p>
    <w:p w:rsidR="0017703D" w:rsidRPr="00D311AE" w:rsidRDefault="0017703D"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Наиболее предпочтительной формой организации бизнеса в нашей стране является индивидуальное предпринимательство.</w:t>
      </w:r>
    </w:p>
    <w:p w:rsidR="006D3369" w:rsidRPr="00D311AE" w:rsidRDefault="006D3369" w:rsidP="004A36C4">
      <w:pPr>
        <w:pStyle w:val="a6"/>
        <w:shd w:val="clear" w:color="000000" w:fill="auto"/>
        <w:suppressAutoHyphens/>
        <w:spacing w:before="0"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Индивидуальный предприниматель ведет дело за свой счет, самостоятельно принимает решения. Его преимущество в оперативности принятия решений и моментальном реагировании на запросы потребителей. Однако при такой форме организации бизнеса ограничены финансовые ресурсы, что не позволяет вести производство в больших масштабах. Ограниченность масштабов производства является причиной высоких издержек и низкой конкурентоспособности.</w:t>
      </w:r>
    </w:p>
    <w:p w:rsidR="006D3369" w:rsidRPr="00D311AE" w:rsidRDefault="006D3369" w:rsidP="004A36C4">
      <w:pPr>
        <w:pStyle w:val="a6"/>
        <w:shd w:val="clear" w:color="000000" w:fill="auto"/>
        <w:suppressAutoHyphens/>
        <w:spacing w:before="0"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Объединение физических и юридических лиц для ведения совместной деятельности позволяет увеличить объем привлекаемых производственных ресурсов. Вместе с тем, на предприятиях, имеющих нескольких владельцев невысока оперативность принятия решений.</w:t>
      </w:r>
    </w:p>
    <w:p w:rsidR="006D3369" w:rsidRPr="00D311AE" w:rsidRDefault="006D3369" w:rsidP="004A36C4">
      <w:pPr>
        <w:pStyle w:val="a6"/>
        <w:shd w:val="clear" w:color="000000" w:fill="auto"/>
        <w:suppressAutoHyphens/>
        <w:spacing w:before="0"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Преимуществами небольших предприятий можно считать хороший обзор бизнеса, недостатком – высокие издержки производства из-за ограниченности производственных и финансовых ресурсов.</w:t>
      </w:r>
    </w:p>
    <w:p w:rsidR="006D3369" w:rsidRPr="00D311AE" w:rsidRDefault="006D3369" w:rsidP="004A36C4">
      <w:pPr>
        <w:shd w:val="clear" w:color="000000" w:fill="auto"/>
        <w:suppressAutoHyphens/>
        <w:spacing w:after="0" w:line="360" w:lineRule="auto"/>
        <w:ind w:firstLine="709"/>
        <w:jc w:val="both"/>
        <w:rPr>
          <w:rFonts w:ascii="Times New Roman" w:hAnsi="Times New Roman"/>
          <w:color w:val="000000"/>
          <w:sz w:val="28"/>
          <w:szCs w:val="28"/>
        </w:rPr>
      </w:pPr>
    </w:p>
    <w:p w:rsidR="0093582A" w:rsidRPr="00D311AE" w:rsidRDefault="004A36C4" w:rsidP="004A36C4">
      <w:pPr>
        <w:pStyle w:val="1"/>
        <w:keepNext w:val="0"/>
        <w:shd w:val="clear" w:color="000000" w:fill="auto"/>
        <w:spacing w:before="0" w:after="0" w:line="360" w:lineRule="auto"/>
        <w:jc w:val="center"/>
        <w:rPr>
          <w:rFonts w:ascii="Times New Roman" w:hAnsi="Times New Roman" w:cs="Times New Roman"/>
          <w:bCs w:val="0"/>
          <w:color w:val="000000"/>
          <w:kern w:val="0"/>
          <w:sz w:val="28"/>
          <w:szCs w:val="28"/>
        </w:rPr>
      </w:pPr>
      <w:bookmarkStart w:id="3" w:name="_Toc215324100"/>
      <w:r w:rsidRPr="00D311AE">
        <w:rPr>
          <w:rFonts w:ascii="Times New Roman" w:hAnsi="Times New Roman" w:cs="Times New Roman"/>
          <w:b w:val="0"/>
          <w:bCs w:val="0"/>
          <w:color w:val="000000"/>
          <w:sz w:val="28"/>
          <w:szCs w:val="28"/>
        </w:rPr>
        <w:br w:type="page"/>
      </w:r>
      <w:r w:rsidR="0093582A" w:rsidRPr="00D311AE">
        <w:rPr>
          <w:rFonts w:ascii="Times New Roman" w:hAnsi="Times New Roman" w:cs="Times New Roman"/>
          <w:bCs w:val="0"/>
          <w:color w:val="000000"/>
          <w:kern w:val="0"/>
          <w:sz w:val="28"/>
          <w:szCs w:val="28"/>
        </w:rPr>
        <w:t xml:space="preserve">1.2 </w:t>
      </w:r>
      <w:r w:rsidR="0017703D" w:rsidRPr="00D311AE">
        <w:rPr>
          <w:rFonts w:ascii="Times New Roman" w:hAnsi="Times New Roman" w:cs="Times New Roman"/>
          <w:bCs w:val="0"/>
          <w:color w:val="000000"/>
          <w:kern w:val="0"/>
          <w:sz w:val="28"/>
          <w:szCs w:val="28"/>
        </w:rPr>
        <w:t>Индивидуальное предпринимательство</w:t>
      </w:r>
      <w:r w:rsidR="0093582A" w:rsidRPr="00D311AE">
        <w:rPr>
          <w:rFonts w:ascii="Times New Roman" w:hAnsi="Times New Roman" w:cs="Times New Roman"/>
          <w:bCs w:val="0"/>
          <w:color w:val="000000"/>
          <w:kern w:val="0"/>
          <w:sz w:val="28"/>
          <w:szCs w:val="28"/>
        </w:rPr>
        <w:t xml:space="preserve"> в РФ</w:t>
      </w:r>
      <w:bookmarkEnd w:id="3"/>
    </w:p>
    <w:p w:rsidR="0093582A" w:rsidRPr="00D311AE" w:rsidRDefault="0093582A" w:rsidP="004A36C4">
      <w:pPr>
        <w:shd w:val="clear" w:color="000000" w:fill="auto"/>
        <w:spacing w:after="0" w:line="360" w:lineRule="auto"/>
        <w:jc w:val="center"/>
        <w:rPr>
          <w:rFonts w:ascii="Times New Roman" w:hAnsi="Times New Roman"/>
          <w:b/>
          <w:color w:val="000000"/>
          <w:sz w:val="28"/>
          <w:szCs w:val="28"/>
        </w:rPr>
      </w:pPr>
    </w:p>
    <w:p w:rsidR="0093582A" w:rsidRPr="00D311AE" w:rsidRDefault="0093582A"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Как показывает мировая практика, малый бизнес оказывает существенное влияние на развитие народного хозяйства, решение социальных проблем, увеличение численности занятых работников. Так, например, в США создано более 20 млн. предприятий малого бизнеса, они производят порядка 39 процентов валового продукта страны, на них занято примерно 50 процентов всех работающих, производится 54 процента всех торговых сделок. Малые предприятия эффективны не только в потребительской сфере, но и как производители отдельных узлов и малых механизмов, полуфабрикатов и других элементов, необходимых для производства конечной продукции, выпуск которых невыгоден крупным предприятиям.</w:t>
      </w:r>
    </w:p>
    <w:p w:rsidR="0093582A" w:rsidRPr="00D311AE" w:rsidRDefault="0093582A"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Правительство РФ считает развитие малого предпринимательства одним из важнейших направлений экономической реформы, так как оно способствует насыщению рынка товарами и услугами, развитию конкурентной среды, созданию новых рабочих мест, структурной перестройке экономики, расширению потребительского сектора, повышению экспортного потенциала, лучшему использованию местных ресурсов. Деятельность малых предприятий ориентирована в основном на местный рынок, на решение региональных проблем. Малый бизнес должен стать основной базой формирования рациональной структуры местного хозяйства.</w:t>
      </w:r>
    </w:p>
    <w:p w:rsidR="0093582A" w:rsidRPr="00D311AE" w:rsidRDefault="0093582A" w:rsidP="004A36C4">
      <w:pPr>
        <w:pStyle w:val="3"/>
        <w:shd w:val="clear" w:color="000000" w:fill="auto"/>
        <w:suppressAutoHyphens/>
        <w:spacing w:after="0" w:line="360" w:lineRule="auto"/>
        <w:ind w:left="0" w:firstLine="709"/>
        <w:jc w:val="both"/>
        <w:rPr>
          <w:rFonts w:ascii="Times New Roman" w:hAnsi="Times New Roman"/>
          <w:color w:val="000000"/>
          <w:sz w:val="28"/>
          <w:szCs w:val="28"/>
        </w:rPr>
      </w:pPr>
      <w:r w:rsidRPr="00D311AE">
        <w:rPr>
          <w:rFonts w:ascii="Times New Roman" w:hAnsi="Times New Roman"/>
          <w:color w:val="000000"/>
          <w:sz w:val="28"/>
          <w:szCs w:val="28"/>
        </w:rPr>
        <w:t>Осуществление предпринимательской деятельности в Российской Федерации регулируется различными законодательными и правовыми актами.</w:t>
      </w:r>
    </w:p>
    <w:p w:rsidR="0093582A" w:rsidRPr="00D311AE" w:rsidRDefault="0093582A" w:rsidP="004A36C4">
      <w:pPr>
        <w:pStyle w:val="3"/>
        <w:shd w:val="clear" w:color="000000" w:fill="auto"/>
        <w:suppressAutoHyphens/>
        <w:spacing w:after="0" w:line="360" w:lineRule="auto"/>
        <w:ind w:left="0" w:firstLine="709"/>
        <w:jc w:val="both"/>
        <w:rPr>
          <w:rFonts w:ascii="Times New Roman" w:hAnsi="Times New Roman"/>
          <w:color w:val="000000"/>
          <w:sz w:val="28"/>
          <w:szCs w:val="28"/>
        </w:rPr>
      </w:pPr>
      <w:r w:rsidRPr="00D311AE">
        <w:rPr>
          <w:rFonts w:ascii="Times New Roman" w:hAnsi="Times New Roman"/>
          <w:color w:val="000000"/>
          <w:sz w:val="28"/>
          <w:szCs w:val="28"/>
        </w:rPr>
        <w:t>Российский Закон «О предприятиях и предпринимательской деятельности» 1991</w:t>
      </w:r>
      <w:r w:rsidRPr="00D311AE">
        <w:rPr>
          <w:rFonts w:ascii="Times New Roman" w:hAnsi="Times New Roman"/>
          <w:color w:val="000000"/>
          <w:sz w:val="28"/>
          <w:szCs w:val="28"/>
        </w:rPr>
        <w:tab/>
        <w:t>года закрепил право граждан вести предпринимательскую деятельность индивидуально,</w:t>
      </w:r>
      <w:r w:rsidR="004A36C4" w:rsidRPr="00D311AE">
        <w:rPr>
          <w:rFonts w:ascii="Times New Roman" w:hAnsi="Times New Roman"/>
          <w:color w:val="000000"/>
          <w:sz w:val="28"/>
          <w:szCs w:val="28"/>
        </w:rPr>
        <w:t xml:space="preserve"> </w:t>
      </w:r>
      <w:r w:rsidRPr="00D311AE">
        <w:rPr>
          <w:rFonts w:ascii="Times New Roman" w:hAnsi="Times New Roman"/>
          <w:color w:val="000000"/>
          <w:sz w:val="28"/>
          <w:szCs w:val="28"/>
        </w:rPr>
        <w:t>но без применения наемного</w:t>
      </w:r>
      <w:r w:rsidR="004A36C4" w:rsidRPr="00D311AE">
        <w:rPr>
          <w:rFonts w:ascii="Times New Roman" w:hAnsi="Times New Roman"/>
          <w:color w:val="000000"/>
          <w:sz w:val="28"/>
          <w:szCs w:val="28"/>
        </w:rPr>
        <w:t xml:space="preserve"> </w:t>
      </w:r>
      <w:r w:rsidRPr="00D311AE">
        <w:rPr>
          <w:rFonts w:ascii="Times New Roman" w:hAnsi="Times New Roman"/>
          <w:color w:val="000000"/>
          <w:sz w:val="28"/>
          <w:szCs w:val="28"/>
        </w:rPr>
        <w:t>труда,</w:t>
      </w:r>
      <w:r w:rsidR="004A36C4" w:rsidRPr="00D311AE">
        <w:rPr>
          <w:rFonts w:ascii="Times New Roman" w:hAnsi="Times New Roman"/>
          <w:color w:val="000000"/>
          <w:sz w:val="28"/>
          <w:szCs w:val="28"/>
        </w:rPr>
        <w:t xml:space="preserve"> </w:t>
      </w:r>
      <w:r w:rsidRPr="00D311AE">
        <w:rPr>
          <w:rFonts w:ascii="Times New Roman" w:hAnsi="Times New Roman"/>
          <w:color w:val="000000"/>
          <w:sz w:val="28"/>
          <w:szCs w:val="28"/>
        </w:rPr>
        <w:t>так</w:t>
      </w:r>
      <w:r w:rsidR="004A36C4" w:rsidRPr="00D311AE">
        <w:rPr>
          <w:rFonts w:ascii="Times New Roman" w:hAnsi="Times New Roman"/>
          <w:color w:val="000000"/>
          <w:sz w:val="28"/>
          <w:szCs w:val="28"/>
        </w:rPr>
        <w:t xml:space="preserve"> </w:t>
      </w:r>
      <w:r w:rsidRPr="00D311AE">
        <w:rPr>
          <w:rFonts w:ascii="Times New Roman" w:hAnsi="Times New Roman"/>
          <w:color w:val="000000"/>
          <w:sz w:val="28"/>
          <w:szCs w:val="28"/>
        </w:rPr>
        <w:t>и</w:t>
      </w:r>
      <w:r w:rsidR="004A36C4" w:rsidRPr="00D311AE">
        <w:rPr>
          <w:rFonts w:ascii="Times New Roman" w:hAnsi="Times New Roman"/>
          <w:color w:val="000000"/>
          <w:sz w:val="28"/>
          <w:szCs w:val="28"/>
        </w:rPr>
        <w:t xml:space="preserve"> </w:t>
      </w:r>
      <w:r w:rsidRPr="00D311AE">
        <w:rPr>
          <w:rFonts w:ascii="Times New Roman" w:hAnsi="Times New Roman"/>
          <w:color w:val="000000"/>
          <w:sz w:val="28"/>
          <w:szCs w:val="28"/>
        </w:rPr>
        <w:t>создавая</w:t>
      </w:r>
      <w:r w:rsidR="004A36C4" w:rsidRPr="00D311AE">
        <w:rPr>
          <w:rFonts w:ascii="Times New Roman" w:hAnsi="Times New Roman"/>
          <w:color w:val="000000"/>
          <w:sz w:val="28"/>
          <w:szCs w:val="28"/>
        </w:rPr>
        <w:t xml:space="preserve"> </w:t>
      </w:r>
      <w:r w:rsidRPr="00D311AE">
        <w:rPr>
          <w:rFonts w:ascii="Times New Roman" w:hAnsi="Times New Roman"/>
          <w:color w:val="000000"/>
          <w:sz w:val="28"/>
          <w:szCs w:val="28"/>
        </w:rPr>
        <w:t>предприятия с привлечением наемных работников. Такие граждане регистрировались в</w:t>
      </w:r>
      <w:r w:rsidR="004A36C4" w:rsidRPr="00D311AE">
        <w:rPr>
          <w:rFonts w:ascii="Times New Roman" w:hAnsi="Times New Roman"/>
          <w:color w:val="000000"/>
          <w:sz w:val="28"/>
          <w:szCs w:val="28"/>
        </w:rPr>
        <w:t xml:space="preserve"> </w:t>
      </w:r>
      <w:r w:rsidRPr="00D311AE">
        <w:rPr>
          <w:rFonts w:ascii="Times New Roman" w:hAnsi="Times New Roman"/>
          <w:color w:val="000000"/>
          <w:sz w:val="28"/>
          <w:szCs w:val="28"/>
        </w:rPr>
        <w:t>качестве</w:t>
      </w:r>
      <w:r w:rsidR="004A36C4" w:rsidRPr="00D311AE">
        <w:rPr>
          <w:rFonts w:ascii="Times New Roman" w:hAnsi="Times New Roman"/>
          <w:color w:val="000000"/>
          <w:sz w:val="28"/>
          <w:szCs w:val="28"/>
        </w:rPr>
        <w:t xml:space="preserve"> </w:t>
      </w:r>
      <w:r w:rsidRPr="00D311AE">
        <w:rPr>
          <w:rFonts w:ascii="Times New Roman" w:hAnsi="Times New Roman"/>
          <w:color w:val="000000"/>
          <w:sz w:val="28"/>
          <w:szCs w:val="28"/>
        </w:rPr>
        <w:t>физических лиц,</w:t>
      </w:r>
      <w:r w:rsidR="004A36C4" w:rsidRPr="00D311AE">
        <w:rPr>
          <w:rFonts w:ascii="Times New Roman" w:hAnsi="Times New Roman"/>
          <w:color w:val="000000"/>
          <w:sz w:val="28"/>
          <w:szCs w:val="28"/>
        </w:rPr>
        <w:t xml:space="preserve"> </w:t>
      </w:r>
      <w:r w:rsidRPr="00D311AE">
        <w:rPr>
          <w:rFonts w:ascii="Times New Roman" w:hAnsi="Times New Roman"/>
          <w:color w:val="000000"/>
          <w:sz w:val="28"/>
          <w:szCs w:val="28"/>
        </w:rPr>
        <w:t>занимающихся предпринимательской деятельностью без образования юридического лица. Ныне действующий Гражданский</w:t>
      </w:r>
      <w:r w:rsidR="004A36C4" w:rsidRPr="00D311AE">
        <w:rPr>
          <w:rFonts w:ascii="Times New Roman" w:hAnsi="Times New Roman"/>
          <w:color w:val="000000"/>
          <w:sz w:val="28"/>
          <w:szCs w:val="28"/>
        </w:rPr>
        <w:t xml:space="preserve"> </w:t>
      </w:r>
      <w:r w:rsidRPr="00D311AE">
        <w:rPr>
          <w:rFonts w:ascii="Times New Roman" w:hAnsi="Times New Roman"/>
          <w:color w:val="000000"/>
          <w:sz w:val="28"/>
          <w:szCs w:val="28"/>
        </w:rPr>
        <w:t>кодекс</w:t>
      </w:r>
      <w:r w:rsidR="004A36C4" w:rsidRPr="00D311AE">
        <w:rPr>
          <w:rFonts w:ascii="Times New Roman" w:hAnsi="Times New Roman"/>
          <w:color w:val="000000"/>
          <w:sz w:val="28"/>
          <w:szCs w:val="28"/>
        </w:rPr>
        <w:t xml:space="preserve"> </w:t>
      </w:r>
      <w:r w:rsidRPr="00D311AE">
        <w:rPr>
          <w:rFonts w:ascii="Times New Roman" w:hAnsi="Times New Roman"/>
          <w:color w:val="000000"/>
          <w:sz w:val="28"/>
          <w:szCs w:val="28"/>
        </w:rPr>
        <w:t>РФ называет таких граждан индивидуальными предпринимателями.</w:t>
      </w:r>
    </w:p>
    <w:p w:rsidR="0093582A" w:rsidRPr="00D311AE" w:rsidRDefault="0093582A" w:rsidP="004A36C4">
      <w:pPr>
        <w:shd w:val="clear" w:color="000000" w:fill="auto"/>
        <w:suppressAutoHyphens/>
        <w:spacing w:after="0" w:line="360" w:lineRule="auto"/>
        <w:ind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Предпринимательская правосубъектность - это мера возможного правообладания в сфере предпринимательской деятельности, т. е. мера свободы действий предпринимателя в рамках действующего законодательства.</w:t>
      </w:r>
    </w:p>
    <w:p w:rsidR="0093582A" w:rsidRPr="00D311AE" w:rsidRDefault="0093582A" w:rsidP="004A36C4">
      <w:pPr>
        <w:shd w:val="clear" w:color="000000" w:fill="auto"/>
        <w:suppressAutoHyphens/>
        <w:spacing w:after="0" w:line="360" w:lineRule="auto"/>
        <w:ind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Право гражданина заниматься предпринимательской и любой иной, не запрещенной законом деятельностью составляет содержание гражданской правоспособности. Для того чтобы реализовать это право, гражданин должен обладать так называемой предпринимательской дееспособностью, т. е. способностью самостоятельно, инициативно и профессионально осуществлять предпринимательскую деятельность и исполнять все обязанности, возникающие в связи с ее осуществлением.</w:t>
      </w:r>
    </w:p>
    <w:p w:rsidR="0093582A" w:rsidRPr="00D311AE" w:rsidRDefault="0093582A" w:rsidP="004A36C4">
      <w:pPr>
        <w:shd w:val="clear" w:color="000000" w:fill="auto"/>
        <w:suppressAutoHyphens/>
        <w:spacing w:after="0" w:line="360" w:lineRule="auto"/>
        <w:ind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Предпринимательская дееспособность гражданина возникает по достижении им восемнадцатилетнего возраста, т. е. с момента, когда он становится полностью дееспособным.</w:t>
      </w:r>
    </w:p>
    <w:p w:rsidR="0093582A" w:rsidRPr="00D311AE" w:rsidRDefault="0093582A" w:rsidP="004A36C4">
      <w:pPr>
        <w:shd w:val="clear" w:color="000000" w:fill="auto"/>
        <w:suppressAutoHyphens/>
        <w:spacing w:after="0" w:line="360" w:lineRule="auto"/>
        <w:ind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Таким образом, гражданин, достигший 18-летнего возраста, а в случаях и в порядке, установленных законом, и до 18 лет, вправе заниматься предпринимательской деятельностью.</w:t>
      </w:r>
    </w:p>
    <w:p w:rsidR="0093582A" w:rsidRPr="00D311AE" w:rsidRDefault="0093582A" w:rsidP="004A36C4">
      <w:pPr>
        <w:shd w:val="clear" w:color="000000" w:fill="auto"/>
        <w:suppressAutoHyphens/>
        <w:spacing w:after="0" w:line="360" w:lineRule="auto"/>
        <w:ind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На территории России предпринимательской деятельностью могут заниматься как граждане Российской Федерации, так и иностранные граждане и лица без гражданства.</w:t>
      </w:r>
    </w:p>
    <w:p w:rsidR="0093582A" w:rsidRPr="00D311AE" w:rsidRDefault="0093582A" w:rsidP="004A36C4">
      <w:pPr>
        <w:shd w:val="clear" w:color="000000" w:fill="auto"/>
        <w:suppressAutoHyphens/>
        <w:spacing w:after="0" w:line="360" w:lineRule="auto"/>
        <w:ind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Для отдельных категорий граждан законами Российской Федерации установлен запрет на занятие самостоятельной предпринимательской деятельностью.</w:t>
      </w:r>
    </w:p>
    <w:p w:rsidR="0093582A" w:rsidRPr="00D311AE" w:rsidRDefault="0093582A" w:rsidP="004A36C4">
      <w:pPr>
        <w:shd w:val="clear" w:color="000000" w:fill="auto"/>
        <w:suppressAutoHyphens/>
        <w:spacing w:after="0" w:line="360" w:lineRule="auto"/>
        <w:ind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При этом в одних случаях закон исходит из несовместимости предпринимательства с общественным положением лица. В частности, Закон Российской Федерации «О конкуренции и ограничении монополистической деятельности на товарных рынках» запрещает должностным лицам органов государственной власти и государственного управления заниматься самостоятельной предпринимательской деятельностью.</w:t>
      </w:r>
    </w:p>
    <w:p w:rsidR="0093582A" w:rsidRPr="00D311AE" w:rsidRDefault="0093582A" w:rsidP="004A36C4">
      <w:pPr>
        <w:shd w:val="clear" w:color="000000" w:fill="auto"/>
        <w:suppressAutoHyphens/>
        <w:spacing w:after="0" w:line="360" w:lineRule="auto"/>
        <w:ind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В Федеральном Законе Российской Федерации от 31 июля 1995 года «Об основах государственной службы Российской Федерации» сказано, что «государственные служащие не вправе заниматься предпринимательской деятельностью лично или через посредников».</w:t>
      </w:r>
    </w:p>
    <w:p w:rsidR="0093582A" w:rsidRPr="00D311AE" w:rsidRDefault="0093582A" w:rsidP="004A36C4">
      <w:pPr>
        <w:shd w:val="clear" w:color="000000" w:fill="auto"/>
        <w:suppressAutoHyphens/>
        <w:spacing w:after="0" w:line="360" w:lineRule="auto"/>
        <w:ind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В Законе Российской Федерации «О милиции» записано, что сотрудникам милиции запрещается заниматься любыми видами предпринимательской деятельности, работать по совместительству на предприятиях, в учреждениях и организациях, но данный запрет не распространяется на творческую, научную и преподавательскую деятельность. Аналогичный запрет содержится в Законе Российской Федерации «О военнослужащих».</w:t>
      </w:r>
    </w:p>
    <w:p w:rsidR="0093582A" w:rsidRPr="00D311AE" w:rsidRDefault="0093582A" w:rsidP="004A36C4">
      <w:pPr>
        <w:shd w:val="clear" w:color="000000" w:fill="auto"/>
        <w:suppressAutoHyphens/>
        <w:spacing w:after="0" w:line="360" w:lineRule="auto"/>
        <w:ind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 xml:space="preserve">Самостоятельной предпринимательской деятельностью не вправе заниматься судьи, работники прокуратуры, сотрудники органов федеральной безопасности, налоговой </w:t>
      </w:r>
      <w:r w:rsidR="002E089C" w:rsidRPr="00D311AE">
        <w:rPr>
          <w:rFonts w:ascii="Times New Roman" w:hAnsi="Times New Roman"/>
          <w:snapToGrid w:val="0"/>
          <w:color w:val="000000"/>
          <w:sz w:val="28"/>
          <w:szCs w:val="28"/>
        </w:rPr>
        <w:t>инспекции</w:t>
      </w:r>
      <w:r w:rsidRPr="00D311AE">
        <w:rPr>
          <w:rFonts w:ascii="Times New Roman" w:hAnsi="Times New Roman"/>
          <w:snapToGrid w:val="0"/>
          <w:color w:val="000000"/>
          <w:sz w:val="28"/>
          <w:szCs w:val="28"/>
        </w:rPr>
        <w:t>, нотариусы.</w:t>
      </w:r>
    </w:p>
    <w:p w:rsidR="004A36C4" w:rsidRPr="00D311AE" w:rsidRDefault="0093582A" w:rsidP="004A36C4">
      <w:pPr>
        <w:shd w:val="clear" w:color="000000" w:fill="auto"/>
        <w:suppressAutoHyphens/>
        <w:spacing w:after="0" w:line="360" w:lineRule="auto"/>
        <w:ind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В других случаях запрет на занятие предпринимательской деятельностью является результатом наказания.</w:t>
      </w:r>
    </w:p>
    <w:p w:rsidR="0093582A" w:rsidRPr="00D311AE" w:rsidRDefault="0093582A" w:rsidP="004A36C4">
      <w:pPr>
        <w:shd w:val="clear" w:color="000000" w:fill="auto"/>
        <w:suppressAutoHyphens/>
        <w:spacing w:after="0" w:line="360" w:lineRule="auto"/>
        <w:ind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Например, в соответствии с Уголовным кодексом Российской Федерации незаконное предпринимательство в сфере торговли наказывается наряду с лишением свободы или штрафом еще и лишением права заниматься предпринимательской деятельностью в торговле на срок до пяти лет.</w:t>
      </w:r>
    </w:p>
    <w:p w:rsidR="004A36C4" w:rsidRPr="00D311AE" w:rsidRDefault="0093582A" w:rsidP="004A36C4">
      <w:pPr>
        <w:shd w:val="clear" w:color="000000" w:fill="auto"/>
        <w:suppressAutoHyphens/>
        <w:spacing w:after="0" w:line="360" w:lineRule="auto"/>
        <w:ind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Помимо достижения определенного возраста занятие предпринимательской</w:t>
      </w:r>
      <w:r w:rsidR="004A36C4" w:rsidRPr="00D311AE">
        <w:rPr>
          <w:rFonts w:ascii="Times New Roman" w:hAnsi="Times New Roman"/>
          <w:snapToGrid w:val="0"/>
          <w:color w:val="000000"/>
          <w:sz w:val="28"/>
          <w:szCs w:val="28"/>
        </w:rPr>
        <w:t xml:space="preserve"> </w:t>
      </w:r>
      <w:r w:rsidRPr="00D311AE">
        <w:rPr>
          <w:rFonts w:ascii="Times New Roman" w:hAnsi="Times New Roman"/>
          <w:snapToGrid w:val="0"/>
          <w:color w:val="000000"/>
          <w:sz w:val="28"/>
          <w:szCs w:val="28"/>
        </w:rPr>
        <w:t>деятельностью</w:t>
      </w:r>
      <w:r w:rsidR="004A36C4" w:rsidRPr="00D311AE">
        <w:rPr>
          <w:rFonts w:ascii="Times New Roman" w:hAnsi="Times New Roman"/>
          <w:snapToGrid w:val="0"/>
          <w:color w:val="000000"/>
          <w:sz w:val="28"/>
          <w:szCs w:val="28"/>
        </w:rPr>
        <w:t xml:space="preserve"> </w:t>
      </w:r>
      <w:r w:rsidRPr="00D311AE">
        <w:rPr>
          <w:rFonts w:ascii="Times New Roman" w:hAnsi="Times New Roman"/>
          <w:snapToGrid w:val="0"/>
          <w:color w:val="000000"/>
          <w:sz w:val="28"/>
          <w:szCs w:val="28"/>
        </w:rPr>
        <w:t>требует</w:t>
      </w:r>
      <w:r w:rsidR="004A36C4" w:rsidRPr="00D311AE">
        <w:rPr>
          <w:rFonts w:ascii="Times New Roman" w:hAnsi="Times New Roman"/>
          <w:snapToGrid w:val="0"/>
          <w:color w:val="000000"/>
          <w:sz w:val="28"/>
          <w:szCs w:val="28"/>
        </w:rPr>
        <w:t xml:space="preserve"> </w:t>
      </w:r>
      <w:r w:rsidRPr="00D311AE">
        <w:rPr>
          <w:rFonts w:ascii="Times New Roman" w:hAnsi="Times New Roman"/>
          <w:snapToGrid w:val="0"/>
          <w:color w:val="000000"/>
          <w:sz w:val="28"/>
          <w:szCs w:val="28"/>
        </w:rPr>
        <w:t>наличия</w:t>
      </w:r>
      <w:r w:rsidR="004A36C4" w:rsidRPr="00D311AE">
        <w:rPr>
          <w:rFonts w:ascii="Times New Roman" w:hAnsi="Times New Roman"/>
          <w:snapToGrid w:val="0"/>
          <w:color w:val="000000"/>
          <w:sz w:val="28"/>
          <w:szCs w:val="28"/>
        </w:rPr>
        <w:t xml:space="preserve"> </w:t>
      </w:r>
      <w:r w:rsidRPr="00D311AE">
        <w:rPr>
          <w:rFonts w:ascii="Times New Roman" w:hAnsi="Times New Roman"/>
          <w:snapToGrid w:val="0"/>
          <w:color w:val="000000"/>
          <w:sz w:val="28"/>
          <w:szCs w:val="28"/>
        </w:rPr>
        <w:t>определенных профессиональных навыков и</w:t>
      </w:r>
      <w:r w:rsidR="004A36C4" w:rsidRPr="00D311AE">
        <w:rPr>
          <w:rFonts w:ascii="Times New Roman" w:hAnsi="Times New Roman"/>
          <w:snapToGrid w:val="0"/>
          <w:color w:val="000000"/>
          <w:sz w:val="28"/>
          <w:szCs w:val="28"/>
        </w:rPr>
        <w:t xml:space="preserve"> </w:t>
      </w:r>
      <w:r w:rsidRPr="00D311AE">
        <w:rPr>
          <w:rFonts w:ascii="Times New Roman" w:hAnsi="Times New Roman"/>
          <w:snapToGrid w:val="0"/>
          <w:color w:val="000000"/>
          <w:sz w:val="28"/>
          <w:szCs w:val="28"/>
        </w:rPr>
        <w:t>профессиональной</w:t>
      </w:r>
      <w:r w:rsidR="004A36C4" w:rsidRPr="00D311AE">
        <w:rPr>
          <w:rFonts w:ascii="Times New Roman" w:hAnsi="Times New Roman"/>
          <w:snapToGrid w:val="0"/>
          <w:color w:val="000000"/>
          <w:sz w:val="28"/>
          <w:szCs w:val="28"/>
        </w:rPr>
        <w:t xml:space="preserve"> </w:t>
      </w:r>
      <w:r w:rsidRPr="00D311AE">
        <w:rPr>
          <w:rFonts w:ascii="Times New Roman" w:hAnsi="Times New Roman"/>
          <w:snapToGrid w:val="0"/>
          <w:color w:val="000000"/>
          <w:sz w:val="28"/>
          <w:szCs w:val="28"/>
        </w:rPr>
        <w:t>подготовки.</w:t>
      </w:r>
    </w:p>
    <w:p w:rsidR="0093582A" w:rsidRPr="00D311AE" w:rsidRDefault="0093582A" w:rsidP="004A36C4">
      <w:pPr>
        <w:shd w:val="clear" w:color="000000" w:fill="auto"/>
        <w:suppressAutoHyphens/>
        <w:spacing w:after="0" w:line="360" w:lineRule="auto"/>
        <w:ind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Некоторые законы и иные правовые акты,</w:t>
      </w:r>
      <w:r w:rsidR="004A36C4" w:rsidRPr="00D311AE">
        <w:rPr>
          <w:rFonts w:ascii="Times New Roman" w:hAnsi="Times New Roman"/>
          <w:snapToGrid w:val="0"/>
          <w:color w:val="000000"/>
          <w:sz w:val="28"/>
          <w:szCs w:val="28"/>
        </w:rPr>
        <w:t xml:space="preserve"> </w:t>
      </w:r>
      <w:r w:rsidRPr="00D311AE">
        <w:rPr>
          <w:rFonts w:ascii="Times New Roman" w:hAnsi="Times New Roman"/>
          <w:snapToGrid w:val="0"/>
          <w:color w:val="000000"/>
          <w:sz w:val="28"/>
          <w:szCs w:val="28"/>
        </w:rPr>
        <w:t>регламентирующие порядок осуществления той или иной</w:t>
      </w:r>
      <w:r w:rsidR="004A36C4" w:rsidRPr="00D311AE">
        <w:rPr>
          <w:rFonts w:ascii="Times New Roman" w:hAnsi="Times New Roman"/>
          <w:snapToGrid w:val="0"/>
          <w:color w:val="000000"/>
          <w:sz w:val="28"/>
          <w:szCs w:val="28"/>
        </w:rPr>
        <w:t xml:space="preserve"> </w:t>
      </w:r>
      <w:r w:rsidRPr="00D311AE">
        <w:rPr>
          <w:rFonts w:ascii="Times New Roman" w:hAnsi="Times New Roman"/>
          <w:snapToGrid w:val="0"/>
          <w:color w:val="000000"/>
          <w:sz w:val="28"/>
          <w:szCs w:val="28"/>
        </w:rPr>
        <w:t>деятельности,</w:t>
      </w:r>
      <w:r w:rsidR="004A36C4" w:rsidRPr="00D311AE">
        <w:rPr>
          <w:rFonts w:ascii="Times New Roman" w:hAnsi="Times New Roman"/>
          <w:snapToGrid w:val="0"/>
          <w:color w:val="000000"/>
          <w:sz w:val="28"/>
          <w:szCs w:val="28"/>
        </w:rPr>
        <w:t xml:space="preserve"> </w:t>
      </w:r>
      <w:r w:rsidRPr="00D311AE">
        <w:rPr>
          <w:rFonts w:ascii="Times New Roman" w:hAnsi="Times New Roman"/>
          <w:snapToGrid w:val="0"/>
          <w:color w:val="000000"/>
          <w:sz w:val="28"/>
          <w:szCs w:val="28"/>
        </w:rPr>
        <w:t>содержат квалификационные</w:t>
      </w:r>
      <w:r w:rsidR="004A36C4" w:rsidRPr="00D311AE">
        <w:rPr>
          <w:rFonts w:ascii="Times New Roman" w:hAnsi="Times New Roman"/>
          <w:snapToGrid w:val="0"/>
          <w:color w:val="000000"/>
          <w:sz w:val="28"/>
          <w:szCs w:val="28"/>
        </w:rPr>
        <w:t xml:space="preserve"> </w:t>
      </w:r>
      <w:r w:rsidRPr="00D311AE">
        <w:rPr>
          <w:rFonts w:ascii="Times New Roman" w:hAnsi="Times New Roman"/>
          <w:snapToGrid w:val="0"/>
          <w:color w:val="000000"/>
          <w:sz w:val="28"/>
          <w:szCs w:val="28"/>
        </w:rPr>
        <w:t>требования, предъявляемые к гражданам,</w:t>
      </w:r>
      <w:r w:rsidR="004A36C4" w:rsidRPr="00D311AE">
        <w:rPr>
          <w:rFonts w:ascii="Times New Roman" w:hAnsi="Times New Roman"/>
          <w:snapToGrid w:val="0"/>
          <w:color w:val="000000"/>
          <w:sz w:val="28"/>
          <w:szCs w:val="28"/>
        </w:rPr>
        <w:t xml:space="preserve"> </w:t>
      </w:r>
      <w:r w:rsidRPr="00D311AE">
        <w:rPr>
          <w:rFonts w:ascii="Times New Roman" w:hAnsi="Times New Roman"/>
          <w:snapToGrid w:val="0"/>
          <w:color w:val="000000"/>
          <w:sz w:val="28"/>
          <w:szCs w:val="28"/>
        </w:rPr>
        <w:t>желающим заниматься такой деятельностью.</w:t>
      </w:r>
    </w:p>
    <w:p w:rsidR="0093582A" w:rsidRPr="00D311AE" w:rsidRDefault="0093582A" w:rsidP="004A36C4">
      <w:pPr>
        <w:shd w:val="clear" w:color="000000" w:fill="auto"/>
        <w:suppressAutoHyphens/>
        <w:spacing w:after="0" w:line="360" w:lineRule="auto"/>
        <w:ind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Например, в соответствии с Законом Российской Федерации «О частной детективной и охранной деятельности в Российской Федерации», частным детективом признается гражданин Российской Федерации, получивший в установленном законом порядке лицензию на частную сыскную деятельность.</w:t>
      </w:r>
    </w:p>
    <w:p w:rsidR="0093582A" w:rsidRPr="00D311AE" w:rsidRDefault="0093582A" w:rsidP="004A36C4">
      <w:pPr>
        <w:pStyle w:val="3"/>
        <w:shd w:val="clear" w:color="000000" w:fill="auto"/>
        <w:tabs>
          <w:tab w:val="left" w:pos="6910"/>
        </w:tabs>
        <w:suppressAutoHyphens/>
        <w:spacing w:after="0" w:line="360" w:lineRule="auto"/>
        <w:ind w:left="0" w:firstLine="709"/>
        <w:jc w:val="both"/>
        <w:rPr>
          <w:rFonts w:ascii="Times New Roman" w:hAnsi="Times New Roman"/>
          <w:color w:val="000000"/>
          <w:sz w:val="28"/>
          <w:szCs w:val="28"/>
        </w:rPr>
      </w:pPr>
      <w:r w:rsidRPr="00D311AE">
        <w:rPr>
          <w:rFonts w:ascii="Times New Roman" w:hAnsi="Times New Roman"/>
          <w:color w:val="000000"/>
          <w:sz w:val="28"/>
          <w:szCs w:val="28"/>
        </w:rPr>
        <w:t>Регистрация гражданина, желающего заниматься предпринимательской деятельностью без образования юридического лица, осуществляется по месту его жительства.</w:t>
      </w:r>
    </w:p>
    <w:p w:rsidR="0093582A" w:rsidRPr="00D311AE" w:rsidRDefault="0093582A" w:rsidP="004A36C4">
      <w:pPr>
        <w:shd w:val="clear" w:color="000000" w:fill="auto"/>
        <w:suppressAutoHyphens/>
        <w:spacing w:after="0" w:line="360" w:lineRule="auto"/>
        <w:ind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В соответствии с установленным порядком, для регистрации необходимо представить (или направить по почте) следующие документы - заявление по установленной форме и документ об уплате регистрационного сбора. Государственная регистрация предпринимателей осуществляется регистрирующим органом в день представления документов либо в трехдневный срок с момента получения документов по почте.</w:t>
      </w:r>
    </w:p>
    <w:p w:rsidR="0093582A" w:rsidRPr="00D311AE" w:rsidRDefault="0093582A" w:rsidP="004A36C4">
      <w:pPr>
        <w:shd w:val="clear" w:color="000000" w:fill="auto"/>
        <w:suppressAutoHyphens/>
        <w:spacing w:after="0" w:line="360" w:lineRule="auto"/>
        <w:ind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Документом, удостоверяющим статус гражданина-предпринимателя, является бессрочное свидетельство о регистрации в качестве предпринимателя.</w:t>
      </w:r>
    </w:p>
    <w:p w:rsidR="0093582A" w:rsidRPr="00D311AE" w:rsidRDefault="0093582A" w:rsidP="004A36C4">
      <w:pPr>
        <w:shd w:val="clear" w:color="000000" w:fill="auto"/>
        <w:suppressAutoHyphens/>
        <w:spacing w:after="0" w:line="360" w:lineRule="auto"/>
        <w:ind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Свидетельство о регистрации в качестве предпринимателя оформляется в трех экземплярах: один</w:t>
      </w:r>
      <w:r w:rsidR="004A36C4" w:rsidRPr="00D311AE">
        <w:rPr>
          <w:rFonts w:ascii="Times New Roman" w:hAnsi="Times New Roman"/>
          <w:snapToGrid w:val="0"/>
          <w:color w:val="000000"/>
          <w:sz w:val="28"/>
          <w:szCs w:val="28"/>
        </w:rPr>
        <w:t xml:space="preserve"> </w:t>
      </w:r>
      <w:r w:rsidRPr="00D311AE">
        <w:rPr>
          <w:rFonts w:ascii="Times New Roman" w:hAnsi="Times New Roman"/>
          <w:snapToGrid w:val="0"/>
          <w:color w:val="000000"/>
          <w:sz w:val="28"/>
          <w:szCs w:val="28"/>
        </w:rPr>
        <w:t>выдается</w:t>
      </w:r>
      <w:r w:rsidR="004A36C4" w:rsidRPr="00D311AE">
        <w:rPr>
          <w:rFonts w:ascii="Times New Roman" w:hAnsi="Times New Roman"/>
          <w:snapToGrid w:val="0"/>
          <w:color w:val="000000"/>
          <w:sz w:val="28"/>
          <w:szCs w:val="28"/>
        </w:rPr>
        <w:t xml:space="preserve"> </w:t>
      </w:r>
      <w:r w:rsidRPr="00D311AE">
        <w:rPr>
          <w:rFonts w:ascii="Times New Roman" w:hAnsi="Times New Roman"/>
          <w:snapToGrid w:val="0"/>
          <w:color w:val="000000"/>
          <w:sz w:val="28"/>
          <w:szCs w:val="28"/>
        </w:rPr>
        <w:t>гражданину-предпринимателю, второй остается у регистрирующего органа, а третий направляется</w:t>
      </w:r>
      <w:r w:rsidR="004A36C4" w:rsidRPr="00D311AE">
        <w:rPr>
          <w:rFonts w:ascii="Times New Roman" w:hAnsi="Times New Roman"/>
          <w:snapToGrid w:val="0"/>
          <w:color w:val="000000"/>
          <w:sz w:val="28"/>
          <w:szCs w:val="28"/>
        </w:rPr>
        <w:t xml:space="preserve"> </w:t>
      </w:r>
      <w:r w:rsidRPr="00D311AE">
        <w:rPr>
          <w:rFonts w:ascii="Times New Roman" w:hAnsi="Times New Roman"/>
          <w:snapToGrid w:val="0"/>
          <w:color w:val="000000"/>
          <w:sz w:val="28"/>
          <w:szCs w:val="28"/>
        </w:rPr>
        <w:t>налоговому органу по месту регистрации предпринимателя для постановки его на учет.</w:t>
      </w:r>
    </w:p>
    <w:p w:rsidR="0093582A" w:rsidRPr="00D311AE" w:rsidRDefault="0093582A" w:rsidP="004A36C4">
      <w:pPr>
        <w:shd w:val="clear" w:color="000000" w:fill="auto"/>
        <w:suppressAutoHyphens/>
        <w:spacing w:after="0" w:line="360" w:lineRule="auto"/>
        <w:ind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Таким образом, с момента государственной регистрации гражданин, занимающийся предпринимательской деятельностью без образования юридического лица, приобретает статус индивидуального предпринимателя и подпадает под юрисдикцию коммерческого законодательства.</w:t>
      </w:r>
    </w:p>
    <w:p w:rsidR="0093582A" w:rsidRPr="00D311AE" w:rsidRDefault="0093582A" w:rsidP="004A36C4">
      <w:pPr>
        <w:shd w:val="clear" w:color="000000" w:fill="auto"/>
        <w:suppressAutoHyphens/>
        <w:spacing w:after="0" w:line="360" w:lineRule="auto"/>
        <w:ind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К предпринимательской деятельности граждан, осуществляемой без образования юридического лица, применяются правила Гражданского кодекса РФ, которые регулируют деятельность коммерческих юридических лиц. Это означает, что индивидуальный предприниматель вправе заниматься любыми видами предпринимательской деятельности, не запрещенными законом. Вместе с тем отдельными видами деятельности, перечень которых должен быть определен законом, он может заниматься только на основании специального разрешения (лицензии).</w:t>
      </w:r>
    </w:p>
    <w:p w:rsidR="0093582A" w:rsidRPr="00D311AE" w:rsidRDefault="0093582A" w:rsidP="004A36C4">
      <w:pPr>
        <w:shd w:val="clear" w:color="000000" w:fill="auto"/>
        <w:suppressAutoHyphens/>
        <w:spacing w:after="0" w:line="360" w:lineRule="auto"/>
        <w:ind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Индивидуальный предприниматель, как и коммерческое юридическое лицо, действует от своего имени и совершает любые, не запрещенные законом торговые сделки, т. е. те сделки, которые связаны с осуществлением предпринимательской деятельности, совершаются систематически или постоянно, и направлены на получение прибыли.</w:t>
      </w:r>
    </w:p>
    <w:p w:rsidR="0093582A" w:rsidRPr="00D311AE" w:rsidRDefault="0093582A" w:rsidP="004A36C4">
      <w:pPr>
        <w:shd w:val="clear" w:color="000000" w:fill="auto"/>
        <w:suppressAutoHyphens/>
        <w:spacing w:after="0" w:line="360" w:lineRule="auto"/>
        <w:ind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Индивидуальный предприниматель отвечает по своим обязательствам всем принадлежащим ему имуществом, за исключением того имущества, на которое в соответствии с гражданским процессуальным законодательством не может быть обращено взыскание. Более того, индивидуальный предприниматель, не исполнивший или ненадлежащим образом исполнивший обязательство, связанное с осуществлением предпринимательской деятельности, несет ответственность независимо от вины. Он освобождается от ответственности только в том случае, если докажет, что надлежащее исполнение обязательства оказалось невозможным вследствие непреодолимой силы. При этом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93582A" w:rsidRPr="00D311AE" w:rsidRDefault="0093582A" w:rsidP="004A36C4">
      <w:pPr>
        <w:shd w:val="clear" w:color="000000" w:fill="auto"/>
        <w:suppressAutoHyphens/>
        <w:spacing w:after="0" w:line="360" w:lineRule="auto"/>
        <w:ind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Нарушенные имущественные права и интересы индивидуального предпринимателя защищаются в особом арбитражно-процессуальном порядке.</w:t>
      </w:r>
    </w:p>
    <w:p w:rsidR="0093582A" w:rsidRPr="00D311AE" w:rsidRDefault="0093582A" w:rsidP="004A36C4">
      <w:pPr>
        <w:shd w:val="clear" w:color="000000" w:fill="auto"/>
        <w:suppressAutoHyphens/>
        <w:spacing w:after="0" w:line="360" w:lineRule="auto"/>
        <w:ind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Таким образом, правовой статус индивидуального предпринимателя совпадает с правовым статусом коммерческого юридического лица. Это общее правило, из которого есть исключение. Оно состоит в том, что правила Гражданского кодекса Российской Федерации, которые регулируют деятельность коммерческих юридических лиц, не применяются к предпринимательской деятельности индивидуального предпринимателя, если законы, иные правовые акты предусматривают иное регулирование деятельности индивидуального предпринимателя, или иное регулирование вытекает из существа правоотношений.</w:t>
      </w:r>
    </w:p>
    <w:p w:rsidR="0093582A" w:rsidRPr="00D311AE" w:rsidRDefault="0093582A" w:rsidP="004A36C4">
      <w:pPr>
        <w:shd w:val="clear" w:color="000000" w:fill="auto"/>
        <w:suppressAutoHyphens/>
        <w:spacing w:after="0" w:line="360" w:lineRule="auto"/>
        <w:ind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Для индивидуальных предпринимателей открытие расчетного счета не является обязанностью, как для коммерческих юридических лиц. Они не должны становиться на учет в органы государственной статистики. Отчетность индивидуальных предпринимателей намного проще, чем отчетность коммерческих юридических лиц. Индивидуальный предприниматель свободнее в выборе форм и способов расчетов со своими контрагентами.</w:t>
      </w:r>
    </w:p>
    <w:p w:rsidR="0093582A" w:rsidRPr="00D311AE" w:rsidRDefault="002E089C" w:rsidP="004A36C4">
      <w:pPr>
        <w:pStyle w:val="3"/>
        <w:shd w:val="clear" w:color="000000" w:fill="auto"/>
        <w:suppressAutoHyphens/>
        <w:spacing w:after="0" w:line="360" w:lineRule="auto"/>
        <w:ind w:left="0" w:firstLine="709"/>
        <w:jc w:val="both"/>
        <w:rPr>
          <w:rFonts w:ascii="Times New Roman" w:hAnsi="Times New Roman"/>
          <w:color w:val="000000"/>
          <w:sz w:val="28"/>
          <w:szCs w:val="28"/>
        </w:rPr>
      </w:pPr>
      <w:r w:rsidRPr="00D311AE">
        <w:rPr>
          <w:rFonts w:ascii="Times New Roman" w:hAnsi="Times New Roman"/>
          <w:color w:val="000000"/>
          <w:sz w:val="28"/>
          <w:szCs w:val="28"/>
        </w:rPr>
        <w:t>И</w:t>
      </w:r>
      <w:r w:rsidR="0093582A" w:rsidRPr="00D311AE">
        <w:rPr>
          <w:rFonts w:ascii="Times New Roman" w:hAnsi="Times New Roman"/>
          <w:color w:val="000000"/>
          <w:sz w:val="28"/>
          <w:szCs w:val="28"/>
        </w:rPr>
        <w:t xml:space="preserve">ндивидуальные предприниматели являются субъектом налогообложения. </w:t>
      </w:r>
      <w:r w:rsidRPr="00D311AE">
        <w:rPr>
          <w:rFonts w:ascii="Times New Roman" w:hAnsi="Times New Roman"/>
          <w:color w:val="000000"/>
          <w:sz w:val="28"/>
          <w:szCs w:val="28"/>
        </w:rPr>
        <w:t>П</w:t>
      </w:r>
      <w:r w:rsidR="0093582A" w:rsidRPr="00D311AE">
        <w:rPr>
          <w:rFonts w:ascii="Times New Roman" w:hAnsi="Times New Roman"/>
          <w:color w:val="000000"/>
          <w:sz w:val="28"/>
          <w:szCs w:val="28"/>
        </w:rPr>
        <w:t>орядок уплаты налога с доходов (прибыли) индивидуального предпринимателя определяется Законом Российской Федерации «О налоге на доходы</w:t>
      </w:r>
      <w:r w:rsidR="004A36C4" w:rsidRPr="00D311AE">
        <w:rPr>
          <w:rFonts w:ascii="Times New Roman" w:hAnsi="Times New Roman"/>
          <w:color w:val="000000"/>
          <w:sz w:val="28"/>
          <w:szCs w:val="28"/>
        </w:rPr>
        <w:t xml:space="preserve"> </w:t>
      </w:r>
      <w:r w:rsidR="0093582A" w:rsidRPr="00D311AE">
        <w:rPr>
          <w:rFonts w:ascii="Times New Roman" w:hAnsi="Times New Roman"/>
          <w:color w:val="000000"/>
          <w:sz w:val="28"/>
          <w:szCs w:val="28"/>
        </w:rPr>
        <w:t>физических лиц». Существуют особенности и в порядке внесения индивидуальными предпринимателями платежей во внебюджетные фонды (пенсионный, обязательного медицинского страхования, социального страхования, фонд занятости).</w:t>
      </w:r>
    </w:p>
    <w:p w:rsidR="004A36C4" w:rsidRPr="00D311AE" w:rsidRDefault="0093582A" w:rsidP="004A36C4">
      <w:pPr>
        <w:pStyle w:val="2"/>
        <w:widowControl/>
        <w:shd w:val="clear" w:color="000000" w:fill="auto"/>
        <w:suppressAutoHyphens/>
        <w:rPr>
          <w:i w:val="0"/>
          <w:color w:val="000000"/>
          <w:szCs w:val="28"/>
        </w:rPr>
      </w:pPr>
      <w:r w:rsidRPr="00D311AE">
        <w:rPr>
          <w:i w:val="0"/>
          <w:color w:val="000000"/>
          <w:szCs w:val="28"/>
        </w:rPr>
        <w:t>Индивидуальный предприниматель вправе применять наемный труд. Ранее действовавший российский Закон «О предприятиях и предпринимательской деятельности» прямо запрещал применение наемного труда гражданином-предпринимателем. Гражданский кодекс Российской Федерации 1994 года такого прямого запрета не содержит. Поэтому, исходя из принципа «разрешено все, что прямо не запрещено законом», следует признать, что индивидуальный предприниматель может привлекать наемных работников. Подтверждением этому, кроме того, служит и то обстоятельство, что в случае признания индивидуального предпринимателя банкротом, требованиями второй очереди являются расчеты по выплате выходных пособий и оплате труда с лицами, работающими по трудовому договору, в том числе и по контракту, т. е. с наемными работниками.</w:t>
      </w:r>
    </w:p>
    <w:p w:rsidR="004A36C4" w:rsidRPr="00D311AE" w:rsidRDefault="004A36C4" w:rsidP="004A36C4">
      <w:pPr>
        <w:shd w:val="clear" w:color="000000" w:fill="auto"/>
        <w:spacing w:after="0" w:line="360" w:lineRule="auto"/>
        <w:jc w:val="center"/>
        <w:rPr>
          <w:rFonts w:ascii="Times New Roman" w:hAnsi="Times New Roman"/>
          <w:b/>
          <w:bCs/>
          <w:color w:val="000000"/>
          <w:sz w:val="28"/>
        </w:rPr>
      </w:pPr>
      <w:r w:rsidRPr="00D311AE">
        <w:rPr>
          <w:rFonts w:ascii="Times New Roman" w:hAnsi="Times New Roman"/>
          <w:color w:val="000000"/>
          <w:sz w:val="28"/>
          <w:szCs w:val="28"/>
        </w:rPr>
        <w:br w:type="page"/>
      </w:r>
      <w:bookmarkStart w:id="4" w:name="_Toc215324101"/>
      <w:r w:rsidR="002E6CC6" w:rsidRPr="00D311AE">
        <w:rPr>
          <w:rFonts w:ascii="Times New Roman" w:hAnsi="Times New Roman"/>
          <w:b/>
          <w:bCs/>
          <w:color w:val="000000"/>
          <w:sz w:val="28"/>
        </w:rPr>
        <w:t>2</w:t>
      </w:r>
      <w:r w:rsidRPr="00D311AE">
        <w:rPr>
          <w:rFonts w:ascii="Times New Roman" w:hAnsi="Times New Roman"/>
          <w:b/>
          <w:bCs/>
          <w:color w:val="000000"/>
          <w:sz w:val="28"/>
        </w:rPr>
        <w:t xml:space="preserve">. </w:t>
      </w:r>
      <w:r w:rsidR="0086112B" w:rsidRPr="00D311AE">
        <w:rPr>
          <w:rFonts w:ascii="Times New Roman" w:hAnsi="Times New Roman"/>
          <w:b/>
          <w:bCs/>
          <w:color w:val="000000"/>
          <w:sz w:val="28"/>
        </w:rPr>
        <w:t xml:space="preserve">Учет </w:t>
      </w:r>
      <w:r w:rsidR="002E6CC6" w:rsidRPr="00D311AE">
        <w:rPr>
          <w:rFonts w:ascii="Times New Roman" w:hAnsi="Times New Roman"/>
          <w:b/>
          <w:bCs/>
          <w:color w:val="000000"/>
          <w:sz w:val="28"/>
        </w:rPr>
        <w:t>и отчетность граждан, осуществляющих предпринимательскую деятельность</w:t>
      </w:r>
      <w:bookmarkEnd w:id="4"/>
    </w:p>
    <w:p w:rsidR="00ED0073" w:rsidRPr="00D311AE" w:rsidRDefault="00ED0073" w:rsidP="004A36C4">
      <w:pPr>
        <w:pStyle w:val="11"/>
        <w:widowControl/>
        <w:shd w:val="clear" w:color="000000" w:fill="auto"/>
        <w:suppressAutoHyphens/>
        <w:spacing w:line="360" w:lineRule="auto"/>
        <w:ind w:firstLine="709"/>
        <w:rPr>
          <w:color w:val="000000"/>
          <w:sz w:val="28"/>
          <w:szCs w:val="28"/>
        </w:rPr>
      </w:pPr>
    </w:p>
    <w:p w:rsidR="00ED0073" w:rsidRPr="00D311AE" w:rsidRDefault="00ED0073" w:rsidP="004A36C4">
      <w:pPr>
        <w:pStyle w:val="11"/>
        <w:widowControl/>
        <w:shd w:val="clear" w:color="000000" w:fill="auto"/>
        <w:suppressAutoHyphens/>
        <w:spacing w:line="360" w:lineRule="auto"/>
        <w:ind w:firstLine="709"/>
        <w:rPr>
          <w:color w:val="000000"/>
          <w:sz w:val="28"/>
          <w:szCs w:val="28"/>
        </w:rPr>
      </w:pPr>
      <w:r w:rsidRPr="00D311AE">
        <w:rPr>
          <w:color w:val="000000"/>
          <w:sz w:val="28"/>
          <w:szCs w:val="28"/>
        </w:rPr>
        <w:t>В соответствии с ФЗ «О бухгалтерском учете» индивидуальные предприниматели освобождаются от обязанности вести учет бухгалтерский учет. Учет имущества индивидуального предпринимателя ведется в соответствии с налоговым законодательством</w:t>
      </w:r>
      <w:r w:rsidR="00102CC4" w:rsidRPr="00D311AE">
        <w:rPr>
          <w:rStyle w:val="a5"/>
          <w:color w:val="000000"/>
          <w:sz w:val="28"/>
          <w:szCs w:val="28"/>
        </w:rPr>
        <w:footnoteReference w:id="2"/>
      </w:r>
      <w:r w:rsidRPr="00D311AE">
        <w:rPr>
          <w:color w:val="000000"/>
          <w:sz w:val="28"/>
          <w:szCs w:val="28"/>
        </w:rPr>
        <w:t>.</w:t>
      </w:r>
    </w:p>
    <w:p w:rsidR="0093582A" w:rsidRPr="00D311AE" w:rsidRDefault="0093582A" w:rsidP="004A36C4">
      <w:pPr>
        <w:shd w:val="clear" w:color="000000" w:fill="auto"/>
        <w:suppressAutoHyphens/>
        <w:spacing w:after="0" w:line="360" w:lineRule="auto"/>
        <w:ind w:firstLine="709"/>
        <w:jc w:val="both"/>
        <w:rPr>
          <w:rFonts w:ascii="Times New Roman" w:hAnsi="Times New Roman"/>
          <w:color w:val="000000"/>
          <w:sz w:val="28"/>
          <w:szCs w:val="28"/>
        </w:rPr>
      </w:pPr>
    </w:p>
    <w:p w:rsidR="0093582A" w:rsidRPr="00D311AE" w:rsidRDefault="002E6CC6" w:rsidP="004A36C4">
      <w:pPr>
        <w:pStyle w:val="1"/>
        <w:keepNext w:val="0"/>
        <w:shd w:val="clear" w:color="000000" w:fill="auto"/>
        <w:spacing w:before="0" w:after="0" w:line="360" w:lineRule="auto"/>
        <w:jc w:val="center"/>
        <w:rPr>
          <w:rStyle w:val="ad"/>
          <w:rFonts w:ascii="Times New Roman" w:hAnsi="Times New Roman"/>
          <w:bCs w:val="0"/>
          <w:color w:val="000000"/>
          <w:kern w:val="0"/>
          <w:sz w:val="28"/>
          <w:szCs w:val="28"/>
        </w:rPr>
      </w:pPr>
      <w:bookmarkStart w:id="5" w:name="_Toc215324102"/>
      <w:r w:rsidRPr="00D311AE">
        <w:rPr>
          <w:rFonts w:ascii="Times New Roman" w:hAnsi="Times New Roman" w:cs="Times New Roman"/>
          <w:bCs w:val="0"/>
          <w:color w:val="000000"/>
          <w:kern w:val="0"/>
          <w:sz w:val="28"/>
          <w:szCs w:val="28"/>
        </w:rPr>
        <w:t>2.</w:t>
      </w:r>
      <w:r w:rsidR="0093582A" w:rsidRPr="00D311AE">
        <w:rPr>
          <w:rFonts w:ascii="Times New Roman" w:hAnsi="Times New Roman" w:cs="Times New Roman"/>
          <w:bCs w:val="0"/>
          <w:color w:val="000000"/>
          <w:kern w:val="0"/>
          <w:sz w:val="28"/>
          <w:szCs w:val="28"/>
        </w:rPr>
        <w:t xml:space="preserve">1 </w:t>
      </w:r>
      <w:r w:rsidR="00AD695A" w:rsidRPr="00D311AE">
        <w:rPr>
          <w:rFonts w:ascii="Times New Roman" w:hAnsi="Times New Roman" w:cs="Times New Roman"/>
          <w:bCs w:val="0"/>
          <w:color w:val="000000"/>
          <w:kern w:val="0"/>
          <w:sz w:val="28"/>
          <w:szCs w:val="28"/>
        </w:rPr>
        <w:t>Учет и отчетность индивидуального предпринимателя при применении традиционной системы налогообложения</w:t>
      </w:r>
      <w:bookmarkEnd w:id="5"/>
    </w:p>
    <w:p w:rsidR="0093582A" w:rsidRPr="00D311AE" w:rsidRDefault="0093582A" w:rsidP="004A36C4">
      <w:pPr>
        <w:pStyle w:val="1"/>
        <w:keepNext w:val="0"/>
        <w:shd w:val="clear" w:color="000000" w:fill="auto"/>
        <w:spacing w:before="0" w:after="0" w:line="360" w:lineRule="auto"/>
        <w:jc w:val="center"/>
        <w:rPr>
          <w:rStyle w:val="ad"/>
          <w:rFonts w:ascii="Times New Roman" w:hAnsi="Times New Roman"/>
          <w:b/>
          <w:bCs w:val="0"/>
          <w:color w:val="000000"/>
          <w:kern w:val="0"/>
          <w:sz w:val="28"/>
          <w:szCs w:val="28"/>
        </w:rPr>
      </w:pPr>
    </w:p>
    <w:p w:rsidR="00E544D7" w:rsidRPr="00D311AE" w:rsidRDefault="00E544D7" w:rsidP="004A36C4">
      <w:pPr>
        <w:pStyle w:val="1"/>
        <w:keepNext w:val="0"/>
        <w:shd w:val="clear" w:color="000000" w:fill="auto"/>
        <w:spacing w:before="0" w:after="0" w:line="360" w:lineRule="auto"/>
        <w:jc w:val="center"/>
        <w:rPr>
          <w:rStyle w:val="ad"/>
          <w:rFonts w:ascii="Times New Roman" w:hAnsi="Times New Roman"/>
          <w:b/>
          <w:bCs w:val="0"/>
          <w:color w:val="000000"/>
          <w:kern w:val="0"/>
          <w:sz w:val="28"/>
          <w:szCs w:val="28"/>
        </w:rPr>
      </w:pPr>
      <w:bookmarkStart w:id="6" w:name="_Toc215324103"/>
      <w:r w:rsidRPr="00D311AE">
        <w:rPr>
          <w:rFonts w:ascii="Times New Roman" w:hAnsi="Times New Roman" w:cs="Times New Roman"/>
          <w:bCs w:val="0"/>
          <w:color w:val="000000"/>
          <w:kern w:val="0"/>
          <w:sz w:val="28"/>
          <w:szCs w:val="28"/>
        </w:rPr>
        <w:t>2.1.1 Учет предпринимательской деятельности граждан при применении общей системы налогообложения</w:t>
      </w:r>
      <w:bookmarkEnd w:id="6"/>
    </w:p>
    <w:p w:rsidR="00DF2DA3" w:rsidRPr="00D311AE" w:rsidRDefault="00DF2DA3" w:rsidP="004A36C4">
      <w:pPr>
        <w:pStyle w:val="11"/>
        <w:widowControl/>
        <w:shd w:val="clear" w:color="000000" w:fill="auto"/>
        <w:suppressAutoHyphens/>
        <w:spacing w:line="360" w:lineRule="auto"/>
        <w:ind w:firstLine="709"/>
        <w:rPr>
          <w:rStyle w:val="ad"/>
          <w:b w:val="0"/>
          <w:color w:val="000000"/>
          <w:sz w:val="28"/>
          <w:szCs w:val="28"/>
        </w:rPr>
      </w:pPr>
      <w:r w:rsidRPr="00D311AE">
        <w:rPr>
          <w:rStyle w:val="ad"/>
          <w:b w:val="0"/>
          <w:color w:val="000000"/>
          <w:sz w:val="28"/>
          <w:szCs w:val="28"/>
        </w:rPr>
        <w:t>Если при постановки на учет в налоговом органе индивидуальный предприниматель не будет заниматься специфическими видами деятельности,</w:t>
      </w:r>
      <w:r w:rsidR="004A36C4" w:rsidRPr="00D311AE">
        <w:rPr>
          <w:rStyle w:val="ad"/>
          <w:b w:val="0"/>
          <w:color w:val="000000"/>
          <w:sz w:val="28"/>
          <w:szCs w:val="28"/>
        </w:rPr>
        <w:t xml:space="preserve"> </w:t>
      </w:r>
      <w:r w:rsidRPr="00D311AE">
        <w:rPr>
          <w:rStyle w:val="ad"/>
          <w:b w:val="0"/>
          <w:color w:val="000000"/>
          <w:sz w:val="28"/>
          <w:szCs w:val="28"/>
        </w:rPr>
        <w:t>попадающими под действие единого налога на вмененный доход или им не будет написано заявление о переходе на упрощенную систему налогообложения, то он автоматически попадает под традиционную систему налогообложения.</w:t>
      </w:r>
    </w:p>
    <w:p w:rsidR="004A36C4" w:rsidRPr="00D311AE" w:rsidRDefault="0093582A" w:rsidP="004A36C4">
      <w:pPr>
        <w:pStyle w:val="11"/>
        <w:widowControl/>
        <w:shd w:val="clear" w:color="000000" w:fill="auto"/>
        <w:suppressAutoHyphens/>
        <w:spacing w:line="360" w:lineRule="auto"/>
        <w:ind w:firstLine="709"/>
        <w:rPr>
          <w:color w:val="000000"/>
          <w:sz w:val="28"/>
          <w:szCs w:val="28"/>
        </w:rPr>
      </w:pPr>
      <w:r w:rsidRPr="00D311AE">
        <w:rPr>
          <w:color w:val="000000"/>
          <w:sz w:val="28"/>
          <w:szCs w:val="28"/>
        </w:rPr>
        <w:t>Индивидуальный предприниматель обязан вести учет доходов и расходов и хозяйственных операций. Пор</w:t>
      </w:r>
      <w:bookmarkStart w:id="7" w:name="_Hlt72926983"/>
      <w:r w:rsidRPr="00D311AE">
        <w:rPr>
          <w:color w:val="000000"/>
          <w:sz w:val="28"/>
          <w:szCs w:val="28"/>
        </w:rPr>
        <w:t>я</w:t>
      </w:r>
      <w:bookmarkEnd w:id="7"/>
      <w:r w:rsidRPr="00D311AE">
        <w:rPr>
          <w:color w:val="000000"/>
          <w:sz w:val="28"/>
          <w:szCs w:val="28"/>
        </w:rPr>
        <w:t>док учета доходов и расходов и хозяйственных операций для индивидуальных предпринимателей утвержден Приказом Минфина РФ и МНС РФ от 13.08.2002 № 86н/БГ-3-04/430. Индивидуальные предприниматели должны обеспечивать полноту, непрерывность и достоверность учета всех полученных доходов, произведенных расходов и хозяйственных операций при осуществлении предпринимательской деятельности. Данные учета доходов и расходов и хозяйственных операций используются для исчисления налоговой базы по налогу на доходы физических лиц.</w:t>
      </w:r>
    </w:p>
    <w:p w:rsidR="00530F8C" w:rsidRPr="00D311AE" w:rsidRDefault="00530F8C" w:rsidP="004A36C4">
      <w:pPr>
        <w:pStyle w:val="u"/>
        <w:shd w:val="clear" w:color="000000" w:fill="auto"/>
        <w:suppressAutoHyphens/>
        <w:spacing w:line="360" w:lineRule="auto"/>
        <w:ind w:firstLine="709"/>
        <w:rPr>
          <w:sz w:val="28"/>
          <w:szCs w:val="28"/>
        </w:rPr>
      </w:pPr>
      <w:r w:rsidRPr="00D311AE">
        <w:rPr>
          <w:sz w:val="28"/>
          <w:szCs w:val="28"/>
        </w:rPr>
        <w:t xml:space="preserve">Учет доходов и расходов и хозяйственных операций ведется индивидуальными предпринимателями путем фиксирования в </w:t>
      </w:r>
      <w:r w:rsidR="0036248C" w:rsidRPr="00D311AE">
        <w:rPr>
          <w:sz w:val="28"/>
          <w:szCs w:val="28"/>
        </w:rPr>
        <w:t>Книге</w:t>
      </w:r>
      <w:r w:rsidRPr="00D311AE">
        <w:rPr>
          <w:sz w:val="28"/>
          <w:szCs w:val="28"/>
        </w:rPr>
        <w:t xml:space="preserve"> учета доходов и расходов и хозяйственных операций индивидуального предпринимателя (далее - Книга учета) операций о полученных доходах и произведенных расходах в момент их совершения на основе первичных документов позиционным способом.</w:t>
      </w:r>
    </w:p>
    <w:p w:rsidR="00530F8C" w:rsidRPr="00D311AE" w:rsidRDefault="00530F8C" w:rsidP="004A36C4">
      <w:pPr>
        <w:pStyle w:val="u"/>
        <w:shd w:val="clear" w:color="000000" w:fill="auto"/>
        <w:suppressAutoHyphens/>
        <w:spacing w:line="360" w:lineRule="auto"/>
        <w:ind w:firstLine="709"/>
        <w:rPr>
          <w:sz w:val="28"/>
          <w:szCs w:val="28"/>
        </w:rPr>
      </w:pPr>
      <w:bookmarkStart w:id="8" w:name="p69"/>
      <w:bookmarkEnd w:id="8"/>
      <w:r w:rsidRPr="00D311AE">
        <w:rPr>
          <w:sz w:val="28"/>
          <w:szCs w:val="28"/>
        </w:rPr>
        <w:t>В Книге учета отражаются имущественное положение индивидуального предпринимателя, а также результаты предпринимательской деятельности за налоговый период.</w:t>
      </w:r>
    </w:p>
    <w:p w:rsidR="00530F8C" w:rsidRPr="00D311AE" w:rsidRDefault="00530F8C" w:rsidP="004A36C4">
      <w:pPr>
        <w:pStyle w:val="u"/>
        <w:shd w:val="clear" w:color="000000" w:fill="auto"/>
        <w:suppressAutoHyphens/>
        <w:spacing w:line="360" w:lineRule="auto"/>
        <w:ind w:firstLine="709"/>
        <w:rPr>
          <w:sz w:val="28"/>
          <w:szCs w:val="28"/>
        </w:rPr>
      </w:pPr>
      <w:bookmarkStart w:id="9" w:name="p70"/>
      <w:bookmarkEnd w:id="9"/>
      <w:r w:rsidRPr="00D311AE">
        <w:rPr>
          <w:sz w:val="28"/>
          <w:szCs w:val="28"/>
        </w:rPr>
        <w:t>Учет доходов и расходов и хозяйственных операций ведется в валюте Российской Федерации - в рублях.</w:t>
      </w:r>
    </w:p>
    <w:p w:rsidR="00530F8C" w:rsidRPr="00D311AE" w:rsidRDefault="00530F8C" w:rsidP="004A36C4">
      <w:pPr>
        <w:pStyle w:val="u"/>
        <w:shd w:val="clear" w:color="000000" w:fill="auto"/>
        <w:suppressAutoHyphens/>
        <w:spacing w:line="360" w:lineRule="auto"/>
        <w:ind w:firstLine="709"/>
        <w:rPr>
          <w:sz w:val="28"/>
          <w:szCs w:val="28"/>
        </w:rPr>
      </w:pPr>
      <w:bookmarkStart w:id="10" w:name="p71"/>
      <w:bookmarkEnd w:id="10"/>
      <w:r w:rsidRPr="00D311AE">
        <w:rPr>
          <w:sz w:val="28"/>
          <w:szCs w:val="28"/>
        </w:rPr>
        <w:t>Записи в Книге учета по валютным счетам, а также по операциям в иностранной валюте производятся в рублях в суммах, определяемых путем пересчета иностранной валюты по курсу Центрального банка Российской Федерации, установленному на дату фактического получения дохода (на дату фактического осуществления расхода).</w:t>
      </w:r>
    </w:p>
    <w:p w:rsidR="00530F8C" w:rsidRPr="00D311AE" w:rsidRDefault="00530F8C" w:rsidP="004A36C4">
      <w:pPr>
        <w:pStyle w:val="u"/>
        <w:shd w:val="clear" w:color="000000" w:fill="auto"/>
        <w:suppressAutoHyphens/>
        <w:spacing w:line="360" w:lineRule="auto"/>
        <w:ind w:firstLine="709"/>
        <w:rPr>
          <w:sz w:val="28"/>
          <w:szCs w:val="28"/>
        </w:rPr>
      </w:pPr>
      <w:bookmarkStart w:id="11" w:name="p72"/>
      <w:bookmarkEnd w:id="11"/>
      <w:r w:rsidRPr="00D311AE">
        <w:rPr>
          <w:sz w:val="28"/>
          <w:szCs w:val="28"/>
        </w:rPr>
        <w:t>Документирование фактов предпринимательской деятельности, ведение Книги учета осуществляется на русском языке. Первичные учетные документы, составленные на иностранном языке или иных языках народов Российской Федерации, должны иметь построчный перевод на русский язык.</w:t>
      </w:r>
    </w:p>
    <w:p w:rsidR="004A36C4" w:rsidRPr="00D311AE" w:rsidRDefault="00530F8C" w:rsidP="004A36C4">
      <w:pPr>
        <w:pStyle w:val="u"/>
        <w:shd w:val="clear" w:color="000000" w:fill="auto"/>
        <w:suppressAutoHyphens/>
        <w:spacing w:line="360" w:lineRule="auto"/>
        <w:ind w:firstLine="709"/>
        <w:rPr>
          <w:sz w:val="28"/>
          <w:szCs w:val="28"/>
        </w:rPr>
      </w:pPr>
      <w:bookmarkStart w:id="12" w:name="p73"/>
      <w:bookmarkEnd w:id="12"/>
      <w:r w:rsidRPr="00D311AE">
        <w:rPr>
          <w:sz w:val="28"/>
          <w:szCs w:val="28"/>
        </w:rPr>
        <w:t>Индивидуальные предприниматели ведут учет доходов и расходов и хозяйственных операций в соответствующих разделах Книги учета.</w:t>
      </w:r>
    </w:p>
    <w:p w:rsidR="00530F8C" w:rsidRPr="00D311AE" w:rsidRDefault="00530F8C" w:rsidP="004A36C4">
      <w:pPr>
        <w:pStyle w:val="u"/>
        <w:shd w:val="clear" w:color="000000" w:fill="auto"/>
        <w:suppressAutoHyphens/>
        <w:spacing w:line="360" w:lineRule="auto"/>
        <w:ind w:firstLine="709"/>
        <w:rPr>
          <w:sz w:val="28"/>
          <w:szCs w:val="28"/>
        </w:rPr>
      </w:pPr>
      <w:r w:rsidRPr="00D311AE">
        <w:rPr>
          <w:sz w:val="28"/>
          <w:szCs w:val="28"/>
        </w:rPr>
        <w:t>Учет полученных доходов, произведенных расходов и хозяйственных операций ведется индивидуальным предпринимателем в одной Книге учета раздельно по каждому из видов осуществляемой предпринимательской деятельности.</w:t>
      </w:r>
    </w:p>
    <w:p w:rsidR="00530F8C" w:rsidRPr="00D311AE" w:rsidRDefault="00530F8C" w:rsidP="004A36C4">
      <w:pPr>
        <w:pStyle w:val="u"/>
        <w:shd w:val="clear" w:color="000000" w:fill="auto"/>
        <w:suppressAutoHyphens/>
        <w:spacing w:line="360" w:lineRule="auto"/>
        <w:ind w:firstLine="709"/>
        <w:rPr>
          <w:sz w:val="28"/>
          <w:szCs w:val="28"/>
        </w:rPr>
      </w:pPr>
      <w:bookmarkStart w:id="13" w:name="p74"/>
      <w:bookmarkEnd w:id="13"/>
      <w:r w:rsidRPr="00D311AE">
        <w:rPr>
          <w:sz w:val="28"/>
          <w:szCs w:val="28"/>
        </w:rPr>
        <w:t>Индивидуальные предприниматели, осуществляющие деятельность в образовательной, культурной, спортивной сферах и в сфере здравоохранения, обязаны также указывать в Книге учета фамилию, имя, отчество, адрес места жительства, паспортные данные, идентификационный номер налогоплательщика (далее - ИНН) (при его наличии) физических лиц, которым оказываются соответствующие услуги.</w:t>
      </w:r>
    </w:p>
    <w:p w:rsidR="00530F8C" w:rsidRPr="00D311AE" w:rsidRDefault="00530F8C" w:rsidP="004A36C4">
      <w:pPr>
        <w:pStyle w:val="u"/>
        <w:shd w:val="clear" w:color="000000" w:fill="auto"/>
        <w:suppressAutoHyphens/>
        <w:spacing w:line="360" w:lineRule="auto"/>
        <w:ind w:firstLine="709"/>
        <w:rPr>
          <w:sz w:val="28"/>
          <w:szCs w:val="28"/>
        </w:rPr>
      </w:pPr>
      <w:bookmarkStart w:id="14" w:name="p75"/>
      <w:bookmarkEnd w:id="14"/>
      <w:r w:rsidRPr="00D311AE">
        <w:rPr>
          <w:sz w:val="28"/>
          <w:szCs w:val="28"/>
        </w:rPr>
        <w:t>При необходимости с учетом конкретной специфики тех или иных видов деятельности, а также в случае, если индивидуальные предприниматели освобождены от исполнения обязанностей налогоплательщика, связанных с исчислением и уплатой налога на добавленную стоимость, налогоплательщик по согласованию с налоговым органом вправе разработать иную форму Книги учета, оставив в ней показатели, необходимые для исчисления налоговой базы и (или) включив в нее иные показатели, связанные со спецификой осуществляемой им деятельности. Если индивидуальным предпринимателем принято решение о разработке новой формы Книги учета, то учет в ней товарно-материальных ценностей (имущества) и его реализация ведется как в количественном, так и стоимостном выражении по каждому виду товаров (работ, услуг).</w:t>
      </w:r>
    </w:p>
    <w:p w:rsidR="00530F8C" w:rsidRPr="00D311AE" w:rsidRDefault="00530F8C" w:rsidP="004A36C4">
      <w:pPr>
        <w:pStyle w:val="u"/>
        <w:shd w:val="clear" w:color="000000" w:fill="auto"/>
        <w:suppressAutoHyphens/>
        <w:spacing w:line="360" w:lineRule="auto"/>
        <w:ind w:firstLine="709"/>
        <w:rPr>
          <w:sz w:val="28"/>
          <w:szCs w:val="28"/>
        </w:rPr>
      </w:pPr>
      <w:bookmarkStart w:id="15" w:name="p76"/>
      <w:bookmarkEnd w:id="15"/>
      <w:r w:rsidRPr="00D311AE">
        <w:rPr>
          <w:sz w:val="28"/>
          <w:szCs w:val="28"/>
        </w:rPr>
        <w:t>Книга учета предназначена для обобщения, систематизации и накопления информации, содержащейся в принятых к учету первичных учетных документах.</w:t>
      </w:r>
    </w:p>
    <w:p w:rsidR="00530F8C" w:rsidRPr="00D311AE" w:rsidRDefault="00530F8C" w:rsidP="004A36C4">
      <w:pPr>
        <w:pStyle w:val="u"/>
        <w:shd w:val="clear" w:color="000000" w:fill="auto"/>
        <w:suppressAutoHyphens/>
        <w:spacing w:line="360" w:lineRule="auto"/>
        <w:ind w:firstLine="709"/>
        <w:rPr>
          <w:sz w:val="28"/>
          <w:szCs w:val="28"/>
        </w:rPr>
      </w:pPr>
      <w:bookmarkStart w:id="16" w:name="p77"/>
      <w:bookmarkEnd w:id="16"/>
      <w:r w:rsidRPr="00D311AE">
        <w:rPr>
          <w:sz w:val="28"/>
          <w:szCs w:val="28"/>
        </w:rPr>
        <w:t>Книга учета может вестись как на бумажных носителях, так и в электронном виде. При ведении Книги учета в электронном виде индивидуальные предприниматели обязаны по окончании налогового периода вывести ее на бумажные носители.</w:t>
      </w:r>
    </w:p>
    <w:p w:rsidR="00530F8C" w:rsidRPr="00D311AE" w:rsidRDefault="00530F8C" w:rsidP="004A36C4">
      <w:pPr>
        <w:pStyle w:val="u"/>
        <w:shd w:val="clear" w:color="000000" w:fill="auto"/>
        <w:suppressAutoHyphens/>
        <w:spacing w:line="360" w:lineRule="auto"/>
        <w:ind w:firstLine="709"/>
        <w:rPr>
          <w:sz w:val="28"/>
          <w:szCs w:val="28"/>
        </w:rPr>
      </w:pPr>
      <w:bookmarkStart w:id="17" w:name="p78"/>
      <w:bookmarkEnd w:id="17"/>
      <w:r w:rsidRPr="00D311AE">
        <w:rPr>
          <w:sz w:val="28"/>
          <w:szCs w:val="28"/>
        </w:rPr>
        <w:t>Индивидуальные предприниматели самостоятельно приобретают Книгу учета или журналы, блокноты для ее ведения. На последней странице пронумерованной и прошнурованной индивидуальным предпринимателем Книги учета указывается число содержащихся в ней страниц, которое заверяется подписью должностного лица налогового органа и скрепляется печатью до начала ее ведения. На последней странице пронумерованной и прошнурованной индивидуальным предпринимателем Книги учета, которая велась в электронном виде и выведена по окончании налогового периода на бумажные носители, указывается число содержащихся в ней страниц, которое заверяется подписью должностного лица налогового органа и скрепляется печатью.</w:t>
      </w:r>
    </w:p>
    <w:p w:rsidR="00530F8C" w:rsidRPr="00D311AE" w:rsidRDefault="00530F8C" w:rsidP="004A36C4">
      <w:pPr>
        <w:pStyle w:val="u"/>
        <w:shd w:val="clear" w:color="000000" w:fill="auto"/>
        <w:suppressAutoHyphens/>
        <w:spacing w:line="360" w:lineRule="auto"/>
        <w:ind w:firstLine="709"/>
        <w:rPr>
          <w:sz w:val="28"/>
          <w:szCs w:val="28"/>
        </w:rPr>
      </w:pPr>
      <w:bookmarkStart w:id="18" w:name="p79"/>
      <w:bookmarkEnd w:id="18"/>
      <w:r w:rsidRPr="00D311AE">
        <w:rPr>
          <w:sz w:val="28"/>
          <w:szCs w:val="28"/>
        </w:rPr>
        <w:t>При хранении Книги учета индивидуальным предпринимателем должна обеспечиваться ее защита от несанкционированных исправлений.</w:t>
      </w:r>
    </w:p>
    <w:p w:rsidR="00530F8C" w:rsidRPr="00D311AE" w:rsidRDefault="00530F8C" w:rsidP="004A36C4">
      <w:pPr>
        <w:pStyle w:val="u"/>
        <w:shd w:val="clear" w:color="000000" w:fill="auto"/>
        <w:suppressAutoHyphens/>
        <w:spacing w:line="360" w:lineRule="auto"/>
        <w:ind w:firstLine="709"/>
        <w:rPr>
          <w:sz w:val="28"/>
          <w:szCs w:val="28"/>
        </w:rPr>
      </w:pPr>
      <w:bookmarkStart w:id="19" w:name="p80"/>
      <w:bookmarkEnd w:id="19"/>
      <w:r w:rsidRPr="00D311AE">
        <w:rPr>
          <w:sz w:val="28"/>
          <w:szCs w:val="28"/>
        </w:rPr>
        <w:t>Исправление ошибок в Книге учета должно быть обосновано и подтверждено подписью индивидуального предпринимателя с указанием даты исправления.</w:t>
      </w:r>
    </w:p>
    <w:p w:rsidR="00530F8C" w:rsidRPr="00D311AE" w:rsidRDefault="00530F8C" w:rsidP="004A36C4">
      <w:pPr>
        <w:pStyle w:val="u"/>
        <w:shd w:val="clear" w:color="000000" w:fill="auto"/>
        <w:suppressAutoHyphens/>
        <w:spacing w:line="360" w:lineRule="auto"/>
        <w:ind w:firstLine="709"/>
        <w:rPr>
          <w:sz w:val="28"/>
          <w:szCs w:val="28"/>
        </w:rPr>
      </w:pPr>
      <w:bookmarkStart w:id="20" w:name="p81"/>
      <w:bookmarkEnd w:id="20"/>
      <w:r w:rsidRPr="00D311AE">
        <w:rPr>
          <w:sz w:val="28"/>
          <w:szCs w:val="28"/>
        </w:rPr>
        <w:t>Выполнение хозяйственных операций, связанных с осуществлением предпринимательской деятельности, должно подтверждаться первичными учетными документами.</w:t>
      </w:r>
    </w:p>
    <w:p w:rsidR="00530F8C" w:rsidRPr="00D311AE" w:rsidRDefault="00530F8C" w:rsidP="004A36C4">
      <w:pPr>
        <w:pStyle w:val="u"/>
        <w:shd w:val="clear" w:color="000000" w:fill="auto"/>
        <w:suppressAutoHyphens/>
        <w:spacing w:line="360" w:lineRule="auto"/>
        <w:ind w:firstLine="709"/>
        <w:rPr>
          <w:sz w:val="28"/>
          <w:szCs w:val="28"/>
        </w:rPr>
      </w:pPr>
      <w:bookmarkStart w:id="21" w:name="p82"/>
      <w:bookmarkEnd w:id="21"/>
      <w:r w:rsidRPr="00D311AE">
        <w:rPr>
          <w:sz w:val="28"/>
          <w:szCs w:val="28"/>
        </w:rPr>
        <w:t>Первичные учетные документы принимаются к учету, если они составлены по форме, содержащейся в альбомах унифицированных форм первичной учетной документации, утвержденных Государственным комитетом Российской Федерации по статистике по согласованию с Министерством финансов Российской Федерации и Министерством экономического развития и торговли Российской Федерации. Документы, форма которых не предусмотрена в этих альбомах, должны содержать следующие обязательные реквизиты, обеспечивающие возможность проверки достоверности сведений, указанных в первичных документах:</w:t>
      </w:r>
    </w:p>
    <w:p w:rsidR="00530F8C" w:rsidRPr="00D311AE" w:rsidRDefault="00530F8C" w:rsidP="004A36C4">
      <w:pPr>
        <w:pStyle w:val="u"/>
        <w:shd w:val="clear" w:color="000000" w:fill="auto"/>
        <w:suppressAutoHyphens/>
        <w:spacing w:line="360" w:lineRule="auto"/>
        <w:ind w:firstLine="709"/>
        <w:rPr>
          <w:sz w:val="28"/>
          <w:szCs w:val="28"/>
        </w:rPr>
      </w:pPr>
      <w:bookmarkStart w:id="22" w:name="p83"/>
      <w:bookmarkEnd w:id="22"/>
      <w:r w:rsidRPr="00D311AE">
        <w:rPr>
          <w:sz w:val="28"/>
          <w:szCs w:val="28"/>
        </w:rPr>
        <w:t>1) наименование документа (формы);</w:t>
      </w:r>
    </w:p>
    <w:p w:rsidR="00530F8C" w:rsidRPr="00D311AE" w:rsidRDefault="00530F8C" w:rsidP="004A36C4">
      <w:pPr>
        <w:pStyle w:val="u"/>
        <w:shd w:val="clear" w:color="000000" w:fill="auto"/>
        <w:suppressAutoHyphens/>
        <w:spacing w:line="360" w:lineRule="auto"/>
        <w:ind w:firstLine="709"/>
        <w:rPr>
          <w:sz w:val="28"/>
          <w:szCs w:val="28"/>
        </w:rPr>
      </w:pPr>
      <w:bookmarkStart w:id="23" w:name="p84"/>
      <w:bookmarkEnd w:id="23"/>
      <w:r w:rsidRPr="00D311AE">
        <w:rPr>
          <w:sz w:val="28"/>
          <w:szCs w:val="28"/>
        </w:rPr>
        <w:t>2) дату составления документа;</w:t>
      </w:r>
    </w:p>
    <w:p w:rsidR="00530F8C" w:rsidRPr="00D311AE" w:rsidRDefault="00530F8C" w:rsidP="004A36C4">
      <w:pPr>
        <w:pStyle w:val="u"/>
        <w:shd w:val="clear" w:color="000000" w:fill="auto"/>
        <w:suppressAutoHyphens/>
        <w:spacing w:line="360" w:lineRule="auto"/>
        <w:ind w:firstLine="709"/>
        <w:rPr>
          <w:sz w:val="28"/>
          <w:szCs w:val="28"/>
        </w:rPr>
      </w:pPr>
      <w:bookmarkStart w:id="24" w:name="p85"/>
      <w:bookmarkEnd w:id="24"/>
      <w:r w:rsidRPr="00D311AE">
        <w:rPr>
          <w:sz w:val="28"/>
          <w:szCs w:val="28"/>
        </w:rPr>
        <w:t>3) при оформлении документа от имени:</w:t>
      </w:r>
    </w:p>
    <w:p w:rsidR="00530F8C" w:rsidRPr="00D311AE" w:rsidRDefault="00530F8C" w:rsidP="004A36C4">
      <w:pPr>
        <w:pStyle w:val="u"/>
        <w:shd w:val="clear" w:color="000000" w:fill="auto"/>
        <w:suppressAutoHyphens/>
        <w:spacing w:line="360" w:lineRule="auto"/>
        <w:ind w:firstLine="709"/>
        <w:rPr>
          <w:sz w:val="28"/>
          <w:szCs w:val="28"/>
        </w:rPr>
      </w:pPr>
      <w:bookmarkStart w:id="25" w:name="p86"/>
      <w:bookmarkEnd w:id="25"/>
      <w:r w:rsidRPr="00D311AE">
        <w:rPr>
          <w:sz w:val="28"/>
          <w:szCs w:val="28"/>
        </w:rPr>
        <w:t>юридических лиц - наименование организации, от имени которой составлен документ, ее ИНН;</w:t>
      </w:r>
    </w:p>
    <w:p w:rsidR="00530F8C" w:rsidRPr="00D311AE" w:rsidRDefault="00530F8C" w:rsidP="004A36C4">
      <w:pPr>
        <w:pStyle w:val="u"/>
        <w:shd w:val="clear" w:color="000000" w:fill="auto"/>
        <w:suppressAutoHyphens/>
        <w:spacing w:line="360" w:lineRule="auto"/>
        <w:ind w:firstLine="709"/>
        <w:rPr>
          <w:sz w:val="28"/>
          <w:szCs w:val="28"/>
        </w:rPr>
      </w:pPr>
      <w:bookmarkStart w:id="26" w:name="p87"/>
      <w:bookmarkEnd w:id="26"/>
      <w:r w:rsidRPr="00D311AE">
        <w:rPr>
          <w:sz w:val="28"/>
          <w:szCs w:val="28"/>
        </w:rPr>
        <w:t>индивидуальных предпринимателей - фамилия, имя, отчество, номер и дата выдачи документа о государственной регистрации физического лица в качестве индивидуального предпринимателя, ИНН;</w:t>
      </w:r>
    </w:p>
    <w:p w:rsidR="00530F8C" w:rsidRPr="00D311AE" w:rsidRDefault="00530F8C" w:rsidP="004A36C4">
      <w:pPr>
        <w:pStyle w:val="u"/>
        <w:shd w:val="clear" w:color="000000" w:fill="auto"/>
        <w:suppressAutoHyphens/>
        <w:spacing w:line="360" w:lineRule="auto"/>
        <w:ind w:firstLine="709"/>
        <w:rPr>
          <w:sz w:val="28"/>
          <w:szCs w:val="28"/>
        </w:rPr>
      </w:pPr>
      <w:bookmarkStart w:id="27" w:name="p88"/>
      <w:bookmarkEnd w:id="27"/>
      <w:r w:rsidRPr="00D311AE">
        <w:rPr>
          <w:sz w:val="28"/>
          <w:szCs w:val="28"/>
        </w:rPr>
        <w:t>физических лиц - фамилия, имя, отчество, наименование и данные документа, удостоверяющего личность, адрес места жительства, ИНН, если он имеется;</w:t>
      </w:r>
    </w:p>
    <w:p w:rsidR="00530F8C" w:rsidRPr="00D311AE" w:rsidRDefault="00530F8C" w:rsidP="004A36C4">
      <w:pPr>
        <w:pStyle w:val="u"/>
        <w:shd w:val="clear" w:color="000000" w:fill="auto"/>
        <w:suppressAutoHyphens/>
        <w:spacing w:line="360" w:lineRule="auto"/>
        <w:ind w:firstLine="709"/>
        <w:rPr>
          <w:sz w:val="28"/>
          <w:szCs w:val="28"/>
        </w:rPr>
      </w:pPr>
      <w:bookmarkStart w:id="28" w:name="p89"/>
      <w:bookmarkEnd w:id="28"/>
      <w:r w:rsidRPr="00D311AE">
        <w:rPr>
          <w:sz w:val="28"/>
          <w:szCs w:val="28"/>
        </w:rPr>
        <w:t>4) содержание хозяйственной операции с измерителями в натуральном и денежном выражении;</w:t>
      </w:r>
    </w:p>
    <w:p w:rsidR="00530F8C" w:rsidRPr="00D311AE" w:rsidRDefault="00530F8C" w:rsidP="004A36C4">
      <w:pPr>
        <w:pStyle w:val="u"/>
        <w:shd w:val="clear" w:color="000000" w:fill="auto"/>
        <w:suppressAutoHyphens/>
        <w:spacing w:line="360" w:lineRule="auto"/>
        <w:ind w:firstLine="709"/>
        <w:rPr>
          <w:sz w:val="28"/>
          <w:szCs w:val="28"/>
        </w:rPr>
      </w:pPr>
      <w:bookmarkStart w:id="29" w:name="p90"/>
      <w:bookmarkEnd w:id="29"/>
      <w:r w:rsidRPr="00D311AE">
        <w:rPr>
          <w:sz w:val="28"/>
          <w:szCs w:val="28"/>
        </w:rPr>
        <w:t>5) наименование должностей лиц, ответственных за совершение хозяйственной операции и правильность ее оформления (для юридических лиц);</w:t>
      </w:r>
    </w:p>
    <w:p w:rsidR="00530F8C" w:rsidRPr="00D311AE" w:rsidRDefault="00530F8C" w:rsidP="004A36C4">
      <w:pPr>
        <w:pStyle w:val="u"/>
        <w:shd w:val="clear" w:color="000000" w:fill="auto"/>
        <w:suppressAutoHyphens/>
        <w:spacing w:line="360" w:lineRule="auto"/>
        <w:ind w:firstLine="709"/>
        <w:rPr>
          <w:sz w:val="28"/>
          <w:szCs w:val="28"/>
        </w:rPr>
      </w:pPr>
      <w:bookmarkStart w:id="30" w:name="p91"/>
      <w:bookmarkEnd w:id="30"/>
      <w:r w:rsidRPr="00D311AE">
        <w:rPr>
          <w:sz w:val="28"/>
          <w:szCs w:val="28"/>
        </w:rPr>
        <w:t>6) личные подписи указанных лиц и их расшифровки, включая случаи создания документов с применением средств вычислительной техники.</w:t>
      </w:r>
    </w:p>
    <w:p w:rsidR="00530F8C" w:rsidRPr="00D311AE" w:rsidRDefault="00530F8C" w:rsidP="004A36C4">
      <w:pPr>
        <w:pStyle w:val="u"/>
        <w:shd w:val="clear" w:color="000000" w:fill="auto"/>
        <w:suppressAutoHyphens/>
        <w:spacing w:line="360" w:lineRule="auto"/>
        <w:ind w:firstLine="709"/>
        <w:rPr>
          <w:sz w:val="28"/>
          <w:szCs w:val="28"/>
        </w:rPr>
      </w:pPr>
      <w:bookmarkStart w:id="31" w:name="p92"/>
      <w:bookmarkEnd w:id="31"/>
      <w:r w:rsidRPr="00D311AE">
        <w:rPr>
          <w:sz w:val="28"/>
          <w:szCs w:val="28"/>
        </w:rPr>
        <w:t>При оформлении любой хозяйственной операции по приобретению товара к накладной на отпуск товара или другому документу, в котором фиксируется отпуск товаров, как-то: товарному чеку, счету - фактуре, договору, торгово-закупочному акту, - должен прилагаться документ, подтверждающий факт оплаты товара, а именно: кассовый чек или квитанция к приходному кассовому ордеру, или платежное поручение с отметкой банка об исполнении, или документ строгой отчетности, свидетельствующий о фактически произведенных расходах.</w:t>
      </w:r>
    </w:p>
    <w:p w:rsidR="00530F8C" w:rsidRPr="00D311AE" w:rsidRDefault="00530F8C" w:rsidP="004A36C4">
      <w:pPr>
        <w:pStyle w:val="u"/>
        <w:shd w:val="clear" w:color="000000" w:fill="auto"/>
        <w:suppressAutoHyphens/>
        <w:spacing w:line="360" w:lineRule="auto"/>
        <w:ind w:firstLine="709"/>
        <w:rPr>
          <w:sz w:val="28"/>
          <w:szCs w:val="28"/>
        </w:rPr>
      </w:pPr>
      <w:bookmarkStart w:id="32" w:name="p93"/>
      <w:bookmarkEnd w:id="32"/>
      <w:r w:rsidRPr="00D311AE">
        <w:rPr>
          <w:sz w:val="28"/>
          <w:szCs w:val="28"/>
        </w:rPr>
        <w:t>Первичные учетные документы (за исключением кассового чека) должны быть подписаны индивидуальным предпринимателем.</w:t>
      </w:r>
    </w:p>
    <w:p w:rsidR="00530F8C" w:rsidRPr="00D311AE" w:rsidRDefault="00530F8C" w:rsidP="004A36C4">
      <w:pPr>
        <w:pStyle w:val="u"/>
        <w:shd w:val="clear" w:color="000000" w:fill="auto"/>
        <w:suppressAutoHyphens/>
        <w:spacing w:line="360" w:lineRule="auto"/>
        <w:ind w:firstLine="709"/>
        <w:rPr>
          <w:sz w:val="28"/>
          <w:szCs w:val="28"/>
        </w:rPr>
      </w:pPr>
      <w:bookmarkStart w:id="33" w:name="p94"/>
      <w:bookmarkEnd w:id="33"/>
      <w:r w:rsidRPr="00D311AE">
        <w:rPr>
          <w:sz w:val="28"/>
          <w:szCs w:val="28"/>
        </w:rPr>
        <w:t>Первичные учетные документы должны быть составлены в момент совершения хозяйственной операции, а если это не представляется возможным - непосредственно по окончании операции.</w:t>
      </w:r>
    </w:p>
    <w:p w:rsidR="00530F8C" w:rsidRPr="00D311AE" w:rsidRDefault="00530F8C" w:rsidP="004A36C4">
      <w:pPr>
        <w:pStyle w:val="u"/>
        <w:shd w:val="clear" w:color="000000" w:fill="auto"/>
        <w:suppressAutoHyphens/>
        <w:spacing w:line="360" w:lineRule="auto"/>
        <w:ind w:firstLine="709"/>
        <w:rPr>
          <w:sz w:val="28"/>
          <w:szCs w:val="28"/>
        </w:rPr>
      </w:pPr>
      <w:bookmarkStart w:id="34" w:name="p95"/>
      <w:bookmarkEnd w:id="34"/>
      <w:r w:rsidRPr="00D311AE">
        <w:rPr>
          <w:sz w:val="28"/>
          <w:szCs w:val="28"/>
        </w:rPr>
        <w:t>Внесение исправлений в кассовые и банковские документы не допускается. В остальные первичные учетные документы исправления могут вноситься лишь по согласованию с лицами, составившими и подписавшими эти документы, что должно быть подтверждено подписями тех же лиц с указанием даты внесения исправлений.</w:t>
      </w:r>
    </w:p>
    <w:p w:rsidR="00530F8C" w:rsidRPr="00D311AE" w:rsidRDefault="00530F8C" w:rsidP="004A36C4">
      <w:pPr>
        <w:shd w:val="clear" w:color="000000" w:fill="auto"/>
        <w:suppressAutoHyphens/>
        <w:spacing w:after="0" w:line="360" w:lineRule="auto"/>
        <w:ind w:firstLine="709"/>
        <w:jc w:val="both"/>
        <w:rPr>
          <w:rFonts w:ascii="Times New Roman" w:hAnsi="Times New Roman"/>
          <w:color w:val="000000"/>
          <w:sz w:val="28"/>
          <w:szCs w:val="28"/>
        </w:rPr>
      </w:pPr>
    </w:p>
    <w:p w:rsidR="00530F8C" w:rsidRPr="00D311AE" w:rsidRDefault="007D4C6F" w:rsidP="004A36C4">
      <w:pPr>
        <w:pStyle w:val="1"/>
        <w:keepNext w:val="0"/>
        <w:shd w:val="clear" w:color="000000" w:fill="auto"/>
        <w:spacing w:before="0" w:after="0" w:line="360" w:lineRule="auto"/>
        <w:jc w:val="center"/>
        <w:rPr>
          <w:rFonts w:ascii="Times New Roman" w:hAnsi="Times New Roman" w:cs="Times New Roman"/>
          <w:color w:val="000000"/>
          <w:kern w:val="0"/>
          <w:sz w:val="28"/>
          <w:szCs w:val="28"/>
        </w:rPr>
      </w:pPr>
      <w:bookmarkStart w:id="35" w:name="p97"/>
      <w:bookmarkStart w:id="36" w:name="_Toc215324104"/>
      <w:bookmarkEnd w:id="35"/>
      <w:r w:rsidRPr="00D311AE">
        <w:rPr>
          <w:rFonts w:ascii="Times New Roman" w:hAnsi="Times New Roman" w:cs="Times New Roman"/>
          <w:color w:val="000000"/>
          <w:kern w:val="0"/>
          <w:sz w:val="28"/>
          <w:szCs w:val="28"/>
        </w:rPr>
        <w:t>2.1.</w:t>
      </w:r>
      <w:r w:rsidR="007F779B" w:rsidRPr="00D311AE">
        <w:rPr>
          <w:rFonts w:ascii="Times New Roman" w:hAnsi="Times New Roman" w:cs="Times New Roman"/>
          <w:color w:val="000000"/>
          <w:kern w:val="0"/>
          <w:sz w:val="28"/>
          <w:szCs w:val="28"/>
        </w:rPr>
        <w:t>2</w:t>
      </w:r>
      <w:r w:rsidR="004A36C4" w:rsidRPr="00D311AE">
        <w:rPr>
          <w:rFonts w:ascii="Times New Roman" w:hAnsi="Times New Roman" w:cs="Times New Roman"/>
          <w:color w:val="000000"/>
          <w:kern w:val="0"/>
          <w:sz w:val="28"/>
          <w:szCs w:val="28"/>
        </w:rPr>
        <w:t xml:space="preserve"> </w:t>
      </w:r>
      <w:r w:rsidR="00530F8C" w:rsidRPr="00D311AE">
        <w:rPr>
          <w:rFonts w:ascii="Times New Roman" w:hAnsi="Times New Roman" w:cs="Times New Roman"/>
          <w:color w:val="000000"/>
          <w:kern w:val="0"/>
          <w:sz w:val="28"/>
          <w:szCs w:val="28"/>
        </w:rPr>
        <w:t>Порядок учета доходов и расходов</w:t>
      </w:r>
      <w:r w:rsidRPr="00D311AE">
        <w:rPr>
          <w:rFonts w:ascii="Times New Roman" w:hAnsi="Times New Roman" w:cs="Times New Roman"/>
          <w:color w:val="000000"/>
          <w:kern w:val="0"/>
          <w:sz w:val="28"/>
          <w:szCs w:val="28"/>
        </w:rPr>
        <w:t xml:space="preserve"> </w:t>
      </w:r>
      <w:r w:rsidR="00506FBE" w:rsidRPr="00D311AE">
        <w:rPr>
          <w:rFonts w:ascii="Times New Roman" w:hAnsi="Times New Roman" w:cs="Times New Roman"/>
          <w:color w:val="000000"/>
          <w:kern w:val="0"/>
          <w:sz w:val="28"/>
          <w:szCs w:val="28"/>
        </w:rPr>
        <w:t>и хозяйственных операций</w:t>
      </w:r>
      <w:bookmarkEnd w:id="36"/>
    </w:p>
    <w:p w:rsidR="00530F8C" w:rsidRPr="00D311AE" w:rsidRDefault="00530F8C" w:rsidP="004A36C4">
      <w:pPr>
        <w:pStyle w:val="u"/>
        <w:shd w:val="clear" w:color="000000" w:fill="auto"/>
        <w:suppressAutoHyphens/>
        <w:spacing w:line="360" w:lineRule="auto"/>
        <w:ind w:firstLine="709"/>
        <w:rPr>
          <w:sz w:val="28"/>
          <w:szCs w:val="28"/>
        </w:rPr>
      </w:pPr>
      <w:bookmarkStart w:id="37" w:name="p100"/>
      <w:bookmarkEnd w:id="37"/>
      <w:r w:rsidRPr="00D311AE">
        <w:rPr>
          <w:sz w:val="28"/>
          <w:szCs w:val="28"/>
        </w:rPr>
        <w:t>Доходы и расходы отражаются в Книге учета кассовым методом, то есть после фактического получе</w:t>
      </w:r>
      <w:r w:rsidR="007D4C6F" w:rsidRPr="00D311AE">
        <w:rPr>
          <w:sz w:val="28"/>
          <w:szCs w:val="28"/>
        </w:rPr>
        <w:t>ния дохода и совершения расхода</w:t>
      </w:r>
      <w:r w:rsidRPr="00D311AE">
        <w:rPr>
          <w:sz w:val="28"/>
          <w:szCs w:val="28"/>
        </w:rPr>
        <w:t>.</w:t>
      </w:r>
    </w:p>
    <w:p w:rsidR="00530F8C" w:rsidRPr="00D311AE" w:rsidRDefault="00530F8C" w:rsidP="004A36C4">
      <w:pPr>
        <w:pStyle w:val="u"/>
        <w:shd w:val="clear" w:color="000000" w:fill="auto"/>
        <w:suppressAutoHyphens/>
        <w:spacing w:line="360" w:lineRule="auto"/>
        <w:ind w:firstLine="709"/>
        <w:rPr>
          <w:sz w:val="28"/>
          <w:szCs w:val="28"/>
        </w:rPr>
      </w:pPr>
      <w:bookmarkStart w:id="38" w:name="p101"/>
      <w:bookmarkEnd w:id="38"/>
      <w:r w:rsidRPr="00D311AE">
        <w:rPr>
          <w:sz w:val="28"/>
          <w:szCs w:val="28"/>
        </w:rPr>
        <w:t>В Книге учета (раздел I Книги учета) отражаются все доходы, полученные индивидуальными предпринимателями от осуществления предпринимательской деятельности без уменьшения их на предусмотренные налоговым законодательством Российской Федерации налоговые вычеты.</w:t>
      </w:r>
    </w:p>
    <w:p w:rsidR="00530F8C" w:rsidRPr="00D311AE" w:rsidRDefault="00530F8C" w:rsidP="004A36C4">
      <w:pPr>
        <w:pStyle w:val="u"/>
        <w:shd w:val="clear" w:color="000000" w:fill="auto"/>
        <w:suppressAutoHyphens/>
        <w:spacing w:line="360" w:lineRule="auto"/>
        <w:ind w:firstLine="709"/>
        <w:rPr>
          <w:sz w:val="28"/>
          <w:szCs w:val="28"/>
        </w:rPr>
      </w:pPr>
      <w:bookmarkStart w:id="39" w:name="p102"/>
      <w:bookmarkEnd w:id="39"/>
      <w:r w:rsidRPr="00D311AE">
        <w:rPr>
          <w:sz w:val="28"/>
          <w:szCs w:val="28"/>
        </w:rPr>
        <w:t>В доход включаются все поступления от реализации товаров, выполнения работ и оказания услуг, а также стоимость имущества, полученного безвозмездно.</w:t>
      </w:r>
    </w:p>
    <w:p w:rsidR="00530F8C" w:rsidRPr="00D311AE" w:rsidRDefault="00530F8C" w:rsidP="004A36C4">
      <w:pPr>
        <w:pStyle w:val="u"/>
        <w:shd w:val="clear" w:color="000000" w:fill="auto"/>
        <w:suppressAutoHyphens/>
        <w:spacing w:line="360" w:lineRule="auto"/>
        <w:ind w:firstLine="709"/>
        <w:rPr>
          <w:sz w:val="28"/>
          <w:szCs w:val="28"/>
        </w:rPr>
      </w:pPr>
      <w:bookmarkStart w:id="40" w:name="p103"/>
      <w:bookmarkEnd w:id="40"/>
      <w:r w:rsidRPr="00D311AE">
        <w:rPr>
          <w:sz w:val="28"/>
          <w:szCs w:val="28"/>
        </w:rPr>
        <w:t>Стоимость реализованных товаров, выполненных работ и оказанных услуг отражается с учетом фактических затрат на их приобретение, выполнение, оказание и реализацию.</w:t>
      </w:r>
    </w:p>
    <w:p w:rsidR="00530F8C" w:rsidRPr="00D311AE" w:rsidRDefault="00530F8C" w:rsidP="004A36C4">
      <w:pPr>
        <w:pStyle w:val="u"/>
        <w:shd w:val="clear" w:color="000000" w:fill="auto"/>
        <w:suppressAutoHyphens/>
        <w:spacing w:line="360" w:lineRule="auto"/>
        <w:ind w:firstLine="709"/>
        <w:rPr>
          <w:sz w:val="28"/>
          <w:szCs w:val="28"/>
        </w:rPr>
      </w:pPr>
      <w:bookmarkStart w:id="41" w:name="p104"/>
      <w:bookmarkEnd w:id="41"/>
      <w:r w:rsidRPr="00D311AE">
        <w:rPr>
          <w:sz w:val="28"/>
          <w:szCs w:val="28"/>
        </w:rPr>
        <w:t>Суммы, полученные в результате реализации имущества, используемого в процессе осуществления предпринимательской деятельности, включаются в доход того налогового периода, в котором этот доход фактически получен.</w:t>
      </w:r>
    </w:p>
    <w:p w:rsidR="00530F8C" w:rsidRPr="00D311AE" w:rsidRDefault="00530F8C" w:rsidP="004A36C4">
      <w:pPr>
        <w:pStyle w:val="u"/>
        <w:shd w:val="clear" w:color="000000" w:fill="auto"/>
        <w:suppressAutoHyphens/>
        <w:spacing w:line="360" w:lineRule="auto"/>
        <w:ind w:firstLine="709"/>
        <w:rPr>
          <w:sz w:val="28"/>
          <w:szCs w:val="28"/>
        </w:rPr>
      </w:pPr>
      <w:bookmarkStart w:id="42" w:name="p105"/>
      <w:bookmarkEnd w:id="42"/>
      <w:r w:rsidRPr="00D311AE">
        <w:rPr>
          <w:sz w:val="28"/>
          <w:szCs w:val="28"/>
        </w:rPr>
        <w:t>Доходы от реализации основных средств и нематериальных активов определяются как разница между ценой реализации и их остаточной стоимостью.</w:t>
      </w:r>
    </w:p>
    <w:p w:rsidR="00530F8C" w:rsidRPr="00D311AE" w:rsidRDefault="00530F8C" w:rsidP="004A36C4">
      <w:pPr>
        <w:pStyle w:val="u"/>
        <w:shd w:val="clear" w:color="000000" w:fill="auto"/>
        <w:suppressAutoHyphens/>
        <w:spacing w:line="360" w:lineRule="auto"/>
        <w:ind w:firstLine="709"/>
        <w:rPr>
          <w:sz w:val="28"/>
          <w:szCs w:val="28"/>
        </w:rPr>
      </w:pPr>
      <w:bookmarkStart w:id="43" w:name="p106"/>
      <w:bookmarkEnd w:id="43"/>
      <w:r w:rsidRPr="00D311AE">
        <w:rPr>
          <w:sz w:val="28"/>
          <w:szCs w:val="28"/>
        </w:rPr>
        <w:t>Под расходами понимаются фактически произведенные и документально подтвержденные затраты, непосредственно связанные с извлечением доходов от предпринимательской деятельности.</w:t>
      </w:r>
    </w:p>
    <w:p w:rsidR="00530F8C" w:rsidRPr="00D311AE" w:rsidRDefault="00530F8C" w:rsidP="004A36C4">
      <w:pPr>
        <w:pStyle w:val="u"/>
        <w:shd w:val="clear" w:color="000000" w:fill="auto"/>
        <w:suppressAutoHyphens/>
        <w:spacing w:line="360" w:lineRule="auto"/>
        <w:ind w:firstLine="709"/>
        <w:rPr>
          <w:sz w:val="28"/>
          <w:szCs w:val="28"/>
        </w:rPr>
      </w:pPr>
      <w:bookmarkStart w:id="44" w:name="p107"/>
      <w:bookmarkEnd w:id="44"/>
      <w:r w:rsidRPr="00D311AE">
        <w:rPr>
          <w:sz w:val="28"/>
          <w:szCs w:val="28"/>
        </w:rPr>
        <w:t>Учет расходов индивидуальными предпринимателями ведется с учетом следующих особенностей:</w:t>
      </w:r>
    </w:p>
    <w:p w:rsidR="00530F8C" w:rsidRPr="00D311AE" w:rsidRDefault="00530F8C" w:rsidP="004A36C4">
      <w:pPr>
        <w:pStyle w:val="u"/>
        <w:shd w:val="clear" w:color="000000" w:fill="auto"/>
        <w:suppressAutoHyphens/>
        <w:spacing w:line="360" w:lineRule="auto"/>
        <w:ind w:firstLine="709"/>
        <w:rPr>
          <w:sz w:val="28"/>
          <w:szCs w:val="28"/>
        </w:rPr>
      </w:pPr>
      <w:bookmarkStart w:id="45" w:name="p108"/>
      <w:bookmarkEnd w:id="45"/>
      <w:r w:rsidRPr="00D311AE">
        <w:rPr>
          <w:sz w:val="28"/>
          <w:szCs w:val="28"/>
        </w:rPr>
        <w:t>1) стоимость приобретенных материальных ресурсов включается в расходы того налогового периода, в котором фактически были получены доходы от реализации товаров, выполнения работ, оказания услуг;</w:t>
      </w:r>
    </w:p>
    <w:p w:rsidR="00530F8C" w:rsidRPr="00D311AE" w:rsidRDefault="00530F8C" w:rsidP="004A36C4">
      <w:pPr>
        <w:pStyle w:val="u"/>
        <w:shd w:val="clear" w:color="000000" w:fill="auto"/>
        <w:suppressAutoHyphens/>
        <w:spacing w:line="360" w:lineRule="auto"/>
        <w:ind w:firstLine="709"/>
        <w:rPr>
          <w:sz w:val="28"/>
          <w:szCs w:val="28"/>
        </w:rPr>
      </w:pPr>
      <w:bookmarkStart w:id="46" w:name="p109"/>
      <w:bookmarkEnd w:id="46"/>
      <w:r w:rsidRPr="00D311AE">
        <w:rPr>
          <w:sz w:val="28"/>
          <w:szCs w:val="28"/>
        </w:rPr>
        <w:t>2) расходы по материальным ресурсам, приобретенным впрок либо использованным на изготовление товаров (выполнение работ, оказание услуг), не реализованных в налоговом периоде, а также не использованным полностью в отчетном налоговом периоде, учитываются при получении доходов от реализации товаров (работ, услуг) в последующих налоговых периодах;</w:t>
      </w:r>
    </w:p>
    <w:p w:rsidR="00530F8C" w:rsidRPr="00D311AE" w:rsidRDefault="00530F8C" w:rsidP="004A36C4">
      <w:pPr>
        <w:pStyle w:val="u"/>
        <w:shd w:val="clear" w:color="000000" w:fill="auto"/>
        <w:suppressAutoHyphens/>
        <w:spacing w:line="360" w:lineRule="auto"/>
        <w:ind w:firstLine="709"/>
        <w:rPr>
          <w:sz w:val="28"/>
          <w:szCs w:val="28"/>
        </w:rPr>
      </w:pPr>
      <w:bookmarkStart w:id="47" w:name="p110"/>
      <w:bookmarkEnd w:id="47"/>
      <w:r w:rsidRPr="00D311AE">
        <w:rPr>
          <w:sz w:val="28"/>
          <w:szCs w:val="28"/>
        </w:rPr>
        <w:t>3) в случае, когда деятельность носит сезонный характер, т.е. затраты зав</w:t>
      </w:r>
      <w:r w:rsidR="00A92B1E" w:rsidRPr="00D311AE">
        <w:rPr>
          <w:sz w:val="28"/>
          <w:szCs w:val="28"/>
        </w:rPr>
        <w:t>исят от времени года и природно-</w:t>
      </w:r>
      <w:r w:rsidRPr="00D311AE">
        <w:rPr>
          <w:sz w:val="28"/>
          <w:szCs w:val="28"/>
        </w:rPr>
        <w:t>климатических условий (например, сельскохозяйственная деятельность), а также в других случаях, когда затраты произведены в отчетном налоговом периоде, но связаны с получением доходов в следующих налоговых периодах, такие затраты следует отражать в учете как расходы будущих периодов и включать в состав расходов того налогового периода, в котором будут получены доходы (раздел VI Книги учета);</w:t>
      </w:r>
    </w:p>
    <w:p w:rsidR="00530F8C" w:rsidRPr="00D311AE" w:rsidRDefault="00530F8C" w:rsidP="004A36C4">
      <w:pPr>
        <w:pStyle w:val="u"/>
        <w:shd w:val="clear" w:color="000000" w:fill="auto"/>
        <w:suppressAutoHyphens/>
        <w:spacing w:line="360" w:lineRule="auto"/>
        <w:ind w:firstLine="709"/>
        <w:rPr>
          <w:sz w:val="28"/>
          <w:szCs w:val="28"/>
        </w:rPr>
      </w:pPr>
      <w:bookmarkStart w:id="48" w:name="p111"/>
      <w:bookmarkEnd w:id="48"/>
      <w:r w:rsidRPr="00D311AE">
        <w:rPr>
          <w:sz w:val="28"/>
          <w:szCs w:val="28"/>
        </w:rPr>
        <w:t>4) амортизация учитывается в составе расходов в суммах, начисленных за налоговый период. При этом начисление амортизации производится только на принадлежащее индивидуальному предпринимателю на праве собственности имущество, результаты интеллектуальной деятельности и иные объекты интеллектуальной собственности, непосредственно используемые для осуществления предпринимательской деятельности и приобретенные за плату.</w:t>
      </w:r>
    </w:p>
    <w:p w:rsidR="00530F8C" w:rsidRPr="00D311AE" w:rsidRDefault="00530F8C" w:rsidP="004A36C4">
      <w:pPr>
        <w:pStyle w:val="u"/>
        <w:shd w:val="clear" w:color="000000" w:fill="auto"/>
        <w:suppressAutoHyphens/>
        <w:spacing w:line="360" w:lineRule="auto"/>
        <w:ind w:firstLine="709"/>
        <w:rPr>
          <w:sz w:val="28"/>
          <w:szCs w:val="28"/>
        </w:rPr>
      </w:pPr>
      <w:bookmarkStart w:id="49" w:name="p112"/>
      <w:bookmarkEnd w:id="49"/>
      <w:r w:rsidRPr="00D311AE">
        <w:rPr>
          <w:sz w:val="28"/>
          <w:szCs w:val="28"/>
        </w:rPr>
        <w:t>Расходы, непосредственно связанные с извлечением доходов от предпринимательской деятельности, подразделяются на:</w:t>
      </w:r>
    </w:p>
    <w:p w:rsidR="00530F8C" w:rsidRPr="00D311AE" w:rsidRDefault="00530F8C" w:rsidP="004A36C4">
      <w:pPr>
        <w:pStyle w:val="u"/>
        <w:shd w:val="clear" w:color="000000" w:fill="auto"/>
        <w:suppressAutoHyphens/>
        <w:spacing w:line="360" w:lineRule="auto"/>
        <w:ind w:firstLine="709"/>
        <w:rPr>
          <w:sz w:val="28"/>
          <w:szCs w:val="28"/>
        </w:rPr>
      </w:pPr>
      <w:bookmarkStart w:id="50" w:name="p113"/>
      <w:bookmarkEnd w:id="50"/>
      <w:r w:rsidRPr="00D311AE">
        <w:rPr>
          <w:sz w:val="28"/>
          <w:szCs w:val="28"/>
        </w:rPr>
        <w:t>1) материальные расходы;</w:t>
      </w:r>
    </w:p>
    <w:p w:rsidR="00530F8C" w:rsidRPr="00D311AE" w:rsidRDefault="00530F8C" w:rsidP="004A36C4">
      <w:pPr>
        <w:pStyle w:val="u"/>
        <w:shd w:val="clear" w:color="000000" w:fill="auto"/>
        <w:suppressAutoHyphens/>
        <w:spacing w:line="360" w:lineRule="auto"/>
        <w:ind w:firstLine="709"/>
        <w:rPr>
          <w:sz w:val="28"/>
          <w:szCs w:val="28"/>
        </w:rPr>
      </w:pPr>
      <w:bookmarkStart w:id="51" w:name="p114"/>
      <w:bookmarkEnd w:id="51"/>
      <w:r w:rsidRPr="00D311AE">
        <w:rPr>
          <w:sz w:val="28"/>
          <w:szCs w:val="28"/>
        </w:rPr>
        <w:t>2) расходы на оплату труда;</w:t>
      </w:r>
    </w:p>
    <w:p w:rsidR="00530F8C" w:rsidRPr="00D311AE" w:rsidRDefault="00530F8C" w:rsidP="004A36C4">
      <w:pPr>
        <w:pStyle w:val="u"/>
        <w:shd w:val="clear" w:color="000000" w:fill="auto"/>
        <w:suppressAutoHyphens/>
        <w:spacing w:line="360" w:lineRule="auto"/>
        <w:ind w:firstLine="709"/>
        <w:rPr>
          <w:sz w:val="28"/>
          <w:szCs w:val="28"/>
        </w:rPr>
      </w:pPr>
      <w:bookmarkStart w:id="52" w:name="p115"/>
      <w:bookmarkEnd w:id="52"/>
      <w:r w:rsidRPr="00D311AE">
        <w:rPr>
          <w:sz w:val="28"/>
          <w:szCs w:val="28"/>
        </w:rPr>
        <w:t>3) амортизационные отчисления;</w:t>
      </w:r>
    </w:p>
    <w:p w:rsidR="00530F8C" w:rsidRPr="00D311AE" w:rsidRDefault="00530F8C" w:rsidP="004A36C4">
      <w:pPr>
        <w:pStyle w:val="u"/>
        <w:shd w:val="clear" w:color="000000" w:fill="auto"/>
        <w:suppressAutoHyphens/>
        <w:spacing w:line="360" w:lineRule="auto"/>
        <w:ind w:firstLine="709"/>
        <w:rPr>
          <w:sz w:val="28"/>
          <w:szCs w:val="28"/>
        </w:rPr>
      </w:pPr>
      <w:bookmarkStart w:id="53" w:name="p116"/>
      <w:bookmarkEnd w:id="53"/>
      <w:r w:rsidRPr="00D311AE">
        <w:rPr>
          <w:sz w:val="28"/>
          <w:szCs w:val="28"/>
        </w:rPr>
        <w:t>4) прочие расходы.</w:t>
      </w:r>
    </w:p>
    <w:p w:rsidR="00530F8C" w:rsidRPr="00D311AE" w:rsidRDefault="005D5275" w:rsidP="004A36C4">
      <w:pPr>
        <w:pStyle w:val="c"/>
        <w:shd w:val="clear" w:color="000000" w:fill="auto"/>
        <w:suppressAutoHyphens/>
        <w:spacing w:line="360" w:lineRule="auto"/>
        <w:ind w:firstLine="709"/>
        <w:jc w:val="both"/>
        <w:rPr>
          <w:sz w:val="28"/>
          <w:szCs w:val="28"/>
        </w:rPr>
      </w:pPr>
      <w:bookmarkStart w:id="54" w:name="p118"/>
      <w:bookmarkEnd w:id="54"/>
      <w:r w:rsidRPr="00D311AE">
        <w:rPr>
          <w:sz w:val="28"/>
          <w:szCs w:val="28"/>
        </w:rPr>
        <w:t>А</w:t>
      </w:r>
      <w:r w:rsidR="00A92B1E" w:rsidRPr="00D311AE">
        <w:rPr>
          <w:sz w:val="28"/>
          <w:szCs w:val="28"/>
        </w:rPr>
        <w:t>)</w:t>
      </w:r>
      <w:r w:rsidR="00530F8C" w:rsidRPr="00D311AE">
        <w:rPr>
          <w:sz w:val="28"/>
          <w:szCs w:val="28"/>
        </w:rPr>
        <w:t xml:space="preserve"> Материальные расходы</w:t>
      </w:r>
      <w:r w:rsidR="00A92B1E" w:rsidRPr="00D311AE">
        <w:rPr>
          <w:sz w:val="28"/>
          <w:szCs w:val="28"/>
        </w:rPr>
        <w:t xml:space="preserve">. </w:t>
      </w:r>
      <w:bookmarkStart w:id="55" w:name="p120"/>
      <w:bookmarkEnd w:id="55"/>
      <w:r w:rsidR="00530F8C" w:rsidRPr="00D311AE">
        <w:rPr>
          <w:sz w:val="28"/>
          <w:szCs w:val="28"/>
        </w:rPr>
        <w:t>К материальным расходам индивидуального предпринимателя (раздел I Книги учета), в частности, относятся следующие затраты:</w:t>
      </w:r>
    </w:p>
    <w:p w:rsidR="00530F8C" w:rsidRPr="00D311AE" w:rsidRDefault="00530F8C" w:rsidP="004A36C4">
      <w:pPr>
        <w:pStyle w:val="u"/>
        <w:shd w:val="clear" w:color="000000" w:fill="auto"/>
        <w:suppressAutoHyphens/>
        <w:spacing w:line="360" w:lineRule="auto"/>
        <w:ind w:firstLine="709"/>
        <w:rPr>
          <w:sz w:val="28"/>
          <w:szCs w:val="28"/>
        </w:rPr>
      </w:pPr>
      <w:bookmarkStart w:id="56" w:name="p121"/>
      <w:bookmarkEnd w:id="56"/>
      <w:r w:rsidRPr="00D311AE">
        <w:rPr>
          <w:sz w:val="28"/>
          <w:szCs w:val="28"/>
        </w:rPr>
        <w:t>1) на приобретение сырья и (или) материалов, используемых в предпринимательской деятельности при изготовлении товаров (выполнении работ, оказании услуг) и (или) образующих их основу либо являющихся необходимым компонентом при изготовлении товаров (выполнении работ, оказании услуг), а также для обеспечения технологического процесса, для упаковки и иной подготовки изготовленных и (или) реализуемых товаров;</w:t>
      </w:r>
    </w:p>
    <w:p w:rsidR="00530F8C" w:rsidRPr="00D311AE" w:rsidRDefault="00530F8C" w:rsidP="004A36C4">
      <w:pPr>
        <w:pStyle w:val="u"/>
        <w:shd w:val="clear" w:color="000000" w:fill="auto"/>
        <w:suppressAutoHyphens/>
        <w:spacing w:line="360" w:lineRule="auto"/>
        <w:ind w:firstLine="709"/>
        <w:rPr>
          <w:sz w:val="28"/>
          <w:szCs w:val="28"/>
        </w:rPr>
      </w:pPr>
      <w:bookmarkStart w:id="57" w:name="p122"/>
      <w:bookmarkEnd w:id="57"/>
      <w:r w:rsidRPr="00D311AE">
        <w:rPr>
          <w:sz w:val="28"/>
          <w:szCs w:val="28"/>
        </w:rPr>
        <w:t>2) на приобретение инструментов, приспособлений, инвентаря, приборов и другого имущества, не являющегося амортизируемым имуществом. Стоимость такого имущества включается в состав материальных расходов в полной сумме по мере ввода его в использование;</w:t>
      </w:r>
    </w:p>
    <w:p w:rsidR="00530F8C" w:rsidRPr="00D311AE" w:rsidRDefault="00530F8C" w:rsidP="004A36C4">
      <w:pPr>
        <w:pStyle w:val="u"/>
        <w:shd w:val="clear" w:color="000000" w:fill="auto"/>
        <w:suppressAutoHyphens/>
        <w:spacing w:line="360" w:lineRule="auto"/>
        <w:ind w:firstLine="709"/>
        <w:rPr>
          <w:sz w:val="28"/>
          <w:szCs w:val="28"/>
        </w:rPr>
      </w:pPr>
      <w:bookmarkStart w:id="58" w:name="p123"/>
      <w:bookmarkEnd w:id="58"/>
      <w:r w:rsidRPr="00D311AE">
        <w:rPr>
          <w:sz w:val="28"/>
          <w:szCs w:val="28"/>
        </w:rPr>
        <w:t>3) на приобретение комплектующих изделий, подвергающихся монтажу, и (или) полуфабрикатов, подвергающихся дополнительной обработке у налогоплательщика;</w:t>
      </w:r>
    </w:p>
    <w:p w:rsidR="00530F8C" w:rsidRPr="00D311AE" w:rsidRDefault="00530F8C" w:rsidP="004A36C4">
      <w:pPr>
        <w:pStyle w:val="u"/>
        <w:shd w:val="clear" w:color="000000" w:fill="auto"/>
        <w:suppressAutoHyphens/>
        <w:spacing w:line="360" w:lineRule="auto"/>
        <w:ind w:firstLine="709"/>
        <w:rPr>
          <w:sz w:val="28"/>
          <w:szCs w:val="28"/>
        </w:rPr>
      </w:pPr>
      <w:bookmarkStart w:id="59" w:name="p124"/>
      <w:bookmarkEnd w:id="59"/>
      <w:r w:rsidRPr="00D311AE">
        <w:rPr>
          <w:sz w:val="28"/>
          <w:szCs w:val="28"/>
        </w:rPr>
        <w:t>4) на приобретение топлива, воды и энергии всех видов, расходуемых на технологические цели, отопление зданий;</w:t>
      </w:r>
    </w:p>
    <w:p w:rsidR="00530F8C" w:rsidRPr="00D311AE" w:rsidRDefault="00530F8C" w:rsidP="004A36C4">
      <w:pPr>
        <w:pStyle w:val="u"/>
        <w:shd w:val="clear" w:color="000000" w:fill="auto"/>
        <w:suppressAutoHyphens/>
        <w:spacing w:line="360" w:lineRule="auto"/>
        <w:ind w:firstLine="709"/>
        <w:rPr>
          <w:sz w:val="28"/>
          <w:szCs w:val="28"/>
        </w:rPr>
      </w:pPr>
      <w:bookmarkStart w:id="60" w:name="p125"/>
      <w:bookmarkEnd w:id="60"/>
      <w:r w:rsidRPr="00D311AE">
        <w:rPr>
          <w:sz w:val="28"/>
          <w:szCs w:val="28"/>
        </w:rPr>
        <w:t>5) на приобретение работ и услуг, выполняемых сторонними организациями или индивидуальными предпринимателями, связанных с осуществлением предпринимательской деятельности.</w:t>
      </w:r>
    </w:p>
    <w:p w:rsidR="00530F8C" w:rsidRPr="00D311AE" w:rsidRDefault="00530F8C" w:rsidP="004A36C4">
      <w:pPr>
        <w:pStyle w:val="u"/>
        <w:shd w:val="clear" w:color="000000" w:fill="auto"/>
        <w:suppressAutoHyphens/>
        <w:spacing w:line="360" w:lineRule="auto"/>
        <w:ind w:firstLine="709"/>
        <w:rPr>
          <w:sz w:val="28"/>
          <w:szCs w:val="28"/>
        </w:rPr>
      </w:pPr>
      <w:bookmarkStart w:id="61" w:name="p126"/>
      <w:bookmarkEnd w:id="61"/>
      <w:r w:rsidRPr="00D311AE">
        <w:rPr>
          <w:sz w:val="28"/>
          <w:szCs w:val="28"/>
        </w:rPr>
        <w:t>К выполненным работам (оказанным услугам) относятся выполнение отдельных операций по изготовлению продукции, выполнению работ, оказанию услуг, обработке сырья (материалов), контроль за соблюдением установленных технологических процессов, техническое обслуживание основных средств, транспортные услуги сторонних организаций и (или) индивидуальных предпринимателей по перевозкам грузов.</w:t>
      </w:r>
    </w:p>
    <w:p w:rsidR="00530F8C" w:rsidRPr="00D311AE" w:rsidRDefault="00530F8C" w:rsidP="004A36C4">
      <w:pPr>
        <w:pStyle w:val="u"/>
        <w:shd w:val="clear" w:color="000000" w:fill="auto"/>
        <w:suppressAutoHyphens/>
        <w:spacing w:line="360" w:lineRule="auto"/>
        <w:ind w:firstLine="709"/>
        <w:rPr>
          <w:sz w:val="28"/>
          <w:szCs w:val="28"/>
        </w:rPr>
      </w:pPr>
      <w:bookmarkStart w:id="62" w:name="p127"/>
      <w:bookmarkEnd w:id="62"/>
      <w:r w:rsidRPr="00D311AE">
        <w:rPr>
          <w:sz w:val="28"/>
          <w:szCs w:val="28"/>
        </w:rPr>
        <w:t>Стоимость товарно-материальных ценностей, относимых к материальным расходам, включая комиссионные вознаграждения, уплачиваемые посредникам, ввозные таможенные пошлины и сборы, расходы на транспортировку и иные затраты, связанные с приобретением товарно-материальных ценностей, определяется исходя из цен их приобретения без учета суммы налога на добавленную стоимость (далее - НДС), за исключением операций, не облагаемых НДС (раздел I Книги учета), и налогов, включаемых в расходы в соответствии с НК.</w:t>
      </w:r>
    </w:p>
    <w:p w:rsidR="00530F8C" w:rsidRPr="00D311AE" w:rsidRDefault="00530F8C" w:rsidP="004A36C4">
      <w:pPr>
        <w:pStyle w:val="u"/>
        <w:shd w:val="clear" w:color="000000" w:fill="auto"/>
        <w:suppressAutoHyphens/>
        <w:spacing w:line="360" w:lineRule="auto"/>
        <w:ind w:firstLine="709"/>
        <w:rPr>
          <w:sz w:val="28"/>
          <w:szCs w:val="28"/>
        </w:rPr>
      </w:pPr>
      <w:bookmarkStart w:id="63" w:name="p128"/>
      <w:bookmarkStart w:id="64" w:name="p129"/>
      <w:bookmarkEnd w:id="63"/>
      <w:bookmarkEnd w:id="64"/>
      <w:r w:rsidRPr="00D311AE">
        <w:rPr>
          <w:sz w:val="28"/>
          <w:szCs w:val="28"/>
        </w:rPr>
        <w:t>К числу операций, не облагаемых НДС, относятся операции, которые не являются объектами налогообложения согласно пункту 2 статьи 146 НК и (или) освобождены от налогообложения в соответствии со статьей 149 НК, работы и услуги, местом реализации которых не является территория Российской Федерации согласно статье 148 НК, а также в тех случаях, когда индивидуальные предприниматели получили освобождение от исполнения обязанностей налогоплательщика по НДС в соответствии со статьей 145 НК.</w:t>
      </w:r>
    </w:p>
    <w:p w:rsidR="00530F8C" w:rsidRPr="00D311AE" w:rsidRDefault="00530F8C" w:rsidP="004A36C4">
      <w:pPr>
        <w:pStyle w:val="u"/>
        <w:shd w:val="clear" w:color="000000" w:fill="auto"/>
        <w:suppressAutoHyphens/>
        <w:spacing w:line="360" w:lineRule="auto"/>
        <w:ind w:firstLine="709"/>
        <w:rPr>
          <w:sz w:val="28"/>
          <w:szCs w:val="28"/>
        </w:rPr>
      </w:pPr>
      <w:bookmarkStart w:id="65" w:name="p131"/>
      <w:bookmarkEnd w:id="65"/>
      <w:r w:rsidRPr="00D311AE">
        <w:rPr>
          <w:sz w:val="28"/>
          <w:szCs w:val="28"/>
        </w:rPr>
        <w:t>Сумма НДС по товарно-материальным ценностям, приобретенным для осуществления предпринимательской деятельности по операциям, не облагаемым НДС, учитывается в соответствии с порядком, изложенным в пункте 2 статьи 170 НК.</w:t>
      </w:r>
    </w:p>
    <w:p w:rsidR="00530F8C" w:rsidRPr="00D311AE" w:rsidRDefault="00530F8C" w:rsidP="004A36C4">
      <w:pPr>
        <w:pStyle w:val="u"/>
        <w:shd w:val="clear" w:color="000000" w:fill="auto"/>
        <w:suppressAutoHyphens/>
        <w:spacing w:line="360" w:lineRule="auto"/>
        <w:ind w:firstLine="709"/>
        <w:rPr>
          <w:sz w:val="28"/>
          <w:szCs w:val="28"/>
        </w:rPr>
      </w:pPr>
      <w:bookmarkStart w:id="66" w:name="p132"/>
      <w:bookmarkEnd w:id="66"/>
      <w:r w:rsidRPr="00D311AE">
        <w:rPr>
          <w:sz w:val="28"/>
          <w:szCs w:val="28"/>
        </w:rPr>
        <w:t>Стоимость выполненных работ (оказанных услуг), относимых к материальным расходам, определяется исходя из цен, установленных сторонами без учета суммы НДС, за исключением операций, не облагаемых НДС. Сумма НДС по работам (услугам), выполненным (оказанным) в связи с осуществлением предпринимательской деятельности по операциям, не облагаемым НДС, учитывается в соответствии с порядком, изложенным в пункте 2 статьи 170 НК.</w:t>
      </w:r>
    </w:p>
    <w:p w:rsidR="00530F8C" w:rsidRPr="00D311AE" w:rsidRDefault="00530F8C" w:rsidP="004A36C4">
      <w:pPr>
        <w:pStyle w:val="u"/>
        <w:shd w:val="clear" w:color="000000" w:fill="auto"/>
        <w:suppressAutoHyphens/>
        <w:spacing w:line="360" w:lineRule="auto"/>
        <w:ind w:firstLine="709"/>
        <w:rPr>
          <w:sz w:val="28"/>
          <w:szCs w:val="28"/>
        </w:rPr>
      </w:pPr>
      <w:bookmarkStart w:id="67" w:name="p133"/>
      <w:bookmarkEnd w:id="67"/>
      <w:r w:rsidRPr="00D311AE">
        <w:rPr>
          <w:sz w:val="28"/>
          <w:szCs w:val="28"/>
        </w:rPr>
        <w:t>Сумма НДС по товарно-материальным ценностям (работам, услугам), приобретенным для осуществления предпринимательской деятельности по операциям, как облагаемым, так и не облагаемым НДС, учитывается в стоимости или принимается к вычету в соответствии с пунктом 4 статьи 170 НК.</w:t>
      </w:r>
    </w:p>
    <w:p w:rsidR="00530F8C" w:rsidRPr="00D311AE" w:rsidRDefault="00530F8C" w:rsidP="004A36C4">
      <w:pPr>
        <w:pStyle w:val="u"/>
        <w:shd w:val="clear" w:color="000000" w:fill="auto"/>
        <w:suppressAutoHyphens/>
        <w:spacing w:line="360" w:lineRule="auto"/>
        <w:ind w:firstLine="709"/>
        <w:rPr>
          <w:sz w:val="28"/>
          <w:szCs w:val="28"/>
        </w:rPr>
      </w:pPr>
      <w:bookmarkStart w:id="68" w:name="p134"/>
      <w:bookmarkEnd w:id="68"/>
      <w:r w:rsidRPr="00D311AE">
        <w:rPr>
          <w:sz w:val="28"/>
          <w:szCs w:val="28"/>
        </w:rPr>
        <w:t>Если стоимость возвратной тары, принятой от поставщика с товарно-материальными ценностями, включена в цену этих ценностей, из общей суммы расходов на их приобретение исключается стоимость возвратной тары по цене ее возможного использования или реализации. Стоимость невозвратной тары и упаковки, п</w:t>
      </w:r>
      <w:r w:rsidR="00A92B1E" w:rsidRPr="00D311AE">
        <w:rPr>
          <w:sz w:val="28"/>
          <w:szCs w:val="28"/>
        </w:rPr>
        <w:t>ринятых от поставщика с товарно</w:t>
      </w:r>
      <w:r w:rsidRPr="00D311AE">
        <w:rPr>
          <w:sz w:val="28"/>
          <w:szCs w:val="28"/>
        </w:rPr>
        <w:t>-материальными ценностями, включается в сумму расходов на их приобретение.</w:t>
      </w:r>
    </w:p>
    <w:p w:rsidR="00530F8C" w:rsidRPr="00D311AE" w:rsidRDefault="00530F8C" w:rsidP="004A36C4">
      <w:pPr>
        <w:pStyle w:val="u"/>
        <w:shd w:val="clear" w:color="000000" w:fill="auto"/>
        <w:suppressAutoHyphens/>
        <w:spacing w:line="360" w:lineRule="auto"/>
        <w:ind w:firstLine="709"/>
        <w:rPr>
          <w:sz w:val="28"/>
          <w:szCs w:val="28"/>
        </w:rPr>
      </w:pPr>
      <w:bookmarkStart w:id="69" w:name="p135"/>
      <w:bookmarkEnd w:id="69"/>
      <w:r w:rsidRPr="00D311AE">
        <w:rPr>
          <w:sz w:val="28"/>
          <w:szCs w:val="28"/>
        </w:rPr>
        <w:t>Отнесение тары к возвратной или невозвратной определяется условиями договора (контракта) на приобретение товарно-материальных ценностей.</w:t>
      </w:r>
    </w:p>
    <w:p w:rsidR="00530F8C" w:rsidRPr="00D311AE" w:rsidRDefault="00530F8C" w:rsidP="004A36C4">
      <w:pPr>
        <w:pStyle w:val="u"/>
        <w:shd w:val="clear" w:color="000000" w:fill="auto"/>
        <w:suppressAutoHyphens/>
        <w:spacing w:line="360" w:lineRule="auto"/>
        <w:ind w:firstLine="709"/>
        <w:rPr>
          <w:sz w:val="28"/>
          <w:szCs w:val="28"/>
        </w:rPr>
      </w:pPr>
      <w:bookmarkStart w:id="70" w:name="p136"/>
      <w:bookmarkEnd w:id="70"/>
      <w:r w:rsidRPr="00D311AE">
        <w:rPr>
          <w:sz w:val="28"/>
          <w:szCs w:val="28"/>
        </w:rPr>
        <w:t>Сумма материальных расходов уменьшается на стоимость возвратных отходов. Под возвратными отходами понимаются остатки сырья (материалов), полуфабрикатов и других видов материальных ресурсов, образовавшиеся в процессе изготовления товаров (выполнения работ, оказания услуг), частично утратившие потребительские качества исходных ресурсов (химические или физические свойства) и в силу этого используемые с повышенными расходами (пониженным выходом продукции) или не используемые по прямому назначению.</w:t>
      </w:r>
    </w:p>
    <w:p w:rsidR="00530F8C" w:rsidRPr="00D311AE" w:rsidRDefault="00530F8C" w:rsidP="004A36C4">
      <w:pPr>
        <w:pStyle w:val="u"/>
        <w:shd w:val="clear" w:color="000000" w:fill="auto"/>
        <w:suppressAutoHyphens/>
        <w:spacing w:line="360" w:lineRule="auto"/>
        <w:ind w:firstLine="709"/>
        <w:rPr>
          <w:sz w:val="28"/>
          <w:szCs w:val="28"/>
        </w:rPr>
      </w:pPr>
      <w:bookmarkStart w:id="71" w:name="p137"/>
      <w:bookmarkEnd w:id="71"/>
      <w:r w:rsidRPr="00D311AE">
        <w:rPr>
          <w:sz w:val="28"/>
          <w:szCs w:val="28"/>
        </w:rPr>
        <w:t>Не относятся к возвратным отходам остатки товарно-материальных ценностей, которые в соответствии с технологическим процессом направляются в качестве полноценного сырья (материалов) для изготовления других видов товаров (работ, услуг), а также попутная (сопряженная) продукция, получаемая в результате осуществления технологического процесса.</w:t>
      </w:r>
    </w:p>
    <w:p w:rsidR="00530F8C" w:rsidRPr="00D311AE" w:rsidRDefault="00530F8C" w:rsidP="004A36C4">
      <w:pPr>
        <w:pStyle w:val="u"/>
        <w:shd w:val="clear" w:color="000000" w:fill="auto"/>
        <w:suppressAutoHyphens/>
        <w:spacing w:line="360" w:lineRule="auto"/>
        <w:ind w:firstLine="709"/>
        <w:rPr>
          <w:sz w:val="28"/>
          <w:szCs w:val="28"/>
        </w:rPr>
      </w:pPr>
      <w:bookmarkStart w:id="72" w:name="p138"/>
      <w:bookmarkEnd w:id="72"/>
      <w:r w:rsidRPr="00D311AE">
        <w:rPr>
          <w:sz w:val="28"/>
          <w:szCs w:val="28"/>
        </w:rPr>
        <w:t>Возвратные отходы оцениваются в следующем порядке:</w:t>
      </w:r>
    </w:p>
    <w:p w:rsidR="00530F8C" w:rsidRPr="00D311AE" w:rsidRDefault="00530F8C" w:rsidP="004A36C4">
      <w:pPr>
        <w:pStyle w:val="u"/>
        <w:shd w:val="clear" w:color="000000" w:fill="auto"/>
        <w:suppressAutoHyphens/>
        <w:spacing w:line="360" w:lineRule="auto"/>
        <w:ind w:firstLine="709"/>
        <w:rPr>
          <w:sz w:val="28"/>
          <w:szCs w:val="28"/>
        </w:rPr>
      </w:pPr>
      <w:bookmarkStart w:id="73" w:name="p139"/>
      <w:bookmarkEnd w:id="73"/>
      <w:r w:rsidRPr="00D311AE">
        <w:rPr>
          <w:sz w:val="28"/>
          <w:szCs w:val="28"/>
        </w:rPr>
        <w:t>1) по пониженной цене исходного материального ресурса (по цене возможного использования), если эти отходы могут быть использованы для основного или вспомогательного производства, но с повышенными расходами (пониженным выходом готовой продукции);</w:t>
      </w:r>
    </w:p>
    <w:p w:rsidR="00530F8C" w:rsidRPr="00D311AE" w:rsidRDefault="00530F8C" w:rsidP="004A36C4">
      <w:pPr>
        <w:pStyle w:val="u"/>
        <w:shd w:val="clear" w:color="000000" w:fill="auto"/>
        <w:suppressAutoHyphens/>
        <w:spacing w:line="360" w:lineRule="auto"/>
        <w:ind w:firstLine="709"/>
        <w:rPr>
          <w:sz w:val="28"/>
          <w:szCs w:val="28"/>
        </w:rPr>
      </w:pPr>
      <w:bookmarkStart w:id="74" w:name="p140"/>
      <w:bookmarkEnd w:id="74"/>
      <w:r w:rsidRPr="00D311AE">
        <w:rPr>
          <w:sz w:val="28"/>
          <w:szCs w:val="28"/>
        </w:rPr>
        <w:t>2) по цене реализации, если эти отходы реализуются на сторону.</w:t>
      </w:r>
    </w:p>
    <w:p w:rsidR="00530F8C" w:rsidRPr="00D311AE" w:rsidRDefault="00530F8C" w:rsidP="004A36C4">
      <w:pPr>
        <w:pStyle w:val="u"/>
        <w:shd w:val="clear" w:color="000000" w:fill="auto"/>
        <w:suppressAutoHyphens/>
        <w:spacing w:line="360" w:lineRule="auto"/>
        <w:ind w:firstLine="709"/>
        <w:rPr>
          <w:sz w:val="28"/>
          <w:szCs w:val="28"/>
        </w:rPr>
      </w:pPr>
      <w:bookmarkStart w:id="75" w:name="p141"/>
      <w:bookmarkEnd w:id="75"/>
      <w:r w:rsidRPr="00D311AE">
        <w:rPr>
          <w:sz w:val="28"/>
          <w:szCs w:val="28"/>
        </w:rPr>
        <w:t>К материальным расходам приравниваются в том числе потери от недостачи и (или) порчи при хранении и транспортировке товарно-материальных ценностей в пределах норм естественной убыли, утвержденных в порядке, установленном Правительством Российской Федерации.</w:t>
      </w:r>
    </w:p>
    <w:p w:rsidR="00530F8C" w:rsidRPr="00D311AE" w:rsidRDefault="00530F8C" w:rsidP="004A36C4">
      <w:pPr>
        <w:pStyle w:val="u"/>
        <w:shd w:val="clear" w:color="000000" w:fill="auto"/>
        <w:suppressAutoHyphens/>
        <w:spacing w:line="360" w:lineRule="auto"/>
        <w:ind w:firstLine="709"/>
        <w:rPr>
          <w:sz w:val="28"/>
          <w:szCs w:val="28"/>
        </w:rPr>
      </w:pPr>
      <w:bookmarkStart w:id="76" w:name="p142"/>
      <w:bookmarkEnd w:id="76"/>
      <w:r w:rsidRPr="00D311AE">
        <w:rPr>
          <w:sz w:val="28"/>
          <w:szCs w:val="28"/>
        </w:rPr>
        <w:t>Материальные расходы, осуществленные при изготовлении товаров (выполнении работ, оказании услуг), списываются полностью на затраты в части реализованных товаров, выполненных работ и оказанных услуг, а в случае, если нормативными актами предусмотрены нормы расхода, то по установленным нормам.</w:t>
      </w:r>
    </w:p>
    <w:p w:rsidR="00530F8C" w:rsidRPr="00D311AE" w:rsidRDefault="005D5275" w:rsidP="004A36C4">
      <w:pPr>
        <w:pStyle w:val="c"/>
        <w:shd w:val="clear" w:color="000000" w:fill="auto"/>
        <w:suppressAutoHyphens/>
        <w:spacing w:line="360" w:lineRule="auto"/>
        <w:ind w:firstLine="709"/>
        <w:jc w:val="both"/>
        <w:rPr>
          <w:sz w:val="28"/>
          <w:szCs w:val="28"/>
        </w:rPr>
      </w:pPr>
      <w:bookmarkStart w:id="77" w:name="p144"/>
      <w:bookmarkEnd w:id="77"/>
      <w:r w:rsidRPr="00D311AE">
        <w:rPr>
          <w:sz w:val="28"/>
          <w:szCs w:val="28"/>
        </w:rPr>
        <w:t>Б</w:t>
      </w:r>
      <w:r w:rsidR="00A92B1E" w:rsidRPr="00D311AE">
        <w:rPr>
          <w:sz w:val="28"/>
          <w:szCs w:val="28"/>
        </w:rPr>
        <w:t>)</w:t>
      </w:r>
      <w:r w:rsidR="00530F8C" w:rsidRPr="00D311AE">
        <w:rPr>
          <w:sz w:val="28"/>
          <w:szCs w:val="28"/>
        </w:rPr>
        <w:t xml:space="preserve"> Расходы на оплату труда</w:t>
      </w:r>
      <w:r w:rsidR="00A92B1E" w:rsidRPr="00D311AE">
        <w:rPr>
          <w:sz w:val="28"/>
          <w:szCs w:val="28"/>
        </w:rPr>
        <w:t xml:space="preserve">. </w:t>
      </w:r>
      <w:bookmarkStart w:id="78" w:name="p146"/>
      <w:bookmarkEnd w:id="78"/>
      <w:r w:rsidR="00530F8C" w:rsidRPr="00D311AE">
        <w:rPr>
          <w:sz w:val="28"/>
          <w:szCs w:val="28"/>
        </w:rPr>
        <w:t>В расходы на оплату труда включаются любые начисления (выплаты) работникам в денежной и (или) натуральной формах, за исключением расходов на любые виды вознаграждений, предоставляемых работникам, помимо вознаграждений, выплачиваемых на основании трудовых договоров.</w:t>
      </w:r>
    </w:p>
    <w:p w:rsidR="00530F8C" w:rsidRPr="00D311AE" w:rsidRDefault="00530F8C" w:rsidP="004A36C4">
      <w:pPr>
        <w:pStyle w:val="u"/>
        <w:shd w:val="clear" w:color="000000" w:fill="auto"/>
        <w:suppressAutoHyphens/>
        <w:spacing w:line="360" w:lineRule="auto"/>
        <w:ind w:firstLine="709"/>
        <w:rPr>
          <w:sz w:val="28"/>
          <w:szCs w:val="28"/>
        </w:rPr>
      </w:pPr>
      <w:bookmarkStart w:id="79" w:name="p147"/>
      <w:bookmarkEnd w:id="79"/>
      <w:r w:rsidRPr="00D311AE">
        <w:rPr>
          <w:sz w:val="28"/>
          <w:szCs w:val="28"/>
        </w:rPr>
        <w:t>К расходам на оплату труда относятся, в частности:</w:t>
      </w:r>
    </w:p>
    <w:p w:rsidR="00530F8C" w:rsidRPr="00D311AE" w:rsidRDefault="00530F8C" w:rsidP="004A36C4">
      <w:pPr>
        <w:pStyle w:val="u"/>
        <w:shd w:val="clear" w:color="000000" w:fill="auto"/>
        <w:suppressAutoHyphens/>
        <w:spacing w:line="360" w:lineRule="auto"/>
        <w:ind w:firstLine="709"/>
        <w:rPr>
          <w:sz w:val="28"/>
          <w:szCs w:val="28"/>
        </w:rPr>
      </w:pPr>
      <w:bookmarkStart w:id="80" w:name="p148"/>
      <w:bookmarkEnd w:id="80"/>
      <w:r w:rsidRPr="00D311AE">
        <w:rPr>
          <w:sz w:val="28"/>
          <w:szCs w:val="28"/>
        </w:rPr>
        <w:t>1) суммы начисленной и фактически выплаченной заработной платы;</w:t>
      </w:r>
    </w:p>
    <w:p w:rsidR="00530F8C" w:rsidRPr="00D311AE" w:rsidRDefault="00530F8C" w:rsidP="004A36C4">
      <w:pPr>
        <w:pStyle w:val="u"/>
        <w:shd w:val="clear" w:color="000000" w:fill="auto"/>
        <w:suppressAutoHyphens/>
        <w:spacing w:line="360" w:lineRule="auto"/>
        <w:ind w:firstLine="709"/>
        <w:rPr>
          <w:sz w:val="28"/>
          <w:szCs w:val="28"/>
        </w:rPr>
      </w:pPr>
      <w:bookmarkStart w:id="81" w:name="p149"/>
      <w:bookmarkEnd w:id="81"/>
      <w:r w:rsidRPr="00D311AE">
        <w:rPr>
          <w:sz w:val="28"/>
          <w:szCs w:val="28"/>
        </w:rPr>
        <w:t>2) начисленные и фактически выплаченные суммы стимулирующего и компенсационного характера (например, денежные компенсации за неиспользованный отпуск при увольнении работника);</w:t>
      </w:r>
    </w:p>
    <w:p w:rsidR="00530F8C" w:rsidRPr="00D311AE" w:rsidRDefault="00530F8C" w:rsidP="004A36C4">
      <w:pPr>
        <w:pStyle w:val="u"/>
        <w:shd w:val="clear" w:color="000000" w:fill="auto"/>
        <w:suppressAutoHyphens/>
        <w:spacing w:line="360" w:lineRule="auto"/>
        <w:ind w:firstLine="709"/>
        <w:rPr>
          <w:sz w:val="28"/>
          <w:szCs w:val="28"/>
        </w:rPr>
      </w:pPr>
      <w:bookmarkStart w:id="82" w:name="p150"/>
      <w:bookmarkEnd w:id="82"/>
      <w:r w:rsidRPr="00D311AE">
        <w:rPr>
          <w:sz w:val="28"/>
          <w:szCs w:val="28"/>
        </w:rPr>
        <w:t>3) стоимость товаров (работ, услуг), предоставляемых в порядке натуральной оплаты труда;</w:t>
      </w:r>
    </w:p>
    <w:p w:rsidR="00530F8C" w:rsidRPr="00D311AE" w:rsidRDefault="00530F8C" w:rsidP="004A36C4">
      <w:pPr>
        <w:pStyle w:val="u"/>
        <w:shd w:val="clear" w:color="000000" w:fill="auto"/>
        <w:suppressAutoHyphens/>
        <w:spacing w:line="360" w:lineRule="auto"/>
        <w:ind w:firstLine="709"/>
        <w:rPr>
          <w:sz w:val="28"/>
          <w:szCs w:val="28"/>
        </w:rPr>
      </w:pPr>
      <w:bookmarkStart w:id="83" w:name="p151"/>
      <w:bookmarkEnd w:id="83"/>
      <w:r w:rsidRPr="00D311AE">
        <w:rPr>
          <w:sz w:val="28"/>
          <w:szCs w:val="28"/>
        </w:rPr>
        <w:t>4) суммы вознаграждений по заключенным договорам гражданско-правового характера, предметом которых является выполнение работ (оказание услуг), а также по авторским договорам;</w:t>
      </w:r>
    </w:p>
    <w:p w:rsidR="00530F8C" w:rsidRPr="00D311AE" w:rsidRDefault="00530F8C" w:rsidP="004A36C4">
      <w:pPr>
        <w:pStyle w:val="u"/>
        <w:shd w:val="clear" w:color="000000" w:fill="auto"/>
        <w:suppressAutoHyphens/>
        <w:spacing w:line="360" w:lineRule="auto"/>
        <w:ind w:firstLine="709"/>
        <w:rPr>
          <w:sz w:val="28"/>
          <w:szCs w:val="28"/>
        </w:rPr>
      </w:pPr>
      <w:bookmarkStart w:id="84" w:name="p152"/>
      <w:bookmarkEnd w:id="84"/>
      <w:r w:rsidRPr="00D311AE">
        <w:rPr>
          <w:sz w:val="28"/>
          <w:szCs w:val="28"/>
        </w:rPr>
        <w:t>5) другие виды начислений (выплат), произведенных в пользу работника в соответствии с трудовым договором.</w:t>
      </w:r>
    </w:p>
    <w:p w:rsidR="00530F8C" w:rsidRPr="00D311AE" w:rsidRDefault="00530F8C" w:rsidP="004A36C4">
      <w:pPr>
        <w:pStyle w:val="u"/>
        <w:shd w:val="clear" w:color="000000" w:fill="auto"/>
        <w:suppressAutoHyphens/>
        <w:spacing w:line="360" w:lineRule="auto"/>
        <w:ind w:firstLine="709"/>
        <w:rPr>
          <w:sz w:val="28"/>
          <w:szCs w:val="28"/>
        </w:rPr>
      </w:pPr>
      <w:bookmarkStart w:id="85" w:name="p153"/>
      <w:bookmarkEnd w:id="85"/>
      <w:r w:rsidRPr="00D311AE">
        <w:rPr>
          <w:sz w:val="28"/>
          <w:szCs w:val="28"/>
        </w:rPr>
        <w:t>Расходы на оплату труда учитываются в составе расходов индивидуальных предпринимателей в момент выплаты денежных средств.</w:t>
      </w:r>
    </w:p>
    <w:p w:rsidR="00530F8C" w:rsidRPr="00D311AE" w:rsidRDefault="00530F8C" w:rsidP="004A36C4">
      <w:pPr>
        <w:pStyle w:val="u"/>
        <w:shd w:val="clear" w:color="000000" w:fill="auto"/>
        <w:suppressAutoHyphens/>
        <w:spacing w:line="360" w:lineRule="auto"/>
        <w:ind w:firstLine="709"/>
        <w:rPr>
          <w:sz w:val="28"/>
          <w:szCs w:val="28"/>
        </w:rPr>
      </w:pPr>
      <w:bookmarkStart w:id="86" w:name="p154"/>
      <w:bookmarkEnd w:id="86"/>
      <w:r w:rsidRPr="00D311AE">
        <w:rPr>
          <w:sz w:val="28"/>
          <w:szCs w:val="28"/>
        </w:rPr>
        <w:t>Расчет начисленных (выплаченных) в виде оплаты труда работникам доходов и удержанных с них налогов производится в разделе V Книги учета.</w:t>
      </w:r>
    </w:p>
    <w:p w:rsidR="00530F8C" w:rsidRPr="00D311AE" w:rsidRDefault="005D5275" w:rsidP="004A36C4">
      <w:pPr>
        <w:pStyle w:val="c"/>
        <w:shd w:val="clear" w:color="000000" w:fill="auto"/>
        <w:suppressAutoHyphens/>
        <w:spacing w:line="360" w:lineRule="auto"/>
        <w:ind w:firstLine="709"/>
        <w:jc w:val="both"/>
        <w:rPr>
          <w:sz w:val="28"/>
          <w:szCs w:val="28"/>
        </w:rPr>
      </w:pPr>
      <w:bookmarkStart w:id="87" w:name="p156"/>
      <w:bookmarkEnd w:id="87"/>
      <w:r w:rsidRPr="00D311AE">
        <w:rPr>
          <w:sz w:val="28"/>
          <w:szCs w:val="28"/>
        </w:rPr>
        <w:t>В</w:t>
      </w:r>
      <w:r w:rsidR="00A92B1E" w:rsidRPr="00D311AE">
        <w:rPr>
          <w:sz w:val="28"/>
          <w:szCs w:val="28"/>
        </w:rPr>
        <w:t>)</w:t>
      </w:r>
      <w:r w:rsidR="00530F8C" w:rsidRPr="00D311AE">
        <w:rPr>
          <w:sz w:val="28"/>
          <w:szCs w:val="28"/>
        </w:rPr>
        <w:t xml:space="preserve"> Основные средства и порядок определения</w:t>
      </w:r>
      <w:r w:rsidR="00A92B1E" w:rsidRPr="00D311AE">
        <w:rPr>
          <w:sz w:val="28"/>
          <w:szCs w:val="28"/>
        </w:rPr>
        <w:t xml:space="preserve"> </w:t>
      </w:r>
      <w:r w:rsidR="00530F8C" w:rsidRPr="00D311AE">
        <w:rPr>
          <w:sz w:val="28"/>
          <w:szCs w:val="28"/>
        </w:rPr>
        <w:t>их первоначальной стоимости</w:t>
      </w:r>
      <w:r w:rsidR="00A92B1E" w:rsidRPr="00D311AE">
        <w:rPr>
          <w:sz w:val="28"/>
          <w:szCs w:val="28"/>
        </w:rPr>
        <w:t>.</w:t>
      </w:r>
      <w:bookmarkStart w:id="88" w:name="p159"/>
      <w:bookmarkEnd w:id="88"/>
      <w:r w:rsidR="00A92B1E" w:rsidRPr="00D311AE">
        <w:rPr>
          <w:sz w:val="28"/>
          <w:szCs w:val="28"/>
        </w:rPr>
        <w:t xml:space="preserve"> </w:t>
      </w:r>
      <w:r w:rsidR="00530F8C" w:rsidRPr="00D311AE">
        <w:rPr>
          <w:sz w:val="28"/>
          <w:szCs w:val="28"/>
        </w:rPr>
        <w:t>К основным средствам</w:t>
      </w:r>
      <w:r w:rsidR="004A36C4" w:rsidRPr="00D311AE">
        <w:rPr>
          <w:sz w:val="28"/>
          <w:szCs w:val="28"/>
        </w:rPr>
        <w:t xml:space="preserve"> </w:t>
      </w:r>
      <w:r w:rsidR="00530F8C" w:rsidRPr="00D311AE">
        <w:rPr>
          <w:sz w:val="28"/>
          <w:szCs w:val="28"/>
        </w:rPr>
        <w:t>относится часть имущества, используемого в качестве средств труда для изготовления и реализации товаров (выполнения работ, оказания услуг).</w:t>
      </w:r>
    </w:p>
    <w:p w:rsidR="00530F8C" w:rsidRPr="00D311AE" w:rsidRDefault="00530F8C" w:rsidP="004A36C4">
      <w:pPr>
        <w:pStyle w:val="u"/>
        <w:shd w:val="clear" w:color="000000" w:fill="auto"/>
        <w:suppressAutoHyphens/>
        <w:spacing w:line="360" w:lineRule="auto"/>
        <w:ind w:firstLine="709"/>
        <w:rPr>
          <w:sz w:val="28"/>
          <w:szCs w:val="28"/>
        </w:rPr>
      </w:pPr>
      <w:bookmarkStart w:id="89" w:name="p160"/>
      <w:bookmarkStart w:id="90" w:name="p161"/>
      <w:bookmarkEnd w:id="89"/>
      <w:bookmarkEnd w:id="90"/>
      <w:r w:rsidRPr="00D311AE">
        <w:rPr>
          <w:sz w:val="28"/>
          <w:szCs w:val="28"/>
        </w:rPr>
        <w:t>К основным средствам условно отнесено имущество индивидуального предпринимателя, непосредственно используемое им в процессе осуществления предпринимательской деятельности.</w:t>
      </w:r>
    </w:p>
    <w:p w:rsidR="00530F8C" w:rsidRPr="00D311AE" w:rsidRDefault="00530F8C" w:rsidP="004A36C4">
      <w:pPr>
        <w:pStyle w:val="u"/>
        <w:shd w:val="clear" w:color="000000" w:fill="auto"/>
        <w:suppressAutoHyphens/>
        <w:spacing w:line="360" w:lineRule="auto"/>
        <w:ind w:firstLine="709"/>
        <w:rPr>
          <w:sz w:val="28"/>
          <w:szCs w:val="28"/>
        </w:rPr>
      </w:pPr>
      <w:bookmarkStart w:id="91" w:name="p163"/>
      <w:bookmarkEnd w:id="91"/>
      <w:r w:rsidRPr="00D311AE">
        <w:rPr>
          <w:sz w:val="28"/>
          <w:szCs w:val="28"/>
        </w:rPr>
        <w:t>Первоначальная стоимость амортизируемого основного средства, приобретенного для осуществления предпринимательской деятельности по операциям, облагаемым НДС, определяется как сумма расходов на его приобретение, сооружение, изготовление, доставку и доведение до состояния, в котором оно пригодно для использования, за исключением суммы НДС и сумм налогов, учитываемых в составе расходов в соответствии с НК.</w:t>
      </w:r>
    </w:p>
    <w:p w:rsidR="00530F8C" w:rsidRPr="00D311AE" w:rsidRDefault="00530F8C" w:rsidP="004A36C4">
      <w:pPr>
        <w:pStyle w:val="u"/>
        <w:shd w:val="clear" w:color="000000" w:fill="auto"/>
        <w:suppressAutoHyphens/>
        <w:spacing w:line="360" w:lineRule="auto"/>
        <w:ind w:firstLine="709"/>
        <w:rPr>
          <w:sz w:val="28"/>
          <w:szCs w:val="28"/>
        </w:rPr>
      </w:pPr>
      <w:bookmarkStart w:id="92" w:name="p164"/>
      <w:bookmarkEnd w:id="92"/>
      <w:r w:rsidRPr="00D311AE">
        <w:rPr>
          <w:sz w:val="28"/>
          <w:szCs w:val="28"/>
        </w:rPr>
        <w:t>Суммы НДС, уплаченные поставщикам основных средств, непосредственно используемых в процессе осуществления предпринимательской деятельности по операциям, не облагаемым НДС, учитываются в соответствии с порядком, изложенным в пункте 2 статьи 170 НК.</w:t>
      </w:r>
    </w:p>
    <w:p w:rsidR="00530F8C" w:rsidRPr="00D311AE" w:rsidRDefault="00530F8C" w:rsidP="004A36C4">
      <w:pPr>
        <w:pStyle w:val="u"/>
        <w:shd w:val="clear" w:color="000000" w:fill="auto"/>
        <w:suppressAutoHyphens/>
        <w:spacing w:line="360" w:lineRule="auto"/>
        <w:ind w:firstLine="709"/>
        <w:rPr>
          <w:sz w:val="28"/>
          <w:szCs w:val="28"/>
        </w:rPr>
      </w:pPr>
      <w:bookmarkStart w:id="93" w:name="p165"/>
      <w:bookmarkEnd w:id="93"/>
      <w:r w:rsidRPr="00D311AE">
        <w:rPr>
          <w:sz w:val="28"/>
          <w:szCs w:val="28"/>
        </w:rPr>
        <w:t>Суммы НДС, уплаченные поставщикам основных средств, используемых в предпринимательской деятельности по операциям, как облагаемым, так и не облагаемым НДС, включаются в их стоимость или принимаются к вычету в соответствии с пунктом 4 статьи 170 НК.</w:t>
      </w:r>
    </w:p>
    <w:p w:rsidR="00530F8C" w:rsidRPr="00D311AE" w:rsidRDefault="00530F8C" w:rsidP="004A36C4">
      <w:pPr>
        <w:pStyle w:val="u"/>
        <w:shd w:val="clear" w:color="000000" w:fill="auto"/>
        <w:suppressAutoHyphens/>
        <w:spacing w:line="360" w:lineRule="auto"/>
        <w:ind w:firstLine="709"/>
        <w:rPr>
          <w:sz w:val="28"/>
          <w:szCs w:val="28"/>
        </w:rPr>
      </w:pPr>
      <w:bookmarkStart w:id="94" w:name="p166"/>
      <w:bookmarkEnd w:id="94"/>
      <w:r w:rsidRPr="00D311AE">
        <w:rPr>
          <w:sz w:val="28"/>
          <w:szCs w:val="28"/>
        </w:rPr>
        <w:t>Стоимость объектов основных средств, созданных самим индивидуальным предпринимателем для целей осуществления предпринимательской деятельности, определяется как сумма фактических расходов на их создание (в том числе материальных расходов, расходов на услуги сторонних организаций).</w:t>
      </w:r>
    </w:p>
    <w:p w:rsidR="00530F8C" w:rsidRPr="00D311AE" w:rsidRDefault="00530F8C" w:rsidP="004A36C4">
      <w:pPr>
        <w:pStyle w:val="u"/>
        <w:shd w:val="clear" w:color="000000" w:fill="auto"/>
        <w:suppressAutoHyphens/>
        <w:spacing w:line="360" w:lineRule="auto"/>
        <w:ind w:firstLine="709"/>
        <w:rPr>
          <w:sz w:val="28"/>
          <w:szCs w:val="28"/>
        </w:rPr>
      </w:pPr>
      <w:bookmarkStart w:id="95" w:name="p167"/>
      <w:bookmarkEnd w:id="95"/>
      <w:r w:rsidRPr="00D311AE">
        <w:rPr>
          <w:sz w:val="28"/>
          <w:szCs w:val="28"/>
        </w:rPr>
        <w:t>Первоначальной стоимостью основных средств, приобретенных по договору мены, признается рыночная стоимость обмениваемого имущества.</w:t>
      </w:r>
    </w:p>
    <w:p w:rsidR="00530F8C" w:rsidRPr="00D311AE" w:rsidRDefault="00530F8C" w:rsidP="004A36C4">
      <w:pPr>
        <w:pStyle w:val="u"/>
        <w:shd w:val="clear" w:color="000000" w:fill="auto"/>
        <w:suppressAutoHyphens/>
        <w:spacing w:line="360" w:lineRule="auto"/>
        <w:ind w:firstLine="709"/>
        <w:rPr>
          <w:sz w:val="28"/>
          <w:szCs w:val="28"/>
        </w:rPr>
      </w:pPr>
      <w:bookmarkStart w:id="96" w:name="p168"/>
      <w:bookmarkEnd w:id="96"/>
      <w:r w:rsidRPr="00D311AE">
        <w:rPr>
          <w:sz w:val="28"/>
          <w:szCs w:val="28"/>
        </w:rPr>
        <w:t>Первоначальная стоимость основных средств изменяется в случаях достройки, дооборудования, реконструкции, модернизации, технического перевооружения.</w:t>
      </w:r>
    </w:p>
    <w:p w:rsidR="00530F8C" w:rsidRPr="00D311AE" w:rsidRDefault="00530F8C" w:rsidP="004A36C4">
      <w:pPr>
        <w:pStyle w:val="u"/>
        <w:shd w:val="clear" w:color="000000" w:fill="auto"/>
        <w:suppressAutoHyphens/>
        <w:spacing w:line="360" w:lineRule="auto"/>
        <w:ind w:firstLine="709"/>
        <w:rPr>
          <w:sz w:val="28"/>
          <w:szCs w:val="28"/>
        </w:rPr>
      </w:pPr>
      <w:bookmarkStart w:id="97" w:name="p169"/>
      <w:bookmarkEnd w:id="97"/>
      <w:r w:rsidRPr="00D311AE">
        <w:rPr>
          <w:sz w:val="28"/>
          <w:szCs w:val="28"/>
        </w:rPr>
        <w:t>К работам по достройке, дооборудованию относятся работы, вызванные изменением технологического или служебного назначения оборудования, здания, сооружения или иного объекта амортизируемых основных средств, повышенными нагрузками и (или) другими новыми качествами.</w:t>
      </w:r>
    </w:p>
    <w:p w:rsidR="00530F8C" w:rsidRPr="00D311AE" w:rsidRDefault="00530F8C" w:rsidP="004A36C4">
      <w:pPr>
        <w:pStyle w:val="u"/>
        <w:shd w:val="clear" w:color="000000" w:fill="auto"/>
        <w:suppressAutoHyphens/>
        <w:spacing w:line="360" w:lineRule="auto"/>
        <w:ind w:firstLine="709"/>
        <w:rPr>
          <w:sz w:val="28"/>
          <w:szCs w:val="28"/>
        </w:rPr>
      </w:pPr>
      <w:bookmarkStart w:id="98" w:name="p170"/>
      <w:bookmarkEnd w:id="98"/>
      <w:r w:rsidRPr="00D311AE">
        <w:rPr>
          <w:sz w:val="28"/>
          <w:szCs w:val="28"/>
        </w:rPr>
        <w:t>К реконструкции относится переустройство существующих объектов основных средств, связанное с совершенствованием производства и повышением его технико-экономических показателей.</w:t>
      </w:r>
    </w:p>
    <w:p w:rsidR="00530F8C" w:rsidRPr="00D311AE" w:rsidRDefault="00530F8C" w:rsidP="004A36C4">
      <w:pPr>
        <w:pStyle w:val="u"/>
        <w:shd w:val="clear" w:color="000000" w:fill="auto"/>
        <w:suppressAutoHyphens/>
        <w:spacing w:line="360" w:lineRule="auto"/>
        <w:ind w:firstLine="709"/>
        <w:rPr>
          <w:sz w:val="28"/>
          <w:szCs w:val="28"/>
        </w:rPr>
      </w:pPr>
      <w:bookmarkStart w:id="99" w:name="p171"/>
      <w:bookmarkEnd w:id="99"/>
      <w:r w:rsidRPr="00D311AE">
        <w:rPr>
          <w:sz w:val="28"/>
          <w:szCs w:val="28"/>
        </w:rPr>
        <w:t>К техническому перевооружению относится комплекс мероприятий по повышению технико-экономических показателей основных средств или их отдельных частей на основе внедрения передовой техники и технологии,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w:t>
      </w:r>
    </w:p>
    <w:p w:rsidR="00530F8C" w:rsidRPr="00D311AE" w:rsidRDefault="00530F8C" w:rsidP="004A36C4">
      <w:pPr>
        <w:pStyle w:val="u"/>
        <w:shd w:val="clear" w:color="000000" w:fill="auto"/>
        <w:suppressAutoHyphens/>
        <w:spacing w:line="360" w:lineRule="auto"/>
        <w:ind w:firstLine="709"/>
        <w:rPr>
          <w:sz w:val="28"/>
          <w:szCs w:val="28"/>
        </w:rPr>
      </w:pPr>
      <w:bookmarkStart w:id="100" w:name="p172"/>
      <w:bookmarkEnd w:id="100"/>
      <w:r w:rsidRPr="00D311AE">
        <w:rPr>
          <w:sz w:val="28"/>
          <w:szCs w:val="28"/>
        </w:rPr>
        <w:t>Изменение в учете первоначальной стоимости основных средств в иных случаях, в том числе путем индексации или прямого пересчета (переоценки) по рыночным ценам, не производится.</w:t>
      </w:r>
    </w:p>
    <w:p w:rsidR="00530F8C" w:rsidRPr="00D311AE" w:rsidRDefault="00530F8C" w:rsidP="004A36C4">
      <w:pPr>
        <w:pStyle w:val="u"/>
        <w:shd w:val="clear" w:color="000000" w:fill="auto"/>
        <w:suppressAutoHyphens/>
        <w:spacing w:line="360" w:lineRule="auto"/>
        <w:ind w:firstLine="709"/>
        <w:rPr>
          <w:sz w:val="28"/>
          <w:szCs w:val="28"/>
        </w:rPr>
      </w:pPr>
      <w:bookmarkStart w:id="101" w:name="p173"/>
      <w:bookmarkEnd w:id="101"/>
      <w:r w:rsidRPr="00D311AE">
        <w:rPr>
          <w:sz w:val="28"/>
          <w:szCs w:val="28"/>
        </w:rPr>
        <w:t>Единицей учета основных средств является объект со всеми приспособлениями и принадлежностями или отдельный конструктивно - обособленный предмет, предназначенный для выполнения определенных самостоятельных функций, или же обособленный комплекс конструктивно - сочлененных предметов, представляющих собой единое целое, и предназначенный для выполнения определенной работы. Комплекс конструктивно - сочлененных предметов - это один или несколько предметов одного или разного назначения, имеющих общие приспособления и принадлежности, общее управление, смонтированных на одном фундаменте, в результате чего каждый входящий в комплекс предмет может выполнять свои функции только в составе комплекса, а не самостоятельно.</w:t>
      </w:r>
    </w:p>
    <w:p w:rsidR="00530F8C" w:rsidRPr="00D311AE" w:rsidRDefault="00530F8C" w:rsidP="004A36C4">
      <w:pPr>
        <w:pStyle w:val="u"/>
        <w:shd w:val="clear" w:color="000000" w:fill="auto"/>
        <w:suppressAutoHyphens/>
        <w:spacing w:line="360" w:lineRule="auto"/>
        <w:ind w:firstLine="709"/>
        <w:rPr>
          <w:sz w:val="28"/>
          <w:szCs w:val="28"/>
        </w:rPr>
      </w:pPr>
      <w:bookmarkStart w:id="102" w:name="p174"/>
      <w:bookmarkEnd w:id="102"/>
      <w:r w:rsidRPr="00D311AE">
        <w:rPr>
          <w:sz w:val="28"/>
          <w:szCs w:val="28"/>
        </w:rPr>
        <w:t xml:space="preserve">Для учета основных средств индивидуальным предпринимателям рекомендуется использовать формы и краткие указания по их заполнению, утвержденные Постановлением Государственного комитета Российской Федерации по статистике от 30 октября </w:t>
      </w:r>
      <w:smartTag w:uri="urn:schemas-microsoft-com:office:smarttags" w:element="metricconverter">
        <w:smartTagPr>
          <w:attr w:name="ProductID" w:val="1997 г"/>
        </w:smartTagPr>
        <w:r w:rsidRPr="00D311AE">
          <w:rPr>
            <w:sz w:val="28"/>
            <w:szCs w:val="28"/>
          </w:rPr>
          <w:t>1997 г</w:t>
        </w:r>
      </w:smartTag>
      <w:r w:rsidRPr="00D311AE">
        <w:rPr>
          <w:sz w:val="28"/>
          <w:szCs w:val="28"/>
        </w:rPr>
        <w:t>.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(по заключению Министерства юстиции Российской Федерации от 24 апреля 1998 года N 2879-ПК указанное Постановление не нуждается в государственной регистрации).</w:t>
      </w:r>
    </w:p>
    <w:p w:rsidR="00530F8C" w:rsidRPr="00D311AE" w:rsidRDefault="005D5275" w:rsidP="004A36C4">
      <w:pPr>
        <w:pStyle w:val="c"/>
        <w:shd w:val="clear" w:color="000000" w:fill="auto"/>
        <w:suppressAutoHyphens/>
        <w:spacing w:line="360" w:lineRule="auto"/>
        <w:ind w:firstLine="709"/>
        <w:jc w:val="both"/>
        <w:rPr>
          <w:sz w:val="28"/>
          <w:szCs w:val="28"/>
        </w:rPr>
      </w:pPr>
      <w:r w:rsidRPr="00D311AE">
        <w:rPr>
          <w:sz w:val="28"/>
          <w:szCs w:val="28"/>
        </w:rPr>
        <w:t>Г</w:t>
      </w:r>
      <w:r w:rsidR="00A36174" w:rsidRPr="00D311AE">
        <w:rPr>
          <w:sz w:val="28"/>
          <w:szCs w:val="28"/>
        </w:rPr>
        <w:t>)</w:t>
      </w:r>
      <w:r w:rsidR="00530F8C" w:rsidRPr="00D311AE">
        <w:rPr>
          <w:sz w:val="28"/>
          <w:szCs w:val="28"/>
        </w:rPr>
        <w:t xml:space="preserve"> Нематериальные активы и порядок определения</w:t>
      </w:r>
      <w:r w:rsidR="00A36174" w:rsidRPr="00D311AE">
        <w:rPr>
          <w:sz w:val="28"/>
          <w:szCs w:val="28"/>
        </w:rPr>
        <w:t xml:space="preserve"> </w:t>
      </w:r>
      <w:r w:rsidR="00530F8C" w:rsidRPr="00D311AE">
        <w:rPr>
          <w:sz w:val="28"/>
          <w:szCs w:val="28"/>
        </w:rPr>
        <w:t>их первоначальной стоимости</w:t>
      </w:r>
      <w:r w:rsidR="00A36174" w:rsidRPr="00D311AE">
        <w:rPr>
          <w:sz w:val="28"/>
          <w:szCs w:val="28"/>
        </w:rPr>
        <w:t>.</w:t>
      </w:r>
      <w:bookmarkStart w:id="103" w:name="p183"/>
      <w:bookmarkEnd w:id="103"/>
      <w:r w:rsidR="00A36174" w:rsidRPr="00D311AE">
        <w:rPr>
          <w:sz w:val="28"/>
          <w:szCs w:val="28"/>
        </w:rPr>
        <w:t xml:space="preserve"> </w:t>
      </w:r>
      <w:r w:rsidR="00530F8C" w:rsidRPr="00D311AE">
        <w:rPr>
          <w:sz w:val="28"/>
          <w:szCs w:val="28"/>
        </w:rPr>
        <w:t>К нематериальным активам, непосредственно используемым в процессе осуществления предпринимательской деятельности при изготовлении товаров (выполнении работ, оказании услуг) в течение длительного времени (продолжительностью свыше 12-ти месяцев), относятся приобретенные и (или) созданные индивидуальным предпринимателем результаты интеллектуальной деятельности и иные объекты интеллектуальной собственности (исключительные права на них).</w:t>
      </w:r>
    </w:p>
    <w:p w:rsidR="00530F8C" w:rsidRPr="00D311AE" w:rsidRDefault="00530F8C" w:rsidP="004A36C4">
      <w:pPr>
        <w:pStyle w:val="u"/>
        <w:shd w:val="clear" w:color="000000" w:fill="auto"/>
        <w:suppressAutoHyphens/>
        <w:spacing w:line="360" w:lineRule="auto"/>
        <w:ind w:firstLine="709"/>
        <w:rPr>
          <w:sz w:val="28"/>
          <w:szCs w:val="28"/>
        </w:rPr>
      </w:pPr>
      <w:bookmarkStart w:id="104" w:name="p184"/>
      <w:bookmarkEnd w:id="104"/>
      <w:r w:rsidRPr="00D311AE">
        <w:rPr>
          <w:sz w:val="28"/>
          <w:szCs w:val="28"/>
        </w:rPr>
        <w:t>При этом для признания нематериального актива необходимо наличие способности приносить индивидуальному предпринимателю экономические выгоды (доход), а также наличие надлежаще оформленных документов, подтверждающих существование самого нематериального актива и (или) исключительного права у индивидуального предпринимателя на результаты интеллектуальной деятельности (в том числе патенты, свидетельства, другие охранные документы, договор уступки (приобретения) патента, товарного знака).</w:t>
      </w:r>
    </w:p>
    <w:p w:rsidR="00530F8C" w:rsidRPr="00D311AE" w:rsidRDefault="00530F8C" w:rsidP="004A36C4">
      <w:pPr>
        <w:pStyle w:val="u"/>
        <w:shd w:val="clear" w:color="000000" w:fill="auto"/>
        <w:suppressAutoHyphens/>
        <w:spacing w:line="360" w:lineRule="auto"/>
        <w:ind w:firstLine="709"/>
        <w:rPr>
          <w:sz w:val="28"/>
          <w:szCs w:val="28"/>
        </w:rPr>
      </w:pPr>
      <w:bookmarkStart w:id="105" w:name="p185"/>
      <w:bookmarkEnd w:id="105"/>
      <w:r w:rsidRPr="00D311AE">
        <w:rPr>
          <w:sz w:val="28"/>
          <w:szCs w:val="28"/>
        </w:rPr>
        <w:t>К нематериальным активам, в частности, относятся:</w:t>
      </w:r>
    </w:p>
    <w:p w:rsidR="00530F8C" w:rsidRPr="00D311AE" w:rsidRDefault="00530F8C" w:rsidP="004A36C4">
      <w:pPr>
        <w:pStyle w:val="u"/>
        <w:shd w:val="clear" w:color="000000" w:fill="auto"/>
        <w:suppressAutoHyphens/>
        <w:spacing w:line="360" w:lineRule="auto"/>
        <w:ind w:firstLine="709"/>
        <w:rPr>
          <w:sz w:val="28"/>
          <w:szCs w:val="28"/>
        </w:rPr>
      </w:pPr>
      <w:bookmarkStart w:id="106" w:name="p186"/>
      <w:bookmarkEnd w:id="106"/>
      <w:r w:rsidRPr="00D311AE">
        <w:rPr>
          <w:sz w:val="28"/>
          <w:szCs w:val="28"/>
        </w:rPr>
        <w:t>1) исключительное право патентообладателя на изобретение, промышленный образец, полезную модель;</w:t>
      </w:r>
    </w:p>
    <w:p w:rsidR="00530F8C" w:rsidRPr="00D311AE" w:rsidRDefault="00530F8C" w:rsidP="004A36C4">
      <w:pPr>
        <w:pStyle w:val="u"/>
        <w:shd w:val="clear" w:color="000000" w:fill="auto"/>
        <w:suppressAutoHyphens/>
        <w:spacing w:line="360" w:lineRule="auto"/>
        <w:ind w:firstLine="709"/>
        <w:rPr>
          <w:sz w:val="28"/>
          <w:szCs w:val="28"/>
        </w:rPr>
      </w:pPr>
      <w:bookmarkStart w:id="107" w:name="p187"/>
      <w:bookmarkEnd w:id="107"/>
      <w:r w:rsidRPr="00D311AE">
        <w:rPr>
          <w:sz w:val="28"/>
          <w:szCs w:val="28"/>
        </w:rPr>
        <w:t>2) исключительное право автора и иного правообладателя на использование программы для ЭВМ, базы данных;</w:t>
      </w:r>
    </w:p>
    <w:p w:rsidR="00530F8C" w:rsidRPr="00D311AE" w:rsidRDefault="00530F8C" w:rsidP="004A36C4">
      <w:pPr>
        <w:pStyle w:val="u"/>
        <w:shd w:val="clear" w:color="000000" w:fill="auto"/>
        <w:suppressAutoHyphens/>
        <w:spacing w:line="360" w:lineRule="auto"/>
        <w:ind w:firstLine="709"/>
        <w:rPr>
          <w:sz w:val="28"/>
          <w:szCs w:val="28"/>
        </w:rPr>
      </w:pPr>
      <w:bookmarkStart w:id="108" w:name="p188"/>
      <w:bookmarkEnd w:id="108"/>
      <w:r w:rsidRPr="00D311AE">
        <w:rPr>
          <w:sz w:val="28"/>
          <w:szCs w:val="28"/>
        </w:rPr>
        <w:t>3) исключительное право автора или иного правообладателя на использование топологии интегральных микросхем;</w:t>
      </w:r>
    </w:p>
    <w:p w:rsidR="00530F8C" w:rsidRPr="00D311AE" w:rsidRDefault="00530F8C" w:rsidP="004A36C4">
      <w:pPr>
        <w:pStyle w:val="u"/>
        <w:shd w:val="clear" w:color="000000" w:fill="auto"/>
        <w:suppressAutoHyphens/>
        <w:spacing w:line="360" w:lineRule="auto"/>
        <w:ind w:firstLine="709"/>
        <w:rPr>
          <w:sz w:val="28"/>
          <w:szCs w:val="28"/>
        </w:rPr>
      </w:pPr>
      <w:bookmarkStart w:id="109" w:name="p189"/>
      <w:bookmarkEnd w:id="109"/>
      <w:r w:rsidRPr="00D311AE">
        <w:rPr>
          <w:sz w:val="28"/>
          <w:szCs w:val="28"/>
        </w:rPr>
        <w:t>4) исключительное право на товарный знак, знак обслуживания, наименование места происхождения товаров и фирменное наименование;</w:t>
      </w:r>
    </w:p>
    <w:p w:rsidR="00530F8C" w:rsidRPr="00D311AE" w:rsidRDefault="00530F8C" w:rsidP="004A36C4">
      <w:pPr>
        <w:pStyle w:val="u"/>
        <w:shd w:val="clear" w:color="000000" w:fill="auto"/>
        <w:suppressAutoHyphens/>
        <w:spacing w:line="360" w:lineRule="auto"/>
        <w:ind w:firstLine="709"/>
        <w:rPr>
          <w:sz w:val="28"/>
          <w:szCs w:val="28"/>
        </w:rPr>
      </w:pPr>
      <w:bookmarkStart w:id="110" w:name="p190"/>
      <w:bookmarkEnd w:id="110"/>
      <w:r w:rsidRPr="00D311AE">
        <w:rPr>
          <w:sz w:val="28"/>
          <w:szCs w:val="28"/>
        </w:rPr>
        <w:t>5) исключительное право патентообладателя на селекционные достижения;</w:t>
      </w:r>
    </w:p>
    <w:p w:rsidR="00530F8C" w:rsidRPr="00D311AE" w:rsidRDefault="00530F8C" w:rsidP="004A36C4">
      <w:pPr>
        <w:pStyle w:val="u"/>
        <w:shd w:val="clear" w:color="000000" w:fill="auto"/>
        <w:suppressAutoHyphens/>
        <w:spacing w:line="360" w:lineRule="auto"/>
        <w:ind w:firstLine="709"/>
        <w:rPr>
          <w:sz w:val="28"/>
          <w:szCs w:val="28"/>
        </w:rPr>
      </w:pPr>
      <w:bookmarkStart w:id="111" w:name="p191"/>
      <w:bookmarkEnd w:id="111"/>
      <w:r w:rsidRPr="00D311AE">
        <w:rPr>
          <w:sz w:val="28"/>
          <w:szCs w:val="28"/>
        </w:rPr>
        <w:t xml:space="preserve">6) владение </w:t>
      </w:r>
      <w:r w:rsidR="00A36174" w:rsidRPr="00D311AE">
        <w:rPr>
          <w:sz w:val="28"/>
          <w:szCs w:val="28"/>
        </w:rPr>
        <w:t>«</w:t>
      </w:r>
      <w:r w:rsidRPr="00D311AE">
        <w:rPr>
          <w:sz w:val="28"/>
          <w:szCs w:val="28"/>
        </w:rPr>
        <w:t>ноу</w:t>
      </w:r>
      <w:r w:rsidR="00A36174" w:rsidRPr="00D311AE">
        <w:rPr>
          <w:sz w:val="28"/>
          <w:szCs w:val="28"/>
        </w:rPr>
        <w:t>–</w:t>
      </w:r>
      <w:r w:rsidRPr="00D311AE">
        <w:rPr>
          <w:sz w:val="28"/>
          <w:szCs w:val="28"/>
        </w:rPr>
        <w:t>хау</w:t>
      </w:r>
      <w:r w:rsidR="00A36174" w:rsidRPr="00D311AE">
        <w:rPr>
          <w:sz w:val="28"/>
          <w:szCs w:val="28"/>
        </w:rPr>
        <w:t>»</w:t>
      </w:r>
      <w:r w:rsidRPr="00D311AE">
        <w:rPr>
          <w:sz w:val="28"/>
          <w:szCs w:val="28"/>
        </w:rPr>
        <w:t>, секретной формулой или процессом, информацией в отношении промышленного, коммерческого или научного опыта.</w:t>
      </w:r>
    </w:p>
    <w:p w:rsidR="00530F8C" w:rsidRPr="00D311AE" w:rsidRDefault="00530F8C" w:rsidP="004A36C4">
      <w:pPr>
        <w:pStyle w:val="u"/>
        <w:shd w:val="clear" w:color="000000" w:fill="auto"/>
        <w:suppressAutoHyphens/>
        <w:spacing w:line="360" w:lineRule="auto"/>
        <w:ind w:firstLine="709"/>
        <w:rPr>
          <w:sz w:val="28"/>
          <w:szCs w:val="28"/>
        </w:rPr>
      </w:pPr>
      <w:bookmarkStart w:id="112" w:name="p192"/>
      <w:bookmarkEnd w:id="112"/>
      <w:r w:rsidRPr="00D311AE">
        <w:rPr>
          <w:sz w:val="28"/>
          <w:szCs w:val="28"/>
        </w:rPr>
        <w:t>Первоначальная стоимость амортизируемых нематериальных активов определяется как сумма расходов на их приобретение (создание) и доведение их до состояния, в котором они пригодны для использования, за исключением суммы НДС и сумм налогов, учитываемых в составе расходов в соответствии с НК.</w:t>
      </w:r>
    </w:p>
    <w:p w:rsidR="00530F8C" w:rsidRPr="00D311AE" w:rsidRDefault="00530F8C" w:rsidP="004A36C4">
      <w:pPr>
        <w:pStyle w:val="u"/>
        <w:shd w:val="clear" w:color="000000" w:fill="auto"/>
        <w:suppressAutoHyphens/>
        <w:spacing w:line="360" w:lineRule="auto"/>
        <w:ind w:firstLine="709"/>
        <w:rPr>
          <w:sz w:val="28"/>
          <w:szCs w:val="28"/>
        </w:rPr>
      </w:pPr>
      <w:bookmarkStart w:id="113" w:name="p193"/>
      <w:bookmarkEnd w:id="113"/>
      <w:r w:rsidRPr="00D311AE">
        <w:rPr>
          <w:sz w:val="28"/>
          <w:szCs w:val="28"/>
        </w:rPr>
        <w:t>Суммы НДС, уплаченные поставщикам нематериальных активов, непосредственно используемых в процессе осуществления предпринимательской деятельности по операциям, не облагаемым НДС, учитываются в соответствии с порядком, изложенным в пункте 2 статьи 170 НК.</w:t>
      </w:r>
    </w:p>
    <w:p w:rsidR="00530F8C" w:rsidRPr="00D311AE" w:rsidRDefault="00530F8C" w:rsidP="004A36C4">
      <w:pPr>
        <w:pStyle w:val="u"/>
        <w:shd w:val="clear" w:color="000000" w:fill="auto"/>
        <w:suppressAutoHyphens/>
        <w:spacing w:line="360" w:lineRule="auto"/>
        <w:ind w:firstLine="709"/>
        <w:rPr>
          <w:sz w:val="28"/>
          <w:szCs w:val="28"/>
        </w:rPr>
      </w:pPr>
      <w:bookmarkStart w:id="114" w:name="p194"/>
      <w:bookmarkEnd w:id="114"/>
      <w:r w:rsidRPr="00D311AE">
        <w:rPr>
          <w:sz w:val="28"/>
          <w:szCs w:val="28"/>
        </w:rPr>
        <w:t>Суммы НДС, уплаченные поставщикам нематериальных активов, используемых в предпринимательской деятельности по операциям, как облагаемым, так и не облагаемым НДС, включаются в их стоимость или принимаются к вычету в соответствии с пунктом 4 статьи 170 НК.</w:t>
      </w:r>
    </w:p>
    <w:p w:rsidR="00530F8C" w:rsidRPr="00D311AE" w:rsidRDefault="00530F8C" w:rsidP="004A36C4">
      <w:pPr>
        <w:pStyle w:val="u"/>
        <w:shd w:val="clear" w:color="000000" w:fill="auto"/>
        <w:suppressAutoHyphens/>
        <w:spacing w:line="360" w:lineRule="auto"/>
        <w:ind w:firstLine="709"/>
        <w:rPr>
          <w:sz w:val="28"/>
          <w:szCs w:val="28"/>
        </w:rPr>
      </w:pPr>
      <w:bookmarkStart w:id="115" w:name="p195"/>
      <w:bookmarkEnd w:id="115"/>
      <w:r w:rsidRPr="00D311AE">
        <w:rPr>
          <w:sz w:val="28"/>
          <w:szCs w:val="28"/>
        </w:rPr>
        <w:t>Стоимость нематериальных активов, созданных самим индивидуальным предпринимателем для целей осуществления предпринимательской деятельности, определяется как сумма фактических расходов на их создание, изготовление (в том числе материальных расходов, расходов на услуги сторонних организаций, патентные пошлины, связанные с получением патентов, свидетельств), за исключением сумм налогов, учитываемых в составе расходов в соответствии с НК.</w:t>
      </w:r>
    </w:p>
    <w:p w:rsidR="00530F8C" w:rsidRPr="00D311AE" w:rsidRDefault="00530F8C" w:rsidP="004A36C4">
      <w:pPr>
        <w:pStyle w:val="u"/>
        <w:shd w:val="clear" w:color="000000" w:fill="auto"/>
        <w:suppressAutoHyphens/>
        <w:spacing w:line="360" w:lineRule="auto"/>
        <w:ind w:firstLine="709"/>
        <w:rPr>
          <w:sz w:val="28"/>
          <w:szCs w:val="28"/>
        </w:rPr>
      </w:pPr>
      <w:bookmarkStart w:id="116" w:name="p196"/>
      <w:bookmarkEnd w:id="116"/>
      <w:r w:rsidRPr="00D311AE">
        <w:rPr>
          <w:sz w:val="28"/>
          <w:szCs w:val="28"/>
        </w:rPr>
        <w:t>К нематериальным активам не относятся:</w:t>
      </w:r>
    </w:p>
    <w:p w:rsidR="00530F8C" w:rsidRPr="00D311AE" w:rsidRDefault="00530F8C" w:rsidP="004A36C4">
      <w:pPr>
        <w:pStyle w:val="u"/>
        <w:shd w:val="clear" w:color="000000" w:fill="auto"/>
        <w:suppressAutoHyphens/>
        <w:spacing w:line="360" w:lineRule="auto"/>
        <w:ind w:firstLine="709"/>
        <w:rPr>
          <w:sz w:val="28"/>
          <w:szCs w:val="28"/>
        </w:rPr>
      </w:pPr>
      <w:bookmarkStart w:id="117" w:name="p197"/>
      <w:bookmarkEnd w:id="117"/>
      <w:r w:rsidRPr="00D311AE">
        <w:rPr>
          <w:sz w:val="28"/>
          <w:szCs w:val="28"/>
        </w:rPr>
        <w:t>1) не давшие положительного результата научно - исследовательские, опытно - конструкторские и технологические работы;</w:t>
      </w:r>
    </w:p>
    <w:p w:rsidR="00530F8C" w:rsidRPr="00D311AE" w:rsidRDefault="00530F8C" w:rsidP="004A36C4">
      <w:pPr>
        <w:pStyle w:val="u"/>
        <w:shd w:val="clear" w:color="000000" w:fill="auto"/>
        <w:suppressAutoHyphens/>
        <w:spacing w:line="360" w:lineRule="auto"/>
        <w:ind w:firstLine="709"/>
        <w:rPr>
          <w:sz w:val="28"/>
          <w:szCs w:val="28"/>
        </w:rPr>
      </w:pPr>
      <w:bookmarkStart w:id="118" w:name="p198"/>
      <w:bookmarkEnd w:id="118"/>
      <w:r w:rsidRPr="00D311AE">
        <w:rPr>
          <w:sz w:val="28"/>
          <w:szCs w:val="28"/>
        </w:rPr>
        <w:t>2) интеллектуальные и деловые качества работников, их квалификация и способность к труду.</w:t>
      </w:r>
    </w:p>
    <w:p w:rsidR="00530F8C" w:rsidRPr="00D311AE" w:rsidRDefault="00B523D7" w:rsidP="004A36C4">
      <w:pPr>
        <w:pStyle w:val="u"/>
        <w:shd w:val="clear" w:color="000000" w:fill="auto"/>
        <w:suppressAutoHyphens/>
        <w:spacing w:line="360" w:lineRule="auto"/>
        <w:ind w:firstLine="709"/>
        <w:rPr>
          <w:sz w:val="28"/>
          <w:szCs w:val="28"/>
        </w:rPr>
      </w:pPr>
      <w:r w:rsidRPr="00D311AE">
        <w:rPr>
          <w:sz w:val="28"/>
          <w:szCs w:val="28"/>
        </w:rPr>
        <w:t xml:space="preserve">Д) </w:t>
      </w:r>
      <w:r w:rsidR="00530F8C" w:rsidRPr="00D311AE">
        <w:rPr>
          <w:sz w:val="28"/>
          <w:szCs w:val="28"/>
        </w:rPr>
        <w:t>К амортизируемому имуществу относятся принадлежащие индивидуальному предпринимателю на праве собственности имущество, результаты интеллектуальной деятельности и иные объекты интеллектуальной собственности, непосредственно используемые им для осуществления предпринимательской деятельности, стоимость которых погашается путем начисления амортизации.</w:t>
      </w:r>
    </w:p>
    <w:p w:rsidR="00530F8C" w:rsidRPr="00D311AE" w:rsidRDefault="00530F8C" w:rsidP="004A36C4">
      <w:pPr>
        <w:pStyle w:val="u"/>
        <w:shd w:val="clear" w:color="000000" w:fill="auto"/>
        <w:suppressAutoHyphens/>
        <w:spacing w:line="360" w:lineRule="auto"/>
        <w:ind w:firstLine="709"/>
        <w:rPr>
          <w:sz w:val="28"/>
          <w:szCs w:val="28"/>
        </w:rPr>
      </w:pPr>
      <w:bookmarkStart w:id="119" w:name="p203"/>
      <w:bookmarkEnd w:id="119"/>
      <w:r w:rsidRPr="00D311AE">
        <w:rPr>
          <w:sz w:val="28"/>
          <w:szCs w:val="28"/>
        </w:rPr>
        <w:t>Амортизируемым имуществом признается имущество со сроком полезного использования более 12 месяцев и первоначальной стоимостью более 10000 рублей.</w:t>
      </w:r>
    </w:p>
    <w:p w:rsidR="00530F8C" w:rsidRPr="00D311AE" w:rsidRDefault="00530F8C" w:rsidP="004A36C4">
      <w:pPr>
        <w:pStyle w:val="u"/>
        <w:shd w:val="clear" w:color="000000" w:fill="auto"/>
        <w:suppressAutoHyphens/>
        <w:spacing w:line="360" w:lineRule="auto"/>
        <w:ind w:firstLine="709"/>
        <w:rPr>
          <w:sz w:val="28"/>
          <w:szCs w:val="28"/>
        </w:rPr>
      </w:pPr>
      <w:bookmarkStart w:id="120" w:name="p204"/>
      <w:bookmarkEnd w:id="120"/>
      <w:r w:rsidRPr="00D311AE">
        <w:rPr>
          <w:sz w:val="28"/>
          <w:szCs w:val="28"/>
        </w:rPr>
        <w:t>Не подлежат амортизации земля и иные объекты природопользования (вода, недра и другие природные ресурсы), а также материально - производственные запасы, товары, объекты незавершенного капитального строительства, ценные бумаги, финансовые инструменты срочных сделок (в том числе форвардные, фьючерсные контракты, опционные контракты).</w:t>
      </w:r>
    </w:p>
    <w:p w:rsidR="00530F8C" w:rsidRPr="00D311AE" w:rsidRDefault="00530F8C" w:rsidP="004A36C4">
      <w:pPr>
        <w:pStyle w:val="u"/>
        <w:shd w:val="clear" w:color="000000" w:fill="auto"/>
        <w:suppressAutoHyphens/>
        <w:spacing w:line="360" w:lineRule="auto"/>
        <w:ind w:firstLine="709"/>
        <w:rPr>
          <w:sz w:val="28"/>
          <w:szCs w:val="28"/>
        </w:rPr>
      </w:pPr>
      <w:bookmarkStart w:id="121" w:name="p205"/>
      <w:bookmarkEnd w:id="121"/>
      <w:r w:rsidRPr="00D311AE">
        <w:rPr>
          <w:sz w:val="28"/>
          <w:szCs w:val="28"/>
        </w:rPr>
        <w:t>Не подлежат амортизации следующие виды амортизируемого имущества:</w:t>
      </w:r>
    </w:p>
    <w:p w:rsidR="00530F8C" w:rsidRPr="00D311AE" w:rsidRDefault="00530F8C" w:rsidP="004A36C4">
      <w:pPr>
        <w:pStyle w:val="u"/>
        <w:shd w:val="clear" w:color="000000" w:fill="auto"/>
        <w:suppressAutoHyphens/>
        <w:spacing w:line="360" w:lineRule="auto"/>
        <w:ind w:firstLine="709"/>
        <w:rPr>
          <w:sz w:val="28"/>
          <w:szCs w:val="28"/>
        </w:rPr>
      </w:pPr>
      <w:bookmarkStart w:id="122" w:name="p206"/>
      <w:bookmarkEnd w:id="122"/>
      <w:r w:rsidRPr="00D311AE">
        <w:rPr>
          <w:sz w:val="28"/>
          <w:szCs w:val="28"/>
        </w:rPr>
        <w:t>1) имущество, приобретенное (созданное) с использованием бюджетных средств целевого финансирования. Указанная норма не применяется в отношении имущества, полученного налогоплательщиком при приватизации;</w:t>
      </w:r>
    </w:p>
    <w:p w:rsidR="00530F8C" w:rsidRPr="00D311AE" w:rsidRDefault="00530F8C" w:rsidP="004A36C4">
      <w:pPr>
        <w:pStyle w:val="u"/>
        <w:shd w:val="clear" w:color="000000" w:fill="auto"/>
        <w:suppressAutoHyphens/>
        <w:spacing w:line="360" w:lineRule="auto"/>
        <w:ind w:firstLine="709"/>
        <w:rPr>
          <w:sz w:val="28"/>
          <w:szCs w:val="28"/>
        </w:rPr>
      </w:pPr>
      <w:bookmarkStart w:id="123" w:name="p207"/>
      <w:bookmarkEnd w:id="123"/>
      <w:r w:rsidRPr="00D311AE">
        <w:rPr>
          <w:sz w:val="28"/>
          <w:szCs w:val="28"/>
        </w:rPr>
        <w:t>2) объекты внешнего благоустройства (объекты лесного хозяйства, объекты дорожного хозяйства, сооружение которых осуществлялось с привлечением источников бюджетного или иного аналогичного целевого финансирования, специализированные сооружения судоходной обстановки) и другие аналогичные объекты;</w:t>
      </w:r>
    </w:p>
    <w:p w:rsidR="00530F8C" w:rsidRPr="00D311AE" w:rsidRDefault="00530F8C" w:rsidP="004A36C4">
      <w:pPr>
        <w:pStyle w:val="u"/>
        <w:shd w:val="clear" w:color="000000" w:fill="auto"/>
        <w:suppressAutoHyphens/>
        <w:spacing w:line="360" w:lineRule="auto"/>
        <w:ind w:firstLine="709"/>
        <w:rPr>
          <w:sz w:val="28"/>
          <w:szCs w:val="28"/>
        </w:rPr>
      </w:pPr>
      <w:bookmarkStart w:id="124" w:name="p208"/>
      <w:bookmarkEnd w:id="124"/>
      <w:r w:rsidRPr="00D311AE">
        <w:rPr>
          <w:sz w:val="28"/>
          <w:szCs w:val="28"/>
        </w:rPr>
        <w:t>3) продуктивный скот, буйволы, волы, яки, олени, другие одомашненные дикие животные (за исключением рабочего скота);</w:t>
      </w:r>
    </w:p>
    <w:p w:rsidR="00530F8C" w:rsidRPr="00D311AE" w:rsidRDefault="00530F8C" w:rsidP="004A36C4">
      <w:pPr>
        <w:pStyle w:val="u"/>
        <w:shd w:val="clear" w:color="000000" w:fill="auto"/>
        <w:suppressAutoHyphens/>
        <w:spacing w:line="360" w:lineRule="auto"/>
        <w:ind w:firstLine="709"/>
        <w:rPr>
          <w:sz w:val="28"/>
          <w:szCs w:val="28"/>
        </w:rPr>
      </w:pPr>
      <w:bookmarkStart w:id="125" w:name="p209"/>
      <w:bookmarkEnd w:id="125"/>
      <w:r w:rsidRPr="00D311AE">
        <w:rPr>
          <w:sz w:val="28"/>
          <w:szCs w:val="28"/>
        </w:rPr>
        <w:t>4) приобретенные издания (книги, брошюры и иные подобные объекты), произведения искусства. При этом стоимость приобретенных изданий и иных подобных объектов, за исключением произведений искусства, включается в состав прочих расходов, связанных с производством и реализацией, в полной сумме в момент приобретения указанных объектов;</w:t>
      </w:r>
    </w:p>
    <w:p w:rsidR="00530F8C" w:rsidRPr="00D311AE" w:rsidRDefault="00530F8C" w:rsidP="004A36C4">
      <w:pPr>
        <w:pStyle w:val="u"/>
        <w:shd w:val="clear" w:color="000000" w:fill="auto"/>
        <w:suppressAutoHyphens/>
        <w:spacing w:line="360" w:lineRule="auto"/>
        <w:ind w:firstLine="709"/>
        <w:rPr>
          <w:sz w:val="28"/>
          <w:szCs w:val="28"/>
        </w:rPr>
      </w:pPr>
      <w:bookmarkStart w:id="126" w:name="p210"/>
      <w:bookmarkEnd w:id="126"/>
      <w:r w:rsidRPr="00D311AE">
        <w:rPr>
          <w:sz w:val="28"/>
          <w:szCs w:val="28"/>
        </w:rPr>
        <w:t>5) основные средства и нематериальные активы, безвозмездно полученные в соответствии с международными договорами Российской Федерации, а также иное имущество, полученное в рамках оказания безвозмездной помощи (содействия) в соответствии с Федеральным законом "О безвозмездной помощи (содействии) Российской Федерации и внесении изменений и дополнений в отдельные законодательные акты Российской Федерации о налогах и об установлении льгот по платежам в государственные внебюджетные фонды в связи с осуществлением безвозмездной помощи (содействия) Российской Федерации";</w:t>
      </w:r>
    </w:p>
    <w:p w:rsidR="00530F8C" w:rsidRPr="00D311AE" w:rsidRDefault="00530F8C" w:rsidP="004A36C4">
      <w:pPr>
        <w:pStyle w:val="u"/>
        <w:shd w:val="clear" w:color="000000" w:fill="auto"/>
        <w:suppressAutoHyphens/>
        <w:spacing w:line="360" w:lineRule="auto"/>
        <w:ind w:firstLine="709"/>
        <w:rPr>
          <w:sz w:val="28"/>
          <w:szCs w:val="28"/>
        </w:rPr>
      </w:pPr>
      <w:bookmarkStart w:id="127" w:name="p211"/>
      <w:bookmarkEnd w:id="127"/>
      <w:r w:rsidRPr="00D311AE">
        <w:rPr>
          <w:sz w:val="28"/>
          <w:szCs w:val="28"/>
        </w:rPr>
        <w:t>6) приобретенные права на результаты интеллектуальной деятельности и иные объекты интеллектуальной собственности, когда по договору на приобретение указанных прав оплата должна производиться периодическими платежами в течение срока действия договора.</w:t>
      </w:r>
    </w:p>
    <w:p w:rsidR="00530F8C" w:rsidRPr="00D311AE" w:rsidRDefault="00530F8C" w:rsidP="004A36C4">
      <w:pPr>
        <w:pStyle w:val="u"/>
        <w:shd w:val="clear" w:color="000000" w:fill="auto"/>
        <w:suppressAutoHyphens/>
        <w:spacing w:line="360" w:lineRule="auto"/>
        <w:ind w:firstLine="709"/>
        <w:rPr>
          <w:sz w:val="28"/>
          <w:szCs w:val="28"/>
        </w:rPr>
      </w:pPr>
      <w:bookmarkStart w:id="128" w:name="p212"/>
      <w:bookmarkEnd w:id="128"/>
      <w:r w:rsidRPr="00D311AE">
        <w:rPr>
          <w:sz w:val="28"/>
          <w:szCs w:val="28"/>
        </w:rPr>
        <w:t>Из состава амортизируемого имущества исключаются основные средства, в частности:</w:t>
      </w:r>
    </w:p>
    <w:p w:rsidR="00530F8C" w:rsidRPr="00D311AE" w:rsidRDefault="00530F8C" w:rsidP="004A36C4">
      <w:pPr>
        <w:pStyle w:val="u"/>
        <w:shd w:val="clear" w:color="000000" w:fill="auto"/>
        <w:suppressAutoHyphens/>
        <w:spacing w:line="360" w:lineRule="auto"/>
        <w:ind w:firstLine="709"/>
        <w:rPr>
          <w:sz w:val="28"/>
          <w:szCs w:val="28"/>
        </w:rPr>
      </w:pPr>
      <w:bookmarkStart w:id="129" w:name="p213"/>
      <w:bookmarkEnd w:id="129"/>
      <w:r w:rsidRPr="00D311AE">
        <w:rPr>
          <w:sz w:val="28"/>
          <w:szCs w:val="28"/>
        </w:rPr>
        <w:t>1) переданные (полученные) по договорам в безвозмездное пользование;</w:t>
      </w:r>
    </w:p>
    <w:p w:rsidR="00530F8C" w:rsidRPr="00D311AE" w:rsidRDefault="00530F8C" w:rsidP="004A36C4">
      <w:pPr>
        <w:pStyle w:val="u"/>
        <w:shd w:val="clear" w:color="000000" w:fill="auto"/>
        <w:suppressAutoHyphens/>
        <w:spacing w:line="360" w:lineRule="auto"/>
        <w:ind w:firstLine="709"/>
        <w:rPr>
          <w:sz w:val="28"/>
          <w:szCs w:val="28"/>
        </w:rPr>
      </w:pPr>
      <w:bookmarkStart w:id="130" w:name="p214"/>
      <w:bookmarkEnd w:id="130"/>
      <w:r w:rsidRPr="00D311AE">
        <w:rPr>
          <w:sz w:val="28"/>
          <w:szCs w:val="28"/>
        </w:rPr>
        <w:t>2) по которым фактические затраты на их приобретение, сооружение и изготовление не могут быть документально подтверждены.</w:t>
      </w:r>
    </w:p>
    <w:p w:rsidR="00530F8C" w:rsidRPr="00D311AE" w:rsidRDefault="00530F8C" w:rsidP="004A36C4">
      <w:pPr>
        <w:pStyle w:val="c"/>
        <w:shd w:val="clear" w:color="000000" w:fill="auto"/>
        <w:suppressAutoHyphens/>
        <w:spacing w:line="360" w:lineRule="auto"/>
        <w:ind w:firstLine="709"/>
        <w:jc w:val="both"/>
        <w:rPr>
          <w:sz w:val="28"/>
          <w:szCs w:val="28"/>
        </w:rPr>
      </w:pPr>
      <w:bookmarkStart w:id="131" w:name="p216"/>
      <w:bookmarkEnd w:id="131"/>
      <w:r w:rsidRPr="00D311AE">
        <w:rPr>
          <w:sz w:val="28"/>
          <w:szCs w:val="28"/>
        </w:rPr>
        <w:t>Амортизационные группы.</w:t>
      </w:r>
      <w:r w:rsidR="005D5275" w:rsidRPr="00D311AE">
        <w:rPr>
          <w:sz w:val="28"/>
          <w:szCs w:val="28"/>
        </w:rPr>
        <w:t xml:space="preserve"> </w:t>
      </w:r>
      <w:r w:rsidRPr="00D311AE">
        <w:rPr>
          <w:sz w:val="28"/>
          <w:szCs w:val="28"/>
        </w:rPr>
        <w:t>Особенности включения амортизируемого имущества</w:t>
      </w:r>
      <w:r w:rsidR="005D5275" w:rsidRPr="00D311AE">
        <w:rPr>
          <w:sz w:val="28"/>
          <w:szCs w:val="28"/>
        </w:rPr>
        <w:t xml:space="preserve"> </w:t>
      </w:r>
      <w:r w:rsidRPr="00D311AE">
        <w:rPr>
          <w:sz w:val="28"/>
          <w:szCs w:val="28"/>
        </w:rPr>
        <w:t>в состав амортизационных групп</w:t>
      </w:r>
      <w:r w:rsidR="005D5275" w:rsidRPr="00D311AE">
        <w:rPr>
          <w:sz w:val="28"/>
          <w:szCs w:val="28"/>
        </w:rPr>
        <w:t>.</w:t>
      </w:r>
      <w:bookmarkStart w:id="132" w:name="p220"/>
      <w:bookmarkEnd w:id="132"/>
      <w:r w:rsidR="004A36C4" w:rsidRPr="00D311AE">
        <w:rPr>
          <w:sz w:val="28"/>
          <w:szCs w:val="28"/>
        </w:rPr>
        <w:t xml:space="preserve"> </w:t>
      </w:r>
      <w:r w:rsidRPr="00D311AE">
        <w:rPr>
          <w:sz w:val="28"/>
          <w:szCs w:val="28"/>
        </w:rPr>
        <w:t>Амортизируемое имущество распределяется по амортизационным группам в соответствии со сроками его полезного использования. Сроком полезного использования признается период, в течение которого объект основных средств или объект нематериальных активов служат для выполнения целей деятельности индивидуального предпринимателя. Срок полезного использования определяется индивидуальным предпринимателем самостоятельно на дату ввода в использование данного объекта амортизируемого имущества применительно к классификации основных средств, утверждаемой Правительством Российской Федерации</w:t>
      </w:r>
      <w:r w:rsidR="005D5275" w:rsidRPr="00D311AE">
        <w:rPr>
          <w:rStyle w:val="a5"/>
          <w:sz w:val="28"/>
          <w:szCs w:val="28"/>
        </w:rPr>
        <w:footnoteReference w:id="3"/>
      </w:r>
      <w:r w:rsidRPr="00D311AE">
        <w:rPr>
          <w:sz w:val="28"/>
          <w:szCs w:val="28"/>
        </w:rPr>
        <w:t>.</w:t>
      </w:r>
    </w:p>
    <w:p w:rsidR="00530F8C" w:rsidRPr="00D311AE" w:rsidRDefault="00530F8C" w:rsidP="004A36C4">
      <w:pPr>
        <w:pStyle w:val="u"/>
        <w:shd w:val="clear" w:color="000000" w:fill="auto"/>
        <w:suppressAutoHyphens/>
        <w:spacing w:line="360" w:lineRule="auto"/>
        <w:ind w:firstLine="709"/>
        <w:rPr>
          <w:sz w:val="28"/>
          <w:szCs w:val="28"/>
        </w:rPr>
      </w:pPr>
      <w:bookmarkStart w:id="133" w:name="p221"/>
      <w:bookmarkStart w:id="134" w:name="p222"/>
      <w:bookmarkStart w:id="135" w:name="p224"/>
      <w:bookmarkEnd w:id="133"/>
      <w:bookmarkEnd w:id="134"/>
      <w:bookmarkEnd w:id="135"/>
      <w:r w:rsidRPr="00D311AE">
        <w:rPr>
          <w:sz w:val="28"/>
          <w:szCs w:val="28"/>
        </w:rPr>
        <w:t>Индивидуальный предприниматель вправе увеличить срок полезного использования объекта основных средств после даты ввода в использование в случае, если после реконструкции, модернизации или технического перевооружения такого объекта произошло увеличение срока его полезного использования. При этом увеличение срока полезного использования основных средств может быть осуществлено в пределах сроков, установленных для той амортизационной группы, в которую ранее было включено такое основное средство.</w:t>
      </w:r>
    </w:p>
    <w:p w:rsidR="00530F8C" w:rsidRPr="00D311AE" w:rsidRDefault="00530F8C" w:rsidP="004A36C4">
      <w:pPr>
        <w:pStyle w:val="u"/>
        <w:shd w:val="clear" w:color="000000" w:fill="auto"/>
        <w:suppressAutoHyphens/>
        <w:spacing w:line="360" w:lineRule="auto"/>
        <w:ind w:firstLine="709"/>
        <w:rPr>
          <w:sz w:val="28"/>
          <w:szCs w:val="28"/>
        </w:rPr>
      </w:pPr>
      <w:bookmarkStart w:id="136" w:name="p225"/>
      <w:bookmarkEnd w:id="136"/>
      <w:r w:rsidRPr="00D311AE">
        <w:rPr>
          <w:sz w:val="28"/>
          <w:szCs w:val="28"/>
        </w:rPr>
        <w:t>Если в результате реконструкции, модернизации или технического перевооружения объекта основных средств не произошло увеличение срока его полезного использования, то индивидуальный предприниматель при исчислении амортизации учитывает оставшийся срок полезного использования.</w:t>
      </w:r>
    </w:p>
    <w:p w:rsidR="00530F8C" w:rsidRPr="00D311AE" w:rsidRDefault="00530F8C" w:rsidP="004A36C4">
      <w:pPr>
        <w:pStyle w:val="u"/>
        <w:shd w:val="clear" w:color="000000" w:fill="auto"/>
        <w:suppressAutoHyphens/>
        <w:spacing w:line="360" w:lineRule="auto"/>
        <w:ind w:firstLine="709"/>
        <w:rPr>
          <w:sz w:val="28"/>
          <w:szCs w:val="28"/>
        </w:rPr>
      </w:pPr>
      <w:bookmarkStart w:id="137" w:name="p226"/>
      <w:bookmarkEnd w:id="137"/>
      <w:r w:rsidRPr="00D311AE">
        <w:rPr>
          <w:sz w:val="28"/>
          <w:szCs w:val="28"/>
        </w:rPr>
        <w:t>По основным средствам, относящимся к одной амортизационной группе, индивидуальный предприниматель вправе устанавливать различные сроки использования по каждому объекту.</w:t>
      </w:r>
    </w:p>
    <w:p w:rsidR="00530F8C" w:rsidRPr="00D311AE" w:rsidRDefault="00530F8C" w:rsidP="004A36C4">
      <w:pPr>
        <w:pStyle w:val="u"/>
        <w:shd w:val="clear" w:color="000000" w:fill="auto"/>
        <w:suppressAutoHyphens/>
        <w:spacing w:line="360" w:lineRule="auto"/>
        <w:ind w:firstLine="709"/>
        <w:rPr>
          <w:sz w:val="28"/>
          <w:szCs w:val="28"/>
        </w:rPr>
      </w:pPr>
      <w:bookmarkStart w:id="138" w:name="p227"/>
      <w:bookmarkEnd w:id="138"/>
      <w:r w:rsidRPr="00D311AE">
        <w:rPr>
          <w:sz w:val="28"/>
          <w:szCs w:val="28"/>
        </w:rPr>
        <w:t>Определение срока полезного использования объекта нематериальных активов производится исходя из срока действия патента, свидетельства и (или) из других ограничений сроков использования объектов интеллектуальной собственности в соответствии с законодательством Российской Федерации или применимым законодательством иностранного государства, а также исходя из полезного срока использования нематериальных активов, обусловленного соответствующими договорами. По нематериальным активам, по которым невозможно определить срок полезного использования объекта нематериальных активов, нормы амортизации устанавливаются в расчете на десять лет (но не более срока деятельности индивидуального предпринимателя).</w:t>
      </w:r>
    </w:p>
    <w:p w:rsidR="00530F8C" w:rsidRPr="00D311AE" w:rsidRDefault="00530F8C" w:rsidP="004A36C4">
      <w:pPr>
        <w:pStyle w:val="u"/>
        <w:shd w:val="clear" w:color="000000" w:fill="auto"/>
        <w:suppressAutoHyphens/>
        <w:spacing w:line="360" w:lineRule="auto"/>
        <w:ind w:firstLine="709"/>
        <w:rPr>
          <w:sz w:val="28"/>
          <w:szCs w:val="28"/>
        </w:rPr>
      </w:pPr>
      <w:bookmarkStart w:id="139" w:name="p228"/>
      <w:bookmarkEnd w:id="139"/>
      <w:r w:rsidRPr="00D311AE">
        <w:rPr>
          <w:sz w:val="28"/>
          <w:szCs w:val="28"/>
        </w:rPr>
        <w:t>Амортизируемые основные средства (имущество) объединяются в следующие амортизационные группы</w:t>
      </w:r>
      <w:r w:rsidR="00945F71" w:rsidRPr="00D311AE">
        <w:rPr>
          <w:rStyle w:val="a5"/>
          <w:sz w:val="28"/>
          <w:szCs w:val="28"/>
        </w:rPr>
        <w:footnoteReference w:id="4"/>
      </w:r>
      <w:r w:rsidRPr="00D311AE">
        <w:rPr>
          <w:sz w:val="28"/>
          <w:szCs w:val="28"/>
        </w:rPr>
        <w:t>:</w:t>
      </w:r>
    </w:p>
    <w:p w:rsidR="00530F8C" w:rsidRPr="00D311AE" w:rsidRDefault="00530F8C" w:rsidP="004A36C4">
      <w:pPr>
        <w:pStyle w:val="u"/>
        <w:shd w:val="clear" w:color="000000" w:fill="auto"/>
        <w:suppressAutoHyphens/>
        <w:spacing w:line="360" w:lineRule="auto"/>
        <w:ind w:firstLine="709"/>
        <w:rPr>
          <w:sz w:val="28"/>
          <w:szCs w:val="28"/>
        </w:rPr>
      </w:pPr>
      <w:bookmarkStart w:id="140" w:name="p229"/>
      <w:bookmarkEnd w:id="140"/>
      <w:r w:rsidRPr="00D311AE">
        <w:rPr>
          <w:sz w:val="28"/>
          <w:szCs w:val="28"/>
        </w:rPr>
        <w:t>первая группа - все недолговечное имущество со сроком полезного использования от 1 года до 2 лет включительно;</w:t>
      </w:r>
    </w:p>
    <w:p w:rsidR="00530F8C" w:rsidRPr="00D311AE" w:rsidRDefault="00530F8C" w:rsidP="004A36C4">
      <w:pPr>
        <w:pStyle w:val="u"/>
        <w:shd w:val="clear" w:color="000000" w:fill="auto"/>
        <w:suppressAutoHyphens/>
        <w:spacing w:line="360" w:lineRule="auto"/>
        <w:ind w:firstLine="709"/>
        <w:rPr>
          <w:sz w:val="28"/>
          <w:szCs w:val="28"/>
        </w:rPr>
      </w:pPr>
      <w:bookmarkStart w:id="141" w:name="p230"/>
      <w:bookmarkEnd w:id="141"/>
      <w:r w:rsidRPr="00D311AE">
        <w:rPr>
          <w:sz w:val="28"/>
          <w:szCs w:val="28"/>
        </w:rPr>
        <w:t>вторая группа - имущество со сроком полезного использования свыше 2 лет до 3 лет включительно;</w:t>
      </w:r>
    </w:p>
    <w:p w:rsidR="00530F8C" w:rsidRPr="00D311AE" w:rsidRDefault="00530F8C" w:rsidP="004A36C4">
      <w:pPr>
        <w:pStyle w:val="u"/>
        <w:shd w:val="clear" w:color="000000" w:fill="auto"/>
        <w:suppressAutoHyphens/>
        <w:spacing w:line="360" w:lineRule="auto"/>
        <w:ind w:firstLine="709"/>
        <w:rPr>
          <w:sz w:val="28"/>
          <w:szCs w:val="28"/>
        </w:rPr>
      </w:pPr>
      <w:bookmarkStart w:id="142" w:name="p231"/>
      <w:bookmarkEnd w:id="142"/>
      <w:r w:rsidRPr="00D311AE">
        <w:rPr>
          <w:sz w:val="28"/>
          <w:szCs w:val="28"/>
        </w:rPr>
        <w:t>третья группа - имущество со сроком полезного использования свыше 3 лет до 5 лет включительно;</w:t>
      </w:r>
    </w:p>
    <w:p w:rsidR="00530F8C" w:rsidRPr="00D311AE" w:rsidRDefault="00530F8C" w:rsidP="004A36C4">
      <w:pPr>
        <w:pStyle w:val="u"/>
        <w:shd w:val="clear" w:color="000000" w:fill="auto"/>
        <w:suppressAutoHyphens/>
        <w:spacing w:line="360" w:lineRule="auto"/>
        <w:ind w:firstLine="709"/>
        <w:rPr>
          <w:sz w:val="28"/>
          <w:szCs w:val="28"/>
        </w:rPr>
      </w:pPr>
      <w:bookmarkStart w:id="143" w:name="p232"/>
      <w:bookmarkEnd w:id="143"/>
      <w:r w:rsidRPr="00D311AE">
        <w:rPr>
          <w:sz w:val="28"/>
          <w:szCs w:val="28"/>
        </w:rPr>
        <w:t>четвертая группа - имущество со сроком полезного использования свыше 5 лет до 7 лет включительно;</w:t>
      </w:r>
    </w:p>
    <w:p w:rsidR="00530F8C" w:rsidRPr="00D311AE" w:rsidRDefault="00530F8C" w:rsidP="004A36C4">
      <w:pPr>
        <w:pStyle w:val="u"/>
        <w:shd w:val="clear" w:color="000000" w:fill="auto"/>
        <w:suppressAutoHyphens/>
        <w:spacing w:line="360" w:lineRule="auto"/>
        <w:ind w:firstLine="709"/>
        <w:rPr>
          <w:sz w:val="28"/>
          <w:szCs w:val="28"/>
        </w:rPr>
      </w:pPr>
      <w:bookmarkStart w:id="144" w:name="p233"/>
      <w:bookmarkEnd w:id="144"/>
      <w:r w:rsidRPr="00D311AE">
        <w:rPr>
          <w:sz w:val="28"/>
          <w:szCs w:val="28"/>
        </w:rPr>
        <w:t>пятая группа - имущество со сроком полезного использования свыше 7 лет до 10 лет включительно;</w:t>
      </w:r>
    </w:p>
    <w:p w:rsidR="00530F8C" w:rsidRPr="00D311AE" w:rsidRDefault="00530F8C" w:rsidP="004A36C4">
      <w:pPr>
        <w:pStyle w:val="u"/>
        <w:shd w:val="clear" w:color="000000" w:fill="auto"/>
        <w:suppressAutoHyphens/>
        <w:spacing w:line="360" w:lineRule="auto"/>
        <w:ind w:firstLine="709"/>
        <w:rPr>
          <w:sz w:val="28"/>
          <w:szCs w:val="28"/>
        </w:rPr>
      </w:pPr>
      <w:bookmarkStart w:id="145" w:name="p234"/>
      <w:bookmarkEnd w:id="145"/>
      <w:r w:rsidRPr="00D311AE">
        <w:rPr>
          <w:sz w:val="28"/>
          <w:szCs w:val="28"/>
        </w:rPr>
        <w:t>шестая группа - имущество со сроком полезного использования свыше 10 лет до 15 лет включительно;</w:t>
      </w:r>
    </w:p>
    <w:p w:rsidR="00530F8C" w:rsidRPr="00D311AE" w:rsidRDefault="00530F8C" w:rsidP="004A36C4">
      <w:pPr>
        <w:pStyle w:val="u"/>
        <w:shd w:val="clear" w:color="000000" w:fill="auto"/>
        <w:suppressAutoHyphens/>
        <w:spacing w:line="360" w:lineRule="auto"/>
        <w:ind w:firstLine="709"/>
        <w:rPr>
          <w:sz w:val="28"/>
          <w:szCs w:val="28"/>
        </w:rPr>
      </w:pPr>
      <w:bookmarkStart w:id="146" w:name="p235"/>
      <w:bookmarkEnd w:id="146"/>
      <w:r w:rsidRPr="00D311AE">
        <w:rPr>
          <w:sz w:val="28"/>
          <w:szCs w:val="28"/>
        </w:rPr>
        <w:t>седьмая группа - имущество со сроком полезного использования свыше 15 лет до 20 лет включительно;</w:t>
      </w:r>
    </w:p>
    <w:p w:rsidR="00530F8C" w:rsidRPr="00D311AE" w:rsidRDefault="00530F8C" w:rsidP="004A36C4">
      <w:pPr>
        <w:pStyle w:val="u"/>
        <w:shd w:val="clear" w:color="000000" w:fill="auto"/>
        <w:suppressAutoHyphens/>
        <w:spacing w:line="360" w:lineRule="auto"/>
        <w:ind w:firstLine="709"/>
        <w:rPr>
          <w:sz w:val="28"/>
          <w:szCs w:val="28"/>
        </w:rPr>
      </w:pPr>
      <w:bookmarkStart w:id="147" w:name="p236"/>
      <w:bookmarkEnd w:id="147"/>
      <w:r w:rsidRPr="00D311AE">
        <w:rPr>
          <w:sz w:val="28"/>
          <w:szCs w:val="28"/>
        </w:rPr>
        <w:t>восьмая группа - имущество со сроком полезного использования свыше 20 лет до 25 лет включительно;</w:t>
      </w:r>
    </w:p>
    <w:p w:rsidR="00530F8C" w:rsidRPr="00D311AE" w:rsidRDefault="00530F8C" w:rsidP="004A36C4">
      <w:pPr>
        <w:pStyle w:val="u"/>
        <w:shd w:val="clear" w:color="000000" w:fill="auto"/>
        <w:suppressAutoHyphens/>
        <w:spacing w:line="360" w:lineRule="auto"/>
        <w:ind w:firstLine="709"/>
        <w:rPr>
          <w:sz w:val="28"/>
          <w:szCs w:val="28"/>
        </w:rPr>
      </w:pPr>
      <w:bookmarkStart w:id="148" w:name="p237"/>
      <w:bookmarkEnd w:id="148"/>
      <w:r w:rsidRPr="00D311AE">
        <w:rPr>
          <w:sz w:val="28"/>
          <w:szCs w:val="28"/>
        </w:rPr>
        <w:t>девятая группа - имущество со сроком полезного использования свыше 25 лет до 30 лет включительно;</w:t>
      </w:r>
    </w:p>
    <w:p w:rsidR="00530F8C" w:rsidRPr="00D311AE" w:rsidRDefault="00530F8C" w:rsidP="004A36C4">
      <w:pPr>
        <w:pStyle w:val="u"/>
        <w:shd w:val="clear" w:color="000000" w:fill="auto"/>
        <w:suppressAutoHyphens/>
        <w:spacing w:line="360" w:lineRule="auto"/>
        <w:ind w:firstLine="709"/>
        <w:rPr>
          <w:sz w:val="28"/>
          <w:szCs w:val="28"/>
        </w:rPr>
      </w:pPr>
      <w:bookmarkStart w:id="149" w:name="p238"/>
      <w:bookmarkEnd w:id="149"/>
      <w:r w:rsidRPr="00D311AE">
        <w:rPr>
          <w:sz w:val="28"/>
          <w:szCs w:val="28"/>
        </w:rPr>
        <w:t>десятая группа - имущество со сроком полезного использования свыше 30 лет.</w:t>
      </w:r>
    </w:p>
    <w:p w:rsidR="00530F8C" w:rsidRPr="00D311AE" w:rsidRDefault="00530F8C" w:rsidP="004A36C4">
      <w:pPr>
        <w:pStyle w:val="u"/>
        <w:shd w:val="clear" w:color="000000" w:fill="auto"/>
        <w:suppressAutoHyphens/>
        <w:spacing w:line="360" w:lineRule="auto"/>
        <w:ind w:firstLine="709"/>
        <w:rPr>
          <w:sz w:val="28"/>
          <w:szCs w:val="28"/>
        </w:rPr>
      </w:pPr>
      <w:bookmarkStart w:id="150" w:name="p239"/>
      <w:bookmarkEnd w:id="150"/>
      <w:r w:rsidRPr="00D311AE">
        <w:rPr>
          <w:sz w:val="28"/>
          <w:szCs w:val="28"/>
        </w:rPr>
        <w:t>Для тех видов основных средств, которые не указаны в амортизационных группах, срок полезного использования устанавливается индивидуальным предпринимателем в соответствии с техническими условиями или рекомендациями организаций - изготовителей.</w:t>
      </w:r>
    </w:p>
    <w:p w:rsidR="00530F8C" w:rsidRPr="00D311AE" w:rsidRDefault="00530F8C" w:rsidP="004A36C4">
      <w:pPr>
        <w:pStyle w:val="u"/>
        <w:shd w:val="clear" w:color="000000" w:fill="auto"/>
        <w:suppressAutoHyphens/>
        <w:spacing w:line="360" w:lineRule="auto"/>
        <w:ind w:firstLine="709"/>
        <w:rPr>
          <w:sz w:val="28"/>
          <w:szCs w:val="28"/>
        </w:rPr>
      </w:pPr>
      <w:bookmarkStart w:id="151" w:name="p240"/>
      <w:bookmarkEnd w:id="151"/>
      <w:r w:rsidRPr="00D311AE">
        <w:rPr>
          <w:sz w:val="28"/>
          <w:szCs w:val="28"/>
        </w:rPr>
        <w:t>Амортизируемое имущество, используемое для осуществления предпринимательской деятельности, принимается на учет по первоначальной стоимости, определяемой в соответствии с разделами VII и VIII настоящего Порядка.</w:t>
      </w:r>
    </w:p>
    <w:p w:rsidR="00530F8C" w:rsidRPr="00D311AE" w:rsidRDefault="00530F8C" w:rsidP="004A36C4">
      <w:pPr>
        <w:pStyle w:val="u"/>
        <w:shd w:val="clear" w:color="000000" w:fill="auto"/>
        <w:suppressAutoHyphens/>
        <w:spacing w:line="360" w:lineRule="auto"/>
        <w:ind w:firstLine="709"/>
        <w:rPr>
          <w:sz w:val="28"/>
          <w:szCs w:val="28"/>
        </w:rPr>
      </w:pPr>
      <w:bookmarkStart w:id="152" w:name="p241"/>
      <w:bookmarkEnd w:id="152"/>
      <w:r w:rsidRPr="00D311AE">
        <w:rPr>
          <w:sz w:val="28"/>
          <w:szCs w:val="28"/>
        </w:rPr>
        <w:t>Основные средства, права на которые подлежат государственной регистрации в соответствии с законодательством Российской Федерации, включаются в состав соответствующей амортизационной группы с момента документально подтвержденного факта подачи документов на регистрацию указанных прав.</w:t>
      </w:r>
    </w:p>
    <w:p w:rsidR="00530F8C" w:rsidRPr="00D311AE" w:rsidRDefault="00530F8C" w:rsidP="004A36C4">
      <w:pPr>
        <w:pStyle w:val="c"/>
        <w:shd w:val="clear" w:color="000000" w:fill="auto"/>
        <w:suppressAutoHyphens/>
        <w:spacing w:line="360" w:lineRule="auto"/>
        <w:ind w:firstLine="709"/>
        <w:jc w:val="both"/>
        <w:rPr>
          <w:sz w:val="28"/>
          <w:szCs w:val="28"/>
        </w:rPr>
      </w:pPr>
      <w:bookmarkStart w:id="153" w:name="p243"/>
      <w:bookmarkEnd w:id="153"/>
      <w:r w:rsidRPr="00D311AE">
        <w:rPr>
          <w:sz w:val="28"/>
          <w:szCs w:val="28"/>
        </w:rPr>
        <w:t>Методы и порядок расчета сумм амортизации</w:t>
      </w:r>
      <w:r w:rsidR="00B523D7" w:rsidRPr="00D311AE">
        <w:rPr>
          <w:sz w:val="28"/>
          <w:szCs w:val="28"/>
        </w:rPr>
        <w:t>.</w:t>
      </w:r>
      <w:bookmarkStart w:id="154" w:name="p245"/>
      <w:bookmarkEnd w:id="154"/>
      <w:r w:rsidR="00B523D7" w:rsidRPr="00D311AE">
        <w:rPr>
          <w:sz w:val="28"/>
          <w:szCs w:val="28"/>
        </w:rPr>
        <w:t xml:space="preserve"> </w:t>
      </w:r>
      <w:r w:rsidRPr="00D311AE">
        <w:rPr>
          <w:sz w:val="28"/>
          <w:szCs w:val="28"/>
        </w:rPr>
        <w:t>Начисление амортизации по объектам амортизируемого имущества (основные средства, малоценные и быстроизнашивающиеся предметы, нематериальные активы), приобретенного до 1 января 2002 года и используемого для осуществления предпринимательской деятельности, производится в порядке, действовавшем на момент их приобретения.</w:t>
      </w:r>
    </w:p>
    <w:p w:rsidR="00530F8C" w:rsidRPr="00D311AE" w:rsidRDefault="00530F8C" w:rsidP="004A36C4">
      <w:pPr>
        <w:pStyle w:val="u"/>
        <w:shd w:val="clear" w:color="000000" w:fill="auto"/>
        <w:suppressAutoHyphens/>
        <w:spacing w:line="360" w:lineRule="auto"/>
        <w:ind w:firstLine="709"/>
        <w:rPr>
          <w:sz w:val="28"/>
          <w:szCs w:val="28"/>
        </w:rPr>
      </w:pPr>
      <w:bookmarkStart w:id="155" w:name="p246"/>
      <w:bookmarkEnd w:id="155"/>
      <w:r w:rsidRPr="00D311AE">
        <w:rPr>
          <w:sz w:val="28"/>
          <w:szCs w:val="28"/>
        </w:rPr>
        <w:t>Амортизация основных средств, приобретенных до 1 января 2002 года и используемых для осуществления предпринимательской деятельности, продолжает начисляться линейным способом в течение срока их полезного использования.</w:t>
      </w:r>
    </w:p>
    <w:p w:rsidR="00530F8C" w:rsidRPr="00D311AE" w:rsidRDefault="00530F8C" w:rsidP="004A36C4">
      <w:pPr>
        <w:pStyle w:val="u"/>
        <w:shd w:val="clear" w:color="000000" w:fill="auto"/>
        <w:suppressAutoHyphens/>
        <w:spacing w:line="360" w:lineRule="auto"/>
        <w:ind w:firstLine="709"/>
        <w:rPr>
          <w:sz w:val="28"/>
          <w:szCs w:val="28"/>
        </w:rPr>
      </w:pPr>
      <w:bookmarkStart w:id="156" w:name="p247"/>
      <w:bookmarkEnd w:id="156"/>
      <w:r w:rsidRPr="00D311AE">
        <w:rPr>
          <w:sz w:val="28"/>
          <w:szCs w:val="28"/>
        </w:rPr>
        <w:t>Индивидуальные предприниматели вправе продолжать применять механизм ускоренной амортизации по основным средствам, приобретенным до 1 января 2002 года и используемым для осуществления предпринимательской деятельности в порядке, установленном законодательством Российской Федерации. Действие механизма ускоренной амортизации не применяется частными нотариусами.</w:t>
      </w:r>
    </w:p>
    <w:p w:rsidR="00530F8C" w:rsidRPr="00D311AE" w:rsidRDefault="00530F8C" w:rsidP="004A36C4">
      <w:pPr>
        <w:pStyle w:val="u"/>
        <w:shd w:val="clear" w:color="000000" w:fill="auto"/>
        <w:suppressAutoHyphens/>
        <w:spacing w:line="360" w:lineRule="auto"/>
        <w:ind w:firstLine="709"/>
        <w:rPr>
          <w:sz w:val="28"/>
          <w:szCs w:val="28"/>
        </w:rPr>
      </w:pPr>
      <w:bookmarkStart w:id="157" w:name="p248"/>
      <w:bookmarkEnd w:id="157"/>
      <w:r w:rsidRPr="00D311AE">
        <w:rPr>
          <w:sz w:val="28"/>
          <w:szCs w:val="28"/>
        </w:rPr>
        <w:t>Стоимость используемых малоценных и быстроизнашивающихся предметов, приобретенных до 1 января 2002 года и используемых для осуществления предпринимательской деятельности, продолжает амортизироваться процентным способом Процентный способ - способ, при котором начисление амортизации осуществляется исходя из первоначальной стоимости предмета и ставки в 50 процентов в начале его использования, а оставшиеся 50 процентов начисляются при выбытии предмета из-за невозможности использования, вследствие непригодности.</w:t>
      </w:r>
    </w:p>
    <w:p w:rsidR="00530F8C" w:rsidRPr="00D311AE" w:rsidRDefault="00530F8C" w:rsidP="004A36C4">
      <w:pPr>
        <w:pStyle w:val="u"/>
        <w:shd w:val="clear" w:color="000000" w:fill="auto"/>
        <w:suppressAutoHyphens/>
        <w:spacing w:line="360" w:lineRule="auto"/>
        <w:ind w:firstLine="709"/>
        <w:rPr>
          <w:sz w:val="28"/>
          <w:szCs w:val="28"/>
        </w:rPr>
      </w:pPr>
      <w:bookmarkStart w:id="158" w:name="p252"/>
      <w:bookmarkEnd w:id="158"/>
      <w:r w:rsidRPr="00D311AE">
        <w:rPr>
          <w:sz w:val="28"/>
          <w:szCs w:val="28"/>
        </w:rPr>
        <w:t>Амортизация объектов нематериальных активов, приобретенных до 1 января 2002 года и используемых для осуществления предпринимательской деятельности, продолжает начисляться линейным способом в течение установленного срока их полезного использования.</w:t>
      </w:r>
    </w:p>
    <w:p w:rsidR="00530F8C" w:rsidRPr="00D311AE" w:rsidRDefault="00530F8C" w:rsidP="004A36C4">
      <w:pPr>
        <w:pStyle w:val="u"/>
        <w:shd w:val="clear" w:color="000000" w:fill="auto"/>
        <w:suppressAutoHyphens/>
        <w:spacing w:line="360" w:lineRule="auto"/>
        <w:ind w:firstLine="709"/>
        <w:rPr>
          <w:sz w:val="28"/>
          <w:szCs w:val="28"/>
        </w:rPr>
      </w:pPr>
      <w:bookmarkStart w:id="159" w:name="p253"/>
      <w:bookmarkEnd w:id="159"/>
      <w:r w:rsidRPr="00D311AE">
        <w:rPr>
          <w:sz w:val="28"/>
          <w:szCs w:val="28"/>
        </w:rPr>
        <w:t>Расчет амортизации такого имущества производится в разделах II, III и IV Книги учета.</w:t>
      </w:r>
    </w:p>
    <w:p w:rsidR="00530F8C" w:rsidRPr="00D311AE" w:rsidRDefault="00530F8C" w:rsidP="004A36C4">
      <w:pPr>
        <w:pStyle w:val="u"/>
        <w:shd w:val="clear" w:color="000000" w:fill="auto"/>
        <w:suppressAutoHyphens/>
        <w:spacing w:line="360" w:lineRule="auto"/>
        <w:ind w:firstLine="709"/>
        <w:rPr>
          <w:sz w:val="28"/>
          <w:szCs w:val="28"/>
        </w:rPr>
      </w:pPr>
      <w:bookmarkStart w:id="160" w:name="p254"/>
      <w:bookmarkEnd w:id="160"/>
      <w:r w:rsidRPr="00D311AE">
        <w:rPr>
          <w:sz w:val="28"/>
          <w:szCs w:val="28"/>
        </w:rPr>
        <w:t>Амортизация по объектам амортизируемого имущества, приобретенного после 1 января 2002 года и непосредственно используемого для осуществления предпринимательской деятельности, начисляется линейным методом. Расчет амортизации такого имущества производится в разделах II и IV Книги учета.</w:t>
      </w:r>
    </w:p>
    <w:p w:rsidR="00530F8C" w:rsidRPr="00D311AE" w:rsidRDefault="00530F8C" w:rsidP="004A36C4">
      <w:pPr>
        <w:pStyle w:val="u"/>
        <w:shd w:val="clear" w:color="000000" w:fill="auto"/>
        <w:suppressAutoHyphens/>
        <w:spacing w:line="360" w:lineRule="auto"/>
        <w:ind w:firstLine="709"/>
        <w:rPr>
          <w:sz w:val="28"/>
          <w:szCs w:val="28"/>
        </w:rPr>
      </w:pPr>
      <w:bookmarkStart w:id="161" w:name="p255"/>
      <w:bookmarkEnd w:id="161"/>
      <w:r w:rsidRPr="00D311AE">
        <w:rPr>
          <w:sz w:val="28"/>
          <w:szCs w:val="28"/>
        </w:rPr>
        <w:t>Сумма амортизации определяется индивидуальным предпринимателем ежемесячно отдельно по каждому объекту амортизируемого имущества.</w:t>
      </w:r>
    </w:p>
    <w:p w:rsidR="00530F8C" w:rsidRPr="00D311AE" w:rsidRDefault="00530F8C" w:rsidP="004A36C4">
      <w:pPr>
        <w:pStyle w:val="u"/>
        <w:shd w:val="clear" w:color="000000" w:fill="auto"/>
        <w:suppressAutoHyphens/>
        <w:spacing w:line="360" w:lineRule="auto"/>
        <w:ind w:firstLine="709"/>
        <w:rPr>
          <w:sz w:val="28"/>
          <w:szCs w:val="28"/>
        </w:rPr>
      </w:pPr>
      <w:bookmarkStart w:id="162" w:name="p256"/>
      <w:bookmarkEnd w:id="162"/>
      <w:r w:rsidRPr="00D311AE">
        <w:rPr>
          <w:sz w:val="28"/>
          <w:szCs w:val="28"/>
        </w:rPr>
        <w:t>Начисление амортизации по объекту амортизируемого имущества начинается с 1-го числа месяца, следующего за месяцем, в котором этот объект был введен в использование.</w:t>
      </w:r>
    </w:p>
    <w:p w:rsidR="00530F8C" w:rsidRPr="00D311AE" w:rsidRDefault="00530F8C" w:rsidP="004A36C4">
      <w:pPr>
        <w:pStyle w:val="u"/>
        <w:shd w:val="clear" w:color="000000" w:fill="auto"/>
        <w:suppressAutoHyphens/>
        <w:spacing w:line="360" w:lineRule="auto"/>
        <w:ind w:firstLine="709"/>
        <w:rPr>
          <w:sz w:val="28"/>
          <w:szCs w:val="28"/>
        </w:rPr>
      </w:pPr>
      <w:bookmarkStart w:id="163" w:name="p257"/>
      <w:bookmarkEnd w:id="163"/>
      <w:r w:rsidRPr="00D311AE">
        <w:rPr>
          <w:sz w:val="28"/>
          <w:szCs w:val="28"/>
        </w:rPr>
        <w:t>Начисление амортизации по объекту амортизируемого имущества прекращается с 1-го числа месяца, следующего за месяцем, когда произошло полное списание стоимости такого объекта либо данный объект выбыл из состава амортизированного имущества индивидуального предпринимателя по любым основаниям.</w:t>
      </w:r>
    </w:p>
    <w:p w:rsidR="00530F8C" w:rsidRPr="00D311AE" w:rsidRDefault="00530F8C" w:rsidP="004A36C4">
      <w:pPr>
        <w:pStyle w:val="u"/>
        <w:shd w:val="clear" w:color="000000" w:fill="auto"/>
        <w:suppressAutoHyphens/>
        <w:spacing w:line="360" w:lineRule="auto"/>
        <w:ind w:firstLine="709"/>
        <w:rPr>
          <w:sz w:val="28"/>
          <w:szCs w:val="28"/>
        </w:rPr>
      </w:pPr>
      <w:bookmarkStart w:id="164" w:name="p258"/>
      <w:bookmarkEnd w:id="164"/>
      <w:r w:rsidRPr="00D311AE">
        <w:rPr>
          <w:sz w:val="28"/>
          <w:szCs w:val="28"/>
        </w:rPr>
        <w:t>Начисление амортизации в отношении объекта амортизируемого имущества осуществляется в соответствии с нормой амортизации, определенной для данного объекта исходя из его срока полезного использования.</w:t>
      </w:r>
    </w:p>
    <w:p w:rsidR="00530F8C" w:rsidRPr="00D311AE" w:rsidRDefault="00530F8C" w:rsidP="004A36C4">
      <w:pPr>
        <w:pStyle w:val="u"/>
        <w:shd w:val="clear" w:color="000000" w:fill="auto"/>
        <w:suppressAutoHyphens/>
        <w:spacing w:line="360" w:lineRule="auto"/>
        <w:ind w:firstLine="709"/>
        <w:rPr>
          <w:sz w:val="28"/>
          <w:szCs w:val="28"/>
        </w:rPr>
      </w:pPr>
      <w:bookmarkStart w:id="165" w:name="p259"/>
      <w:bookmarkEnd w:id="165"/>
      <w:r w:rsidRPr="00D311AE">
        <w:rPr>
          <w:sz w:val="28"/>
          <w:szCs w:val="28"/>
        </w:rPr>
        <w:t>Сумма начисляемой за один месяц амортизации в отношении объекта амортизируемого имущества определяется как произведение его первоначальной стоимости и нормы амортизации, определенной для данного объекта.</w:t>
      </w:r>
    </w:p>
    <w:p w:rsidR="00530F8C" w:rsidRPr="00D311AE" w:rsidRDefault="00530F8C" w:rsidP="004A36C4">
      <w:pPr>
        <w:pStyle w:val="u"/>
        <w:shd w:val="clear" w:color="000000" w:fill="auto"/>
        <w:suppressAutoHyphens/>
        <w:spacing w:line="360" w:lineRule="auto"/>
        <w:ind w:firstLine="709"/>
        <w:rPr>
          <w:sz w:val="28"/>
          <w:szCs w:val="28"/>
        </w:rPr>
      </w:pPr>
      <w:bookmarkStart w:id="166" w:name="p260"/>
      <w:bookmarkEnd w:id="166"/>
      <w:r w:rsidRPr="00D311AE">
        <w:rPr>
          <w:sz w:val="28"/>
          <w:szCs w:val="28"/>
        </w:rPr>
        <w:t>Норма амортизации по каждому объекту амортизируемого имущества определяется по формуле</w:t>
      </w:r>
    </w:p>
    <w:p w:rsidR="004A36C4" w:rsidRPr="00D311AE" w:rsidRDefault="004A36C4" w:rsidP="004A36C4">
      <w:pPr>
        <w:pStyle w:val="HTML"/>
        <w:shd w:val="clear" w:color="000000" w:fill="auto"/>
        <w:suppressAutoHyphens/>
        <w:spacing w:line="360" w:lineRule="auto"/>
        <w:ind w:firstLine="709"/>
        <w:jc w:val="both"/>
        <w:rPr>
          <w:rFonts w:ascii="Times New Roman" w:hAnsi="Times New Roman" w:cs="Times New Roman"/>
          <w:color w:val="000000"/>
          <w:sz w:val="28"/>
          <w:szCs w:val="28"/>
        </w:rPr>
      </w:pPr>
    </w:p>
    <w:p w:rsidR="00530F8C" w:rsidRPr="00D311AE" w:rsidRDefault="00530F8C" w:rsidP="004A36C4">
      <w:pPr>
        <w:pStyle w:val="HTML"/>
        <w:shd w:val="clear" w:color="000000" w:fill="auto"/>
        <w:spacing w:line="360" w:lineRule="auto"/>
        <w:jc w:val="center"/>
        <w:rPr>
          <w:rFonts w:ascii="Times New Roman" w:hAnsi="Times New Roman" w:cs="Times New Roman"/>
          <w:color w:val="000000"/>
          <w:sz w:val="28"/>
          <w:szCs w:val="28"/>
        </w:rPr>
      </w:pPr>
      <w:r w:rsidRPr="00D311AE">
        <w:rPr>
          <w:rFonts w:ascii="Times New Roman" w:hAnsi="Times New Roman" w:cs="Times New Roman"/>
          <w:color w:val="000000"/>
          <w:sz w:val="28"/>
          <w:szCs w:val="28"/>
        </w:rPr>
        <w:t>К = (1 : n) x 100%,</w:t>
      </w:r>
      <w:r w:rsidR="00B523D7" w:rsidRPr="00D311AE">
        <w:rPr>
          <w:rFonts w:ascii="Times New Roman" w:hAnsi="Times New Roman" w:cs="Times New Roman"/>
          <w:color w:val="000000"/>
          <w:sz w:val="28"/>
          <w:szCs w:val="28"/>
        </w:rPr>
        <w:t xml:space="preserve"> (1.1)</w:t>
      </w:r>
    </w:p>
    <w:p w:rsidR="004A36C4" w:rsidRPr="00D311AE" w:rsidRDefault="004A36C4" w:rsidP="004A36C4">
      <w:pPr>
        <w:pStyle w:val="u"/>
        <w:shd w:val="clear" w:color="000000" w:fill="auto"/>
        <w:suppressAutoHyphens/>
        <w:spacing w:line="360" w:lineRule="auto"/>
        <w:ind w:firstLine="709"/>
        <w:rPr>
          <w:sz w:val="28"/>
          <w:szCs w:val="28"/>
        </w:rPr>
      </w:pPr>
      <w:bookmarkStart w:id="167" w:name="p264"/>
      <w:bookmarkEnd w:id="167"/>
    </w:p>
    <w:p w:rsidR="00530F8C" w:rsidRPr="00D311AE" w:rsidRDefault="00530F8C" w:rsidP="004A36C4">
      <w:pPr>
        <w:pStyle w:val="u"/>
        <w:shd w:val="clear" w:color="000000" w:fill="auto"/>
        <w:suppressAutoHyphens/>
        <w:spacing w:line="360" w:lineRule="auto"/>
        <w:ind w:firstLine="709"/>
        <w:rPr>
          <w:sz w:val="28"/>
          <w:szCs w:val="28"/>
        </w:rPr>
      </w:pPr>
      <w:r w:rsidRPr="00D311AE">
        <w:rPr>
          <w:sz w:val="28"/>
          <w:szCs w:val="28"/>
        </w:rPr>
        <w:t>где К - норма амортизации в процентах к первоначальной стоимости объекта амортизируемого имущества;</w:t>
      </w:r>
    </w:p>
    <w:p w:rsidR="00530F8C" w:rsidRPr="00D311AE" w:rsidRDefault="00530F8C" w:rsidP="004A36C4">
      <w:pPr>
        <w:pStyle w:val="u"/>
        <w:shd w:val="clear" w:color="000000" w:fill="auto"/>
        <w:suppressAutoHyphens/>
        <w:spacing w:line="360" w:lineRule="auto"/>
        <w:ind w:firstLine="709"/>
        <w:rPr>
          <w:sz w:val="28"/>
          <w:szCs w:val="28"/>
        </w:rPr>
      </w:pPr>
      <w:bookmarkStart w:id="168" w:name="p265"/>
      <w:bookmarkEnd w:id="168"/>
      <w:r w:rsidRPr="00D311AE">
        <w:rPr>
          <w:sz w:val="28"/>
          <w:szCs w:val="28"/>
        </w:rPr>
        <w:t>n - срок полезного использования данного объекта амортизируемого имущества, выраженный в месяцах.</w:t>
      </w:r>
    </w:p>
    <w:p w:rsidR="00530F8C" w:rsidRPr="00D311AE" w:rsidRDefault="00530F8C" w:rsidP="004A36C4">
      <w:pPr>
        <w:pStyle w:val="u"/>
        <w:shd w:val="clear" w:color="000000" w:fill="auto"/>
        <w:suppressAutoHyphens/>
        <w:spacing w:line="360" w:lineRule="auto"/>
        <w:ind w:firstLine="709"/>
        <w:rPr>
          <w:sz w:val="28"/>
          <w:szCs w:val="28"/>
        </w:rPr>
      </w:pPr>
      <w:bookmarkStart w:id="169" w:name="p266"/>
      <w:bookmarkStart w:id="170" w:name="p271"/>
      <w:bookmarkEnd w:id="169"/>
      <w:bookmarkEnd w:id="170"/>
      <w:r w:rsidRPr="00D311AE">
        <w:rPr>
          <w:sz w:val="28"/>
          <w:szCs w:val="28"/>
        </w:rPr>
        <w:t>Индивидуальные предприниматели, приобретающие объекты основных средств, бывшие в употреблении, вправе определять норму амортизации по этому имуществу с учетом срока полезного использования, уменьшенного на количество месяцев эксплуатации данного имущества предыдущими собственниками.</w:t>
      </w:r>
    </w:p>
    <w:p w:rsidR="00B523D7" w:rsidRPr="00D311AE" w:rsidRDefault="00530F8C" w:rsidP="004A36C4">
      <w:pPr>
        <w:pStyle w:val="u"/>
        <w:shd w:val="clear" w:color="000000" w:fill="auto"/>
        <w:suppressAutoHyphens/>
        <w:spacing w:line="360" w:lineRule="auto"/>
        <w:ind w:firstLine="709"/>
        <w:rPr>
          <w:sz w:val="28"/>
          <w:szCs w:val="28"/>
        </w:rPr>
      </w:pPr>
      <w:bookmarkStart w:id="171" w:name="p272"/>
      <w:bookmarkEnd w:id="171"/>
      <w:r w:rsidRPr="00D311AE">
        <w:rPr>
          <w:sz w:val="28"/>
          <w:szCs w:val="28"/>
        </w:rPr>
        <w:t>Норма амортизации основного средства в данно</w:t>
      </w:r>
      <w:r w:rsidR="00B523D7" w:rsidRPr="00D311AE">
        <w:rPr>
          <w:sz w:val="28"/>
          <w:szCs w:val="28"/>
        </w:rPr>
        <w:t>м случае определяется по формуле</w:t>
      </w:r>
    </w:p>
    <w:p w:rsidR="004A36C4" w:rsidRPr="00D311AE" w:rsidRDefault="004A36C4" w:rsidP="004A36C4">
      <w:pPr>
        <w:pStyle w:val="u"/>
        <w:shd w:val="clear" w:color="000000" w:fill="auto"/>
        <w:suppressAutoHyphens/>
        <w:spacing w:line="360" w:lineRule="auto"/>
        <w:ind w:firstLine="709"/>
        <w:rPr>
          <w:sz w:val="28"/>
          <w:szCs w:val="28"/>
        </w:rPr>
      </w:pPr>
    </w:p>
    <w:p w:rsidR="00530F8C" w:rsidRPr="00D311AE" w:rsidRDefault="00530F8C" w:rsidP="004A36C4">
      <w:pPr>
        <w:pStyle w:val="u"/>
        <w:shd w:val="clear" w:color="000000" w:fill="auto"/>
        <w:spacing w:line="360" w:lineRule="auto"/>
        <w:ind w:firstLine="0"/>
        <w:jc w:val="center"/>
        <w:rPr>
          <w:sz w:val="28"/>
          <w:szCs w:val="28"/>
        </w:rPr>
      </w:pPr>
      <w:r w:rsidRPr="00D311AE">
        <w:rPr>
          <w:sz w:val="28"/>
          <w:szCs w:val="28"/>
        </w:rPr>
        <w:t>К = (1 : (п - т)) x 100%,</w:t>
      </w:r>
      <w:r w:rsidR="004A36C4" w:rsidRPr="00D311AE">
        <w:rPr>
          <w:sz w:val="28"/>
          <w:szCs w:val="28"/>
        </w:rPr>
        <w:t xml:space="preserve"> </w:t>
      </w:r>
      <w:r w:rsidR="00B523D7" w:rsidRPr="00D311AE">
        <w:rPr>
          <w:sz w:val="28"/>
          <w:szCs w:val="28"/>
        </w:rPr>
        <w:t>(1.2)</w:t>
      </w:r>
    </w:p>
    <w:p w:rsidR="004A36C4" w:rsidRPr="00D311AE" w:rsidRDefault="004A36C4" w:rsidP="004A36C4">
      <w:pPr>
        <w:pStyle w:val="u"/>
        <w:shd w:val="clear" w:color="000000" w:fill="auto"/>
        <w:suppressAutoHyphens/>
        <w:spacing w:line="360" w:lineRule="auto"/>
        <w:ind w:firstLine="709"/>
        <w:rPr>
          <w:sz w:val="28"/>
          <w:szCs w:val="28"/>
        </w:rPr>
      </w:pPr>
      <w:bookmarkStart w:id="172" w:name="p276"/>
      <w:bookmarkEnd w:id="172"/>
    </w:p>
    <w:p w:rsidR="00530F8C" w:rsidRPr="00D311AE" w:rsidRDefault="00530F8C" w:rsidP="004A36C4">
      <w:pPr>
        <w:pStyle w:val="u"/>
        <w:shd w:val="clear" w:color="000000" w:fill="auto"/>
        <w:suppressAutoHyphens/>
        <w:spacing w:line="360" w:lineRule="auto"/>
        <w:ind w:firstLine="709"/>
        <w:rPr>
          <w:sz w:val="28"/>
          <w:szCs w:val="28"/>
        </w:rPr>
      </w:pPr>
      <w:r w:rsidRPr="00D311AE">
        <w:rPr>
          <w:sz w:val="28"/>
          <w:szCs w:val="28"/>
        </w:rPr>
        <w:t>где К - норма амортизации в процентах к первоначальной стоимости объекта амортизируемого имущества;</w:t>
      </w:r>
    </w:p>
    <w:p w:rsidR="00530F8C" w:rsidRPr="00D311AE" w:rsidRDefault="00530F8C" w:rsidP="004A36C4">
      <w:pPr>
        <w:pStyle w:val="u"/>
        <w:shd w:val="clear" w:color="000000" w:fill="auto"/>
        <w:suppressAutoHyphens/>
        <w:spacing w:line="360" w:lineRule="auto"/>
        <w:ind w:firstLine="709"/>
        <w:rPr>
          <w:sz w:val="28"/>
          <w:szCs w:val="28"/>
        </w:rPr>
      </w:pPr>
      <w:bookmarkStart w:id="173" w:name="p277"/>
      <w:bookmarkEnd w:id="173"/>
      <w:r w:rsidRPr="00D311AE">
        <w:rPr>
          <w:sz w:val="28"/>
          <w:szCs w:val="28"/>
        </w:rPr>
        <w:t>п - срок полезного использования данного объекта амортизируемого имущества, выраженный в месяцах;</w:t>
      </w:r>
    </w:p>
    <w:p w:rsidR="00530F8C" w:rsidRPr="00D311AE" w:rsidRDefault="00530F8C" w:rsidP="004A36C4">
      <w:pPr>
        <w:pStyle w:val="u"/>
        <w:shd w:val="clear" w:color="000000" w:fill="auto"/>
        <w:suppressAutoHyphens/>
        <w:spacing w:line="360" w:lineRule="auto"/>
        <w:ind w:firstLine="709"/>
        <w:rPr>
          <w:sz w:val="28"/>
          <w:szCs w:val="28"/>
        </w:rPr>
      </w:pPr>
      <w:bookmarkStart w:id="174" w:name="p278"/>
      <w:bookmarkEnd w:id="174"/>
      <w:r w:rsidRPr="00D311AE">
        <w:rPr>
          <w:sz w:val="28"/>
          <w:szCs w:val="28"/>
        </w:rPr>
        <w:t>т - количество месяцев нахождения приобретенного объекта основных средств в эксплуатации у предыдущих собственников. При этом если количество месяцев нахождения приобретенного объекта основных средств в эксплуатации у предыдущих собственников больше или равно сроку полезного использования данного объекта, определенному предыдущим собственником, амортизация не начисляется.</w:t>
      </w:r>
    </w:p>
    <w:p w:rsidR="00530F8C" w:rsidRPr="00D311AE" w:rsidRDefault="00530F8C" w:rsidP="004A36C4">
      <w:pPr>
        <w:pStyle w:val="u"/>
        <w:shd w:val="clear" w:color="000000" w:fill="auto"/>
        <w:suppressAutoHyphens/>
        <w:spacing w:line="360" w:lineRule="auto"/>
        <w:ind w:firstLine="709"/>
        <w:rPr>
          <w:sz w:val="28"/>
          <w:szCs w:val="28"/>
        </w:rPr>
      </w:pPr>
      <w:bookmarkStart w:id="175" w:name="p279"/>
      <w:bookmarkStart w:id="176" w:name="p280"/>
      <w:bookmarkStart w:id="177" w:name="p285"/>
      <w:bookmarkEnd w:id="175"/>
      <w:bookmarkEnd w:id="176"/>
      <w:bookmarkEnd w:id="177"/>
      <w:r w:rsidRPr="00D311AE">
        <w:rPr>
          <w:sz w:val="28"/>
          <w:szCs w:val="28"/>
        </w:rPr>
        <w:t>В сезонных производствах сумма амортизации по основным средствам начисляется равномерно в течение налогового периода.</w:t>
      </w:r>
    </w:p>
    <w:p w:rsidR="00530F8C" w:rsidRPr="00D311AE" w:rsidRDefault="00530F8C" w:rsidP="004A36C4">
      <w:pPr>
        <w:pStyle w:val="u"/>
        <w:shd w:val="clear" w:color="000000" w:fill="auto"/>
        <w:suppressAutoHyphens/>
        <w:spacing w:line="360" w:lineRule="auto"/>
        <w:ind w:firstLine="709"/>
        <w:rPr>
          <w:sz w:val="28"/>
          <w:szCs w:val="28"/>
        </w:rPr>
      </w:pPr>
      <w:bookmarkStart w:id="178" w:name="p286"/>
      <w:bookmarkEnd w:id="178"/>
      <w:r w:rsidRPr="00D311AE">
        <w:rPr>
          <w:sz w:val="28"/>
          <w:szCs w:val="28"/>
        </w:rPr>
        <w:t>Начисление амортизации в отношении объекта амортизируемого имущества производится независимо от результатов предпринимательской деятельности индивидуального предпринимателя до полного погашения стоимости имущества либо до прекращения права собственности.</w:t>
      </w:r>
    </w:p>
    <w:p w:rsidR="00530F8C" w:rsidRPr="00D311AE" w:rsidRDefault="00530F8C" w:rsidP="004A36C4">
      <w:pPr>
        <w:pStyle w:val="u"/>
        <w:shd w:val="clear" w:color="000000" w:fill="auto"/>
        <w:suppressAutoHyphens/>
        <w:spacing w:line="360" w:lineRule="auto"/>
        <w:ind w:firstLine="709"/>
        <w:rPr>
          <w:sz w:val="28"/>
          <w:szCs w:val="28"/>
        </w:rPr>
      </w:pPr>
      <w:bookmarkStart w:id="179" w:name="p287"/>
      <w:bookmarkEnd w:id="179"/>
      <w:r w:rsidRPr="00D311AE">
        <w:rPr>
          <w:sz w:val="28"/>
          <w:szCs w:val="28"/>
        </w:rPr>
        <w:t>Начисление амортизации не приостанавливается в течение срока полезного использования основных средств, кроме случаев приостановления начисления амортизации на период восстановления объектов основных средств, продолжительность которого превышает 12 месяцев, либо их неиспользования при осуществлении предпринимательской деятельности.</w:t>
      </w:r>
    </w:p>
    <w:p w:rsidR="00530F8C" w:rsidRPr="00D311AE" w:rsidRDefault="00530F8C" w:rsidP="004A36C4">
      <w:pPr>
        <w:pStyle w:val="u"/>
        <w:shd w:val="clear" w:color="000000" w:fill="auto"/>
        <w:suppressAutoHyphens/>
        <w:spacing w:line="360" w:lineRule="auto"/>
        <w:ind w:firstLine="709"/>
        <w:rPr>
          <w:sz w:val="28"/>
          <w:szCs w:val="28"/>
        </w:rPr>
      </w:pPr>
      <w:bookmarkStart w:id="180" w:name="p288"/>
      <w:bookmarkEnd w:id="180"/>
      <w:r w:rsidRPr="00D311AE">
        <w:rPr>
          <w:sz w:val="28"/>
          <w:szCs w:val="28"/>
        </w:rPr>
        <w:t>Начисленная амортизация по объекту амортизируемого имущества отражается в учете в том налоговом периоде, к которому она относится.</w:t>
      </w:r>
    </w:p>
    <w:p w:rsidR="00530F8C" w:rsidRPr="00D311AE" w:rsidRDefault="00B523D7" w:rsidP="004A36C4">
      <w:pPr>
        <w:pStyle w:val="c"/>
        <w:shd w:val="clear" w:color="000000" w:fill="auto"/>
        <w:suppressAutoHyphens/>
        <w:spacing w:line="360" w:lineRule="auto"/>
        <w:ind w:firstLine="709"/>
        <w:jc w:val="both"/>
        <w:rPr>
          <w:sz w:val="28"/>
          <w:szCs w:val="28"/>
        </w:rPr>
      </w:pPr>
      <w:bookmarkStart w:id="181" w:name="p290"/>
      <w:bookmarkEnd w:id="181"/>
      <w:r w:rsidRPr="00D311AE">
        <w:rPr>
          <w:sz w:val="28"/>
          <w:szCs w:val="28"/>
        </w:rPr>
        <w:t>Е)</w:t>
      </w:r>
      <w:r w:rsidR="00530F8C" w:rsidRPr="00D311AE">
        <w:rPr>
          <w:sz w:val="28"/>
          <w:szCs w:val="28"/>
        </w:rPr>
        <w:t xml:space="preserve"> Прочие расходы</w:t>
      </w:r>
      <w:r w:rsidR="00BB2103" w:rsidRPr="00D311AE">
        <w:rPr>
          <w:sz w:val="28"/>
          <w:szCs w:val="28"/>
        </w:rPr>
        <w:t>.</w:t>
      </w:r>
      <w:bookmarkStart w:id="182" w:name="p292"/>
      <w:bookmarkEnd w:id="182"/>
      <w:r w:rsidR="00BB2103" w:rsidRPr="00D311AE">
        <w:rPr>
          <w:sz w:val="28"/>
          <w:szCs w:val="28"/>
        </w:rPr>
        <w:t xml:space="preserve"> </w:t>
      </w:r>
      <w:r w:rsidR="00530F8C" w:rsidRPr="00D311AE">
        <w:rPr>
          <w:sz w:val="28"/>
          <w:szCs w:val="28"/>
        </w:rPr>
        <w:t>К прочим расходам, связанным с осуществлением предпринимательской деятельности (раздел VI Книги учета), относятся следующие расходы:</w:t>
      </w:r>
    </w:p>
    <w:p w:rsidR="00530F8C" w:rsidRPr="00D311AE" w:rsidRDefault="00530F8C" w:rsidP="004A36C4">
      <w:pPr>
        <w:pStyle w:val="u"/>
        <w:shd w:val="clear" w:color="000000" w:fill="auto"/>
        <w:suppressAutoHyphens/>
        <w:spacing w:line="360" w:lineRule="auto"/>
        <w:ind w:firstLine="709"/>
        <w:rPr>
          <w:sz w:val="28"/>
          <w:szCs w:val="28"/>
        </w:rPr>
      </w:pPr>
      <w:bookmarkStart w:id="183" w:name="p293"/>
      <w:bookmarkEnd w:id="183"/>
      <w:r w:rsidRPr="00D311AE">
        <w:rPr>
          <w:sz w:val="28"/>
          <w:szCs w:val="28"/>
        </w:rPr>
        <w:t>1) суммы налогов и сборов, предусмотренных законодательством о налогах и сборах, уплаченных за отчетный налоговый период, за исключением налога на доходы физических лиц, налога на имущество физических лиц, уплаченного за имущество, непосредственно не используемое для осуществления предпринимательской деятельности, а также налогов, перечисленных в статье 270 НК;</w:t>
      </w:r>
    </w:p>
    <w:p w:rsidR="00530F8C" w:rsidRPr="00D311AE" w:rsidRDefault="00530F8C" w:rsidP="004A36C4">
      <w:pPr>
        <w:pStyle w:val="u"/>
        <w:shd w:val="clear" w:color="000000" w:fill="auto"/>
        <w:suppressAutoHyphens/>
        <w:spacing w:line="360" w:lineRule="auto"/>
        <w:ind w:firstLine="709"/>
        <w:rPr>
          <w:sz w:val="28"/>
          <w:szCs w:val="28"/>
        </w:rPr>
      </w:pPr>
      <w:bookmarkStart w:id="184" w:name="p294"/>
      <w:bookmarkEnd w:id="184"/>
      <w:r w:rsidRPr="00D311AE">
        <w:rPr>
          <w:sz w:val="28"/>
          <w:szCs w:val="28"/>
        </w:rPr>
        <w:t>2) расходы на сертификацию продукции и услуг;</w:t>
      </w:r>
    </w:p>
    <w:p w:rsidR="00530F8C" w:rsidRPr="00D311AE" w:rsidRDefault="00530F8C" w:rsidP="004A36C4">
      <w:pPr>
        <w:pStyle w:val="u"/>
        <w:shd w:val="clear" w:color="000000" w:fill="auto"/>
        <w:suppressAutoHyphens/>
        <w:spacing w:line="360" w:lineRule="auto"/>
        <w:ind w:firstLine="709"/>
        <w:rPr>
          <w:sz w:val="28"/>
          <w:szCs w:val="28"/>
        </w:rPr>
      </w:pPr>
      <w:bookmarkStart w:id="185" w:name="p295"/>
      <w:bookmarkEnd w:id="185"/>
      <w:r w:rsidRPr="00D311AE">
        <w:rPr>
          <w:sz w:val="28"/>
          <w:szCs w:val="28"/>
        </w:rPr>
        <w:t>3) суммы комиссионных сборов и иных подобных расходов за выполненные сторонними организациями работы (предоставленные услуги);</w:t>
      </w:r>
    </w:p>
    <w:p w:rsidR="00530F8C" w:rsidRPr="00D311AE" w:rsidRDefault="00530F8C" w:rsidP="004A36C4">
      <w:pPr>
        <w:pStyle w:val="u"/>
        <w:shd w:val="clear" w:color="000000" w:fill="auto"/>
        <w:suppressAutoHyphens/>
        <w:spacing w:line="360" w:lineRule="auto"/>
        <w:ind w:firstLine="709"/>
        <w:rPr>
          <w:sz w:val="28"/>
          <w:szCs w:val="28"/>
        </w:rPr>
      </w:pPr>
      <w:bookmarkStart w:id="186" w:name="p296"/>
      <w:bookmarkEnd w:id="186"/>
      <w:r w:rsidRPr="00D311AE">
        <w:rPr>
          <w:sz w:val="28"/>
          <w:szCs w:val="28"/>
        </w:rPr>
        <w:t>4) расходы по обеспечению пожарной безопасности, производимые в соответствии с законодательством Российской Федерации, расходы на услуги по охране имущества, расходы по обслуживанию охранно-пожарной сигнализации, расходы на приобретение услуг пожарной охраны и иных услуг охранной деятельности (за исключением расходов на экипировку, приобретение оружия и иных специальных средств защиты);</w:t>
      </w:r>
    </w:p>
    <w:p w:rsidR="00530F8C" w:rsidRPr="00D311AE" w:rsidRDefault="00530F8C" w:rsidP="004A36C4">
      <w:pPr>
        <w:pStyle w:val="u"/>
        <w:shd w:val="clear" w:color="000000" w:fill="auto"/>
        <w:suppressAutoHyphens/>
        <w:spacing w:line="360" w:lineRule="auto"/>
        <w:ind w:firstLine="709"/>
        <w:rPr>
          <w:sz w:val="28"/>
          <w:szCs w:val="28"/>
        </w:rPr>
      </w:pPr>
      <w:bookmarkStart w:id="187" w:name="p297"/>
      <w:bookmarkEnd w:id="187"/>
      <w:r w:rsidRPr="00D311AE">
        <w:rPr>
          <w:sz w:val="28"/>
          <w:szCs w:val="28"/>
        </w:rPr>
        <w:t>5) расходы по обеспечению нормальных условий труда и техники безопасности, предусмотренных законодательством Российской Федерации;</w:t>
      </w:r>
    </w:p>
    <w:p w:rsidR="00530F8C" w:rsidRPr="00D311AE" w:rsidRDefault="00530F8C" w:rsidP="004A36C4">
      <w:pPr>
        <w:pStyle w:val="u"/>
        <w:shd w:val="clear" w:color="000000" w:fill="auto"/>
        <w:suppressAutoHyphens/>
        <w:spacing w:line="360" w:lineRule="auto"/>
        <w:ind w:firstLine="709"/>
        <w:rPr>
          <w:sz w:val="28"/>
          <w:szCs w:val="28"/>
        </w:rPr>
      </w:pPr>
      <w:bookmarkStart w:id="188" w:name="p298"/>
      <w:bookmarkEnd w:id="188"/>
      <w:r w:rsidRPr="00D311AE">
        <w:rPr>
          <w:sz w:val="28"/>
          <w:szCs w:val="28"/>
        </w:rPr>
        <w:t>6) расходы по набору работников, включая расходы на услуги специализированных организаций по подбору персонала;</w:t>
      </w:r>
    </w:p>
    <w:p w:rsidR="00530F8C" w:rsidRPr="00D311AE" w:rsidRDefault="00530F8C" w:rsidP="004A36C4">
      <w:pPr>
        <w:pStyle w:val="u"/>
        <w:shd w:val="clear" w:color="000000" w:fill="auto"/>
        <w:suppressAutoHyphens/>
        <w:spacing w:line="360" w:lineRule="auto"/>
        <w:ind w:firstLine="709"/>
        <w:rPr>
          <w:sz w:val="28"/>
          <w:szCs w:val="28"/>
        </w:rPr>
      </w:pPr>
      <w:bookmarkStart w:id="189" w:name="p299"/>
      <w:bookmarkEnd w:id="189"/>
      <w:r w:rsidRPr="00D311AE">
        <w:rPr>
          <w:sz w:val="28"/>
          <w:szCs w:val="28"/>
        </w:rPr>
        <w:t>7) расходы на оказание услуг по гарантийному ремонту и обслуживанию;</w:t>
      </w:r>
    </w:p>
    <w:p w:rsidR="00530F8C" w:rsidRPr="00D311AE" w:rsidRDefault="00530F8C" w:rsidP="004A36C4">
      <w:pPr>
        <w:pStyle w:val="u"/>
        <w:shd w:val="clear" w:color="000000" w:fill="auto"/>
        <w:suppressAutoHyphens/>
        <w:spacing w:line="360" w:lineRule="auto"/>
        <w:ind w:firstLine="709"/>
        <w:rPr>
          <w:sz w:val="28"/>
          <w:szCs w:val="28"/>
        </w:rPr>
      </w:pPr>
      <w:bookmarkStart w:id="190" w:name="p300"/>
      <w:bookmarkEnd w:id="190"/>
      <w:r w:rsidRPr="00D311AE">
        <w:rPr>
          <w:sz w:val="28"/>
          <w:szCs w:val="28"/>
        </w:rPr>
        <w:t>8) арендные (лизинговые) платежи за арендуемое (принятое в лизинг) имущество;</w:t>
      </w:r>
    </w:p>
    <w:p w:rsidR="00530F8C" w:rsidRPr="00D311AE" w:rsidRDefault="00530F8C" w:rsidP="004A36C4">
      <w:pPr>
        <w:pStyle w:val="u"/>
        <w:shd w:val="clear" w:color="000000" w:fill="auto"/>
        <w:suppressAutoHyphens/>
        <w:spacing w:line="360" w:lineRule="auto"/>
        <w:ind w:firstLine="709"/>
        <w:rPr>
          <w:sz w:val="28"/>
          <w:szCs w:val="28"/>
        </w:rPr>
      </w:pPr>
      <w:bookmarkStart w:id="191" w:name="p301"/>
      <w:bookmarkEnd w:id="191"/>
      <w:r w:rsidRPr="00D311AE">
        <w:rPr>
          <w:sz w:val="28"/>
          <w:szCs w:val="28"/>
        </w:rPr>
        <w:t>9) расходы на командировки работников, выплаченные в установленном порядке;</w:t>
      </w:r>
    </w:p>
    <w:p w:rsidR="00530F8C" w:rsidRPr="00D311AE" w:rsidRDefault="00530F8C" w:rsidP="004A36C4">
      <w:pPr>
        <w:pStyle w:val="u"/>
        <w:shd w:val="clear" w:color="000000" w:fill="auto"/>
        <w:suppressAutoHyphens/>
        <w:spacing w:line="360" w:lineRule="auto"/>
        <w:ind w:firstLine="709"/>
        <w:rPr>
          <w:sz w:val="28"/>
          <w:szCs w:val="28"/>
        </w:rPr>
      </w:pPr>
      <w:bookmarkStart w:id="192" w:name="p302"/>
      <w:bookmarkEnd w:id="192"/>
      <w:r w:rsidRPr="00D311AE">
        <w:rPr>
          <w:sz w:val="28"/>
          <w:szCs w:val="28"/>
        </w:rPr>
        <w:t xml:space="preserve">10) расходы на оплату информационных услуг, в частности, приобретение специальной литературы, периодических изданий по вопросам, связанным с профессиональной деятельностью индивидуального предпринимателя, необходимых для осуществления деятельности, а также информационных систем (например, </w:t>
      </w:r>
      <w:r w:rsidR="00C20ED3" w:rsidRPr="00D311AE">
        <w:rPr>
          <w:sz w:val="28"/>
          <w:szCs w:val="28"/>
        </w:rPr>
        <w:t>«</w:t>
      </w:r>
      <w:r w:rsidRPr="00D311AE">
        <w:rPr>
          <w:sz w:val="28"/>
          <w:szCs w:val="28"/>
        </w:rPr>
        <w:t>Консультант</w:t>
      </w:r>
      <w:r w:rsidR="00C20ED3" w:rsidRPr="00D311AE">
        <w:rPr>
          <w:sz w:val="28"/>
          <w:szCs w:val="28"/>
        </w:rPr>
        <w:t>»</w:t>
      </w:r>
      <w:r w:rsidRPr="00D311AE">
        <w:rPr>
          <w:sz w:val="28"/>
          <w:szCs w:val="28"/>
        </w:rPr>
        <w:t xml:space="preserve">, </w:t>
      </w:r>
      <w:r w:rsidR="00C20ED3" w:rsidRPr="00D311AE">
        <w:rPr>
          <w:sz w:val="28"/>
          <w:szCs w:val="28"/>
        </w:rPr>
        <w:t>«</w:t>
      </w:r>
      <w:r w:rsidRPr="00D311AE">
        <w:rPr>
          <w:sz w:val="28"/>
          <w:szCs w:val="28"/>
        </w:rPr>
        <w:t>Гарант</w:t>
      </w:r>
      <w:r w:rsidR="00C20ED3" w:rsidRPr="00D311AE">
        <w:rPr>
          <w:sz w:val="28"/>
          <w:szCs w:val="28"/>
        </w:rPr>
        <w:t>»</w:t>
      </w:r>
      <w:r w:rsidRPr="00D311AE">
        <w:rPr>
          <w:sz w:val="28"/>
          <w:szCs w:val="28"/>
        </w:rPr>
        <w:t xml:space="preserve"> и иных аналогичных систем) при наличии подтверждающих документов об их использовании;</w:t>
      </w:r>
    </w:p>
    <w:p w:rsidR="00530F8C" w:rsidRPr="00D311AE" w:rsidRDefault="00530F8C" w:rsidP="004A36C4">
      <w:pPr>
        <w:pStyle w:val="u"/>
        <w:shd w:val="clear" w:color="000000" w:fill="auto"/>
        <w:suppressAutoHyphens/>
        <w:spacing w:line="360" w:lineRule="auto"/>
        <w:ind w:firstLine="709"/>
        <w:rPr>
          <w:sz w:val="28"/>
          <w:szCs w:val="28"/>
        </w:rPr>
      </w:pPr>
      <w:bookmarkStart w:id="193" w:name="p303"/>
      <w:bookmarkEnd w:id="193"/>
      <w:r w:rsidRPr="00D311AE">
        <w:rPr>
          <w:sz w:val="28"/>
          <w:szCs w:val="28"/>
        </w:rPr>
        <w:t>11) расходы на оплату консультационных и юридических услуг, оказываемых по договорам возмездного оказания услуг, в которых содержится перечень определенных действий или указана определенная деятельность, которую обязан осуществить исполнитель по заданию индивидуального предпринимателя (заказчик), с последующим предоставлением заказчику результатов действий (деятельности) исполнителя (например, письменные консультации, разъяснения, проекты договоров, заявлений и других документов).</w:t>
      </w:r>
    </w:p>
    <w:p w:rsidR="00530F8C" w:rsidRPr="00D311AE" w:rsidRDefault="00530F8C" w:rsidP="004A36C4">
      <w:pPr>
        <w:pStyle w:val="u"/>
        <w:shd w:val="clear" w:color="000000" w:fill="auto"/>
        <w:suppressAutoHyphens/>
        <w:spacing w:line="360" w:lineRule="auto"/>
        <w:ind w:firstLine="709"/>
        <w:rPr>
          <w:sz w:val="28"/>
          <w:szCs w:val="28"/>
        </w:rPr>
      </w:pPr>
      <w:bookmarkStart w:id="194" w:name="p304"/>
      <w:bookmarkEnd w:id="194"/>
      <w:r w:rsidRPr="00D311AE">
        <w:rPr>
          <w:sz w:val="28"/>
          <w:szCs w:val="28"/>
        </w:rPr>
        <w:t>При этом не относятся к расходам по оплате консультационных и юридических услуг затраты индивидуального предпринимателя по уплате услуг его уполномоченного представителя, а также услуг, связанных с выполнением возложенных законодательством Российской Федерации на индивидуального предпринимателя обязанностей;</w:t>
      </w:r>
    </w:p>
    <w:p w:rsidR="00530F8C" w:rsidRPr="00D311AE" w:rsidRDefault="00530F8C" w:rsidP="004A36C4">
      <w:pPr>
        <w:pStyle w:val="u"/>
        <w:shd w:val="clear" w:color="000000" w:fill="auto"/>
        <w:suppressAutoHyphens/>
        <w:spacing w:line="360" w:lineRule="auto"/>
        <w:ind w:firstLine="709"/>
        <w:rPr>
          <w:sz w:val="28"/>
          <w:szCs w:val="28"/>
        </w:rPr>
      </w:pPr>
      <w:bookmarkStart w:id="195" w:name="p305"/>
      <w:bookmarkEnd w:id="195"/>
      <w:r w:rsidRPr="00D311AE">
        <w:rPr>
          <w:sz w:val="28"/>
          <w:szCs w:val="28"/>
        </w:rPr>
        <w:t>12) плата государственному и (или) частному нотариусу за нотариальное оформление действий, связанных с предпринимательской деятельностью. При этом такие расходы принимаются в пределах тарифов, соответствующих размерам государственной пошлины;</w:t>
      </w:r>
    </w:p>
    <w:p w:rsidR="00530F8C" w:rsidRPr="00D311AE" w:rsidRDefault="00530F8C" w:rsidP="004A36C4">
      <w:pPr>
        <w:pStyle w:val="u"/>
        <w:shd w:val="clear" w:color="000000" w:fill="auto"/>
        <w:suppressAutoHyphens/>
        <w:spacing w:line="360" w:lineRule="auto"/>
        <w:ind w:firstLine="709"/>
        <w:rPr>
          <w:sz w:val="28"/>
          <w:szCs w:val="28"/>
        </w:rPr>
      </w:pPr>
      <w:bookmarkStart w:id="196" w:name="p306"/>
      <w:bookmarkEnd w:id="196"/>
      <w:r w:rsidRPr="00D311AE">
        <w:rPr>
          <w:sz w:val="28"/>
          <w:szCs w:val="28"/>
        </w:rPr>
        <w:t>13) расходы на канцелярские товары;</w:t>
      </w:r>
    </w:p>
    <w:p w:rsidR="00530F8C" w:rsidRPr="00D311AE" w:rsidRDefault="00530F8C" w:rsidP="004A36C4">
      <w:pPr>
        <w:pStyle w:val="u"/>
        <w:shd w:val="clear" w:color="000000" w:fill="auto"/>
        <w:suppressAutoHyphens/>
        <w:spacing w:line="360" w:lineRule="auto"/>
        <w:ind w:firstLine="709"/>
        <w:rPr>
          <w:sz w:val="28"/>
          <w:szCs w:val="28"/>
        </w:rPr>
      </w:pPr>
      <w:bookmarkStart w:id="197" w:name="p307"/>
      <w:bookmarkEnd w:id="197"/>
      <w:r w:rsidRPr="00D311AE">
        <w:rPr>
          <w:sz w:val="28"/>
          <w:szCs w:val="28"/>
        </w:rPr>
        <w:t xml:space="preserve">14) расходы на почтовые, телефонные, телеграфные и другие подобные услуги, расходы на оплату услуг связи, включая расходы на услуги факсимильной связи, электронной почты, а также информационных систем (например, </w:t>
      </w:r>
      <w:r w:rsidR="00C20ED3" w:rsidRPr="00D311AE">
        <w:rPr>
          <w:sz w:val="28"/>
          <w:szCs w:val="28"/>
        </w:rPr>
        <w:t>«</w:t>
      </w:r>
      <w:r w:rsidRPr="00D311AE">
        <w:rPr>
          <w:sz w:val="28"/>
          <w:szCs w:val="28"/>
        </w:rPr>
        <w:t>Интернет</w:t>
      </w:r>
      <w:r w:rsidR="00C20ED3" w:rsidRPr="00D311AE">
        <w:rPr>
          <w:sz w:val="28"/>
          <w:szCs w:val="28"/>
        </w:rPr>
        <w:t>»</w:t>
      </w:r>
      <w:r w:rsidRPr="00D311AE">
        <w:rPr>
          <w:sz w:val="28"/>
          <w:szCs w:val="28"/>
        </w:rPr>
        <w:t>);</w:t>
      </w:r>
    </w:p>
    <w:p w:rsidR="00530F8C" w:rsidRPr="00D311AE" w:rsidRDefault="00530F8C" w:rsidP="004A36C4">
      <w:pPr>
        <w:pStyle w:val="u"/>
        <w:shd w:val="clear" w:color="000000" w:fill="auto"/>
        <w:suppressAutoHyphens/>
        <w:spacing w:line="360" w:lineRule="auto"/>
        <w:ind w:firstLine="709"/>
        <w:rPr>
          <w:sz w:val="28"/>
          <w:szCs w:val="28"/>
        </w:rPr>
      </w:pPr>
      <w:bookmarkStart w:id="198" w:name="p308"/>
      <w:bookmarkEnd w:id="198"/>
      <w:r w:rsidRPr="00D311AE">
        <w:rPr>
          <w:sz w:val="28"/>
          <w:szCs w:val="28"/>
        </w:rPr>
        <w:t>15) расходы, связанные с приобретением права на использование программ для ЭВМ и баз данных по договорам с правообладателем (по лицензионным соглашениям). К указанным расходам также относятся расходы на приобретение исключительных прав на программы для ЭВМ стоимостью менее 10 000 рублей и обновление программ для ЭВМ и баз данных;</w:t>
      </w:r>
    </w:p>
    <w:p w:rsidR="00530F8C" w:rsidRPr="00D311AE" w:rsidRDefault="00530F8C" w:rsidP="004A36C4">
      <w:pPr>
        <w:pStyle w:val="u"/>
        <w:shd w:val="clear" w:color="000000" w:fill="auto"/>
        <w:suppressAutoHyphens/>
        <w:spacing w:line="360" w:lineRule="auto"/>
        <w:ind w:firstLine="709"/>
        <w:rPr>
          <w:sz w:val="28"/>
          <w:szCs w:val="28"/>
        </w:rPr>
      </w:pPr>
      <w:bookmarkStart w:id="199" w:name="p309"/>
      <w:bookmarkEnd w:id="199"/>
      <w:r w:rsidRPr="00D311AE">
        <w:rPr>
          <w:sz w:val="28"/>
          <w:szCs w:val="28"/>
        </w:rPr>
        <w:t>16) расходы на текущее изучение (исследование) конъюнктуры рынка, сбор информации, непосредственно связанной с предпринимательской деятельностью и реализацией товаров (работ, услуг);</w:t>
      </w:r>
    </w:p>
    <w:p w:rsidR="00530F8C" w:rsidRPr="00D311AE" w:rsidRDefault="00530F8C" w:rsidP="004A36C4">
      <w:pPr>
        <w:pStyle w:val="u"/>
        <w:shd w:val="clear" w:color="000000" w:fill="auto"/>
        <w:suppressAutoHyphens/>
        <w:spacing w:line="360" w:lineRule="auto"/>
        <w:ind w:firstLine="709"/>
        <w:rPr>
          <w:sz w:val="28"/>
          <w:szCs w:val="28"/>
        </w:rPr>
      </w:pPr>
      <w:bookmarkStart w:id="200" w:name="p310"/>
      <w:bookmarkEnd w:id="200"/>
      <w:r w:rsidRPr="00D311AE">
        <w:rPr>
          <w:sz w:val="28"/>
          <w:szCs w:val="28"/>
        </w:rPr>
        <w:t>17) расходы на рекламу изготавливаемых (приобретаемых) и (или) реализуемых товаров (работ, услуг), связанных с деятельностью индивидуального предпринимателя, товарного знака и знака обслуживания, включая участие в выставках и ярмарках.</w:t>
      </w:r>
    </w:p>
    <w:p w:rsidR="00530F8C" w:rsidRPr="00D311AE" w:rsidRDefault="00530F8C" w:rsidP="004A36C4">
      <w:pPr>
        <w:pStyle w:val="u"/>
        <w:shd w:val="clear" w:color="000000" w:fill="auto"/>
        <w:suppressAutoHyphens/>
        <w:spacing w:line="360" w:lineRule="auto"/>
        <w:ind w:firstLine="709"/>
        <w:rPr>
          <w:sz w:val="28"/>
          <w:szCs w:val="28"/>
        </w:rPr>
      </w:pPr>
      <w:bookmarkStart w:id="201" w:name="p311"/>
      <w:bookmarkEnd w:id="201"/>
      <w:r w:rsidRPr="00D311AE">
        <w:rPr>
          <w:sz w:val="28"/>
          <w:szCs w:val="28"/>
        </w:rPr>
        <w:t>К расходам на рекламу относятся:</w:t>
      </w:r>
    </w:p>
    <w:p w:rsidR="00530F8C" w:rsidRPr="00D311AE" w:rsidRDefault="00530F8C" w:rsidP="004A36C4">
      <w:pPr>
        <w:pStyle w:val="u"/>
        <w:shd w:val="clear" w:color="000000" w:fill="auto"/>
        <w:suppressAutoHyphens/>
        <w:spacing w:line="360" w:lineRule="auto"/>
        <w:ind w:firstLine="709"/>
        <w:rPr>
          <w:sz w:val="28"/>
          <w:szCs w:val="28"/>
        </w:rPr>
      </w:pPr>
      <w:bookmarkStart w:id="202" w:name="p312"/>
      <w:bookmarkEnd w:id="202"/>
      <w:r w:rsidRPr="00D311AE">
        <w:rPr>
          <w:sz w:val="28"/>
          <w:szCs w:val="28"/>
        </w:rPr>
        <w:t>а) расходы на рекламные мероприятия через средства массовой информации (в том числе объявления в печати, передача по радио и телевидению) и телекоммуникационные сети;</w:t>
      </w:r>
    </w:p>
    <w:p w:rsidR="00530F8C" w:rsidRPr="00D311AE" w:rsidRDefault="00530F8C" w:rsidP="004A36C4">
      <w:pPr>
        <w:pStyle w:val="u"/>
        <w:shd w:val="clear" w:color="000000" w:fill="auto"/>
        <w:suppressAutoHyphens/>
        <w:spacing w:line="360" w:lineRule="auto"/>
        <w:ind w:firstLine="709"/>
        <w:rPr>
          <w:sz w:val="28"/>
          <w:szCs w:val="28"/>
        </w:rPr>
      </w:pPr>
      <w:bookmarkStart w:id="203" w:name="p313"/>
      <w:bookmarkEnd w:id="203"/>
      <w:r w:rsidRPr="00D311AE">
        <w:rPr>
          <w:sz w:val="28"/>
          <w:szCs w:val="28"/>
        </w:rPr>
        <w:t>б) расходы на световую и иную наружную рекламу, включая изготовление рекламных стендов и рекламных щитов;</w:t>
      </w:r>
    </w:p>
    <w:p w:rsidR="00530F8C" w:rsidRPr="00D311AE" w:rsidRDefault="00530F8C" w:rsidP="004A36C4">
      <w:pPr>
        <w:pStyle w:val="u"/>
        <w:shd w:val="clear" w:color="000000" w:fill="auto"/>
        <w:suppressAutoHyphens/>
        <w:spacing w:line="360" w:lineRule="auto"/>
        <w:ind w:firstLine="709"/>
        <w:rPr>
          <w:sz w:val="28"/>
          <w:szCs w:val="28"/>
        </w:rPr>
      </w:pPr>
      <w:bookmarkStart w:id="204" w:name="p314"/>
      <w:bookmarkEnd w:id="204"/>
      <w:r w:rsidRPr="00D311AE">
        <w:rPr>
          <w:sz w:val="28"/>
          <w:szCs w:val="28"/>
        </w:rPr>
        <w:t>в) расходы на участие в выставках, ярмарках, экспозициях, на оформление витрин, выставок - продаж, комнат образцов и демонстрационных залов, на уценку товаров, полностью или частично потерявших свои первоначальные качества при экспонировании;</w:t>
      </w:r>
    </w:p>
    <w:p w:rsidR="00530F8C" w:rsidRPr="00D311AE" w:rsidRDefault="00530F8C" w:rsidP="004A36C4">
      <w:pPr>
        <w:pStyle w:val="u"/>
        <w:shd w:val="clear" w:color="000000" w:fill="auto"/>
        <w:suppressAutoHyphens/>
        <w:spacing w:line="360" w:lineRule="auto"/>
        <w:ind w:firstLine="709"/>
        <w:rPr>
          <w:sz w:val="28"/>
          <w:szCs w:val="28"/>
        </w:rPr>
      </w:pPr>
      <w:bookmarkStart w:id="205" w:name="p315"/>
      <w:bookmarkEnd w:id="205"/>
      <w:r w:rsidRPr="00D311AE">
        <w:rPr>
          <w:sz w:val="28"/>
          <w:szCs w:val="28"/>
        </w:rPr>
        <w:t>18) расходы на ремонт основных средств;</w:t>
      </w:r>
    </w:p>
    <w:p w:rsidR="00530F8C" w:rsidRPr="00D311AE" w:rsidRDefault="00530F8C" w:rsidP="004A36C4">
      <w:pPr>
        <w:pStyle w:val="u"/>
        <w:shd w:val="clear" w:color="000000" w:fill="auto"/>
        <w:suppressAutoHyphens/>
        <w:spacing w:line="360" w:lineRule="auto"/>
        <w:ind w:firstLine="709"/>
        <w:rPr>
          <w:sz w:val="28"/>
          <w:szCs w:val="28"/>
        </w:rPr>
      </w:pPr>
      <w:bookmarkStart w:id="206" w:name="p316"/>
      <w:bookmarkEnd w:id="206"/>
      <w:r w:rsidRPr="00D311AE">
        <w:rPr>
          <w:sz w:val="28"/>
          <w:szCs w:val="28"/>
        </w:rPr>
        <w:t>19) другие расходы, связанные с осуществлением предпринимательской деятельности.</w:t>
      </w:r>
    </w:p>
    <w:p w:rsidR="00C20ED3" w:rsidRPr="00D311AE" w:rsidRDefault="00C20ED3" w:rsidP="004A36C4">
      <w:pPr>
        <w:pStyle w:val="c"/>
        <w:shd w:val="clear" w:color="000000" w:fill="auto"/>
        <w:suppressAutoHyphens/>
        <w:spacing w:line="360" w:lineRule="auto"/>
        <w:ind w:firstLine="709"/>
        <w:jc w:val="both"/>
        <w:rPr>
          <w:sz w:val="28"/>
          <w:szCs w:val="28"/>
        </w:rPr>
      </w:pPr>
      <w:bookmarkStart w:id="207" w:name="p318"/>
      <w:bookmarkStart w:id="208" w:name="p320"/>
      <w:bookmarkEnd w:id="207"/>
      <w:bookmarkEnd w:id="208"/>
    </w:p>
    <w:p w:rsidR="00530F8C" w:rsidRPr="00D311AE" w:rsidRDefault="00C20ED3" w:rsidP="004A36C4">
      <w:pPr>
        <w:pStyle w:val="1"/>
        <w:keepNext w:val="0"/>
        <w:shd w:val="clear" w:color="000000" w:fill="auto"/>
        <w:spacing w:before="0" w:after="0" w:line="360" w:lineRule="auto"/>
        <w:jc w:val="center"/>
        <w:rPr>
          <w:rFonts w:ascii="Times New Roman" w:hAnsi="Times New Roman" w:cs="Times New Roman"/>
          <w:color w:val="000000"/>
          <w:kern w:val="0"/>
          <w:sz w:val="28"/>
          <w:szCs w:val="28"/>
        </w:rPr>
      </w:pPr>
      <w:bookmarkStart w:id="209" w:name="_Toc215324105"/>
      <w:r w:rsidRPr="00D311AE">
        <w:rPr>
          <w:rFonts w:ascii="Times New Roman" w:hAnsi="Times New Roman" w:cs="Times New Roman"/>
          <w:color w:val="000000"/>
          <w:kern w:val="0"/>
          <w:sz w:val="28"/>
          <w:szCs w:val="28"/>
        </w:rPr>
        <w:t>2.1.</w:t>
      </w:r>
      <w:r w:rsidR="007F779B" w:rsidRPr="00D311AE">
        <w:rPr>
          <w:rFonts w:ascii="Times New Roman" w:hAnsi="Times New Roman" w:cs="Times New Roman"/>
          <w:color w:val="000000"/>
          <w:kern w:val="0"/>
          <w:sz w:val="28"/>
          <w:szCs w:val="28"/>
        </w:rPr>
        <w:t>3</w:t>
      </w:r>
      <w:r w:rsidRPr="00D311AE">
        <w:rPr>
          <w:rFonts w:ascii="Times New Roman" w:hAnsi="Times New Roman" w:cs="Times New Roman"/>
          <w:color w:val="000000"/>
          <w:kern w:val="0"/>
          <w:sz w:val="28"/>
          <w:szCs w:val="28"/>
        </w:rPr>
        <w:t xml:space="preserve"> </w:t>
      </w:r>
      <w:r w:rsidR="00530F8C" w:rsidRPr="00D311AE">
        <w:rPr>
          <w:rFonts w:ascii="Times New Roman" w:hAnsi="Times New Roman" w:cs="Times New Roman"/>
          <w:color w:val="000000"/>
          <w:kern w:val="0"/>
          <w:sz w:val="28"/>
          <w:szCs w:val="28"/>
        </w:rPr>
        <w:t>Общие требования к порядку заполнения Книги учета</w:t>
      </w:r>
      <w:bookmarkEnd w:id="209"/>
    </w:p>
    <w:p w:rsidR="00C20ED3" w:rsidRPr="00D311AE" w:rsidRDefault="00C20ED3" w:rsidP="004A36C4">
      <w:pPr>
        <w:pStyle w:val="u"/>
        <w:shd w:val="clear" w:color="000000" w:fill="auto"/>
        <w:suppressAutoHyphens/>
        <w:spacing w:line="360" w:lineRule="auto"/>
        <w:ind w:firstLine="709"/>
        <w:rPr>
          <w:sz w:val="28"/>
          <w:szCs w:val="28"/>
        </w:rPr>
      </w:pPr>
      <w:bookmarkStart w:id="210" w:name="p1650"/>
      <w:bookmarkEnd w:id="210"/>
      <w:r w:rsidRPr="00D311AE">
        <w:rPr>
          <w:sz w:val="28"/>
          <w:szCs w:val="28"/>
        </w:rPr>
        <w:t>Индивидуальные предприниматели обязаны в течение четырех лет обеспечивать сохранность первичных учетных документов, Книги учета и других документов, необходимых для исчисления и уплаты налогов.</w:t>
      </w:r>
    </w:p>
    <w:p w:rsidR="00530F8C" w:rsidRPr="00D311AE" w:rsidRDefault="00530F8C" w:rsidP="004A36C4">
      <w:pPr>
        <w:pStyle w:val="u"/>
        <w:shd w:val="clear" w:color="000000" w:fill="auto"/>
        <w:suppressAutoHyphens/>
        <w:spacing w:line="360" w:lineRule="auto"/>
        <w:ind w:firstLine="709"/>
        <w:rPr>
          <w:sz w:val="28"/>
          <w:szCs w:val="28"/>
        </w:rPr>
      </w:pPr>
      <w:r w:rsidRPr="00D311AE">
        <w:rPr>
          <w:sz w:val="28"/>
          <w:szCs w:val="28"/>
        </w:rPr>
        <w:t>Индивидуальные предприниматели заполняют Книгу учета непосредственно в момент совершения операции. Для индивидуальных предпринимателей, осуществляющих реализацию товаров (работ, услуг) с применением контрольно - кассовых машин и ведущих Книгу учета кассира - операциониста, разрешается заполнение Книги учета по окончании рабочего дня.</w:t>
      </w:r>
    </w:p>
    <w:p w:rsidR="00530F8C" w:rsidRPr="00D311AE" w:rsidRDefault="00530F8C" w:rsidP="004A36C4">
      <w:pPr>
        <w:pStyle w:val="u"/>
        <w:shd w:val="clear" w:color="000000" w:fill="auto"/>
        <w:suppressAutoHyphens/>
        <w:spacing w:line="360" w:lineRule="auto"/>
        <w:ind w:firstLine="709"/>
        <w:rPr>
          <w:sz w:val="28"/>
          <w:szCs w:val="28"/>
        </w:rPr>
      </w:pPr>
      <w:bookmarkStart w:id="211" w:name="p1651"/>
      <w:bookmarkEnd w:id="211"/>
      <w:r w:rsidRPr="00D311AE">
        <w:rPr>
          <w:sz w:val="28"/>
          <w:szCs w:val="28"/>
        </w:rPr>
        <w:t>Новая Книга учета открывается записями суммы остатков в количественном и суммовом выражении на начало налогового периода (начало деятельности индивидуального предпринимателя) по каждому виду товаров (работ, услуг), амортизируемому имуществу.</w:t>
      </w:r>
    </w:p>
    <w:p w:rsidR="00530F8C" w:rsidRPr="00D311AE" w:rsidRDefault="00530F8C" w:rsidP="004A36C4">
      <w:pPr>
        <w:pStyle w:val="u"/>
        <w:shd w:val="clear" w:color="000000" w:fill="auto"/>
        <w:suppressAutoHyphens/>
        <w:spacing w:line="360" w:lineRule="auto"/>
        <w:ind w:firstLine="709"/>
        <w:rPr>
          <w:sz w:val="28"/>
          <w:szCs w:val="28"/>
        </w:rPr>
      </w:pPr>
      <w:bookmarkStart w:id="212" w:name="p1652"/>
      <w:bookmarkEnd w:id="212"/>
      <w:r w:rsidRPr="00D311AE">
        <w:rPr>
          <w:sz w:val="28"/>
          <w:szCs w:val="28"/>
        </w:rPr>
        <w:t>Книга учета состоит из 6 разделов. На титульном листе Книги учета указывается номер, серия, том Книги учета по Журналу учета, заведенному в налоговом органе для регистрации книг. На листе "Сведения об индивидуальном предпринимателе" отражаются персональные данные об индивидуальном предпринимателе. На листе "Содержание" отражается информация о количестве используемых таблиц с указанием номеров страниц.</w:t>
      </w:r>
    </w:p>
    <w:p w:rsidR="00530F8C" w:rsidRPr="00D311AE" w:rsidRDefault="00530F8C" w:rsidP="004A36C4">
      <w:pPr>
        <w:pStyle w:val="u"/>
        <w:shd w:val="clear" w:color="000000" w:fill="auto"/>
        <w:suppressAutoHyphens/>
        <w:spacing w:line="360" w:lineRule="auto"/>
        <w:ind w:firstLine="709"/>
        <w:rPr>
          <w:sz w:val="28"/>
          <w:szCs w:val="28"/>
        </w:rPr>
      </w:pPr>
      <w:bookmarkStart w:id="213" w:name="p1653"/>
      <w:bookmarkEnd w:id="213"/>
      <w:r w:rsidRPr="00D311AE">
        <w:rPr>
          <w:sz w:val="28"/>
          <w:szCs w:val="28"/>
        </w:rPr>
        <w:t>Раздел I "Учет доходов и расходов" состоит из семи таблиц, в частности:</w:t>
      </w:r>
    </w:p>
    <w:p w:rsidR="00530F8C" w:rsidRPr="00D311AE" w:rsidRDefault="00530F8C" w:rsidP="004A36C4">
      <w:pPr>
        <w:pStyle w:val="u"/>
        <w:shd w:val="clear" w:color="000000" w:fill="auto"/>
        <w:suppressAutoHyphens/>
        <w:spacing w:line="360" w:lineRule="auto"/>
        <w:ind w:firstLine="709"/>
        <w:rPr>
          <w:sz w:val="28"/>
          <w:szCs w:val="28"/>
        </w:rPr>
      </w:pPr>
      <w:bookmarkStart w:id="214" w:name="p1654"/>
      <w:bookmarkEnd w:id="214"/>
      <w:r w:rsidRPr="00D311AE">
        <w:rPr>
          <w:sz w:val="28"/>
          <w:szCs w:val="28"/>
        </w:rPr>
        <w:t>- учет приобретенного и израсходованного сырья по видам товаров (работ, услуг), таблица N 1-1А - используется индивидуальным предпринимателем, осуществляющим деятельность по операциям, облагаемым НДС, для отражения информации о количественно - стоимостных показателях приобретенного и израсходованного сырья (работ, услуг);</w:t>
      </w:r>
    </w:p>
    <w:p w:rsidR="00530F8C" w:rsidRPr="00D311AE" w:rsidRDefault="00530F8C" w:rsidP="004A36C4">
      <w:pPr>
        <w:pStyle w:val="u"/>
        <w:shd w:val="clear" w:color="000000" w:fill="auto"/>
        <w:suppressAutoHyphens/>
        <w:spacing w:line="360" w:lineRule="auto"/>
        <w:ind w:firstLine="709"/>
        <w:rPr>
          <w:sz w:val="28"/>
          <w:szCs w:val="28"/>
        </w:rPr>
      </w:pPr>
      <w:bookmarkStart w:id="215" w:name="p1655"/>
      <w:bookmarkEnd w:id="215"/>
      <w:r w:rsidRPr="00D311AE">
        <w:rPr>
          <w:sz w:val="28"/>
          <w:szCs w:val="28"/>
        </w:rPr>
        <w:t>- учет приобретенного и израсходованного сырья по видам товаров (работ, услуг), таблица N 1-1Б - используется индивидуальным предпринимателем, осуществляющим деятельность по операциям, не облагаемым НДС, для отражения информации о количественно - стоимостных показателях приобретенного и израсходованного сырья (работ, услуг);</w:t>
      </w:r>
    </w:p>
    <w:p w:rsidR="00530F8C" w:rsidRPr="00D311AE" w:rsidRDefault="00530F8C" w:rsidP="004A36C4">
      <w:pPr>
        <w:pStyle w:val="u"/>
        <w:shd w:val="clear" w:color="000000" w:fill="auto"/>
        <w:suppressAutoHyphens/>
        <w:spacing w:line="360" w:lineRule="auto"/>
        <w:ind w:firstLine="709"/>
        <w:rPr>
          <w:sz w:val="28"/>
          <w:szCs w:val="28"/>
        </w:rPr>
      </w:pPr>
      <w:bookmarkStart w:id="216" w:name="p1656"/>
      <w:bookmarkEnd w:id="216"/>
      <w:r w:rsidRPr="00D311AE">
        <w:rPr>
          <w:sz w:val="28"/>
          <w:szCs w:val="28"/>
        </w:rPr>
        <w:t>- учет выработанных и израсходованных полуфабрикатов по видам товаров (работ, услуг), таблица N 1-2 - используется индивидуальным предпринимателем для учета выработанных и израсходованных полуфабрикатов по видам товаров (работ, услуг) из приобретенного и израсходованного сырья, отраженного в таблицах N 1-1А, N 1-1Б. Индивидуальные предприниматели, осуществляющие два вида деятельности, в том числе по операциям, облагаемым и не облагаемым НДС, ведут учет отдельно в разрезе этих двух видов деятельности;</w:t>
      </w:r>
    </w:p>
    <w:p w:rsidR="00530F8C" w:rsidRPr="00D311AE" w:rsidRDefault="00530F8C" w:rsidP="004A36C4">
      <w:pPr>
        <w:pStyle w:val="u"/>
        <w:shd w:val="clear" w:color="000000" w:fill="auto"/>
        <w:suppressAutoHyphens/>
        <w:spacing w:line="360" w:lineRule="auto"/>
        <w:ind w:firstLine="709"/>
        <w:rPr>
          <w:sz w:val="28"/>
          <w:szCs w:val="28"/>
        </w:rPr>
      </w:pPr>
      <w:bookmarkStart w:id="217" w:name="p1657"/>
      <w:bookmarkEnd w:id="217"/>
      <w:r w:rsidRPr="00D311AE">
        <w:rPr>
          <w:sz w:val="28"/>
          <w:szCs w:val="28"/>
        </w:rPr>
        <w:t>- учет приобретенного и израсходованного вспомогательного сырья и материалов по видам товаров (работ, услуг), таблица N 1-3А - используется индивидуальным предпринимателем, осуществляющим деятельность по операциям, облагаемым НДС, для учета приобретенного и израсходованного вспомогательного сырья и материалов по видам товаров (работ, услуг), которые составляют основу готовой продукции (работ, услуг);</w:t>
      </w:r>
    </w:p>
    <w:p w:rsidR="00530F8C" w:rsidRPr="00D311AE" w:rsidRDefault="00530F8C" w:rsidP="004A36C4">
      <w:pPr>
        <w:pStyle w:val="u"/>
        <w:shd w:val="clear" w:color="000000" w:fill="auto"/>
        <w:suppressAutoHyphens/>
        <w:spacing w:line="360" w:lineRule="auto"/>
        <w:ind w:firstLine="709"/>
        <w:rPr>
          <w:sz w:val="28"/>
          <w:szCs w:val="28"/>
        </w:rPr>
      </w:pPr>
      <w:bookmarkStart w:id="218" w:name="p1658"/>
      <w:bookmarkEnd w:id="218"/>
      <w:r w:rsidRPr="00D311AE">
        <w:rPr>
          <w:sz w:val="28"/>
          <w:szCs w:val="28"/>
        </w:rPr>
        <w:t>- учет приобретенного и израсходованного вспомогательного сырья и материалов по видам товаров (работ, услуг), таблица N 1-3Б - используется индивидуальным предпринимателем, осуществляющим деятельность по операциям, не облагаемым НДС, для учета приобретенного и израсходованного вспомогательного сырья и материалов по видам товаров (работ, услуг), которые составляют основу готовой продукции (работ, услуг);</w:t>
      </w:r>
    </w:p>
    <w:p w:rsidR="00530F8C" w:rsidRPr="00D311AE" w:rsidRDefault="00530F8C" w:rsidP="004A36C4">
      <w:pPr>
        <w:pStyle w:val="u"/>
        <w:shd w:val="clear" w:color="000000" w:fill="auto"/>
        <w:suppressAutoHyphens/>
        <w:spacing w:line="360" w:lineRule="auto"/>
        <w:ind w:firstLine="709"/>
        <w:rPr>
          <w:sz w:val="28"/>
          <w:szCs w:val="28"/>
        </w:rPr>
      </w:pPr>
      <w:bookmarkStart w:id="219" w:name="p1659"/>
      <w:bookmarkEnd w:id="219"/>
      <w:r w:rsidRPr="00D311AE">
        <w:rPr>
          <w:sz w:val="28"/>
          <w:szCs w:val="28"/>
        </w:rPr>
        <w:t>- учет иных материальных расходов (в том числе топливо, электроэнергия, транспортные услуги и тому подобное) и их распределение по видам деятельности, таблица N 1-4А - используется индивидуальным предпринимателем, осуществляющим деятельность по операциям, облагаемым НДС, для учета иных материальных расходов;</w:t>
      </w:r>
    </w:p>
    <w:p w:rsidR="00530F8C" w:rsidRPr="00D311AE" w:rsidRDefault="00530F8C" w:rsidP="004A36C4">
      <w:pPr>
        <w:pStyle w:val="u"/>
        <w:shd w:val="clear" w:color="000000" w:fill="auto"/>
        <w:suppressAutoHyphens/>
        <w:spacing w:line="360" w:lineRule="auto"/>
        <w:ind w:firstLine="709"/>
        <w:rPr>
          <w:sz w:val="28"/>
          <w:szCs w:val="28"/>
        </w:rPr>
      </w:pPr>
      <w:bookmarkStart w:id="220" w:name="p1660"/>
      <w:bookmarkEnd w:id="220"/>
      <w:r w:rsidRPr="00D311AE">
        <w:rPr>
          <w:sz w:val="28"/>
          <w:szCs w:val="28"/>
        </w:rPr>
        <w:t>- учет иных материальных расходов (в том числе топливо, электроэнергия, транспортные услуги и тому подобное) и их распределение по видам деятельности, таблица N 1-4Б - используется индивидуальным предпринимателем, осуществляющим деятельность по операциям, не облагаемым НДС, для учета иных материальных расходов;</w:t>
      </w:r>
    </w:p>
    <w:p w:rsidR="00530F8C" w:rsidRPr="00D311AE" w:rsidRDefault="00530F8C" w:rsidP="004A36C4">
      <w:pPr>
        <w:pStyle w:val="u"/>
        <w:shd w:val="clear" w:color="000000" w:fill="auto"/>
        <w:suppressAutoHyphens/>
        <w:spacing w:line="360" w:lineRule="auto"/>
        <w:ind w:firstLine="709"/>
        <w:rPr>
          <w:sz w:val="28"/>
          <w:szCs w:val="28"/>
        </w:rPr>
      </w:pPr>
      <w:bookmarkStart w:id="221" w:name="p1661"/>
      <w:bookmarkEnd w:id="221"/>
      <w:r w:rsidRPr="00D311AE">
        <w:rPr>
          <w:sz w:val="28"/>
          <w:szCs w:val="28"/>
        </w:rPr>
        <w:t>- количественно - суммовой учет израсходованных материальных ресурсов на выпущенную готовую продукцию по видам товаров (работ, услуг), таблица N 1-5А - используется индивидуальным предпринимателем, осуществляющим деятельность по операциям, облагаемым НДС, для учета израсходованных материальных ресурсов на выпущенную готовую продукцию по видам товаров (работ, услуг). По строкам 2.1, 2.2, 2.3 ведется количественно - суммовой учет всех израсходованных материальных ресурсов по каждому виду (ассортименту) готовой продукции, в том числе: дата выпуска (число, месяц, год), вес, количество - данные переносятся из таблицы N 1-2 (графа 9), стоимость единицы - данные переносятся из таблицы N 1-2 (графа 10) для определения общей стоимости готовой продукции (работ, услуг);</w:t>
      </w:r>
    </w:p>
    <w:p w:rsidR="00530F8C" w:rsidRPr="00D311AE" w:rsidRDefault="00530F8C" w:rsidP="004A36C4">
      <w:pPr>
        <w:pStyle w:val="u"/>
        <w:shd w:val="clear" w:color="000000" w:fill="auto"/>
        <w:suppressAutoHyphens/>
        <w:spacing w:line="360" w:lineRule="auto"/>
        <w:ind w:firstLine="709"/>
        <w:rPr>
          <w:sz w:val="28"/>
          <w:szCs w:val="28"/>
        </w:rPr>
      </w:pPr>
      <w:bookmarkStart w:id="222" w:name="p1662"/>
      <w:bookmarkEnd w:id="222"/>
      <w:r w:rsidRPr="00D311AE">
        <w:rPr>
          <w:sz w:val="28"/>
          <w:szCs w:val="28"/>
        </w:rPr>
        <w:t>- количественно - суммовой учет израсходованных материальных ресурсов на выпущенную готовую продукцию по видам товаров (работ, услуг), таблица N 1-5Б - используется индивидуальным предпринимателем, осуществляющим деятельность по операциям, не облагаемым НДС, для учета израсходованных материальных ресурсов на выпущенную готовую продукцию по видам товаров (работ, услуг). По строкам 2.1, 2.2, 2.3 ведется количественно - суммовой учет всех израсходованных материальных ресурсов по каждому виду (ассортименту) готовой продукции, в том числе: дата выпуска (число, месяц, год), вес, количество - данные переносятся из таблицы N 1-2 (графа 9), стоимость единицы - данные переносятся из таблицы N 1-2 (графа 10) для определения общей стоимости готовой продукции (работ, услуг);</w:t>
      </w:r>
    </w:p>
    <w:p w:rsidR="00530F8C" w:rsidRPr="00D311AE" w:rsidRDefault="00530F8C" w:rsidP="004A36C4">
      <w:pPr>
        <w:pStyle w:val="u"/>
        <w:shd w:val="clear" w:color="000000" w:fill="auto"/>
        <w:suppressAutoHyphens/>
        <w:spacing w:line="360" w:lineRule="auto"/>
        <w:ind w:firstLine="709"/>
        <w:rPr>
          <w:sz w:val="28"/>
          <w:szCs w:val="28"/>
        </w:rPr>
      </w:pPr>
      <w:bookmarkStart w:id="223" w:name="p1663"/>
      <w:bookmarkEnd w:id="223"/>
      <w:r w:rsidRPr="00D311AE">
        <w:rPr>
          <w:sz w:val="28"/>
          <w:szCs w:val="28"/>
        </w:rPr>
        <w:t>- учет доходов и расходов по видам товаров (работ, услуг) в момент их совершения, таблица N 1-6А - используется индивидуальным предпринимателем, осуществляющим деятельность по операциям, облагаемым НДС, для учета доходов и расходов в момент их совершения;</w:t>
      </w:r>
    </w:p>
    <w:p w:rsidR="00530F8C" w:rsidRPr="00D311AE" w:rsidRDefault="00530F8C" w:rsidP="004A36C4">
      <w:pPr>
        <w:pStyle w:val="u"/>
        <w:shd w:val="clear" w:color="000000" w:fill="auto"/>
        <w:suppressAutoHyphens/>
        <w:spacing w:line="360" w:lineRule="auto"/>
        <w:ind w:firstLine="709"/>
        <w:rPr>
          <w:sz w:val="28"/>
          <w:szCs w:val="28"/>
        </w:rPr>
      </w:pPr>
      <w:bookmarkStart w:id="224" w:name="p1664"/>
      <w:bookmarkEnd w:id="224"/>
      <w:r w:rsidRPr="00D311AE">
        <w:rPr>
          <w:sz w:val="28"/>
          <w:szCs w:val="28"/>
        </w:rPr>
        <w:t>- учет доходов и расходов по видам товаров (работ, услуг) в момент их совершения, таблица N 1-6Б - используется индивидуальным предпринимателем, осуществляющим деятельность по операциям, не облагаемым НДС, для учета доходов и расходов в момент их совершения;</w:t>
      </w:r>
    </w:p>
    <w:p w:rsidR="00530F8C" w:rsidRPr="00D311AE" w:rsidRDefault="00530F8C" w:rsidP="004A36C4">
      <w:pPr>
        <w:pStyle w:val="u"/>
        <w:shd w:val="clear" w:color="000000" w:fill="auto"/>
        <w:suppressAutoHyphens/>
        <w:spacing w:line="360" w:lineRule="auto"/>
        <w:ind w:firstLine="709"/>
        <w:rPr>
          <w:sz w:val="28"/>
          <w:szCs w:val="28"/>
        </w:rPr>
      </w:pPr>
      <w:bookmarkStart w:id="225" w:name="p1665"/>
      <w:bookmarkEnd w:id="225"/>
      <w:r w:rsidRPr="00D311AE">
        <w:rPr>
          <w:sz w:val="28"/>
          <w:szCs w:val="28"/>
        </w:rPr>
        <w:t>- учет доходов и расходов по видам товаров (работ, услуг) за месяц, таблица N 1-7А - используется индивидуальным предпринимателем, осуществляющим деятельность по операциям, облагаемым НДС, для сводного учета за месяц доходов и расходов, отраженных в таблице N 1-6А;</w:t>
      </w:r>
    </w:p>
    <w:p w:rsidR="00530F8C" w:rsidRPr="00D311AE" w:rsidRDefault="00530F8C" w:rsidP="004A36C4">
      <w:pPr>
        <w:pStyle w:val="u"/>
        <w:shd w:val="clear" w:color="000000" w:fill="auto"/>
        <w:suppressAutoHyphens/>
        <w:spacing w:line="360" w:lineRule="auto"/>
        <w:ind w:firstLine="709"/>
        <w:rPr>
          <w:sz w:val="28"/>
          <w:szCs w:val="28"/>
        </w:rPr>
      </w:pPr>
      <w:bookmarkStart w:id="226" w:name="p1666"/>
      <w:bookmarkEnd w:id="226"/>
      <w:r w:rsidRPr="00D311AE">
        <w:rPr>
          <w:sz w:val="28"/>
          <w:szCs w:val="28"/>
        </w:rPr>
        <w:t>- учет доходов и расходов по видам товаров (работ, услуг) за месяц, таблица N 1-7Б - используется индивидуальным предпринимателем, осуществляющим деятельность по операциям, не облагаемым НДС, для сводного учета за месяц доходов и расходов, отраженных в таблице N 1-6Б.</w:t>
      </w:r>
    </w:p>
    <w:p w:rsidR="00530F8C" w:rsidRPr="00D311AE" w:rsidRDefault="00530F8C" w:rsidP="004A36C4">
      <w:pPr>
        <w:pStyle w:val="u"/>
        <w:shd w:val="clear" w:color="000000" w:fill="auto"/>
        <w:suppressAutoHyphens/>
        <w:spacing w:line="360" w:lineRule="auto"/>
        <w:ind w:firstLine="709"/>
        <w:rPr>
          <w:sz w:val="28"/>
          <w:szCs w:val="28"/>
        </w:rPr>
      </w:pPr>
      <w:bookmarkStart w:id="227" w:name="p1667"/>
      <w:bookmarkEnd w:id="227"/>
      <w:r w:rsidRPr="00D311AE">
        <w:rPr>
          <w:sz w:val="28"/>
          <w:szCs w:val="28"/>
        </w:rPr>
        <w:t>Раздел II "Расчет амортизации основных средств" состоит из двух таблиц:</w:t>
      </w:r>
    </w:p>
    <w:p w:rsidR="00530F8C" w:rsidRPr="00D311AE" w:rsidRDefault="00530F8C" w:rsidP="004A36C4">
      <w:pPr>
        <w:pStyle w:val="u"/>
        <w:shd w:val="clear" w:color="000000" w:fill="auto"/>
        <w:suppressAutoHyphens/>
        <w:spacing w:line="360" w:lineRule="auto"/>
        <w:ind w:firstLine="709"/>
        <w:rPr>
          <w:sz w:val="28"/>
          <w:szCs w:val="28"/>
        </w:rPr>
      </w:pPr>
      <w:bookmarkStart w:id="228" w:name="p1668"/>
      <w:bookmarkEnd w:id="228"/>
      <w:r w:rsidRPr="00D311AE">
        <w:rPr>
          <w:sz w:val="28"/>
          <w:szCs w:val="28"/>
        </w:rPr>
        <w:t xml:space="preserve">- расчет амортизации основных средств, непосредственно используемых для осуществления предпринимательской деятельности за налоговый период 200_ г., таблица N 2-1 - используется индивидуальным предпринимателем для расчета амортизации основных средств, приобретенных и используемых после 1 января </w:t>
      </w:r>
      <w:smartTag w:uri="urn:schemas-microsoft-com:office:smarttags" w:element="metricconverter">
        <w:smartTagPr>
          <w:attr w:name="ProductID" w:val="2002 г"/>
        </w:smartTagPr>
        <w:r w:rsidRPr="00D311AE">
          <w:rPr>
            <w:sz w:val="28"/>
            <w:szCs w:val="28"/>
          </w:rPr>
          <w:t>2002 г</w:t>
        </w:r>
      </w:smartTag>
      <w:r w:rsidRPr="00D311AE">
        <w:rPr>
          <w:sz w:val="28"/>
          <w:szCs w:val="28"/>
        </w:rPr>
        <w:t>.</w:t>
      </w:r>
    </w:p>
    <w:p w:rsidR="00530F8C" w:rsidRPr="00D311AE" w:rsidRDefault="00530F8C" w:rsidP="004A36C4">
      <w:pPr>
        <w:pStyle w:val="u"/>
        <w:shd w:val="clear" w:color="000000" w:fill="auto"/>
        <w:suppressAutoHyphens/>
        <w:spacing w:line="360" w:lineRule="auto"/>
        <w:ind w:firstLine="709"/>
        <w:rPr>
          <w:sz w:val="28"/>
          <w:szCs w:val="28"/>
        </w:rPr>
      </w:pPr>
      <w:bookmarkStart w:id="229" w:name="p1669"/>
      <w:bookmarkEnd w:id="229"/>
      <w:r w:rsidRPr="00D311AE">
        <w:rPr>
          <w:sz w:val="28"/>
          <w:szCs w:val="28"/>
        </w:rPr>
        <w:t>Данные по основным средствам записываются в разделе II Книги учета позиционным способом по каждому объекту отдельно. Заполнение этого раздела производится в момент начала использования приобретенных основных средств. Ежегодно при наличии движения основных средств подсчитываются суммы амортизации основных средств, включаемые в расходы налогового периода, и выводится остаток для списания в последующие налоговые периоды;</w:t>
      </w:r>
    </w:p>
    <w:p w:rsidR="00530F8C" w:rsidRPr="00D311AE" w:rsidRDefault="00530F8C" w:rsidP="004A36C4">
      <w:pPr>
        <w:pStyle w:val="u"/>
        <w:shd w:val="clear" w:color="000000" w:fill="auto"/>
        <w:suppressAutoHyphens/>
        <w:spacing w:line="360" w:lineRule="auto"/>
        <w:ind w:firstLine="709"/>
        <w:rPr>
          <w:sz w:val="28"/>
          <w:szCs w:val="28"/>
        </w:rPr>
      </w:pPr>
      <w:bookmarkStart w:id="230" w:name="p1670"/>
      <w:bookmarkEnd w:id="230"/>
      <w:r w:rsidRPr="00D311AE">
        <w:rPr>
          <w:sz w:val="28"/>
          <w:szCs w:val="28"/>
        </w:rPr>
        <w:t xml:space="preserve">- расчет амортизации по основным средствам, приобретенным до 1 января </w:t>
      </w:r>
      <w:smartTag w:uri="urn:schemas-microsoft-com:office:smarttags" w:element="metricconverter">
        <w:smartTagPr>
          <w:attr w:name="ProductID" w:val="2002 г"/>
        </w:smartTagPr>
        <w:r w:rsidRPr="00D311AE">
          <w:rPr>
            <w:sz w:val="28"/>
            <w:szCs w:val="28"/>
          </w:rPr>
          <w:t>2002 г</w:t>
        </w:r>
      </w:smartTag>
      <w:r w:rsidRPr="00D311AE">
        <w:rPr>
          <w:sz w:val="28"/>
          <w:szCs w:val="28"/>
        </w:rPr>
        <w:t xml:space="preserve">. и используемым для осуществления предпринимательской деятельности за налоговый период 200_ г., таблица N 2-2 - используется индивидуальным предпринимателем для продолжения начисления амортизации по основным средствам, приобретенным до 1 января </w:t>
      </w:r>
      <w:smartTag w:uri="urn:schemas-microsoft-com:office:smarttags" w:element="metricconverter">
        <w:smartTagPr>
          <w:attr w:name="ProductID" w:val="2002 г"/>
        </w:smartTagPr>
        <w:r w:rsidRPr="00D311AE">
          <w:rPr>
            <w:sz w:val="28"/>
            <w:szCs w:val="28"/>
          </w:rPr>
          <w:t>2002 г</w:t>
        </w:r>
      </w:smartTag>
      <w:r w:rsidRPr="00D311AE">
        <w:rPr>
          <w:sz w:val="28"/>
          <w:szCs w:val="28"/>
        </w:rPr>
        <w:t>. и используемым для осуществления предпринимательской деятельности.</w:t>
      </w:r>
    </w:p>
    <w:p w:rsidR="00530F8C" w:rsidRPr="00D311AE" w:rsidRDefault="00530F8C" w:rsidP="004A36C4">
      <w:pPr>
        <w:pStyle w:val="u"/>
        <w:shd w:val="clear" w:color="000000" w:fill="auto"/>
        <w:suppressAutoHyphens/>
        <w:spacing w:line="360" w:lineRule="auto"/>
        <w:ind w:firstLine="709"/>
        <w:rPr>
          <w:sz w:val="28"/>
          <w:szCs w:val="28"/>
        </w:rPr>
      </w:pPr>
      <w:bookmarkStart w:id="231" w:name="p1671"/>
      <w:bookmarkEnd w:id="231"/>
      <w:r w:rsidRPr="00D311AE">
        <w:rPr>
          <w:sz w:val="28"/>
          <w:szCs w:val="28"/>
        </w:rPr>
        <w:t xml:space="preserve">Раздел III "Расчет амортизации по малоценным и быстроизнашивающимся предметам, не списанным по состоянию на 1 января </w:t>
      </w:r>
      <w:smartTag w:uri="urn:schemas-microsoft-com:office:smarttags" w:element="metricconverter">
        <w:smartTagPr>
          <w:attr w:name="ProductID" w:val="2002 г"/>
        </w:smartTagPr>
        <w:r w:rsidRPr="00D311AE">
          <w:rPr>
            <w:sz w:val="28"/>
            <w:szCs w:val="28"/>
          </w:rPr>
          <w:t>2002 г</w:t>
        </w:r>
      </w:smartTag>
      <w:r w:rsidRPr="00D311AE">
        <w:rPr>
          <w:sz w:val="28"/>
          <w:szCs w:val="28"/>
        </w:rPr>
        <w:t>." предназначен для продолжения начисления амортизации по малоценным и быстроизнашивающимся предметам. Стоимость используемых предметов погашается посредством начисления амортизации процентным способом, при котором начисление амортизации осуществлялось исходя из первоначальной стоимости предмета и ставки в размере 50 процентов в начале его использования, а оставшиеся 50 процентов начисляются при выбытии предмета из-за невозможности использования вследствие непригодности. Оставшиеся 50 процентов стоимости малоценных и быстроизнашивающихся предметов при выбытии отражаются в графе 5 таблицы N 3 раздела III Книги учета.</w:t>
      </w:r>
    </w:p>
    <w:p w:rsidR="00530F8C" w:rsidRPr="00D311AE" w:rsidRDefault="00530F8C" w:rsidP="004A36C4">
      <w:pPr>
        <w:pStyle w:val="u"/>
        <w:shd w:val="clear" w:color="000000" w:fill="auto"/>
        <w:suppressAutoHyphens/>
        <w:spacing w:line="360" w:lineRule="auto"/>
        <w:ind w:firstLine="709"/>
        <w:rPr>
          <w:sz w:val="28"/>
          <w:szCs w:val="28"/>
        </w:rPr>
      </w:pPr>
      <w:bookmarkStart w:id="232" w:name="p1672"/>
      <w:bookmarkEnd w:id="232"/>
      <w:r w:rsidRPr="00D311AE">
        <w:rPr>
          <w:sz w:val="28"/>
          <w:szCs w:val="28"/>
        </w:rPr>
        <w:t>Раздел IV "Расчет амортизации нематериальных активов" состоит из двух таблиц:</w:t>
      </w:r>
    </w:p>
    <w:p w:rsidR="00530F8C" w:rsidRPr="00D311AE" w:rsidRDefault="00530F8C" w:rsidP="004A36C4">
      <w:pPr>
        <w:pStyle w:val="u"/>
        <w:shd w:val="clear" w:color="000000" w:fill="auto"/>
        <w:suppressAutoHyphens/>
        <w:spacing w:line="360" w:lineRule="auto"/>
        <w:ind w:firstLine="709"/>
        <w:rPr>
          <w:sz w:val="28"/>
          <w:szCs w:val="28"/>
        </w:rPr>
      </w:pPr>
      <w:bookmarkStart w:id="233" w:name="p1673"/>
      <w:bookmarkEnd w:id="233"/>
      <w:r w:rsidRPr="00D311AE">
        <w:rPr>
          <w:sz w:val="28"/>
          <w:szCs w:val="28"/>
        </w:rPr>
        <w:t xml:space="preserve">- расчет амортизации нематериальных активов, непосредственно используемых для осуществления предпринимательской деятельности за налоговый период 200_ г., таблица N 4-1 - используется индивидуальным предпринимателем для расчета амортизации нематериальных активов, приобретенных и используемых после 1 января </w:t>
      </w:r>
      <w:smartTag w:uri="urn:schemas-microsoft-com:office:smarttags" w:element="metricconverter">
        <w:smartTagPr>
          <w:attr w:name="ProductID" w:val="2002 г"/>
        </w:smartTagPr>
        <w:r w:rsidRPr="00D311AE">
          <w:rPr>
            <w:sz w:val="28"/>
            <w:szCs w:val="28"/>
          </w:rPr>
          <w:t>2002 г</w:t>
        </w:r>
      </w:smartTag>
      <w:r w:rsidRPr="00D311AE">
        <w:rPr>
          <w:sz w:val="28"/>
          <w:szCs w:val="28"/>
        </w:rPr>
        <w:t>.;</w:t>
      </w:r>
    </w:p>
    <w:p w:rsidR="00530F8C" w:rsidRPr="00D311AE" w:rsidRDefault="00530F8C" w:rsidP="004A36C4">
      <w:pPr>
        <w:pStyle w:val="u"/>
        <w:shd w:val="clear" w:color="000000" w:fill="auto"/>
        <w:suppressAutoHyphens/>
        <w:spacing w:line="360" w:lineRule="auto"/>
        <w:ind w:firstLine="709"/>
        <w:rPr>
          <w:sz w:val="28"/>
          <w:szCs w:val="28"/>
        </w:rPr>
      </w:pPr>
      <w:bookmarkStart w:id="234" w:name="p1674"/>
      <w:bookmarkEnd w:id="234"/>
      <w:r w:rsidRPr="00D311AE">
        <w:rPr>
          <w:sz w:val="28"/>
          <w:szCs w:val="28"/>
        </w:rPr>
        <w:t xml:space="preserve">- расчет амортизации по нематериальным активам, приобретенным до 1 января </w:t>
      </w:r>
      <w:smartTag w:uri="urn:schemas-microsoft-com:office:smarttags" w:element="metricconverter">
        <w:smartTagPr>
          <w:attr w:name="ProductID" w:val="2002 г"/>
        </w:smartTagPr>
        <w:r w:rsidRPr="00D311AE">
          <w:rPr>
            <w:sz w:val="28"/>
            <w:szCs w:val="28"/>
          </w:rPr>
          <w:t>2002 г</w:t>
        </w:r>
      </w:smartTag>
      <w:r w:rsidRPr="00D311AE">
        <w:rPr>
          <w:sz w:val="28"/>
          <w:szCs w:val="28"/>
        </w:rPr>
        <w:t xml:space="preserve">. и используемым за налоговый период 200_ г., таблица N 4-2 - используется индивидуальным предпринимателем для продолжения начисления амортизации нематериальных активов, приобретенных до 1 января </w:t>
      </w:r>
      <w:smartTag w:uri="urn:schemas-microsoft-com:office:smarttags" w:element="metricconverter">
        <w:smartTagPr>
          <w:attr w:name="ProductID" w:val="2002 г"/>
        </w:smartTagPr>
        <w:r w:rsidRPr="00D311AE">
          <w:rPr>
            <w:sz w:val="28"/>
            <w:szCs w:val="28"/>
          </w:rPr>
          <w:t>2002 г</w:t>
        </w:r>
      </w:smartTag>
      <w:r w:rsidRPr="00D311AE">
        <w:rPr>
          <w:sz w:val="28"/>
          <w:szCs w:val="28"/>
        </w:rPr>
        <w:t>. и используемых для осуществления предпринимательской деятельности. Для целей налогообложения стоимость таких нематериальных активов продолжает погашаться путем начисления амортизации линейным способом в течение установленного срока их полезного использования.</w:t>
      </w:r>
    </w:p>
    <w:p w:rsidR="00530F8C" w:rsidRPr="00D311AE" w:rsidRDefault="00530F8C" w:rsidP="004A36C4">
      <w:pPr>
        <w:pStyle w:val="u"/>
        <w:shd w:val="clear" w:color="000000" w:fill="auto"/>
        <w:suppressAutoHyphens/>
        <w:spacing w:line="360" w:lineRule="auto"/>
        <w:ind w:firstLine="709"/>
        <w:rPr>
          <w:sz w:val="28"/>
          <w:szCs w:val="28"/>
        </w:rPr>
      </w:pPr>
      <w:bookmarkStart w:id="235" w:name="p1675"/>
      <w:bookmarkEnd w:id="235"/>
      <w:r w:rsidRPr="00D311AE">
        <w:rPr>
          <w:sz w:val="28"/>
          <w:szCs w:val="28"/>
        </w:rPr>
        <w:t>Раздел V "Расчет начисленных (выплаченных) в виде оплаты труда доходов и удержанных с них налогов" предназначен для расчета начисленных работникам в виде оплаты труда доходов и удержанных с них налога на доходы.</w:t>
      </w:r>
    </w:p>
    <w:p w:rsidR="00530F8C" w:rsidRPr="00D311AE" w:rsidRDefault="00530F8C" w:rsidP="004A36C4">
      <w:pPr>
        <w:pStyle w:val="u"/>
        <w:shd w:val="clear" w:color="000000" w:fill="auto"/>
        <w:suppressAutoHyphens/>
        <w:spacing w:line="360" w:lineRule="auto"/>
        <w:ind w:firstLine="709"/>
        <w:rPr>
          <w:sz w:val="28"/>
          <w:szCs w:val="28"/>
        </w:rPr>
      </w:pPr>
      <w:bookmarkStart w:id="236" w:name="p1676"/>
      <w:bookmarkEnd w:id="236"/>
      <w:r w:rsidRPr="00D311AE">
        <w:rPr>
          <w:sz w:val="28"/>
          <w:szCs w:val="28"/>
        </w:rPr>
        <w:t>В графе "Начислено" отражаются начисленные суммы по оплате труда и выплате вознаграждений.</w:t>
      </w:r>
    </w:p>
    <w:p w:rsidR="00530F8C" w:rsidRPr="00D311AE" w:rsidRDefault="00530F8C" w:rsidP="004A36C4">
      <w:pPr>
        <w:pStyle w:val="u"/>
        <w:shd w:val="clear" w:color="000000" w:fill="auto"/>
        <w:suppressAutoHyphens/>
        <w:spacing w:line="360" w:lineRule="auto"/>
        <w:ind w:firstLine="709"/>
        <w:rPr>
          <w:sz w:val="28"/>
          <w:szCs w:val="28"/>
        </w:rPr>
      </w:pPr>
      <w:bookmarkStart w:id="237" w:name="p1677"/>
      <w:bookmarkEnd w:id="237"/>
      <w:r w:rsidRPr="00D311AE">
        <w:rPr>
          <w:sz w:val="28"/>
          <w:szCs w:val="28"/>
        </w:rPr>
        <w:t>Приведенная форма ведется помесячно и предназначена для выдачи заработной платы (вознаграждений) физическим лицам, работающим у индивидуального предпринимателя.</w:t>
      </w:r>
    </w:p>
    <w:p w:rsidR="00530F8C" w:rsidRPr="00D311AE" w:rsidRDefault="00530F8C" w:rsidP="004A36C4">
      <w:pPr>
        <w:pStyle w:val="u"/>
        <w:shd w:val="clear" w:color="000000" w:fill="auto"/>
        <w:suppressAutoHyphens/>
        <w:spacing w:line="360" w:lineRule="auto"/>
        <w:ind w:firstLine="709"/>
        <w:rPr>
          <w:sz w:val="28"/>
          <w:szCs w:val="28"/>
        </w:rPr>
      </w:pPr>
      <w:bookmarkStart w:id="238" w:name="p1678"/>
      <w:bookmarkEnd w:id="238"/>
      <w:r w:rsidRPr="00D311AE">
        <w:rPr>
          <w:sz w:val="28"/>
          <w:szCs w:val="28"/>
        </w:rPr>
        <w:t>Раздел VI "Определение налоговой базы" является обобщающим и состоит из трех таблиц:</w:t>
      </w:r>
    </w:p>
    <w:p w:rsidR="00530F8C" w:rsidRPr="00D311AE" w:rsidRDefault="00530F8C" w:rsidP="004A36C4">
      <w:pPr>
        <w:pStyle w:val="u"/>
        <w:shd w:val="clear" w:color="000000" w:fill="auto"/>
        <w:suppressAutoHyphens/>
        <w:spacing w:line="360" w:lineRule="auto"/>
        <w:ind w:firstLine="709"/>
        <w:rPr>
          <w:sz w:val="28"/>
          <w:szCs w:val="28"/>
        </w:rPr>
      </w:pPr>
      <w:bookmarkStart w:id="239" w:name="p1679"/>
      <w:bookmarkEnd w:id="239"/>
      <w:r w:rsidRPr="00D311AE">
        <w:rPr>
          <w:sz w:val="28"/>
          <w:szCs w:val="28"/>
        </w:rPr>
        <w:t>- определение налоговой базы по налогу на доходы физических лиц за налоговый период 200_ г., таблица N 6-1 - используется индивидуальным предпринимателем для отражения итогов, полученных от осуществления предпринимательской деятельности индивидуального предпринимателя на основании данных разделов Книги учета, которые затем используются им для заполнения декларации по налогу на доходы физических лиц;</w:t>
      </w:r>
    </w:p>
    <w:p w:rsidR="00530F8C" w:rsidRPr="00D311AE" w:rsidRDefault="00530F8C" w:rsidP="004A36C4">
      <w:pPr>
        <w:pStyle w:val="u"/>
        <w:shd w:val="clear" w:color="000000" w:fill="auto"/>
        <w:suppressAutoHyphens/>
        <w:spacing w:line="360" w:lineRule="auto"/>
        <w:ind w:firstLine="709"/>
        <w:rPr>
          <w:sz w:val="28"/>
          <w:szCs w:val="28"/>
        </w:rPr>
      </w:pPr>
      <w:bookmarkStart w:id="240" w:name="p1680"/>
      <w:bookmarkEnd w:id="240"/>
      <w:r w:rsidRPr="00D311AE">
        <w:rPr>
          <w:sz w:val="28"/>
          <w:szCs w:val="28"/>
        </w:rPr>
        <w:t>- регистр прочих расходов, связанных с осуществлением предпринимательской деятельности за налоговый период 200_ г., таблица N 6-2 - используется индивидуальным предпринимателем для расшифровки прочих расходов;</w:t>
      </w:r>
    </w:p>
    <w:p w:rsidR="00530F8C" w:rsidRPr="00D311AE" w:rsidRDefault="00530F8C" w:rsidP="004A36C4">
      <w:pPr>
        <w:pStyle w:val="u"/>
        <w:shd w:val="clear" w:color="000000" w:fill="auto"/>
        <w:suppressAutoHyphens/>
        <w:spacing w:line="360" w:lineRule="auto"/>
        <w:ind w:firstLine="709"/>
        <w:rPr>
          <w:sz w:val="28"/>
          <w:szCs w:val="28"/>
        </w:rPr>
      </w:pPr>
      <w:bookmarkStart w:id="241" w:name="p1681"/>
      <w:bookmarkEnd w:id="241"/>
      <w:r w:rsidRPr="00D311AE">
        <w:rPr>
          <w:sz w:val="28"/>
          <w:szCs w:val="28"/>
        </w:rPr>
        <w:t>- регистр расходов, произведенных в отчетном налоговом периоде, но связанных с получением доходов в следующих налоговых периодах, таблица N 6-3 - используется индивидуальным предпринимателем для учета расходов будущих периодов для включения их в состав расходов того налогового периода, в котором будут получены доходы.</w:t>
      </w:r>
    </w:p>
    <w:p w:rsidR="00530F8C" w:rsidRPr="00D311AE" w:rsidRDefault="00530F8C" w:rsidP="004A36C4">
      <w:pPr>
        <w:pStyle w:val="11"/>
        <w:widowControl/>
        <w:shd w:val="clear" w:color="000000" w:fill="auto"/>
        <w:suppressAutoHyphens/>
        <w:spacing w:line="360" w:lineRule="auto"/>
        <w:ind w:firstLine="709"/>
        <w:rPr>
          <w:color w:val="000000"/>
          <w:sz w:val="28"/>
          <w:szCs w:val="28"/>
        </w:rPr>
      </w:pPr>
    </w:p>
    <w:p w:rsidR="00C20ED3" w:rsidRPr="00D311AE" w:rsidRDefault="00C20ED3" w:rsidP="004A36C4">
      <w:pPr>
        <w:pStyle w:val="1"/>
        <w:keepNext w:val="0"/>
        <w:shd w:val="clear" w:color="000000" w:fill="auto"/>
        <w:spacing w:before="0" w:after="0" w:line="360" w:lineRule="auto"/>
        <w:jc w:val="center"/>
        <w:rPr>
          <w:rFonts w:ascii="Times New Roman" w:hAnsi="Times New Roman" w:cs="Times New Roman"/>
          <w:color w:val="000000"/>
          <w:kern w:val="0"/>
          <w:sz w:val="28"/>
          <w:szCs w:val="28"/>
        </w:rPr>
      </w:pPr>
      <w:bookmarkStart w:id="242" w:name="_Toc215324106"/>
      <w:r w:rsidRPr="00D311AE">
        <w:rPr>
          <w:rFonts w:ascii="Times New Roman" w:hAnsi="Times New Roman" w:cs="Times New Roman"/>
          <w:color w:val="000000"/>
          <w:kern w:val="0"/>
          <w:sz w:val="28"/>
          <w:szCs w:val="28"/>
        </w:rPr>
        <w:t xml:space="preserve">2.1.3 </w:t>
      </w:r>
      <w:r w:rsidR="00810867" w:rsidRPr="00D311AE">
        <w:rPr>
          <w:rFonts w:ascii="Times New Roman" w:hAnsi="Times New Roman" w:cs="Times New Roman"/>
          <w:color w:val="000000"/>
          <w:kern w:val="0"/>
          <w:sz w:val="28"/>
          <w:szCs w:val="28"/>
        </w:rPr>
        <w:t>Отчетность индивидуального</w:t>
      </w:r>
      <w:r w:rsidRPr="00D311AE">
        <w:rPr>
          <w:rFonts w:ascii="Times New Roman" w:hAnsi="Times New Roman" w:cs="Times New Roman"/>
          <w:color w:val="000000"/>
          <w:kern w:val="0"/>
          <w:sz w:val="28"/>
          <w:szCs w:val="28"/>
        </w:rPr>
        <w:t xml:space="preserve"> предпринимател</w:t>
      </w:r>
      <w:r w:rsidR="00810867" w:rsidRPr="00D311AE">
        <w:rPr>
          <w:rFonts w:ascii="Times New Roman" w:hAnsi="Times New Roman" w:cs="Times New Roman"/>
          <w:color w:val="000000"/>
          <w:kern w:val="0"/>
          <w:sz w:val="28"/>
          <w:szCs w:val="28"/>
        </w:rPr>
        <w:t>я</w:t>
      </w:r>
      <w:r w:rsidRPr="00D311AE">
        <w:rPr>
          <w:rFonts w:ascii="Times New Roman" w:hAnsi="Times New Roman" w:cs="Times New Roman"/>
          <w:color w:val="000000"/>
          <w:kern w:val="0"/>
          <w:sz w:val="28"/>
          <w:szCs w:val="28"/>
        </w:rPr>
        <w:t xml:space="preserve"> при общем режиме налогообложения</w:t>
      </w:r>
      <w:bookmarkEnd w:id="242"/>
    </w:p>
    <w:p w:rsidR="004A36C4" w:rsidRPr="00D311AE" w:rsidRDefault="0093582A" w:rsidP="004A36C4">
      <w:pPr>
        <w:pStyle w:val="11"/>
        <w:widowControl/>
        <w:shd w:val="clear" w:color="000000" w:fill="auto"/>
        <w:suppressAutoHyphens/>
        <w:spacing w:line="360" w:lineRule="auto"/>
        <w:ind w:firstLine="709"/>
        <w:rPr>
          <w:color w:val="000000"/>
          <w:sz w:val="28"/>
          <w:szCs w:val="28"/>
        </w:rPr>
      </w:pPr>
      <w:r w:rsidRPr="00D311AE">
        <w:rPr>
          <w:color w:val="000000"/>
          <w:sz w:val="28"/>
          <w:szCs w:val="28"/>
        </w:rPr>
        <w:t>Книга учета доходов и расходов должна быть предварительно зарегистрирована в налоговой инспекции.</w:t>
      </w:r>
    </w:p>
    <w:p w:rsidR="0093582A" w:rsidRPr="00D311AE" w:rsidRDefault="0093582A" w:rsidP="004A36C4">
      <w:pPr>
        <w:pStyle w:val="11"/>
        <w:widowControl/>
        <w:shd w:val="clear" w:color="000000" w:fill="auto"/>
        <w:suppressAutoHyphens/>
        <w:spacing w:line="360" w:lineRule="auto"/>
        <w:ind w:firstLine="709"/>
        <w:rPr>
          <w:color w:val="000000"/>
          <w:sz w:val="28"/>
          <w:szCs w:val="28"/>
        </w:rPr>
      </w:pPr>
      <w:r w:rsidRPr="00D311AE">
        <w:rPr>
          <w:color w:val="000000"/>
          <w:sz w:val="28"/>
          <w:szCs w:val="28"/>
        </w:rPr>
        <w:t>Индивидуальный предприниматель обязан начислять и уплачивать</w:t>
      </w:r>
      <w:r w:rsidR="004A36C4" w:rsidRPr="00D311AE">
        <w:rPr>
          <w:color w:val="000000"/>
          <w:sz w:val="28"/>
          <w:szCs w:val="28"/>
        </w:rPr>
        <w:t xml:space="preserve"> </w:t>
      </w:r>
      <w:r w:rsidRPr="00D311AE">
        <w:rPr>
          <w:color w:val="000000"/>
          <w:sz w:val="28"/>
          <w:szCs w:val="28"/>
        </w:rPr>
        <w:t>налоги от своей предпринимательской деятельности представленные в таблице 1.1</w:t>
      </w:r>
      <w:r w:rsidRPr="00D311AE">
        <w:rPr>
          <w:rStyle w:val="a5"/>
          <w:color w:val="000000"/>
          <w:sz w:val="28"/>
          <w:szCs w:val="28"/>
        </w:rPr>
        <w:footnoteReference w:id="5"/>
      </w:r>
      <w:r w:rsidRPr="00D311AE">
        <w:rPr>
          <w:color w:val="000000"/>
          <w:sz w:val="28"/>
          <w:szCs w:val="28"/>
        </w:rPr>
        <w:t>.</w:t>
      </w:r>
    </w:p>
    <w:p w:rsidR="004A36C4" w:rsidRPr="00D311AE" w:rsidRDefault="009450BA" w:rsidP="004A36C4">
      <w:pPr>
        <w:pStyle w:val="11"/>
        <w:widowControl/>
        <w:shd w:val="clear" w:color="000000" w:fill="auto"/>
        <w:suppressAutoHyphens/>
        <w:spacing w:line="360" w:lineRule="auto"/>
        <w:ind w:firstLine="709"/>
        <w:rPr>
          <w:color w:val="000000"/>
          <w:sz w:val="28"/>
          <w:szCs w:val="28"/>
        </w:rPr>
      </w:pPr>
      <w:r w:rsidRPr="00D311AE">
        <w:rPr>
          <w:color w:val="000000"/>
          <w:sz w:val="28"/>
          <w:szCs w:val="28"/>
        </w:rPr>
        <w:t>Кроме того, в зависимости от вида деятельности предприниматель обязан оплачивать другие налоги и сборы, например, акцизы, налог на игорный бизнес и т. д.</w:t>
      </w:r>
    </w:p>
    <w:p w:rsidR="004A36C4" w:rsidRPr="00D311AE" w:rsidRDefault="009450BA" w:rsidP="004A36C4">
      <w:pPr>
        <w:pStyle w:val="11"/>
        <w:widowControl/>
        <w:shd w:val="clear" w:color="000000" w:fill="auto"/>
        <w:suppressAutoHyphens/>
        <w:spacing w:line="360" w:lineRule="auto"/>
        <w:ind w:firstLine="709"/>
        <w:rPr>
          <w:color w:val="000000"/>
          <w:sz w:val="28"/>
          <w:szCs w:val="28"/>
        </w:rPr>
      </w:pPr>
      <w:r w:rsidRPr="00D311AE">
        <w:rPr>
          <w:color w:val="000000"/>
          <w:sz w:val="28"/>
          <w:szCs w:val="28"/>
        </w:rPr>
        <w:t>При найме работников индивидуальный предприниматель обязан также уплачивать налоги с их заработной платы</w:t>
      </w:r>
      <w:r w:rsidR="004A36C4" w:rsidRPr="00D311AE">
        <w:rPr>
          <w:color w:val="000000"/>
          <w:sz w:val="28"/>
          <w:szCs w:val="28"/>
        </w:rPr>
        <w:t xml:space="preserve"> </w:t>
      </w:r>
      <w:r w:rsidRPr="00D311AE">
        <w:rPr>
          <w:color w:val="000000"/>
          <w:sz w:val="28"/>
          <w:szCs w:val="28"/>
        </w:rPr>
        <w:t>– таблица 1.2.</w:t>
      </w:r>
    </w:p>
    <w:p w:rsidR="0093582A" w:rsidRPr="00D311AE" w:rsidRDefault="00FF2B20" w:rsidP="004A36C4">
      <w:pPr>
        <w:pStyle w:val="11"/>
        <w:widowControl/>
        <w:shd w:val="clear" w:color="000000" w:fill="auto"/>
        <w:suppressAutoHyphens/>
        <w:spacing w:line="360" w:lineRule="auto"/>
        <w:ind w:firstLine="709"/>
        <w:jc w:val="right"/>
        <w:rPr>
          <w:color w:val="000000"/>
          <w:sz w:val="28"/>
          <w:szCs w:val="28"/>
        </w:rPr>
      </w:pPr>
      <w:r w:rsidRPr="00D311AE">
        <w:rPr>
          <w:color w:val="000000"/>
          <w:sz w:val="28"/>
          <w:szCs w:val="28"/>
        </w:rPr>
        <w:br w:type="page"/>
      </w:r>
      <w:r w:rsidR="0093582A" w:rsidRPr="00D311AE">
        <w:rPr>
          <w:color w:val="000000"/>
          <w:sz w:val="28"/>
          <w:szCs w:val="28"/>
        </w:rPr>
        <w:t>Таблица 1.1</w:t>
      </w:r>
    </w:p>
    <w:p w:rsidR="0093582A" w:rsidRPr="00D311AE" w:rsidRDefault="0093582A" w:rsidP="004A36C4">
      <w:pPr>
        <w:pStyle w:val="11"/>
        <w:widowControl/>
        <w:shd w:val="clear" w:color="000000" w:fill="auto"/>
        <w:spacing w:line="360" w:lineRule="auto"/>
        <w:ind w:firstLine="0"/>
        <w:jc w:val="center"/>
        <w:rPr>
          <w:b/>
          <w:color w:val="000000"/>
          <w:sz w:val="28"/>
          <w:szCs w:val="28"/>
        </w:rPr>
      </w:pPr>
      <w:r w:rsidRPr="00D311AE">
        <w:rPr>
          <w:b/>
          <w:color w:val="000000"/>
          <w:sz w:val="28"/>
          <w:szCs w:val="28"/>
        </w:rPr>
        <w:t>Налоги, уплачиваемые предпринимателем при общем режиме налогообложения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984"/>
        <w:gridCol w:w="1861"/>
      </w:tblGrid>
      <w:tr w:rsidR="0093582A" w:rsidRPr="00D311AE" w:rsidTr="00D311AE">
        <w:trPr>
          <w:trHeight w:val="742"/>
          <w:jc w:val="center"/>
        </w:trPr>
        <w:tc>
          <w:tcPr>
            <w:tcW w:w="4820" w:type="dxa"/>
            <w:shd w:val="clear" w:color="auto" w:fill="auto"/>
          </w:tcPr>
          <w:p w:rsidR="0093582A" w:rsidRPr="00D311AE" w:rsidRDefault="0093582A" w:rsidP="00D311AE">
            <w:pPr>
              <w:pStyle w:val="11"/>
              <w:widowControl/>
              <w:shd w:val="clear" w:color="000000" w:fill="auto"/>
              <w:suppressAutoHyphens/>
              <w:spacing w:line="360" w:lineRule="auto"/>
              <w:ind w:firstLine="0"/>
              <w:jc w:val="left"/>
              <w:rPr>
                <w:color w:val="000000"/>
                <w:sz w:val="20"/>
                <w:szCs w:val="24"/>
              </w:rPr>
            </w:pPr>
            <w:r w:rsidRPr="00D311AE">
              <w:rPr>
                <w:color w:val="000000"/>
                <w:sz w:val="20"/>
                <w:szCs w:val="24"/>
              </w:rPr>
              <w:t>Налог</w:t>
            </w:r>
          </w:p>
        </w:tc>
        <w:tc>
          <w:tcPr>
            <w:tcW w:w="1984" w:type="dxa"/>
            <w:shd w:val="clear" w:color="auto" w:fill="auto"/>
          </w:tcPr>
          <w:p w:rsidR="0093582A" w:rsidRPr="00D311AE" w:rsidRDefault="0093582A" w:rsidP="00D311AE">
            <w:pPr>
              <w:pStyle w:val="11"/>
              <w:widowControl/>
              <w:shd w:val="clear" w:color="000000" w:fill="auto"/>
              <w:suppressAutoHyphens/>
              <w:spacing w:line="360" w:lineRule="auto"/>
              <w:ind w:firstLine="0"/>
              <w:jc w:val="left"/>
              <w:rPr>
                <w:color w:val="000000"/>
                <w:sz w:val="20"/>
                <w:szCs w:val="24"/>
              </w:rPr>
            </w:pPr>
            <w:r w:rsidRPr="00D311AE">
              <w:rPr>
                <w:color w:val="000000"/>
                <w:sz w:val="20"/>
                <w:szCs w:val="24"/>
              </w:rPr>
              <w:t>Объект налогообложения</w:t>
            </w:r>
          </w:p>
        </w:tc>
        <w:tc>
          <w:tcPr>
            <w:tcW w:w="0" w:type="auto"/>
            <w:shd w:val="clear" w:color="auto" w:fill="auto"/>
          </w:tcPr>
          <w:p w:rsidR="0093582A" w:rsidRPr="00D311AE" w:rsidRDefault="0093582A" w:rsidP="00D311AE">
            <w:pPr>
              <w:pStyle w:val="11"/>
              <w:widowControl/>
              <w:shd w:val="clear" w:color="000000" w:fill="auto"/>
              <w:tabs>
                <w:tab w:val="left" w:pos="1984"/>
                <w:tab w:val="left" w:pos="2268"/>
              </w:tabs>
              <w:suppressAutoHyphens/>
              <w:spacing w:line="360" w:lineRule="auto"/>
              <w:ind w:firstLine="0"/>
              <w:jc w:val="left"/>
              <w:rPr>
                <w:color w:val="000000"/>
                <w:sz w:val="20"/>
                <w:szCs w:val="24"/>
              </w:rPr>
            </w:pPr>
            <w:r w:rsidRPr="00D311AE">
              <w:rPr>
                <w:color w:val="000000"/>
                <w:sz w:val="20"/>
                <w:szCs w:val="24"/>
              </w:rPr>
              <w:t>Ставка налога</w:t>
            </w:r>
          </w:p>
        </w:tc>
      </w:tr>
      <w:tr w:rsidR="0093582A" w:rsidRPr="00D311AE" w:rsidTr="00D311AE">
        <w:trPr>
          <w:jc w:val="center"/>
        </w:trPr>
        <w:tc>
          <w:tcPr>
            <w:tcW w:w="4820" w:type="dxa"/>
            <w:shd w:val="clear" w:color="auto" w:fill="auto"/>
          </w:tcPr>
          <w:p w:rsidR="0093582A" w:rsidRPr="00D311AE" w:rsidRDefault="0093582A" w:rsidP="00D311AE">
            <w:pPr>
              <w:pStyle w:val="11"/>
              <w:widowControl/>
              <w:shd w:val="clear" w:color="000000" w:fill="auto"/>
              <w:suppressAutoHyphens/>
              <w:spacing w:line="360" w:lineRule="auto"/>
              <w:ind w:firstLine="0"/>
              <w:jc w:val="left"/>
              <w:rPr>
                <w:color w:val="000000"/>
                <w:sz w:val="20"/>
                <w:szCs w:val="24"/>
              </w:rPr>
            </w:pPr>
            <w:r w:rsidRPr="00D311AE">
              <w:rPr>
                <w:color w:val="000000"/>
                <w:sz w:val="20"/>
                <w:szCs w:val="24"/>
              </w:rPr>
              <w:t>Налог на добавленную стоимость (НДС) (сумма налога включается в стоимость товара (работы, услуги)</w:t>
            </w:r>
          </w:p>
        </w:tc>
        <w:tc>
          <w:tcPr>
            <w:tcW w:w="1984" w:type="dxa"/>
            <w:shd w:val="clear" w:color="auto" w:fill="auto"/>
          </w:tcPr>
          <w:p w:rsidR="0093582A" w:rsidRPr="00D311AE" w:rsidRDefault="0093582A" w:rsidP="00D311AE">
            <w:pPr>
              <w:pStyle w:val="11"/>
              <w:widowControl/>
              <w:shd w:val="clear" w:color="000000" w:fill="auto"/>
              <w:suppressAutoHyphens/>
              <w:spacing w:line="360" w:lineRule="auto"/>
              <w:ind w:firstLine="0"/>
              <w:jc w:val="left"/>
              <w:rPr>
                <w:color w:val="000000"/>
                <w:sz w:val="20"/>
                <w:szCs w:val="24"/>
              </w:rPr>
            </w:pPr>
          </w:p>
        </w:tc>
        <w:tc>
          <w:tcPr>
            <w:tcW w:w="0" w:type="auto"/>
            <w:shd w:val="clear" w:color="auto" w:fill="auto"/>
          </w:tcPr>
          <w:p w:rsidR="0093582A" w:rsidRPr="00D311AE" w:rsidRDefault="0093582A" w:rsidP="00D311AE">
            <w:pPr>
              <w:pStyle w:val="11"/>
              <w:widowControl/>
              <w:shd w:val="clear" w:color="000000" w:fill="auto"/>
              <w:suppressAutoHyphens/>
              <w:spacing w:line="360" w:lineRule="auto"/>
              <w:ind w:firstLine="0"/>
              <w:jc w:val="left"/>
              <w:rPr>
                <w:color w:val="000000"/>
                <w:sz w:val="20"/>
                <w:szCs w:val="24"/>
              </w:rPr>
            </w:pPr>
            <w:r w:rsidRPr="00D311AE">
              <w:rPr>
                <w:color w:val="000000"/>
                <w:sz w:val="20"/>
                <w:szCs w:val="24"/>
              </w:rPr>
              <w:t>10-18%</w:t>
            </w:r>
          </w:p>
        </w:tc>
      </w:tr>
      <w:tr w:rsidR="0093582A" w:rsidRPr="00D311AE" w:rsidTr="00D311AE">
        <w:trPr>
          <w:jc w:val="center"/>
        </w:trPr>
        <w:tc>
          <w:tcPr>
            <w:tcW w:w="4820" w:type="dxa"/>
            <w:shd w:val="clear" w:color="auto" w:fill="auto"/>
          </w:tcPr>
          <w:p w:rsidR="0093582A" w:rsidRPr="00D311AE" w:rsidRDefault="0093582A" w:rsidP="00D311AE">
            <w:pPr>
              <w:pStyle w:val="11"/>
              <w:widowControl/>
              <w:shd w:val="clear" w:color="000000" w:fill="auto"/>
              <w:suppressAutoHyphens/>
              <w:spacing w:line="360" w:lineRule="auto"/>
              <w:ind w:firstLine="0"/>
              <w:jc w:val="left"/>
              <w:rPr>
                <w:color w:val="000000"/>
                <w:sz w:val="20"/>
                <w:szCs w:val="24"/>
              </w:rPr>
            </w:pPr>
            <w:r w:rsidRPr="00D311AE">
              <w:rPr>
                <w:color w:val="000000"/>
                <w:sz w:val="20"/>
                <w:szCs w:val="24"/>
              </w:rPr>
              <w:t>Налог на доходы физического лица (НДФЛ)</w:t>
            </w:r>
          </w:p>
        </w:tc>
        <w:tc>
          <w:tcPr>
            <w:tcW w:w="1984" w:type="dxa"/>
            <w:shd w:val="clear" w:color="auto" w:fill="auto"/>
          </w:tcPr>
          <w:p w:rsidR="0093582A" w:rsidRPr="00D311AE" w:rsidRDefault="0093582A" w:rsidP="00D311AE">
            <w:pPr>
              <w:pStyle w:val="11"/>
              <w:widowControl/>
              <w:shd w:val="clear" w:color="000000" w:fill="auto"/>
              <w:suppressAutoHyphens/>
              <w:spacing w:line="360" w:lineRule="auto"/>
              <w:ind w:firstLine="0"/>
              <w:jc w:val="left"/>
              <w:rPr>
                <w:color w:val="000000"/>
                <w:sz w:val="20"/>
                <w:szCs w:val="24"/>
              </w:rPr>
            </w:pPr>
            <w:r w:rsidRPr="00D311AE">
              <w:rPr>
                <w:color w:val="000000"/>
                <w:sz w:val="20"/>
                <w:szCs w:val="24"/>
              </w:rPr>
              <w:t>Доходы-расходы</w:t>
            </w:r>
          </w:p>
        </w:tc>
        <w:tc>
          <w:tcPr>
            <w:tcW w:w="0" w:type="auto"/>
            <w:shd w:val="clear" w:color="auto" w:fill="auto"/>
          </w:tcPr>
          <w:p w:rsidR="0093582A" w:rsidRPr="00D311AE" w:rsidRDefault="0093582A" w:rsidP="00D311AE">
            <w:pPr>
              <w:pStyle w:val="11"/>
              <w:widowControl/>
              <w:shd w:val="clear" w:color="000000" w:fill="auto"/>
              <w:suppressAutoHyphens/>
              <w:spacing w:line="360" w:lineRule="auto"/>
              <w:ind w:firstLine="0"/>
              <w:jc w:val="left"/>
              <w:rPr>
                <w:color w:val="000000"/>
                <w:sz w:val="20"/>
                <w:szCs w:val="24"/>
              </w:rPr>
            </w:pPr>
            <w:r w:rsidRPr="00D311AE">
              <w:rPr>
                <w:color w:val="000000"/>
                <w:sz w:val="20"/>
                <w:szCs w:val="24"/>
              </w:rPr>
              <w:t>13%</w:t>
            </w:r>
          </w:p>
        </w:tc>
      </w:tr>
      <w:tr w:rsidR="0093582A" w:rsidRPr="00D311AE" w:rsidTr="00D311AE">
        <w:trPr>
          <w:jc w:val="center"/>
        </w:trPr>
        <w:tc>
          <w:tcPr>
            <w:tcW w:w="4820" w:type="dxa"/>
            <w:shd w:val="clear" w:color="auto" w:fill="auto"/>
          </w:tcPr>
          <w:p w:rsidR="0093582A" w:rsidRPr="00D311AE" w:rsidRDefault="0093582A" w:rsidP="00D311AE">
            <w:pPr>
              <w:pStyle w:val="11"/>
              <w:widowControl/>
              <w:shd w:val="clear" w:color="000000" w:fill="auto"/>
              <w:suppressAutoHyphens/>
              <w:spacing w:line="360" w:lineRule="auto"/>
              <w:ind w:firstLine="0"/>
              <w:jc w:val="left"/>
              <w:rPr>
                <w:color w:val="000000"/>
                <w:sz w:val="20"/>
                <w:szCs w:val="24"/>
              </w:rPr>
            </w:pPr>
            <w:r w:rsidRPr="00D311AE">
              <w:rPr>
                <w:color w:val="000000"/>
                <w:sz w:val="20"/>
                <w:szCs w:val="24"/>
              </w:rPr>
              <w:t>Единый социальный налог (ЕСН)</w:t>
            </w:r>
          </w:p>
        </w:tc>
        <w:tc>
          <w:tcPr>
            <w:tcW w:w="1984" w:type="dxa"/>
            <w:shd w:val="clear" w:color="auto" w:fill="auto"/>
          </w:tcPr>
          <w:p w:rsidR="0093582A" w:rsidRPr="00D311AE" w:rsidRDefault="0093582A" w:rsidP="00D311AE">
            <w:pPr>
              <w:pStyle w:val="11"/>
              <w:widowControl/>
              <w:shd w:val="clear" w:color="000000" w:fill="auto"/>
              <w:suppressAutoHyphens/>
              <w:spacing w:line="360" w:lineRule="auto"/>
              <w:ind w:firstLine="0"/>
              <w:jc w:val="left"/>
              <w:rPr>
                <w:color w:val="000000"/>
                <w:sz w:val="20"/>
                <w:szCs w:val="24"/>
              </w:rPr>
            </w:pPr>
            <w:r w:rsidRPr="00D311AE">
              <w:rPr>
                <w:color w:val="000000"/>
                <w:sz w:val="20"/>
                <w:szCs w:val="24"/>
              </w:rPr>
              <w:t>Доходы-расходы</w:t>
            </w:r>
          </w:p>
        </w:tc>
        <w:tc>
          <w:tcPr>
            <w:tcW w:w="0" w:type="auto"/>
            <w:shd w:val="clear" w:color="auto" w:fill="auto"/>
          </w:tcPr>
          <w:p w:rsidR="0093582A" w:rsidRPr="00D311AE" w:rsidRDefault="0093582A" w:rsidP="00D311AE">
            <w:pPr>
              <w:pStyle w:val="11"/>
              <w:widowControl/>
              <w:shd w:val="clear" w:color="000000" w:fill="auto"/>
              <w:suppressAutoHyphens/>
              <w:spacing w:line="360" w:lineRule="auto"/>
              <w:ind w:firstLine="0"/>
              <w:jc w:val="left"/>
              <w:rPr>
                <w:color w:val="000000"/>
                <w:sz w:val="20"/>
                <w:szCs w:val="24"/>
              </w:rPr>
            </w:pPr>
            <w:r w:rsidRPr="00D311AE">
              <w:rPr>
                <w:color w:val="000000"/>
                <w:sz w:val="20"/>
                <w:szCs w:val="24"/>
              </w:rPr>
              <w:t>10%</w:t>
            </w:r>
          </w:p>
        </w:tc>
      </w:tr>
      <w:tr w:rsidR="0093582A" w:rsidRPr="00D311AE" w:rsidTr="00D311AE">
        <w:trPr>
          <w:jc w:val="center"/>
        </w:trPr>
        <w:tc>
          <w:tcPr>
            <w:tcW w:w="4820" w:type="dxa"/>
            <w:shd w:val="clear" w:color="auto" w:fill="auto"/>
          </w:tcPr>
          <w:p w:rsidR="0093582A" w:rsidRPr="00D311AE" w:rsidRDefault="0093582A" w:rsidP="00D311AE">
            <w:pPr>
              <w:pStyle w:val="11"/>
              <w:widowControl/>
              <w:shd w:val="clear" w:color="000000" w:fill="auto"/>
              <w:suppressAutoHyphens/>
              <w:spacing w:line="360" w:lineRule="auto"/>
              <w:ind w:firstLine="0"/>
              <w:jc w:val="left"/>
              <w:rPr>
                <w:color w:val="000000"/>
                <w:sz w:val="20"/>
                <w:szCs w:val="24"/>
              </w:rPr>
            </w:pPr>
            <w:r w:rsidRPr="00D311AE">
              <w:rPr>
                <w:color w:val="000000"/>
                <w:sz w:val="20"/>
                <w:szCs w:val="24"/>
              </w:rPr>
              <w:t>Пенсионные страховые взносы (устанавливаются Правительством на каждый год)</w:t>
            </w:r>
          </w:p>
        </w:tc>
        <w:tc>
          <w:tcPr>
            <w:tcW w:w="1984" w:type="dxa"/>
            <w:shd w:val="clear" w:color="auto" w:fill="auto"/>
          </w:tcPr>
          <w:p w:rsidR="0093582A" w:rsidRPr="00D311AE" w:rsidRDefault="0093582A" w:rsidP="00D311AE">
            <w:pPr>
              <w:pStyle w:val="11"/>
              <w:widowControl/>
              <w:shd w:val="clear" w:color="000000" w:fill="auto"/>
              <w:suppressAutoHyphens/>
              <w:spacing w:line="360" w:lineRule="auto"/>
              <w:ind w:firstLine="0"/>
              <w:jc w:val="left"/>
              <w:rPr>
                <w:color w:val="000000"/>
                <w:sz w:val="20"/>
                <w:szCs w:val="24"/>
              </w:rPr>
            </w:pPr>
          </w:p>
        </w:tc>
        <w:tc>
          <w:tcPr>
            <w:tcW w:w="0" w:type="auto"/>
            <w:shd w:val="clear" w:color="auto" w:fill="auto"/>
          </w:tcPr>
          <w:p w:rsidR="0093582A" w:rsidRPr="00D311AE" w:rsidRDefault="0093582A" w:rsidP="00D311AE">
            <w:pPr>
              <w:pStyle w:val="11"/>
              <w:widowControl/>
              <w:shd w:val="clear" w:color="000000" w:fill="auto"/>
              <w:suppressAutoHyphens/>
              <w:spacing w:line="360" w:lineRule="auto"/>
              <w:ind w:firstLine="0"/>
              <w:jc w:val="left"/>
              <w:rPr>
                <w:color w:val="000000"/>
                <w:sz w:val="20"/>
                <w:szCs w:val="24"/>
              </w:rPr>
            </w:pPr>
            <w:r w:rsidRPr="00D311AE">
              <w:rPr>
                <w:color w:val="000000"/>
                <w:sz w:val="20"/>
                <w:szCs w:val="24"/>
              </w:rPr>
              <w:t>150 рублей в месяц</w:t>
            </w:r>
          </w:p>
        </w:tc>
      </w:tr>
    </w:tbl>
    <w:p w:rsidR="004A36C4" w:rsidRPr="00D311AE" w:rsidRDefault="004A36C4" w:rsidP="004A36C4">
      <w:pPr>
        <w:pStyle w:val="11"/>
        <w:widowControl/>
        <w:shd w:val="clear" w:color="000000" w:fill="auto"/>
        <w:suppressAutoHyphens/>
        <w:spacing w:line="360" w:lineRule="auto"/>
        <w:ind w:firstLine="709"/>
        <w:rPr>
          <w:color w:val="000000"/>
          <w:sz w:val="28"/>
          <w:szCs w:val="28"/>
        </w:rPr>
      </w:pPr>
    </w:p>
    <w:p w:rsidR="0093582A" w:rsidRPr="00D311AE" w:rsidRDefault="0093582A" w:rsidP="004A36C4">
      <w:pPr>
        <w:pStyle w:val="11"/>
        <w:widowControl/>
        <w:shd w:val="clear" w:color="000000" w:fill="auto"/>
        <w:suppressAutoHyphens/>
        <w:spacing w:line="360" w:lineRule="auto"/>
        <w:ind w:firstLine="709"/>
        <w:jc w:val="right"/>
        <w:rPr>
          <w:color w:val="000000"/>
          <w:sz w:val="28"/>
          <w:szCs w:val="28"/>
        </w:rPr>
      </w:pPr>
      <w:r w:rsidRPr="00D311AE">
        <w:rPr>
          <w:color w:val="000000"/>
          <w:sz w:val="28"/>
          <w:szCs w:val="28"/>
        </w:rPr>
        <w:t>Таблица 1.2</w:t>
      </w:r>
    </w:p>
    <w:p w:rsidR="0093582A" w:rsidRPr="00D311AE" w:rsidRDefault="0093582A" w:rsidP="004A36C4">
      <w:pPr>
        <w:pStyle w:val="11"/>
        <w:widowControl/>
        <w:shd w:val="clear" w:color="000000" w:fill="auto"/>
        <w:spacing w:line="360" w:lineRule="auto"/>
        <w:ind w:firstLine="0"/>
        <w:jc w:val="center"/>
        <w:rPr>
          <w:b/>
          <w:color w:val="000000"/>
          <w:sz w:val="28"/>
          <w:szCs w:val="28"/>
        </w:rPr>
      </w:pPr>
      <w:r w:rsidRPr="00D311AE">
        <w:rPr>
          <w:b/>
          <w:color w:val="000000"/>
          <w:sz w:val="28"/>
          <w:szCs w:val="28"/>
        </w:rPr>
        <w:t>Налоги, уплачиваемые предпринимателем при найме работников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2402"/>
        <w:gridCol w:w="1423"/>
      </w:tblGrid>
      <w:tr w:rsidR="0093582A" w:rsidRPr="00D311AE" w:rsidTr="00D311AE">
        <w:trPr>
          <w:trHeight w:val="551"/>
          <w:jc w:val="center"/>
        </w:trPr>
        <w:tc>
          <w:tcPr>
            <w:tcW w:w="5103" w:type="dxa"/>
            <w:shd w:val="clear" w:color="auto" w:fill="auto"/>
          </w:tcPr>
          <w:p w:rsidR="0093582A" w:rsidRPr="00D311AE" w:rsidRDefault="0093582A" w:rsidP="00D311AE">
            <w:pPr>
              <w:pStyle w:val="11"/>
              <w:widowControl/>
              <w:shd w:val="clear" w:color="000000" w:fill="auto"/>
              <w:suppressAutoHyphens/>
              <w:spacing w:line="360" w:lineRule="auto"/>
              <w:ind w:firstLine="0"/>
              <w:jc w:val="left"/>
              <w:rPr>
                <w:color w:val="000000"/>
                <w:sz w:val="20"/>
                <w:szCs w:val="24"/>
              </w:rPr>
            </w:pPr>
            <w:r w:rsidRPr="00D311AE">
              <w:rPr>
                <w:color w:val="000000"/>
                <w:sz w:val="20"/>
                <w:szCs w:val="24"/>
              </w:rPr>
              <w:t>Налог</w:t>
            </w:r>
          </w:p>
        </w:tc>
        <w:tc>
          <w:tcPr>
            <w:tcW w:w="0" w:type="auto"/>
            <w:shd w:val="clear" w:color="auto" w:fill="auto"/>
          </w:tcPr>
          <w:p w:rsidR="0093582A" w:rsidRPr="00D311AE" w:rsidRDefault="0093582A" w:rsidP="00D311AE">
            <w:pPr>
              <w:pStyle w:val="11"/>
              <w:widowControl/>
              <w:shd w:val="clear" w:color="000000" w:fill="auto"/>
              <w:suppressAutoHyphens/>
              <w:spacing w:line="360" w:lineRule="auto"/>
              <w:ind w:firstLine="0"/>
              <w:jc w:val="left"/>
              <w:rPr>
                <w:color w:val="000000"/>
                <w:sz w:val="20"/>
                <w:szCs w:val="24"/>
              </w:rPr>
            </w:pPr>
            <w:r w:rsidRPr="00D311AE">
              <w:rPr>
                <w:color w:val="000000"/>
                <w:sz w:val="20"/>
                <w:szCs w:val="24"/>
              </w:rPr>
              <w:t>Объект налогообложения</w:t>
            </w:r>
          </w:p>
        </w:tc>
        <w:tc>
          <w:tcPr>
            <w:tcW w:w="0" w:type="auto"/>
            <w:shd w:val="clear" w:color="auto" w:fill="auto"/>
          </w:tcPr>
          <w:p w:rsidR="0093582A" w:rsidRPr="00D311AE" w:rsidRDefault="0093582A" w:rsidP="00D311AE">
            <w:pPr>
              <w:pStyle w:val="11"/>
              <w:widowControl/>
              <w:shd w:val="clear" w:color="000000" w:fill="auto"/>
              <w:suppressAutoHyphens/>
              <w:spacing w:line="360" w:lineRule="auto"/>
              <w:ind w:firstLine="0"/>
              <w:jc w:val="left"/>
              <w:rPr>
                <w:color w:val="000000"/>
                <w:sz w:val="20"/>
                <w:szCs w:val="24"/>
              </w:rPr>
            </w:pPr>
            <w:r w:rsidRPr="00D311AE">
              <w:rPr>
                <w:color w:val="000000"/>
                <w:sz w:val="20"/>
                <w:szCs w:val="24"/>
              </w:rPr>
              <w:t>Ставка налога</w:t>
            </w:r>
          </w:p>
        </w:tc>
      </w:tr>
      <w:tr w:rsidR="0093582A" w:rsidRPr="00D311AE" w:rsidTr="00D311AE">
        <w:trPr>
          <w:jc w:val="center"/>
        </w:trPr>
        <w:tc>
          <w:tcPr>
            <w:tcW w:w="5103" w:type="dxa"/>
            <w:shd w:val="clear" w:color="auto" w:fill="auto"/>
          </w:tcPr>
          <w:p w:rsidR="0093582A" w:rsidRPr="00D311AE" w:rsidRDefault="0093582A" w:rsidP="00D311AE">
            <w:pPr>
              <w:pStyle w:val="11"/>
              <w:widowControl/>
              <w:shd w:val="clear" w:color="000000" w:fill="auto"/>
              <w:suppressAutoHyphens/>
              <w:spacing w:line="360" w:lineRule="auto"/>
              <w:ind w:firstLine="0"/>
              <w:jc w:val="left"/>
              <w:rPr>
                <w:color w:val="000000"/>
                <w:sz w:val="20"/>
                <w:szCs w:val="24"/>
              </w:rPr>
            </w:pPr>
            <w:r w:rsidRPr="00D311AE">
              <w:rPr>
                <w:color w:val="000000"/>
                <w:sz w:val="20"/>
                <w:szCs w:val="24"/>
              </w:rPr>
              <w:t>Налог на доходы физического лица (удерживается из з/п)</w:t>
            </w:r>
          </w:p>
        </w:tc>
        <w:tc>
          <w:tcPr>
            <w:tcW w:w="0" w:type="auto"/>
            <w:shd w:val="clear" w:color="auto" w:fill="auto"/>
          </w:tcPr>
          <w:p w:rsidR="0093582A" w:rsidRPr="00D311AE" w:rsidRDefault="0093582A" w:rsidP="00D311AE">
            <w:pPr>
              <w:pStyle w:val="11"/>
              <w:widowControl/>
              <w:shd w:val="clear" w:color="000000" w:fill="auto"/>
              <w:suppressAutoHyphens/>
              <w:spacing w:line="360" w:lineRule="auto"/>
              <w:ind w:firstLine="0"/>
              <w:jc w:val="left"/>
              <w:rPr>
                <w:color w:val="000000"/>
                <w:sz w:val="20"/>
                <w:szCs w:val="24"/>
              </w:rPr>
            </w:pPr>
            <w:r w:rsidRPr="00D311AE">
              <w:rPr>
                <w:color w:val="000000"/>
                <w:sz w:val="20"/>
                <w:szCs w:val="24"/>
              </w:rPr>
              <w:t>Фонд оплаты труда</w:t>
            </w:r>
          </w:p>
        </w:tc>
        <w:tc>
          <w:tcPr>
            <w:tcW w:w="0" w:type="auto"/>
            <w:shd w:val="clear" w:color="auto" w:fill="auto"/>
          </w:tcPr>
          <w:p w:rsidR="0093582A" w:rsidRPr="00D311AE" w:rsidRDefault="0093582A" w:rsidP="00D311AE">
            <w:pPr>
              <w:pStyle w:val="11"/>
              <w:widowControl/>
              <w:shd w:val="clear" w:color="000000" w:fill="auto"/>
              <w:suppressAutoHyphens/>
              <w:spacing w:line="360" w:lineRule="auto"/>
              <w:ind w:firstLine="0"/>
              <w:jc w:val="left"/>
              <w:rPr>
                <w:color w:val="000000"/>
                <w:sz w:val="20"/>
                <w:szCs w:val="24"/>
              </w:rPr>
            </w:pPr>
            <w:r w:rsidRPr="00D311AE">
              <w:rPr>
                <w:color w:val="000000"/>
                <w:sz w:val="20"/>
                <w:szCs w:val="24"/>
              </w:rPr>
              <w:t>13%</w:t>
            </w:r>
          </w:p>
        </w:tc>
      </w:tr>
      <w:tr w:rsidR="0093582A" w:rsidRPr="00D311AE" w:rsidTr="00D311AE">
        <w:trPr>
          <w:jc w:val="center"/>
        </w:trPr>
        <w:tc>
          <w:tcPr>
            <w:tcW w:w="5103" w:type="dxa"/>
            <w:shd w:val="clear" w:color="auto" w:fill="auto"/>
          </w:tcPr>
          <w:p w:rsidR="0093582A" w:rsidRPr="00D311AE" w:rsidRDefault="0093582A" w:rsidP="00D311AE">
            <w:pPr>
              <w:pStyle w:val="11"/>
              <w:widowControl/>
              <w:shd w:val="clear" w:color="000000" w:fill="auto"/>
              <w:suppressAutoHyphens/>
              <w:spacing w:line="360" w:lineRule="auto"/>
              <w:ind w:firstLine="0"/>
              <w:jc w:val="left"/>
              <w:rPr>
                <w:color w:val="000000"/>
                <w:sz w:val="20"/>
                <w:szCs w:val="24"/>
              </w:rPr>
            </w:pPr>
            <w:r w:rsidRPr="00D311AE">
              <w:rPr>
                <w:color w:val="000000"/>
                <w:sz w:val="20"/>
                <w:szCs w:val="24"/>
              </w:rPr>
              <w:t>Единый социальный налог (уплачивается за счет средств предпринимателя)</w:t>
            </w:r>
          </w:p>
        </w:tc>
        <w:tc>
          <w:tcPr>
            <w:tcW w:w="0" w:type="auto"/>
            <w:shd w:val="clear" w:color="auto" w:fill="auto"/>
          </w:tcPr>
          <w:p w:rsidR="0093582A" w:rsidRPr="00D311AE" w:rsidRDefault="0093582A" w:rsidP="00D311AE">
            <w:pPr>
              <w:pStyle w:val="11"/>
              <w:widowControl/>
              <w:shd w:val="clear" w:color="000000" w:fill="auto"/>
              <w:suppressAutoHyphens/>
              <w:spacing w:line="360" w:lineRule="auto"/>
              <w:ind w:firstLine="0"/>
              <w:jc w:val="left"/>
              <w:rPr>
                <w:color w:val="000000"/>
                <w:sz w:val="20"/>
                <w:szCs w:val="24"/>
              </w:rPr>
            </w:pPr>
            <w:r w:rsidRPr="00D311AE">
              <w:rPr>
                <w:color w:val="000000"/>
                <w:sz w:val="20"/>
                <w:szCs w:val="24"/>
              </w:rPr>
              <w:t>Фонд оплаты труда</w:t>
            </w:r>
          </w:p>
        </w:tc>
        <w:tc>
          <w:tcPr>
            <w:tcW w:w="0" w:type="auto"/>
            <w:shd w:val="clear" w:color="auto" w:fill="auto"/>
          </w:tcPr>
          <w:p w:rsidR="0093582A" w:rsidRPr="00D311AE" w:rsidRDefault="0093582A" w:rsidP="00D311AE">
            <w:pPr>
              <w:pStyle w:val="11"/>
              <w:widowControl/>
              <w:shd w:val="clear" w:color="000000" w:fill="auto"/>
              <w:suppressAutoHyphens/>
              <w:spacing w:line="360" w:lineRule="auto"/>
              <w:ind w:firstLine="0"/>
              <w:jc w:val="left"/>
              <w:rPr>
                <w:color w:val="000000"/>
                <w:sz w:val="20"/>
                <w:szCs w:val="24"/>
              </w:rPr>
            </w:pPr>
            <w:r w:rsidRPr="00D311AE">
              <w:rPr>
                <w:color w:val="000000"/>
                <w:sz w:val="20"/>
                <w:szCs w:val="24"/>
              </w:rPr>
              <w:t>26%</w:t>
            </w:r>
          </w:p>
        </w:tc>
      </w:tr>
    </w:tbl>
    <w:p w:rsidR="0093582A" w:rsidRPr="00D311AE" w:rsidRDefault="0093582A" w:rsidP="004A36C4">
      <w:pPr>
        <w:pStyle w:val="11"/>
        <w:widowControl/>
        <w:shd w:val="clear" w:color="000000" w:fill="auto"/>
        <w:tabs>
          <w:tab w:val="left" w:pos="4676"/>
        </w:tabs>
        <w:suppressAutoHyphens/>
        <w:spacing w:line="360" w:lineRule="auto"/>
        <w:ind w:firstLine="709"/>
        <w:rPr>
          <w:color w:val="000000"/>
          <w:sz w:val="28"/>
          <w:szCs w:val="28"/>
        </w:rPr>
      </w:pPr>
    </w:p>
    <w:p w:rsidR="0093582A" w:rsidRPr="00D311AE" w:rsidRDefault="0093582A" w:rsidP="004A36C4">
      <w:pPr>
        <w:pStyle w:val="11"/>
        <w:widowControl/>
        <w:shd w:val="clear" w:color="000000" w:fill="auto"/>
        <w:suppressAutoHyphens/>
        <w:spacing w:line="360" w:lineRule="auto"/>
        <w:ind w:firstLine="709"/>
        <w:rPr>
          <w:color w:val="000000"/>
          <w:sz w:val="28"/>
          <w:szCs w:val="28"/>
        </w:rPr>
      </w:pPr>
      <w:r w:rsidRPr="00D311AE">
        <w:rPr>
          <w:color w:val="000000"/>
          <w:sz w:val="28"/>
          <w:szCs w:val="28"/>
        </w:rPr>
        <w:t>Индивидуальный предприниматель представляет в налоговые органы отчетность с момента государственной регистрации. При отсутствии деятельности предприниматель обязан подавать «нулевые» отчеты (таблица 1.3)</w:t>
      </w:r>
      <w:r w:rsidRPr="00D311AE">
        <w:rPr>
          <w:rStyle w:val="a5"/>
          <w:color w:val="000000"/>
          <w:sz w:val="28"/>
          <w:szCs w:val="28"/>
        </w:rPr>
        <w:footnoteReference w:id="6"/>
      </w:r>
      <w:r w:rsidRPr="00D311AE">
        <w:rPr>
          <w:color w:val="000000"/>
          <w:sz w:val="28"/>
          <w:szCs w:val="28"/>
        </w:rPr>
        <w:t>.</w:t>
      </w:r>
    </w:p>
    <w:p w:rsidR="00A85145" w:rsidRPr="00D311AE" w:rsidRDefault="00A85145" w:rsidP="004A36C4">
      <w:pPr>
        <w:pStyle w:val="ab"/>
        <w:shd w:val="clear" w:color="000000" w:fill="auto"/>
        <w:suppressAutoHyphens/>
        <w:spacing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Рассмотрим более подробно, те налоги, которые будет уплачивать предприниматель</w:t>
      </w:r>
      <w:r w:rsidRPr="00D311AE">
        <w:rPr>
          <w:rStyle w:val="a5"/>
          <w:rFonts w:ascii="Times New Roman" w:hAnsi="Times New Roman"/>
          <w:color w:val="000000"/>
          <w:sz w:val="28"/>
          <w:szCs w:val="28"/>
        </w:rPr>
        <w:footnoteReference w:id="7"/>
      </w:r>
      <w:r w:rsidRPr="00D311AE">
        <w:rPr>
          <w:rFonts w:ascii="Times New Roman" w:hAnsi="Times New Roman"/>
          <w:color w:val="000000"/>
          <w:sz w:val="28"/>
          <w:szCs w:val="28"/>
        </w:rPr>
        <w:t>.</w:t>
      </w:r>
    </w:p>
    <w:p w:rsidR="004A36C4" w:rsidRPr="00D311AE" w:rsidRDefault="00A85145" w:rsidP="004A36C4">
      <w:pPr>
        <w:pStyle w:val="H3"/>
        <w:shd w:val="clear" w:color="000000" w:fill="auto"/>
        <w:suppressAutoHyphens/>
        <w:spacing w:before="0" w:after="0" w:line="360" w:lineRule="auto"/>
        <w:ind w:firstLine="709"/>
        <w:jc w:val="both"/>
        <w:outlineLvl w:val="9"/>
        <w:rPr>
          <w:b w:val="0"/>
          <w:color w:val="000000"/>
          <w:szCs w:val="28"/>
        </w:rPr>
      </w:pPr>
      <w:r w:rsidRPr="00D311AE">
        <w:rPr>
          <w:b w:val="0"/>
          <w:color w:val="000000"/>
          <w:szCs w:val="28"/>
        </w:rPr>
        <w:t>1. Налог на доходы физических лиц. Индивидуальный предприниматель как физическое лицо уплачивает НДФЛ. Доход определяется как полная сумма денег (выручка), полученная ПБОЮЛ от потребителей в процессе реализации продукции и услуг в течение одного календарного года. Для целей налогообложения полученный доход уменьшается на профессиональный налоговый вычет - сумму фактически произведенных им и документально подтвержденных расходов, непосредственно связанных с извлечением дохода и входящих в перечень учитываемых затрат, определенный в Налоговом кодексе.</w:t>
      </w:r>
    </w:p>
    <w:p w:rsidR="004A36C4" w:rsidRPr="00D311AE" w:rsidRDefault="00A85145" w:rsidP="004A36C4">
      <w:pPr>
        <w:pStyle w:val="H3"/>
        <w:shd w:val="clear" w:color="000000" w:fill="auto"/>
        <w:suppressAutoHyphens/>
        <w:spacing w:before="0" w:after="0" w:line="360" w:lineRule="auto"/>
        <w:ind w:firstLine="709"/>
        <w:jc w:val="both"/>
        <w:outlineLvl w:val="9"/>
        <w:rPr>
          <w:b w:val="0"/>
          <w:color w:val="000000"/>
          <w:szCs w:val="28"/>
        </w:rPr>
      </w:pPr>
      <w:r w:rsidRPr="00D311AE">
        <w:rPr>
          <w:b w:val="0"/>
          <w:color w:val="000000"/>
          <w:szCs w:val="28"/>
        </w:rPr>
        <w:t>Ставка – 13%. Причем налог вносится тремя авансовыми платежами. По итогам года подается декларация по налогу и производится окончательный расчет по этому налогу.</w:t>
      </w:r>
    </w:p>
    <w:p w:rsidR="004A36C4" w:rsidRPr="00D311AE" w:rsidRDefault="00A85145" w:rsidP="004A36C4">
      <w:pPr>
        <w:pStyle w:val="11"/>
        <w:widowControl/>
        <w:shd w:val="clear" w:color="000000" w:fill="auto"/>
        <w:suppressAutoHyphens/>
        <w:spacing w:line="360" w:lineRule="auto"/>
        <w:ind w:firstLine="709"/>
        <w:rPr>
          <w:color w:val="000000"/>
          <w:sz w:val="28"/>
          <w:szCs w:val="28"/>
        </w:rPr>
      </w:pPr>
      <w:r w:rsidRPr="00D311AE">
        <w:rPr>
          <w:color w:val="000000"/>
          <w:sz w:val="28"/>
          <w:szCs w:val="28"/>
        </w:rPr>
        <w:t>Помимо налогов со своих доходов, ПБОЮЛ должен удерживать и перечислять в бюджет подоходный налог с доходов своих работников.</w:t>
      </w:r>
    </w:p>
    <w:p w:rsidR="004A36C4" w:rsidRPr="00D311AE" w:rsidRDefault="004A36C4" w:rsidP="004A36C4">
      <w:pPr>
        <w:pStyle w:val="11"/>
        <w:widowControl/>
        <w:shd w:val="clear" w:color="000000" w:fill="auto"/>
        <w:suppressAutoHyphens/>
        <w:spacing w:line="360" w:lineRule="auto"/>
        <w:ind w:firstLine="709"/>
        <w:rPr>
          <w:color w:val="000000"/>
          <w:sz w:val="28"/>
          <w:szCs w:val="28"/>
        </w:rPr>
      </w:pPr>
    </w:p>
    <w:p w:rsidR="0093582A" w:rsidRPr="00D311AE" w:rsidRDefault="0093582A" w:rsidP="004A36C4">
      <w:pPr>
        <w:pStyle w:val="11"/>
        <w:widowControl/>
        <w:shd w:val="clear" w:color="000000" w:fill="auto"/>
        <w:suppressAutoHyphens/>
        <w:spacing w:line="360" w:lineRule="auto"/>
        <w:ind w:firstLine="709"/>
        <w:jc w:val="right"/>
        <w:rPr>
          <w:color w:val="000000"/>
          <w:sz w:val="28"/>
          <w:szCs w:val="28"/>
        </w:rPr>
      </w:pPr>
      <w:r w:rsidRPr="00D311AE">
        <w:rPr>
          <w:color w:val="000000"/>
          <w:sz w:val="28"/>
          <w:szCs w:val="28"/>
        </w:rPr>
        <w:t>Таблица 1.3</w:t>
      </w:r>
    </w:p>
    <w:p w:rsidR="0093582A" w:rsidRPr="00D311AE" w:rsidRDefault="0093582A" w:rsidP="004A36C4">
      <w:pPr>
        <w:pStyle w:val="11"/>
        <w:widowControl/>
        <w:shd w:val="clear" w:color="000000" w:fill="auto"/>
        <w:spacing w:line="360" w:lineRule="auto"/>
        <w:ind w:firstLine="0"/>
        <w:jc w:val="center"/>
        <w:rPr>
          <w:color w:val="000000"/>
          <w:sz w:val="28"/>
          <w:szCs w:val="28"/>
        </w:rPr>
      </w:pPr>
      <w:r w:rsidRPr="00D311AE">
        <w:rPr>
          <w:rStyle w:val="ad"/>
          <w:color w:val="000000"/>
          <w:sz w:val="28"/>
          <w:szCs w:val="28"/>
        </w:rPr>
        <w:t xml:space="preserve">Отчетность, </w:t>
      </w:r>
      <w:r w:rsidRPr="00D311AE">
        <w:rPr>
          <w:color w:val="000000"/>
          <w:sz w:val="28"/>
          <w:szCs w:val="28"/>
        </w:rPr>
        <w:t>представляемая в налоговые органы</w:t>
      </w:r>
    </w:p>
    <w:tbl>
      <w:tblPr>
        <w:tblW w:w="45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5"/>
        <w:gridCol w:w="1823"/>
        <w:gridCol w:w="2733"/>
      </w:tblGrid>
      <w:tr w:rsidR="0093582A" w:rsidRPr="00D311AE" w:rsidTr="00D311AE">
        <w:trPr>
          <w:trHeight w:val="285"/>
          <w:jc w:val="center"/>
        </w:trPr>
        <w:tc>
          <w:tcPr>
            <w:tcW w:w="2373" w:type="pct"/>
            <w:shd w:val="clear" w:color="auto" w:fill="auto"/>
          </w:tcPr>
          <w:p w:rsidR="0093582A" w:rsidRPr="00D311AE" w:rsidRDefault="0093582A" w:rsidP="00D311AE">
            <w:pPr>
              <w:pStyle w:val="11"/>
              <w:widowControl/>
              <w:shd w:val="clear" w:color="000000" w:fill="auto"/>
              <w:suppressAutoHyphens/>
              <w:spacing w:line="360" w:lineRule="auto"/>
              <w:ind w:firstLine="0"/>
              <w:jc w:val="left"/>
              <w:rPr>
                <w:color w:val="000000"/>
                <w:sz w:val="20"/>
                <w:szCs w:val="24"/>
              </w:rPr>
            </w:pPr>
            <w:r w:rsidRPr="00D311AE">
              <w:rPr>
                <w:color w:val="000000"/>
                <w:sz w:val="20"/>
                <w:szCs w:val="24"/>
              </w:rPr>
              <w:t>Наименование документов</w:t>
            </w:r>
          </w:p>
        </w:tc>
        <w:tc>
          <w:tcPr>
            <w:tcW w:w="2627" w:type="pct"/>
            <w:gridSpan w:val="2"/>
            <w:shd w:val="clear" w:color="auto" w:fill="auto"/>
          </w:tcPr>
          <w:p w:rsidR="0093582A" w:rsidRPr="00D311AE" w:rsidRDefault="0093582A" w:rsidP="00D311AE">
            <w:pPr>
              <w:pStyle w:val="11"/>
              <w:widowControl/>
              <w:shd w:val="clear" w:color="000000" w:fill="auto"/>
              <w:suppressAutoHyphens/>
              <w:spacing w:line="360" w:lineRule="auto"/>
              <w:ind w:firstLine="0"/>
              <w:jc w:val="left"/>
              <w:rPr>
                <w:color w:val="000000"/>
                <w:sz w:val="20"/>
                <w:szCs w:val="24"/>
              </w:rPr>
            </w:pPr>
            <w:r w:rsidRPr="00D311AE">
              <w:rPr>
                <w:color w:val="000000"/>
                <w:sz w:val="20"/>
                <w:szCs w:val="24"/>
              </w:rPr>
              <w:t>Период</w:t>
            </w:r>
          </w:p>
        </w:tc>
      </w:tr>
      <w:tr w:rsidR="0093582A" w:rsidRPr="00D311AE" w:rsidTr="00D311AE">
        <w:trPr>
          <w:jc w:val="center"/>
        </w:trPr>
        <w:tc>
          <w:tcPr>
            <w:tcW w:w="2373" w:type="pct"/>
            <w:vMerge w:val="restart"/>
            <w:shd w:val="clear" w:color="auto" w:fill="auto"/>
          </w:tcPr>
          <w:p w:rsidR="0093582A" w:rsidRPr="00D311AE" w:rsidRDefault="0093582A" w:rsidP="00D311AE">
            <w:pPr>
              <w:pStyle w:val="11"/>
              <w:widowControl/>
              <w:shd w:val="clear" w:color="000000" w:fill="auto"/>
              <w:suppressAutoHyphens/>
              <w:spacing w:line="360" w:lineRule="auto"/>
              <w:ind w:firstLine="0"/>
              <w:jc w:val="left"/>
              <w:rPr>
                <w:color w:val="000000"/>
                <w:sz w:val="20"/>
                <w:szCs w:val="24"/>
              </w:rPr>
            </w:pPr>
            <w:r w:rsidRPr="00D311AE">
              <w:rPr>
                <w:color w:val="000000"/>
                <w:sz w:val="20"/>
                <w:szCs w:val="24"/>
              </w:rPr>
              <w:t>Декларация по НДС</w:t>
            </w:r>
          </w:p>
        </w:tc>
        <w:tc>
          <w:tcPr>
            <w:tcW w:w="1051" w:type="pct"/>
            <w:shd w:val="clear" w:color="auto" w:fill="auto"/>
          </w:tcPr>
          <w:p w:rsidR="0093582A" w:rsidRPr="00D311AE" w:rsidRDefault="0093582A" w:rsidP="00D311AE">
            <w:pPr>
              <w:pStyle w:val="11"/>
              <w:widowControl/>
              <w:shd w:val="clear" w:color="000000" w:fill="auto"/>
              <w:suppressAutoHyphens/>
              <w:spacing w:line="360" w:lineRule="auto"/>
              <w:ind w:firstLine="0"/>
              <w:jc w:val="left"/>
              <w:rPr>
                <w:color w:val="000000"/>
                <w:sz w:val="20"/>
                <w:szCs w:val="24"/>
              </w:rPr>
            </w:pPr>
            <w:r w:rsidRPr="00D311AE">
              <w:rPr>
                <w:color w:val="000000"/>
                <w:sz w:val="20"/>
                <w:szCs w:val="24"/>
              </w:rPr>
              <w:t>ежемесячно</w:t>
            </w:r>
          </w:p>
        </w:tc>
        <w:tc>
          <w:tcPr>
            <w:tcW w:w="1576" w:type="pct"/>
            <w:shd w:val="clear" w:color="auto" w:fill="auto"/>
          </w:tcPr>
          <w:p w:rsidR="0093582A" w:rsidRPr="00D311AE" w:rsidRDefault="0093582A" w:rsidP="00D311AE">
            <w:pPr>
              <w:pStyle w:val="11"/>
              <w:widowControl/>
              <w:shd w:val="clear" w:color="000000" w:fill="auto"/>
              <w:suppressAutoHyphens/>
              <w:spacing w:line="360" w:lineRule="auto"/>
              <w:ind w:firstLine="0"/>
              <w:jc w:val="left"/>
              <w:rPr>
                <w:color w:val="000000"/>
                <w:sz w:val="20"/>
                <w:szCs w:val="24"/>
              </w:rPr>
            </w:pPr>
            <w:r w:rsidRPr="00D311AE">
              <w:rPr>
                <w:color w:val="000000"/>
                <w:sz w:val="20"/>
                <w:szCs w:val="24"/>
              </w:rPr>
              <w:t>до 20 числа следующего месяца</w:t>
            </w:r>
          </w:p>
        </w:tc>
      </w:tr>
      <w:tr w:rsidR="0093582A" w:rsidRPr="00D311AE" w:rsidTr="00D311AE">
        <w:trPr>
          <w:jc w:val="center"/>
        </w:trPr>
        <w:tc>
          <w:tcPr>
            <w:tcW w:w="2373" w:type="pct"/>
            <w:vMerge/>
            <w:shd w:val="clear" w:color="auto" w:fill="auto"/>
          </w:tcPr>
          <w:p w:rsidR="0093582A" w:rsidRPr="00D311AE" w:rsidRDefault="0093582A" w:rsidP="00D311AE">
            <w:pPr>
              <w:pStyle w:val="11"/>
              <w:widowControl/>
              <w:shd w:val="clear" w:color="000000" w:fill="auto"/>
              <w:suppressAutoHyphens/>
              <w:spacing w:line="360" w:lineRule="auto"/>
              <w:ind w:firstLine="0"/>
              <w:jc w:val="left"/>
              <w:rPr>
                <w:color w:val="000000"/>
                <w:sz w:val="20"/>
                <w:szCs w:val="24"/>
              </w:rPr>
            </w:pPr>
          </w:p>
        </w:tc>
        <w:tc>
          <w:tcPr>
            <w:tcW w:w="1051" w:type="pct"/>
            <w:shd w:val="clear" w:color="auto" w:fill="auto"/>
          </w:tcPr>
          <w:p w:rsidR="0093582A" w:rsidRPr="00D311AE" w:rsidRDefault="0093582A" w:rsidP="00D311AE">
            <w:pPr>
              <w:pStyle w:val="11"/>
              <w:widowControl/>
              <w:shd w:val="clear" w:color="000000" w:fill="auto"/>
              <w:suppressAutoHyphens/>
              <w:spacing w:line="360" w:lineRule="auto"/>
              <w:ind w:firstLine="0"/>
              <w:jc w:val="left"/>
              <w:rPr>
                <w:color w:val="000000"/>
                <w:sz w:val="20"/>
                <w:szCs w:val="24"/>
              </w:rPr>
            </w:pPr>
            <w:r w:rsidRPr="00D311AE">
              <w:rPr>
                <w:color w:val="000000"/>
                <w:sz w:val="20"/>
                <w:szCs w:val="24"/>
              </w:rPr>
              <w:t>ежеквартально</w:t>
            </w:r>
          </w:p>
        </w:tc>
        <w:tc>
          <w:tcPr>
            <w:tcW w:w="1576" w:type="pct"/>
            <w:shd w:val="clear" w:color="auto" w:fill="auto"/>
          </w:tcPr>
          <w:p w:rsidR="0093582A" w:rsidRPr="00D311AE" w:rsidRDefault="0093582A" w:rsidP="00D311AE">
            <w:pPr>
              <w:pStyle w:val="11"/>
              <w:widowControl/>
              <w:shd w:val="clear" w:color="000000" w:fill="auto"/>
              <w:suppressAutoHyphens/>
              <w:spacing w:line="360" w:lineRule="auto"/>
              <w:ind w:firstLine="0"/>
              <w:jc w:val="left"/>
              <w:rPr>
                <w:color w:val="000000"/>
                <w:sz w:val="20"/>
                <w:szCs w:val="24"/>
              </w:rPr>
            </w:pPr>
            <w:r w:rsidRPr="00D311AE">
              <w:rPr>
                <w:color w:val="000000"/>
                <w:sz w:val="20"/>
                <w:szCs w:val="24"/>
              </w:rPr>
              <w:t>до 20 числа следующего квартала</w:t>
            </w:r>
          </w:p>
        </w:tc>
      </w:tr>
      <w:tr w:rsidR="0093582A" w:rsidRPr="00D311AE" w:rsidTr="00D311AE">
        <w:trPr>
          <w:jc w:val="center"/>
        </w:trPr>
        <w:tc>
          <w:tcPr>
            <w:tcW w:w="2373" w:type="pct"/>
            <w:shd w:val="clear" w:color="auto" w:fill="auto"/>
          </w:tcPr>
          <w:p w:rsidR="0093582A" w:rsidRPr="00D311AE" w:rsidRDefault="0093582A" w:rsidP="00D311AE">
            <w:pPr>
              <w:pStyle w:val="11"/>
              <w:widowControl/>
              <w:shd w:val="clear" w:color="000000" w:fill="auto"/>
              <w:suppressAutoHyphens/>
              <w:spacing w:line="360" w:lineRule="auto"/>
              <w:ind w:firstLine="0"/>
              <w:jc w:val="left"/>
              <w:rPr>
                <w:color w:val="000000"/>
                <w:sz w:val="20"/>
                <w:szCs w:val="24"/>
              </w:rPr>
            </w:pPr>
            <w:r w:rsidRPr="00D311AE">
              <w:rPr>
                <w:color w:val="000000"/>
                <w:sz w:val="20"/>
                <w:szCs w:val="24"/>
              </w:rPr>
              <w:t>Расчет авансовых платежей по ЕСН</w:t>
            </w:r>
          </w:p>
        </w:tc>
        <w:tc>
          <w:tcPr>
            <w:tcW w:w="1051" w:type="pct"/>
            <w:shd w:val="clear" w:color="auto" w:fill="auto"/>
          </w:tcPr>
          <w:p w:rsidR="0093582A" w:rsidRPr="00D311AE" w:rsidRDefault="0093582A" w:rsidP="00D311AE">
            <w:pPr>
              <w:pStyle w:val="11"/>
              <w:widowControl/>
              <w:shd w:val="clear" w:color="000000" w:fill="auto"/>
              <w:suppressAutoHyphens/>
              <w:spacing w:line="360" w:lineRule="auto"/>
              <w:ind w:firstLine="0"/>
              <w:jc w:val="left"/>
              <w:rPr>
                <w:color w:val="000000"/>
                <w:sz w:val="20"/>
                <w:szCs w:val="24"/>
              </w:rPr>
            </w:pPr>
            <w:r w:rsidRPr="00D311AE">
              <w:rPr>
                <w:color w:val="000000"/>
                <w:sz w:val="20"/>
                <w:szCs w:val="24"/>
              </w:rPr>
              <w:t>ежеквартально</w:t>
            </w:r>
          </w:p>
        </w:tc>
        <w:tc>
          <w:tcPr>
            <w:tcW w:w="1576" w:type="pct"/>
            <w:shd w:val="clear" w:color="auto" w:fill="auto"/>
          </w:tcPr>
          <w:p w:rsidR="0093582A" w:rsidRPr="00D311AE" w:rsidRDefault="0093582A" w:rsidP="00D311AE">
            <w:pPr>
              <w:pStyle w:val="11"/>
              <w:widowControl/>
              <w:shd w:val="clear" w:color="000000" w:fill="auto"/>
              <w:suppressAutoHyphens/>
              <w:spacing w:line="360" w:lineRule="auto"/>
              <w:ind w:firstLine="0"/>
              <w:jc w:val="left"/>
              <w:rPr>
                <w:color w:val="000000"/>
                <w:sz w:val="20"/>
                <w:szCs w:val="24"/>
              </w:rPr>
            </w:pPr>
            <w:r w:rsidRPr="00D311AE">
              <w:rPr>
                <w:color w:val="000000"/>
                <w:sz w:val="20"/>
                <w:szCs w:val="24"/>
              </w:rPr>
              <w:t>до 20 числа следующего квартала</w:t>
            </w:r>
          </w:p>
        </w:tc>
      </w:tr>
      <w:tr w:rsidR="0093582A" w:rsidRPr="00D311AE" w:rsidTr="00D311AE">
        <w:trPr>
          <w:jc w:val="center"/>
        </w:trPr>
        <w:tc>
          <w:tcPr>
            <w:tcW w:w="2373" w:type="pct"/>
            <w:shd w:val="clear" w:color="auto" w:fill="auto"/>
          </w:tcPr>
          <w:p w:rsidR="0093582A" w:rsidRPr="00D311AE" w:rsidRDefault="0093582A" w:rsidP="00D311AE">
            <w:pPr>
              <w:pStyle w:val="11"/>
              <w:widowControl/>
              <w:shd w:val="clear" w:color="000000" w:fill="auto"/>
              <w:suppressAutoHyphens/>
              <w:spacing w:line="360" w:lineRule="auto"/>
              <w:ind w:firstLine="0"/>
              <w:jc w:val="left"/>
              <w:rPr>
                <w:color w:val="000000"/>
                <w:sz w:val="20"/>
                <w:szCs w:val="24"/>
              </w:rPr>
            </w:pPr>
            <w:r w:rsidRPr="00D311AE">
              <w:rPr>
                <w:color w:val="000000"/>
                <w:sz w:val="20"/>
                <w:szCs w:val="24"/>
              </w:rPr>
              <w:t>Декларация по ЕСН</w:t>
            </w:r>
          </w:p>
        </w:tc>
        <w:tc>
          <w:tcPr>
            <w:tcW w:w="1051" w:type="pct"/>
            <w:shd w:val="clear" w:color="auto" w:fill="auto"/>
          </w:tcPr>
          <w:p w:rsidR="0093582A" w:rsidRPr="00D311AE" w:rsidRDefault="0093582A" w:rsidP="00D311AE">
            <w:pPr>
              <w:pStyle w:val="11"/>
              <w:widowControl/>
              <w:shd w:val="clear" w:color="000000" w:fill="auto"/>
              <w:suppressAutoHyphens/>
              <w:spacing w:line="360" w:lineRule="auto"/>
              <w:ind w:firstLine="0"/>
              <w:jc w:val="left"/>
              <w:rPr>
                <w:color w:val="000000"/>
                <w:sz w:val="20"/>
                <w:szCs w:val="24"/>
              </w:rPr>
            </w:pPr>
            <w:r w:rsidRPr="00D311AE">
              <w:rPr>
                <w:color w:val="000000"/>
                <w:sz w:val="20"/>
                <w:szCs w:val="24"/>
              </w:rPr>
              <w:t>ежегодно</w:t>
            </w:r>
          </w:p>
        </w:tc>
        <w:tc>
          <w:tcPr>
            <w:tcW w:w="1576" w:type="pct"/>
            <w:shd w:val="clear" w:color="auto" w:fill="auto"/>
          </w:tcPr>
          <w:p w:rsidR="0093582A" w:rsidRPr="00D311AE" w:rsidRDefault="0093582A" w:rsidP="00D311AE">
            <w:pPr>
              <w:pStyle w:val="11"/>
              <w:widowControl/>
              <w:shd w:val="clear" w:color="000000" w:fill="auto"/>
              <w:suppressAutoHyphens/>
              <w:spacing w:line="360" w:lineRule="auto"/>
              <w:ind w:firstLine="0"/>
              <w:jc w:val="left"/>
              <w:rPr>
                <w:color w:val="000000"/>
                <w:sz w:val="20"/>
                <w:szCs w:val="24"/>
              </w:rPr>
            </w:pPr>
            <w:r w:rsidRPr="00D311AE">
              <w:rPr>
                <w:color w:val="000000"/>
                <w:sz w:val="20"/>
                <w:szCs w:val="24"/>
              </w:rPr>
              <w:t>до 30 марта</w:t>
            </w:r>
          </w:p>
        </w:tc>
      </w:tr>
      <w:tr w:rsidR="0093582A" w:rsidRPr="00D311AE" w:rsidTr="00D311AE">
        <w:trPr>
          <w:jc w:val="center"/>
        </w:trPr>
        <w:tc>
          <w:tcPr>
            <w:tcW w:w="2373" w:type="pct"/>
            <w:shd w:val="clear" w:color="auto" w:fill="auto"/>
          </w:tcPr>
          <w:p w:rsidR="0093582A" w:rsidRPr="00D311AE" w:rsidRDefault="0093582A" w:rsidP="00D311AE">
            <w:pPr>
              <w:pStyle w:val="11"/>
              <w:widowControl/>
              <w:shd w:val="clear" w:color="000000" w:fill="auto"/>
              <w:suppressAutoHyphens/>
              <w:spacing w:line="360" w:lineRule="auto"/>
              <w:ind w:firstLine="0"/>
              <w:jc w:val="left"/>
              <w:rPr>
                <w:color w:val="000000"/>
                <w:sz w:val="20"/>
                <w:szCs w:val="24"/>
              </w:rPr>
            </w:pPr>
            <w:r w:rsidRPr="00D311AE">
              <w:rPr>
                <w:color w:val="000000"/>
                <w:sz w:val="20"/>
                <w:szCs w:val="24"/>
              </w:rPr>
              <w:t>Расчет авансовых платежей по пенсионным взносам</w:t>
            </w:r>
          </w:p>
        </w:tc>
        <w:tc>
          <w:tcPr>
            <w:tcW w:w="1051" w:type="pct"/>
            <w:shd w:val="clear" w:color="auto" w:fill="auto"/>
          </w:tcPr>
          <w:p w:rsidR="0093582A" w:rsidRPr="00D311AE" w:rsidRDefault="0093582A" w:rsidP="00D311AE">
            <w:pPr>
              <w:pStyle w:val="11"/>
              <w:widowControl/>
              <w:shd w:val="clear" w:color="000000" w:fill="auto"/>
              <w:suppressAutoHyphens/>
              <w:spacing w:line="360" w:lineRule="auto"/>
              <w:ind w:firstLine="0"/>
              <w:jc w:val="left"/>
              <w:rPr>
                <w:color w:val="000000"/>
                <w:sz w:val="20"/>
                <w:szCs w:val="24"/>
              </w:rPr>
            </w:pPr>
            <w:r w:rsidRPr="00D311AE">
              <w:rPr>
                <w:color w:val="000000"/>
                <w:sz w:val="20"/>
                <w:szCs w:val="24"/>
              </w:rPr>
              <w:t>ежеквартально</w:t>
            </w:r>
          </w:p>
        </w:tc>
        <w:tc>
          <w:tcPr>
            <w:tcW w:w="1576" w:type="pct"/>
            <w:shd w:val="clear" w:color="auto" w:fill="auto"/>
          </w:tcPr>
          <w:p w:rsidR="0093582A" w:rsidRPr="00D311AE" w:rsidRDefault="0093582A" w:rsidP="00D311AE">
            <w:pPr>
              <w:pStyle w:val="11"/>
              <w:widowControl/>
              <w:shd w:val="clear" w:color="000000" w:fill="auto"/>
              <w:suppressAutoHyphens/>
              <w:spacing w:line="360" w:lineRule="auto"/>
              <w:ind w:firstLine="0"/>
              <w:jc w:val="left"/>
              <w:rPr>
                <w:color w:val="000000"/>
                <w:sz w:val="20"/>
                <w:szCs w:val="24"/>
              </w:rPr>
            </w:pPr>
            <w:r w:rsidRPr="00D311AE">
              <w:rPr>
                <w:color w:val="000000"/>
                <w:sz w:val="20"/>
                <w:szCs w:val="24"/>
              </w:rPr>
              <w:t>до 20 числа следующего квартала</w:t>
            </w:r>
          </w:p>
        </w:tc>
      </w:tr>
      <w:tr w:rsidR="0093582A" w:rsidRPr="00D311AE" w:rsidTr="00D311AE">
        <w:trPr>
          <w:jc w:val="center"/>
        </w:trPr>
        <w:tc>
          <w:tcPr>
            <w:tcW w:w="2373" w:type="pct"/>
            <w:shd w:val="clear" w:color="auto" w:fill="auto"/>
          </w:tcPr>
          <w:p w:rsidR="0093582A" w:rsidRPr="00D311AE" w:rsidRDefault="0093582A" w:rsidP="00D311AE">
            <w:pPr>
              <w:pStyle w:val="11"/>
              <w:widowControl/>
              <w:shd w:val="clear" w:color="000000" w:fill="auto"/>
              <w:suppressAutoHyphens/>
              <w:spacing w:line="360" w:lineRule="auto"/>
              <w:ind w:firstLine="0"/>
              <w:jc w:val="left"/>
              <w:rPr>
                <w:color w:val="000000"/>
                <w:sz w:val="20"/>
                <w:szCs w:val="24"/>
              </w:rPr>
            </w:pPr>
            <w:r w:rsidRPr="00D311AE">
              <w:rPr>
                <w:color w:val="000000"/>
                <w:sz w:val="20"/>
                <w:szCs w:val="24"/>
              </w:rPr>
              <w:t>Декларация по пенсионным взносам</w:t>
            </w:r>
          </w:p>
        </w:tc>
        <w:tc>
          <w:tcPr>
            <w:tcW w:w="1051" w:type="pct"/>
            <w:shd w:val="clear" w:color="auto" w:fill="auto"/>
          </w:tcPr>
          <w:p w:rsidR="0093582A" w:rsidRPr="00D311AE" w:rsidRDefault="0093582A" w:rsidP="00D311AE">
            <w:pPr>
              <w:pStyle w:val="11"/>
              <w:widowControl/>
              <w:shd w:val="clear" w:color="000000" w:fill="auto"/>
              <w:suppressAutoHyphens/>
              <w:spacing w:line="360" w:lineRule="auto"/>
              <w:ind w:firstLine="0"/>
              <w:jc w:val="left"/>
              <w:rPr>
                <w:color w:val="000000"/>
                <w:sz w:val="20"/>
                <w:szCs w:val="24"/>
              </w:rPr>
            </w:pPr>
            <w:r w:rsidRPr="00D311AE">
              <w:rPr>
                <w:color w:val="000000"/>
                <w:sz w:val="20"/>
                <w:szCs w:val="24"/>
              </w:rPr>
              <w:t>ежегодно</w:t>
            </w:r>
          </w:p>
        </w:tc>
        <w:tc>
          <w:tcPr>
            <w:tcW w:w="1576" w:type="pct"/>
            <w:shd w:val="clear" w:color="auto" w:fill="auto"/>
          </w:tcPr>
          <w:p w:rsidR="0093582A" w:rsidRPr="00D311AE" w:rsidRDefault="0093582A" w:rsidP="00D311AE">
            <w:pPr>
              <w:pStyle w:val="11"/>
              <w:widowControl/>
              <w:shd w:val="clear" w:color="000000" w:fill="auto"/>
              <w:suppressAutoHyphens/>
              <w:spacing w:line="360" w:lineRule="auto"/>
              <w:ind w:firstLine="0"/>
              <w:jc w:val="left"/>
              <w:rPr>
                <w:color w:val="000000"/>
                <w:sz w:val="20"/>
                <w:szCs w:val="24"/>
              </w:rPr>
            </w:pPr>
            <w:r w:rsidRPr="00D311AE">
              <w:rPr>
                <w:color w:val="000000"/>
                <w:sz w:val="20"/>
                <w:szCs w:val="24"/>
              </w:rPr>
              <w:t>до 30 марта</w:t>
            </w:r>
          </w:p>
        </w:tc>
      </w:tr>
      <w:tr w:rsidR="0093582A" w:rsidRPr="00D311AE" w:rsidTr="00D311AE">
        <w:trPr>
          <w:jc w:val="center"/>
        </w:trPr>
        <w:tc>
          <w:tcPr>
            <w:tcW w:w="2373" w:type="pct"/>
            <w:shd w:val="clear" w:color="auto" w:fill="auto"/>
          </w:tcPr>
          <w:p w:rsidR="0093582A" w:rsidRPr="00D311AE" w:rsidRDefault="0093582A" w:rsidP="00D311AE">
            <w:pPr>
              <w:pStyle w:val="11"/>
              <w:widowControl/>
              <w:shd w:val="clear" w:color="000000" w:fill="auto"/>
              <w:suppressAutoHyphens/>
              <w:spacing w:line="360" w:lineRule="auto"/>
              <w:ind w:firstLine="0"/>
              <w:jc w:val="left"/>
              <w:rPr>
                <w:color w:val="000000"/>
                <w:sz w:val="20"/>
                <w:szCs w:val="24"/>
              </w:rPr>
            </w:pPr>
            <w:r w:rsidRPr="00D311AE">
              <w:rPr>
                <w:color w:val="000000"/>
                <w:sz w:val="20"/>
                <w:szCs w:val="24"/>
              </w:rPr>
              <w:t>Декларация по НДФЛ</w:t>
            </w:r>
          </w:p>
        </w:tc>
        <w:tc>
          <w:tcPr>
            <w:tcW w:w="1051" w:type="pct"/>
            <w:shd w:val="clear" w:color="auto" w:fill="auto"/>
          </w:tcPr>
          <w:p w:rsidR="0093582A" w:rsidRPr="00D311AE" w:rsidRDefault="0093582A" w:rsidP="00D311AE">
            <w:pPr>
              <w:pStyle w:val="11"/>
              <w:widowControl/>
              <w:shd w:val="clear" w:color="000000" w:fill="auto"/>
              <w:suppressAutoHyphens/>
              <w:spacing w:line="360" w:lineRule="auto"/>
              <w:ind w:firstLine="0"/>
              <w:jc w:val="left"/>
              <w:rPr>
                <w:color w:val="000000"/>
                <w:sz w:val="20"/>
                <w:szCs w:val="24"/>
              </w:rPr>
            </w:pPr>
            <w:r w:rsidRPr="00D311AE">
              <w:rPr>
                <w:color w:val="000000"/>
                <w:sz w:val="20"/>
                <w:szCs w:val="24"/>
              </w:rPr>
              <w:t>ежегодно</w:t>
            </w:r>
          </w:p>
        </w:tc>
        <w:tc>
          <w:tcPr>
            <w:tcW w:w="1576" w:type="pct"/>
            <w:shd w:val="clear" w:color="auto" w:fill="auto"/>
          </w:tcPr>
          <w:p w:rsidR="0093582A" w:rsidRPr="00D311AE" w:rsidRDefault="0093582A" w:rsidP="00D311AE">
            <w:pPr>
              <w:pStyle w:val="11"/>
              <w:widowControl/>
              <w:shd w:val="clear" w:color="000000" w:fill="auto"/>
              <w:suppressAutoHyphens/>
              <w:spacing w:line="360" w:lineRule="auto"/>
              <w:ind w:firstLine="0"/>
              <w:jc w:val="left"/>
              <w:rPr>
                <w:color w:val="000000"/>
                <w:sz w:val="20"/>
                <w:szCs w:val="24"/>
              </w:rPr>
            </w:pPr>
            <w:r w:rsidRPr="00D311AE">
              <w:rPr>
                <w:color w:val="000000"/>
                <w:sz w:val="20"/>
                <w:szCs w:val="24"/>
              </w:rPr>
              <w:t>до 30 апреля</w:t>
            </w:r>
          </w:p>
        </w:tc>
      </w:tr>
      <w:tr w:rsidR="0093582A" w:rsidRPr="00D311AE" w:rsidTr="00D311AE">
        <w:trPr>
          <w:jc w:val="center"/>
        </w:trPr>
        <w:tc>
          <w:tcPr>
            <w:tcW w:w="2373" w:type="pct"/>
            <w:shd w:val="clear" w:color="auto" w:fill="auto"/>
          </w:tcPr>
          <w:p w:rsidR="0093582A" w:rsidRPr="00D311AE" w:rsidRDefault="0093582A" w:rsidP="00D311AE">
            <w:pPr>
              <w:pStyle w:val="11"/>
              <w:widowControl/>
              <w:shd w:val="clear" w:color="000000" w:fill="auto"/>
              <w:suppressAutoHyphens/>
              <w:spacing w:line="360" w:lineRule="auto"/>
              <w:ind w:firstLine="0"/>
              <w:jc w:val="left"/>
              <w:rPr>
                <w:color w:val="000000"/>
                <w:sz w:val="20"/>
                <w:szCs w:val="24"/>
              </w:rPr>
            </w:pPr>
            <w:r w:rsidRPr="00D311AE">
              <w:rPr>
                <w:color w:val="000000"/>
                <w:sz w:val="20"/>
                <w:szCs w:val="24"/>
              </w:rPr>
              <w:t>Отчетность по персонифицированному учету (в Пенсионный фонд)</w:t>
            </w:r>
          </w:p>
        </w:tc>
        <w:tc>
          <w:tcPr>
            <w:tcW w:w="1051" w:type="pct"/>
            <w:shd w:val="clear" w:color="auto" w:fill="auto"/>
          </w:tcPr>
          <w:p w:rsidR="0093582A" w:rsidRPr="00D311AE" w:rsidRDefault="0093582A" w:rsidP="00D311AE">
            <w:pPr>
              <w:pStyle w:val="11"/>
              <w:widowControl/>
              <w:shd w:val="clear" w:color="000000" w:fill="auto"/>
              <w:suppressAutoHyphens/>
              <w:spacing w:line="360" w:lineRule="auto"/>
              <w:ind w:firstLine="0"/>
              <w:jc w:val="left"/>
              <w:rPr>
                <w:color w:val="000000"/>
                <w:sz w:val="20"/>
                <w:szCs w:val="24"/>
              </w:rPr>
            </w:pPr>
            <w:r w:rsidRPr="00D311AE">
              <w:rPr>
                <w:color w:val="000000"/>
                <w:sz w:val="20"/>
                <w:szCs w:val="24"/>
              </w:rPr>
              <w:t>ежегодно</w:t>
            </w:r>
          </w:p>
        </w:tc>
        <w:tc>
          <w:tcPr>
            <w:tcW w:w="1576" w:type="pct"/>
            <w:shd w:val="clear" w:color="auto" w:fill="auto"/>
          </w:tcPr>
          <w:p w:rsidR="0093582A" w:rsidRPr="00D311AE" w:rsidRDefault="0093582A" w:rsidP="00D311AE">
            <w:pPr>
              <w:pStyle w:val="11"/>
              <w:widowControl/>
              <w:shd w:val="clear" w:color="000000" w:fill="auto"/>
              <w:suppressAutoHyphens/>
              <w:spacing w:line="360" w:lineRule="auto"/>
              <w:ind w:firstLine="0"/>
              <w:jc w:val="left"/>
              <w:rPr>
                <w:color w:val="000000"/>
                <w:sz w:val="20"/>
                <w:szCs w:val="24"/>
              </w:rPr>
            </w:pPr>
            <w:r w:rsidRPr="00D311AE">
              <w:rPr>
                <w:color w:val="000000"/>
                <w:sz w:val="20"/>
                <w:szCs w:val="24"/>
              </w:rPr>
              <w:t>до 1 июля</w:t>
            </w:r>
          </w:p>
        </w:tc>
      </w:tr>
      <w:tr w:rsidR="0093582A" w:rsidRPr="00D311AE" w:rsidTr="00D311AE">
        <w:trPr>
          <w:jc w:val="center"/>
        </w:trPr>
        <w:tc>
          <w:tcPr>
            <w:tcW w:w="2373" w:type="pct"/>
            <w:shd w:val="clear" w:color="auto" w:fill="auto"/>
          </w:tcPr>
          <w:p w:rsidR="0093582A" w:rsidRPr="00D311AE" w:rsidRDefault="0093582A" w:rsidP="00D311AE">
            <w:pPr>
              <w:pStyle w:val="11"/>
              <w:widowControl/>
              <w:shd w:val="clear" w:color="000000" w:fill="auto"/>
              <w:suppressAutoHyphens/>
              <w:spacing w:line="360" w:lineRule="auto"/>
              <w:ind w:firstLine="0"/>
              <w:jc w:val="left"/>
              <w:rPr>
                <w:color w:val="000000"/>
                <w:sz w:val="20"/>
                <w:szCs w:val="24"/>
              </w:rPr>
            </w:pPr>
            <w:r w:rsidRPr="00D311AE">
              <w:rPr>
                <w:color w:val="000000"/>
                <w:sz w:val="20"/>
                <w:szCs w:val="24"/>
              </w:rPr>
              <w:t>Отчетность в Фонд социального страхования (при наличии наемных работников)</w:t>
            </w:r>
          </w:p>
        </w:tc>
        <w:tc>
          <w:tcPr>
            <w:tcW w:w="1051" w:type="pct"/>
            <w:shd w:val="clear" w:color="auto" w:fill="auto"/>
          </w:tcPr>
          <w:p w:rsidR="0093582A" w:rsidRPr="00D311AE" w:rsidRDefault="0093582A" w:rsidP="00D311AE">
            <w:pPr>
              <w:pStyle w:val="11"/>
              <w:widowControl/>
              <w:shd w:val="clear" w:color="000000" w:fill="auto"/>
              <w:suppressAutoHyphens/>
              <w:spacing w:line="360" w:lineRule="auto"/>
              <w:ind w:firstLine="0"/>
              <w:jc w:val="left"/>
              <w:rPr>
                <w:color w:val="000000"/>
                <w:sz w:val="20"/>
                <w:szCs w:val="24"/>
              </w:rPr>
            </w:pPr>
            <w:r w:rsidRPr="00D311AE">
              <w:rPr>
                <w:color w:val="000000"/>
                <w:sz w:val="20"/>
                <w:szCs w:val="24"/>
              </w:rPr>
              <w:t>ежеквартально</w:t>
            </w:r>
          </w:p>
        </w:tc>
        <w:tc>
          <w:tcPr>
            <w:tcW w:w="1576" w:type="pct"/>
            <w:shd w:val="clear" w:color="auto" w:fill="auto"/>
          </w:tcPr>
          <w:p w:rsidR="0093582A" w:rsidRPr="00D311AE" w:rsidRDefault="0093582A" w:rsidP="00D311AE">
            <w:pPr>
              <w:pStyle w:val="11"/>
              <w:widowControl/>
              <w:shd w:val="clear" w:color="000000" w:fill="auto"/>
              <w:suppressAutoHyphens/>
              <w:spacing w:line="360" w:lineRule="auto"/>
              <w:ind w:firstLine="0"/>
              <w:jc w:val="left"/>
              <w:rPr>
                <w:color w:val="000000"/>
                <w:sz w:val="20"/>
                <w:szCs w:val="24"/>
              </w:rPr>
            </w:pPr>
            <w:r w:rsidRPr="00D311AE">
              <w:rPr>
                <w:color w:val="000000"/>
                <w:sz w:val="20"/>
                <w:szCs w:val="24"/>
              </w:rPr>
              <w:t>до 15 числа следующего квартала</w:t>
            </w:r>
          </w:p>
        </w:tc>
      </w:tr>
    </w:tbl>
    <w:p w:rsidR="002E6CC6" w:rsidRPr="00D311AE" w:rsidRDefault="002E6CC6" w:rsidP="004A36C4">
      <w:pPr>
        <w:pStyle w:val="ab"/>
        <w:shd w:val="clear" w:color="000000" w:fill="auto"/>
        <w:suppressAutoHyphens/>
        <w:spacing w:line="360" w:lineRule="auto"/>
        <w:ind w:firstLine="709"/>
        <w:jc w:val="both"/>
        <w:rPr>
          <w:rFonts w:ascii="Times New Roman" w:hAnsi="Times New Roman"/>
          <w:color w:val="000000"/>
          <w:sz w:val="28"/>
          <w:szCs w:val="28"/>
        </w:rPr>
      </w:pPr>
    </w:p>
    <w:p w:rsidR="004A36C4" w:rsidRPr="00D311AE" w:rsidRDefault="0093582A" w:rsidP="004A36C4">
      <w:pPr>
        <w:pStyle w:val="H3"/>
        <w:shd w:val="clear" w:color="000000" w:fill="auto"/>
        <w:suppressAutoHyphens/>
        <w:spacing w:before="0" w:after="0" w:line="360" w:lineRule="auto"/>
        <w:ind w:firstLine="709"/>
        <w:jc w:val="both"/>
        <w:outlineLvl w:val="9"/>
        <w:rPr>
          <w:b w:val="0"/>
          <w:color w:val="000000"/>
          <w:szCs w:val="28"/>
        </w:rPr>
      </w:pPr>
      <w:r w:rsidRPr="00D311AE">
        <w:rPr>
          <w:b w:val="0"/>
          <w:color w:val="000000"/>
          <w:szCs w:val="28"/>
        </w:rPr>
        <w:t>2. Единый социальный налог. Предприниматель уплачивает единый социальный налог по двум основаниям:</w:t>
      </w:r>
    </w:p>
    <w:p w:rsidR="004A36C4" w:rsidRPr="00D311AE" w:rsidRDefault="0093582A" w:rsidP="004A36C4">
      <w:pPr>
        <w:pStyle w:val="11"/>
        <w:widowControl/>
        <w:shd w:val="clear" w:color="000000" w:fill="auto"/>
        <w:suppressAutoHyphens/>
        <w:spacing w:line="360" w:lineRule="auto"/>
        <w:ind w:firstLine="709"/>
        <w:rPr>
          <w:color w:val="000000"/>
          <w:sz w:val="28"/>
          <w:szCs w:val="28"/>
        </w:rPr>
      </w:pPr>
      <w:r w:rsidRPr="00D311AE">
        <w:rPr>
          <w:color w:val="000000"/>
          <w:sz w:val="28"/>
          <w:szCs w:val="28"/>
        </w:rPr>
        <w:t>1) как собственно предприниматель,</w:t>
      </w:r>
    </w:p>
    <w:p w:rsidR="004A36C4" w:rsidRPr="00D311AE" w:rsidRDefault="0093582A" w:rsidP="004A36C4">
      <w:pPr>
        <w:pStyle w:val="11"/>
        <w:widowControl/>
        <w:shd w:val="clear" w:color="000000" w:fill="auto"/>
        <w:suppressAutoHyphens/>
        <w:spacing w:line="360" w:lineRule="auto"/>
        <w:ind w:firstLine="709"/>
        <w:rPr>
          <w:color w:val="000000"/>
          <w:sz w:val="28"/>
          <w:szCs w:val="28"/>
        </w:rPr>
      </w:pPr>
      <w:r w:rsidRPr="00D311AE">
        <w:rPr>
          <w:color w:val="000000"/>
          <w:sz w:val="28"/>
          <w:szCs w:val="28"/>
        </w:rPr>
        <w:t>2) как работодатель (при наличии наемных работников).</w:t>
      </w:r>
    </w:p>
    <w:p w:rsidR="004A36C4" w:rsidRPr="00D311AE" w:rsidRDefault="0093582A" w:rsidP="004A36C4">
      <w:pPr>
        <w:pStyle w:val="11"/>
        <w:widowControl/>
        <w:shd w:val="clear" w:color="000000" w:fill="auto"/>
        <w:suppressAutoHyphens/>
        <w:spacing w:line="360" w:lineRule="auto"/>
        <w:ind w:firstLine="709"/>
        <w:rPr>
          <w:color w:val="000000"/>
          <w:sz w:val="28"/>
          <w:szCs w:val="28"/>
        </w:rPr>
      </w:pPr>
      <w:r w:rsidRPr="00D311AE">
        <w:rPr>
          <w:color w:val="000000"/>
          <w:sz w:val="28"/>
          <w:szCs w:val="28"/>
        </w:rPr>
        <w:t>Индивидуальный предприниматель платит единый социальный налог с доходов от предпринимательской деятельности за вычетом расходов, связанных с их извлечением.</w:t>
      </w:r>
    </w:p>
    <w:p w:rsidR="004A36C4" w:rsidRPr="00D311AE" w:rsidRDefault="0093582A" w:rsidP="004A36C4">
      <w:pPr>
        <w:pStyle w:val="11"/>
        <w:widowControl/>
        <w:shd w:val="clear" w:color="000000" w:fill="auto"/>
        <w:suppressAutoHyphens/>
        <w:spacing w:line="360" w:lineRule="auto"/>
        <w:ind w:firstLine="709"/>
        <w:rPr>
          <w:color w:val="000000"/>
          <w:sz w:val="28"/>
          <w:szCs w:val="28"/>
        </w:rPr>
      </w:pPr>
      <w:r w:rsidRPr="00D311AE">
        <w:rPr>
          <w:color w:val="000000"/>
          <w:sz w:val="28"/>
          <w:szCs w:val="28"/>
        </w:rPr>
        <w:t>Порядок уплаты авансовых платежей, декларирования и окончательного расчета по налогу – тот же, что и для подоходного налога.</w:t>
      </w:r>
    </w:p>
    <w:p w:rsidR="004A36C4" w:rsidRPr="00D311AE" w:rsidRDefault="0093582A" w:rsidP="004A36C4">
      <w:pPr>
        <w:pStyle w:val="11"/>
        <w:widowControl/>
        <w:shd w:val="clear" w:color="000000" w:fill="auto"/>
        <w:suppressAutoHyphens/>
        <w:spacing w:line="360" w:lineRule="auto"/>
        <w:ind w:firstLine="709"/>
        <w:rPr>
          <w:color w:val="000000"/>
          <w:sz w:val="28"/>
          <w:szCs w:val="28"/>
        </w:rPr>
      </w:pPr>
      <w:r w:rsidRPr="00D311AE">
        <w:rPr>
          <w:color w:val="000000"/>
          <w:sz w:val="28"/>
          <w:szCs w:val="28"/>
        </w:rPr>
        <w:t>Таким образом, индивидуальный предприниматель не платит налог в Фонд социального страхования.</w:t>
      </w:r>
    </w:p>
    <w:p w:rsidR="004A36C4" w:rsidRPr="00D311AE" w:rsidRDefault="0093582A" w:rsidP="004A36C4">
      <w:pPr>
        <w:pStyle w:val="11"/>
        <w:widowControl/>
        <w:shd w:val="clear" w:color="000000" w:fill="auto"/>
        <w:suppressAutoHyphens/>
        <w:spacing w:line="360" w:lineRule="auto"/>
        <w:ind w:firstLine="709"/>
        <w:rPr>
          <w:color w:val="000000"/>
          <w:sz w:val="28"/>
          <w:szCs w:val="28"/>
        </w:rPr>
      </w:pPr>
      <w:r w:rsidRPr="00D311AE">
        <w:rPr>
          <w:color w:val="000000"/>
          <w:sz w:val="28"/>
          <w:szCs w:val="28"/>
        </w:rPr>
        <w:t>Кроме того, ПБОЮЛ платит Единый социальный налог на предпринимателя – работодателя, если имеет, хотя бы одного наемного работника.</w:t>
      </w:r>
    </w:p>
    <w:p w:rsidR="0093582A" w:rsidRPr="00D311AE" w:rsidRDefault="0093582A" w:rsidP="004A36C4">
      <w:pPr>
        <w:pStyle w:val="11"/>
        <w:widowControl/>
        <w:shd w:val="clear" w:color="000000" w:fill="auto"/>
        <w:suppressAutoHyphens/>
        <w:spacing w:line="360" w:lineRule="auto"/>
        <w:ind w:firstLine="709"/>
        <w:rPr>
          <w:color w:val="000000"/>
          <w:sz w:val="28"/>
          <w:szCs w:val="28"/>
        </w:rPr>
      </w:pPr>
      <w:r w:rsidRPr="00D311AE">
        <w:rPr>
          <w:color w:val="000000"/>
          <w:sz w:val="28"/>
          <w:szCs w:val="28"/>
        </w:rPr>
        <w:t>Уплата налога производится в те же сроки, в которые выплачивается вознаграждение работникам, а отчет по налогу представляется каждый квартал.</w:t>
      </w:r>
    </w:p>
    <w:p w:rsidR="004A36C4" w:rsidRPr="00D311AE" w:rsidRDefault="0093582A" w:rsidP="004A36C4">
      <w:pPr>
        <w:pStyle w:val="11"/>
        <w:widowControl/>
        <w:shd w:val="clear" w:color="000000" w:fill="auto"/>
        <w:suppressAutoHyphens/>
        <w:spacing w:line="360" w:lineRule="auto"/>
        <w:ind w:firstLine="709"/>
        <w:rPr>
          <w:color w:val="000000"/>
          <w:sz w:val="28"/>
          <w:szCs w:val="28"/>
        </w:rPr>
      </w:pPr>
      <w:r w:rsidRPr="00D311AE">
        <w:rPr>
          <w:color w:val="000000"/>
          <w:sz w:val="28"/>
          <w:szCs w:val="28"/>
        </w:rPr>
        <w:t>3. Платежи по обязательному пенсионному страхованию. Помимо уплаты ЕСН, предприниматель ежемесячно платит за себя лично 150 рублей в месяц, а за своих наемных работников - 14% от их фонда оплаты их труда.</w:t>
      </w:r>
    </w:p>
    <w:p w:rsidR="004A36C4" w:rsidRPr="00D311AE" w:rsidRDefault="0093582A" w:rsidP="004A36C4">
      <w:pPr>
        <w:pStyle w:val="11"/>
        <w:widowControl/>
        <w:shd w:val="clear" w:color="000000" w:fill="auto"/>
        <w:suppressAutoHyphens/>
        <w:spacing w:line="360" w:lineRule="auto"/>
        <w:ind w:firstLine="709"/>
        <w:rPr>
          <w:color w:val="000000"/>
          <w:sz w:val="28"/>
          <w:szCs w:val="28"/>
        </w:rPr>
      </w:pPr>
      <w:r w:rsidRPr="00D311AE">
        <w:rPr>
          <w:color w:val="000000"/>
          <w:sz w:val="28"/>
          <w:szCs w:val="28"/>
        </w:rPr>
        <w:t>Кроме того, до 28.02 предприниматель обязан подать отчет по страховым платежам за предшествующий год в подразделение Пенсионного фонда, ведущее персонифицированный учет.</w:t>
      </w:r>
    </w:p>
    <w:p w:rsidR="004A36C4" w:rsidRPr="00D311AE" w:rsidRDefault="0093582A" w:rsidP="004A36C4">
      <w:pPr>
        <w:pStyle w:val="11"/>
        <w:widowControl/>
        <w:shd w:val="clear" w:color="000000" w:fill="auto"/>
        <w:suppressAutoHyphens/>
        <w:spacing w:line="360" w:lineRule="auto"/>
        <w:ind w:firstLine="709"/>
        <w:rPr>
          <w:color w:val="000000"/>
          <w:sz w:val="28"/>
          <w:szCs w:val="28"/>
        </w:rPr>
      </w:pPr>
      <w:r w:rsidRPr="00D311AE">
        <w:rPr>
          <w:color w:val="000000"/>
          <w:sz w:val="28"/>
          <w:szCs w:val="28"/>
        </w:rPr>
        <w:t>4. Налог на добавленную стоимость. Если ПБОЮЛ не реализует подакцизные товары и подакцизное минеральное сырье, то он может получить освобождение от этого налога с первого числа любого месяца.</w:t>
      </w:r>
    </w:p>
    <w:p w:rsidR="004A36C4" w:rsidRPr="00D311AE" w:rsidRDefault="0093582A" w:rsidP="004A36C4">
      <w:pPr>
        <w:pStyle w:val="H3"/>
        <w:shd w:val="clear" w:color="000000" w:fill="auto"/>
        <w:suppressAutoHyphens/>
        <w:spacing w:before="0" w:after="0" w:line="360" w:lineRule="auto"/>
        <w:ind w:firstLine="709"/>
        <w:jc w:val="both"/>
        <w:outlineLvl w:val="9"/>
        <w:rPr>
          <w:b w:val="0"/>
          <w:color w:val="000000"/>
          <w:szCs w:val="28"/>
        </w:rPr>
      </w:pPr>
      <w:r w:rsidRPr="00D311AE">
        <w:rPr>
          <w:b w:val="0"/>
          <w:color w:val="000000"/>
          <w:szCs w:val="28"/>
        </w:rPr>
        <w:t>Освобождение предоставляется, если чистая выручка ПБОЮЛ за предшествующие три месяца не превышает один миллион рублей. Для получения освобождения ПБОЮЛ должен подать уведомление в налоговые органы с приложением обосновывающих документов.</w:t>
      </w:r>
    </w:p>
    <w:p w:rsidR="004A36C4" w:rsidRPr="00D311AE" w:rsidRDefault="0093582A" w:rsidP="004A36C4">
      <w:pPr>
        <w:pStyle w:val="11"/>
        <w:widowControl/>
        <w:shd w:val="clear" w:color="000000" w:fill="auto"/>
        <w:suppressAutoHyphens/>
        <w:spacing w:line="360" w:lineRule="auto"/>
        <w:ind w:firstLine="709"/>
        <w:rPr>
          <w:color w:val="000000"/>
          <w:sz w:val="28"/>
          <w:szCs w:val="28"/>
        </w:rPr>
      </w:pPr>
      <w:r w:rsidRPr="00D311AE">
        <w:rPr>
          <w:color w:val="000000"/>
          <w:sz w:val="28"/>
          <w:szCs w:val="28"/>
        </w:rPr>
        <w:t>В ст. 164 названы налоговые ставки. Для наиболее типичных случаев они составляют:</w:t>
      </w:r>
    </w:p>
    <w:p w:rsidR="004A36C4" w:rsidRPr="00D311AE" w:rsidRDefault="0093582A" w:rsidP="004A36C4">
      <w:pPr>
        <w:pStyle w:val="11"/>
        <w:widowControl/>
        <w:numPr>
          <w:ilvl w:val="0"/>
          <w:numId w:val="19"/>
        </w:numPr>
        <w:shd w:val="clear" w:color="000000" w:fill="auto"/>
        <w:suppressAutoHyphens/>
        <w:spacing w:line="360" w:lineRule="auto"/>
        <w:ind w:left="0" w:firstLine="709"/>
        <w:rPr>
          <w:color w:val="000000"/>
          <w:sz w:val="28"/>
          <w:szCs w:val="28"/>
        </w:rPr>
      </w:pPr>
      <w:r w:rsidRPr="00D311AE">
        <w:rPr>
          <w:color w:val="000000"/>
          <w:sz w:val="28"/>
          <w:szCs w:val="28"/>
        </w:rPr>
        <w:t>10% налогооблагаемой базы (некоторые продовольственные товары и товары для детей);</w:t>
      </w:r>
    </w:p>
    <w:p w:rsidR="004A36C4" w:rsidRPr="00D311AE" w:rsidRDefault="0093582A" w:rsidP="004A36C4">
      <w:pPr>
        <w:pStyle w:val="11"/>
        <w:widowControl/>
        <w:numPr>
          <w:ilvl w:val="0"/>
          <w:numId w:val="19"/>
        </w:numPr>
        <w:shd w:val="clear" w:color="000000" w:fill="auto"/>
        <w:suppressAutoHyphens/>
        <w:spacing w:line="360" w:lineRule="auto"/>
        <w:ind w:left="0" w:firstLine="709"/>
        <w:rPr>
          <w:color w:val="000000"/>
          <w:sz w:val="28"/>
          <w:szCs w:val="28"/>
        </w:rPr>
      </w:pPr>
      <w:r w:rsidRPr="00D311AE">
        <w:rPr>
          <w:color w:val="000000"/>
          <w:sz w:val="28"/>
          <w:szCs w:val="28"/>
        </w:rPr>
        <w:t>18% в подавляющем большинстве случаев.</w:t>
      </w:r>
    </w:p>
    <w:p w:rsidR="004A36C4" w:rsidRPr="00D311AE" w:rsidRDefault="0093582A" w:rsidP="004A36C4">
      <w:pPr>
        <w:pStyle w:val="11"/>
        <w:widowControl/>
        <w:shd w:val="clear" w:color="000000" w:fill="auto"/>
        <w:suppressAutoHyphens/>
        <w:spacing w:line="360" w:lineRule="auto"/>
        <w:ind w:firstLine="709"/>
        <w:rPr>
          <w:color w:val="000000"/>
          <w:sz w:val="28"/>
          <w:szCs w:val="28"/>
        </w:rPr>
      </w:pPr>
      <w:r w:rsidRPr="00D311AE">
        <w:rPr>
          <w:color w:val="000000"/>
          <w:sz w:val="28"/>
          <w:szCs w:val="28"/>
        </w:rPr>
        <w:t>Некоторые товары и услуги облагаются по ставке 0%.</w:t>
      </w:r>
    </w:p>
    <w:p w:rsidR="004A36C4" w:rsidRPr="00D311AE" w:rsidRDefault="0093582A" w:rsidP="004A36C4">
      <w:pPr>
        <w:pStyle w:val="11"/>
        <w:widowControl/>
        <w:shd w:val="clear" w:color="000000" w:fill="auto"/>
        <w:suppressAutoHyphens/>
        <w:spacing w:line="360" w:lineRule="auto"/>
        <w:ind w:firstLine="709"/>
        <w:rPr>
          <w:color w:val="000000"/>
          <w:sz w:val="28"/>
          <w:szCs w:val="28"/>
        </w:rPr>
      </w:pPr>
      <w:r w:rsidRPr="00D311AE">
        <w:rPr>
          <w:color w:val="000000"/>
          <w:sz w:val="28"/>
          <w:szCs w:val="28"/>
        </w:rPr>
        <w:t>Общий размер НДС, подлежащий уплате, определяется как сумма НДС по отдельным объектам налогообложения. В ст. 167 НК определяется дата реализации товара, что необходимо для правильного определения базы налогообложения.</w:t>
      </w:r>
    </w:p>
    <w:p w:rsidR="004A36C4" w:rsidRPr="00D311AE" w:rsidRDefault="0093582A" w:rsidP="004A36C4">
      <w:pPr>
        <w:pStyle w:val="11"/>
        <w:widowControl/>
        <w:shd w:val="clear" w:color="000000" w:fill="auto"/>
        <w:suppressAutoHyphens/>
        <w:spacing w:line="360" w:lineRule="auto"/>
        <w:ind w:firstLine="709"/>
        <w:rPr>
          <w:color w:val="000000"/>
          <w:sz w:val="28"/>
          <w:szCs w:val="28"/>
        </w:rPr>
      </w:pPr>
      <w:r w:rsidRPr="00D311AE">
        <w:rPr>
          <w:color w:val="000000"/>
          <w:sz w:val="28"/>
          <w:szCs w:val="28"/>
        </w:rPr>
        <w:t>Для индивидуального предпринимателя наиболее удобно определять эту дату по дате поступления средств на его расчетный счет или в кассу.</w:t>
      </w:r>
    </w:p>
    <w:p w:rsidR="0093582A" w:rsidRPr="00D311AE" w:rsidRDefault="0093582A" w:rsidP="004A36C4">
      <w:pPr>
        <w:pStyle w:val="11"/>
        <w:widowControl/>
        <w:shd w:val="clear" w:color="000000" w:fill="auto"/>
        <w:suppressAutoHyphens/>
        <w:spacing w:line="360" w:lineRule="auto"/>
        <w:ind w:firstLine="709"/>
        <w:rPr>
          <w:color w:val="000000"/>
          <w:sz w:val="28"/>
          <w:szCs w:val="28"/>
        </w:rPr>
      </w:pPr>
      <w:r w:rsidRPr="00D311AE">
        <w:rPr>
          <w:color w:val="000000"/>
          <w:sz w:val="28"/>
          <w:szCs w:val="28"/>
        </w:rPr>
        <w:t>Далее (ст. 168, 169 НК) рассматриваются способы фиксации суммы НДС, которая предъявляется продавцом покупателю товара (услуги). Основным инструментом для этого является счет-фактура, выдаваемый продавцом. В этом документе (помимо прочих реквизитов, названных в ст. 169 НК) должна быть зафиксирована сумма НДС. Только в случае выдачи покупателю кассового чека (или иного документа установленной формы) при розничной продаже можно не выдавать счет-фактуру. В расчетных документах и первичных учетных документах тоже должна быть выделена сумма НДС.</w:t>
      </w:r>
    </w:p>
    <w:p w:rsidR="004A36C4" w:rsidRPr="00D311AE" w:rsidRDefault="0093582A" w:rsidP="004A36C4">
      <w:pPr>
        <w:pStyle w:val="11"/>
        <w:widowControl/>
        <w:shd w:val="clear" w:color="000000" w:fill="auto"/>
        <w:suppressAutoHyphens/>
        <w:spacing w:line="360" w:lineRule="auto"/>
        <w:ind w:firstLine="709"/>
        <w:rPr>
          <w:color w:val="000000"/>
          <w:sz w:val="28"/>
          <w:szCs w:val="28"/>
        </w:rPr>
      </w:pPr>
      <w:r w:rsidRPr="00D311AE">
        <w:rPr>
          <w:color w:val="000000"/>
          <w:sz w:val="28"/>
          <w:szCs w:val="28"/>
        </w:rPr>
        <w:t>Если предприниматель освобожден от уплаты НДС, то он в этих документах пишет «Без НДС» (ст. 168 НК)</w:t>
      </w:r>
      <w:r w:rsidRPr="00D311AE">
        <w:rPr>
          <w:rStyle w:val="a5"/>
          <w:color w:val="000000"/>
          <w:sz w:val="28"/>
          <w:szCs w:val="28"/>
        </w:rPr>
        <w:footnoteReference w:id="8"/>
      </w:r>
      <w:r w:rsidRPr="00D311AE">
        <w:rPr>
          <w:color w:val="000000"/>
          <w:sz w:val="28"/>
          <w:szCs w:val="28"/>
        </w:rPr>
        <w:t>.</w:t>
      </w:r>
    </w:p>
    <w:p w:rsidR="004A36C4" w:rsidRPr="00D311AE" w:rsidRDefault="0093582A" w:rsidP="004A36C4">
      <w:pPr>
        <w:pStyle w:val="11"/>
        <w:widowControl/>
        <w:shd w:val="clear" w:color="000000" w:fill="auto"/>
        <w:suppressAutoHyphens/>
        <w:spacing w:line="360" w:lineRule="auto"/>
        <w:ind w:firstLine="709"/>
        <w:rPr>
          <w:color w:val="000000"/>
          <w:sz w:val="28"/>
          <w:szCs w:val="28"/>
        </w:rPr>
      </w:pPr>
      <w:r w:rsidRPr="00D311AE">
        <w:rPr>
          <w:color w:val="000000"/>
          <w:sz w:val="28"/>
          <w:szCs w:val="28"/>
        </w:rPr>
        <w:t>При работе со счетами-фактурами предприниматель должен вести журналы полученных и выставленных счетов-фактур, книгу покупок и книгу продаж. В счете-фактуре, выданном индивидуальным предпринимателем, должны быть указаны реквизиты его свидетельства о регистрации.</w:t>
      </w:r>
    </w:p>
    <w:p w:rsidR="004A36C4" w:rsidRPr="00D311AE" w:rsidRDefault="0093582A" w:rsidP="004A36C4">
      <w:pPr>
        <w:pStyle w:val="11"/>
        <w:widowControl/>
        <w:shd w:val="clear" w:color="000000" w:fill="auto"/>
        <w:suppressAutoHyphens/>
        <w:spacing w:line="360" w:lineRule="auto"/>
        <w:ind w:firstLine="709"/>
        <w:rPr>
          <w:color w:val="000000"/>
          <w:sz w:val="28"/>
          <w:szCs w:val="28"/>
        </w:rPr>
      </w:pPr>
      <w:r w:rsidRPr="00D311AE">
        <w:rPr>
          <w:color w:val="000000"/>
          <w:sz w:val="28"/>
          <w:szCs w:val="28"/>
        </w:rPr>
        <w:t>Порядок ведения всех этих документов определяется Правительством РФ (ст. 169 НК).</w:t>
      </w:r>
    </w:p>
    <w:p w:rsidR="0093582A" w:rsidRPr="00D311AE" w:rsidRDefault="0093582A" w:rsidP="004A36C4">
      <w:pPr>
        <w:pStyle w:val="11"/>
        <w:widowControl/>
        <w:shd w:val="clear" w:color="000000" w:fill="auto"/>
        <w:suppressAutoHyphens/>
        <w:spacing w:line="360" w:lineRule="auto"/>
        <w:ind w:firstLine="709"/>
        <w:rPr>
          <w:color w:val="000000"/>
          <w:sz w:val="28"/>
          <w:szCs w:val="28"/>
        </w:rPr>
      </w:pPr>
      <w:r w:rsidRPr="00D311AE">
        <w:rPr>
          <w:color w:val="000000"/>
          <w:sz w:val="28"/>
          <w:szCs w:val="28"/>
        </w:rPr>
        <w:t>При определении суммы НДС, подлежащей взносу, «налогоплательщик имеет право уменьшить сумму налога ... на установленные... налоговые вычеты» (ст. 171 НК). «Вычетам подлежат суммы налога, предъявленные налогоплательщику и уплаченные им ... на основании счетов-фактур, выставленных продавцами при приобретении налогоплательщиком товаров» (ст. 172 НК).</w:t>
      </w:r>
    </w:p>
    <w:p w:rsidR="004A36C4" w:rsidRPr="00D311AE" w:rsidRDefault="0093582A" w:rsidP="004A36C4">
      <w:pPr>
        <w:pStyle w:val="11"/>
        <w:widowControl/>
        <w:shd w:val="clear" w:color="000000" w:fill="auto"/>
        <w:suppressAutoHyphens/>
        <w:spacing w:line="360" w:lineRule="auto"/>
        <w:ind w:firstLine="709"/>
        <w:rPr>
          <w:color w:val="000000"/>
          <w:sz w:val="28"/>
          <w:szCs w:val="28"/>
        </w:rPr>
      </w:pPr>
      <w:r w:rsidRPr="00D311AE">
        <w:rPr>
          <w:color w:val="000000"/>
          <w:sz w:val="28"/>
          <w:szCs w:val="28"/>
        </w:rPr>
        <w:t>Если предприниматель, освобожденный от уплаты НДС, выставил покупателю счет-фактуру с выделением НДС, он обязан уплатить в бюджет указанную им в счете-фактуре сумму НДС (ст. 173 НК).</w:t>
      </w:r>
    </w:p>
    <w:p w:rsidR="0093582A" w:rsidRPr="00D311AE" w:rsidRDefault="0093582A" w:rsidP="004A36C4">
      <w:pPr>
        <w:pStyle w:val="11"/>
        <w:widowControl/>
        <w:shd w:val="clear" w:color="000000" w:fill="auto"/>
        <w:suppressAutoHyphens/>
        <w:spacing w:line="360" w:lineRule="auto"/>
        <w:ind w:firstLine="709"/>
        <w:rPr>
          <w:color w:val="000000"/>
          <w:sz w:val="28"/>
          <w:szCs w:val="28"/>
        </w:rPr>
      </w:pPr>
      <w:r w:rsidRPr="00D311AE">
        <w:rPr>
          <w:color w:val="000000"/>
          <w:sz w:val="28"/>
          <w:szCs w:val="28"/>
        </w:rPr>
        <w:t>Уплата НДС производится ежемесячно до 20 числа следующего месяца (ст. 174 НК).</w:t>
      </w:r>
    </w:p>
    <w:p w:rsidR="004A36C4" w:rsidRPr="00D311AE" w:rsidRDefault="0093582A" w:rsidP="004A36C4">
      <w:pPr>
        <w:pStyle w:val="11"/>
        <w:widowControl/>
        <w:shd w:val="clear" w:color="000000" w:fill="auto"/>
        <w:suppressAutoHyphens/>
        <w:spacing w:line="360" w:lineRule="auto"/>
        <w:ind w:firstLine="709"/>
        <w:rPr>
          <w:color w:val="000000"/>
          <w:sz w:val="28"/>
          <w:szCs w:val="28"/>
        </w:rPr>
      </w:pPr>
      <w:r w:rsidRPr="00D311AE">
        <w:rPr>
          <w:color w:val="000000"/>
          <w:sz w:val="28"/>
          <w:szCs w:val="28"/>
        </w:rPr>
        <w:t>Однако если выручка за квартал не превышает два</w:t>
      </w:r>
      <w:r w:rsidR="004A36C4" w:rsidRPr="00D311AE">
        <w:rPr>
          <w:color w:val="000000"/>
          <w:sz w:val="28"/>
          <w:szCs w:val="28"/>
        </w:rPr>
        <w:t xml:space="preserve"> </w:t>
      </w:r>
      <w:r w:rsidRPr="00D311AE">
        <w:rPr>
          <w:color w:val="000000"/>
          <w:sz w:val="28"/>
          <w:szCs w:val="28"/>
        </w:rPr>
        <w:t>млн. рублей, уплата налога может производиться один раз в квартал до 20 числа первого месяца следующего квартала. В эти же сроки предприниматель должен представить налоговую декларацию по НДС за отчетный период.</w:t>
      </w:r>
    </w:p>
    <w:p w:rsidR="004A36C4" w:rsidRPr="00D311AE" w:rsidRDefault="0093582A" w:rsidP="004A36C4">
      <w:pPr>
        <w:pStyle w:val="11"/>
        <w:widowControl/>
        <w:shd w:val="clear" w:color="000000" w:fill="auto"/>
        <w:suppressAutoHyphens/>
        <w:spacing w:line="360" w:lineRule="auto"/>
        <w:ind w:firstLine="709"/>
        <w:rPr>
          <w:color w:val="000000"/>
          <w:sz w:val="28"/>
          <w:szCs w:val="28"/>
        </w:rPr>
      </w:pPr>
      <w:r w:rsidRPr="00D311AE">
        <w:rPr>
          <w:color w:val="000000"/>
          <w:sz w:val="28"/>
          <w:szCs w:val="28"/>
        </w:rPr>
        <w:t>Предприниматель, освобожденный от уплаты НДС, должен до 20 числа первого месяца следующего квартала представить декларацию.</w:t>
      </w:r>
    </w:p>
    <w:p w:rsidR="002E6CC6" w:rsidRPr="00D311AE" w:rsidRDefault="002E6CC6" w:rsidP="004A36C4">
      <w:pPr>
        <w:pStyle w:val="ab"/>
        <w:shd w:val="clear" w:color="000000" w:fill="auto"/>
        <w:suppressAutoHyphens/>
        <w:spacing w:line="360" w:lineRule="auto"/>
        <w:ind w:firstLine="709"/>
        <w:jc w:val="both"/>
        <w:rPr>
          <w:rFonts w:ascii="Times New Roman" w:hAnsi="Times New Roman"/>
          <w:color w:val="000000"/>
          <w:sz w:val="28"/>
          <w:szCs w:val="28"/>
        </w:rPr>
      </w:pPr>
    </w:p>
    <w:p w:rsidR="0093582A" w:rsidRPr="00D311AE" w:rsidRDefault="002E6CC6" w:rsidP="004A36C4">
      <w:pPr>
        <w:pStyle w:val="1"/>
        <w:keepNext w:val="0"/>
        <w:shd w:val="clear" w:color="000000" w:fill="auto"/>
        <w:spacing w:before="0" w:after="0" w:line="360" w:lineRule="auto"/>
        <w:jc w:val="center"/>
        <w:rPr>
          <w:rFonts w:ascii="Times New Roman" w:hAnsi="Times New Roman" w:cs="Times New Roman"/>
          <w:color w:val="000000"/>
          <w:kern w:val="0"/>
          <w:sz w:val="28"/>
          <w:szCs w:val="28"/>
        </w:rPr>
      </w:pPr>
      <w:bookmarkStart w:id="243" w:name="_Toc215324107"/>
      <w:r w:rsidRPr="00D311AE">
        <w:rPr>
          <w:rFonts w:ascii="Times New Roman" w:hAnsi="Times New Roman" w:cs="Times New Roman"/>
          <w:color w:val="000000"/>
          <w:kern w:val="0"/>
          <w:sz w:val="28"/>
          <w:szCs w:val="28"/>
        </w:rPr>
        <w:t>2.</w:t>
      </w:r>
      <w:r w:rsidR="0093582A" w:rsidRPr="00D311AE">
        <w:rPr>
          <w:rFonts w:ascii="Times New Roman" w:hAnsi="Times New Roman" w:cs="Times New Roman"/>
          <w:color w:val="000000"/>
          <w:kern w:val="0"/>
          <w:sz w:val="28"/>
          <w:szCs w:val="28"/>
        </w:rPr>
        <w:t xml:space="preserve">2 </w:t>
      </w:r>
      <w:r w:rsidRPr="00D311AE">
        <w:rPr>
          <w:rFonts w:ascii="Times New Roman" w:hAnsi="Times New Roman" w:cs="Times New Roman"/>
          <w:color w:val="000000"/>
          <w:kern w:val="0"/>
          <w:sz w:val="28"/>
          <w:szCs w:val="28"/>
        </w:rPr>
        <w:t>Учет и отчетность граждан, деятельность которых попадает под действие с</w:t>
      </w:r>
      <w:r w:rsidR="0093582A" w:rsidRPr="00D311AE">
        <w:rPr>
          <w:rFonts w:ascii="Times New Roman" w:hAnsi="Times New Roman" w:cs="Times New Roman"/>
          <w:color w:val="000000"/>
          <w:kern w:val="0"/>
          <w:sz w:val="28"/>
          <w:szCs w:val="28"/>
        </w:rPr>
        <w:t>пециальны</w:t>
      </w:r>
      <w:r w:rsidRPr="00D311AE">
        <w:rPr>
          <w:rFonts w:ascii="Times New Roman" w:hAnsi="Times New Roman" w:cs="Times New Roman"/>
          <w:color w:val="000000"/>
          <w:kern w:val="0"/>
          <w:sz w:val="28"/>
          <w:szCs w:val="28"/>
        </w:rPr>
        <w:t>х</w:t>
      </w:r>
      <w:r w:rsidR="0093582A" w:rsidRPr="00D311AE">
        <w:rPr>
          <w:rFonts w:ascii="Times New Roman" w:hAnsi="Times New Roman" w:cs="Times New Roman"/>
          <w:color w:val="000000"/>
          <w:kern w:val="0"/>
          <w:sz w:val="28"/>
          <w:szCs w:val="28"/>
        </w:rPr>
        <w:t xml:space="preserve"> режим</w:t>
      </w:r>
      <w:r w:rsidRPr="00D311AE">
        <w:rPr>
          <w:rFonts w:ascii="Times New Roman" w:hAnsi="Times New Roman" w:cs="Times New Roman"/>
          <w:color w:val="000000"/>
          <w:kern w:val="0"/>
          <w:sz w:val="28"/>
          <w:szCs w:val="28"/>
        </w:rPr>
        <w:t>ов</w:t>
      </w:r>
      <w:r w:rsidR="0093582A" w:rsidRPr="00D311AE">
        <w:rPr>
          <w:rFonts w:ascii="Times New Roman" w:hAnsi="Times New Roman" w:cs="Times New Roman"/>
          <w:color w:val="000000"/>
          <w:kern w:val="0"/>
          <w:sz w:val="28"/>
          <w:szCs w:val="28"/>
        </w:rPr>
        <w:t xml:space="preserve"> налогообложения</w:t>
      </w:r>
      <w:bookmarkEnd w:id="243"/>
    </w:p>
    <w:p w:rsidR="0093582A" w:rsidRPr="00D311AE" w:rsidRDefault="0093582A" w:rsidP="004A36C4">
      <w:pPr>
        <w:pStyle w:val="1"/>
        <w:keepNext w:val="0"/>
        <w:shd w:val="clear" w:color="000000" w:fill="auto"/>
        <w:spacing w:before="0" w:after="0" w:line="360" w:lineRule="auto"/>
        <w:jc w:val="center"/>
        <w:rPr>
          <w:rFonts w:ascii="Times New Roman" w:hAnsi="Times New Roman" w:cs="Times New Roman"/>
          <w:color w:val="000000"/>
          <w:kern w:val="0"/>
          <w:sz w:val="28"/>
          <w:szCs w:val="28"/>
        </w:rPr>
      </w:pPr>
    </w:p>
    <w:p w:rsidR="0093582A" w:rsidRPr="00D311AE" w:rsidRDefault="002E6CC6" w:rsidP="004A36C4">
      <w:pPr>
        <w:pStyle w:val="1"/>
        <w:keepNext w:val="0"/>
        <w:shd w:val="clear" w:color="000000" w:fill="auto"/>
        <w:spacing w:before="0" w:after="0" w:line="360" w:lineRule="auto"/>
        <w:jc w:val="center"/>
        <w:rPr>
          <w:rFonts w:ascii="Times New Roman" w:hAnsi="Times New Roman" w:cs="Times New Roman"/>
          <w:color w:val="000000"/>
          <w:kern w:val="0"/>
          <w:sz w:val="28"/>
          <w:szCs w:val="28"/>
        </w:rPr>
      </w:pPr>
      <w:bookmarkStart w:id="244" w:name="_Toc215324108"/>
      <w:r w:rsidRPr="00D311AE">
        <w:rPr>
          <w:rFonts w:ascii="Times New Roman" w:hAnsi="Times New Roman" w:cs="Times New Roman"/>
          <w:color w:val="000000"/>
          <w:kern w:val="0"/>
          <w:sz w:val="28"/>
          <w:szCs w:val="28"/>
        </w:rPr>
        <w:t>2.</w:t>
      </w:r>
      <w:r w:rsidR="0093582A" w:rsidRPr="00D311AE">
        <w:rPr>
          <w:rFonts w:ascii="Times New Roman" w:hAnsi="Times New Roman" w:cs="Times New Roman"/>
          <w:color w:val="000000"/>
          <w:kern w:val="0"/>
          <w:sz w:val="28"/>
          <w:szCs w:val="28"/>
        </w:rPr>
        <w:t xml:space="preserve">2.1 </w:t>
      </w:r>
      <w:r w:rsidRPr="00D311AE">
        <w:rPr>
          <w:rFonts w:ascii="Times New Roman" w:hAnsi="Times New Roman" w:cs="Times New Roman"/>
          <w:color w:val="000000"/>
          <w:kern w:val="0"/>
          <w:sz w:val="28"/>
          <w:szCs w:val="28"/>
        </w:rPr>
        <w:t>Учет и отчетность при применении у</w:t>
      </w:r>
      <w:r w:rsidR="0093582A" w:rsidRPr="00D311AE">
        <w:rPr>
          <w:rFonts w:ascii="Times New Roman" w:hAnsi="Times New Roman" w:cs="Times New Roman"/>
          <w:color w:val="000000"/>
          <w:kern w:val="0"/>
          <w:sz w:val="28"/>
          <w:szCs w:val="28"/>
        </w:rPr>
        <w:t>прощенн</w:t>
      </w:r>
      <w:r w:rsidRPr="00D311AE">
        <w:rPr>
          <w:rFonts w:ascii="Times New Roman" w:hAnsi="Times New Roman" w:cs="Times New Roman"/>
          <w:color w:val="000000"/>
          <w:kern w:val="0"/>
          <w:sz w:val="28"/>
          <w:szCs w:val="28"/>
        </w:rPr>
        <w:t>ой</w:t>
      </w:r>
      <w:r w:rsidR="0093582A" w:rsidRPr="00D311AE">
        <w:rPr>
          <w:rFonts w:ascii="Times New Roman" w:hAnsi="Times New Roman" w:cs="Times New Roman"/>
          <w:color w:val="000000"/>
          <w:kern w:val="0"/>
          <w:sz w:val="28"/>
          <w:szCs w:val="28"/>
        </w:rPr>
        <w:t xml:space="preserve"> систем</w:t>
      </w:r>
      <w:r w:rsidRPr="00D311AE">
        <w:rPr>
          <w:rFonts w:ascii="Times New Roman" w:hAnsi="Times New Roman" w:cs="Times New Roman"/>
          <w:color w:val="000000"/>
          <w:kern w:val="0"/>
          <w:sz w:val="28"/>
          <w:szCs w:val="28"/>
        </w:rPr>
        <w:t>ы</w:t>
      </w:r>
      <w:r w:rsidR="0093582A" w:rsidRPr="00D311AE">
        <w:rPr>
          <w:rFonts w:ascii="Times New Roman" w:hAnsi="Times New Roman" w:cs="Times New Roman"/>
          <w:color w:val="000000"/>
          <w:kern w:val="0"/>
          <w:sz w:val="28"/>
          <w:szCs w:val="28"/>
        </w:rPr>
        <w:t xml:space="preserve"> налогообложения</w:t>
      </w:r>
      <w:bookmarkEnd w:id="244"/>
    </w:p>
    <w:p w:rsidR="004A36C4" w:rsidRPr="00D311AE" w:rsidRDefault="0093582A" w:rsidP="004A36C4">
      <w:pPr>
        <w:pStyle w:val="2"/>
        <w:widowControl/>
        <w:shd w:val="clear" w:color="000000" w:fill="auto"/>
        <w:suppressAutoHyphens/>
        <w:rPr>
          <w:i w:val="0"/>
          <w:color w:val="000000"/>
          <w:szCs w:val="28"/>
        </w:rPr>
      </w:pPr>
      <w:r w:rsidRPr="00D311AE">
        <w:rPr>
          <w:i w:val="0"/>
          <w:color w:val="000000"/>
          <w:szCs w:val="28"/>
        </w:rPr>
        <w:t>Упрощенная система налогообложения применяется индивидуальными предпринимателями согласно п. 1 ст. 346.11 НК РФ наряду с общей системой налогообложения, предусмотренной законодательством Российской Федерации о налогах и сборах.</w:t>
      </w:r>
    </w:p>
    <w:p w:rsidR="004A36C4" w:rsidRPr="00D311AE" w:rsidRDefault="0093582A" w:rsidP="004A36C4">
      <w:pPr>
        <w:pStyle w:val="2"/>
        <w:widowControl/>
        <w:shd w:val="clear" w:color="000000" w:fill="auto"/>
        <w:suppressAutoHyphens/>
        <w:rPr>
          <w:i w:val="0"/>
          <w:color w:val="000000"/>
          <w:szCs w:val="28"/>
        </w:rPr>
      </w:pPr>
      <w:r w:rsidRPr="00D311AE">
        <w:rPr>
          <w:i w:val="0"/>
          <w:color w:val="000000"/>
          <w:szCs w:val="28"/>
        </w:rPr>
        <w:t>Задумана она в целях поддержки малого предпринимательства</w:t>
      </w:r>
      <w:r w:rsidRPr="00D311AE">
        <w:rPr>
          <w:rStyle w:val="a5"/>
          <w:i w:val="0"/>
          <w:color w:val="000000"/>
          <w:szCs w:val="28"/>
        </w:rPr>
        <w:footnoteReference w:id="9"/>
      </w:r>
      <w:r w:rsidRPr="00D311AE">
        <w:rPr>
          <w:i w:val="0"/>
          <w:color w:val="000000"/>
          <w:szCs w:val="28"/>
        </w:rPr>
        <w:t xml:space="preserve">. </w:t>
      </w:r>
      <w:r w:rsidRPr="00D311AE">
        <w:rPr>
          <w:i w:val="0"/>
          <w:color w:val="000000"/>
          <w:szCs w:val="28"/>
        </w:rPr>
        <w:br/>
      </w:r>
      <w:r w:rsidRPr="00D311AE">
        <w:rPr>
          <w:i w:val="0"/>
          <w:color w:val="000000"/>
          <w:szCs w:val="28"/>
        </w:rPr>
        <w:tab/>
        <w:t>Упрощенная система позволяет облегчить бухгалтерский учет, сократить количество отчетных форм, а также снизить величину налогового изъятия в бюджет по сравнению применением общепринятой системой налогообложения учета и отчетности.</w:t>
      </w:r>
    </w:p>
    <w:p w:rsidR="0093582A" w:rsidRPr="00D311AE" w:rsidRDefault="0093582A" w:rsidP="004A36C4">
      <w:pPr>
        <w:shd w:val="clear" w:color="000000" w:fill="auto"/>
        <w:suppressAutoHyphens/>
        <w:spacing w:after="0" w:line="360" w:lineRule="auto"/>
        <w:ind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Для индивидуальных предпринимателей переход на упрощенную систему и уплата единого налога предусматривает замену следующих налогов (в отношении доходов, полученных от предпринимательской деятельности, имущества, используемого для осуществления предпринимательской деятельности, выплат и иных вознаграждений, начисляемых физическим лицам в связи с ведением предпринимательской деятельности):</w:t>
      </w:r>
    </w:p>
    <w:p w:rsidR="004A36C4" w:rsidRPr="00D311AE" w:rsidRDefault="0093582A" w:rsidP="004A36C4">
      <w:pPr>
        <w:numPr>
          <w:ilvl w:val="0"/>
          <w:numId w:val="4"/>
        </w:numPr>
        <w:shd w:val="clear" w:color="000000" w:fill="auto"/>
        <w:suppressAutoHyphens/>
        <w:spacing w:after="0" w:line="360" w:lineRule="auto"/>
        <w:ind w:left="0" w:firstLine="709"/>
        <w:jc w:val="both"/>
        <w:rPr>
          <w:rFonts w:ascii="Times New Roman" w:hAnsi="Times New Roman"/>
          <w:color w:val="000000"/>
          <w:sz w:val="28"/>
          <w:szCs w:val="28"/>
        </w:rPr>
      </w:pPr>
      <w:r w:rsidRPr="00D311AE">
        <w:rPr>
          <w:rFonts w:ascii="Times New Roman" w:hAnsi="Times New Roman"/>
          <w:snapToGrid w:val="0"/>
          <w:color w:val="000000"/>
          <w:sz w:val="28"/>
          <w:szCs w:val="28"/>
        </w:rPr>
        <w:t>налога на доходы физических лиц (в отношении доходов, полученных от деятельности, облагаемой единым налогом).</w:t>
      </w:r>
    </w:p>
    <w:p w:rsidR="0093582A" w:rsidRPr="00D311AE" w:rsidRDefault="0093582A"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Следует отметить, что индивидуальный предприниматель, получивший доход как физическое лицо, например, при продаже имущества, не используемого в предпринимательской деятельности (личная квартира, жилой дом и т. д.), является плательщиком налога на доходы физических лиц в общеустановленном порядке. Кроме того, индивидуальный предприниматель, осуществляющий виды предпринимательской деятельности, не облагаемые единым налогом, является плательщиком налога на доходы физических лиц в общеустановленном порядке;</w:t>
      </w:r>
    </w:p>
    <w:p w:rsidR="0093582A" w:rsidRPr="00D311AE" w:rsidRDefault="0093582A" w:rsidP="004A36C4">
      <w:pPr>
        <w:numPr>
          <w:ilvl w:val="0"/>
          <w:numId w:val="4"/>
        </w:numPr>
        <w:shd w:val="clear" w:color="000000" w:fill="auto"/>
        <w:suppressAutoHyphens/>
        <w:spacing w:after="0" w:line="360" w:lineRule="auto"/>
        <w:ind w:left="0"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налога на имущество физических лиц (в отношении имущества, используемого для осуществления предпринимательской деятельности, облагаемой единым налогом);</w:t>
      </w:r>
    </w:p>
    <w:p w:rsidR="0093582A" w:rsidRPr="00D311AE" w:rsidRDefault="0093582A" w:rsidP="004A36C4">
      <w:pPr>
        <w:numPr>
          <w:ilvl w:val="0"/>
          <w:numId w:val="4"/>
        </w:numPr>
        <w:shd w:val="clear" w:color="000000" w:fill="auto"/>
        <w:tabs>
          <w:tab w:val="left" w:pos="1418"/>
        </w:tabs>
        <w:suppressAutoHyphens/>
        <w:spacing w:after="0" w:line="360" w:lineRule="auto"/>
        <w:ind w:left="0"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единого социального налога (в отношении доходов, полученных от предпринимательской деятельности, облагаемой единым налогом, и выплат, производимых физическим лицам в связи с ведением деятельности, облагаемой единым налогом.);</w:t>
      </w:r>
    </w:p>
    <w:p w:rsidR="0093582A" w:rsidRPr="00D311AE" w:rsidRDefault="0093582A" w:rsidP="004A36C4">
      <w:pPr>
        <w:numPr>
          <w:ilvl w:val="0"/>
          <w:numId w:val="4"/>
        </w:numPr>
        <w:shd w:val="clear" w:color="000000" w:fill="auto"/>
        <w:suppressAutoHyphens/>
        <w:spacing w:after="0" w:line="360" w:lineRule="auto"/>
        <w:ind w:left="0"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индивидуальные предприниматели, являющиеся плательщиками единого налога, не признаются плательщиками НДС (в отношении операций, признаваемых объектами налогообложения в соответствии с главой 21 НК РФ, осуществляемых в рамках предпринимательской деятельности, облагаемой единым налогом), за исключением НДС, подлежащего уплате в соответствии с НК РФ при ввозе товаров на таможенную территорию Российской Федерации.</w:t>
      </w:r>
    </w:p>
    <w:p w:rsidR="0093582A" w:rsidRPr="00D311AE" w:rsidRDefault="0093582A" w:rsidP="004A36C4">
      <w:pPr>
        <w:shd w:val="clear" w:color="000000" w:fill="auto"/>
        <w:suppressAutoHyphens/>
        <w:spacing w:after="0" w:line="360" w:lineRule="auto"/>
        <w:ind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Исчисление и уплата иных налогов и сборов, не перечисленных выше, осуществляются предпринимателями в соответствии с общим режимом налогообложения.</w:t>
      </w:r>
    </w:p>
    <w:p w:rsidR="0093582A" w:rsidRPr="00D311AE" w:rsidRDefault="0093582A" w:rsidP="004A36C4">
      <w:pPr>
        <w:shd w:val="clear" w:color="000000" w:fill="auto"/>
        <w:suppressAutoHyphens/>
        <w:spacing w:after="0" w:line="360" w:lineRule="auto"/>
        <w:ind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Так, в частности, переход на упрощенную систему не освобождает индивидуальных предпринимателей от уплаты следующих федеральных налогов:</w:t>
      </w:r>
    </w:p>
    <w:p w:rsidR="0093582A" w:rsidRPr="00D311AE" w:rsidRDefault="0093582A" w:rsidP="004A36C4">
      <w:pPr>
        <w:numPr>
          <w:ilvl w:val="0"/>
          <w:numId w:val="5"/>
        </w:numPr>
        <w:shd w:val="clear" w:color="000000" w:fill="auto"/>
        <w:suppressAutoHyphens/>
        <w:spacing w:after="0" w:line="360" w:lineRule="auto"/>
        <w:ind w:left="0"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государственная пошлина;</w:t>
      </w:r>
    </w:p>
    <w:p w:rsidR="0093582A" w:rsidRPr="00D311AE" w:rsidRDefault="0093582A" w:rsidP="004A36C4">
      <w:pPr>
        <w:pStyle w:val="ab"/>
        <w:numPr>
          <w:ilvl w:val="0"/>
          <w:numId w:val="6"/>
        </w:numPr>
        <w:shd w:val="clear" w:color="000000" w:fill="auto"/>
        <w:suppressAutoHyphens/>
        <w:spacing w:line="360" w:lineRule="auto"/>
        <w:ind w:left="0"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таможенные пошлины и уплата НДС на таможне;</w:t>
      </w:r>
    </w:p>
    <w:p w:rsidR="0093582A" w:rsidRPr="00D311AE" w:rsidRDefault="0093582A" w:rsidP="004A36C4">
      <w:pPr>
        <w:numPr>
          <w:ilvl w:val="0"/>
          <w:numId w:val="7"/>
        </w:numPr>
        <w:shd w:val="clear" w:color="000000" w:fill="auto"/>
        <w:suppressAutoHyphens/>
        <w:spacing w:after="0" w:line="360" w:lineRule="auto"/>
        <w:ind w:left="0"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платежи за пользование природными ресурсами, зачисляемые в федеральный бюджет, в республиканский бюджет республики в составе Российской Федерации, в краевые, областные бюджеты краев и областей, областной бюджет автономной области, окружные бюджеты автономных округов и районные бюджеты районов в порядке и на условиях, предусмотренных законодательными актами Российской Федерации;</w:t>
      </w:r>
    </w:p>
    <w:p w:rsidR="0093582A" w:rsidRPr="00D311AE" w:rsidRDefault="0093582A" w:rsidP="004A36C4">
      <w:pPr>
        <w:numPr>
          <w:ilvl w:val="0"/>
          <w:numId w:val="8"/>
        </w:numPr>
        <w:shd w:val="clear" w:color="000000" w:fill="auto"/>
        <w:suppressAutoHyphens/>
        <w:spacing w:after="0" w:line="360" w:lineRule="auto"/>
        <w:ind w:left="0"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плата за пользование водными объектами;</w:t>
      </w:r>
    </w:p>
    <w:p w:rsidR="0093582A" w:rsidRPr="00D311AE" w:rsidRDefault="0093582A" w:rsidP="004A36C4">
      <w:pPr>
        <w:numPr>
          <w:ilvl w:val="0"/>
          <w:numId w:val="9"/>
        </w:numPr>
        <w:shd w:val="clear" w:color="000000" w:fill="auto"/>
        <w:suppressAutoHyphens/>
        <w:spacing w:after="0" w:line="360" w:lineRule="auto"/>
        <w:ind w:left="0"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налог на добычу полезных ископаемых. Переход на упрощенную систему не освобождает индивидуальных предпринимателей от уплаты регионального транспортного налога.</w:t>
      </w:r>
    </w:p>
    <w:p w:rsidR="0093582A" w:rsidRPr="00D311AE" w:rsidRDefault="0093582A" w:rsidP="004A36C4">
      <w:pPr>
        <w:shd w:val="clear" w:color="000000" w:fill="auto"/>
        <w:suppressAutoHyphens/>
        <w:spacing w:after="0" w:line="360" w:lineRule="auto"/>
        <w:ind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Переход на упрощенную систему налогообложения не освобождает индивидуальных предпринимателей от уплаты следующих местных налогов:</w:t>
      </w:r>
    </w:p>
    <w:p w:rsidR="0093582A" w:rsidRPr="00D311AE" w:rsidRDefault="0093582A" w:rsidP="004A36C4">
      <w:pPr>
        <w:numPr>
          <w:ilvl w:val="0"/>
          <w:numId w:val="9"/>
        </w:numPr>
        <w:shd w:val="clear" w:color="000000" w:fill="auto"/>
        <w:suppressAutoHyphens/>
        <w:spacing w:after="0" w:line="360" w:lineRule="auto"/>
        <w:ind w:left="0"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земельный налог;</w:t>
      </w:r>
    </w:p>
    <w:p w:rsidR="0093582A" w:rsidRPr="00D311AE" w:rsidRDefault="0093582A" w:rsidP="004A36C4">
      <w:pPr>
        <w:numPr>
          <w:ilvl w:val="0"/>
          <w:numId w:val="9"/>
        </w:numPr>
        <w:shd w:val="clear" w:color="000000" w:fill="auto"/>
        <w:suppressAutoHyphens/>
        <w:spacing w:after="0" w:line="360" w:lineRule="auto"/>
        <w:ind w:left="0"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иные налоги и сборы, установленные местными законодательными органами в соответствии с действующим законодательством.</w:t>
      </w:r>
    </w:p>
    <w:p w:rsidR="0093582A" w:rsidRPr="00D311AE" w:rsidRDefault="0093582A" w:rsidP="004A36C4">
      <w:pPr>
        <w:shd w:val="clear" w:color="000000" w:fill="auto"/>
        <w:suppressAutoHyphens/>
        <w:spacing w:after="0" w:line="360" w:lineRule="auto"/>
        <w:ind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 xml:space="preserve">Налогоплательщики, использующие упрощенную систему налогообложения, продолжают уплачивать страховые взносы на обязательное пенсионное страхование в соответствии с Федеральным законом от 15 декабря </w:t>
      </w:r>
      <w:smartTag w:uri="urn:schemas-microsoft-com:office:smarttags" w:element="metricconverter">
        <w:smartTagPr>
          <w:attr w:name="ProductID" w:val="2001 г"/>
        </w:smartTagPr>
        <w:r w:rsidRPr="00D311AE">
          <w:rPr>
            <w:rFonts w:ascii="Times New Roman" w:hAnsi="Times New Roman"/>
            <w:snapToGrid w:val="0"/>
            <w:color w:val="000000"/>
            <w:sz w:val="28"/>
            <w:szCs w:val="28"/>
          </w:rPr>
          <w:t>2001 г</w:t>
        </w:r>
      </w:smartTag>
      <w:r w:rsidRPr="00D311AE">
        <w:rPr>
          <w:rFonts w:ascii="Times New Roman" w:hAnsi="Times New Roman"/>
          <w:snapToGrid w:val="0"/>
          <w:color w:val="000000"/>
          <w:sz w:val="28"/>
          <w:szCs w:val="28"/>
        </w:rPr>
        <w:t>. № 167-ФЗ «Об обязательном пенсионном страховании в Российской Федерации» (далее - Закон № 167-ФЗ).</w:t>
      </w:r>
    </w:p>
    <w:p w:rsidR="0093582A" w:rsidRPr="00D311AE" w:rsidRDefault="0093582A" w:rsidP="004A36C4">
      <w:pPr>
        <w:shd w:val="clear" w:color="000000" w:fill="auto"/>
        <w:suppressAutoHyphens/>
        <w:spacing w:after="0" w:line="360" w:lineRule="auto"/>
        <w:ind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Предприниматели уплачивают страховые взносы на обязательное пенсионное страхование, как за себя, так и за наемных работников. Размер уплаты взносов за себя регулируется статьей 28 Закона № 167-ФЗ.</w:t>
      </w:r>
    </w:p>
    <w:p w:rsidR="004A36C4" w:rsidRPr="00D311AE" w:rsidRDefault="0093582A" w:rsidP="004A36C4">
      <w:pPr>
        <w:shd w:val="clear" w:color="000000" w:fill="auto"/>
        <w:suppressAutoHyphens/>
        <w:spacing w:after="0" w:line="360" w:lineRule="auto"/>
        <w:ind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Согласно указанной статье, индивидуальные предприниматели уплачивают суммы страховых взносов в бюджет Пенсионного фонда России в виде фиксированного платежа.</w:t>
      </w:r>
    </w:p>
    <w:p w:rsidR="0093582A" w:rsidRPr="00D311AE" w:rsidRDefault="0093582A" w:rsidP="004A36C4">
      <w:pPr>
        <w:shd w:val="clear" w:color="000000" w:fill="auto"/>
        <w:suppressAutoHyphens/>
        <w:spacing w:after="0" w:line="360" w:lineRule="auto"/>
        <w:ind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Минимальный размер данного платежа равен 150 рублям в месяц. Порядок и сроки исчисления и уплаты фиксированных платежей в размере, превышающем минимальный, определяются Правительством РФ. При этом размер фиксированного платежа в расчете на месяц должен устанавливаться исходя из стоимости страхового года, ежегодно утверждаемой Правительством России. Пока этого не сделано и поэтому используется ставка фиксированного платежа.</w:t>
      </w:r>
    </w:p>
    <w:p w:rsidR="0093582A" w:rsidRPr="00D311AE" w:rsidRDefault="0093582A" w:rsidP="004A36C4">
      <w:pPr>
        <w:shd w:val="clear" w:color="000000" w:fill="auto"/>
        <w:suppressAutoHyphens/>
        <w:spacing w:after="0" w:line="360" w:lineRule="auto"/>
        <w:ind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 xml:space="preserve">Кроме того, на основании Федерального закона РФ от 24 июля </w:t>
      </w:r>
      <w:smartTag w:uri="urn:schemas-microsoft-com:office:smarttags" w:element="metricconverter">
        <w:smartTagPr>
          <w:attr w:name="ProductID" w:val="1998 г"/>
        </w:smartTagPr>
        <w:r w:rsidRPr="00D311AE">
          <w:rPr>
            <w:rFonts w:ascii="Times New Roman" w:hAnsi="Times New Roman"/>
            <w:snapToGrid w:val="0"/>
            <w:color w:val="000000"/>
            <w:sz w:val="28"/>
            <w:szCs w:val="28"/>
          </w:rPr>
          <w:t>1998 г</w:t>
        </w:r>
      </w:smartTag>
      <w:r w:rsidRPr="00D311AE">
        <w:rPr>
          <w:rFonts w:ascii="Times New Roman" w:hAnsi="Times New Roman"/>
          <w:snapToGrid w:val="0"/>
          <w:color w:val="000000"/>
          <w:sz w:val="28"/>
          <w:szCs w:val="28"/>
        </w:rPr>
        <w:t>. № 125-ФЗ «Об обязательном социальном страховании от несчастных случаев на производстве и профессиональных заболеваний» «упрощенцы» также должны уплачивать взносы на обязательное социальное страхование от несчастных случаев на производстве и профессиональных заболеваний. Размер страхового тарифа определяется по группам отраслей (подотраслей) экономики в соответствии с классами профессионального риска.</w:t>
      </w:r>
    </w:p>
    <w:p w:rsidR="0093582A" w:rsidRPr="00D311AE" w:rsidRDefault="0093582A" w:rsidP="004A36C4">
      <w:pPr>
        <w:pStyle w:val="ab"/>
        <w:shd w:val="clear" w:color="000000" w:fill="auto"/>
        <w:suppressAutoHyphens/>
        <w:spacing w:line="360" w:lineRule="auto"/>
        <w:ind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Пунктом 5 статьи 346.11 НК РФ также прямо предусмотрено, что лица, применяющие упрощенную систему налогообложения, не освобождаются от исполнения обязанностей налоговых агентов, предусмотренных НК РФ.</w:t>
      </w:r>
    </w:p>
    <w:p w:rsidR="0093582A" w:rsidRPr="00D311AE" w:rsidRDefault="0093582A" w:rsidP="004A36C4">
      <w:pPr>
        <w:pStyle w:val="ab"/>
        <w:shd w:val="clear" w:color="000000" w:fill="auto"/>
        <w:suppressAutoHyphens/>
        <w:spacing w:line="360" w:lineRule="auto"/>
        <w:ind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Такие обязанности прямо установлены в соответствующих главах части второй НК РФ:</w:t>
      </w:r>
    </w:p>
    <w:p w:rsidR="004A36C4" w:rsidRPr="00D311AE" w:rsidRDefault="0093582A" w:rsidP="004A36C4">
      <w:pPr>
        <w:numPr>
          <w:ilvl w:val="0"/>
          <w:numId w:val="10"/>
        </w:numPr>
        <w:shd w:val="clear" w:color="000000" w:fill="auto"/>
        <w:suppressAutoHyphens/>
        <w:spacing w:after="0" w:line="360" w:lineRule="auto"/>
        <w:ind w:left="0"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по НДС в статье 161 НК РФ;</w:t>
      </w:r>
    </w:p>
    <w:p w:rsidR="004A36C4" w:rsidRPr="00D311AE" w:rsidRDefault="0093582A" w:rsidP="004A36C4">
      <w:pPr>
        <w:pStyle w:val="a7"/>
        <w:numPr>
          <w:ilvl w:val="0"/>
          <w:numId w:val="10"/>
        </w:numPr>
        <w:shd w:val="clear" w:color="000000" w:fill="auto"/>
        <w:suppressAutoHyphens/>
        <w:spacing w:after="0" w:line="360" w:lineRule="auto"/>
        <w:ind w:left="0" w:firstLine="709"/>
        <w:jc w:val="both"/>
        <w:rPr>
          <w:rFonts w:ascii="Times New Roman" w:hAnsi="Times New Roman"/>
          <w:color w:val="000000"/>
          <w:sz w:val="28"/>
          <w:szCs w:val="28"/>
        </w:rPr>
      </w:pPr>
      <w:r w:rsidRPr="00D311AE">
        <w:rPr>
          <w:rFonts w:ascii="Times New Roman" w:hAnsi="Times New Roman"/>
          <w:color w:val="000000"/>
          <w:sz w:val="28"/>
          <w:szCs w:val="28"/>
        </w:rPr>
        <w:t>по налогу на доходы физических лиц в статье 226 НК РФ.</w:t>
      </w:r>
    </w:p>
    <w:p w:rsidR="0093582A" w:rsidRPr="00D311AE" w:rsidRDefault="0093582A" w:rsidP="004A36C4">
      <w:pPr>
        <w:pStyle w:val="a7"/>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Исчисление и перечисление в бюджет сумм налога на доходы физических лиц налоговыми агентами производятся в отношении всех доходов налогоплательщика (физического лица), источником которых является налоговый агент, за исключением доходов, в отношении которых исчисление и уплата налога осуществляются в соответствий со статьями 227 и 228 НК РФ.</w:t>
      </w:r>
    </w:p>
    <w:p w:rsidR="0093582A" w:rsidRPr="00D311AE" w:rsidRDefault="0093582A" w:rsidP="004A36C4">
      <w:pPr>
        <w:pStyle w:val="ab"/>
        <w:numPr>
          <w:ilvl w:val="0"/>
          <w:numId w:val="10"/>
        </w:numPr>
        <w:shd w:val="clear" w:color="000000" w:fill="auto"/>
        <w:suppressAutoHyphens/>
        <w:spacing w:line="360" w:lineRule="auto"/>
        <w:ind w:left="0"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по налогу на прибыль у предпринимателя в случае выплаты доходов иностранной организации, не осуществляющей деятельность через постоянное представительство на территории Российской Федерации в соответствии со статьей 310 НК РФ.</w:t>
      </w:r>
    </w:p>
    <w:p w:rsidR="0093582A" w:rsidRPr="00D311AE" w:rsidRDefault="0093582A" w:rsidP="004A36C4">
      <w:pPr>
        <w:pStyle w:val="ab"/>
        <w:shd w:val="clear" w:color="000000" w:fill="auto"/>
        <w:suppressAutoHyphens/>
        <w:spacing w:line="360" w:lineRule="auto"/>
        <w:ind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Исполняя обязанности налогового агента при выплате доходов иностранным организациям, не состоящим на учете в налоговых органах Российской Федерации, необходимо принимать во внимание положения международных договоров об избежание двойного налогообложения.</w:t>
      </w:r>
    </w:p>
    <w:p w:rsidR="0093582A" w:rsidRPr="00D311AE" w:rsidRDefault="0093582A" w:rsidP="004A36C4">
      <w:pPr>
        <w:shd w:val="clear" w:color="000000" w:fill="auto"/>
        <w:suppressAutoHyphens/>
        <w:spacing w:after="0" w:line="360" w:lineRule="auto"/>
        <w:ind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Не могут применять данный режим индивидуальные предприниматели, которые:</w:t>
      </w:r>
    </w:p>
    <w:p w:rsidR="0093582A" w:rsidRPr="00D311AE" w:rsidRDefault="0093582A" w:rsidP="004A36C4">
      <w:pPr>
        <w:numPr>
          <w:ilvl w:val="0"/>
          <w:numId w:val="9"/>
        </w:numPr>
        <w:shd w:val="clear" w:color="000000" w:fill="auto"/>
        <w:tabs>
          <w:tab w:val="num" w:pos="567"/>
        </w:tabs>
        <w:suppressAutoHyphens/>
        <w:spacing w:after="0" w:line="360" w:lineRule="auto"/>
        <w:ind w:left="0"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занимаются производством подакцизных товаров (п. 1 ст. 181 НК РФ), а также добычей и реализацией полезных ископаемых, за исключением общераспространенных полезных ископаемых;</w:t>
      </w:r>
    </w:p>
    <w:p w:rsidR="0093582A" w:rsidRPr="00D311AE" w:rsidRDefault="0093582A" w:rsidP="004A36C4">
      <w:pPr>
        <w:numPr>
          <w:ilvl w:val="0"/>
          <w:numId w:val="9"/>
        </w:numPr>
        <w:shd w:val="clear" w:color="000000" w:fill="auto"/>
        <w:tabs>
          <w:tab w:val="num" w:pos="567"/>
        </w:tabs>
        <w:suppressAutoHyphens/>
        <w:spacing w:after="0" w:line="360" w:lineRule="auto"/>
        <w:ind w:left="0"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 xml:space="preserve">являются профессиональными участниками рынка ценных бумаг (ст. 3-9 Федерального закона от 22 апреля </w:t>
      </w:r>
      <w:smartTag w:uri="urn:schemas-microsoft-com:office:smarttags" w:element="metricconverter">
        <w:smartTagPr>
          <w:attr w:name="ProductID" w:val="1996 г"/>
        </w:smartTagPr>
        <w:r w:rsidRPr="00D311AE">
          <w:rPr>
            <w:rFonts w:ascii="Times New Roman" w:hAnsi="Times New Roman"/>
            <w:snapToGrid w:val="0"/>
            <w:color w:val="000000"/>
            <w:sz w:val="28"/>
            <w:szCs w:val="28"/>
          </w:rPr>
          <w:t>1996 г</w:t>
        </w:r>
      </w:smartTag>
      <w:r w:rsidRPr="00D311AE">
        <w:rPr>
          <w:rFonts w:ascii="Times New Roman" w:hAnsi="Times New Roman"/>
          <w:snapToGrid w:val="0"/>
          <w:color w:val="000000"/>
          <w:sz w:val="28"/>
          <w:szCs w:val="28"/>
        </w:rPr>
        <w:t>. № 39-ФЗ «О рынке ценных бумаг»);</w:t>
      </w:r>
    </w:p>
    <w:p w:rsidR="0093582A" w:rsidRPr="00D311AE" w:rsidRDefault="0093582A" w:rsidP="004A36C4">
      <w:pPr>
        <w:numPr>
          <w:ilvl w:val="0"/>
          <w:numId w:val="9"/>
        </w:numPr>
        <w:shd w:val="clear" w:color="000000" w:fill="auto"/>
        <w:tabs>
          <w:tab w:val="num" w:pos="567"/>
        </w:tabs>
        <w:suppressAutoHyphens/>
        <w:spacing w:after="0" w:line="360" w:lineRule="auto"/>
        <w:ind w:left="0"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занимаются игорным бизнесом;</w:t>
      </w:r>
    </w:p>
    <w:p w:rsidR="0093582A" w:rsidRPr="00D311AE" w:rsidRDefault="0093582A" w:rsidP="004A36C4">
      <w:pPr>
        <w:numPr>
          <w:ilvl w:val="0"/>
          <w:numId w:val="9"/>
        </w:numPr>
        <w:shd w:val="clear" w:color="000000" w:fill="auto"/>
        <w:tabs>
          <w:tab w:val="num" w:pos="567"/>
        </w:tabs>
        <w:suppressAutoHyphens/>
        <w:spacing w:after="0" w:line="360" w:lineRule="auto"/>
        <w:ind w:left="0"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являются участниками соглашений о разделе продукции;</w:t>
      </w:r>
    </w:p>
    <w:p w:rsidR="0093582A" w:rsidRPr="00D311AE" w:rsidRDefault="0093582A" w:rsidP="004A36C4">
      <w:pPr>
        <w:numPr>
          <w:ilvl w:val="0"/>
          <w:numId w:val="9"/>
        </w:numPr>
        <w:shd w:val="clear" w:color="000000" w:fill="auto"/>
        <w:tabs>
          <w:tab w:val="num" w:pos="567"/>
        </w:tabs>
        <w:suppressAutoHyphens/>
        <w:spacing w:after="0" w:line="360" w:lineRule="auto"/>
        <w:ind w:left="0"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переведены на систему налогообложения в виде единого налога на вмененный доход для отдельных видов деятельности в соответствии с главой 26.3 НК РФ;</w:t>
      </w:r>
    </w:p>
    <w:p w:rsidR="0093582A" w:rsidRPr="00D311AE" w:rsidRDefault="0093582A" w:rsidP="004A36C4">
      <w:pPr>
        <w:numPr>
          <w:ilvl w:val="0"/>
          <w:numId w:val="9"/>
        </w:numPr>
        <w:shd w:val="clear" w:color="000000" w:fill="auto"/>
        <w:tabs>
          <w:tab w:val="num" w:pos="567"/>
        </w:tabs>
        <w:suppressAutoHyphens/>
        <w:spacing w:after="0" w:line="360" w:lineRule="auto"/>
        <w:ind w:left="0"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переведены на систему налогообложения для сельскохозяйственных товаропроизводителей (единый сельскохозяйственный налог) в соответствии с главой 26.1 НК РФ;</w:t>
      </w:r>
    </w:p>
    <w:p w:rsidR="0093582A" w:rsidRPr="00D311AE" w:rsidRDefault="0093582A" w:rsidP="004A36C4">
      <w:pPr>
        <w:pStyle w:val="ab"/>
        <w:numPr>
          <w:ilvl w:val="0"/>
          <w:numId w:val="9"/>
        </w:numPr>
        <w:shd w:val="clear" w:color="000000" w:fill="auto"/>
        <w:tabs>
          <w:tab w:val="num" w:pos="567"/>
        </w:tabs>
        <w:suppressAutoHyphens/>
        <w:spacing w:line="360" w:lineRule="auto"/>
        <w:ind w:left="0"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имеют среднюю численность работников за налоговый (отчетный) период, определяемую в порядке, устанавливаемом Государственным комитетом РФ по статистике, не превышающую 100 человек.</w:t>
      </w:r>
    </w:p>
    <w:p w:rsidR="0093582A" w:rsidRPr="00D311AE" w:rsidRDefault="0093582A" w:rsidP="004A36C4">
      <w:pPr>
        <w:shd w:val="clear" w:color="000000" w:fill="auto"/>
        <w:suppressAutoHyphens/>
        <w:spacing w:after="0" w:line="360" w:lineRule="auto"/>
        <w:ind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Кроме того, есть еще одно ограничение, установленное пунктом 7 статьи 346.13 НК РФ. В соответствии с ним налогоплательщикам, ранее использовавшим упрощенную систему, но перешедшим затем на общий режим налогообложения, запрещается в течение года с момента утраты ими права на применение упрощенной системы налогообложения вновь перейти на нее.</w:t>
      </w:r>
    </w:p>
    <w:p w:rsidR="0093582A" w:rsidRPr="00D311AE" w:rsidRDefault="0093582A" w:rsidP="004A36C4">
      <w:pPr>
        <w:pStyle w:val="ab"/>
        <w:shd w:val="clear" w:color="000000" w:fill="auto"/>
        <w:suppressAutoHyphens/>
        <w:spacing w:line="360" w:lineRule="auto"/>
        <w:ind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 xml:space="preserve">Других ограничений для предпринимателей, в том числе и по объему доходов, полученных от предпринимательской деятельности (которое применяется в отношение организаций, лимит для которых равен </w:t>
      </w:r>
      <w:r w:rsidR="00363F31" w:rsidRPr="00D311AE">
        <w:rPr>
          <w:rFonts w:ascii="Times New Roman" w:hAnsi="Times New Roman"/>
          <w:snapToGrid w:val="0"/>
          <w:color w:val="000000"/>
          <w:sz w:val="28"/>
          <w:szCs w:val="28"/>
        </w:rPr>
        <w:t>20</w:t>
      </w:r>
      <w:r w:rsidRPr="00D311AE">
        <w:rPr>
          <w:rFonts w:ascii="Times New Roman" w:hAnsi="Times New Roman"/>
          <w:snapToGrid w:val="0"/>
          <w:color w:val="000000"/>
          <w:sz w:val="28"/>
          <w:szCs w:val="28"/>
        </w:rPr>
        <w:t xml:space="preserve"> млн. рублей), для перехода на упрощенную систему глава 26.2 НК РФ не содержит.</w:t>
      </w:r>
    </w:p>
    <w:p w:rsidR="004A36C4" w:rsidRPr="00D311AE" w:rsidRDefault="0093582A" w:rsidP="004A36C4">
      <w:pPr>
        <w:pStyle w:val="ab"/>
        <w:shd w:val="clear" w:color="000000" w:fill="auto"/>
        <w:suppressAutoHyphens/>
        <w:spacing w:line="360" w:lineRule="auto"/>
        <w:ind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Данный налоговый режим предполагает, что объектом налогообложения могут быть либо доходы, либо доходы, уменьшенные на величину расходов. Налогоплательщик сам может выбрать, каким из этих двух способов рассчитывать единый налог, указав это в своем заявлении.</w:t>
      </w:r>
    </w:p>
    <w:p w:rsidR="0093582A" w:rsidRPr="00D311AE" w:rsidRDefault="0093582A" w:rsidP="004A36C4">
      <w:pPr>
        <w:pStyle w:val="ab"/>
        <w:shd w:val="clear" w:color="000000" w:fill="auto"/>
        <w:suppressAutoHyphens/>
        <w:spacing w:line="360" w:lineRule="auto"/>
        <w:ind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Однако имейте в виду: вы не сможете поменять свое решение в течение всего срока применения упрощенной системы. Единственным исключением из данного правила является следующая ситуация. Налогоплательщик, впервые переходящий на упрощенную систему налогообложения, может изменить первоначально выбранный им объект налогообложения уже после подачи заявления о переходе, но не позднее 20 декабря текущего года путем направления уведомления (по произвольной форме) об этом в налоговый орган.</w:t>
      </w:r>
    </w:p>
    <w:p w:rsidR="0093582A" w:rsidRPr="00D311AE" w:rsidRDefault="0093582A" w:rsidP="004A36C4">
      <w:pPr>
        <w:shd w:val="clear" w:color="000000" w:fill="auto"/>
        <w:suppressAutoHyphens/>
        <w:spacing w:after="0" w:line="360" w:lineRule="auto"/>
        <w:ind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Индивидуальные предприниматели при определении объекта налогообложения учитывают доходы, полученные от предпринимательской деятельности.</w:t>
      </w:r>
    </w:p>
    <w:p w:rsidR="0093582A" w:rsidRPr="00D311AE" w:rsidRDefault="0093582A"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snapToGrid w:val="0"/>
          <w:color w:val="000000"/>
          <w:sz w:val="28"/>
          <w:szCs w:val="28"/>
        </w:rPr>
        <w:t>В частности, к таким доходам, относятся все поступления предпринимателя от реализации товаров, выполнения работ и оказания услуг, от реализации основных средств, нематериальных активов, любого иного имущества и/или имущественных прав, использовавшихся им в его предпринимательской деятельности, а также стоимость безвозмездно полученного имущества, предназначенного для осуществления такой деятельности.</w:t>
      </w:r>
    </w:p>
    <w:p w:rsidR="0093582A" w:rsidRPr="00D311AE" w:rsidRDefault="0093582A" w:rsidP="004A36C4">
      <w:pPr>
        <w:pStyle w:val="ab"/>
        <w:shd w:val="clear" w:color="000000" w:fill="auto"/>
        <w:suppressAutoHyphens/>
        <w:spacing w:line="360" w:lineRule="auto"/>
        <w:ind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Следует помнить, что при упрощенной системе все доходы и расходы определяются кассовым методом.</w:t>
      </w:r>
    </w:p>
    <w:p w:rsidR="004A36C4" w:rsidRPr="00D311AE" w:rsidRDefault="0093582A" w:rsidP="004A36C4">
      <w:pPr>
        <w:pStyle w:val="ab"/>
        <w:shd w:val="clear" w:color="000000" w:fill="auto"/>
        <w:suppressAutoHyphens/>
        <w:spacing w:line="360" w:lineRule="auto"/>
        <w:ind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Принципиально этот метод хорошо знаком предпринимателям, так как он положен в основу и традиционной системы налогообложения предпринимателей и просто физических лиц.</w:t>
      </w:r>
    </w:p>
    <w:p w:rsidR="0093582A" w:rsidRPr="00D311AE" w:rsidRDefault="0093582A" w:rsidP="004A36C4">
      <w:pPr>
        <w:pStyle w:val="ab"/>
        <w:shd w:val="clear" w:color="000000" w:fill="auto"/>
        <w:suppressAutoHyphens/>
        <w:spacing w:line="360" w:lineRule="auto"/>
        <w:ind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Напомним, что кассовый метод означает, что доход считается полученным на дату, когда на банковский счет или в кассу поступили деньги или получено имущество (работы, услуги) и/или имущественные права. В соответствии с этим принципом доходами признаются также денежные средства, полученные в качестве авансов, то есть до момента перехода права собственности на товары, даты подписания акта сдачи работ или даты оказания услуг. Расходы также учитываются только после их фактической оплаты.</w:t>
      </w:r>
    </w:p>
    <w:p w:rsidR="004A36C4" w:rsidRPr="00D311AE" w:rsidRDefault="0093582A" w:rsidP="004A36C4">
      <w:pPr>
        <w:pStyle w:val="ab"/>
        <w:shd w:val="clear" w:color="000000" w:fill="auto"/>
        <w:suppressAutoHyphens/>
        <w:spacing w:line="360" w:lineRule="auto"/>
        <w:ind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Расходы, которые учитываются при расчете единого налога, при выборе налогоплательщиком в качестве объекта налогообложения дохода, уменьшенного на расходы, приведены в статье 346.16 НК РФ. Перечень данных расходов является закрытым. Это означает, что, какие бы расходы, указанные налогоплательщики не осуществляли, в целях налогообложения признаются только те расходы, которые приведены в данной статье. К ним, в частности, относятся:</w:t>
      </w:r>
    </w:p>
    <w:p w:rsidR="0093582A" w:rsidRPr="00D311AE" w:rsidRDefault="0093582A" w:rsidP="004A36C4">
      <w:pPr>
        <w:numPr>
          <w:ilvl w:val="0"/>
          <w:numId w:val="9"/>
        </w:numPr>
        <w:shd w:val="clear" w:color="000000" w:fill="auto"/>
        <w:suppressAutoHyphens/>
        <w:spacing w:after="0" w:line="360" w:lineRule="auto"/>
        <w:ind w:left="0"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расходы на приобретение нематериальных активов;</w:t>
      </w:r>
    </w:p>
    <w:p w:rsidR="0093582A" w:rsidRPr="00D311AE" w:rsidRDefault="0093582A" w:rsidP="004A36C4">
      <w:pPr>
        <w:numPr>
          <w:ilvl w:val="0"/>
          <w:numId w:val="11"/>
        </w:numPr>
        <w:shd w:val="clear" w:color="000000" w:fill="auto"/>
        <w:suppressAutoHyphens/>
        <w:spacing w:after="0" w:line="360" w:lineRule="auto"/>
        <w:ind w:left="0"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расходы на приобретение основных средств;</w:t>
      </w:r>
    </w:p>
    <w:p w:rsidR="0093582A" w:rsidRPr="00D311AE" w:rsidRDefault="0093582A" w:rsidP="004A36C4">
      <w:pPr>
        <w:numPr>
          <w:ilvl w:val="0"/>
          <w:numId w:val="12"/>
        </w:numPr>
        <w:shd w:val="clear" w:color="000000" w:fill="auto"/>
        <w:suppressAutoHyphens/>
        <w:spacing w:after="0" w:line="360" w:lineRule="auto"/>
        <w:ind w:left="0"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расходы на ремонт основных средств (в том числе арендованных);</w:t>
      </w:r>
    </w:p>
    <w:p w:rsidR="0093582A" w:rsidRPr="00D311AE" w:rsidRDefault="0093582A" w:rsidP="004A36C4">
      <w:pPr>
        <w:numPr>
          <w:ilvl w:val="0"/>
          <w:numId w:val="12"/>
        </w:numPr>
        <w:shd w:val="clear" w:color="000000" w:fill="auto"/>
        <w:suppressAutoHyphens/>
        <w:spacing w:after="0" w:line="360" w:lineRule="auto"/>
        <w:ind w:left="0"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арендные и лизинговые платежи;</w:t>
      </w:r>
    </w:p>
    <w:p w:rsidR="0093582A" w:rsidRPr="00D311AE" w:rsidRDefault="0093582A" w:rsidP="004A36C4">
      <w:pPr>
        <w:numPr>
          <w:ilvl w:val="0"/>
          <w:numId w:val="12"/>
        </w:numPr>
        <w:shd w:val="clear" w:color="000000" w:fill="auto"/>
        <w:suppressAutoHyphens/>
        <w:spacing w:after="0" w:line="360" w:lineRule="auto"/>
        <w:ind w:left="0"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материальные расходы (учитываются в порядке, установленном статьей 254 НК РФ);</w:t>
      </w:r>
    </w:p>
    <w:p w:rsidR="0093582A" w:rsidRPr="00D311AE" w:rsidRDefault="0093582A" w:rsidP="004A36C4">
      <w:pPr>
        <w:numPr>
          <w:ilvl w:val="0"/>
          <w:numId w:val="12"/>
        </w:numPr>
        <w:shd w:val="clear" w:color="000000" w:fill="auto"/>
        <w:suppressAutoHyphens/>
        <w:spacing w:after="0" w:line="360" w:lineRule="auto"/>
        <w:ind w:left="0"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расходы на оплату труда и выплату пособий по временной нетрудоспособности в соответствии с законодательством РФ (учитываются в порядке, установленном ст. 255 НК РФ, в том числе по перечню, указанному в данной статье);</w:t>
      </w:r>
    </w:p>
    <w:p w:rsidR="0093582A" w:rsidRPr="00D311AE" w:rsidRDefault="0093582A" w:rsidP="004A36C4">
      <w:pPr>
        <w:numPr>
          <w:ilvl w:val="0"/>
          <w:numId w:val="12"/>
        </w:numPr>
        <w:shd w:val="clear" w:color="000000" w:fill="auto"/>
        <w:suppressAutoHyphens/>
        <w:spacing w:after="0" w:line="360" w:lineRule="auto"/>
        <w:ind w:left="0"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расходы на обязательное страхование работников и имущества, включая обязательное пенсионное страхование и страхование от несчастных случаев на производстве, осуществляемые в соответствии с законодательством РФ (учитываются в порядке, установленном статьи ст. 263 НК РФ);</w:t>
      </w:r>
    </w:p>
    <w:p w:rsidR="0093582A" w:rsidRPr="00D311AE" w:rsidRDefault="0093582A" w:rsidP="004A36C4">
      <w:pPr>
        <w:numPr>
          <w:ilvl w:val="0"/>
          <w:numId w:val="12"/>
        </w:numPr>
        <w:shd w:val="clear" w:color="000000" w:fill="auto"/>
        <w:suppressAutoHyphens/>
        <w:spacing w:after="0" w:line="360" w:lineRule="auto"/>
        <w:ind w:left="0"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НДС по приобретенным товарам (работам, услугам);</w:t>
      </w:r>
    </w:p>
    <w:p w:rsidR="0093582A" w:rsidRPr="00D311AE" w:rsidRDefault="0093582A" w:rsidP="004A36C4">
      <w:pPr>
        <w:numPr>
          <w:ilvl w:val="0"/>
          <w:numId w:val="13"/>
        </w:numPr>
        <w:shd w:val="clear" w:color="000000" w:fill="auto"/>
        <w:suppressAutoHyphens/>
        <w:spacing w:after="0" w:line="360" w:lineRule="auto"/>
        <w:ind w:left="0"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суммы налогов и сборов, уплаченные в соответствии с законодательством Российской Федерации о налогах и сборах;</w:t>
      </w:r>
    </w:p>
    <w:p w:rsidR="0093582A" w:rsidRPr="00D311AE" w:rsidRDefault="0093582A" w:rsidP="004A36C4">
      <w:pPr>
        <w:numPr>
          <w:ilvl w:val="0"/>
          <w:numId w:val="13"/>
        </w:numPr>
        <w:shd w:val="clear" w:color="000000" w:fill="auto"/>
        <w:suppressAutoHyphens/>
        <w:spacing w:after="0" w:line="360" w:lineRule="auto"/>
        <w:ind w:left="0"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расходы по оплате стоимости товаров, приобретенных для дальнейшей реализации (уменьшенные на величину НДС) (учитываются в порядке, установленном статьи 268 НК РФ);</w:t>
      </w:r>
    </w:p>
    <w:p w:rsidR="0093582A" w:rsidRPr="00D311AE" w:rsidRDefault="0093582A" w:rsidP="004A36C4">
      <w:pPr>
        <w:numPr>
          <w:ilvl w:val="0"/>
          <w:numId w:val="13"/>
        </w:numPr>
        <w:shd w:val="clear" w:color="000000" w:fill="auto"/>
        <w:suppressAutoHyphens/>
        <w:spacing w:after="0" w:line="360" w:lineRule="auto"/>
        <w:ind w:left="0"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проценты по заемным средствам и расходы на оплату банковских услуг (учитываются в порядке, установленном ст. 269 НК РФ);</w:t>
      </w:r>
    </w:p>
    <w:p w:rsidR="0093582A" w:rsidRPr="00D311AE" w:rsidRDefault="0093582A" w:rsidP="004A36C4">
      <w:pPr>
        <w:pStyle w:val="ab"/>
        <w:shd w:val="clear" w:color="000000" w:fill="auto"/>
        <w:suppressAutoHyphens/>
        <w:spacing w:line="360" w:lineRule="auto"/>
        <w:ind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Все остальные ниже приведенные расходы учитываются в порядке, установленном статье 264 «Прочие расходы, связанные с производством и (или) реализацией» НК РФ, если в указанной статье упомянуть, данные конкретные виды расходов.</w:t>
      </w:r>
    </w:p>
    <w:p w:rsidR="0093582A" w:rsidRPr="00D311AE" w:rsidRDefault="0093582A" w:rsidP="004A36C4">
      <w:pPr>
        <w:numPr>
          <w:ilvl w:val="0"/>
          <w:numId w:val="13"/>
        </w:numPr>
        <w:shd w:val="clear" w:color="000000" w:fill="auto"/>
        <w:suppressAutoHyphens/>
        <w:spacing w:after="0" w:line="360" w:lineRule="auto"/>
        <w:ind w:left="0"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расходы на пожарную безопасность и охрану имущества;</w:t>
      </w:r>
    </w:p>
    <w:p w:rsidR="0093582A" w:rsidRPr="00D311AE" w:rsidRDefault="0093582A" w:rsidP="004A36C4">
      <w:pPr>
        <w:numPr>
          <w:ilvl w:val="0"/>
          <w:numId w:val="13"/>
        </w:numPr>
        <w:shd w:val="clear" w:color="000000" w:fill="auto"/>
        <w:suppressAutoHyphens/>
        <w:spacing w:after="0" w:line="360" w:lineRule="auto"/>
        <w:ind w:left="0"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суммы таможенных платежей, уплаченные при ввозе товаров на таможенную территорию Российской Федерации и не подлежащие возврату налогоплательщику в соответствии с таможенным законодательством РФ;</w:t>
      </w:r>
    </w:p>
    <w:p w:rsidR="0093582A" w:rsidRPr="00D311AE" w:rsidRDefault="0093582A" w:rsidP="004A36C4">
      <w:pPr>
        <w:numPr>
          <w:ilvl w:val="0"/>
          <w:numId w:val="13"/>
        </w:numPr>
        <w:shd w:val="clear" w:color="000000" w:fill="auto"/>
        <w:suppressAutoHyphens/>
        <w:spacing w:after="0" w:line="360" w:lineRule="auto"/>
        <w:ind w:left="0"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расходы на содержание служебного транспорта и выплату компенсаций работникам, использующим личные автомобили для служебных поездок (в пределах норм);</w:t>
      </w:r>
    </w:p>
    <w:p w:rsidR="0093582A" w:rsidRPr="00D311AE" w:rsidRDefault="0093582A" w:rsidP="004A36C4">
      <w:pPr>
        <w:numPr>
          <w:ilvl w:val="0"/>
          <w:numId w:val="14"/>
        </w:numPr>
        <w:shd w:val="clear" w:color="000000" w:fill="auto"/>
        <w:suppressAutoHyphens/>
        <w:spacing w:after="0" w:line="360" w:lineRule="auto"/>
        <w:ind w:left="0"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командировочные расходы;</w:t>
      </w:r>
    </w:p>
    <w:p w:rsidR="0093582A" w:rsidRPr="00D311AE" w:rsidRDefault="0093582A" w:rsidP="004A36C4">
      <w:pPr>
        <w:numPr>
          <w:ilvl w:val="0"/>
          <w:numId w:val="14"/>
        </w:numPr>
        <w:shd w:val="clear" w:color="000000" w:fill="auto"/>
        <w:suppressAutoHyphens/>
        <w:spacing w:after="0" w:line="360" w:lineRule="auto"/>
        <w:ind w:left="0"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нотариальные расходы (в пределах законодательно утвержденных тарифов);</w:t>
      </w:r>
    </w:p>
    <w:p w:rsidR="0093582A" w:rsidRPr="00D311AE" w:rsidRDefault="0093582A" w:rsidP="004A36C4">
      <w:pPr>
        <w:numPr>
          <w:ilvl w:val="0"/>
          <w:numId w:val="14"/>
        </w:numPr>
        <w:shd w:val="clear" w:color="000000" w:fill="auto"/>
        <w:suppressAutoHyphens/>
        <w:spacing w:after="0" w:line="360" w:lineRule="auto"/>
        <w:ind w:left="0"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расходы на аудиторские услуги;</w:t>
      </w:r>
    </w:p>
    <w:p w:rsidR="0093582A" w:rsidRPr="00D311AE" w:rsidRDefault="0093582A" w:rsidP="004A36C4">
      <w:pPr>
        <w:numPr>
          <w:ilvl w:val="0"/>
          <w:numId w:val="14"/>
        </w:numPr>
        <w:shd w:val="clear" w:color="000000" w:fill="auto"/>
        <w:suppressAutoHyphens/>
        <w:spacing w:after="0" w:line="360" w:lineRule="auto"/>
        <w:ind w:left="0"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расходы на публикацию (раскрытие) бухгалтерской отчетности и иной информации, если такая обязанность возложена на налогоплательщика законодательно;</w:t>
      </w:r>
    </w:p>
    <w:p w:rsidR="0093582A" w:rsidRPr="00D311AE" w:rsidRDefault="0093582A" w:rsidP="004A36C4">
      <w:pPr>
        <w:numPr>
          <w:ilvl w:val="0"/>
          <w:numId w:val="14"/>
        </w:numPr>
        <w:shd w:val="clear" w:color="000000" w:fill="auto"/>
        <w:suppressAutoHyphens/>
        <w:spacing w:after="0" w:line="360" w:lineRule="auto"/>
        <w:ind w:left="0"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канцелярские, почтовые, телефонные, телеграфные и другие подобные расходы;</w:t>
      </w:r>
    </w:p>
    <w:p w:rsidR="0093582A" w:rsidRPr="00D311AE" w:rsidRDefault="0093582A" w:rsidP="004A36C4">
      <w:pPr>
        <w:numPr>
          <w:ilvl w:val="0"/>
          <w:numId w:val="14"/>
        </w:numPr>
        <w:shd w:val="clear" w:color="000000" w:fill="auto"/>
        <w:suppressAutoHyphens/>
        <w:spacing w:after="0" w:line="360" w:lineRule="auto"/>
        <w:ind w:left="0"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расходы на приобретение права пользования компьютерными программами и базами данных, включая расходы на их обновление;</w:t>
      </w:r>
    </w:p>
    <w:p w:rsidR="0093582A" w:rsidRPr="00D311AE" w:rsidRDefault="0093582A" w:rsidP="004A36C4">
      <w:pPr>
        <w:numPr>
          <w:ilvl w:val="0"/>
          <w:numId w:val="14"/>
        </w:numPr>
        <w:shd w:val="clear" w:color="000000" w:fill="auto"/>
        <w:suppressAutoHyphens/>
        <w:spacing w:after="0" w:line="360" w:lineRule="auto"/>
        <w:ind w:left="0"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расходы на рекламу;</w:t>
      </w:r>
    </w:p>
    <w:p w:rsidR="0093582A" w:rsidRPr="00D311AE" w:rsidRDefault="0093582A" w:rsidP="004A36C4">
      <w:pPr>
        <w:numPr>
          <w:ilvl w:val="0"/>
          <w:numId w:val="14"/>
        </w:numPr>
        <w:shd w:val="clear" w:color="000000" w:fill="auto"/>
        <w:suppressAutoHyphens/>
        <w:spacing w:after="0" w:line="360" w:lineRule="auto"/>
        <w:ind w:left="0"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расходы на подготовку и освоение новых производств, цехов и агрегатов.</w:t>
      </w:r>
    </w:p>
    <w:p w:rsidR="0093582A" w:rsidRPr="00D311AE" w:rsidRDefault="0093582A" w:rsidP="004A36C4">
      <w:pPr>
        <w:shd w:val="clear" w:color="000000" w:fill="auto"/>
        <w:suppressAutoHyphens/>
        <w:spacing w:after="0" w:line="360" w:lineRule="auto"/>
        <w:ind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Таким образом, для возможности уменьшения полученных доходов при применении упрощенной системы на величину произведенных расходов необходимо, чтобы расход одновременно соответствовал следующим критериям:</w:t>
      </w:r>
    </w:p>
    <w:p w:rsidR="0093582A" w:rsidRPr="00D311AE" w:rsidRDefault="0093582A" w:rsidP="004A36C4">
      <w:pPr>
        <w:numPr>
          <w:ilvl w:val="0"/>
          <w:numId w:val="14"/>
        </w:numPr>
        <w:shd w:val="clear" w:color="000000" w:fill="auto"/>
        <w:suppressAutoHyphens/>
        <w:spacing w:after="0" w:line="360" w:lineRule="auto"/>
        <w:ind w:left="0"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обоснованность (экономическая оправданность) расхода;</w:t>
      </w:r>
    </w:p>
    <w:p w:rsidR="0093582A" w:rsidRPr="00D311AE" w:rsidRDefault="0093582A" w:rsidP="004A36C4">
      <w:pPr>
        <w:numPr>
          <w:ilvl w:val="0"/>
          <w:numId w:val="14"/>
        </w:numPr>
        <w:shd w:val="clear" w:color="000000" w:fill="auto"/>
        <w:suppressAutoHyphens/>
        <w:spacing w:after="0" w:line="360" w:lineRule="auto"/>
        <w:ind w:left="0"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подтверждение осуществления расхода документами, оформленными в соответствии с законодательством Российской Федерации;</w:t>
      </w:r>
    </w:p>
    <w:p w:rsidR="0093582A" w:rsidRPr="00D311AE" w:rsidRDefault="0093582A" w:rsidP="004A36C4">
      <w:pPr>
        <w:numPr>
          <w:ilvl w:val="0"/>
          <w:numId w:val="14"/>
        </w:numPr>
        <w:shd w:val="clear" w:color="000000" w:fill="auto"/>
        <w:suppressAutoHyphens/>
        <w:spacing w:after="0" w:line="360" w:lineRule="auto"/>
        <w:ind w:left="0"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осуществление расхода в рамках деятельности, направленной на получение дохода.</w:t>
      </w:r>
    </w:p>
    <w:p w:rsidR="0093582A" w:rsidRPr="00D311AE" w:rsidRDefault="0093582A" w:rsidP="004A36C4">
      <w:pPr>
        <w:pStyle w:val="ab"/>
        <w:shd w:val="clear" w:color="000000" w:fill="auto"/>
        <w:suppressAutoHyphens/>
        <w:spacing w:line="360" w:lineRule="auto"/>
        <w:ind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Если произведенный расход не соответствует хотя бы одному из критериев, то такой расход в целях налогообложения не признается, даже если он включен в перечень расходов, приведенный в пункте 1 статьи 346.16 НК РФ как уменьшающий полученные доходы.</w:t>
      </w:r>
    </w:p>
    <w:p w:rsidR="0093582A" w:rsidRPr="00D311AE" w:rsidRDefault="0093582A" w:rsidP="004A36C4">
      <w:pPr>
        <w:shd w:val="clear" w:color="000000" w:fill="auto"/>
        <w:suppressAutoHyphens/>
        <w:spacing w:after="0" w:line="360" w:lineRule="auto"/>
        <w:ind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Глава 26.2 НК РФ предусматривает возможность и возврата к обычной системе налогообложения. Переход от упрощенной системы налогообложения на общий режим исчисления и уплаты налогов может осуществляться как в добровольном, так и в обязательном порядке.</w:t>
      </w:r>
    </w:p>
    <w:p w:rsidR="0093582A" w:rsidRPr="00D311AE" w:rsidRDefault="0093582A" w:rsidP="004A36C4">
      <w:pPr>
        <w:shd w:val="clear" w:color="000000" w:fill="auto"/>
        <w:suppressAutoHyphens/>
        <w:spacing w:after="0" w:line="360" w:lineRule="auto"/>
        <w:ind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 xml:space="preserve">Добровольный порядок перехода налогоплательщика, применяющего упрощенную систему налогообложения, к общему режиму налогообложения предусмотрен пунктом 1 статьи 346.11 НК РФ. Однако он может быть осуществлен только с начала нового налогового периода, то есть с начала нового календарного года. Такая норма специально предусмотрена в пункте 3 статьи 346.13 НК РФ. Кроме того, в этом случае вы должны уведомить об этом налоговую инспекцию до 15 января нового календарного года. Бланк уведомления утвержден приказом МНС России от 19 сентября </w:t>
      </w:r>
      <w:smartTag w:uri="urn:schemas-microsoft-com:office:smarttags" w:element="metricconverter">
        <w:smartTagPr>
          <w:attr w:name="ProductID" w:val="2002 г"/>
        </w:smartTagPr>
        <w:r w:rsidRPr="00D311AE">
          <w:rPr>
            <w:rFonts w:ascii="Times New Roman" w:hAnsi="Times New Roman"/>
            <w:snapToGrid w:val="0"/>
            <w:color w:val="000000"/>
            <w:sz w:val="28"/>
            <w:szCs w:val="28"/>
          </w:rPr>
          <w:t>2002 г</w:t>
        </w:r>
      </w:smartTag>
      <w:r w:rsidRPr="00D311AE">
        <w:rPr>
          <w:rFonts w:ascii="Times New Roman" w:hAnsi="Times New Roman"/>
          <w:snapToGrid w:val="0"/>
          <w:color w:val="000000"/>
          <w:sz w:val="28"/>
          <w:szCs w:val="28"/>
        </w:rPr>
        <w:t>. № ВГ-3-22/495. Однако существуют условия, при выполнении которых налогоплательщики обязаны вернуться к общему режиму налогообложения, не дожидаясь окончания налогового периода.</w:t>
      </w:r>
    </w:p>
    <w:p w:rsidR="0093582A" w:rsidRPr="00D311AE" w:rsidRDefault="0093582A" w:rsidP="004A36C4">
      <w:pPr>
        <w:pStyle w:val="ab"/>
        <w:shd w:val="clear" w:color="000000" w:fill="auto"/>
        <w:suppressAutoHyphens/>
        <w:spacing w:line="360" w:lineRule="auto"/>
        <w:ind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Индивидуальный предприниматель утрачивает право на применение упрощенной системы в обязательном порядке только в одном случае, если величина полученного им дохода в налоговом (отчетном) периоде превысила 15 млн. рублей.</w:t>
      </w:r>
    </w:p>
    <w:p w:rsidR="0093582A" w:rsidRPr="00D311AE" w:rsidRDefault="0093582A" w:rsidP="004A36C4">
      <w:pPr>
        <w:shd w:val="clear" w:color="000000" w:fill="auto"/>
        <w:suppressAutoHyphens/>
        <w:spacing w:after="0" w:line="360" w:lineRule="auto"/>
        <w:ind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Как уже было сказано выше, применение упрощенной системы налогообложения означает уплату единого налога, заменяющего собой обязанность по уплате целого ряда налогов, уплачиваемых при традиционной системе налогообложения предпринимателей. Ставка единого налога зависит от того, что является объектом налогообложения:</w:t>
      </w:r>
    </w:p>
    <w:p w:rsidR="0093582A" w:rsidRPr="00D311AE" w:rsidRDefault="0093582A" w:rsidP="004A36C4">
      <w:pPr>
        <w:shd w:val="clear" w:color="000000" w:fill="auto"/>
        <w:tabs>
          <w:tab w:val="num" w:pos="1211"/>
        </w:tabs>
        <w:suppressAutoHyphens/>
        <w:spacing w:after="0" w:line="360" w:lineRule="auto"/>
        <w:ind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Если объект налогообложения - доходы, то налоговая ставка равна 6%.</w:t>
      </w:r>
    </w:p>
    <w:p w:rsidR="0093582A" w:rsidRPr="00D311AE" w:rsidRDefault="0093582A" w:rsidP="004A36C4">
      <w:pPr>
        <w:pStyle w:val="ab"/>
        <w:shd w:val="clear" w:color="000000" w:fill="auto"/>
        <w:tabs>
          <w:tab w:val="num" w:pos="1211"/>
        </w:tabs>
        <w:suppressAutoHyphens/>
        <w:spacing w:line="360" w:lineRule="auto"/>
        <w:ind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Если объектом налогообложения являются доходы, уменьшенные на величину расходов, то ставка равна 15%.</w:t>
      </w:r>
    </w:p>
    <w:p w:rsidR="0093582A" w:rsidRPr="00D311AE" w:rsidRDefault="0093582A" w:rsidP="004A36C4">
      <w:pPr>
        <w:pStyle w:val="ab"/>
        <w:shd w:val="clear" w:color="000000" w:fill="auto"/>
        <w:suppressAutoHyphens/>
        <w:spacing w:line="360" w:lineRule="auto"/>
        <w:ind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Если сумма налога в данном случае получается меньше одного процента от общей величины доходов, то в бюджет надо заплатить сумму минимального налога.</w:t>
      </w:r>
    </w:p>
    <w:p w:rsidR="0093582A" w:rsidRPr="00D311AE" w:rsidRDefault="0093582A" w:rsidP="004A36C4">
      <w:pPr>
        <w:shd w:val="clear" w:color="000000" w:fill="auto"/>
        <w:suppressAutoHyphens/>
        <w:spacing w:after="0" w:line="360" w:lineRule="auto"/>
        <w:ind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При этом на основании пункта 3 статьи 346.21 НК РФ, исчисленную таким способом сумму единого налога (квартальных авансовых платежей налога) можно еще уменьшить:</w:t>
      </w:r>
    </w:p>
    <w:p w:rsidR="0093582A" w:rsidRPr="00D311AE" w:rsidRDefault="0093582A" w:rsidP="004A36C4">
      <w:pPr>
        <w:numPr>
          <w:ilvl w:val="0"/>
          <w:numId w:val="14"/>
        </w:numPr>
        <w:shd w:val="clear" w:color="000000" w:fill="auto"/>
        <w:suppressAutoHyphens/>
        <w:spacing w:after="0" w:line="360" w:lineRule="auto"/>
        <w:ind w:left="0"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на сумму страховых взносов на обязательное пенсионное страхование, осуществляемое в соответствии с законодательством Российской Федерации, уплаченных за этот же период времени при выплате предпринимателями вознаграждений своим работникам, а также на сумму страховых взносов в виде фиксированных платежей, уплаченных индивидуальными предпринимателями за свое страхование (но не более чем на половину начисленного налога);</w:t>
      </w:r>
    </w:p>
    <w:p w:rsidR="004A36C4" w:rsidRPr="00D311AE" w:rsidRDefault="0093582A" w:rsidP="004A36C4">
      <w:pPr>
        <w:numPr>
          <w:ilvl w:val="0"/>
          <w:numId w:val="14"/>
        </w:numPr>
        <w:shd w:val="clear" w:color="000000" w:fill="auto"/>
        <w:suppressAutoHyphens/>
        <w:spacing w:after="0" w:line="360" w:lineRule="auto"/>
        <w:ind w:left="0"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на сумму выплаченных за счет средств работодателя пособий по временной нетрудоспособности, то есть на сумму выплаченных пособий в размере, превышающем один минимальный размер оплаты труда.</w:t>
      </w:r>
    </w:p>
    <w:p w:rsidR="0093582A" w:rsidRPr="00D311AE" w:rsidRDefault="0093582A"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Для того чтобы определить сумму единого налога, при выборе налоговой базы разницу между полученными доходами и расходами умножьте на ставку 15%.</w:t>
      </w:r>
    </w:p>
    <w:p w:rsidR="004A36C4" w:rsidRPr="00D311AE" w:rsidRDefault="0093582A" w:rsidP="004A36C4">
      <w:pPr>
        <w:pStyle w:val="ab"/>
        <w:shd w:val="clear" w:color="000000" w:fill="auto"/>
        <w:suppressAutoHyphens/>
        <w:spacing w:line="360" w:lineRule="auto"/>
        <w:ind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Если сумма налога в данном случае получается меньше 1% от доходов предпринимателя или когда налоговая база для исчисления единого налога вообще отсутствует (налогоплательщиком получен убыток), то в соответствии с пунктом 6 статьи 346,18 НК РФ в бюджет надо заплатить сумму минимального налога. Она равна 1% от общей суммы дохода, полученного ПБОЮЛ от его предпринимательской деятельности.</w:t>
      </w:r>
    </w:p>
    <w:p w:rsidR="0093582A" w:rsidRPr="00D311AE" w:rsidRDefault="0093582A" w:rsidP="004A36C4">
      <w:pPr>
        <w:pStyle w:val="ab"/>
        <w:shd w:val="clear" w:color="000000" w:fill="auto"/>
        <w:suppressAutoHyphens/>
        <w:spacing w:line="360" w:lineRule="auto"/>
        <w:ind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Минимальный налог уплачивается налогоплательщиками только по итогам налогового периода, то есть по итогам за год.</w:t>
      </w:r>
    </w:p>
    <w:p w:rsidR="0093582A" w:rsidRPr="00D311AE" w:rsidRDefault="0093582A" w:rsidP="004A36C4">
      <w:pPr>
        <w:pStyle w:val="ab"/>
        <w:shd w:val="clear" w:color="000000" w:fill="auto"/>
        <w:suppressAutoHyphens/>
        <w:spacing w:line="360" w:lineRule="auto"/>
        <w:ind w:firstLine="709"/>
        <w:jc w:val="both"/>
        <w:rPr>
          <w:rFonts w:ascii="Times New Roman" w:hAnsi="Times New Roman"/>
          <w:color w:val="000000"/>
          <w:sz w:val="28"/>
          <w:szCs w:val="28"/>
        </w:rPr>
      </w:pPr>
      <w:r w:rsidRPr="00D311AE">
        <w:rPr>
          <w:rFonts w:ascii="Times New Roman" w:hAnsi="Times New Roman"/>
          <w:snapToGrid w:val="0"/>
          <w:color w:val="000000"/>
          <w:sz w:val="28"/>
          <w:szCs w:val="28"/>
        </w:rPr>
        <w:t>Предприниматели при исчисления налога используют книгу учета доходов и расходов. Книга учета доходов и расходов может вестись как на бумажных носителях, так и в электронном виде. Приведение Книги учета доходов и расходов в электронном виде налогоплательщики обязаны по окончании отчетного (налогового) периода вывести ее на бумажные носители.</w:t>
      </w:r>
    </w:p>
    <w:p w:rsidR="0093582A" w:rsidRPr="00D311AE" w:rsidRDefault="0093582A" w:rsidP="004A36C4">
      <w:pPr>
        <w:pStyle w:val="ab"/>
        <w:shd w:val="clear" w:color="000000" w:fill="auto"/>
        <w:suppressAutoHyphens/>
        <w:spacing w:line="360" w:lineRule="auto"/>
        <w:ind w:firstLine="709"/>
        <w:jc w:val="both"/>
        <w:rPr>
          <w:rFonts w:ascii="Times New Roman" w:hAnsi="Times New Roman"/>
          <w:color w:val="000000"/>
          <w:sz w:val="28"/>
          <w:szCs w:val="28"/>
        </w:rPr>
      </w:pPr>
    </w:p>
    <w:p w:rsidR="00340489" w:rsidRPr="00D311AE" w:rsidRDefault="00FF2B20" w:rsidP="004A36C4">
      <w:pPr>
        <w:pStyle w:val="1"/>
        <w:keepNext w:val="0"/>
        <w:shd w:val="clear" w:color="000000" w:fill="auto"/>
        <w:spacing w:before="0" w:after="0" w:line="360" w:lineRule="auto"/>
        <w:jc w:val="center"/>
        <w:rPr>
          <w:rFonts w:ascii="Times New Roman" w:hAnsi="Times New Roman" w:cs="Times New Roman"/>
          <w:bCs w:val="0"/>
          <w:color w:val="000000"/>
          <w:kern w:val="0"/>
          <w:sz w:val="28"/>
          <w:szCs w:val="28"/>
        </w:rPr>
      </w:pPr>
      <w:bookmarkStart w:id="245" w:name="_Toc215324109"/>
      <w:r w:rsidRPr="00D311AE">
        <w:rPr>
          <w:rFonts w:ascii="Times New Roman" w:hAnsi="Times New Roman" w:cs="Times New Roman"/>
          <w:b w:val="0"/>
          <w:bCs w:val="0"/>
          <w:color w:val="000000"/>
          <w:sz w:val="28"/>
          <w:szCs w:val="28"/>
        </w:rPr>
        <w:br w:type="page"/>
      </w:r>
      <w:r w:rsidR="002E6CC6" w:rsidRPr="00D311AE">
        <w:rPr>
          <w:rFonts w:ascii="Times New Roman" w:hAnsi="Times New Roman" w:cs="Times New Roman"/>
          <w:bCs w:val="0"/>
          <w:color w:val="000000"/>
          <w:kern w:val="0"/>
          <w:sz w:val="28"/>
          <w:szCs w:val="28"/>
        </w:rPr>
        <w:t>2.</w:t>
      </w:r>
      <w:r w:rsidR="0093582A" w:rsidRPr="00D311AE">
        <w:rPr>
          <w:rFonts w:ascii="Times New Roman" w:hAnsi="Times New Roman" w:cs="Times New Roman"/>
          <w:bCs w:val="0"/>
          <w:color w:val="000000"/>
          <w:kern w:val="0"/>
          <w:sz w:val="28"/>
          <w:szCs w:val="28"/>
        </w:rPr>
        <w:t xml:space="preserve">2.2 </w:t>
      </w:r>
      <w:r w:rsidR="00340489" w:rsidRPr="00D311AE">
        <w:rPr>
          <w:rFonts w:ascii="Times New Roman" w:hAnsi="Times New Roman" w:cs="Times New Roman"/>
          <w:bCs w:val="0"/>
          <w:color w:val="000000"/>
          <w:kern w:val="0"/>
          <w:sz w:val="28"/>
          <w:szCs w:val="28"/>
        </w:rPr>
        <w:t>Упрощенная система налогообложения на основе патента</w:t>
      </w:r>
      <w:bookmarkEnd w:id="245"/>
    </w:p>
    <w:p w:rsidR="00E01F0E" w:rsidRPr="00D311AE" w:rsidRDefault="00340489"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Для индивидуальных предпринимателей предусматривается возможность оплаты налога по упрощенной системе налогообложения (УСН) путем выкупа патента. Порядок уплаты патента по УСН фактически заимствует правовой механизм единого налога на вмененный доход, так как цена патента будет определяться на основании потенциального дохода, размер которого будут устанавливать субъекты РФ. Порядок определения потенциального дохода в главе 26.2 НК РФ предусматривает возможность не более чем в 30 раз увеличить показатели базовой доходности, определяемые для единого налога на вмененный доход.</w:t>
      </w:r>
    </w:p>
    <w:p w:rsidR="00340489" w:rsidRPr="00D311AE" w:rsidRDefault="00340489"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Решение о возможности применения ИП упрощенной системы налогообложения на основе патента на территориях субъектов Российской Федерации принимается законами соответствующих субъектов Российской Федерации. При этом законами субъектов РФ определяются конкретные перечни видов предпринимательской деятельности (в пределах,</w:t>
      </w:r>
      <w:r w:rsidR="00E01F0E" w:rsidRPr="00D311AE">
        <w:rPr>
          <w:rFonts w:ascii="Times New Roman" w:hAnsi="Times New Roman"/>
          <w:color w:val="000000"/>
          <w:sz w:val="28"/>
          <w:szCs w:val="28"/>
        </w:rPr>
        <w:t xml:space="preserve"> </w:t>
      </w:r>
      <w:r w:rsidRPr="00D311AE">
        <w:rPr>
          <w:rFonts w:ascii="Times New Roman" w:hAnsi="Times New Roman"/>
          <w:color w:val="000000"/>
          <w:sz w:val="28"/>
          <w:szCs w:val="28"/>
        </w:rPr>
        <w:t>предусмотренных пунктом 2 статьи 346.25.1. Налогового кодекса), по которым разрешается применение ИП упрощенной системы налогообложения на основе патента. В некоторых субъектах (например, в Санкт-Петербурге) закон по УСН на основе патента не принят.</w:t>
      </w:r>
    </w:p>
    <w:p w:rsidR="004A36C4" w:rsidRPr="00D311AE" w:rsidRDefault="00340489"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Индивидуальный предприниматель, если он работает один (не имеет наемных работников ни по трудовым, ни по гражданско-правовым договорам), и занимается деятельностью, которая попадает под патентную УСН на территории конкретного субъекта РФ.</w:t>
      </w:r>
    </w:p>
    <w:p w:rsidR="00340489" w:rsidRPr="00D311AE" w:rsidRDefault="00340489"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Подать заявление в налоговую инспекцию по месту постановки индивидуального предпринимателя на учет в налоговом органе не позднее чем за один месяц до начала применения индивидуальным предпринимателем УСН на основе патента. Налоговый орган обязан в десятидневный срок выдать индивидуальному предпринимателю патент или уведомить его об отказе в выдаче патента</w:t>
      </w:r>
      <w:r w:rsidR="00E01F0E" w:rsidRPr="00D311AE">
        <w:rPr>
          <w:rFonts w:ascii="Times New Roman" w:hAnsi="Times New Roman"/>
          <w:color w:val="000000"/>
          <w:sz w:val="28"/>
          <w:szCs w:val="28"/>
        </w:rPr>
        <w:t>.</w:t>
      </w:r>
    </w:p>
    <w:p w:rsidR="00E01F0E" w:rsidRPr="00D311AE" w:rsidRDefault="00E01F0E"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Патент действует только на территории того субъекта РФ, на территории которого он выдан. ИП, уже имеющий патент, вправе подавать заявление на получение другого патента на территории другого субъекта РФ. При этом в какую налоговую инспекцию на территории другого субъекта подается это заявление, Налоговый кодекс умалчивает.</w:t>
      </w:r>
    </w:p>
    <w:p w:rsidR="00E01F0E" w:rsidRPr="00D311AE" w:rsidRDefault="00E01F0E"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Патент выдается по выбору налогоплательщика на один из следующих периодов, начинающихся с первого числа квартала: квартал, полугодие, девять месяцев, год.</w:t>
      </w:r>
    </w:p>
    <w:p w:rsidR="00E01F0E" w:rsidRPr="00D311AE" w:rsidRDefault="00E01F0E"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 xml:space="preserve">В законе субъекта РФ указываются не только виды деятельности, по которым может применяться патентная УСН, но и величина базовой доходности для определения размера потенциально возможного к получению предпринимателем годового дохода по каждому из видов предпринимательской деятельности. Размер потенциально возможного дохода устанавливается на один календарный год. Если законом субъекта годовой доход на следующий календарный год не изменен, то действует доход, установленный на предыдущий год, при этом размер потенциально возможного годового дохода ежегодно подлежит индексации на коэффициент-дефлятор (на 2008 год коэффициент составляет 1,34). Годовая стоимость патента определяется как произведение потенциально возможного к получению годового дохода и налоговой ставки 6 </w:t>
      </w:r>
      <w:r w:rsidR="00F011B7" w:rsidRPr="00D311AE">
        <w:rPr>
          <w:rFonts w:ascii="Times New Roman" w:hAnsi="Times New Roman"/>
          <w:color w:val="000000"/>
          <w:sz w:val="28"/>
          <w:szCs w:val="28"/>
        </w:rPr>
        <w:t>%</w:t>
      </w:r>
      <w:r w:rsidRPr="00D311AE">
        <w:rPr>
          <w:rFonts w:ascii="Times New Roman" w:hAnsi="Times New Roman"/>
          <w:color w:val="000000"/>
          <w:sz w:val="28"/>
          <w:szCs w:val="28"/>
        </w:rPr>
        <w:t>. Так, в Москве по виду деятельности «ремонт обуви» установлен потенциально возможный годовой доход 120 000 руб. Значит годовая стоимость патента для ИП, занимающегося этим видом деятельности, составляет 7 200 рублей.</w:t>
      </w:r>
    </w:p>
    <w:p w:rsidR="00E01F0E" w:rsidRPr="00D311AE" w:rsidRDefault="00E01F0E"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В случае получения индивидуальным предпринимателем патента на более короткий срок (квартал, шесть месяцев, девять месяцев) стоимость патента подлежит пересчету в соответствии с продолжительностью того периода, на который был выдан патент.</w:t>
      </w:r>
    </w:p>
    <w:p w:rsidR="00E01F0E" w:rsidRPr="00D311AE" w:rsidRDefault="00E01F0E"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Одна треть стоимость патента оплачивается в течение 25 календарных дней после начала осуществления предпринимательской деятельности на основе патента. Оплата оставшейся стоимости патента производится после окончания срока, на который выдан патент, не позднее 25 календарных дней. При этом при оплате оставшейся части патента, ее можно уменьшить на сумму фиксированных пенсионных взносов.</w:t>
      </w:r>
    </w:p>
    <w:p w:rsidR="00E01F0E" w:rsidRPr="00D311AE" w:rsidRDefault="00E01F0E"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ИП утрачивает право на применение УСН на основе патента:</w:t>
      </w:r>
    </w:p>
    <w:p w:rsidR="004A36C4" w:rsidRPr="00D311AE" w:rsidRDefault="00E01F0E" w:rsidP="004A36C4">
      <w:pPr>
        <w:numPr>
          <w:ilvl w:val="0"/>
          <w:numId w:val="41"/>
        </w:numPr>
        <w:shd w:val="clear" w:color="000000" w:fill="auto"/>
        <w:suppressAutoHyphens/>
        <w:spacing w:after="0" w:line="360" w:lineRule="auto"/>
        <w:ind w:left="0" w:firstLine="709"/>
        <w:jc w:val="both"/>
        <w:rPr>
          <w:rFonts w:ascii="Times New Roman" w:hAnsi="Times New Roman"/>
          <w:color w:val="000000"/>
          <w:sz w:val="28"/>
          <w:szCs w:val="28"/>
        </w:rPr>
      </w:pPr>
      <w:r w:rsidRPr="00D311AE">
        <w:rPr>
          <w:rFonts w:ascii="Times New Roman" w:hAnsi="Times New Roman"/>
          <w:color w:val="000000"/>
          <w:sz w:val="28"/>
          <w:szCs w:val="28"/>
        </w:rPr>
        <w:t>Если наймет работников, при этом не важно, по какому договору, трудовому или гражданско-правовому;</w:t>
      </w:r>
    </w:p>
    <w:p w:rsidR="004A36C4" w:rsidRPr="00D311AE" w:rsidRDefault="00E01F0E" w:rsidP="004A36C4">
      <w:pPr>
        <w:numPr>
          <w:ilvl w:val="0"/>
          <w:numId w:val="41"/>
        </w:numPr>
        <w:shd w:val="clear" w:color="000000" w:fill="auto"/>
        <w:suppressAutoHyphens/>
        <w:spacing w:after="0" w:line="360" w:lineRule="auto"/>
        <w:ind w:left="0" w:firstLine="709"/>
        <w:jc w:val="both"/>
        <w:rPr>
          <w:rFonts w:ascii="Times New Roman" w:hAnsi="Times New Roman"/>
          <w:color w:val="000000"/>
          <w:sz w:val="28"/>
          <w:szCs w:val="28"/>
        </w:rPr>
      </w:pPr>
      <w:r w:rsidRPr="00D311AE">
        <w:rPr>
          <w:rFonts w:ascii="Times New Roman" w:hAnsi="Times New Roman"/>
          <w:color w:val="000000"/>
          <w:sz w:val="28"/>
          <w:szCs w:val="28"/>
        </w:rPr>
        <w:t>Если он осуществляет на основе патента вид предпринимательской деятельности, не предусмотренный в законе субъекта Российской Федерации;</w:t>
      </w:r>
    </w:p>
    <w:p w:rsidR="004A36C4" w:rsidRPr="00D311AE" w:rsidRDefault="00E01F0E" w:rsidP="004A36C4">
      <w:pPr>
        <w:numPr>
          <w:ilvl w:val="0"/>
          <w:numId w:val="41"/>
        </w:numPr>
        <w:shd w:val="clear" w:color="000000" w:fill="auto"/>
        <w:suppressAutoHyphens/>
        <w:spacing w:after="0" w:line="360" w:lineRule="auto"/>
        <w:ind w:left="0" w:firstLine="709"/>
        <w:jc w:val="both"/>
        <w:rPr>
          <w:rFonts w:ascii="Times New Roman" w:hAnsi="Times New Roman"/>
          <w:color w:val="000000"/>
          <w:sz w:val="28"/>
          <w:szCs w:val="28"/>
        </w:rPr>
      </w:pPr>
      <w:r w:rsidRPr="00D311AE">
        <w:rPr>
          <w:rFonts w:ascii="Times New Roman" w:hAnsi="Times New Roman"/>
          <w:color w:val="000000"/>
          <w:sz w:val="28"/>
          <w:szCs w:val="28"/>
        </w:rPr>
        <w:t>Если он не оплатил (не полностью оплатил) одну треть стоимости патента в течение 25 календарных дней после начала осуществления предпринимательской деятельности на основе патента;</w:t>
      </w:r>
    </w:p>
    <w:p w:rsidR="004A36C4" w:rsidRPr="00D311AE" w:rsidRDefault="00E01F0E" w:rsidP="004A36C4">
      <w:pPr>
        <w:numPr>
          <w:ilvl w:val="0"/>
          <w:numId w:val="41"/>
        </w:numPr>
        <w:shd w:val="clear" w:color="000000" w:fill="auto"/>
        <w:suppressAutoHyphens/>
        <w:spacing w:after="0" w:line="360" w:lineRule="auto"/>
        <w:ind w:left="0" w:firstLine="709"/>
        <w:jc w:val="both"/>
        <w:rPr>
          <w:rFonts w:ascii="Times New Roman" w:hAnsi="Times New Roman"/>
          <w:color w:val="000000"/>
          <w:sz w:val="28"/>
          <w:szCs w:val="28"/>
        </w:rPr>
      </w:pPr>
      <w:r w:rsidRPr="00D311AE">
        <w:rPr>
          <w:rFonts w:ascii="Times New Roman" w:hAnsi="Times New Roman"/>
          <w:color w:val="000000"/>
          <w:sz w:val="28"/>
          <w:szCs w:val="28"/>
        </w:rPr>
        <w:t>Если превышен предельный размер доходов, предусмотренных ст.346.13 НК РФ. В 2008 году этот доход составляет 26 млн.800 тыс. рублей.</w:t>
      </w:r>
    </w:p>
    <w:p w:rsidR="004A36C4" w:rsidRPr="00D311AE" w:rsidRDefault="00E01F0E"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 xml:space="preserve">Последствия утраты патентной УСН достаточно грустные – ИП придется вернуться на ОСНО. По мнению Минфина и налоговой, вернуться придется с даты перехода на патентную </w:t>
      </w:r>
      <w:r w:rsidR="00C1782C" w:rsidRPr="00D311AE">
        <w:rPr>
          <w:rFonts w:ascii="Times New Roman" w:hAnsi="Times New Roman"/>
          <w:color w:val="000000"/>
          <w:sz w:val="28"/>
          <w:szCs w:val="28"/>
        </w:rPr>
        <w:t>УСН (кроме потери права из-за п</w:t>
      </w:r>
      <w:r w:rsidRPr="00D311AE">
        <w:rPr>
          <w:rFonts w:ascii="Times New Roman" w:hAnsi="Times New Roman"/>
          <w:color w:val="000000"/>
          <w:sz w:val="28"/>
          <w:szCs w:val="28"/>
        </w:rPr>
        <w:t>р</w:t>
      </w:r>
      <w:r w:rsidR="00C1782C" w:rsidRPr="00D311AE">
        <w:rPr>
          <w:rFonts w:ascii="Times New Roman" w:hAnsi="Times New Roman"/>
          <w:color w:val="000000"/>
          <w:sz w:val="28"/>
          <w:szCs w:val="28"/>
        </w:rPr>
        <w:t>е</w:t>
      </w:r>
      <w:r w:rsidRPr="00D311AE">
        <w:rPr>
          <w:rFonts w:ascii="Times New Roman" w:hAnsi="Times New Roman"/>
          <w:color w:val="000000"/>
          <w:sz w:val="28"/>
          <w:szCs w:val="28"/>
        </w:rPr>
        <w:t xml:space="preserve">вышения размера доходов, в этом случае возврат </w:t>
      </w:r>
      <w:r w:rsidR="00C1782C" w:rsidRPr="00D311AE">
        <w:rPr>
          <w:rFonts w:ascii="Times New Roman" w:hAnsi="Times New Roman"/>
          <w:color w:val="000000"/>
          <w:sz w:val="28"/>
          <w:szCs w:val="28"/>
        </w:rPr>
        <w:t>производится</w:t>
      </w:r>
      <w:r w:rsidRPr="00D311AE">
        <w:rPr>
          <w:rFonts w:ascii="Times New Roman" w:hAnsi="Times New Roman"/>
          <w:color w:val="000000"/>
          <w:sz w:val="28"/>
          <w:szCs w:val="28"/>
        </w:rPr>
        <w:t xml:space="preserve"> с начала квартала, в котором произошла утрата). При этом придется пересчитать все налоги.</w:t>
      </w:r>
    </w:p>
    <w:p w:rsidR="00C1782C" w:rsidRPr="00D311AE" w:rsidRDefault="00C1782C"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Причем,</w:t>
      </w:r>
      <w:r w:rsidR="00E01F0E" w:rsidRPr="00D311AE">
        <w:rPr>
          <w:rFonts w:ascii="Times New Roman" w:hAnsi="Times New Roman"/>
          <w:color w:val="000000"/>
          <w:sz w:val="28"/>
          <w:szCs w:val="28"/>
        </w:rPr>
        <w:t xml:space="preserve"> чётко момент перехода на ОСНО в данном случае в НК не прописан</w:t>
      </w:r>
      <w:r w:rsidRPr="00D311AE">
        <w:rPr>
          <w:rFonts w:ascii="Times New Roman" w:hAnsi="Times New Roman"/>
          <w:color w:val="000000"/>
          <w:sz w:val="28"/>
          <w:szCs w:val="28"/>
        </w:rPr>
        <w:t>.</w:t>
      </w:r>
    </w:p>
    <w:p w:rsidR="00C1782C" w:rsidRPr="00D311AE" w:rsidRDefault="00E01F0E"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Кроме того, не возвращается уже уплаченная стоимость патента.</w:t>
      </w:r>
      <w:r w:rsidRPr="00D311AE">
        <w:rPr>
          <w:rFonts w:ascii="Times New Roman" w:hAnsi="Times New Roman"/>
          <w:color w:val="000000"/>
          <w:sz w:val="28"/>
          <w:szCs w:val="28"/>
        </w:rPr>
        <w:br/>
        <w:t>Вернуться на патентную УСН ИП сможет только через три года</w:t>
      </w:r>
      <w:r w:rsidR="00C1782C" w:rsidRPr="00D311AE">
        <w:rPr>
          <w:rFonts w:ascii="Times New Roman" w:hAnsi="Times New Roman"/>
          <w:color w:val="000000"/>
          <w:sz w:val="28"/>
          <w:szCs w:val="28"/>
        </w:rPr>
        <w:t>.</w:t>
      </w:r>
    </w:p>
    <w:p w:rsidR="00E01F0E" w:rsidRPr="00D311AE" w:rsidRDefault="00E01F0E"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В случае перехода на обычную систему налогообложения ИП обязан в течение 15 календарных дней сообщить об этом в налоговую. Хотя, больше чем на 50 рублей (по ст.126 НК) оштрафовать за несообщение не могут.</w:t>
      </w:r>
    </w:p>
    <w:p w:rsidR="00E01F0E" w:rsidRPr="00D311AE" w:rsidRDefault="00E01F0E"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Налоговая декларация по упрощенной системе налогообложения ИП не сдает. Но</w:t>
      </w:r>
      <w:r w:rsidR="00C1782C" w:rsidRPr="00D311AE">
        <w:rPr>
          <w:rFonts w:ascii="Times New Roman" w:hAnsi="Times New Roman"/>
          <w:color w:val="000000"/>
          <w:sz w:val="28"/>
          <w:szCs w:val="28"/>
        </w:rPr>
        <w:t xml:space="preserve"> индивидуальный предприниматель</w:t>
      </w:r>
      <w:r w:rsidRPr="00D311AE">
        <w:rPr>
          <w:rFonts w:ascii="Times New Roman" w:hAnsi="Times New Roman"/>
          <w:color w:val="000000"/>
          <w:sz w:val="28"/>
          <w:szCs w:val="28"/>
        </w:rPr>
        <w:t xml:space="preserve"> </w:t>
      </w:r>
      <w:r w:rsidR="00C1782C" w:rsidRPr="00D311AE">
        <w:rPr>
          <w:rFonts w:ascii="Times New Roman" w:hAnsi="Times New Roman"/>
          <w:color w:val="000000"/>
          <w:sz w:val="28"/>
          <w:szCs w:val="28"/>
        </w:rPr>
        <w:t xml:space="preserve">обязан </w:t>
      </w:r>
      <w:r w:rsidRPr="00D311AE">
        <w:rPr>
          <w:rFonts w:ascii="Times New Roman" w:hAnsi="Times New Roman"/>
          <w:color w:val="000000"/>
          <w:sz w:val="28"/>
          <w:szCs w:val="28"/>
        </w:rPr>
        <w:t>вести книгу доходов и расходов (только в части доходов).</w:t>
      </w:r>
    </w:p>
    <w:p w:rsidR="004A36C4" w:rsidRPr="00D311AE" w:rsidRDefault="00E01F0E"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Патент действует только на территории субъекта, его выдавшего. Если ИП хочет работать дополнительно в другом субъекте, ему нужно получить патент и там. И получается, что налогоплательщик попадает под двойное налогообложение.</w:t>
      </w:r>
    </w:p>
    <w:p w:rsidR="00E01F0E" w:rsidRPr="00D311AE" w:rsidRDefault="00E01F0E"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Непонятно, что делать в ситуации, если в одном субъекте патент получить можно, а в другом патентной УСН нет. О возможности применять оба вида УСН (патентной и обычной) нигде не написано. Механизма распределения расходов между обычной и патентной УСН в законодательстве также нет. Правда, в статье 346.25.1 прописано, что при нарушении правил применения патентной УСН предприниматель должен платить налоги по общей системе и стоимость патента ему не вернут. Однако расширение бизнеса до соседнего субъекта или, допустим, смену места жительства, вряд ли можно назвать нарушением.</w:t>
      </w:r>
    </w:p>
    <w:p w:rsidR="0087202C" w:rsidRPr="00D311AE" w:rsidRDefault="0087202C" w:rsidP="004A36C4">
      <w:pPr>
        <w:shd w:val="clear" w:color="000000" w:fill="auto"/>
        <w:suppressAutoHyphens/>
        <w:spacing w:after="0" w:line="360" w:lineRule="auto"/>
        <w:ind w:firstLine="709"/>
        <w:jc w:val="both"/>
        <w:rPr>
          <w:rFonts w:ascii="Times New Roman" w:hAnsi="Times New Roman"/>
          <w:color w:val="000000"/>
          <w:sz w:val="28"/>
          <w:szCs w:val="28"/>
        </w:rPr>
      </w:pPr>
    </w:p>
    <w:p w:rsidR="004A36C4" w:rsidRPr="00D311AE" w:rsidRDefault="00340489" w:rsidP="004A36C4">
      <w:pPr>
        <w:pStyle w:val="1"/>
        <w:keepNext w:val="0"/>
        <w:shd w:val="clear" w:color="000000" w:fill="auto"/>
        <w:spacing w:before="0" w:after="0" w:line="360" w:lineRule="auto"/>
        <w:jc w:val="center"/>
        <w:rPr>
          <w:rFonts w:ascii="Times New Roman" w:hAnsi="Times New Roman" w:cs="Times New Roman"/>
          <w:bCs w:val="0"/>
          <w:color w:val="000000"/>
          <w:kern w:val="0"/>
          <w:sz w:val="28"/>
          <w:szCs w:val="28"/>
        </w:rPr>
      </w:pPr>
      <w:bookmarkStart w:id="246" w:name="_Toc215324110"/>
      <w:r w:rsidRPr="00D311AE">
        <w:rPr>
          <w:rFonts w:ascii="Times New Roman" w:hAnsi="Times New Roman" w:cs="Times New Roman"/>
          <w:bCs w:val="0"/>
          <w:color w:val="000000"/>
          <w:kern w:val="0"/>
          <w:sz w:val="28"/>
          <w:szCs w:val="28"/>
        </w:rPr>
        <w:t xml:space="preserve">2.2.3 </w:t>
      </w:r>
      <w:r w:rsidR="002E6CC6" w:rsidRPr="00D311AE">
        <w:rPr>
          <w:rFonts w:ascii="Times New Roman" w:hAnsi="Times New Roman" w:cs="Times New Roman"/>
          <w:bCs w:val="0"/>
          <w:color w:val="000000"/>
          <w:kern w:val="0"/>
          <w:sz w:val="28"/>
          <w:szCs w:val="28"/>
        </w:rPr>
        <w:t>Учет и о</w:t>
      </w:r>
      <w:r w:rsidR="004A36C4" w:rsidRPr="00D311AE">
        <w:rPr>
          <w:rFonts w:ascii="Times New Roman" w:hAnsi="Times New Roman" w:cs="Times New Roman"/>
          <w:bCs w:val="0"/>
          <w:color w:val="000000"/>
          <w:kern w:val="0"/>
          <w:sz w:val="28"/>
          <w:szCs w:val="28"/>
        </w:rPr>
        <w:t>тчетность при применении</w:t>
      </w:r>
    </w:p>
    <w:p w:rsidR="0093582A" w:rsidRPr="00D311AE" w:rsidRDefault="002E6CC6" w:rsidP="004A36C4">
      <w:pPr>
        <w:pStyle w:val="1"/>
        <w:keepNext w:val="0"/>
        <w:shd w:val="clear" w:color="000000" w:fill="auto"/>
        <w:spacing w:before="0" w:after="0" w:line="360" w:lineRule="auto"/>
        <w:jc w:val="center"/>
        <w:rPr>
          <w:rFonts w:ascii="Times New Roman" w:hAnsi="Times New Roman" w:cs="Times New Roman"/>
          <w:bCs w:val="0"/>
          <w:color w:val="000000"/>
          <w:kern w:val="0"/>
          <w:sz w:val="28"/>
          <w:szCs w:val="28"/>
        </w:rPr>
      </w:pPr>
      <w:r w:rsidRPr="00D311AE">
        <w:rPr>
          <w:rFonts w:ascii="Times New Roman" w:hAnsi="Times New Roman" w:cs="Times New Roman"/>
          <w:bCs w:val="0"/>
          <w:color w:val="000000"/>
          <w:kern w:val="0"/>
          <w:sz w:val="28"/>
          <w:szCs w:val="28"/>
        </w:rPr>
        <w:t>е</w:t>
      </w:r>
      <w:r w:rsidR="0093582A" w:rsidRPr="00D311AE">
        <w:rPr>
          <w:rFonts w:ascii="Times New Roman" w:hAnsi="Times New Roman" w:cs="Times New Roman"/>
          <w:bCs w:val="0"/>
          <w:color w:val="000000"/>
          <w:kern w:val="0"/>
          <w:sz w:val="28"/>
          <w:szCs w:val="28"/>
        </w:rPr>
        <w:t>дин</w:t>
      </w:r>
      <w:r w:rsidRPr="00D311AE">
        <w:rPr>
          <w:rFonts w:ascii="Times New Roman" w:hAnsi="Times New Roman" w:cs="Times New Roman"/>
          <w:bCs w:val="0"/>
          <w:color w:val="000000"/>
          <w:kern w:val="0"/>
          <w:sz w:val="28"/>
          <w:szCs w:val="28"/>
        </w:rPr>
        <w:t>ого</w:t>
      </w:r>
      <w:r w:rsidR="0093582A" w:rsidRPr="00D311AE">
        <w:rPr>
          <w:rFonts w:ascii="Times New Roman" w:hAnsi="Times New Roman" w:cs="Times New Roman"/>
          <w:bCs w:val="0"/>
          <w:color w:val="000000"/>
          <w:kern w:val="0"/>
          <w:sz w:val="28"/>
          <w:szCs w:val="28"/>
        </w:rPr>
        <w:t xml:space="preserve"> налог</w:t>
      </w:r>
      <w:r w:rsidRPr="00D311AE">
        <w:rPr>
          <w:rFonts w:ascii="Times New Roman" w:hAnsi="Times New Roman" w:cs="Times New Roman"/>
          <w:bCs w:val="0"/>
          <w:color w:val="000000"/>
          <w:kern w:val="0"/>
          <w:sz w:val="28"/>
          <w:szCs w:val="28"/>
        </w:rPr>
        <w:t>а</w:t>
      </w:r>
      <w:r w:rsidR="0093582A" w:rsidRPr="00D311AE">
        <w:rPr>
          <w:rFonts w:ascii="Times New Roman" w:hAnsi="Times New Roman" w:cs="Times New Roman"/>
          <w:bCs w:val="0"/>
          <w:color w:val="000000"/>
          <w:kern w:val="0"/>
          <w:sz w:val="28"/>
          <w:szCs w:val="28"/>
        </w:rPr>
        <w:t xml:space="preserve"> на вмененный доход</w:t>
      </w:r>
      <w:bookmarkEnd w:id="246"/>
    </w:p>
    <w:p w:rsidR="0093582A" w:rsidRPr="00D311AE" w:rsidRDefault="0093582A"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Система налогообложения в виде ЕНВД устанавливается НК РФ, и вводиться в действие на территории субъекта РФ региональными законами.</w:t>
      </w:r>
    </w:p>
    <w:p w:rsidR="0093582A" w:rsidRPr="00D311AE" w:rsidRDefault="0093582A"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Плательщиками ЕНВД являются индивидуальные предприниматели, осуществляющие на территории субъекта РФ, в котором введен единый налог, предпринимательскую деятельность, облагаемую налогом.</w:t>
      </w:r>
    </w:p>
    <w:p w:rsidR="0093582A" w:rsidRPr="00D311AE" w:rsidRDefault="0093582A"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Таким образом, если индивидуальный предприниматель осуществляет на территории субъекта РФ, в котором введен ЕНВД, те виды предпринимательской деятельности, которое попадают под обложение ЕНВД в данном субъекте, то переход на уплату ЕНВД является обязательным, то есть отказаться от его уплаты нельзя</w:t>
      </w:r>
      <w:r w:rsidR="00102CC4" w:rsidRPr="00D311AE">
        <w:rPr>
          <w:rStyle w:val="a5"/>
          <w:rFonts w:ascii="Times New Roman" w:hAnsi="Times New Roman"/>
          <w:color w:val="000000"/>
          <w:sz w:val="28"/>
          <w:szCs w:val="28"/>
        </w:rPr>
        <w:footnoteReference w:id="10"/>
      </w:r>
      <w:r w:rsidRPr="00D311AE">
        <w:rPr>
          <w:rFonts w:ascii="Times New Roman" w:hAnsi="Times New Roman"/>
          <w:color w:val="000000"/>
          <w:sz w:val="28"/>
          <w:szCs w:val="28"/>
        </w:rPr>
        <w:t>.</w:t>
      </w:r>
    </w:p>
    <w:p w:rsidR="0093582A" w:rsidRPr="00D311AE" w:rsidRDefault="0093582A"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snapToGrid w:val="0"/>
          <w:color w:val="000000"/>
          <w:sz w:val="28"/>
          <w:szCs w:val="28"/>
        </w:rPr>
        <w:t>Налогоплательщикам следует иметь в виду, что в случае осуществления разных видов предпринимательской деятельности по видам деятельности, не переведенным на уплату ЕНВД, налоги исчисляются и уплачиваются в соответствии с общим или упрощенным режимом налогообложения.</w:t>
      </w:r>
    </w:p>
    <w:p w:rsidR="004A36C4" w:rsidRPr="00D311AE" w:rsidRDefault="0093582A"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В соответствии с Налоговым кодексом данная систем налогообложения вводиться законами субъектов РФ. То есть данная система может применяться на территории соответствующего субъекта РФ, а может не применяться. Это решают сами субъекты РФ.</w:t>
      </w:r>
    </w:p>
    <w:p w:rsidR="004A36C4" w:rsidRPr="00D311AE" w:rsidRDefault="0093582A"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При введении на своей территории субъект РФ определяет:</w:t>
      </w:r>
    </w:p>
    <w:p w:rsidR="004A36C4" w:rsidRPr="00D311AE" w:rsidRDefault="0093582A" w:rsidP="004A36C4">
      <w:pPr>
        <w:numPr>
          <w:ilvl w:val="0"/>
          <w:numId w:val="15"/>
        </w:numPr>
        <w:shd w:val="clear" w:color="000000" w:fill="auto"/>
        <w:suppressAutoHyphens/>
        <w:spacing w:after="0" w:line="360" w:lineRule="auto"/>
        <w:ind w:left="0" w:firstLine="709"/>
        <w:jc w:val="both"/>
        <w:rPr>
          <w:rFonts w:ascii="Times New Roman" w:hAnsi="Times New Roman"/>
          <w:color w:val="000000"/>
          <w:sz w:val="28"/>
          <w:szCs w:val="28"/>
        </w:rPr>
      </w:pPr>
      <w:r w:rsidRPr="00D311AE">
        <w:rPr>
          <w:rFonts w:ascii="Times New Roman" w:hAnsi="Times New Roman"/>
          <w:color w:val="000000"/>
          <w:sz w:val="28"/>
          <w:szCs w:val="28"/>
        </w:rPr>
        <w:t>порядок введения ЕНВД на территории субъекта РФ;</w:t>
      </w:r>
    </w:p>
    <w:p w:rsidR="0093582A" w:rsidRPr="00D311AE" w:rsidRDefault="0093582A" w:rsidP="004A36C4">
      <w:pPr>
        <w:numPr>
          <w:ilvl w:val="0"/>
          <w:numId w:val="15"/>
        </w:numPr>
        <w:shd w:val="clear" w:color="000000" w:fill="auto"/>
        <w:suppressAutoHyphens/>
        <w:spacing w:after="0" w:line="360" w:lineRule="auto"/>
        <w:ind w:left="0" w:firstLine="709"/>
        <w:jc w:val="both"/>
        <w:rPr>
          <w:rFonts w:ascii="Times New Roman" w:hAnsi="Times New Roman"/>
          <w:color w:val="000000"/>
          <w:sz w:val="28"/>
          <w:szCs w:val="28"/>
        </w:rPr>
      </w:pPr>
      <w:r w:rsidRPr="00D311AE">
        <w:rPr>
          <w:rFonts w:ascii="Times New Roman" w:hAnsi="Times New Roman"/>
          <w:color w:val="000000"/>
          <w:sz w:val="28"/>
          <w:szCs w:val="28"/>
        </w:rPr>
        <w:t>виды предпринимательской деятельности, в отношении которых вводиться ЕНВД, в пределах установленных НК РФ, а именно:</w:t>
      </w:r>
    </w:p>
    <w:p w:rsidR="004A36C4" w:rsidRPr="00D311AE" w:rsidRDefault="0093582A" w:rsidP="004A36C4">
      <w:pPr>
        <w:pStyle w:val="a6"/>
        <w:numPr>
          <w:ilvl w:val="0"/>
          <w:numId w:val="16"/>
        </w:numPr>
        <w:shd w:val="clear" w:color="000000" w:fill="auto"/>
        <w:tabs>
          <w:tab w:val="clear" w:pos="1440"/>
          <w:tab w:val="num" w:pos="0"/>
        </w:tabs>
        <w:suppressAutoHyphens/>
        <w:spacing w:before="0" w:after="0" w:line="360" w:lineRule="auto"/>
        <w:ind w:left="0" w:firstLine="709"/>
        <w:jc w:val="both"/>
        <w:rPr>
          <w:rFonts w:ascii="Times New Roman" w:hAnsi="Times New Roman"/>
          <w:color w:val="000000"/>
          <w:sz w:val="28"/>
          <w:szCs w:val="28"/>
        </w:rPr>
      </w:pPr>
      <w:r w:rsidRPr="00D311AE">
        <w:rPr>
          <w:rFonts w:ascii="Times New Roman" w:hAnsi="Times New Roman"/>
          <w:color w:val="000000"/>
          <w:sz w:val="28"/>
          <w:szCs w:val="28"/>
        </w:rPr>
        <w:t>оказание бытовых услуг;</w:t>
      </w:r>
    </w:p>
    <w:p w:rsidR="004A36C4" w:rsidRPr="00D311AE" w:rsidRDefault="0093582A" w:rsidP="004A36C4">
      <w:pPr>
        <w:pStyle w:val="a6"/>
        <w:numPr>
          <w:ilvl w:val="0"/>
          <w:numId w:val="16"/>
        </w:numPr>
        <w:shd w:val="clear" w:color="000000" w:fill="auto"/>
        <w:tabs>
          <w:tab w:val="clear" w:pos="1440"/>
          <w:tab w:val="num" w:pos="0"/>
        </w:tabs>
        <w:suppressAutoHyphens/>
        <w:spacing w:before="0" w:after="0" w:line="360" w:lineRule="auto"/>
        <w:ind w:left="0" w:firstLine="709"/>
        <w:jc w:val="both"/>
        <w:rPr>
          <w:rFonts w:ascii="Times New Roman" w:hAnsi="Times New Roman"/>
          <w:color w:val="000000"/>
          <w:sz w:val="28"/>
          <w:szCs w:val="28"/>
        </w:rPr>
      </w:pPr>
      <w:r w:rsidRPr="00D311AE">
        <w:rPr>
          <w:rFonts w:ascii="Times New Roman" w:hAnsi="Times New Roman"/>
          <w:color w:val="000000"/>
          <w:sz w:val="28"/>
          <w:szCs w:val="28"/>
        </w:rPr>
        <w:t>оказание ветеринарных услуг;</w:t>
      </w:r>
    </w:p>
    <w:p w:rsidR="004A36C4" w:rsidRPr="00D311AE" w:rsidRDefault="0093582A" w:rsidP="004A36C4">
      <w:pPr>
        <w:pStyle w:val="a6"/>
        <w:numPr>
          <w:ilvl w:val="0"/>
          <w:numId w:val="16"/>
        </w:numPr>
        <w:shd w:val="clear" w:color="000000" w:fill="auto"/>
        <w:tabs>
          <w:tab w:val="clear" w:pos="1440"/>
          <w:tab w:val="num" w:pos="0"/>
        </w:tabs>
        <w:suppressAutoHyphens/>
        <w:spacing w:before="0" w:after="0" w:line="360" w:lineRule="auto"/>
        <w:ind w:left="0" w:firstLine="709"/>
        <w:jc w:val="both"/>
        <w:rPr>
          <w:rFonts w:ascii="Times New Roman" w:hAnsi="Times New Roman"/>
          <w:color w:val="000000"/>
          <w:sz w:val="28"/>
          <w:szCs w:val="28"/>
        </w:rPr>
      </w:pPr>
      <w:r w:rsidRPr="00D311AE">
        <w:rPr>
          <w:rFonts w:ascii="Times New Roman" w:hAnsi="Times New Roman"/>
          <w:color w:val="000000"/>
          <w:sz w:val="28"/>
          <w:szCs w:val="28"/>
        </w:rPr>
        <w:t>оказание услуг по ремонту, техническому обслуживанию и мойке автотранспортных средств;</w:t>
      </w:r>
    </w:p>
    <w:p w:rsidR="004A36C4" w:rsidRPr="00D311AE" w:rsidRDefault="0093582A" w:rsidP="004A36C4">
      <w:pPr>
        <w:pStyle w:val="a6"/>
        <w:numPr>
          <w:ilvl w:val="0"/>
          <w:numId w:val="16"/>
        </w:numPr>
        <w:shd w:val="clear" w:color="000000" w:fill="auto"/>
        <w:tabs>
          <w:tab w:val="clear" w:pos="1440"/>
          <w:tab w:val="num" w:pos="0"/>
        </w:tabs>
        <w:suppressAutoHyphens/>
        <w:spacing w:before="0" w:after="0" w:line="360" w:lineRule="auto"/>
        <w:ind w:left="0" w:firstLine="709"/>
        <w:jc w:val="both"/>
        <w:rPr>
          <w:rFonts w:ascii="Times New Roman" w:hAnsi="Times New Roman"/>
          <w:color w:val="000000"/>
          <w:sz w:val="28"/>
          <w:szCs w:val="28"/>
        </w:rPr>
      </w:pPr>
      <w:r w:rsidRPr="00D311AE">
        <w:rPr>
          <w:rFonts w:ascii="Times New Roman" w:hAnsi="Times New Roman"/>
          <w:color w:val="000000"/>
          <w:sz w:val="28"/>
          <w:szCs w:val="28"/>
        </w:rPr>
        <w:t>розничная торговля, осуществляемая через магазины и павильоны с площадью торгового зала по каждому объекту организации торговли не более 150 квадратных метров палатки, лотки и другие объекты организации торговли, в том числе не имеющие стационарной торговой площади;</w:t>
      </w:r>
    </w:p>
    <w:p w:rsidR="004A36C4" w:rsidRPr="00D311AE" w:rsidRDefault="0093582A" w:rsidP="004A36C4">
      <w:pPr>
        <w:pStyle w:val="a6"/>
        <w:numPr>
          <w:ilvl w:val="0"/>
          <w:numId w:val="16"/>
        </w:numPr>
        <w:shd w:val="clear" w:color="000000" w:fill="auto"/>
        <w:tabs>
          <w:tab w:val="clear" w:pos="1440"/>
          <w:tab w:val="num" w:pos="0"/>
        </w:tabs>
        <w:suppressAutoHyphens/>
        <w:spacing w:before="0" w:after="0" w:line="360" w:lineRule="auto"/>
        <w:ind w:left="0" w:firstLine="709"/>
        <w:jc w:val="both"/>
        <w:rPr>
          <w:rFonts w:ascii="Times New Roman" w:hAnsi="Times New Roman"/>
          <w:color w:val="000000"/>
          <w:sz w:val="28"/>
          <w:szCs w:val="28"/>
        </w:rPr>
      </w:pPr>
      <w:r w:rsidRPr="00D311AE">
        <w:rPr>
          <w:rFonts w:ascii="Times New Roman" w:hAnsi="Times New Roman"/>
          <w:color w:val="000000"/>
          <w:sz w:val="28"/>
          <w:szCs w:val="28"/>
        </w:rPr>
        <w:t>оказание услуг общественного питания, осуществляемых при использовании зала площадью не более 150 квадратных метров;</w:t>
      </w:r>
    </w:p>
    <w:p w:rsidR="004A36C4" w:rsidRPr="00D311AE" w:rsidRDefault="0093582A" w:rsidP="004A36C4">
      <w:pPr>
        <w:pStyle w:val="a6"/>
        <w:numPr>
          <w:ilvl w:val="0"/>
          <w:numId w:val="16"/>
        </w:numPr>
        <w:shd w:val="clear" w:color="000000" w:fill="auto"/>
        <w:tabs>
          <w:tab w:val="clear" w:pos="1440"/>
          <w:tab w:val="num" w:pos="0"/>
        </w:tabs>
        <w:suppressAutoHyphens/>
        <w:spacing w:before="0" w:after="0" w:line="360" w:lineRule="auto"/>
        <w:ind w:left="0" w:firstLine="709"/>
        <w:jc w:val="both"/>
        <w:rPr>
          <w:rFonts w:ascii="Times New Roman" w:hAnsi="Times New Roman"/>
          <w:color w:val="000000"/>
          <w:sz w:val="28"/>
          <w:szCs w:val="28"/>
        </w:rPr>
      </w:pPr>
      <w:r w:rsidRPr="00D311AE">
        <w:rPr>
          <w:rFonts w:ascii="Times New Roman" w:hAnsi="Times New Roman"/>
          <w:color w:val="000000"/>
          <w:sz w:val="28"/>
          <w:szCs w:val="28"/>
        </w:rPr>
        <w:t>оказание автотранспортных услуг по перевозке пассажиров и грузов, осуществляемых организациями и индивидуальными предпринимателями, эксплуатирующими не более 20 транспортных средств.</w:t>
      </w:r>
    </w:p>
    <w:p w:rsidR="0093582A" w:rsidRPr="00D311AE" w:rsidRDefault="0093582A" w:rsidP="004A36C4">
      <w:pPr>
        <w:numPr>
          <w:ilvl w:val="0"/>
          <w:numId w:val="15"/>
        </w:numPr>
        <w:shd w:val="clear" w:color="000000" w:fill="auto"/>
        <w:tabs>
          <w:tab w:val="clear" w:pos="960"/>
          <w:tab w:val="num" w:pos="0"/>
        </w:tabs>
        <w:suppressAutoHyphens/>
        <w:spacing w:after="0" w:line="360" w:lineRule="auto"/>
        <w:ind w:left="0" w:firstLine="709"/>
        <w:jc w:val="both"/>
        <w:rPr>
          <w:rFonts w:ascii="Times New Roman" w:hAnsi="Times New Roman"/>
          <w:color w:val="000000"/>
          <w:sz w:val="28"/>
          <w:szCs w:val="28"/>
        </w:rPr>
      </w:pPr>
      <w:r w:rsidRPr="00D311AE">
        <w:rPr>
          <w:rFonts w:ascii="Times New Roman" w:hAnsi="Times New Roman"/>
          <w:color w:val="000000"/>
          <w:sz w:val="28"/>
          <w:szCs w:val="28"/>
        </w:rPr>
        <w:t>значения коэффициента К 2.</w:t>
      </w:r>
    </w:p>
    <w:p w:rsidR="004A36C4" w:rsidRPr="00D311AE" w:rsidRDefault="0093582A" w:rsidP="004A36C4">
      <w:pPr>
        <w:shd w:val="clear" w:color="000000" w:fill="auto"/>
        <w:tabs>
          <w:tab w:val="num" w:pos="0"/>
        </w:tabs>
        <w:suppressAutoHyphens/>
        <w:spacing w:after="0" w:line="360" w:lineRule="auto"/>
        <w:ind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При переходе на уплату ЕНВД индивидуальные предприниматели освобождаются от уплаты следующих налогов:</w:t>
      </w:r>
    </w:p>
    <w:p w:rsidR="0093582A" w:rsidRPr="00D311AE" w:rsidRDefault="0093582A" w:rsidP="004A36C4">
      <w:pPr>
        <w:numPr>
          <w:ilvl w:val="0"/>
          <w:numId w:val="36"/>
        </w:numPr>
        <w:shd w:val="clear" w:color="000000" w:fill="auto"/>
        <w:tabs>
          <w:tab w:val="clear" w:pos="1429"/>
          <w:tab w:val="num" w:pos="0"/>
        </w:tabs>
        <w:suppressAutoHyphens/>
        <w:spacing w:after="0" w:line="360" w:lineRule="auto"/>
        <w:ind w:left="0"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налога на доходы физических лиц (в отношении доходов, полученных от деятельности, облагаемой единым налогом). Следует отметить, что индивидуальный предприниматель, получивший доход как физическое лицо, например, при продаже имущества, не используемого в предпринимательской деятельности (личная квартира, жилой дом и т. д.), является плательщиком налога на доходы физических лиц в общеустановленном порядке.</w:t>
      </w:r>
    </w:p>
    <w:p w:rsidR="0093582A" w:rsidRPr="00D311AE" w:rsidRDefault="0093582A" w:rsidP="004A36C4">
      <w:pPr>
        <w:shd w:val="clear" w:color="000000" w:fill="auto"/>
        <w:suppressAutoHyphens/>
        <w:spacing w:after="0" w:line="360" w:lineRule="auto"/>
        <w:ind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Кроме того, индивидуальный предприниматель, осуществляющий виды предпринимательской деятельности, не облагаемые единым налогом, является плательщиком налога на доходы физических лиц в общеустановленном порядке;</w:t>
      </w:r>
    </w:p>
    <w:p w:rsidR="0093582A" w:rsidRPr="00D311AE" w:rsidRDefault="0093582A" w:rsidP="004A36C4">
      <w:pPr>
        <w:numPr>
          <w:ilvl w:val="0"/>
          <w:numId w:val="36"/>
        </w:numPr>
        <w:shd w:val="clear" w:color="000000" w:fill="auto"/>
        <w:tabs>
          <w:tab w:val="clear" w:pos="1429"/>
          <w:tab w:val="num" w:pos="0"/>
        </w:tabs>
        <w:suppressAutoHyphens/>
        <w:spacing w:after="0" w:line="360" w:lineRule="auto"/>
        <w:ind w:left="0"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налога на имущество физических лиц (в отношении имущества, используемого для осуществления предпринимательской деятельности, облагаемой единым налогом);</w:t>
      </w:r>
    </w:p>
    <w:p w:rsidR="0093582A" w:rsidRPr="00D311AE" w:rsidRDefault="0093582A" w:rsidP="004A36C4">
      <w:pPr>
        <w:numPr>
          <w:ilvl w:val="0"/>
          <w:numId w:val="36"/>
        </w:numPr>
        <w:shd w:val="clear" w:color="000000" w:fill="auto"/>
        <w:tabs>
          <w:tab w:val="clear" w:pos="1429"/>
          <w:tab w:val="num" w:pos="0"/>
        </w:tabs>
        <w:suppressAutoHyphens/>
        <w:spacing w:after="0" w:line="360" w:lineRule="auto"/>
        <w:ind w:left="0"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единого социального налога (в отношении доходов, полученных от предпринимательской деятельности, облагаемой единым налогом, и выплат, производимых физическим лицам в связи с ведением деятельности, облагаемой единым налогом);</w:t>
      </w:r>
    </w:p>
    <w:p w:rsidR="0093582A" w:rsidRPr="00D311AE" w:rsidRDefault="0093582A" w:rsidP="004A36C4">
      <w:pPr>
        <w:numPr>
          <w:ilvl w:val="0"/>
          <w:numId w:val="36"/>
        </w:numPr>
        <w:shd w:val="clear" w:color="000000" w:fill="auto"/>
        <w:tabs>
          <w:tab w:val="clear" w:pos="1429"/>
          <w:tab w:val="num" w:pos="0"/>
        </w:tabs>
        <w:suppressAutoHyphens/>
        <w:spacing w:after="0" w:line="360" w:lineRule="auto"/>
        <w:ind w:left="0"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индивидуальные предприниматели, являющиеся плательщиками единого налога, не признаются плательщиками НДС (в отношении операций, признаваемых объектами налогообложения в соответствии с главой 21 НК РФ, осуществляемых в рамках предпринимательской деятельности, облагаемой единым налогом), за исключением НДС, подлежащего уплате в соответствии с НК РФ при ввозе товаров на таможенную территорию Российской Федерации.</w:t>
      </w:r>
    </w:p>
    <w:p w:rsidR="0093582A" w:rsidRPr="00D311AE" w:rsidRDefault="0093582A" w:rsidP="004A36C4">
      <w:pPr>
        <w:pStyle w:val="ConsNonformat"/>
        <w:widowControl/>
        <w:shd w:val="clear" w:color="000000" w:fill="auto"/>
        <w:suppressAutoHyphens/>
        <w:spacing w:line="360" w:lineRule="auto"/>
        <w:ind w:right="0" w:firstLine="709"/>
        <w:jc w:val="both"/>
        <w:rPr>
          <w:rFonts w:ascii="Times New Roman" w:hAnsi="Times New Roman"/>
          <w:color w:val="000000"/>
          <w:sz w:val="28"/>
          <w:szCs w:val="28"/>
        </w:rPr>
      </w:pPr>
      <w:r w:rsidRPr="00D311AE">
        <w:rPr>
          <w:rFonts w:ascii="Times New Roman" w:hAnsi="Times New Roman"/>
          <w:color w:val="000000"/>
          <w:sz w:val="28"/>
          <w:szCs w:val="28"/>
        </w:rPr>
        <w:t>Согласно ст. 24</w:t>
      </w:r>
      <w:r w:rsidR="004A36C4" w:rsidRPr="00D311AE">
        <w:rPr>
          <w:rFonts w:ascii="Times New Roman" w:hAnsi="Times New Roman"/>
          <w:color w:val="000000"/>
          <w:sz w:val="28"/>
          <w:szCs w:val="28"/>
        </w:rPr>
        <w:t xml:space="preserve"> </w:t>
      </w:r>
      <w:r w:rsidRPr="00D311AE">
        <w:rPr>
          <w:rFonts w:ascii="Times New Roman" w:hAnsi="Times New Roman"/>
          <w:color w:val="000000"/>
          <w:sz w:val="28"/>
          <w:szCs w:val="28"/>
        </w:rPr>
        <w:t>НК РФ налоговые агенты имеют</w:t>
      </w:r>
      <w:r w:rsidR="004A36C4" w:rsidRPr="00D311AE">
        <w:rPr>
          <w:rFonts w:ascii="Times New Roman" w:hAnsi="Times New Roman"/>
          <w:color w:val="000000"/>
          <w:sz w:val="28"/>
          <w:szCs w:val="28"/>
        </w:rPr>
        <w:t xml:space="preserve"> </w:t>
      </w:r>
      <w:r w:rsidRPr="00D311AE">
        <w:rPr>
          <w:rFonts w:ascii="Times New Roman" w:hAnsi="Times New Roman"/>
          <w:color w:val="000000"/>
          <w:sz w:val="28"/>
          <w:szCs w:val="28"/>
        </w:rPr>
        <w:t>следующие</w:t>
      </w:r>
      <w:r w:rsidR="004A36C4" w:rsidRPr="00D311AE">
        <w:rPr>
          <w:rFonts w:ascii="Times New Roman" w:hAnsi="Times New Roman"/>
          <w:color w:val="000000"/>
          <w:sz w:val="28"/>
          <w:szCs w:val="28"/>
        </w:rPr>
        <w:t xml:space="preserve"> </w:t>
      </w:r>
      <w:r w:rsidRPr="00D311AE">
        <w:rPr>
          <w:rFonts w:ascii="Times New Roman" w:hAnsi="Times New Roman"/>
          <w:color w:val="000000"/>
          <w:sz w:val="28"/>
          <w:szCs w:val="28"/>
        </w:rPr>
        <w:t>обязанности</w:t>
      </w:r>
      <w:r w:rsidRPr="00D311AE">
        <w:rPr>
          <w:rStyle w:val="a5"/>
          <w:rFonts w:ascii="Times New Roman" w:hAnsi="Times New Roman"/>
          <w:color w:val="000000"/>
          <w:sz w:val="28"/>
          <w:szCs w:val="28"/>
        </w:rPr>
        <w:footnoteReference w:id="11"/>
      </w:r>
      <w:r w:rsidRPr="00D311AE">
        <w:rPr>
          <w:rFonts w:ascii="Times New Roman" w:hAnsi="Times New Roman"/>
          <w:color w:val="000000"/>
          <w:sz w:val="28"/>
          <w:szCs w:val="28"/>
        </w:rPr>
        <w:t>:</w:t>
      </w:r>
    </w:p>
    <w:p w:rsidR="0093582A" w:rsidRPr="00D311AE" w:rsidRDefault="0093582A" w:rsidP="004A36C4">
      <w:pPr>
        <w:pStyle w:val="ConsNonformat"/>
        <w:widowControl/>
        <w:shd w:val="clear" w:color="000000" w:fill="auto"/>
        <w:suppressAutoHyphens/>
        <w:spacing w:line="360" w:lineRule="auto"/>
        <w:ind w:right="0" w:firstLine="709"/>
        <w:jc w:val="both"/>
        <w:rPr>
          <w:rFonts w:ascii="Times New Roman" w:hAnsi="Times New Roman"/>
          <w:color w:val="000000"/>
          <w:sz w:val="28"/>
          <w:szCs w:val="28"/>
        </w:rPr>
      </w:pPr>
      <w:r w:rsidRPr="00D311AE">
        <w:rPr>
          <w:rFonts w:ascii="Times New Roman" w:hAnsi="Times New Roman"/>
          <w:color w:val="000000"/>
          <w:sz w:val="28"/>
          <w:szCs w:val="28"/>
        </w:rPr>
        <w:t>1) правильно и своевременно исчислять, удерживать из средств, выплачиваемых налогоплательщикам, и перечислять в бюджеты (внебюджетные фонды) соответствующие налоги, в частности, индивидуальные предприниматели удерживают из заработной платы своих работников налог на доходы физических лиц;</w:t>
      </w:r>
    </w:p>
    <w:p w:rsidR="0093582A" w:rsidRPr="00D311AE" w:rsidRDefault="0093582A" w:rsidP="004A36C4">
      <w:pPr>
        <w:pStyle w:val="ConsNonformat"/>
        <w:widowControl/>
        <w:shd w:val="clear" w:color="000000" w:fill="auto"/>
        <w:suppressAutoHyphens/>
        <w:spacing w:line="360" w:lineRule="auto"/>
        <w:ind w:right="0" w:firstLine="709"/>
        <w:jc w:val="both"/>
        <w:rPr>
          <w:rFonts w:ascii="Times New Roman" w:hAnsi="Times New Roman"/>
          <w:color w:val="000000"/>
          <w:sz w:val="28"/>
          <w:szCs w:val="28"/>
        </w:rPr>
      </w:pPr>
      <w:r w:rsidRPr="00D311AE">
        <w:rPr>
          <w:rFonts w:ascii="Times New Roman" w:hAnsi="Times New Roman"/>
          <w:color w:val="000000"/>
          <w:sz w:val="28"/>
          <w:szCs w:val="28"/>
        </w:rPr>
        <w:t>2) в течение одного месяца письменно сообщать в налоговый орган по месту своего учета о невозможности удержать налог у налогоплательщика и о сумме задолженности налогоплательщика;</w:t>
      </w:r>
    </w:p>
    <w:p w:rsidR="0093582A" w:rsidRPr="00D311AE" w:rsidRDefault="0093582A" w:rsidP="004A36C4">
      <w:pPr>
        <w:pStyle w:val="ConsNonformat"/>
        <w:widowControl/>
        <w:shd w:val="clear" w:color="000000" w:fill="auto"/>
        <w:suppressAutoHyphens/>
        <w:spacing w:line="360" w:lineRule="auto"/>
        <w:ind w:right="0" w:firstLine="709"/>
        <w:jc w:val="both"/>
        <w:rPr>
          <w:rFonts w:ascii="Times New Roman" w:hAnsi="Times New Roman"/>
          <w:color w:val="000000"/>
          <w:sz w:val="28"/>
          <w:szCs w:val="28"/>
        </w:rPr>
      </w:pPr>
      <w:r w:rsidRPr="00D311AE">
        <w:rPr>
          <w:rFonts w:ascii="Times New Roman" w:hAnsi="Times New Roman"/>
          <w:color w:val="000000"/>
          <w:sz w:val="28"/>
          <w:szCs w:val="28"/>
        </w:rPr>
        <w:t>3) вести учет выплаченных налогоплательщикам доходов, удержанных и перечисленных в бюджеты (внебюджетные фонды) налогов, в том числе персонально по каждому налогоплательщику. Учет ведется по Форме – 1 НДФЛ «Налоговая карточка по учету доходов и налога на доходы физических лиц.</w:t>
      </w:r>
    </w:p>
    <w:p w:rsidR="0093582A" w:rsidRPr="00D311AE" w:rsidRDefault="0093582A" w:rsidP="004A36C4">
      <w:pPr>
        <w:pStyle w:val="ConsNonformat"/>
        <w:widowControl/>
        <w:shd w:val="clear" w:color="000000" w:fill="auto"/>
        <w:suppressAutoHyphens/>
        <w:spacing w:line="360" w:lineRule="auto"/>
        <w:ind w:right="0" w:firstLine="709"/>
        <w:jc w:val="both"/>
        <w:rPr>
          <w:rFonts w:ascii="Times New Roman" w:hAnsi="Times New Roman"/>
          <w:color w:val="000000"/>
          <w:sz w:val="28"/>
          <w:szCs w:val="28"/>
        </w:rPr>
      </w:pPr>
      <w:r w:rsidRPr="00D311AE">
        <w:rPr>
          <w:rFonts w:ascii="Times New Roman" w:hAnsi="Times New Roman"/>
          <w:color w:val="000000"/>
          <w:sz w:val="28"/>
          <w:szCs w:val="28"/>
        </w:rPr>
        <w:t>4) представлять в налоговый орган по месту своего учета документы необходимые для осуществления контроля за правильностью исчисления, удержания и перечисления налогов. Сведения предоставляются по Форме – 2 НДФЛ «Справка о дохода» не позднее 1 апреля года, следующего за истекшим.</w:t>
      </w:r>
    </w:p>
    <w:p w:rsidR="0093582A" w:rsidRPr="00D311AE" w:rsidRDefault="0093582A" w:rsidP="004A36C4">
      <w:pPr>
        <w:pStyle w:val="ConsNonformat"/>
        <w:widowControl/>
        <w:shd w:val="clear" w:color="000000" w:fill="auto"/>
        <w:suppressAutoHyphens/>
        <w:spacing w:line="360" w:lineRule="auto"/>
        <w:ind w:right="0" w:firstLine="709"/>
        <w:jc w:val="both"/>
        <w:rPr>
          <w:rFonts w:ascii="Times New Roman" w:hAnsi="Times New Roman"/>
          <w:color w:val="000000"/>
          <w:sz w:val="28"/>
          <w:szCs w:val="28"/>
        </w:rPr>
      </w:pPr>
      <w:r w:rsidRPr="00D311AE">
        <w:rPr>
          <w:rFonts w:ascii="Times New Roman" w:hAnsi="Times New Roman"/>
          <w:color w:val="000000"/>
          <w:sz w:val="28"/>
          <w:szCs w:val="28"/>
        </w:rPr>
        <w:t>Из вышеизложенного можно сделать вывод, что индивидуальные предприниматели признаются налоговыми агентами, то есть перевод на систему налогообложения в виде ЕНВД не освобождает налогоплательщиков от исполнения обязанностей налоговых агентов.</w:t>
      </w:r>
    </w:p>
    <w:p w:rsidR="0093582A" w:rsidRPr="00D311AE" w:rsidRDefault="0093582A" w:rsidP="004A36C4">
      <w:pPr>
        <w:pStyle w:val="ConsNonformat"/>
        <w:widowControl/>
        <w:shd w:val="clear" w:color="000000" w:fill="auto"/>
        <w:suppressAutoHyphens/>
        <w:spacing w:line="360" w:lineRule="auto"/>
        <w:ind w:right="0" w:firstLine="709"/>
        <w:jc w:val="both"/>
        <w:rPr>
          <w:rFonts w:ascii="Times New Roman" w:hAnsi="Times New Roman"/>
          <w:color w:val="000000"/>
          <w:sz w:val="28"/>
          <w:szCs w:val="28"/>
        </w:rPr>
      </w:pPr>
      <w:r w:rsidRPr="00D311AE">
        <w:rPr>
          <w:rFonts w:ascii="Times New Roman" w:hAnsi="Times New Roman"/>
          <w:color w:val="000000"/>
          <w:sz w:val="28"/>
          <w:szCs w:val="28"/>
        </w:rPr>
        <w:t>При системе налогообложения в виде ЕНВД индивидуальные предприниматели не освобождаются от уплаты страховых взносов на обязательное пенсионное страхование. Они уплачивают страховые взносы в пенсионный фонд России по двум основаниям:</w:t>
      </w:r>
    </w:p>
    <w:p w:rsidR="0093582A" w:rsidRPr="00D311AE" w:rsidRDefault="0093582A" w:rsidP="004A36C4">
      <w:pPr>
        <w:pStyle w:val="ConsNonformat"/>
        <w:widowControl/>
        <w:numPr>
          <w:ilvl w:val="0"/>
          <w:numId w:val="17"/>
        </w:numPr>
        <w:shd w:val="clear" w:color="000000" w:fill="auto"/>
        <w:tabs>
          <w:tab w:val="clear" w:pos="960"/>
          <w:tab w:val="num" w:pos="0"/>
        </w:tabs>
        <w:suppressAutoHyphens/>
        <w:spacing w:line="360" w:lineRule="auto"/>
        <w:ind w:left="0" w:right="0" w:firstLine="709"/>
        <w:jc w:val="both"/>
        <w:rPr>
          <w:rFonts w:ascii="Times New Roman" w:hAnsi="Times New Roman"/>
          <w:color w:val="000000"/>
          <w:sz w:val="28"/>
          <w:szCs w:val="28"/>
        </w:rPr>
      </w:pPr>
      <w:r w:rsidRPr="00D311AE">
        <w:rPr>
          <w:rFonts w:ascii="Times New Roman" w:hAnsi="Times New Roman"/>
          <w:color w:val="000000"/>
          <w:sz w:val="28"/>
          <w:szCs w:val="28"/>
        </w:rPr>
        <w:t>за страхование наемных работников – на общих основаниях, то есть страховые взносы начисляются на выплаты в пользу физических лиц в размере ½ от ставки ЕСН, зачисляемой в федеральный бюджет – 14%. Тариф страховых взносов распределяется на финансирование страховой и накопительной частей трудовой пенсии в зависимости от половозрастных признаков физических лиц;</w:t>
      </w:r>
    </w:p>
    <w:p w:rsidR="0093582A" w:rsidRPr="00D311AE" w:rsidRDefault="0093582A" w:rsidP="004A36C4">
      <w:pPr>
        <w:pStyle w:val="ConsNonformat"/>
        <w:widowControl/>
        <w:numPr>
          <w:ilvl w:val="0"/>
          <w:numId w:val="17"/>
        </w:numPr>
        <w:shd w:val="clear" w:color="000000" w:fill="auto"/>
        <w:tabs>
          <w:tab w:val="clear" w:pos="960"/>
          <w:tab w:val="num" w:pos="0"/>
        </w:tabs>
        <w:suppressAutoHyphens/>
        <w:spacing w:line="360" w:lineRule="auto"/>
        <w:ind w:left="0" w:right="0" w:firstLine="709"/>
        <w:jc w:val="both"/>
        <w:rPr>
          <w:rFonts w:ascii="Times New Roman" w:hAnsi="Times New Roman"/>
          <w:color w:val="000000"/>
          <w:sz w:val="28"/>
          <w:szCs w:val="28"/>
        </w:rPr>
      </w:pPr>
      <w:r w:rsidRPr="00D311AE">
        <w:rPr>
          <w:rFonts w:ascii="Times New Roman" w:hAnsi="Times New Roman"/>
          <w:color w:val="000000"/>
          <w:sz w:val="28"/>
          <w:szCs w:val="28"/>
        </w:rPr>
        <w:t>за свое страхование в виде фиксированного платежа:</w:t>
      </w:r>
    </w:p>
    <w:p w:rsidR="0093582A" w:rsidRPr="00D311AE" w:rsidRDefault="0093582A" w:rsidP="004A36C4">
      <w:pPr>
        <w:pStyle w:val="ConsNonformat"/>
        <w:widowControl/>
        <w:shd w:val="clear" w:color="000000" w:fill="auto"/>
        <w:tabs>
          <w:tab w:val="num" w:pos="0"/>
        </w:tabs>
        <w:suppressAutoHyphens/>
        <w:spacing w:line="360" w:lineRule="auto"/>
        <w:ind w:right="0" w:firstLine="709"/>
        <w:jc w:val="both"/>
        <w:rPr>
          <w:rFonts w:ascii="Times New Roman" w:hAnsi="Times New Roman"/>
          <w:color w:val="000000"/>
          <w:sz w:val="28"/>
          <w:szCs w:val="28"/>
        </w:rPr>
      </w:pPr>
      <w:r w:rsidRPr="00D311AE">
        <w:rPr>
          <w:rFonts w:ascii="Times New Roman" w:hAnsi="Times New Roman"/>
          <w:color w:val="000000"/>
          <w:sz w:val="28"/>
          <w:szCs w:val="28"/>
        </w:rPr>
        <w:t>- на финансирование страховой части трудовой пенсии – 1 200 руб. в год;</w:t>
      </w:r>
    </w:p>
    <w:p w:rsidR="0093582A" w:rsidRPr="00D311AE" w:rsidRDefault="0093582A" w:rsidP="004A36C4">
      <w:pPr>
        <w:shd w:val="clear" w:color="000000" w:fill="auto"/>
        <w:tabs>
          <w:tab w:val="num" w:pos="0"/>
        </w:tabs>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 на финансирование накопительной части трудовой пенсии – 600 руб. в год;</w:t>
      </w:r>
    </w:p>
    <w:p w:rsidR="0093582A" w:rsidRPr="00D311AE" w:rsidRDefault="0093582A"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Порядок расчет ЕНВД одинаков</w:t>
      </w:r>
      <w:r w:rsidR="004A36C4" w:rsidRPr="00D311AE">
        <w:rPr>
          <w:rFonts w:ascii="Times New Roman" w:hAnsi="Times New Roman"/>
          <w:color w:val="000000"/>
          <w:sz w:val="28"/>
          <w:szCs w:val="28"/>
        </w:rPr>
        <w:t xml:space="preserve"> </w:t>
      </w:r>
      <w:r w:rsidRPr="00D311AE">
        <w:rPr>
          <w:rFonts w:ascii="Times New Roman" w:hAnsi="Times New Roman"/>
          <w:color w:val="000000"/>
          <w:sz w:val="28"/>
          <w:szCs w:val="28"/>
        </w:rPr>
        <w:t>как для организаций, так и для индивидуальных предпринимателей. Причем такие элементы, как объекты налогообложения, налоговая база, ставка налога являются одинаковыми на всей территории РФ</w:t>
      </w:r>
      <w:r w:rsidR="00102CC4" w:rsidRPr="00D311AE">
        <w:rPr>
          <w:rStyle w:val="a5"/>
          <w:rFonts w:ascii="Times New Roman" w:hAnsi="Times New Roman"/>
          <w:color w:val="000000"/>
          <w:sz w:val="28"/>
          <w:szCs w:val="28"/>
        </w:rPr>
        <w:footnoteReference w:id="12"/>
      </w:r>
      <w:r w:rsidRPr="00D311AE">
        <w:rPr>
          <w:rFonts w:ascii="Times New Roman" w:hAnsi="Times New Roman"/>
          <w:color w:val="000000"/>
          <w:sz w:val="28"/>
          <w:szCs w:val="28"/>
        </w:rPr>
        <w:t>.</w:t>
      </w:r>
    </w:p>
    <w:p w:rsidR="0093582A" w:rsidRPr="00D311AE" w:rsidRDefault="0093582A"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Объектом налогообложения при исчислении ЕНВД является вмененный доход.</w:t>
      </w:r>
    </w:p>
    <w:p w:rsidR="0093582A" w:rsidRPr="00D311AE" w:rsidRDefault="0093582A"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Налоговой базой по ЕНВД является величина вмененного дохода.</w:t>
      </w:r>
    </w:p>
    <w:p w:rsidR="0093582A" w:rsidRPr="00D311AE" w:rsidRDefault="0093582A"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Величина вмененного дохода рассчитывается налогоплательщиком как произведение базовой доходности по определенному виду деятельности и величины физического показателя по каждому из указанных видов предпринимательской деятельности, характеризующего данный вид деятельности.</w:t>
      </w:r>
    </w:p>
    <w:p w:rsidR="007A3152" w:rsidRPr="00D311AE" w:rsidRDefault="007A3152" w:rsidP="004A36C4">
      <w:pPr>
        <w:shd w:val="clear" w:color="000000" w:fill="auto"/>
        <w:suppressAutoHyphens/>
        <w:spacing w:after="0" w:line="360" w:lineRule="auto"/>
        <w:ind w:firstLine="709"/>
        <w:jc w:val="both"/>
        <w:rPr>
          <w:rFonts w:ascii="Times New Roman" w:hAnsi="Times New Roman"/>
          <w:color w:val="000000"/>
          <w:sz w:val="28"/>
          <w:szCs w:val="28"/>
        </w:rPr>
      </w:pPr>
    </w:p>
    <w:p w:rsidR="004A36C4" w:rsidRPr="00D311AE" w:rsidRDefault="007A3152" w:rsidP="004A36C4">
      <w:pPr>
        <w:pStyle w:val="1"/>
        <w:keepNext w:val="0"/>
        <w:shd w:val="clear" w:color="000000" w:fill="auto"/>
        <w:spacing w:before="0" w:after="0" w:line="360" w:lineRule="auto"/>
        <w:jc w:val="center"/>
        <w:rPr>
          <w:rFonts w:ascii="Times New Roman" w:hAnsi="Times New Roman" w:cs="Times New Roman"/>
          <w:bCs w:val="0"/>
          <w:color w:val="000000"/>
          <w:kern w:val="0"/>
          <w:sz w:val="28"/>
          <w:szCs w:val="28"/>
        </w:rPr>
      </w:pPr>
      <w:bookmarkStart w:id="247" w:name="_Toc215324111"/>
      <w:r w:rsidRPr="00D311AE">
        <w:rPr>
          <w:rFonts w:ascii="Times New Roman" w:hAnsi="Times New Roman" w:cs="Times New Roman"/>
          <w:bCs w:val="0"/>
          <w:color w:val="000000"/>
          <w:kern w:val="0"/>
          <w:sz w:val="28"/>
          <w:szCs w:val="28"/>
        </w:rPr>
        <w:t>2.2.</w:t>
      </w:r>
      <w:r w:rsidR="00FA18EA" w:rsidRPr="00D311AE">
        <w:rPr>
          <w:rFonts w:ascii="Times New Roman" w:hAnsi="Times New Roman" w:cs="Times New Roman"/>
          <w:bCs w:val="0"/>
          <w:color w:val="000000"/>
          <w:kern w:val="0"/>
          <w:sz w:val="28"/>
          <w:szCs w:val="28"/>
        </w:rPr>
        <w:t>4</w:t>
      </w:r>
      <w:r w:rsidRPr="00D311AE">
        <w:rPr>
          <w:rFonts w:ascii="Times New Roman" w:hAnsi="Times New Roman" w:cs="Times New Roman"/>
          <w:bCs w:val="0"/>
          <w:color w:val="000000"/>
          <w:kern w:val="0"/>
          <w:sz w:val="28"/>
          <w:szCs w:val="28"/>
        </w:rPr>
        <w:t xml:space="preserve"> У</w:t>
      </w:r>
      <w:r w:rsidR="004A36C4" w:rsidRPr="00D311AE">
        <w:rPr>
          <w:rFonts w:ascii="Times New Roman" w:hAnsi="Times New Roman" w:cs="Times New Roman"/>
          <w:bCs w:val="0"/>
          <w:color w:val="000000"/>
          <w:kern w:val="0"/>
          <w:sz w:val="28"/>
          <w:szCs w:val="28"/>
        </w:rPr>
        <w:t>чет и отчетность при применении</w:t>
      </w:r>
    </w:p>
    <w:p w:rsidR="0093582A" w:rsidRPr="00D311AE" w:rsidRDefault="007A3152" w:rsidP="004A36C4">
      <w:pPr>
        <w:pStyle w:val="1"/>
        <w:keepNext w:val="0"/>
        <w:shd w:val="clear" w:color="000000" w:fill="auto"/>
        <w:spacing w:before="0" w:after="0" w:line="360" w:lineRule="auto"/>
        <w:jc w:val="center"/>
        <w:rPr>
          <w:rFonts w:ascii="Times New Roman" w:hAnsi="Times New Roman" w:cs="Times New Roman"/>
          <w:bCs w:val="0"/>
          <w:color w:val="000000"/>
          <w:kern w:val="0"/>
          <w:sz w:val="28"/>
          <w:szCs w:val="28"/>
        </w:rPr>
      </w:pPr>
      <w:r w:rsidRPr="00D311AE">
        <w:rPr>
          <w:rFonts w:ascii="Times New Roman" w:hAnsi="Times New Roman" w:cs="Times New Roman"/>
          <w:bCs w:val="0"/>
          <w:color w:val="000000"/>
          <w:kern w:val="0"/>
          <w:sz w:val="28"/>
          <w:szCs w:val="28"/>
        </w:rPr>
        <w:t>единого сельскохо</w:t>
      </w:r>
      <w:r w:rsidR="007D6D72" w:rsidRPr="00D311AE">
        <w:rPr>
          <w:rFonts w:ascii="Times New Roman" w:hAnsi="Times New Roman" w:cs="Times New Roman"/>
          <w:bCs w:val="0"/>
          <w:color w:val="000000"/>
          <w:kern w:val="0"/>
          <w:sz w:val="28"/>
          <w:szCs w:val="28"/>
        </w:rPr>
        <w:t>зя</w:t>
      </w:r>
      <w:r w:rsidRPr="00D311AE">
        <w:rPr>
          <w:rFonts w:ascii="Times New Roman" w:hAnsi="Times New Roman" w:cs="Times New Roman"/>
          <w:bCs w:val="0"/>
          <w:color w:val="000000"/>
          <w:kern w:val="0"/>
          <w:sz w:val="28"/>
          <w:szCs w:val="28"/>
        </w:rPr>
        <w:t>йственного налога</w:t>
      </w:r>
      <w:bookmarkEnd w:id="247"/>
    </w:p>
    <w:p w:rsidR="00961020" w:rsidRPr="00D311AE" w:rsidRDefault="00961020"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Индивидуальные предприниматели, применяющие систему налогообложения для сельскохозяйственных товаропроизводителей (единый сельскохозяйственный налог) (далее - налогоплательщики), ведут Книгу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(далее - Книга учета доходов и расходов), в которой в хронологической последовательности на основе первичных документов позиционным способом отражают хозяйственные операции за отчетный (налоговый) период.</w:t>
      </w:r>
    </w:p>
    <w:p w:rsidR="00961020" w:rsidRPr="00D311AE" w:rsidRDefault="00961020"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Налогоплательщики должны обеспечивать полноту, непрерывность и достоверность учета показателей своей деятельности, необходимых для исчисления налоговой базы и суммы налога.</w:t>
      </w:r>
    </w:p>
    <w:p w:rsidR="00961020" w:rsidRPr="00D311AE" w:rsidRDefault="00961020"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Ведение Книги учета доходов и расходов, а также документирование фактов предпринимательской деятельности осуществляется на русском языке. Первичные учетные документы, составленные на иностранном языке или языках народов Российской Федерации, должны иметь построчный перевод на русский язык.</w:t>
      </w:r>
    </w:p>
    <w:p w:rsidR="00961020" w:rsidRPr="00D311AE" w:rsidRDefault="00961020"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Книга учета доходов и расходов может вестись как на бумажных носителях, так и в электронном виде. При ведении Книги учета доходов и расходов в электронном виде налогоплательщики обязаны по окончании отчетного (налогового) периода вывести ее на бумажные носители. На каждый очередной налоговый период открывается новая Книга учета доходов и расходов</w:t>
      </w:r>
      <w:r w:rsidR="00102CC4" w:rsidRPr="00D311AE">
        <w:rPr>
          <w:rStyle w:val="a5"/>
          <w:rFonts w:ascii="Times New Roman" w:hAnsi="Times New Roman"/>
          <w:color w:val="000000"/>
          <w:sz w:val="28"/>
          <w:szCs w:val="28"/>
        </w:rPr>
        <w:footnoteReference w:id="13"/>
      </w:r>
      <w:r w:rsidRPr="00D311AE">
        <w:rPr>
          <w:rFonts w:ascii="Times New Roman" w:hAnsi="Times New Roman"/>
          <w:color w:val="000000"/>
          <w:sz w:val="28"/>
          <w:szCs w:val="28"/>
        </w:rPr>
        <w:t>.</w:t>
      </w:r>
    </w:p>
    <w:p w:rsidR="00961020" w:rsidRPr="00D311AE" w:rsidRDefault="00961020"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Книга учета доходов и расходов должна быть прошнурована и пронумерована. На последней странице пронумерованной и прошнурованной налогоплательщиком Книги учета доходов и расходов указывается количество содержащихся в ней страниц, которое подтверждается подписью налогоплательщика и скрепляется печатью налогоплательщика (при ее наличии), а также заверяется подписью должностного лица налогового органа и скрепляется печатью налогового органа до начала ее ведения. На последней странице пронумерованной и прошнурованной налогоплательщиком Книги учета доходов и расходов, которая велась в электронном виде и выведена по окончании налогового периода на бумажные носители, указывается количество содержащихся в ней страниц, которое подтверждается подписью налогоплательщика и скрепляется печатью налогоплательщика (при ее наличии), а также заверяется подписью должностного лица налогового органа и скрепляется печатью налогового органа.</w:t>
      </w:r>
    </w:p>
    <w:p w:rsidR="00961020" w:rsidRPr="00D311AE" w:rsidRDefault="00961020"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Исправление ошибок в Книге учета доходов и расходов должно быть обосновано и подтверждено подписью налогоплательщика с указанием даты исправления и печатью налогоплательщика (при ее наличии).</w:t>
      </w:r>
    </w:p>
    <w:p w:rsidR="00961020" w:rsidRPr="00D311AE" w:rsidRDefault="00961020"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При заполнении титульного листа Книги учета доходов и расходов налогоплательщик указывает:</w:t>
      </w:r>
    </w:p>
    <w:p w:rsidR="00961020" w:rsidRPr="00D311AE" w:rsidRDefault="00961020"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 календарный год, на который открыта Книга учета доходов и расходов;</w:t>
      </w:r>
    </w:p>
    <w:p w:rsidR="00961020" w:rsidRPr="00D311AE" w:rsidRDefault="00961020"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 код формы Книги учета доходов и расходов по Общероссийскому классификатору управленческой документации (ОКУД) и дату начала ведения Книги учета доходов и расходов;</w:t>
      </w:r>
    </w:p>
    <w:p w:rsidR="00961020" w:rsidRPr="00D311AE" w:rsidRDefault="00961020"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 фамилию, имя, отчество (полностью, без сокращений, в соответствии с документом, удостоверяющим личность) и код налогоплательщика по Общероссийскому классификатору предприятий и организаций (ОКПО), проставляемый на основании Уведомления о присвоении кода ОКПО органами государственной статистики;</w:t>
      </w:r>
    </w:p>
    <w:p w:rsidR="00961020" w:rsidRPr="00D311AE" w:rsidRDefault="00961020"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 xml:space="preserve">- идентификационный номер налогоплательщика (ИНН) в соответствии со Свидетельством о постановке на учет в налоговом органе физического лица по месту жительства на территории Российской Федерации по форме N 09-2-2, утвержденной Приказом Министерства Российской Федерации по налогам и сборам от 03.03.2004 N БГ-3-09/178 "Об утверждении порядка и условий присвоения, применения, а также изменения идентификационного номера налогоплательщика и форм документов, используемых при постановке на учет, снятии с учета юридических и физических лиц" (зарегистрирован в Министерстве юстиции Российской Федерации 24 марта </w:t>
      </w:r>
      <w:smartTag w:uri="urn:schemas-microsoft-com:office:smarttags" w:element="metricconverter">
        <w:smartTagPr>
          <w:attr w:name="ProductID" w:val="2004 г"/>
        </w:smartTagPr>
        <w:r w:rsidRPr="00D311AE">
          <w:rPr>
            <w:rFonts w:ascii="Times New Roman" w:hAnsi="Times New Roman"/>
            <w:color w:val="000000"/>
            <w:sz w:val="28"/>
            <w:szCs w:val="28"/>
          </w:rPr>
          <w:t>2004 г</w:t>
        </w:r>
      </w:smartTag>
      <w:r w:rsidRPr="00D311AE">
        <w:rPr>
          <w:rFonts w:ascii="Times New Roman" w:hAnsi="Times New Roman"/>
          <w:color w:val="000000"/>
          <w:sz w:val="28"/>
          <w:szCs w:val="28"/>
        </w:rPr>
        <w:t xml:space="preserve">., регистрационный N 5685; "Бюллетень нормативных актов федеральных органов исполнительной власти", N 15, 12 апреля </w:t>
      </w:r>
      <w:smartTag w:uri="urn:schemas-microsoft-com:office:smarttags" w:element="metricconverter">
        <w:smartTagPr>
          <w:attr w:name="ProductID" w:val="2004 г"/>
        </w:smartTagPr>
        <w:r w:rsidRPr="00D311AE">
          <w:rPr>
            <w:rFonts w:ascii="Times New Roman" w:hAnsi="Times New Roman"/>
            <w:color w:val="000000"/>
            <w:sz w:val="28"/>
            <w:szCs w:val="28"/>
          </w:rPr>
          <w:t>2004 г</w:t>
        </w:r>
      </w:smartTag>
      <w:r w:rsidRPr="00D311AE">
        <w:rPr>
          <w:rFonts w:ascii="Times New Roman" w:hAnsi="Times New Roman"/>
          <w:color w:val="000000"/>
          <w:sz w:val="28"/>
          <w:szCs w:val="28"/>
        </w:rPr>
        <w:t xml:space="preserve">.; "Российская газета", N 64, 30 марта </w:t>
      </w:r>
      <w:smartTag w:uri="urn:schemas-microsoft-com:office:smarttags" w:element="metricconverter">
        <w:smartTagPr>
          <w:attr w:name="ProductID" w:val="2004 г"/>
        </w:smartTagPr>
        <w:r w:rsidRPr="00D311AE">
          <w:rPr>
            <w:rFonts w:ascii="Times New Roman" w:hAnsi="Times New Roman"/>
            <w:color w:val="000000"/>
            <w:sz w:val="28"/>
            <w:szCs w:val="28"/>
          </w:rPr>
          <w:t>2004 г</w:t>
        </w:r>
      </w:smartTag>
      <w:r w:rsidRPr="00D311AE">
        <w:rPr>
          <w:rFonts w:ascii="Times New Roman" w:hAnsi="Times New Roman"/>
          <w:color w:val="000000"/>
          <w:sz w:val="28"/>
          <w:szCs w:val="28"/>
        </w:rPr>
        <w:t>.);</w:t>
      </w:r>
    </w:p>
    <w:p w:rsidR="00961020" w:rsidRPr="00D311AE" w:rsidRDefault="00961020"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 единицу измерения (рубль) и код единицы измерения по Общероссийскому классификатору единиц измерения (ОКЕИ);</w:t>
      </w:r>
    </w:p>
    <w:p w:rsidR="00961020" w:rsidRPr="00D311AE" w:rsidRDefault="00961020"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 место жительства - наименование субъекта Российской Федерации, района, города, иного населенного пункта, улицы, номер дома, квартиры, по которому физическое лицо зарегистрировано по месту жительства в порядке, установленном законодательством Российской Федерации;</w:t>
      </w:r>
    </w:p>
    <w:p w:rsidR="00961020" w:rsidRPr="00D311AE" w:rsidRDefault="00961020"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 номера расчетных и иных счетов и наименования банков, в которых данные счета открыты.</w:t>
      </w:r>
    </w:p>
    <w:p w:rsidR="00961020" w:rsidRPr="00D311AE" w:rsidRDefault="00961020"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Порядок заполнения раздела I "Доходы и расходы". В графе 1 указывается порядковый номер регистрируемой операции. В графе 2 указывается дата и номер первичного документа, на основании которого осуществлена регистрируемая операция. В графе 3 указывается содержание регистрируемой операции. В графе 4 налогоплательщик отражает доходы от реализации товаров (работ, услуг) и имущественных прав, определяемые в соответствии со статьей 249 Налогового кодекса Российской Федерации (далее - Кодекс), и внереализационные доходы, определяемые в соответствии со статьей 250 Кодекса. В данной графе налогоплательщиком не учитываются доходы, предусмотренные статьей 251 Кодекса, а также доходы в виде полученных дивидендов, если налогообложение их произведено налоговым агентом в соответствии с положениями статей 214 и 275 Кодекса. В графе 5 налогоплательщик отражает расходы, указанные в пункте 2 статьи 346.5 Кодекса. При этом расходы на приобретение имущественных прав на земельные участки, указанные в подпункте 31 пункта 2 статьи 346.5 Кодекса, учитываются в порядке, предусмотренном пунктом 4.1 статьи 346.5 Кодекса.</w:t>
      </w:r>
    </w:p>
    <w:p w:rsidR="00961020" w:rsidRPr="00D311AE" w:rsidRDefault="00961020"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Вышеуказанные расходы отражаются в графе 5 равными долями в каждом полугодии налогового периода в течение срока, определенного налогоплательщиком, начиная с полугодия, в котором налогоплательщиком приобретены данные права, но не менее семи лет.</w:t>
      </w:r>
    </w:p>
    <w:p w:rsidR="00961020" w:rsidRPr="00D311AE" w:rsidRDefault="00961020"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Например, в случае если налогоплательщиком определен срок включения данных расходов в состав расходов, учитываемых при исчислении налоговой базы по единому сельскохозяйственному налогу, в течение семи лет, то сумма указанных расходов делится на 14 полугодий. Исчисленная сумма расходов отражается в графе 5 в течение семи лет в последний день отчетного (налогового) периода.</w:t>
      </w:r>
    </w:p>
    <w:p w:rsidR="00961020" w:rsidRPr="00D311AE" w:rsidRDefault="00961020"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Порядок заполнения раздела II "Расходы на приобретение (сооружение, изготовление) основных средств и на приобретение (создание самим налогоплательщиком) нематериальных активов, учитываемые при исчислении налоговой базы по единому сельскохозяйственному налогу". Расходы на приобретение (сооружение, изготовление) основных средств, а также на приобретение (создание самим налогоплательщиком) нематериальных активов определяются в порядке, предусмотренном пунктом 4 статьи 346.5 Кодекса.</w:t>
      </w:r>
    </w:p>
    <w:p w:rsidR="00961020" w:rsidRPr="00D311AE" w:rsidRDefault="00961020"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При этом вышеуказанные расходы учитываются только по оплаченным основным средствам и нематериальным активам, используемым при осуществлении предпринимательской деятельности.</w:t>
      </w:r>
    </w:p>
    <w:p w:rsidR="00961020" w:rsidRPr="00D311AE" w:rsidRDefault="00961020"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Данные по приобретенным (сооруженным, изготовленным, созданным самим налогоплательщиком) и оплаченным объектам основных средств или нематериальных активов отражаются в разделе позиционным способом отдельно по каждому объекту.</w:t>
      </w:r>
    </w:p>
    <w:p w:rsidR="00961020" w:rsidRPr="00D311AE" w:rsidRDefault="00961020"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В графе 1 указывается порядковый номер операции.</w:t>
      </w:r>
    </w:p>
    <w:p w:rsidR="00961020" w:rsidRPr="00D311AE" w:rsidRDefault="00961020"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В графе 2 указывается наименование объекта основных средств или нематериальных активов в соответствии с техническим паспортом и иными документами на объект основных средств или нематериальных активов.</w:t>
      </w:r>
    </w:p>
    <w:p w:rsidR="00961020" w:rsidRPr="00D311AE" w:rsidRDefault="00961020"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В графе 3 указываются число, месяц и год полной оплаты объекта основных средств или нематериальных активов на основании первичных документов (платежные поручения, квитанции к приходным кассовым ордерам, иные документы, подтверждающие факт оплаты).</w:t>
      </w:r>
    </w:p>
    <w:p w:rsidR="00961020" w:rsidRPr="00D311AE" w:rsidRDefault="00961020"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В графе 4 указываются число, месяц и год подачи документов на государственную регистрацию объектов основных средств, права на которые подлежат государственной регистрации в соответствии с законодательством Российской Федерации (за исключением основных средств, введенных в эксплуатацию до 31.01.1998).</w:t>
      </w:r>
    </w:p>
    <w:p w:rsidR="00961020" w:rsidRPr="00D311AE" w:rsidRDefault="00961020"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В графе 5 указываются число, месяц, год ввода в эксплуатацию объекта основных средств или принятия к учету нематериальных активов.</w:t>
      </w:r>
    </w:p>
    <w:p w:rsidR="00961020" w:rsidRPr="00D311AE" w:rsidRDefault="00961020"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В графе 6 указывается первоначальная стоимость объекта основных средств или нематериальных активов. Первоначальная стоимость объекта основных средств или нематериальных активов может определяться налогоплательщиками в порядке, установленном законодательством Российской Федерации о бухгалтерском учете.</w:t>
      </w:r>
    </w:p>
    <w:p w:rsidR="00961020" w:rsidRPr="00D311AE" w:rsidRDefault="00961020"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При этом первоначальная стоимость приобретения (сооружения, изготовления) объекта основных средств, учитываемого в порядке, предусмотренном подпунктом 1 пункта 4 статьи 346.5 Кодекса, указывается в графе 6 в том отчетном (налоговом) периоде, в котором произошло последним по времени одно из следующих событий: оплата (завершение оплаты) приобретения, сооружения, изготовления данного объекта; ввод его в эксплуатацию; подача документов на государственную регистрацию прав на объект основных средств.</w:t>
      </w:r>
    </w:p>
    <w:p w:rsidR="00961020" w:rsidRPr="00D311AE" w:rsidRDefault="00961020"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Например, в случае если какое-либо из вышеуказанных событий произошло в 2007 году, а остальные - в 2006 году, то стоимость приобретения, сооружения, изготовления основных средств указывается в отчетном (налоговом) периоде 2007 года.</w:t>
      </w:r>
    </w:p>
    <w:p w:rsidR="00961020" w:rsidRPr="00D311AE" w:rsidRDefault="00961020"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Первоначальная стоимость объектов основных средств, приобретенных (сооруженных, изготовленных) до перехода на уплату единого сельскохозяйственного налога, в графе 6 не отражается.</w:t>
      </w:r>
    </w:p>
    <w:p w:rsidR="00961020" w:rsidRPr="00D311AE" w:rsidRDefault="00961020"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В графе 7 указывается срок полезного использования объекта основных средств или нематериальных активов, определяемый в порядке, предусмотренном подпунктом 2 пункта 4 статьи 346.5 Кодекса.</w:t>
      </w:r>
    </w:p>
    <w:p w:rsidR="00961020" w:rsidRPr="00D311AE" w:rsidRDefault="00961020"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По объектам основных средств и нематериальных активов, приобретенным (сооруженным, изготовленным, созданным самим налогоплательщиком) и введенным в эксплуатацию в период применения системы налогообложения для сельскохозяйственных товаропроизводителей, графа 7 не заполняется.</w:t>
      </w:r>
    </w:p>
    <w:p w:rsidR="00961020" w:rsidRPr="00D311AE" w:rsidRDefault="00961020"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В графе 8 указывается остаточная стоимость объектов основных средств или нематериальных активов, приобретенных (сооруженных, изготовленных, созданных самим налогоплательщиком) до перехода на систему налогообложения для сельскохозяйственных товаропроизводителей.</w:t>
      </w:r>
    </w:p>
    <w:p w:rsidR="00961020" w:rsidRPr="00D311AE" w:rsidRDefault="00961020"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При переходе на уплату единого сельскохозяйственного налога налогоплательщика, применяющего общий режим налогообложения, в графе 8 на дату такого перехода отражается остаточная стоимость приобретенных (сооруженных, изготовленных, созданных самим налогоплательщиком) объектов основных средств и нематериальных активов, оплаченных до перехода на уплату единого сельскохозяйственного налога, в виде разницы между ценой их приобретения (сооружения, изготовления, создания самим налогоплательщиком) и суммой начисленной амортизации в соответствии с требованиями главы 25 Кодекса.</w:t>
      </w:r>
    </w:p>
    <w:p w:rsidR="00961020" w:rsidRPr="00D311AE" w:rsidRDefault="00961020"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При переходе на уплату единого сельскохозяйственного налога налогоплательщика, применяющего упрощенную систему налогообложения в соответствии с главой 26.2 Кодекса, в графе 8 на дату такого перехода отражается остаточная стоимость приобретенных (сооруженных, изготовленных, созданных самим налогоплательщиком) объектов основных средств и нематериальных активов, определяемая в соответствии с пунктом 3 статьи 346.25 Кодекса.</w:t>
      </w:r>
    </w:p>
    <w:p w:rsidR="00961020" w:rsidRPr="00D311AE" w:rsidRDefault="00961020"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При переходе на уплату единого сельскохозяйственного налога налогоплательщика, применяющего систему налогообложения в виде единого налога на вмененный доход для отдельных видов деятельности в соответствии с главой 26.3 Кодекса, в графе 8 на дату такого перехода отражается остаточная стоимость приобретенных (сооруженных, изготовленных, созданных самим налогоплательщиком) объектов основных средств и нематериальных активов, оплаченных до перехода на уплату единого сельскохозяйственного налога. При этом остаточная стоимость указанных объектов основных средств и нематериальных активов может определяться в виде разницы между ценой их приобретения (сооружения, изготовления, создания самим налогоплательщиком) и суммой амортизации, начисленной за период применения системы налогообложения в виде единого налога на вмененный доход для отдельных видов деятельности, в порядке, установленном законодательством Российской Федерации о бухгалтерском учете.</w:t>
      </w:r>
    </w:p>
    <w:p w:rsidR="00961020" w:rsidRPr="00D311AE" w:rsidRDefault="00961020"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По объектам основных средств и нематериальных активов, приобретенным (сооруженным, изготовленным, созданным самим налогоплательщиком) и введенным в эксплуатацию в период применения системы налогообложения для сельскохозяйственных товаропроизводителей, графа 8 не заполняется.</w:t>
      </w:r>
    </w:p>
    <w:p w:rsidR="00961020" w:rsidRPr="00D311AE" w:rsidRDefault="00961020"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В графе 9 указывается количество полугодий эксплуатации в налоговом периоде оплаченного и введенного в эксплуатацию объекта основных средств или нематериальных активов.</w:t>
      </w:r>
    </w:p>
    <w:p w:rsidR="00961020" w:rsidRPr="00D311AE" w:rsidRDefault="00961020"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В графе 10 указывается доля стоимости приобретенного (сооруженного, изготовленного, созданного самим налогоплательщиком) объекта основных средств или нематериальных активов, принимаемая в расходы в соответствии с подпунктом 2 пункта 4 статьи 346.5 Кодекса за налоговый период.</w:t>
      </w:r>
    </w:p>
    <w:p w:rsidR="00961020" w:rsidRPr="00D311AE" w:rsidRDefault="00961020"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В графе 11 указывается доля стоимости приобретенного (сооруженного, изготовленного, созданного самим налогоплательщиком) объекта основных средств или нематериальных активов, принимаемая в расходы в каждом полугодии налогового периода, определяемая как отношение данных графы 10 к данным графы 9.</w:t>
      </w:r>
    </w:p>
    <w:p w:rsidR="00961020" w:rsidRPr="00D311AE" w:rsidRDefault="00961020"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Значение данного показателя округляется до второго знака после запятой.</w:t>
      </w:r>
    </w:p>
    <w:p w:rsidR="00961020" w:rsidRPr="00D311AE" w:rsidRDefault="00961020"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В графе 12 отражается сумма расходов на приобретение (сооружение, изготовление, создание самим налогоплательщиком) объекта основных средств или нематериальных активов, включаемая в состав расходов, учитываемых при исчислении налоговой базы по единому сельскохозяйственному налогу за каждое полугодие налогового периода, определяемая как произведение граф 6 или 8 и графы 11, деленное на 100.</w:t>
      </w:r>
    </w:p>
    <w:p w:rsidR="00961020" w:rsidRPr="00D311AE" w:rsidRDefault="00961020"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Сумма расходов по данной графе за каждое полугодие налогового периода отражается в последний день каждого полугодия в графе 5 раздела 1 Книги учета доходов и расходов.</w:t>
      </w:r>
    </w:p>
    <w:p w:rsidR="00961020" w:rsidRPr="00D311AE" w:rsidRDefault="00961020"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В графе 13 отражается сумма расходов на приобретение (сооружение, изготовление, создание самим налогоплательщиком) объекта основных средств или нематериальных активов, включаемая в состав расходов, учитываемых при исчислении налоговой базы по единому сельскохозяйственному налогу за налоговый период. Данная сумма расходов определяется как произведение граф 6 или 8 и граф 9 и 11, деленное на 100.</w:t>
      </w:r>
    </w:p>
    <w:p w:rsidR="00961020" w:rsidRPr="00D311AE" w:rsidRDefault="00961020"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В графе 14 отражается сумма расходов на приобретение (сооружение, изготовление, создание самим налогоплательщиком) объекта основных средств или нематериальных активов, учтенная в составе расходов при исчислении налоговой базы по единому сельскохозяйственному налогу за предыдущие налоговые периоды (данные графы 13 раздела II Книги за предыдущие налоговые периоды).</w:t>
      </w:r>
    </w:p>
    <w:p w:rsidR="00961020" w:rsidRPr="00D311AE" w:rsidRDefault="00961020"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По основным средствам и нематериальным активам, приобретенным (сооруженным, изготовленным, созданным самим налогоплательщиком) и введенным в эксплуатацию в период применения системы налогообложения для сельскохозяйственных товаропроизводителей, графа 14 не заполняется.</w:t>
      </w:r>
    </w:p>
    <w:p w:rsidR="00961020" w:rsidRPr="00D311AE" w:rsidRDefault="00961020"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В графе 15 отражается оставшаяся часть расходов на приобретение (сооружение, изготовление, создание самим налогоплательщиком) основных средств и нематериальных активов, подлежащая списанию в последующих отчетных (налоговых) периодах (графа 8 - графа 13 - графа 14).</w:t>
      </w:r>
    </w:p>
    <w:p w:rsidR="00961020" w:rsidRPr="00D311AE" w:rsidRDefault="00961020"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По основным средствам и нематериальным активам, приобретенным (сооруженным, изготовленным, созданным самим налогоплательщиком) и введенным в эксплуатацию в период применения системы налогообложения для сельскохозяйственных товаропроизводителей, графа 15 не заполняется.</w:t>
      </w:r>
    </w:p>
    <w:p w:rsidR="00961020" w:rsidRPr="00D311AE" w:rsidRDefault="00961020"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В графе 16 указываются число, месяц и год выбытия (реализации) объекта основных средств или нематериальных активов.</w:t>
      </w:r>
    </w:p>
    <w:p w:rsidR="00961020" w:rsidRPr="00D311AE" w:rsidRDefault="00961020"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По итоговой строке данного раздела за отчетный (налоговый) период отражается сумма значений показателей граф 6, 8, 12 - 15.</w:t>
      </w:r>
    </w:p>
    <w:p w:rsidR="004A36C4" w:rsidRPr="00D311AE" w:rsidRDefault="007F275C"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Индивидуальные предприниматели, являющиеся налогоплательщиками единого сельскохозяйственного налога, освобождаются от обязанности по уплате налога на доходы физических лиц (в отношении доходов, полученных от предпринимательской деятельности), налога на имущество физических лиц (в отношении имущества, используемого для осуществления предпринимательской деятельности), единого социального налога (в отношении доходов, полученных от предпринимательской деятельности, а также выплат и иных вознаграждений, начисляемых ими в пользу физических лиц).</w:t>
      </w:r>
    </w:p>
    <w:p w:rsidR="007F275C" w:rsidRPr="00D311AE" w:rsidRDefault="007F275C"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Индивидуальные предприниматели, являющиеся налогоплательщиками единого сельскохозяйственного налога, не признаются налогоплательщиками налога на добавленную стоимость.</w:t>
      </w:r>
    </w:p>
    <w:p w:rsidR="007F275C" w:rsidRPr="00D311AE" w:rsidRDefault="007F275C"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Индивидуальные предприниматели, перешедшие на уплату единого сельскохозяйственного налога, уплачивают страховые взносы на обязательное пенсионное страхование в соответствии с законодательством Российской Федерации.</w:t>
      </w:r>
    </w:p>
    <w:p w:rsidR="007F275C" w:rsidRPr="00D311AE" w:rsidRDefault="007F275C"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Иные налоги и сборы уплачиваются индивидуальными предпринимателями, перешедшими на уплату единого сельскохозяйственного налога, в соответствии с иными режимами налогообложения, предусмотренными законодательством Российской Федерации о налогах и сборах.</w:t>
      </w:r>
    </w:p>
    <w:p w:rsidR="007F275C" w:rsidRPr="00D311AE" w:rsidRDefault="008B2CD3"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С</w:t>
      </w:r>
      <w:r w:rsidR="007F275C" w:rsidRPr="00D311AE">
        <w:rPr>
          <w:rFonts w:ascii="Times New Roman" w:hAnsi="Times New Roman"/>
          <w:color w:val="000000"/>
          <w:sz w:val="28"/>
          <w:szCs w:val="28"/>
        </w:rPr>
        <w:t>ельскохозяйственными товаропроизводителями признаются индивидуальные предприниматели, производящие сельскохозяйственную продукцию, осуществляющие ее первичную и последующую (промышленную) переработку (в том числе на арендованных основных средствах) и реализующие эту продукцию, при условии, что в общем доходе от реализации товаров (работ, услуг) таких индивидуальных предпринимателей доля дохода от реализации произведенной им сельскохозяйственной продукции, включая продукцию ее первичной переработки, произведенную им из сельскохозяйственного сырья собственного производства, с</w:t>
      </w:r>
      <w:r w:rsidR="009F773C" w:rsidRPr="00D311AE">
        <w:rPr>
          <w:rFonts w:ascii="Times New Roman" w:hAnsi="Times New Roman"/>
          <w:color w:val="000000"/>
          <w:sz w:val="28"/>
          <w:szCs w:val="28"/>
        </w:rPr>
        <w:t>оставляет не менее 70 процентов</w:t>
      </w:r>
      <w:r w:rsidR="007F275C" w:rsidRPr="00D311AE">
        <w:rPr>
          <w:rFonts w:ascii="Times New Roman" w:hAnsi="Times New Roman"/>
          <w:color w:val="000000"/>
          <w:sz w:val="28"/>
          <w:szCs w:val="28"/>
        </w:rPr>
        <w:t>.</w:t>
      </w:r>
    </w:p>
    <w:p w:rsidR="007F275C" w:rsidRPr="00D311AE" w:rsidRDefault="008B2CD3"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К</w:t>
      </w:r>
      <w:r w:rsidR="007F275C" w:rsidRPr="00D311AE">
        <w:rPr>
          <w:rFonts w:ascii="Times New Roman" w:hAnsi="Times New Roman"/>
          <w:color w:val="000000"/>
          <w:sz w:val="28"/>
          <w:szCs w:val="28"/>
        </w:rPr>
        <w:t xml:space="preserve"> сельскохозяйственной продукции относятся продукция растениеводства сельского и лесного хозяйства и продукция животноводства (в том числе полученная в результате выращивания и доращивания рыб и других водных биологических ресурсов), конкретные виды которых определяются Правительством Российской Федерации в соответствии с Общероссийским классификатором продукции.</w:t>
      </w:r>
    </w:p>
    <w:p w:rsidR="007F275C" w:rsidRPr="00D311AE" w:rsidRDefault="007F275C"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Сельскохозяйственные товаропроизводители имеют право перейти на уплату единого сельскохозяйственного налога, если по итогам работы за календарный год, предшествующий году, в котором индивидуальный предприниматель пода</w:t>
      </w:r>
      <w:r w:rsidR="008B2CD3" w:rsidRPr="00D311AE">
        <w:rPr>
          <w:rFonts w:ascii="Times New Roman" w:hAnsi="Times New Roman"/>
          <w:color w:val="000000"/>
          <w:sz w:val="28"/>
          <w:szCs w:val="28"/>
        </w:rPr>
        <w:t>е</w:t>
      </w:r>
      <w:r w:rsidRPr="00D311AE">
        <w:rPr>
          <w:rFonts w:ascii="Times New Roman" w:hAnsi="Times New Roman"/>
          <w:color w:val="000000"/>
          <w:sz w:val="28"/>
          <w:szCs w:val="28"/>
        </w:rPr>
        <w:t>т заявление о переходе на уплату единого сельскохозяйственного налога, в общем доходе от реализации товаров (работ, услуг) таких индивидуальных предпринимателей доля дохода от реализации произведенной ими сельскохозяйственной продукции, включая продукцию первичной переработки, произведенную ими из сельскохозяйственного сырья собственного производства составляет не менее 70 процентов.</w:t>
      </w:r>
    </w:p>
    <w:p w:rsidR="007F275C" w:rsidRPr="00D311AE" w:rsidRDefault="007F275C"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Вновь зарегистрированный в текущем году индивидуальный предприниматель, являющийся сельскохозяйственным</w:t>
      </w:r>
      <w:r w:rsidR="00CD4A7E" w:rsidRPr="00D311AE">
        <w:rPr>
          <w:rFonts w:ascii="Times New Roman" w:hAnsi="Times New Roman"/>
          <w:color w:val="000000"/>
          <w:sz w:val="28"/>
          <w:szCs w:val="28"/>
        </w:rPr>
        <w:t xml:space="preserve"> </w:t>
      </w:r>
      <w:r w:rsidRPr="00D311AE">
        <w:rPr>
          <w:rFonts w:ascii="Times New Roman" w:hAnsi="Times New Roman"/>
          <w:color w:val="000000"/>
          <w:sz w:val="28"/>
          <w:szCs w:val="28"/>
        </w:rPr>
        <w:t>товаропроизводителем, вправе перейти с начала следующего года на уплату единого сельскохозяйственного налога, если по итогам девяти месяцев текущего года в общем доходе от предпринимательской деятельности такого индивидуального предпринимателя доля дохода от реализации произведенной им сельскохозяйственной продукции, включая продукцию первичной переработки, произведенную им из сельскохозяйственного сырья собственного производства составляет не менее 70 процентов.</w:t>
      </w:r>
    </w:p>
    <w:p w:rsidR="007F275C" w:rsidRPr="00D311AE" w:rsidRDefault="007F275C"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Не вправе переходить на уплату единого сельскохозяйственного налога:</w:t>
      </w:r>
    </w:p>
    <w:p w:rsidR="007F275C" w:rsidRPr="00D311AE" w:rsidRDefault="007F275C" w:rsidP="004A36C4">
      <w:pPr>
        <w:numPr>
          <w:ilvl w:val="0"/>
          <w:numId w:val="42"/>
        </w:numPr>
        <w:shd w:val="clear" w:color="000000" w:fill="auto"/>
        <w:tabs>
          <w:tab w:val="clear" w:pos="1429"/>
          <w:tab w:val="num" w:pos="0"/>
        </w:tabs>
        <w:suppressAutoHyphens/>
        <w:spacing w:after="0" w:line="360" w:lineRule="auto"/>
        <w:ind w:left="0" w:firstLine="709"/>
        <w:jc w:val="both"/>
        <w:rPr>
          <w:rFonts w:ascii="Times New Roman" w:hAnsi="Times New Roman"/>
          <w:color w:val="000000"/>
          <w:sz w:val="28"/>
          <w:szCs w:val="28"/>
        </w:rPr>
      </w:pPr>
      <w:r w:rsidRPr="00D311AE">
        <w:rPr>
          <w:rFonts w:ascii="Times New Roman" w:hAnsi="Times New Roman"/>
          <w:color w:val="000000"/>
          <w:sz w:val="28"/>
          <w:szCs w:val="28"/>
        </w:rPr>
        <w:t>индивидуальные предприниматели, занимающиеся производством подакцизных товаров;</w:t>
      </w:r>
    </w:p>
    <w:p w:rsidR="007F275C" w:rsidRPr="00D311AE" w:rsidRDefault="007F275C" w:rsidP="004A36C4">
      <w:pPr>
        <w:numPr>
          <w:ilvl w:val="0"/>
          <w:numId w:val="42"/>
        </w:numPr>
        <w:shd w:val="clear" w:color="000000" w:fill="auto"/>
        <w:tabs>
          <w:tab w:val="clear" w:pos="1429"/>
          <w:tab w:val="num" w:pos="0"/>
        </w:tabs>
        <w:suppressAutoHyphens/>
        <w:spacing w:after="0" w:line="360" w:lineRule="auto"/>
        <w:ind w:left="0" w:firstLine="709"/>
        <w:jc w:val="both"/>
        <w:rPr>
          <w:rFonts w:ascii="Times New Roman" w:hAnsi="Times New Roman"/>
          <w:color w:val="000000"/>
          <w:sz w:val="28"/>
          <w:szCs w:val="28"/>
        </w:rPr>
      </w:pPr>
      <w:r w:rsidRPr="00D311AE">
        <w:rPr>
          <w:rFonts w:ascii="Times New Roman" w:hAnsi="Times New Roman"/>
          <w:color w:val="000000"/>
          <w:sz w:val="28"/>
          <w:szCs w:val="28"/>
        </w:rPr>
        <w:t>индивидуальные предприниматели, осуществляющие предпринимательскую деятельность в сфере игорного бизнеса</w:t>
      </w:r>
      <w:r w:rsidR="00CD4A7E" w:rsidRPr="00D311AE">
        <w:rPr>
          <w:rFonts w:ascii="Times New Roman" w:hAnsi="Times New Roman"/>
          <w:color w:val="000000"/>
          <w:sz w:val="28"/>
          <w:szCs w:val="28"/>
        </w:rPr>
        <w:t>.</w:t>
      </w:r>
    </w:p>
    <w:p w:rsidR="004A36C4" w:rsidRPr="00D311AE" w:rsidRDefault="007F275C"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Сельскохозяйственные товаропроизводители, изъявившие желание перейти на уплату единого сельскохозяйственного налога, подают в период с 20 октября по 20 декабря года, предшествующего году, начиная с которого сельскохозяйственные товаропроизводители переходят на уплату единого сельскохозяйственного налога, в налоговый орган по своему местонахождению (месту жительства) заявление.</w:t>
      </w:r>
    </w:p>
    <w:p w:rsidR="007F275C" w:rsidRPr="00D311AE" w:rsidRDefault="00CD4A7E"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В</w:t>
      </w:r>
      <w:r w:rsidR="007F275C" w:rsidRPr="00D311AE">
        <w:rPr>
          <w:rFonts w:ascii="Times New Roman" w:hAnsi="Times New Roman"/>
          <w:color w:val="000000"/>
          <w:sz w:val="28"/>
          <w:szCs w:val="28"/>
        </w:rPr>
        <w:t>новь зарегистрированный индивидуальный предприниматель вправе подать заявление о переходе на уплату единого сельскохозяйственного налога в пятидневный срок с даты постановки на учет в налоговом органе, указанной в свидетельстве о постановке на учет в налоговом органе. В этом случае индивидуальный предприниматель счита</w:t>
      </w:r>
      <w:r w:rsidRPr="00D311AE">
        <w:rPr>
          <w:rFonts w:ascii="Times New Roman" w:hAnsi="Times New Roman"/>
          <w:color w:val="000000"/>
          <w:sz w:val="28"/>
          <w:szCs w:val="28"/>
        </w:rPr>
        <w:t>е</w:t>
      </w:r>
      <w:r w:rsidR="007F275C" w:rsidRPr="00D311AE">
        <w:rPr>
          <w:rFonts w:ascii="Times New Roman" w:hAnsi="Times New Roman"/>
          <w:color w:val="000000"/>
          <w:sz w:val="28"/>
          <w:szCs w:val="28"/>
        </w:rPr>
        <w:t>тся перешедшими на уплату единого сельскохозяйственного налога в текущем налоговом периоде с даты постановки на учет в налоговом органе, указанной в свидетельстве о постановке на учет в налоговом органе.</w:t>
      </w:r>
    </w:p>
    <w:p w:rsidR="007F275C" w:rsidRPr="00D311AE" w:rsidRDefault="007F275C"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Налогоплательщики, перешедшие на уплату единого сельскохозяйственного налога, не вправе до окончания налогового периода перейти на иные режимы налогообложения.</w:t>
      </w:r>
    </w:p>
    <w:p w:rsidR="007F275C" w:rsidRPr="00D311AE" w:rsidRDefault="007F275C"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Если по итогам налогового периода доля дохода налогоплательщика от реализации произведенной им сельскохозяйственной продукции, включая продукцию первичной переработки, произведенную им из сельскохозяйственного сырья собственного производства</w:t>
      </w:r>
      <w:r w:rsidR="00DE6B5C" w:rsidRPr="00D311AE">
        <w:rPr>
          <w:rFonts w:ascii="Times New Roman" w:hAnsi="Times New Roman"/>
          <w:color w:val="000000"/>
          <w:sz w:val="28"/>
          <w:szCs w:val="28"/>
        </w:rPr>
        <w:t xml:space="preserve"> </w:t>
      </w:r>
      <w:r w:rsidRPr="00D311AE">
        <w:rPr>
          <w:rFonts w:ascii="Times New Roman" w:hAnsi="Times New Roman"/>
          <w:color w:val="000000"/>
          <w:sz w:val="28"/>
          <w:szCs w:val="28"/>
        </w:rPr>
        <w:t xml:space="preserve">составила менее 70 процентов и (или) если в течение отчетного (налогового) периода допущено несоответствие требованиям, установленным пунктом 6 статьи 346.2 </w:t>
      </w:r>
      <w:r w:rsidR="00CD4A7E" w:rsidRPr="00D311AE">
        <w:rPr>
          <w:rFonts w:ascii="Times New Roman" w:hAnsi="Times New Roman"/>
          <w:color w:val="000000"/>
          <w:sz w:val="28"/>
          <w:szCs w:val="28"/>
        </w:rPr>
        <w:t>Налогового к</w:t>
      </w:r>
      <w:r w:rsidRPr="00D311AE">
        <w:rPr>
          <w:rFonts w:ascii="Times New Roman" w:hAnsi="Times New Roman"/>
          <w:color w:val="000000"/>
          <w:sz w:val="28"/>
          <w:szCs w:val="28"/>
        </w:rPr>
        <w:t>одекса, такой налогоплательщик считается утратившим право на применение единого сельскохозяйственного налога с начала налогового периода, в котором допущены нарушение указанного ограничения и (или) несоответствие указанным требованиям.</w:t>
      </w:r>
    </w:p>
    <w:p w:rsidR="007F275C" w:rsidRPr="00D311AE" w:rsidRDefault="007F275C"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Налогоплательщик, утративший право на применение единого сельскохозяйственного налога, в течение одного месяца после истечения отчетного (налогового) периода, в котором допущено нарушение, должен за весь отчетный (налоговый) период произвести перерасчет налоговых обязательств по налогу на добавленную стоимость, налогу на доходы физических лиц, единому социальному налогу, налогу на имущество физических лиц в порядке, предусмотренном законодательством Российской Федерации о налогах и сборах для вновь зарегистрированных индивидуальны</w:t>
      </w:r>
      <w:r w:rsidR="00CD4A7E" w:rsidRPr="00D311AE">
        <w:rPr>
          <w:rFonts w:ascii="Times New Roman" w:hAnsi="Times New Roman"/>
          <w:color w:val="000000"/>
          <w:sz w:val="28"/>
          <w:szCs w:val="28"/>
        </w:rPr>
        <w:t xml:space="preserve">х предпринимателей. Указанный </w:t>
      </w:r>
      <w:r w:rsidRPr="00D311AE">
        <w:rPr>
          <w:rFonts w:ascii="Times New Roman" w:hAnsi="Times New Roman"/>
          <w:color w:val="000000"/>
          <w:sz w:val="28"/>
          <w:szCs w:val="28"/>
        </w:rPr>
        <w:t>налогоплательщик не уплачивает пени и штрафы за несвоевременную уплату указанных налогов и авансовых платежей по ним.</w:t>
      </w:r>
    </w:p>
    <w:p w:rsidR="007F275C" w:rsidRPr="00D311AE" w:rsidRDefault="007F275C"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Налогоплательщик обязан сообщить в налоговый орган о переходе на иной режим налогообложения, в течение пятнадцати дней по истечении отчетного (налогового) периода.</w:t>
      </w:r>
    </w:p>
    <w:p w:rsidR="007F275C" w:rsidRPr="00D311AE" w:rsidRDefault="007F275C"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Налогоплательщики, уплачивающие единый сельскохозяйственный налог, вправе перейти на иной режим налогообложения с начала календарного года, уведомив об этом налоговый орган по местонахождению организации (месту жительства индивидуального предпринимателя) не позднее 15 января года, в котором они предполагают перейти на иной режим налогообложения.</w:t>
      </w:r>
    </w:p>
    <w:p w:rsidR="007F275C" w:rsidRPr="00D311AE" w:rsidRDefault="007F275C"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Налогоплательщики, перешедшие с уплаты единого сельскохозяйственного налога на иной режим налогообложения, вправе вновь перейти на уплату единого сельскохозяйственного налога не ранее чем через один год после того, как они утратили право на уплату единого сельскохозяйственного налога.</w:t>
      </w:r>
    </w:p>
    <w:p w:rsidR="008B2CD3" w:rsidRPr="00D311AE" w:rsidRDefault="008B2CD3"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Суммы налога на добавленную стоимость, принятые к вычету сельскохозяйственными товаропроизводителями, до перехода на уплату единого сельскохозяйственного налога, по товарам (работам, услугам), включая основные средства и нематериальные активы, приобретенным для осуществления операций, признаваемых объектами налогообложения по налогу на добавленную стоимость, при переходе на уплату единого сельскохозяйственного налога, восстановлению (уплате в бюджет) не подлежат.</w:t>
      </w:r>
    </w:p>
    <w:p w:rsidR="008B2CD3" w:rsidRPr="00D311AE" w:rsidRDefault="008B2CD3"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Если индивидуальный предприниматель, перешедшие с уплаты единого сельскохозяйственного налога на иной режим налогообложения, признаются налогоплательщиками налога на добавленную стоимость, то суммы налога на добавленную стоимость, предъявленные им по товарам (работам, услугам), включая основные средства и нематериальные активы, приобретенным до перехода на иной режим налогообложения, при исчислении налога на добавленную стоимость вычету не подлежат.</w:t>
      </w:r>
    </w:p>
    <w:p w:rsidR="008B2CD3" w:rsidRPr="00D311AE" w:rsidRDefault="008B2CD3"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Объектом налогообложения признаются доходы, уменьшенные на величину расходов.</w:t>
      </w:r>
    </w:p>
    <w:p w:rsidR="004A36C4" w:rsidRPr="00D311AE" w:rsidRDefault="008B2CD3"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При определении объекта налогообложения учитываются доходы от реализации</w:t>
      </w:r>
      <w:r w:rsidR="007D6D72" w:rsidRPr="00D311AE">
        <w:rPr>
          <w:rFonts w:ascii="Times New Roman" w:hAnsi="Times New Roman"/>
          <w:color w:val="000000"/>
          <w:sz w:val="28"/>
          <w:szCs w:val="28"/>
        </w:rPr>
        <w:t>.</w:t>
      </w:r>
    </w:p>
    <w:p w:rsidR="008B2CD3" w:rsidRPr="00D311AE" w:rsidRDefault="008B2CD3"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 xml:space="preserve">При определении объекта налогообложения налогоплательщики уменьшают полученные ими доходы на </w:t>
      </w:r>
      <w:r w:rsidR="007D6D72" w:rsidRPr="00D311AE">
        <w:rPr>
          <w:rFonts w:ascii="Times New Roman" w:hAnsi="Times New Roman"/>
          <w:color w:val="000000"/>
          <w:sz w:val="28"/>
          <w:szCs w:val="28"/>
        </w:rPr>
        <w:t>расходы предусмотренные статьей 346.5 Налогового кодекса РФ.</w:t>
      </w:r>
    </w:p>
    <w:p w:rsidR="008B2CD3" w:rsidRPr="00D311AE" w:rsidRDefault="008B2CD3"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Налоговой базой признается денежное выражение доходов, уменьшенных на величину расходов.</w:t>
      </w:r>
    </w:p>
    <w:p w:rsidR="008B2CD3" w:rsidRPr="00D311AE" w:rsidRDefault="008B2CD3"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При определении налоговой базы доходы и расходы определяются нарастающим итогом с начала налогового периода.</w:t>
      </w:r>
    </w:p>
    <w:p w:rsidR="008B2CD3" w:rsidRPr="00D311AE" w:rsidRDefault="008B2CD3"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 xml:space="preserve">Налогоплательщики вправе уменьшить налоговую базу за налоговый период на сумму убытка, полученного по итогам предыдущих налоговых периодов. При этом под убытком понимается превышение расходов над доходами, определяемыми в соответствии со статьей 346.5 </w:t>
      </w:r>
      <w:r w:rsidR="007866D3" w:rsidRPr="00D311AE">
        <w:rPr>
          <w:rFonts w:ascii="Times New Roman" w:hAnsi="Times New Roman"/>
          <w:color w:val="000000"/>
          <w:sz w:val="28"/>
          <w:szCs w:val="28"/>
        </w:rPr>
        <w:t>Налогового</w:t>
      </w:r>
      <w:r w:rsidRPr="00D311AE">
        <w:rPr>
          <w:rFonts w:ascii="Times New Roman" w:hAnsi="Times New Roman"/>
          <w:color w:val="000000"/>
          <w:sz w:val="28"/>
          <w:szCs w:val="28"/>
        </w:rPr>
        <w:t xml:space="preserve"> Кодекса.</w:t>
      </w:r>
    </w:p>
    <w:p w:rsidR="008B2CD3" w:rsidRPr="00D311AE" w:rsidRDefault="008B2CD3"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Указанный в настоящем пункте убыток не может уменьшать налоговую базу за налоговый период более чем на 30 процентов. При этом сумма убытка, превышающая указанное ограничение, может быть перенесена на следующие налоговые периоды, но не более чем на 10 налоговых периодов.</w:t>
      </w:r>
    </w:p>
    <w:p w:rsidR="008B2CD3" w:rsidRPr="00D311AE" w:rsidRDefault="008B2CD3"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Налогоплательщики обязаны хранить документы, подтверждающие размер полученного убытка и сумму, на которую была уменьшена налоговая база по каждому налоговому периоду, в течение всего срока использования права на уменьшение налоговой базы на сумму убытка.</w:t>
      </w:r>
    </w:p>
    <w:p w:rsidR="008B2CD3" w:rsidRPr="00D311AE" w:rsidRDefault="008B2CD3"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Убыток, полученный налогоплательщиками при применении иных режимов налогообложения, не принимается при переходе на уплату единого сельскохозяйственного налога.</w:t>
      </w:r>
    </w:p>
    <w:p w:rsidR="008B2CD3" w:rsidRPr="00D311AE" w:rsidRDefault="008B2CD3"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Убыток, полученный налогоплательщиками при уплате единого сельскохозяйственного налога, не принимается при переходе на иные режимы налогообложения.</w:t>
      </w:r>
    </w:p>
    <w:p w:rsidR="008B2CD3" w:rsidRPr="00D311AE" w:rsidRDefault="008B2CD3"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Налоговым периодом признается календарный год.</w:t>
      </w:r>
      <w:r w:rsidR="00F54B61" w:rsidRPr="00D311AE">
        <w:rPr>
          <w:rFonts w:ascii="Times New Roman" w:hAnsi="Times New Roman"/>
          <w:color w:val="000000"/>
          <w:sz w:val="28"/>
          <w:szCs w:val="28"/>
        </w:rPr>
        <w:t xml:space="preserve"> </w:t>
      </w:r>
      <w:r w:rsidRPr="00D311AE">
        <w:rPr>
          <w:rFonts w:ascii="Times New Roman" w:hAnsi="Times New Roman"/>
          <w:color w:val="000000"/>
          <w:sz w:val="28"/>
          <w:szCs w:val="28"/>
        </w:rPr>
        <w:t>Отчетным периодом признается полугодие.</w:t>
      </w:r>
    </w:p>
    <w:p w:rsidR="008B2CD3" w:rsidRPr="00D311AE" w:rsidRDefault="008B2CD3"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Налоговая ставка устанавливается в размере 6 процентов.</w:t>
      </w:r>
    </w:p>
    <w:p w:rsidR="008B2CD3" w:rsidRPr="00D311AE" w:rsidRDefault="008B2CD3"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Единый сельскохозяйственный налог исчисляется как соответствующая налоговой ставке процентная доля налоговой базы.</w:t>
      </w:r>
    </w:p>
    <w:p w:rsidR="008B2CD3" w:rsidRPr="00D311AE" w:rsidRDefault="008B2CD3"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Налогоплательщики по итогам отчетного периода исчисляют сумму авансового платежа по единому сельскохозяйственному налогу, исходя из налоговой ставки и фактически полученных доходов, уменьшенных на величину расходов, рассчитанных нарастающим итогом с начала налогового периода до окончания полугодия.</w:t>
      </w:r>
    </w:p>
    <w:p w:rsidR="008B2CD3" w:rsidRPr="00D311AE" w:rsidRDefault="008B2CD3"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Авансовые платежи по единому сельскохозяйственному налогу уплачиваются не позднее 25 календарных дней со дня окончания отчетного периода.</w:t>
      </w:r>
    </w:p>
    <w:p w:rsidR="008B2CD3" w:rsidRPr="00D311AE" w:rsidRDefault="008B2CD3"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Уплаченные авансовые платежи по единому сельскохозяйственному налогу засчитываются в счет уплаты единого сельскохозяйственного налога по итогам налогового периода.</w:t>
      </w:r>
    </w:p>
    <w:p w:rsidR="008B2CD3" w:rsidRPr="00D311AE" w:rsidRDefault="008B2CD3"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Уплата единого сельскохозяйственного налога и авансового платежа по единому сельскохозяйственному налогу производится налогоплательщиками по местонахождению организации (месту жительства индивидуального предпринимателя).</w:t>
      </w:r>
    </w:p>
    <w:p w:rsidR="008B2CD3" w:rsidRPr="00D311AE" w:rsidRDefault="008B2CD3"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 xml:space="preserve">Единый сельскохозяйственный налог, подлежащий уплате по итогам налогового периода, уплачивается налогоплательщиками не позднее срока, установленного подпунктом 2 пункта 2 статьи 346.10 </w:t>
      </w:r>
      <w:r w:rsidR="00F54B61" w:rsidRPr="00D311AE">
        <w:rPr>
          <w:rFonts w:ascii="Times New Roman" w:hAnsi="Times New Roman"/>
          <w:color w:val="000000"/>
          <w:sz w:val="28"/>
          <w:szCs w:val="28"/>
        </w:rPr>
        <w:t>Налогового</w:t>
      </w:r>
      <w:r w:rsidRPr="00D311AE">
        <w:rPr>
          <w:rFonts w:ascii="Times New Roman" w:hAnsi="Times New Roman"/>
          <w:color w:val="000000"/>
          <w:sz w:val="28"/>
          <w:szCs w:val="28"/>
        </w:rPr>
        <w:t xml:space="preserve"> Кодекса для подачи налоговой декларации за налоговый период.</w:t>
      </w:r>
    </w:p>
    <w:p w:rsidR="008B2CD3" w:rsidRPr="00D311AE" w:rsidRDefault="008B2CD3"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Суммы единого сельскохозяйственного налога зачисляются на счета органов Федерального казначейства для их последующего распределения в соответствии с бюджетным законодательством Российской Федерации.</w:t>
      </w:r>
    </w:p>
    <w:p w:rsidR="008B2CD3" w:rsidRPr="00D311AE" w:rsidRDefault="00F54B61"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Индивидуальные предприниматели</w:t>
      </w:r>
      <w:r w:rsidR="008B2CD3" w:rsidRPr="00D311AE">
        <w:rPr>
          <w:rFonts w:ascii="Times New Roman" w:hAnsi="Times New Roman"/>
          <w:color w:val="000000"/>
          <w:sz w:val="28"/>
          <w:szCs w:val="28"/>
        </w:rPr>
        <w:t xml:space="preserve"> по истечении отчетного и налогового периодов представляют в налоговые органы налоговые декларации</w:t>
      </w:r>
      <w:r w:rsidRPr="00D311AE">
        <w:rPr>
          <w:rFonts w:ascii="Times New Roman" w:hAnsi="Times New Roman"/>
          <w:color w:val="000000"/>
          <w:sz w:val="28"/>
          <w:szCs w:val="28"/>
        </w:rPr>
        <w:t xml:space="preserve"> -</w:t>
      </w:r>
      <w:r w:rsidR="004A36C4" w:rsidRPr="00D311AE">
        <w:rPr>
          <w:rFonts w:ascii="Times New Roman" w:hAnsi="Times New Roman"/>
          <w:color w:val="000000"/>
          <w:sz w:val="28"/>
          <w:szCs w:val="28"/>
        </w:rPr>
        <w:t xml:space="preserve"> </w:t>
      </w:r>
      <w:r w:rsidR="008B2CD3" w:rsidRPr="00D311AE">
        <w:rPr>
          <w:rFonts w:ascii="Times New Roman" w:hAnsi="Times New Roman"/>
          <w:color w:val="000000"/>
          <w:sz w:val="28"/>
          <w:szCs w:val="28"/>
        </w:rPr>
        <w:t>по месту своего жительства.</w:t>
      </w:r>
    </w:p>
    <w:p w:rsidR="008B2CD3" w:rsidRPr="00D311AE" w:rsidRDefault="008B2CD3"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Налогоплательщики представляют налоговые декларации:</w:t>
      </w:r>
    </w:p>
    <w:p w:rsidR="008B2CD3" w:rsidRPr="00D311AE" w:rsidRDefault="008B2CD3"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1) по итогам отчетного периода - не позднее 25 календарных дней со дня окончания отчетного периода;</w:t>
      </w:r>
    </w:p>
    <w:p w:rsidR="008B2CD3" w:rsidRPr="00D311AE" w:rsidRDefault="008B2CD3"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2) по итогам налогового периода - не позднее 31 марта года, следующего за истекшим налоговым периодом.</w:t>
      </w:r>
    </w:p>
    <w:p w:rsidR="007F275C" w:rsidRPr="00D311AE" w:rsidRDefault="007F275C" w:rsidP="004A36C4">
      <w:pPr>
        <w:shd w:val="clear" w:color="000000" w:fill="auto"/>
        <w:suppressAutoHyphens/>
        <w:spacing w:after="0" w:line="360" w:lineRule="auto"/>
        <w:ind w:firstLine="709"/>
        <w:jc w:val="both"/>
        <w:rPr>
          <w:rFonts w:ascii="Times New Roman" w:hAnsi="Times New Roman"/>
          <w:color w:val="000000"/>
          <w:sz w:val="28"/>
          <w:szCs w:val="18"/>
        </w:rPr>
      </w:pPr>
    </w:p>
    <w:p w:rsidR="007866D3" w:rsidRPr="00D311AE" w:rsidRDefault="007866D3" w:rsidP="004A36C4">
      <w:pPr>
        <w:shd w:val="clear" w:color="000000" w:fill="auto"/>
        <w:suppressAutoHyphens/>
        <w:spacing w:after="0" w:line="360" w:lineRule="auto"/>
        <w:ind w:firstLine="709"/>
        <w:jc w:val="both"/>
        <w:rPr>
          <w:rFonts w:ascii="Times New Roman" w:hAnsi="Times New Roman"/>
          <w:bCs/>
          <w:color w:val="000000"/>
          <w:sz w:val="28"/>
          <w:szCs w:val="32"/>
        </w:rPr>
        <w:sectPr w:rsidR="007866D3" w:rsidRPr="00D311AE" w:rsidSect="004A36C4">
          <w:footnotePr>
            <w:numRestart w:val="eachPage"/>
          </w:footnotePr>
          <w:pgSz w:w="11906" w:h="16838"/>
          <w:pgMar w:top="1134" w:right="850" w:bottom="1134" w:left="1701" w:header="709" w:footer="709" w:gutter="0"/>
          <w:cols w:space="708"/>
          <w:docGrid w:linePitch="360"/>
        </w:sectPr>
      </w:pPr>
    </w:p>
    <w:p w:rsidR="006960F4" w:rsidRPr="00D311AE" w:rsidRDefault="006960F4" w:rsidP="004A36C4">
      <w:pPr>
        <w:pStyle w:val="1"/>
        <w:keepNext w:val="0"/>
        <w:numPr>
          <w:ilvl w:val="2"/>
          <w:numId w:val="15"/>
        </w:numPr>
        <w:shd w:val="clear" w:color="000000" w:fill="auto"/>
        <w:spacing w:before="0" w:after="0" w:line="360" w:lineRule="auto"/>
        <w:ind w:left="0" w:firstLine="0"/>
        <w:jc w:val="center"/>
        <w:rPr>
          <w:rFonts w:ascii="Times New Roman" w:hAnsi="Times New Roman" w:cs="Times New Roman"/>
          <w:color w:val="000000"/>
          <w:kern w:val="0"/>
          <w:sz w:val="28"/>
        </w:rPr>
      </w:pPr>
      <w:bookmarkStart w:id="248" w:name="_Toc215324112"/>
      <w:r w:rsidRPr="00D311AE">
        <w:rPr>
          <w:rFonts w:ascii="Times New Roman" w:hAnsi="Times New Roman" w:cs="Times New Roman"/>
          <w:color w:val="000000"/>
          <w:kern w:val="0"/>
          <w:sz w:val="28"/>
        </w:rPr>
        <w:t>Практическое задание</w:t>
      </w:r>
    </w:p>
    <w:p w:rsidR="004A36C4" w:rsidRPr="00D311AE" w:rsidRDefault="004A36C4" w:rsidP="004A36C4">
      <w:pPr>
        <w:shd w:val="clear" w:color="000000" w:fill="auto"/>
        <w:suppressAutoHyphens/>
        <w:spacing w:after="0" w:line="360" w:lineRule="auto"/>
        <w:ind w:firstLine="709"/>
        <w:jc w:val="both"/>
        <w:rPr>
          <w:rFonts w:ascii="Times New Roman" w:hAnsi="Times New Roman"/>
          <w:color w:val="000000"/>
          <w:sz w:val="28"/>
          <w:szCs w:val="28"/>
        </w:rPr>
      </w:pPr>
    </w:p>
    <w:p w:rsidR="00C4051F" w:rsidRPr="00D311AE" w:rsidRDefault="00C4051F"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Задание:</w:t>
      </w:r>
      <w:r w:rsidR="004A36C4" w:rsidRPr="00D311AE">
        <w:rPr>
          <w:rFonts w:ascii="Times New Roman" w:hAnsi="Times New Roman"/>
          <w:color w:val="000000"/>
          <w:sz w:val="28"/>
          <w:szCs w:val="28"/>
        </w:rPr>
        <w:t xml:space="preserve"> </w:t>
      </w:r>
      <w:r w:rsidRPr="00D311AE">
        <w:rPr>
          <w:rFonts w:ascii="Times New Roman" w:hAnsi="Times New Roman"/>
          <w:color w:val="000000"/>
          <w:sz w:val="28"/>
          <w:szCs w:val="28"/>
        </w:rPr>
        <w:t>В журнале регистрации хозяйственных операций составить корреспонденцию счетов по следующим операциям:</w:t>
      </w:r>
    </w:p>
    <w:p w:rsidR="00C4051F" w:rsidRPr="00D311AE" w:rsidRDefault="00C4051F" w:rsidP="004A36C4">
      <w:pPr>
        <w:shd w:val="clear" w:color="000000" w:fill="auto"/>
        <w:suppressAutoHyphens/>
        <w:spacing w:after="0" w:line="360" w:lineRule="auto"/>
        <w:ind w:firstLine="709"/>
        <w:jc w:val="both"/>
        <w:rPr>
          <w:rFonts w:ascii="Times New Roman" w:hAnsi="Times New Roman"/>
          <w:color w:val="000000"/>
          <w:sz w:val="28"/>
          <w:szCs w:val="28"/>
        </w:rPr>
      </w:pPr>
    </w:p>
    <w:tbl>
      <w:tblPr>
        <w:tblW w:w="8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4356"/>
        <w:gridCol w:w="720"/>
        <w:gridCol w:w="720"/>
        <w:gridCol w:w="890"/>
        <w:gridCol w:w="1260"/>
      </w:tblGrid>
      <w:tr w:rsidR="00C4051F" w:rsidRPr="00D311AE" w:rsidTr="00D311AE">
        <w:trPr>
          <w:jc w:val="center"/>
        </w:trPr>
        <w:tc>
          <w:tcPr>
            <w:tcW w:w="900" w:type="dxa"/>
            <w:vMerge w:val="restart"/>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№док</w:t>
            </w:r>
          </w:p>
        </w:tc>
        <w:tc>
          <w:tcPr>
            <w:tcW w:w="4356" w:type="dxa"/>
            <w:vMerge w:val="restart"/>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От кого получено и кому выдано (Содержание операции)</w:t>
            </w:r>
          </w:p>
        </w:tc>
        <w:tc>
          <w:tcPr>
            <w:tcW w:w="720" w:type="dxa"/>
            <w:vMerge w:val="restart"/>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ДТ</w:t>
            </w:r>
          </w:p>
        </w:tc>
        <w:tc>
          <w:tcPr>
            <w:tcW w:w="720" w:type="dxa"/>
            <w:vMerge w:val="restart"/>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КТ</w:t>
            </w:r>
          </w:p>
        </w:tc>
        <w:tc>
          <w:tcPr>
            <w:tcW w:w="2150" w:type="dxa"/>
            <w:gridSpan w:val="2"/>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Сумма по выписке (руб.)</w:t>
            </w:r>
          </w:p>
        </w:tc>
      </w:tr>
      <w:tr w:rsidR="00C4051F" w:rsidRPr="00D311AE" w:rsidTr="00D311AE">
        <w:trPr>
          <w:jc w:val="center"/>
        </w:trPr>
        <w:tc>
          <w:tcPr>
            <w:tcW w:w="900" w:type="dxa"/>
            <w:vMerge/>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p>
        </w:tc>
        <w:tc>
          <w:tcPr>
            <w:tcW w:w="4356" w:type="dxa"/>
            <w:vMerge/>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p>
        </w:tc>
        <w:tc>
          <w:tcPr>
            <w:tcW w:w="720" w:type="dxa"/>
            <w:vMerge/>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p>
        </w:tc>
        <w:tc>
          <w:tcPr>
            <w:tcW w:w="720" w:type="dxa"/>
            <w:vMerge/>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p>
        </w:tc>
        <w:tc>
          <w:tcPr>
            <w:tcW w:w="89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Приход</w:t>
            </w:r>
          </w:p>
        </w:tc>
        <w:tc>
          <w:tcPr>
            <w:tcW w:w="126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Расход</w:t>
            </w:r>
          </w:p>
        </w:tc>
      </w:tr>
      <w:tr w:rsidR="00C4051F" w:rsidRPr="00D311AE" w:rsidTr="00D311AE">
        <w:trPr>
          <w:jc w:val="center"/>
        </w:trPr>
        <w:tc>
          <w:tcPr>
            <w:tcW w:w="90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1</w:t>
            </w:r>
          </w:p>
        </w:tc>
        <w:tc>
          <w:tcPr>
            <w:tcW w:w="4356"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2</w:t>
            </w:r>
          </w:p>
        </w:tc>
        <w:tc>
          <w:tcPr>
            <w:tcW w:w="72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p>
        </w:tc>
        <w:tc>
          <w:tcPr>
            <w:tcW w:w="72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p>
        </w:tc>
        <w:tc>
          <w:tcPr>
            <w:tcW w:w="89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3</w:t>
            </w:r>
          </w:p>
        </w:tc>
        <w:tc>
          <w:tcPr>
            <w:tcW w:w="126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4</w:t>
            </w:r>
          </w:p>
        </w:tc>
      </w:tr>
      <w:tr w:rsidR="00C4051F" w:rsidRPr="00D311AE" w:rsidTr="00D311AE">
        <w:trPr>
          <w:trHeight w:val="731"/>
          <w:jc w:val="center"/>
        </w:trPr>
        <w:tc>
          <w:tcPr>
            <w:tcW w:w="90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p>
        </w:tc>
        <w:tc>
          <w:tcPr>
            <w:tcW w:w="4356"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 xml:space="preserve">Отчет кассира за 4-5 октябряОстаток на начало дня </w:t>
            </w:r>
          </w:p>
        </w:tc>
        <w:tc>
          <w:tcPr>
            <w:tcW w:w="72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p>
        </w:tc>
        <w:tc>
          <w:tcPr>
            <w:tcW w:w="72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p>
        </w:tc>
        <w:tc>
          <w:tcPr>
            <w:tcW w:w="89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1481</w:t>
            </w:r>
          </w:p>
        </w:tc>
        <w:tc>
          <w:tcPr>
            <w:tcW w:w="126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p>
        </w:tc>
      </w:tr>
      <w:tr w:rsidR="00C4051F" w:rsidRPr="00D311AE" w:rsidTr="00D311AE">
        <w:trPr>
          <w:trHeight w:val="761"/>
          <w:jc w:val="center"/>
        </w:trPr>
        <w:tc>
          <w:tcPr>
            <w:tcW w:w="90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308</w:t>
            </w:r>
          </w:p>
        </w:tc>
        <w:tc>
          <w:tcPr>
            <w:tcW w:w="4356"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От экспериментальной лаборатории (за проданные образцы изделий)</w:t>
            </w:r>
          </w:p>
        </w:tc>
        <w:tc>
          <w:tcPr>
            <w:tcW w:w="72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50</w:t>
            </w:r>
          </w:p>
        </w:tc>
        <w:tc>
          <w:tcPr>
            <w:tcW w:w="72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90/1</w:t>
            </w:r>
          </w:p>
        </w:tc>
        <w:tc>
          <w:tcPr>
            <w:tcW w:w="89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8570</w:t>
            </w:r>
          </w:p>
        </w:tc>
        <w:tc>
          <w:tcPr>
            <w:tcW w:w="126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w:t>
            </w:r>
          </w:p>
        </w:tc>
      </w:tr>
      <w:tr w:rsidR="00C4051F" w:rsidRPr="00D311AE" w:rsidTr="00D311AE">
        <w:trPr>
          <w:jc w:val="center"/>
        </w:trPr>
        <w:tc>
          <w:tcPr>
            <w:tcW w:w="90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309</w:t>
            </w:r>
          </w:p>
        </w:tc>
        <w:tc>
          <w:tcPr>
            <w:tcW w:w="4356"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По чеку №93716 для выдачи ЗП-231480, хоз.расходы-2500 руб., и командировочные расходы -5500 руб.</w:t>
            </w:r>
          </w:p>
        </w:tc>
        <w:tc>
          <w:tcPr>
            <w:tcW w:w="72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50</w:t>
            </w:r>
          </w:p>
        </w:tc>
        <w:tc>
          <w:tcPr>
            <w:tcW w:w="72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51</w:t>
            </w:r>
          </w:p>
        </w:tc>
        <w:tc>
          <w:tcPr>
            <w:tcW w:w="89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239480</w:t>
            </w:r>
          </w:p>
        </w:tc>
        <w:tc>
          <w:tcPr>
            <w:tcW w:w="126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w:t>
            </w:r>
          </w:p>
        </w:tc>
      </w:tr>
      <w:tr w:rsidR="00C4051F" w:rsidRPr="00D311AE" w:rsidTr="00D311AE">
        <w:trPr>
          <w:jc w:val="center"/>
        </w:trPr>
        <w:tc>
          <w:tcPr>
            <w:tcW w:w="90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310</w:t>
            </w:r>
          </w:p>
        </w:tc>
        <w:tc>
          <w:tcPr>
            <w:tcW w:w="4356"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От Иванова И.В. остаток подотчетных сумм</w:t>
            </w:r>
          </w:p>
        </w:tc>
        <w:tc>
          <w:tcPr>
            <w:tcW w:w="72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50</w:t>
            </w:r>
          </w:p>
        </w:tc>
        <w:tc>
          <w:tcPr>
            <w:tcW w:w="72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71</w:t>
            </w:r>
          </w:p>
        </w:tc>
        <w:tc>
          <w:tcPr>
            <w:tcW w:w="89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42</w:t>
            </w:r>
          </w:p>
        </w:tc>
        <w:tc>
          <w:tcPr>
            <w:tcW w:w="126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w:t>
            </w:r>
          </w:p>
        </w:tc>
      </w:tr>
      <w:tr w:rsidR="00C4051F" w:rsidRPr="00D311AE" w:rsidTr="00D311AE">
        <w:trPr>
          <w:jc w:val="center"/>
        </w:trPr>
        <w:tc>
          <w:tcPr>
            <w:tcW w:w="90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311</w:t>
            </w:r>
          </w:p>
        </w:tc>
        <w:tc>
          <w:tcPr>
            <w:tcW w:w="4356"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От Соловьева С.В. в погашение задолженности по недостаче материалов</w:t>
            </w:r>
          </w:p>
        </w:tc>
        <w:tc>
          <w:tcPr>
            <w:tcW w:w="72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50</w:t>
            </w:r>
          </w:p>
        </w:tc>
        <w:tc>
          <w:tcPr>
            <w:tcW w:w="72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73/2</w:t>
            </w:r>
          </w:p>
        </w:tc>
        <w:tc>
          <w:tcPr>
            <w:tcW w:w="89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86</w:t>
            </w:r>
          </w:p>
        </w:tc>
        <w:tc>
          <w:tcPr>
            <w:tcW w:w="126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w:t>
            </w:r>
          </w:p>
        </w:tc>
      </w:tr>
      <w:tr w:rsidR="00C4051F" w:rsidRPr="00D311AE" w:rsidTr="00D311AE">
        <w:trPr>
          <w:jc w:val="center"/>
        </w:trPr>
        <w:tc>
          <w:tcPr>
            <w:tcW w:w="90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525</w:t>
            </w:r>
          </w:p>
        </w:tc>
        <w:tc>
          <w:tcPr>
            <w:tcW w:w="4356"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Егорову Е.В. под отчет на хозяйственные расходы</w:t>
            </w:r>
          </w:p>
        </w:tc>
        <w:tc>
          <w:tcPr>
            <w:tcW w:w="72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71</w:t>
            </w:r>
          </w:p>
        </w:tc>
        <w:tc>
          <w:tcPr>
            <w:tcW w:w="72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50</w:t>
            </w:r>
          </w:p>
        </w:tc>
        <w:tc>
          <w:tcPr>
            <w:tcW w:w="89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w:t>
            </w:r>
          </w:p>
        </w:tc>
        <w:tc>
          <w:tcPr>
            <w:tcW w:w="126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250</w:t>
            </w:r>
          </w:p>
        </w:tc>
      </w:tr>
      <w:tr w:rsidR="00C4051F" w:rsidRPr="00D311AE" w:rsidTr="00D311AE">
        <w:trPr>
          <w:jc w:val="center"/>
        </w:trPr>
        <w:tc>
          <w:tcPr>
            <w:tcW w:w="90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526</w:t>
            </w:r>
          </w:p>
        </w:tc>
        <w:tc>
          <w:tcPr>
            <w:tcW w:w="4356"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Яшину Я.Н. под отчет на командировочные расходы</w:t>
            </w:r>
          </w:p>
        </w:tc>
        <w:tc>
          <w:tcPr>
            <w:tcW w:w="72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71</w:t>
            </w:r>
          </w:p>
        </w:tc>
        <w:tc>
          <w:tcPr>
            <w:tcW w:w="72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50</w:t>
            </w:r>
          </w:p>
        </w:tc>
        <w:tc>
          <w:tcPr>
            <w:tcW w:w="89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w:t>
            </w:r>
          </w:p>
        </w:tc>
        <w:tc>
          <w:tcPr>
            <w:tcW w:w="126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550</w:t>
            </w:r>
          </w:p>
        </w:tc>
      </w:tr>
      <w:tr w:rsidR="00C4051F" w:rsidRPr="00D311AE" w:rsidTr="00D311AE">
        <w:trPr>
          <w:jc w:val="center"/>
        </w:trPr>
        <w:tc>
          <w:tcPr>
            <w:tcW w:w="90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527</w:t>
            </w:r>
          </w:p>
        </w:tc>
        <w:tc>
          <w:tcPr>
            <w:tcW w:w="4356"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По ведомости №81-84 ЗП за сентябрь</w:t>
            </w:r>
          </w:p>
        </w:tc>
        <w:tc>
          <w:tcPr>
            <w:tcW w:w="72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70</w:t>
            </w:r>
          </w:p>
        </w:tc>
        <w:tc>
          <w:tcPr>
            <w:tcW w:w="72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50</w:t>
            </w:r>
          </w:p>
        </w:tc>
        <w:tc>
          <w:tcPr>
            <w:tcW w:w="89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w:t>
            </w:r>
          </w:p>
        </w:tc>
        <w:tc>
          <w:tcPr>
            <w:tcW w:w="126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184000</w:t>
            </w:r>
          </w:p>
        </w:tc>
      </w:tr>
      <w:tr w:rsidR="00C4051F" w:rsidRPr="00D311AE" w:rsidTr="00D311AE">
        <w:trPr>
          <w:jc w:val="center"/>
        </w:trPr>
        <w:tc>
          <w:tcPr>
            <w:tcW w:w="90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528</w:t>
            </w:r>
          </w:p>
        </w:tc>
        <w:tc>
          <w:tcPr>
            <w:tcW w:w="4356"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По квитанции № 106071 взнос на расчетный счет</w:t>
            </w:r>
          </w:p>
        </w:tc>
        <w:tc>
          <w:tcPr>
            <w:tcW w:w="72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51</w:t>
            </w:r>
          </w:p>
        </w:tc>
        <w:tc>
          <w:tcPr>
            <w:tcW w:w="72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50</w:t>
            </w:r>
          </w:p>
        </w:tc>
        <w:tc>
          <w:tcPr>
            <w:tcW w:w="89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w:t>
            </w:r>
          </w:p>
        </w:tc>
        <w:tc>
          <w:tcPr>
            <w:tcW w:w="126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980</w:t>
            </w:r>
          </w:p>
        </w:tc>
      </w:tr>
      <w:tr w:rsidR="00C4051F" w:rsidRPr="00D311AE" w:rsidTr="00D311AE">
        <w:trPr>
          <w:jc w:val="center"/>
        </w:trPr>
        <w:tc>
          <w:tcPr>
            <w:tcW w:w="90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p>
        </w:tc>
        <w:tc>
          <w:tcPr>
            <w:tcW w:w="4356"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Итого по отчету</w:t>
            </w:r>
          </w:p>
        </w:tc>
        <w:tc>
          <w:tcPr>
            <w:tcW w:w="72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p>
        </w:tc>
        <w:tc>
          <w:tcPr>
            <w:tcW w:w="72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p>
        </w:tc>
        <w:tc>
          <w:tcPr>
            <w:tcW w:w="89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248178</w:t>
            </w:r>
          </w:p>
        </w:tc>
        <w:tc>
          <w:tcPr>
            <w:tcW w:w="126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185780</w:t>
            </w:r>
          </w:p>
        </w:tc>
      </w:tr>
    </w:tbl>
    <w:p w:rsidR="00C4051F" w:rsidRPr="00D311AE" w:rsidRDefault="00C4051F" w:rsidP="004A36C4">
      <w:pPr>
        <w:shd w:val="clear" w:color="000000" w:fill="auto"/>
        <w:suppressAutoHyphens/>
        <w:spacing w:after="0" w:line="360" w:lineRule="auto"/>
        <w:ind w:firstLine="709"/>
        <w:jc w:val="both"/>
        <w:rPr>
          <w:rFonts w:ascii="Times New Roman" w:hAnsi="Times New Roman"/>
          <w:color w:val="000000"/>
          <w:sz w:val="28"/>
          <w:szCs w:val="28"/>
        </w:rPr>
      </w:pP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4215"/>
        <w:gridCol w:w="720"/>
        <w:gridCol w:w="720"/>
        <w:gridCol w:w="1260"/>
        <w:gridCol w:w="1260"/>
      </w:tblGrid>
      <w:tr w:rsidR="00C4051F" w:rsidRPr="00D311AE" w:rsidTr="00D311AE">
        <w:trPr>
          <w:jc w:val="center"/>
        </w:trPr>
        <w:tc>
          <w:tcPr>
            <w:tcW w:w="900" w:type="dxa"/>
            <w:vMerge w:val="restart"/>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 док.</w:t>
            </w:r>
          </w:p>
        </w:tc>
        <w:tc>
          <w:tcPr>
            <w:tcW w:w="4215" w:type="dxa"/>
            <w:vMerge w:val="restart"/>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От кого получено и кому выдано (Содержание операции)</w:t>
            </w:r>
          </w:p>
        </w:tc>
        <w:tc>
          <w:tcPr>
            <w:tcW w:w="720" w:type="dxa"/>
            <w:vMerge w:val="restart"/>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p>
        </w:tc>
        <w:tc>
          <w:tcPr>
            <w:tcW w:w="720" w:type="dxa"/>
            <w:vMerge w:val="restart"/>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p>
        </w:tc>
        <w:tc>
          <w:tcPr>
            <w:tcW w:w="2520" w:type="dxa"/>
            <w:gridSpan w:val="2"/>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Сумма по выписке (руб.)</w:t>
            </w:r>
          </w:p>
        </w:tc>
      </w:tr>
      <w:tr w:rsidR="00C4051F" w:rsidRPr="00D311AE" w:rsidTr="00D311AE">
        <w:trPr>
          <w:jc w:val="center"/>
        </w:trPr>
        <w:tc>
          <w:tcPr>
            <w:tcW w:w="900" w:type="dxa"/>
            <w:vMerge/>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p>
        </w:tc>
        <w:tc>
          <w:tcPr>
            <w:tcW w:w="4215" w:type="dxa"/>
            <w:vMerge/>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p>
        </w:tc>
        <w:tc>
          <w:tcPr>
            <w:tcW w:w="720" w:type="dxa"/>
            <w:vMerge/>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p>
        </w:tc>
        <w:tc>
          <w:tcPr>
            <w:tcW w:w="720" w:type="dxa"/>
            <w:vMerge/>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p>
        </w:tc>
        <w:tc>
          <w:tcPr>
            <w:tcW w:w="126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Приход</w:t>
            </w:r>
          </w:p>
        </w:tc>
        <w:tc>
          <w:tcPr>
            <w:tcW w:w="126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Расход</w:t>
            </w:r>
          </w:p>
        </w:tc>
      </w:tr>
      <w:tr w:rsidR="00C4051F" w:rsidRPr="00D311AE" w:rsidTr="00D311AE">
        <w:trPr>
          <w:jc w:val="center"/>
        </w:trPr>
        <w:tc>
          <w:tcPr>
            <w:tcW w:w="90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1</w:t>
            </w:r>
          </w:p>
        </w:tc>
        <w:tc>
          <w:tcPr>
            <w:tcW w:w="4215"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2</w:t>
            </w:r>
          </w:p>
        </w:tc>
        <w:tc>
          <w:tcPr>
            <w:tcW w:w="72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p>
        </w:tc>
        <w:tc>
          <w:tcPr>
            <w:tcW w:w="72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p>
        </w:tc>
        <w:tc>
          <w:tcPr>
            <w:tcW w:w="126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3</w:t>
            </w:r>
          </w:p>
        </w:tc>
        <w:tc>
          <w:tcPr>
            <w:tcW w:w="126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4</w:t>
            </w:r>
          </w:p>
        </w:tc>
      </w:tr>
      <w:tr w:rsidR="00C4051F" w:rsidRPr="00D311AE" w:rsidTr="00D311AE">
        <w:trPr>
          <w:jc w:val="center"/>
        </w:trPr>
        <w:tc>
          <w:tcPr>
            <w:tcW w:w="90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p>
        </w:tc>
        <w:tc>
          <w:tcPr>
            <w:tcW w:w="4215"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Отчет кассира за 7 октября</w:t>
            </w:r>
          </w:p>
        </w:tc>
        <w:tc>
          <w:tcPr>
            <w:tcW w:w="72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p>
        </w:tc>
        <w:tc>
          <w:tcPr>
            <w:tcW w:w="72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p>
        </w:tc>
        <w:tc>
          <w:tcPr>
            <w:tcW w:w="126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p>
        </w:tc>
        <w:tc>
          <w:tcPr>
            <w:tcW w:w="126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p>
        </w:tc>
      </w:tr>
      <w:tr w:rsidR="00C4051F" w:rsidRPr="00D311AE" w:rsidTr="00D311AE">
        <w:trPr>
          <w:jc w:val="center"/>
        </w:trPr>
        <w:tc>
          <w:tcPr>
            <w:tcW w:w="90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312</w:t>
            </w:r>
          </w:p>
        </w:tc>
        <w:tc>
          <w:tcPr>
            <w:tcW w:w="4215"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По чеку №93717 на хоз. и командировочные расходы</w:t>
            </w:r>
          </w:p>
        </w:tc>
        <w:tc>
          <w:tcPr>
            <w:tcW w:w="72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50</w:t>
            </w:r>
          </w:p>
        </w:tc>
        <w:tc>
          <w:tcPr>
            <w:tcW w:w="72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51</w:t>
            </w:r>
          </w:p>
        </w:tc>
        <w:tc>
          <w:tcPr>
            <w:tcW w:w="126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1200</w:t>
            </w:r>
          </w:p>
        </w:tc>
        <w:tc>
          <w:tcPr>
            <w:tcW w:w="126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w:t>
            </w:r>
          </w:p>
        </w:tc>
      </w:tr>
      <w:tr w:rsidR="00C4051F" w:rsidRPr="00D311AE" w:rsidTr="00D311AE">
        <w:trPr>
          <w:trHeight w:val="1002"/>
          <w:jc w:val="center"/>
        </w:trPr>
        <w:tc>
          <w:tcPr>
            <w:tcW w:w="90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313</w:t>
            </w:r>
          </w:p>
        </w:tc>
        <w:tc>
          <w:tcPr>
            <w:tcW w:w="4215"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От Петина П.Н. в погашение оставшейся при увольнении задолженности по разным расчетам</w:t>
            </w:r>
          </w:p>
        </w:tc>
        <w:tc>
          <w:tcPr>
            <w:tcW w:w="72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50</w:t>
            </w:r>
          </w:p>
        </w:tc>
        <w:tc>
          <w:tcPr>
            <w:tcW w:w="720" w:type="dxa"/>
            <w:shd w:val="clear" w:color="auto" w:fill="auto"/>
          </w:tcPr>
          <w:p w:rsidR="00C4051F" w:rsidRPr="00D311AE" w:rsidRDefault="000631A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70</w:t>
            </w:r>
          </w:p>
        </w:tc>
        <w:tc>
          <w:tcPr>
            <w:tcW w:w="126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123</w:t>
            </w:r>
          </w:p>
        </w:tc>
        <w:tc>
          <w:tcPr>
            <w:tcW w:w="126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w:t>
            </w:r>
          </w:p>
        </w:tc>
      </w:tr>
      <w:tr w:rsidR="00C4051F" w:rsidRPr="00D311AE" w:rsidTr="00D311AE">
        <w:trPr>
          <w:jc w:val="center"/>
        </w:trPr>
        <w:tc>
          <w:tcPr>
            <w:tcW w:w="90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314</w:t>
            </w:r>
          </w:p>
        </w:tc>
        <w:tc>
          <w:tcPr>
            <w:tcW w:w="4215"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От экспериментальной лаборатории выручка от реализации образцов изделий</w:t>
            </w:r>
          </w:p>
        </w:tc>
        <w:tc>
          <w:tcPr>
            <w:tcW w:w="72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50</w:t>
            </w:r>
          </w:p>
        </w:tc>
        <w:tc>
          <w:tcPr>
            <w:tcW w:w="72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90/1</w:t>
            </w:r>
          </w:p>
        </w:tc>
        <w:tc>
          <w:tcPr>
            <w:tcW w:w="126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1125</w:t>
            </w:r>
          </w:p>
        </w:tc>
        <w:tc>
          <w:tcPr>
            <w:tcW w:w="126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w:t>
            </w:r>
          </w:p>
        </w:tc>
      </w:tr>
      <w:tr w:rsidR="00C4051F" w:rsidRPr="00D311AE" w:rsidTr="00D311AE">
        <w:trPr>
          <w:jc w:val="center"/>
        </w:trPr>
        <w:tc>
          <w:tcPr>
            <w:tcW w:w="90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529</w:t>
            </w:r>
          </w:p>
        </w:tc>
        <w:tc>
          <w:tcPr>
            <w:tcW w:w="4215"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По ведомости №85-90 ЗП за сентябрь</w:t>
            </w:r>
          </w:p>
        </w:tc>
        <w:tc>
          <w:tcPr>
            <w:tcW w:w="72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70</w:t>
            </w:r>
          </w:p>
        </w:tc>
        <w:tc>
          <w:tcPr>
            <w:tcW w:w="72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50</w:t>
            </w:r>
          </w:p>
        </w:tc>
        <w:tc>
          <w:tcPr>
            <w:tcW w:w="126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w:t>
            </w:r>
          </w:p>
        </w:tc>
        <w:tc>
          <w:tcPr>
            <w:tcW w:w="126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43080</w:t>
            </w:r>
          </w:p>
        </w:tc>
      </w:tr>
      <w:tr w:rsidR="00C4051F" w:rsidRPr="00D311AE" w:rsidTr="00D311AE">
        <w:trPr>
          <w:jc w:val="center"/>
        </w:trPr>
        <w:tc>
          <w:tcPr>
            <w:tcW w:w="90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530</w:t>
            </w:r>
          </w:p>
        </w:tc>
        <w:tc>
          <w:tcPr>
            <w:tcW w:w="4215"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Кострову К.В. под отчет на хоз.расходы</w:t>
            </w:r>
          </w:p>
        </w:tc>
        <w:tc>
          <w:tcPr>
            <w:tcW w:w="72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71</w:t>
            </w:r>
          </w:p>
        </w:tc>
        <w:tc>
          <w:tcPr>
            <w:tcW w:w="72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50</w:t>
            </w:r>
          </w:p>
        </w:tc>
        <w:tc>
          <w:tcPr>
            <w:tcW w:w="126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w:t>
            </w:r>
          </w:p>
        </w:tc>
        <w:tc>
          <w:tcPr>
            <w:tcW w:w="126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400</w:t>
            </w:r>
          </w:p>
        </w:tc>
      </w:tr>
      <w:tr w:rsidR="00C4051F" w:rsidRPr="00D311AE" w:rsidTr="00D311AE">
        <w:trPr>
          <w:jc w:val="center"/>
        </w:trPr>
        <w:tc>
          <w:tcPr>
            <w:tcW w:w="90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531</w:t>
            </w:r>
          </w:p>
        </w:tc>
        <w:tc>
          <w:tcPr>
            <w:tcW w:w="4215"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Никонову Н.В. под отчет на командировочные расходы</w:t>
            </w:r>
          </w:p>
        </w:tc>
        <w:tc>
          <w:tcPr>
            <w:tcW w:w="72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71</w:t>
            </w:r>
          </w:p>
        </w:tc>
        <w:tc>
          <w:tcPr>
            <w:tcW w:w="72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50</w:t>
            </w:r>
          </w:p>
        </w:tc>
        <w:tc>
          <w:tcPr>
            <w:tcW w:w="126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w:t>
            </w:r>
          </w:p>
        </w:tc>
        <w:tc>
          <w:tcPr>
            <w:tcW w:w="126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800</w:t>
            </w:r>
          </w:p>
        </w:tc>
      </w:tr>
      <w:tr w:rsidR="00C4051F" w:rsidRPr="00D311AE" w:rsidTr="00D311AE">
        <w:trPr>
          <w:jc w:val="center"/>
        </w:trPr>
        <w:tc>
          <w:tcPr>
            <w:tcW w:w="90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532</w:t>
            </w:r>
          </w:p>
        </w:tc>
        <w:tc>
          <w:tcPr>
            <w:tcW w:w="4215"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По квитанции № 106815 взнос на расчетный счет</w:t>
            </w:r>
          </w:p>
        </w:tc>
        <w:tc>
          <w:tcPr>
            <w:tcW w:w="72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51</w:t>
            </w:r>
          </w:p>
        </w:tc>
        <w:tc>
          <w:tcPr>
            <w:tcW w:w="72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50</w:t>
            </w:r>
          </w:p>
        </w:tc>
        <w:tc>
          <w:tcPr>
            <w:tcW w:w="126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w:t>
            </w:r>
          </w:p>
        </w:tc>
        <w:tc>
          <w:tcPr>
            <w:tcW w:w="126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250</w:t>
            </w:r>
          </w:p>
        </w:tc>
      </w:tr>
      <w:tr w:rsidR="00C4051F" w:rsidRPr="00D311AE" w:rsidTr="00D311AE">
        <w:trPr>
          <w:jc w:val="center"/>
        </w:trPr>
        <w:tc>
          <w:tcPr>
            <w:tcW w:w="90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p>
        </w:tc>
        <w:tc>
          <w:tcPr>
            <w:tcW w:w="4215"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Итого по отчетуОтчет кассира за 19-22 октября</w:t>
            </w:r>
          </w:p>
        </w:tc>
        <w:tc>
          <w:tcPr>
            <w:tcW w:w="72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p>
        </w:tc>
        <w:tc>
          <w:tcPr>
            <w:tcW w:w="72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p>
        </w:tc>
        <w:tc>
          <w:tcPr>
            <w:tcW w:w="126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2448</w:t>
            </w:r>
          </w:p>
        </w:tc>
        <w:tc>
          <w:tcPr>
            <w:tcW w:w="126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44530</w:t>
            </w:r>
          </w:p>
        </w:tc>
      </w:tr>
      <w:tr w:rsidR="00C4051F" w:rsidRPr="00D311AE" w:rsidTr="00D311AE">
        <w:trPr>
          <w:jc w:val="center"/>
        </w:trPr>
        <w:tc>
          <w:tcPr>
            <w:tcW w:w="90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315</w:t>
            </w:r>
          </w:p>
        </w:tc>
        <w:tc>
          <w:tcPr>
            <w:tcW w:w="4215"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От Кострова К.В, остаток подотчетных сумм</w:t>
            </w:r>
          </w:p>
        </w:tc>
        <w:tc>
          <w:tcPr>
            <w:tcW w:w="72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50</w:t>
            </w:r>
          </w:p>
        </w:tc>
        <w:tc>
          <w:tcPr>
            <w:tcW w:w="72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71</w:t>
            </w:r>
          </w:p>
        </w:tc>
        <w:tc>
          <w:tcPr>
            <w:tcW w:w="126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370</w:t>
            </w:r>
          </w:p>
        </w:tc>
        <w:tc>
          <w:tcPr>
            <w:tcW w:w="126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w:t>
            </w:r>
          </w:p>
        </w:tc>
      </w:tr>
      <w:tr w:rsidR="00C4051F" w:rsidRPr="00D311AE" w:rsidTr="00D311AE">
        <w:trPr>
          <w:jc w:val="center"/>
        </w:trPr>
        <w:tc>
          <w:tcPr>
            <w:tcW w:w="90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316</w:t>
            </w:r>
          </w:p>
        </w:tc>
        <w:tc>
          <w:tcPr>
            <w:tcW w:w="4215"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От Медведева М.В. в погашение начета</w:t>
            </w:r>
          </w:p>
        </w:tc>
        <w:tc>
          <w:tcPr>
            <w:tcW w:w="720" w:type="dxa"/>
            <w:shd w:val="clear" w:color="auto" w:fill="auto"/>
          </w:tcPr>
          <w:p w:rsidR="00C4051F" w:rsidRPr="00D311AE" w:rsidRDefault="003F2050"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50</w:t>
            </w:r>
          </w:p>
        </w:tc>
        <w:tc>
          <w:tcPr>
            <w:tcW w:w="720" w:type="dxa"/>
            <w:shd w:val="clear" w:color="auto" w:fill="auto"/>
          </w:tcPr>
          <w:p w:rsidR="00C4051F" w:rsidRPr="00D311AE" w:rsidRDefault="003959A5"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73/2</w:t>
            </w:r>
          </w:p>
        </w:tc>
        <w:tc>
          <w:tcPr>
            <w:tcW w:w="126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1000</w:t>
            </w:r>
          </w:p>
        </w:tc>
        <w:tc>
          <w:tcPr>
            <w:tcW w:w="126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w:t>
            </w:r>
          </w:p>
        </w:tc>
      </w:tr>
      <w:tr w:rsidR="00C4051F" w:rsidRPr="00D311AE" w:rsidTr="00D311AE">
        <w:trPr>
          <w:jc w:val="center"/>
        </w:trPr>
        <w:tc>
          <w:tcPr>
            <w:tcW w:w="90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317</w:t>
            </w:r>
          </w:p>
        </w:tc>
        <w:tc>
          <w:tcPr>
            <w:tcW w:w="4215"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По чеку №92718 для выдачи ЗП и на хоз.расходы</w:t>
            </w:r>
          </w:p>
        </w:tc>
        <w:tc>
          <w:tcPr>
            <w:tcW w:w="72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50</w:t>
            </w:r>
          </w:p>
        </w:tc>
        <w:tc>
          <w:tcPr>
            <w:tcW w:w="72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51</w:t>
            </w:r>
          </w:p>
        </w:tc>
        <w:tc>
          <w:tcPr>
            <w:tcW w:w="126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48600</w:t>
            </w:r>
          </w:p>
        </w:tc>
        <w:tc>
          <w:tcPr>
            <w:tcW w:w="126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w:t>
            </w:r>
          </w:p>
        </w:tc>
      </w:tr>
      <w:tr w:rsidR="00C4051F" w:rsidRPr="00D311AE" w:rsidTr="00D311AE">
        <w:trPr>
          <w:jc w:val="center"/>
        </w:trPr>
        <w:tc>
          <w:tcPr>
            <w:tcW w:w="90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533</w:t>
            </w:r>
          </w:p>
        </w:tc>
        <w:tc>
          <w:tcPr>
            <w:tcW w:w="4215"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Яшину Я.Н. перерасход по авансовому отчету</w:t>
            </w:r>
          </w:p>
        </w:tc>
        <w:tc>
          <w:tcPr>
            <w:tcW w:w="72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71</w:t>
            </w:r>
          </w:p>
        </w:tc>
        <w:tc>
          <w:tcPr>
            <w:tcW w:w="72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50</w:t>
            </w:r>
          </w:p>
        </w:tc>
        <w:tc>
          <w:tcPr>
            <w:tcW w:w="126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w:t>
            </w:r>
          </w:p>
        </w:tc>
        <w:tc>
          <w:tcPr>
            <w:tcW w:w="126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29</w:t>
            </w:r>
          </w:p>
        </w:tc>
      </w:tr>
      <w:tr w:rsidR="00C4051F" w:rsidRPr="00D311AE" w:rsidTr="00D311AE">
        <w:trPr>
          <w:jc w:val="center"/>
        </w:trPr>
        <w:tc>
          <w:tcPr>
            <w:tcW w:w="90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534</w:t>
            </w:r>
          </w:p>
        </w:tc>
        <w:tc>
          <w:tcPr>
            <w:tcW w:w="4215"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Егорову Е.В. под отчет на командировочные расходы</w:t>
            </w:r>
          </w:p>
        </w:tc>
        <w:tc>
          <w:tcPr>
            <w:tcW w:w="72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71</w:t>
            </w:r>
          </w:p>
        </w:tc>
        <w:tc>
          <w:tcPr>
            <w:tcW w:w="72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50</w:t>
            </w:r>
          </w:p>
        </w:tc>
        <w:tc>
          <w:tcPr>
            <w:tcW w:w="126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w:t>
            </w:r>
          </w:p>
        </w:tc>
        <w:tc>
          <w:tcPr>
            <w:tcW w:w="126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350</w:t>
            </w:r>
          </w:p>
        </w:tc>
      </w:tr>
      <w:tr w:rsidR="00C4051F" w:rsidRPr="00D311AE" w:rsidTr="00D311AE">
        <w:trPr>
          <w:jc w:val="center"/>
        </w:trPr>
        <w:tc>
          <w:tcPr>
            <w:tcW w:w="90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535</w:t>
            </w:r>
          </w:p>
        </w:tc>
        <w:tc>
          <w:tcPr>
            <w:tcW w:w="4215"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Семенову С.В. под отчет на командировочные расходы</w:t>
            </w:r>
          </w:p>
        </w:tc>
        <w:tc>
          <w:tcPr>
            <w:tcW w:w="72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71</w:t>
            </w:r>
          </w:p>
        </w:tc>
        <w:tc>
          <w:tcPr>
            <w:tcW w:w="72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50</w:t>
            </w:r>
          </w:p>
        </w:tc>
        <w:tc>
          <w:tcPr>
            <w:tcW w:w="126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w:t>
            </w:r>
          </w:p>
        </w:tc>
        <w:tc>
          <w:tcPr>
            <w:tcW w:w="126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220</w:t>
            </w:r>
          </w:p>
        </w:tc>
      </w:tr>
      <w:tr w:rsidR="00C4051F" w:rsidRPr="00D311AE" w:rsidTr="00D311AE">
        <w:trPr>
          <w:jc w:val="center"/>
        </w:trPr>
        <w:tc>
          <w:tcPr>
            <w:tcW w:w="90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536</w:t>
            </w:r>
          </w:p>
        </w:tc>
        <w:tc>
          <w:tcPr>
            <w:tcW w:w="4215"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По ведомости №91-95 плановый аванс в счет ЗП за октябрь</w:t>
            </w:r>
          </w:p>
        </w:tc>
        <w:tc>
          <w:tcPr>
            <w:tcW w:w="72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70</w:t>
            </w:r>
          </w:p>
        </w:tc>
        <w:tc>
          <w:tcPr>
            <w:tcW w:w="72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50</w:t>
            </w:r>
          </w:p>
        </w:tc>
        <w:tc>
          <w:tcPr>
            <w:tcW w:w="126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w:t>
            </w:r>
          </w:p>
        </w:tc>
        <w:tc>
          <w:tcPr>
            <w:tcW w:w="126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48400</w:t>
            </w:r>
          </w:p>
        </w:tc>
      </w:tr>
      <w:tr w:rsidR="00C4051F" w:rsidRPr="00D311AE" w:rsidTr="00D311AE">
        <w:trPr>
          <w:jc w:val="center"/>
        </w:trPr>
        <w:tc>
          <w:tcPr>
            <w:tcW w:w="90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537</w:t>
            </w:r>
          </w:p>
        </w:tc>
        <w:tc>
          <w:tcPr>
            <w:tcW w:w="4215"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По квитанции №107129 взнос на расчетный счет не выданной ЗП</w:t>
            </w:r>
          </w:p>
        </w:tc>
        <w:tc>
          <w:tcPr>
            <w:tcW w:w="72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51</w:t>
            </w:r>
          </w:p>
        </w:tc>
        <w:tc>
          <w:tcPr>
            <w:tcW w:w="72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50</w:t>
            </w:r>
          </w:p>
        </w:tc>
        <w:tc>
          <w:tcPr>
            <w:tcW w:w="126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w:t>
            </w:r>
          </w:p>
        </w:tc>
        <w:tc>
          <w:tcPr>
            <w:tcW w:w="126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2000</w:t>
            </w:r>
          </w:p>
        </w:tc>
      </w:tr>
      <w:tr w:rsidR="00C4051F" w:rsidRPr="00D311AE" w:rsidTr="00D311AE">
        <w:trPr>
          <w:trHeight w:val="889"/>
          <w:jc w:val="center"/>
        </w:trPr>
        <w:tc>
          <w:tcPr>
            <w:tcW w:w="90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p>
        </w:tc>
        <w:tc>
          <w:tcPr>
            <w:tcW w:w="4215"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Итого по отчетуОстаток на конец дня</w:t>
            </w:r>
          </w:p>
        </w:tc>
        <w:tc>
          <w:tcPr>
            <w:tcW w:w="72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p>
        </w:tc>
        <w:tc>
          <w:tcPr>
            <w:tcW w:w="72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p>
        </w:tc>
        <w:tc>
          <w:tcPr>
            <w:tcW w:w="126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49970</w:t>
            </w:r>
          </w:p>
        </w:tc>
        <w:tc>
          <w:tcPr>
            <w:tcW w:w="1260" w:type="dxa"/>
            <w:shd w:val="clear" w:color="auto" w:fill="auto"/>
          </w:tcPr>
          <w:p w:rsidR="00C4051F" w:rsidRPr="00D311AE" w:rsidRDefault="00C4051F" w:rsidP="00D311AE">
            <w:pPr>
              <w:shd w:val="clear" w:color="000000" w:fill="auto"/>
              <w:suppressAutoHyphens/>
              <w:spacing w:after="0" w:line="360" w:lineRule="auto"/>
              <w:rPr>
                <w:rFonts w:ascii="Times New Roman" w:hAnsi="Times New Roman"/>
                <w:color w:val="000000"/>
                <w:sz w:val="20"/>
                <w:szCs w:val="28"/>
              </w:rPr>
            </w:pPr>
            <w:r w:rsidRPr="00D311AE">
              <w:rPr>
                <w:rFonts w:ascii="Times New Roman" w:hAnsi="Times New Roman"/>
                <w:color w:val="000000"/>
                <w:sz w:val="20"/>
                <w:szCs w:val="28"/>
              </w:rPr>
              <w:t>50999</w:t>
            </w:r>
          </w:p>
        </w:tc>
      </w:tr>
    </w:tbl>
    <w:p w:rsidR="004A36C4" w:rsidRPr="00D311AE" w:rsidRDefault="004A36C4" w:rsidP="004A36C4">
      <w:pPr>
        <w:pStyle w:val="1"/>
        <w:shd w:val="clear" w:color="000000" w:fill="auto"/>
        <w:suppressAutoHyphens/>
        <w:spacing w:before="0" w:after="0" w:line="360" w:lineRule="auto"/>
        <w:ind w:firstLine="709"/>
        <w:jc w:val="both"/>
        <w:rPr>
          <w:rFonts w:ascii="Times New Roman" w:hAnsi="Times New Roman" w:cs="Times New Roman"/>
          <w:b w:val="0"/>
          <w:bCs w:val="0"/>
          <w:color w:val="000000"/>
          <w:kern w:val="0"/>
          <w:sz w:val="28"/>
          <w:szCs w:val="22"/>
        </w:rPr>
      </w:pPr>
    </w:p>
    <w:p w:rsidR="00A24CE9" w:rsidRPr="00D311AE" w:rsidRDefault="004A36C4" w:rsidP="004A36C4">
      <w:pPr>
        <w:spacing w:after="0" w:line="360" w:lineRule="auto"/>
        <w:jc w:val="center"/>
        <w:rPr>
          <w:rFonts w:ascii="Times New Roman" w:hAnsi="Times New Roman"/>
          <w:b/>
          <w:color w:val="000000"/>
          <w:sz w:val="28"/>
        </w:rPr>
      </w:pPr>
      <w:r w:rsidRPr="004A36C4">
        <w:rPr>
          <w:b/>
          <w:bCs/>
        </w:rPr>
        <w:br w:type="page"/>
      </w:r>
      <w:r w:rsidR="00A24CE9" w:rsidRPr="00D311AE">
        <w:rPr>
          <w:rFonts w:ascii="Times New Roman" w:hAnsi="Times New Roman"/>
          <w:b/>
          <w:color w:val="000000"/>
          <w:sz w:val="28"/>
        </w:rPr>
        <w:t>Заключение</w:t>
      </w:r>
      <w:bookmarkEnd w:id="248"/>
    </w:p>
    <w:p w:rsidR="00A24CE9" w:rsidRPr="00D311AE" w:rsidRDefault="00A24CE9" w:rsidP="004A36C4">
      <w:pPr>
        <w:shd w:val="clear" w:color="000000" w:fill="auto"/>
        <w:suppressAutoHyphens/>
        <w:spacing w:after="0" w:line="360" w:lineRule="auto"/>
        <w:ind w:firstLine="709"/>
        <w:jc w:val="both"/>
        <w:rPr>
          <w:rFonts w:ascii="Times New Roman" w:hAnsi="Times New Roman"/>
          <w:color w:val="000000"/>
          <w:sz w:val="28"/>
          <w:szCs w:val="28"/>
        </w:rPr>
      </w:pPr>
    </w:p>
    <w:p w:rsidR="00CD50D7" w:rsidRPr="00D311AE" w:rsidRDefault="0098236D"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На основании вышеизложенного</w:t>
      </w:r>
      <w:r w:rsidR="00CD50D7" w:rsidRPr="00D311AE">
        <w:rPr>
          <w:rFonts w:ascii="Times New Roman" w:hAnsi="Times New Roman"/>
          <w:color w:val="000000"/>
          <w:sz w:val="28"/>
          <w:szCs w:val="28"/>
        </w:rPr>
        <w:t>, можно сделать</w:t>
      </w:r>
      <w:r w:rsidRPr="00D311AE">
        <w:rPr>
          <w:rFonts w:ascii="Times New Roman" w:hAnsi="Times New Roman"/>
          <w:color w:val="000000"/>
          <w:sz w:val="28"/>
          <w:szCs w:val="28"/>
        </w:rPr>
        <w:t xml:space="preserve"> следующие</w:t>
      </w:r>
      <w:r w:rsidR="00CD50D7" w:rsidRPr="00D311AE">
        <w:rPr>
          <w:rFonts w:ascii="Times New Roman" w:hAnsi="Times New Roman"/>
          <w:color w:val="000000"/>
          <w:sz w:val="28"/>
          <w:szCs w:val="28"/>
        </w:rPr>
        <w:t xml:space="preserve"> выводы.</w:t>
      </w:r>
    </w:p>
    <w:p w:rsidR="00CD50D7" w:rsidRPr="00D311AE" w:rsidRDefault="00CD50D7"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Во-первых, предпринимательство выступает в качестве особого вида экономической активности, ибо его начальный этап связан, как правило, лишь с идеей — результатом мыслительной деятельности, впоследствии принимающей материализованную форму.</w:t>
      </w:r>
    </w:p>
    <w:p w:rsidR="00CD50D7" w:rsidRPr="00D311AE" w:rsidRDefault="00CD50D7"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Предпринимательство характеризуется обязательным наличием инновационного момента — будь то производство нового товара, смена профиля деятельности или основание нового предприятия. Новая система управления производством, качеством, внедрение новых методов организации производства или новых технологий — это тоже инновационные моменты.</w:t>
      </w:r>
    </w:p>
    <w:p w:rsidR="00CD50D7" w:rsidRPr="00D311AE" w:rsidRDefault="00CD50D7"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Во-вторых, успех предпринимательской деятельности в значительной мере зависит от того, насколько эффективен выбор ее организационно-правовой формы.</w:t>
      </w:r>
    </w:p>
    <w:p w:rsidR="00CD50D7" w:rsidRPr="00D311AE" w:rsidRDefault="00CD50D7"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Эффективными для данных места и времени должны быть признаны те формы предпринимательства, которые позволяют максимально результативно использовать наличный производственный аппарат, производственную и социальную инфраструктуру, трудовые, интеллектуальные и природные ресурсы, существующие экономические, прежде всего рыночные, и правовые отношения.</w:t>
      </w:r>
    </w:p>
    <w:p w:rsidR="00CD50D7" w:rsidRPr="00D311AE" w:rsidRDefault="00CD50D7" w:rsidP="004A36C4">
      <w:pPr>
        <w:shd w:val="clear" w:color="000000" w:fill="auto"/>
        <w:suppressAutoHyphens/>
        <w:spacing w:after="0" w:line="360" w:lineRule="auto"/>
        <w:ind w:firstLine="709"/>
        <w:jc w:val="both"/>
        <w:rPr>
          <w:rFonts w:ascii="Times New Roman" w:hAnsi="Times New Roman"/>
          <w:color w:val="000000"/>
          <w:sz w:val="28"/>
          <w:szCs w:val="28"/>
        </w:rPr>
      </w:pPr>
      <w:r w:rsidRPr="00D311AE">
        <w:rPr>
          <w:rFonts w:ascii="Times New Roman" w:hAnsi="Times New Roman"/>
          <w:color w:val="000000"/>
          <w:sz w:val="28"/>
          <w:szCs w:val="28"/>
        </w:rPr>
        <w:t>Малый бизнес оказывает существенное влияние на развитие народного хозяйства, решение социальных проблем, увеличение численности занятых работников.</w:t>
      </w:r>
    </w:p>
    <w:p w:rsidR="00CD50D7" w:rsidRPr="00D311AE" w:rsidRDefault="00CD50D7" w:rsidP="004A36C4">
      <w:pPr>
        <w:shd w:val="clear" w:color="000000" w:fill="auto"/>
        <w:suppressAutoHyphens/>
        <w:spacing w:after="0" w:line="360" w:lineRule="auto"/>
        <w:ind w:firstLine="709"/>
        <w:jc w:val="both"/>
        <w:rPr>
          <w:rFonts w:ascii="Times New Roman" w:hAnsi="Times New Roman"/>
          <w:snapToGrid w:val="0"/>
          <w:color w:val="000000"/>
          <w:sz w:val="28"/>
          <w:szCs w:val="28"/>
        </w:rPr>
      </w:pPr>
      <w:r w:rsidRPr="00D311AE">
        <w:rPr>
          <w:rFonts w:ascii="Times New Roman" w:hAnsi="Times New Roman"/>
          <w:snapToGrid w:val="0"/>
          <w:color w:val="000000"/>
          <w:sz w:val="28"/>
          <w:szCs w:val="28"/>
        </w:rPr>
        <w:t>В-третьих, к предпринимательской деятельности применяются правила Гражданского кодекса РФ, которые регулируют деятельность граждан, осуществляемой без образования юридического лица.</w:t>
      </w:r>
    </w:p>
    <w:p w:rsidR="004A36C4" w:rsidRPr="00D311AE" w:rsidRDefault="00CD50D7" w:rsidP="004A36C4">
      <w:pPr>
        <w:shd w:val="clear" w:color="000000" w:fill="auto"/>
        <w:suppressAutoHyphens/>
        <w:spacing w:after="0" w:line="360" w:lineRule="auto"/>
        <w:ind w:firstLine="709"/>
        <w:jc w:val="both"/>
        <w:rPr>
          <w:rStyle w:val="ad"/>
          <w:rFonts w:ascii="Times New Roman" w:hAnsi="Times New Roman"/>
          <w:b w:val="0"/>
          <w:color w:val="000000"/>
          <w:sz w:val="28"/>
          <w:szCs w:val="28"/>
        </w:rPr>
      </w:pPr>
      <w:r w:rsidRPr="00D311AE">
        <w:rPr>
          <w:rStyle w:val="ad"/>
          <w:rFonts w:ascii="Times New Roman" w:hAnsi="Times New Roman"/>
          <w:b w:val="0"/>
          <w:color w:val="000000"/>
          <w:sz w:val="28"/>
          <w:szCs w:val="28"/>
        </w:rPr>
        <w:t>И, в-четвертых, при постановке на учет в налоговом органе индивидуальный предприниматель попадает под общий режим налогообложения, если они не будет заниматься специфическими видами деятельности,</w:t>
      </w:r>
      <w:r w:rsidR="004A36C4" w:rsidRPr="00D311AE">
        <w:rPr>
          <w:rStyle w:val="ad"/>
          <w:rFonts w:ascii="Times New Roman" w:hAnsi="Times New Roman"/>
          <w:b w:val="0"/>
          <w:color w:val="000000"/>
          <w:sz w:val="28"/>
          <w:szCs w:val="28"/>
        </w:rPr>
        <w:t xml:space="preserve"> </w:t>
      </w:r>
      <w:r w:rsidRPr="00D311AE">
        <w:rPr>
          <w:rStyle w:val="ad"/>
          <w:rFonts w:ascii="Times New Roman" w:hAnsi="Times New Roman"/>
          <w:b w:val="0"/>
          <w:color w:val="000000"/>
          <w:sz w:val="28"/>
          <w:szCs w:val="28"/>
        </w:rPr>
        <w:t>попадающими под действие единого налога на вмененный доход</w:t>
      </w:r>
      <w:r w:rsidR="007C56BD" w:rsidRPr="00D311AE">
        <w:rPr>
          <w:rStyle w:val="ad"/>
          <w:rFonts w:ascii="Times New Roman" w:hAnsi="Times New Roman"/>
          <w:b w:val="0"/>
          <w:color w:val="000000"/>
          <w:sz w:val="28"/>
          <w:szCs w:val="28"/>
        </w:rPr>
        <w:t xml:space="preserve"> или единый сельскохозяйственный налог</w:t>
      </w:r>
      <w:r w:rsidRPr="00D311AE">
        <w:rPr>
          <w:rStyle w:val="ad"/>
          <w:rFonts w:ascii="Times New Roman" w:hAnsi="Times New Roman"/>
          <w:b w:val="0"/>
          <w:color w:val="000000"/>
          <w:sz w:val="28"/>
          <w:szCs w:val="28"/>
        </w:rPr>
        <w:t>. Также для оптимизации налогообложения индивидуальный предприниматель при определенных условиях могут перейти на упрощенную систему налогообложения.</w:t>
      </w:r>
    </w:p>
    <w:p w:rsidR="00CD50D7" w:rsidRPr="00D311AE" w:rsidRDefault="00CD50D7" w:rsidP="004A36C4">
      <w:pPr>
        <w:shd w:val="clear" w:color="000000" w:fill="auto"/>
        <w:suppressAutoHyphens/>
        <w:spacing w:after="0" w:line="360" w:lineRule="auto"/>
        <w:ind w:firstLine="709"/>
        <w:jc w:val="both"/>
        <w:rPr>
          <w:rFonts w:ascii="Times New Roman" w:hAnsi="Times New Roman"/>
          <w:color w:val="000000"/>
          <w:sz w:val="28"/>
        </w:rPr>
      </w:pPr>
    </w:p>
    <w:p w:rsidR="003F6A12" w:rsidRPr="00D311AE" w:rsidRDefault="004A36C4" w:rsidP="004A36C4">
      <w:pPr>
        <w:pStyle w:val="1"/>
        <w:keepNext w:val="0"/>
        <w:shd w:val="clear" w:color="000000" w:fill="auto"/>
        <w:spacing w:before="0" w:after="0" w:line="360" w:lineRule="auto"/>
        <w:jc w:val="center"/>
        <w:rPr>
          <w:rFonts w:ascii="Times New Roman" w:hAnsi="Times New Roman" w:cs="Times New Roman"/>
          <w:bCs w:val="0"/>
          <w:color w:val="000000"/>
          <w:kern w:val="0"/>
          <w:sz w:val="28"/>
        </w:rPr>
      </w:pPr>
      <w:bookmarkStart w:id="249" w:name="_Toc215324113"/>
      <w:r w:rsidRPr="00D311AE">
        <w:rPr>
          <w:rFonts w:ascii="Times New Roman" w:hAnsi="Times New Roman" w:cs="Times New Roman"/>
          <w:b w:val="0"/>
          <w:bCs w:val="0"/>
          <w:color w:val="000000"/>
          <w:sz w:val="28"/>
        </w:rPr>
        <w:br w:type="page"/>
      </w:r>
      <w:r w:rsidR="003F6A12" w:rsidRPr="00D311AE">
        <w:rPr>
          <w:rFonts w:ascii="Times New Roman" w:hAnsi="Times New Roman" w:cs="Times New Roman"/>
          <w:bCs w:val="0"/>
          <w:color w:val="000000"/>
          <w:kern w:val="0"/>
          <w:sz w:val="28"/>
        </w:rPr>
        <w:t>Список использованной литературы</w:t>
      </w:r>
      <w:bookmarkEnd w:id="249"/>
    </w:p>
    <w:p w:rsidR="003F6A12" w:rsidRPr="00D311AE" w:rsidRDefault="003F6A12" w:rsidP="004A36C4">
      <w:pPr>
        <w:pStyle w:val="3"/>
        <w:shd w:val="clear" w:color="000000" w:fill="auto"/>
        <w:tabs>
          <w:tab w:val="left" w:pos="4658"/>
        </w:tabs>
        <w:suppressAutoHyphens/>
        <w:spacing w:after="0" w:line="360" w:lineRule="auto"/>
        <w:ind w:left="0" w:firstLine="709"/>
        <w:jc w:val="both"/>
        <w:rPr>
          <w:rFonts w:ascii="Times New Roman" w:hAnsi="Times New Roman"/>
          <w:color w:val="000000"/>
          <w:sz w:val="28"/>
          <w:szCs w:val="32"/>
        </w:rPr>
      </w:pPr>
    </w:p>
    <w:p w:rsidR="003F6A12" w:rsidRPr="00D311AE" w:rsidRDefault="003F6A12" w:rsidP="004A36C4">
      <w:pPr>
        <w:numPr>
          <w:ilvl w:val="0"/>
          <w:numId w:val="33"/>
        </w:numPr>
        <w:shd w:val="clear" w:color="000000" w:fill="auto"/>
        <w:suppressAutoHyphens/>
        <w:spacing w:after="0" w:line="360" w:lineRule="auto"/>
        <w:ind w:left="0" w:firstLine="0"/>
        <w:jc w:val="both"/>
        <w:rPr>
          <w:rFonts w:ascii="Times New Roman" w:hAnsi="Times New Roman"/>
          <w:color w:val="000000"/>
          <w:sz w:val="28"/>
          <w:szCs w:val="28"/>
        </w:rPr>
      </w:pPr>
      <w:r w:rsidRPr="00D311AE">
        <w:rPr>
          <w:rFonts w:ascii="Times New Roman" w:hAnsi="Times New Roman"/>
          <w:color w:val="000000"/>
          <w:sz w:val="28"/>
          <w:szCs w:val="28"/>
        </w:rPr>
        <w:t>Налоговый кодекс Российской Федерации. Части первая и вторая. – М. : Проспект, 2007. – 657 с.</w:t>
      </w:r>
    </w:p>
    <w:p w:rsidR="004A36C4" w:rsidRPr="00D311AE" w:rsidRDefault="003F6A12" w:rsidP="004A36C4">
      <w:pPr>
        <w:numPr>
          <w:ilvl w:val="0"/>
          <w:numId w:val="33"/>
        </w:numPr>
        <w:shd w:val="clear" w:color="000000" w:fill="auto"/>
        <w:suppressAutoHyphens/>
        <w:spacing w:after="0" w:line="360" w:lineRule="auto"/>
        <w:ind w:left="0" w:firstLine="0"/>
        <w:jc w:val="both"/>
        <w:rPr>
          <w:rFonts w:ascii="Times New Roman" w:hAnsi="Times New Roman"/>
          <w:color w:val="000000"/>
          <w:sz w:val="28"/>
          <w:szCs w:val="28"/>
        </w:rPr>
      </w:pPr>
      <w:r w:rsidRPr="00D311AE">
        <w:rPr>
          <w:rFonts w:ascii="Times New Roman" w:hAnsi="Times New Roman"/>
          <w:color w:val="000000"/>
          <w:sz w:val="28"/>
          <w:szCs w:val="28"/>
        </w:rPr>
        <w:t>Гражданский кодекс российской Федерации. Части первая, вторая и третья. – М. Проспект, 2007. – 445 с.</w:t>
      </w:r>
    </w:p>
    <w:p w:rsidR="003F6A12" w:rsidRPr="00D311AE" w:rsidRDefault="003F6A12" w:rsidP="004A36C4">
      <w:pPr>
        <w:numPr>
          <w:ilvl w:val="0"/>
          <w:numId w:val="33"/>
        </w:numPr>
        <w:shd w:val="clear" w:color="000000" w:fill="auto"/>
        <w:suppressAutoHyphens/>
        <w:spacing w:after="0" w:line="360" w:lineRule="auto"/>
        <w:ind w:left="0" w:firstLine="0"/>
        <w:jc w:val="both"/>
        <w:rPr>
          <w:rFonts w:ascii="Times New Roman" w:hAnsi="Times New Roman"/>
          <w:color w:val="000000"/>
          <w:sz w:val="28"/>
          <w:szCs w:val="28"/>
        </w:rPr>
      </w:pPr>
      <w:r w:rsidRPr="00D311AE">
        <w:rPr>
          <w:rFonts w:ascii="Times New Roman" w:hAnsi="Times New Roman"/>
          <w:color w:val="000000"/>
          <w:sz w:val="28"/>
          <w:szCs w:val="28"/>
        </w:rPr>
        <w:t>Конституция Российской Федерации. – Ростов н/Д: Феникс, 2006. – 64 с.</w:t>
      </w:r>
    </w:p>
    <w:p w:rsidR="004A36C4" w:rsidRPr="00D311AE" w:rsidRDefault="003F6A12" w:rsidP="004A36C4">
      <w:pPr>
        <w:numPr>
          <w:ilvl w:val="0"/>
          <w:numId w:val="33"/>
        </w:numPr>
        <w:shd w:val="clear" w:color="000000" w:fill="auto"/>
        <w:suppressAutoHyphens/>
        <w:spacing w:after="0" w:line="360" w:lineRule="auto"/>
        <w:ind w:left="0" w:firstLine="0"/>
        <w:jc w:val="both"/>
        <w:rPr>
          <w:rFonts w:ascii="Times New Roman" w:hAnsi="Times New Roman"/>
          <w:color w:val="000000"/>
          <w:sz w:val="28"/>
          <w:szCs w:val="28"/>
        </w:rPr>
      </w:pPr>
      <w:r w:rsidRPr="00D311AE">
        <w:rPr>
          <w:rFonts w:ascii="Times New Roman" w:hAnsi="Times New Roman"/>
          <w:color w:val="000000"/>
          <w:sz w:val="28"/>
          <w:szCs w:val="28"/>
        </w:rPr>
        <w:t>Об обязательном пенсионном страховании в Российской Федерации: федеральный закон от 15 декабря 2001. № 167-ФЗ [электронный ресурс] //Консультант плюс. Версил Проф</w:t>
      </w:r>
    </w:p>
    <w:p w:rsidR="004A36C4" w:rsidRPr="00D311AE" w:rsidRDefault="003F6A12" w:rsidP="004A36C4">
      <w:pPr>
        <w:numPr>
          <w:ilvl w:val="0"/>
          <w:numId w:val="33"/>
        </w:numPr>
        <w:shd w:val="clear" w:color="000000" w:fill="auto"/>
        <w:suppressAutoHyphens/>
        <w:spacing w:after="0" w:line="360" w:lineRule="auto"/>
        <w:ind w:left="0" w:firstLine="0"/>
        <w:jc w:val="both"/>
        <w:rPr>
          <w:rFonts w:ascii="Times New Roman" w:hAnsi="Times New Roman"/>
          <w:color w:val="000000"/>
          <w:sz w:val="28"/>
          <w:szCs w:val="28"/>
        </w:rPr>
      </w:pPr>
      <w:r w:rsidRPr="00D311AE">
        <w:rPr>
          <w:rFonts w:ascii="Times New Roman" w:hAnsi="Times New Roman"/>
          <w:color w:val="000000"/>
          <w:sz w:val="28"/>
          <w:szCs w:val="28"/>
        </w:rPr>
        <w:t>О бухгалтерском учете: федеральный закон от 21 ноября 1996. № 129-ФЗ</w:t>
      </w:r>
      <w:r w:rsidR="004A36C4" w:rsidRPr="00D311AE">
        <w:rPr>
          <w:rFonts w:ascii="Times New Roman" w:hAnsi="Times New Roman"/>
          <w:color w:val="000000"/>
          <w:sz w:val="28"/>
          <w:szCs w:val="28"/>
        </w:rPr>
        <w:t xml:space="preserve"> </w:t>
      </w:r>
      <w:r w:rsidRPr="00D311AE">
        <w:rPr>
          <w:rFonts w:ascii="Times New Roman" w:hAnsi="Times New Roman"/>
          <w:color w:val="000000"/>
          <w:sz w:val="28"/>
          <w:szCs w:val="28"/>
        </w:rPr>
        <w:t>[электронный ресурс] //Консультант плюс. Версил Проф</w:t>
      </w:r>
    </w:p>
    <w:p w:rsidR="004A36C4" w:rsidRPr="00D311AE" w:rsidRDefault="003F6A12" w:rsidP="004A36C4">
      <w:pPr>
        <w:numPr>
          <w:ilvl w:val="0"/>
          <w:numId w:val="33"/>
        </w:numPr>
        <w:shd w:val="clear" w:color="000000" w:fill="auto"/>
        <w:suppressAutoHyphens/>
        <w:spacing w:after="0" w:line="360" w:lineRule="auto"/>
        <w:ind w:left="0" w:firstLine="0"/>
        <w:jc w:val="both"/>
        <w:rPr>
          <w:rFonts w:ascii="Times New Roman" w:hAnsi="Times New Roman"/>
          <w:color w:val="000000"/>
          <w:sz w:val="28"/>
          <w:szCs w:val="28"/>
        </w:rPr>
      </w:pPr>
      <w:r w:rsidRPr="00D311AE">
        <w:rPr>
          <w:rFonts w:ascii="Times New Roman" w:hAnsi="Times New Roman"/>
          <w:color w:val="000000"/>
          <w:sz w:val="28"/>
          <w:szCs w:val="28"/>
        </w:rPr>
        <w:t>О внесении изменений и дополнений в часть вторую Налогового кодекса Российской Федерации и некоторые другие акты законодательства, а также о признании утратившими силу отдельных актов законодательства Российской Федерации о налогах и сборах: федеральный закон от 24 июля 2004. № 104-ФЗ [электронный ресурс] //Консультант плюс. Версил Проф</w:t>
      </w:r>
    </w:p>
    <w:p w:rsidR="004A36C4" w:rsidRPr="00D311AE" w:rsidRDefault="003F6A12" w:rsidP="004A36C4">
      <w:pPr>
        <w:numPr>
          <w:ilvl w:val="0"/>
          <w:numId w:val="33"/>
        </w:numPr>
        <w:shd w:val="clear" w:color="000000" w:fill="auto"/>
        <w:suppressAutoHyphens/>
        <w:spacing w:after="0" w:line="360" w:lineRule="auto"/>
        <w:ind w:left="0" w:firstLine="0"/>
        <w:jc w:val="both"/>
        <w:rPr>
          <w:rFonts w:ascii="Times New Roman" w:hAnsi="Times New Roman"/>
          <w:color w:val="000000"/>
          <w:sz w:val="28"/>
          <w:szCs w:val="28"/>
        </w:rPr>
      </w:pPr>
      <w:r w:rsidRPr="00D311AE">
        <w:rPr>
          <w:rFonts w:ascii="Times New Roman" w:hAnsi="Times New Roman"/>
          <w:color w:val="000000"/>
          <w:sz w:val="28"/>
          <w:szCs w:val="28"/>
        </w:rPr>
        <w:t>Об обязательном социальном страховании от несчастных случаев на производстве и профессиональных заболеваний: федеральный закон от 24 июля 1998. № 125-ФЗ [электронный ресурс] //Консультант плюс. Версил Проф</w:t>
      </w:r>
    </w:p>
    <w:p w:rsidR="004A36C4" w:rsidRPr="00D311AE" w:rsidRDefault="003F6A12" w:rsidP="004A36C4">
      <w:pPr>
        <w:numPr>
          <w:ilvl w:val="0"/>
          <w:numId w:val="33"/>
        </w:numPr>
        <w:shd w:val="clear" w:color="000000" w:fill="auto"/>
        <w:suppressAutoHyphens/>
        <w:spacing w:after="0" w:line="360" w:lineRule="auto"/>
        <w:ind w:left="0" w:firstLine="0"/>
        <w:jc w:val="both"/>
        <w:rPr>
          <w:rFonts w:ascii="Times New Roman" w:hAnsi="Times New Roman"/>
          <w:color w:val="000000"/>
          <w:sz w:val="28"/>
          <w:szCs w:val="28"/>
        </w:rPr>
      </w:pPr>
      <w:r w:rsidRPr="00D311AE">
        <w:rPr>
          <w:rFonts w:ascii="Times New Roman" w:hAnsi="Times New Roman"/>
          <w:color w:val="000000"/>
          <w:sz w:val="28"/>
          <w:szCs w:val="28"/>
        </w:rPr>
        <w:t>Об основах налоговой системы в РФ: федеральный закон от 27 декабря 1991.</w:t>
      </w:r>
      <w:r w:rsidR="004A36C4" w:rsidRPr="00D311AE">
        <w:rPr>
          <w:rFonts w:ascii="Times New Roman" w:hAnsi="Times New Roman"/>
          <w:color w:val="000000"/>
          <w:sz w:val="28"/>
          <w:szCs w:val="28"/>
        </w:rPr>
        <w:t xml:space="preserve"> </w:t>
      </w:r>
      <w:r w:rsidRPr="00D311AE">
        <w:rPr>
          <w:rFonts w:ascii="Times New Roman" w:hAnsi="Times New Roman"/>
          <w:color w:val="000000"/>
          <w:sz w:val="28"/>
          <w:szCs w:val="28"/>
        </w:rPr>
        <w:t>№ 2118-1 [электронный ресурс] //Консультант плюс. Версил Проф</w:t>
      </w:r>
    </w:p>
    <w:p w:rsidR="004A36C4" w:rsidRPr="00D311AE" w:rsidRDefault="003F6A12" w:rsidP="004A36C4">
      <w:pPr>
        <w:numPr>
          <w:ilvl w:val="0"/>
          <w:numId w:val="33"/>
        </w:numPr>
        <w:shd w:val="clear" w:color="000000" w:fill="auto"/>
        <w:suppressAutoHyphens/>
        <w:spacing w:after="0" w:line="360" w:lineRule="auto"/>
        <w:ind w:left="0" w:firstLine="0"/>
        <w:jc w:val="both"/>
        <w:rPr>
          <w:rFonts w:ascii="Times New Roman" w:hAnsi="Times New Roman"/>
          <w:color w:val="000000"/>
          <w:sz w:val="28"/>
          <w:szCs w:val="28"/>
        </w:rPr>
      </w:pPr>
      <w:r w:rsidRPr="00D311AE">
        <w:rPr>
          <w:rFonts w:ascii="Times New Roman" w:hAnsi="Times New Roman"/>
          <w:color w:val="000000"/>
          <w:sz w:val="28"/>
        </w:rPr>
        <w:t>О едином налоге на вмененный</w:t>
      </w:r>
      <w:r w:rsidR="004A36C4" w:rsidRPr="00D311AE">
        <w:rPr>
          <w:rFonts w:ascii="Times New Roman" w:hAnsi="Times New Roman"/>
          <w:color w:val="000000"/>
          <w:sz w:val="28"/>
        </w:rPr>
        <w:t xml:space="preserve"> </w:t>
      </w:r>
      <w:r w:rsidRPr="00D311AE">
        <w:rPr>
          <w:rFonts w:ascii="Times New Roman" w:hAnsi="Times New Roman"/>
          <w:color w:val="000000"/>
          <w:sz w:val="28"/>
        </w:rPr>
        <w:t>доход для определенных видов деятельности:</w:t>
      </w:r>
      <w:r w:rsidRPr="00D311AE">
        <w:rPr>
          <w:rFonts w:ascii="Times New Roman" w:hAnsi="Times New Roman"/>
          <w:color w:val="000000"/>
          <w:sz w:val="28"/>
          <w:szCs w:val="28"/>
        </w:rPr>
        <w:t xml:space="preserve"> федеральный</w:t>
      </w:r>
      <w:r w:rsidRPr="00D311AE">
        <w:rPr>
          <w:rFonts w:ascii="Times New Roman" w:hAnsi="Times New Roman"/>
          <w:color w:val="000000"/>
          <w:sz w:val="28"/>
        </w:rPr>
        <w:t xml:space="preserve"> закон от 31 июля 1998. № 148-ФЗ </w:t>
      </w:r>
      <w:r w:rsidRPr="00D311AE">
        <w:rPr>
          <w:rFonts w:ascii="Times New Roman" w:hAnsi="Times New Roman"/>
          <w:color w:val="000000"/>
          <w:sz w:val="28"/>
          <w:szCs w:val="28"/>
        </w:rPr>
        <w:t>[электронный ресурс] //Консультант плюс. Версил Проф</w:t>
      </w:r>
    </w:p>
    <w:p w:rsidR="004A36C4" w:rsidRPr="00D311AE" w:rsidRDefault="00F0246E" w:rsidP="004A36C4">
      <w:pPr>
        <w:numPr>
          <w:ilvl w:val="0"/>
          <w:numId w:val="33"/>
        </w:numPr>
        <w:shd w:val="clear" w:color="000000" w:fill="auto"/>
        <w:suppressAutoHyphens/>
        <w:spacing w:after="0" w:line="360" w:lineRule="auto"/>
        <w:ind w:left="0" w:firstLine="0"/>
        <w:jc w:val="both"/>
        <w:rPr>
          <w:rFonts w:ascii="Times New Roman" w:hAnsi="Times New Roman"/>
          <w:color w:val="000000"/>
          <w:sz w:val="28"/>
          <w:szCs w:val="28"/>
        </w:rPr>
      </w:pPr>
      <w:r w:rsidRPr="00D311AE">
        <w:rPr>
          <w:rFonts w:ascii="Times New Roman" w:hAnsi="Times New Roman"/>
          <w:color w:val="000000"/>
          <w:sz w:val="28"/>
          <w:szCs w:val="28"/>
        </w:rPr>
        <w:t>Об утверждении формы книги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и порядка ее заполнения: приказ Минфина РФ от 11.12.2006 N 169н (Зарегистрировано в Минюсте РФ 17.01.2007 N 8778) [электронный ресурс] //Консультант плюс. Версил Проф</w:t>
      </w:r>
    </w:p>
    <w:p w:rsidR="00945F71" w:rsidRPr="00D311AE" w:rsidRDefault="00945F71" w:rsidP="004A36C4">
      <w:pPr>
        <w:numPr>
          <w:ilvl w:val="0"/>
          <w:numId w:val="33"/>
        </w:numPr>
        <w:shd w:val="clear" w:color="000000" w:fill="auto"/>
        <w:suppressAutoHyphens/>
        <w:spacing w:after="0" w:line="360" w:lineRule="auto"/>
        <w:ind w:left="0" w:firstLine="0"/>
        <w:jc w:val="both"/>
        <w:rPr>
          <w:rFonts w:ascii="Times New Roman" w:hAnsi="Times New Roman"/>
          <w:color w:val="000000"/>
          <w:sz w:val="28"/>
          <w:szCs w:val="28"/>
        </w:rPr>
      </w:pPr>
      <w:r w:rsidRPr="00D311AE">
        <w:rPr>
          <w:rFonts w:ascii="Times New Roman" w:hAnsi="Times New Roman"/>
          <w:color w:val="000000"/>
          <w:sz w:val="28"/>
          <w:szCs w:val="28"/>
        </w:rPr>
        <w:t>О классификации основных средств, включаемых в амортизационные группы: постановление Правительства РФ от 01.01.2002г. №1 (с изм.и доп., внесенными постановлением от 09.07.2003г. № 45)</w:t>
      </w:r>
    </w:p>
    <w:p w:rsidR="004A36C4" w:rsidRPr="00D311AE" w:rsidRDefault="004303F8" w:rsidP="004A36C4">
      <w:pPr>
        <w:numPr>
          <w:ilvl w:val="0"/>
          <w:numId w:val="33"/>
        </w:numPr>
        <w:shd w:val="clear" w:color="000000" w:fill="auto"/>
        <w:suppressAutoHyphens/>
        <w:spacing w:after="0" w:line="360" w:lineRule="auto"/>
        <w:ind w:left="0" w:firstLine="0"/>
        <w:jc w:val="both"/>
        <w:rPr>
          <w:rFonts w:ascii="Times New Roman" w:hAnsi="Times New Roman"/>
          <w:color w:val="000000"/>
          <w:sz w:val="28"/>
          <w:szCs w:val="28"/>
        </w:rPr>
      </w:pPr>
      <w:r w:rsidRPr="00D311AE">
        <w:rPr>
          <w:rFonts w:ascii="Times New Roman" w:hAnsi="Times New Roman"/>
          <w:color w:val="000000"/>
          <w:sz w:val="28"/>
          <w:szCs w:val="28"/>
        </w:rPr>
        <w:t>О едином сельскохозяйственном налоге: письмо ФНС РФ от 01.08.2007 N 02-6-08/259 [электронный ресурс] //Консультант плюс. Версил Проф</w:t>
      </w:r>
    </w:p>
    <w:p w:rsidR="003F6A12" w:rsidRPr="00D311AE" w:rsidRDefault="004A36C4" w:rsidP="004A36C4">
      <w:pPr>
        <w:numPr>
          <w:ilvl w:val="0"/>
          <w:numId w:val="33"/>
        </w:numPr>
        <w:shd w:val="clear" w:color="000000" w:fill="auto"/>
        <w:suppressAutoHyphens/>
        <w:spacing w:after="0" w:line="360" w:lineRule="auto"/>
        <w:ind w:left="0" w:firstLine="0"/>
        <w:jc w:val="both"/>
        <w:rPr>
          <w:rFonts w:ascii="Times New Roman" w:hAnsi="Times New Roman"/>
          <w:color w:val="000000"/>
          <w:sz w:val="28"/>
          <w:szCs w:val="28"/>
        </w:rPr>
      </w:pPr>
      <w:r w:rsidRPr="00D311AE">
        <w:rPr>
          <w:rFonts w:ascii="Times New Roman" w:hAnsi="Times New Roman"/>
          <w:color w:val="000000"/>
          <w:sz w:val="28"/>
          <w:szCs w:val="28"/>
        </w:rPr>
        <w:t>Бойков О.</w:t>
      </w:r>
      <w:r w:rsidR="003F6A12" w:rsidRPr="00D311AE">
        <w:rPr>
          <w:rFonts w:ascii="Times New Roman" w:hAnsi="Times New Roman"/>
          <w:color w:val="000000"/>
          <w:sz w:val="28"/>
          <w:szCs w:val="28"/>
        </w:rPr>
        <w:t>В. О некоторых вопросах Части второй Налогового кодекса Российской Федерации./ О.В. Бойков – М.: ОАО «Производственное объединение «Пресса-1», 2006.- 145 с.</w:t>
      </w:r>
    </w:p>
    <w:p w:rsidR="003F6A12" w:rsidRPr="00D311AE" w:rsidRDefault="004A36C4" w:rsidP="004A36C4">
      <w:pPr>
        <w:numPr>
          <w:ilvl w:val="0"/>
          <w:numId w:val="33"/>
        </w:numPr>
        <w:shd w:val="clear" w:color="000000" w:fill="auto"/>
        <w:suppressAutoHyphens/>
        <w:autoSpaceDE w:val="0"/>
        <w:autoSpaceDN w:val="0"/>
        <w:adjustRightInd w:val="0"/>
        <w:spacing w:after="0" w:line="360" w:lineRule="auto"/>
        <w:ind w:left="0" w:firstLine="0"/>
        <w:jc w:val="both"/>
        <w:rPr>
          <w:rFonts w:ascii="Times New Roman" w:hAnsi="Times New Roman"/>
          <w:color w:val="000000"/>
          <w:sz w:val="28"/>
          <w:szCs w:val="28"/>
        </w:rPr>
      </w:pPr>
      <w:r w:rsidRPr="00D311AE">
        <w:rPr>
          <w:rFonts w:ascii="Times New Roman" w:hAnsi="Times New Roman"/>
          <w:color w:val="000000"/>
          <w:sz w:val="28"/>
          <w:szCs w:val="28"/>
        </w:rPr>
        <w:t>Демин А.</w:t>
      </w:r>
      <w:r w:rsidR="003F6A12" w:rsidRPr="00D311AE">
        <w:rPr>
          <w:rFonts w:ascii="Times New Roman" w:hAnsi="Times New Roman"/>
          <w:color w:val="000000"/>
          <w:sz w:val="28"/>
          <w:szCs w:val="28"/>
        </w:rPr>
        <w:t>В., Налоговое пра</w:t>
      </w:r>
      <w:r w:rsidRPr="00D311AE">
        <w:rPr>
          <w:rFonts w:ascii="Times New Roman" w:hAnsi="Times New Roman"/>
          <w:color w:val="000000"/>
          <w:sz w:val="28"/>
          <w:szCs w:val="28"/>
        </w:rPr>
        <w:t>во России: учебное пособие./ А.</w:t>
      </w:r>
      <w:r w:rsidR="003F6A12" w:rsidRPr="00D311AE">
        <w:rPr>
          <w:rFonts w:ascii="Times New Roman" w:hAnsi="Times New Roman"/>
          <w:color w:val="000000"/>
          <w:sz w:val="28"/>
          <w:szCs w:val="28"/>
        </w:rPr>
        <w:t>В. Демин – М. : РУМЦ ЮО, 2006. – 361 с.</w:t>
      </w:r>
    </w:p>
    <w:p w:rsidR="004A36C4" w:rsidRPr="00D311AE" w:rsidRDefault="004A36C4" w:rsidP="004A36C4">
      <w:pPr>
        <w:numPr>
          <w:ilvl w:val="0"/>
          <w:numId w:val="33"/>
        </w:numPr>
        <w:shd w:val="clear" w:color="000000" w:fill="auto"/>
        <w:suppressAutoHyphens/>
        <w:spacing w:after="0" w:line="360" w:lineRule="auto"/>
        <w:ind w:left="0" w:firstLine="0"/>
        <w:jc w:val="both"/>
        <w:rPr>
          <w:rFonts w:ascii="Times New Roman" w:hAnsi="Times New Roman"/>
          <w:color w:val="000000"/>
          <w:sz w:val="28"/>
          <w:szCs w:val="28"/>
        </w:rPr>
      </w:pPr>
      <w:r w:rsidRPr="00D311AE">
        <w:rPr>
          <w:rFonts w:ascii="Times New Roman" w:hAnsi="Times New Roman"/>
          <w:color w:val="000000"/>
          <w:sz w:val="28"/>
          <w:szCs w:val="28"/>
        </w:rPr>
        <w:t>Дыбов А.И. Считаем единый налог / А.И. Дыбов, Л.А. Елина, П.</w:t>
      </w:r>
      <w:r w:rsidR="003F6A12" w:rsidRPr="00D311AE">
        <w:rPr>
          <w:rFonts w:ascii="Times New Roman" w:hAnsi="Times New Roman"/>
          <w:color w:val="000000"/>
          <w:sz w:val="28"/>
          <w:szCs w:val="28"/>
        </w:rPr>
        <w:t>А. Попов [электронный ресурс] //Консультант плюс. Версил Проф</w:t>
      </w:r>
    </w:p>
    <w:p w:rsidR="003F6A12" w:rsidRPr="00D311AE" w:rsidRDefault="004A36C4" w:rsidP="004A36C4">
      <w:pPr>
        <w:numPr>
          <w:ilvl w:val="0"/>
          <w:numId w:val="33"/>
        </w:numPr>
        <w:shd w:val="clear" w:color="000000" w:fill="auto"/>
        <w:suppressAutoHyphens/>
        <w:spacing w:after="0" w:line="360" w:lineRule="auto"/>
        <w:ind w:left="0" w:firstLine="0"/>
        <w:jc w:val="both"/>
        <w:rPr>
          <w:rFonts w:ascii="Times New Roman" w:hAnsi="Times New Roman"/>
          <w:color w:val="000000"/>
          <w:sz w:val="28"/>
          <w:szCs w:val="28"/>
        </w:rPr>
      </w:pPr>
      <w:r w:rsidRPr="00D311AE">
        <w:rPr>
          <w:rFonts w:ascii="Times New Roman" w:hAnsi="Times New Roman"/>
          <w:color w:val="000000"/>
          <w:sz w:val="28"/>
          <w:szCs w:val="28"/>
        </w:rPr>
        <w:t>Караваева И.</w:t>
      </w:r>
      <w:r w:rsidR="003F6A12" w:rsidRPr="00D311AE">
        <w:rPr>
          <w:rFonts w:ascii="Times New Roman" w:hAnsi="Times New Roman"/>
          <w:color w:val="000000"/>
          <w:sz w:val="28"/>
          <w:szCs w:val="28"/>
        </w:rPr>
        <w:t>В. Налоговое регулирование рыночной экономики: учебное пособие для</w:t>
      </w:r>
      <w:r w:rsidRPr="00D311AE">
        <w:rPr>
          <w:rFonts w:ascii="Times New Roman" w:hAnsi="Times New Roman"/>
          <w:color w:val="000000"/>
          <w:sz w:val="28"/>
          <w:szCs w:val="28"/>
        </w:rPr>
        <w:t xml:space="preserve"> вузов / И.</w:t>
      </w:r>
      <w:r w:rsidR="003F6A12" w:rsidRPr="00D311AE">
        <w:rPr>
          <w:rFonts w:ascii="Times New Roman" w:hAnsi="Times New Roman"/>
          <w:color w:val="000000"/>
          <w:sz w:val="28"/>
          <w:szCs w:val="28"/>
        </w:rPr>
        <w:t>В. Караваева – М.: ЮНИТИ – ДАНА, 2006. – 215 с.</w:t>
      </w:r>
    </w:p>
    <w:p w:rsidR="004A36C4" w:rsidRPr="00D311AE" w:rsidRDefault="004A36C4" w:rsidP="004A36C4">
      <w:pPr>
        <w:numPr>
          <w:ilvl w:val="0"/>
          <w:numId w:val="33"/>
        </w:numPr>
        <w:shd w:val="clear" w:color="000000" w:fill="auto"/>
        <w:suppressAutoHyphens/>
        <w:spacing w:after="0" w:line="360" w:lineRule="auto"/>
        <w:ind w:left="0" w:firstLine="0"/>
        <w:jc w:val="both"/>
        <w:rPr>
          <w:rFonts w:ascii="Times New Roman" w:hAnsi="Times New Roman"/>
          <w:color w:val="000000"/>
          <w:sz w:val="28"/>
          <w:szCs w:val="28"/>
        </w:rPr>
      </w:pPr>
      <w:r w:rsidRPr="00D311AE">
        <w:rPr>
          <w:rFonts w:ascii="Times New Roman" w:hAnsi="Times New Roman"/>
          <w:color w:val="000000"/>
          <w:sz w:val="28"/>
          <w:szCs w:val="28"/>
        </w:rPr>
        <w:t>Карпов В.</w:t>
      </w:r>
      <w:r w:rsidR="003F6A12" w:rsidRPr="00D311AE">
        <w:rPr>
          <w:rFonts w:ascii="Times New Roman" w:hAnsi="Times New Roman"/>
          <w:color w:val="000000"/>
          <w:sz w:val="28"/>
          <w:szCs w:val="28"/>
        </w:rPr>
        <w:t>В. Упрощенная система налогообложения для индивидуальных предпринимателей: полное практическое руково</w:t>
      </w:r>
      <w:r w:rsidRPr="00D311AE">
        <w:rPr>
          <w:rFonts w:ascii="Times New Roman" w:hAnsi="Times New Roman"/>
          <w:color w:val="000000"/>
          <w:sz w:val="28"/>
          <w:szCs w:val="28"/>
        </w:rPr>
        <w:t>дство / В.</w:t>
      </w:r>
      <w:r w:rsidR="003F6A12" w:rsidRPr="00D311AE">
        <w:rPr>
          <w:rFonts w:ascii="Times New Roman" w:hAnsi="Times New Roman"/>
          <w:color w:val="000000"/>
          <w:sz w:val="28"/>
          <w:szCs w:val="28"/>
        </w:rPr>
        <w:t>В. Карпов. – М.: КНОРУС, 2007. – 208 с.</w:t>
      </w:r>
    </w:p>
    <w:p w:rsidR="003F6A12" w:rsidRPr="00D311AE" w:rsidRDefault="003F6A12" w:rsidP="004A36C4">
      <w:pPr>
        <w:numPr>
          <w:ilvl w:val="0"/>
          <w:numId w:val="33"/>
        </w:numPr>
        <w:shd w:val="clear" w:color="000000" w:fill="auto"/>
        <w:suppressAutoHyphens/>
        <w:spacing w:after="0" w:line="360" w:lineRule="auto"/>
        <w:ind w:left="0" w:firstLine="0"/>
        <w:jc w:val="both"/>
        <w:rPr>
          <w:rFonts w:ascii="Times New Roman" w:hAnsi="Times New Roman"/>
          <w:color w:val="000000"/>
          <w:sz w:val="28"/>
          <w:szCs w:val="28"/>
        </w:rPr>
      </w:pPr>
      <w:r w:rsidRPr="00D311AE">
        <w:rPr>
          <w:rFonts w:ascii="Times New Roman" w:hAnsi="Times New Roman"/>
          <w:color w:val="000000"/>
          <w:sz w:val="28"/>
          <w:szCs w:val="28"/>
        </w:rPr>
        <w:t>Киперман Г. Я. Налогообложение предприятий и граждан в Рос</w:t>
      </w:r>
      <w:r w:rsidR="004A36C4" w:rsidRPr="00D311AE">
        <w:rPr>
          <w:rFonts w:ascii="Times New Roman" w:hAnsi="Times New Roman"/>
          <w:color w:val="000000"/>
          <w:sz w:val="28"/>
          <w:szCs w:val="28"/>
        </w:rPr>
        <w:t>сийской Федерации / Г.Я. Киперман, А.</w:t>
      </w:r>
      <w:r w:rsidRPr="00D311AE">
        <w:rPr>
          <w:rFonts w:ascii="Times New Roman" w:hAnsi="Times New Roman"/>
          <w:color w:val="000000"/>
          <w:sz w:val="28"/>
          <w:szCs w:val="28"/>
        </w:rPr>
        <w:t>З. Белялов - М. : Статут, 2006 – 345 с.</w:t>
      </w:r>
    </w:p>
    <w:p w:rsidR="003F6A12" w:rsidRPr="00D311AE" w:rsidRDefault="004A36C4" w:rsidP="004A36C4">
      <w:pPr>
        <w:numPr>
          <w:ilvl w:val="0"/>
          <w:numId w:val="33"/>
        </w:numPr>
        <w:shd w:val="clear" w:color="000000" w:fill="auto"/>
        <w:suppressAutoHyphens/>
        <w:spacing w:after="0" w:line="360" w:lineRule="auto"/>
        <w:ind w:left="0" w:firstLine="0"/>
        <w:jc w:val="both"/>
        <w:rPr>
          <w:rFonts w:ascii="Times New Roman" w:hAnsi="Times New Roman"/>
          <w:color w:val="000000"/>
          <w:sz w:val="28"/>
          <w:szCs w:val="28"/>
        </w:rPr>
      </w:pPr>
      <w:r w:rsidRPr="00D311AE">
        <w:rPr>
          <w:rFonts w:ascii="Times New Roman" w:hAnsi="Times New Roman"/>
          <w:color w:val="000000"/>
          <w:sz w:val="28"/>
          <w:szCs w:val="28"/>
        </w:rPr>
        <w:t>Мещерякова О.</w:t>
      </w:r>
      <w:r w:rsidR="003F6A12" w:rsidRPr="00D311AE">
        <w:rPr>
          <w:rFonts w:ascii="Times New Roman" w:hAnsi="Times New Roman"/>
          <w:color w:val="000000"/>
          <w:sz w:val="28"/>
          <w:szCs w:val="28"/>
        </w:rPr>
        <w:t xml:space="preserve">В. Налоговые </w:t>
      </w:r>
      <w:r w:rsidRPr="00D311AE">
        <w:rPr>
          <w:rFonts w:ascii="Times New Roman" w:hAnsi="Times New Roman"/>
          <w:color w:val="000000"/>
          <w:sz w:val="28"/>
          <w:szCs w:val="28"/>
        </w:rPr>
        <w:t>системы развитых стран мира/ О.</w:t>
      </w:r>
      <w:r w:rsidR="003F6A12" w:rsidRPr="00D311AE">
        <w:rPr>
          <w:rFonts w:ascii="Times New Roman" w:hAnsi="Times New Roman"/>
          <w:color w:val="000000"/>
          <w:sz w:val="28"/>
          <w:szCs w:val="28"/>
        </w:rPr>
        <w:t>В. Мещерякова – М.: Правовая культура, 2005. – 145 с.</w:t>
      </w:r>
    </w:p>
    <w:p w:rsidR="004A36C4" w:rsidRPr="00D311AE" w:rsidRDefault="004A36C4" w:rsidP="004A36C4">
      <w:pPr>
        <w:numPr>
          <w:ilvl w:val="0"/>
          <w:numId w:val="33"/>
        </w:numPr>
        <w:shd w:val="clear" w:color="000000" w:fill="auto"/>
        <w:suppressAutoHyphens/>
        <w:spacing w:after="0" w:line="360" w:lineRule="auto"/>
        <w:ind w:left="0" w:firstLine="0"/>
        <w:jc w:val="both"/>
        <w:rPr>
          <w:rFonts w:ascii="Times New Roman" w:hAnsi="Times New Roman"/>
          <w:color w:val="000000"/>
          <w:sz w:val="28"/>
          <w:szCs w:val="28"/>
        </w:rPr>
      </w:pPr>
      <w:r w:rsidRPr="00D311AE">
        <w:rPr>
          <w:rFonts w:ascii="Times New Roman" w:hAnsi="Times New Roman"/>
          <w:color w:val="000000"/>
          <w:sz w:val="28"/>
          <w:szCs w:val="28"/>
        </w:rPr>
        <w:t>Митюкова Э.</w:t>
      </w:r>
      <w:r w:rsidR="003F6A12" w:rsidRPr="00D311AE">
        <w:rPr>
          <w:rFonts w:ascii="Times New Roman" w:hAnsi="Times New Roman"/>
          <w:color w:val="000000"/>
          <w:sz w:val="28"/>
          <w:szCs w:val="28"/>
        </w:rPr>
        <w:t>С. Налоговые схемы. Как снизить налоги в соответст</w:t>
      </w:r>
      <w:r w:rsidRPr="00D311AE">
        <w:rPr>
          <w:rFonts w:ascii="Times New Roman" w:hAnsi="Times New Roman"/>
          <w:color w:val="000000"/>
          <w:sz w:val="28"/>
          <w:szCs w:val="28"/>
        </w:rPr>
        <w:t>вии с законодательством / Э.С. Митюкова, Е.</w:t>
      </w:r>
      <w:r w:rsidR="003F6A12" w:rsidRPr="00D311AE">
        <w:rPr>
          <w:rFonts w:ascii="Times New Roman" w:hAnsi="Times New Roman"/>
          <w:color w:val="000000"/>
          <w:sz w:val="28"/>
          <w:szCs w:val="28"/>
        </w:rPr>
        <w:t>А. Сынников. – М.: Вершина, Омега-Л, 2007. – 192 с.</w:t>
      </w:r>
    </w:p>
    <w:p w:rsidR="004A36C4" w:rsidRPr="00D311AE" w:rsidRDefault="003F6A12" w:rsidP="004A36C4">
      <w:pPr>
        <w:numPr>
          <w:ilvl w:val="0"/>
          <w:numId w:val="33"/>
        </w:numPr>
        <w:shd w:val="clear" w:color="000000" w:fill="auto"/>
        <w:suppressAutoHyphens/>
        <w:spacing w:after="0" w:line="360" w:lineRule="auto"/>
        <w:ind w:left="0" w:firstLine="0"/>
        <w:jc w:val="both"/>
        <w:rPr>
          <w:rFonts w:ascii="Times New Roman" w:hAnsi="Times New Roman"/>
          <w:color w:val="000000"/>
          <w:sz w:val="28"/>
          <w:szCs w:val="28"/>
        </w:rPr>
      </w:pPr>
      <w:r w:rsidRPr="00D311AE">
        <w:rPr>
          <w:rFonts w:ascii="Times New Roman" w:hAnsi="Times New Roman"/>
          <w:color w:val="000000"/>
          <w:sz w:val="28"/>
          <w:szCs w:val="28"/>
        </w:rPr>
        <w:t>Налоги: уч</w:t>
      </w:r>
      <w:r w:rsidR="004A36C4" w:rsidRPr="00D311AE">
        <w:rPr>
          <w:rFonts w:ascii="Times New Roman" w:hAnsi="Times New Roman"/>
          <w:color w:val="000000"/>
          <w:sz w:val="28"/>
          <w:szCs w:val="28"/>
        </w:rPr>
        <w:t>ебное пособие /под редакцией Д.</w:t>
      </w:r>
      <w:r w:rsidRPr="00D311AE">
        <w:rPr>
          <w:rFonts w:ascii="Times New Roman" w:hAnsi="Times New Roman"/>
          <w:color w:val="000000"/>
          <w:sz w:val="28"/>
          <w:szCs w:val="28"/>
        </w:rPr>
        <w:t>Г. Черника. – 4-е издание, переработанное и дополненное – М. : Финансы и статистика, 2007. -265 с.</w:t>
      </w:r>
    </w:p>
    <w:p w:rsidR="003F6A12" w:rsidRPr="00D311AE" w:rsidRDefault="003F6A12" w:rsidP="004A36C4">
      <w:pPr>
        <w:numPr>
          <w:ilvl w:val="0"/>
          <w:numId w:val="33"/>
        </w:numPr>
        <w:shd w:val="clear" w:color="000000" w:fill="auto"/>
        <w:suppressAutoHyphens/>
        <w:spacing w:after="0" w:line="360" w:lineRule="auto"/>
        <w:ind w:left="0" w:firstLine="0"/>
        <w:jc w:val="both"/>
        <w:rPr>
          <w:rFonts w:ascii="Times New Roman" w:hAnsi="Times New Roman"/>
          <w:color w:val="000000"/>
          <w:sz w:val="28"/>
          <w:szCs w:val="28"/>
        </w:rPr>
      </w:pPr>
      <w:r w:rsidRPr="00D311AE">
        <w:rPr>
          <w:rFonts w:ascii="Times New Roman" w:hAnsi="Times New Roman"/>
          <w:color w:val="000000"/>
          <w:sz w:val="28"/>
          <w:szCs w:val="28"/>
        </w:rPr>
        <w:t>Основные кодексы и законы Российской Федерации. – СПб.: ИД «Весь», 2006. – 992 с.</w:t>
      </w:r>
    </w:p>
    <w:p w:rsidR="003F6A12" w:rsidRPr="00D311AE" w:rsidRDefault="003F6A12" w:rsidP="004A36C4">
      <w:pPr>
        <w:numPr>
          <w:ilvl w:val="0"/>
          <w:numId w:val="33"/>
        </w:numPr>
        <w:shd w:val="clear" w:color="000000" w:fill="auto"/>
        <w:suppressAutoHyphens/>
        <w:spacing w:after="0" w:line="360" w:lineRule="auto"/>
        <w:ind w:left="0" w:firstLine="0"/>
        <w:jc w:val="both"/>
        <w:rPr>
          <w:rFonts w:ascii="Times New Roman" w:hAnsi="Times New Roman"/>
          <w:color w:val="000000"/>
          <w:sz w:val="28"/>
          <w:szCs w:val="28"/>
        </w:rPr>
      </w:pPr>
      <w:r w:rsidRPr="00D311AE">
        <w:rPr>
          <w:rFonts w:ascii="Times New Roman" w:hAnsi="Times New Roman"/>
          <w:color w:val="000000"/>
          <w:sz w:val="28"/>
          <w:szCs w:val="28"/>
        </w:rPr>
        <w:t>Основы предпринимательского дела. Благородный</w:t>
      </w:r>
      <w:r w:rsidR="004A36C4" w:rsidRPr="00D311AE">
        <w:rPr>
          <w:rFonts w:ascii="Times New Roman" w:hAnsi="Times New Roman"/>
          <w:color w:val="000000"/>
          <w:sz w:val="28"/>
          <w:szCs w:val="28"/>
        </w:rPr>
        <w:t xml:space="preserve"> бизнес: учебник / под. ред. Ю.</w:t>
      </w:r>
      <w:r w:rsidRPr="00D311AE">
        <w:rPr>
          <w:rFonts w:ascii="Times New Roman" w:hAnsi="Times New Roman"/>
          <w:color w:val="000000"/>
          <w:sz w:val="28"/>
          <w:szCs w:val="28"/>
        </w:rPr>
        <w:t>М. Осипова. - М. : Бек, 2006. – 143 с.</w:t>
      </w:r>
    </w:p>
    <w:p w:rsidR="003F6A12" w:rsidRPr="00D311AE" w:rsidRDefault="003F6A12" w:rsidP="004A36C4">
      <w:pPr>
        <w:numPr>
          <w:ilvl w:val="0"/>
          <w:numId w:val="33"/>
        </w:numPr>
        <w:shd w:val="clear" w:color="000000" w:fill="auto"/>
        <w:suppressAutoHyphens/>
        <w:spacing w:after="0" w:line="360" w:lineRule="auto"/>
        <w:ind w:left="0" w:firstLine="0"/>
        <w:jc w:val="both"/>
        <w:rPr>
          <w:rFonts w:ascii="Times New Roman" w:hAnsi="Times New Roman"/>
          <w:color w:val="000000"/>
          <w:sz w:val="28"/>
          <w:szCs w:val="28"/>
        </w:rPr>
      </w:pPr>
      <w:r w:rsidRPr="00D311AE">
        <w:rPr>
          <w:rFonts w:ascii="Times New Roman" w:hAnsi="Times New Roman"/>
          <w:color w:val="000000"/>
          <w:sz w:val="28"/>
          <w:szCs w:val="28"/>
        </w:rPr>
        <w:t>Основы предпринимательской деятельност</w:t>
      </w:r>
      <w:r w:rsidR="004A36C4" w:rsidRPr="00D311AE">
        <w:rPr>
          <w:rFonts w:ascii="Times New Roman" w:hAnsi="Times New Roman"/>
          <w:color w:val="000000"/>
          <w:sz w:val="28"/>
          <w:szCs w:val="28"/>
        </w:rPr>
        <w:t>и: учебное пособие/ Под ред. В.</w:t>
      </w:r>
      <w:r w:rsidRPr="00D311AE">
        <w:rPr>
          <w:rFonts w:ascii="Times New Roman" w:hAnsi="Times New Roman"/>
          <w:color w:val="000000"/>
          <w:sz w:val="28"/>
          <w:szCs w:val="28"/>
        </w:rPr>
        <w:t xml:space="preserve">М. Власовой. - М. : Финансы и статистика, </w:t>
      </w:r>
      <w:r w:rsidR="00102CC4" w:rsidRPr="00D311AE">
        <w:rPr>
          <w:rFonts w:ascii="Times New Roman" w:hAnsi="Times New Roman"/>
          <w:color w:val="000000"/>
          <w:sz w:val="28"/>
          <w:szCs w:val="28"/>
        </w:rPr>
        <w:t>200</w:t>
      </w:r>
      <w:r w:rsidRPr="00D311AE">
        <w:rPr>
          <w:rFonts w:ascii="Times New Roman" w:hAnsi="Times New Roman"/>
          <w:color w:val="000000"/>
          <w:sz w:val="28"/>
          <w:szCs w:val="28"/>
        </w:rPr>
        <w:t>7. – 241 с.</w:t>
      </w:r>
    </w:p>
    <w:p w:rsidR="003F6A12" w:rsidRPr="00D311AE" w:rsidRDefault="003F6A12" w:rsidP="004A36C4">
      <w:pPr>
        <w:numPr>
          <w:ilvl w:val="0"/>
          <w:numId w:val="33"/>
        </w:numPr>
        <w:shd w:val="clear" w:color="000000" w:fill="auto"/>
        <w:suppressAutoHyphens/>
        <w:spacing w:after="0" w:line="360" w:lineRule="auto"/>
        <w:ind w:left="0" w:firstLine="0"/>
        <w:jc w:val="both"/>
        <w:rPr>
          <w:rFonts w:ascii="Times New Roman" w:hAnsi="Times New Roman"/>
          <w:color w:val="000000"/>
          <w:sz w:val="28"/>
        </w:rPr>
      </w:pPr>
      <w:r w:rsidRPr="00D311AE">
        <w:rPr>
          <w:rFonts w:ascii="Times New Roman" w:hAnsi="Times New Roman"/>
          <w:color w:val="000000"/>
          <w:sz w:val="28"/>
          <w:szCs w:val="28"/>
        </w:rPr>
        <w:t>Пансков В. Т. Налоги и налогообложение в РФ: учебник для вузов – М. : Книжный мир,</w:t>
      </w:r>
      <w:r w:rsidR="004A36C4" w:rsidRPr="00D311AE">
        <w:rPr>
          <w:rFonts w:ascii="Times New Roman" w:hAnsi="Times New Roman"/>
          <w:color w:val="000000"/>
          <w:sz w:val="28"/>
          <w:szCs w:val="28"/>
        </w:rPr>
        <w:t xml:space="preserve"> </w:t>
      </w:r>
      <w:r w:rsidRPr="00D311AE">
        <w:rPr>
          <w:rFonts w:ascii="Times New Roman" w:hAnsi="Times New Roman"/>
          <w:color w:val="000000"/>
          <w:sz w:val="28"/>
          <w:szCs w:val="28"/>
        </w:rPr>
        <w:t>2006. – 440 с.</w:t>
      </w:r>
    </w:p>
    <w:p w:rsidR="003F6A12" w:rsidRPr="00D311AE" w:rsidRDefault="003F6A12" w:rsidP="004A36C4">
      <w:pPr>
        <w:numPr>
          <w:ilvl w:val="0"/>
          <w:numId w:val="33"/>
        </w:numPr>
        <w:shd w:val="clear" w:color="000000" w:fill="auto"/>
        <w:suppressAutoHyphens/>
        <w:spacing w:after="0" w:line="360" w:lineRule="auto"/>
        <w:ind w:left="0" w:firstLine="0"/>
        <w:jc w:val="both"/>
        <w:rPr>
          <w:rFonts w:ascii="Times New Roman" w:hAnsi="Times New Roman"/>
          <w:color w:val="000000"/>
          <w:sz w:val="28"/>
          <w:szCs w:val="28"/>
        </w:rPr>
      </w:pPr>
      <w:r w:rsidRPr="00D311AE">
        <w:rPr>
          <w:rFonts w:ascii="Times New Roman" w:hAnsi="Times New Roman"/>
          <w:color w:val="000000"/>
          <w:sz w:val="28"/>
          <w:szCs w:val="28"/>
        </w:rPr>
        <w:t xml:space="preserve">Правовые основы бухгалтерского и налогового учета, аудита в </w:t>
      </w:r>
      <w:r w:rsidR="004A36C4" w:rsidRPr="00D311AE">
        <w:rPr>
          <w:rFonts w:ascii="Times New Roman" w:hAnsi="Times New Roman"/>
          <w:color w:val="000000"/>
          <w:sz w:val="28"/>
          <w:szCs w:val="28"/>
        </w:rPr>
        <w:t>РФ: учеб. пособие / Е.</w:t>
      </w:r>
      <w:r w:rsidRPr="00D311AE">
        <w:rPr>
          <w:rFonts w:ascii="Times New Roman" w:hAnsi="Times New Roman"/>
          <w:color w:val="000000"/>
          <w:sz w:val="28"/>
          <w:szCs w:val="28"/>
        </w:rPr>
        <w:t>М. Ашмарина. – М.: Юристъ, 2006. – 301 с.</w:t>
      </w:r>
    </w:p>
    <w:p w:rsidR="003F6A12" w:rsidRPr="00D311AE" w:rsidRDefault="004A36C4" w:rsidP="004A36C4">
      <w:pPr>
        <w:numPr>
          <w:ilvl w:val="0"/>
          <w:numId w:val="33"/>
        </w:numPr>
        <w:shd w:val="clear" w:color="000000" w:fill="auto"/>
        <w:suppressAutoHyphens/>
        <w:spacing w:after="0" w:line="360" w:lineRule="auto"/>
        <w:ind w:left="0" w:firstLine="0"/>
        <w:jc w:val="both"/>
        <w:rPr>
          <w:rFonts w:ascii="Times New Roman" w:hAnsi="Times New Roman"/>
          <w:color w:val="000000"/>
          <w:sz w:val="28"/>
          <w:szCs w:val="28"/>
        </w:rPr>
      </w:pPr>
      <w:r w:rsidRPr="00D311AE">
        <w:rPr>
          <w:rFonts w:ascii="Times New Roman" w:hAnsi="Times New Roman"/>
          <w:color w:val="000000"/>
          <w:sz w:val="28"/>
          <w:szCs w:val="28"/>
        </w:rPr>
        <w:t>Савицкая Г.</w:t>
      </w:r>
      <w:r w:rsidR="003F6A12" w:rsidRPr="00D311AE">
        <w:rPr>
          <w:rFonts w:ascii="Times New Roman" w:hAnsi="Times New Roman"/>
          <w:color w:val="000000"/>
          <w:sz w:val="28"/>
          <w:szCs w:val="28"/>
        </w:rPr>
        <w:t>В. Анализ хозяйственной деятельности предприятия: учебник. - 3-е изд., перераб. и доп. - М. : ИНФРА – М.: 2006. – 425 с.</w:t>
      </w:r>
    </w:p>
    <w:p w:rsidR="003F6A12" w:rsidRPr="00D311AE" w:rsidRDefault="003F6A12" w:rsidP="004A36C4">
      <w:pPr>
        <w:numPr>
          <w:ilvl w:val="0"/>
          <w:numId w:val="33"/>
        </w:numPr>
        <w:shd w:val="clear" w:color="000000" w:fill="auto"/>
        <w:suppressAutoHyphens/>
        <w:spacing w:after="0" w:line="360" w:lineRule="auto"/>
        <w:ind w:left="0" w:firstLine="0"/>
        <w:jc w:val="both"/>
        <w:rPr>
          <w:rFonts w:ascii="Times New Roman" w:hAnsi="Times New Roman"/>
          <w:color w:val="000000"/>
          <w:sz w:val="28"/>
          <w:szCs w:val="28"/>
        </w:rPr>
      </w:pPr>
      <w:r w:rsidRPr="00D311AE">
        <w:rPr>
          <w:rFonts w:ascii="Times New Roman" w:hAnsi="Times New Roman"/>
          <w:color w:val="000000"/>
          <w:sz w:val="28"/>
        </w:rPr>
        <w:t>Сорокин А.В. О едино</w:t>
      </w:r>
      <w:r w:rsidR="004A36C4" w:rsidRPr="00D311AE">
        <w:rPr>
          <w:rFonts w:ascii="Times New Roman" w:hAnsi="Times New Roman"/>
          <w:color w:val="000000"/>
          <w:sz w:val="28"/>
        </w:rPr>
        <w:t>м налоге на вмененный доход /А.</w:t>
      </w:r>
      <w:r w:rsidRPr="00D311AE">
        <w:rPr>
          <w:rFonts w:ascii="Times New Roman" w:hAnsi="Times New Roman"/>
          <w:color w:val="000000"/>
          <w:sz w:val="28"/>
        </w:rPr>
        <w:t>В. Сорокин. // Налоговый вестник. 2007. № 7 -17 с.</w:t>
      </w:r>
    </w:p>
    <w:p w:rsidR="003F6A12" w:rsidRPr="00D311AE" w:rsidRDefault="004A36C4" w:rsidP="004A36C4">
      <w:pPr>
        <w:numPr>
          <w:ilvl w:val="0"/>
          <w:numId w:val="33"/>
        </w:numPr>
        <w:shd w:val="clear" w:color="000000" w:fill="auto"/>
        <w:suppressAutoHyphens/>
        <w:spacing w:after="0" w:line="360" w:lineRule="auto"/>
        <w:ind w:left="0" w:firstLine="0"/>
        <w:jc w:val="both"/>
        <w:rPr>
          <w:rFonts w:ascii="Times New Roman" w:hAnsi="Times New Roman"/>
          <w:color w:val="000000"/>
          <w:sz w:val="28"/>
          <w:szCs w:val="28"/>
        </w:rPr>
      </w:pPr>
      <w:r w:rsidRPr="00D311AE">
        <w:rPr>
          <w:rFonts w:ascii="Times New Roman" w:hAnsi="Times New Roman"/>
          <w:color w:val="000000"/>
          <w:sz w:val="28"/>
          <w:szCs w:val="28"/>
        </w:rPr>
        <w:t>Волков А.</w:t>
      </w:r>
      <w:r w:rsidR="003F6A12" w:rsidRPr="00D311AE">
        <w:rPr>
          <w:rFonts w:ascii="Times New Roman" w:hAnsi="Times New Roman"/>
          <w:color w:val="000000"/>
          <w:sz w:val="28"/>
          <w:szCs w:val="28"/>
        </w:rPr>
        <w:t>С. Упрощенная система налогообложения. Выбор упрощенки. Порядок и особенности пр</w:t>
      </w:r>
      <w:r w:rsidRPr="00D311AE">
        <w:rPr>
          <w:rFonts w:ascii="Times New Roman" w:hAnsi="Times New Roman"/>
          <w:color w:val="000000"/>
          <w:sz w:val="28"/>
          <w:szCs w:val="28"/>
        </w:rPr>
        <w:t>именения. Формы документов / А.</w:t>
      </w:r>
      <w:r w:rsidR="003F6A12" w:rsidRPr="00D311AE">
        <w:rPr>
          <w:rFonts w:ascii="Times New Roman" w:hAnsi="Times New Roman"/>
          <w:color w:val="000000"/>
          <w:sz w:val="28"/>
          <w:szCs w:val="28"/>
        </w:rPr>
        <w:t>С. Волков– М. : РИОР, 200</w:t>
      </w:r>
      <w:r w:rsidR="00102CC4" w:rsidRPr="00D311AE">
        <w:rPr>
          <w:rFonts w:ascii="Times New Roman" w:hAnsi="Times New Roman"/>
          <w:color w:val="000000"/>
          <w:sz w:val="28"/>
          <w:szCs w:val="28"/>
        </w:rPr>
        <w:t>7</w:t>
      </w:r>
      <w:r w:rsidR="003F6A12" w:rsidRPr="00D311AE">
        <w:rPr>
          <w:rFonts w:ascii="Times New Roman" w:hAnsi="Times New Roman"/>
          <w:color w:val="000000"/>
          <w:sz w:val="28"/>
          <w:szCs w:val="28"/>
        </w:rPr>
        <w:t>. – 165 с.</w:t>
      </w:r>
    </w:p>
    <w:p w:rsidR="003F6A12" w:rsidRPr="00D311AE" w:rsidRDefault="003F6A12" w:rsidP="004A36C4">
      <w:pPr>
        <w:numPr>
          <w:ilvl w:val="0"/>
          <w:numId w:val="33"/>
        </w:numPr>
        <w:shd w:val="clear" w:color="000000" w:fill="auto"/>
        <w:suppressAutoHyphens/>
        <w:spacing w:after="0" w:line="360" w:lineRule="auto"/>
        <w:ind w:left="0" w:firstLine="0"/>
        <w:jc w:val="both"/>
        <w:rPr>
          <w:rFonts w:ascii="Times New Roman" w:hAnsi="Times New Roman"/>
          <w:color w:val="000000"/>
          <w:sz w:val="28"/>
          <w:szCs w:val="28"/>
        </w:rPr>
      </w:pPr>
      <w:r w:rsidRPr="00D311AE">
        <w:rPr>
          <w:rFonts w:ascii="Times New Roman" w:hAnsi="Times New Roman"/>
          <w:color w:val="000000"/>
          <w:sz w:val="28"/>
          <w:szCs w:val="28"/>
        </w:rPr>
        <w:t>Кол</w:t>
      </w:r>
      <w:r w:rsidR="004A36C4" w:rsidRPr="00D311AE">
        <w:rPr>
          <w:rFonts w:ascii="Times New Roman" w:hAnsi="Times New Roman"/>
          <w:color w:val="000000"/>
          <w:sz w:val="28"/>
          <w:szCs w:val="28"/>
        </w:rPr>
        <w:t>чина Н.</w:t>
      </w:r>
      <w:r w:rsidRPr="00D311AE">
        <w:rPr>
          <w:rFonts w:ascii="Times New Roman" w:hAnsi="Times New Roman"/>
          <w:color w:val="000000"/>
          <w:sz w:val="28"/>
          <w:szCs w:val="28"/>
        </w:rPr>
        <w:t>В. Финансы предприятия: учебное пособие. / Н.В. Колчиной. - М. : ЮНИТИ, 2001. – 356 с.</w:t>
      </w:r>
    </w:p>
    <w:p w:rsidR="003F6A12" w:rsidRPr="00D311AE" w:rsidRDefault="004A36C4" w:rsidP="004A36C4">
      <w:pPr>
        <w:numPr>
          <w:ilvl w:val="0"/>
          <w:numId w:val="33"/>
        </w:numPr>
        <w:shd w:val="clear" w:color="000000" w:fill="auto"/>
        <w:suppressAutoHyphens/>
        <w:spacing w:after="0" w:line="360" w:lineRule="auto"/>
        <w:ind w:left="0" w:firstLine="0"/>
        <w:jc w:val="both"/>
        <w:rPr>
          <w:rFonts w:ascii="Times New Roman" w:hAnsi="Times New Roman"/>
          <w:color w:val="000000"/>
          <w:sz w:val="28"/>
          <w:szCs w:val="28"/>
        </w:rPr>
      </w:pPr>
      <w:r w:rsidRPr="00D311AE">
        <w:rPr>
          <w:rFonts w:ascii="Times New Roman" w:hAnsi="Times New Roman"/>
          <w:color w:val="000000"/>
          <w:sz w:val="28"/>
          <w:szCs w:val="28"/>
        </w:rPr>
        <w:t>Ковалева А.</w:t>
      </w:r>
      <w:r w:rsidR="003F6A12" w:rsidRPr="00D311AE">
        <w:rPr>
          <w:rFonts w:ascii="Times New Roman" w:hAnsi="Times New Roman"/>
          <w:color w:val="000000"/>
          <w:sz w:val="28"/>
          <w:szCs w:val="28"/>
        </w:rPr>
        <w:t>М. Финансы: учебное пособие /</w:t>
      </w:r>
      <w:r w:rsidRPr="00D311AE">
        <w:rPr>
          <w:rFonts w:ascii="Times New Roman" w:hAnsi="Times New Roman"/>
          <w:color w:val="000000"/>
          <w:sz w:val="28"/>
          <w:szCs w:val="28"/>
        </w:rPr>
        <w:t xml:space="preserve"> А.</w:t>
      </w:r>
      <w:r w:rsidR="003F6A12" w:rsidRPr="00D311AE">
        <w:rPr>
          <w:rFonts w:ascii="Times New Roman" w:hAnsi="Times New Roman"/>
          <w:color w:val="000000"/>
          <w:sz w:val="28"/>
          <w:szCs w:val="28"/>
        </w:rPr>
        <w:t>М. Ковалевой. — 3-е изд., доп. и перераб. — М.: Финансы и статистика, 2002. – 384 с.</w:t>
      </w:r>
    </w:p>
    <w:p w:rsidR="003F6A12" w:rsidRPr="00D311AE" w:rsidRDefault="004A36C4" w:rsidP="004A36C4">
      <w:pPr>
        <w:numPr>
          <w:ilvl w:val="0"/>
          <w:numId w:val="33"/>
        </w:numPr>
        <w:shd w:val="clear" w:color="000000" w:fill="auto"/>
        <w:suppressAutoHyphens/>
        <w:spacing w:after="0" w:line="360" w:lineRule="auto"/>
        <w:ind w:left="0" w:firstLine="0"/>
        <w:jc w:val="both"/>
        <w:rPr>
          <w:rFonts w:ascii="Times New Roman" w:hAnsi="Times New Roman"/>
          <w:color w:val="000000"/>
          <w:sz w:val="28"/>
          <w:szCs w:val="28"/>
        </w:rPr>
      </w:pPr>
      <w:r w:rsidRPr="00D311AE">
        <w:rPr>
          <w:rFonts w:ascii="Times New Roman" w:hAnsi="Times New Roman"/>
          <w:bCs/>
          <w:color w:val="000000"/>
          <w:sz w:val="28"/>
          <w:szCs w:val="28"/>
        </w:rPr>
        <w:t>Шевченко И.</w:t>
      </w:r>
      <w:r w:rsidR="003F6A12" w:rsidRPr="00D311AE">
        <w:rPr>
          <w:rFonts w:ascii="Times New Roman" w:hAnsi="Times New Roman"/>
          <w:bCs/>
          <w:color w:val="000000"/>
          <w:sz w:val="28"/>
          <w:szCs w:val="28"/>
        </w:rPr>
        <w:t>К. Организация предпринимательской деятельности,</w:t>
      </w:r>
      <w:r w:rsidR="003F6A12" w:rsidRPr="00D311AE">
        <w:rPr>
          <w:rFonts w:ascii="Times New Roman" w:hAnsi="Times New Roman"/>
          <w:color w:val="000000"/>
          <w:sz w:val="28"/>
          <w:szCs w:val="28"/>
        </w:rPr>
        <w:t xml:space="preserve"> учебное пособие/</w:t>
      </w:r>
      <w:r w:rsidRPr="00D311AE">
        <w:rPr>
          <w:rFonts w:ascii="Times New Roman" w:hAnsi="Times New Roman"/>
          <w:bCs/>
          <w:color w:val="000000"/>
          <w:sz w:val="28"/>
          <w:szCs w:val="28"/>
        </w:rPr>
        <w:t xml:space="preserve"> И.</w:t>
      </w:r>
      <w:r w:rsidR="003F6A12" w:rsidRPr="00D311AE">
        <w:rPr>
          <w:rFonts w:ascii="Times New Roman" w:hAnsi="Times New Roman"/>
          <w:bCs/>
          <w:color w:val="000000"/>
          <w:sz w:val="28"/>
          <w:szCs w:val="28"/>
        </w:rPr>
        <w:t>К. Шевченко</w:t>
      </w:r>
      <w:r w:rsidR="003F6A12" w:rsidRPr="00D311AE">
        <w:rPr>
          <w:rFonts w:ascii="Times New Roman" w:hAnsi="Times New Roman"/>
          <w:color w:val="000000"/>
          <w:sz w:val="28"/>
          <w:szCs w:val="28"/>
        </w:rPr>
        <w:t xml:space="preserve"> - Таганрог: Изд-во ТРТУ, 2004. – 92 с.</w:t>
      </w:r>
    </w:p>
    <w:p w:rsidR="00411BE1" w:rsidRPr="00D311AE" w:rsidRDefault="004A36C4" w:rsidP="004A36C4">
      <w:pPr>
        <w:numPr>
          <w:ilvl w:val="0"/>
          <w:numId w:val="33"/>
        </w:numPr>
        <w:shd w:val="clear" w:color="000000" w:fill="auto"/>
        <w:suppressAutoHyphens/>
        <w:spacing w:after="0" w:line="360" w:lineRule="auto"/>
        <w:ind w:left="0" w:firstLine="0"/>
        <w:jc w:val="both"/>
        <w:rPr>
          <w:rFonts w:ascii="Times New Roman" w:hAnsi="Times New Roman"/>
          <w:color w:val="000000"/>
          <w:sz w:val="28"/>
          <w:szCs w:val="28"/>
        </w:rPr>
      </w:pPr>
      <w:r w:rsidRPr="00D311AE">
        <w:rPr>
          <w:rFonts w:ascii="Times New Roman" w:hAnsi="Times New Roman"/>
          <w:color w:val="000000"/>
          <w:sz w:val="28"/>
          <w:szCs w:val="28"/>
        </w:rPr>
        <w:t>Шеремет А.</w:t>
      </w:r>
      <w:r w:rsidR="003F6A12" w:rsidRPr="00D311AE">
        <w:rPr>
          <w:rFonts w:ascii="Times New Roman" w:hAnsi="Times New Roman"/>
          <w:color w:val="000000"/>
          <w:sz w:val="28"/>
          <w:szCs w:val="28"/>
        </w:rPr>
        <w:t>Д. Ме</w:t>
      </w:r>
      <w:r w:rsidRPr="00D311AE">
        <w:rPr>
          <w:rFonts w:ascii="Times New Roman" w:hAnsi="Times New Roman"/>
          <w:color w:val="000000"/>
          <w:sz w:val="28"/>
          <w:szCs w:val="28"/>
        </w:rPr>
        <w:t>тодика финансового анализа / А.Д. Шеремет, Р.</w:t>
      </w:r>
      <w:r w:rsidR="003F6A12" w:rsidRPr="00D311AE">
        <w:rPr>
          <w:rFonts w:ascii="Times New Roman" w:hAnsi="Times New Roman"/>
          <w:color w:val="000000"/>
          <w:sz w:val="28"/>
          <w:szCs w:val="28"/>
        </w:rPr>
        <w:t>С. Сайфулин — М. : ИНФРА-М, 2003. – 256 с.</w:t>
      </w:r>
    </w:p>
    <w:p w:rsidR="00411BE1" w:rsidRPr="00D311AE" w:rsidRDefault="00411BE1" w:rsidP="004A36C4">
      <w:pPr>
        <w:numPr>
          <w:ilvl w:val="0"/>
          <w:numId w:val="33"/>
        </w:numPr>
        <w:shd w:val="clear" w:color="000000" w:fill="auto"/>
        <w:suppressAutoHyphens/>
        <w:spacing w:after="0" w:line="360" w:lineRule="auto"/>
        <w:ind w:left="0" w:firstLine="0"/>
        <w:jc w:val="both"/>
        <w:rPr>
          <w:rFonts w:ascii="Times New Roman" w:hAnsi="Times New Roman"/>
          <w:color w:val="000000"/>
          <w:sz w:val="28"/>
          <w:szCs w:val="28"/>
        </w:rPr>
      </w:pPr>
      <w:r w:rsidRPr="00D311AE">
        <w:rPr>
          <w:rFonts w:ascii="Times New Roman" w:hAnsi="Times New Roman"/>
          <w:color w:val="000000"/>
          <w:sz w:val="28"/>
          <w:szCs w:val="28"/>
        </w:rPr>
        <w:t xml:space="preserve">Постановление Правительства Российской Федерации от 1 января </w:t>
      </w:r>
      <w:smartTag w:uri="urn:schemas-microsoft-com:office:smarttags" w:element="metricconverter">
        <w:smartTagPr>
          <w:attr w:name="ProductID" w:val="2002 г"/>
        </w:smartTagPr>
        <w:r w:rsidRPr="00D311AE">
          <w:rPr>
            <w:rFonts w:ascii="Times New Roman" w:hAnsi="Times New Roman"/>
            <w:color w:val="000000"/>
            <w:sz w:val="28"/>
            <w:szCs w:val="28"/>
          </w:rPr>
          <w:t>2002 г</w:t>
        </w:r>
      </w:smartTag>
      <w:r w:rsidRPr="00D311AE">
        <w:rPr>
          <w:rFonts w:ascii="Times New Roman" w:hAnsi="Times New Roman"/>
          <w:color w:val="000000"/>
          <w:sz w:val="28"/>
          <w:szCs w:val="28"/>
        </w:rPr>
        <w:t>. N 1 «О классификации основных средств, включаемых в амортизационные группы».</w:t>
      </w:r>
    </w:p>
    <w:p w:rsidR="003F6A12" w:rsidRPr="00D311AE" w:rsidRDefault="003F6A12" w:rsidP="004A36C4">
      <w:pPr>
        <w:shd w:val="clear" w:color="000000" w:fill="auto"/>
        <w:suppressAutoHyphens/>
        <w:spacing w:after="0" w:line="360" w:lineRule="auto"/>
        <w:jc w:val="both"/>
        <w:rPr>
          <w:rFonts w:ascii="Times New Roman" w:hAnsi="Times New Roman"/>
          <w:color w:val="000000"/>
          <w:sz w:val="28"/>
        </w:rPr>
      </w:pPr>
      <w:bookmarkStart w:id="250" w:name="_GoBack"/>
      <w:bookmarkEnd w:id="250"/>
    </w:p>
    <w:sectPr w:rsidR="003F6A12" w:rsidRPr="00D311AE" w:rsidSect="004A36C4">
      <w:footnotePr>
        <w:numRestart w:val="eachPage"/>
      </w:footnotePr>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1AE" w:rsidRDefault="00D311AE">
      <w:pPr>
        <w:spacing w:after="0" w:line="240" w:lineRule="auto"/>
      </w:pPr>
      <w:r>
        <w:separator/>
      </w:r>
    </w:p>
  </w:endnote>
  <w:endnote w:type="continuationSeparator" w:id="0">
    <w:p w:rsidR="00D311AE" w:rsidRDefault="00D31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90F" w:rsidRDefault="003B690F" w:rsidP="006960F4">
    <w:pPr>
      <w:pStyle w:val="af1"/>
      <w:framePr w:wrap="around" w:vAnchor="text" w:hAnchor="margin" w:xAlign="right" w:y="1"/>
      <w:rPr>
        <w:rStyle w:val="af3"/>
      </w:rPr>
    </w:pPr>
  </w:p>
  <w:p w:rsidR="003B690F" w:rsidRDefault="003B690F" w:rsidP="006960F4">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1AE" w:rsidRDefault="00D311AE">
      <w:pPr>
        <w:spacing w:after="0" w:line="240" w:lineRule="auto"/>
      </w:pPr>
      <w:r>
        <w:separator/>
      </w:r>
    </w:p>
  </w:footnote>
  <w:footnote w:type="continuationSeparator" w:id="0">
    <w:p w:rsidR="00D311AE" w:rsidRDefault="00D311AE">
      <w:pPr>
        <w:spacing w:after="0" w:line="240" w:lineRule="auto"/>
      </w:pPr>
      <w:r>
        <w:continuationSeparator/>
      </w:r>
    </w:p>
  </w:footnote>
  <w:footnote w:id="1">
    <w:p w:rsidR="00D311AE" w:rsidRDefault="0017703D" w:rsidP="0017703D">
      <w:pPr>
        <w:pStyle w:val="a3"/>
        <w:jc w:val="both"/>
      </w:pPr>
      <w:r w:rsidRPr="008B561E">
        <w:rPr>
          <w:rStyle w:val="a5"/>
          <w:sz w:val="16"/>
          <w:szCs w:val="16"/>
        </w:rPr>
        <w:footnoteRef/>
      </w:r>
      <w:r w:rsidRPr="008B561E">
        <w:rPr>
          <w:sz w:val="16"/>
          <w:szCs w:val="16"/>
        </w:rPr>
        <w:t xml:space="preserve">  </w:t>
      </w:r>
      <w:r w:rsidRPr="008B561E">
        <w:rPr>
          <w:rFonts w:ascii="Times New Roman" w:hAnsi="Times New Roman"/>
          <w:color w:val="000000"/>
          <w:sz w:val="16"/>
          <w:szCs w:val="16"/>
        </w:rPr>
        <w:t>Основы предпринимательского дела. Благородный бизнес: учебник / под. ред. Ю. М. Осипова. - М.: Бек, 2006. – 143 с.</w:t>
      </w:r>
    </w:p>
  </w:footnote>
  <w:footnote w:id="2">
    <w:p w:rsidR="00D311AE" w:rsidRDefault="00102CC4" w:rsidP="00102CC4">
      <w:pPr>
        <w:pStyle w:val="a3"/>
        <w:jc w:val="both"/>
      </w:pPr>
      <w:r w:rsidRPr="00102CC4">
        <w:rPr>
          <w:rStyle w:val="a5"/>
        </w:rPr>
        <w:footnoteRef/>
      </w:r>
      <w:r w:rsidRPr="00102CC4">
        <w:t xml:space="preserve"> </w:t>
      </w:r>
      <w:r w:rsidRPr="00102CC4">
        <w:rPr>
          <w:rFonts w:ascii="Times New Roman" w:hAnsi="Times New Roman"/>
        </w:rPr>
        <w:t>О бухгалтерском учете: федеральный закон от 21 ноября 1996. № 129-ФЗ  [электронный ресурс] //Консультант плюс. Версил Проф</w:t>
      </w:r>
    </w:p>
  </w:footnote>
  <w:footnote w:id="3">
    <w:p w:rsidR="00D311AE" w:rsidRDefault="00447387" w:rsidP="004A36C4">
      <w:pPr>
        <w:pStyle w:val="u"/>
      </w:pPr>
      <w:r>
        <w:rPr>
          <w:rStyle w:val="a5"/>
        </w:rPr>
        <w:footnoteRef/>
      </w:r>
      <w:r>
        <w:t xml:space="preserve"> </w:t>
      </w:r>
      <w:r w:rsidRPr="008066DB">
        <w:rPr>
          <w:color w:val="auto"/>
          <w:sz w:val="20"/>
          <w:szCs w:val="20"/>
        </w:rPr>
        <w:t>Постановление</w:t>
      </w:r>
      <w:r w:rsidRPr="005D5275">
        <w:rPr>
          <w:color w:val="auto"/>
          <w:sz w:val="20"/>
          <w:szCs w:val="20"/>
        </w:rPr>
        <w:t xml:space="preserve"> Правительства Российской Федерации от 1 января </w:t>
      </w:r>
      <w:smartTag w:uri="urn:schemas-microsoft-com:office:smarttags" w:element="metricconverter">
        <w:smartTagPr>
          <w:attr w:name="ProductID" w:val="2002 г"/>
        </w:smartTagPr>
        <w:r w:rsidRPr="005D5275">
          <w:rPr>
            <w:color w:val="auto"/>
            <w:sz w:val="20"/>
            <w:szCs w:val="20"/>
          </w:rPr>
          <w:t>2002 г</w:t>
        </w:r>
      </w:smartTag>
      <w:r w:rsidRPr="005D5275">
        <w:rPr>
          <w:color w:val="auto"/>
          <w:sz w:val="20"/>
          <w:szCs w:val="20"/>
        </w:rPr>
        <w:t xml:space="preserve">. N 1 </w:t>
      </w:r>
      <w:r>
        <w:rPr>
          <w:color w:val="auto"/>
          <w:sz w:val="20"/>
          <w:szCs w:val="20"/>
        </w:rPr>
        <w:t>«</w:t>
      </w:r>
      <w:r w:rsidRPr="005D5275">
        <w:rPr>
          <w:color w:val="auto"/>
          <w:sz w:val="20"/>
          <w:szCs w:val="20"/>
        </w:rPr>
        <w:t>О классификации основных средств, включаемых в амортизационные группы</w:t>
      </w:r>
      <w:r>
        <w:rPr>
          <w:color w:val="auto"/>
          <w:sz w:val="20"/>
          <w:szCs w:val="20"/>
        </w:rPr>
        <w:t>»</w:t>
      </w:r>
      <w:r w:rsidR="004A36C4">
        <w:rPr>
          <w:color w:val="auto"/>
        </w:rPr>
        <w:t>.</w:t>
      </w:r>
    </w:p>
  </w:footnote>
  <w:footnote w:id="4">
    <w:p w:rsidR="00D311AE" w:rsidRDefault="00945F71" w:rsidP="00945F71">
      <w:pPr>
        <w:pStyle w:val="a3"/>
        <w:jc w:val="both"/>
      </w:pPr>
      <w:r w:rsidRPr="00945F71">
        <w:rPr>
          <w:rStyle w:val="a5"/>
          <w:rFonts w:ascii="Times New Roman" w:hAnsi="Times New Roman"/>
        </w:rPr>
        <w:footnoteRef/>
      </w:r>
      <w:r w:rsidRPr="00945F71">
        <w:rPr>
          <w:rFonts w:ascii="Times New Roman" w:hAnsi="Times New Roman"/>
        </w:rPr>
        <w:t xml:space="preserve"> </w:t>
      </w:r>
      <w:r w:rsidRPr="00945F71">
        <w:rPr>
          <w:rFonts w:ascii="Times New Roman" w:hAnsi="Times New Roman"/>
          <w:color w:val="000000"/>
        </w:rPr>
        <w:t>О классификации основных средств, включаемых в амортизационные группы: постановление Правительства РФ от 01.01.2002г. №1 (с изм.и доп., внесенными постановлением от 09.07.2003г. № 45)</w:t>
      </w:r>
    </w:p>
  </w:footnote>
  <w:footnote w:id="5">
    <w:p w:rsidR="00D311AE" w:rsidRDefault="00447387" w:rsidP="0093582A">
      <w:pPr>
        <w:pStyle w:val="a3"/>
        <w:jc w:val="both"/>
      </w:pPr>
      <w:r>
        <w:rPr>
          <w:rStyle w:val="a5"/>
        </w:rPr>
        <w:footnoteRef/>
      </w:r>
      <w:r>
        <w:t xml:space="preserve">  </w:t>
      </w:r>
      <w:r w:rsidRPr="00744F23">
        <w:rPr>
          <w:rFonts w:ascii="Times New Roman" w:hAnsi="Times New Roman"/>
        </w:rPr>
        <w:t>Налоговый Кодекс РФ</w:t>
      </w:r>
      <w:r>
        <w:rPr>
          <w:rFonts w:ascii="Times New Roman" w:hAnsi="Times New Roman"/>
        </w:rPr>
        <w:t>. Ч</w:t>
      </w:r>
      <w:r w:rsidRPr="00744F23">
        <w:rPr>
          <w:rFonts w:ascii="Times New Roman" w:hAnsi="Times New Roman"/>
        </w:rPr>
        <w:t>асть вторая</w:t>
      </w:r>
      <w:r>
        <w:rPr>
          <w:rFonts w:ascii="Times New Roman" w:hAnsi="Times New Roman"/>
        </w:rPr>
        <w:t>.</w:t>
      </w:r>
      <w:r w:rsidRPr="00744F23">
        <w:rPr>
          <w:rFonts w:ascii="Times New Roman" w:hAnsi="Times New Roman"/>
        </w:rPr>
        <w:t xml:space="preserve"> </w:t>
      </w:r>
      <w:r w:rsidRPr="00744F23">
        <w:rPr>
          <w:rFonts w:ascii="Times New Roman" w:hAnsi="Times New Roman"/>
          <w:color w:val="000000"/>
          <w:spacing w:val="-4"/>
        </w:rPr>
        <w:t>[электронный ресурс] //</w:t>
      </w:r>
      <w:r>
        <w:rPr>
          <w:rFonts w:ascii="Times New Roman" w:hAnsi="Times New Roman"/>
        </w:rPr>
        <w:t>К</w:t>
      </w:r>
      <w:r w:rsidRPr="00744F23">
        <w:rPr>
          <w:rFonts w:ascii="Times New Roman" w:hAnsi="Times New Roman"/>
        </w:rPr>
        <w:t>онсультант Плюс</w:t>
      </w:r>
      <w:r>
        <w:rPr>
          <w:rFonts w:ascii="Times New Roman" w:hAnsi="Times New Roman"/>
        </w:rPr>
        <w:t>.</w:t>
      </w:r>
      <w:r w:rsidRPr="00744F23">
        <w:rPr>
          <w:rFonts w:ascii="Times New Roman" w:hAnsi="Times New Roman"/>
        </w:rPr>
        <w:t xml:space="preserve"> </w:t>
      </w:r>
      <w:r>
        <w:rPr>
          <w:rFonts w:ascii="Times New Roman" w:hAnsi="Times New Roman"/>
        </w:rPr>
        <w:t>Версия Проф</w:t>
      </w:r>
    </w:p>
  </w:footnote>
  <w:footnote w:id="6">
    <w:p w:rsidR="00D311AE" w:rsidRDefault="00447387" w:rsidP="0093582A">
      <w:pPr>
        <w:pStyle w:val="a3"/>
        <w:jc w:val="both"/>
      </w:pPr>
      <w:r>
        <w:rPr>
          <w:rStyle w:val="a5"/>
        </w:rPr>
        <w:footnoteRef/>
      </w:r>
      <w:r>
        <w:t xml:space="preserve"> </w:t>
      </w:r>
      <w:r w:rsidRPr="00744F23">
        <w:rPr>
          <w:rFonts w:ascii="Times New Roman" w:hAnsi="Times New Roman"/>
        </w:rPr>
        <w:t>Налоговый Кодекс РФ</w:t>
      </w:r>
      <w:r>
        <w:rPr>
          <w:rFonts w:ascii="Times New Roman" w:hAnsi="Times New Roman"/>
        </w:rPr>
        <w:t>.</w:t>
      </w:r>
      <w:r w:rsidRPr="00744F23">
        <w:rPr>
          <w:rFonts w:ascii="Times New Roman" w:hAnsi="Times New Roman"/>
        </w:rPr>
        <w:t xml:space="preserve"> </w:t>
      </w:r>
      <w:r>
        <w:rPr>
          <w:rFonts w:ascii="Times New Roman" w:hAnsi="Times New Roman"/>
        </w:rPr>
        <w:t>Ч</w:t>
      </w:r>
      <w:r w:rsidRPr="00744F23">
        <w:rPr>
          <w:rFonts w:ascii="Times New Roman" w:hAnsi="Times New Roman"/>
        </w:rPr>
        <w:t>асть вторая</w:t>
      </w:r>
      <w:r>
        <w:rPr>
          <w:rFonts w:ascii="Times New Roman" w:hAnsi="Times New Roman"/>
        </w:rPr>
        <w:t>.</w:t>
      </w:r>
      <w:r w:rsidRPr="00744F23">
        <w:rPr>
          <w:rFonts w:ascii="Times New Roman" w:hAnsi="Times New Roman"/>
          <w:color w:val="000000"/>
          <w:spacing w:val="-4"/>
        </w:rPr>
        <w:t xml:space="preserve"> [электронный ресурс] //</w:t>
      </w:r>
      <w:r w:rsidRPr="00744F23">
        <w:rPr>
          <w:rFonts w:ascii="Times New Roman" w:hAnsi="Times New Roman"/>
        </w:rPr>
        <w:t>Консультант Плюс</w:t>
      </w:r>
      <w:r>
        <w:rPr>
          <w:rFonts w:ascii="Times New Roman" w:hAnsi="Times New Roman"/>
        </w:rPr>
        <w:t>.</w:t>
      </w:r>
      <w:r w:rsidRPr="00744F23">
        <w:rPr>
          <w:rFonts w:ascii="Times New Roman" w:hAnsi="Times New Roman"/>
        </w:rPr>
        <w:t xml:space="preserve"> </w:t>
      </w:r>
      <w:r>
        <w:rPr>
          <w:rFonts w:ascii="Times New Roman" w:hAnsi="Times New Roman"/>
        </w:rPr>
        <w:t>Версия Проф</w:t>
      </w:r>
    </w:p>
  </w:footnote>
  <w:footnote w:id="7">
    <w:p w:rsidR="00D311AE" w:rsidRDefault="00447387" w:rsidP="00A85145">
      <w:pPr>
        <w:pStyle w:val="a3"/>
        <w:jc w:val="both"/>
      </w:pPr>
      <w:r>
        <w:rPr>
          <w:rStyle w:val="a5"/>
        </w:rPr>
        <w:footnoteRef/>
      </w:r>
      <w:r>
        <w:t xml:space="preserve"> </w:t>
      </w:r>
      <w:r>
        <w:rPr>
          <w:rFonts w:ascii="Times New Roman" w:hAnsi="Times New Roman"/>
        </w:rPr>
        <w:t>Налоговый Кодекс РФ. Ч</w:t>
      </w:r>
      <w:r w:rsidRPr="00744F23">
        <w:rPr>
          <w:rFonts w:ascii="Times New Roman" w:hAnsi="Times New Roman"/>
        </w:rPr>
        <w:t>асть вторая</w:t>
      </w:r>
      <w:r>
        <w:rPr>
          <w:rFonts w:ascii="Times New Roman" w:hAnsi="Times New Roman"/>
        </w:rPr>
        <w:t>.</w:t>
      </w:r>
      <w:r w:rsidRPr="00744F23">
        <w:rPr>
          <w:rFonts w:ascii="Times New Roman" w:hAnsi="Times New Roman"/>
          <w:color w:val="000000"/>
          <w:spacing w:val="-4"/>
        </w:rPr>
        <w:t xml:space="preserve"> [электронный ресурс] //</w:t>
      </w:r>
      <w:r w:rsidRPr="00744F23">
        <w:rPr>
          <w:rFonts w:ascii="Times New Roman" w:hAnsi="Times New Roman"/>
        </w:rPr>
        <w:t>Консультант Плюс</w:t>
      </w:r>
      <w:r>
        <w:rPr>
          <w:rFonts w:ascii="Times New Roman" w:hAnsi="Times New Roman"/>
        </w:rPr>
        <w:t>.</w:t>
      </w:r>
      <w:r w:rsidRPr="00E504AA">
        <w:rPr>
          <w:rFonts w:ascii="Times New Roman" w:hAnsi="Times New Roman"/>
        </w:rPr>
        <w:t xml:space="preserve"> </w:t>
      </w:r>
      <w:r>
        <w:rPr>
          <w:rFonts w:ascii="Times New Roman" w:hAnsi="Times New Roman"/>
        </w:rPr>
        <w:t>Версия Проф</w:t>
      </w:r>
    </w:p>
  </w:footnote>
  <w:footnote w:id="8">
    <w:p w:rsidR="00D311AE" w:rsidRDefault="00447387" w:rsidP="0093582A">
      <w:pPr>
        <w:pStyle w:val="a3"/>
        <w:jc w:val="both"/>
      </w:pPr>
      <w:r>
        <w:rPr>
          <w:rStyle w:val="a5"/>
        </w:rPr>
        <w:footnoteRef/>
      </w:r>
      <w:r>
        <w:rPr>
          <w:rFonts w:ascii="Times New Roman" w:hAnsi="Times New Roman"/>
        </w:rPr>
        <w:t>Налоговый Кодекс РФ. Ч</w:t>
      </w:r>
      <w:r w:rsidRPr="00744F23">
        <w:rPr>
          <w:rFonts w:ascii="Times New Roman" w:hAnsi="Times New Roman"/>
        </w:rPr>
        <w:t>асть вторая</w:t>
      </w:r>
      <w:r>
        <w:rPr>
          <w:rFonts w:ascii="Times New Roman" w:hAnsi="Times New Roman"/>
        </w:rPr>
        <w:t>.</w:t>
      </w:r>
      <w:r w:rsidRPr="00744F23">
        <w:rPr>
          <w:rFonts w:ascii="Times New Roman" w:hAnsi="Times New Roman"/>
          <w:color w:val="000000"/>
          <w:spacing w:val="-4"/>
        </w:rPr>
        <w:t xml:space="preserve"> [электронный ресурс] //</w:t>
      </w:r>
      <w:r w:rsidRPr="00744F23">
        <w:rPr>
          <w:rFonts w:ascii="Times New Roman" w:hAnsi="Times New Roman"/>
        </w:rPr>
        <w:t>Консультант Плюс</w:t>
      </w:r>
      <w:r>
        <w:rPr>
          <w:rFonts w:ascii="Times New Roman" w:hAnsi="Times New Roman"/>
        </w:rPr>
        <w:t>.</w:t>
      </w:r>
      <w:r>
        <w:t xml:space="preserve"> </w:t>
      </w:r>
      <w:r>
        <w:rPr>
          <w:rFonts w:ascii="Times New Roman" w:hAnsi="Times New Roman"/>
        </w:rPr>
        <w:t>Версия Проф</w:t>
      </w:r>
    </w:p>
  </w:footnote>
  <w:footnote w:id="9">
    <w:p w:rsidR="00D311AE" w:rsidRDefault="00447387" w:rsidP="0093582A">
      <w:pPr>
        <w:pStyle w:val="a3"/>
        <w:jc w:val="both"/>
      </w:pPr>
      <w:r>
        <w:rPr>
          <w:rStyle w:val="a5"/>
        </w:rPr>
        <w:footnoteRef/>
      </w:r>
      <w:r>
        <w:t xml:space="preserve"> </w:t>
      </w:r>
      <w:r>
        <w:rPr>
          <w:rFonts w:ascii="Times New Roman" w:hAnsi="Times New Roman"/>
        </w:rPr>
        <w:t>Налоговый Кодекс РФ. Ч</w:t>
      </w:r>
      <w:r w:rsidRPr="00744F23">
        <w:rPr>
          <w:rFonts w:ascii="Times New Roman" w:hAnsi="Times New Roman"/>
        </w:rPr>
        <w:t>асть вторая</w:t>
      </w:r>
      <w:r>
        <w:rPr>
          <w:rFonts w:ascii="Times New Roman" w:hAnsi="Times New Roman"/>
        </w:rPr>
        <w:t>.</w:t>
      </w:r>
      <w:r w:rsidRPr="00744F23">
        <w:rPr>
          <w:rFonts w:ascii="Times New Roman" w:hAnsi="Times New Roman"/>
        </w:rPr>
        <w:t xml:space="preserve"> </w:t>
      </w:r>
      <w:r w:rsidRPr="00744F23">
        <w:rPr>
          <w:rFonts w:ascii="Times New Roman" w:hAnsi="Times New Roman"/>
          <w:color w:val="000000"/>
          <w:spacing w:val="-4"/>
        </w:rPr>
        <w:t>[электронный ресурс] //</w:t>
      </w:r>
      <w:r w:rsidRPr="00744F23">
        <w:rPr>
          <w:rFonts w:ascii="Times New Roman" w:hAnsi="Times New Roman"/>
        </w:rPr>
        <w:t>Консультант Плюс</w:t>
      </w:r>
      <w:r>
        <w:rPr>
          <w:rFonts w:ascii="Times New Roman" w:hAnsi="Times New Roman"/>
        </w:rPr>
        <w:t>.</w:t>
      </w:r>
      <w:r>
        <w:t xml:space="preserve"> </w:t>
      </w:r>
      <w:r>
        <w:rPr>
          <w:rFonts w:ascii="Times New Roman" w:hAnsi="Times New Roman"/>
        </w:rPr>
        <w:t>Версия Проф</w:t>
      </w:r>
    </w:p>
  </w:footnote>
  <w:footnote w:id="10">
    <w:p w:rsidR="00D311AE" w:rsidRDefault="00102CC4" w:rsidP="00102CC4">
      <w:pPr>
        <w:pStyle w:val="a3"/>
        <w:jc w:val="both"/>
      </w:pPr>
      <w:r w:rsidRPr="00102CC4">
        <w:rPr>
          <w:rStyle w:val="a5"/>
        </w:rPr>
        <w:footnoteRef/>
      </w:r>
      <w:r w:rsidRPr="00102CC4">
        <w:t xml:space="preserve"> </w:t>
      </w:r>
      <w:r w:rsidRPr="00102CC4">
        <w:rPr>
          <w:rFonts w:ascii="Times New Roman" w:hAnsi="Times New Roman"/>
        </w:rPr>
        <w:t>О едином налоге на вмененный  доход для определенных видов деятельности: федеральный закон от 31 июля 1998. № 148-ФЗ [электронный ресурс] //Консультант плюс. Версил Проф</w:t>
      </w:r>
    </w:p>
  </w:footnote>
  <w:footnote w:id="11">
    <w:p w:rsidR="00D311AE" w:rsidRDefault="00447387" w:rsidP="0093582A">
      <w:pPr>
        <w:pStyle w:val="a3"/>
        <w:jc w:val="both"/>
      </w:pPr>
      <w:r>
        <w:rPr>
          <w:rStyle w:val="a5"/>
        </w:rPr>
        <w:footnoteRef/>
      </w:r>
      <w:r>
        <w:t xml:space="preserve"> </w:t>
      </w:r>
      <w:r w:rsidRPr="00744F23">
        <w:rPr>
          <w:rFonts w:ascii="Times New Roman" w:hAnsi="Times New Roman"/>
        </w:rPr>
        <w:t xml:space="preserve">Налоговый Кодекс РФ </w:t>
      </w:r>
      <w:r w:rsidRPr="00744F23">
        <w:rPr>
          <w:rFonts w:ascii="Times New Roman" w:hAnsi="Times New Roman"/>
          <w:color w:val="000000"/>
          <w:spacing w:val="-4"/>
        </w:rPr>
        <w:t>[электронный ресурс] //</w:t>
      </w:r>
      <w:r w:rsidRPr="00744F23">
        <w:rPr>
          <w:rFonts w:ascii="Times New Roman" w:hAnsi="Times New Roman"/>
        </w:rPr>
        <w:t>Консультант Плюс</w:t>
      </w:r>
      <w:r>
        <w:rPr>
          <w:rFonts w:ascii="Times New Roman" w:hAnsi="Times New Roman"/>
        </w:rPr>
        <w:t>.</w:t>
      </w:r>
      <w:r>
        <w:t xml:space="preserve"> </w:t>
      </w:r>
      <w:r>
        <w:rPr>
          <w:rFonts w:ascii="Times New Roman" w:hAnsi="Times New Roman"/>
        </w:rPr>
        <w:t>Версия Проф</w:t>
      </w:r>
    </w:p>
  </w:footnote>
  <w:footnote w:id="12">
    <w:p w:rsidR="00D311AE" w:rsidRDefault="00102CC4" w:rsidP="00102CC4">
      <w:pPr>
        <w:pStyle w:val="a3"/>
        <w:jc w:val="both"/>
      </w:pPr>
      <w:r w:rsidRPr="00102CC4">
        <w:rPr>
          <w:rStyle w:val="a5"/>
        </w:rPr>
        <w:footnoteRef/>
      </w:r>
      <w:r w:rsidRPr="00102CC4">
        <w:t xml:space="preserve"> </w:t>
      </w:r>
      <w:r w:rsidRPr="00102CC4">
        <w:rPr>
          <w:rFonts w:ascii="Times New Roman" w:hAnsi="Times New Roman"/>
        </w:rPr>
        <w:t>О едином налоге на вмененный  доход для определенных видов деятельности: федеральный закон от 31 июля 1998. № 148-ФЗ [электронный ресурс] //Консультант плюс. Версил Проф</w:t>
      </w:r>
    </w:p>
  </w:footnote>
  <w:footnote w:id="13">
    <w:p w:rsidR="00D311AE" w:rsidRDefault="00102CC4" w:rsidP="00102CC4">
      <w:pPr>
        <w:pStyle w:val="a3"/>
        <w:jc w:val="both"/>
      </w:pPr>
      <w:r w:rsidRPr="00102CC4">
        <w:rPr>
          <w:rStyle w:val="a5"/>
          <w:sz w:val="16"/>
          <w:szCs w:val="16"/>
        </w:rPr>
        <w:footnoteRef/>
      </w:r>
      <w:r w:rsidRPr="00102CC4">
        <w:rPr>
          <w:sz w:val="16"/>
          <w:szCs w:val="16"/>
        </w:rPr>
        <w:t xml:space="preserve"> </w:t>
      </w:r>
      <w:r w:rsidRPr="00102CC4">
        <w:rPr>
          <w:rFonts w:ascii="Times New Roman" w:hAnsi="Times New Roman"/>
          <w:sz w:val="16"/>
          <w:szCs w:val="16"/>
        </w:rPr>
        <w:t>О</w:t>
      </w:r>
      <w:r w:rsidRPr="008066DB">
        <w:rPr>
          <w:rFonts w:ascii="Times New Roman" w:hAnsi="Times New Roman"/>
          <w:sz w:val="16"/>
          <w:szCs w:val="16"/>
        </w:rPr>
        <w:t>б утверждении формы книги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и порядка ее заполнения: приказ Минфина РФ от 11.12.2006 N 169н (Зарегистрировано в Минюсте РФ 17.01.2007 N 8778)</w:t>
      </w:r>
      <w:r w:rsidRPr="00102CC4">
        <w:rPr>
          <w:rFonts w:ascii="Times New Roman" w:hAnsi="Times New Roman"/>
          <w:sz w:val="16"/>
          <w:szCs w:val="16"/>
        </w:rPr>
        <w:t xml:space="preserve"> [электронный ресурс] //Консультант плюс. Версил Проф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000002"/>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2">
    <w:nsid w:val="003D406F"/>
    <w:multiLevelType w:val="hybridMultilevel"/>
    <w:tmpl w:val="E0720660"/>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064A632F"/>
    <w:multiLevelType w:val="multilevel"/>
    <w:tmpl w:val="A7E6D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461EB9"/>
    <w:multiLevelType w:val="multilevel"/>
    <w:tmpl w:val="AFF61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DA1887"/>
    <w:multiLevelType w:val="singleLevel"/>
    <w:tmpl w:val="6DE2DC06"/>
    <w:lvl w:ilvl="0">
      <w:start w:val="3"/>
      <w:numFmt w:val="bullet"/>
      <w:lvlText w:val="-"/>
      <w:lvlJc w:val="left"/>
      <w:pPr>
        <w:tabs>
          <w:tab w:val="num" w:pos="360"/>
        </w:tabs>
        <w:ind w:left="360" w:hanging="360"/>
      </w:pPr>
      <w:rPr>
        <w:rFonts w:hint="default"/>
      </w:rPr>
    </w:lvl>
  </w:abstractNum>
  <w:abstractNum w:abstractNumId="6">
    <w:nsid w:val="130B4A39"/>
    <w:multiLevelType w:val="multilevel"/>
    <w:tmpl w:val="6666DD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14C15C9F"/>
    <w:multiLevelType w:val="hybridMultilevel"/>
    <w:tmpl w:val="3948CC82"/>
    <w:lvl w:ilvl="0" w:tplc="0419000F">
      <w:start w:val="1"/>
      <w:numFmt w:val="decimal"/>
      <w:lvlText w:val="%1."/>
      <w:lvlJc w:val="left"/>
      <w:pPr>
        <w:tabs>
          <w:tab w:val="num" w:pos="1468"/>
        </w:tabs>
        <w:ind w:left="14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14CE5437"/>
    <w:multiLevelType w:val="hybridMultilevel"/>
    <w:tmpl w:val="4B8A5BEE"/>
    <w:lvl w:ilvl="0" w:tplc="FFFFFFFF">
      <w:numFmt w:val="bullet"/>
      <w:lvlText w:val="-"/>
      <w:lvlJc w:val="left"/>
      <w:pPr>
        <w:tabs>
          <w:tab w:val="num" w:pos="795"/>
        </w:tabs>
        <w:ind w:left="795" w:hanging="360"/>
      </w:pPr>
      <w:rPr>
        <w:rFonts w:ascii="Times New Roman" w:eastAsia="Times New Roman" w:hAnsi="Times New Roman" w:hint="default"/>
      </w:rPr>
    </w:lvl>
    <w:lvl w:ilvl="1" w:tplc="348EB798">
      <w:start w:val="1"/>
      <w:numFmt w:val="bullet"/>
      <w:lvlText w:val=""/>
      <w:lvlJc w:val="left"/>
      <w:pPr>
        <w:tabs>
          <w:tab w:val="num" w:pos="1515"/>
        </w:tabs>
        <w:ind w:left="1515" w:hanging="360"/>
      </w:pPr>
      <w:rPr>
        <w:rFonts w:ascii="Symbol" w:hAnsi="Symbol"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nsid w:val="156215F2"/>
    <w:multiLevelType w:val="multilevel"/>
    <w:tmpl w:val="277C429C"/>
    <w:lvl w:ilvl="0">
      <w:start w:val="1"/>
      <w:numFmt w:val="bullet"/>
      <w:lvlText w:val="-"/>
      <w:lvlJc w:val="left"/>
      <w:pPr>
        <w:tabs>
          <w:tab w:val="num" w:pos="1440"/>
        </w:tabs>
        <w:ind w:left="1440" w:hanging="36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15952DD2"/>
    <w:multiLevelType w:val="singleLevel"/>
    <w:tmpl w:val="6DE2DC06"/>
    <w:lvl w:ilvl="0">
      <w:start w:val="3"/>
      <w:numFmt w:val="bullet"/>
      <w:lvlText w:val="-"/>
      <w:lvlJc w:val="left"/>
      <w:pPr>
        <w:tabs>
          <w:tab w:val="num" w:pos="360"/>
        </w:tabs>
        <w:ind w:left="360" w:hanging="360"/>
      </w:pPr>
      <w:rPr>
        <w:rFonts w:hint="default"/>
      </w:rPr>
    </w:lvl>
  </w:abstractNum>
  <w:abstractNum w:abstractNumId="11">
    <w:nsid w:val="17A30E5D"/>
    <w:multiLevelType w:val="multilevel"/>
    <w:tmpl w:val="6268B9E4"/>
    <w:lvl w:ilvl="0">
      <w:start w:val="1"/>
      <w:numFmt w:val="bullet"/>
      <w:lvlText w:val="-"/>
      <w:lvlJc w:val="left"/>
      <w:pPr>
        <w:tabs>
          <w:tab w:val="num" w:pos="1767"/>
        </w:tabs>
        <w:ind w:left="1767" w:hanging="360"/>
      </w:pPr>
      <w:rPr>
        <w:rFonts w:hint="default"/>
      </w:rPr>
    </w:lvl>
    <w:lvl w:ilvl="1" w:tentative="1">
      <w:start w:val="1"/>
      <w:numFmt w:val="bullet"/>
      <w:lvlText w:val="o"/>
      <w:lvlJc w:val="left"/>
      <w:pPr>
        <w:tabs>
          <w:tab w:val="num" w:pos="2280"/>
        </w:tabs>
        <w:ind w:left="2280" w:hanging="360"/>
      </w:pPr>
      <w:rPr>
        <w:rFonts w:ascii="Courier New" w:hAnsi="Courier New" w:hint="default"/>
      </w:rPr>
    </w:lvl>
    <w:lvl w:ilvl="2" w:tentative="1">
      <w:start w:val="1"/>
      <w:numFmt w:val="bullet"/>
      <w:lvlText w:val=""/>
      <w:lvlJc w:val="left"/>
      <w:pPr>
        <w:tabs>
          <w:tab w:val="num" w:pos="3000"/>
        </w:tabs>
        <w:ind w:left="3000" w:hanging="360"/>
      </w:pPr>
      <w:rPr>
        <w:rFonts w:ascii="Wingdings" w:hAnsi="Wingdings" w:hint="default"/>
      </w:rPr>
    </w:lvl>
    <w:lvl w:ilvl="3" w:tentative="1">
      <w:start w:val="1"/>
      <w:numFmt w:val="bullet"/>
      <w:lvlText w:val=""/>
      <w:lvlJc w:val="left"/>
      <w:pPr>
        <w:tabs>
          <w:tab w:val="num" w:pos="3720"/>
        </w:tabs>
        <w:ind w:left="3720" w:hanging="360"/>
      </w:pPr>
      <w:rPr>
        <w:rFonts w:ascii="Symbol" w:hAnsi="Symbol" w:hint="default"/>
      </w:rPr>
    </w:lvl>
    <w:lvl w:ilvl="4" w:tentative="1">
      <w:start w:val="1"/>
      <w:numFmt w:val="bullet"/>
      <w:lvlText w:val="o"/>
      <w:lvlJc w:val="left"/>
      <w:pPr>
        <w:tabs>
          <w:tab w:val="num" w:pos="4440"/>
        </w:tabs>
        <w:ind w:left="4440" w:hanging="360"/>
      </w:pPr>
      <w:rPr>
        <w:rFonts w:ascii="Courier New" w:hAnsi="Courier New" w:hint="default"/>
      </w:rPr>
    </w:lvl>
    <w:lvl w:ilvl="5" w:tentative="1">
      <w:start w:val="1"/>
      <w:numFmt w:val="bullet"/>
      <w:lvlText w:val=""/>
      <w:lvlJc w:val="left"/>
      <w:pPr>
        <w:tabs>
          <w:tab w:val="num" w:pos="5160"/>
        </w:tabs>
        <w:ind w:left="5160" w:hanging="360"/>
      </w:pPr>
      <w:rPr>
        <w:rFonts w:ascii="Wingdings" w:hAnsi="Wingdings" w:hint="default"/>
      </w:rPr>
    </w:lvl>
    <w:lvl w:ilvl="6" w:tentative="1">
      <w:start w:val="1"/>
      <w:numFmt w:val="bullet"/>
      <w:lvlText w:val=""/>
      <w:lvlJc w:val="left"/>
      <w:pPr>
        <w:tabs>
          <w:tab w:val="num" w:pos="5880"/>
        </w:tabs>
        <w:ind w:left="5880" w:hanging="360"/>
      </w:pPr>
      <w:rPr>
        <w:rFonts w:ascii="Symbol" w:hAnsi="Symbol" w:hint="default"/>
      </w:rPr>
    </w:lvl>
    <w:lvl w:ilvl="7" w:tentative="1">
      <w:start w:val="1"/>
      <w:numFmt w:val="bullet"/>
      <w:lvlText w:val="o"/>
      <w:lvlJc w:val="left"/>
      <w:pPr>
        <w:tabs>
          <w:tab w:val="num" w:pos="6600"/>
        </w:tabs>
        <w:ind w:left="6600" w:hanging="360"/>
      </w:pPr>
      <w:rPr>
        <w:rFonts w:ascii="Courier New" w:hAnsi="Courier New" w:hint="default"/>
      </w:rPr>
    </w:lvl>
    <w:lvl w:ilvl="8" w:tentative="1">
      <w:start w:val="1"/>
      <w:numFmt w:val="bullet"/>
      <w:lvlText w:val=""/>
      <w:lvlJc w:val="left"/>
      <w:pPr>
        <w:tabs>
          <w:tab w:val="num" w:pos="7320"/>
        </w:tabs>
        <w:ind w:left="7320" w:hanging="360"/>
      </w:pPr>
      <w:rPr>
        <w:rFonts w:ascii="Wingdings" w:hAnsi="Wingdings" w:hint="default"/>
      </w:rPr>
    </w:lvl>
  </w:abstractNum>
  <w:abstractNum w:abstractNumId="12">
    <w:nsid w:val="18CA2B5B"/>
    <w:multiLevelType w:val="hybridMultilevel"/>
    <w:tmpl w:val="FA1CB36C"/>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cs="Times New Roman"/>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1A124D12"/>
    <w:multiLevelType w:val="hybridMultilevel"/>
    <w:tmpl w:val="CEB220A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1F8853B1"/>
    <w:multiLevelType w:val="singleLevel"/>
    <w:tmpl w:val="6DE2DC06"/>
    <w:lvl w:ilvl="0">
      <w:start w:val="3"/>
      <w:numFmt w:val="bullet"/>
      <w:lvlText w:val="-"/>
      <w:lvlJc w:val="left"/>
      <w:pPr>
        <w:tabs>
          <w:tab w:val="num" w:pos="360"/>
        </w:tabs>
        <w:ind w:left="360" w:hanging="360"/>
      </w:pPr>
      <w:rPr>
        <w:rFonts w:hint="default"/>
      </w:rPr>
    </w:lvl>
  </w:abstractNum>
  <w:abstractNum w:abstractNumId="15">
    <w:nsid w:val="2AF24441"/>
    <w:multiLevelType w:val="hybridMultilevel"/>
    <w:tmpl w:val="5B9857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B1E614D"/>
    <w:multiLevelType w:val="singleLevel"/>
    <w:tmpl w:val="04190011"/>
    <w:lvl w:ilvl="0">
      <w:start w:val="1"/>
      <w:numFmt w:val="decimal"/>
      <w:lvlText w:val="%1)"/>
      <w:lvlJc w:val="left"/>
      <w:pPr>
        <w:tabs>
          <w:tab w:val="num" w:pos="360"/>
        </w:tabs>
        <w:ind w:left="360" w:hanging="360"/>
      </w:pPr>
      <w:rPr>
        <w:rFonts w:cs="Times New Roman"/>
      </w:rPr>
    </w:lvl>
  </w:abstractNum>
  <w:abstractNum w:abstractNumId="17">
    <w:nsid w:val="2B675BA5"/>
    <w:multiLevelType w:val="multilevel"/>
    <w:tmpl w:val="418CE8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8">
    <w:nsid w:val="32936D98"/>
    <w:multiLevelType w:val="multilevel"/>
    <w:tmpl w:val="61B864F6"/>
    <w:lvl w:ilvl="0">
      <w:start w:val="1"/>
      <w:numFmt w:val="decimal"/>
      <w:lvlText w:val="%1)"/>
      <w:lvlJc w:val="left"/>
      <w:pPr>
        <w:tabs>
          <w:tab w:val="num" w:pos="960"/>
        </w:tabs>
        <w:ind w:left="960" w:hanging="360"/>
      </w:pPr>
      <w:rPr>
        <w:rFonts w:cs="Times New Roman" w:hint="default"/>
      </w:rPr>
    </w:lvl>
    <w:lvl w:ilvl="1">
      <w:start w:val="3"/>
      <w:numFmt w:val="decimal"/>
      <w:lvlText w:val="%2"/>
      <w:lvlJc w:val="left"/>
      <w:pPr>
        <w:tabs>
          <w:tab w:val="num" w:pos="1680"/>
        </w:tabs>
        <w:ind w:left="1680" w:hanging="360"/>
      </w:pPr>
      <w:rPr>
        <w:rFonts w:cs="Times New Roman" w:hint="default"/>
      </w:rPr>
    </w:lvl>
    <w:lvl w:ilvl="2">
      <w:start w:val="3"/>
      <w:numFmt w:val="decimal"/>
      <w:lvlText w:val="%3."/>
      <w:lvlJc w:val="left"/>
      <w:pPr>
        <w:ind w:left="2580" w:hanging="360"/>
      </w:pPr>
      <w:rPr>
        <w:rFonts w:cs="Times New Roman" w:hint="default"/>
      </w:rPr>
    </w:lvl>
    <w:lvl w:ilvl="3" w:tentative="1">
      <w:start w:val="1"/>
      <w:numFmt w:val="decimal"/>
      <w:lvlText w:val="%4."/>
      <w:lvlJc w:val="left"/>
      <w:pPr>
        <w:tabs>
          <w:tab w:val="num" w:pos="3120"/>
        </w:tabs>
        <w:ind w:left="3120" w:hanging="360"/>
      </w:pPr>
      <w:rPr>
        <w:rFonts w:cs="Times New Roman"/>
      </w:rPr>
    </w:lvl>
    <w:lvl w:ilvl="4" w:tentative="1">
      <w:start w:val="1"/>
      <w:numFmt w:val="lowerLetter"/>
      <w:lvlText w:val="%5."/>
      <w:lvlJc w:val="left"/>
      <w:pPr>
        <w:tabs>
          <w:tab w:val="num" w:pos="3840"/>
        </w:tabs>
        <w:ind w:left="3840" w:hanging="360"/>
      </w:pPr>
      <w:rPr>
        <w:rFonts w:cs="Times New Roman"/>
      </w:rPr>
    </w:lvl>
    <w:lvl w:ilvl="5" w:tentative="1">
      <w:start w:val="1"/>
      <w:numFmt w:val="lowerRoman"/>
      <w:lvlText w:val="%6."/>
      <w:lvlJc w:val="right"/>
      <w:pPr>
        <w:tabs>
          <w:tab w:val="num" w:pos="4560"/>
        </w:tabs>
        <w:ind w:left="4560" w:hanging="180"/>
      </w:pPr>
      <w:rPr>
        <w:rFonts w:cs="Times New Roman"/>
      </w:rPr>
    </w:lvl>
    <w:lvl w:ilvl="6" w:tentative="1">
      <w:start w:val="1"/>
      <w:numFmt w:val="decimal"/>
      <w:lvlText w:val="%7."/>
      <w:lvlJc w:val="left"/>
      <w:pPr>
        <w:tabs>
          <w:tab w:val="num" w:pos="5280"/>
        </w:tabs>
        <w:ind w:left="5280" w:hanging="360"/>
      </w:pPr>
      <w:rPr>
        <w:rFonts w:cs="Times New Roman"/>
      </w:rPr>
    </w:lvl>
    <w:lvl w:ilvl="7" w:tentative="1">
      <w:start w:val="1"/>
      <w:numFmt w:val="lowerLetter"/>
      <w:lvlText w:val="%8."/>
      <w:lvlJc w:val="left"/>
      <w:pPr>
        <w:tabs>
          <w:tab w:val="num" w:pos="6000"/>
        </w:tabs>
        <w:ind w:left="6000" w:hanging="360"/>
      </w:pPr>
      <w:rPr>
        <w:rFonts w:cs="Times New Roman"/>
      </w:rPr>
    </w:lvl>
    <w:lvl w:ilvl="8" w:tentative="1">
      <w:start w:val="1"/>
      <w:numFmt w:val="lowerRoman"/>
      <w:lvlText w:val="%9."/>
      <w:lvlJc w:val="right"/>
      <w:pPr>
        <w:tabs>
          <w:tab w:val="num" w:pos="6720"/>
        </w:tabs>
        <w:ind w:left="6720" w:hanging="180"/>
      </w:pPr>
      <w:rPr>
        <w:rFonts w:cs="Times New Roman"/>
      </w:rPr>
    </w:lvl>
  </w:abstractNum>
  <w:abstractNum w:abstractNumId="19">
    <w:nsid w:val="35676801"/>
    <w:multiLevelType w:val="hybridMultilevel"/>
    <w:tmpl w:val="7C5AEC4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368B33C1"/>
    <w:multiLevelType w:val="multilevel"/>
    <w:tmpl w:val="AD40FD9A"/>
    <w:lvl w:ilvl="0">
      <w:start w:val="1"/>
      <w:numFmt w:val="decimal"/>
      <w:lvlText w:val="%1)"/>
      <w:lvlJc w:val="left"/>
      <w:pPr>
        <w:tabs>
          <w:tab w:val="num" w:pos="1340"/>
        </w:tabs>
        <w:ind w:left="1340" w:hanging="855"/>
      </w:pPr>
      <w:rPr>
        <w:rFonts w:cs="Times New Roman" w:hint="default"/>
      </w:rPr>
    </w:lvl>
    <w:lvl w:ilvl="1" w:tentative="1">
      <w:start w:val="1"/>
      <w:numFmt w:val="lowerLetter"/>
      <w:lvlText w:val="%2."/>
      <w:lvlJc w:val="left"/>
      <w:pPr>
        <w:tabs>
          <w:tab w:val="num" w:pos="1565"/>
        </w:tabs>
        <w:ind w:left="1565" w:hanging="360"/>
      </w:pPr>
      <w:rPr>
        <w:rFonts w:cs="Times New Roman"/>
      </w:rPr>
    </w:lvl>
    <w:lvl w:ilvl="2" w:tentative="1">
      <w:start w:val="1"/>
      <w:numFmt w:val="lowerRoman"/>
      <w:lvlText w:val="%3."/>
      <w:lvlJc w:val="right"/>
      <w:pPr>
        <w:tabs>
          <w:tab w:val="num" w:pos="2285"/>
        </w:tabs>
        <w:ind w:left="2285" w:hanging="180"/>
      </w:pPr>
      <w:rPr>
        <w:rFonts w:cs="Times New Roman"/>
      </w:rPr>
    </w:lvl>
    <w:lvl w:ilvl="3" w:tentative="1">
      <w:start w:val="1"/>
      <w:numFmt w:val="decimal"/>
      <w:lvlText w:val="%4."/>
      <w:lvlJc w:val="left"/>
      <w:pPr>
        <w:tabs>
          <w:tab w:val="num" w:pos="3005"/>
        </w:tabs>
        <w:ind w:left="3005" w:hanging="360"/>
      </w:pPr>
      <w:rPr>
        <w:rFonts w:cs="Times New Roman"/>
      </w:rPr>
    </w:lvl>
    <w:lvl w:ilvl="4" w:tentative="1">
      <w:start w:val="1"/>
      <w:numFmt w:val="lowerLetter"/>
      <w:lvlText w:val="%5."/>
      <w:lvlJc w:val="left"/>
      <w:pPr>
        <w:tabs>
          <w:tab w:val="num" w:pos="3725"/>
        </w:tabs>
        <w:ind w:left="3725" w:hanging="360"/>
      </w:pPr>
      <w:rPr>
        <w:rFonts w:cs="Times New Roman"/>
      </w:rPr>
    </w:lvl>
    <w:lvl w:ilvl="5" w:tentative="1">
      <w:start w:val="1"/>
      <w:numFmt w:val="lowerRoman"/>
      <w:lvlText w:val="%6."/>
      <w:lvlJc w:val="right"/>
      <w:pPr>
        <w:tabs>
          <w:tab w:val="num" w:pos="4445"/>
        </w:tabs>
        <w:ind w:left="4445" w:hanging="180"/>
      </w:pPr>
      <w:rPr>
        <w:rFonts w:cs="Times New Roman"/>
      </w:rPr>
    </w:lvl>
    <w:lvl w:ilvl="6" w:tentative="1">
      <w:start w:val="1"/>
      <w:numFmt w:val="decimal"/>
      <w:lvlText w:val="%7."/>
      <w:lvlJc w:val="left"/>
      <w:pPr>
        <w:tabs>
          <w:tab w:val="num" w:pos="5165"/>
        </w:tabs>
        <w:ind w:left="5165" w:hanging="360"/>
      </w:pPr>
      <w:rPr>
        <w:rFonts w:cs="Times New Roman"/>
      </w:rPr>
    </w:lvl>
    <w:lvl w:ilvl="7" w:tentative="1">
      <w:start w:val="1"/>
      <w:numFmt w:val="lowerLetter"/>
      <w:lvlText w:val="%8."/>
      <w:lvlJc w:val="left"/>
      <w:pPr>
        <w:tabs>
          <w:tab w:val="num" w:pos="5885"/>
        </w:tabs>
        <w:ind w:left="5885" w:hanging="360"/>
      </w:pPr>
      <w:rPr>
        <w:rFonts w:cs="Times New Roman"/>
      </w:rPr>
    </w:lvl>
    <w:lvl w:ilvl="8" w:tentative="1">
      <w:start w:val="1"/>
      <w:numFmt w:val="lowerRoman"/>
      <w:lvlText w:val="%9."/>
      <w:lvlJc w:val="right"/>
      <w:pPr>
        <w:tabs>
          <w:tab w:val="num" w:pos="6605"/>
        </w:tabs>
        <w:ind w:left="6605" w:hanging="180"/>
      </w:pPr>
      <w:rPr>
        <w:rFonts w:cs="Times New Roman"/>
      </w:rPr>
    </w:lvl>
  </w:abstractNum>
  <w:abstractNum w:abstractNumId="21">
    <w:nsid w:val="384A1EBE"/>
    <w:multiLevelType w:val="multilevel"/>
    <w:tmpl w:val="E0720660"/>
    <w:lvl w:ilvl="0">
      <w:start w:val="1"/>
      <w:numFmt w:val="decimal"/>
      <w:lvlText w:val="%1."/>
      <w:lvlJc w:val="left"/>
      <w:pPr>
        <w:ind w:left="1080" w:hanging="36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22">
    <w:nsid w:val="38D3279C"/>
    <w:multiLevelType w:val="hybridMultilevel"/>
    <w:tmpl w:val="AB04282E"/>
    <w:lvl w:ilvl="0" w:tplc="FFFFFFFF">
      <w:numFmt w:val="bullet"/>
      <w:lvlText w:val="-"/>
      <w:lvlJc w:val="left"/>
      <w:pPr>
        <w:tabs>
          <w:tab w:val="num" w:pos="1068"/>
        </w:tabs>
        <w:ind w:left="1068"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41580258"/>
    <w:multiLevelType w:val="singleLevel"/>
    <w:tmpl w:val="6DE2DC06"/>
    <w:lvl w:ilvl="0">
      <w:start w:val="3"/>
      <w:numFmt w:val="bullet"/>
      <w:lvlText w:val="-"/>
      <w:lvlJc w:val="left"/>
      <w:pPr>
        <w:tabs>
          <w:tab w:val="num" w:pos="360"/>
        </w:tabs>
        <w:ind w:left="360" w:hanging="360"/>
      </w:pPr>
      <w:rPr>
        <w:rFonts w:hint="default"/>
      </w:rPr>
    </w:lvl>
  </w:abstractNum>
  <w:abstractNum w:abstractNumId="24">
    <w:nsid w:val="434438C1"/>
    <w:multiLevelType w:val="singleLevel"/>
    <w:tmpl w:val="00284FF0"/>
    <w:lvl w:ilvl="0">
      <w:start w:val="2"/>
      <w:numFmt w:val="bullet"/>
      <w:lvlText w:val="-"/>
      <w:lvlJc w:val="left"/>
      <w:pPr>
        <w:tabs>
          <w:tab w:val="num" w:pos="360"/>
        </w:tabs>
        <w:ind w:left="340" w:hanging="340"/>
      </w:pPr>
      <w:rPr>
        <w:b/>
        <w:i w:val="0"/>
      </w:rPr>
    </w:lvl>
  </w:abstractNum>
  <w:abstractNum w:abstractNumId="25">
    <w:nsid w:val="44DB404E"/>
    <w:multiLevelType w:val="multilevel"/>
    <w:tmpl w:val="A4AE5588"/>
    <w:lvl w:ilvl="0">
      <w:start w:val="1"/>
      <w:numFmt w:val="decimal"/>
      <w:lvlText w:val="%1)"/>
      <w:lvlJc w:val="left"/>
      <w:pPr>
        <w:tabs>
          <w:tab w:val="num" w:pos="960"/>
        </w:tabs>
        <w:ind w:left="960" w:hanging="360"/>
      </w:pPr>
      <w:rPr>
        <w:rFonts w:cs="Times New Roman" w:hint="default"/>
      </w:rPr>
    </w:lvl>
    <w:lvl w:ilvl="1" w:tentative="1">
      <w:start w:val="1"/>
      <w:numFmt w:val="lowerLetter"/>
      <w:lvlText w:val="%2."/>
      <w:lvlJc w:val="left"/>
      <w:pPr>
        <w:tabs>
          <w:tab w:val="num" w:pos="1680"/>
        </w:tabs>
        <w:ind w:left="1680" w:hanging="360"/>
      </w:pPr>
      <w:rPr>
        <w:rFonts w:cs="Times New Roman"/>
      </w:rPr>
    </w:lvl>
    <w:lvl w:ilvl="2" w:tentative="1">
      <w:start w:val="1"/>
      <w:numFmt w:val="lowerRoman"/>
      <w:lvlText w:val="%3."/>
      <w:lvlJc w:val="right"/>
      <w:pPr>
        <w:tabs>
          <w:tab w:val="num" w:pos="2400"/>
        </w:tabs>
        <w:ind w:left="2400" w:hanging="180"/>
      </w:pPr>
      <w:rPr>
        <w:rFonts w:cs="Times New Roman"/>
      </w:rPr>
    </w:lvl>
    <w:lvl w:ilvl="3" w:tentative="1">
      <w:start w:val="1"/>
      <w:numFmt w:val="decimal"/>
      <w:lvlText w:val="%4."/>
      <w:lvlJc w:val="left"/>
      <w:pPr>
        <w:tabs>
          <w:tab w:val="num" w:pos="3120"/>
        </w:tabs>
        <w:ind w:left="3120" w:hanging="360"/>
      </w:pPr>
      <w:rPr>
        <w:rFonts w:cs="Times New Roman"/>
      </w:rPr>
    </w:lvl>
    <w:lvl w:ilvl="4" w:tentative="1">
      <w:start w:val="1"/>
      <w:numFmt w:val="lowerLetter"/>
      <w:lvlText w:val="%5."/>
      <w:lvlJc w:val="left"/>
      <w:pPr>
        <w:tabs>
          <w:tab w:val="num" w:pos="3840"/>
        </w:tabs>
        <w:ind w:left="3840" w:hanging="360"/>
      </w:pPr>
      <w:rPr>
        <w:rFonts w:cs="Times New Roman"/>
      </w:rPr>
    </w:lvl>
    <w:lvl w:ilvl="5" w:tentative="1">
      <w:start w:val="1"/>
      <w:numFmt w:val="lowerRoman"/>
      <w:lvlText w:val="%6."/>
      <w:lvlJc w:val="right"/>
      <w:pPr>
        <w:tabs>
          <w:tab w:val="num" w:pos="4560"/>
        </w:tabs>
        <w:ind w:left="4560" w:hanging="180"/>
      </w:pPr>
      <w:rPr>
        <w:rFonts w:cs="Times New Roman"/>
      </w:rPr>
    </w:lvl>
    <w:lvl w:ilvl="6" w:tentative="1">
      <w:start w:val="1"/>
      <w:numFmt w:val="decimal"/>
      <w:lvlText w:val="%7."/>
      <w:lvlJc w:val="left"/>
      <w:pPr>
        <w:tabs>
          <w:tab w:val="num" w:pos="5280"/>
        </w:tabs>
        <w:ind w:left="5280" w:hanging="360"/>
      </w:pPr>
      <w:rPr>
        <w:rFonts w:cs="Times New Roman"/>
      </w:rPr>
    </w:lvl>
    <w:lvl w:ilvl="7" w:tentative="1">
      <w:start w:val="1"/>
      <w:numFmt w:val="lowerLetter"/>
      <w:lvlText w:val="%8."/>
      <w:lvlJc w:val="left"/>
      <w:pPr>
        <w:tabs>
          <w:tab w:val="num" w:pos="6000"/>
        </w:tabs>
        <w:ind w:left="6000" w:hanging="360"/>
      </w:pPr>
      <w:rPr>
        <w:rFonts w:cs="Times New Roman"/>
      </w:rPr>
    </w:lvl>
    <w:lvl w:ilvl="8" w:tentative="1">
      <w:start w:val="1"/>
      <w:numFmt w:val="lowerRoman"/>
      <w:lvlText w:val="%9."/>
      <w:lvlJc w:val="right"/>
      <w:pPr>
        <w:tabs>
          <w:tab w:val="num" w:pos="6720"/>
        </w:tabs>
        <w:ind w:left="6720" w:hanging="180"/>
      </w:pPr>
      <w:rPr>
        <w:rFonts w:cs="Times New Roman"/>
      </w:rPr>
    </w:lvl>
  </w:abstractNum>
  <w:abstractNum w:abstractNumId="26">
    <w:nsid w:val="470A005D"/>
    <w:multiLevelType w:val="hybridMultilevel"/>
    <w:tmpl w:val="79EA7A34"/>
    <w:lvl w:ilvl="0" w:tplc="59CEACF0">
      <w:start w:val="1"/>
      <w:numFmt w:val="decimal"/>
      <w:lvlText w:val="%1."/>
      <w:lvlJc w:val="left"/>
      <w:pPr>
        <w:tabs>
          <w:tab w:val="num" w:pos="795"/>
        </w:tabs>
        <w:ind w:left="795" w:hanging="360"/>
      </w:pPr>
      <w:rPr>
        <w:rFonts w:cs="Times New Roman"/>
      </w:rPr>
    </w:lvl>
    <w:lvl w:ilvl="1" w:tplc="FFFFFFFF">
      <w:numFmt w:val="bullet"/>
      <w:lvlText w:val="-"/>
      <w:lvlJc w:val="left"/>
      <w:pPr>
        <w:tabs>
          <w:tab w:val="num" w:pos="1800"/>
        </w:tabs>
        <w:ind w:left="1800" w:hanging="360"/>
      </w:pPr>
      <w:rPr>
        <w:rFonts w:ascii="Times New Roman" w:eastAsia="Times New Roman" w:hAnsi="Times New Roman"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4A46134C"/>
    <w:multiLevelType w:val="multilevel"/>
    <w:tmpl w:val="0448A0FE"/>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8">
    <w:nsid w:val="4B9F5C71"/>
    <w:multiLevelType w:val="singleLevel"/>
    <w:tmpl w:val="6DE2DC06"/>
    <w:lvl w:ilvl="0">
      <w:start w:val="3"/>
      <w:numFmt w:val="bullet"/>
      <w:lvlText w:val="-"/>
      <w:lvlJc w:val="left"/>
      <w:pPr>
        <w:tabs>
          <w:tab w:val="num" w:pos="360"/>
        </w:tabs>
        <w:ind w:left="360" w:hanging="360"/>
      </w:pPr>
      <w:rPr>
        <w:rFonts w:hint="default"/>
      </w:rPr>
    </w:lvl>
  </w:abstractNum>
  <w:abstractNum w:abstractNumId="29">
    <w:nsid w:val="510B631F"/>
    <w:multiLevelType w:val="multilevel"/>
    <w:tmpl w:val="AD40FD9A"/>
    <w:lvl w:ilvl="0">
      <w:start w:val="1"/>
      <w:numFmt w:val="decimal"/>
      <w:lvlText w:val="%1)"/>
      <w:lvlJc w:val="left"/>
      <w:pPr>
        <w:tabs>
          <w:tab w:val="num" w:pos="1340"/>
        </w:tabs>
        <w:ind w:left="1340" w:hanging="855"/>
      </w:pPr>
      <w:rPr>
        <w:rFonts w:cs="Times New Roman" w:hint="default"/>
      </w:rPr>
    </w:lvl>
    <w:lvl w:ilvl="1" w:tentative="1">
      <w:start w:val="1"/>
      <w:numFmt w:val="lowerLetter"/>
      <w:lvlText w:val="%2."/>
      <w:lvlJc w:val="left"/>
      <w:pPr>
        <w:tabs>
          <w:tab w:val="num" w:pos="1565"/>
        </w:tabs>
        <w:ind w:left="1565" w:hanging="360"/>
      </w:pPr>
      <w:rPr>
        <w:rFonts w:cs="Times New Roman"/>
      </w:rPr>
    </w:lvl>
    <w:lvl w:ilvl="2" w:tentative="1">
      <w:start w:val="1"/>
      <w:numFmt w:val="lowerRoman"/>
      <w:lvlText w:val="%3."/>
      <w:lvlJc w:val="right"/>
      <w:pPr>
        <w:tabs>
          <w:tab w:val="num" w:pos="2285"/>
        </w:tabs>
        <w:ind w:left="2285" w:hanging="180"/>
      </w:pPr>
      <w:rPr>
        <w:rFonts w:cs="Times New Roman"/>
      </w:rPr>
    </w:lvl>
    <w:lvl w:ilvl="3">
      <w:start w:val="1"/>
      <w:numFmt w:val="decimal"/>
      <w:lvlText w:val="%4."/>
      <w:lvlJc w:val="left"/>
      <w:pPr>
        <w:tabs>
          <w:tab w:val="num" w:pos="3005"/>
        </w:tabs>
        <w:ind w:left="3005" w:hanging="360"/>
      </w:pPr>
      <w:rPr>
        <w:rFonts w:cs="Times New Roman"/>
      </w:rPr>
    </w:lvl>
    <w:lvl w:ilvl="4" w:tentative="1">
      <w:start w:val="1"/>
      <w:numFmt w:val="lowerLetter"/>
      <w:lvlText w:val="%5."/>
      <w:lvlJc w:val="left"/>
      <w:pPr>
        <w:tabs>
          <w:tab w:val="num" w:pos="3725"/>
        </w:tabs>
        <w:ind w:left="3725" w:hanging="360"/>
      </w:pPr>
      <w:rPr>
        <w:rFonts w:cs="Times New Roman"/>
      </w:rPr>
    </w:lvl>
    <w:lvl w:ilvl="5" w:tentative="1">
      <w:start w:val="1"/>
      <w:numFmt w:val="lowerRoman"/>
      <w:lvlText w:val="%6."/>
      <w:lvlJc w:val="right"/>
      <w:pPr>
        <w:tabs>
          <w:tab w:val="num" w:pos="4445"/>
        </w:tabs>
        <w:ind w:left="4445" w:hanging="180"/>
      </w:pPr>
      <w:rPr>
        <w:rFonts w:cs="Times New Roman"/>
      </w:rPr>
    </w:lvl>
    <w:lvl w:ilvl="6" w:tentative="1">
      <w:start w:val="1"/>
      <w:numFmt w:val="decimal"/>
      <w:lvlText w:val="%7."/>
      <w:lvlJc w:val="left"/>
      <w:pPr>
        <w:tabs>
          <w:tab w:val="num" w:pos="5165"/>
        </w:tabs>
        <w:ind w:left="5165" w:hanging="360"/>
      </w:pPr>
      <w:rPr>
        <w:rFonts w:cs="Times New Roman"/>
      </w:rPr>
    </w:lvl>
    <w:lvl w:ilvl="7" w:tentative="1">
      <w:start w:val="1"/>
      <w:numFmt w:val="lowerLetter"/>
      <w:lvlText w:val="%8."/>
      <w:lvlJc w:val="left"/>
      <w:pPr>
        <w:tabs>
          <w:tab w:val="num" w:pos="5885"/>
        </w:tabs>
        <w:ind w:left="5885" w:hanging="360"/>
      </w:pPr>
      <w:rPr>
        <w:rFonts w:cs="Times New Roman"/>
      </w:rPr>
    </w:lvl>
    <w:lvl w:ilvl="8" w:tentative="1">
      <w:start w:val="1"/>
      <w:numFmt w:val="lowerRoman"/>
      <w:lvlText w:val="%9."/>
      <w:lvlJc w:val="right"/>
      <w:pPr>
        <w:tabs>
          <w:tab w:val="num" w:pos="6605"/>
        </w:tabs>
        <w:ind w:left="6605" w:hanging="180"/>
      </w:pPr>
      <w:rPr>
        <w:rFonts w:cs="Times New Roman"/>
      </w:rPr>
    </w:lvl>
  </w:abstractNum>
  <w:abstractNum w:abstractNumId="30">
    <w:nsid w:val="51585506"/>
    <w:multiLevelType w:val="singleLevel"/>
    <w:tmpl w:val="6DE2DC06"/>
    <w:lvl w:ilvl="0">
      <w:start w:val="3"/>
      <w:numFmt w:val="bullet"/>
      <w:lvlText w:val="-"/>
      <w:lvlJc w:val="left"/>
      <w:pPr>
        <w:tabs>
          <w:tab w:val="num" w:pos="900"/>
        </w:tabs>
        <w:ind w:left="900" w:hanging="360"/>
      </w:pPr>
      <w:rPr>
        <w:rFonts w:hint="default"/>
      </w:rPr>
    </w:lvl>
  </w:abstractNum>
  <w:abstractNum w:abstractNumId="31">
    <w:nsid w:val="5A86020F"/>
    <w:multiLevelType w:val="hybridMultilevel"/>
    <w:tmpl w:val="418CE8AE"/>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32">
    <w:nsid w:val="6FC22AB1"/>
    <w:multiLevelType w:val="singleLevel"/>
    <w:tmpl w:val="6DE2DC06"/>
    <w:lvl w:ilvl="0">
      <w:start w:val="3"/>
      <w:numFmt w:val="bullet"/>
      <w:lvlText w:val="-"/>
      <w:lvlJc w:val="left"/>
      <w:pPr>
        <w:tabs>
          <w:tab w:val="num" w:pos="360"/>
        </w:tabs>
        <w:ind w:left="360" w:hanging="360"/>
      </w:pPr>
      <w:rPr>
        <w:rFonts w:hint="default"/>
      </w:rPr>
    </w:lvl>
  </w:abstractNum>
  <w:abstractNum w:abstractNumId="33">
    <w:nsid w:val="70E14153"/>
    <w:multiLevelType w:val="hybridMultilevel"/>
    <w:tmpl w:val="99ACC202"/>
    <w:lvl w:ilvl="0" w:tplc="FFFFFFFF">
      <w:numFmt w:val="bullet"/>
      <w:lvlText w:val="-"/>
      <w:lvlJc w:val="left"/>
      <w:pPr>
        <w:tabs>
          <w:tab w:val="num" w:pos="1068"/>
        </w:tabs>
        <w:ind w:left="1068"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4">
    <w:nsid w:val="71034969"/>
    <w:multiLevelType w:val="hybridMultilevel"/>
    <w:tmpl w:val="FEDCF966"/>
    <w:lvl w:ilvl="0" w:tplc="04190001">
      <w:start w:val="1"/>
      <w:numFmt w:val="bullet"/>
      <w:lvlText w:val=""/>
      <w:lvlJc w:val="left"/>
      <w:pPr>
        <w:tabs>
          <w:tab w:val="num" w:pos="1234"/>
        </w:tabs>
        <w:ind w:left="1234" w:hanging="360"/>
      </w:pPr>
      <w:rPr>
        <w:rFonts w:ascii="Symbol" w:hAnsi="Symbol" w:hint="default"/>
      </w:rPr>
    </w:lvl>
    <w:lvl w:ilvl="1" w:tplc="0419000F">
      <w:start w:val="1"/>
      <w:numFmt w:val="decimal"/>
      <w:lvlText w:val="%2."/>
      <w:lvlJc w:val="left"/>
      <w:pPr>
        <w:tabs>
          <w:tab w:val="num" w:pos="1954"/>
        </w:tabs>
        <w:ind w:left="1954" w:hanging="360"/>
      </w:pPr>
      <w:rPr>
        <w:rFonts w:cs="Times New Roman"/>
      </w:rPr>
    </w:lvl>
    <w:lvl w:ilvl="2" w:tplc="04190005" w:tentative="1">
      <w:start w:val="1"/>
      <w:numFmt w:val="bullet"/>
      <w:lvlText w:val=""/>
      <w:lvlJc w:val="left"/>
      <w:pPr>
        <w:tabs>
          <w:tab w:val="num" w:pos="2674"/>
        </w:tabs>
        <w:ind w:left="2674" w:hanging="360"/>
      </w:pPr>
      <w:rPr>
        <w:rFonts w:ascii="Wingdings" w:hAnsi="Wingdings" w:hint="default"/>
      </w:rPr>
    </w:lvl>
    <w:lvl w:ilvl="3" w:tplc="04190001" w:tentative="1">
      <w:start w:val="1"/>
      <w:numFmt w:val="bullet"/>
      <w:lvlText w:val=""/>
      <w:lvlJc w:val="left"/>
      <w:pPr>
        <w:tabs>
          <w:tab w:val="num" w:pos="3394"/>
        </w:tabs>
        <w:ind w:left="3394" w:hanging="360"/>
      </w:pPr>
      <w:rPr>
        <w:rFonts w:ascii="Symbol" w:hAnsi="Symbol" w:hint="default"/>
      </w:rPr>
    </w:lvl>
    <w:lvl w:ilvl="4" w:tplc="04190003" w:tentative="1">
      <w:start w:val="1"/>
      <w:numFmt w:val="bullet"/>
      <w:lvlText w:val="o"/>
      <w:lvlJc w:val="left"/>
      <w:pPr>
        <w:tabs>
          <w:tab w:val="num" w:pos="4114"/>
        </w:tabs>
        <w:ind w:left="4114" w:hanging="360"/>
      </w:pPr>
      <w:rPr>
        <w:rFonts w:ascii="Courier New" w:hAnsi="Courier New" w:hint="default"/>
      </w:rPr>
    </w:lvl>
    <w:lvl w:ilvl="5" w:tplc="04190005" w:tentative="1">
      <w:start w:val="1"/>
      <w:numFmt w:val="bullet"/>
      <w:lvlText w:val=""/>
      <w:lvlJc w:val="left"/>
      <w:pPr>
        <w:tabs>
          <w:tab w:val="num" w:pos="4834"/>
        </w:tabs>
        <w:ind w:left="4834" w:hanging="360"/>
      </w:pPr>
      <w:rPr>
        <w:rFonts w:ascii="Wingdings" w:hAnsi="Wingdings" w:hint="default"/>
      </w:rPr>
    </w:lvl>
    <w:lvl w:ilvl="6" w:tplc="04190001" w:tentative="1">
      <w:start w:val="1"/>
      <w:numFmt w:val="bullet"/>
      <w:lvlText w:val=""/>
      <w:lvlJc w:val="left"/>
      <w:pPr>
        <w:tabs>
          <w:tab w:val="num" w:pos="5554"/>
        </w:tabs>
        <w:ind w:left="5554" w:hanging="360"/>
      </w:pPr>
      <w:rPr>
        <w:rFonts w:ascii="Symbol" w:hAnsi="Symbol" w:hint="default"/>
      </w:rPr>
    </w:lvl>
    <w:lvl w:ilvl="7" w:tplc="04190003" w:tentative="1">
      <w:start w:val="1"/>
      <w:numFmt w:val="bullet"/>
      <w:lvlText w:val="o"/>
      <w:lvlJc w:val="left"/>
      <w:pPr>
        <w:tabs>
          <w:tab w:val="num" w:pos="6274"/>
        </w:tabs>
        <w:ind w:left="6274" w:hanging="360"/>
      </w:pPr>
      <w:rPr>
        <w:rFonts w:ascii="Courier New" w:hAnsi="Courier New" w:hint="default"/>
      </w:rPr>
    </w:lvl>
    <w:lvl w:ilvl="8" w:tplc="04190005" w:tentative="1">
      <w:start w:val="1"/>
      <w:numFmt w:val="bullet"/>
      <w:lvlText w:val=""/>
      <w:lvlJc w:val="left"/>
      <w:pPr>
        <w:tabs>
          <w:tab w:val="num" w:pos="6994"/>
        </w:tabs>
        <w:ind w:left="6994" w:hanging="360"/>
      </w:pPr>
      <w:rPr>
        <w:rFonts w:ascii="Wingdings" w:hAnsi="Wingdings" w:hint="default"/>
      </w:rPr>
    </w:lvl>
  </w:abstractNum>
  <w:abstractNum w:abstractNumId="35">
    <w:nsid w:val="71895371"/>
    <w:multiLevelType w:val="multilevel"/>
    <w:tmpl w:val="AD40FD9A"/>
    <w:lvl w:ilvl="0">
      <w:start w:val="1"/>
      <w:numFmt w:val="decimal"/>
      <w:lvlText w:val="%1)"/>
      <w:lvlJc w:val="left"/>
      <w:pPr>
        <w:tabs>
          <w:tab w:val="num" w:pos="1340"/>
        </w:tabs>
        <w:ind w:left="1340" w:hanging="855"/>
      </w:pPr>
      <w:rPr>
        <w:rFonts w:cs="Times New Roman" w:hint="default"/>
      </w:rPr>
    </w:lvl>
    <w:lvl w:ilvl="1" w:tentative="1">
      <w:start w:val="1"/>
      <w:numFmt w:val="lowerLetter"/>
      <w:lvlText w:val="%2."/>
      <w:lvlJc w:val="left"/>
      <w:pPr>
        <w:tabs>
          <w:tab w:val="num" w:pos="1565"/>
        </w:tabs>
        <w:ind w:left="1565" w:hanging="360"/>
      </w:pPr>
      <w:rPr>
        <w:rFonts w:cs="Times New Roman"/>
      </w:rPr>
    </w:lvl>
    <w:lvl w:ilvl="2" w:tentative="1">
      <w:start w:val="1"/>
      <w:numFmt w:val="lowerRoman"/>
      <w:lvlText w:val="%3."/>
      <w:lvlJc w:val="right"/>
      <w:pPr>
        <w:tabs>
          <w:tab w:val="num" w:pos="2285"/>
        </w:tabs>
        <w:ind w:left="2285" w:hanging="180"/>
      </w:pPr>
      <w:rPr>
        <w:rFonts w:cs="Times New Roman"/>
      </w:rPr>
    </w:lvl>
    <w:lvl w:ilvl="3" w:tentative="1">
      <w:start w:val="1"/>
      <w:numFmt w:val="decimal"/>
      <w:lvlText w:val="%4."/>
      <w:lvlJc w:val="left"/>
      <w:pPr>
        <w:tabs>
          <w:tab w:val="num" w:pos="3005"/>
        </w:tabs>
        <w:ind w:left="3005" w:hanging="360"/>
      </w:pPr>
      <w:rPr>
        <w:rFonts w:cs="Times New Roman"/>
      </w:rPr>
    </w:lvl>
    <w:lvl w:ilvl="4" w:tentative="1">
      <w:start w:val="1"/>
      <w:numFmt w:val="lowerLetter"/>
      <w:lvlText w:val="%5."/>
      <w:lvlJc w:val="left"/>
      <w:pPr>
        <w:tabs>
          <w:tab w:val="num" w:pos="3725"/>
        </w:tabs>
        <w:ind w:left="3725" w:hanging="360"/>
      </w:pPr>
      <w:rPr>
        <w:rFonts w:cs="Times New Roman"/>
      </w:rPr>
    </w:lvl>
    <w:lvl w:ilvl="5" w:tentative="1">
      <w:start w:val="1"/>
      <w:numFmt w:val="lowerRoman"/>
      <w:lvlText w:val="%6."/>
      <w:lvlJc w:val="right"/>
      <w:pPr>
        <w:tabs>
          <w:tab w:val="num" w:pos="4445"/>
        </w:tabs>
        <w:ind w:left="4445" w:hanging="180"/>
      </w:pPr>
      <w:rPr>
        <w:rFonts w:cs="Times New Roman"/>
      </w:rPr>
    </w:lvl>
    <w:lvl w:ilvl="6" w:tentative="1">
      <w:start w:val="1"/>
      <w:numFmt w:val="decimal"/>
      <w:lvlText w:val="%7."/>
      <w:lvlJc w:val="left"/>
      <w:pPr>
        <w:tabs>
          <w:tab w:val="num" w:pos="5165"/>
        </w:tabs>
        <w:ind w:left="5165" w:hanging="360"/>
      </w:pPr>
      <w:rPr>
        <w:rFonts w:cs="Times New Roman"/>
      </w:rPr>
    </w:lvl>
    <w:lvl w:ilvl="7" w:tentative="1">
      <w:start w:val="1"/>
      <w:numFmt w:val="lowerLetter"/>
      <w:lvlText w:val="%8."/>
      <w:lvlJc w:val="left"/>
      <w:pPr>
        <w:tabs>
          <w:tab w:val="num" w:pos="5885"/>
        </w:tabs>
        <w:ind w:left="5885" w:hanging="360"/>
      </w:pPr>
      <w:rPr>
        <w:rFonts w:cs="Times New Roman"/>
      </w:rPr>
    </w:lvl>
    <w:lvl w:ilvl="8" w:tentative="1">
      <w:start w:val="1"/>
      <w:numFmt w:val="lowerRoman"/>
      <w:lvlText w:val="%9."/>
      <w:lvlJc w:val="right"/>
      <w:pPr>
        <w:tabs>
          <w:tab w:val="num" w:pos="6605"/>
        </w:tabs>
        <w:ind w:left="6605" w:hanging="180"/>
      </w:pPr>
      <w:rPr>
        <w:rFonts w:cs="Times New Roman"/>
      </w:rPr>
    </w:lvl>
  </w:abstractNum>
  <w:abstractNum w:abstractNumId="36">
    <w:nsid w:val="75B576EE"/>
    <w:multiLevelType w:val="singleLevel"/>
    <w:tmpl w:val="6DE2DC06"/>
    <w:lvl w:ilvl="0">
      <w:start w:val="3"/>
      <w:numFmt w:val="bullet"/>
      <w:lvlText w:val="-"/>
      <w:lvlJc w:val="left"/>
      <w:pPr>
        <w:tabs>
          <w:tab w:val="num" w:pos="360"/>
        </w:tabs>
        <w:ind w:left="360" w:hanging="360"/>
      </w:pPr>
      <w:rPr>
        <w:rFonts w:hint="default"/>
      </w:rPr>
    </w:lvl>
  </w:abstractNum>
  <w:abstractNum w:abstractNumId="37">
    <w:nsid w:val="75C90278"/>
    <w:multiLevelType w:val="hybridMultilevel"/>
    <w:tmpl w:val="AD3E9168"/>
    <w:lvl w:ilvl="0" w:tplc="FFFFFFFF">
      <w:numFmt w:val="bullet"/>
      <w:lvlText w:val="-"/>
      <w:lvlJc w:val="left"/>
      <w:pPr>
        <w:tabs>
          <w:tab w:val="num" w:pos="1068"/>
        </w:tabs>
        <w:ind w:left="1068" w:hanging="360"/>
      </w:pPr>
      <w:rPr>
        <w:rFonts w:ascii="Times New Roman" w:eastAsia="Times New Roman" w:hAnsi="Times New Roman" w:hint="default"/>
      </w:rPr>
    </w:lvl>
    <w:lvl w:ilvl="1" w:tplc="348EB798">
      <w:start w:val="1"/>
      <w:numFmt w:val="bullet"/>
      <w:lvlText w:val=""/>
      <w:lvlJc w:val="left"/>
      <w:pPr>
        <w:tabs>
          <w:tab w:val="num" w:pos="1515"/>
        </w:tabs>
        <w:ind w:left="1515" w:hanging="360"/>
      </w:pPr>
      <w:rPr>
        <w:rFonts w:ascii="Symbol" w:hAnsi="Symbol"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8">
    <w:nsid w:val="78C43FA6"/>
    <w:multiLevelType w:val="hybridMultilevel"/>
    <w:tmpl w:val="2A06B3A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9">
    <w:nsid w:val="7B5E0A7F"/>
    <w:multiLevelType w:val="singleLevel"/>
    <w:tmpl w:val="6DE2DC06"/>
    <w:lvl w:ilvl="0">
      <w:start w:val="3"/>
      <w:numFmt w:val="bullet"/>
      <w:lvlText w:val="-"/>
      <w:lvlJc w:val="left"/>
      <w:pPr>
        <w:tabs>
          <w:tab w:val="num" w:pos="360"/>
        </w:tabs>
        <w:ind w:left="360" w:hanging="360"/>
      </w:pPr>
      <w:rPr>
        <w:rFonts w:hint="default"/>
      </w:rPr>
    </w:lvl>
  </w:abstractNum>
  <w:abstractNum w:abstractNumId="40">
    <w:nsid w:val="7EA010FF"/>
    <w:multiLevelType w:val="hybridMultilevel"/>
    <w:tmpl w:val="917485EE"/>
    <w:lvl w:ilvl="0" w:tplc="FFFFFFFF">
      <w:numFmt w:val="bullet"/>
      <w:lvlText w:val="-"/>
      <w:lvlJc w:val="left"/>
      <w:pPr>
        <w:tabs>
          <w:tab w:val="num" w:pos="1068"/>
        </w:tabs>
        <w:ind w:left="1068" w:hanging="360"/>
      </w:pPr>
      <w:rPr>
        <w:rFonts w:ascii="Times New Roman" w:eastAsia="Times New Roman" w:hAnsi="Times New Roman" w:hint="default"/>
      </w:rPr>
    </w:lvl>
    <w:lvl w:ilvl="1" w:tplc="348EB798">
      <w:start w:val="1"/>
      <w:numFmt w:val="bullet"/>
      <w:lvlText w:val=""/>
      <w:lvlJc w:val="left"/>
      <w:pPr>
        <w:tabs>
          <w:tab w:val="num" w:pos="1515"/>
        </w:tabs>
        <w:ind w:left="1515" w:hanging="360"/>
      </w:pPr>
      <w:rPr>
        <w:rFonts w:ascii="Symbol" w:hAnsi="Symbol"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9"/>
  </w:num>
  <w:num w:numId="4">
    <w:abstractNumId w:val="20"/>
  </w:num>
  <w:num w:numId="5">
    <w:abstractNumId w:val="14"/>
  </w:num>
  <w:num w:numId="6">
    <w:abstractNumId w:val="36"/>
  </w:num>
  <w:num w:numId="7">
    <w:abstractNumId w:val="32"/>
  </w:num>
  <w:num w:numId="8">
    <w:abstractNumId w:val="23"/>
  </w:num>
  <w:num w:numId="9">
    <w:abstractNumId w:val="30"/>
  </w:num>
  <w:num w:numId="10">
    <w:abstractNumId w:val="35"/>
  </w:num>
  <w:num w:numId="11">
    <w:abstractNumId w:val="39"/>
  </w:num>
  <w:num w:numId="12">
    <w:abstractNumId w:val="10"/>
  </w:num>
  <w:num w:numId="13">
    <w:abstractNumId w:val="28"/>
  </w:num>
  <w:num w:numId="14">
    <w:abstractNumId w:val="5"/>
  </w:num>
  <w:num w:numId="15">
    <w:abstractNumId w:val="18"/>
  </w:num>
  <w:num w:numId="16">
    <w:abstractNumId w:val="9"/>
  </w:num>
  <w:num w:numId="17">
    <w:abstractNumId w:val="25"/>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9">
    <w:abstractNumId w:val="0"/>
    <w:lvlOverride w:ilvl="0">
      <w:lvl w:ilvl="0">
        <w:numFmt w:val="bullet"/>
        <w:lvlText w:val=""/>
        <w:legacy w:legacy="1" w:legacySpace="0" w:legacyIndent="360"/>
        <w:lvlJc w:val="left"/>
        <w:pPr>
          <w:ind w:left="720" w:hanging="360"/>
        </w:pPr>
        <w:rPr>
          <w:rFonts w:ascii="Symbol" w:hAnsi="Symbol" w:hint="default"/>
        </w:rPr>
      </w:lvl>
    </w:lvlOverride>
  </w:num>
  <w:num w:numId="20">
    <w:abstractNumId w:val="16"/>
  </w:num>
  <w:num w:numId="21">
    <w:abstractNumId w:val="12"/>
  </w:num>
  <w:num w:numId="22">
    <w:abstractNumId w:val="31"/>
  </w:num>
  <w:num w:numId="23">
    <w:abstractNumId w:val="7"/>
  </w:num>
  <w:num w:numId="24">
    <w:abstractNumId w:val="15"/>
  </w:num>
  <w:num w:numId="25">
    <w:abstractNumId w:val="34"/>
  </w:num>
  <w:num w:numId="26">
    <w:abstractNumId w:val="24"/>
  </w:num>
  <w:num w:numId="27">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4"/>
  </w:num>
  <w:num w:numId="35">
    <w:abstractNumId w:val="6"/>
  </w:num>
  <w:num w:numId="36">
    <w:abstractNumId w:val="38"/>
  </w:num>
  <w:num w:numId="37">
    <w:abstractNumId w:val="27"/>
  </w:num>
  <w:num w:numId="38">
    <w:abstractNumId w:val="17"/>
  </w:num>
  <w:num w:numId="39">
    <w:abstractNumId w:val="21"/>
  </w:num>
  <w:num w:numId="40">
    <w:abstractNumId w:val="13"/>
  </w:num>
  <w:num w:numId="41">
    <w:abstractNumId w:val="3"/>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10"/>
  <w:displayHorizontalDrawingGridEvery w:val="2"/>
  <w:noPunctuationKerning/>
  <w:characterSpacingControl w:val="doNotCompress"/>
  <w:footnotePr>
    <w:numRestart w:val="eachPage"/>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582A"/>
    <w:rsid w:val="00023D06"/>
    <w:rsid w:val="000631AF"/>
    <w:rsid w:val="00075349"/>
    <w:rsid w:val="0008371B"/>
    <w:rsid w:val="00102CC4"/>
    <w:rsid w:val="0017703D"/>
    <w:rsid w:val="001B1F6F"/>
    <w:rsid w:val="001C438F"/>
    <w:rsid w:val="00272350"/>
    <w:rsid w:val="002735D9"/>
    <w:rsid w:val="002B74F5"/>
    <w:rsid w:val="002E089C"/>
    <w:rsid w:val="002E6CC6"/>
    <w:rsid w:val="00301670"/>
    <w:rsid w:val="00335166"/>
    <w:rsid w:val="00340489"/>
    <w:rsid w:val="0036248C"/>
    <w:rsid w:val="00363F31"/>
    <w:rsid w:val="0039000D"/>
    <w:rsid w:val="003959A5"/>
    <w:rsid w:val="003A1393"/>
    <w:rsid w:val="003A46DC"/>
    <w:rsid w:val="003B690F"/>
    <w:rsid w:val="003F2050"/>
    <w:rsid w:val="003F6A12"/>
    <w:rsid w:val="00411BE1"/>
    <w:rsid w:val="004303F8"/>
    <w:rsid w:val="00447387"/>
    <w:rsid w:val="00492A08"/>
    <w:rsid w:val="004A36C4"/>
    <w:rsid w:val="00506FBE"/>
    <w:rsid w:val="00530F8C"/>
    <w:rsid w:val="005A5567"/>
    <w:rsid w:val="005D5275"/>
    <w:rsid w:val="005F5A08"/>
    <w:rsid w:val="006310C9"/>
    <w:rsid w:val="006960F4"/>
    <w:rsid w:val="006B0A2A"/>
    <w:rsid w:val="006D3369"/>
    <w:rsid w:val="00732840"/>
    <w:rsid w:val="00744F23"/>
    <w:rsid w:val="00744F2E"/>
    <w:rsid w:val="007866D3"/>
    <w:rsid w:val="00786A67"/>
    <w:rsid w:val="007A3152"/>
    <w:rsid w:val="007C3B8F"/>
    <w:rsid w:val="007C56BD"/>
    <w:rsid w:val="007D4C6F"/>
    <w:rsid w:val="007D6D72"/>
    <w:rsid w:val="007F275C"/>
    <w:rsid w:val="007F779B"/>
    <w:rsid w:val="008066DB"/>
    <w:rsid w:val="00810867"/>
    <w:rsid w:val="00840F51"/>
    <w:rsid w:val="0086112B"/>
    <w:rsid w:val="0087202C"/>
    <w:rsid w:val="0089439F"/>
    <w:rsid w:val="008950AF"/>
    <w:rsid w:val="008B2CD3"/>
    <w:rsid w:val="008B561E"/>
    <w:rsid w:val="008E1F84"/>
    <w:rsid w:val="008F005F"/>
    <w:rsid w:val="00934826"/>
    <w:rsid w:val="0093582A"/>
    <w:rsid w:val="009450BA"/>
    <w:rsid w:val="00945F71"/>
    <w:rsid w:val="00961020"/>
    <w:rsid w:val="0098236D"/>
    <w:rsid w:val="009C0FF0"/>
    <w:rsid w:val="009E3C70"/>
    <w:rsid w:val="009F773C"/>
    <w:rsid w:val="00A24CE9"/>
    <w:rsid w:val="00A36174"/>
    <w:rsid w:val="00A85145"/>
    <w:rsid w:val="00A85D21"/>
    <w:rsid w:val="00A92B1E"/>
    <w:rsid w:val="00AD695A"/>
    <w:rsid w:val="00AF4826"/>
    <w:rsid w:val="00B523D7"/>
    <w:rsid w:val="00BB2103"/>
    <w:rsid w:val="00C1782C"/>
    <w:rsid w:val="00C20ED3"/>
    <w:rsid w:val="00C4051F"/>
    <w:rsid w:val="00C57DD3"/>
    <w:rsid w:val="00C9512C"/>
    <w:rsid w:val="00CD4A7E"/>
    <w:rsid w:val="00CD50D7"/>
    <w:rsid w:val="00D27860"/>
    <w:rsid w:val="00D311AE"/>
    <w:rsid w:val="00D47281"/>
    <w:rsid w:val="00D474FF"/>
    <w:rsid w:val="00D920FB"/>
    <w:rsid w:val="00D95565"/>
    <w:rsid w:val="00DE6B5C"/>
    <w:rsid w:val="00DF2DA3"/>
    <w:rsid w:val="00E01F0E"/>
    <w:rsid w:val="00E10E5A"/>
    <w:rsid w:val="00E406F1"/>
    <w:rsid w:val="00E504AA"/>
    <w:rsid w:val="00E544D7"/>
    <w:rsid w:val="00E546C5"/>
    <w:rsid w:val="00E551B6"/>
    <w:rsid w:val="00EA40B9"/>
    <w:rsid w:val="00ED0073"/>
    <w:rsid w:val="00F011B7"/>
    <w:rsid w:val="00F0246E"/>
    <w:rsid w:val="00F24708"/>
    <w:rsid w:val="00F548C6"/>
    <w:rsid w:val="00F54B61"/>
    <w:rsid w:val="00F75CF3"/>
    <w:rsid w:val="00FA18EA"/>
    <w:rsid w:val="00FF169E"/>
    <w:rsid w:val="00FF2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8988705-7074-4393-981E-166176474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582A"/>
    <w:pPr>
      <w:spacing w:after="200" w:line="276" w:lineRule="auto"/>
    </w:pPr>
    <w:rPr>
      <w:rFonts w:ascii="Calibri" w:hAnsi="Calibri"/>
      <w:sz w:val="22"/>
      <w:szCs w:val="22"/>
    </w:rPr>
  </w:style>
  <w:style w:type="paragraph" w:styleId="1">
    <w:name w:val="heading 1"/>
    <w:basedOn w:val="a"/>
    <w:next w:val="a"/>
    <w:link w:val="10"/>
    <w:uiPriority w:val="9"/>
    <w:qFormat/>
    <w:rsid w:val="00FF169E"/>
    <w:pPr>
      <w:keepNext/>
      <w:spacing w:before="240" w:after="60"/>
      <w:outlineLvl w:val="0"/>
    </w:pPr>
    <w:rPr>
      <w:rFonts w:ascii="Arial" w:hAnsi="Arial" w:cs="Arial"/>
      <w:b/>
      <w:bCs/>
      <w:kern w:val="32"/>
      <w:sz w:val="32"/>
      <w:szCs w:val="32"/>
    </w:rPr>
  </w:style>
  <w:style w:type="paragraph" w:styleId="5">
    <w:name w:val="heading 5"/>
    <w:basedOn w:val="a"/>
    <w:next w:val="a"/>
    <w:link w:val="50"/>
    <w:uiPriority w:val="9"/>
    <w:qFormat/>
    <w:rsid w:val="0093582A"/>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50">
    <w:name w:val="Заголовок 5 Знак"/>
    <w:link w:val="5"/>
    <w:uiPriority w:val="9"/>
    <w:semiHidden/>
    <w:locked/>
    <w:rsid w:val="0093582A"/>
    <w:rPr>
      <w:rFonts w:ascii="Calibri" w:hAnsi="Calibri" w:cs="Times New Roman"/>
      <w:b/>
      <w:bCs/>
      <w:i/>
      <w:iCs/>
      <w:sz w:val="26"/>
      <w:szCs w:val="26"/>
      <w:lang w:val="ru-RU" w:eastAsia="ru-RU" w:bidi="ar-SA"/>
    </w:rPr>
  </w:style>
  <w:style w:type="paragraph" w:styleId="a3">
    <w:name w:val="footnote text"/>
    <w:basedOn w:val="a"/>
    <w:link w:val="a4"/>
    <w:uiPriority w:val="99"/>
    <w:semiHidden/>
    <w:unhideWhenUsed/>
    <w:rsid w:val="0093582A"/>
    <w:pPr>
      <w:overflowPunct w:val="0"/>
      <w:autoSpaceDE w:val="0"/>
      <w:autoSpaceDN w:val="0"/>
      <w:adjustRightInd w:val="0"/>
      <w:spacing w:after="0" w:line="240" w:lineRule="auto"/>
    </w:pPr>
    <w:rPr>
      <w:rFonts w:ascii="Times New Roman CYR" w:hAnsi="Times New Roman CYR"/>
      <w:sz w:val="20"/>
      <w:szCs w:val="20"/>
    </w:rPr>
  </w:style>
  <w:style w:type="character" w:customStyle="1" w:styleId="a4">
    <w:name w:val="Текст сноски Знак"/>
    <w:link w:val="a3"/>
    <w:uiPriority w:val="99"/>
    <w:semiHidden/>
    <w:rPr>
      <w:rFonts w:ascii="Calibri" w:hAnsi="Calibri"/>
    </w:rPr>
  </w:style>
  <w:style w:type="paragraph" w:styleId="2">
    <w:name w:val="Body Text Indent 2"/>
    <w:basedOn w:val="a"/>
    <w:link w:val="20"/>
    <w:uiPriority w:val="99"/>
    <w:unhideWhenUsed/>
    <w:rsid w:val="0093582A"/>
    <w:pPr>
      <w:widowControl w:val="0"/>
      <w:overflowPunct w:val="0"/>
      <w:autoSpaceDE w:val="0"/>
      <w:autoSpaceDN w:val="0"/>
      <w:adjustRightInd w:val="0"/>
      <w:spacing w:after="0" w:line="360" w:lineRule="auto"/>
      <w:ind w:firstLine="709"/>
      <w:jc w:val="both"/>
    </w:pPr>
    <w:rPr>
      <w:rFonts w:ascii="Times New Roman" w:hAnsi="Times New Roman"/>
      <w:i/>
      <w:sz w:val="28"/>
      <w:szCs w:val="20"/>
    </w:rPr>
  </w:style>
  <w:style w:type="character" w:customStyle="1" w:styleId="20">
    <w:name w:val="Основной текст с отступом 2 Знак"/>
    <w:link w:val="2"/>
    <w:uiPriority w:val="99"/>
    <w:semiHidden/>
    <w:rPr>
      <w:rFonts w:ascii="Calibri" w:hAnsi="Calibri"/>
      <w:sz w:val="22"/>
      <w:szCs w:val="22"/>
    </w:rPr>
  </w:style>
  <w:style w:type="character" w:styleId="a5">
    <w:name w:val="footnote reference"/>
    <w:uiPriority w:val="99"/>
    <w:semiHidden/>
    <w:unhideWhenUsed/>
    <w:rsid w:val="0093582A"/>
    <w:rPr>
      <w:rFonts w:cs="Times New Roman"/>
      <w:vertAlign w:val="superscript"/>
    </w:rPr>
  </w:style>
  <w:style w:type="paragraph" w:styleId="a6">
    <w:name w:val="Normal (Web)"/>
    <w:basedOn w:val="a"/>
    <w:uiPriority w:val="99"/>
    <w:rsid w:val="0093582A"/>
    <w:pPr>
      <w:spacing w:before="100" w:after="100" w:line="240" w:lineRule="auto"/>
    </w:pPr>
    <w:rPr>
      <w:rFonts w:ascii="Arial" w:hAnsi="Arial"/>
      <w:sz w:val="20"/>
      <w:szCs w:val="20"/>
      <w:lang w:eastAsia="zh-CN"/>
    </w:rPr>
  </w:style>
  <w:style w:type="paragraph" w:styleId="a7">
    <w:name w:val="Body Text"/>
    <w:basedOn w:val="a"/>
    <w:link w:val="a8"/>
    <w:uiPriority w:val="99"/>
    <w:unhideWhenUsed/>
    <w:rsid w:val="0093582A"/>
    <w:pPr>
      <w:spacing w:after="120"/>
    </w:pPr>
  </w:style>
  <w:style w:type="character" w:customStyle="1" w:styleId="a8">
    <w:name w:val="Основной текст Знак"/>
    <w:link w:val="a7"/>
    <w:uiPriority w:val="99"/>
    <w:semiHidden/>
    <w:rPr>
      <w:rFonts w:ascii="Calibri" w:hAnsi="Calibri"/>
      <w:sz w:val="22"/>
      <w:szCs w:val="22"/>
    </w:rPr>
  </w:style>
  <w:style w:type="paragraph" w:styleId="a9">
    <w:name w:val="Body Text Indent"/>
    <w:basedOn w:val="a"/>
    <w:link w:val="aa"/>
    <w:uiPriority w:val="99"/>
    <w:unhideWhenUsed/>
    <w:rsid w:val="0093582A"/>
    <w:pPr>
      <w:spacing w:after="120"/>
      <w:ind w:left="283"/>
    </w:pPr>
  </w:style>
  <w:style w:type="character" w:customStyle="1" w:styleId="aa">
    <w:name w:val="Основной текст с отступом Знак"/>
    <w:link w:val="a9"/>
    <w:uiPriority w:val="99"/>
    <w:semiHidden/>
    <w:rPr>
      <w:rFonts w:ascii="Calibri" w:hAnsi="Calibri"/>
      <w:sz w:val="22"/>
      <w:szCs w:val="22"/>
    </w:rPr>
  </w:style>
  <w:style w:type="paragraph" w:styleId="3">
    <w:name w:val="Body Text Indent 3"/>
    <w:basedOn w:val="a"/>
    <w:link w:val="30"/>
    <w:uiPriority w:val="99"/>
    <w:unhideWhenUsed/>
    <w:rsid w:val="0093582A"/>
    <w:pPr>
      <w:spacing w:after="120"/>
      <w:ind w:left="283"/>
    </w:pPr>
    <w:rPr>
      <w:sz w:val="16"/>
      <w:szCs w:val="16"/>
    </w:rPr>
  </w:style>
  <w:style w:type="character" w:customStyle="1" w:styleId="30">
    <w:name w:val="Основной текст с отступом 3 Знак"/>
    <w:link w:val="3"/>
    <w:uiPriority w:val="99"/>
    <w:semiHidden/>
    <w:rPr>
      <w:rFonts w:ascii="Calibri" w:hAnsi="Calibri"/>
      <w:sz w:val="16"/>
      <w:szCs w:val="16"/>
    </w:rPr>
  </w:style>
  <w:style w:type="paragraph" w:styleId="ab">
    <w:name w:val="Plain Text"/>
    <w:basedOn w:val="a"/>
    <w:link w:val="ac"/>
    <w:uiPriority w:val="99"/>
    <w:rsid w:val="0093582A"/>
    <w:pPr>
      <w:spacing w:after="0" w:line="240" w:lineRule="auto"/>
    </w:pPr>
    <w:rPr>
      <w:rFonts w:ascii="Courier New" w:hAnsi="Courier New"/>
      <w:sz w:val="20"/>
      <w:szCs w:val="20"/>
    </w:rPr>
  </w:style>
  <w:style w:type="character" w:customStyle="1" w:styleId="ac">
    <w:name w:val="Текст Знак"/>
    <w:link w:val="ab"/>
    <w:uiPriority w:val="99"/>
    <w:semiHidden/>
    <w:rPr>
      <w:rFonts w:ascii="Courier New" w:hAnsi="Courier New" w:cs="Courier New"/>
    </w:rPr>
  </w:style>
  <w:style w:type="paragraph" w:customStyle="1" w:styleId="11">
    <w:name w:val="Обычный1"/>
    <w:rsid w:val="0093582A"/>
    <w:pPr>
      <w:widowControl w:val="0"/>
      <w:spacing w:line="300" w:lineRule="auto"/>
      <w:ind w:firstLine="320"/>
      <w:jc w:val="both"/>
    </w:pPr>
    <w:rPr>
      <w:sz w:val="16"/>
    </w:rPr>
  </w:style>
  <w:style w:type="character" w:styleId="ad">
    <w:name w:val="Strong"/>
    <w:uiPriority w:val="22"/>
    <w:qFormat/>
    <w:rsid w:val="0093582A"/>
    <w:rPr>
      <w:rFonts w:cs="Times New Roman"/>
      <w:b/>
    </w:rPr>
  </w:style>
  <w:style w:type="paragraph" w:customStyle="1" w:styleId="ConsNonformat">
    <w:name w:val="ConsNonformat"/>
    <w:rsid w:val="0093582A"/>
    <w:pPr>
      <w:widowControl w:val="0"/>
      <w:autoSpaceDE w:val="0"/>
      <w:autoSpaceDN w:val="0"/>
      <w:adjustRightInd w:val="0"/>
      <w:ind w:right="19772"/>
    </w:pPr>
    <w:rPr>
      <w:rFonts w:ascii="Courier New" w:hAnsi="Courier New"/>
      <w:lang w:eastAsia="zh-CN"/>
    </w:rPr>
  </w:style>
  <w:style w:type="paragraph" w:customStyle="1" w:styleId="H3">
    <w:name w:val="H3"/>
    <w:basedOn w:val="11"/>
    <w:next w:val="11"/>
    <w:rsid w:val="0093582A"/>
    <w:pPr>
      <w:keepNext/>
      <w:widowControl/>
      <w:spacing w:before="100" w:after="100" w:line="240" w:lineRule="auto"/>
      <w:ind w:firstLine="0"/>
      <w:jc w:val="left"/>
      <w:outlineLvl w:val="3"/>
    </w:pPr>
    <w:rPr>
      <w:b/>
      <w:sz w:val="28"/>
    </w:rPr>
  </w:style>
  <w:style w:type="paragraph" w:styleId="ae">
    <w:name w:val="List Paragraph"/>
    <w:basedOn w:val="a"/>
    <w:uiPriority w:val="34"/>
    <w:qFormat/>
    <w:rsid w:val="0093582A"/>
    <w:pPr>
      <w:ind w:left="720"/>
      <w:contextualSpacing/>
    </w:pPr>
  </w:style>
  <w:style w:type="character" w:styleId="af">
    <w:name w:val="Hyperlink"/>
    <w:uiPriority w:val="99"/>
    <w:rsid w:val="00530F8C"/>
    <w:rPr>
      <w:rFonts w:cs="Times New Roman"/>
      <w:color w:val="666699"/>
      <w:u w:val="single"/>
      <w:effect w:val="none"/>
    </w:rPr>
  </w:style>
  <w:style w:type="paragraph" w:customStyle="1" w:styleId="c">
    <w:name w:val="c"/>
    <w:basedOn w:val="a"/>
    <w:rsid w:val="00530F8C"/>
    <w:pPr>
      <w:spacing w:after="0" w:line="240" w:lineRule="auto"/>
      <w:jc w:val="center"/>
    </w:pPr>
    <w:rPr>
      <w:rFonts w:ascii="Times New Roman" w:hAnsi="Times New Roman"/>
      <w:color w:val="000000"/>
      <w:sz w:val="24"/>
      <w:szCs w:val="24"/>
      <w:lang w:eastAsia="zh-CN"/>
    </w:rPr>
  </w:style>
  <w:style w:type="paragraph" w:customStyle="1" w:styleId="u">
    <w:name w:val="u"/>
    <w:basedOn w:val="a"/>
    <w:rsid w:val="00530F8C"/>
    <w:pPr>
      <w:spacing w:after="0" w:line="240" w:lineRule="auto"/>
      <w:ind w:firstLine="462"/>
      <w:jc w:val="both"/>
    </w:pPr>
    <w:rPr>
      <w:rFonts w:ascii="Times New Roman" w:hAnsi="Times New Roman"/>
      <w:color w:val="000000"/>
      <w:sz w:val="24"/>
      <w:szCs w:val="24"/>
      <w:lang w:eastAsia="zh-CN"/>
    </w:rPr>
  </w:style>
  <w:style w:type="paragraph" w:styleId="HTML">
    <w:name w:val="HTML Preformatted"/>
    <w:basedOn w:val="a"/>
    <w:link w:val="HTML0"/>
    <w:uiPriority w:val="99"/>
    <w:rsid w:val="00530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5"/>
      <w:szCs w:val="25"/>
      <w:lang w:eastAsia="zh-CN"/>
    </w:rPr>
  </w:style>
  <w:style w:type="character" w:customStyle="1" w:styleId="HTML0">
    <w:name w:val="Стандартный HTML Знак"/>
    <w:link w:val="HTML"/>
    <w:uiPriority w:val="99"/>
    <w:semiHidden/>
    <w:rPr>
      <w:rFonts w:ascii="Courier New" w:hAnsi="Courier New" w:cs="Courier New"/>
    </w:rPr>
  </w:style>
  <w:style w:type="paragraph" w:customStyle="1" w:styleId="af0">
    <w:name w:val="Стиль"/>
    <w:basedOn w:val="a"/>
    <w:next w:val="a6"/>
    <w:rsid w:val="00447387"/>
    <w:pPr>
      <w:spacing w:before="100" w:beforeAutospacing="1" w:after="100" w:afterAutospacing="1" w:line="240" w:lineRule="auto"/>
    </w:pPr>
    <w:rPr>
      <w:rFonts w:ascii="Times New Roman" w:hAnsi="Times New Roman"/>
      <w:color w:val="000000"/>
      <w:sz w:val="24"/>
      <w:szCs w:val="24"/>
    </w:rPr>
  </w:style>
  <w:style w:type="paragraph" w:styleId="12">
    <w:name w:val="toc 1"/>
    <w:basedOn w:val="a"/>
    <w:next w:val="a"/>
    <w:autoRedefine/>
    <w:uiPriority w:val="39"/>
    <w:semiHidden/>
    <w:rsid w:val="003B690F"/>
    <w:pPr>
      <w:tabs>
        <w:tab w:val="right" w:leader="dot" w:pos="9345"/>
      </w:tabs>
      <w:jc w:val="center"/>
    </w:pPr>
    <w:rPr>
      <w:rFonts w:ascii="Times New Roman" w:hAnsi="Times New Roman"/>
      <w:sz w:val="32"/>
      <w:szCs w:val="32"/>
    </w:rPr>
  </w:style>
  <w:style w:type="paragraph" w:styleId="af1">
    <w:name w:val="footer"/>
    <w:basedOn w:val="a"/>
    <w:link w:val="af2"/>
    <w:uiPriority w:val="99"/>
    <w:rsid w:val="003B690F"/>
    <w:pPr>
      <w:tabs>
        <w:tab w:val="center" w:pos="4677"/>
        <w:tab w:val="right" w:pos="9355"/>
      </w:tabs>
    </w:pPr>
  </w:style>
  <w:style w:type="character" w:customStyle="1" w:styleId="af2">
    <w:name w:val="Нижний колонтитул Знак"/>
    <w:link w:val="af1"/>
    <w:uiPriority w:val="99"/>
    <w:semiHidden/>
    <w:rPr>
      <w:rFonts w:ascii="Calibri" w:hAnsi="Calibri"/>
      <w:sz w:val="22"/>
      <w:szCs w:val="22"/>
    </w:rPr>
  </w:style>
  <w:style w:type="character" w:styleId="af3">
    <w:name w:val="page number"/>
    <w:uiPriority w:val="99"/>
    <w:rsid w:val="003B690F"/>
    <w:rPr>
      <w:rFonts w:cs="Times New Roman"/>
    </w:rPr>
  </w:style>
  <w:style w:type="paragraph" w:styleId="af4">
    <w:name w:val="header"/>
    <w:basedOn w:val="a"/>
    <w:link w:val="af5"/>
    <w:uiPriority w:val="99"/>
    <w:rsid w:val="006960F4"/>
    <w:pPr>
      <w:tabs>
        <w:tab w:val="center" w:pos="4677"/>
        <w:tab w:val="right" w:pos="9355"/>
      </w:tabs>
    </w:pPr>
  </w:style>
  <w:style w:type="character" w:customStyle="1" w:styleId="af5">
    <w:name w:val="Верхний колонтитул Знак"/>
    <w:link w:val="af4"/>
    <w:uiPriority w:val="99"/>
    <w:semiHidden/>
    <w:rPr>
      <w:rFonts w:ascii="Calibri" w:hAnsi="Calibri"/>
      <w:sz w:val="22"/>
      <w:szCs w:val="22"/>
    </w:rPr>
  </w:style>
  <w:style w:type="table" w:styleId="af6">
    <w:name w:val="Table Grid"/>
    <w:basedOn w:val="a1"/>
    <w:uiPriority w:val="59"/>
    <w:rsid w:val="00C405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35681-D996-4B8B-8C9B-116AF8DF7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21769</Words>
  <Characters>124085</Characters>
  <Application>Microsoft Office Word</Application>
  <DocSecurity>0</DocSecurity>
  <Lines>1034</Lines>
  <Paragraphs>291</Paragraphs>
  <ScaleCrop>false</ScaleCrop>
  <HeadingPairs>
    <vt:vector size="2" baseType="variant">
      <vt:variant>
        <vt:lpstr>Название</vt:lpstr>
      </vt:variant>
      <vt:variant>
        <vt:i4>1</vt:i4>
      </vt:variant>
    </vt:vector>
  </HeadingPairs>
  <TitlesOfParts>
    <vt:vector size="1" baseType="lpstr">
      <vt:lpstr>1 ПРЕДПРИНИМАТЕЛЬСКАЯ ДЕЯТЕЛЬНОСТЬ В РФ, ЕЕ НАЛОГООБЛОЖЕНИЯ</vt:lpstr>
    </vt:vector>
  </TitlesOfParts>
  <Company>HP</Company>
  <LinksUpToDate>false</LinksUpToDate>
  <CharactersWithSpaces>145563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ПРЕДПРИНИМАТЕЛЬСКАЯ ДЕЯТЕЛЬНОСТЬ В РФ, ЕЕ НАЛОГООБЛОЖЕНИЯ</dc:title>
  <dc:subject/>
  <dc:creator>user</dc:creator>
  <cp:keywords/>
  <dc:description/>
  <cp:lastModifiedBy>admin</cp:lastModifiedBy>
  <cp:revision>2</cp:revision>
  <cp:lastPrinted>2008-11-25T20:44:00Z</cp:lastPrinted>
  <dcterms:created xsi:type="dcterms:W3CDTF">2014-03-04T03:42:00Z</dcterms:created>
  <dcterms:modified xsi:type="dcterms:W3CDTF">2014-03-04T03:42:00Z</dcterms:modified>
</cp:coreProperties>
</file>