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7327" w:rsidRPr="00BD19AC" w:rsidRDefault="00497327" w:rsidP="00BD19AC">
      <w:pPr>
        <w:pStyle w:val="aa"/>
        <w:tabs>
          <w:tab w:val="left" w:pos="0"/>
        </w:tabs>
        <w:spacing w:after="0" w:line="360" w:lineRule="auto"/>
        <w:ind w:left="0"/>
        <w:jc w:val="center"/>
        <w:rPr>
          <w:bCs/>
          <w:color w:val="000000"/>
          <w:sz w:val="28"/>
          <w:szCs w:val="28"/>
        </w:rPr>
      </w:pPr>
      <w:r w:rsidRPr="00BD19AC">
        <w:rPr>
          <w:bCs/>
          <w:color w:val="000000"/>
          <w:sz w:val="28"/>
          <w:szCs w:val="28"/>
        </w:rPr>
        <w:t>СИБИРСКИЙ УНИВЕРСИТЕТ</w:t>
      </w:r>
      <w:r w:rsidR="00BD19AC">
        <w:rPr>
          <w:bCs/>
          <w:color w:val="000000"/>
          <w:sz w:val="28"/>
          <w:szCs w:val="28"/>
        </w:rPr>
        <w:t xml:space="preserve"> </w:t>
      </w:r>
      <w:r w:rsidRPr="00BD19AC">
        <w:rPr>
          <w:bCs/>
          <w:color w:val="000000"/>
          <w:sz w:val="28"/>
          <w:szCs w:val="28"/>
        </w:rPr>
        <w:t>ПОТРЕБИТЕЛЬСКОЙ КООПЕРАЦИИ</w:t>
      </w:r>
    </w:p>
    <w:p w:rsidR="00497327" w:rsidRPr="00BD19AC" w:rsidRDefault="00497327" w:rsidP="00BD19AC">
      <w:pPr>
        <w:pStyle w:val="aa"/>
        <w:tabs>
          <w:tab w:val="left" w:pos="0"/>
        </w:tabs>
        <w:spacing w:after="0" w:line="360" w:lineRule="auto"/>
        <w:ind w:left="0"/>
        <w:jc w:val="center"/>
        <w:rPr>
          <w:bCs/>
          <w:color w:val="000000"/>
          <w:sz w:val="28"/>
          <w:szCs w:val="28"/>
        </w:rPr>
      </w:pPr>
    </w:p>
    <w:p w:rsidR="00497327" w:rsidRPr="00BD19AC" w:rsidRDefault="00497327" w:rsidP="00BD19AC">
      <w:pPr>
        <w:pStyle w:val="aa"/>
        <w:tabs>
          <w:tab w:val="left" w:pos="0"/>
        </w:tabs>
        <w:spacing w:after="0" w:line="360" w:lineRule="auto"/>
        <w:ind w:left="0"/>
        <w:jc w:val="center"/>
        <w:rPr>
          <w:bCs/>
          <w:color w:val="000000"/>
          <w:sz w:val="28"/>
          <w:szCs w:val="28"/>
        </w:rPr>
      </w:pPr>
    </w:p>
    <w:p w:rsidR="00497327" w:rsidRPr="00BD19AC" w:rsidRDefault="00497327" w:rsidP="00BD19AC">
      <w:pPr>
        <w:pStyle w:val="aa"/>
        <w:tabs>
          <w:tab w:val="left" w:pos="0"/>
        </w:tabs>
        <w:spacing w:after="0" w:line="360" w:lineRule="auto"/>
        <w:ind w:left="0"/>
        <w:jc w:val="center"/>
        <w:rPr>
          <w:bCs/>
          <w:color w:val="000000"/>
          <w:sz w:val="28"/>
          <w:szCs w:val="28"/>
        </w:rPr>
      </w:pPr>
      <w:r w:rsidRPr="00BD19AC">
        <w:rPr>
          <w:bCs/>
          <w:color w:val="000000"/>
          <w:sz w:val="28"/>
          <w:szCs w:val="28"/>
        </w:rPr>
        <w:t>Кафедра учета и налогообложения</w:t>
      </w:r>
    </w:p>
    <w:p w:rsidR="00497327" w:rsidRPr="00BD19AC" w:rsidRDefault="00497327" w:rsidP="00BD19AC">
      <w:pPr>
        <w:pStyle w:val="aa"/>
        <w:tabs>
          <w:tab w:val="left" w:pos="0"/>
        </w:tabs>
        <w:spacing w:after="0" w:line="360" w:lineRule="auto"/>
        <w:ind w:left="0"/>
        <w:jc w:val="center"/>
        <w:rPr>
          <w:b/>
          <w:color w:val="000000"/>
          <w:sz w:val="28"/>
          <w:szCs w:val="28"/>
        </w:rPr>
      </w:pPr>
    </w:p>
    <w:p w:rsidR="00497327" w:rsidRPr="00BD19AC" w:rsidRDefault="00497327" w:rsidP="00BD19AC">
      <w:pPr>
        <w:pStyle w:val="aa"/>
        <w:tabs>
          <w:tab w:val="left" w:pos="0"/>
        </w:tabs>
        <w:spacing w:after="0" w:line="360" w:lineRule="auto"/>
        <w:ind w:left="0"/>
        <w:jc w:val="center"/>
        <w:rPr>
          <w:color w:val="000000"/>
          <w:sz w:val="28"/>
          <w:szCs w:val="28"/>
        </w:rPr>
      </w:pPr>
    </w:p>
    <w:p w:rsidR="00497327" w:rsidRPr="00BD19AC" w:rsidRDefault="00497327" w:rsidP="00BD19AC">
      <w:pPr>
        <w:pStyle w:val="aa"/>
        <w:tabs>
          <w:tab w:val="left" w:pos="0"/>
        </w:tabs>
        <w:spacing w:after="0" w:line="360" w:lineRule="auto"/>
        <w:ind w:left="0"/>
        <w:jc w:val="center"/>
        <w:rPr>
          <w:color w:val="000000"/>
          <w:sz w:val="28"/>
          <w:szCs w:val="28"/>
        </w:rPr>
      </w:pPr>
    </w:p>
    <w:p w:rsidR="00497327" w:rsidRPr="00BD19AC" w:rsidRDefault="00497327" w:rsidP="00BD19AC">
      <w:pPr>
        <w:pStyle w:val="aa"/>
        <w:tabs>
          <w:tab w:val="left" w:pos="0"/>
        </w:tabs>
        <w:spacing w:after="0" w:line="360" w:lineRule="auto"/>
        <w:ind w:left="0"/>
        <w:jc w:val="center"/>
        <w:rPr>
          <w:color w:val="000000"/>
          <w:sz w:val="28"/>
          <w:szCs w:val="28"/>
        </w:rPr>
      </w:pPr>
    </w:p>
    <w:p w:rsidR="00497327" w:rsidRPr="00BD19AC" w:rsidRDefault="00497327" w:rsidP="00BD19AC">
      <w:pPr>
        <w:pStyle w:val="aa"/>
        <w:tabs>
          <w:tab w:val="left" w:pos="0"/>
        </w:tabs>
        <w:spacing w:after="0" w:line="360" w:lineRule="auto"/>
        <w:ind w:left="0"/>
        <w:jc w:val="center"/>
        <w:rPr>
          <w:color w:val="000000"/>
          <w:sz w:val="28"/>
          <w:szCs w:val="28"/>
        </w:rPr>
      </w:pPr>
    </w:p>
    <w:p w:rsidR="00497327" w:rsidRPr="00BD19AC" w:rsidRDefault="00497327" w:rsidP="00BD19AC">
      <w:pPr>
        <w:pStyle w:val="aa"/>
        <w:tabs>
          <w:tab w:val="left" w:pos="0"/>
        </w:tabs>
        <w:spacing w:after="0" w:line="360" w:lineRule="auto"/>
        <w:ind w:left="0"/>
        <w:jc w:val="center"/>
        <w:rPr>
          <w:color w:val="000000"/>
          <w:sz w:val="28"/>
          <w:szCs w:val="28"/>
        </w:rPr>
      </w:pPr>
    </w:p>
    <w:p w:rsidR="00497327" w:rsidRPr="00BD19AC" w:rsidRDefault="00497327" w:rsidP="00BD19AC">
      <w:pPr>
        <w:pStyle w:val="aa"/>
        <w:tabs>
          <w:tab w:val="left" w:pos="0"/>
        </w:tabs>
        <w:spacing w:after="0" w:line="360" w:lineRule="auto"/>
        <w:ind w:left="0"/>
        <w:jc w:val="center"/>
        <w:rPr>
          <w:color w:val="000000"/>
          <w:sz w:val="28"/>
          <w:szCs w:val="28"/>
        </w:rPr>
      </w:pPr>
    </w:p>
    <w:p w:rsidR="00497327" w:rsidRPr="00BD19AC" w:rsidRDefault="00497327" w:rsidP="00BD19AC">
      <w:pPr>
        <w:pStyle w:val="aa"/>
        <w:tabs>
          <w:tab w:val="left" w:pos="0"/>
          <w:tab w:val="left" w:pos="4455"/>
        </w:tabs>
        <w:spacing w:after="0" w:line="360" w:lineRule="auto"/>
        <w:ind w:left="0"/>
        <w:jc w:val="center"/>
        <w:rPr>
          <w:color w:val="000000"/>
          <w:sz w:val="28"/>
          <w:szCs w:val="28"/>
        </w:rPr>
      </w:pPr>
    </w:p>
    <w:p w:rsidR="00497327" w:rsidRPr="00BD19AC" w:rsidRDefault="00497327" w:rsidP="00BD19AC">
      <w:pPr>
        <w:pStyle w:val="aa"/>
        <w:tabs>
          <w:tab w:val="left" w:pos="0"/>
        </w:tabs>
        <w:spacing w:after="0" w:line="360" w:lineRule="auto"/>
        <w:ind w:left="0"/>
        <w:jc w:val="center"/>
        <w:rPr>
          <w:color w:val="000000"/>
          <w:sz w:val="28"/>
          <w:szCs w:val="28"/>
        </w:rPr>
      </w:pPr>
    </w:p>
    <w:p w:rsidR="00497327" w:rsidRPr="00BD19AC" w:rsidRDefault="00497327" w:rsidP="00BD19AC">
      <w:pPr>
        <w:pStyle w:val="aa"/>
        <w:tabs>
          <w:tab w:val="left" w:pos="0"/>
        </w:tabs>
        <w:spacing w:after="0" w:line="360" w:lineRule="auto"/>
        <w:ind w:left="0"/>
        <w:jc w:val="center"/>
        <w:rPr>
          <w:b/>
          <w:color w:val="000000"/>
          <w:sz w:val="28"/>
          <w:szCs w:val="28"/>
        </w:rPr>
      </w:pPr>
    </w:p>
    <w:p w:rsidR="00497327" w:rsidRPr="00BD19AC" w:rsidRDefault="00BD19AC" w:rsidP="00BD19AC">
      <w:pPr>
        <w:pStyle w:val="aa"/>
        <w:tabs>
          <w:tab w:val="left" w:pos="0"/>
        </w:tabs>
        <w:spacing w:after="0" w:line="360" w:lineRule="auto"/>
        <w:ind w:left="0"/>
        <w:jc w:val="center"/>
        <w:rPr>
          <w:b/>
          <w:color w:val="000000"/>
          <w:sz w:val="28"/>
          <w:szCs w:val="28"/>
        </w:rPr>
      </w:pPr>
      <w:r w:rsidRPr="00BD19AC">
        <w:rPr>
          <w:b/>
          <w:color w:val="000000"/>
          <w:sz w:val="28"/>
          <w:szCs w:val="28"/>
        </w:rPr>
        <w:t>Учет расчетов по местным налогам</w:t>
      </w:r>
      <w:r w:rsidR="00497327" w:rsidRPr="00BD19AC">
        <w:rPr>
          <w:b/>
          <w:color w:val="000000"/>
          <w:sz w:val="28"/>
          <w:szCs w:val="28"/>
        </w:rPr>
        <w:t xml:space="preserve"> (на материалах ООО «Тюменское проектно-техническое объединение» г. Тюмени и статистических материалов ФНС РФ г.</w:t>
      </w:r>
      <w:r w:rsidRPr="00BD19AC">
        <w:rPr>
          <w:b/>
          <w:color w:val="000000"/>
          <w:sz w:val="28"/>
          <w:szCs w:val="28"/>
        </w:rPr>
        <w:t xml:space="preserve"> </w:t>
      </w:r>
      <w:r w:rsidR="00497327" w:rsidRPr="00BD19AC">
        <w:rPr>
          <w:b/>
          <w:color w:val="000000"/>
          <w:sz w:val="28"/>
          <w:szCs w:val="28"/>
        </w:rPr>
        <w:t>Тюмени)</w:t>
      </w:r>
    </w:p>
    <w:p w:rsidR="00497327" w:rsidRPr="00BD19AC" w:rsidRDefault="00497327" w:rsidP="00BD19AC">
      <w:pPr>
        <w:pStyle w:val="aa"/>
        <w:tabs>
          <w:tab w:val="left" w:pos="0"/>
        </w:tabs>
        <w:spacing w:after="0" w:line="360" w:lineRule="auto"/>
        <w:ind w:left="0"/>
        <w:jc w:val="center"/>
        <w:rPr>
          <w:color w:val="000000"/>
          <w:sz w:val="28"/>
          <w:szCs w:val="28"/>
        </w:rPr>
      </w:pPr>
    </w:p>
    <w:p w:rsidR="00497327" w:rsidRPr="00BD19AC" w:rsidRDefault="00497327" w:rsidP="00BD19AC">
      <w:pPr>
        <w:pStyle w:val="aa"/>
        <w:tabs>
          <w:tab w:val="left" w:pos="0"/>
        </w:tabs>
        <w:spacing w:after="0" w:line="360" w:lineRule="auto"/>
        <w:ind w:left="0"/>
        <w:jc w:val="center"/>
        <w:rPr>
          <w:color w:val="000000"/>
          <w:sz w:val="28"/>
          <w:szCs w:val="28"/>
        </w:rPr>
      </w:pPr>
    </w:p>
    <w:p w:rsidR="00497327" w:rsidRPr="00BD19AC" w:rsidRDefault="00497327" w:rsidP="00BD19AC">
      <w:pPr>
        <w:pStyle w:val="aa"/>
        <w:tabs>
          <w:tab w:val="left" w:pos="0"/>
        </w:tabs>
        <w:spacing w:after="0" w:line="360" w:lineRule="auto"/>
        <w:ind w:left="0"/>
        <w:jc w:val="center"/>
        <w:rPr>
          <w:color w:val="000000"/>
          <w:sz w:val="28"/>
          <w:szCs w:val="28"/>
        </w:rPr>
      </w:pPr>
    </w:p>
    <w:p w:rsidR="00BB2FB0" w:rsidRPr="00BD19AC" w:rsidRDefault="00BB2FB0" w:rsidP="00BD19AC">
      <w:pPr>
        <w:pStyle w:val="aa"/>
        <w:tabs>
          <w:tab w:val="left" w:pos="0"/>
        </w:tabs>
        <w:spacing w:after="0" w:line="360" w:lineRule="auto"/>
        <w:ind w:left="0"/>
        <w:jc w:val="center"/>
        <w:rPr>
          <w:color w:val="000000"/>
          <w:sz w:val="28"/>
          <w:szCs w:val="28"/>
        </w:rPr>
      </w:pPr>
    </w:p>
    <w:p w:rsidR="00497327" w:rsidRDefault="00497327" w:rsidP="00BD19AC">
      <w:pPr>
        <w:pStyle w:val="aa"/>
        <w:tabs>
          <w:tab w:val="left" w:pos="0"/>
        </w:tabs>
        <w:spacing w:after="0" w:line="360" w:lineRule="auto"/>
        <w:ind w:left="0"/>
        <w:jc w:val="center"/>
        <w:rPr>
          <w:color w:val="000000"/>
          <w:sz w:val="28"/>
          <w:szCs w:val="28"/>
        </w:rPr>
      </w:pPr>
    </w:p>
    <w:p w:rsidR="00BD19AC" w:rsidRDefault="00BD19AC" w:rsidP="00BD19AC">
      <w:pPr>
        <w:pStyle w:val="aa"/>
        <w:tabs>
          <w:tab w:val="left" w:pos="0"/>
        </w:tabs>
        <w:spacing w:after="0" w:line="360" w:lineRule="auto"/>
        <w:ind w:left="0"/>
        <w:jc w:val="center"/>
        <w:rPr>
          <w:color w:val="000000"/>
          <w:sz w:val="28"/>
          <w:szCs w:val="28"/>
        </w:rPr>
      </w:pPr>
    </w:p>
    <w:p w:rsidR="00BD19AC" w:rsidRDefault="00BD19AC" w:rsidP="00BD19AC">
      <w:pPr>
        <w:pStyle w:val="aa"/>
        <w:tabs>
          <w:tab w:val="left" w:pos="0"/>
        </w:tabs>
        <w:spacing w:after="0" w:line="360" w:lineRule="auto"/>
        <w:ind w:left="0"/>
        <w:jc w:val="center"/>
        <w:rPr>
          <w:color w:val="000000"/>
          <w:sz w:val="28"/>
          <w:szCs w:val="28"/>
        </w:rPr>
      </w:pPr>
    </w:p>
    <w:p w:rsidR="00BD19AC" w:rsidRDefault="00BD19AC" w:rsidP="00BD19AC">
      <w:pPr>
        <w:pStyle w:val="aa"/>
        <w:tabs>
          <w:tab w:val="left" w:pos="0"/>
        </w:tabs>
        <w:spacing w:after="0" w:line="360" w:lineRule="auto"/>
        <w:ind w:left="0"/>
        <w:jc w:val="center"/>
        <w:rPr>
          <w:color w:val="000000"/>
          <w:sz w:val="28"/>
          <w:szCs w:val="28"/>
        </w:rPr>
      </w:pPr>
    </w:p>
    <w:p w:rsidR="00BD19AC" w:rsidRDefault="00BD19AC" w:rsidP="00BD19AC">
      <w:pPr>
        <w:pStyle w:val="aa"/>
        <w:tabs>
          <w:tab w:val="left" w:pos="0"/>
        </w:tabs>
        <w:spacing w:after="0" w:line="360" w:lineRule="auto"/>
        <w:ind w:left="0"/>
        <w:jc w:val="center"/>
        <w:rPr>
          <w:color w:val="000000"/>
          <w:sz w:val="28"/>
          <w:szCs w:val="28"/>
        </w:rPr>
      </w:pPr>
    </w:p>
    <w:p w:rsidR="00BD19AC" w:rsidRDefault="00BD19AC" w:rsidP="00BD19AC">
      <w:pPr>
        <w:pStyle w:val="aa"/>
        <w:tabs>
          <w:tab w:val="left" w:pos="0"/>
        </w:tabs>
        <w:spacing w:after="0" w:line="360" w:lineRule="auto"/>
        <w:ind w:left="0"/>
        <w:jc w:val="center"/>
        <w:rPr>
          <w:color w:val="000000"/>
          <w:sz w:val="28"/>
          <w:szCs w:val="28"/>
        </w:rPr>
      </w:pPr>
    </w:p>
    <w:p w:rsidR="00BD19AC" w:rsidRPr="00BD19AC" w:rsidRDefault="00BD19AC" w:rsidP="00BD19AC">
      <w:pPr>
        <w:pStyle w:val="aa"/>
        <w:tabs>
          <w:tab w:val="left" w:pos="0"/>
        </w:tabs>
        <w:spacing w:after="0" w:line="360" w:lineRule="auto"/>
        <w:ind w:left="0"/>
        <w:jc w:val="center"/>
        <w:rPr>
          <w:color w:val="000000"/>
          <w:sz w:val="28"/>
          <w:szCs w:val="28"/>
        </w:rPr>
      </w:pPr>
    </w:p>
    <w:p w:rsidR="00497327" w:rsidRPr="00BD19AC" w:rsidRDefault="00497327" w:rsidP="00BD19AC">
      <w:pPr>
        <w:pStyle w:val="aa"/>
        <w:tabs>
          <w:tab w:val="left" w:pos="0"/>
        </w:tabs>
        <w:spacing w:after="0" w:line="360" w:lineRule="auto"/>
        <w:ind w:left="0"/>
        <w:jc w:val="center"/>
        <w:rPr>
          <w:color w:val="000000"/>
          <w:sz w:val="28"/>
          <w:szCs w:val="28"/>
        </w:rPr>
      </w:pPr>
      <w:r w:rsidRPr="00BD19AC">
        <w:rPr>
          <w:color w:val="000000"/>
          <w:sz w:val="28"/>
          <w:szCs w:val="28"/>
        </w:rPr>
        <w:t>Тюмень</w:t>
      </w:r>
      <w:r w:rsidR="00BD19AC">
        <w:rPr>
          <w:color w:val="000000"/>
          <w:sz w:val="28"/>
          <w:szCs w:val="28"/>
        </w:rPr>
        <w:t xml:space="preserve"> </w:t>
      </w:r>
      <w:r w:rsidRPr="00BD19AC">
        <w:rPr>
          <w:color w:val="000000"/>
          <w:sz w:val="28"/>
          <w:szCs w:val="28"/>
        </w:rPr>
        <w:t>2009</w:t>
      </w:r>
    </w:p>
    <w:p w:rsidR="005A715E" w:rsidRPr="00BD19AC" w:rsidRDefault="00497327" w:rsidP="00BD19AC">
      <w:pPr>
        <w:spacing w:before="0" w:after="0" w:line="360" w:lineRule="auto"/>
        <w:ind w:firstLine="709"/>
        <w:jc w:val="both"/>
        <w:rPr>
          <w:color w:val="000000"/>
          <w:sz w:val="28"/>
          <w:szCs w:val="28"/>
        </w:rPr>
      </w:pPr>
      <w:r w:rsidRPr="00BD19AC">
        <w:rPr>
          <w:b/>
          <w:color w:val="000000"/>
          <w:sz w:val="28"/>
          <w:szCs w:val="28"/>
        </w:rPr>
        <w:br w:type="page"/>
      </w:r>
      <w:r w:rsidR="00BD19AC" w:rsidRPr="00BD19AC">
        <w:rPr>
          <w:b/>
          <w:color w:val="000000"/>
          <w:sz w:val="28"/>
          <w:szCs w:val="28"/>
        </w:rPr>
        <w:t>Оглавление</w:t>
      </w:r>
    </w:p>
    <w:p w:rsidR="005A715E" w:rsidRPr="00BD19AC" w:rsidRDefault="005A715E" w:rsidP="00BD19AC">
      <w:pPr>
        <w:spacing w:before="0" w:after="0" w:line="360" w:lineRule="auto"/>
        <w:ind w:firstLine="709"/>
        <w:jc w:val="both"/>
        <w:rPr>
          <w:color w:val="000000"/>
          <w:sz w:val="28"/>
          <w:szCs w:val="28"/>
        </w:rPr>
      </w:pPr>
    </w:p>
    <w:p w:rsidR="005A715E" w:rsidRPr="00BD19AC" w:rsidRDefault="00BD19AC" w:rsidP="00BD19AC">
      <w:pPr>
        <w:spacing w:before="0" w:after="0" w:line="360" w:lineRule="auto"/>
        <w:jc w:val="both"/>
        <w:rPr>
          <w:color w:val="000000"/>
          <w:sz w:val="28"/>
          <w:szCs w:val="28"/>
        </w:rPr>
      </w:pPr>
      <w:r w:rsidRPr="00BD19AC">
        <w:rPr>
          <w:color w:val="000000"/>
          <w:sz w:val="28"/>
          <w:szCs w:val="28"/>
        </w:rPr>
        <w:t>Введение</w:t>
      </w:r>
    </w:p>
    <w:p w:rsidR="005A715E" w:rsidRPr="00BD19AC" w:rsidRDefault="005A715E" w:rsidP="00BD19AC">
      <w:pPr>
        <w:spacing w:before="0" w:after="0" w:line="360" w:lineRule="auto"/>
        <w:jc w:val="both"/>
        <w:rPr>
          <w:color w:val="000000"/>
          <w:sz w:val="28"/>
          <w:szCs w:val="28"/>
        </w:rPr>
      </w:pPr>
      <w:r w:rsidRPr="00BD19AC">
        <w:rPr>
          <w:color w:val="000000"/>
          <w:sz w:val="28"/>
          <w:szCs w:val="28"/>
        </w:rPr>
        <w:t xml:space="preserve">1. </w:t>
      </w:r>
      <w:r w:rsidR="00BD19AC" w:rsidRPr="00BD19AC">
        <w:rPr>
          <w:color w:val="000000"/>
          <w:sz w:val="28"/>
          <w:szCs w:val="28"/>
        </w:rPr>
        <w:t>Местные налоги и сборы: исторический и теоретический аспекты</w:t>
      </w:r>
    </w:p>
    <w:p w:rsidR="00983F25" w:rsidRPr="00BD19AC" w:rsidRDefault="00BD19AC" w:rsidP="00BD19AC">
      <w:pPr>
        <w:tabs>
          <w:tab w:val="left" w:pos="900"/>
        </w:tabs>
        <w:spacing w:before="0" w:after="0" w:line="360" w:lineRule="auto"/>
        <w:jc w:val="both"/>
        <w:rPr>
          <w:color w:val="000000"/>
          <w:sz w:val="28"/>
          <w:szCs w:val="28"/>
        </w:rPr>
      </w:pPr>
      <w:r>
        <w:rPr>
          <w:color w:val="000000"/>
          <w:sz w:val="28"/>
          <w:szCs w:val="28"/>
        </w:rPr>
        <w:t xml:space="preserve">1.1 </w:t>
      </w:r>
      <w:r w:rsidR="00983F25" w:rsidRPr="00BD19AC">
        <w:rPr>
          <w:color w:val="000000"/>
          <w:sz w:val="28"/>
          <w:szCs w:val="28"/>
        </w:rPr>
        <w:t>История становления и развития местного налогообложения</w:t>
      </w:r>
    </w:p>
    <w:p w:rsidR="005A715E" w:rsidRPr="00BD19AC" w:rsidRDefault="00BD19AC" w:rsidP="00BD19AC">
      <w:pPr>
        <w:tabs>
          <w:tab w:val="left" w:pos="900"/>
        </w:tabs>
        <w:spacing w:before="0" w:after="0" w:line="360" w:lineRule="auto"/>
        <w:jc w:val="both"/>
        <w:rPr>
          <w:color w:val="000000"/>
          <w:sz w:val="28"/>
          <w:szCs w:val="28"/>
        </w:rPr>
      </w:pPr>
      <w:r>
        <w:rPr>
          <w:color w:val="000000"/>
          <w:sz w:val="28"/>
          <w:szCs w:val="28"/>
        </w:rPr>
        <w:t xml:space="preserve">1.2 </w:t>
      </w:r>
      <w:r w:rsidR="00983F25" w:rsidRPr="00BD19AC">
        <w:rPr>
          <w:color w:val="000000"/>
          <w:sz w:val="28"/>
          <w:szCs w:val="28"/>
        </w:rPr>
        <w:t>Экономическая с</w:t>
      </w:r>
      <w:r w:rsidR="005A715E" w:rsidRPr="00BD19AC">
        <w:rPr>
          <w:color w:val="000000"/>
          <w:sz w:val="28"/>
          <w:szCs w:val="28"/>
        </w:rPr>
        <w:t xml:space="preserve">ущность </w:t>
      </w:r>
      <w:r w:rsidR="00983F25" w:rsidRPr="00BD19AC">
        <w:rPr>
          <w:color w:val="000000"/>
          <w:sz w:val="28"/>
          <w:szCs w:val="28"/>
        </w:rPr>
        <w:t>местных</w:t>
      </w:r>
      <w:r w:rsidR="005A715E" w:rsidRPr="00BD19AC">
        <w:rPr>
          <w:color w:val="000000"/>
          <w:sz w:val="28"/>
          <w:szCs w:val="28"/>
        </w:rPr>
        <w:t xml:space="preserve"> налогов</w:t>
      </w:r>
    </w:p>
    <w:p w:rsidR="005A715E" w:rsidRPr="00BD19AC" w:rsidRDefault="005A715E" w:rsidP="00BD19AC">
      <w:pPr>
        <w:spacing w:before="0" w:after="0" w:line="360" w:lineRule="auto"/>
        <w:jc w:val="both"/>
        <w:rPr>
          <w:color w:val="000000"/>
          <w:sz w:val="28"/>
          <w:szCs w:val="28"/>
        </w:rPr>
      </w:pPr>
      <w:r w:rsidRPr="00BD19AC">
        <w:rPr>
          <w:color w:val="000000"/>
          <w:sz w:val="28"/>
          <w:szCs w:val="28"/>
        </w:rPr>
        <w:t xml:space="preserve">2. </w:t>
      </w:r>
      <w:r w:rsidR="00BD19AC" w:rsidRPr="00BD19AC">
        <w:rPr>
          <w:color w:val="000000"/>
          <w:sz w:val="28"/>
          <w:szCs w:val="28"/>
        </w:rPr>
        <w:t>Анализ действующей практики взимания местных налогов (на материалах ООО «ТПТО»)</w:t>
      </w:r>
    </w:p>
    <w:p w:rsidR="005A715E" w:rsidRPr="00BD19AC" w:rsidRDefault="00BD19AC" w:rsidP="00BD19AC">
      <w:pPr>
        <w:tabs>
          <w:tab w:val="left" w:pos="540"/>
          <w:tab w:val="left" w:pos="720"/>
          <w:tab w:val="left" w:pos="900"/>
        </w:tabs>
        <w:spacing w:before="0" w:after="0" w:line="360" w:lineRule="auto"/>
        <w:jc w:val="both"/>
        <w:rPr>
          <w:color w:val="000000"/>
          <w:sz w:val="28"/>
          <w:szCs w:val="28"/>
        </w:rPr>
      </w:pPr>
      <w:r>
        <w:rPr>
          <w:color w:val="000000"/>
          <w:sz w:val="28"/>
          <w:szCs w:val="28"/>
        </w:rPr>
        <w:t xml:space="preserve">2.1 </w:t>
      </w:r>
      <w:r w:rsidR="00983F25" w:rsidRPr="00BD19AC">
        <w:rPr>
          <w:color w:val="000000"/>
          <w:sz w:val="28"/>
          <w:szCs w:val="28"/>
        </w:rPr>
        <w:t>Порядок у</w:t>
      </w:r>
      <w:r w:rsidR="005A715E" w:rsidRPr="00BD19AC">
        <w:rPr>
          <w:color w:val="000000"/>
          <w:sz w:val="28"/>
          <w:szCs w:val="28"/>
        </w:rPr>
        <w:t>чет</w:t>
      </w:r>
      <w:r w:rsidR="00983F25" w:rsidRPr="00BD19AC">
        <w:rPr>
          <w:color w:val="000000"/>
          <w:sz w:val="28"/>
          <w:szCs w:val="28"/>
        </w:rPr>
        <w:t>а местных налогов</w:t>
      </w:r>
    </w:p>
    <w:p w:rsidR="005A715E" w:rsidRPr="00BD19AC" w:rsidRDefault="00BD19AC" w:rsidP="00BD19AC">
      <w:pPr>
        <w:spacing w:before="0" w:after="0" w:line="360" w:lineRule="auto"/>
        <w:jc w:val="both"/>
        <w:rPr>
          <w:color w:val="000000"/>
          <w:sz w:val="28"/>
          <w:szCs w:val="28"/>
        </w:rPr>
      </w:pPr>
      <w:r>
        <w:rPr>
          <w:color w:val="000000"/>
          <w:sz w:val="28"/>
          <w:szCs w:val="28"/>
        </w:rPr>
        <w:t xml:space="preserve">2.2 </w:t>
      </w:r>
      <w:r w:rsidR="00983F25" w:rsidRPr="00BD19AC">
        <w:rPr>
          <w:color w:val="000000"/>
          <w:sz w:val="28"/>
          <w:szCs w:val="28"/>
        </w:rPr>
        <w:t>Роль и значение местных налогов в формировании доходов местных бюджетов</w:t>
      </w:r>
    </w:p>
    <w:p w:rsidR="00BD19AC" w:rsidRPr="00BD19AC" w:rsidRDefault="005A715E" w:rsidP="00BD19AC">
      <w:pPr>
        <w:spacing w:before="0" w:after="0" w:line="360" w:lineRule="auto"/>
        <w:jc w:val="both"/>
        <w:rPr>
          <w:color w:val="000000"/>
          <w:sz w:val="28"/>
          <w:szCs w:val="28"/>
        </w:rPr>
      </w:pPr>
      <w:r w:rsidRPr="00BD19AC">
        <w:rPr>
          <w:color w:val="000000"/>
          <w:sz w:val="28"/>
          <w:szCs w:val="28"/>
        </w:rPr>
        <w:t xml:space="preserve">3. </w:t>
      </w:r>
      <w:r w:rsidR="00BD19AC" w:rsidRPr="00BD19AC">
        <w:rPr>
          <w:color w:val="000000"/>
          <w:sz w:val="28"/>
          <w:szCs w:val="28"/>
        </w:rPr>
        <w:t>Проблемы и перспективы развития местных налогов</w:t>
      </w:r>
    </w:p>
    <w:p w:rsidR="00BD19AC" w:rsidRPr="00BD19AC" w:rsidRDefault="00983F25" w:rsidP="00BD19AC">
      <w:pPr>
        <w:spacing w:before="0" w:after="0" w:line="360" w:lineRule="auto"/>
        <w:jc w:val="both"/>
        <w:rPr>
          <w:color w:val="000000"/>
          <w:sz w:val="28"/>
          <w:szCs w:val="28"/>
        </w:rPr>
      </w:pPr>
      <w:r w:rsidRPr="00BD19AC">
        <w:rPr>
          <w:color w:val="000000"/>
          <w:sz w:val="28"/>
          <w:szCs w:val="28"/>
        </w:rPr>
        <w:t xml:space="preserve">3.1 </w:t>
      </w:r>
      <w:r w:rsidR="000C7E2B" w:rsidRPr="00BD19AC">
        <w:rPr>
          <w:color w:val="000000"/>
          <w:sz w:val="28"/>
          <w:szCs w:val="28"/>
        </w:rPr>
        <w:t>Пути совершенствования поря</w:t>
      </w:r>
      <w:r w:rsidR="00BD19AC">
        <w:rPr>
          <w:color w:val="000000"/>
          <w:sz w:val="28"/>
          <w:szCs w:val="28"/>
        </w:rPr>
        <w:t>дка взимания местных налогов</w:t>
      </w:r>
    </w:p>
    <w:p w:rsidR="00983F25" w:rsidRPr="00BD19AC" w:rsidRDefault="000C7E2B" w:rsidP="00BD19AC">
      <w:pPr>
        <w:spacing w:before="0" w:after="0" w:line="360" w:lineRule="auto"/>
        <w:jc w:val="both"/>
        <w:rPr>
          <w:color w:val="000000"/>
          <w:sz w:val="28"/>
          <w:szCs w:val="28"/>
        </w:rPr>
      </w:pPr>
      <w:r w:rsidRPr="00BD19AC">
        <w:rPr>
          <w:color w:val="000000"/>
          <w:sz w:val="28"/>
          <w:szCs w:val="28"/>
        </w:rPr>
        <w:t xml:space="preserve">3.2 </w:t>
      </w:r>
      <w:r w:rsidR="00983F25" w:rsidRPr="00BD19AC">
        <w:rPr>
          <w:color w:val="000000"/>
          <w:sz w:val="28"/>
          <w:szCs w:val="28"/>
        </w:rPr>
        <w:t>Направления реформирования местного налогообложения</w:t>
      </w:r>
    </w:p>
    <w:p w:rsidR="005A715E" w:rsidRPr="00BD19AC" w:rsidRDefault="00BD19AC" w:rsidP="00BD19AC">
      <w:pPr>
        <w:spacing w:before="0" w:after="0" w:line="360" w:lineRule="auto"/>
        <w:jc w:val="both"/>
        <w:rPr>
          <w:color w:val="000000"/>
          <w:sz w:val="28"/>
          <w:szCs w:val="28"/>
        </w:rPr>
      </w:pPr>
      <w:r w:rsidRPr="00BD19AC">
        <w:rPr>
          <w:color w:val="000000"/>
          <w:sz w:val="28"/>
          <w:szCs w:val="28"/>
        </w:rPr>
        <w:t>Заключение</w:t>
      </w:r>
    </w:p>
    <w:p w:rsidR="005A715E" w:rsidRPr="00BD19AC" w:rsidRDefault="00BD19AC" w:rsidP="00BD19AC">
      <w:pPr>
        <w:spacing w:before="0" w:after="0" w:line="360" w:lineRule="auto"/>
        <w:jc w:val="both"/>
        <w:rPr>
          <w:color w:val="000000"/>
          <w:sz w:val="28"/>
          <w:szCs w:val="28"/>
        </w:rPr>
      </w:pPr>
      <w:r w:rsidRPr="00BD19AC">
        <w:rPr>
          <w:color w:val="000000"/>
          <w:sz w:val="28"/>
          <w:szCs w:val="28"/>
        </w:rPr>
        <w:t>Библиографический список</w:t>
      </w:r>
    </w:p>
    <w:p w:rsidR="005A715E" w:rsidRPr="00BD19AC" w:rsidRDefault="00BD19AC" w:rsidP="00BD19AC">
      <w:pPr>
        <w:spacing w:before="0" w:after="0" w:line="360" w:lineRule="auto"/>
        <w:jc w:val="both"/>
        <w:rPr>
          <w:color w:val="000000"/>
          <w:sz w:val="28"/>
          <w:szCs w:val="28"/>
        </w:rPr>
      </w:pPr>
      <w:r w:rsidRPr="00BD19AC">
        <w:rPr>
          <w:color w:val="000000"/>
          <w:sz w:val="28"/>
          <w:szCs w:val="28"/>
        </w:rPr>
        <w:t>Приложения</w:t>
      </w:r>
    </w:p>
    <w:p w:rsidR="005A715E" w:rsidRPr="00BD19AC" w:rsidRDefault="005A715E" w:rsidP="00BD19AC">
      <w:pPr>
        <w:spacing w:before="0" w:after="0" w:line="360" w:lineRule="auto"/>
        <w:ind w:firstLine="709"/>
        <w:jc w:val="both"/>
        <w:rPr>
          <w:color w:val="000000"/>
          <w:sz w:val="28"/>
          <w:szCs w:val="28"/>
        </w:rPr>
      </w:pPr>
    </w:p>
    <w:p w:rsidR="005A715E" w:rsidRPr="00BD19AC" w:rsidRDefault="005A715E" w:rsidP="00BD19AC">
      <w:pPr>
        <w:spacing w:before="0" w:after="0" w:line="360" w:lineRule="auto"/>
        <w:ind w:firstLine="709"/>
        <w:jc w:val="both"/>
        <w:rPr>
          <w:color w:val="000000"/>
          <w:sz w:val="28"/>
          <w:szCs w:val="28"/>
        </w:rPr>
      </w:pPr>
    </w:p>
    <w:p w:rsidR="005A715E" w:rsidRPr="00BD19AC" w:rsidRDefault="00BD19AC" w:rsidP="00BD19AC">
      <w:pPr>
        <w:spacing w:before="0" w:after="0" w:line="360" w:lineRule="auto"/>
        <w:ind w:firstLine="709"/>
        <w:jc w:val="both"/>
        <w:rPr>
          <w:color w:val="000000"/>
          <w:sz w:val="28"/>
          <w:szCs w:val="28"/>
        </w:rPr>
      </w:pPr>
      <w:r>
        <w:rPr>
          <w:color w:val="000000"/>
          <w:sz w:val="28"/>
          <w:szCs w:val="28"/>
        </w:rPr>
        <w:br w:type="page"/>
      </w:r>
      <w:r w:rsidRPr="00BD19AC">
        <w:rPr>
          <w:b/>
          <w:color w:val="000000"/>
          <w:sz w:val="28"/>
          <w:szCs w:val="28"/>
        </w:rPr>
        <w:t>Введение</w:t>
      </w:r>
    </w:p>
    <w:p w:rsidR="005A715E" w:rsidRPr="00BD19AC" w:rsidRDefault="005A715E" w:rsidP="00BD19AC">
      <w:pPr>
        <w:spacing w:before="0" w:after="0" w:line="360" w:lineRule="auto"/>
        <w:ind w:firstLine="709"/>
        <w:jc w:val="both"/>
        <w:rPr>
          <w:color w:val="000000"/>
          <w:sz w:val="28"/>
          <w:szCs w:val="28"/>
        </w:rPr>
      </w:pPr>
    </w:p>
    <w:p w:rsidR="005A715E" w:rsidRPr="00BD19AC" w:rsidRDefault="005A715E" w:rsidP="00BD19AC">
      <w:pPr>
        <w:pStyle w:val="a3"/>
        <w:spacing w:after="0" w:line="360" w:lineRule="auto"/>
        <w:ind w:firstLine="709"/>
        <w:jc w:val="both"/>
        <w:rPr>
          <w:color w:val="000000"/>
          <w:sz w:val="28"/>
          <w:szCs w:val="28"/>
        </w:rPr>
      </w:pPr>
      <w:r w:rsidRPr="00BD19AC">
        <w:rPr>
          <w:color w:val="000000"/>
          <w:sz w:val="28"/>
          <w:szCs w:val="28"/>
        </w:rPr>
        <w:t>В обеспечении единства страны и развития экономической реформы велика роль местного самоуправления. Его эффективность во многом зависит от того, какие бюджетные ресурсы получают в свое распоряжение местные власти. В настоящее время большинство местных органов власти не имеет самостоятельного с экономической точки зрения бюджета, а значит, не располагает возможностями действенно осуществлять свои полномочия.</w:t>
      </w:r>
    </w:p>
    <w:p w:rsidR="005A715E" w:rsidRPr="00BD19AC" w:rsidRDefault="005A715E" w:rsidP="00BD19AC">
      <w:pPr>
        <w:spacing w:before="0" w:after="0" w:line="360" w:lineRule="auto"/>
        <w:ind w:firstLine="709"/>
        <w:jc w:val="both"/>
        <w:rPr>
          <w:color w:val="000000"/>
          <w:sz w:val="28"/>
          <w:szCs w:val="28"/>
        </w:rPr>
      </w:pPr>
      <w:r w:rsidRPr="00BD19AC">
        <w:rPr>
          <w:color w:val="000000"/>
          <w:sz w:val="28"/>
          <w:szCs w:val="28"/>
        </w:rPr>
        <w:t xml:space="preserve">Важнейшим источником бюджетных доходов являются налоги. В России действует новая система налогообложения. Она была введена в переходный период. Сейчас можно говорить о том, что удалось добиться нормативного обеспечения налоговой системы. </w:t>
      </w:r>
    </w:p>
    <w:p w:rsidR="005A715E" w:rsidRPr="00BD19AC" w:rsidRDefault="005A715E" w:rsidP="00BD19AC">
      <w:pPr>
        <w:spacing w:before="0" w:after="0" w:line="360" w:lineRule="auto"/>
        <w:ind w:firstLine="709"/>
        <w:jc w:val="both"/>
        <w:rPr>
          <w:color w:val="000000"/>
          <w:sz w:val="28"/>
          <w:szCs w:val="28"/>
        </w:rPr>
      </w:pPr>
      <w:r w:rsidRPr="00BD19AC">
        <w:rPr>
          <w:color w:val="000000"/>
          <w:sz w:val="28"/>
          <w:szCs w:val="28"/>
        </w:rPr>
        <w:t>На сегодняшний день в области планирования налогообложения должны быть поставлены следующие цели.</w:t>
      </w:r>
    </w:p>
    <w:p w:rsidR="005A715E" w:rsidRPr="00BD19AC" w:rsidRDefault="005A715E" w:rsidP="00BD19AC">
      <w:pPr>
        <w:numPr>
          <w:ilvl w:val="0"/>
          <w:numId w:val="3"/>
        </w:numPr>
        <w:spacing w:before="0" w:after="0" w:line="360" w:lineRule="auto"/>
        <w:ind w:left="0" w:firstLine="709"/>
        <w:jc w:val="both"/>
        <w:rPr>
          <w:color w:val="000000"/>
          <w:sz w:val="28"/>
          <w:szCs w:val="28"/>
        </w:rPr>
      </w:pPr>
      <w:r w:rsidRPr="00BD19AC">
        <w:rPr>
          <w:color w:val="000000"/>
          <w:sz w:val="28"/>
          <w:szCs w:val="28"/>
        </w:rPr>
        <w:t>Ужесточение налоговой дисциплины.</w:t>
      </w:r>
    </w:p>
    <w:p w:rsidR="005A715E" w:rsidRPr="00BD19AC" w:rsidRDefault="005A715E" w:rsidP="00BD19AC">
      <w:pPr>
        <w:numPr>
          <w:ilvl w:val="0"/>
          <w:numId w:val="3"/>
        </w:numPr>
        <w:spacing w:before="0" w:after="0" w:line="360" w:lineRule="auto"/>
        <w:ind w:left="0" w:firstLine="709"/>
        <w:jc w:val="both"/>
        <w:rPr>
          <w:color w:val="000000"/>
          <w:sz w:val="28"/>
          <w:szCs w:val="28"/>
        </w:rPr>
      </w:pPr>
      <w:r w:rsidRPr="00BD19AC">
        <w:rPr>
          <w:color w:val="000000"/>
          <w:sz w:val="28"/>
          <w:szCs w:val="28"/>
        </w:rPr>
        <w:t>Формирование цивилизованного института налогоплательщиков.</w:t>
      </w:r>
    </w:p>
    <w:p w:rsidR="005A715E" w:rsidRPr="00BD19AC" w:rsidRDefault="005A715E" w:rsidP="00BD19AC">
      <w:pPr>
        <w:numPr>
          <w:ilvl w:val="0"/>
          <w:numId w:val="3"/>
        </w:numPr>
        <w:spacing w:before="0" w:after="0" w:line="360" w:lineRule="auto"/>
        <w:ind w:left="0" w:firstLine="709"/>
        <w:jc w:val="both"/>
        <w:rPr>
          <w:color w:val="000000"/>
          <w:sz w:val="28"/>
          <w:szCs w:val="28"/>
        </w:rPr>
      </w:pPr>
      <w:r w:rsidRPr="00BD19AC">
        <w:rPr>
          <w:color w:val="000000"/>
          <w:sz w:val="28"/>
          <w:szCs w:val="28"/>
        </w:rPr>
        <w:t>Упрощение налоговой системы.</w:t>
      </w:r>
    </w:p>
    <w:p w:rsidR="005A715E" w:rsidRPr="00BD19AC" w:rsidRDefault="005A715E" w:rsidP="00BD19AC">
      <w:pPr>
        <w:numPr>
          <w:ilvl w:val="0"/>
          <w:numId w:val="3"/>
        </w:numPr>
        <w:spacing w:before="0" w:after="0" w:line="360" w:lineRule="auto"/>
        <w:ind w:left="0" w:firstLine="709"/>
        <w:jc w:val="both"/>
        <w:rPr>
          <w:color w:val="000000"/>
          <w:sz w:val="28"/>
          <w:szCs w:val="28"/>
        </w:rPr>
      </w:pPr>
      <w:r w:rsidRPr="00BD19AC">
        <w:rPr>
          <w:color w:val="000000"/>
          <w:sz w:val="28"/>
          <w:szCs w:val="28"/>
        </w:rPr>
        <w:t>Налоговое стимулирование производства.</w:t>
      </w:r>
    </w:p>
    <w:p w:rsidR="005A715E" w:rsidRPr="00BD19AC" w:rsidRDefault="005A715E" w:rsidP="00BD19AC">
      <w:pPr>
        <w:spacing w:before="0" w:after="0" w:line="360" w:lineRule="auto"/>
        <w:ind w:firstLine="709"/>
        <w:jc w:val="both"/>
        <w:rPr>
          <w:color w:val="000000"/>
          <w:sz w:val="28"/>
          <w:szCs w:val="28"/>
        </w:rPr>
      </w:pPr>
      <w:r w:rsidRPr="00BD19AC">
        <w:rPr>
          <w:color w:val="000000"/>
          <w:sz w:val="28"/>
          <w:szCs w:val="28"/>
        </w:rPr>
        <w:t>Сегодня комплекс вопросов, связанных с состоянием налоговой системы Российской Федерации, ее возможностями полноценной реализации своих функций, приобретает первостепенное значение как для большинства предприятий и граждан налогоплательщиков, так и для самого государства. Необходимость изъятия в пользу государства части полученных с таким большим труд</w:t>
      </w:r>
      <w:r w:rsidR="0062533C" w:rsidRPr="00BD19AC">
        <w:rPr>
          <w:color w:val="000000"/>
          <w:sz w:val="28"/>
          <w:szCs w:val="28"/>
        </w:rPr>
        <w:t>ом средств всегда воспринимается</w:t>
      </w:r>
      <w:r w:rsidRPr="00BD19AC">
        <w:rPr>
          <w:color w:val="000000"/>
          <w:sz w:val="28"/>
          <w:szCs w:val="28"/>
        </w:rPr>
        <w:t xml:space="preserve"> очень болезненно, особенно на современном этапе.</w:t>
      </w:r>
    </w:p>
    <w:p w:rsidR="005A715E" w:rsidRPr="00BD19AC" w:rsidRDefault="005A715E" w:rsidP="00BD19AC">
      <w:pPr>
        <w:spacing w:before="0" w:after="0" w:line="360" w:lineRule="auto"/>
        <w:ind w:firstLine="709"/>
        <w:jc w:val="both"/>
        <w:rPr>
          <w:color w:val="000000"/>
          <w:sz w:val="28"/>
          <w:szCs w:val="28"/>
        </w:rPr>
      </w:pPr>
      <w:r w:rsidRPr="00BD19AC">
        <w:rPr>
          <w:color w:val="000000"/>
          <w:sz w:val="28"/>
          <w:szCs w:val="28"/>
        </w:rPr>
        <w:t>Российская налоговая система включает в себя достаточно большое число налогов и различных других платежей на различных уровнях: федеральном, региональном и местном.</w:t>
      </w:r>
    </w:p>
    <w:p w:rsidR="003B319A" w:rsidRPr="00BD19AC" w:rsidRDefault="0062533C" w:rsidP="00BD19AC">
      <w:pPr>
        <w:spacing w:before="0" w:after="0" w:line="360" w:lineRule="auto"/>
        <w:ind w:firstLine="709"/>
        <w:jc w:val="both"/>
        <w:rPr>
          <w:color w:val="000000"/>
          <w:sz w:val="28"/>
          <w:szCs w:val="28"/>
        </w:rPr>
      </w:pPr>
      <w:r w:rsidRPr="00BD19AC">
        <w:rPr>
          <w:color w:val="000000"/>
          <w:sz w:val="28"/>
          <w:szCs w:val="28"/>
        </w:rPr>
        <w:t>Темой работы</w:t>
      </w:r>
      <w:r w:rsidR="00BD19AC" w:rsidRPr="00BD19AC">
        <w:rPr>
          <w:color w:val="000000"/>
          <w:sz w:val="28"/>
          <w:szCs w:val="28"/>
        </w:rPr>
        <w:t xml:space="preserve"> </w:t>
      </w:r>
      <w:r w:rsidR="007A21DF" w:rsidRPr="00BD19AC">
        <w:rPr>
          <w:color w:val="000000"/>
          <w:sz w:val="28"/>
          <w:szCs w:val="28"/>
        </w:rPr>
        <w:t>является</w:t>
      </w:r>
      <w:r w:rsidR="005A715E" w:rsidRPr="00BD19AC">
        <w:rPr>
          <w:color w:val="000000"/>
          <w:sz w:val="28"/>
          <w:szCs w:val="28"/>
        </w:rPr>
        <w:t xml:space="preserve"> "Учет расчетов </w:t>
      </w:r>
      <w:r w:rsidRPr="00BD19AC">
        <w:rPr>
          <w:color w:val="000000"/>
          <w:sz w:val="28"/>
          <w:szCs w:val="28"/>
        </w:rPr>
        <w:t xml:space="preserve">с бюджетом </w:t>
      </w:r>
      <w:r w:rsidR="005A715E" w:rsidRPr="00BD19AC">
        <w:rPr>
          <w:color w:val="000000"/>
          <w:sz w:val="28"/>
          <w:szCs w:val="28"/>
        </w:rPr>
        <w:t xml:space="preserve">по местным </w:t>
      </w:r>
      <w:r w:rsidR="007A21DF" w:rsidRPr="00BD19AC">
        <w:rPr>
          <w:color w:val="000000"/>
          <w:sz w:val="28"/>
          <w:szCs w:val="28"/>
        </w:rPr>
        <w:t>налогам</w:t>
      </w:r>
      <w:r w:rsidR="005A715E" w:rsidRPr="00BD19AC">
        <w:rPr>
          <w:color w:val="000000"/>
          <w:sz w:val="28"/>
          <w:szCs w:val="28"/>
        </w:rPr>
        <w:t xml:space="preserve">". Интерес </w:t>
      </w:r>
      <w:r w:rsidR="007A21DF" w:rsidRPr="00BD19AC">
        <w:rPr>
          <w:color w:val="000000"/>
          <w:sz w:val="28"/>
          <w:szCs w:val="28"/>
        </w:rPr>
        <w:t xml:space="preserve">к </w:t>
      </w:r>
      <w:r w:rsidR="003B319A" w:rsidRPr="00BD19AC">
        <w:rPr>
          <w:color w:val="000000"/>
          <w:sz w:val="28"/>
          <w:szCs w:val="28"/>
        </w:rPr>
        <w:t>этой теме</w:t>
      </w:r>
      <w:r w:rsidR="007A21DF" w:rsidRPr="00BD19AC">
        <w:rPr>
          <w:color w:val="000000"/>
          <w:sz w:val="28"/>
          <w:szCs w:val="28"/>
        </w:rPr>
        <w:t xml:space="preserve"> актуален и</w:t>
      </w:r>
      <w:r w:rsidR="005A715E" w:rsidRPr="00BD19AC">
        <w:rPr>
          <w:color w:val="000000"/>
          <w:sz w:val="28"/>
          <w:szCs w:val="28"/>
        </w:rPr>
        <w:t xml:space="preserve"> возник не случайно. </w:t>
      </w:r>
      <w:r w:rsidR="00675DDF" w:rsidRPr="00BD19AC">
        <w:rPr>
          <w:color w:val="000000"/>
          <w:sz w:val="28"/>
          <w:szCs w:val="28"/>
        </w:rPr>
        <w:t>Налог на имущество физических лиц и земельный налог</w:t>
      </w:r>
      <w:r w:rsidR="003B319A" w:rsidRPr="00BD19AC">
        <w:rPr>
          <w:color w:val="000000"/>
          <w:sz w:val="28"/>
          <w:szCs w:val="28"/>
        </w:rPr>
        <w:t xml:space="preserve"> являются основным источником доходной части </w:t>
      </w:r>
      <w:r w:rsidR="00675DDF" w:rsidRPr="00BD19AC">
        <w:rPr>
          <w:color w:val="000000"/>
          <w:sz w:val="28"/>
          <w:szCs w:val="28"/>
        </w:rPr>
        <w:t>местного бюджета</w:t>
      </w:r>
      <w:r w:rsidR="003B319A" w:rsidRPr="00BD19AC">
        <w:rPr>
          <w:color w:val="000000"/>
          <w:sz w:val="28"/>
          <w:szCs w:val="28"/>
        </w:rPr>
        <w:t>.</w:t>
      </w:r>
      <w:r w:rsidR="00675DDF" w:rsidRPr="00BD19AC">
        <w:rPr>
          <w:color w:val="000000"/>
          <w:sz w:val="28"/>
          <w:szCs w:val="28"/>
        </w:rPr>
        <w:t xml:space="preserve"> От величины</w:t>
      </w:r>
      <w:r w:rsidR="00BD19AC" w:rsidRPr="00BD19AC">
        <w:rPr>
          <w:color w:val="000000"/>
          <w:sz w:val="28"/>
          <w:szCs w:val="28"/>
        </w:rPr>
        <w:t xml:space="preserve"> </w:t>
      </w:r>
      <w:r w:rsidR="00675DDF" w:rsidRPr="00BD19AC">
        <w:rPr>
          <w:color w:val="000000"/>
          <w:sz w:val="28"/>
          <w:szCs w:val="28"/>
        </w:rPr>
        <w:t>таких</w:t>
      </w:r>
      <w:r w:rsidR="00BD19AC" w:rsidRPr="00BD19AC">
        <w:rPr>
          <w:color w:val="000000"/>
          <w:sz w:val="28"/>
          <w:szCs w:val="28"/>
        </w:rPr>
        <w:t xml:space="preserve"> </w:t>
      </w:r>
      <w:r w:rsidR="00675DDF" w:rsidRPr="00BD19AC">
        <w:rPr>
          <w:color w:val="000000"/>
          <w:sz w:val="28"/>
          <w:szCs w:val="28"/>
        </w:rPr>
        <w:t>налоговых поступлений</w:t>
      </w:r>
      <w:r w:rsidR="00BD19AC" w:rsidRPr="00BD19AC">
        <w:rPr>
          <w:color w:val="000000"/>
          <w:sz w:val="28"/>
          <w:szCs w:val="28"/>
        </w:rPr>
        <w:t xml:space="preserve"> </w:t>
      </w:r>
      <w:r w:rsidR="00675DDF" w:rsidRPr="00BD19AC">
        <w:rPr>
          <w:color w:val="000000"/>
          <w:sz w:val="28"/>
          <w:szCs w:val="28"/>
        </w:rPr>
        <w:t xml:space="preserve">зависит </w:t>
      </w:r>
      <w:r w:rsidR="006301F6" w:rsidRPr="00BD19AC">
        <w:rPr>
          <w:color w:val="000000"/>
          <w:sz w:val="28"/>
          <w:szCs w:val="28"/>
        </w:rPr>
        <w:t>экономическое благосостояние</w:t>
      </w:r>
      <w:r w:rsidR="00BD19AC" w:rsidRPr="00BD19AC">
        <w:rPr>
          <w:color w:val="000000"/>
          <w:sz w:val="28"/>
          <w:szCs w:val="28"/>
        </w:rPr>
        <w:t xml:space="preserve"> </w:t>
      </w:r>
      <w:r w:rsidR="00675DDF" w:rsidRPr="00BD19AC">
        <w:rPr>
          <w:color w:val="000000"/>
          <w:sz w:val="28"/>
          <w:szCs w:val="28"/>
        </w:rPr>
        <w:t>любого города или</w:t>
      </w:r>
      <w:r w:rsidR="00BD19AC" w:rsidRPr="00BD19AC">
        <w:rPr>
          <w:color w:val="000000"/>
          <w:sz w:val="28"/>
          <w:szCs w:val="28"/>
        </w:rPr>
        <w:t xml:space="preserve"> </w:t>
      </w:r>
      <w:r w:rsidR="00675DDF" w:rsidRPr="00BD19AC">
        <w:rPr>
          <w:color w:val="000000"/>
          <w:sz w:val="28"/>
          <w:szCs w:val="28"/>
        </w:rPr>
        <w:t>районного центра страны.</w:t>
      </w:r>
    </w:p>
    <w:p w:rsidR="003B319A" w:rsidRPr="00BD19AC" w:rsidRDefault="003B319A" w:rsidP="00BD19AC">
      <w:pPr>
        <w:pStyle w:val="ConsNormal"/>
        <w:spacing w:line="360" w:lineRule="auto"/>
        <w:ind w:right="0" w:firstLine="709"/>
        <w:jc w:val="both"/>
        <w:rPr>
          <w:rFonts w:ascii="Times New Roman" w:hAnsi="Times New Roman" w:cs="Times New Roman"/>
          <w:color w:val="000000"/>
          <w:sz w:val="28"/>
          <w:szCs w:val="28"/>
        </w:rPr>
      </w:pPr>
      <w:r w:rsidRPr="00BD19AC">
        <w:rPr>
          <w:rFonts w:ascii="Times New Roman" w:hAnsi="Times New Roman" w:cs="Times New Roman"/>
          <w:color w:val="000000"/>
          <w:sz w:val="28"/>
          <w:szCs w:val="28"/>
        </w:rPr>
        <w:t>Объектом исследования выступают общественные отношения, связанные с</w:t>
      </w:r>
      <w:r w:rsidR="00BD19AC" w:rsidRPr="00BD19AC">
        <w:rPr>
          <w:rFonts w:ascii="Times New Roman" w:hAnsi="Times New Roman" w:cs="Times New Roman"/>
          <w:color w:val="000000"/>
          <w:sz w:val="28"/>
          <w:szCs w:val="28"/>
        </w:rPr>
        <w:t xml:space="preserve"> </w:t>
      </w:r>
      <w:r w:rsidRPr="00BD19AC">
        <w:rPr>
          <w:rFonts w:ascii="Times New Roman" w:hAnsi="Times New Roman" w:cs="Times New Roman"/>
          <w:color w:val="000000"/>
          <w:sz w:val="28"/>
          <w:szCs w:val="28"/>
        </w:rPr>
        <w:t>установлением и взиманием</w:t>
      </w:r>
      <w:r w:rsidR="00BD19AC" w:rsidRPr="00BD19AC">
        <w:rPr>
          <w:rFonts w:ascii="Times New Roman" w:hAnsi="Times New Roman" w:cs="Times New Roman"/>
          <w:color w:val="000000"/>
          <w:sz w:val="28"/>
          <w:szCs w:val="28"/>
        </w:rPr>
        <w:t xml:space="preserve"> </w:t>
      </w:r>
      <w:r w:rsidRPr="00BD19AC">
        <w:rPr>
          <w:rFonts w:ascii="Times New Roman" w:hAnsi="Times New Roman" w:cs="Times New Roman"/>
          <w:color w:val="000000"/>
          <w:sz w:val="28"/>
          <w:szCs w:val="28"/>
        </w:rPr>
        <w:t>местных налогов. Для анализа практических расчетов объектом исследования выбрано ООО «Тюменское проектно-строительное объединение»</w:t>
      </w:r>
      <w:r w:rsidR="00222CE1" w:rsidRPr="00BD19AC">
        <w:rPr>
          <w:rFonts w:ascii="Times New Roman" w:hAnsi="Times New Roman" w:cs="Times New Roman"/>
          <w:color w:val="000000"/>
          <w:sz w:val="28"/>
          <w:szCs w:val="28"/>
        </w:rPr>
        <w:t xml:space="preserve"> и статистические материалы ФНС </w:t>
      </w:r>
      <w:r w:rsidR="000074E8" w:rsidRPr="00BD19AC">
        <w:rPr>
          <w:rFonts w:ascii="Times New Roman" w:hAnsi="Times New Roman" w:cs="Times New Roman"/>
          <w:color w:val="000000"/>
          <w:sz w:val="28"/>
          <w:szCs w:val="28"/>
        </w:rPr>
        <w:t>РФ</w:t>
      </w:r>
      <w:r w:rsidR="00222CE1" w:rsidRPr="00BD19AC">
        <w:rPr>
          <w:rFonts w:ascii="Times New Roman" w:hAnsi="Times New Roman" w:cs="Times New Roman"/>
          <w:color w:val="000000"/>
          <w:sz w:val="28"/>
          <w:szCs w:val="28"/>
        </w:rPr>
        <w:t xml:space="preserve"> г.</w:t>
      </w:r>
      <w:r w:rsidR="00BD19AC">
        <w:rPr>
          <w:rFonts w:ascii="Times New Roman" w:hAnsi="Times New Roman" w:cs="Times New Roman"/>
          <w:color w:val="000000"/>
          <w:sz w:val="28"/>
          <w:szCs w:val="28"/>
        </w:rPr>
        <w:t xml:space="preserve"> </w:t>
      </w:r>
      <w:r w:rsidR="00222CE1" w:rsidRPr="00BD19AC">
        <w:rPr>
          <w:rFonts w:ascii="Times New Roman" w:hAnsi="Times New Roman" w:cs="Times New Roman"/>
          <w:color w:val="000000"/>
          <w:sz w:val="28"/>
          <w:szCs w:val="28"/>
        </w:rPr>
        <w:t>Тюмени.</w:t>
      </w:r>
    </w:p>
    <w:p w:rsidR="00BD19AC" w:rsidRPr="00BD19AC" w:rsidRDefault="003B319A" w:rsidP="00BD19AC">
      <w:pPr>
        <w:pStyle w:val="ConsNormal"/>
        <w:spacing w:line="360" w:lineRule="auto"/>
        <w:ind w:right="0" w:firstLine="709"/>
        <w:jc w:val="both"/>
        <w:rPr>
          <w:rFonts w:ascii="Times New Roman" w:hAnsi="Times New Roman" w:cs="Times New Roman"/>
          <w:color w:val="000000"/>
          <w:sz w:val="28"/>
          <w:szCs w:val="28"/>
        </w:rPr>
      </w:pPr>
      <w:r w:rsidRPr="00BD19AC">
        <w:rPr>
          <w:rFonts w:ascii="Times New Roman" w:hAnsi="Times New Roman" w:cs="Times New Roman"/>
          <w:color w:val="000000"/>
          <w:sz w:val="28"/>
          <w:szCs w:val="28"/>
        </w:rPr>
        <w:t xml:space="preserve">Предметом исследования являются </w:t>
      </w:r>
      <w:r w:rsidR="00760F0B" w:rsidRPr="00BD19AC">
        <w:rPr>
          <w:rFonts w:ascii="Times New Roman" w:hAnsi="Times New Roman" w:cs="Times New Roman"/>
          <w:color w:val="000000"/>
          <w:sz w:val="28"/>
          <w:szCs w:val="28"/>
        </w:rPr>
        <w:t xml:space="preserve">особенности местного налогообложения, </w:t>
      </w:r>
      <w:r w:rsidRPr="00BD19AC">
        <w:rPr>
          <w:rFonts w:ascii="Times New Roman" w:hAnsi="Times New Roman" w:cs="Times New Roman"/>
          <w:color w:val="000000"/>
          <w:sz w:val="28"/>
          <w:szCs w:val="28"/>
        </w:rPr>
        <w:t>нормативные правовые акты, регулирующие установление и взимание местных налогов, а также правоприменительная практика по</w:t>
      </w:r>
      <w:r w:rsidR="00BD19AC" w:rsidRPr="00BD19AC">
        <w:rPr>
          <w:rFonts w:ascii="Times New Roman" w:hAnsi="Times New Roman" w:cs="Times New Roman"/>
          <w:color w:val="000000"/>
          <w:sz w:val="28"/>
          <w:szCs w:val="28"/>
        </w:rPr>
        <w:t xml:space="preserve"> </w:t>
      </w:r>
      <w:r w:rsidRPr="00BD19AC">
        <w:rPr>
          <w:rFonts w:ascii="Times New Roman" w:hAnsi="Times New Roman" w:cs="Times New Roman"/>
          <w:color w:val="000000"/>
          <w:sz w:val="28"/>
          <w:szCs w:val="28"/>
        </w:rPr>
        <w:t>финансово-правовы</w:t>
      </w:r>
      <w:r w:rsidR="006335E6" w:rsidRPr="00BD19AC">
        <w:rPr>
          <w:rFonts w:ascii="Times New Roman" w:hAnsi="Times New Roman" w:cs="Times New Roman"/>
          <w:color w:val="000000"/>
          <w:sz w:val="28"/>
          <w:szCs w:val="28"/>
        </w:rPr>
        <w:t>м аспектам налогообложения</w:t>
      </w:r>
      <w:r w:rsidRPr="00BD19AC">
        <w:rPr>
          <w:rFonts w:ascii="Times New Roman" w:hAnsi="Times New Roman" w:cs="Times New Roman"/>
          <w:color w:val="000000"/>
          <w:sz w:val="28"/>
          <w:szCs w:val="28"/>
        </w:rPr>
        <w:t>.</w:t>
      </w:r>
    </w:p>
    <w:p w:rsidR="00FB45FF" w:rsidRPr="00BD19AC" w:rsidRDefault="005A715E" w:rsidP="00BD19AC">
      <w:pPr>
        <w:spacing w:before="0" w:after="0" w:line="360" w:lineRule="auto"/>
        <w:ind w:firstLine="709"/>
        <w:jc w:val="both"/>
        <w:rPr>
          <w:color w:val="000000"/>
          <w:sz w:val="28"/>
          <w:szCs w:val="28"/>
        </w:rPr>
      </w:pPr>
      <w:r w:rsidRPr="00BD19AC">
        <w:rPr>
          <w:color w:val="000000"/>
          <w:sz w:val="28"/>
          <w:szCs w:val="28"/>
        </w:rPr>
        <w:t xml:space="preserve">Целью работы является </w:t>
      </w:r>
      <w:r w:rsidR="00675DDF" w:rsidRPr="00BD19AC">
        <w:rPr>
          <w:color w:val="000000"/>
          <w:sz w:val="28"/>
          <w:szCs w:val="28"/>
        </w:rPr>
        <w:t>изучение</w:t>
      </w:r>
      <w:r w:rsidR="007A21DF" w:rsidRPr="00BD19AC">
        <w:rPr>
          <w:color w:val="000000"/>
          <w:sz w:val="28"/>
          <w:szCs w:val="28"/>
        </w:rPr>
        <w:t xml:space="preserve"> проблем</w:t>
      </w:r>
      <w:r w:rsidR="00675DDF" w:rsidRPr="00BD19AC">
        <w:rPr>
          <w:color w:val="000000"/>
          <w:sz w:val="28"/>
          <w:szCs w:val="28"/>
        </w:rPr>
        <w:t xml:space="preserve"> учета</w:t>
      </w:r>
      <w:r w:rsidR="00595A12" w:rsidRPr="00BD19AC">
        <w:rPr>
          <w:color w:val="000000"/>
          <w:sz w:val="28"/>
          <w:szCs w:val="28"/>
        </w:rPr>
        <w:t xml:space="preserve"> расчетов</w:t>
      </w:r>
      <w:r w:rsidR="00675DDF" w:rsidRPr="00BD19AC">
        <w:rPr>
          <w:color w:val="000000"/>
          <w:sz w:val="28"/>
          <w:szCs w:val="28"/>
        </w:rPr>
        <w:t xml:space="preserve"> местного налогообложения, связанн</w:t>
      </w:r>
      <w:r w:rsidR="00FB45FF" w:rsidRPr="00BD19AC">
        <w:rPr>
          <w:color w:val="000000"/>
          <w:sz w:val="28"/>
          <w:szCs w:val="28"/>
        </w:rPr>
        <w:t>ых</w:t>
      </w:r>
      <w:r w:rsidR="007A21DF" w:rsidRPr="00BD19AC">
        <w:rPr>
          <w:color w:val="000000"/>
          <w:sz w:val="28"/>
          <w:szCs w:val="28"/>
        </w:rPr>
        <w:t xml:space="preserve"> с</w:t>
      </w:r>
      <w:r w:rsidR="00675DDF" w:rsidRPr="00BD19AC">
        <w:rPr>
          <w:color w:val="000000"/>
          <w:sz w:val="28"/>
          <w:szCs w:val="28"/>
        </w:rPr>
        <w:t xml:space="preserve"> исчислением и</w:t>
      </w:r>
      <w:r w:rsidR="00BD19AC" w:rsidRPr="00BD19AC">
        <w:rPr>
          <w:color w:val="000000"/>
          <w:sz w:val="28"/>
          <w:szCs w:val="28"/>
        </w:rPr>
        <w:t xml:space="preserve"> </w:t>
      </w:r>
      <w:r w:rsidRPr="00BD19AC">
        <w:rPr>
          <w:color w:val="000000"/>
          <w:sz w:val="28"/>
          <w:szCs w:val="28"/>
        </w:rPr>
        <w:t xml:space="preserve">взиманием </w:t>
      </w:r>
      <w:r w:rsidR="00675DDF" w:rsidRPr="00BD19AC">
        <w:rPr>
          <w:color w:val="000000"/>
          <w:sz w:val="28"/>
          <w:szCs w:val="28"/>
        </w:rPr>
        <w:t>таких налогов как земельный налог и налог на имущество физических лиц</w:t>
      </w:r>
      <w:r w:rsidR="003B319A" w:rsidRPr="00BD19AC">
        <w:rPr>
          <w:color w:val="000000"/>
          <w:sz w:val="28"/>
          <w:szCs w:val="28"/>
        </w:rPr>
        <w:t>.</w:t>
      </w:r>
    </w:p>
    <w:p w:rsidR="003B319A" w:rsidRPr="00BD19AC" w:rsidRDefault="003B319A" w:rsidP="00BD19AC">
      <w:pPr>
        <w:spacing w:before="0" w:after="0" w:line="360" w:lineRule="auto"/>
        <w:ind w:firstLine="709"/>
        <w:jc w:val="both"/>
        <w:rPr>
          <w:color w:val="000000"/>
          <w:sz w:val="28"/>
          <w:szCs w:val="28"/>
        </w:rPr>
      </w:pPr>
      <w:r w:rsidRPr="00BD19AC">
        <w:rPr>
          <w:color w:val="000000"/>
          <w:sz w:val="28"/>
          <w:szCs w:val="28"/>
        </w:rPr>
        <w:t>В связи с этим</w:t>
      </w:r>
      <w:r w:rsidR="000F43DA" w:rsidRPr="00BD19AC">
        <w:rPr>
          <w:color w:val="000000"/>
          <w:sz w:val="28"/>
          <w:szCs w:val="28"/>
        </w:rPr>
        <w:t>,</w:t>
      </w:r>
      <w:r w:rsidRPr="00BD19AC">
        <w:rPr>
          <w:color w:val="000000"/>
          <w:sz w:val="28"/>
          <w:szCs w:val="28"/>
        </w:rPr>
        <w:t xml:space="preserve"> предусматривается </w:t>
      </w:r>
      <w:r w:rsidR="007878D9" w:rsidRPr="00BD19AC">
        <w:rPr>
          <w:color w:val="000000"/>
          <w:sz w:val="28"/>
          <w:szCs w:val="28"/>
        </w:rPr>
        <w:t>исследовать</w:t>
      </w:r>
      <w:r w:rsidRPr="00BD19AC">
        <w:rPr>
          <w:color w:val="000000"/>
          <w:sz w:val="28"/>
          <w:szCs w:val="28"/>
        </w:rPr>
        <w:t xml:space="preserve"> следующие </w:t>
      </w:r>
      <w:r w:rsidR="007878D9" w:rsidRPr="00BD19AC">
        <w:rPr>
          <w:color w:val="000000"/>
          <w:sz w:val="28"/>
          <w:szCs w:val="28"/>
        </w:rPr>
        <w:t>задачи</w:t>
      </w:r>
      <w:r w:rsidRPr="00BD19AC">
        <w:rPr>
          <w:color w:val="000000"/>
          <w:sz w:val="28"/>
          <w:szCs w:val="28"/>
        </w:rPr>
        <w:t>:</w:t>
      </w:r>
    </w:p>
    <w:p w:rsidR="007878D9" w:rsidRPr="00BD19AC" w:rsidRDefault="007878D9" w:rsidP="00BD19AC">
      <w:pPr>
        <w:spacing w:before="0" w:after="0" w:line="360" w:lineRule="auto"/>
        <w:ind w:firstLine="709"/>
        <w:jc w:val="both"/>
        <w:rPr>
          <w:color w:val="000000"/>
          <w:sz w:val="28"/>
          <w:szCs w:val="24"/>
        </w:rPr>
      </w:pPr>
      <w:r w:rsidRPr="00BD19AC">
        <w:rPr>
          <w:color w:val="000000"/>
          <w:sz w:val="28"/>
          <w:szCs w:val="24"/>
        </w:rPr>
        <w:t>1. История и современное состояние местных налогов;</w:t>
      </w:r>
    </w:p>
    <w:p w:rsidR="007878D9" w:rsidRPr="00BD19AC" w:rsidRDefault="00D6377D" w:rsidP="00BD19AC">
      <w:pPr>
        <w:spacing w:before="0" w:after="0" w:line="360" w:lineRule="auto"/>
        <w:ind w:firstLine="709"/>
        <w:jc w:val="both"/>
        <w:rPr>
          <w:color w:val="000000"/>
          <w:sz w:val="28"/>
          <w:szCs w:val="24"/>
        </w:rPr>
      </w:pPr>
      <w:r w:rsidRPr="00BD19AC">
        <w:rPr>
          <w:color w:val="000000"/>
          <w:sz w:val="28"/>
          <w:szCs w:val="24"/>
        </w:rPr>
        <w:t>2.</w:t>
      </w:r>
      <w:r w:rsidR="00BD19AC">
        <w:rPr>
          <w:color w:val="000000"/>
          <w:sz w:val="28"/>
          <w:szCs w:val="24"/>
        </w:rPr>
        <w:t xml:space="preserve"> </w:t>
      </w:r>
      <w:r w:rsidR="007878D9" w:rsidRPr="00BD19AC">
        <w:rPr>
          <w:color w:val="000000"/>
          <w:sz w:val="28"/>
          <w:szCs w:val="24"/>
        </w:rPr>
        <w:t>Действующий порядок</w:t>
      </w:r>
      <w:r w:rsidR="00BD19AC" w:rsidRPr="00BD19AC">
        <w:rPr>
          <w:color w:val="000000"/>
          <w:sz w:val="28"/>
          <w:szCs w:val="24"/>
        </w:rPr>
        <w:t xml:space="preserve"> </w:t>
      </w:r>
      <w:r w:rsidR="007878D9" w:rsidRPr="00BD19AC">
        <w:rPr>
          <w:color w:val="000000"/>
          <w:sz w:val="28"/>
          <w:szCs w:val="24"/>
        </w:rPr>
        <w:t xml:space="preserve">местного налогообложения в соответствии с законодательством РФ и исполнительных органов власти </w:t>
      </w:r>
      <w:r w:rsidRPr="00BD19AC">
        <w:rPr>
          <w:color w:val="000000"/>
          <w:sz w:val="28"/>
          <w:szCs w:val="24"/>
        </w:rPr>
        <w:t xml:space="preserve">местного самоуправления </w:t>
      </w:r>
      <w:r w:rsidR="007878D9" w:rsidRPr="00BD19AC">
        <w:rPr>
          <w:color w:val="000000"/>
          <w:sz w:val="28"/>
          <w:szCs w:val="24"/>
        </w:rPr>
        <w:t>г.</w:t>
      </w:r>
      <w:r w:rsidRPr="00BD19AC">
        <w:rPr>
          <w:color w:val="000000"/>
          <w:sz w:val="28"/>
          <w:szCs w:val="24"/>
        </w:rPr>
        <w:t xml:space="preserve"> </w:t>
      </w:r>
      <w:r w:rsidR="007878D9" w:rsidRPr="00BD19AC">
        <w:rPr>
          <w:color w:val="000000"/>
          <w:sz w:val="28"/>
          <w:szCs w:val="24"/>
        </w:rPr>
        <w:t>Тюмени;</w:t>
      </w:r>
    </w:p>
    <w:p w:rsidR="007878D9" w:rsidRPr="00BD19AC" w:rsidRDefault="007878D9" w:rsidP="00BD19AC">
      <w:pPr>
        <w:spacing w:before="0" w:after="0" w:line="360" w:lineRule="auto"/>
        <w:ind w:firstLine="709"/>
        <w:jc w:val="both"/>
        <w:rPr>
          <w:color w:val="000000"/>
          <w:sz w:val="28"/>
          <w:szCs w:val="24"/>
        </w:rPr>
      </w:pPr>
      <w:r w:rsidRPr="00BD19AC">
        <w:rPr>
          <w:color w:val="000000"/>
          <w:sz w:val="28"/>
          <w:szCs w:val="24"/>
        </w:rPr>
        <w:t>3.</w:t>
      </w:r>
      <w:r w:rsidR="00BD19AC" w:rsidRPr="00BD19AC">
        <w:rPr>
          <w:color w:val="000000"/>
          <w:sz w:val="28"/>
          <w:szCs w:val="24"/>
        </w:rPr>
        <w:t xml:space="preserve"> </w:t>
      </w:r>
      <w:r w:rsidRPr="00BD19AC">
        <w:rPr>
          <w:color w:val="000000"/>
          <w:sz w:val="28"/>
          <w:szCs w:val="24"/>
        </w:rPr>
        <w:t>Проблемы налоговых платежей</w:t>
      </w:r>
      <w:r w:rsidR="00D6377D" w:rsidRPr="00BD19AC">
        <w:rPr>
          <w:color w:val="000000"/>
          <w:sz w:val="28"/>
          <w:szCs w:val="24"/>
        </w:rPr>
        <w:t xml:space="preserve"> </w:t>
      </w:r>
      <w:r w:rsidRPr="00BD19AC">
        <w:rPr>
          <w:color w:val="000000"/>
          <w:sz w:val="28"/>
          <w:szCs w:val="24"/>
        </w:rPr>
        <w:t>в бюджет города Тюмени;</w:t>
      </w:r>
    </w:p>
    <w:p w:rsidR="007878D9" w:rsidRPr="00BD19AC" w:rsidRDefault="007878D9" w:rsidP="00BD19AC">
      <w:pPr>
        <w:spacing w:before="0" w:after="0" w:line="360" w:lineRule="auto"/>
        <w:ind w:firstLine="709"/>
        <w:jc w:val="both"/>
        <w:rPr>
          <w:color w:val="000000"/>
          <w:sz w:val="28"/>
          <w:szCs w:val="24"/>
        </w:rPr>
      </w:pPr>
      <w:r w:rsidRPr="00BD19AC">
        <w:rPr>
          <w:color w:val="000000"/>
          <w:sz w:val="28"/>
          <w:szCs w:val="24"/>
        </w:rPr>
        <w:t>4. Перспективы местного налогообложения</w:t>
      </w:r>
      <w:r w:rsidR="00D6377D" w:rsidRPr="00BD19AC">
        <w:rPr>
          <w:color w:val="000000"/>
          <w:sz w:val="28"/>
          <w:szCs w:val="24"/>
        </w:rPr>
        <w:t xml:space="preserve"> на современном этапе</w:t>
      </w:r>
      <w:r w:rsidRPr="00BD19AC">
        <w:rPr>
          <w:color w:val="000000"/>
          <w:sz w:val="28"/>
          <w:szCs w:val="24"/>
        </w:rPr>
        <w:t>.</w:t>
      </w:r>
    </w:p>
    <w:p w:rsidR="005A715E" w:rsidRPr="00BD19AC" w:rsidRDefault="000F43DA" w:rsidP="00BD19AC">
      <w:pPr>
        <w:spacing w:before="0" w:after="0" w:line="360" w:lineRule="auto"/>
        <w:ind w:firstLine="709"/>
        <w:jc w:val="both"/>
        <w:rPr>
          <w:color w:val="000000"/>
          <w:sz w:val="28"/>
          <w:szCs w:val="28"/>
        </w:rPr>
      </w:pPr>
      <w:r w:rsidRPr="00BD19AC">
        <w:rPr>
          <w:color w:val="000000"/>
          <w:sz w:val="28"/>
          <w:szCs w:val="28"/>
        </w:rPr>
        <w:t xml:space="preserve">В первой главе дипломной работы раскрываются особенности </w:t>
      </w:r>
      <w:r w:rsidR="00E70716" w:rsidRPr="00BD19AC">
        <w:rPr>
          <w:color w:val="000000"/>
          <w:sz w:val="28"/>
          <w:szCs w:val="28"/>
        </w:rPr>
        <w:t xml:space="preserve">исторического </w:t>
      </w:r>
      <w:r w:rsidRPr="00BD19AC">
        <w:rPr>
          <w:color w:val="000000"/>
          <w:sz w:val="28"/>
          <w:szCs w:val="28"/>
        </w:rPr>
        <w:t>возникно</w:t>
      </w:r>
      <w:r w:rsidR="00E70716" w:rsidRPr="00BD19AC">
        <w:rPr>
          <w:color w:val="000000"/>
          <w:sz w:val="28"/>
          <w:szCs w:val="28"/>
        </w:rPr>
        <w:t xml:space="preserve">вения местного налогообложения, </w:t>
      </w:r>
      <w:r w:rsidRPr="00BD19AC">
        <w:rPr>
          <w:color w:val="000000"/>
          <w:sz w:val="28"/>
          <w:szCs w:val="28"/>
        </w:rPr>
        <w:t>дается характеристика</w:t>
      </w:r>
      <w:r w:rsidR="00BD19AC" w:rsidRPr="00BD19AC">
        <w:rPr>
          <w:color w:val="000000"/>
          <w:sz w:val="28"/>
          <w:szCs w:val="28"/>
        </w:rPr>
        <w:t xml:space="preserve"> </w:t>
      </w:r>
      <w:r w:rsidRPr="00BD19AC">
        <w:rPr>
          <w:color w:val="000000"/>
          <w:sz w:val="28"/>
          <w:szCs w:val="28"/>
        </w:rPr>
        <w:t>и экономи</w:t>
      </w:r>
      <w:r w:rsidR="00277AE7" w:rsidRPr="00BD19AC">
        <w:rPr>
          <w:color w:val="000000"/>
          <w:sz w:val="28"/>
          <w:szCs w:val="28"/>
        </w:rPr>
        <w:t>ческая сущность местных налогов</w:t>
      </w:r>
      <w:r w:rsidR="00BD19AC" w:rsidRPr="00BD19AC">
        <w:rPr>
          <w:color w:val="000000"/>
          <w:sz w:val="28"/>
          <w:szCs w:val="28"/>
        </w:rPr>
        <w:t xml:space="preserve"> </w:t>
      </w:r>
      <w:r w:rsidR="006301F6" w:rsidRPr="00BD19AC">
        <w:rPr>
          <w:color w:val="000000"/>
          <w:sz w:val="28"/>
          <w:szCs w:val="28"/>
        </w:rPr>
        <w:t>в различные периоды существования России</w:t>
      </w:r>
      <w:r w:rsidRPr="00BD19AC">
        <w:rPr>
          <w:color w:val="000000"/>
          <w:sz w:val="28"/>
          <w:szCs w:val="28"/>
        </w:rPr>
        <w:t>.</w:t>
      </w:r>
    </w:p>
    <w:p w:rsidR="005A715E" w:rsidRPr="00BD19AC" w:rsidRDefault="000F43DA" w:rsidP="00BD19AC">
      <w:pPr>
        <w:spacing w:before="0" w:after="0" w:line="360" w:lineRule="auto"/>
        <w:ind w:firstLine="709"/>
        <w:jc w:val="both"/>
        <w:rPr>
          <w:color w:val="000000"/>
          <w:sz w:val="28"/>
          <w:szCs w:val="28"/>
        </w:rPr>
      </w:pPr>
      <w:r w:rsidRPr="00BD19AC">
        <w:rPr>
          <w:color w:val="000000"/>
          <w:sz w:val="28"/>
          <w:szCs w:val="28"/>
        </w:rPr>
        <w:t>Во второй главе</w:t>
      </w:r>
      <w:r w:rsidR="00BD19AC" w:rsidRPr="00BD19AC">
        <w:rPr>
          <w:color w:val="000000"/>
          <w:sz w:val="28"/>
          <w:szCs w:val="28"/>
        </w:rPr>
        <w:t xml:space="preserve"> </w:t>
      </w:r>
      <w:r w:rsidRPr="00BD19AC">
        <w:rPr>
          <w:color w:val="000000"/>
          <w:sz w:val="28"/>
          <w:szCs w:val="28"/>
        </w:rPr>
        <w:t>исследуется практика</w:t>
      </w:r>
      <w:r w:rsidR="00BD19AC" w:rsidRPr="00BD19AC">
        <w:rPr>
          <w:color w:val="000000"/>
          <w:sz w:val="28"/>
          <w:szCs w:val="28"/>
        </w:rPr>
        <w:t xml:space="preserve"> </w:t>
      </w:r>
      <w:r w:rsidRPr="00BD19AC">
        <w:rPr>
          <w:color w:val="000000"/>
          <w:sz w:val="28"/>
          <w:szCs w:val="28"/>
        </w:rPr>
        <w:t xml:space="preserve">взимания местных налогов </w:t>
      </w:r>
      <w:r w:rsidR="00277AE7" w:rsidRPr="00BD19AC">
        <w:rPr>
          <w:color w:val="000000"/>
          <w:sz w:val="28"/>
          <w:szCs w:val="28"/>
        </w:rPr>
        <w:t>в соответствии с действующим законодательством</w:t>
      </w:r>
      <w:r w:rsidRPr="00BD19AC">
        <w:rPr>
          <w:color w:val="000000"/>
          <w:sz w:val="28"/>
          <w:szCs w:val="28"/>
        </w:rPr>
        <w:t>.</w:t>
      </w:r>
      <w:r w:rsidR="00277AE7" w:rsidRPr="00BD19AC">
        <w:rPr>
          <w:color w:val="000000"/>
          <w:sz w:val="28"/>
          <w:szCs w:val="28"/>
        </w:rPr>
        <w:t xml:space="preserve"> Проводится анализ особенностей исчисления земельного налога на примере предприятия ООО «ТПТО», рассматрива</w:t>
      </w:r>
      <w:r w:rsidR="00C7723C" w:rsidRPr="00BD19AC">
        <w:rPr>
          <w:color w:val="000000"/>
          <w:sz w:val="28"/>
          <w:szCs w:val="28"/>
        </w:rPr>
        <w:t>ю</w:t>
      </w:r>
      <w:r w:rsidR="00277AE7" w:rsidRPr="00BD19AC">
        <w:rPr>
          <w:color w:val="000000"/>
          <w:sz w:val="28"/>
          <w:szCs w:val="28"/>
        </w:rPr>
        <w:t>тся</w:t>
      </w:r>
      <w:r w:rsidR="00BD19AC" w:rsidRPr="00BD19AC">
        <w:rPr>
          <w:color w:val="000000"/>
          <w:sz w:val="28"/>
          <w:szCs w:val="28"/>
        </w:rPr>
        <w:t xml:space="preserve"> </w:t>
      </w:r>
      <w:r w:rsidR="00595A12" w:rsidRPr="00BD19AC">
        <w:rPr>
          <w:color w:val="000000"/>
          <w:sz w:val="28"/>
          <w:szCs w:val="28"/>
        </w:rPr>
        <w:t>факторы, влияющие на величину налога на имущество физических лиц,</w:t>
      </w:r>
      <w:r w:rsidR="00E70716" w:rsidRPr="00BD19AC">
        <w:rPr>
          <w:color w:val="000000"/>
          <w:sz w:val="28"/>
          <w:szCs w:val="28"/>
        </w:rPr>
        <w:t xml:space="preserve"> </w:t>
      </w:r>
      <w:r w:rsidR="00C7723C" w:rsidRPr="00BD19AC">
        <w:rPr>
          <w:color w:val="000000"/>
          <w:sz w:val="28"/>
          <w:szCs w:val="28"/>
        </w:rPr>
        <w:t xml:space="preserve">дается характеристика поступлений </w:t>
      </w:r>
      <w:r w:rsidR="008826B2" w:rsidRPr="00BD19AC">
        <w:rPr>
          <w:color w:val="000000"/>
          <w:sz w:val="28"/>
          <w:szCs w:val="28"/>
        </w:rPr>
        <w:t xml:space="preserve">местных </w:t>
      </w:r>
      <w:r w:rsidR="00C7723C" w:rsidRPr="00BD19AC">
        <w:rPr>
          <w:color w:val="000000"/>
          <w:sz w:val="28"/>
          <w:szCs w:val="28"/>
        </w:rPr>
        <w:t>налогов</w:t>
      </w:r>
      <w:r w:rsidR="006301F6" w:rsidRPr="00BD19AC">
        <w:rPr>
          <w:color w:val="000000"/>
          <w:sz w:val="28"/>
          <w:szCs w:val="28"/>
        </w:rPr>
        <w:t xml:space="preserve"> в</w:t>
      </w:r>
      <w:r w:rsidR="00C7723C" w:rsidRPr="00BD19AC">
        <w:rPr>
          <w:color w:val="000000"/>
          <w:sz w:val="28"/>
          <w:szCs w:val="28"/>
        </w:rPr>
        <w:t xml:space="preserve"> </w:t>
      </w:r>
      <w:r w:rsidR="006301F6" w:rsidRPr="00BD19AC">
        <w:rPr>
          <w:color w:val="000000"/>
          <w:sz w:val="28"/>
          <w:szCs w:val="28"/>
        </w:rPr>
        <w:t>бюджет</w:t>
      </w:r>
      <w:r w:rsidR="00277AE7" w:rsidRPr="00BD19AC">
        <w:rPr>
          <w:color w:val="000000"/>
          <w:sz w:val="28"/>
          <w:szCs w:val="28"/>
        </w:rPr>
        <w:t xml:space="preserve"> </w:t>
      </w:r>
      <w:r w:rsidR="006301F6" w:rsidRPr="00BD19AC">
        <w:rPr>
          <w:color w:val="000000"/>
          <w:sz w:val="28"/>
          <w:szCs w:val="28"/>
        </w:rPr>
        <w:t>г.</w:t>
      </w:r>
      <w:r w:rsidR="00BD19AC">
        <w:rPr>
          <w:color w:val="000000"/>
          <w:sz w:val="28"/>
          <w:szCs w:val="28"/>
        </w:rPr>
        <w:t xml:space="preserve"> </w:t>
      </w:r>
      <w:r w:rsidR="006301F6" w:rsidRPr="00BD19AC">
        <w:rPr>
          <w:color w:val="000000"/>
          <w:sz w:val="28"/>
          <w:szCs w:val="28"/>
        </w:rPr>
        <w:t>Тюмени</w:t>
      </w:r>
      <w:r w:rsidR="00277AE7" w:rsidRPr="00BD19AC">
        <w:rPr>
          <w:color w:val="000000"/>
          <w:sz w:val="28"/>
          <w:szCs w:val="28"/>
        </w:rPr>
        <w:t>.</w:t>
      </w:r>
    </w:p>
    <w:p w:rsidR="00277AE7" w:rsidRPr="00BD19AC" w:rsidRDefault="00277AE7" w:rsidP="00BD19AC">
      <w:pPr>
        <w:spacing w:before="0" w:after="0" w:line="360" w:lineRule="auto"/>
        <w:ind w:firstLine="709"/>
        <w:jc w:val="both"/>
        <w:rPr>
          <w:color w:val="000000"/>
          <w:sz w:val="28"/>
          <w:szCs w:val="28"/>
        </w:rPr>
      </w:pPr>
      <w:r w:rsidRPr="00BD19AC">
        <w:rPr>
          <w:color w:val="000000"/>
          <w:sz w:val="28"/>
          <w:szCs w:val="28"/>
        </w:rPr>
        <w:t>В третьей главе</w:t>
      </w:r>
      <w:r w:rsidR="00BD19AC" w:rsidRPr="00BD19AC">
        <w:rPr>
          <w:color w:val="000000"/>
          <w:sz w:val="28"/>
          <w:szCs w:val="28"/>
        </w:rPr>
        <w:t xml:space="preserve"> </w:t>
      </w:r>
      <w:r w:rsidRPr="00BD19AC">
        <w:rPr>
          <w:color w:val="000000"/>
          <w:sz w:val="28"/>
          <w:szCs w:val="28"/>
        </w:rPr>
        <w:t xml:space="preserve">выявляются проблемные вопросы </w:t>
      </w:r>
      <w:r w:rsidR="008826B2" w:rsidRPr="00BD19AC">
        <w:rPr>
          <w:color w:val="000000"/>
          <w:sz w:val="28"/>
          <w:szCs w:val="28"/>
        </w:rPr>
        <w:t xml:space="preserve">взимания налогов в инспекциях г. Тюмени. </w:t>
      </w:r>
      <w:r w:rsidRPr="00BD19AC">
        <w:rPr>
          <w:color w:val="000000"/>
          <w:sz w:val="28"/>
          <w:szCs w:val="28"/>
        </w:rPr>
        <w:t xml:space="preserve">Предлагаются способы совершенствования </w:t>
      </w:r>
      <w:r w:rsidR="001B62AE" w:rsidRPr="00BD19AC">
        <w:rPr>
          <w:color w:val="000000"/>
          <w:sz w:val="28"/>
          <w:szCs w:val="28"/>
        </w:rPr>
        <w:t xml:space="preserve">их </w:t>
      </w:r>
      <w:r w:rsidRPr="00BD19AC">
        <w:rPr>
          <w:color w:val="000000"/>
          <w:sz w:val="28"/>
          <w:szCs w:val="28"/>
        </w:rPr>
        <w:t>взимания</w:t>
      </w:r>
      <w:r w:rsidR="001B62AE" w:rsidRPr="00BD19AC">
        <w:rPr>
          <w:color w:val="000000"/>
          <w:sz w:val="28"/>
          <w:szCs w:val="28"/>
        </w:rPr>
        <w:t>, рассматривается варианты замены имущественных налогов единым налогом на недвижимость.</w:t>
      </w:r>
    </w:p>
    <w:p w:rsidR="008826B2" w:rsidRPr="00BD19AC" w:rsidRDefault="008826B2" w:rsidP="00BD19AC">
      <w:pPr>
        <w:spacing w:before="0" w:after="0" w:line="360" w:lineRule="auto"/>
        <w:ind w:firstLine="709"/>
        <w:jc w:val="both"/>
        <w:rPr>
          <w:color w:val="000000"/>
          <w:sz w:val="28"/>
          <w:szCs w:val="28"/>
        </w:rPr>
      </w:pPr>
    </w:p>
    <w:p w:rsidR="008826B2" w:rsidRPr="00BD19AC" w:rsidRDefault="008826B2" w:rsidP="00BD19AC">
      <w:pPr>
        <w:spacing w:before="0" w:after="0" w:line="360" w:lineRule="auto"/>
        <w:ind w:firstLine="709"/>
        <w:jc w:val="both"/>
        <w:rPr>
          <w:color w:val="000000"/>
          <w:sz w:val="28"/>
          <w:szCs w:val="28"/>
        </w:rPr>
      </w:pPr>
    </w:p>
    <w:p w:rsidR="001B62AE" w:rsidRPr="00BD19AC" w:rsidRDefault="00BD19AC" w:rsidP="00BD19AC">
      <w:pPr>
        <w:spacing w:before="0" w:after="0" w:line="360" w:lineRule="auto"/>
        <w:ind w:firstLine="709"/>
        <w:jc w:val="both"/>
        <w:rPr>
          <w:b/>
          <w:color w:val="000000"/>
          <w:sz w:val="28"/>
          <w:szCs w:val="28"/>
        </w:rPr>
      </w:pPr>
      <w:r>
        <w:rPr>
          <w:color w:val="000000"/>
          <w:sz w:val="28"/>
          <w:szCs w:val="28"/>
        </w:rPr>
        <w:br w:type="page"/>
      </w:r>
      <w:r w:rsidR="0018776C" w:rsidRPr="00BD19AC">
        <w:rPr>
          <w:b/>
          <w:color w:val="000000"/>
          <w:sz w:val="28"/>
          <w:szCs w:val="28"/>
        </w:rPr>
        <w:t xml:space="preserve">1. </w:t>
      </w:r>
      <w:r w:rsidRPr="00BD19AC">
        <w:rPr>
          <w:b/>
          <w:color w:val="000000"/>
          <w:sz w:val="28"/>
          <w:szCs w:val="28"/>
        </w:rPr>
        <w:t>Местные налоги и сборы: исторический и теоретический аспекты</w:t>
      </w:r>
    </w:p>
    <w:p w:rsidR="00E73256" w:rsidRPr="00BD19AC" w:rsidRDefault="00E73256" w:rsidP="00BD19AC">
      <w:pPr>
        <w:spacing w:before="0" w:after="0" w:line="360" w:lineRule="auto"/>
        <w:ind w:firstLine="709"/>
        <w:jc w:val="both"/>
        <w:rPr>
          <w:b/>
          <w:color w:val="000000"/>
          <w:sz w:val="28"/>
          <w:szCs w:val="28"/>
        </w:rPr>
      </w:pPr>
    </w:p>
    <w:p w:rsidR="001B62AE" w:rsidRPr="00BD19AC" w:rsidRDefault="00BD19AC" w:rsidP="00BD19AC">
      <w:pPr>
        <w:tabs>
          <w:tab w:val="left" w:pos="900"/>
        </w:tabs>
        <w:spacing w:before="0" w:after="0" w:line="360" w:lineRule="auto"/>
        <w:ind w:firstLine="709"/>
        <w:jc w:val="both"/>
        <w:rPr>
          <w:b/>
          <w:color w:val="000000"/>
          <w:sz w:val="28"/>
          <w:szCs w:val="28"/>
        </w:rPr>
      </w:pPr>
      <w:r w:rsidRPr="00BD19AC">
        <w:rPr>
          <w:b/>
          <w:color w:val="000000"/>
          <w:sz w:val="28"/>
          <w:szCs w:val="28"/>
        </w:rPr>
        <w:t xml:space="preserve">1.1 </w:t>
      </w:r>
      <w:r w:rsidR="001B62AE" w:rsidRPr="00BD19AC">
        <w:rPr>
          <w:b/>
          <w:color w:val="000000"/>
          <w:sz w:val="28"/>
          <w:szCs w:val="28"/>
        </w:rPr>
        <w:t>История становления и развития местного налогообложения</w:t>
      </w:r>
    </w:p>
    <w:p w:rsidR="005A715E" w:rsidRPr="00BD19AC" w:rsidRDefault="005A715E" w:rsidP="00BD19AC">
      <w:pPr>
        <w:spacing w:before="0" w:after="0" w:line="360" w:lineRule="auto"/>
        <w:ind w:firstLine="709"/>
        <w:jc w:val="both"/>
        <w:rPr>
          <w:color w:val="000000"/>
          <w:sz w:val="28"/>
          <w:szCs w:val="28"/>
        </w:rPr>
      </w:pPr>
    </w:p>
    <w:p w:rsidR="00517444" w:rsidRPr="00BD19AC" w:rsidRDefault="00517444" w:rsidP="00BD19AC">
      <w:pPr>
        <w:spacing w:before="0" w:after="0" w:line="360" w:lineRule="auto"/>
        <w:ind w:firstLine="709"/>
        <w:jc w:val="both"/>
        <w:rPr>
          <w:color w:val="000000"/>
          <w:sz w:val="28"/>
          <w:szCs w:val="28"/>
        </w:rPr>
      </w:pPr>
    </w:p>
    <w:p w:rsidR="002A1E17" w:rsidRPr="00BD19AC" w:rsidRDefault="002A1E17" w:rsidP="00BD19AC">
      <w:pPr>
        <w:spacing w:before="0" w:after="0" w:line="360" w:lineRule="auto"/>
        <w:ind w:firstLine="709"/>
        <w:jc w:val="both"/>
        <w:rPr>
          <w:color w:val="000000"/>
          <w:sz w:val="28"/>
          <w:szCs w:val="28"/>
        </w:rPr>
      </w:pPr>
      <w:r w:rsidRPr="00BD19AC">
        <w:rPr>
          <w:color w:val="000000"/>
          <w:sz w:val="28"/>
          <w:szCs w:val="28"/>
        </w:rPr>
        <w:t xml:space="preserve">Проблемы </w:t>
      </w:r>
      <w:r w:rsidR="00D54EE5" w:rsidRPr="00BD19AC">
        <w:rPr>
          <w:color w:val="000000"/>
          <w:sz w:val="28"/>
          <w:szCs w:val="28"/>
        </w:rPr>
        <w:t xml:space="preserve">местного </w:t>
      </w:r>
      <w:r w:rsidRPr="00BD19AC">
        <w:rPr>
          <w:color w:val="000000"/>
          <w:sz w:val="28"/>
          <w:szCs w:val="28"/>
        </w:rPr>
        <w:t>налогообложения постоянно занимали умы экономистов, философов, государственных деятелей различных эпох. Один из основоположников налогообложения</w:t>
      </w:r>
      <w:r w:rsidR="00BD19AC" w:rsidRPr="00BD19AC">
        <w:rPr>
          <w:color w:val="000000"/>
          <w:sz w:val="28"/>
          <w:szCs w:val="28"/>
        </w:rPr>
        <w:t xml:space="preserve"> </w:t>
      </w:r>
      <w:r w:rsidRPr="00BD19AC">
        <w:rPr>
          <w:color w:val="000000"/>
          <w:sz w:val="28"/>
          <w:szCs w:val="28"/>
        </w:rPr>
        <w:t>А. Смит (1723–1790) говорил о том, что налоги для того, кто их выплачивает, - признак не рабства, а свободы. Ф. Аквинский (1225 или 1226–1274) определял налоги как дозволенную форму грабежа. Ш. Монтескье (1689–1755) с полным основанием полагал, что ничто не требует столько мудрости и ума, как определение той части, которую у подданных забирают, и той, которую оставляют им.</w:t>
      </w:r>
    </w:p>
    <w:p w:rsidR="00993AE5" w:rsidRPr="00BD19AC" w:rsidRDefault="00993AE5" w:rsidP="00BD19AC">
      <w:pPr>
        <w:spacing w:before="0" w:after="0" w:line="360" w:lineRule="auto"/>
        <w:ind w:firstLine="709"/>
        <w:jc w:val="both"/>
        <w:rPr>
          <w:color w:val="000000"/>
          <w:sz w:val="28"/>
          <w:szCs w:val="28"/>
        </w:rPr>
      </w:pPr>
      <w:r w:rsidRPr="00BD19AC">
        <w:rPr>
          <w:color w:val="000000"/>
          <w:sz w:val="28"/>
          <w:szCs w:val="28"/>
        </w:rPr>
        <w:t xml:space="preserve">Согласно действующей в настоящее время классификации налогов к местным налогам </w:t>
      </w:r>
      <w:r w:rsidR="00D54EE5" w:rsidRPr="00BD19AC">
        <w:rPr>
          <w:color w:val="000000"/>
          <w:sz w:val="28"/>
          <w:szCs w:val="28"/>
        </w:rPr>
        <w:t xml:space="preserve">частично </w:t>
      </w:r>
      <w:r w:rsidRPr="00BD19AC">
        <w:rPr>
          <w:color w:val="000000"/>
          <w:sz w:val="28"/>
          <w:szCs w:val="28"/>
        </w:rPr>
        <w:t>можно отнести характеристику таких налоговых платежей как прямые налоги. Прямые налоги взимаются непосредственно с имущества или доходов</w:t>
      </w:r>
      <w:r w:rsidR="00BD19AC" w:rsidRPr="00BD19AC">
        <w:rPr>
          <w:color w:val="000000"/>
          <w:sz w:val="28"/>
          <w:szCs w:val="28"/>
        </w:rPr>
        <w:t xml:space="preserve"> </w:t>
      </w:r>
      <w:r w:rsidRPr="00BD19AC">
        <w:rPr>
          <w:color w:val="000000"/>
          <w:sz w:val="28"/>
          <w:szCs w:val="28"/>
        </w:rPr>
        <w:t>налогоплательщиков. Плательщиком таких налогов является владелец соответствующего имущества или дохода.</w:t>
      </w:r>
    </w:p>
    <w:p w:rsidR="00993AE5" w:rsidRPr="00BD19AC" w:rsidRDefault="00993AE5" w:rsidP="00BD19AC">
      <w:pPr>
        <w:spacing w:before="0" w:after="0" w:line="360" w:lineRule="auto"/>
        <w:ind w:firstLine="709"/>
        <w:jc w:val="both"/>
        <w:rPr>
          <w:color w:val="000000"/>
          <w:sz w:val="28"/>
          <w:szCs w:val="28"/>
        </w:rPr>
      </w:pPr>
      <w:r w:rsidRPr="00BD19AC">
        <w:rPr>
          <w:color w:val="000000"/>
          <w:sz w:val="28"/>
          <w:szCs w:val="28"/>
        </w:rPr>
        <w:t>Поэтому</w:t>
      </w:r>
      <w:r w:rsidR="00D54EE5" w:rsidRPr="00BD19AC">
        <w:rPr>
          <w:color w:val="000000"/>
          <w:sz w:val="28"/>
          <w:szCs w:val="28"/>
        </w:rPr>
        <w:t>,</w:t>
      </w:r>
      <w:r w:rsidRPr="00BD19AC">
        <w:rPr>
          <w:color w:val="000000"/>
          <w:sz w:val="28"/>
          <w:szCs w:val="28"/>
        </w:rPr>
        <w:t xml:space="preserve"> следует рассматривать историю возникновения местного налогообложения с точки зрения первоначального появления прямых налогов.</w:t>
      </w:r>
    </w:p>
    <w:p w:rsidR="002A1E17" w:rsidRPr="00BD19AC" w:rsidRDefault="00D54EE5" w:rsidP="00BD19AC">
      <w:pPr>
        <w:spacing w:before="0" w:after="0" w:line="360" w:lineRule="auto"/>
        <w:ind w:firstLine="709"/>
        <w:jc w:val="both"/>
        <w:rPr>
          <w:color w:val="000000"/>
          <w:sz w:val="28"/>
          <w:szCs w:val="28"/>
        </w:rPr>
      </w:pPr>
      <w:r w:rsidRPr="00BD19AC">
        <w:rPr>
          <w:color w:val="000000"/>
          <w:sz w:val="28"/>
          <w:szCs w:val="28"/>
        </w:rPr>
        <w:t>Н</w:t>
      </w:r>
      <w:r w:rsidR="002A1E17" w:rsidRPr="00BD19AC">
        <w:rPr>
          <w:color w:val="000000"/>
          <w:sz w:val="28"/>
          <w:szCs w:val="28"/>
        </w:rPr>
        <w:t>алоговая система возникла и развивалась вместе с государством. На самых ранних ступенях государственной организации начальной формы налогообложения можно считать жертвоприношение. Оно было неписанным законом и, таким образом, становилось принудительной выплатой или сбором. Причем процентная ставка сбора была достаточно определенной. В Пятикнижии Моисея сказано: «… и всякая десятина на земле из семени земли и из плодов дерева принадлежит Господу». Первоначальная ставка налога составляла 10% от полученных доходов.</w:t>
      </w:r>
    </w:p>
    <w:p w:rsidR="002A1E17" w:rsidRPr="00BD19AC" w:rsidRDefault="002A1E17" w:rsidP="00BD19AC">
      <w:pPr>
        <w:spacing w:before="0" w:after="0" w:line="360" w:lineRule="auto"/>
        <w:ind w:firstLine="709"/>
        <w:jc w:val="both"/>
        <w:rPr>
          <w:color w:val="000000"/>
          <w:sz w:val="28"/>
          <w:szCs w:val="28"/>
        </w:rPr>
      </w:pPr>
      <w:r w:rsidRPr="00BD19AC">
        <w:rPr>
          <w:color w:val="000000"/>
          <w:sz w:val="28"/>
          <w:szCs w:val="28"/>
        </w:rPr>
        <w:t xml:space="preserve">По мере развития государства возникла «светская» десятина, которая взималась в пользу влиятельных князей наряду с десятиной церковной. Данная практика существовала в различных странах на протяжении многих столетий: от Древнего Египта до средневековой Европы. Так, в Древней Греции в </w:t>
      </w:r>
      <w:r w:rsidRPr="00BD19AC">
        <w:rPr>
          <w:color w:val="000000"/>
          <w:sz w:val="28"/>
          <w:szCs w:val="28"/>
          <w:lang w:val="en-US"/>
        </w:rPr>
        <w:t>VII</w:t>
      </w:r>
      <w:r w:rsidRPr="00BD19AC">
        <w:rPr>
          <w:color w:val="000000"/>
          <w:sz w:val="28"/>
          <w:szCs w:val="28"/>
        </w:rPr>
        <w:t>–</w:t>
      </w:r>
      <w:r w:rsidRPr="00BD19AC">
        <w:rPr>
          <w:color w:val="000000"/>
          <w:sz w:val="28"/>
          <w:szCs w:val="28"/>
          <w:lang w:val="en-US"/>
        </w:rPr>
        <w:t>VI</w:t>
      </w:r>
      <w:r w:rsidRPr="00BD19AC">
        <w:rPr>
          <w:color w:val="000000"/>
          <w:sz w:val="28"/>
          <w:szCs w:val="28"/>
        </w:rPr>
        <w:t xml:space="preserve"> вв. до н.э. представителями знати были вве</w:t>
      </w:r>
      <w:r w:rsidR="00D54EE5" w:rsidRPr="00BD19AC">
        <w:rPr>
          <w:color w:val="000000"/>
          <w:sz w:val="28"/>
          <w:szCs w:val="28"/>
        </w:rPr>
        <w:t>дены налоги на доходы в размере</w:t>
      </w:r>
      <w:r w:rsidRPr="00BD19AC">
        <w:rPr>
          <w:color w:val="000000"/>
          <w:sz w:val="28"/>
          <w:szCs w:val="28"/>
        </w:rPr>
        <w:t xml:space="preserve"> одной десятой или одной двадцатой части доходов. Это позволяло концентрировать и расходовать средства на содержание наемных армий, возведение укреплений вокруг городов государств, строительство храмов, водопроводов, дорог, устройство праздников, раздачу денег и продуктов беднякам и на другие общественные цели.</w:t>
      </w:r>
    </w:p>
    <w:p w:rsidR="002A1E17" w:rsidRPr="00BD19AC" w:rsidRDefault="002A1E17" w:rsidP="00BD19AC">
      <w:pPr>
        <w:spacing w:before="0" w:after="0" w:line="360" w:lineRule="auto"/>
        <w:ind w:firstLine="709"/>
        <w:jc w:val="both"/>
        <w:rPr>
          <w:color w:val="000000"/>
          <w:sz w:val="28"/>
          <w:szCs w:val="28"/>
        </w:rPr>
      </w:pPr>
      <w:r w:rsidRPr="00BD19AC">
        <w:rPr>
          <w:color w:val="000000"/>
          <w:sz w:val="28"/>
          <w:szCs w:val="28"/>
        </w:rPr>
        <w:t xml:space="preserve">Позже Римской, Греческой и Византийской стала складываться финансовая система Руси. Объединение Древнерусского государства началось лишь с конца </w:t>
      </w:r>
      <w:r w:rsidRPr="00BD19AC">
        <w:rPr>
          <w:color w:val="000000"/>
          <w:sz w:val="28"/>
          <w:szCs w:val="28"/>
          <w:lang w:val="en-US"/>
        </w:rPr>
        <w:t>IX</w:t>
      </w:r>
      <w:r w:rsidRPr="00BD19AC">
        <w:rPr>
          <w:color w:val="000000"/>
          <w:sz w:val="28"/>
          <w:szCs w:val="28"/>
        </w:rPr>
        <w:t xml:space="preserve"> в. Основным источником доходов княжеской казны была дань. Это был сначала нерегулярный, а позже все более систематический прямой налог. Князь Олег после своего утверждения в Киеве занялся установлением дани с подвластных племен. Дань взималась двумя способами: «повозом», когда она привозилась в Киев, и «полюдьем», когда князья или княжеские дружины сами ездили за нею.</w:t>
      </w:r>
    </w:p>
    <w:p w:rsidR="002A1E17" w:rsidRPr="00BD19AC" w:rsidRDefault="002A1E17" w:rsidP="00BD19AC">
      <w:pPr>
        <w:spacing w:before="0" w:after="0" w:line="360" w:lineRule="auto"/>
        <w:ind w:firstLine="709"/>
        <w:jc w:val="both"/>
        <w:rPr>
          <w:color w:val="000000"/>
          <w:sz w:val="28"/>
          <w:szCs w:val="28"/>
        </w:rPr>
      </w:pPr>
      <w:r w:rsidRPr="00BD19AC">
        <w:rPr>
          <w:color w:val="000000"/>
          <w:sz w:val="28"/>
          <w:szCs w:val="28"/>
        </w:rPr>
        <w:t>После татаро-монгольского нашествия основным налогом стал «выход», взимавшийся сначала басками – уполномоченными хана, а затем самими русскими князьями. «Выход» взимался с каждой души мужского пола и со скота.</w:t>
      </w:r>
    </w:p>
    <w:p w:rsidR="002A1E17" w:rsidRPr="00BD19AC" w:rsidRDefault="002A1E17" w:rsidP="00BD19AC">
      <w:pPr>
        <w:spacing w:before="0" w:after="0" w:line="360" w:lineRule="auto"/>
        <w:ind w:firstLine="709"/>
        <w:jc w:val="both"/>
        <w:rPr>
          <w:color w:val="000000"/>
          <w:sz w:val="28"/>
          <w:szCs w:val="28"/>
        </w:rPr>
      </w:pPr>
      <w:r w:rsidRPr="00BD19AC">
        <w:rPr>
          <w:color w:val="000000"/>
          <w:sz w:val="28"/>
          <w:szCs w:val="28"/>
        </w:rPr>
        <w:t>Помимо «выхода», или дани, были и другие ордынские тяготы. Например, «ям» — обязанность доставлять подводы ордынским чиновникам, или содержание посла Орды с огромной свитой.</w:t>
      </w:r>
    </w:p>
    <w:p w:rsidR="002A1E17" w:rsidRPr="00BD19AC" w:rsidRDefault="002A1E17" w:rsidP="00BD19AC">
      <w:pPr>
        <w:spacing w:before="0" w:after="0" w:line="360" w:lineRule="auto"/>
        <w:ind w:firstLine="709"/>
        <w:jc w:val="both"/>
        <w:rPr>
          <w:color w:val="000000"/>
          <w:sz w:val="28"/>
          <w:szCs w:val="28"/>
        </w:rPr>
      </w:pPr>
      <w:r w:rsidRPr="00BD19AC">
        <w:rPr>
          <w:color w:val="000000"/>
          <w:sz w:val="28"/>
          <w:szCs w:val="28"/>
        </w:rPr>
        <w:t xml:space="preserve">Уплата «выхода» была прекращена Иваном </w:t>
      </w:r>
      <w:r w:rsidRPr="00BD19AC">
        <w:rPr>
          <w:color w:val="000000"/>
          <w:sz w:val="28"/>
          <w:szCs w:val="28"/>
          <w:lang w:val="en-US"/>
        </w:rPr>
        <w:t>III</w:t>
      </w:r>
      <w:r w:rsidRPr="00BD19AC">
        <w:rPr>
          <w:color w:val="000000"/>
          <w:sz w:val="28"/>
          <w:szCs w:val="28"/>
        </w:rPr>
        <w:t xml:space="preserve"> (1440–1505) в </w:t>
      </w:r>
      <w:smartTag w:uri="urn:schemas-microsoft-com:office:smarttags" w:element="metricconverter">
        <w:smartTagPr>
          <w:attr w:name="ProductID" w:val="1480 г"/>
        </w:smartTagPr>
        <w:r w:rsidRPr="00BD19AC">
          <w:rPr>
            <w:color w:val="000000"/>
            <w:sz w:val="28"/>
            <w:szCs w:val="28"/>
          </w:rPr>
          <w:t>1480 г</w:t>
        </w:r>
      </w:smartTag>
      <w:r w:rsidRPr="00BD19AC">
        <w:rPr>
          <w:color w:val="000000"/>
          <w:sz w:val="28"/>
          <w:szCs w:val="28"/>
        </w:rPr>
        <w:t xml:space="preserve">., после чего вновь началось создание финансовой системы Руси. В качестве главного прямого налога Иван </w:t>
      </w:r>
      <w:r w:rsidRPr="00BD19AC">
        <w:rPr>
          <w:color w:val="000000"/>
          <w:sz w:val="28"/>
          <w:szCs w:val="28"/>
          <w:lang w:val="en-US"/>
        </w:rPr>
        <w:t>III</w:t>
      </w:r>
      <w:r w:rsidRPr="00BD19AC">
        <w:rPr>
          <w:color w:val="000000"/>
          <w:sz w:val="28"/>
          <w:szCs w:val="28"/>
        </w:rPr>
        <w:t xml:space="preserve"> ввел «данные» деньги с черносошных крестьян и посадских людей. В результате различных способов составления «сошного» письма, которое служило для определения размера прямых налогов и прочих нововведений, финансовая система России в </w:t>
      </w:r>
      <w:r w:rsidRPr="00BD19AC">
        <w:rPr>
          <w:color w:val="000000"/>
          <w:sz w:val="28"/>
          <w:szCs w:val="28"/>
          <w:lang w:val="en-US"/>
        </w:rPr>
        <w:t>XV</w:t>
      </w:r>
      <w:r w:rsidRPr="00BD19AC">
        <w:rPr>
          <w:color w:val="000000"/>
          <w:sz w:val="28"/>
          <w:szCs w:val="28"/>
        </w:rPr>
        <w:t xml:space="preserve"> – </w:t>
      </w:r>
      <w:r w:rsidRPr="00BD19AC">
        <w:rPr>
          <w:color w:val="000000"/>
          <w:sz w:val="28"/>
          <w:szCs w:val="28"/>
          <w:lang w:val="en-US"/>
        </w:rPr>
        <w:t>XVII</w:t>
      </w:r>
      <w:r w:rsidRPr="00BD19AC">
        <w:rPr>
          <w:color w:val="000000"/>
          <w:sz w:val="28"/>
          <w:szCs w:val="28"/>
        </w:rPr>
        <w:t xml:space="preserve"> вв. была чрезвычайно сложна и запутана.</w:t>
      </w:r>
    </w:p>
    <w:p w:rsidR="002A1E17" w:rsidRPr="00BD19AC" w:rsidRDefault="002A1E17" w:rsidP="00BD19AC">
      <w:pPr>
        <w:spacing w:before="0" w:after="0" w:line="360" w:lineRule="auto"/>
        <w:ind w:firstLine="709"/>
        <w:jc w:val="both"/>
        <w:rPr>
          <w:color w:val="000000"/>
          <w:sz w:val="28"/>
          <w:szCs w:val="28"/>
        </w:rPr>
      </w:pPr>
      <w:r w:rsidRPr="00BD19AC">
        <w:rPr>
          <w:color w:val="000000"/>
          <w:sz w:val="28"/>
          <w:szCs w:val="28"/>
        </w:rPr>
        <w:t xml:space="preserve">Несколько упорядочена она была в царствование Алексея Михайловича (1629–1676), создавшего в </w:t>
      </w:r>
      <w:smartTag w:uri="urn:schemas-microsoft-com:office:smarttags" w:element="metricconverter">
        <w:smartTagPr>
          <w:attr w:name="ProductID" w:val="1655 г"/>
        </w:smartTagPr>
        <w:r w:rsidRPr="00BD19AC">
          <w:rPr>
            <w:color w:val="000000"/>
            <w:sz w:val="28"/>
            <w:szCs w:val="28"/>
          </w:rPr>
          <w:t>1655 г</w:t>
        </w:r>
      </w:smartTag>
      <w:r w:rsidRPr="00BD19AC">
        <w:rPr>
          <w:color w:val="000000"/>
          <w:sz w:val="28"/>
          <w:szCs w:val="28"/>
        </w:rPr>
        <w:t>. Счетный приказ. Но войны со шведами и поляками, которые он вел, требовали огромных расходов. К тому же Россию во второй половине сороковых годов</w:t>
      </w:r>
      <w:r w:rsidR="00BD19AC" w:rsidRPr="00BD19AC">
        <w:rPr>
          <w:color w:val="000000"/>
          <w:sz w:val="28"/>
          <w:szCs w:val="28"/>
        </w:rPr>
        <w:t xml:space="preserve"> </w:t>
      </w:r>
      <w:r w:rsidRPr="00BD19AC">
        <w:rPr>
          <w:color w:val="000000"/>
          <w:sz w:val="28"/>
          <w:szCs w:val="28"/>
          <w:lang w:val="en-US"/>
        </w:rPr>
        <w:t>XVII</w:t>
      </w:r>
      <w:r w:rsidRPr="00BD19AC">
        <w:rPr>
          <w:color w:val="000000"/>
          <w:sz w:val="28"/>
          <w:szCs w:val="28"/>
        </w:rPr>
        <w:t xml:space="preserve"> в. постигло несколько неурожайных лет и падеж скота от эпидемических болезней. Правительство прибегало к экстренным сборам. С населения взимали сначала двадцатую, потом десятую, затем пятую деньгу. То есть прямые налоги «с животов и промыслов» поднялись до 20%. Увеличивать их дальше стало невозможно. Началась работа по упорядочению финансов на более разумных основаниях.</w:t>
      </w:r>
    </w:p>
    <w:p w:rsidR="002A1E17" w:rsidRPr="00BD19AC" w:rsidRDefault="002A1E17" w:rsidP="00BD19AC">
      <w:pPr>
        <w:spacing w:before="0" w:after="0" w:line="360" w:lineRule="auto"/>
        <w:ind w:firstLine="709"/>
        <w:jc w:val="both"/>
        <w:rPr>
          <w:color w:val="000000"/>
          <w:sz w:val="28"/>
          <w:szCs w:val="28"/>
        </w:rPr>
      </w:pPr>
      <w:r w:rsidRPr="00BD19AC">
        <w:rPr>
          <w:color w:val="000000"/>
          <w:sz w:val="28"/>
          <w:szCs w:val="28"/>
        </w:rPr>
        <w:t xml:space="preserve">Эпоха Петра </w:t>
      </w:r>
      <w:r w:rsidRPr="00BD19AC">
        <w:rPr>
          <w:color w:val="000000"/>
          <w:sz w:val="28"/>
          <w:szCs w:val="28"/>
          <w:lang w:val="en-US"/>
        </w:rPr>
        <w:t>I</w:t>
      </w:r>
      <w:r w:rsidRPr="00BD19AC">
        <w:rPr>
          <w:color w:val="000000"/>
          <w:sz w:val="28"/>
          <w:szCs w:val="28"/>
        </w:rPr>
        <w:t xml:space="preserve"> (1672–1725) характеризуется постоянной нехваткой финансовых ресурсов из-за многочисленных войн, большого строительства, крупномасштабных государственных преобразований. Для пополнения казны изобретались все новые способы, вводились дополнительные налоги, вплоть до налога на усы и бороды.</w:t>
      </w:r>
    </w:p>
    <w:p w:rsidR="002A1E17" w:rsidRPr="00BD19AC" w:rsidRDefault="002A1E17" w:rsidP="00BD19AC">
      <w:pPr>
        <w:spacing w:before="0" w:after="0" w:line="360" w:lineRule="auto"/>
        <w:ind w:firstLine="709"/>
        <w:jc w:val="both"/>
        <w:rPr>
          <w:color w:val="000000"/>
          <w:sz w:val="28"/>
          <w:szCs w:val="28"/>
        </w:rPr>
      </w:pPr>
      <w:r w:rsidRPr="00BD19AC">
        <w:rPr>
          <w:color w:val="000000"/>
          <w:sz w:val="28"/>
          <w:szCs w:val="28"/>
        </w:rPr>
        <w:t xml:space="preserve">В то же время Петром </w:t>
      </w:r>
      <w:r w:rsidRPr="00BD19AC">
        <w:rPr>
          <w:color w:val="000000"/>
          <w:sz w:val="28"/>
          <w:szCs w:val="28"/>
          <w:lang w:val="en-US"/>
        </w:rPr>
        <w:t>I</w:t>
      </w:r>
      <w:r w:rsidRPr="00BD19AC">
        <w:rPr>
          <w:color w:val="000000"/>
          <w:sz w:val="28"/>
          <w:szCs w:val="28"/>
        </w:rPr>
        <w:t xml:space="preserve"> был принят ряд мер, чтобы обеспечить справедливость налогообложения, равномерную раскладку налоговых тягот. Тяжесть некоторых прежних налогов была ослаблена, причем в первую очередь для малоимущих людей.</w:t>
      </w:r>
    </w:p>
    <w:p w:rsidR="00BD19AC" w:rsidRPr="00BD19AC" w:rsidRDefault="002A1E17" w:rsidP="00BD19AC">
      <w:pPr>
        <w:spacing w:before="0" w:after="0" w:line="360" w:lineRule="auto"/>
        <w:ind w:firstLine="709"/>
        <w:jc w:val="both"/>
        <w:rPr>
          <w:color w:val="000000"/>
          <w:sz w:val="28"/>
          <w:szCs w:val="28"/>
        </w:rPr>
      </w:pPr>
      <w:r w:rsidRPr="00BD19AC">
        <w:rPr>
          <w:color w:val="000000"/>
          <w:sz w:val="28"/>
          <w:szCs w:val="28"/>
        </w:rPr>
        <w:t xml:space="preserve">И даже на протяжении </w:t>
      </w:r>
      <w:r w:rsidRPr="00BD19AC">
        <w:rPr>
          <w:color w:val="000000"/>
          <w:sz w:val="28"/>
          <w:szCs w:val="28"/>
          <w:lang w:val="en-US"/>
        </w:rPr>
        <w:t>XIX</w:t>
      </w:r>
      <w:r w:rsidRPr="00BD19AC">
        <w:rPr>
          <w:color w:val="000000"/>
          <w:sz w:val="28"/>
          <w:szCs w:val="28"/>
        </w:rPr>
        <w:t xml:space="preserve"> в. главным источником доходов государства Российского оставались государственные прямые налоги. Основным прямым налогом была подушная подать. Количество плательщиков определялось по ревизским переписям.</w:t>
      </w:r>
    </w:p>
    <w:p w:rsidR="002A1E17" w:rsidRPr="00BD19AC" w:rsidRDefault="002A1E17" w:rsidP="00BD19AC">
      <w:pPr>
        <w:spacing w:before="0" w:after="0" w:line="360" w:lineRule="auto"/>
        <w:ind w:firstLine="709"/>
        <w:jc w:val="both"/>
        <w:rPr>
          <w:color w:val="000000"/>
          <w:sz w:val="28"/>
          <w:szCs w:val="28"/>
        </w:rPr>
      </w:pPr>
      <w:r w:rsidRPr="00BD19AC">
        <w:rPr>
          <w:color w:val="000000"/>
          <w:sz w:val="28"/>
          <w:szCs w:val="28"/>
        </w:rPr>
        <w:t xml:space="preserve">Начиная с </w:t>
      </w:r>
      <w:smartTag w:uri="urn:schemas-microsoft-com:office:smarttags" w:element="metricconverter">
        <w:smartTagPr>
          <w:attr w:name="ProductID" w:val="1863 г"/>
        </w:smartTagPr>
        <w:r w:rsidRPr="00BD19AC">
          <w:rPr>
            <w:color w:val="000000"/>
            <w:sz w:val="28"/>
            <w:szCs w:val="28"/>
          </w:rPr>
          <w:t>1863 г</w:t>
        </w:r>
      </w:smartTag>
      <w:r w:rsidRPr="00BD19AC">
        <w:rPr>
          <w:color w:val="000000"/>
          <w:sz w:val="28"/>
          <w:szCs w:val="28"/>
        </w:rPr>
        <w:t xml:space="preserve">. с мещан вместо подушной подати стал взиматься налог с городских строений. Отмена подушной подати началась в </w:t>
      </w:r>
      <w:smartTag w:uri="urn:schemas-microsoft-com:office:smarttags" w:element="metricconverter">
        <w:smartTagPr>
          <w:attr w:name="ProductID" w:val="1882 г"/>
        </w:smartTagPr>
        <w:r w:rsidRPr="00BD19AC">
          <w:rPr>
            <w:color w:val="000000"/>
            <w:sz w:val="28"/>
            <w:szCs w:val="28"/>
          </w:rPr>
          <w:t>1882 г</w:t>
        </w:r>
      </w:smartTag>
      <w:r w:rsidRPr="00BD19AC">
        <w:rPr>
          <w:color w:val="000000"/>
          <w:sz w:val="28"/>
          <w:szCs w:val="28"/>
        </w:rPr>
        <w:t>.</w:t>
      </w:r>
    </w:p>
    <w:p w:rsidR="002A1E17" w:rsidRPr="00BD19AC" w:rsidRDefault="002A1E17" w:rsidP="00BD19AC">
      <w:pPr>
        <w:spacing w:before="0" w:after="0" w:line="360" w:lineRule="auto"/>
        <w:ind w:firstLine="709"/>
        <w:jc w:val="both"/>
        <w:rPr>
          <w:color w:val="000000"/>
          <w:sz w:val="28"/>
          <w:szCs w:val="28"/>
        </w:rPr>
      </w:pPr>
      <w:r w:rsidRPr="00BD19AC">
        <w:rPr>
          <w:color w:val="000000"/>
          <w:sz w:val="28"/>
          <w:szCs w:val="28"/>
        </w:rPr>
        <w:t>Второе место среди прямых налогов занимал оброк. Это была плата казенных крестьян за пользование землей. Ставка сбора дифференцировалась по классам губерний.</w:t>
      </w:r>
    </w:p>
    <w:p w:rsidR="002A1E17" w:rsidRPr="00BD19AC" w:rsidRDefault="002A1E17" w:rsidP="00BD19AC">
      <w:pPr>
        <w:spacing w:before="0" w:after="0" w:line="360" w:lineRule="auto"/>
        <w:ind w:firstLine="709"/>
        <w:jc w:val="both"/>
        <w:rPr>
          <w:color w:val="000000"/>
          <w:sz w:val="28"/>
          <w:szCs w:val="28"/>
        </w:rPr>
      </w:pPr>
      <w:r w:rsidRPr="00BD19AC">
        <w:rPr>
          <w:color w:val="000000"/>
          <w:sz w:val="28"/>
          <w:szCs w:val="28"/>
        </w:rPr>
        <w:t>Кроме государственных прямых налогов функционировали земские (местные) сборы. Земским учреждениям предоставлялось право определять сборы с земли, фабрик, заводов, торговых заведений.</w:t>
      </w:r>
    </w:p>
    <w:p w:rsidR="002A1E17" w:rsidRPr="00BD19AC" w:rsidRDefault="002A1E17" w:rsidP="00BD19AC">
      <w:pPr>
        <w:spacing w:before="0" w:after="0" w:line="360" w:lineRule="auto"/>
        <w:ind w:firstLine="709"/>
        <w:jc w:val="both"/>
        <w:rPr>
          <w:color w:val="000000"/>
          <w:sz w:val="28"/>
          <w:szCs w:val="28"/>
        </w:rPr>
      </w:pPr>
      <w:r w:rsidRPr="00BD19AC">
        <w:rPr>
          <w:color w:val="000000"/>
          <w:sz w:val="28"/>
          <w:szCs w:val="28"/>
        </w:rPr>
        <w:t xml:space="preserve">В апреле </w:t>
      </w:r>
      <w:smartTag w:uri="urn:schemas-microsoft-com:office:smarttags" w:element="metricconverter">
        <w:smartTagPr>
          <w:attr w:name="ProductID" w:val="1836 г"/>
        </w:smartTagPr>
        <w:r w:rsidRPr="00BD19AC">
          <w:rPr>
            <w:color w:val="000000"/>
            <w:sz w:val="28"/>
            <w:szCs w:val="28"/>
          </w:rPr>
          <w:t>1836 г</w:t>
        </w:r>
      </w:smartTag>
      <w:r w:rsidRPr="00BD19AC">
        <w:rPr>
          <w:color w:val="000000"/>
          <w:sz w:val="28"/>
          <w:szCs w:val="28"/>
        </w:rPr>
        <w:t>. были «высочайше утверждены» новые налоги и сборы «для приращения городских доходов» с торговых и ремесленных заведений, с разных лиц, обязанных по занятиям и промыслам своим платежом акцизы городу, с разных других статей городских доходов, сборы существующие, по коим допускается усиление.</w:t>
      </w:r>
    </w:p>
    <w:p w:rsidR="002A1E17" w:rsidRPr="00BD19AC" w:rsidRDefault="002A1E17" w:rsidP="00BD19AC">
      <w:pPr>
        <w:spacing w:before="0" w:after="0" w:line="360" w:lineRule="auto"/>
        <w:ind w:firstLine="709"/>
        <w:jc w:val="both"/>
        <w:rPr>
          <w:color w:val="000000"/>
          <w:sz w:val="28"/>
          <w:szCs w:val="28"/>
        </w:rPr>
      </w:pPr>
      <w:r w:rsidRPr="00BD19AC">
        <w:rPr>
          <w:color w:val="000000"/>
          <w:sz w:val="28"/>
          <w:szCs w:val="28"/>
        </w:rPr>
        <w:t xml:space="preserve">К концу </w:t>
      </w:r>
      <w:r w:rsidRPr="00BD19AC">
        <w:rPr>
          <w:color w:val="000000"/>
          <w:sz w:val="28"/>
          <w:szCs w:val="28"/>
          <w:lang w:val="en-US"/>
        </w:rPr>
        <w:t>XIX</w:t>
      </w:r>
      <w:r w:rsidRPr="00BD19AC">
        <w:rPr>
          <w:color w:val="000000"/>
          <w:sz w:val="28"/>
          <w:szCs w:val="28"/>
        </w:rPr>
        <w:t xml:space="preserve"> в. все суммы, включая земские, стали поступать в кассу государственного казначейства.</w:t>
      </w:r>
    </w:p>
    <w:p w:rsidR="002A1E17" w:rsidRPr="00BD19AC" w:rsidRDefault="002A1E17" w:rsidP="00BD19AC">
      <w:pPr>
        <w:spacing w:before="0" w:after="0" w:line="360" w:lineRule="auto"/>
        <w:ind w:firstLine="709"/>
        <w:jc w:val="both"/>
        <w:rPr>
          <w:color w:val="000000"/>
          <w:sz w:val="28"/>
          <w:szCs w:val="28"/>
        </w:rPr>
      </w:pPr>
      <w:r w:rsidRPr="00BD19AC">
        <w:rPr>
          <w:color w:val="000000"/>
          <w:sz w:val="28"/>
          <w:szCs w:val="28"/>
        </w:rPr>
        <w:t xml:space="preserve">В восьмидесятых годах </w:t>
      </w:r>
      <w:r w:rsidRPr="00BD19AC">
        <w:rPr>
          <w:color w:val="000000"/>
          <w:sz w:val="28"/>
          <w:szCs w:val="28"/>
          <w:lang w:val="en-US"/>
        </w:rPr>
        <w:t>XIX</w:t>
      </w:r>
      <w:r w:rsidRPr="00BD19AC">
        <w:rPr>
          <w:color w:val="000000"/>
          <w:sz w:val="28"/>
          <w:szCs w:val="28"/>
        </w:rPr>
        <w:t xml:space="preserve"> в. наряду с общей отменой подушной подати стало внедряться подоходное налогообложение. Был установлен налог на доходы с ценных бумаг. Затем государственный квартирный налог.</w:t>
      </w:r>
    </w:p>
    <w:p w:rsidR="002A1E17" w:rsidRPr="00BD19AC" w:rsidRDefault="002A1E17" w:rsidP="00BD19AC">
      <w:pPr>
        <w:spacing w:before="0" w:after="0" w:line="360" w:lineRule="auto"/>
        <w:ind w:firstLine="709"/>
        <w:jc w:val="both"/>
        <w:rPr>
          <w:color w:val="000000"/>
          <w:sz w:val="28"/>
          <w:szCs w:val="28"/>
        </w:rPr>
      </w:pPr>
      <w:r w:rsidRPr="00BD19AC">
        <w:rPr>
          <w:color w:val="000000"/>
          <w:sz w:val="28"/>
          <w:szCs w:val="28"/>
        </w:rPr>
        <w:t>Действовали пошлины с имущества, переходящего по наследству или по актам дарения. В зависимости от степени родства они имели ставку от 1 до 6% стоимости имущества.</w:t>
      </w:r>
    </w:p>
    <w:p w:rsidR="002A1E17" w:rsidRPr="00BD19AC" w:rsidRDefault="002A1E17" w:rsidP="00BD19AC">
      <w:pPr>
        <w:spacing w:before="0" w:after="0" w:line="360" w:lineRule="auto"/>
        <w:ind w:firstLine="709"/>
        <w:jc w:val="both"/>
        <w:rPr>
          <w:color w:val="000000"/>
          <w:sz w:val="28"/>
          <w:szCs w:val="28"/>
        </w:rPr>
      </w:pPr>
      <w:r w:rsidRPr="00BD19AC">
        <w:rPr>
          <w:color w:val="000000"/>
          <w:sz w:val="28"/>
          <w:szCs w:val="28"/>
        </w:rPr>
        <w:t>Существовали паспортные сборы, в том числе с заграничных паспортов. Облагались полисы по страхованию от пожаров.</w:t>
      </w:r>
    </w:p>
    <w:p w:rsidR="002A1E17" w:rsidRPr="00BD19AC" w:rsidRDefault="002A1E17" w:rsidP="00BD19AC">
      <w:pPr>
        <w:spacing w:before="0" w:after="0" w:line="360" w:lineRule="auto"/>
        <w:ind w:firstLine="709"/>
        <w:jc w:val="both"/>
        <w:rPr>
          <w:color w:val="000000"/>
          <w:sz w:val="28"/>
          <w:szCs w:val="28"/>
        </w:rPr>
      </w:pPr>
      <w:r w:rsidRPr="00BD19AC">
        <w:rPr>
          <w:color w:val="000000"/>
          <w:sz w:val="28"/>
          <w:szCs w:val="28"/>
        </w:rPr>
        <w:t xml:space="preserve">В 1898 году Николай </w:t>
      </w:r>
      <w:r w:rsidRPr="00BD19AC">
        <w:rPr>
          <w:color w:val="000000"/>
          <w:sz w:val="28"/>
          <w:szCs w:val="28"/>
          <w:lang w:val="en-US"/>
        </w:rPr>
        <w:t>II</w:t>
      </w:r>
      <w:r w:rsidRPr="00BD19AC">
        <w:rPr>
          <w:color w:val="000000"/>
          <w:sz w:val="28"/>
          <w:szCs w:val="28"/>
        </w:rPr>
        <w:t xml:space="preserve"> утвердил положение о Государственном промысловом налоге. Налог просуществовал вплоть до революции 1917 года. Основной промысловый налог состоял из налога с торговых заведений и складских помещений, налога с промышленных предприятий и налога со свидетельств на ярмарочную торговлю. Они взимались при ежегодной выборке промысловых свидетельств по фиксированным ставкам, дифференцированным по губерниям</w:t>
      </w:r>
      <w:r w:rsidR="00BD19AC" w:rsidRPr="00BD19AC">
        <w:rPr>
          <w:color w:val="000000"/>
          <w:sz w:val="28"/>
          <w:szCs w:val="28"/>
        </w:rPr>
        <w:t xml:space="preserve"> </w:t>
      </w:r>
      <w:r w:rsidRPr="00BD19AC">
        <w:rPr>
          <w:color w:val="000000"/>
          <w:sz w:val="28"/>
          <w:szCs w:val="28"/>
        </w:rPr>
        <w:t>России.</w:t>
      </w:r>
    </w:p>
    <w:p w:rsidR="002A1E17" w:rsidRPr="00BD19AC" w:rsidRDefault="002A1E17" w:rsidP="00BD19AC">
      <w:pPr>
        <w:spacing w:before="0" w:after="0" w:line="360" w:lineRule="auto"/>
        <w:ind w:firstLine="709"/>
        <w:jc w:val="both"/>
        <w:rPr>
          <w:color w:val="000000"/>
          <w:sz w:val="28"/>
          <w:szCs w:val="28"/>
        </w:rPr>
      </w:pPr>
      <w:r w:rsidRPr="00BD19AC">
        <w:rPr>
          <w:color w:val="000000"/>
          <w:sz w:val="28"/>
          <w:szCs w:val="28"/>
        </w:rPr>
        <w:t>Дополнительный промысловый налог по размеру превосходил основной и зависел от размера основного капитала и прибыли предприятия. Кроме того, он зависел от характера предприятия – являлось ли оно гильдейским или акционерным обществом.</w:t>
      </w:r>
    </w:p>
    <w:p w:rsidR="002A1E17" w:rsidRPr="00BD19AC" w:rsidRDefault="002A1E17" w:rsidP="00BD19AC">
      <w:pPr>
        <w:spacing w:before="0" w:after="0" w:line="360" w:lineRule="auto"/>
        <w:ind w:firstLine="709"/>
        <w:jc w:val="both"/>
        <w:rPr>
          <w:color w:val="000000"/>
          <w:sz w:val="28"/>
          <w:szCs w:val="28"/>
        </w:rPr>
      </w:pPr>
      <w:r w:rsidRPr="00BD19AC">
        <w:rPr>
          <w:color w:val="000000"/>
          <w:sz w:val="28"/>
          <w:szCs w:val="28"/>
        </w:rPr>
        <w:t>Наиболее крупным из прямых налогов был налог с недвижимых имуществ. В указанный период он взимался по ставке 9%.</w:t>
      </w:r>
    </w:p>
    <w:p w:rsidR="002A1E17" w:rsidRPr="00BD19AC" w:rsidRDefault="002A1E17" w:rsidP="00BD19AC">
      <w:pPr>
        <w:spacing w:before="0" w:after="0" w:line="360" w:lineRule="auto"/>
        <w:ind w:firstLine="709"/>
        <w:jc w:val="both"/>
        <w:rPr>
          <w:color w:val="000000"/>
          <w:sz w:val="28"/>
          <w:szCs w:val="28"/>
        </w:rPr>
      </w:pPr>
      <w:r w:rsidRPr="00BD19AC">
        <w:rPr>
          <w:color w:val="000000"/>
          <w:sz w:val="28"/>
          <w:szCs w:val="28"/>
        </w:rPr>
        <w:t>Значительную сумму среди прямых налогов давал налог на право в Москве торговли и промыслов. Сюда входили стоимость патентов, купеческих свидетельств, свидетельств на право мелкой торговли, сборы с торговых и промышленных заведений и др.</w:t>
      </w:r>
    </w:p>
    <w:p w:rsidR="002A1E17" w:rsidRPr="00BD19AC" w:rsidRDefault="002A1E17" w:rsidP="00BD19AC">
      <w:pPr>
        <w:spacing w:before="0" w:after="0" w:line="360" w:lineRule="auto"/>
        <w:ind w:firstLine="709"/>
        <w:jc w:val="both"/>
        <w:rPr>
          <w:color w:val="000000"/>
          <w:sz w:val="28"/>
          <w:szCs w:val="28"/>
        </w:rPr>
      </w:pPr>
      <w:r w:rsidRPr="00BD19AC">
        <w:rPr>
          <w:color w:val="000000"/>
          <w:sz w:val="28"/>
          <w:szCs w:val="28"/>
        </w:rPr>
        <w:t>После февральской революции положение дел еще более ухудшилось. Временное правительство ни при одном из своих лидеров не сумело справиться с экономическими и финансовыми трудностями. Нарастали темпы инфляции.</w:t>
      </w:r>
    </w:p>
    <w:p w:rsidR="002A1E17" w:rsidRPr="00BD19AC" w:rsidRDefault="002A1E17" w:rsidP="00BD19AC">
      <w:pPr>
        <w:spacing w:before="0" w:after="0" w:line="360" w:lineRule="auto"/>
        <w:ind w:firstLine="709"/>
        <w:jc w:val="both"/>
        <w:rPr>
          <w:color w:val="000000"/>
          <w:sz w:val="28"/>
          <w:szCs w:val="28"/>
        </w:rPr>
      </w:pPr>
      <w:r w:rsidRPr="00BD19AC">
        <w:rPr>
          <w:color w:val="000000"/>
          <w:sz w:val="28"/>
          <w:szCs w:val="28"/>
        </w:rPr>
        <w:t xml:space="preserve">Очередной спад во всей финансовой системе России наступил после Октября </w:t>
      </w:r>
      <w:smartTag w:uri="urn:schemas-microsoft-com:office:smarttags" w:element="metricconverter">
        <w:smartTagPr>
          <w:attr w:name="ProductID" w:val="1917 г"/>
        </w:smartTagPr>
        <w:r w:rsidRPr="00BD19AC">
          <w:rPr>
            <w:color w:val="000000"/>
            <w:sz w:val="28"/>
            <w:szCs w:val="28"/>
          </w:rPr>
          <w:t>1917 г</w:t>
        </w:r>
      </w:smartTag>
      <w:r w:rsidRPr="00BD19AC">
        <w:rPr>
          <w:color w:val="000000"/>
          <w:sz w:val="28"/>
          <w:szCs w:val="28"/>
        </w:rPr>
        <w:t>. Основным источником доходов центральных органов советской власти стала эмиссия денег, а местные органы существовали за счет контрибуций.</w:t>
      </w:r>
    </w:p>
    <w:p w:rsidR="00BD19AC" w:rsidRDefault="009C7894" w:rsidP="00BD19AC">
      <w:pPr>
        <w:spacing w:before="0" w:after="0" w:line="360" w:lineRule="auto"/>
        <w:ind w:firstLine="709"/>
        <w:jc w:val="both"/>
        <w:rPr>
          <w:color w:val="000000"/>
          <w:sz w:val="28"/>
          <w:szCs w:val="28"/>
        </w:rPr>
      </w:pPr>
      <w:r w:rsidRPr="00BD19AC">
        <w:rPr>
          <w:color w:val="000000"/>
          <w:sz w:val="28"/>
          <w:szCs w:val="28"/>
        </w:rPr>
        <w:t>С первых дней своего существования местные советские органы не только получили политическую полноту власти, но и стали основными центрами формирования новых экономических и финансовых отношений молодого Советского государства. При этом они сохранили структуру административного деления дореволюционной России, включая волостные, уездные, городские и сельские советы.</w:t>
      </w:r>
    </w:p>
    <w:p w:rsidR="00BD19AC" w:rsidRDefault="009C7894" w:rsidP="00BD19AC">
      <w:pPr>
        <w:spacing w:before="0" w:after="0" w:line="360" w:lineRule="auto"/>
        <w:ind w:firstLine="709"/>
        <w:jc w:val="both"/>
        <w:rPr>
          <w:color w:val="000000"/>
          <w:sz w:val="28"/>
          <w:szCs w:val="28"/>
        </w:rPr>
      </w:pPr>
      <w:r w:rsidRPr="00BD19AC">
        <w:rPr>
          <w:color w:val="000000"/>
          <w:sz w:val="28"/>
          <w:szCs w:val="28"/>
        </w:rPr>
        <w:t xml:space="preserve">Исходя из положений Конституции РСФСР </w:t>
      </w:r>
      <w:smartTag w:uri="urn:schemas-microsoft-com:office:smarttags" w:element="metricconverter">
        <w:smartTagPr>
          <w:attr w:name="ProductID" w:val="1918 г"/>
        </w:smartTagPr>
        <w:r w:rsidRPr="00BD19AC">
          <w:rPr>
            <w:color w:val="000000"/>
            <w:sz w:val="28"/>
            <w:szCs w:val="28"/>
          </w:rPr>
          <w:t>1918 г</w:t>
        </w:r>
      </w:smartTag>
      <w:r w:rsidRPr="00BD19AC">
        <w:rPr>
          <w:color w:val="000000"/>
          <w:sz w:val="28"/>
          <w:szCs w:val="28"/>
        </w:rPr>
        <w:t xml:space="preserve">., принятой Всероссийским съездом Советов 10 июля </w:t>
      </w:r>
      <w:smartTag w:uri="urn:schemas-microsoft-com:office:smarttags" w:element="metricconverter">
        <w:smartTagPr>
          <w:attr w:name="ProductID" w:val="1918 г"/>
        </w:smartTagPr>
        <w:r w:rsidRPr="00BD19AC">
          <w:rPr>
            <w:color w:val="000000"/>
            <w:sz w:val="28"/>
            <w:szCs w:val="28"/>
          </w:rPr>
          <w:t>1918 г</w:t>
        </w:r>
      </w:smartTag>
      <w:r w:rsidRPr="00BD19AC">
        <w:rPr>
          <w:color w:val="000000"/>
          <w:sz w:val="28"/>
          <w:szCs w:val="28"/>
        </w:rPr>
        <w:t xml:space="preserve">., бюджетная система состояла из государственного и местных бюджетов. В соответствии с инструкцией о правах и обязанностях Советов, принятой в декабре </w:t>
      </w:r>
      <w:smartTag w:uri="urn:schemas-microsoft-com:office:smarttags" w:element="metricconverter">
        <w:smartTagPr>
          <w:attr w:name="ProductID" w:val="1917 г"/>
        </w:smartTagPr>
        <w:r w:rsidRPr="00BD19AC">
          <w:rPr>
            <w:color w:val="000000"/>
            <w:sz w:val="28"/>
            <w:szCs w:val="28"/>
          </w:rPr>
          <w:t>1917 г</w:t>
        </w:r>
      </w:smartTag>
      <w:r w:rsidRPr="00BD19AC">
        <w:rPr>
          <w:color w:val="000000"/>
          <w:sz w:val="28"/>
          <w:szCs w:val="28"/>
        </w:rPr>
        <w:t>., на местные Советы возлагалось управление и обслуживание всех сторон местной жизни, т.е. хозяйственной, финансовой, культурно-просветительной; указывалось, что в вопросах местного хозяйства они являются самостоятельными. Для удовлетворения местных потребностей местным Советам было предоставлено право вводить налоги и сборы, что расширяло их хозяйственные и финансовые функции, придавало самостоятельность. Но, несмотря на то, что местные Советы были наделены известными бюджетными правами, степень зависимости местных бюджетов от центральных органов была велика. Это находило выражение в том, что сметы Советов городов уездного подчинения, сметы уездных органов Советской власти утверждались губернскими или областными съездами Советов, а сметы губернских и областных органов - ВЦИК и СНК.</w:t>
      </w:r>
    </w:p>
    <w:p w:rsidR="00BD19AC" w:rsidRDefault="009C7894" w:rsidP="00BD19AC">
      <w:pPr>
        <w:spacing w:before="0" w:after="0" w:line="360" w:lineRule="auto"/>
        <w:ind w:firstLine="709"/>
        <w:jc w:val="both"/>
        <w:rPr>
          <w:color w:val="000000"/>
          <w:sz w:val="28"/>
          <w:szCs w:val="28"/>
        </w:rPr>
      </w:pPr>
      <w:r w:rsidRPr="00BD19AC">
        <w:rPr>
          <w:color w:val="000000"/>
          <w:sz w:val="28"/>
          <w:szCs w:val="28"/>
        </w:rPr>
        <w:t xml:space="preserve">Первым законодательным актом, направленным на восстановление местных бюджетов, стало постановление СПК от 22 августа </w:t>
      </w:r>
      <w:smartTag w:uri="urn:schemas-microsoft-com:office:smarttags" w:element="metricconverter">
        <w:smartTagPr>
          <w:attr w:name="ProductID" w:val="1921 г"/>
        </w:smartTagPr>
        <w:r w:rsidRPr="00BD19AC">
          <w:rPr>
            <w:color w:val="000000"/>
            <w:sz w:val="28"/>
            <w:szCs w:val="28"/>
          </w:rPr>
          <w:t>1921 г</w:t>
        </w:r>
      </w:smartTag>
      <w:r w:rsidRPr="00BD19AC">
        <w:rPr>
          <w:color w:val="000000"/>
          <w:sz w:val="28"/>
          <w:szCs w:val="28"/>
        </w:rPr>
        <w:t>. «О местных денежных средствах», закрепившее территориальный принцип формирования доходов местных бюджетов. В распоряжение губисполкомов устанавливались процентные отчисления от поступающих по каждой губернии сумм промыслового и других прямых государственных налогов, размеры которых определялись Наркомфином на год вперед. Одновременно губернским съездам Советов (в исключительных случаях - пленумам губисполкомов) предоставлялось право устанавливать надбавки к окладам промыслового и других прямых государственных налогов, а также вводить и взимать местные налоги и сборы. Для финансирования непредвиденных расходов местного значения в смету каждого губисполкома включался особый фонд в размере 5% сметных расходов.</w:t>
      </w:r>
    </w:p>
    <w:p w:rsidR="00BD19AC" w:rsidRDefault="009C7894" w:rsidP="00BD19AC">
      <w:pPr>
        <w:spacing w:before="0" w:after="0" w:line="360" w:lineRule="auto"/>
        <w:ind w:firstLine="709"/>
        <w:jc w:val="both"/>
        <w:rPr>
          <w:color w:val="000000"/>
          <w:sz w:val="28"/>
          <w:szCs w:val="28"/>
        </w:rPr>
      </w:pPr>
      <w:r w:rsidRPr="00BD19AC">
        <w:rPr>
          <w:color w:val="000000"/>
          <w:sz w:val="28"/>
          <w:szCs w:val="28"/>
        </w:rPr>
        <w:t>В местные бюджеты все в увеличивающихся размерах передавались отчисления от государственных налогов и доходов, надбавки к ним и прочие доходы, среди которых ведущую роль играли пособия из общегосударственных средств (</w:t>
      </w:r>
      <w:r w:rsidR="0089606A" w:rsidRPr="00BD19AC">
        <w:rPr>
          <w:color w:val="000000"/>
          <w:sz w:val="28"/>
          <w:szCs w:val="28"/>
        </w:rPr>
        <w:t>приложение 1</w:t>
      </w:r>
      <w:r w:rsidRPr="00BD19AC">
        <w:rPr>
          <w:color w:val="000000"/>
          <w:sz w:val="28"/>
          <w:szCs w:val="28"/>
        </w:rPr>
        <w:t>)</w:t>
      </w:r>
      <w:r w:rsidR="00E477F2" w:rsidRPr="00BD19AC">
        <w:rPr>
          <w:color w:val="000000"/>
          <w:sz w:val="28"/>
          <w:szCs w:val="28"/>
        </w:rPr>
        <w:t>.</w:t>
      </w:r>
    </w:p>
    <w:p w:rsidR="00BD19AC" w:rsidRDefault="009C7894" w:rsidP="00BD19AC">
      <w:pPr>
        <w:spacing w:before="0" w:after="0" w:line="360" w:lineRule="auto"/>
        <w:ind w:firstLine="709"/>
        <w:jc w:val="both"/>
        <w:rPr>
          <w:color w:val="000000"/>
          <w:sz w:val="28"/>
          <w:szCs w:val="28"/>
        </w:rPr>
      </w:pPr>
      <w:r w:rsidRPr="00BD19AC">
        <w:rPr>
          <w:color w:val="000000"/>
          <w:sz w:val="28"/>
          <w:szCs w:val="28"/>
        </w:rPr>
        <w:t>Составление и исполнение местных бюджетов на 1922/23 г. происходило в условиях обесценения денег. Но уже со второй половины 1923/24 г. исполнение местных бюджетов осуществлялось в твердой валюте. На этой основе во всех отраслях народного хозяйства интенсивно происходил процесс восстановления и денатурализации хозяйственных отношений. Для данного периода характерна ярко выраженная тенденция к децентрализации хозяйственной жизни, в области финансов выразившаяся в развитии низовых местных бюджетов и укреплении их материально-финансовой базы. Значительная доля их доходов (около 50%, а в отдельные годы даже больше) формировалась из местных источников. В основном это были поступления от предприятий и имуществ, главным образом, платежи коммунального хозяйства; второе место занимали поступления от предприятий и имуществ сельскохозяйственного значения и местной промышленности.</w:t>
      </w:r>
    </w:p>
    <w:p w:rsidR="00BD19AC" w:rsidRDefault="009C7894" w:rsidP="00BD19AC">
      <w:pPr>
        <w:spacing w:before="0" w:after="0" w:line="360" w:lineRule="auto"/>
        <w:ind w:firstLine="709"/>
        <w:jc w:val="both"/>
        <w:rPr>
          <w:color w:val="000000"/>
          <w:sz w:val="28"/>
          <w:szCs w:val="28"/>
        </w:rPr>
      </w:pPr>
      <w:r w:rsidRPr="00BD19AC">
        <w:rPr>
          <w:color w:val="000000"/>
          <w:sz w:val="28"/>
          <w:szCs w:val="28"/>
        </w:rPr>
        <w:t>В местные бюджеты поступали также местные налоги и сборы более чем 20 видов; первое место среди них занимал налог с грузов, так называемый попудный сборуб. А в Туркменской ССР крупнейшим налогом, почти не уступающим по своему значению налогу с грузов, был пачиевый сбор - налог с иностранных подданных (Афганистана, Ирана), пригоняющих на пастбища скот на территорию республики. Среди всех видов местных бюджетов самую устойчивую доходную базу имели городские бюджеты, в которых поступления от местных источников составляли 3/4 объема доходов; в общегубернских бюджетах они находились на уровне 25-30%; в волостных и районных составляли 1/5 их объема.</w:t>
      </w:r>
    </w:p>
    <w:p w:rsidR="00BD19AC" w:rsidRDefault="001D7040" w:rsidP="00BD19AC">
      <w:pPr>
        <w:spacing w:before="0" w:after="0" w:line="360" w:lineRule="auto"/>
        <w:ind w:firstLine="709"/>
        <w:jc w:val="both"/>
        <w:rPr>
          <w:color w:val="000000"/>
          <w:sz w:val="28"/>
          <w:szCs w:val="28"/>
        </w:rPr>
      </w:pPr>
      <w:r w:rsidRPr="00BD19AC">
        <w:rPr>
          <w:color w:val="000000"/>
          <w:sz w:val="28"/>
          <w:szCs w:val="28"/>
        </w:rPr>
        <w:t>Во второй половине 1920-х гг. виден приоритет объема поступлений из государственного бюджета, роль самостоятельных местных налогов заметно ниже.</w:t>
      </w:r>
    </w:p>
    <w:p w:rsidR="00BD19AC" w:rsidRDefault="001D7040" w:rsidP="00BD19AC">
      <w:pPr>
        <w:spacing w:before="0" w:after="0" w:line="360" w:lineRule="auto"/>
        <w:ind w:firstLine="709"/>
        <w:jc w:val="both"/>
        <w:rPr>
          <w:color w:val="000000"/>
          <w:sz w:val="28"/>
          <w:szCs w:val="28"/>
        </w:rPr>
      </w:pPr>
      <w:r w:rsidRPr="00BD19AC">
        <w:rPr>
          <w:color w:val="000000"/>
          <w:sz w:val="28"/>
          <w:szCs w:val="28"/>
        </w:rPr>
        <w:t>Так, профессор В.Н. Твердохлебов в своей книге «Местные финансы» отмечает, что: «структура доходной части местных бюджетов значительно изменяется: удельный вес доходов из государственных источников возрастает. Налоговые доходы составили по бюджету 1926/27 г. почти 459 млн</w:t>
      </w:r>
      <w:r w:rsidR="00BD19AC">
        <w:rPr>
          <w:color w:val="000000"/>
          <w:sz w:val="28"/>
          <w:szCs w:val="28"/>
        </w:rPr>
        <w:t>.</w:t>
      </w:r>
      <w:r w:rsidRPr="00BD19AC">
        <w:rPr>
          <w:color w:val="000000"/>
          <w:sz w:val="28"/>
          <w:szCs w:val="28"/>
        </w:rPr>
        <w:t xml:space="preserve"> руб. Предположенные доходы за 1927/28 г. составляют: надбавки к госналогам - 400 млн</w:t>
      </w:r>
      <w:r w:rsidR="00BD19AC">
        <w:rPr>
          <w:color w:val="000000"/>
          <w:sz w:val="28"/>
          <w:szCs w:val="28"/>
        </w:rPr>
        <w:t>.</w:t>
      </w:r>
      <w:r w:rsidRPr="00BD19AC">
        <w:rPr>
          <w:color w:val="000000"/>
          <w:sz w:val="28"/>
          <w:szCs w:val="28"/>
        </w:rPr>
        <w:t xml:space="preserve"> руб., местные налоги и сборы- 115 млн</w:t>
      </w:r>
      <w:r w:rsidR="00BD19AC">
        <w:rPr>
          <w:color w:val="000000"/>
          <w:sz w:val="28"/>
          <w:szCs w:val="28"/>
        </w:rPr>
        <w:t>.</w:t>
      </w:r>
      <w:r w:rsidRPr="00BD19AC">
        <w:rPr>
          <w:color w:val="000000"/>
          <w:sz w:val="28"/>
          <w:szCs w:val="28"/>
        </w:rPr>
        <w:t xml:space="preserve"> руб., отчисления от госналогов - 370 млн</w:t>
      </w:r>
      <w:r w:rsidR="00BD19AC">
        <w:rPr>
          <w:color w:val="000000"/>
          <w:sz w:val="28"/>
          <w:szCs w:val="28"/>
        </w:rPr>
        <w:t>.</w:t>
      </w:r>
      <w:r w:rsidRPr="00BD19AC">
        <w:rPr>
          <w:color w:val="000000"/>
          <w:sz w:val="28"/>
          <w:szCs w:val="28"/>
        </w:rPr>
        <w:t xml:space="preserve"> руб. В процентах к итогу доходов первая категория составляет 20,4%, вторая - только 5,9%, тогда как третья - 18,9%. Отсюда видно, настолько невелика роль самостоятел</w:t>
      </w:r>
      <w:r w:rsidR="00E477F2" w:rsidRPr="00BD19AC">
        <w:rPr>
          <w:color w:val="000000"/>
          <w:sz w:val="28"/>
          <w:szCs w:val="28"/>
        </w:rPr>
        <w:t>ьных местных налогов (Приложение 2).</w:t>
      </w:r>
    </w:p>
    <w:p w:rsidR="00BD19AC" w:rsidRDefault="001D7040" w:rsidP="00BD19AC">
      <w:pPr>
        <w:spacing w:before="0" w:after="0" w:line="360" w:lineRule="auto"/>
        <w:ind w:firstLine="709"/>
        <w:jc w:val="both"/>
        <w:rPr>
          <w:color w:val="000000"/>
          <w:sz w:val="28"/>
          <w:szCs w:val="28"/>
        </w:rPr>
      </w:pPr>
      <w:r w:rsidRPr="00BD19AC">
        <w:rPr>
          <w:color w:val="000000"/>
          <w:sz w:val="28"/>
          <w:szCs w:val="28"/>
        </w:rPr>
        <w:t xml:space="preserve">Дальнейшее развитие модификации доходной части местных бюджетов дает Д.В. Данилов в книге «Местные налоги и рента» </w:t>
      </w:r>
      <w:smartTag w:uri="urn:schemas-microsoft-com:office:smarttags" w:element="metricconverter">
        <w:smartTagPr>
          <w:attr w:name="ProductID" w:val="1930 г"/>
        </w:smartTagPr>
        <w:r w:rsidRPr="00BD19AC">
          <w:rPr>
            <w:color w:val="000000"/>
            <w:sz w:val="28"/>
            <w:szCs w:val="28"/>
          </w:rPr>
          <w:t>1930 г</w:t>
        </w:r>
      </w:smartTag>
      <w:r w:rsidRPr="00BD19AC">
        <w:rPr>
          <w:color w:val="000000"/>
          <w:sz w:val="28"/>
          <w:szCs w:val="28"/>
        </w:rPr>
        <w:t>. издания.</w:t>
      </w:r>
    </w:p>
    <w:p w:rsidR="00BD19AC" w:rsidRDefault="001D7040" w:rsidP="00BD19AC">
      <w:pPr>
        <w:spacing w:before="0" w:after="0" w:line="360" w:lineRule="auto"/>
        <w:ind w:firstLine="709"/>
        <w:jc w:val="both"/>
        <w:rPr>
          <w:color w:val="000000"/>
          <w:sz w:val="28"/>
          <w:szCs w:val="28"/>
        </w:rPr>
      </w:pPr>
      <w:r w:rsidRPr="00BD19AC">
        <w:rPr>
          <w:color w:val="000000"/>
          <w:sz w:val="28"/>
          <w:szCs w:val="28"/>
        </w:rPr>
        <w:t>Он предлагает таблицу, характеризующую динамику уровня различных налоговых доходов в местном бюджете за 1926-1930 гг. (</w:t>
      </w:r>
      <w:r w:rsidR="00E477F2" w:rsidRPr="00BD19AC">
        <w:rPr>
          <w:color w:val="000000"/>
          <w:sz w:val="28"/>
          <w:szCs w:val="28"/>
        </w:rPr>
        <w:t>Приложение 3</w:t>
      </w:r>
      <w:r w:rsidRPr="00BD19AC">
        <w:rPr>
          <w:color w:val="000000"/>
          <w:sz w:val="28"/>
          <w:szCs w:val="28"/>
        </w:rPr>
        <w:t>).</w:t>
      </w:r>
      <w:r w:rsidR="00E73256" w:rsidRPr="00BD19AC">
        <w:rPr>
          <w:color w:val="000000"/>
          <w:sz w:val="28"/>
          <w:szCs w:val="28"/>
        </w:rPr>
        <w:t xml:space="preserve"> </w:t>
      </w:r>
    </w:p>
    <w:p w:rsidR="00BD19AC" w:rsidRDefault="001D7040" w:rsidP="00BD19AC">
      <w:pPr>
        <w:spacing w:before="0" w:after="0" w:line="360" w:lineRule="auto"/>
        <w:ind w:firstLine="709"/>
        <w:jc w:val="both"/>
        <w:rPr>
          <w:color w:val="000000"/>
          <w:sz w:val="28"/>
          <w:szCs w:val="28"/>
        </w:rPr>
      </w:pPr>
      <w:r w:rsidRPr="00BD19AC">
        <w:rPr>
          <w:color w:val="000000"/>
          <w:sz w:val="28"/>
          <w:szCs w:val="28"/>
        </w:rPr>
        <w:t>Д.В. Данилов отмечает, что налоговые доходы дают чуть ли не половину общего итога всех местных доходов. Однако удельный вес их в общем объеме местных бюджетов по всему Союзу ССР несколько понижается: в 1926/27 г. - 48,5%, в 1927/28 г. - 47,6, в 1928/29 г. - 47,6 и в 1929/30 г. - 46,6. Несмотря на это, рост поступлений налоговых доходов в абсолютных суммах все увеличивается: в 1927/28 г. - на 12,5</w:t>
      </w:r>
      <w:r w:rsidR="00BD19AC" w:rsidRPr="00BD19AC">
        <w:rPr>
          <w:color w:val="000000"/>
          <w:sz w:val="28"/>
          <w:szCs w:val="28"/>
        </w:rPr>
        <w:t>%</w:t>
      </w:r>
      <w:r w:rsidRPr="00BD19AC">
        <w:rPr>
          <w:color w:val="000000"/>
          <w:sz w:val="28"/>
          <w:szCs w:val="28"/>
        </w:rPr>
        <w:t>, 1928/29 г. - на 14,3 и в 1929/30 г. - на 21,4%.</w:t>
      </w:r>
    </w:p>
    <w:p w:rsidR="00BD19AC" w:rsidRDefault="001D7040" w:rsidP="00BD19AC">
      <w:pPr>
        <w:spacing w:before="0" w:after="0" w:line="360" w:lineRule="auto"/>
        <w:ind w:firstLine="709"/>
        <w:jc w:val="both"/>
        <w:rPr>
          <w:color w:val="000000"/>
          <w:sz w:val="28"/>
          <w:szCs w:val="28"/>
        </w:rPr>
      </w:pPr>
      <w:r w:rsidRPr="00BD19AC">
        <w:rPr>
          <w:color w:val="000000"/>
          <w:sz w:val="28"/>
          <w:szCs w:val="28"/>
        </w:rPr>
        <w:t>Первое место среди налоговых доходов занимают отчисления от государственных налогов. По сметным назначениям на 1928/29 г. они составляли около 35% общего итога всех местных доходов. По контрольным цифрам на 1929/30 г. удельный вес отчислений несколько понижается (32,7%), но в абсолютных суммах они дают все же довольно значительный рост (16,4%), достигая в общей сложности почти 1 млрд</w:t>
      </w:r>
      <w:r w:rsidR="00E477F2" w:rsidRPr="00BD19AC">
        <w:rPr>
          <w:color w:val="000000"/>
          <w:sz w:val="28"/>
          <w:szCs w:val="28"/>
        </w:rPr>
        <w:t>.</w:t>
      </w:r>
      <w:r w:rsidRPr="00BD19AC">
        <w:rPr>
          <w:color w:val="000000"/>
          <w:sz w:val="28"/>
          <w:szCs w:val="28"/>
        </w:rPr>
        <w:t xml:space="preserve"> руб., или около одной трети всех местных доходов.</w:t>
      </w:r>
    </w:p>
    <w:p w:rsidR="00BD19AC" w:rsidRDefault="001D7040" w:rsidP="00BD19AC">
      <w:pPr>
        <w:spacing w:before="0" w:after="0" w:line="360" w:lineRule="auto"/>
        <w:ind w:firstLine="709"/>
        <w:jc w:val="both"/>
        <w:rPr>
          <w:color w:val="000000"/>
          <w:sz w:val="28"/>
          <w:szCs w:val="28"/>
        </w:rPr>
      </w:pPr>
      <w:r w:rsidRPr="00BD19AC">
        <w:rPr>
          <w:color w:val="000000"/>
          <w:sz w:val="28"/>
          <w:szCs w:val="28"/>
        </w:rPr>
        <w:t xml:space="preserve">Роль отчислений в местных бюджетах особенно усилилась после произведенной в </w:t>
      </w:r>
      <w:smartTag w:uri="urn:schemas-microsoft-com:office:smarttags" w:element="metricconverter">
        <w:smartTagPr>
          <w:attr w:name="ProductID" w:val="1928 г"/>
        </w:smartTagPr>
        <w:r w:rsidRPr="00BD19AC">
          <w:rPr>
            <w:color w:val="000000"/>
            <w:sz w:val="28"/>
            <w:szCs w:val="28"/>
          </w:rPr>
          <w:t>1928 г</w:t>
        </w:r>
      </w:smartTag>
      <w:r w:rsidRPr="00BD19AC">
        <w:rPr>
          <w:color w:val="000000"/>
          <w:sz w:val="28"/>
          <w:szCs w:val="28"/>
        </w:rPr>
        <w:t>. замены надбавок к промысловому налогу отчислениями в местные средства от поступлений этого налога. Напротив, роль надбавок, благодаря этой реформе, сильно упала. По сметным назначениям на 1928/29г., поступившие надбавки исчисляются в сумме около 104 млн</w:t>
      </w:r>
      <w:r w:rsidR="00E477F2" w:rsidRPr="00BD19AC">
        <w:rPr>
          <w:color w:val="000000"/>
          <w:sz w:val="28"/>
          <w:szCs w:val="28"/>
        </w:rPr>
        <w:t>.</w:t>
      </w:r>
      <w:r w:rsidRPr="00BD19AC">
        <w:rPr>
          <w:color w:val="000000"/>
          <w:sz w:val="28"/>
          <w:szCs w:val="28"/>
        </w:rPr>
        <w:t xml:space="preserve"> руб. и по контрольным цифрам на 1929/30 г. -152,5 млн</w:t>
      </w:r>
      <w:r w:rsidR="00E477F2" w:rsidRPr="00BD19AC">
        <w:rPr>
          <w:color w:val="000000"/>
          <w:sz w:val="28"/>
          <w:szCs w:val="28"/>
        </w:rPr>
        <w:t>.</w:t>
      </w:r>
      <w:r w:rsidRPr="00BD19AC">
        <w:rPr>
          <w:color w:val="000000"/>
          <w:sz w:val="28"/>
          <w:szCs w:val="28"/>
        </w:rPr>
        <w:t xml:space="preserve"> руб., что составляет в процентах к общему итогу всех местных доводов за те же годы соответственно 4,3 и 5,1%.</w:t>
      </w:r>
    </w:p>
    <w:p w:rsidR="00BD19AC" w:rsidRDefault="001D7040" w:rsidP="00BD19AC">
      <w:pPr>
        <w:spacing w:before="0" w:after="0" w:line="360" w:lineRule="auto"/>
        <w:ind w:firstLine="709"/>
        <w:jc w:val="both"/>
        <w:rPr>
          <w:color w:val="000000"/>
          <w:sz w:val="28"/>
          <w:szCs w:val="28"/>
        </w:rPr>
      </w:pPr>
      <w:r w:rsidRPr="00BD19AC">
        <w:rPr>
          <w:color w:val="000000"/>
          <w:sz w:val="28"/>
          <w:szCs w:val="28"/>
        </w:rPr>
        <w:t>Роль самостоятельных местных налогов и сборов невелика, но постепенно возрастает. Удельный вес их в общем итоге всех местных доходов составлял: в 1926/27 г. - 7,1%, в 1927/28 г. - 7,4, в 1928/29 г. - 8,4 и в 1929/30 г. - 8,8%. Наряду с этим наблюдается также значительный рост поступлений в абсолютных суммах: в 1926/47 г. поступило немногим более 130 млн</w:t>
      </w:r>
      <w:r w:rsidR="00E477F2" w:rsidRPr="00BD19AC">
        <w:rPr>
          <w:color w:val="000000"/>
          <w:sz w:val="28"/>
          <w:szCs w:val="28"/>
        </w:rPr>
        <w:t>.</w:t>
      </w:r>
      <w:r w:rsidRPr="00BD19AC">
        <w:rPr>
          <w:color w:val="000000"/>
          <w:sz w:val="28"/>
          <w:szCs w:val="28"/>
        </w:rPr>
        <w:t xml:space="preserve"> руб., в 1927/26 г. - около 157 млн</w:t>
      </w:r>
      <w:r w:rsidR="00E73256" w:rsidRPr="00BD19AC">
        <w:rPr>
          <w:color w:val="000000"/>
          <w:sz w:val="28"/>
          <w:szCs w:val="28"/>
        </w:rPr>
        <w:t>.</w:t>
      </w:r>
      <w:r w:rsidRPr="00BD19AC">
        <w:rPr>
          <w:color w:val="000000"/>
          <w:sz w:val="28"/>
          <w:szCs w:val="28"/>
        </w:rPr>
        <w:t xml:space="preserve"> руб., в 1928/29 г. ожидалось к поступлению немногим более 203 млн</w:t>
      </w:r>
      <w:r w:rsidR="00E73256" w:rsidRPr="00BD19AC">
        <w:rPr>
          <w:color w:val="000000"/>
          <w:sz w:val="28"/>
          <w:szCs w:val="28"/>
        </w:rPr>
        <w:t>.</w:t>
      </w:r>
      <w:r w:rsidRPr="00BD19AC">
        <w:rPr>
          <w:color w:val="000000"/>
          <w:sz w:val="28"/>
          <w:szCs w:val="28"/>
        </w:rPr>
        <w:t xml:space="preserve"> pyб., а в 1929/30 г. - 263 млн</w:t>
      </w:r>
      <w:r w:rsidR="00E73256" w:rsidRPr="00BD19AC">
        <w:rPr>
          <w:color w:val="000000"/>
          <w:sz w:val="28"/>
          <w:szCs w:val="28"/>
        </w:rPr>
        <w:t>.</w:t>
      </w:r>
      <w:r w:rsidRPr="00BD19AC">
        <w:rPr>
          <w:color w:val="000000"/>
          <w:sz w:val="28"/>
          <w:szCs w:val="28"/>
        </w:rPr>
        <w:t xml:space="preserve"> руб.</w:t>
      </w:r>
    </w:p>
    <w:p w:rsidR="00BD19AC" w:rsidRDefault="001D7040" w:rsidP="00BD19AC">
      <w:pPr>
        <w:spacing w:before="0" w:after="0" w:line="360" w:lineRule="auto"/>
        <w:ind w:firstLine="709"/>
        <w:jc w:val="both"/>
        <w:rPr>
          <w:color w:val="000000"/>
          <w:sz w:val="28"/>
          <w:szCs w:val="28"/>
        </w:rPr>
      </w:pPr>
      <w:r w:rsidRPr="00BD19AC">
        <w:rPr>
          <w:color w:val="000000"/>
          <w:sz w:val="28"/>
          <w:szCs w:val="28"/>
        </w:rPr>
        <w:t>При оценке роли местных налогов не следует также упускать из виду, что местные налоги являются по преимуществу городскими налогами.</w:t>
      </w:r>
    </w:p>
    <w:p w:rsidR="00BD19AC" w:rsidRDefault="001D7040" w:rsidP="00BD19AC">
      <w:pPr>
        <w:spacing w:before="0" w:after="0" w:line="360" w:lineRule="auto"/>
        <w:ind w:firstLine="709"/>
        <w:jc w:val="both"/>
        <w:rPr>
          <w:color w:val="000000"/>
          <w:sz w:val="28"/>
          <w:szCs w:val="28"/>
        </w:rPr>
      </w:pPr>
      <w:r w:rsidRPr="00BD19AC">
        <w:rPr>
          <w:color w:val="000000"/>
          <w:sz w:val="28"/>
          <w:szCs w:val="28"/>
        </w:rPr>
        <w:t xml:space="preserve">В целом (несмотря на определенные разночтения в данных приведенных 3 </w:t>
      </w:r>
      <w:r w:rsidR="00974FC1" w:rsidRPr="00BD19AC">
        <w:rPr>
          <w:color w:val="000000"/>
          <w:sz w:val="28"/>
          <w:szCs w:val="28"/>
        </w:rPr>
        <w:t>приложений</w:t>
      </w:r>
      <w:r w:rsidRPr="00BD19AC">
        <w:rPr>
          <w:color w:val="000000"/>
          <w:sz w:val="28"/>
          <w:szCs w:val="28"/>
        </w:rPr>
        <w:t>, объясняемые различными методами расчета у трех различных авторов, что вообще было характерно для статистических исследований периода 1920-х -начала 1930-хгг.),можно сделать выводы, что во второй половине 1920-х гг. в доходной части местных бюджетов за счет передачи отчислений от государственных налогов и доходов продолжает расти объем поступлений от государственных доходов: до 33,8%</w:t>
      </w:r>
      <w:r w:rsidR="00BD19AC">
        <w:rPr>
          <w:color w:val="000000"/>
          <w:sz w:val="28"/>
          <w:szCs w:val="28"/>
        </w:rPr>
        <w:t xml:space="preserve"> </w:t>
      </w:r>
      <w:r w:rsidRPr="00BD19AC">
        <w:rPr>
          <w:color w:val="000000"/>
          <w:sz w:val="28"/>
          <w:szCs w:val="28"/>
        </w:rPr>
        <w:t>в 1926/27 г.</w:t>
      </w:r>
      <w:r w:rsidR="00BD19AC">
        <w:rPr>
          <w:color w:val="000000"/>
          <w:sz w:val="28"/>
          <w:szCs w:val="28"/>
        </w:rPr>
        <w:t xml:space="preserve"> </w:t>
      </w:r>
      <w:r w:rsidRPr="00BD19AC">
        <w:rPr>
          <w:color w:val="000000"/>
          <w:sz w:val="28"/>
          <w:szCs w:val="28"/>
        </w:rPr>
        <w:t>и</w:t>
      </w:r>
      <w:r w:rsidR="00974FC1" w:rsidRPr="00BD19AC">
        <w:rPr>
          <w:color w:val="000000"/>
          <w:sz w:val="28"/>
          <w:szCs w:val="28"/>
        </w:rPr>
        <w:t xml:space="preserve"> </w:t>
      </w:r>
      <w:r w:rsidRPr="00BD19AC">
        <w:rPr>
          <w:color w:val="000000"/>
          <w:sz w:val="28"/>
          <w:szCs w:val="28"/>
        </w:rPr>
        <w:t>50,3%</w:t>
      </w:r>
      <w:r w:rsidR="00974FC1" w:rsidRPr="00BD19AC">
        <w:rPr>
          <w:color w:val="000000"/>
          <w:sz w:val="28"/>
          <w:szCs w:val="28"/>
        </w:rPr>
        <w:t xml:space="preserve"> </w:t>
      </w:r>
      <w:r w:rsidRPr="00BD19AC">
        <w:rPr>
          <w:color w:val="000000"/>
          <w:sz w:val="28"/>
          <w:szCs w:val="28"/>
        </w:rPr>
        <w:t>в 1929/30 г. При этом доля финансовых поступлений из государственного бюджета превышает объем местных налогов и сборов более чем в 5 раз.</w:t>
      </w:r>
    </w:p>
    <w:p w:rsidR="00BD19AC" w:rsidRDefault="001D7040" w:rsidP="00BD19AC">
      <w:pPr>
        <w:spacing w:before="0" w:after="0" w:line="360" w:lineRule="auto"/>
        <w:ind w:firstLine="709"/>
        <w:jc w:val="both"/>
        <w:rPr>
          <w:color w:val="000000"/>
          <w:sz w:val="28"/>
          <w:szCs w:val="28"/>
        </w:rPr>
      </w:pPr>
      <w:r w:rsidRPr="00BD19AC">
        <w:rPr>
          <w:color w:val="000000"/>
          <w:sz w:val="28"/>
          <w:szCs w:val="28"/>
        </w:rPr>
        <w:t>В доходной части местных бюджетов ежегодно происходили существенные изменения, связанные с составом источников, что, естественно, отражалось на их структуре.</w:t>
      </w:r>
    </w:p>
    <w:p w:rsidR="00BD19AC" w:rsidRDefault="001D7040" w:rsidP="00BD19AC">
      <w:pPr>
        <w:spacing w:before="0" w:after="0" w:line="360" w:lineRule="auto"/>
        <w:ind w:firstLine="709"/>
        <w:jc w:val="both"/>
        <w:rPr>
          <w:color w:val="000000"/>
          <w:sz w:val="28"/>
          <w:szCs w:val="28"/>
        </w:rPr>
      </w:pPr>
      <w:r w:rsidRPr="00BD19AC">
        <w:rPr>
          <w:color w:val="000000"/>
          <w:sz w:val="28"/>
          <w:szCs w:val="28"/>
        </w:rPr>
        <w:t xml:space="preserve">Состав и структура доходов местных бюджетов в период 1937-1940 гг. характеризуются показателями </w:t>
      </w:r>
      <w:r w:rsidR="007E3151" w:rsidRPr="00BD19AC">
        <w:rPr>
          <w:color w:val="000000"/>
          <w:sz w:val="28"/>
          <w:szCs w:val="28"/>
        </w:rPr>
        <w:t>приложения 4</w:t>
      </w:r>
      <w:r w:rsidRPr="00BD19AC">
        <w:rPr>
          <w:color w:val="000000"/>
          <w:sz w:val="28"/>
          <w:szCs w:val="28"/>
        </w:rPr>
        <w:t>.</w:t>
      </w:r>
    </w:p>
    <w:p w:rsidR="009C7894" w:rsidRPr="00BD19AC" w:rsidRDefault="001D7040" w:rsidP="00BD19AC">
      <w:pPr>
        <w:spacing w:before="0" w:after="0" w:line="360" w:lineRule="auto"/>
        <w:ind w:firstLine="709"/>
        <w:jc w:val="both"/>
        <w:rPr>
          <w:color w:val="000000"/>
          <w:sz w:val="28"/>
          <w:szCs w:val="28"/>
        </w:rPr>
      </w:pPr>
      <w:r w:rsidRPr="00BD19AC">
        <w:rPr>
          <w:color w:val="000000"/>
          <w:sz w:val="28"/>
          <w:szCs w:val="28"/>
        </w:rPr>
        <w:t>Приведенные данные показывают, что доходная база местных бюджетов в рассматриваемые годы в значительной доле формировалась за счет доходов от расположенного на подведомственной территории хозяйства.</w:t>
      </w:r>
    </w:p>
    <w:p w:rsidR="00BD19AC" w:rsidRDefault="005E7170" w:rsidP="00BD19AC">
      <w:pPr>
        <w:spacing w:before="0" w:after="0" w:line="360" w:lineRule="auto"/>
        <w:ind w:firstLine="709"/>
        <w:jc w:val="both"/>
        <w:rPr>
          <w:color w:val="000000"/>
          <w:sz w:val="28"/>
          <w:szCs w:val="28"/>
        </w:rPr>
      </w:pPr>
      <w:r w:rsidRPr="00BD19AC">
        <w:rPr>
          <w:color w:val="000000"/>
          <w:sz w:val="28"/>
          <w:szCs w:val="28"/>
        </w:rPr>
        <w:t>Значительные суммы поступали в местные бюджеты от местной промышленности республиканского АССР, краевого, областного подчинения, концентрируясь в соответствующих бюджетах. Весомые суммы вносили жилищно-коммунальные хозяйства городов, зачисляемые в городские бюджеты. Наиболее крупные суммы среди них - это платежи коммунальных предприятий. Небольшие доходы давали сельские и лесные хозяйства, сады, огороды, виноградники, торфяные болота, недра, рыболовные и зверобойные угодья, леса государственного и местного значения. Довольно скромные суммы поступали от торговли. Определенный удельный вес в общем объеме доходов местных бюджетов и поступлениях от местных источников составляли местные налоги и сборы и государственные налоги, сборы и пошлины, непосредственно зачисляемые в местные бюджеты, среди которых ведущую роль играл подоходный налог с частых лиц и с предприятий обобществленного сектора местного значения. В совокупности эти две группы платежей составляли около 20% доходов местных бюджетов.</w:t>
      </w:r>
    </w:p>
    <w:p w:rsidR="002A1E17" w:rsidRPr="00BD19AC" w:rsidRDefault="002A1E17" w:rsidP="00BD19AC">
      <w:pPr>
        <w:spacing w:before="0" w:after="0" w:line="360" w:lineRule="auto"/>
        <w:ind w:firstLine="709"/>
        <w:jc w:val="both"/>
        <w:rPr>
          <w:color w:val="000000"/>
          <w:sz w:val="28"/>
          <w:szCs w:val="28"/>
        </w:rPr>
      </w:pPr>
      <w:r w:rsidRPr="00BD19AC">
        <w:rPr>
          <w:color w:val="000000"/>
          <w:sz w:val="28"/>
          <w:szCs w:val="28"/>
        </w:rPr>
        <w:t>Определенный этап в налаживании финансовой системы страны наступил в период новой экономической политики, когда были сняты запреты на торговлю, на местный кустарный промысел. Была разработана система налогов, займов, кредитных операций, приняты меры по укреплению денежной единицы. Опыт НЭПа показал, что нормальное налогообложение возможно лишь при определенном построении отношений собственности, которые обеспечивали бы правовую обособленность предприятий от государственного аппарата управления, что необходимо также для нормального механизма перелива капитала между отраслями и предприятиями, для формирования рынка капиталов.</w:t>
      </w:r>
    </w:p>
    <w:p w:rsidR="002A1E17" w:rsidRPr="00BD19AC" w:rsidRDefault="002A1E17" w:rsidP="00BD19AC">
      <w:pPr>
        <w:spacing w:before="0" w:after="0" w:line="360" w:lineRule="auto"/>
        <w:ind w:firstLine="709"/>
        <w:jc w:val="both"/>
        <w:rPr>
          <w:color w:val="000000"/>
          <w:sz w:val="28"/>
          <w:szCs w:val="28"/>
        </w:rPr>
      </w:pPr>
      <w:r w:rsidRPr="00BD19AC">
        <w:rPr>
          <w:color w:val="000000"/>
          <w:sz w:val="28"/>
          <w:szCs w:val="28"/>
        </w:rPr>
        <w:t xml:space="preserve">Финансовая система во время НЭПа имела много специфических особенностей, но тем не менее она отталкивалась </w:t>
      </w:r>
      <w:r w:rsidR="00337059" w:rsidRPr="00BD19AC">
        <w:rPr>
          <w:color w:val="000000"/>
          <w:sz w:val="28"/>
          <w:szCs w:val="28"/>
        </w:rPr>
        <w:t>о</w:t>
      </w:r>
      <w:r w:rsidRPr="00BD19AC">
        <w:rPr>
          <w:color w:val="000000"/>
          <w:sz w:val="28"/>
          <w:szCs w:val="28"/>
        </w:rPr>
        <w:t>т налоговой системы дореволюционной России, как от исходного пункта и воспроизводила ряд ее черт. Однако складывающаяся система налогообложения характеризовалась почти полным отсутствием данных для определения финансового положения различных категорий налогоплательщиков, что предопределяло весьма примитивные способы обложения.</w:t>
      </w:r>
    </w:p>
    <w:p w:rsidR="002A1E17" w:rsidRPr="00BD19AC" w:rsidRDefault="002A1E17" w:rsidP="00BD19AC">
      <w:pPr>
        <w:spacing w:before="0" w:after="0" w:line="360" w:lineRule="auto"/>
        <w:ind w:firstLine="709"/>
        <w:jc w:val="both"/>
        <w:rPr>
          <w:color w:val="000000"/>
          <w:sz w:val="28"/>
          <w:szCs w:val="28"/>
        </w:rPr>
      </w:pPr>
      <w:r w:rsidRPr="00BD19AC">
        <w:rPr>
          <w:color w:val="000000"/>
          <w:sz w:val="28"/>
          <w:szCs w:val="28"/>
        </w:rPr>
        <w:t xml:space="preserve">Прямые налоги являлись орудием финансовой политики – рычагом перераспределения накапливаемых в процессе хозяйствования капиталов и в то же время они становились существенным фактором роста доходов </w:t>
      </w:r>
      <w:r w:rsidR="005E7170" w:rsidRPr="00BD19AC">
        <w:rPr>
          <w:color w:val="000000"/>
          <w:sz w:val="28"/>
          <w:szCs w:val="28"/>
        </w:rPr>
        <w:t>местных бюджетов</w:t>
      </w:r>
      <w:r w:rsidRPr="00BD19AC">
        <w:rPr>
          <w:color w:val="000000"/>
          <w:sz w:val="28"/>
          <w:szCs w:val="28"/>
        </w:rPr>
        <w:t>.</w:t>
      </w:r>
    </w:p>
    <w:p w:rsidR="002A1E17" w:rsidRPr="00BD19AC" w:rsidRDefault="002A1E17" w:rsidP="00BD19AC">
      <w:pPr>
        <w:spacing w:before="0" w:after="0" w:line="360" w:lineRule="auto"/>
        <w:ind w:firstLine="709"/>
        <w:jc w:val="both"/>
        <w:rPr>
          <w:color w:val="000000"/>
          <w:sz w:val="28"/>
          <w:szCs w:val="28"/>
        </w:rPr>
      </w:pPr>
      <w:r w:rsidRPr="00BD19AC">
        <w:rPr>
          <w:color w:val="000000"/>
          <w:sz w:val="28"/>
          <w:szCs w:val="28"/>
        </w:rPr>
        <w:t>В дальнейшем финансовая система нашей страны эволюционировала в направлении, противоположном процессу общемирового развития. От налогов она перешла к административным методам изъятия прибыли предприятий и перераспределения финансовых ресурсов через бюджет страны. Полная централизация денежных средств и отсутствие какой-либо самостоятельности предприятий в решении финансовых вопросов лишали финансовых руководителей всякой инициативы и постепенно подводили страну к финансовому кризису. Кризис разразился на рубеже 80 – 90 годов, его возникновению способствовал и ряд других объективных и субъективных факторов.</w:t>
      </w:r>
    </w:p>
    <w:p w:rsidR="002A1E17" w:rsidRPr="00BD19AC" w:rsidRDefault="002A1E17" w:rsidP="00BD19AC">
      <w:pPr>
        <w:spacing w:before="0" w:after="0" w:line="360" w:lineRule="auto"/>
        <w:ind w:firstLine="709"/>
        <w:jc w:val="both"/>
        <w:rPr>
          <w:color w:val="000000"/>
          <w:sz w:val="28"/>
          <w:szCs w:val="28"/>
        </w:rPr>
      </w:pPr>
      <w:r w:rsidRPr="00BD19AC">
        <w:rPr>
          <w:color w:val="000000"/>
          <w:sz w:val="28"/>
          <w:szCs w:val="28"/>
        </w:rPr>
        <w:t>Начало девяностых годов явилось также периодом возрождения и формирования налоговой системы Российской Федерации.</w:t>
      </w:r>
    </w:p>
    <w:p w:rsidR="002A1E17" w:rsidRPr="00BD19AC" w:rsidRDefault="002A1E17" w:rsidP="00BD19AC">
      <w:pPr>
        <w:spacing w:before="0" w:after="0" w:line="360" w:lineRule="auto"/>
        <w:ind w:firstLine="709"/>
        <w:jc w:val="both"/>
        <w:rPr>
          <w:color w:val="000000"/>
          <w:sz w:val="28"/>
          <w:szCs w:val="28"/>
        </w:rPr>
      </w:pPr>
      <w:r w:rsidRPr="00BD19AC">
        <w:rPr>
          <w:color w:val="000000"/>
          <w:sz w:val="28"/>
          <w:szCs w:val="28"/>
        </w:rPr>
        <w:t xml:space="preserve">Но эти первые годы рыночных преобразований в России привели к значительному спаду производства, сокращению инвестиций, разладу финансовой системы и, самое главное, снижению уровня жизни подавляющей части населения: в декабре </w:t>
      </w:r>
      <w:smartTag w:uri="urn:schemas-microsoft-com:office:smarttags" w:element="metricconverter">
        <w:smartTagPr>
          <w:attr w:name="ProductID" w:val="1992 г"/>
        </w:smartTagPr>
        <w:r w:rsidRPr="00BD19AC">
          <w:rPr>
            <w:color w:val="000000"/>
            <w:sz w:val="28"/>
            <w:szCs w:val="28"/>
          </w:rPr>
          <w:t>1992 г</w:t>
        </w:r>
      </w:smartTag>
      <w:r w:rsidRPr="00BD19AC">
        <w:rPr>
          <w:color w:val="000000"/>
          <w:sz w:val="28"/>
          <w:szCs w:val="28"/>
        </w:rPr>
        <w:t xml:space="preserve">. по сравнению с декабрем </w:t>
      </w:r>
      <w:smartTag w:uri="urn:schemas-microsoft-com:office:smarttags" w:element="metricconverter">
        <w:smartTagPr>
          <w:attr w:name="ProductID" w:val="1991 г"/>
        </w:smartTagPr>
        <w:r w:rsidRPr="00BD19AC">
          <w:rPr>
            <w:color w:val="000000"/>
            <w:sz w:val="28"/>
            <w:szCs w:val="28"/>
          </w:rPr>
          <w:t>1991 г</w:t>
        </w:r>
      </w:smartTag>
      <w:r w:rsidRPr="00BD19AC">
        <w:rPr>
          <w:color w:val="000000"/>
          <w:sz w:val="28"/>
          <w:szCs w:val="28"/>
        </w:rPr>
        <w:t>. средняя заработная плата возросла в 1,3 раза, а сводный индекс потребительских цен в 26 раз.</w:t>
      </w:r>
    </w:p>
    <w:p w:rsidR="0025477F" w:rsidRPr="00BD19AC" w:rsidRDefault="0025477F" w:rsidP="00BD19AC">
      <w:pPr>
        <w:spacing w:before="0" w:after="0" w:line="360" w:lineRule="auto"/>
        <w:ind w:firstLine="709"/>
        <w:jc w:val="both"/>
        <w:rPr>
          <w:color w:val="000000"/>
          <w:sz w:val="28"/>
          <w:szCs w:val="28"/>
        </w:rPr>
      </w:pPr>
      <w:r w:rsidRPr="00BD19AC">
        <w:rPr>
          <w:color w:val="000000"/>
          <w:sz w:val="28"/>
          <w:szCs w:val="28"/>
        </w:rPr>
        <w:t>Введение местны</w:t>
      </w:r>
      <w:r w:rsidR="0089606A" w:rsidRPr="00BD19AC">
        <w:rPr>
          <w:color w:val="000000"/>
          <w:sz w:val="28"/>
          <w:szCs w:val="28"/>
        </w:rPr>
        <w:t xml:space="preserve">х налогов и сборов </w:t>
      </w:r>
      <w:r w:rsidR="007E3151" w:rsidRPr="00BD19AC">
        <w:rPr>
          <w:color w:val="000000"/>
          <w:sz w:val="28"/>
          <w:szCs w:val="28"/>
        </w:rPr>
        <w:t>предусматривается</w:t>
      </w:r>
      <w:r w:rsidRPr="00BD19AC">
        <w:rPr>
          <w:color w:val="000000"/>
          <w:sz w:val="28"/>
          <w:szCs w:val="28"/>
        </w:rPr>
        <w:t xml:space="preserve"> законодательством как дополнение действующих федеральных налогов. Это позволило более полно учесть разнообразие местных потребностей и виды доходов для местных бюджетов.</w:t>
      </w:r>
    </w:p>
    <w:p w:rsidR="0025477F" w:rsidRPr="00BD19AC" w:rsidRDefault="0025477F" w:rsidP="00BD19AC">
      <w:pPr>
        <w:spacing w:before="0" w:after="0" w:line="360" w:lineRule="auto"/>
        <w:ind w:firstLine="709"/>
        <w:jc w:val="both"/>
        <w:rPr>
          <w:color w:val="000000"/>
          <w:sz w:val="28"/>
          <w:szCs w:val="28"/>
        </w:rPr>
      </w:pPr>
      <w:r w:rsidRPr="00BD19AC">
        <w:rPr>
          <w:color w:val="000000"/>
          <w:sz w:val="28"/>
          <w:szCs w:val="28"/>
        </w:rPr>
        <w:t xml:space="preserve">В </w:t>
      </w:r>
      <w:smartTag w:uri="urn:schemas-microsoft-com:office:smarttags" w:element="metricconverter">
        <w:smartTagPr>
          <w:attr w:name="ProductID" w:val="1991 г"/>
        </w:smartTagPr>
        <w:r w:rsidRPr="00BD19AC">
          <w:rPr>
            <w:color w:val="000000"/>
            <w:sz w:val="28"/>
            <w:szCs w:val="28"/>
          </w:rPr>
          <w:t>1991 г</w:t>
        </w:r>
      </w:smartTag>
      <w:r w:rsidRPr="00BD19AC">
        <w:rPr>
          <w:color w:val="000000"/>
          <w:sz w:val="28"/>
          <w:szCs w:val="28"/>
        </w:rPr>
        <w:t xml:space="preserve">. в России можно было ввести в действие семь видов местных налогов. В </w:t>
      </w:r>
      <w:smartTag w:uri="urn:schemas-microsoft-com:office:smarttags" w:element="metricconverter">
        <w:smartTagPr>
          <w:attr w:name="ProductID" w:val="1992 г"/>
        </w:smartTagPr>
        <w:r w:rsidRPr="00BD19AC">
          <w:rPr>
            <w:color w:val="000000"/>
            <w:sz w:val="28"/>
            <w:szCs w:val="28"/>
          </w:rPr>
          <w:t>1992 г</w:t>
        </w:r>
      </w:smartTag>
      <w:r w:rsidRPr="00BD19AC">
        <w:rPr>
          <w:color w:val="000000"/>
          <w:sz w:val="28"/>
          <w:szCs w:val="28"/>
        </w:rPr>
        <w:t xml:space="preserve">. Законом РФ «Об основах налоговой системы РФ» было установлено право местных органов на ведение 21 вида местных налогов. В </w:t>
      </w:r>
      <w:smartTag w:uri="urn:schemas-microsoft-com:office:smarttags" w:element="metricconverter">
        <w:smartTagPr>
          <w:attr w:name="ProductID" w:val="1993 г"/>
        </w:smartTagPr>
        <w:r w:rsidRPr="00BD19AC">
          <w:rPr>
            <w:color w:val="000000"/>
            <w:sz w:val="28"/>
            <w:szCs w:val="28"/>
          </w:rPr>
          <w:t>1993 г</w:t>
        </w:r>
      </w:smartTag>
      <w:r w:rsidRPr="00BD19AC">
        <w:rPr>
          <w:color w:val="000000"/>
          <w:sz w:val="28"/>
          <w:szCs w:val="28"/>
        </w:rPr>
        <w:t>. в связи с принятием Закона РФ от 22.12.92</w:t>
      </w:r>
      <w:r w:rsidR="00BD19AC">
        <w:rPr>
          <w:color w:val="000000"/>
          <w:sz w:val="28"/>
          <w:szCs w:val="28"/>
        </w:rPr>
        <w:t xml:space="preserve"> </w:t>
      </w:r>
      <w:r w:rsidRPr="00BD19AC">
        <w:rPr>
          <w:color w:val="000000"/>
          <w:sz w:val="28"/>
          <w:szCs w:val="28"/>
        </w:rPr>
        <w:t>г. №4178-1 «О внесении изменений и дополнений в отдельные законы РФ о налогах» общее допустимое количество видов местных налогов достигло 23. После введения в действие 1 части Налогового кодекса их осталось 5: земельный налог, налог на имущество физических лиц, налог на рекламу, налог на наследование или дарение, местные лицензионные сборы.</w:t>
      </w:r>
    </w:p>
    <w:p w:rsidR="0025477F" w:rsidRPr="00BD19AC" w:rsidRDefault="0025477F" w:rsidP="00BD19AC">
      <w:pPr>
        <w:spacing w:before="0" w:after="0" w:line="360" w:lineRule="auto"/>
        <w:ind w:firstLine="709"/>
        <w:jc w:val="both"/>
        <w:rPr>
          <w:color w:val="000000"/>
          <w:sz w:val="28"/>
          <w:szCs w:val="28"/>
        </w:rPr>
      </w:pPr>
      <w:r w:rsidRPr="00BD19AC">
        <w:rPr>
          <w:color w:val="000000"/>
          <w:sz w:val="28"/>
          <w:szCs w:val="28"/>
        </w:rPr>
        <w:t>Из ранее установленных налогов сохранены</w:t>
      </w:r>
      <w:r w:rsidR="0089606A" w:rsidRPr="00BD19AC">
        <w:rPr>
          <w:color w:val="000000"/>
          <w:sz w:val="28"/>
          <w:szCs w:val="28"/>
        </w:rPr>
        <w:t xml:space="preserve"> в настоящее время</w:t>
      </w:r>
      <w:r w:rsidRPr="00BD19AC">
        <w:rPr>
          <w:color w:val="000000"/>
          <w:sz w:val="28"/>
          <w:szCs w:val="28"/>
        </w:rPr>
        <w:t xml:space="preserve"> </w:t>
      </w:r>
      <w:r w:rsidR="0089606A" w:rsidRPr="00BD19AC">
        <w:rPr>
          <w:color w:val="000000"/>
          <w:sz w:val="28"/>
          <w:szCs w:val="28"/>
        </w:rPr>
        <w:t>два – земельный налог и</w:t>
      </w:r>
      <w:r w:rsidRPr="00BD19AC">
        <w:rPr>
          <w:color w:val="000000"/>
          <w:sz w:val="28"/>
          <w:szCs w:val="28"/>
        </w:rPr>
        <w:t xml:space="preserve"> налог на имущество ф</w:t>
      </w:r>
      <w:r w:rsidR="0089606A" w:rsidRPr="00BD19AC">
        <w:rPr>
          <w:color w:val="000000"/>
          <w:sz w:val="28"/>
          <w:szCs w:val="28"/>
        </w:rPr>
        <w:t>изических лиц</w:t>
      </w:r>
      <w:r w:rsidRPr="00BD19AC">
        <w:rPr>
          <w:color w:val="000000"/>
          <w:sz w:val="28"/>
          <w:szCs w:val="28"/>
        </w:rPr>
        <w:t>. Изменения в классификации местных налогов в 200</w:t>
      </w:r>
      <w:r w:rsidR="006C6C15" w:rsidRPr="00BD19AC">
        <w:rPr>
          <w:color w:val="000000"/>
          <w:sz w:val="28"/>
          <w:szCs w:val="28"/>
        </w:rPr>
        <w:t>2</w:t>
      </w:r>
      <w:r w:rsidR="00BD19AC">
        <w:rPr>
          <w:color w:val="000000"/>
          <w:sz w:val="28"/>
          <w:szCs w:val="28"/>
        </w:rPr>
        <w:t xml:space="preserve"> </w:t>
      </w:r>
      <w:r w:rsidRPr="00BD19AC">
        <w:rPr>
          <w:color w:val="000000"/>
          <w:sz w:val="28"/>
          <w:szCs w:val="28"/>
        </w:rPr>
        <w:t>г. представлены в приложении</w:t>
      </w:r>
      <w:r w:rsidR="0089606A" w:rsidRPr="00BD19AC">
        <w:rPr>
          <w:color w:val="000000"/>
          <w:sz w:val="28"/>
          <w:szCs w:val="28"/>
        </w:rPr>
        <w:t xml:space="preserve"> </w:t>
      </w:r>
      <w:r w:rsidR="007E3151" w:rsidRPr="00BD19AC">
        <w:rPr>
          <w:color w:val="000000"/>
          <w:sz w:val="28"/>
          <w:szCs w:val="28"/>
        </w:rPr>
        <w:t>5</w:t>
      </w:r>
      <w:r w:rsidRPr="00BD19AC">
        <w:rPr>
          <w:color w:val="000000"/>
          <w:sz w:val="28"/>
          <w:szCs w:val="28"/>
        </w:rPr>
        <w:t>.</w:t>
      </w:r>
    </w:p>
    <w:p w:rsidR="00BD19AC" w:rsidRPr="00BD19AC" w:rsidRDefault="002A1E17" w:rsidP="00BD19AC">
      <w:pPr>
        <w:spacing w:before="0" w:after="0" w:line="360" w:lineRule="auto"/>
        <w:ind w:firstLine="709"/>
        <w:jc w:val="both"/>
        <w:rPr>
          <w:color w:val="000000"/>
          <w:sz w:val="28"/>
          <w:szCs w:val="28"/>
        </w:rPr>
      </w:pPr>
      <w:r w:rsidRPr="00BD19AC">
        <w:rPr>
          <w:color w:val="000000"/>
          <w:sz w:val="28"/>
          <w:szCs w:val="28"/>
        </w:rPr>
        <w:t>Учитывая сложившуюся ситуацию</w:t>
      </w:r>
      <w:r w:rsidR="00BD19AC">
        <w:rPr>
          <w:color w:val="000000"/>
          <w:sz w:val="28"/>
          <w:szCs w:val="28"/>
        </w:rPr>
        <w:t>,</w:t>
      </w:r>
      <w:r w:rsidR="007E3151" w:rsidRPr="00BD19AC">
        <w:rPr>
          <w:color w:val="000000"/>
          <w:sz w:val="28"/>
          <w:szCs w:val="28"/>
        </w:rPr>
        <w:t xml:space="preserve"> следует отметить</w:t>
      </w:r>
      <w:r w:rsidR="00BD19AC" w:rsidRPr="00BD19AC">
        <w:rPr>
          <w:color w:val="000000"/>
          <w:sz w:val="28"/>
          <w:szCs w:val="28"/>
        </w:rPr>
        <w:t xml:space="preserve"> </w:t>
      </w:r>
      <w:r w:rsidRPr="00BD19AC">
        <w:rPr>
          <w:color w:val="000000"/>
          <w:sz w:val="28"/>
          <w:szCs w:val="28"/>
        </w:rPr>
        <w:t xml:space="preserve">те резервы реформирования экономики, которые надлежало в полной мере использовать </w:t>
      </w:r>
      <w:r w:rsidR="007E3151" w:rsidRPr="00BD19AC">
        <w:rPr>
          <w:color w:val="000000"/>
          <w:sz w:val="28"/>
          <w:szCs w:val="28"/>
        </w:rPr>
        <w:t>на практике</w:t>
      </w:r>
      <w:r w:rsidRPr="00BD19AC">
        <w:rPr>
          <w:color w:val="000000"/>
          <w:sz w:val="28"/>
          <w:szCs w:val="28"/>
        </w:rPr>
        <w:t>. В числе этих резервов:</w:t>
      </w:r>
    </w:p>
    <w:p w:rsidR="00BD19AC" w:rsidRPr="00BD19AC" w:rsidRDefault="002A1E17" w:rsidP="00BD19AC">
      <w:pPr>
        <w:numPr>
          <w:ilvl w:val="0"/>
          <w:numId w:val="25"/>
        </w:numPr>
        <w:spacing w:before="0" w:after="0" w:line="360" w:lineRule="auto"/>
        <w:ind w:firstLine="709"/>
        <w:jc w:val="both"/>
        <w:rPr>
          <w:color w:val="000000"/>
          <w:sz w:val="28"/>
          <w:szCs w:val="28"/>
        </w:rPr>
      </w:pPr>
      <w:r w:rsidRPr="00BD19AC">
        <w:rPr>
          <w:color w:val="000000"/>
          <w:sz w:val="28"/>
          <w:szCs w:val="28"/>
        </w:rPr>
        <w:t>создание системы регулирования рыночной экономики;</w:t>
      </w:r>
    </w:p>
    <w:p w:rsidR="00BD19AC" w:rsidRPr="00BD19AC" w:rsidRDefault="002A1E17" w:rsidP="00BD19AC">
      <w:pPr>
        <w:numPr>
          <w:ilvl w:val="0"/>
          <w:numId w:val="25"/>
        </w:numPr>
        <w:spacing w:before="0" w:after="0" w:line="360" w:lineRule="auto"/>
        <w:ind w:firstLine="709"/>
        <w:jc w:val="both"/>
        <w:rPr>
          <w:color w:val="000000"/>
          <w:sz w:val="28"/>
          <w:szCs w:val="28"/>
        </w:rPr>
      </w:pPr>
      <w:r w:rsidRPr="00BD19AC">
        <w:rPr>
          <w:color w:val="000000"/>
          <w:sz w:val="28"/>
          <w:szCs w:val="28"/>
        </w:rPr>
        <w:t>демонополизация производства и формирование конкурентной среды;</w:t>
      </w:r>
    </w:p>
    <w:p w:rsidR="002A1E17" w:rsidRPr="00BD19AC" w:rsidRDefault="002A1E17" w:rsidP="00BD19AC">
      <w:pPr>
        <w:numPr>
          <w:ilvl w:val="0"/>
          <w:numId w:val="25"/>
        </w:numPr>
        <w:spacing w:before="0" w:after="0" w:line="360" w:lineRule="auto"/>
        <w:ind w:firstLine="709"/>
        <w:jc w:val="both"/>
        <w:rPr>
          <w:color w:val="000000"/>
          <w:sz w:val="28"/>
          <w:szCs w:val="28"/>
        </w:rPr>
      </w:pPr>
      <w:r w:rsidRPr="00BD19AC">
        <w:rPr>
          <w:color w:val="000000"/>
          <w:sz w:val="28"/>
          <w:szCs w:val="28"/>
        </w:rPr>
        <w:t>эффективное преобразование налоговой системы (имея в виду, что она должна быть стабильной и оптимальной, поддерживать товаропроизводителя, стимулировать инвестиции).</w:t>
      </w:r>
    </w:p>
    <w:p w:rsidR="002A1E17" w:rsidRPr="00BD19AC" w:rsidRDefault="002A1E17" w:rsidP="00BD19AC">
      <w:pPr>
        <w:spacing w:before="0" w:after="0" w:line="360" w:lineRule="auto"/>
        <w:ind w:firstLine="709"/>
        <w:jc w:val="both"/>
        <w:rPr>
          <w:color w:val="000000"/>
          <w:sz w:val="28"/>
          <w:szCs w:val="28"/>
        </w:rPr>
      </w:pPr>
      <w:r w:rsidRPr="00BD19AC">
        <w:rPr>
          <w:color w:val="000000"/>
          <w:sz w:val="28"/>
          <w:szCs w:val="28"/>
        </w:rPr>
        <w:t>Таким образом, можно выделить несколько этапов истории возникновения и развития</w:t>
      </w:r>
      <w:r w:rsidR="00BD19AC" w:rsidRPr="00BD19AC">
        <w:rPr>
          <w:color w:val="000000"/>
          <w:sz w:val="28"/>
          <w:szCs w:val="28"/>
        </w:rPr>
        <w:t xml:space="preserve"> </w:t>
      </w:r>
      <w:r w:rsidR="004947F0" w:rsidRPr="00BD19AC">
        <w:rPr>
          <w:color w:val="000000"/>
          <w:sz w:val="28"/>
          <w:szCs w:val="28"/>
        </w:rPr>
        <w:t xml:space="preserve">местного </w:t>
      </w:r>
      <w:r w:rsidRPr="00BD19AC">
        <w:rPr>
          <w:color w:val="000000"/>
          <w:sz w:val="28"/>
          <w:szCs w:val="28"/>
        </w:rPr>
        <w:t>налогообложения в России.</w:t>
      </w:r>
    </w:p>
    <w:p w:rsidR="002A1E17" w:rsidRPr="00BD19AC" w:rsidRDefault="002A1E17" w:rsidP="00BD19AC">
      <w:pPr>
        <w:spacing w:before="0" w:after="0" w:line="360" w:lineRule="auto"/>
        <w:ind w:firstLine="709"/>
        <w:jc w:val="both"/>
        <w:rPr>
          <w:color w:val="000000"/>
          <w:sz w:val="28"/>
          <w:szCs w:val="28"/>
        </w:rPr>
      </w:pPr>
      <w:r w:rsidRPr="00BD19AC">
        <w:rPr>
          <w:color w:val="000000"/>
          <w:sz w:val="28"/>
          <w:szCs w:val="28"/>
          <w:lang w:val="en-US"/>
        </w:rPr>
        <w:t>I</w:t>
      </w:r>
      <w:r w:rsidRPr="00BD19AC">
        <w:rPr>
          <w:color w:val="000000"/>
          <w:sz w:val="28"/>
          <w:szCs w:val="28"/>
        </w:rPr>
        <w:t xml:space="preserve"> этап (</w:t>
      </w:r>
      <w:r w:rsidRPr="00BD19AC">
        <w:rPr>
          <w:color w:val="000000"/>
          <w:sz w:val="28"/>
          <w:szCs w:val="28"/>
          <w:lang w:val="en-US"/>
        </w:rPr>
        <w:t>IX</w:t>
      </w:r>
      <w:r w:rsidRPr="00BD19AC">
        <w:rPr>
          <w:color w:val="000000"/>
          <w:sz w:val="28"/>
          <w:szCs w:val="28"/>
        </w:rPr>
        <w:t xml:space="preserve"> – </w:t>
      </w:r>
      <w:r w:rsidRPr="00BD19AC">
        <w:rPr>
          <w:color w:val="000000"/>
          <w:sz w:val="28"/>
          <w:szCs w:val="28"/>
          <w:lang w:val="en-US"/>
        </w:rPr>
        <w:t>XVII</w:t>
      </w:r>
      <w:r w:rsidRPr="00BD19AC">
        <w:rPr>
          <w:color w:val="000000"/>
          <w:sz w:val="28"/>
          <w:szCs w:val="28"/>
        </w:rPr>
        <w:t xml:space="preserve"> вв.) характеризуется введением прямого налога или дани, собираемой с населения. Со второй половины </w:t>
      </w:r>
      <w:r w:rsidRPr="00BD19AC">
        <w:rPr>
          <w:color w:val="000000"/>
          <w:sz w:val="28"/>
          <w:szCs w:val="28"/>
          <w:lang w:val="en-US"/>
        </w:rPr>
        <w:t>XVII</w:t>
      </w:r>
      <w:r w:rsidRPr="00BD19AC">
        <w:rPr>
          <w:color w:val="000000"/>
          <w:sz w:val="28"/>
          <w:szCs w:val="28"/>
        </w:rPr>
        <w:t xml:space="preserve"> в. налоги и сборы стали взиматься в денежной форме.</w:t>
      </w:r>
    </w:p>
    <w:p w:rsidR="002A1E17" w:rsidRPr="00BD19AC" w:rsidRDefault="002A1E17" w:rsidP="00BD19AC">
      <w:pPr>
        <w:spacing w:before="0" w:after="0" w:line="360" w:lineRule="auto"/>
        <w:ind w:firstLine="709"/>
        <w:jc w:val="both"/>
        <w:rPr>
          <w:color w:val="000000"/>
          <w:sz w:val="28"/>
          <w:szCs w:val="28"/>
        </w:rPr>
      </w:pPr>
      <w:r w:rsidRPr="00BD19AC">
        <w:rPr>
          <w:color w:val="000000"/>
          <w:sz w:val="28"/>
          <w:szCs w:val="28"/>
          <w:lang w:val="en-US"/>
        </w:rPr>
        <w:t>II</w:t>
      </w:r>
      <w:r w:rsidRPr="00BD19AC">
        <w:rPr>
          <w:color w:val="000000"/>
          <w:sz w:val="28"/>
          <w:szCs w:val="28"/>
        </w:rPr>
        <w:t xml:space="preserve"> этап включает в себя налоговые реформы Петра </w:t>
      </w:r>
      <w:r w:rsidRPr="00BD19AC">
        <w:rPr>
          <w:color w:val="000000"/>
          <w:sz w:val="28"/>
          <w:szCs w:val="28"/>
          <w:lang w:val="en-US"/>
        </w:rPr>
        <w:t>I</w:t>
      </w:r>
      <w:r w:rsidRPr="00BD19AC">
        <w:rPr>
          <w:color w:val="000000"/>
          <w:sz w:val="28"/>
          <w:szCs w:val="28"/>
        </w:rPr>
        <w:t xml:space="preserve"> (</w:t>
      </w:r>
      <w:r w:rsidRPr="00BD19AC">
        <w:rPr>
          <w:color w:val="000000"/>
          <w:sz w:val="28"/>
          <w:szCs w:val="28"/>
          <w:lang w:val="en-US"/>
        </w:rPr>
        <w:t>XVIII</w:t>
      </w:r>
      <w:r w:rsidRPr="00BD19AC">
        <w:rPr>
          <w:color w:val="000000"/>
          <w:sz w:val="28"/>
          <w:szCs w:val="28"/>
        </w:rPr>
        <w:t xml:space="preserve"> в.). Главным изменением в системе прямых налогов был переход от подворного налога к подушной подати, которая представляла собой вид прямого личного налога, взимаемого с «души» в размерах, независимых от величины имущества и дохода. С конца </w:t>
      </w:r>
      <w:r w:rsidRPr="00BD19AC">
        <w:rPr>
          <w:color w:val="000000"/>
          <w:sz w:val="28"/>
          <w:szCs w:val="28"/>
          <w:lang w:val="en-US"/>
        </w:rPr>
        <w:t>XVIII</w:t>
      </w:r>
      <w:r w:rsidRPr="00BD19AC">
        <w:rPr>
          <w:color w:val="000000"/>
          <w:sz w:val="28"/>
          <w:szCs w:val="28"/>
        </w:rPr>
        <w:t xml:space="preserve"> в.</w:t>
      </w:r>
      <w:r w:rsidR="00BD19AC" w:rsidRPr="00BD19AC">
        <w:rPr>
          <w:color w:val="000000"/>
          <w:sz w:val="28"/>
          <w:szCs w:val="28"/>
        </w:rPr>
        <w:t xml:space="preserve"> </w:t>
      </w:r>
      <w:r w:rsidRPr="00BD19AC">
        <w:rPr>
          <w:color w:val="000000"/>
          <w:sz w:val="28"/>
          <w:szCs w:val="28"/>
        </w:rPr>
        <w:t>подушный налог становится главным доходом государства, на него приходилось свыше 50% всех доходов.</w:t>
      </w:r>
    </w:p>
    <w:p w:rsidR="002A1E17" w:rsidRPr="00BD19AC" w:rsidRDefault="002A1E17" w:rsidP="00BD19AC">
      <w:pPr>
        <w:spacing w:before="0" w:after="0" w:line="360" w:lineRule="auto"/>
        <w:ind w:firstLine="709"/>
        <w:jc w:val="both"/>
        <w:rPr>
          <w:color w:val="000000"/>
          <w:sz w:val="28"/>
          <w:szCs w:val="28"/>
        </w:rPr>
      </w:pPr>
      <w:r w:rsidRPr="00BD19AC">
        <w:rPr>
          <w:color w:val="000000"/>
          <w:sz w:val="28"/>
          <w:szCs w:val="28"/>
          <w:lang w:val="en-US"/>
        </w:rPr>
        <w:t>III</w:t>
      </w:r>
      <w:r w:rsidRPr="00BD19AC">
        <w:rPr>
          <w:color w:val="000000"/>
          <w:sz w:val="28"/>
          <w:szCs w:val="28"/>
        </w:rPr>
        <w:t xml:space="preserve"> этап – налоговые реформы </w:t>
      </w:r>
      <w:r w:rsidRPr="00BD19AC">
        <w:rPr>
          <w:color w:val="000000"/>
          <w:sz w:val="28"/>
          <w:szCs w:val="28"/>
          <w:lang w:val="en-US"/>
        </w:rPr>
        <w:t>XIX</w:t>
      </w:r>
      <w:r w:rsidRPr="00BD19AC">
        <w:rPr>
          <w:color w:val="000000"/>
          <w:sz w:val="28"/>
          <w:szCs w:val="28"/>
        </w:rPr>
        <w:t xml:space="preserve"> – начала </w:t>
      </w:r>
      <w:r w:rsidRPr="00BD19AC">
        <w:rPr>
          <w:color w:val="000000"/>
          <w:sz w:val="28"/>
          <w:szCs w:val="28"/>
          <w:lang w:val="en-US"/>
        </w:rPr>
        <w:t>XX</w:t>
      </w:r>
      <w:r w:rsidRPr="00BD19AC">
        <w:rPr>
          <w:color w:val="000000"/>
          <w:sz w:val="28"/>
          <w:szCs w:val="28"/>
        </w:rPr>
        <w:t xml:space="preserve"> вв. при Александре </w:t>
      </w:r>
      <w:r w:rsidRPr="00BD19AC">
        <w:rPr>
          <w:color w:val="000000"/>
          <w:sz w:val="28"/>
          <w:szCs w:val="28"/>
          <w:lang w:val="en-US"/>
        </w:rPr>
        <w:t>I</w:t>
      </w:r>
      <w:r w:rsidRPr="00BD19AC">
        <w:rPr>
          <w:color w:val="000000"/>
          <w:sz w:val="28"/>
          <w:szCs w:val="28"/>
        </w:rPr>
        <w:t xml:space="preserve"> (1777–1825) вносятся крупные изменения в части таких налогов, как оброчные сборы, пошлины с наследств, горная подать, гербовый сбор, введены новые сборы (процентный сбор с доходов от недвижимого имущества), реформируется система организации сбора налогов.</w:t>
      </w:r>
    </w:p>
    <w:p w:rsidR="002A1E17" w:rsidRPr="00BD19AC" w:rsidRDefault="002A1E17" w:rsidP="00BD19AC">
      <w:pPr>
        <w:spacing w:before="0" w:after="0" w:line="360" w:lineRule="auto"/>
        <w:ind w:firstLine="709"/>
        <w:jc w:val="both"/>
        <w:rPr>
          <w:color w:val="000000"/>
          <w:sz w:val="28"/>
          <w:szCs w:val="28"/>
        </w:rPr>
      </w:pPr>
      <w:r w:rsidRPr="00BD19AC">
        <w:rPr>
          <w:color w:val="000000"/>
          <w:sz w:val="28"/>
          <w:szCs w:val="28"/>
          <w:lang w:val="en-US"/>
        </w:rPr>
        <w:t>IV</w:t>
      </w:r>
      <w:r w:rsidRPr="00BD19AC">
        <w:rPr>
          <w:color w:val="000000"/>
          <w:sz w:val="28"/>
          <w:szCs w:val="28"/>
        </w:rPr>
        <w:t xml:space="preserve"> этап – налоговые реформы СССР. 8 ноября (26 октября) 1917 года учреждается Народный комиссариат финансов, в обязанность которого входит контроль за поступлением и взиманием налогов. Одними из первых вводятся</w:t>
      </w:r>
      <w:r w:rsidR="00BD19AC" w:rsidRPr="00BD19AC">
        <w:rPr>
          <w:color w:val="000000"/>
          <w:sz w:val="28"/>
          <w:szCs w:val="28"/>
        </w:rPr>
        <w:t xml:space="preserve"> </w:t>
      </w:r>
      <w:r w:rsidRPr="00BD19AC">
        <w:rPr>
          <w:color w:val="000000"/>
          <w:sz w:val="28"/>
          <w:szCs w:val="28"/>
        </w:rPr>
        <w:t>прямые налоги (на прибыль предприятий и доходы от</w:t>
      </w:r>
      <w:r w:rsidR="00BD19AC" w:rsidRPr="00BD19AC">
        <w:rPr>
          <w:color w:val="000000"/>
          <w:sz w:val="28"/>
          <w:szCs w:val="28"/>
        </w:rPr>
        <w:t xml:space="preserve"> </w:t>
      </w:r>
      <w:r w:rsidRPr="00BD19AC">
        <w:rPr>
          <w:color w:val="000000"/>
          <w:sz w:val="28"/>
          <w:szCs w:val="28"/>
        </w:rPr>
        <w:t>личных промыслов), затем объявляется введение чрезвычайного единовременного 10-миллиардного революционного налога на нужды революционного строительства и оборону страны, который устанавливается для богатой части городского н</w:t>
      </w:r>
      <w:r w:rsidR="005E7170" w:rsidRPr="00BD19AC">
        <w:rPr>
          <w:color w:val="000000"/>
          <w:sz w:val="28"/>
          <w:szCs w:val="28"/>
        </w:rPr>
        <w:t>аселения и зажиточных крестьян.</w:t>
      </w:r>
      <w:r w:rsidRPr="00BD19AC">
        <w:rPr>
          <w:color w:val="000000"/>
          <w:sz w:val="28"/>
          <w:szCs w:val="28"/>
        </w:rPr>
        <w:t xml:space="preserve"> </w:t>
      </w:r>
      <w:r w:rsidR="005E7170" w:rsidRPr="00BD19AC">
        <w:rPr>
          <w:color w:val="000000"/>
          <w:sz w:val="28"/>
          <w:szCs w:val="28"/>
        </w:rPr>
        <w:t>С</w:t>
      </w:r>
      <w:r w:rsidRPr="00BD19AC">
        <w:rPr>
          <w:color w:val="000000"/>
          <w:sz w:val="28"/>
          <w:szCs w:val="28"/>
        </w:rPr>
        <w:t xml:space="preserve">ущественные изменения в налоговом законодательстве СССР произошли в годы Великой Отечественной войны, появились налог на холостяков, одиноких и малосемейных граждан, подоходный налог с физических лиц, сельскохозяйственный налог, государственная пошлина и др. С принятием 30 июня </w:t>
      </w:r>
      <w:smartTag w:uri="urn:schemas-microsoft-com:office:smarttags" w:element="metricconverter">
        <w:smartTagPr>
          <w:attr w:name="ProductID" w:val="1987 г"/>
        </w:smartTagPr>
        <w:r w:rsidRPr="00BD19AC">
          <w:rPr>
            <w:color w:val="000000"/>
            <w:sz w:val="28"/>
            <w:szCs w:val="28"/>
          </w:rPr>
          <w:t>1987 г</w:t>
        </w:r>
      </w:smartTag>
      <w:r w:rsidRPr="00BD19AC">
        <w:rPr>
          <w:color w:val="000000"/>
          <w:sz w:val="28"/>
          <w:szCs w:val="28"/>
        </w:rPr>
        <w:t>. Закона СССР «О государственном предприятии» начинается реформа системы обязательных платежей государственных предприятий в бюджет, формируется правовая база для введения налогов с индивидуальных предпринимателей. С этого времени была признана целесообразность отчислений платежей в бюджет в форме налогов.</w:t>
      </w:r>
    </w:p>
    <w:p w:rsidR="002A1E17" w:rsidRPr="00BD19AC" w:rsidRDefault="002A1E17" w:rsidP="00BD19AC">
      <w:pPr>
        <w:spacing w:before="0" w:after="0" w:line="360" w:lineRule="auto"/>
        <w:ind w:firstLine="709"/>
        <w:jc w:val="both"/>
        <w:rPr>
          <w:color w:val="000000"/>
          <w:sz w:val="28"/>
          <w:szCs w:val="28"/>
        </w:rPr>
      </w:pPr>
      <w:r w:rsidRPr="00BD19AC">
        <w:rPr>
          <w:color w:val="000000"/>
          <w:sz w:val="28"/>
          <w:szCs w:val="28"/>
          <w:lang w:val="en-US"/>
        </w:rPr>
        <w:t>V</w:t>
      </w:r>
      <w:r w:rsidRPr="00BD19AC">
        <w:rPr>
          <w:color w:val="000000"/>
          <w:sz w:val="28"/>
          <w:szCs w:val="28"/>
        </w:rPr>
        <w:t xml:space="preserve">этап – налоговые реформы Российской Федерации (1990 – начало </w:t>
      </w:r>
      <w:r w:rsidRPr="00BD19AC">
        <w:rPr>
          <w:color w:val="000000"/>
          <w:sz w:val="28"/>
          <w:szCs w:val="28"/>
          <w:lang w:val="en-US"/>
        </w:rPr>
        <w:t>XXI</w:t>
      </w:r>
      <w:r w:rsidRPr="00BD19AC">
        <w:rPr>
          <w:color w:val="000000"/>
          <w:sz w:val="28"/>
          <w:szCs w:val="28"/>
        </w:rPr>
        <w:t xml:space="preserve"> в). в этот период вносятся изменения в законодательство, устанавливающие новый порядок налогообложения физических лиц, принимается целый ряд законов, касающихся земельного, дорожного налога. В это же время формируется </w:t>
      </w:r>
      <w:r w:rsidR="007E3151" w:rsidRPr="00BD19AC">
        <w:rPr>
          <w:color w:val="000000"/>
          <w:sz w:val="28"/>
          <w:szCs w:val="28"/>
        </w:rPr>
        <w:t>Федеральная</w:t>
      </w:r>
      <w:r w:rsidR="00E73256" w:rsidRPr="00BD19AC">
        <w:rPr>
          <w:color w:val="000000"/>
          <w:sz w:val="28"/>
          <w:szCs w:val="28"/>
        </w:rPr>
        <w:t xml:space="preserve"> налоговая служба </w:t>
      </w:r>
      <w:r w:rsidRPr="00BD19AC">
        <w:rPr>
          <w:color w:val="000000"/>
          <w:sz w:val="28"/>
          <w:szCs w:val="28"/>
        </w:rPr>
        <w:t xml:space="preserve">(с </w:t>
      </w:r>
      <w:smartTag w:uri="urn:schemas-microsoft-com:office:smarttags" w:element="metricconverter">
        <w:smartTagPr>
          <w:attr w:name="ProductID" w:val="1998 г"/>
        </w:smartTagPr>
        <w:r w:rsidRPr="00BD19AC">
          <w:rPr>
            <w:color w:val="000000"/>
            <w:sz w:val="28"/>
            <w:szCs w:val="28"/>
          </w:rPr>
          <w:t>1998 г</w:t>
        </w:r>
      </w:smartTag>
      <w:r w:rsidRPr="00BD19AC">
        <w:rPr>
          <w:color w:val="000000"/>
          <w:sz w:val="28"/>
          <w:szCs w:val="28"/>
        </w:rPr>
        <w:t>. – министерство Российской Федерации по налогам и сборам</w:t>
      </w:r>
      <w:r w:rsidR="00E73256" w:rsidRPr="00BD19AC">
        <w:rPr>
          <w:color w:val="000000"/>
          <w:sz w:val="28"/>
          <w:szCs w:val="28"/>
        </w:rPr>
        <w:t>, с 30.09.2004 г. – Федеральная налоговая служба</w:t>
      </w:r>
      <w:r w:rsidRPr="00BD19AC">
        <w:rPr>
          <w:color w:val="000000"/>
          <w:sz w:val="28"/>
          <w:szCs w:val="28"/>
        </w:rPr>
        <w:t>). В 1998 году принимается первая часть Налогового кодекса Российской Федерации, в 2000 году – вторая. В настоящее время продолжается совершенствование налогового законодательства, что, в первую очередь, связано с происходящими изменениями в экономической и социальной сфере государства.</w:t>
      </w:r>
    </w:p>
    <w:p w:rsidR="00E73256" w:rsidRPr="00BD19AC" w:rsidRDefault="00E73256" w:rsidP="00BD19AC">
      <w:pPr>
        <w:spacing w:before="0" w:after="0" w:line="360" w:lineRule="auto"/>
        <w:ind w:firstLine="709"/>
        <w:jc w:val="both"/>
        <w:rPr>
          <w:color w:val="000000"/>
          <w:sz w:val="28"/>
          <w:szCs w:val="28"/>
        </w:rPr>
      </w:pPr>
      <w:r w:rsidRPr="00BD19AC">
        <w:rPr>
          <w:color w:val="000000"/>
          <w:sz w:val="28"/>
          <w:szCs w:val="28"/>
        </w:rPr>
        <w:t>На решение</w:t>
      </w:r>
      <w:r w:rsidR="00BD19AC" w:rsidRPr="00BD19AC">
        <w:rPr>
          <w:color w:val="000000"/>
          <w:sz w:val="28"/>
          <w:szCs w:val="28"/>
        </w:rPr>
        <w:t xml:space="preserve"> </w:t>
      </w:r>
      <w:r w:rsidRPr="00BD19AC">
        <w:rPr>
          <w:color w:val="000000"/>
          <w:sz w:val="28"/>
          <w:szCs w:val="28"/>
        </w:rPr>
        <w:t>вопросов местного налогообложения было потрачено и тратится в настоящее время много сил, знаний, желания сделать нашу страну цивилизованной рыночной страной с «человеческим лицом» не только высшего руководства, но и предпринимателей со всех уголков России. Ведь это наша Родина! И жить в ней не только нам, но и нашим детям и внукам.</w:t>
      </w:r>
    </w:p>
    <w:p w:rsidR="00E73256" w:rsidRPr="00BD19AC" w:rsidRDefault="00E73256" w:rsidP="00BD19AC">
      <w:pPr>
        <w:spacing w:before="0" w:after="0" w:line="360" w:lineRule="auto"/>
        <w:ind w:firstLine="709"/>
        <w:jc w:val="both"/>
        <w:rPr>
          <w:color w:val="000000"/>
          <w:sz w:val="28"/>
          <w:szCs w:val="28"/>
        </w:rPr>
      </w:pPr>
    </w:p>
    <w:p w:rsidR="00CF650A" w:rsidRPr="00BD19AC" w:rsidRDefault="00BD19AC" w:rsidP="00BD19AC">
      <w:pPr>
        <w:tabs>
          <w:tab w:val="left" w:pos="900"/>
        </w:tabs>
        <w:spacing w:before="0" w:after="0" w:line="360" w:lineRule="auto"/>
        <w:ind w:firstLine="709"/>
        <w:jc w:val="both"/>
        <w:rPr>
          <w:b/>
          <w:color w:val="000000"/>
          <w:sz w:val="28"/>
          <w:szCs w:val="28"/>
        </w:rPr>
      </w:pPr>
      <w:r>
        <w:rPr>
          <w:b/>
          <w:color w:val="000000"/>
          <w:sz w:val="28"/>
          <w:szCs w:val="28"/>
        </w:rPr>
        <w:t xml:space="preserve">1.2 </w:t>
      </w:r>
      <w:r w:rsidR="00CF650A" w:rsidRPr="00BD19AC">
        <w:rPr>
          <w:b/>
          <w:color w:val="000000"/>
          <w:sz w:val="28"/>
          <w:szCs w:val="28"/>
        </w:rPr>
        <w:t>Экономическая сущность местных налогов</w:t>
      </w:r>
    </w:p>
    <w:p w:rsidR="002A1E17" w:rsidRPr="00BD19AC" w:rsidRDefault="002A1E17" w:rsidP="00BD19AC">
      <w:pPr>
        <w:spacing w:before="0" w:after="0" w:line="360" w:lineRule="auto"/>
        <w:ind w:firstLine="709"/>
        <w:jc w:val="both"/>
        <w:rPr>
          <w:color w:val="000000"/>
          <w:sz w:val="28"/>
          <w:szCs w:val="28"/>
        </w:rPr>
      </w:pPr>
    </w:p>
    <w:p w:rsidR="00BD19AC" w:rsidRPr="00BD19AC" w:rsidRDefault="002D57F8" w:rsidP="00BD19AC">
      <w:pPr>
        <w:spacing w:before="0" w:after="0" w:line="360" w:lineRule="auto"/>
        <w:ind w:firstLine="709"/>
        <w:jc w:val="both"/>
        <w:rPr>
          <w:color w:val="000000"/>
          <w:sz w:val="28"/>
          <w:szCs w:val="28"/>
        </w:rPr>
      </w:pPr>
      <w:r w:rsidRPr="00BD19AC">
        <w:rPr>
          <w:color w:val="000000"/>
          <w:sz w:val="28"/>
          <w:szCs w:val="28"/>
        </w:rPr>
        <w:t>Местные н</w:t>
      </w:r>
      <w:r w:rsidR="00517444" w:rsidRPr="00BD19AC">
        <w:rPr>
          <w:color w:val="000000"/>
          <w:sz w:val="28"/>
          <w:szCs w:val="28"/>
        </w:rPr>
        <w:t>алоги - обязательные и безэквивалентные платежи, уплачиваемые налогоплательщиками в бюджет соответствующего уровня и государственные внебюджетные фонды на основании федеральных законов о налогах и актах законодательных органов субъектов Российской Федерации, а также по решению органами местного самоуправления в соответствии с их компетентностью.</w:t>
      </w:r>
    </w:p>
    <w:p w:rsidR="00517444" w:rsidRPr="00BD19AC" w:rsidRDefault="00517444" w:rsidP="00BD19AC">
      <w:pPr>
        <w:spacing w:before="0" w:after="0" w:line="360" w:lineRule="auto"/>
        <w:ind w:firstLine="709"/>
        <w:jc w:val="both"/>
        <w:rPr>
          <w:color w:val="000000"/>
          <w:sz w:val="28"/>
          <w:szCs w:val="28"/>
        </w:rPr>
      </w:pPr>
      <w:r w:rsidRPr="00BD19AC">
        <w:rPr>
          <w:color w:val="000000"/>
          <w:sz w:val="28"/>
          <w:szCs w:val="28"/>
        </w:rPr>
        <w:t>Экономическая сущность налогов характеризуется денежными отношениями, складывающимися у государства с юридическими и физическими лицами. Эти денежные отношения объективно обусловлены и имеют специфическое назначение - мобилизацию денежных средств в распоряжение государства. В связи с этим налог может рассматриваться в качестве экономической категории с присущими ей двумя функциями: фискальной и экономической. С помощью первой функции формируется бюджетный фонд; реализуя вторую - государство влияет на производство, стимулируя или сдерживая его развитие, усиливая или ослабляя накопление капитала, расширяя или уменьшая платежеспособный спрос населения.</w:t>
      </w:r>
    </w:p>
    <w:p w:rsidR="00517444" w:rsidRPr="00BD19AC" w:rsidRDefault="00517444" w:rsidP="00BD19AC">
      <w:pPr>
        <w:spacing w:before="0" w:after="0" w:line="360" w:lineRule="auto"/>
        <w:ind w:firstLine="709"/>
        <w:jc w:val="both"/>
        <w:rPr>
          <w:color w:val="000000"/>
          <w:sz w:val="28"/>
          <w:szCs w:val="28"/>
        </w:rPr>
      </w:pPr>
      <w:r w:rsidRPr="00BD19AC">
        <w:rPr>
          <w:color w:val="000000"/>
          <w:sz w:val="28"/>
          <w:szCs w:val="28"/>
        </w:rPr>
        <w:t>Конкретными формами проявления категории налога являются виды налоговых платежей, устанавливаемые законодательными органами власти. С организационно-правовой стороны налог - это обязательный, индивидуально безвозмездный платеж, взимаемый с организаций и физических лиц в форме отчуждения принадлежавших им на праве собственности, хозяйственного ведения средств или оперативного управления денежных средств в целях финансового обеспечения деятельности государства и (или) муниципальных образований, поступающих в бюджетный фонд в определенных законом размерах и установленные сроки.</w:t>
      </w:r>
    </w:p>
    <w:p w:rsidR="00517444" w:rsidRPr="00BD19AC" w:rsidRDefault="00517444" w:rsidP="00BD19AC">
      <w:pPr>
        <w:spacing w:before="0" w:after="0" w:line="360" w:lineRule="auto"/>
        <w:ind w:firstLine="709"/>
        <w:jc w:val="both"/>
        <w:rPr>
          <w:color w:val="000000"/>
          <w:sz w:val="28"/>
          <w:szCs w:val="28"/>
        </w:rPr>
      </w:pPr>
      <w:r w:rsidRPr="00BD19AC">
        <w:rPr>
          <w:color w:val="000000"/>
          <w:sz w:val="28"/>
          <w:szCs w:val="28"/>
        </w:rPr>
        <w:t>Совокупность разных видов налогов, в построении и методах исчисления которых реализуются определенные принципы, образует налоговую систему страны.</w:t>
      </w:r>
      <w:r w:rsidR="00BD19AC" w:rsidRPr="00BD19AC">
        <w:rPr>
          <w:color w:val="000000"/>
          <w:sz w:val="28"/>
          <w:szCs w:val="28"/>
        </w:rPr>
        <w:t xml:space="preserve"> </w:t>
      </w:r>
    </w:p>
    <w:p w:rsidR="00517444" w:rsidRPr="00BD19AC" w:rsidRDefault="00517444" w:rsidP="00BD19AC">
      <w:pPr>
        <w:autoSpaceDE w:val="0"/>
        <w:autoSpaceDN w:val="0"/>
        <w:adjustRightInd w:val="0"/>
        <w:spacing w:before="0" w:after="0" w:line="360" w:lineRule="auto"/>
        <w:ind w:firstLine="709"/>
        <w:jc w:val="both"/>
        <w:rPr>
          <w:color w:val="000000"/>
          <w:sz w:val="28"/>
          <w:szCs w:val="28"/>
        </w:rPr>
      </w:pPr>
      <w:r w:rsidRPr="00BD19AC">
        <w:rPr>
          <w:color w:val="000000"/>
          <w:sz w:val="28"/>
          <w:szCs w:val="28"/>
        </w:rPr>
        <w:t xml:space="preserve">В нашей стране фирмы должны платить различные налоги. Все они делятся на федеральные, региональные и местные. Кроме этого Налоговым </w:t>
      </w:r>
      <w:r w:rsidR="00000DBE" w:rsidRPr="00BD19AC">
        <w:rPr>
          <w:color w:val="000000"/>
          <w:sz w:val="28"/>
          <w:szCs w:val="28"/>
        </w:rPr>
        <w:t>НК РФ</w:t>
      </w:r>
      <w:r w:rsidR="00BD19AC" w:rsidRPr="00BD19AC">
        <w:rPr>
          <w:color w:val="000000"/>
          <w:sz w:val="28"/>
          <w:szCs w:val="28"/>
        </w:rPr>
        <w:t xml:space="preserve"> </w:t>
      </w:r>
      <w:r w:rsidRPr="00BD19AC">
        <w:rPr>
          <w:color w:val="000000"/>
          <w:sz w:val="28"/>
          <w:szCs w:val="28"/>
        </w:rPr>
        <w:t>установлены специальные налоговые режимы.</w:t>
      </w:r>
    </w:p>
    <w:p w:rsidR="00517444" w:rsidRPr="00BD19AC" w:rsidRDefault="00517444" w:rsidP="00BD19AC">
      <w:pPr>
        <w:autoSpaceDE w:val="0"/>
        <w:autoSpaceDN w:val="0"/>
        <w:adjustRightInd w:val="0"/>
        <w:spacing w:before="0" w:after="0" w:line="360" w:lineRule="auto"/>
        <w:ind w:firstLine="709"/>
        <w:jc w:val="both"/>
        <w:rPr>
          <w:color w:val="000000"/>
          <w:sz w:val="28"/>
          <w:szCs w:val="28"/>
        </w:rPr>
      </w:pPr>
      <w:r w:rsidRPr="00BD19AC">
        <w:rPr>
          <w:color w:val="000000"/>
          <w:sz w:val="28"/>
          <w:szCs w:val="28"/>
        </w:rPr>
        <w:t>Федеральные налоги вводят федеральные власти. Эти налоги взимаются по всей стране. Вот их перечень:</w:t>
      </w:r>
    </w:p>
    <w:p w:rsidR="00517444" w:rsidRPr="00BD19AC" w:rsidRDefault="00517444" w:rsidP="00BD19AC">
      <w:pPr>
        <w:autoSpaceDE w:val="0"/>
        <w:autoSpaceDN w:val="0"/>
        <w:adjustRightInd w:val="0"/>
        <w:spacing w:before="0" w:after="0" w:line="360" w:lineRule="auto"/>
        <w:ind w:firstLine="709"/>
        <w:jc w:val="both"/>
        <w:rPr>
          <w:color w:val="000000"/>
          <w:sz w:val="28"/>
          <w:szCs w:val="28"/>
        </w:rPr>
      </w:pPr>
      <w:r w:rsidRPr="00BD19AC">
        <w:rPr>
          <w:color w:val="000000"/>
          <w:sz w:val="28"/>
          <w:szCs w:val="28"/>
        </w:rPr>
        <w:t>налог на добавленную стоимость;</w:t>
      </w:r>
    </w:p>
    <w:p w:rsidR="00517444" w:rsidRPr="00BD19AC" w:rsidRDefault="00517444" w:rsidP="00BD19AC">
      <w:pPr>
        <w:autoSpaceDE w:val="0"/>
        <w:autoSpaceDN w:val="0"/>
        <w:adjustRightInd w:val="0"/>
        <w:spacing w:before="0" w:after="0" w:line="360" w:lineRule="auto"/>
        <w:ind w:firstLine="709"/>
        <w:jc w:val="both"/>
        <w:rPr>
          <w:color w:val="000000"/>
          <w:sz w:val="28"/>
          <w:szCs w:val="28"/>
        </w:rPr>
      </w:pPr>
      <w:r w:rsidRPr="00BD19AC">
        <w:rPr>
          <w:color w:val="000000"/>
          <w:sz w:val="28"/>
          <w:szCs w:val="28"/>
        </w:rPr>
        <w:t>налог на прибыль организаций;</w:t>
      </w:r>
    </w:p>
    <w:p w:rsidR="00517444" w:rsidRPr="00BD19AC" w:rsidRDefault="00517444" w:rsidP="00BD19AC">
      <w:pPr>
        <w:autoSpaceDE w:val="0"/>
        <w:autoSpaceDN w:val="0"/>
        <w:adjustRightInd w:val="0"/>
        <w:spacing w:before="0" w:after="0" w:line="360" w:lineRule="auto"/>
        <w:ind w:firstLine="709"/>
        <w:jc w:val="both"/>
        <w:rPr>
          <w:color w:val="000000"/>
          <w:sz w:val="28"/>
          <w:szCs w:val="28"/>
        </w:rPr>
      </w:pPr>
      <w:r w:rsidRPr="00BD19AC">
        <w:rPr>
          <w:color w:val="000000"/>
          <w:sz w:val="28"/>
          <w:szCs w:val="28"/>
        </w:rPr>
        <w:t>единый социальный налог;</w:t>
      </w:r>
    </w:p>
    <w:p w:rsidR="00517444" w:rsidRPr="00BD19AC" w:rsidRDefault="00517444" w:rsidP="00BD19AC">
      <w:pPr>
        <w:autoSpaceDE w:val="0"/>
        <w:autoSpaceDN w:val="0"/>
        <w:adjustRightInd w:val="0"/>
        <w:spacing w:before="0" w:after="0" w:line="360" w:lineRule="auto"/>
        <w:ind w:firstLine="709"/>
        <w:jc w:val="both"/>
        <w:rPr>
          <w:color w:val="000000"/>
          <w:sz w:val="28"/>
          <w:szCs w:val="28"/>
        </w:rPr>
      </w:pPr>
      <w:r w:rsidRPr="00BD19AC">
        <w:rPr>
          <w:color w:val="000000"/>
          <w:sz w:val="28"/>
          <w:szCs w:val="28"/>
        </w:rPr>
        <w:t>налог на доходы физических лиц;</w:t>
      </w:r>
    </w:p>
    <w:p w:rsidR="00517444" w:rsidRPr="00BD19AC" w:rsidRDefault="00517444" w:rsidP="00BD19AC">
      <w:pPr>
        <w:autoSpaceDE w:val="0"/>
        <w:autoSpaceDN w:val="0"/>
        <w:adjustRightInd w:val="0"/>
        <w:spacing w:before="0" w:after="0" w:line="360" w:lineRule="auto"/>
        <w:ind w:firstLine="709"/>
        <w:jc w:val="both"/>
        <w:rPr>
          <w:color w:val="000000"/>
          <w:sz w:val="28"/>
          <w:szCs w:val="28"/>
        </w:rPr>
      </w:pPr>
      <w:r w:rsidRPr="00BD19AC">
        <w:rPr>
          <w:color w:val="000000"/>
          <w:sz w:val="28"/>
          <w:szCs w:val="28"/>
        </w:rPr>
        <w:t>акцизы;</w:t>
      </w:r>
    </w:p>
    <w:p w:rsidR="00517444" w:rsidRPr="00BD19AC" w:rsidRDefault="00517444" w:rsidP="00BD19AC">
      <w:pPr>
        <w:autoSpaceDE w:val="0"/>
        <w:autoSpaceDN w:val="0"/>
        <w:adjustRightInd w:val="0"/>
        <w:spacing w:before="0" w:after="0" w:line="360" w:lineRule="auto"/>
        <w:ind w:firstLine="709"/>
        <w:jc w:val="both"/>
        <w:rPr>
          <w:color w:val="000000"/>
          <w:sz w:val="28"/>
          <w:szCs w:val="28"/>
        </w:rPr>
      </w:pPr>
      <w:r w:rsidRPr="00BD19AC">
        <w:rPr>
          <w:color w:val="000000"/>
          <w:sz w:val="28"/>
          <w:szCs w:val="28"/>
        </w:rPr>
        <w:t>водный налог;</w:t>
      </w:r>
    </w:p>
    <w:p w:rsidR="00517444" w:rsidRPr="00BD19AC" w:rsidRDefault="00517444" w:rsidP="00BD19AC">
      <w:pPr>
        <w:autoSpaceDE w:val="0"/>
        <w:autoSpaceDN w:val="0"/>
        <w:adjustRightInd w:val="0"/>
        <w:spacing w:before="0" w:after="0" w:line="360" w:lineRule="auto"/>
        <w:ind w:firstLine="709"/>
        <w:jc w:val="both"/>
        <w:rPr>
          <w:color w:val="000000"/>
          <w:sz w:val="28"/>
          <w:szCs w:val="28"/>
        </w:rPr>
      </w:pPr>
      <w:r w:rsidRPr="00BD19AC">
        <w:rPr>
          <w:color w:val="000000"/>
          <w:sz w:val="28"/>
          <w:szCs w:val="28"/>
        </w:rPr>
        <w:t>налог на добычу полезных ископаемых;</w:t>
      </w:r>
    </w:p>
    <w:p w:rsidR="00517444" w:rsidRPr="00BD19AC" w:rsidRDefault="00517444" w:rsidP="00BD19AC">
      <w:pPr>
        <w:autoSpaceDE w:val="0"/>
        <w:autoSpaceDN w:val="0"/>
        <w:adjustRightInd w:val="0"/>
        <w:spacing w:before="0" w:after="0" w:line="360" w:lineRule="auto"/>
        <w:ind w:firstLine="709"/>
        <w:jc w:val="both"/>
        <w:rPr>
          <w:color w:val="000000"/>
          <w:sz w:val="28"/>
          <w:szCs w:val="28"/>
        </w:rPr>
      </w:pPr>
      <w:r w:rsidRPr="00BD19AC">
        <w:rPr>
          <w:color w:val="000000"/>
          <w:sz w:val="28"/>
          <w:szCs w:val="28"/>
        </w:rPr>
        <w:t>сбор за пользование объектами животного мира и за пользование объектами водных биологических ресурсов;</w:t>
      </w:r>
    </w:p>
    <w:p w:rsidR="00517444" w:rsidRPr="00BD19AC" w:rsidRDefault="00517444" w:rsidP="00BD19AC">
      <w:pPr>
        <w:autoSpaceDE w:val="0"/>
        <w:autoSpaceDN w:val="0"/>
        <w:adjustRightInd w:val="0"/>
        <w:spacing w:before="0" w:after="0" w:line="360" w:lineRule="auto"/>
        <w:ind w:firstLine="709"/>
        <w:jc w:val="both"/>
        <w:rPr>
          <w:color w:val="000000"/>
          <w:sz w:val="28"/>
          <w:szCs w:val="28"/>
        </w:rPr>
      </w:pPr>
      <w:r w:rsidRPr="00BD19AC">
        <w:rPr>
          <w:color w:val="000000"/>
          <w:sz w:val="28"/>
          <w:szCs w:val="28"/>
        </w:rPr>
        <w:t>государственная пошлина;</w:t>
      </w:r>
    </w:p>
    <w:p w:rsidR="00517444" w:rsidRPr="00BD19AC" w:rsidRDefault="00517444" w:rsidP="00BD19AC">
      <w:pPr>
        <w:autoSpaceDE w:val="0"/>
        <w:autoSpaceDN w:val="0"/>
        <w:adjustRightInd w:val="0"/>
        <w:spacing w:before="0" w:after="0" w:line="360" w:lineRule="auto"/>
        <w:ind w:firstLine="709"/>
        <w:jc w:val="both"/>
        <w:rPr>
          <w:color w:val="000000"/>
          <w:sz w:val="28"/>
          <w:szCs w:val="28"/>
        </w:rPr>
      </w:pPr>
      <w:r w:rsidRPr="00BD19AC">
        <w:rPr>
          <w:color w:val="000000"/>
          <w:sz w:val="28"/>
          <w:szCs w:val="28"/>
        </w:rPr>
        <w:t>Власти краев, областей, республик и автономных округов, а также власти Москвы и Санкт-Петербурга (эти города приравнены к регионам) могут вводить на своей территории региональные налоги. Причем региональные власти имеют право вводить только те налоги, которые разрешены федеральными властями. Вот перечень региональных налогов:</w:t>
      </w:r>
    </w:p>
    <w:p w:rsidR="00517444" w:rsidRPr="00BD19AC" w:rsidRDefault="00517444" w:rsidP="00BD19AC">
      <w:pPr>
        <w:autoSpaceDE w:val="0"/>
        <w:autoSpaceDN w:val="0"/>
        <w:adjustRightInd w:val="0"/>
        <w:spacing w:before="0" w:after="0" w:line="360" w:lineRule="auto"/>
        <w:ind w:firstLine="709"/>
        <w:jc w:val="both"/>
        <w:rPr>
          <w:color w:val="000000"/>
          <w:sz w:val="28"/>
          <w:szCs w:val="28"/>
        </w:rPr>
      </w:pPr>
      <w:r w:rsidRPr="00BD19AC">
        <w:rPr>
          <w:color w:val="000000"/>
          <w:sz w:val="28"/>
          <w:szCs w:val="28"/>
        </w:rPr>
        <w:t>налог на имущество организаций;</w:t>
      </w:r>
    </w:p>
    <w:p w:rsidR="00517444" w:rsidRPr="00BD19AC" w:rsidRDefault="00517444" w:rsidP="00BD19AC">
      <w:pPr>
        <w:autoSpaceDE w:val="0"/>
        <w:autoSpaceDN w:val="0"/>
        <w:adjustRightInd w:val="0"/>
        <w:spacing w:before="0" w:after="0" w:line="360" w:lineRule="auto"/>
        <w:ind w:firstLine="709"/>
        <w:jc w:val="both"/>
        <w:rPr>
          <w:color w:val="000000"/>
          <w:sz w:val="28"/>
          <w:szCs w:val="28"/>
        </w:rPr>
      </w:pPr>
      <w:r w:rsidRPr="00BD19AC">
        <w:rPr>
          <w:color w:val="000000"/>
          <w:sz w:val="28"/>
          <w:szCs w:val="28"/>
        </w:rPr>
        <w:t>транспортный налог;</w:t>
      </w:r>
    </w:p>
    <w:p w:rsidR="00517444" w:rsidRPr="00BD19AC" w:rsidRDefault="00517444" w:rsidP="00BD19AC">
      <w:pPr>
        <w:autoSpaceDE w:val="0"/>
        <w:autoSpaceDN w:val="0"/>
        <w:adjustRightInd w:val="0"/>
        <w:spacing w:before="0" w:after="0" w:line="360" w:lineRule="auto"/>
        <w:ind w:firstLine="709"/>
        <w:jc w:val="both"/>
        <w:rPr>
          <w:color w:val="000000"/>
          <w:sz w:val="28"/>
          <w:szCs w:val="28"/>
        </w:rPr>
      </w:pPr>
      <w:r w:rsidRPr="00BD19AC">
        <w:rPr>
          <w:color w:val="000000"/>
          <w:sz w:val="28"/>
          <w:szCs w:val="28"/>
        </w:rPr>
        <w:t>налог на игорный бизнес;</w:t>
      </w:r>
    </w:p>
    <w:p w:rsidR="00517444" w:rsidRPr="00BD19AC" w:rsidRDefault="00517444" w:rsidP="00BD19AC">
      <w:pPr>
        <w:autoSpaceDE w:val="0"/>
        <w:autoSpaceDN w:val="0"/>
        <w:adjustRightInd w:val="0"/>
        <w:spacing w:before="0" w:after="0" w:line="360" w:lineRule="auto"/>
        <w:ind w:firstLine="709"/>
        <w:jc w:val="both"/>
        <w:rPr>
          <w:color w:val="000000"/>
          <w:sz w:val="28"/>
          <w:szCs w:val="28"/>
        </w:rPr>
      </w:pPr>
      <w:r w:rsidRPr="00BD19AC">
        <w:rPr>
          <w:color w:val="000000"/>
          <w:sz w:val="28"/>
          <w:szCs w:val="28"/>
        </w:rPr>
        <w:t>Власти городов и районов (так называемые органы самоуправления) вводят на своей территории местные налоги. Как и региональные, местные власти могут ввести лишь налоги, разрешенные федеральными властями.</w:t>
      </w:r>
    </w:p>
    <w:p w:rsidR="00517444" w:rsidRPr="00BD19AC" w:rsidRDefault="00517444" w:rsidP="00BD19AC">
      <w:pPr>
        <w:autoSpaceDE w:val="0"/>
        <w:autoSpaceDN w:val="0"/>
        <w:adjustRightInd w:val="0"/>
        <w:spacing w:before="0" w:after="0" w:line="360" w:lineRule="auto"/>
        <w:ind w:firstLine="709"/>
        <w:jc w:val="both"/>
        <w:rPr>
          <w:color w:val="000000"/>
          <w:sz w:val="28"/>
          <w:szCs w:val="28"/>
        </w:rPr>
      </w:pPr>
      <w:r w:rsidRPr="00BD19AC">
        <w:rPr>
          <w:color w:val="000000"/>
          <w:sz w:val="28"/>
          <w:szCs w:val="28"/>
        </w:rPr>
        <w:t>Вот перечень местных налогов:</w:t>
      </w:r>
    </w:p>
    <w:p w:rsidR="00517444" w:rsidRPr="00BD19AC" w:rsidRDefault="00517444" w:rsidP="00BD19AC">
      <w:pPr>
        <w:autoSpaceDE w:val="0"/>
        <w:autoSpaceDN w:val="0"/>
        <w:adjustRightInd w:val="0"/>
        <w:spacing w:before="0" w:after="0" w:line="360" w:lineRule="auto"/>
        <w:ind w:firstLine="709"/>
        <w:jc w:val="both"/>
        <w:rPr>
          <w:color w:val="000000"/>
          <w:sz w:val="28"/>
          <w:szCs w:val="28"/>
        </w:rPr>
      </w:pPr>
      <w:r w:rsidRPr="00BD19AC">
        <w:rPr>
          <w:color w:val="000000"/>
          <w:sz w:val="28"/>
          <w:szCs w:val="28"/>
        </w:rPr>
        <w:t>земельный налог;</w:t>
      </w:r>
    </w:p>
    <w:p w:rsidR="00517444" w:rsidRPr="00BD19AC" w:rsidRDefault="00517444" w:rsidP="00BD19AC">
      <w:pPr>
        <w:autoSpaceDE w:val="0"/>
        <w:autoSpaceDN w:val="0"/>
        <w:adjustRightInd w:val="0"/>
        <w:spacing w:before="0" w:after="0" w:line="360" w:lineRule="auto"/>
        <w:ind w:firstLine="709"/>
        <w:jc w:val="both"/>
        <w:rPr>
          <w:color w:val="000000"/>
          <w:sz w:val="28"/>
          <w:szCs w:val="28"/>
        </w:rPr>
      </w:pPr>
      <w:r w:rsidRPr="00BD19AC">
        <w:rPr>
          <w:color w:val="000000"/>
          <w:sz w:val="28"/>
          <w:szCs w:val="28"/>
        </w:rPr>
        <w:t>налог на имущество физических лиц.</w:t>
      </w:r>
    </w:p>
    <w:p w:rsidR="00517444" w:rsidRPr="00BD19AC" w:rsidRDefault="00517444" w:rsidP="00BD19AC">
      <w:pPr>
        <w:autoSpaceDE w:val="0"/>
        <w:autoSpaceDN w:val="0"/>
        <w:adjustRightInd w:val="0"/>
        <w:spacing w:before="0" w:after="0" w:line="360" w:lineRule="auto"/>
        <w:ind w:firstLine="709"/>
        <w:jc w:val="both"/>
        <w:rPr>
          <w:color w:val="000000"/>
          <w:sz w:val="28"/>
          <w:szCs w:val="28"/>
        </w:rPr>
      </w:pPr>
      <w:r w:rsidRPr="00BD19AC">
        <w:rPr>
          <w:color w:val="000000"/>
          <w:sz w:val="28"/>
          <w:szCs w:val="28"/>
        </w:rPr>
        <w:t>Основные правила взимания этих налогов определяют федеральные власти. Местные власти могут изменять или дополнять эти правила настолько, насколько это разрешено федеральным законодательством.</w:t>
      </w:r>
    </w:p>
    <w:p w:rsidR="00517444" w:rsidRPr="00BD19AC" w:rsidRDefault="00000DBE" w:rsidP="00BD19AC">
      <w:pPr>
        <w:autoSpaceDE w:val="0"/>
        <w:autoSpaceDN w:val="0"/>
        <w:adjustRightInd w:val="0"/>
        <w:spacing w:before="0" w:after="0" w:line="360" w:lineRule="auto"/>
        <w:ind w:firstLine="709"/>
        <w:jc w:val="both"/>
        <w:rPr>
          <w:color w:val="000000"/>
          <w:sz w:val="28"/>
          <w:szCs w:val="28"/>
        </w:rPr>
      </w:pPr>
      <w:r w:rsidRPr="00BD19AC">
        <w:rPr>
          <w:color w:val="000000"/>
          <w:sz w:val="28"/>
          <w:szCs w:val="28"/>
        </w:rPr>
        <w:t>НК РФ</w:t>
      </w:r>
      <w:r w:rsidR="00517444" w:rsidRPr="00BD19AC">
        <w:rPr>
          <w:color w:val="000000"/>
          <w:sz w:val="28"/>
          <w:szCs w:val="28"/>
        </w:rPr>
        <w:t xml:space="preserve"> установлены специальные налоговые режимы. Они предусматривают особый порядок исчисления и уплаты налогов, в том числе замену большинства налогов одним. К этим режимам относятся:</w:t>
      </w:r>
    </w:p>
    <w:p w:rsidR="00517444" w:rsidRPr="00BD19AC" w:rsidRDefault="00517444" w:rsidP="00BD19AC">
      <w:pPr>
        <w:autoSpaceDE w:val="0"/>
        <w:autoSpaceDN w:val="0"/>
        <w:adjustRightInd w:val="0"/>
        <w:spacing w:before="0" w:after="0" w:line="360" w:lineRule="auto"/>
        <w:ind w:firstLine="709"/>
        <w:jc w:val="both"/>
        <w:rPr>
          <w:color w:val="000000"/>
          <w:sz w:val="28"/>
          <w:szCs w:val="28"/>
        </w:rPr>
      </w:pPr>
      <w:r w:rsidRPr="00BD19AC">
        <w:rPr>
          <w:color w:val="000000"/>
          <w:sz w:val="28"/>
          <w:szCs w:val="28"/>
        </w:rPr>
        <w:t>упрощенная система налогообложения;</w:t>
      </w:r>
    </w:p>
    <w:p w:rsidR="00517444" w:rsidRPr="00BD19AC" w:rsidRDefault="00517444" w:rsidP="00BD19AC">
      <w:pPr>
        <w:autoSpaceDE w:val="0"/>
        <w:autoSpaceDN w:val="0"/>
        <w:adjustRightInd w:val="0"/>
        <w:spacing w:before="0" w:after="0" w:line="360" w:lineRule="auto"/>
        <w:ind w:firstLine="709"/>
        <w:jc w:val="both"/>
        <w:rPr>
          <w:color w:val="000000"/>
          <w:sz w:val="28"/>
          <w:szCs w:val="28"/>
        </w:rPr>
      </w:pPr>
      <w:r w:rsidRPr="00BD19AC">
        <w:rPr>
          <w:color w:val="000000"/>
          <w:sz w:val="28"/>
          <w:szCs w:val="28"/>
        </w:rPr>
        <w:t>система налогообложения в виде единого налога на вмененный доход для отдельных видов деятельности;</w:t>
      </w:r>
    </w:p>
    <w:p w:rsidR="00517444" w:rsidRPr="00BD19AC" w:rsidRDefault="00517444" w:rsidP="00BD19AC">
      <w:pPr>
        <w:autoSpaceDE w:val="0"/>
        <w:autoSpaceDN w:val="0"/>
        <w:adjustRightInd w:val="0"/>
        <w:spacing w:before="0" w:after="0" w:line="360" w:lineRule="auto"/>
        <w:ind w:firstLine="709"/>
        <w:jc w:val="both"/>
        <w:rPr>
          <w:color w:val="000000"/>
          <w:sz w:val="28"/>
          <w:szCs w:val="28"/>
        </w:rPr>
      </w:pPr>
      <w:r w:rsidRPr="00BD19AC">
        <w:rPr>
          <w:color w:val="000000"/>
          <w:sz w:val="28"/>
          <w:szCs w:val="28"/>
        </w:rPr>
        <w:t>система налогообложения для сельскохозяйственных товаропроизводителей (единый сельскохозяйственный налог);</w:t>
      </w:r>
    </w:p>
    <w:p w:rsidR="00517444" w:rsidRPr="00BD19AC" w:rsidRDefault="00517444" w:rsidP="00BD19AC">
      <w:pPr>
        <w:autoSpaceDE w:val="0"/>
        <w:autoSpaceDN w:val="0"/>
        <w:adjustRightInd w:val="0"/>
        <w:spacing w:before="0" w:after="0" w:line="360" w:lineRule="auto"/>
        <w:ind w:firstLine="709"/>
        <w:jc w:val="both"/>
        <w:rPr>
          <w:color w:val="000000"/>
          <w:sz w:val="28"/>
          <w:szCs w:val="28"/>
        </w:rPr>
      </w:pPr>
      <w:r w:rsidRPr="00BD19AC">
        <w:rPr>
          <w:color w:val="000000"/>
          <w:sz w:val="28"/>
          <w:szCs w:val="28"/>
        </w:rPr>
        <w:t>система налогообложения при выполнении соглашений о разделе продукции.</w:t>
      </w:r>
    </w:p>
    <w:p w:rsidR="00233C66" w:rsidRPr="00BD19AC" w:rsidRDefault="000A7C11" w:rsidP="00BD19AC">
      <w:pPr>
        <w:autoSpaceDE w:val="0"/>
        <w:autoSpaceDN w:val="0"/>
        <w:adjustRightInd w:val="0"/>
        <w:spacing w:before="0" w:after="0" w:line="360" w:lineRule="auto"/>
        <w:ind w:firstLine="709"/>
        <w:jc w:val="both"/>
        <w:rPr>
          <w:color w:val="000000"/>
          <w:sz w:val="28"/>
          <w:szCs w:val="28"/>
        </w:rPr>
      </w:pPr>
      <w:r w:rsidRPr="00BD19AC">
        <w:rPr>
          <w:color w:val="000000"/>
          <w:sz w:val="28"/>
          <w:szCs w:val="28"/>
        </w:rPr>
        <w:t>М</w:t>
      </w:r>
      <w:r w:rsidR="00233C66" w:rsidRPr="00BD19AC">
        <w:rPr>
          <w:color w:val="000000"/>
          <w:sz w:val="28"/>
          <w:szCs w:val="28"/>
        </w:rPr>
        <w:t xml:space="preserve">естными налогами признаются налоги, которые установлены </w:t>
      </w:r>
      <w:r w:rsidRPr="00BD19AC">
        <w:rPr>
          <w:color w:val="000000"/>
          <w:sz w:val="28"/>
          <w:szCs w:val="28"/>
        </w:rPr>
        <w:t>НК РФ</w:t>
      </w:r>
      <w:r w:rsidR="00233C66" w:rsidRPr="00BD19AC">
        <w:rPr>
          <w:color w:val="000000"/>
          <w:sz w:val="28"/>
          <w:szCs w:val="28"/>
        </w:rPr>
        <w:t xml:space="preserve"> и нормативными правовыми актами представительных органов муниципальных образований о налогах и обязательны к уплате на территориях соответствующих муниципальных образований, если иное не предусмотрено пунктом 7 статьи 12 </w:t>
      </w:r>
      <w:r w:rsidR="00000DBE" w:rsidRPr="00BD19AC">
        <w:rPr>
          <w:color w:val="000000"/>
          <w:sz w:val="28"/>
          <w:szCs w:val="28"/>
        </w:rPr>
        <w:t>НК РФ «Виды налогов и сборов в Российской Федерации. Полномочия законодательных (представительных) органов государственной власти субъектов Российской Федерации и представительных органов муниципальных образований по установлению налогов и сборов»</w:t>
      </w:r>
      <w:r w:rsidR="00233C66" w:rsidRPr="00BD19AC">
        <w:rPr>
          <w:color w:val="000000"/>
          <w:sz w:val="28"/>
          <w:szCs w:val="28"/>
        </w:rPr>
        <w:t>.</w:t>
      </w:r>
    </w:p>
    <w:p w:rsidR="00233C66" w:rsidRPr="00BD19AC" w:rsidRDefault="00233C66" w:rsidP="00BD19AC">
      <w:pPr>
        <w:autoSpaceDE w:val="0"/>
        <w:autoSpaceDN w:val="0"/>
        <w:adjustRightInd w:val="0"/>
        <w:spacing w:before="0" w:after="0" w:line="360" w:lineRule="auto"/>
        <w:ind w:firstLine="709"/>
        <w:jc w:val="both"/>
        <w:rPr>
          <w:color w:val="000000"/>
          <w:sz w:val="28"/>
          <w:szCs w:val="28"/>
        </w:rPr>
      </w:pPr>
      <w:r w:rsidRPr="00BD19AC">
        <w:rPr>
          <w:color w:val="000000"/>
          <w:sz w:val="28"/>
          <w:szCs w:val="28"/>
        </w:rPr>
        <w:t xml:space="preserve">В соответствии с пунктом 4 статьи 12 </w:t>
      </w:r>
      <w:r w:rsidR="00000DBE" w:rsidRPr="00BD19AC">
        <w:rPr>
          <w:color w:val="000000"/>
          <w:sz w:val="28"/>
          <w:szCs w:val="28"/>
        </w:rPr>
        <w:t>НК РФ</w:t>
      </w:r>
      <w:r w:rsidRPr="00BD19AC">
        <w:rPr>
          <w:color w:val="000000"/>
          <w:sz w:val="28"/>
          <w:szCs w:val="28"/>
        </w:rPr>
        <w:t xml:space="preserve"> при установлении местных налогов представительными органами муниципальных образований (законодательными (представительными) органами государственной власти городов федерального значения Москвы и Санкт-Петербурга) определяются в порядке и пределах, которые предусмотрены </w:t>
      </w:r>
      <w:r w:rsidR="00327B02" w:rsidRPr="00BD19AC">
        <w:rPr>
          <w:color w:val="000000"/>
          <w:sz w:val="28"/>
          <w:szCs w:val="28"/>
        </w:rPr>
        <w:t>НК РФ</w:t>
      </w:r>
      <w:r w:rsidRPr="00BD19AC">
        <w:rPr>
          <w:color w:val="000000"/>
          <w:sz w:val="28"/>
          <w:szCs w:val="28"/>
        </w:rPr>
        <w:t xml:space="preserve">, следующие элементы налогообложения: налоговые ставки, порядок и сроки уплаты налогов. Иные элементы налогообложения по местным налогам и налогоплательщики определяются </w:t>
      </w:r>
      <w:r w:rsidR="00327B02" w:rsidRPr="00BD19AC">
        <w:rPr>
          <w:color w:val="000000"/>
          <w:sz w:val="28"/>
          <w:szCs w:val="28"/>
        </w:rPr>
        <w:t>НК РФ</w:t>
      </w:r>
      <w:r w:rsidRPr="00BD19AC">
        <w:rPr>
          <w:color w:val="000000"/>
          <w:sz w:val="28"/>
          <w:szCs w:val="28"/>
        </w:rPr>
        <w:t xml:space="preserve">. Представительными органами муниципальных образований (законодательными (представительными) органами государственной власти городов федерального значения Москвы и Санкт-Петербурга) в порядке и пределах, которые предусмотрены </w:t>
      </w:r>
      <w:r w:rsidR="00000DBE" w:rsidRPr="00BD19AC">
        <w:rPr>
          <w:color w:val="000000"/>
          <w:sz w:val="28"/>
          <w:szCs w:val="28"/>
        </w:rPr>
        <w:t>НК РФ</w:t>
      </w:r>
      <w:r w:rsidRPr="00BD19AC">
        <w:rPr>
          <w:color w:val="000000"/>
          <w:sz w:val="28"/>
          <w:szCs w:val="28"/>
        </w:rPr>
        <w:t>, могут устанавливаться налоговые льготы, основания и порядок их применения.</w:t>
      </w:r>
    </w:p>
    <w:p w:rsidR="00233C66" w:rsidRPr="00BD19AC" w:rsidRDefault="00233C66" w:rsidP="00BD19AC">
      <w:pPr>
        <w:autoSpaceDE w:val="0"/>
        <w:autoSpaceDN w:val="0"/>
        <w:adjustRightInd w:val="0"/>
        <w:spacing w:before="0" w:after="0" w:line="360" w:lineRule="auto"/>
        <w:ind w:firstLine="709"/>
        <w:jc w:val="both"/>
        <w:rPr>
          <w:color w:val="000000"/>
          <w:sz w:val="28"/>
          <w:szCs w:val="28"/>
        </w:rPr>
      </w:pPr>
      <w:r w:rsidRPr="00BD19AC">
        <w:rPr>
          <w:color w:val="000000"/>
          <w:sz w:val="28"/>
          <w:szCs w:val="28"/>
        </w:rPr>
        <w:t xml:space="preserve">Исходя из указанных норм </w:t>
      </w:r>
      <w:r w:rsidR="00000DBE" w:rsidRPr="00BD19AC">
        <w:rPr>
          <w:color w:val="000000"/>
          <w:sz w:val="28"/>
          <w:szCs w:val="28"/>
        </w:rPr>
        <w:t>НК РФ</w:t>
      </w:r>
      <w:r w:rsidRPr="00BD19AC">
        <w:rPr>
          <w:color w:val="000000"/>
          <w:sz w:val="28"/>
          <w:szCs w:val="28"/>
        </w:rPr>
        <w:t xml:space="preserve"> следует, что представительные органы муниципальных образований осуществляют свои полномочия по земельному налогу в соответствии с главой 31 "Земельный налог" </w:t>
      </w:r>
      <w:r w:rsidR="00327B02" w:rsidRPr="00BD19AC">
        <w:rPr>
          <w:color w:val="000000"/>
          <w:sz w:val="28"/>
          <w:szCs w:val="28"/>
        </w:rPr>
        <w:t>НК РФ</w:t>
      </w:r>
      <w:r w:rsidRPr="00BD19AC">
        <w:rPr>
          <w:color w:val="000000"/>
          <w:sz w:val="28"/>
          <w:szCs w:val="28"/>
        </w:rPr>
        <w:t xml:space="preserve">, </w:t>
      </w:r>
      <w:r w:rsidR="001C746C" w:rsidRPr="00BD19AC">
        <w:rPr>
          <w:color w:val="000000"/>
          <w:sz w:val="28"/>
          <w:szCs w:val="28"/>
        </w:rPr>
        <w:t xml:space="preserve">по </w:t>
      </w:r>
      <w:r w:rsidRPr="00BD19AC">
        <w:rPr>
          <w:color w:val="000000"/>
          <w:sz w:val="28"/>
          <w:szCs w:val="28"/>
        </w:rPr>
        <w:t xml:space="preserve">налогу на имущество физических лиц - в соответствии с Законом Российской Федерации от 9 декабря </w:t>
      </w:r>
      <w:smartTag w:uri="urn:schemas-microsoft-com:office:smarttags" w:element="metricconverter">
        <w:smartTagPr>
          <w:attr w:name="ProductID" w:val="1991 г"/>
        </w:smartTagPr>
        <w:r w:rsidRPr="00BD19AC">
          <w:rPr>
            <w:color w:val="000000"/>
            <w:sz w:val="28"/>
            <w:szCs w:val="28"/>
          </w:rPr>
          <w:t>1991 г</w:t>
        </w:r>
      </w:smartTag>
      <w:r w:rsidRPr="00BD19AC">
        <w:rPr>
          <w:color w:val="000000"/>
          <w:sz w:val="28"/>
          <w:szCs w:val="28"/>
        </w:rPr>
        <w:t xml:space="preserve">. </w:t>
      </w:r>
      <w:r w:rsidR="005157CF">
        <w:rPr>
          <w:color w:val="000000"/>
          <w:sz w:val="28"/>
          <w:szCs w:val="28"/>
        </w:rPr>
        <w:t>№</w:t>
      </w:r>
      <w:r w:rsidRPr="00BD19AC">
        <w:rPr>
          <w:color w:val="000000"/>
          <w:sz w:val="28"/>
          <w:szCs w:val="28"/>
        </w:rPr>
        <w:t>2003-1 "О налоге на имущество физических лиц"</w:t>
      </w:r>
      <w:r w:rsidR="00D9025A" w:rsidRPr="00BD19AC">
        <w:rPr>
          <w:color w:val="000000"/>
          <w:sz w:val="28"/>
          <w:szCs w:val="28"/>
        </w:rPr>
        <w:t xml:space="preserve"> (ред. от 22.08.2004)</w:t>
      </w:r>
      <w:r w:rsidRPr="00BD19AC">
        <w:rPr>
          <w:color w:val="000000"/>
          <w:sz w:val="28"/>
          <w:szCs w:val="28"/>
        </w:rPr>
        <w:t>.</w:t>
      </w:r>
    </w:p>
    <w:p w:rsidR="00233C66" w:rsidRPr="00BD19AC" w:rsidRDefault="00233C66" w:rsidP="00BD19AC">
      <w:pPr>
        <w:autoSpaceDE w:val="0"/>
        <w:autoSpaceDN w:val="0"/>
        <w:adjustRightInd w:val="0"/>
        <w:spacing w:before="0" w:after="0" w:line="360" w:lineRule="auto"/>
        <w:ind w:firstLine="709"/>
        <w:jc w:val="both"/>
        <w:rPr>
          <w:color w:val="000000"/>
          <w:sz w:val="28"/>
          <w:szCs w:val="28"/>
        </w:rPr>
      </w:pPr>
      <w:r w:rsidRPr="00BD19AC">
        <w:rPr>
          <w:color w:val="000000"/>
          <w:sz w:val="28"/>
          <w:szCs w:val="28"/>
        </w:rPr>
        <w:t xml:space="preserve">В соответствии с пунктом 1 статьи 5 </w:t>
      </w:r>
      <w:r w:rsidR="001C746C" w:rsidRPr="00BD19AC">
        <w:rPr>
          <w:color w:val="000000"/>
          <w:sz w:val="28"/>
          <w:szCs w:val="28"/>
        </w:rPr>
        <w:t>«Действие актов законодательства о налогах и сборах во времени»</w:t>
      </w:r>
      <w:r w:rsidR="00BD19AC" w:rsidRPr="00BD19AC">
        <w:rPr>
          <w:color w:val="000000"/>
          <w:sz w:val="28"/>
          <w:szCs w:val="28"/>
        </w:rPr>
        <w:t xml:space="preserve"> </w:t>
      </w:r>
      <w:r w:rsidR="00327B02" w:rsidRPr="00BD19AC">
        <w:rPr>
          <w:color w:val="000000"/>
          <w:sz w:val="28"/>
          <w:szCs w:val="28"/>
        </w:rPr>
        <w:t>НК РФ</w:t>
      </w:r>
      <w:r w:rsidRPr="00BD19AC">
        <w:rPr>
          <w:color w:val="000000"/>
          <w:sz w:val="28"/>
          <w:szCs w:val="28"/>
        </w:rPr>
        <w:t xml:space="preserve"> акты законодательства о налогах вступают в силу не ранее чем по истечении одного месяца со дня их официального опубликования и не ранее 1-го числа очередного налогового периода по соответствующему налогу. Кодекс не содержит требования об обязательности официального опубликования нормативных правовых актов о налогах представительных органов поселений, муниципальных районов, городских округов в печатных средствах массовой информации, учрежденных в соответствии с Федеральным законом </w:t>
      </w:r>
      <w:r w:rsidR="005157CF">
        <w:rPr>
          <w:color w:val="000000"/>
          <w:sz w:val="28"/>
          <w:szCs w:val="28"/>
        </w:rPr>
        <w:t>№</w:t>
      </w:r>
      <w:r w:rsidRPr="00BD19AC">
        <w:rPr>
          <w:color w:val="000000"/>
          <w:sz w:val="28"/>
          <w:szCs w:val="28"/>
        </w:rPr>
        <w:t>131-ФЗ органами местного самоуправления соответствующих муниципальных образований для опубликования муниципальных правовых актов или иной официальной информации.</w:t>
      </w:r>
    </w:p>
    <w:p w:rsidR="00233C66" w:rsidRPr="00BD19AC" w:rsidRDefault="00233C66" w:rsidP="00BD19AC">
      <w:pPr>
        <w:autoSpaceDE w:val="0"/>
        <w:autoSpaceDN w:val="0"/>
        <w:adjustRightInd w:val="0"/>
        <w:spacing w:before="0" w:after="0" w:line="360" w:lineRule="auto"/>
        <w:ind w:firstLine="709"/>
        <w:jc w:val="both"/>
        <w:rPr>
          <w:color w:val="000000"/>
          <w:sz w:val="28"/>
          <w:szCs w:val="28"/>
        </w:rPr>
      </w:pPr>
      <w:r w:rsidRPr="00BD19AC">
        <w:rPr>
          <w:color w:val="000000"/>
          <w:sz w:val="28"/>
          <w:szCs w:val="28"/>
        </w:rPr>
        <w:t xml:space="preserve">В случае, если в муниципальном образовании не учреждено свое печатное средство массовой информации для опубликования муниципальных правовых актов или иной официальной информации, </w:t>
      </w:r>
      <w:r w:rsidR="00327B02" w:rsidRPr="00BD19AC">
        <w:rPr>
          <w:color w:val="000000"/>
          <w:sz w:val="28"/>
          <w:szCs w:val="28"/>
        </w:rPr>
        <w:t xml:space="preserve">возможно </w:t>
      </w:r>
      <w:r w:rsidRPr="00BD19AC">
        <w:rPr>
          <w:color w:val="000000"/>
          <w:sz w:val="28"/>
          <w:szCs w:val="28"/>
        </w:rPr>
        <w:t xml:space="preserve">официальное опубликование муниципальных нормативных правовых актов о налогах в печатном средстве массовой информации, учрежденном в соответствующем субъекте Российской Федерации для обнародования (официального опубликования) правовых актов органов государственной власти этого субъекта Российской Федерации (иной официальной информации). </w:t>
      </w:r>
      <w:r w:rsidR="00327B02" w:rsidRPr="00BD19AC">
        <w:rPr>
          <w:color w:val="000000"/>
          <w:sz w:val="28"/>
          <w:szCs w:val="28"/>
        </w:rPr>
        <w:t xml:space="preserve">Также возможно </w:t>
      </w:r>
      <w:r w:rsidRPr="00BD19AC">
        <w:rPr>
          <w:color w:val="000000"/>
          <w:sz w:val="28"/>
          <w:szCs w:val="28"/>
        </w:rPr>
        <w:t>опубликование (обнародование) таких муниципальных нормативных правовых актов о налогах в виде отдельного издания представительного органа муниципального образования.</w:t>
      </w:r>
    </w:p>
    <w:p w:rsidR="00382662" w:rsidRPr="00BD19AC" w:rsidRDefault="00382662" w:rsidP="00BD19AC">
      <w:pPr>
        <w:spacing w:before="0" w:after="0" w:line="360" w:lineRule="auto"/>
        <w:ind w:firstLine="709"/>
        <w:jc w:val="both"/>
        <w:rPr>
          <w:color w:val="000000"/>
          <w:sz w:val="28"/>
          <w:szCs w:val="28"/>
        </w:rPr>
      </w:pPr>
      <w:r w:rsidRPr="00BD19AC">
        <w:rPr>
          <w:color w:val="000000"/>
          <w:sz w:val="28"/>
          <w:szCs w:val="28"/>
        </w:rPr>
        <w:t>Размер земельного налога не зависит от результатов деятельности землепользователей и исчисляется исходя из площади земельного участка</w:t>
      </w:r>
      <w:r w:rsidR="008826B2" w:rsidRPr="00BD19AC">
        <w:rPr>
          <w:color w:val="000000"/>
          <w:sz w:val="28"/>
          <w:szCs w:val="28"/>
        </w:rPr>
        <w:t xml:space="preserve"> и его кадастровой стоимости</w:t>
      </w:r>
      <w:r w:rsidRPr="00BD19AC">
        <w:rPr>
          <w:color w:val="000000"/>
          <w:sz w:val="28"/>
          <w:szCs w:val="28"/>
        </w:rPr>
        <w:t>, облагаемой налогом, и утвержденных</w:t>
      </w:r>
      <w:r w:rsidR="008826B2" w:rsidRPr="00BD19AC">
        <w:rPr>
          <w:color w:val="000000"/>
          <w:sz w:val="28"/>
          <w:szCs w:val="28"/>
        </w:rPr>
        <w:t xml:space="preserve"> ставок</w:t>
      </w:r>
      <w:r w:rsidRPr="00BD19AC">
        <w:rPr>
          <w:color w:val="000000"/>
          <w:sz w:val="28"/>
          <w:szCs w:val="28"/>
        </w:rPr>
        <w:t>.</w:t>
      </w:r>
      <w:r w:rsidR="001C746C" w:rsidRPr="00BD19AC">
        <w:rPr>
          <w:color w:val="000000"/>
          <w:sz w:val="28"/>
          <w:szCs w:val="28"/>
        </w:rPr>
        <w:t xml:space="preserve"> Схема регламента земельного налога в соответствии с содержанием</w:t>
      </w:r>
      <w:r w:rsidR="00BD19AC" w:rsidRPr="00BD19AC">
        <w:rPr>
          <w:color w:val="000000"/>
          <w:sz w:val="28"/>
          <w:szCs w:val="28"/>
        </w:rPr>
        <w:t xml:space="preserve"> </w:t>
      </w:r>
      <w:r w:rsidR="001C746C" w:rsidRPr="00BD19AC">
        <w:rPr>
          <w:color w:val="000000"/>
          <w:sz w:val="28"/>
          <w:szCs w:val="28"/>
        </w:rPr>
        <w:t>главы 31 НК РФ представлена в приложении 6.</w:t>
      </w:r>
    </w:p>
    <w:p w:rsidR="00AE51E0" w:rsidRPr="00BD19AC" w:rsidRDefault="00AE51E0" w:rsidP="00BD19AC">
      <w:pPr>
        <w:spacing w:before="0" w:after="0" w:line="360" w:lineRule="auto"/>
        <w:ind w:firstLine="709"/>
        <w:jc w:val="both"/>
        <w:rPr>
          <w:color w:val="000000"/>
          <w:sz w:val="28"/>
          <w:szCs w:val="28"/>
        </w:rPr>
      </w:pPr>
      <w:r w:rsidRPr="00BD19AC">
        <w:rPr>
          <w:color w:val="000000"/>
          <w:sz w:val="28"/>
          <w:szCs w:val="28"/>
        </w:rPr>
        <w:t>Налогоплательщиками в случае предоставления земли в собственность, владение, пользование выступают:</w:t>
      </w:r>
    </w:p>
    <w:p w:rsidR="00BD19AC" w:rsidRPr="00BD19AC" w:rsidRDefault="00AE51E0" w:rsidP="00BD19AC">
      <w:pPr>
        <w:spacing w:before="0" w:after="0" w:line="360" w:lineRule="auto"/>
        <w:ind w:firstLine="709"/>
        <w:jc w:val="both"/>
        <w:rPr>
          <w:color w:val="000000"/>
          <w:sz w:val="28"/>
          <w:szCs w:val="28"/>
        </w:rPr>
      </w:pPr>
      <w:r w:rsidRPr="00BD19AC">
        <w:rPr>
          <w:color w:val="000000"/>
          <w:sz w:val="28"/>
          <w:szCs w:val="28"/>
        </w:rPr>
        <w:t>• организации, предприятия, учреждения независимо от их организационно-правовых форм и форм собственности, включая международные неправительственные организации, совместные предприятия, иностранные юридические лица;</w:t>
      </w:r>
    </w:p>
    <w:p w:rsidR="00AE51E0" w:rsidRPr="00BD19AC" w:rsidRDefault="00AE51E0" w:rsidP="00BD19AC">
      <w:pPr>
        <w:spacing w:before="0" w:after="0" w:line="360" w:lineRule="auto"/>
        <w:ind w:firstLine="709"/>
        <w:jc w:val="both"/>
        <w:rPr>
          <w:color w:val="000000"/>
          <w:sz w:val="28"/>
          <w:szCs w:val="28"/>
        </w:rPr>
      </w:pPr>
      <w:r w:rsidRPr="00BD19AC">
        <w:rPr>
          <w:color w:val="000000"/>
          <w:sz w:val="28"/>
          <w:szCs w:val="28"/>
        </w:rPr>
        <w:t xml:space="preserve">• граждане РФ, </w:t>
      </w:r>
      <w:r w:rsidR="00C916FC" w:rsidRPr="00BD19AC">
        <w:rPr>
          <w:color w:val="000000"/>
          <w:sz w:val="28"/>
          <w:szCs w:val="28"/>
        </w:rPr>
        <w:t>ин</w:t>
      </w:r>
      <w:r w:rsidRPr="00BD19AC">
        <w:rPr>
          <w:color w:val="000000"/>
          <w:sz w:val="28"/>
          <w:szCs w:val="28"/>
        </w:rPr>
        <w:t>о</w:t>
      </w:r>
      <w:r w:rsidR="00C916FC" w:rsidRPr="00BD19AC">
        <w:rPr>
          <w:color w:val="000000"/>
          <w:sz w:val="28"/>
          <w:szCs w:val="28"/>
        </w:rPr>
        <w:t>с</w:t>
      </w:r>
      <w:r w:rsidRPr="00BD19AC">
        <w:rPr>
          <w:color w:val="000000"/>
          <w:sz w:val="28"/>
          <w:szCs w:val="28"/>
        </w:rPr>
        <w:t>тран</w:t>
      </w:r>
      <w:r w:rsidR="00C916FC" w:rsidRPr="00BD19AC">
        <w:rPr>
          <w:color w:val="000000"/>
          <w:sz w:val="28"/>
          <w:szCs w:val="28"/>
        </w:rPr>
        <w:t>н</w:t>
      </w:r>
      <w:r w:rsidRPr="00BD19AC">
        <w:rPr>
          <w:color w:val="000000"/>
          <w:sz w:val="28"/>
          <w:szCs w:val="28"/>
        </w:rPr>
        <w:t>ые граждане, лица без гражданства;</w:t>
      </w:r>
    </w:p>
    <w:p w:rsidR="00AE51E0" w:rsidRPr="00BD19AC" w:rsidRDefault="00AE51E0" w:rsidP="00BD19AC">
      <w:pPr>
        <w:spacing w:before="0" w:after="0" w:line="360" w:lineRule="auto"/>
        <w:ind w:firstLine="709"/>
        <w:jc w:val="both"/>
        <w:rPr>
          <w:color w:val="000000"/>
          <w:sz w:val="28"/>
          <w:szCs w:val="28"/>
        </w:rPr>
      </w:pPr>
      <w:r w:rsidRPr="00BD19AC">
        <w:rPr>
          <w:color w:val="000000"/>
          <w:sz w:val="28"/>
          <w:szCs w:val="28"/>
        </w:rPr>
        <w:t xml:space="preserve">• индивидуальные </w:t>
      </w:r>
      <w:r w:rsidR="00C916FC" w:rsidRPr="00BD19AC">
        <w:rPr>
          <w:color w:val="000000"/>
          <w:sz w:val="28"/>
          <w:szCs w:val="28"/>
        </w:rPr>
        <w:t>п</w:t>
      </w:r>
      <w:r w:rsidRPr="00BD19AC">
        <w:rPr>
          <w:color w:val="000000"/>
          <w:sz w:val="28"/>
          <w:szCs w:val="28"/>
        </w:rPr>
        <w:t>ред</w:t>
      </w:r>
      <w:r w:rsidR="00C916FC" w:rsidRPr="00BD19AC">
        <w:rPr>
          <w:color w:val="000000"/>
          <w:sz w:val="28"/>
          <w:szCs w:val="28"/>
        </w:rPr>
        <w:t>п</w:t>
      </w:r>
      <w:r w:rsidRPr="00BD19AC">
        <w:rPr>
          <w:color w:val="000000"/>
          <w:sz w:val="28"/>
          <w:szCs w:val="28"/>
        </w:rPr>
        <w:t>р</w:t>
      </w:r>
      <w:r w:rsidR="00C916FC" w:rsidRPr="00BD19AC">
        <w:rPr>
          <w:color w:val="000000"/>
          <w:sz w:val="28"/>
          <w:szCs w:val="28"/>
        </w:rPr>
        <w:t>ини</w:t>
      </w:r>
      <w:r w:rsidRPr="00BD19AC">
        <w:rPr>
          <w:color w:val="000000"/>
          <w:sz w:val="28"/>
          <w:szCs w:val="28"/>
        </w:rPr>
        <w:t>матели — физические лица, осущес</w:t>
      </w:r>
      <w:r w:rsidR="00C916FC" w:rsidRPr="00BD19AC">
        <w:rPr>
          <w:color w:val="000000"/>
          <w:sz w:val="28"/>
          <w:szCs w:val="28"/>
        </w:rPr>
        <w:t>т</w:t>
      </w:r>
      <w:r w:rsidRPr="00BD19AC">
        <w:rPr>
          <w:color w:val="000000"/>
          <w:sz w:val="28"/>
          <w:szCs w:val="28"/>
        </w:rPr>
        <w:t>вляющ</w:t>
      </w:r>
      <w:r w:rsidR="00C916FC" w:rsidRPr="00BD19AC">
        <w:rPr>
          <w:color w:val="000000"/>
          <w:sz w:val="28"/>
          <w:szCs w:val="28"/>
        </w:rPr>
        <w:t>и</w:t>
      </w:r>
      <w:r w:rsidRPr="00BD19AC">
        <w:rPr>
          <w:color w:val="000000"/>
          <w:sz w:val="28"/>
          <w:szCs w:val="28"/>
        </w:rPr>
        <w:t xml:space="preserve">е предпринимательскую деятельность, а также частные </w:t>
      </w:r>
      <w:r w:rsidR="00C916FC" w:rsidRPr="00BD19AC">
        <w:rPr>
          <w:color w:val="000000"/>
          <w:sz w:val="28"/>
          <w:szCs w:val="28"/>
        </w:rPr>
        <w:t>н</w:t>
      </w:r>
      <w:r w:rsidRPr="00BD19AC">
        <w:rPr>
          <w:color w:val="000000"/>
          <w:sz w:val="28"/>
          <w:szCs w:val="28"/>
        </w:rPr>
        <w:t>отариусы, частные охранники, частные детективы.</w:t>
      </w:r>
    </w:p>
    <w:p w:rsidR="00AE51E0" w:rsidRPr="00BD19AC" w:rsidRDefault="00C916FC" w:rsidP="00BD19AC">
      <w:pPr>
        <w:spacing w:before="0" w:after="0" w:line="360" w:lineRule="auto"/>
        <w:ind w:firstLine="709"/>
        <w:jc w:val="both"/>
        <w:rPr>
          <w:color w:val="000000"/>
          <w:sz w:val="28"/>
          <w:szCs w:val="28"/>
        </w:rPr>
      </w:pPr>
      <w:r w:rsidRPr="00BD19AC">
        <w:rPr>
          <w:color w:val="000000"/>
          <w:sz w:val="28"/>
          <w:szCs w:val="28"/>
        </w:rPr>
        <w:t>Не являются п</w:t>
      </w:r>
      <w:r w:rsidR="00AE51E0" w:rsidRPr="00BD19AC">
        <w:rPr>
          <w:color w:val="000000"/>
          <w:sz w:val="28"/>
          <w:szCs w:val="28"/>
        </w:rPr>
        <w:t xml:space="preserve">лательщиками земельного </w:t>
      </w:r>
      <w:r w:rsidRPr="00BD19AC">
        <w:rPr>
          <w:color w:val="000000"/>
          <w:sz w:val="28"/>
          <w:szCs w:val="28"/>
        </w:rPr>
        <w:t>н</w:t>
      </w:r>
      <w:r w:rsidR="00AE51E0" w:rsidRPr="00BD19AC">
        <w:rPr>
          <w:color w:val="000000"/>
          <w:sz w:val="28"/>
          <w:szCs w:val="28"/>
        </w:rPr>
        <w:t>алога организации, приме</w:t>
      </w:r>
      <w:r w:rsidRPr="00BD19AC">
        <w:rPr>
          <w:color w:val="000000"/>
          <w:sz w:val="28"/>
          <w:szCs w:val="28"/>
        </w:rPr>
        <w:t>н</w:t>
      </w:r>
      <w:r w:rsidR="00AE51E0" w:rsidRPr="00BD19AC">
        <w:rPr>
          <w:color w:val="000000"/>
          <w:sz w:val="28"/>
          <w:szCs w:val="28"/>
        </w:rPr>
        <w:t>яю</w:t>
      </w:r>
      <w:r w:rsidRPr="00BD19AC">
        <w:rPr>
          <w:color w:val="000000"/>
          <w:sz w:val="28"/>
          <w:szCs w:val="28"/>
        </w:rPr>
        <w:t>щие упрощенную систему н</w:t>
      </w:r>
      <w:r w:rsidR="00AE51E0" w:rsidRPr="00BD19AC">
        <w:rPr>
          <w:color w:val="000000"/>
          <w:sz w:val="28"/>
          <w:szCs w:val="28"/>
        </w:rPr>
        <w:t>алогообложе</w:t>
      </w:r>
      <w:r w:rsidRPr="00BD19AC">
        <w:rPr>
          <w:color w:val="000000"/>
          <w:sz w:val="28"/>
          <w:szCs w:val="28"/>
        </w:rPr>
        <w:t>ни</w:t>
      </w:r>
      <w:r w:rsidR="00AE51E0" w:rsidRPr="00BD19AC">
        <w:rPr>
          <w:color w:val="000000"/>
          <w:sz w:val="28"/>
          <w:szCs w:val="28"/>
        </w:rPr>
        <w:t xml:space="preserve">я, </w:t>
      </w:r>
      <w:r w:rsidR="008826B2" w:rsidRPr="00BD19AC">
        <w:rPr>
          <w:color w:val="000000"/>
          <w:sz w:val="28"/>
          <w:szCs w:val="28"/>
        </w:rPr>
        <w:t>и налогоплательщики, которые переведены на уплату Единого налога на вмененный доход для определенных видов деятельности</w:t>
      </w:r>
      <w:r w:rsidR="00AE51E0" w:rsidRPr="00BD19AC">
        <w:rPr>
          <w:color w:val="000000"/>
          <w:sz w:val="28"/>
          <w:szCs w:val="28"/>
        </w:rPr>
        <w:t>.</w:t>
      </w:r>
    </w:p>
    <w:p w:rsidR="00AE51E0" w:rsidRPr="00BD19AC" w:rsidRDefault="00AE51E0" w:rsidP="00BD19AC">
      <w:pPr>
        <w:spacing w:before="0" w:after="0" w:line="360" w:lineRule="auto"/>
        <w:ind w:firstLine="709"/>
        <w:jc w:val="both"/>
        <w:rPr>
          <w:color w:val="000000"/>
          <w:sz w:val="28"/>
          <w:szCs w:val="28"/>
        </w:rPr>
      </w:pPr>
      <w:r w:rsidRPr="00BD19AC">
        <w:rPr>
          <w:color w:val="000000"/>
          <w:sz w:val="28"/>
          <w:szCs w:val="28"/>
        </w:rPr>
        <w:t>Объекты налогообложения:</w:t>
      </w:r>
    </w:p>
    <w:p w:rsidR="00AE51E0" w:rsidRPr="00BD19AC" w:rsidRDefault="00AE51E0" w:rsidP="00BD19AC">
      <w:pPr>
        <w:spacing w:before="0" w:after="0" w:line="360" w:lineRule="auto"/>
        <w:ind w:firstLine="709"/>
        <w:jc w:val="both"/>
        <w:rPr>
          <w:color w:val="000000"/>
          <w:sz w:val="28"/>
          <w:szCs w:val="28"/>
        </w:rPr>
      </w:pPr>
      <w:r w:rsidRPr="00BD19AC">
        <w:rPr>
          <w:color w:val="000000"/>
          <w:sz w:val="28"/>
          <w:szCs w:val="28"/>
        </w:rPr>
        <w:t>• земельные участки;</w:t>
      </w:r>
    </w:p>
    <w:p w:rsidR="00AE51E0" w:rsidRPr="00BD19AC" w:rsidRDefault="00AE51E0" w:rsidP="00BD19AC">
      <w:pPr>
        <w:spacing w:before="0" w:after="0" w:line="360" w:lineRule="auto"/>
        <w:ind w:firstLine="709"/>
        <w:jc w:val="both"/>
        <w:rPr>
          <w:color w:val="000000"/>
          <w:sz w:val="28"/>
          <w:szCs w:val="28"/>
        </w:rPr>
      </w:pPr>
      <w:r w:rsidRPr="00BD19AC">
        <w:rPr>
          <w:color w:val="000000"/>
          <w:sz w:val="28"/>
          <w:szCs w:val="28"/>
        </w:rPr>
        <w:t>• части земельных участков;</w:t>
      </w:r>
    </w:p>
    <w:p w:rsidR="00AE51E0" w:rsidRPr="00BD19AC" w:rsidRDefault="00AE51E0" w:rsidP="00BD19AC">
      <w:pPr>
        <w:spacing w:before="0" w:after="0" w:line="360" w:lineRule="auto"/>
        <w:ind w:firstLine="709"/>
        <w:jc w:val="both"/>
        <w:rPr>
          <w:color w:val="000000"/>
          <w:sz w:val="28"/>
          <w:szCs w:val="28"/>
        </w:rPr>
      </w:pPr>
      <w:r w:rsidRPr="00BD19AC">
        <w:rPr>
          <w:color w:val="000000"/>
          <w:sz w:val="28"/>
          <w:szCs w:val="28"/>
        </w:rPr>
        <w:t>• земельные доли (при общей долевой собственности на земельный участок), предоставле</w:t>
      </w:r>
      <w:r w:rsidR="00C916FC" w:rsidRPr="00BD19AC">
        <w:rPr>
          <w:color w:val="000000"/>
          <w:sz w:val="28"/>
          <w:szCs w:val="28"/>
        </w:rPr>
        <w:t>н</w:t>
      </w:r>
      <w:r w:rsidRPr="00BD19AC">
        <w:rPr>
          <w:color w:val="000000"/>
          <w:sz w:val="28"/>
          <w:szCs w:val="28"/>
        </w:rPr>
        <w:t>ные юридическим лицам в гражданам в собственность, в</w:t>
      </w:r>
      <w:r w:rsidR="00C916FC" w:rsidRPr="00BD19AC">
        <w:rPr>
          <w:color w:val="000000"/>
          <w:sz w:val="28"/>
          <w:szCs w:val="28"/>
        </w:rPr>
        <w:t>ладение или пользование</w:t>
      </w:r>
      <w:r w:rsidRPr="00BD19AC">
        <w:rPr>
          <w:color w:val="000000"/>
          <w:sz w:val="28"/>
          <w:szCs w:val="28"/>
        </w:rPr>
        <w:t>.</w:t>
      </w:r>
    </w:p>
    <w:p w:rsidR="008826B2" w:rsidRPr="00BD19AC" w:rsidRDefault="00D315AD" w:rsidP="00BD19AC">
      <w:pPr>
        <w:spacing w:before="0" w:after="0" w:line="360" w:lineRule="auto"/>
        <w:ind w:firstLine="709"/>
        <w:jc w:val="both"/>
        <w:rPr>
          <w:color w:val="000000"/>
          <w:sz w:val="28"/>
          <w:szCs w:val="28"/>
        </w:rPr>
      </w:pPr>
      <w:r w:rsidRPr="00BD19AC">
        <w:rPr>
          <w:color w:val="000000"/>
          <w:sz w:val="28"/>
          <w:szCs w:val="28"/>
        </w:rPr>
        <w:t>Единственным условием возникновения обязанности по уплате этого налога является право собственности на землю.</w:t>
      </w:r>
    </w:p>
    <w:p w:rsidR="00D315AD" w:rsidRPr="00BD19AC" w:rsidRDefault="00D315AD" w:rsidP="00BD19AC">
      <w:pPr>
        <w:spacing w:before="0" w:after="0" w:line="360" w:lineRule="auto"/>
        <w:ind w:firstLine="709"/>
        <w:jc w:val="both"/>
        <w:rPr>
          <w:color w:val="000000"/>
          <w:sz w:val="28"/>
          <w:szCs w:val="28"/>
        </w:rPr>
      </w:pPr>
      <w:r w:rsidRPr="00BD19AC">
        <w:rPr>
          <w:color w:val="000000"/>
          <w:sz w:val="28"/>
          <w:szCs w:val="28"/>
        </w:rPr>
        <w:t>Ставки установлены в размере:</w:t>
      </w:r>
    </w:p>
    <w:p w:rsidR="00D315AD" w:rsidRPr="00BD19AC" w:rsidRDefault="00D315AD" w:rsidP="00BD19AC">
      <w:pPr>
        <w:spacing w:before="0" w:after="0" w:line="360" w:lineRule="auto"/>
        <w:ind w:firstLine="709"/>
        <w:jc w:val="both"/>
        <w:rPr>
          <w:color w:val="000000"/>
          <w:sz w:val="28"/>
          <w:szCs w:val="28"/>
        </w:rPr>
      </w:pPr>
      <w:r w:rsidRPr="00BD19AC">
        <w:rPr>
          <w:color w:val="000000"/>
          <w:sz w:val="28"/>
          <w:szCs w:val="28"/>
        </w:rPr>
        <w:t xml:space="preserve">- 0,3% по сельскохозяйственным землям, а также участкам занятыми жилфондом. </w:t>
      </w:r>
    </w:p>
    <w:p w:rsidR="00D315AD" w:rsidRPr="00BD19AC" w:rsidRDefault="00D315AD" w:rsidP="00BD19AC">
      <w:pPr>
        <w:spacing w:before="0" w:after="0" w:line="360" w:lineRule="auto"/>
        <w:ind w:firstLine="709"/>
        <w:jc w:val="both"/>
        <w:rPr>
          <w:color w:val="000000"/>
          <w:sz w:val="28"/>
          <w:szCs w:val="28"/>
        </w:rPr>
      </w:pPr>
      <w:r w:rsidRPr="00BD19AC">
        <w:rPr>
          <w:color w:val="000000"/>
          <w:sz w:val="28"/>
          <w:szCs w:val="28"/>
        </w:rPr>
        <w:t>- 1,5% для всех остальных земель</w:t>
      </w:r>
    </w:p>
    <w:p w:rsidR="00D315AD" w:rsidRPr="00BD19AC" w:rsidRDefault="00D315AD" w:rsidP="00BD19AC">
      <w:pPr>
        <w:autoSpaceDE w:val="0"/>
        <w:autoSpaceDN w:val="0"/>
        <w:adjustRightInd w:val="0"/>
        <w:spacing w:before="0" w:after="0" w:line="360" w:lineRule="auto"/>
        <w:ind w:firstLine="709"/>
        <w:jc w:val="both"/>
        <w:rPr>
          <w:color w:val="000000"/>
          <w:sz w:val="28"/>
          <w:szCs w:val="28"/>
        </w:rPr>
      </w:pPr>
      <w:r w:rsidRPr="00BD19AC">
        <w:rPr>
          <w:color w:val="000000"/>
          <w:sz w:val="28"/>
          <w:szCs w:val="28"/>
        </w:rPr>
        <w:t>Освобождаются от налогообложения:</w:t>
      </w:r>
    </w:p>
    <w:p w:rsidR="00D315AD" w:rsidRPr="00BD19AC" w:rsidRDefault="00D315AD" w:rsidP="00BD19AC">
      <w:pPr>
        <w:autoSpaceDE w:val="0"/>
        <w:autoSpaceDN w:val="0"/>
        <w:adjustRightInd w:val="0"/>
        <w:spacing w:before="0" w:after="0" w:line="360" w:lineRule="auto"/>
        <w:ind w:firstLine="709"/>
        <w:jc w:val="both"/>
        <w:rPr>
          <w:color w:val="000000"/>
          <w:sz w:val="28"/>
          <w:szCs w:val="28"/>
        </w:rPr>
      </w:pPr>
      <w:r w:rsidRPr="00BD19AC">
        <w:rPr>
          <w:color w:val="000000"/>
          <w:sz w:val="28"/>
          <w:szCs w:val="28"/>
        </w:rPr>
        <w:t>1) организации и учреждения уголовно-исполнительной системы Министерства юстиции Российской Федерации - в отношении земельных участков, предоставленных для непосредственного выполнения возложенных на эти организации и учреждения функций;</w:t>
      </w:r>
    </w:p>
    <w:p w:rsidR="00D315AD" w:rsidRPr="00BD19AC" w:rsidRDefault="00D315AD" w:rsidP="00BD19AC">
      <w:pPr>
        <w:autoSpaceDE w:val="0"/>
        <w:autoSpaceDN w:val="0"/>
        <w:adjustRightInd w:val="0"/>
        <w:spacing w:before="0" w:after="0" w:line="360" w:lineRule="auto"/>
        <w:ind w:firstLine="709"/>
        <w:jc w:val="both"/>
        <w:rPr>
          <w:color w:val="000000"/>
          <w:sz w:val="28"/>
          <w:szCs w:val="28"/>
        </w:rPr>
      </w:pPr>
      <w:r w:rsidRPr="00BD19AC">
        <w:rPr>
          <w:color w:val="000000"/>
          <w:sz w:val="28"/>
          <w:szCs w:val="28"/>
        </w:rPr>
        <w:t>2) организации - в отношении земельных участков, занятых государственными автомобильными дорогами общего пользования;</w:t>
      </w:r>
    </w:p>
    <w:p w:rsidR="00D315AD" w:rsidRPr="00BD19AC" w:rsidRDefault="00D315AD" w:rsidP="00BD19AC">
      <w:pPr>
        <w:autoSpaceDE w:val="0"/>
        <w:autoSpaceDN w:val="0"/>
        <w:adjustRightInd w:val="0"/>
        <w:spacing w:before="0" w:after="0" w:line="360" w:lineRule="auto"/>
        <w:ind w:firstLine="709"/>
        <w:jc w:val="both"/>
        <w:rPr>
          <w:color w:val="000000"/>
          <w:sz w:val="28"/>
          <w:szCs w:val="28"/>
        </w:rPr>
      </w:pPr>
      <w:r w:rsidRPr="00BD19AC">
        <w:rPr>
          <w:color w:val="000000"/>
          <w:sz w:val="28"/>
          <w:szCs w:val="28"/>
        </w:rPr>
        <w:t>3) религиозные организации - в отношении принадлежащих им земельных участков, на которых расположены здания, строения и сооружения религиозного и благотворительного назначения;</w:t>
      </w:r>
    </w:p>
    <w:p w:rsidR="00D315AD" w:rsidRPr="00BD19AC" w:rsidRDefault="00D315AD" w:rsidP="00BD19AC">
      <w:pPr>
        <w:autoSpaceDE w:val="0"/>
        <w:autoSpaceDN w:val="0"/>
        <w:adjustRightInd w:val="0"/>
        <w:spacing w:before="0" w:after="0" w:line="360" w:lineRule="auto"/>
        <w:ind w:firstLine="709"/>
        <w:jc w:val="both"/>
        <w:rPr>
          <w:color w:val="000000"/>
          <w:sz w:val="28"/>
          <w:szCs w:val="28"/>
        </w:rPr>
      </w:pPr>
      <w:r w:rsidRPr="00BD19AC">
        <w:rPr>
          <w:color w:val="000000"/>
          <w:sz w:val="28"/>
          <w:szCs w:val="28"/>
        </w:rPr>
        <w:t>4) общероссийские общественные организации инвалидов (в том числе созданные как союзы общественных организаций инвалидов), среди членов которых инвалиды и их законные представители составляют не менее 80 процентов, - в отношении земельных участков, используемых ими для осуществления уставной деятельности;</w:t>
      </w:r>
    </w:p>
    <w:p w:rsidR="00D315AD" w:rsidRPr="00BD19AC" w:rsidRDefault="00D315AD" w:rsidP="00BD19AC">
      <w:pPr>
        <w:autoSpaceDE w:val="0"/>
        <w:autoSpaceDN w:val="0"/>
        <w:adjustRightInd w:val="0"/>
        <w:spacing w:before="0" w:after="0" w:line="360" w:lineRule="auto"/>
        <w:ind w:firstLine="709"/>
        <w:jc w:val="both"/>
        <w:rPr>
          <w:color w:val="000000"/>
          <w:sz w:val="28"/>
          <w:szCs w:val="28"/>
        </w:rPr>
      </w:pPr>
      <w:r w:rsidRPr="00BD19AC">
        <w:rPr>
          <w:color w:val="000000"/>
          <w:sz w:val="28"/>
          <w:szCs w:val="28"/>
        </w:rPr>
        <w:t>организации, уставный капитал которых полностью состоит из вкладов указанных общероссийских общественных организаций инвалидов, если среднесписочная численность инвалидов среди их работников составляет не менее 50 процентов, а их доля в фонде оплаты труда - не менее 25 процентов, - в отношении земельных участков, используемых ими для производства и (или) реализации товаров (за исключением подакцизных товаров, минерального сырья и иных полезных ископаемых, а также иных товаров по перечню, утверждаемому Правительством Российской Федерации по согласованию с общероссийскими общественными организациями инвалидов), работ и услуг (за исключением брокерских и иных посреднических услуг);</w:t>
      </w:r>
    </w:p>
    <w:p w:rsidR="00D315AD" w:rsidRPr="00BD19AC" w:rsidRDefault="00D315AD" w:rsidP="00BD19AC">
      <w:pPr>
        <w:autoSpaceDE w:val="0"/>
        <w:autoSpaceDN w:val="0"/>
        <w:adjustRightInd w:val="0"/>
        <w:spacing w:before="0" w:after="0" w:line="360" w:lineRule="auto"/>
        <w:ind w:firstLine="709"/>
        <w:jc w:val="both"/>
        <w:rPr>
          <w:color w:val="000000"/>
          <w:sz w:val="28"/>
          <w:szCs w:val="28"/>
        </w:rPr>
      </w:pPr>
      <w:r w:rsidRPr="00BD19AC">
        <w:rPr>
          <w:color w:val="000000"/>
          <w:sz w:val="28"/>
          <w:szCs w:val="28"/>
        </w:rPr>
        <w:t>учреждения, единственными собственниками имущества которых являются указанные общероссийские общественные организации инвалидов, - в отношении земельных участков, используемых ими для достижения образовательных, культурных, лечебно-оздоровительных, физкультурно-спортивных, научных, информационных и иных целей социальной защиты и реабилитации инвалидов, а также для оказания правовой и иной помощи инвалидам, детям-инвалидам и их родителям;</w:t>
      </w:r>
    </w:p>
    <w:p w:rsidR="00D315AD" w:rsidRPr="00BD19AC" w:rsidRDefault="00D315AD" w:rsidP="00BD19AC">
      <w:pPr>
        <w:autoSpaceDE w:val="0"/>
        <w:autoSpaceDN w:val="0"/>
        <w:adjustRightInd w:val="0"/>
        <w:spacing w:before="0" w:after="0" w:line="360" w:lineRule="auto"/>
        <w:ind w:firstLine="709"/>
        <w:jc w:val="both"/>
        <w:rPr>
          <w:color w:val="000000"/>
          <w:sz w:val="28"/>
          <w:szCs w:val="28"/>
        </w:rPr>
      </w:pPr>
      <w:r w:rsidRPr="00BD19AC">
        <w:rPr>
          <w:color w:val="000000"/>
          <w:sz w:val="28"/>
          <w:szCs w:val="28"/>
        </w:rPr>
        <w:t>5) организации народных художественных промыслов - в отношении земельных участков, находящихся в местах традиционного бытования народных художественных промыслов и используемых для производства и реализации изделий народных художественных промыслов;</w:t>
      </w:r>
    </w:p>
    <w:p w:rsidR="00D315AD" w:rsidRPr="00BD19AC" w:rsidRDefault="00D315AD" w:rsidP="00BD19AC">
      <w:pPr>
        <w:autoSpaceDE w:val="0"/>
        <w:autoSpaceDN w:val="0"/>
        <w:adjustRightInd w:val="0"/>
        <w:spacing w:before="0" w:after="0" w:line="360" w:lineRule="auto"/>
        <w:ind w:firstLine="709"/>
        <w:jc w:val="both"/>
        <w:rPr>
          <w:color w:val="000000"/>
          <w:sz w:val="28"/>
          <w:szCs w:val="28"/>
        </w:rPr>
      </w:pPr>
      <w:r w:rsidRPr="00BD19AC">
        <w:rPr>
          <w:color w:val="000000"/>
          <w:sz w:val="28"/>
          <w:szCs w:val="28"/>
        </w:rPr>
        <w:t>6) физические лица, относящиеся к коренным малочисленным народам Севера, Сибири и Дальнего Востока Российской Федерации, а также общины таких народов - в отношении земельных участков, используемых для сохранения и развития их традиционного образа жизни, хозяйствования и промыслов;</w:t>
      </w:r>
    </w:p>
    <w:p w:rsidR="00D315AD" w:rsidRPr="00BD19AC" w:rsidRDefault="00D315AD" w:rsidP="00BD19AC">
      <w:pPr>
        <w:autoSpaceDE w:val="0"/>
        <w:autoSpaceDN w:val="0"/>
        <w:adjustRightInd w:val="0"/>
        <w:spacing w:before="0" w:after="0" w:line="360" w:lineRule="auto"/>
        <w:ind w:firstLine="709"/>
        <w:jc w:val="both"/>
        <w:rPr>
          <w:color w:val="000000"/>
          <w:sz w:val="28"/>
          <w:szCs w:val="28"/>
        </w:rPr>
      </w:pPr>
      <w:r w:rsidRPr="00BD19AC">
        <w:rPr>
          <w:color w:val="000000"/>
          <w:sz w:val="28"/>
          <w:szCs w:val="28"/>
        </w:rPr>
        <w:t>7) организации - резиденты особой экономической зоны - в отношении земельных участков, расположенных на территории особой экономической зоны, сроком на пять лет с момента возникновения права собственности на каждый земельный участок.</w:t>
      </w:r>
    </w:p>
    <w:p w:rsidR="00D315AD" w:rsidRPr="00BD19AC" w:rsidRDefault="00D315AD" w:rsidP="00BD19AC">
      <w:pPr>
        <w:autoSpaceDE w:val="0"/>
        <w:autoSpaceDN w:val="0"/>
        <w:adjustRightInd w:val="0"/>
        <w:spacing w:before="0" w:after="0" w:line="360" w:lineRule="auto"/>
        <w:ind w:firstLine="709"/>
        <w:jc w:val="both"/>
        <w:rPr>
          <w:color w:val="000000"/>
          <w:sz w:val="28"/>
          <w:szCs w:val="28"/>
        </w:rPr>
      </w:pPr>
      <w:r w:rsidRPr="00BD19AC">
        <w:rPr>
          <w:color w:val="000000"/>
          <w:sz w:val="28"/>
          <w:szCs w:val="28"/>
        </w:rPr>
        <w:t xml:space="preserve">В соответствии с содержанием пункта 5 статьи 391 «Порядок определения налоговой базы» </w:t>
      </w:r>
      <w:r w:rsidR="00C25078" w:rsidRPr="00BD19AC">
        <w:rPr>
          <w:color w:val="000000"/>
          <w:sz w:val="28"/>
          <w:szCs w:val="28"/>
        </w:rPr>
        <w:t>н</w:t>
      </w:r>
      <w:r w:rsidRPr="00BD19AC">
        <w:rPr>
          <w:color w:val="000000"/>
          <w:sz w:val="28"/>
          <w:szCs w:val="28"/>
        </w:rPr>
        <w:t xml:space="preserve">алоговая база </w:t>
      </w:r>
      <w:r w:rsidR="00C25078" w:rsidRPr="00BD19AC">
        <w:rPr>
          <w:color w:val="000000"/>
          <w:sz w:val="28"/>
          <w:szCs w:val="28"/>
        </w:rPr>
        <w:t xml:space="preserve">по земельному налогу </w:t>
      </w:r>
      <w:r w:rsidRPr="00BD19AC">
        <w:rPr>
          <w:color w:val="000000"/>
          <w:sz w:val="28"/>
          <w:szCs w:val="28"/>
        </w:rPr>
        <w:t>уменьшается на не облагаемую сумму в размере 10 000 рублей на одного налогоплательщика на территории одного муниципального образования</w:t>
      </w:r>
      <w:r w:rsidR="00BD19AC" w:rsidRPr="00BD19AC">
        <w:rPr>
          <w:color w:val="000000"/>
          <w:sz w:val="28"/>
          <w:szCs w:val="28"/>
        </w:rPr>
        <w:t xml:space="preserve"> </w:t>
      </w:r>
      <w:r w:rsidRPr="00BD19AC">
        <w:rPr>
          <w:color w:val="000000"/>
          <w:sz w:val="28"/>
          <w:szCs w:val="28"/>
        </w:rPr>
        <w:t>в отношении земельного участка, находящегося в собственности, постоянном (бессрочном) пользовании или пожизненном наследуемом владении следующих категорий налогоплательщиков:</w:t>
      </w:r>
    </w:p>
    <w:p w:rsidR="00D315AD" w:rsidRPr="00BD19AC" w:rsidRDefault="00D315AD" w:rsidP="00BD19AC">
      <w:pPr>
        <w:autoSpaceDE w:val="0"/>
        <w:autoSpaceDN w:val="0"/>
        <w:adjustRightInd w:val="0"/>
        <w:spacing w:before="0" w:after="0" w:line="360" w:lineRule="auto"/>
        <w:ind w:firstLine="709"/>
        <w:jc w:val="both"/>
        <w:rPr>
          <w:color w:val="000000"/>
          <w:sz w:val="28"/>
          <w:szCs w:val="28"/>
        </w:rPr>
      </w:pPr>
      <w:r w:rsidRPr="00BD19AC">
        <w:rPr>
          <w:color w:val="000000"/>
          <w:sz w:val="28"/>
          <w:szCs w:val="28"/>
        </w:rPr>
        <w:t>1) Героев Советского Союза, Героев Российской Федерации, полных кавалеров ордена Славы;</w:t>
      </w:r>
    </w:p>
    <w:p w:rsidR="00D315AD" w:rsidRPr="00BD19AC" w:rsidRDefault="00D315AD" w:rsidP="00BD19AC">
      <w:pPr>
        <w:autoSpaceDE w:val="0"/>
        <w:autoSpaceDN w:val="0"/>
        <w:adjustRightInd w:val="0"/>
        <w:spacing w:before="0" w:after="0" w:line="360" w:lineRule="auto"/>
        <w:ind w:firstLine="709"/>
        <w:jc w:val="both"/>
        <w:rPr>
          <w:color w:val="000000"/>
          <w:sz w:val="28"/>
          <w:szCs w:val="28"/>
        </w:rPr>
      </w:pPr>
      <w:r w:rsidRPr="00BD19AC">
        <w:rPr>
          <w:color w:val="000000"/>
          <w:sz w:val="28"/>
          <w:szCs w:val="28"/>
        </w:rPr>
        <w:t>2) инвалидов, имеющих III степень ограничения способности к трудовой деятельности, а также лиц, которые имеют I и II группу инвалидности, установленную до 1 января 2004 года без вынесения заключения о степени ограничения способности к трудовой деятельности;</w:t>
      </w:r>
    </w:p>
    <w:p w:rsidR="00D315AD" w:rsidRPr="00BD19AC" w:rsidRDefault="00D315AD" w:rsidP="00BD19AC">
      <w:pPr>
        <w:autoSpaceDE w:val="0"/>
        <w:autoSpaceDN w:val="0"/>
        <w:adjustRightInd w:val="0"/>
        <w:spacing w:before="0" w:after="0" w:line="360" w:lineRule="auto"/>
        <w:ind w:firstLine="709"/>
        <w:jc w:val="both"/>
        <w:rPr>
          <w:color w:val="000000"/>
          <w:sz w:val="28"/>
          <w:szCs w:val="28"/>
        </w:rPr>
      </w:pPr>
      <w:r w:rsidRPr="00BD19AC">
        <w:rPr>
          <w:color w:val="000000"/>
          <w:sz w:val="28"/>
          <w:szCs w:val="28"/>
        </w:rPr>
        <w:t>3) инвалидов с детства;</w:t>
      </w:r>
    </w:p>
    <w:p w:rsidR="00D315AD" w:rsidRPr="00BD19AC" w:rsidRDefault="00D315AD" w:rsidP="00BD19AC">
      <w:pPr>
        <w:autoSpaceDE w:val="0"/>
        <w:autoSpaceDN w:val="0"/>
        <w:adjustRightInd w:val="0"/>
        <w:spacing w:before="0" w:after="0" w:line="360" w:lineRule="auto"/>
        <w:ind w:firstLine="709"/>
        <w:jc w:val="both"/>
        <w:rPr>
          <w:color w:val="000000"/>
          <w:sz w:val="28"/>
          <w:szCs w:val="28"/>
        </w:rPr>
      </w:pPr>
      <w:r w:rsidRPr="00BD19AC">
        <w:rPr>
          <w:color w:val="000000"/>
          <w:sz w:val="28"/>
          <w:szCs w:val="28"/>
        </w:rPr>
        <w:t>4) ветеранов и инвалидов Великой Отечественной войны, а также ветеранов и инвалидов боевых действий;</w:t>
      </w:r>
    </w:p>
    <w:p w:rsidR="00D315AD" w:rsidRPr="00BD19AC" w:rsidRDefault="00D315AD" w:rsidP="00BD19AC">
      <w:pPr>
        <w:autoSpaceDE w:val="0"/>
        <w:autoSpaceDN w:val="0"/>
        <w:adjustRightInd w:val="0"/>
        <w:spacing w:before="0" w:after="0" w:line="360" w:lineRule="auto"/>
        <w:ind w:firstLine="709"/>
        <w:jc w:val="both"/>
        <w:rPr>
          <w:color w:val="000000"/>
          <w:sz w:val="28"/>
          <w:szCs w:val="28"/>
        </w:rPr>
      </w:pPr>
      <w:r w:rsidRPr="00BD19AC">
        <w:rPr>
          <w:color w:val="000000"/>
          <w:sz w:val="28"/>
          <w:szCs w:val="28"/>
        </w:rPr>
        <w:t>5) физических лиц, имеющих право на получение социальной поддержки в соответствии с Законом Российской Федерации "О социальной защите граждан, подвергшихся воздействию радиации вследствие катастрофы на Чернобыльской АЭС" (в редакции Закона Российской Федерации от 18 июня 1992 года N3061-1), в соответствии с Федеральным законом от 26 ноября 1998 года N175-ФЗ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и в соответствии с Федеральным законом от 10 января 2002 года N2-ФЗ "О социальных гарантиях гражданам, подвергшимся радиационному воздействию вследствие ядерных испытаний на Семипалатинском полигоне";</w:t>
      </w:r>
    </w:p>
    <w:p w:rsidR="00D315AD" w:rsidRPr="00BD19AC" w:rsidRDefault="00D315AD" w:rsidP="00BD19AC">
      <w:pPr>
        <w:autoSpaceDE w:val="0"/>
        <w:autoSpaceDN w:val="0"/>
        <w:adjustRightInd w:val="0"/>
        <w:spacing w:before="0" w:after="0" w:line="360" w:lineRule="auto"/>
        <w:ind w:firstLine="709"/>
        <w:jc w:val="both"/>
        <w:rPr>
          <w:color w:val="000000"/>
          <w:sz w:val="28"/>
          <w:szCs w:val="28"/>
        </w:rPr>
      </w:pPr>
      <w:r w:rsidRPr="00BD19AC">
        <w:rPr>
          <w:color w:val="000000"/>
          <w:sz w:val="28"/>
          <w:szCs w:val="28"/>
        </w:rPr>
        <w:t>6) физических лиц, принимавших в составе подразделений особого риска непосредственное участие в испытаниях ядерного и термоядерного оружия, ликвидации аварий ядерных установок на средствах вооружения и военных объектах;</w:t>
      </w:r>
    </w:p>
    <w:p w:rsidR="00D315AD" w:rsidRPr="00BD19AC" w:rsidRDefault="00D315AD" w:rsidP="00BD19AC">
      <w:pPr>
        <w:autoSpaceDE w:val="0"/>
        <w:autoSpaceDN w:val="0"/>
        <w:adjustRightInd w:val="0"/>
        <w:spacing w:before="0" w:after="0" w:line="360" w:lineRule="auto"/>
        <w:ind w:firstLine="709"/>
        <w:jc w:val="both"/>
        <w:rPr>
          <w:color w:val="000000"/>
          <w:sz w:val="28"/>
          <w:szCs w:val="28"/>
        </w:rPr>
      </w:pPr>
      <w:r w:rsidRPr="00BD19AC">
        <w:rPr>
          <w:color w:val="000000"/>
          <w:sz w:val="28"/>
          <w:szCs w:val="28"/>
        </w:rPr>
        <w:t>7) физических лиц, получивших или перенесших лучевую болезнь или ставших инвалидами в результате испытаний, учений и иных работ, связанных с любыми видами ядерных установок, включая ядерное оружие и космическую технику.</w:t>
      </w:r>
    </w:p>
    <w:p w:rsidR="00347FAF" w:rsidRPr="00BD19AC" w:rsidRDefault="00347FAF" w:rsidP="00BD19AC">
      <w:pPr>
        <w:pStyle w:val="ConsPlusNormal"/>
        <w:widowControl/>
        <w:spacing w:line="360" w:lineRule="auto"/>
        <w:ind w:firstLine="709"/>
        <w:jc w:val="both"/>
        <w:rPr>
          <w:rFonts w:ascii="Times New Roman" w:hAnsi="Times New Roman" w:cs="Times New Roman"/>
          <w:color w:val="000000"/>
          <w:sz w:val="28"/>
          <w:szCs w:val="28"/>
        </w:rPr>
      </w:pPr>
      <w:r w:rsidRPr="00BD19AC">
        <w:rPr>
          <w:rFonts w:ascii="Times New Roman" w:hAnsi="Times New Roman" w:cs="Times New Roman"/>
          <w:color w:val="000000"/>
          <w:sz w:val="28"/>
          <w:szCs w:val="28"/>
        </w:rPr>
        <w:t>В соответствии с законодательством местных органов власти</w:t>
      </w:r>
      <w:r w:rsidR="00BD19AC" w:rsidRPr="00BD19AC">
        <w:rPr>
          <w:rFonts w:ascii="Times New Roman" w:hAnsi="Times New Roman" w:cs="Times New Roman"/>
          <w:color w:val="000000"/>
          <w:sz w:val="28"/>
          <w:szCs w:val="28"/>
        </w:rPr>
        <w:t xml:space="preserve"> </w:t>
      </w:r>
      <w:r w:rsidRPr="00BD19AC">
        <w:rPr>
          <w:rFonts w:ascii="Times New Roman" w:hAnsi="Times New Roman" w:cs="Times New Roman"/>
          <w:color w:val="000000"/>
          <w:sz w:val="28"/>
          <w:szCs w:val="28"/>
        </w:rPr>
        <w:t>г.Тюмени</w:t>
      </w:r>
      <w:r w:rsidR="00BD19AC" w:rsidRPr="00BD19AC">
        <w:rPr>
          <w:rFonts w:ascii="Times New Roman" w:hAnsi="Times New Roman" w:cs="Times New Roman"/>
          <w:color w:val="000000"/>
          <w:sz w:val="28"/>
          <w:szCs w:val="28"/>
        </w:rPr>
        <w:t xml:space="preserve"> </w:t>
      </w:r>
      <w:r w:rsidRPr="00BD19AC">
        <w:rPr>
          <w:rFonts w:ascii="Times New Roman" w:hAnsi="Times New Roman" w:cs="Times New Roman"/>
          <w:color w:val="000000"/>
          <w:sz w:val="28"/>
          <w:szCs w:val="28"/>
        </w:rPr>
        <w:t xml:space="preserve">в настоящее время ставки земельного налога установлены дифференцированно в зависимости от категории земель: </w:t>
      </w:r>
    </w:p>
    <w:p w:rsidR="00BD19AC" w:rsidRPr="00BD19AC" w:rsidRDefault="00347FAF" w:rsidP="00BD19AC">
      <w:pPr>
        <w:pStyle w:val="ConsPlusNormal"/>
        <w:widowControl/>
        <w:spacing w:line="360" w:lineRule="auto"/>
        <w:ind w:firstLine="709"/>
        <w:jc w:val="both"/>
        <w:rPr>
          <w:rFonts w:ascii="Times New Roman" w:hAnsi="Times New Roman" w:cs="Times New Roman"/>
          <w:color w:val="000000"/>
          <w:sz w:val="28"/>
          <w:szCs w:val="28"/>
        </w:rPr>
      </w:pPr>
      <w:r w:rsidRPr="00BD19AC">
        <w:rPr>
          <w:rFonts w:ascii="Times New Roman" w:hAnsi="Times New Roman" w:cs="Times New Roman"/>
          <w:color w:val="000000"/>
          <w:sz w:val="28"/>
          <w:szCs w:val="28"/>
        </w:rPr>
        <w:t>- 25</w:t>
      </w:r>
      <w:r w:rsidR="00BD19AC" w:rsidRPr="00BD19AC">
        <w:rPr>
          <w:rFonts w:ascii="Times New Roman" w:hAnsi="Times New Roman" w:cs="Times New Roman"/>
          <w:color w:val="000000"/>
          <w:sz w:val="28"/>
          <w:szCs w:val="28"/>
        </w:rPr>
        <w:t>%</w:t>
      </w:r>
      <w:r w:rsidRPr="00BD19AC">
        <w:rPr>
          <w:rFonts w:ascii="Times New Roman" w:hAnsi="Times New Roman" w:cs="Times New Roman"/>
          <w:color w:val="000000"/>
          <w:sz w:val="28"/>
          <w:szCs w:val="28"/>
        </w:rPr>
        <w:t xml:space="preserve"> в отношении земельных участков, занятых сооружениями, используемыми в целях коллективного и (или) индивидуального хранения овощей для личного потребления.</w:t>
      </w:r>
    </w:p>
    <w:p w:rsidR="00BD19AC" w:rsidRPr="00BD19AC" w:rsidRDefault="00347FAF" w:rsidP="00BD19AC">
      <w:pPr>
        <w:pStyle w:val="ConsPlusNormal"/>
        <w:widowControl/>
        <w:spacing w:line="360" w:lineRule="auto"/>
        <w:ind w:firstLine="709"/>
        <w:jc w:val="both"/>
        <w:rPr>
          <w:rFonts w:ascii="Times New Roman" w:hAnsi="Times New Roman" w:cs="Times New Roman"/>
          <w:color w:val="000000"/>
          <w:sz w:val="28"/>
          <w:szCs w:val="28"/>
        </w:rPr>
      </w:pPr>
      <w:r w:rsidRPr="00BD19AC">
        <w:rPr>
          <w:rFonts w:ascii="Times New Roman" w:hAnsi="Times New Roman" w:cs="Times New Roman"/>
          <w:color w:val="000000"/>
          <w:sz w:val="28"/>
          <w:szCs w:val="28"/>
        </w:rPr>
        <w:t>- 0,15% устанавливается в отношении земельных участков, отнесенных к землям в составе зон сельскохозяйственного использования в городе Тюмени и используемых для сельскохозяйственного производства.</w:t>
      </w:r>
    </w:p>
    <w:p w:rsidR="00347FAF" w:rsidRPr="00BD19AC" w:rsidRDefault="00347FAF" w:rsidP="00BD19AC">
      <w:pPr>
        <w:pStyle w:val="ConsPlusNormal"/>
        <w:widowControl/>
        <w:spacing w:line="360" w:lineRule="auto"/>
        <w:ind w:firstLine="709"/>
        <w:jc w:val="both"/>
        <w:rPr>
          <w:rFonts w:ascii="Times New Roman" w:hAnsi="Times New Roman" w:cs="Times New Roman"/>
          <w:color w:val="000000"/>
          <w:sz w:val="28"/>
          <w:szCs w:val="28"/>
        </w:rPr>
      </w:pPr>
      <w:r w:rsidRPr="00BD19AC">
        <w:rPr>
          <w:rFonts w:ascii="Times New Roman" w:hAnsi="Times New Roman" w:cs="Times New Roman"/>
          <w:color w:val="000000"/>
          <w:sz w:val="28"/>
          <w:szCs w:val="28"/>
        </w:rPr>
        <w:t>- 0,1</w:t>
      </w:r>
      <w:r w:rsidR="00BD19AC" w:rsidRPr="00BD19AC">
        <w:rPr>
          <w:rFonts w:ascii="Times New Roman" w:hAnsi="Times New Roman" w:cs="Times New Roman"/>
          <w:color w:val="000000"/>
          <w:sz w:val="28"/>
          <w:szCs w:val="28"/>
        </w:rPr>
        <w:t>%</w:t>
      </w:r>
      <w:r w:rsidRPr="00BD19AC">
        <w:rPr>
          <w:rFonts w:ascii="Times New Roman" w:hAnsi="Times New Roman" w:cs="Times New Roman"/>
          <w:color w:val="000000"/>
          <w:sz w:val="28"/>
          <w:szCs w:val="28"/>
        </w:rPr>
        <w:t xml:space="preserve"> устанавливается в отношении следующих земельных участков:</w:t>
      </w:r>
    </w:p>
    <w:p w:rsidR="00347FAF" w:rsidRPr="00BD19AC" w:rsidRDefault="00347FAF" w:rsidP="00BD19AC">
      <w:pPr>
        <w:pStyle w:val="ConsPlusNormal"/>
        <w:widowControl/>
        <w:spacing w:line="360" w:lineRule="auto"/>
        <w:ind w:firstLine="709"/>
        <w:jc w:val="both"/>
        <w:rPr>
          <w:rFonts w:ascii="Times New Roman" w:hAnsi="Times New Roman" w:cs="Times New Roman"/>
          <w:color w:val="000000"/>
          <w:sz w:val="28"/>
          <w:szCs w:val="28"/>
        </w:rPr>
      </w:pPr>
      <w:r w:rsidRPr="00BD19AC">
        <w:rPr>
          <w:rFonts w:ascii="Times New Roman" w:hAnsi="Times New Roman" w:cs="Times New Roman"/>
          <w:color w:val="000000"/>
          <w:sz w:val="28"/>
          <w:szCs w:val="28"/>
        </w:rPr>
        <w:t>- предоставленных (или приобретенных) для личного подсобного хозяйства, садоводства, огородничества или животноводства;</w:t>
      </w:r>
    </w:p>
    <w:p w:rsidR="00347FAF" w:rsidRPr="00BD19AC" w:rsidRDefault="00347FAF" w:rsidP="00BD19AC">
      <w:pPr>
        <w:pStyle w:val="ConsPlusNormal"/>
        <w:widowControl/>
        <w:spacing w:line="360" w:lineRule="auto"/>
        <w:ind w:firstLine="709"/>
        <w:jc w:val="both"/>
        <w:rPr>
          <w:rFonts w:ascii="Times New Roman" w:hAnsi="Times New Roman" w:cs="Times New Roman"/>
          <w:color w:val="000000"/>
          <w:sz w:val="28"/>
          <w:szCs w:val="28"/>
        </w:rPr>
      </w:pPr>
      <w:r w:rsidRPr="00BD19AC">
        <w:rPr>
          <w:rFonts w:ascii="Times New Roman" w:hAnsi="Times New Roman" w:cs="Times New Roman"/>
          <w:color w:val="000000"/>
          <w:sz w:val="28"/>
          <w:szCs w:val="28"/>
        </w:rPr>
        <w:t>- занятых жилищным фондом и объектами инженерной инфраструктуры жилищно-коммунального комплекса (за исключением доли в праве на земельный участок, приходящийся на объект, не относящийся к жилищному фонду и объектам инженерной инфраструктуры жилищно-коммунального комплекса) или предоставленных для жилищного строительства, предоставленных (или приобретаемых) для индивидуального жилищного строительства.</w:t>
      </w:r>
    </w:p>
    <w:p w:rsidR="00347FAF" w:rsidRPr="00BD19AC" w:rsidRDefault="00347FAF" w:rsidP="00BD19AC">
      <w:pPr>
        <w:pStyle w:val="ConsPlusNormal"/>
        <w:widowControl/>
        <w:spacing w:line="360" w:lineRule="auto"/>
        <w:ind w:firstLine="709"/>
        <w:jc w:val="both"/>
        <w:rPr>
          <w:rFonts w:ascii="Times New Roman" w:hAnsi="Times New Roman" w:cs="Times New Roman"/>
          <w:color w:val="000000"/>
          <w:sz w:val="28"/>
          <w:szCs w:val="28"/>
        </w:rPr>
      </w:pPr>
      <w:r w:rsidRPr="00BD19AC">
        <w:rPr>
          <w:rFonts w:ascii="Times New Roman" w:hAnsi="Times New Roman" w:cs="Times New Roman"/>
          <w:color w:val="000000"/>
          <w:sz w:val="28"/>
          <w:szCs w:val="28"/>
        </w:rPr>
        <w:t>- 0,05</w:t>
      </w:r>
      <w:r w:rsidR="00BD19AC" w:rsidRPr="00BD19AC">
        <w:rPr>
          <w:rFonts w:ascii="Times New Roman" w:hAnsi="Times New Roman" w:cs="Times New Roman"/>
          <w:color w:val="000000"/>
          <w:sz w:val="28"/>
          <w:szCs w:val="28"/>
        </w:rPr>
        <w:t>%</w:t>
      </w:r>
      <w:r w:rsidRPr="00BD19AC">
        <w:rPr>
          <w:rFonts w:ascii="Times New Roman" w:hAnsi="Times New Roman" w:cs="Times New Roman"/>
          <w:color w:val="000000"/>
          <w:sz w:val="28"/>
          <w:szCs w:val="28"/>
        </w:rPr>
        <w:t xml:space="preserve"> устанавливается в отношении земельных участков, занятых индивидуальными гаражами, гаражными кооперативами, гаражно-строительными кооперативами.</w:t>
      </w:r>
    </w:p>
    <w:p w:rsidR="00347FAF" w:rsidRPr="00BD19AC" w:rsidRDefault="00347FAF" w:rsidP="00BD19AC">
      <w:pPr>
        <w:pStyle w:val="ConsPlusNormal"/>
        <w:widowControl/>
        <w:spacing w:line="360" w:lineRule="auto"/>
        <w:ind w:firstLine="709"/>
        <w:jc w:val="both"/>
        <w:rPr>
          <w:rFonts w:ascii="Times New Roman" w:hAnsi="Times New Roman" w:cs="Times New Roman"/>
          <w:color w:val="000000"/>
          <w:sz w:val="28"/>
          <w:szCs w:val="28"/>
        </w:rPr>
      </w:pPr>
      <w:r w:rsidRPr="00BD19AC">
        <w:rPr>
          <w:rFonts w:ascii="Times New Roman" w:hAnsi="Times New Roman" w:cs="Times New Roman"/>
          <w:color w:val="000000"/>
          <w:sz w:val="28"/>
          <w:szCs w:val="28"/>
        </w:rPr>
        <w:t>- 0,75</w:t>
      </w:r>
      <w:r w:rsidR="00BD19AC" w:rsidRPr="00BD19AC">
        <w:rPr>
          <w:rFonts w:ascii="Times New Roman" w:hAnsi="Times New Roman" w:cs="Times New Roman"/>
          <w:color w:val="000000"/>
          <w:sz w:val="28"/>
          <w:szCs w:val="28"/>
        </w:rPr>
        <w:t>%</w:t>
      </w:r>
      <w:r w:rsidRPr="00BD19AC">
        <w:rPr>
          <w:rFonts w:ascii="Times New Roman" w:hAnsi="Times New Roman" w:cs="Times New Roman"/>
          <w:color w:val="000000"/>
          <w:sz w:val="28"/>
          <w:szCs w:val="28"/>
        </w:rPr>
        <w:t xml:space="preserve"> устанавливается в отношении следующих земельных участков:</w:t>
      </w:r>
    </w:p>
    <w:p w:rsidR="00347FAF" w:rsidRPr="00BD19AC" w:rsidRDefault="00347FAF" w:rsidP="00BD19AC">
      <w:pPr>
        <w:pStyle w:val="ConsPlusNormal"/>
        <w:widowControl/>
        <w:spacing w:line="360" w:lineRule="auto"/>
        <w:ind w:firstLine="709"/>
        <w:jc w:val="both"/>
        <w:rPr>
          <w:rFonts w:ascii="Times New Roman" w:hAnsi="Times New Roman" w:cs="Times New Roman"/>
          <w:color w:val="000000"/>
          <w:sz w:val="28"/>
          <w:szCs w:val="28"/>
        </w:rPr>
      </w:pPr>
      <w:r w:rsidRPr="00BD19AC">
        <w:rPr>
          <w:rFonts w:ascii="Times New Roman" w:hAnsi="Times New Roman" w:cs="Times New Roman"/>
          <w:color w:val="000000"/>
          <w:sz w:val="28"/>
          <w:szCs w:val="28"/>
        </w:rPr>
        <w:t>- занятых индивидуальными гаражами, гаражными кооперативами, гаражно-строительными кооперативами, используемыми для предпринимательской и иной приносящей доход деятельности;</w:t>
      </w:r>
    </w:p>
    <w:p w:rsidR="00347FAF" w:rsidRPr="00BD19AC" w:rsidRDefault="00347FAF" w:rsidP="00BD19AC">
      <w:pPr>
        <w:pStyle w:val="ConsPlusNormal"/>
        <w:widowControl/>
        <w:spacing w:line="360" w:lineRule="auto"/>
        <w:ind w:firstLine="709"/>
        <w:jc w:val="both"/>
        <w:rPr>
          <w:rFonts w:ascii="Times New Roman" w:hAnsi="Times New Roman" w:cs="Times New Roman"/>
          <w:color w:val="000000"/>
          <w:sz w:val="28"/>
          <w:szCs w:val="28"/>
        </w:rPr>
      </w:pPr>
      <w:r w:rsidRPr="00BD19AC">
        <w:rPr>
          <w:rFonts w:ascii="Times New Roman" w:hAnsi="Times New Roman" w:cs="Times New Roman"/>
          <w:color w:val="000000"/>
          <w:sz w:val="28"/>
          <w:szCs w:val="28"/>
        </w:rPr>
        <w:t>- в отношении прочих земельных участков.</w:t>
      </w:r>
    </w:p>
    <w:p w:rsidR="00347FAF" w:rsidRPr="00BD19AC" w:rsidRDefault="00347FAF" w:rsidP="00BD19AC">
      <w:pPr>
        <w:pStyle w:val="ConsPlusNormal"/>
        <w:widowControl/>
        <w:spacing w:line="360" w:lineRule="auto"/>
        <w:ind w:firstLine="709"/>
        <w:jc w:val="both"/>
        <w:rPr>
          <w:rFonts w:ascii="Times New Roman" w:hAnsi="Times New Roman" w:cs="Times New Roman"/>
          <w:color w:val="000000"/>
          <w:sz w:val="28"/>
          <w:szCs w:val="28"/>
        </w:rPr>
      </w:pPr>
      <w:r w:rsidRPr="00BD19AC">
        <w:rPr>
          <w:rFonts w:ascii="Times New Roman" w:hAnsi="Times New Roman" w:cs="Times New Roman"/>
          <w:color w:val="000000"/>
          <w:sz w:val="28"/>
          <w:szCs w:val="28"/>
        </w:rPr>
        <w:t>За земельные участки, не используемые или используемые не в соответствии с разрешенным видом использования, применяются максимальные ставки земельного налога, предусмотренные действующим законодательством, без предоставления права на налоговые льготы.</w:t>
      </w:r>
    </w:p>
    <w:p w:rsidR="00347FAF" w:rsidRPr="00BD19AC" w:rsidRDefault="00347FAF" w:rsidP="00BD19AC">
      <w:pPr>
        <w:pStyle w:val="ConsPlusNormal"/>
        <w:widowControl/>
        <w:spacing w:line="360" w:lineRule="auto"/>
        <w:ind w:firstLine="709"/>
        <w:jc w:val="both"/>
        <w:rPr>
          <w:rFonts w:ascii="Times New Roman" w:hAnsi="Times New Roman" w:cs="Times New Roman"/>
          <w:color w:val="000000"/>
          <w:sz w:val="28"/>
          <w:szCs w:val="28"/>
        </w:rPr>
      </w:pPr>
      <w:r w:rsidRPr="00BD19AC">
        <w:rPr>
          <w:rFonts w:ascii="Times New Roman" w:hAnsi="Times New Roman" w:cs="Times New Roman"/>
          <w:color w:val="000000"/>
          <w:sz w:val="28"/>
          <w:szCs w:val="28"/>
        </w:rPr>
        <w:t xml:space="preserve">Основанием для применения максимальной ставки и отказа в предоставлении налоговой льготы является акт обследования уполномоченного структурного подразделения администрации города Тюмени. </w:t>
      </w:r>
    </w:p>
    <w:p w:rsidR="009F4345" w:rsidRPr="00BD19AC" w:rsidRDefault="009F4345" w:rsidP="00BD19AC">
      <w:pPr>
        <w:pStyle w:val="ConsPlusNormal"/>
        <w:widowControl/>
        <w:spacing w:line="360" w:lineRule="auto"/>
        <w:ind w:firstLine="709"/>
        <w:jc w:val="both"/>
        <w:rPr>
          <w:rFonts w:ascii="Times New Roman" w:hAnsi="Times New Roman" w:cs="Times New Roman"/>
          <w:color w:val="000000"/>
          <w:sz w:val="28"/>
          <w:szCs w:val="28"/>
        </w:rPr>
      </w:pPr>
      <w:r w:rsidRPr="00BD19AC">
        <w:rPr>
          <w:rFonts w:ascii="Times New Roman" w:hAnsi="Times New Roman" w:cs="Times New Roman"/>
          <w:color w:val="000000"/>
          <w:sz w:val="28"/>
          <w:szCs w:val="28"/>
        </w:rPr>
        <w:t>Налоговая база, уменьшенная на не облагаемую налогом сумму</w:t>
      </w:r>
      <w:r w:rsidR="00BD19AC" w:rsidRPr="00BD19AC">
        <w:rPr>
          <w:rFonts w:ascii="Times New Roman" w:hAnsi="Times New Roman" w:cs="Times New Roman"/>
          <w:color w:val="000000"/>
          <w:sz w:val="28"/>
          <w:szCs w:val="28"/>
        </w:rPr>
        <w:t xml:space="preserve"> </w:t>
      </w:r>
      <w:r w:rsidR="00CE72D0" w:rsidRPr="00BD19AC">
        <w:rPr>
          <w:rFonts w:ascii="Times New Roman" w:hAnsi="Times New Roman" w:cs="Times New Roman"/>
          <w:color w:val="000000"/>
          <w:sz w:val="28"/>
          <w:szCs w:val="28"/>
        </w:rPr>
        <w:t xml:space="preserve">10000 руб. </w:t>
      </w:r>
      <w:r w:rsidRPr="00BD19AC">
        <w:rPr>
          <w:rFonts w:ascii="Times New Roman" w:hAnsi="Times New Roman" w:cs="Times New Roman"/>
          <w:color w:val="000000"/>
          <w:sz w:val="28"/>
          <w:szCs w:val="28"/>
        </w:rPr>
        <w:t>на одного налогоплательщика</w:t>
      </w:r>
      <w:r w:rsidR="005157CF">
        <w:rPr>
          <w:rFonts w:ascii="Times New Roman" w:hAnsi="Times New Roman" w:cs="Times New Roman"/>
          <w:color w:val="000000"/>
          <w:sz w:val="28"/>
          <w:szCs w:val="28"/>
        </w:rPr>
        <w:t xml:space="preserve"> </w:t>
      </w:r>
      <w:r w:rsidR="00CE72D0" w:rsidRPr="00BD19AC">
        <w:rPr>
          <w:rFonts w:ascii="Times New Roman" w:hAnsi="Times New Roman" w:cs="Times New Roman"/>
          <w:color w:val="000000"/>
          <w:sz w:val="28"/>
          <w:szCs w:val="28"/>
        </w:rPr>
        <w:t>(в соответствии с п.</w:t>
      </w:r>
      <w:r w:rsidR="005157CF">
        <w:rPr>
          <w:rFonts w:ascii="Times New Roman" w:hAnsi="Times New Roman" w:cs="Times New Roman"/>
          <w:color w:val="000000"/>
          <w:sz w:val="28"/>
          <w:szCs w:val="28"/>
        </w:rPr>
        <w:t xml:space="preserve"> </w:t>
      </w:r>
      <w:r w:rsidR="00CE72D0" w:rsidRPr="00BD19AC">
        <w:rPr>
          <w:rFonts w:ascii="Times New Roman" w:hAnsi="Times New Roman" w:cs="Times New Roman"/>
          <w:color w:val="000000"/>
          <w:sz w:val="28"/>
          <w:szCs w:val="28"/>
        </w:rPr>
        <w:t>5 ст.</w:t>
      </w:r>
      <w:r w:rsidR="005157CF">
        <w:rPr>
          <w:rFonts w:ascii="Times New Roman" w:hAnsi="Times New Roman" w:cs="Times New Roman"/>
          <w:color w:val="000000"/>
          <w:sz w:val="28"/>
          <w:szCs w:val="28"/>
        </w:rPr>
        <w:t xml:space="preserve"> </w:t>
      </w:r>
      <w:r w:rsidR="00CE72D0" w:rsidRPr="00BD19AC">
        <w:rPr>
          <w:rFonts w:ascii="Times New Roman" w:hAnsi="Times New Roman" w:cs="Times New Roman"/>
          <w:color w:val="000000"/>
          <w:sz w:val="28"/>
          <w:szCs w:val="28"/>
        </w:rPr>
        <w:t>391 НК РФ)</w:t>
      </w:r>
      <w:r w:rsidRPr="00BD19AC">
        <w:rPr>
          <w:rFonts w:ascii="Times New Roman" w:hAnsi="Times New Roman" w:cs="Times New Roman"/>
          <w:color w:val="000000"/>
          <w:sz w:val="28"/>
          <w:szCs w:val="28"/>
        </w:rPr>
        <w:t xml:space="preserve">, в отношении земельного участка, находящегося в собственности, постоянном (бессрочном) пользовании или пожизненном наследуемом владении, дополнительно уменьшается </w:t>
      </w:r>
      <w:r w:rsidR="00CE72D0" w:rsidRPr="00BD19AC">
        <w:rPr>
          <w:rFonts w:ascii="Times New Roman" w:hAnsi="Times New Roman" w:cs="Times New Roman"/>
          <w:color w:val="000000"/>
          <w:sz w:val="28"/>
          <w:szCs w:val="28"/>
        </w:rPr>
        <w:t xml:space="preserve">на сумму </w:t>
      </w:r>
      <w:r w:rsidRPr="00BD19AC">
        <w:rPr>
          <w:rFonts w:ascii="Times New Roman" w:hAnsi="Times New Roman" w:cs="Times New Roman"/>
          <w:color w:val="000000"/>
          <w:sz w:val="28"/>
          <w:szCs w:val="28"/>
        </w:rPr>
        <w:t>в размере 590000 рублей для следующих категорий налогоплательщиков:</w:t>
      </w:r>
    </w:p>
    <w:p w:rsidR="009F4345" w:rsidRPr="00BD19AC" w:rsidRDefault="009F4345" w:rsidP="00BD19AC">
      <w:pPr>
        <w:pStyle w:val="ConsPlusNormal"/>
        <w:widowControl/>
        <w:spacing w:line="360" w:lineRule="auto"/>
        <w:ind w:firstLine="709"/>
        <w:jc w:val="both"/>
        <w:rPr>
          <w:rFonts w:ascii="Times New Roman" w:hAnsi="Times New Roman" w:cs="Times New Roman"/>
          <w:color w:val="000000"/>
          <w:sz w:val="28"/>
          <w:szCs w:val="28"/>
        </w:rPr>
      </w:pPr>
      <w:r w:rsidRPr="00BD19AC">
        <w:rPr>
          <w:rFonts w:ascii="Times New Roman" w:hAnsi="Times New Roman" w:cs="Times New Roman"/>
          <w:color w:val="000000"/>
          <w:sz w:val="28"/>
          <w:szCs w:val="28"/>
        </w:rPr>
        <w:t>а) Героев Советского Союза, Героев Российской Федерации, полных кавалеров ордена Славы;</w:t>
      </w:r>
    </w:p>
    <w:p w:rsidR="009F4345" w:rsidRPr="00BD19AC" w:rsidRDefault="009F4345" w:rsidP="00BD19AC">
      <w:pPr>
        <w:pStyle w:val="ConsPlusNormal"/>
        <w:widowControl/>
        <w:spacing w:line="360" w:lineRule="auto"/>
        <w:ind w:firstLine="709"/>
        <w:jc w:val="both"/>
        <w:rPr>
          <w:rFonts w:ascii="Times New Roman" w:hAnsi="Times New Roman" w:cs="Times New Roman"/>
          <w:color w:val="000000"/>
          <w:sz w:val="28"/>
          <w:szCs w:val="28"/>
        </w:rPr>
      </w:pPr>
      <w:r w:rsidRPr="00BD19AC">
        <w:rPr>
          <w:rFonts w:ascii="Times New Roman" w:hAnsi="Times New Roman" w:cs="Times New Roman"/>
          <w:color w:val="000000"/>
          <w:sz w:val="28"/>
          <w:szCs w:val="28"/>
        </w:rPr>
        <w:t>б) инвалидов, имеющих III степень ограничения способности к трудовой деятельности, а также лиц, которые имеют I и II группу инвалидности, установленную до 1 января 2004 года без вынесения заключения о степени ограничения способности к трудовой деятельности;</w:t>
      </w:r>
    </w:p>
    <w:p w:rsidR="009F4345" w:rsidRPr="00BD19AC" w:rsidRDefault="009F4345" w:rsidP="00BD19AC">
      <w:pPr>
        <w:pStyle w:val="ConsPlusNormal"/>
        <w:widowControl/>
        <w:spacing w:line="360" w:lineRule="auto"/>
        <w:ind w:firstLine="709"/>
        <w:jc w:val="both"/>
        <w:rPr>
          <w:rFonts w:ascii="Times New Roman" w:hAnsi="Times New Roman" w:cs="Times New Roman"/>
          <w:color w:val="000000"/>
          <w:sz w:val="28"/>
          <w:szCs w:val="28"/>
        </w:rPr>
      </w:pPr>
      <w:r w:rsidRPr="00BD19AC">
        <w:rPr>
          <w:rFonts w:ascii="Times New Roman" w:hAnsi="Times New Roman" w:cs="Times New Roman"/>
          <w:color w:val="000000"/>
          <w:sz w:val="28"/>
          <w:szCs w:val="28"/>
        </w:rPr>
        <w:t>в) инвалидов с детства;</w:t>
      </w:r>
    </w:p>
    <w:p w:rsidR="009F4345" w:rsidRPr="00BD19AC" w:rsidRDefault="009F4345" w:rsidP="00BD19AC">
      <w:pPr>
        <w:pStyle w:val="ConsPlusNormal"/>
        <w:widowControl/>
        <w:spacing w:line="360" w:lineRule="auto"/>
        <w:ind w:firstLine="709"/>
        <w:jc w:val="both"/>
        <w:rPr>
          <w:rFonts w:ascii="Times New Roman" w:hAnsi="Times New Roman" w:cs="Times New Roman"/>
          <w:color w:val="000000"/>
          <w:sz w:val="28"/>
          <w:szCs w:val="28"/>
        </w:rPr>
      </w:pPr>
      <w:r w:rsidRPr="00BD19AC">
        <w:rPr>
          <w:rFonts w:ascii="Times New Roman" w:hAnsi="Times New Roman" w:cs="Times New Roman"/>
          <w:color w:val="000000"/>
          <w:sz w:val="28"/>
          <w:szCs w:val="28"/>
        </w:rPr>
        <w:t>г) ветеранов и инвалидов Великой Отечественной войны, а также ветеранов и инвалидов боевых действий;</w:t>
      </w:r>
    </w:p>
    <w:p w:rsidR="009F4345" w:rsidRPr="00BD19AC" w:rsidRDefault="009F4345" w:rsidP="00BD19AC">
      <w:pPr>
        <w:pStyle w:val="ConsPlusNormal"/>
        <w:widowControl/>
        <w:spacing w:line="360" w:lineRule="auto"/>
        <w:ind w:firstLine="709"/>
        <w:jc w:val="both"/>
        <w:rPr>
          <w:rFonts w:ascii="Times New Roman" w:hAnsi="Times New Roman" w:cs="Times New Roman"/>
          <w:color w:val="000000"/>
          <w:sz w:val="28"/>
          <w:szCs w:val="28"/>
        </w:rPr>
      </w:pPr>
      <w:r w:rsidRPr="00BD19AC">
        <w:rPr>
          <w:rFonts w:ascii="Times New Roman" w:hAnsi="Times New Roman" w:cs="Times New Roman"/>
          <w:color w:val="000000"/>
          <w:sz w:val="28"/>
          <w:szCs w:val="28"/>
        </w:rPr>
        <w:t>д) физических лиц, имеющих право на получение социальной поддержки в соответствии с Законом Российской Федерации "О социальной защите граждан, подвергшихся воздействию радиации вследствие катастрофы на Чернобыльской АЭС", в соответствии с Федеральным законом от 26 ноября 1998 года N175-ФЗ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и в соответствии с Федеральным законом от 10 января 2002 года N2-ФЗ "О социальных гарантиях гражданам, подвергшимся радиационному воздействию вследствие ядерных испытаний на Семипалатинском полигоне";</w:t>
      </w:r>
    </w:p>
    <w:p w:rsidR="009F4345" w:rsidRPr="00BD19AC" w:rsidRDefault="009F4345" w:rsidP="00BD19AC">
      <w:pPr>
        <w:pStyle w:val="ConsPlusNormal"/>
        <w:widowControl/>
        <w:spacing w:line="360" w:lineRule="auto"/>
        <w:ind w:firstLine="709"/>
        <w:jc w:val="both"/>
        <w:rPr>
          <w:rFonts w:ascii="Times New Roman" w:hAnsi="Times New Roman" w:cs="Times New Roman"/>
          <w:color w:val="000000"/>
          <w:sz w:val="28"/>
          <w:szCs w:val="28"/>
        </w:rPr>
      </w:pPr>
      <w:r w:rsidRPr="00BD19AC">
        <w:rPr>
          <w:rFonts w:ascii="Times New Roman" w:hAnsi="Times New Roman" w:cs="Times New Roman"/>
          <w:color w:val="000000"/>
          <w:sz w:val="28"/>
          <w:szCs w:val="28"/>
        </w:rPr>
        <w:t>е) физических лиц, принимавших в составе подразделений особого риска непосредственное участие в испытаниях ядерного и термоядерного оружия, ликвидации аварий ядерных установок на средствах вооружения и военных объектах;</w:t>
      </w:r>
    </w:p>
    <w:p w:rsidR="009F4345" w:rsidRPr="00BD19AC" w:rsidRDefault="009F4345" w:rsidP="00BD19AC">
      <w:pPr>
        <w:pStyle w:val="ConsPlusNormal"/>
        <w:widowControl/>
        <w:spacing w:line="360" w:lineRule="auto"/>
        <w:ind w:firstLine="709"/>
        <w:jc w:val="both"/>
        <w:rPr>
          <w:rFonts w:ascii="Times New Roman" w:hAnsi="Times New Roman" w:cs="Times New Roman"/>
          <w:color w:val="000000"/>
          <w:sz w:val="28"/>
          <w:szCs w:val="28"/>
        </w:rPr>
      </w:pPr>
      <w:r w:rsidRPr="00BD19AC">
        <w:rPr>
          <w:rFonts w:ascii="Times New Roman" w:hAnsi="Times New Roman" w:cs="Times New Roman"/>
          <w:color w:val="000000"/>
          <w:sz w:val="28"/>
          <w:szCs w:val="28"/>
        </w:rPr>
        <w:t>ж) физических лиц, получивших или перенесших лучевую болезнь или ставших инвалидами в результате испытаний, учений и иных работ, связанных с любыми видами ядерных установок, включая ядерное оружие и космическую технику.</w:t>
      </w:r>
    </w:p>
    <w:p w:rsidR="009F4345" w:rsidRPr="00BD19AC" w:rsidRDefault="009F4345" w:rsidP="00BD19AC">
      <w:pPr>
        <w:pStyle w:val="ConsPlusNormal"/>
        <w:widowControl/>
        <w:spacing w:line="360" w:lineRule="auto"/>
        <w:ind w:firstLine="709"/>
        <w:jc w:val="both"/>
        <w:rPr>
          <w:rFonts w:ascii="Times New Roman" w:hAnsi="Times New Roman" w:cs="Times New Roman"/>
          <w:color w:val="000000"/>
          <w:sz w:val="28"/>
          <w:szCs w:val="28"/>
        </w:rPr>
      </w:pPr>
      <w:r w:rsidRPr="00BD19AC">
        <w:rPr>
          <w:rFonts w:ascii="Times New Roman" w:hAnsi="Times New Roman" w:cs="Times New Roman"/>
          <w:color w:val="000000"/>
          <w:sz w:val="28"/>
          <w:szCs w:val="28"/>
        </w:rPr>
        <w:t>Налоговая база уменьшается на не облагаемую налогом сумму на одного налогоплательщика в отношении земельного участка, находящегося в собственности, постоянном (бессрочном) пользовании или пожизненном наследуемом владении, в размере 600000 рублей для следующих категорий налогоплательщиков:</w:t>
      </w:r>
    </w:p>
    <w:p w:rsidR="009F4345" w:rsidRPr="00BD19AC" w:rsidRDefault="009F4345" w:rsidP="00BD19AC">
      <w:pPr>
        <w:pStyle w:val="ConsPlusNormal"/>
        <w:widowControl/>
        <w:spacing w:line="360" w:lineRule="auto"/>
        <w:ind w:firstLine="709"/>
        <w:jc w:val="both"/>
        <w:rPr>
          <w:rFonts w:ascii="Times New Roman" w:hAnsi="Times New Roman" w:cs="Times New Roman"/>
          <w:color w:val="000000"/>
          <w:sz w:val="28"/>
          <w:szCs w:val="28"/>
        </w:rPr>
      </w:pPr>
      <w:r w:rsidRPr="00BD19AC">
        <w:rPr>
          <w:rFonts w:ascii="Times New Roman" w:hAnsi="Times New Roman" w:cs="Times New Roman"/>
          <w:color w:val="000000"/>
          <w:sz w:val="28"/>
          <w:szCs w:val="28"/>
        </w:rPr>
        <w:t>а) пенсионеры;</w:t>
      </w:r>
    </w:p>
    <w:p w:rsidR="009F4345" w:rsidRPr="00BD19AC" w:rsidRDefault="009F4345" w:rsidP="00BD19AC">
      <w:pPr>
        <w:pStyle w:val="ConsPlusNormal"/>
        <w:widowControl/>
        <w:spacing w:line="360" w:lineRule="auto"/>
        <w:ind w:firstLine="709"/>
        <w:jc w:val="both"/>
        <w:rPr>
          <w:rFonts w:ascii="Times New Roman" w:hAnsi="Times New Roman" w:cs="Times New Roman"/>
          <w:color w:val="000000"/>
          <w:sz w:val="28"/>
          <w:szCs w:val="28"/>
        </w:rPr>
      </w:pPr>
      <w:r w:rsidRPr="00BD19AC">
        <w:rPr>
          <w:rFonts w:ascii="Times New Roman" w:hAnsi="Times New Roman" w:cs="Times New Roman"/>
          <w:color w:val="000000"/>
          <w:sz w:val="28"/>
          <w:szCs w:val="28"/>
        </w:rPr>
        <w:t>б) садоводческие, огороднические или дачные некоммерческие объединения граждан - в отношении земельных участков, предоставленных пенсионерам - членам указанных объединений (в том числе и за часть земель общего пользования, определяемую как соотношение земель общего пользования к числу членов объединения);</w:t>
      </w:r>
    </w:p>
    <w:p w:rsidR="009F4345" w:rsidRPr="00BD19AC" w:rsidRDefault="009F4345" w:rsidP="00BD19AC">
      <w:pPr>
        <w:pStyle w:val="ConsPlusNormal"/>
        <w:widowControl/>
        <w:spacing w:line="360" w:lineRule="auto"/>
        <w:ind w:firstLine="709"/>
        <w:jc w:val="both"/>
        <w:rPr>
          <w:rFonts w:ascii="Times New Roman" w:hAnsi="Times New Roman" w:cs="Times New Roman"/>
          <w:color w:val="000000"/>
          <w:sz w:val="28"/>
          <w:szCs w:val="28"/>
        </w:rPr>
      </w:pPr>
      <w:r w:rsidRPr="00BD19AC">
        <w:rPr>
          <w:rFonts w:ascii="Times New Roman" w:hAnsi="Times New Roman" w:cs="Times New Roman"/>
          <w:color w:val="000000"/>
          <w:sz w:val="28"/>
          <w:szCs w:val="28"/>
        </w:rPr>
        <w:t>в) почетные граждане города Тюмени.</w:t>
      </w:r>
    </w:p>
    <w:p w:rsidR="009F4345" w:rsidRPr="00BD19AC" w:rsidRDefault="009F4345" w:rsidP="00BD19AC">
      <w:pPr>
        <w:pStyle w:val="ConsPlusNormal"/>
        <w:widowControl/>
        <w:spacing w:line="360" w:lineRule="auto"/>
        <w:ind w:firstLine="709"/>
        <w:jc w:val="both"/>
        <w:rPr>
          <w:rFonts w:ascii="Times New Roman" w:hAnsi="Times New Roman" w:cs="Times New Roman"/>
          <w:color w:val="000000"/>
          <w:sz w:val="28"/>
          <w:szCs w:val="28"/>
        </w:rPr>
      </w:pPr>
      <w:r w:rsidRPr="00BD19AC">
        <w:rPr>
          <w:rFonts w:ascii="Times New Roman" w:hAnsi="Times New Roman" w:cs="Times New Roman"/>
          <w:color w:val="000000"/>
          <w:sz w:val="28"/>
          <w:szCs w:val="28"/>
        </w:rPr>
        <w:t>Налогоплательщикам, имеющим право на льготы по нескольким основаниям, льгота предоставляется только по одному из оснований по выбору налогоплательщика, согласно его письменному заявлению.</w:t>
      </w:r>
    </w:p>
    <w:p w:rsidR="009F4345" w:rsidRPr="00BD19AC" w:rsidRDefault="009F4345" w:rsidP="00BD19AC">
      <w:pPr>
        <w:pStyle w:val="ConsPlusNormal"/>
        <w:widowControl/>
        <w:spacing w:line="360" w:lineRule="auto"/>
        <w:ind w:firstLine="709"/>
        <w:jc w:val="both"/>
        <w:rPr>
          <w:rFonts w:ascii="Times New Roman" w:hAnsi="Times New Roman" w:cs="Times New Roman"/>
          <w:color w:val="000000"/>
          <w:sz w:val="28"/>
          <w:szCs w:val="28"/>
        </w:rPr>
      </w:pPr>
      <w:r w:rsidRPr="00BD19AC">
        <w:rPr>
          <w:rFonts w:ascii="Times New Roman" w:hAnsi="Times New Roman" w:cs="Times New Roman"/>
          <w:color w:val="000000"/>
          <w:sz w:val="28"/>
          <w:szCs w:val="28"/>
        </w:rPr>
        <w:t>Организации-работодатели, выделяющие или создающие в соответствии с договором о квотировании рабочих мест за счет собственных средств рабочие места для граждан, особо нуждающихся в социальной защите и испытывающих трудности в поиске работы, при условии фактического выполнения квоты, подтвержденного городской службой занятости, уменьшают сумму исчисленного налога, подлежащую внесению в городской бюджет, на величину, равную произведению количества созданных рабочих мест на 1 МРОТ и на число месяцев в отчетном периоде. В случае нарушения условий квотирования начисление налога осуществляется с начала налогового периода, в течение которого предоставляется льгота.</w:t>
      </w:r>
    </w:p>
    <w:p w:rsidR="0076368C" w:rsidRPr="00BD19AC" w:rsidRDefault="0076368C" w:rsidP="00BD19AC">
      <w:pPr>
        <w:spacing w:before="0" w:after="0" w:line="360" w:lineRule="auto"/>
        <w:ind w:firstLine="709"/>
        <w:jc w:val="both"/>
        <w:rPr>
          <w:color w:val="000000"/>
          <w:sz w:val="28"/>
          <w:szCs w:val="28"/>
        </w:rPr>
      </w:pPr>
      <w:r w:rsidRPr="00BD19AC">
        <w:rPr>
          <w:color w:val="000000"/>
          <w:sz w:val="28"/>
          <w:szCs w:val="28"/>
        </w:rPr>
        <w:t>Земельный налог с юридических лиц и граждан исчисляется, начиная с месяца, следующего за месяцем предоставления им земельных участков.</w:t>
      </w:r>
    </w:p>
    <w:p w:rsidR="00895691" w:rsidRPr="00BD19AC" w:rsidRDefault="00895691" w:rsidP="00BD19AC">
      <w:pPr>
        <w:pStyle w:val="ConsPlusNormal"/>
        <w:widowControl/>
        <w:spacing w:line="360" w:lineRule="auto"/>
        <w:ind w:firstLine="709"/>
        <w:jc w:val="both"/>
        <w:rPr>
          <w:rFonts w:ascii="Times New Roman" w:hAnsi="Times New Roman" w:cs="Times New Roman"/>
          <w:color w:val="000000"/>
          <w:sz w:val="28"/>
          <w:szCs w:val="28"/>
        </w:rPr>
      </w:pPr>
      <w:r w:rsidRPr="00BD19AC">
        <w:rPr>
          <w:rFonts w:ascii="Times New Roman" w:hAnsi="Times New Roman" w:cs="Times New Roman"/>
          <w:color w:val="000000"/>
          <w:sz w:val="28"/>
          <w:szCs w:val="28"/>
        </w:rPr>
        <w:t>Кадастровая стоимость земельных участков по состоянию на 1 января календарного года до сведения налогоплательщиков доводится в следующем порядке:</w:t>
      </w:r>
    </w:p>
    <w:p w:rsidR="00895691" w:rsidRPr="00BD19AC" w:rsidRDefault="00895691" w:rsidP="00BD19AC">
      <w:pPr>
        <w:spacing w:before="0" w:after="0" w:line="360" w:lineRule="auto"/>
        <w:ind w:firstLine="709"/>
        <w:jc w:val="both"/>
        <w:rPr>
          <w:color w:val="000000"/>
          <w:sz w:val="28"/>
          <w:szCs w:val="28"/>
        </w:rPr>
      </w:pPr>
      <w:r w:rsidRPr="00BD19AC">
        <w:rPr>
          <w:color w:val="000000"/>
          <w:sz w:val="28"/>
          <w:szCs w:val="28"/>
        </w:rPr>
        <w:t>- Администрация города Тюмени не позднее 1 марта календарного года публикует в средствах массовой информации сведения о кадастровой стоимости земельных участков, расположенных на территории г. Тюмени.</w:t>
      </w:r>
    </w:p>
    <w:p w:rsidR="00895691" w:rsidRPr="00BD19AC" w:rsidRDefault="00895691" w:rsidP="00BD19AC">
      <w:pPr>
        <w:spacing w:before="0" w:after="0" w:line="360" w:lineRule="auto"/>
        <w:ind w:firstLine="709"/>
        <w:jc w:val="both"/>
        <w:rPr>
          <w:color w:val="000000"/>
          <w:sz w:val="28"/>
          <w:szCs w:val="28"/>
        </w:rPr>
      </w:pPr>
      <w:r w:rsidRPr="00BD19AC">
        <w:rPr>
          <w:color w:val="000000"/>
          <w:sz w:val="28"/>
          <w:szCs w:val="28"/>
        </w:rPr>
        <w:t xml:space="preserve">Исчисление земельного налога юридическими лицами производится </w:t>
      </w:r>
      <w:r w:rsidR="00D747EB" w:rsidRPr="00BD19AC">
        <w:rPr>
          <w:color w:val="000000"/>
          <w:sz w:val="28"/>
          <w:szCs w:val="28"/>
        </w:rPr>
        <w:t>за год с ежеквартальными авансовыми расчетами за 1 квартал, полугодие, 9 месяцев.</w:t>
      </w:r>
    </w:p>
    <w:p w:rsidR="00002295" w:rsidRPr="00BD19AC" w:rsidRDefault="0076368C" w:rsidP="00BD19AC">
      <w:pPr>
        <w:pStyle w:val="ConsPlusNormal"/>
        <w:widowControl/>
        <w:spacing w:line="360" w:lineRule="auto"/>
        <w:ind w:firstLine="709"/>
        <w:jc w:val="both"/>
        <w:rPr>
          <w:rFonts w:ascii="Times New Roman" w:hAnsi="Times New Roman" w:cs="Times New Roman"/>
          <w:color w:val="000000"/>
          <w:sz w:val="28"/>
          <w:szCs w:val="28"/>
        </w:rPr>
      </w:pPr>
      <w:r w:rsidRPr="00BD19AC">
        <w:rPr>
          <w:rFonts w:ascii="Times New Roman" w:hAnsi="Times New Roman" w:cs="Times New Roman"/>
          <w:color w:val="000000"/>
          <w:sz w:val="28"/>
          <w:szCs w:val="28"/>
        </w:rPr>
        <w:t>Исчисление земельного налога гражданам производится налоговыми инспекциями, которые ежегодно не позднее 1 августа вручают им платежные извещения об уплате налога.</w:t>
      </w:r>
      <w:r w:rsidR="00D747EB" w:rsidRPr="00BD19AC">
        <w:rPr>
          <w:rFonts w:ascii="Times New Roman" w:hAnsi="Times New Roman" w:cs="Times New Roman"/>
          <w:color w:val="000000"/>
          <w:sz w:val="28"/>
          <w:szCs w:val="28"/>
        </w:rPr>
        <w:t xml:space="preserve"> </w:t>
      </w:r>
    </w:p>
    <w:p w:rsidR="002D0C21" w:rsidRPr="00BD19AC" w:rsidRDefault="002D0C21" w:rsidP="00BD19AC">
      <w:pPr>
        <w:pStyle w:val="ConsPlusNormal"/>
        <w:widowControl/>
        <w:spacing w:line="360" w:lineRule="auto"/>
        <w:ind w:firstLine="709"/>
        <w:jc w:val="both"/>
        <w:rPr>
          <w:rFonts w:ascii="Times New Roman" w:hAnsi="Times New Roman" w:cs="Times New Roman"/>
          <w:color w:val="000000"/>
          <w:sz w:val="28"/>
          <w:szCs w:val="28"/>
        </w:rPr>
      </w:pPr>
      <w:r w:rsidRPr="00BD19AC">
        <w:rPr>
          <w:rFonts w:ascii="Times New Roman" w:hAnsi="Times New Roman" w:cs="Times New Roman"/>
          <w:color w:val="000000"/>
          <w:sz w:val="28"/>
          <w:szCs w:val="28"/>
        </w:rPr>
        <w:t>Схема регламента земельного налога в соответствии с законодательством местных органов власти города Тюмени представлены в приложении 7.</w:t>
      </w:r>
    </w:p>
    <w:p w:rsidR="004D7533" w:rsidRPr="00BD19AC" w:rsidRDefault="00E86CE7" w:rsidP="00BD19AC">
      <w:pPr>
        <w:autoSpaceDE w:val="0"/>
        <w:autoSpaceDN w:val="0"/>
        <w:adjustRightInd w:val="0"/>
        <w:spacing w:before="0" w:after="0" w:line="360" w:lineRule="auto"/>
        <w:ind w:firstLine="709"/>
        <w:jc w:val="both"/>
        <w:rPr>
          <w:color w:val="000000"/>
          <w:sz w:val="28"/>
          <w:szCs w:val="28"/>
        </w:rPr>
      </w:pPr>
      <w:r w:rsidRPr="00BD19AC">
        <w:rPr>
          <w:color w:val="000000"/>
          <w:sz w:val="28"/>
          <w:szCs w:val="28"/>
        </w:rPr>
        <w:t>Налог на имущество физических лиц — местный налог, входящий в систему налогов РФ. Правовой основой уплаты налога являются Закон РФ от 09.12.91</w:t>
      </w:r>
      <w:r w:rsidR="005157CF">
        <w:rPr>
          <w:color w:val="000000"/>
          <w:sz w:val="28"/>
          <w:szCs w:val="28"/>
        </w:rPr>
        <w:t xml:space="preserve"> </w:t>
      </w:r>
      <w:r w:rsidRPr="00BD19AC">
        <w:rPr>
          <w:color w:val="000000"/>
          <w:sz w:val="28"/>
          <w:szCs w:val="28"/>
        </w:rPr>
        <w:t>г.</w:t>
      </w:r>
      <w:r w:rsidR="00BD19AC" w:rsidRPr="00BD19AC">
        <w:rPr>
          <w:color w:val="000000"/>
          <w:sz w:val="28"/>
          <w:szCs w:val="28"/>
        </w:rPr>
        <w:t xml:space="preserve"> </w:t>
      </w:r>
      <w:r w:rsidRPr="00BD19AC">
        <w:rPr>
          <w:color w:val="000000"/>
          <w:sz w:val="28"/>
          <w:szCs w:val="28"/>
        </w:rPr>
        <w:t>№2003-1 «О налог</w:t>
      </w:r>
      <w:r w:rsidR="002D0C21" w:rsidRPr="00BD19AC">
        <w:rPr>
          <w:color w:val="000000"/>
          <w:sz w:val="28"/>
          <w:szCs w:val="28"/>
        </w:rPr>
        <w:t>ах</w:t>
      </w:r>
      <w:r w:rsidRPr="00BD19AC">
        <w:rPr>
          <w:color w:val="000000"/>
          <w:sz w:val="28"/>
          <w:szCs w:val="28"/>
        </w:rPr>
        <w:t xml:space="preserve"> на имущество физических лиц (с изменениями и дополнениями от 22.08.2004</w:t>
      </w:r>
      <w:r w:rsidR="002D0C21" w:rsidRPr="00BD19AC">
        <w:rPr>
          <w:color w:val="000000"/>
          <w:sz w:val="28"/>
          <w:szCs w:val="28"/>
        </w:rPr>
        <w:t>)</w:t>
      </w:r>
      <w:r w:rsidRPr="00BD19AC">
        <w:rPr>
          <w:color w:val="000000"/>
          <w:sz w:val="28"/>
          <w:szCs w:val="28"/>
        </w:rPr>
        <w:t>.</w:t>
      </w:r>
      <w:r w:rsidR="002D0C21" w:rsidRPr="00BD19AC">
        <w:rPr>
          <w:color w:val="000000"/>
          <w:sz w:val="28"/>
          <w:szCs w:val="28"/>
        </w:rPr>
        <w:t xml:space="preserve"> </w:t>
      </w:r>
      <w:r w:rsidR="004D7533" w:rsidRPr="00BD19AC">
        <w:rPr>
          <w:color w:val="000000"/>
          <w:sz w:val="28"/>
          <w:szCs w:val="28"/>
        </w:rPr>
        <w:t>Схема налогового регламента формирования суммы налога с имущества физических лиц</w:t>
      </w:r>
      <w:r w:rsidR="002D0C21" w:rsidRPr="00BD19AC">
        <w:rPr>
          <w:color w:val="000000"/>
          <w:sz w:val="28"/>
          <w:szCs w:val="28"/>
        </w:rPr>
        <w:t xml:space="preserve"> в соответствии с этим</w:t>
      </w:r>
      <w:r w:rsidR="00BD19AC" w:rsidRPr="00BD19AC">
        <w:rPr>
          <w:color w:val="000000"/>
          <w:sz w:val="28"/>
          <w:szCs w:val="28"/>
        </w:rPr>
        <w:t xml:space="preserve"> </w:t>
      </w:r>
      <w:r w:rsidR="002D0C21" w:rsidRPr="00BD19AC">
        <w:rPr>
          <w:color w:val="000000"/>
          <w:sz w:val="28"/>
          <w:szCs w:val="28"/>
        </w:rPr>
        <w:t>федеральным законом представлена в приложении 8</w:t>
      </w:r>
      <w:r w:rsidR="004D7533" w:rsidRPr="00BD19AC">
        <w:rPr>
          <w:color w:val="000000"/>
          <w:sz w:val="28"/>
          <w:szCs w:val="28"/>
        </w:rPr>
        <w:t>.</w:t>
      </w:r>
    </w:p>
    <w:p w:rsidR="002D0C21" w:rsidRPr="00BD19AC" w:rsidRDefault="00E86CE7" w:rsidP="00BD19AC">
      <w:pPr>
        <w:spacing w:before="0" w:after="0" w:line="360" w:lineRule="auto"/>
        <w:ind w:firstLine="709"/>
        <w:jc w:val="both"/>
        <w:rPr>
          <w:color w:val="000000"/>
          <w:sz w:val="28"/>
        </w:rPr>
      </w:pPr>
      <w:r w:rsidRPr="00BD19AC">
        <w:rPr>
          <w:color w:val="000000"/>
          <w:sz w:val="28"/>
        </w:rPr>
        <w:t>Налогоплатель</w:t>
      </w:r>
      <w:r w:rsidR="00420AAF" w:rsidRPr="00BD19AC">
        <w:rPr>
          <w:color w:val="000000"/>
          <w:sz w:val="28"/>
        </w:rPr>
        <w:t>щ</w:t>
      </w:r>
      <w:r w:rsidRPr="00BD19AC">
        <w:rPr>
          <w:color w:val="000000"/>
          <w:sz w:val="28"/>
        </w:rPr>
        <w:t xml:space="preserve">ики: физические лица собственники имущества, признаваемого объектом </w:t>
      </w:r>
      <w:r w:rsidR="00420AAF" w:rsidRPr="00BD19AC">
        <w:rPr>
          <w:color w:val="000000"/>
          <w:sz w:val="28"/>
        </w:rPr>
        <w:t>н</w:t>
      </w:r>
      <w:r w:rsidRPr="00BD19AC">
        <w:rPr>
          <w:color w:val="000000"/>
          <w:sz w:val="28"/>
        </w:rPr>
        <w:t>алогообложе</w:t>
      </w:r>
      <w:r w:rsidR="00420AAF" w:rsidRPr="00BD19AC">
        <w:rPr>
          <w:color w:val="000000"/>
          <w:sz w:val="28"/>
        </w:rPr>
        <w:t>ния</w:t>
      </w:r>
      <w:r w:rsidRPr="00BD19AC">
        <w:rPr>
          <w:color w:val="000000"/>
          <w:sz w:val="28"/>
        </w:rPr>
        <w:t>.</w:t>
      </w:r>
    </w:p>
    <w:p w:rsidR="00E86CE7" w:rsidRPr="00BD19AC" w:rsidRDefault="00E86CE7" w:rsidP="00BD19AC">
      <w:pPr>
        <w:spacing w:before="0" w:after="0" w:line="360" w:lineRule="auto"/>
        <w:ind w:firstLine="709"/>
        <w:jc w:val="both"/>
        <w:rPr>
          <w:color w:val="000000"/>
          <w:sz w:val="28"/>
        </w:rPr>
      </w:pPr>
      <w:r w:rsidRPr="00BD19AC">
        <w:rPr>
          <w:color w:val="000000"/>
          <w:sz w:val="28"/>
        </w:rPr>
        <w:t>Объекты налогообложения — находящиеся на праве собственност</w:t>
      </w:r>
      <w:r w:rsidR="00420AAF" w:rsidRPr="00BD19AC">
        <w:rPr>
          <w:color w:val="000000"/>
          <w:sz w:val="28"/>
        </w:rPr>
        <w:t>и</w:t>
      </w:r>
      <w:r w:rsidRPr="00BD19AC">
        <w:rPr>
          <w:color w:val="000000"/>
          <w:sz w:val="28"/>
        </w:rPr>
        <w:t xml:space="preserve"> у физических лиц следующие виды имущества: жилые дома, квартиры, дачи, гаражи и иные строения, помещения и сооружения.</w:t>
      </w:r>
    </w:p>
    <w:p w:rsidR="007130B3" w:rsidRPr="00BD19AC" w:rsidRDefault="007130B3" w:rsidP="00BD19AC">
      <w:pPr>
        <w:autoSpaceDE w:val="0"/>
        <w:autoSpaceDN w:val="0"/>
        <w:adjustRightInd w:val="0"/>
        <w:spacing w:before="0" w:after="0" w:line="360" w:lineRule="auto"/>
        <w:ind w:firstLine="709"/>
        <w:jc w:val="both"/>
        <w:rPr>
          <w:color w:val="000000"/>
          <w:sz w:val="28"/>
          <w:szCs w:val="28"/>
        </w:rPr>
      </w:pPr>
      <w:r w:rsidRPr="00BD19AC">
        <w:rPr>
          <w:color w:val="000000"/>
          <w:sz w:val="28"/>
          <w:szCs w:val="28"/>
        </w:rPr>
        <w:t>Органы, осуществляющие регистрацию прав на недвижимое имущество и сделок с ним, а также органы технической инвентаризации обязаны ежегодно до 1 марта представлять в налоговый орган сведения, необходимые для исчисления налогов, по состоянию на 1 января текущего года. Данные, необходимые для исчисления налоговых платежей, представляются налоговым органам бесплатно.</w:t>
      </w:r>
    </w:p>
    <w:p w:rsidR="007130B3" w:rsidRPr="00BD19AC" w:rsidRDefault="007130B3" w:rsidP="00BD19AC">
      <w:pPr>
        <w:autoSpaceDE w:val="0"/>
        <w:autoSpaceDN w:val="0"/>
        <w:adjustRightInd w:val="0"/>
        <w:spacing w:before="0" w:after="0" w:line="360" w:lineRule="auto"/>
        <w:ind w:firstLine="709"/>
        <w:jc w:val="both"/>
        <w:rPr>
          <w:color w:val="000000"/>
          <w:sz w:val="28"/>
          <w:szCs w:val="28"/>
        </w:rPr>
      </w:pPr>
      <w:r w:rsidRPr="00BD19AC">
        <w:rPr>
          <w:color w:val="000000"/>
          <w:sz w:val="28"/>
          <w:szCs w:val="28"/>
        </w:rPr>
        <w:t xml:space="preserve">Исчисление налога производится налоговыми органами. </w:t>
      </w:r>
    </w:p>
    <w:p w:rsidR="007130B3" w:rsidRPr="00BD19AC" w:rsidRDefault="007130B3" w:rsidP="00BD19AC">
      <w:pPr>
        <w:autoSpaceDE w:val="0"/>
        <w:autoSpaceDN w:val="0"/>
        <w:adjustRightInd w:val="0"/>
        <w:spacing w:before="0" w:after="0" w:line="360" w:lineRule="auto"/>
        <w:ind w:firstLine="709"/>
        <w:jc w:val="both"/>
        <w:rPr>
          <w:color w:val="000000"/>
          <w:sz w:val="28"/>
          <w:szCs w:val="28"/>
        </w:rPr>
      </w:pPr>
      <w:r w:rsidRPr="00BD19AC">
        <w:rPr>
          <w:color w:val="000000"/>
          <w:sz w:val="28"/>
          <w:szCs w:val="28"/>
        </w:rPr>
        <w:t>Налоговый период</w:t>
      </w:r>
      <w:r w:rsidR="00BD19AC" w:rsidRPr="00BD19AC">
        <w:rPr>
          <w:color w:val="000000"/>
          <w:sz w:val="28"/>
          <w:szCs w:val="28"/>
        </w:rPr>
        <w:t xml:space="preserve"> </w:t>
      </w:r>
      <w:r w:rsidRPr="00BD19AC">
        <w:rPr>
          <w:color w:val="000000"/>
          <w:sz w:val="28"/>
          <w:szCs w:val="28"/>
        </w:rPr>
        <w:t>- календарный год.</w:t>
      </w:r>
    </w:p>
    <w:p w:rsidR="007130B3" w:rsidRPr="00BD19AC" w:rsidRDefault="007130B3" w:rsidP="00BD19AC">
      <w:pPr>
        <w:autoSpaceDE w:val="0"/>
        <w:autoSpaceDN w:val="0"/>
        <w:adjustRightInd w:val="0"/>
        <w:spacing w:before="0" w:after="0" w:line="360" w:lineRule="auto"/>
        <w:ind w:firstLine="709"/>
        <w:jc w:val="both"/>
        <w:rPr>
          <w:color w:val="000000"/>
          <w:sz w:val="28"/>
          <w:szCs w:val="28"/>
        </w:rPr>
      </w:pPr>
      <w:r w:rsidRPr="00BD19AC">
        <w:rPr>
          <w:color w:val="000000"/>
          <w:sz w:val="28"/>
          <w:szCs w:val="28"/>
        </w:rPr>
        <w:t>Ставки налога на строения, помещения и сооружения прогрессивные, предельная величина устанавливаются федеральным законодательством в зависимости от суммарной инвентаризационной стоимости в следующих пределах:</w:t>
      </w:r>
    </w:p>
    <w:p w:rsidR="007130B3" w:rsidRPr="00BD19AC" w:rsidRDefault="007130B3" w:rsidP="00BD19AC">
      <w:pPr>
        <w:autoSpaceDE w:val="0"/>
        <w:autoSpaceDN w:val="0"/>
        <w:adjustRightInd w:val="0"/>
        <w:spacing w:before="0" w:after="0" w:line="360" w:lineRule="auto"/>
        <w:ind w:firstLine="709"/>
        <w:jc w:val="both"/>
        <w:rPr>
          <w:color w:val="000000"/>
          <w:sz w:val="28"/>
          <w:szCs w:val="28"/>
        </w:rPr>
      </w:pPr>
      <w:r w:rsidRPr="00BD19AC">
        <w:rPr>
          <w:color w:val="000000"/>
          <w:sz w:val="28"/>
          <w:szCs w:val="28"/>
        </w:rPr>
        <w:t>• при стоимости имущества до 300 тыс. р. до 0,1%;</w:t>
      </w:r>
    </w:p>
    <w:p w:rsidR="007130B3" w:rsidRPr="00BD19AC" w:rsidRDefault="007130B3" w:rsidP="00BD19AC">
      <w:pPr>
        <w:autoSpaceDE w:val="0"/>
        <w:autoSpaceDN w:val="0"/>
        <w:adjustRightInd w:val="0"/>
        <w:spacing w:before="0" w:after="0" w:line="360" w:lineRule="auto"/>
        <w:ind w:firstLine="709"/>
        <w:jc w:val="both"/>
        <w:rPr>
          <w:color w:val="000000"/>
          <w:sz w:val="28"/>
          <w:szCs w:val="28"/>
        </w:rPr>
      </w:pPr>
      <w:r w:rsidRPr="00BD19AC">
        <w:rPr>
          <w:color w:val="000000"/>
          <w:sz w:val="28"/>
          <w:szCs w:val="28"/>
        </w:rPr>
        <w:t>• от 300 до 500 тыс. р. — от 0,1 до 0,3%;</w:t>
      </w:r>
    </w:p>
    <w:p w:rsidR="007130B3" w:rsidRPr="00BD19AC" w:rsidRDefault="007130B3" w:rsidP="00BD19AC">
      <w:pPr>
        <w:autoSpaceDE w:val="0"/>
        <w:autoSpaceDN w:val="0"/>
        <w:adjustRightInd w:val="0"/>
        <w:spacing w:before="0" w:after="0" w:line="360" w:lineRule="auto"/>
        <w:ind w:firstLine="709"/>
        <w:jc w:val="both"/>
        <w:rPr>
          <w:color w:val="000000"/>
          <w:sz w:val="28"/>
          <w:szCs w:val="28"/>
        </w:rPr>
      </w:pPr>
      <w:r w:rsidRPr="00BD19AC">
        <w:rPr>
          <w:color w:val="000000"/>
          <w:sz w:val="28"/>
          <w:szCs w:val="28"/>
        </w:rPr>
        <w:t>• свыше 500 тыс. р. — от 0,3 до 2,0%.</w:t>
      </w:r>
    </w:p>
    <w:p w:rsidR="00E86CE7" w:rsidRPr="00BD19AC" w:rsidRDefault="00E86CE7" w:rsidP="00BD19AC">
      <w:pPr>
        <w:spacing w:before="0" w:after="0" w:line="360" w:lineRule="auto"/>
        <w:ind w:firstLine="709"/>
        <w:jc w:val="both"/>
        <w:rPr>
          <w:color w:val="000000"/>
          <w:sz w:val="28"/>
        </w:rPr>
      </w:pPr>
      <w:r w:rsidRPr="00BD19AC">
        <w:rPr>
          <w:color w:val="000000"/>
          <w:sz w:val="28"/>
        </w:rPr>
        <w:t>Федеральное законодательство предоставляет широкий перечень льгот. Так, например, освобождаются от у</w:t>
      </w:r>
      <w:r w:rsidR="00420AAF" w:rsidRPr="00BD19AC">
        <w:rPr>
          <w:color w:val="000000"/>
          <w:sz w:val="28"/>
        </w:rPr>
        <w:t>п</w:t>
      </w:r>
      <w:r w:rsidRPr="00BD19AC">
        <w:rPr>
          <w:color w:val="000000"/>
          <w:sz w:val="28"/>
        </w:rPr>
        <w:t>лат</w:t>
      </w:r>
      <w:r w:rsidR="00420AAF" w:rsidRPr="00BD19AC">
        <w:rPr>
          <w:color w:val="000000"/>
          <w:sz w:val="28"/>
        </w:rPr>
        <w:t>ы н</w:t>
      </w:r>
      <w:r w:rsidRPr="00BD19AC">
        <w:rPr>
          <w:color w:val="000000"/>
          <w:sz w:val="28"/>
        </w:rPr>
        <w:t>алога следующ</w:t>
      </w:r>
      <w:r w:rsidR="00420AAF" w:rsidRPr="00BD19AC">
        <w:rPr>
          <w:color w:val="000000"/>
          <w:sz w:val="28"/>
        </w:rPr>
        <w:t>и</w:t>
      </w:r>
      <w:r w:rsidRPr="00BD19AC">
        <w:rPr>
          <w:color w:val="000000"/>
          <w:sz w:val="28"/>
        </w:rPr>
        <w:t>е категории граждан:</w:t>
      </w:r>
    </w:p>
    <w:p w:rsidR="00E86CE7" w:rsidRPr="00BD19AC" w:rsidRDefault="00E86CE7" w:rsidP="00BD19AC">
      <w:pPr>
        <w:spacing w:before="0" w:after="0" w:line="360" w:lineRule="auto"/>
        <w:ind w:firstLine="709"/>
        <w:jc w:val="both"/>
        <w:rPr>
          <w:color w:val="000000"/>
          <w:sz w:val="28"/>
        </w:rPr>
      </w:pPr>
      <w:r w:rsidRPr="00BD19AC">
        <w:rPr>
          <w:color w:val="000000"/>
          <w:sz w:val="28"/>
        </w:rPr>
        <w:t>• Герои СССР и РФ, награжденные орденом Славы трех степеней;</w:t>
      </w:r>
    </w:p>
    <w:p w:rsidR="00E86CE7" w:rsidRPr="00BD19AC" w:rsidRDefault="00E86CE7" w:rsidP="00BD19AC">
      <w:pPr>
        <w:spacing w:before="0" w:after="0" w:line="360" w:lineRule="auto"/>
        <w:ind w:firstLine="709"/>
        <w:jc w:val="both"/>
        <w:rPr>
          <w:color w:val="000000"/>
          <w:sz w:val="28"/>
        </w:rPr>
      </w:pPr>
      <w:r w:rsidRPr="00BD19AC">
        <w:rPr>
          <w:color w:val="000000"/>
          <w:sz w:val="28"/>
        </w:rPr>
        <w:t>• инвалиды 1 и 2 гр</w:t>
      </w:r>
      <w:r w:rsidR="00420AAF" w:rsidRPr="00BD19AC">
        <w:rPr>
          <w:color w:val="000000"/>
          <w:sz w:val="28"/>
        </w:rPr>
        <w:t>у</w:t>
      </w:r>
      <w:r w:rsidRPr="00BD19AC">
        <w:rPr>
          <w:color w:val="000000"/>
          <w:sz w:val="28"/>
        </w:rPr>
        <w:t>пп, инвалиды с детства;</w:t>
      </w:r>
    </w:p>
    <w:p w:rsidR="00E86CE7" w:rsidRPr="00BD19AC" w:rsidRDefault="00E86CE7" w:rsidP="00BD19AC">
      <w:pPr>
        <w:spacing w:before="0" w:after="0" w:line="360" w:lineRule="auto"/>
        <w:ind w:firstLine="709"/>
        <w:jc w:val="both"/>
        <w:rPr>
          <w:color w:val="000000"/>
          <w:sz w:val="28"/>
        </w:rPr>
      </w:pPr>
      <w:r w:rsidRPr="00BD19AC">
        <w:rPr>
          <w:color w:val="000000"/>
          <w:sz w:val="28"/>
        </w:rPr>
        <w:t>• участники двух войн, боевых операций по защите СССР, РФ;</w:t>
      </w:r>
    </w:p>
    <w:p w:rsidR="00E86CE7" w:rsidRPr="00BD19AC" w:rsidRDefault="00E86CE7" w:rsidP="00BD19AC">
      <w:pPr>
        <w:spacing w:before="0" w:after="0" w:line="360" w:lineRule="auto"/>
        <w:ind w:firstLine="709"/>
        <w:jc w:val="both"/>
        <w:rPr>
          <w:color w:val="000000"/>
          <w:sz w:val="28"/>
        </w:rPr>
      </w:pPr>
      <w:r w:rsidRPr="00BD19AC">
        <w:rPr>
          <w:color w:val="000000"/>
          <w:sz w:val="28"/>
        </w:rPr>
        <w:t>• лица, пострадавшие от радиации (но законодательству);</w:t>
      </w:r>
    </w:p>
    <w:p w:rsidR="00E86CE7" w:rsidRPr="00BD19AC" w:rsidRDefault="00E86CE7" w:rsidP="00BD19AC">
      <w:pPr>
        <w:spacing w:before="0" w:after="0" w:line="360" w:lineRule="auto"/>
        <w:ind w:firstLine="709"/>
        <w:jc w:val="both"/>
        <w:rPr>
          <w:color w:val="000000"/>
          <w:sz w:val="28"/>
        </w:rPr>
      </w:pPr>
      <w:r w:rsidRPr="00BD19AC">
        <w:rPr>
          <w:color w:val="000000"/>
          <w:sz w:val="28"/>
        </w:rPr>
        <w:t>• члены семей воен</w:t>
      </w:r>
      <w:r w:rsidR="00420AAF" w:rsidRPr="00BD19AC">
        <w:rPr>
          <w:color w:val="000000"/>
          <w:sz w:val="28"/>
        </w:rPr>
        <w:t>н</w:t>
      </w:r>
      <w:r w:rsidRPr="00BD19AC">
        <w:rPr>
          <w:color w:val="000000"/>
          <w:sz w:val="28"/>
        </w:rPr>
        <w:t>ослужа</w:t>
      </w:r>
      <w:r w:rsidR="00420AAF" w:rsidRPr="00BD19AC">
        <w:rPr>
          <w:color w:val="000000"/>
          <w:sz w:val="28"/>
        </w:rPr>
        <w:t>щи</w:t>
      </w:r>
      <w:r w:rsidRPr="00BD19AC">
        <w:rPr>
          <w:color w:val="000000"/>
          <w:sz w:val="28"/>
        </w:rPr>
        <w:t>х, потерявших корм</w:t>
      </w:r>
      <w:r w:rsidR="00420AAF" w:rsidRPr="00BD19AC">
        <w:rPr>
          <w:color w:val="000000"/>
          <w:sz w:val="28"/>
        </w:rPr>
        <w:t>и</w:t>
      </w:r>
      <w:r w:rsidRPr="00BD19AC">
        <w:rPr>
          <w:color w:val="000000"/>
          <w:sz w:val="28"/>
        </w:rPr>
        <w:t>льца;</w:t>
      </w:r>
    </w:p>
    <w:p w:rsidR="00E86CE7" w:rsidRPr="00BD19AC" w:rsidRDefault="00E86CE7" w:rsidP="00BD19AC">
      <w:pPr>
        <w:spacing w:before="0" w:after="0" w:line="360" w:lineRule="auto"/>
        <w:ind w:firstLine="709"/>
        <w:jc w:val="both"/>
        <w:rPr>
          <w:color w:val="000000"/>
          <w:sz w:val="28"/>
        </w:rPr>
      </w:pPr>
      <w:r w:rsidRPr="00BD19AC">
        <w:rPr>
          <w:color w:val="000000"/>
          <w:sz w:val="28"/>
        </w:rPr>
        <w:t>• граждане из подразделений особого риска;</w:t>
      </w:r>
    </w:p>
    <w:p w:rsidR="00E86CE7" w:rsidRPr="00BD19AC" w:rsidRDefault="00E86CE7" w:rsidP="00BD19AC">
      <w:pPr>
        <w:spacing w:before="0" w:after="0" w:line="360" w:lineRule="auto"/>
        <w:ind w:firstLine="709"/>
        <w:jc w:val="both"/>
        <w:rPr>
          <w:color w:val="000000"/>
          <w:sz w:val="28"/>
        </w:rPr>
      </w:pPr>
      <w:r w:rsidRPr="00BD19AC">
        <w:rPr>
          <w:color w:val="000000"/>
          <w:sz w:val="28"/>
        </w:rPr>
        <w:t>• уволенные с военной службы (с продолжительностью службы более 20 лет);</w:t>
      </w:r>
    </w:p>
    <w:p w:rsidR="00E86CE7" w:rsidRPr="00BD19AC" w:rsidRDefault="002D0C21" w:rsidP="00BD19AC">
      <w:pPr>
        <w:spacing w:before="0" w:after="0" w:line="360" w:lineRule="auto"/>
        <w:ind w:firstLine="709"/>
        <w:jc w:val="both"/>
        <w:rPr>
          <w:color w:val="000000"/>
          <w:sz w:val="28"/>
        </w:rPr>
      </w:pPr>
      <w:r w:rsidRPr="00BD19AC">
        <w:rPr>
          <w:color w:val="000000"/>
          <w:sz w:val="28"/>
        </w:rPr>
        <w:t>• пенсионеры РФ и</w:t>
      </w:r>
      <w:r w:rsidR="00E86CE7" w:rsidRPr="00BD19AC">
        <w:rPr>
          <w:color w:val="000000"/>
          <w:sz w:val="28"/>
        </w:rPr>
        <w:t xml:space="preserve"> др.</w:t>
      </w:r>
    </w:p>
    <w:p w:rsidR="007130B3" w:rsidRPr="00BD19AC" w:rsidRDefault="007130B3" w:rsidP="00BD19AC">
      <w:pPr>
        <w:pStyle w:val="ConsPlusNormal"/>
        <w:widowControl/>
        <w:spacing w:line="360" w:lineRule="auto"/>
        <w:ind w:firstLine="709"/>
        <w:jc w:val="both"/>
        <w:rPr>
          <w:rFonts w:ascii="Times New Roman" w:hAnsi="Times New Roman" w:cs="Times New Roman"/>
          <w:color w:val="000000"/>
          <w:sz w:val="28"/>
          <w:szCs w:val="28"/>
        </w:rPr>
      </w:pPr>
      <w:r w:rsidRPr="00BD19AC">
        <w:rPr>
          <w:rFonts w:ascii="Times New Roman" w:hAnsi="Times New Roman" w:cs="Times New Roman"/>
          <w:color w:val="000000"/>
          <w:sz w:val="28"/>
          <w:szCs w:val="28"/>
        </w:rPr>
        <w:t>Ставки налога в г.</w:t>
      </w:r>
      <w:r w:rsidR="005157CF">
        <w:rPr>
          <w:rFonts w:ascii="Times New Roman" w:hAnsi="Times New Roman" w:cs="Times New Roman"/>
          <w:color w:val="000000"/>
          <w:sz w:val="28"/>
          <w:szCs w:val="28"/>
        </w:rPr>
        <w:t xml:space="preserve"> </w:t>
      </w:r>
      <w:r w:rsidRPr="00BD19AC">
        <w:rPr>
          <w:rFonts w:ascii="Times New Roman" w:hAnsi="Times New Roman" w:cs="Times New Roman"/>
          <w:color w:val="000000"/>
          <w:sz w:val="28"/>
          <w:szCs w:val="28"/>
        </w:rPr>
        <w:t>Тюмени в соответствии с принятыми нормативными актами местных органов исполнительной власти устанавливаются в следующих пределах:</w:t>
      </w:r>
    </w:p>
    <w:p w:rsidR="007130B3" w:rsidRPr="00BD19AC" w:rsidRDefault="007130B3" w:rsidP="00BD19AC">
      <w:pPr>
        <w:pStyle w:val="ConsPlusNormal"/>
        <w:widowControl/>
        <w:spacing w:line="360" w:lineRule="auto"/>
        <w:ind w:firstLine="709"/>
        <w:jc w:val="both"/>
        <w:rPr>
          <w:rFonts w:ascii="Times New Roman" w:hAnsi="Times New Roman" w:cs="Times New Roman"/>
          <w:color w:val="000000"/>
          <w:sz w:val="28"/>
          <w:szCs w:val="28"/>
        </w:rPr>
      </w:pPr>
      <w:r w:rsidRPr="00BD19AC">
        <w:rPr>
          <w:rFonts w:ascii="Times New Roman" w:hAnsi="Times New Roman" w:cs="Times New Roman"/>
          <w:color w:val="000000"/>
          <w:sz w:val="28"/>
          <w:szCs w:val="28"/>
        </w:rPr>
        <w:t>а) для объектов налогообложения(имущества), не используемых в предпринимательской и иной приносящей доход деятельности:</w:t>
      </w:r>
    </w:p>
    <w:p w:rsidR="007130B3" w:rsidRPr="00BD19AC" w:rsidRDefault="007130B3" w:rsidP="00BD19AC">
      <w:pPr>
        <w:pStyle w:val="ConsPlusNormal"/>
        <w:widowControl/>
        <w:spacing w:line="360" w:lineRule="auto"/>
        <w:ind w:firstLine="709"/>
        <w:jc w:val="both"/>
        <w:rPr>
          <w:rFonts w:ascii="Times New Roman" w:hAnsi="Times New Roman" w:cs="Times New Roman"/>
          <w:color w:val="000000"/>
          <w:sz w:val="28"/>
          <w:szCs w:val="28"/>
        </w:rPr>
      </w:pPr>
    </w:p>
    <w:tbl>
      <w:tblPr>
        <w:tblW w:w="4854"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7402"/>
        <w:gridCol w:w="1890"/>
      </w:tblGrid>
      <w:tr w:rsidR="007130B3" w:rsidRPr="005E1594" w:rsidTr="005E1594">
        <w:trPr>
          <w:cantSplit/>
          <w:trHeight w:val="240"/>
        </w:trPr>
        <w:tc>
          <w:tcPr>
            <w:tcW w:w="3983" w:type="pct"/>
            <w:shd w:val="clear" w:color="auto" w:fill="auto"/>
          </w:tcPr>
          <w:p w:rsidR="007130B3" w:rsidRPr="005E1594" w:rsidRDefault="007130B3" w:rsidP="005E1594">
            <w:pPr>
              <w:pStyle w:val="ConsPlusNormal"/>
              <w:widowControl/>
              <w:spacing w:line="360" w:lineRule="auto"/>
              <w:ind w:firstLine="0"/>
              <w:jc w:val="both"/>
              <w:rPr>
                <w:rFonts w:ascii="Times New Roman" w:hAnsi="Times New Roman" w:cs="Times New Roman"/>
                <w:color w:val="000000"/>
                <w:szCs w:val="28"/>
              </w:rPr>
            </w:pPr>
            <w:r w:rsidRPr="005E1594">
              <w:rPr>
                <w:rFonts w:ascii="Times New Roman" w:hAnsi="Times New Roman" w:cs="Times New Roman"/>
                <w:color w:val="000000"/>
                <w:szCs w:val="28"/>
              </w:rPr>
              <w:t>Суммарная инвентаризационная стоимость имущества</w:t>
            </w:r>
            <w:r w:rsidR="00BD19AC" w:rsidRPr="005E1594">
              <w:rPr>
                <w:rFonts w:ascii="Times New Roman" w:hAnsi="Times New Roman" w:cs="Times New Roman"/>
                <w:color w:val="000000"/>
                <w:szCs w:val="28"/>
              </w:rPr>
              <w:t xml:space="preserve"> </w:t>
            </w:r>
          </w:p>
        </w:tc>
        <w:tc>
          <w:tcPr>
            <w:tcW w:w="1017" w:type="pct"/>
            <w:shd w:val="clear" w:color="auto" w:fill="auto"/>
          </w:tcPr>
          <w:p w:rsidR="007130B3" w:rsidRPr="005E1594" w:rsidRDefault="007130B3" w:rsidP="005E1594">
            <w:pPr>
              <w:pStyle w:val="ConsPlusNormal"/>
              <w:widowControl/>
              <w:spacing w:line="360" w:lineRule="auto"/>
              <w:ind w:firstLine="0"/>
              <w:jc w:val="both"/>
              <w:rPr>
                <w:rFonts w:ascii="Times New Roman" w:hAnsi="Times New Roman" w:cs="Times New Roman"/>
                <w:color w:val="000000"/>
                <w:szCs w:val="28"/>
              </w:rPr>
            </w:pPr>
            <w:r w:rsidRPr="005E1594">
              <w:rPr>
                <w:rFonts w:ascii="Times New Roman" w:hAnsi="Times New Roman" w:cs="Times New Roman"/>
                <w:color w:val="000000"/>
                <w:szCs w:val="28"/>
              </w:rPr>
              <w:t>Ставка налога</w:t>
            </w:r>
          </w:p>
        </w:tc>
      </w:tr>
      <w:tr w:rsidR="007130B3" w:rsidRPr="005E1594" w:rsidTr="005E1594">
        <w:trPr>
          <w:cantSplit/>
          <w:trHeight w:val="240"/>
        </w:trPr>
        <w:tc>
          <w:tcPr>
            <w:tcW w:w="3983" w:type="pct"/>
            <w:shd w:val="clear" w:color="auto" w:fill="auto"/>
          </w:tcPr>
          <w:p w:rsidR="007130B3" w:rsidRPr="005E1594" w:rsidRDefault="007130B3" w:rsidP="005E1594">
            <w:pPr>
              <w:pStyle w:val="ConsPlusNormal"/>
              <w:widowControl/>
              <w:spacing w:line="360" w:lineRule="auto"/>
              <w:ind w:firstLine="0"/>
              <w:jc w:val="both"/>
              <w:rPr>
                <w:rFonts w:ascii="Times New Roman" w:hAnsi="Times New Roman" w:cs="Times New Roman"/>
                <w:color w:val="000000"/>
                <w:szCs w:val="28"/>
              </w:rPr>
            </w:pPr>
            <w:r w:rsidRPr="005E1594">
              <w:rPr>
                <w:rFonts w:ascii="Times New Roman" w:hAnsi="Times New Roman" w:cs="Times New Roman"/>
                <w:color w:val="000000"/>
                <w:szCs w:val="28"/>
              </w:rPr>
              <w:t>До 300 тыс. рублей</w:t>
            </w:r>
            <w:r w:rsidR="00BD19AC" w:rsidRPr="005E1594">
              <w:rPr>
                <w:rFonts w:ascii="Times New Roman" w:hAnsi="Times New Roman" w:cs="Times New Roman"/>
                <w:color w:val="000000"/>
                <w:szCs w:val="28"/>
              </w:rPr>
              <w:t xml:space="preserve"> </w:t>
            </w:r>
          </w:p>
        </w:tc>
        <w:tc>
          <w:tcPr>
            <w:tcW w:w="1017" w:type="pct"/>
            <w:shd w:val="clear" w:color="auto" w:fill="auto"/>
          </w:tcPr>
          <w:p w:rsidR="007130B3" w:rsidRPr="005E1594" w:rsidRDefault="007130B3" w:rsidP="005E1594">
            <w:pPr>
              <w:pStyle w:val="ConsPlusNormal"/>
              <w:widowControl/>
              <w:spacing w:line="360" w:lineRule="auto"/>
              <w:ind w:firstLine="0"/>
              <w:jc w:val="both"/>
              <w:rPr>
                <w:rFonts w:ascii="Times New Roman" w:hAnsi="Times New Roman" w:cs="Times New Roman"/>
                <w:color w:val="000000"/>
                <w:szCs w:val="28"/>
              </w:rPr>
            </w:pPr>
            <w:r w:rsidRPr="005E1594">
              <w:rPr>
                <w:rFonts w:ascii="Times New Roman" w:hAnsi="Times New Roman" w:cs="Times New Roman"/>
                <w:color w:val="000000"/>
                <w:szCs w:val="28"/>
              </w:rPr>
              <w:t xml:space="preserve">0,1 процента </w:t>
            </w:r>
          </w:p>
        </w:tc>
      </w:tr>
      <w:tr w:rsidR="007130B3" w:rsidRPr="005E1594" w:rsidTr="005E1594">
        <w:trPr>
          <w:cantSplit/>
          <w:trHeight w:val="240"/>
        </w:trPr>
        <w:tc>
          <w:tcPr>
            <w:tcW w:w="3983" w:type="pct"/>
            <w:shd w:val="clear" w:color="auto" w:fill="auto"/>
          </w:tcPr>
          <w:p w:rsidR="007130B3" w:rsidRPr="005E1594" w:rsidRDefault="007130B3" w:rsidP="005E1594">
            <w:pPr>
              <w:pStyle w:val="ConsPlusNormal"/>
              <w:widowControl/>
              <w:spacing w:line="360" w:lineRule="auto"/>
              <w:ind w:firstLine="0"/>
              <w:jc w:val="both"/>
              <w:rPr>
                <w:rFonts w:ascii="Times New Roman" w:hAnsi="Times New Roman" w:cs="Times New Roman"/>
                <w:color w:val="000000"/>
                <w:szCs w:val="28"/>
              </w:rPr>
            </w:pPr>
            <w:r w:rsidRPr="005E1594">
              <w:rPr>
                <w:rFonts w:ascii="Times New Roman" w:hAnsi="Times New Roman" w:cs="Times New Roman"/>
                <w:color w:val="000000"/>
                <w:szCs w:val="28"/>
              </w:rPr>
              <w:t>От 300 тыс. рублей до 500 тыс. рублей</w:t>
            </w:r>
            <w:r w:rsidR="00BD19AC" w:rsidRPr="005E1594">
              <w:rPr>
                <w:rFonts w:ascii="Times New Roman" w:hAnsi="Times New Roman" w:cs="Times New Roman"/>
                <w:color w:val="000000"/>
                <w:szCs w:val="28"/>
              </w:rPr>
              <w:t xml:space="preserve"> </w:t>
            </w:r>
          </w:p>
        </w:tc>
        <w:tc>
          <w:tcPr>
            <w:tcW w:w="1017" w:type="pct"/>
            <w:shd w:val="clear" w:color="auto" w:fill="auto"/>
          </w:tcPr>
          <w:p w:rsidR="007130B3" w:rsidRPr="005E1594" w:rsidRDefault="007130B3" w:rsidP="005E1594">
            <w:pPr>
              <w:pStyle w:val="ConsPlusNormal"/>
              <w:widowControl/>
              <w:spacing w:line="360" w:lineRule="auto"/>
              <w:ind w:firstLine="0"/>
              <w:jc w:val="both"/>
              <w:rPr>
                <w:rFonts w:ascii="Times New Roman" w:hAnsi="Times New Roman" w:cs="Times New Roman"/>
                <w:color w:val="000000"/>
                <w:szCs w:val="28"/>
              </w:rPr>
            </w:pPr>
            <w:r w:rsidRPr="005E1594">
              <w:rPr>
                <w:rFonts w:ascii="Times New Roman" w:hAnsi="Times New Roman" w:cs="Times New Roman"/>
                <w:color w:val="000000"/>
                <w:szCs w:val="28"/>
              </w:rPr>
              <w:t xml:space="preserve">0,2 процента </w:t>
            </w:r>
          </w:p>
        </w:tc>
      </w:tr>
      <w:tr w:rsidR="007130B3" w:rsidRPr="005E1594" w:rsidTr="005E1594">
        <w:trPr>
          <w:cantSplit/>
          <w:trHeight w:val="240"/>
        </w:trPr>
        <w:tc>
          <w:tcPr>
            <w:tcW w:w="3983" w:type="pct"/>
            <w:shd w:val="clear" w:color="auto" w:fill="auto"/>
          </w:tcPr>
          <w:p w:rsidR="007130B3" w:rsidRPr="005E1594" w:rsidRDefault="007130B3" w:rsidP="005E1594">
            <w:pPr>
              <w:pStyle w:val="ConsPlusNormal"/>
              <w:widowControl/>
              <w:spacing w:line="360" w:lineRule="auto"/>
              <w:ind w:firstLine="0"/>
              <w:jc w:val="both"/>
              <w:rPr>
                <w:rFonts w:ascii="Times New Roman" w:hAnsi="Times New Roman" w:cs="Times New Roman"/>
                <w:color w:val="000000"/>
                <w:szCs w:val="28"/>
              </w:rPr>
            </w:pPr>
            <w:r w:rsidRPr="005E1594">
              <w:rPr>
                <w:rFonts w:ascii="Times New Roman" w:hAnsi="Times New Roman" w:cs="Times New Roman"/>
                <w:color w:val="000000"/>
                <w:szCs w:val="28"/>
              </w:rPr>
              <w:t>От 500 тыс. рублей до 700 тыс. рублей</w:t>
            </w:r>
            <w:r w:rsidR="00BD19AC" w:rsidRPr="005E1594">
              <w:rPr>
                <w:rFonts w:ascii="Times New Roman" w:hAnsi="Times New Roman" w:cs="Times New Roman"/>
                <w:color w:val="000000"/>
                <w:szCs w:val="28"/>
              </w:rPr>
              <w:t xml:space="preserve"> </w:t>
            </w:r>
          </w:p>
        </w:tc>
        <w:tc>
          <w:tcPr>
            <w:tcW w:w="1017" w:type="pct"/>
            <w:shd w:val="clear" w:color="auto" w:fill="auto"/>
          </w:tcPr>
          <w:p w:rsidR="007130B3" w:rsidRPr="005E1594" w:rsidRDefault="007130B3" w:rsidP="005E1594">
            <w:pPr>
              <w:pStyle w:val="ConsPlusNormal"/>
              <w:widowControl/>
              <w:spacing w:line="360" w:lineRule="auto"/>
              <w:ind w:firstLine="0"/>
              <w:jc w:val="both"/>
              <w:rPr>
                <w:rFonts w:ascii="Times New Roman" w:hAnsi="Times New Roman" w:cs="Times New Roman"/>
                <w:color w:val="000000"/>
                <w:szCs w:val="28"/>
              </w:rPr>
            </w:pPr>
            <w:r w:rsidRPr="005E1594">
              <w:rPr>
                <w:rFonts w:ascii="Times New Roman" w:hAnsi="Times New Roman" w:cs="Times New Roman"/>
                <w:color w:val="000000"/>
                <w:szCs w:val="28"/>
              </w:rPr>
              <w:t xml:space="preserve">0,3 процента </w:t>
            </w:r>
          </w:p>
        </w:tc>
      </w:tr>
      <w:tr w:rsidR="007130B3" w:rsidRPr="005E1594" w:rsidTr="005E1594">
        <w:trPr>
          <w:cantSplit/>
          <w:trHeight w:val="240"/>
        </w:trPr>
        <w:tc>
          <w:tcPr>
            <w:tcW w:w="3983" w:type="pct"/>
            <w:shd w:val="clear" w:color="auto" w:fill="auto"/>
          </w:tcPr>
          <w:p w:rsidR="007130B3" w:rsidRPr="005E1594" w:rsidRDefault="007130B3" w:rsidP="005E1594">
            <w:pPr>
              <w:pStyle w:val="ConsPlusNormal"/>
              <w:widowControl/>
              <w:spacing w:line="360" w:lineRule="auto"/>
              <w:ind w:firstLine="0"/>
              <w:jc w:val="both"/>
              <w:rPr>
                <w:rFonts w:ascii="Times New Roman" w:hAnsi="Times New Roman" w:cs="Times New Roman"/>
                <w:color w:val="000000"/>
                <w:szCs w:val="28"/>
              </w:rPr>
            </w:pPr>
            <w:r w:rsidRPr="005E1594">
              <w:rPr>
                <w:rFonts w:ascii="Times New Roman" w:hAnsi="Times New Roman" w:cs="Times New Roman"/>
                <w:color w:val="000000"/>
                <w:szCs w:val="28"/>
              </w:rPr>
              <w:t>От 700 тыс. рублей до 1500 тыс. рублей</w:t>
            </w:r>
            <w:r w:rsidR="00BD19AC" w:rsidRPr="005E1594">
              <w:rPr>
                <w:rFonts w:ascii="Times New Roman" w:hAnsi="Times New Roman" w:cs="Times New Roman"/>
                <w:color w:val="000000"/>
                <w:szCs w:val="28"/>
              </w:rPr>
              <w:t xml:space="preserve"> </w:t>
            </w:r>
          </w:p>
        </w:tc>
        <w:tc>
          <w:tcPr>
            <w:tcW w:w="1017" w:type="pct"/>
            <w:shd w:val="clear" w:color="auto" w:fill="auto"/>
          </w:tcPr>
          <w:p w:rsidR="007130B3" w:rsidRPr="005E1594" w:rsidRDefault="007130B3" w:rsidP="005E1594">
            <w:pPr>
              <w:pStyle w:val="ConsPlusNormal"/>
              <w:widowControl/>
              <w:spacing w:line="360" w:lineRule="auto"/>
              <w:ind w:firstLine="0"/>
              <w:jc w:val="both"/>
              <w:rPr>
                <w:rFonts w:ascii="Times New Roman" w:hAnsi="Times New Roman" w:cs="Times New Roman"/>
                <w:color w:val="000000"/>
                <w:szCs w:val="28"/>
              </w:rPr>
            </w:pPr>
            <w:r w:rsidRPr="005E1594">
              <w:rPr>
                <w:rFonts w:ascii="Times New Roman" w:hAnsi="Times New Roman" w:cs="Times New Roman"/>
                <w:color w:val="000000"/>
                <w:szCs w:val="28"/>
              </w:rPr>
              <w:t xml:space="preserve">0,5 процента </w:t>
            </w:r>
          </w:p>
        </w:tc>
      </w:tr>
      <w:tr w:rsidR="007130B3" w:rsidRPr="005E1594" w:rsidTr="005E1594">
        <w:trPr>
          <w:cantSplit/>
          <w:trHeight w:val="240"/>
        </w:trPr>
        <w:tc>
          <w:tcPr>
            <w:tcW w:w="3983" w:type="pct"/>
            <w:shd w:val="clear" w:color="auto" w:fill="auto"/>
          </w:tcPr>
          <w:p w:rsidR="007130B3" w:rsidRPr="005E1594" w:rsidRDefault="007130B3" w:rsidP="005E1594">
            <w:pPr>
              <w:pStyle w:val="ConsPlusNormal"/>
              <w:widowControl/>
              <w:spacing w:line="360" w:lineRule="auto"/>
              <w:ind w:firstLine="0"/>
              <w:jc w:val="both"/>
              <w:rPr>
                <w:rFonts w:ascii="Times New Roman" w:hAnsi="Times New Roman" w:cs="Times New Roman"/>
                <w:color w:val="000000"/>
                <w:szCs w:val="28"/>
              </w:rPr>
            </w:pPr>
            <w:r w:rsidRPr="005E1594">
              <w:rPr>
                <w:rFonts w:ascii="Times New Roman" w:hAnsi="Times New Roman" w:cs="Times New Roman"/>
                <w:color w:val="000000"/>
                <w:szCs w:val="28"/>
              </w:rPr>
              <w:t>Свыше 1500 тыс. рублей</w:t>
            </w:r>
            <w:r w:rsidR="00BD19AC" w:rsidRPr="005E1594">
              <w:rPr>
                <w:rFonts w:ascii="Times New Roman" w:hAnsi="Times New Roman" w:cs="Times New Roman"/>
                <w:color w:val="000000"/>
                <w:szCs w:val="28"/>
              </w:rPr>
              <w:t xml:space="preserve"> </w:t>
            </w:r>
          </w:p>
        </w:tc>
        <w:tc>
          <w:tcPr>
            <w:tcW w:w="1017" w:type="pct"/>
            <w:shd w:val="clear" w:color="auto" w:fill="auto"/>
          </w:tcPr>
          <w:p w:rsidR="007130B3" w:rsidRPr="005E1594" w:rsidRDefault="007130B3" w:rsidP="005E1594">
            <w:pPr>
              <w:pStyle w:val="ConsPlusNormal"/>
              <w:widowControl/>
              <w:spacing w:line="360" w:lineRule="auto"/>
              <w:ind w:firstLine="0"/>
              <w:jc w:val="both"/>
              <w:rPr>
                <w:rFonts w:ascii="Times New Roman" w:hAnsi="Times New Roman" w:cs="Times New Roman"/>
                <w:color w:val="000000"/>
                <w:szCs w:val="28"/>
              </w:rPr>
            </w:pPr>
            <w:r w:rsidRPr="005E1594">
              <w:rPr>
                <w:rFonts w:ascii="Times New Roman" w:hAnsi="Times New Roman" w:cs="Times New Roman"/>
                <w:color w:val="000000"/>
                <w:szCs w:val="28"/>
              </w:rPr>
              <w:t xml:space="preserve">1,0 процента </w:t>
            </w:r>
          </w:p>
        </w:tc>
      </w:tr>
    </w:tbl>
    <w:p w:rsidR="007130B3" w:rsidRPr="00BD19AC" w:rsidRDefault="007130B3" w:rsidP="00BD19AC">
      <w:pPr>
        <w:pStyle w:val="ConsPlusNormal"/>
        <w:widowControl/>
        <w:spacing w:line="360" w:lineRule="auto"/>
        <w:ind w:firstLine="709"/>
        <w:jc w:val="both"/>
        <w:rPr>
          <w:rFonts w:ascii="Times New Roman" w:hAnsi="Times New Roman" w:cs="Times New Roman"/>
          <w:color w:val="000000"/>
          <w:sz w:val="28"/>
          <w:szCs w:val="28"/>
        </w:rPr>
      </w:pPr>
    </w:p>
    <w:p w:rsidR="007130B3" w:rsidRPr="00BD19AC" w:rsidRDefault="007130B3" w:rsidP="00BD19AC">
      <w:pPr>
        <w:pStyle w:val="ConsPlusNormal"/>
        <w:widowControl/>
        <w:spacing w:line="360" w:lineRule="auto"/>
        <w:ind w:firstLine="709"/>
        <w:jc w:val="both"/>
        <w:rPr>
          <w:rFonts w:ascii="Times New Roman" w:hAnsi="Times New Roman" w:cs="Times New Roman"/>
          <w:color w:val="000000"/>
          <w:sz w:val="28"/>
          <w:szCs w:val="28"/>
        </w:rPr>
      </w:pPr>
      <w:r w:rsidRPr="00BD19AC">
        <w:rPr>
          <w:rFonts w:ascii="Times New Roman" w:hAnsi="Times New Roman" w:cs="Times New Roman"/>
          <w:color w:val="000000"/>
          <w:sz w:val="28"/>
          <w:szCs w:val="28"/>
        </w:rPr>
        <w:t>б) для объектов налогообложения, используемых в предпринимательской и иной приносящей доход деятельности:</w:t>
      </w:r>
    </w:p>
    <w:p w:rsidR="007130B3" w:rsidRPr="00BD19AC" w:rsidRDefault="007130B3" w:rsidP="00BD19AC">
      <w:pPr>
        <w:pStyle w:val="ConsPlusNormal"/>
        <w:widowControl/>
        <w:spacing w:line="360" w:lineRule="auto"/>
        <w:ind w:firstLine="709"/>
        <w:jc w:val="both"/>
        <w:rPr>
          <w:rFonts w:ascii="Times New Roman" w:hAnsi="Times New Roman" w:cs="Times New Roman"/>
          <w:color w:val="000000"/>
          <w:sz w:val="28"/>
          <w:szCs w:val="28"/>
        </w:rPr>
      </w:pPr>
    </w:p>
    <w:tbl>
      <w:tblPr>
        <w:tblW w:w="4824" w:type="pct"/>
        <w:tblInd w:w="1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7345"/>
        <w:gridCol w:w="1889"/>
      </w:tblGrid>
      <w:tr w:rsidR="007130B3" w:rsidRPr="005E1594" w:rsidTr="005E1594">
        <w:trPr>
          <w:cantSplit/>
          <w:trHeight w:val="240"/>
        </w:trPr>
        <w:tc>
          <w:tcPr>
            <w:tcW w:w="3977" w:type="pct"/>
            <w:shd w:val="clear" w:color="auto" w:fill="auto"/>
          </w:tcPr>
          <w:p w:rsidR="007130B3" w:rsidRPr="005E1594" w:rsidRDefault="007130B3" w:rsidP="005E1594">
            <w:pPr>
              <w:pStyle w:val="ConsPlusNormal"/>
              <w:widowControl/>
              <w:spacing w:line="360" w:lineRule="auto"/>
              <w:ind w:firstLine="0"/>
              <w:jc w:val="both"/>
              <w:rPr>
                <w:rFonts w:ascii="Times New Roman" w:hAnsi="Times New Roman" w:cs="Times New Roman"/>
                <w:color w:val="000000"/>
                <w:szCs w:val="28"/>
              </w:rPr>
            </w:pPr>
            <w:r w:rsidRPr="005E1594">
              <w:rPr>
                <w:rFonts w:ascii="Times New Roman" w:hAnsi="Times New Roman" w:cs="Times New Roman"/>
                <w:color w:val="000000"/>
                <w:szCs w:val="28"/>
              </w:rPr>
              <w:t>Суммарная инвентаризационная стоимость имущества</w:t>
            </w:r>
            <w:r w:rsidR="00BD19AC" w:rsidRPr="005E1594">
              <w:rPr>
                <w:rFonts w:ascii="Times New Roman" w:hAnsi="Times New Roman" w:cs="Times New Roman"/>
                <w:color w:val="000000"/>
                <w:szCs w:val="28"/>
              </w:rPr>
              <w:t xml:space="preserve"> </w:t>
            </w:r>
          </w:p>
        </w:tc>
        <w:tc>
          <w:tcPr>
            <w:tcW w:w="1023" w:type="pct"/>
            <w:shd w:val="clear" w:color="auto" w:fill="auto"/>
          </w:tcPr>
          <w:p w:rsidR="007130B3" w:rsidRPr="005E1594" w:rsidRDefault="007130B3" w:rsidP="005E1594">
            <w:pPr>
              <w:pStyle w:val="ConsPlusNormal"/>
              <w:widowControl/>
              <w:spacing w:line="360" w:lineRule="auto"/>
              <w:ind w:firstLine="0"/>
              <w:jc w:val="both"/>
              <w:rPr>
                <w:rFonts w:ascii="Times New Roman" w:hAnsi="Times New Roman" w:cs="Times New Roman"/>
                <w:color w:val="000000"/>
                <w:szCs w:val="28"/>
              </w:rPr>
            </w:pPr>
            <w:r w:rsidRPr="005E1594">
              <w:rPr>
                <w:rFonts w:ascii="Times New Roman" w:hAnsi="Times New Roman" w:cs="Times New Roman"/>
                <w:color w:val="000000"/>
                <w:szCs w:val="28"/>
              </w:rPr>
              <w:t>Ставка налога</w:t>
            </w:r>
          </w:p>
        </w:tc>
      </w:tr>
      <w:tr w:rsidR="007130B3" w:rsidRPr="005E1594" w:rsidTr="005E1594">
        <w:trPr>
          <w:cantSplit/>
          <w:trHeight w:val="240"/>
        </w:trPr>
        <w:tc>
          <w:tcPr>
            <w:tcW w:w="3977" w:type="pct"/>
            <w:shd w:val="clear" w:color="auto" w:fill="auto"/>
          </w:tcPr>
          <w:p w:rsidR="007130B3" w:rsidRPr="005E1594" w:rsidRDefault="007130B3" w:rsidP="005E1594">
            <w:pPr>
              <w:pStyle w:val="ConsPlusNormal"/>
              <w:widowControl/>
              <w:spacing w:line="360" w:lineRule="auto"/>
              <w:ind w:firstLine="0"/>
              <w:jc w:val="both"/>
              <w:rPr>
                <w:rFonts w:ascii="Times New Roman" w:hAnsi="Times New Roman" w:cs="Times New Roman"/>
                <w:color w:val="000000"/>
                <w:szCs w:val="28"/>
              </w:rPr>
            </w:pPr>
            <w:r w:rsidRPr="005E1594">
              <w:rPr>
                <w:rFonts w:ascii="Times New Roman" w:hAnsi="Times New Roman" w:cs="Times New Roman"/>
                <w:color w:val="000000"/>
                <w:szCs w:val="28"/>
              </w:rPr>
              <w:t>До 300 тыс. рублей</w:t>
            </w:r>
            <w:r w:rsidR="00BD19AC" w:rsidRPr="005E1594">
              <w:rPr>
                <w:rFonts w:ascii="Times New Roman" w:hAnsi="Times New Roman" w:cs="Times New Roman"/>
                <w:color w:val="000000"/>
                <w:szCs w:val="28"/>
              </w:rPr>
              <w:t xml:space="preserve"> </w:t>
            </w:r>
          </w:p>
        </w:tc>
        <w:tc>
          <w:tcPr>
            <w:tcW w:w="1023" w:type="pct"/>
            <w:shd w:val="clear" w:color="auto" w:fill="auto"/>
          </w:tcPr>
          <w:p w:rsidR="007130B3" w:rsidRPr="005E1594" w:rsidRDefault="007130B3" w:rsidP="005E1594">
            <w:pPr>
              <w:pStyle w:val="ConsPlusNormal"/>
              <w:widowControl/>
              <w:spacing w:line="360" w:lineRule="auto"/>
              <w:ind w:firstLine="0"/>
              <w:jc w:val="both"/>
              <w:rPr>
                <w:rFonts w:ascii="Times New Roman" w:hAnsi="Times New Roman" w:cs="Times New Roman"/>
                <w:color w:val="000000"/>
                <w:szCs w:val="28"/>
              </w:rPr>
            </w:pPr>
            <w:r w:rsidRPr="005E1594">
              <w:rPr>
                <w:rFonts w:ascii="Times New Roman" w:hAnsi="Times New Roman" w:cs="Times New Roman"/>
                <w:color w:val="000000"/>
                <w:szCs w:val="28"/>
              </w:rPr>
              <w:t xml:space="preserve">0,1 процента </w:t>
            </w:r>
          </w:p>
        </w:tc>
      </w:tr>
      <w:tr w:rsidR="007130B3" w:rsidRPr="005E1594" w:rsidTr="005E1594">
        <w:trPr>
          <w:cantSplit/>
          <w:trHeight w:val="240"/>
        </w:trPr>
        <w:tc>
          <w:tcPr>
            <w:tcW w:w="3977" w:type="pct"/>
            <w:shd w:val="clear" w:color="auto" w:fill="auto"/>
          </w:tcPr>
          <w:p w:rsidR="007130B3" w:rsidRPr="005E1594" w:rsidRDefault="007130B3" w:rsidP="005E1594">
            <w:pPr>
              <w:pStyle w:val="ConsPlusNormal"/>
              <w:widowControl/>
              <w:spacing w:line="360" w:lineRule="auto"/>
              <w:ind w:firstLine="0"/>
              <w:jc w:val="both"/>
              <w:rPr>
                <w:rFonts w:ascii="Times New Roman" w:hAnsi="Times New Roman" w:cs="Times New Roman"/>
                <w:color w:val="000000"/>
                <w:szCs w:val="28"/>
              </w:rPr>
            </w:pPr>
            <w:r w:rsidRPr="005E1594">
              <w:rPr>
                <w:rFonts w:ascii="Times New Roman" w:hAnsi="Times New Roman" w:cs="Times New Roman"/>
                <w:color w:val="000000"/>
                <w:szCs w:val="28"/>
              </w:rPr>
              <w:t>От 300 тыс. рублей до 500 тыс. рублей</w:t>
            </w:r>
            <w:r w:rsidR="00BD19AC" w:rsidRPr="005E1594">
              <w:rPr>
                <w:rFonts w:ascii="Times New Roman" w:hAnsi="Times New Roman" w:cs="Times New Roman"/>
                <w:color w:val="000000"/>
                <w:szCs w:val="28"/>
              </w:rPr>
              <w:t xml:space="preserve"> </w:t>
            </w:r>
          </w:p>
        </w:tc>
        <w:tc>
          <w:tcPr>
            <w:tcW w:w="1023" w:type="pct"/>
            <w:shd w:val="clear" w:color="auto" w:fill="auto"/>
          </w:tcPr>
          <w:p w:rsidR="007130B3" w:rsidRPr="005E1594" w:rsidRDefault="007130B3" w:rsidP="005E1594">
            <w:pPr>
              <w:pStyle w:val="ConsPlusNormal"/>
              <w:widowControl/>
              <w:spacing w:line="360" w:lineRule="auto"/>
              <w:ind w:firstLine="0"/>
              <w:jc w:val="both"/>
              <w:rPr>
                <w:rFonts w:ascii="Times New Roman" w:hAnsi="Times New Roman" w:cs="Times New Roman"/>
                <w:color w:val="000000"/>
                <w:szCs w:val="28"/>
              </w:rPr>
            </w:pPr>
            <w:r w:rsidRPr="005E1594">
              <w:rPr>
                <w:rFonts w:ascii="Times New Roman" w:hAnsi="Times New Roman" w:cs="Times New Roman"/>
                <w:color w:val="000000"/>
                <w:szCs w:val="28"/>
              </w:rPr>
              <w:t xml:space="preserve">0,3 процента </w:t>
            </w:r>
          </w:p>
        </w:tc>
      </w:tr>
      <w:tr w:rsidR="007130B3" w:rsidRPr="005E1594" w:rsidTr="005E1594">
        <w:trPr>
          <w:cantSplit/>
          <w:trHeight w:val="240"/>
        </w:trPr>
        <w:tc>
          <w:tcPr>
            <w:tcW w:w="3977" w:type="pct"/>
            <w:shd w:val="clear" w:color="auto" w:fill="auto"/>
          </w:tcPr>
          <w:p w:rsidR="007130B3" w:rsidRPr="005E1594" w:rsidRDefault="007130B3" w:rsidP="005E1594">
            <w:pPr>
              <w:pStyle w:val="ConsPlusNormal"/>
              <w:widowControl/>
              <w:spacing w:line="360" w:lineRule="auto"/>
              <w:ind w:firstLine="0"/>
              <w:jc w:val="both"/>
              <w:rPr>
                <w:rFonts w:ascii="Times New Roman" w:hAnsi="Times New Roman" w:cs="Times New Roman"/>
                <w:color w:val="000000"/>
                <w:szCs w:val="28"/>
              </w:rPr>
            </w:pPr>
            <w:r w:rsidRPr="005E1594">
              <w:rPr>
                <w:rFonts w:ascii="Times New Roman" w:hAnsi="Times New Roman" w:cs="Times New Roman"/>
                <w:color w:val="000000"/>
                <w:szCs w:val="28"/>
              </w:rPr>
              <w:t>Свыше 500 тыс. рублей</w:t>
            </w:r>
            <w:r w:rsidR="00BD19AC" w:rsidRPr="005E1594">
              <w:rPr>
                <w:rFonts w:ascii="Times New Roman" w:hAnsi="Times New Roman" w:cs="Times New Roman"/>
                <w:color w:val="000000"/>
                <w:szCs w:val="28"/>
              </w:rPr>
              <w:t xml:space="preserve"> </w:t>
            </w:r>
          </w:p>
        </w:tc>
        <w:tc>
          <w:tcPr>
            <w:tcW w:w="1023" w:type="pct"/>
            <w:shd w:val="clear" w:color="auto" w:fill="auto"/>
          </w:tcPr>
          <w:p w:rsidR="007130B3" w:rsidRPr="005E1594" w:rsidRDefault="007130B3" w:rsidP="005E1594">
            <w:pPr>
              <w:pStyle w:val="ConsPlusNormal"/>
              <w:widowControl/>
              <w:spacing w:line="360" w:lineRule="auto"/>
              <w:ind w:firstLine="0"/>
              <w:jc w:val="both"/>
              <w:rPr>
                <w:rFonts w:ascii="Times New Roman" w:hAnsi="Times New Roman" w:cs="Times New Roman"/>
                <w:color w:val="000000"/>
                <w:szCs w:val="28"/>
              </w:rPr>
            </w:pPr>
            <w:r w:rsidRPr="005E1594">
              <w:rPr>
                <w:rFonts w:ascii="Times New Roman" w:hAnsi="Times New Roman" w:cs="Times New Roman"/>
                <w:color w:val="000000"/>
                <w:szCs w:val="28"/>
              </w:rPr>
              <w:t xml:space="preserve">2,0 процента </w:t>
            </w:r>
          </w:p>
        </w:tc>
      </w:tr>
    </w:tbl>
    <w:p w:rsidR="007130B3" w:rsidRPr="00BD19AC" w:rsidRDefault="007130B3" w:rsidP="00BD19AC">
      <w:pPr>
        <w:autoSpaceDE w:val="0"/>
        <w:autoSpaceDN w:val="0"/>
        <w:adjustRightInd w:val="0"/>
        <w:spacing w:before="0" w:after="0" w:line="360" w:lineRule="auto"/>
        <w:ind w:firstLine="709"/>
        <w:jc w:val="both"/>
        <w:rPr>
          <w:color w:val="000000"/>
          <w:sz w:val="28"/>
          <w:szCs w:val="28"/>
        </w:rPr>
      </w:pPr>
    </w:p>
    <w:p w:rsidR="00E221EF" w:rsidRPr="00BD19AC" w:rsidRDefault="00E221EF" w:rsidP="00BD19AC">
      <w:pPr>
        <w:pStyle w:val="ConsPlusNormal"/>
        <w:widowControl/>
        <w:spacing w:line="360" w:lineRule="auto"/>
        <w:ind w:firstLine="709"/>
        <w:jc w:val="both"/>
        <w:rPr>
          <w:rFonts w:ascii="Times New Roman" w:hAnsi="Times New Roman" w:cs="Times New Roman"/>
          <w:color w:val="000000"/>
          <w:sz w:val="28"/>
          <w:szCs w:val="28"/>
        </w:rPr>
      </w:pPr>
      <w:r w:rsidRPr="00BD19AC">
        <w:rPr>
          <w:rFonts w:ascii="Times New Roman" w:hAnsi="Times New Roman" w:cs="Times New Roman"/>
          <w:color w:val="000000"/>
          <w:sz w:val="28"/>
          <w:szCs w:val="28"/>
        </w:rPr>
        <w:t>В дополнение к установленным в Законе Российской Федерации "О налогах на имущество физических лиц" льготам</w:t>
      </w:r>
      <w:r w:rsidR="00CE72D0" w:rsidRPr="00BD19AC">
        <w:rPr>
          <w:rFonts w:ascii="Times New Roman" w:hAnsi="Times New Roman" w:cs="Times New Roman"/>
          <w:color w:val="000000"/>
          <w:sz w:val="28"/>
          <w:szCs w:val="28"/>
        </w:rPr>
        <w:t>,</w:t>
      </w:r>
      <w:r w:rsidRPr="00BD19AC">
        <w:rPr>
          <w:rFonts w:ascii="Times New Roman" w:hAnsi="Times New Roman" w:cs="Times New Roman"/>
          <w:color w:val="000000"/>
          <w:sz w:val="28"/>
          <w:szCs w:val="28"/>
        </w:rPr>
        <w:t xml:space="preserve"> от налогообложения в г.</w:t>
      </w:r>
      <w:r w:rsidR="005157CF">
        <w:rPr>
          <w:rFonts w:ascii="Times New Roman" w:hAnsi="Times New Roman" w:cs="Times New Roman"/>
          <w:color w:val="000000"/>
          <w:sz w:val="28"/>
          <w:szCs w:val="28"/>
        </w:rPr>
        <w:t xml:space="preserve"> </w:t>
      </w:r>
      <w:r w:rsidRPr="00BD19AC">
        <w:rPr>
          <w:rFonts w:ascii="Times New Roman" w:hAnsi="Times New Roman" w:cs="Times New Roman"/>
          <w:color w:val="000000"/>
          <w:sz w:val="28"/>
          <w:szCs w:val="28"/>
        </w:rPr>
        <w:t>Тюмени</w:t>
      </w:r>
      <w:r w:rsidR="00BD19AC" w:rsidRPr="00BD19AC">
        <w:rPr>
          <w:rFonts w:ascii="Times New Roman" w:hAnsi="Times New Roman" w:cs="Times New Roman"/>
          <w:color w:val="000000"/>
          <w:sz w:val="28"/>
          <w:szCs w:val="28"/>
        </w:rPr>
        <w:t xml:space="preserve"> </w:t>
      </w:r>
      <w:r w:rsidR="00CE72D0" w:rsidRPr="00BD19AC">
        <w:rPr>
          <w:rFonts w:ascii="Times New Roman" w:hAnsi="Times New Roman" w:cs="Times New Roman"/>
          <w:color w:val="000000"/>
          <w:sz w:val="28"/>
          <w:szCs w:val="28"/>
        </w:rPr>
        <w:t xml:space="preserve">в соответствии с нормативными актами органов исполнительной власти местного самоуправления </w:t>
      </w:r>
      <w:r w:rsidRPr="00BD19AC">
        <w:rPr>
          <w:rFonts w:ascii="Times New Roman" w:hAnsi="Times New Roman" w:cs="Times New Roman"/>
          <w:color w:val="000000"/>
          <w:sz w:val="28"/>
          <w:szCs w:val="28"/>
        </w:rPr>
        <w:t>освобождаются:</w:t>
      </w:r>
    </w:p>
    <w:p w:rsidR="00E221EF" w:rsidRPr="00BD19AC" w:rsidRDefault="00E221EF" w:rsidP="00BD19AC">
      <w:pPr>
        <w:pStyle w:val="ConsPlusNormal"/>
        <w:widowControl/>
        <w:spacing w:line="360" w:lineRule="auto"/>
        <w:ind w:firstLine="709"/>
        <w:jc w:val="both"/>
        <w:rPr>
          <w:rFonts w:ascii="Times New Roman" w:hAnsi="Times New Roman" w:cs="Times New Roman"/>
          <w:color w:val="000000"/>
          <w:sz w:val="28"/>
          <w:szCs w:val="28"/>
        </w:rPr>
      </w:pPr>
      <w:r w:rsidRPr="00BD19AC">
        <w:rPr>
          <w:rFonts w:ascii="Times New Roman" w:hAnsi="Times New Roman" w:cs="Times New Roman"/>
          <w:color w:val="000000"/>
          <w:sz w:val="28"/>
          <w:szCs w:val="28"/>
        </w:rPr>
        <w:t>а) дети, оставшиеся без попечения родителей, дети-сироты, а также лица из числа детей-сирот и детей, оставшихся без попечения родителей, обучающиеся в общеобразовательных учреждениях, учреждениях начального профессионального образования, средних специальных и высших учебных заведениях (очной формы обучения);</w:t>
      </w:r>
    </w:p>
    <w:p w:rsidR="00E221EF" w:rsidRPr="00BD19AC" w:rsidRDefault="00E221EF" w:rsidP="00BD19AC">
      <w:pPr>
        <w:pStyle w:val="ConsPlusNormal"/>
        <w:widowControl/>
        <w:spacing w:line="360" w:lineRule="auto"/>
        <w:ind w:firstLine="709"/>
        <w:jc w:val="both"/>
        <w:rPr>
          <w:rFonts w:ascii="Times New Roman" w:hAnsi="Times New Roman" w:cs="Times New Roman"/>
          <w:color w:val="000000"/>
          <w:sz w:val="28"/>
          <w:szCs w:val="28"/>
        </w:rPr>
      </w:pPr>
      <w:r w:rsidRPr="00BD19AC">
        <w:rPr>
          <w:rFonts w:ascii="Times New Roman" w:hAnsi="Times New Roman" w:cs="Times New Roman"/>
          <w:color w:val="000000"/>
          <w:sz w:val="28"/>
          <w:szCs w:val="28"/>
        </w:rPr>
        <w:t>б) почетные граждане города Тюмени.</w:t>
      </w:r>
    </w:p>
    <w:p w:rsidR="002D0C21" w:rsidRPr="00BD19AC" w:rsidRDefault="002D0C21" w:rsidP="00BD19AC">
      <w:pPr>
        <w:pStyle w:val="ConsPlusNormal"/>
        <w:widowControl/>
        <w:spacing w:line="360" w:lineRule="auto"/>
        <w:ind w:firstLine="709"/>
        <w:jc w:val="both"/>
        <w:rPr>
          <w:rFonts w:ascii="Times New Roman" w:hAnsi="Times New Roman" w:cs="Times New Roman"/>
          <w:color w:val="000000"/>
          <w:sz w:val="28"/>
          <w:szCs w:val="28"/>
        </w:rPr>
      </w:pPr>
      <w:r w:rsidRPr="00BD19AC">
        <w:rPr>
          <w:rFonts w:ascii="Times New Roman" w:hAnsi="Times New Roman" w:cs="Times New Roman"/>
          <w:color w:val="000000"/>
          <w:sz w:val="28"/>
          <w:szCs w:val="28"/>
        </w:rPr>
        <w:t>Схема регламента налога на имущество физических лиц в г.Тюмени в соответствии с принятым законодательством местных органов власти представлена в приложении 9.</w:t>
      </w:r>
    </w:p>
    <w:p w:rsidR="00D747EB" w:rsidRPr="00BD19AC" w:rsidRDefault="00D747EB" w:rsidP="00BD19AC">
      <w:pPr>
        <w:autoSpaceDE w:val="0"/>
        <w:autoSpaceDN w:val="0"/>
        <w:adjustRightInd w:val="0"/>
        <w:spacing w:before="0" w:after="0" w:line="360" w:lineRule="auto"/>
        <w:ind w:firstLine="709"/>
        <w:jc w:val="both"/>
        <w:rPr>
          <w:color w:val="000000"/>
          <w:sz w:val="28"/>
          <w:szCs w:val="28"/>
        </w:rPr>
      </w:pPr>
      <w:r w:rsidRPr="00BD19AC">
        <w:rPr>
          <w:color w:val="000000"/>
          <w:sz w:val="28"/>
          <w:szCs w:val="28"/>
        </w:rPr>
        <w:t>Лица, имеющие право на льготы, самостоятельно представляют необходимые документы в налоговые органы.</w:t>
      </w:r>
    </w:p>
    <w:p w:rsidR="00AA5F22" w:rsidRPr="00BD19AC" w:rsidRDefault="00AA5F22" w:rsidP="00BD19AC">
      <w:pPr>
        <w:autoSpaceDE w:val="0"/>
        <w:autoSpaceDN w:val="0"/>
        <w:adjustRightInd w:val="0"/>
        <w:spacing w:before="0" w:after="0" w:line="360" w:lineRule="auto"/>
        <w:ind w:firstLine="709"/>
        <w:jc w:val="both"/>
        <w:rPr>
          <w:color w:val="000000"/>
          <w:sz w:val="28"/>
          <w:szCs w:val="28"/>
        </w:rPr>
      </w:pPr>
      <w:r w:rsidRPr="00BD19AC">
        <w:rPr>
          <w:color w:val="000000"/>
          <w:sz w:val="28"/>
          <w:szCs w:val="28"/>
        </w:rPr>
        <w:t>При возникновении права на льготу в течение календарного года перерасчет налога производится с месяца, в котором возникло это право. В случае несвоевременного обращения за предоставлением льготы по уплате налога перерасчет производится не более чем за три года по письменному заявлению налогоплательщика.</w:t>
      </w:r>
    </w:p>
    <w:p w:rsidR="00AA5F22" w:rsidRPr="00BD19AC" w:rsidRDefault="00AA5F22" w:rsidP="00BD19AC">
      <w:pPr>
        <w:autoSpaceDE w:val="0"/>
        <w:autoSpaceDN w:val="0"/>
        <w:adjustRightInd w:val="0"/>
        <w:spacing w:before="0" w:after="0" w:line="360" w:lineRule="auto"/>
        <w:ind w:firstLine="709"/>
        <w:jc w:val="both"/>
        <w:rPr>
          <w:color w:val="000000"/>
          <w:sz w:val="28"/>
          <w:szCs w:val="28"/>
        </w:rPr>
      </w:pPr>
      <w:r w:rsidRPr="00BD19AC">
        <w:rPr>
          <w:color w:val="000000"/>
          <w:sz w:val="28"/>
          <w:szCs w:val="28"/>
        </w:rPr>
        <w:t>Платежные извещения об уплате налога вручаются налогоплательщикам налоговыми органами ежегодно не позднее 1 августа.</w:t>
      </w:r>
    </w:p>
    <w:p w:rsidR="00AA5F22" w:rsidRPr="00BD19AC" w:rsidRDefault="00AA5F22" w:rsidP="00BD19AC">
      <w:pPr>
        <w:autoSpaceDE w:val="0"/>
        <w:autoSpaceDN w:val="0"/>
        <w:adjustRightInd w:val="0"/>
        <w:spacing w:before="0" w:after="0" w:line="360" w:lineRule="auto"/>
        <w:ind w:firstLine="709"/>
        <w:jc w:val="both"/>
        <w:rPr>
          <w:color w:val="000000"/>
          <w:sz w:val="28"/>
          <w:szCs w:val="28"/>
        </w:rPr>
      </w:pPr>
      <w:r w:rsidRPr="00BD19AC">
        <w:rPr>
          <w:color w:val="000000"/>
          <w:sz w:val="28"/>
          <w:szCs w:val="28"/>
        </w:rPr>
        <w:t>Уплата налога производится владельцами равными долями в два срока не позднее 15 сентября и 15 ноября.</w:t>
      </w:r>
    </w:p>
    <w:p w:rsidR="00420AAF" w:rsidRPr="00BD19AC" w:rsidRDefault="00AA5F22" w:rsidP="00BD19AC">
      <w:pPr>
        <w:autoSpaceDE w:val="0"/>
        <w:autoSpaceDN w:val="0"/>
        <w:adjustRightInd w:val="0"/>
        <w:spacing w:before="0" w:after="0" w:line="360" w:lineRule="auto"/>
        <w:ind w:firstLine="709"/>
        <w:jc w:val="both"/>
        <w:rPr>
          <w:color w:val="000000"/>
          <w:sz w:val="28"/>
          <w:szCs w:val="28"/>
        </w:rPr>
      </w:pPr>
      <w:r w:rsidRPr="00BD19AC">
        <w:rPr>
          <w:color w:val="000000"/>
          <w:sz w:val="28"/>
          <w:szCs w:val="28"/>
        </w:rPr>
        <w:t>Налог зачисляется в местный бюджет по месту нахождения (регистрации) объекта налогообложения.</w:t>
      </w:r>
    </w:p>
    <w:p w:rsidR="004259D4" w:rsidRPr="00BD19AC" w:rsidRDefault="004259D4" w:rsidP="00BD19AC">
      <w:pPr>
        <w:spacing w:before="0" w:after="0" w:line="360" w:lineRule="auto"/>
        <w:ind w:firstLine="709"/>
        <w:jc w:val="both"/>
        <w:rPr>
          <w:color w:val="000000"/>
          <w:sz w:val="28"/>
        </w:rPr>
      </w:pPr>
      <w:r w:rsidRPr="00BD19AC">
        <w:rPr>
          <w:color w:val="000000"/>
          <w:sz w:val="28"/>
        </w:rPr>
        <w:t xml:space="preserve">По истечении установленных сроков уплаты налогов невнесенная сумма считается недоимкой и взыскивается с начислением пени в размере 1/300 ставки рефинансирования Банка России за каждый день просрочки. </w:t>
      </w:r>
    </w:p>
    <w:p w:rsidR="004259D4" w:rsidRPr="00BD19AC" w:rsidRDefault="004259D4" w:rsidP="00BD19AC">
      <w:pPr>
        <w:spacing w:before="0" w:after="0" w:line="360" w:lineRule="auto"/>
        <w:ind w:firstLine="709"/>
        <w:jc w:val="both"/>
        <w:rPr>
          <w:color w:val="000000"/>
          <w:sz w:val="28"/>
        </w:rPr>
      </w:pPr>
      <w:r w:rsidRPr="00BD19AC">
        <w:rPr>
          <w:color w:val="000000"/>
          <w:sz w:val="28"/>
        </w:rPr>
        <w:t xml:space="preserve">В случае неуплаты или несвоевременной уплаты налога в результате неправомерных действий (бездействии) к налогоплательщикам </w:t>
      </w:r>
      <w:r w:rsidR="00766CBF" w:rsidRPr="00BD19AC">
        <w:rPr>
          <w:color w:val="000000"/>
          <w:sz w:val="28"/>
        </w:rPr>
        <w:t xml:space="preserve">работников налоговых органов </w:t>
      </w:r>
      <w:r w:rsidRPr="00BD19AC">
        <w:rPr>
          <w:color w:val="000000"/>
          <w:sz w:val="28"/>
        </w:rPr>
        <w:t>в соответствии со ст. 122 НК РФ может быть применен штраф в размере 20</w:t>
      </w:r>
      <w:r w:rsidR="00BD19AC" w:rsidRPr="00BD19AC">
        <w:rPr>
          <w:color w:val="000000"/>
          <w:sz w:val="28"/>
        </w:rPr>
        <w:t>%</w:t>
      </w:r>
      <w:r w:rsidRPr="00BD19AC">
        <w:rPr>
          <w:color w:val="000000"/>
          <w:sz w:val="28"/>
        </w:rPr>
        <w:t xml:space="preserve"> от неуплаченной суммы налога. </w:t>
      </w:r>
    </w:p>
    <w:p w:rsidR="004259D4" w:rsidRDefault="004259D4" w:rsidP="00BD19AC">
      <w:pPr>
        <w:spacing w:before="0" w:after="0" w:line="360" w:lineRule="auto"/>
        <w:ind w:firstLine="709"/>
        <w:jc w:val="both"/>
        <w:rPr>
          <w:color w:val="000000"/>
          <w:sz w:val="28"/>
          <w:szCs w:val="28"/>
        </w:rPr>
      </w:pPr>
    </w:p>
    <w:p w:rsidR="005157CF" w:rsidRPr="00BD19AC" w:rsidRDefault="005157CF" w:rsidP="00BD19AC">
      <w:pPr>
        <w:spacing w:before="0" w:after="0" w:line="360" w:lineRule="auto"/>
        <w:ind w:firstLine="709"/>
        <w:jc w:val="both"/>
        <w:rPr>
          <w:color w:val="000000"/>
          <w:sz w:val="28"/>
          <w:szCs w:val="28"/>
        </w:rPr>
      </w:pPr>
    </w:p>
    <w:p w:rsidR="00AF0F20" w:rsidRPr="005157CF" w:rsidRDefault="005157CF" w:rsidP="00BD19AC">
      <w:pPr>
        <w:spacing w:before="0" w:after="0" w:line="360" w:lineRule="auto"/>
        <w:ind w:firstLine="709"/>
        <w:jc w:val="both"/>
        <w:rPr>
          <w:b/>
          <w:color w:val="000000"/>
          <w:sz w:val="28"/>
          <w:szCs w:val="28"/>
        </w:rPr>
      </w:pPr>
      <w:r>
        <w:rPr>
          <w:color w:val="000000"/>
          <w:sz w:val="28"/>
          <w:szCs w:val="28"/>
        </w:rPr>
        <w:br w:type="page"/>
      </w:r>
      <w:r w:rsidR="00AF0F20" w:rsidRPr="005157CF">
        <w:rPr>
          <w:b/>
          <w:color w:val="000000"/>
          <w:sz w:val="28"/>
          <w:szCs w:val="28"/>
        </w:rPr>
        <w:t xml:space="preserve">2. </w:t>
      </w:r>
      <w:r w:rsidRPr="005157CF">
        <w:rPr>
          <w:b/>
          <w:color w:val="000000"/>
          <w:sz w:val="28"/>
          <w:szCs w:val="28"/>
        </w:rPr>
        <w:t>Анализ действующей практики взимания местных налогов (на материалах ООО «ТПТО»)</w:t>
      </w:r>
    </w:p>
    <w:p w:rsidR="00AF0F20" w:rsidRPr="005157CF" w:rsidRDefault="00AF0F20" w:rsidP="00BD19AC">
      <w:pPr>
        <w:spacing w:before="0" w:after="0" w:line="360" w:lineRule="auto"/>
        <w:ind w:firstLine="709"/>
        <w:jc w:val="both"/>
        <w:rPr>
          <w:b/>
          <w:color w:val="000000"/>
          <w:sz w:val="28"/>
          <w:szCs w:val="28"/>
        </w:rPr>
      </w:pPr>
    </w:p>
    <w:p w:rsidR="00AF0F20" w:rsidRPr="005157CF" w:rsidRDefault="00AF0F20" w:rsidP="00BD19AC">
      <w:pPr>
        <w:spacing w:before="0" w:after="0" w:line="360" w:lineRule="auto"/>
        <w:ind w:firstLine="709"/>
        <w:jc w:val="both"/>
        <w:rPr>
          <w:b/>
          <w:color w:val="000000"/>
          <w:sz w:val="28"/>
          <w:szCs w:val="28"/>
        </w:rPr>
      </w:pPr>
      <w:r w:rsidRPr="005157CF">
        <w:rPr>
          <w:b/>
          <w:color w:val="000000"/>
          <w:sz w:val="28"/>
          <w:szCs w:val="28"/>
        </w:rPr>
        <w:t>2.1</w:t>
      </w:r>
      <w:r w:rsidR="005157CF" w:rsidRPr="005157CF">
        <w:rPr>
          <w:b/>
          <w:color w:val="000000"/>
          <w:sz w:val="28"/>
          <w:szCs w:val="28"/>
        </w:rPr>
        <w:t xml:space="preserve"> </w:t>
      </w:r>
      <w:r w:rsidR="00AD065D" w:rsidRPr="005157CF">
        <w:rPr>
          <w:b/>
          <w:color w:val="000000"/>
          <w:sz w:val="28"/>
          <w:szCs w:val="28"/>
        </w:rPr>
        <w:t>Порядок учета местных налогов</w:t>
      </w:r>
    </w:p>
    <w:p w:rsidR="00AF0F20" w:rsidRPr="00BD19AC" w:rsidRDefault="00AF0F20" w:rsidP="00BD19AC">
      <w:pPr>
        <w:spacing w:before="0" w:after="0" w:line="360" w:lineRule="auto"/>
        <w:ind w:firstLine="709"/>
        <w:jc w:val="both"/>
        <w:rPr>
          <w:b/>
          <w:color w:val="000000"/>
          <w:sz w:val="28"/>
          <w:szCs w:val="24"/>
        </w:rPr>
      </w:pPr>
    </w:p>
    <w:p w:rsidR="00BD19AC" w:rsidRPr="00BD19AC" w:rsidRDefault="00382662" w:rsidP="00BD19AC">
      <w:pPr>
        <w:pStyle w:val="HTML"/>
        <w:spacing w:line="360" w:lineRule="auto"/>
        <w:ind w:firstLine="709"/>
        <w:jc w:val="both"/>
        <w:rPr>
          <w:rFonts w:ascii="Times New Roman" w:hAnsi="Times New Roman" w:cs="Times New Roman"/>
          <w:color w:val="000000"/>
          <w:sz w:val="28"/>
          <w:szCs w:val="28"/>
        </w:rPr>
      </w:pPr>
      <w:r w:rsidRPr="00BD19AC">
        <w:rPr>
          <w:rFonts w:ascii="Times New Roman" w:hAnsi="Times New Roman" w:cs="Times New Roman"/>
          <w:color w:val="000000"/>
          <w:sz w:val="28"/>
          <w:szCs w:val="28"/>
        </w:rPr>
        <w:t xml:space="preserve">Характерными особенностями системы </w:t>
      </w:r>
      <w:r w:rsidR="00713ABF" w:rsidRPr="00BD19AC">
        <w:rPr>
          <w:rFonts w:ascii="Times New Roman" w:hAnsi="Times New Roman" w:cs="Times New Roman"/>
          <w:color w:val="000000"/>
          <w:sz w:val="28"/>
          <w:szCs w:val="28"/>
        </w:rPr>
        <w:t xml:space="preserve">местного </w:t>
      </w:r>
      <w:r w:rsidRPr="00BD19AC">
        <w:rPr>
          <w:rFonts w:ascii="Times New Roman" w:hAnsi="Times New Roman" w:cs="Times New Roman"/>
          <w:color w:val="000000"/>
          <w:sz w:val="28"/>
          <w:szCs w:val="28"/>
        </w:rPr>
        <w:t>налогообложения</w:t>
      </w:r>
      <w:r w:rsidR="00BD19AC" w:rsidRPr="00BD19AC">
        <w:rPr>
          <w:rFonts w:ascii="Times New Roman" w:hAnsi="Times New Roman" w:cs="Times New Roman"/>
          <w:color w:val="000000"/>
          <w:sz w:val="28"/>
          <w:szCs w:val="28"/>
        </w:rPr>
        <w:t xml:space="preserve"> </w:t>
      </w:r>
      <w:r w:rsidRPr="00BD19AC">
        <w:rPr>
          <w:rFonts w:ascii="Times New Roman" w:hAnsi="Times New Roman" w:cs="Times New Roman"/>
          <w:color w:val="000000"/>
          <w:sz w:val="28"/>
          <w:szCs w:val="28"/>
        </w:rPr>
        <w:t>являются:</w:t>
      </w:r>
    </w:p>
    <w:p w:rsidR="00BD19AC" w:rsidRPr="00BD19AC" w:rsidRDefault="00382662" w:rsidP="00BD19AC">
      <w:pPr>
        <w:pStyle w:val="HTML"/>
        <w:spacing w:line="360" w:lineRule="auto"/>
        <w:ind w:firstLine="709"/>
        <w:jc w:val="both"/>
        <w:rPr>
          <w:rFonts w:ascii="Times New Roman" w:hAnsi="Times New Roman" w:cs="Times New Roman"/>
          <w:color w:val="000000"/>
          <w:sz w:val="28"/>
          <w:szCs w:val="28"/>
        </w:rPr>
      </w:pPr>
      <w:r w:rsidRPr="00BD19AC">
        <w:rPr>
          <w:rFonts w:ascii="Times New Roman" w:hAnsi="Times New Roman" w:cs="Times New Roman"/>
          <w:color w:val="000000"/>
          <w:sz w:val="28"/>
          <w:szCs w:val="28"/>
        </w:rPr>
        <w:t>преобладание в местном налогообложении прямых налогов;</w:t>
      </w:r>
    </w:p>
    <w:p w:rsidR="00BD19AC" w:rsidRPr="00BD19AC" w:rsidRDefault="00382662" w:rsidP="00BD19AC">
      <w:pPr>
        <w:pStyle w:val="HTML"/>
        <w:spacing w:line="360" w:lineRule="auto"/>
        <w:ind w:firstLine="709"/>
        <w:jc w:val="both"/>
        <w:rPr>
          <w:rFonts w:ascii="Times New Roman" w:hAnsi="Times New Roman" w:cs="Times New Roman"/>
          <w:color w:val="000000"/>
          <w:sz w:val="28"/>
          <w:szCs w:val="28"/>
        </w:rPr>
      </w:pPr>
      <w:r w:rsidRPr="00BD19AC">
        <w:rPr>
          <w:rFonts w:ascii="Times New Roman" w:hAnsi="Times New Roman" w:cs="Times New Roman"/>
          <w:color w:val="000000"/>
          <w:sz w:val="28"/>
          <w:szCs w:val="28"/>
        </w:rPr>
        <w:t>отсутствие ограничений при обложении местными налогами;</w:t>
      </w:r>
    </w:p>
    <w:p w:rsidR="00BD19AC" w:rsidRPr="00BD19AC" w:rsidRDefault="00382662" w:rsidP="00BD19AC">
      <w:pPr>
        <w:pStyle w:val="HTML"/>
        <w:spacing w:line="360" w:lineRule="auto"/>
        <w:ind w:firstLine="709"/>
        <w:jc w:val="both"/>
        <w:rPr>
          <w:rFonts w:ascii="Times New Roman" w:hAnsi="Times New Roman" w:cs="Times New Roman"/>
          <w:color w:val="000000"/>
          <w:sz w:val="28"/>
          <w:szCs w:val="28"/>
        </w:rPr>
      </w:pPr>
      <w:r w:rsidRPr="00BD19AC">
        <w:rPr>
          <w:rFonts w:ascii="Times New Roman" w:hAnsi="Times New Roman" w:cs="Times New Roman"/>
          <w:color w:val="000000"/>
          <w:sz w:val="28"/>
          <w:szCs w:val="28"/>
        </w:rPr>
        <w:t>отсутствие</w:t>
      </w:r>
      <w:r w:rsidR="00BD19AC" w:rsidRPr="00BD19AC">
        <w:rPr>
          <w:rFonts w:ascii="Times New Roman" w:hAnsi="Times New Roman" w:cs="Times New Roman"/>
          <w:color w:val="000000"/>
          <w:sz w:val="28"/>
          <w:szCs w:val="28"/>
        </w:rPr>
        <w:t xml:space="preserve"> </w:t>
      </w:r>
      <w:r w:rsidRPr="00BD19AC">
        <w:rPr>
          <w:rFonts w:ascii="Times New Roman" w:hAnsi="Times New Roman" w:cs="Times New Roman"/>
          <w:color w:val="000000"/>
          <w:sz w:val="28"/>
          <w:szCs w:val="28"/>
        </w:rPr>
        <w:t>для</w:t>
      </w:r>
      <w:r w:rsidR="00BD19AC" w:rsidRPr="00BD19AC">
        <w:rPr>
          <w:rFonts w:ascii="Times New Roman" w:hAnsi="Times New Roman" w:cs="Times New Roman"/>
          <w:color w:val="000000"/>
          <w:sz w:val="28"/>
          <w:szCs w:val="28"/>
        </w:rPr>
        <w:t xml:space="preserve"> </w:t>
      </w:r>
      <w:r w:rsidRPr="00BD19AC">
        <w:rPr>
          <w:rFonts w:ascii="Times New Roman" w:hAnsi="Times New Roman" w:cs="Times New Roman"/>
          <w:color w:val="000000"/>
          <w:sz w:val="28"/>
          <w:szCs w:val="28"/>
        </w:rPr>
        <w:t>большинства</w:t>
      </w:r>
      <w:r w:rsidR="00BD19AC" w:rsidRPr="00BD19AC">
        <w:rPr>
          <w:rFonts w:ascii="Times New Roman" w:hAnsi="Times New Roman" w:cs="Times New Roman"/>
          <w:color w:val="000000"/>
          <w:sz w:val="28"/>
          <w:szCs w:val="28"/>
        </w:rPr>
        <w:t xml:space="preserve"> </w:t>
      </w:r>
      <w:r w:rsidRPr="00BD19AC">
        <w:rPr>
          <w:rFonts w:ascii="Times New Roman" w:hAnsi="Times New Roman" w:cs="Times New Roman"/>
          <w:color w:val="000000"/>
          <w:sz w:val="28"/>
          <w:szCs w:val="28"/>
        </w:rPr>
        <w:t>местных</w:t>
      </w:r>
      <w:r w:rsidR="00BD19AC" w:rsidRPr="00BD19AC">
        <w:rPr>
          <w:rFonts w:ascii="Times New Roman" w:hAnsi="Times New Roman" w:cs="Times New Roman"/>
          <w:color w:val="000000"/>
          <w:sz w:val="28"/>
          <w:szCs w:val="28"/>
        </w:rPr>
        <w:t xml:space="preserve"> </w:t>
      </w:r>
      <w:r w:rsidRPr="00BD19AC">
        <w:rPr>
          <w:rFonts w:ascii="Times New Roman" w:hAnsi="Times New Roman" w:cs="Times New Roman"/>
          <w:color w:val="000000"/>
          <w:sz w:val="28"/>
          <w:szCs w:val="28"/>
        </w:rPr>
        <w:t>налогов</w:t>
      </w:r>
      <w:r w:rsidR="00BD19AC" w:rsidRPr="00BD19AC">
        <w:rPr>
          <w:rFonts w:ascii="Times New Roman" w:hAnsi="Times New Roman" w:cs="Times New Roman"/>
          <w:color w:val="000000"/>
          <w:sz w:val="28"/>
          <w:szCs w:val="28"/>
        </w:rPr>
        <w:t xml:space="preserve"> </w:t>
      </w:r>
      <w:r w:rsidRPr="00BD19AC">
        <w:rPr>
          <w:rFonts w:ascii="Times New Roman" w:hAnsi="Times New Roman" w:cs="Times New Roman"/>
          <w:color w:val="000000"/>
          <w:sz w:val="28"/>
          <w:szCs w:val="28"/>
        </w:rPr>
        <w:t>и</w:t>
      </w:r>
      <w:r w:rsidR="00BD19AC" w:rsidRPr="00BD19AC">
        <w:rPr>
          <w:rFonts w:ascii="Times New Roman" w:hAnsi="Times New Roman" w:cs="Times New Roman"/>
          <w:color w:val="000000"/>
          <w:sz w:val="28"/>
          <w:szCs w:val="28"/>
        </w:rPr>
        <w:t xml:space="preserve"> </w:t>
      </w:r>
      <w:r w:rsidRPr="00BD19AC">
        <w:rPr>
          <w:rFonts w:ascii="Times New Roman" w:hAnsi="Times New Roman" w:cs="Times New Roman"/>
          <w:color w:val="000000"/>
          <w:sz w:val="28"/>
          <w:szCs w:val="28"/>
        </w:rPr>
        <w:t>сборов</w:t>
      </w:r>
      <w:r w:rsidR="00BD19AC" w:rsidRPr="00BD19AC">
        <w:rPr>
          <w:rFonts w:ascii="Times New Roman" w:hAnsi="Times New Roman" w:cs="Times New Roman"/>
          <w:color w:val="000000"/>
          <w:sz w:val="28"/>
          <w:szCs w:val="28"/>
        </w:rPr>
        <w:t xml:space="preserve"> </w:t>
      </w:r>
      <w:r w:rsidRPr="00BD19AC">
        <w:rPr>
          <w:rFonts w:ascii="Times New Roman" w:hAnsi="Times New Roman" w:cs="Times New Roman"/>
          <w:color w:val="000000"/>
          <w:sz w:val="28"/>
          <w:szCs w:val="28"/>
        </w:rPr>
        <w:t>инструкций министерства финансов и федеральной налоговой службы РФ;</w:t>
      </w:r>
    </w:p>
    <w:p w:rsidR="00BD19AC" w:rsidRPr="00BD19AC" w:rsidRDefault="00382662" w:rsidP="00BD19AC">
      <w:pPr>
        <w:pStyle w:val="HTML"/>
        <w:spacing w:line="360" w:lineRule="auto"/>
        <w:ind w:firstLine="709"/>
        <w:jc w:val="both"/>
        <w:rPr>
          <w:rFonts w:ascii="Times New Roman" w:hAnsi="Times New Roman" w:cs="Times New Roman"/>
          <w:color w:val="000000"/>
          <w:sz w:val="28"/>
          <w:szCs w:val="28"/>
        </w:rPr>
      </w:pPr>
      <w:r w:rsidRPr="00BD19AC">
        <w:rPr>
          <w:rFonts w:ascii="Times New Roman" w:hAnsi="Times New Roman" w:cs="Times New Roman"/>
          <w:color w:val="000000"/>
          <w:sz w:val="28"/>
          <w:szCs w:val="28"/>
        </w:rPr>
        <w:t>плательщиками</w:t>
      </w:r>
      <w:r w:rsidR="00BD19AC" w:rsidRPr="00BD19AC">
        <w:rPr>
          <w:rFonts w:ascii="Times New Roman" w:hAnsi="Times New Roman" w:cs="Times New Roman"/>
          <w:color w:val="000000"/>
          <w:sz w:val="28"/>
          <w:szCs w:val="28"/>
        </w:rPr>
        <w:t xml:space="preserve"> </w:t>
      </w:r>
      <w:r w:rsidRPr="00BD19AC">
        <w:rPr>
          <w:rFonts w:ascii="Times New Roman" w:hAnsi="Times New Roman" w:cs="Times New Roman"/>
          <w:color w:val="000000"/>
          <w:sz w:val="28"/>
          <w:szCs w:val="28"/>
        </w:rPr>
        <w:t>местных</w:t>
      </w:r>
      <w:r w:rsidR="00BD19AC" w:rsidRPr="00BD19AC">
        <w:rPr>
          <w:rFonts w:ascii="Times New Roman" w:hAnsi="Times New Roman" w:cs="Times New Roman"/>
          <w:color w:val="000000"/>
          <w:sz w:val="28"/>
          <w:szCs w:val="28"/>
        </w:rPr>
        <w:t xml:space="preserve"> </w:t>
      </w:r>
      <w:r w:rsidRPr="00BD19AC">
        <w:rPr>
          <w:rFonts w:ascii="Times New Roman" w:hAnsi="Times New Roman" w:cs="Times New Roman"/>
          <w:color w:val="000000"/>
          <w:sz w:val="28"/>
          <w:szCs w:val="28"/>
        </w:rPr>
        <w:t>налогов</w:t>
      </w:r>
      <w:r w:rsidR="00BD19AC" w:rsidRPr="00BD19AC">
        <w:rPr>
          <w:rFonts w:ascii="Times New Roman" w:hAnsi="Times New Roman" w:cs="Times New Roman"/>
          <w:color w:val="000000"/>
          <w:sz w:val="28"/>
          <w:szCs w:val="28"/>
        </w:rPr>
        <w:t xml:space="preserve"> </w:t>
      </w:r>
      <w:r w:rsidRPr="00BD19AC">
        <w:rPr>
          <w:rFonts w:ascii="Times New Roman" w:hAnsi="Times New Roman" w:cs="Times New Roman"/>
          <w:color w:val="000000"/>
          <w:sz w:val="28"/>
          <w:szCs w:val="28"/>
        </w:rPr>
        <w:t xml:space="preserve">выступают </w:t>
      </w:r>
      <w:r w:rsidR="00427100" w:rsidRPr="00BD19AC">
        <w:rPr>
          <w:rFonts w:ascii="Times New Roman" w:hAnsi="Times New Roman" w:cs="Times New Roman"/>
          <w:color w:val="000000"/>
          <w:sz w:val="28"/>
          <w:szCs w:val="28"/>
        </w:rPr>
        <w:t>физические лица, либо</w:t>
      </w:r>
      <w:r w:rsidRPr="00BD19AC">
        <w:rPr>
          <w:rFonts w:ascii="Times New Roman" w:hAnsi="Times New Roman" w:cs="Times New Roman"/>
          <w:color w:val="000000"/>
          <w:sz w:val="28"/>
          <w:szCs w:val="28"/>
        </w:rPr>
        <w:t xml:space="preserve"> одновременно</w:t>
      </w:r>
      <w:r w:rsidR="00BD19AC" w:rsidRPr="00BD19AC">
        <w:rPr>
          <w:rFonts w:ascii="Times New Roman" w:hAnsi="Times New Roman" w:cs="Times New Roman"/>
          <w:color w:val="000000"/>
          <w:sz w:val="28"/>
          <w:szCs w:val="28"/>
        </w:rPr>
        <w:t xml:space="preserve"> </w:t>
      </w:r>
      <w:r w:rsidRPr="00BD19AC">
        <w:rPr>
          <w:rFonts w:ascii="Times New Roman" w:hAnsi="Times New Roman" w:cs="Times New Roman"/>
          <w:color w:val="000000"/>
          <w:sz w:val="28"/>
          <w:szCs w:val="28"/>
        </w:rPr>
        <w:t>и юридические и физические лица;</w:t>
      </w:r>
    </w:p>
    <w:p w:rsidR="00BD19AC" w:rsidRPr="00BD19AC" w:rsidRDefault="00382662" w:rsidP="00BD19AC">
      <w:pPr>
        <w:pStyle w:val="HTML"/>
        <w:spacing w:line="360" w:lineRule="auto"/>
        <w:ind w:firstLine="709"/>
        <w:jc w:val="both"/>
        <w:rPr>
          <w:rFonts w:ascii="Times New Roman" w:hAnsi="Times New Roman" w:cs="Times New Roman"/>
          <w:color w:val="000000"/>
          <w:sz w:val="28"/>
          <w:szCs w:val="28"/>
        </w:rPr>
      </w:pPr>
      <w:r w:rsidRPr="00BD19AC">
        <w:rPr>
          <w:rFonts w:ascii="Times New Roman" w:hAnsi="Times New Roman" w:cs="Times New Roman"/>
          <w:color w:val="000000"/>
          <w:sz w:val="28"/>
          <w:szCs w:val="28"/>
        </w:rPr>
        <w:t>невысокая доля поступлений от</w:t>
      </w:r>
      <w:r w:rsidR="00BD19AC" w:rsidRPr="00BD19AC">
        <w:rPr>
          <w:rFonts w:ascii="Times New Roman" w:hAnsi="Times New Roman" w:cs="Times New Roman"/>
          <w:color w:val="000000"/>
          <w:sz w:val="28"/>
          <w:szCs w:val="28"/>
        </w:rPr>
        <w:t xml:space="preserve"> </w:t>
      </w:r>
      <w:r w:rsidRPr="00BD19AC">
        <w:rPr>
          <w:rFonts w:ascii="Times New Roman" w:hAnsi="Times New Roman" w:cs="Times New Roman"/>
          <w:color w:val="000000"/>
          <w:sz w:val="28"/>
          <w:szCs w:val="28"/>
        </w:rPr>
        <w:t>местных</w:t>
      </w:r>
      <w:r w:rsidR="00BD19AC" w:rsidRPr="00BD19AC">
        <w:rPr>
          <w:rFonts w:ascii="Times New Roman" w:hAnsi="Times New Roman" w:cs="Times New Roman"/>
          <w:color w:val="000000"/>
          <w:sz w:val="28"/>
          <w:szCs w:val="28"/>
        </w:rPr>
        <w:t xml:space="preserve"> </w:t>
      </w:r>
      <w:r w:rsidRPr="00BD19AC">
        <w:rPr>
          <w:rFonts w:ascii="Times New Roman" w:hAnsi="Times New Roman" w:cs="Times New Roman"/>
          <w:color w:val="000000"/>
          <w:sz w:val="28"/>
          <w:szCs w:val="28"/>
        </w:rPr>
        <w:t>налогов</w:t>
      </w:r>
      <w:r w:rsidR="00BD19AC" w:rsidRPr="00BD19AC">
        <w:rPr>
          <w:rFonts w:ascii="Times New Roman" w:hAnsi="Times New Roman" w:cs="Times New Roman"/>
          <w:color w:val="000000"/>
          <w:sz w:val="28"/>
          <w:szCs w:val="28"/>
        </w:rPr>
        <w:t xml:space="preserve"> </w:t>
      </w:r>
      <w:r w:rsidRPr="00BD19AC">
        <w:rPr>
          <w:rFonts w:ascii="Times New Roman" w:hAnsi="Times New Roman" w:cs="Times New Roman"/>
          <w:color w:val="000000"/>
          <w:sz w:val="28"/>
          <w:szCs w:val="28"/>
        </w:rPr>
        <w:t>и</w:t>
      </w:r>
      <w:r w:rsidR="00BD19AC" w:rsidRPr="00BD19AC">
        <w:rPr>
          <w:rFonts w:ascii="Times New Roman" w:hAnsi="Times New Roman" w:cs="Times New Roman"/>
          <w:color w:val="000000"/>
          <w:sz w:val="28"/>
          <w:szCs w:val="28"/>
        </w:rPr>
        <w:t xml:space="preserve"> </w:t>
      </w:r>
      <w:r w:rsidRPr="00BD19AC">
        <w:rPr>
          <w:rFonts w:ascii="Times New Roman" w:hAnsi="Times New Roman" w:cs="Times New Roman"/>
          <w:color w:val="000000"/>
          <w:sz w:val="28"/>
          <w:szCs w:val="28"/>
        </w:rPr>
        <w:t>сборов</w:t>
      </w:r>
      <w:r w:rsidR="00BD19AC" w:rsidRPr="00BD19AC">
        <w:rPr>
          <w:rFonts w:ascii="Times New Roman" w:hAnsi="Times New Roman" w:cs="Times New Roman"/>
          <w:color w:val="000000"/>
          <w:sz w:val="28"/>
          <w:szCs w:val="28"/>
        </w:rPr>
        <w:t xml:space="preserve"> </w:t>
      </w:r>
      <w:r w:rsidRPr="00BD19AC">
        <w:rPr>
          <w:rFonts w:ascii="Times New Roman" w:hAnsi="Times New Roman" w:cs="Times New Roman"/>
          <w:color w:val="000000"/>
          <w:sz w:val="28"/>
          <w:szCs w:val="28"/>
        </w:rPr>
        <w:t>в</w:t>
      </w:r>
      <w:r w:rsidR="00BD19AC" w:rsidRPr="00BD19AC">
        <w:rPr>
          <w:rFonts w:ascii="Times New Roman" w:hAnsi="Times New Roman" w:cs="Times New Roman"/>
          <w:color w:val="000000"/>
          <w:sz w:val="28"/>
          <w:szCs w:val="28"/>
        </w:rPr>
        <w:t xml:space="preserve"> </w:t>
      </w:r>
      <w:r w:rsidRPr="00BD19AC">
        <w:rPr>
          <w:rFonts w:ascii="Times New Roman" w:hAnsi="Times New Roman" w:cs="Times New Roman"/>
          <w:color w:val="000000"/>
          <w:sz w:val="28"/>
          <w:szCs w:val="28"/>
        </w:rPr>
        <w:t>местные бюджеты.</w:t>
      </w:r>
    </w:p>
    <w:p w:rsidR="000738E8" w:rsidRPr="00BD19AC" w:rsidRDefault="000738E8" w:rsidP="00BD19AC">
      <w:pPr>
        <w:autoSpaceDE w:val="0"/>
        <w:autoSpaceDN w:val="0"/>
        <w:adjustRightInd w:val="0"/>
        <w:spacing w:before="0" w:after="0" w:line="360" w:lineRule="auto"/>
        <w:ind w:firstLine="709"/>
        <w:jc w:val="both"/>
        <w:rPr>
          <w:color w:val="000000"/>
          <w:sz w:val="28"/>
          <w:szCs w:val="28"/>
        </w:rPr>
      </w:pPr>
      <w:r w:rsidRPr="00BD19AC">
        <w:rPr>
          <w:color w:val="000000"/>
          <w:sz w:val="28"/>
          <w:szCs w:val="28"/>
        </w:rPr>
        <w:t xml:space="preserve">Особенности налогового учета </w:t>
      </w:r>
      <w:r w:rsidR="00CF448D" w:rsidRPr="00BD19AC">
        <w:rPr>
          <w:color w:val="000000"/>
          <w:sz w:val="28"/>
          <w:szCs w:val="28"/>
        </w:rPr>
        <w:t>земельного налога</w:t>
      </w:r>
      <w:r w:rsidR="00B25E82" w:rsidRPr="00BD19AC">
        <w:rPr>
          <w:color w:val="000000"/>
          <w:sz w:val="28"/>
          <w:szCs w:val="28"/>
        </w:rPr>
        <w:t xml:space="preserve"> </w:t>
      </w:r>
      <w:r w:rsidR="00CF448D" w:rsidRPr="00BD19AC">
        <w:rPr>
          <w:color w:val="000000"/>
          <w:sz w:val="28"/>
          <w:szCs w:val="28"/>
        </w:rPr>
        <w:t>на практике</w:t>
      </w:r>
      <w:r w:rsidR="00B25E82" w:rsidRPr="00BD19AC">
        <w:rPr>
          <w:color w:val="000000"/>
          <w:sz w:val="28"/>
          <w:szCs w:val="28"/>
        </w:rPr>
        <w:t xml:space="preserve"> </w:t>
      </w:r>
      <w:r w:rsidR="00CF448D" w:rsidRPr="00BD19AC">
        <w:rPr>
          <w:color w:val="000000"/>
          <w:sz w:val="28"/>
          <w:szCs w:val="28"/>
        </w:rPr>
        <w:t>исследуется</w:t>
      </w:r>
      <w:r w:rsidR="00B25E82" w:rsidRPr="00BD19AC">
        <w:rPr>
          <w:color w:val="000000"/>
          <w:sz w:val="28"/>
          <w:szCs w:val="28"/>
        </w:rPr>
        <w:t xml:space="preserve"> на примере </w:t>
      </w:r>
      <w:r w:rsidR="00CF448D" w:rsidRPr="00BD19AC">
        <w:rPr>
          <w:color w:val="000000"/>
          <w:sz w:val="28"/>
          <w:szCs w:val="28"/>
        </w:rPr>
        <w:t>расчетов</w:t>
      </w:r>
      <w:r w:rsidRPr="00BD19AC">
        <w:rPr>
          <w:color w:val="000000"/>
          <w:sz w:val="28"/>
          <w:szCs w:val="28"/>
        </w:rPr>
        <w:t xml:space="preserve"> в</w:t>
      </w:r>
      <w:r w:rsidR="00BD19AC" w:rsidRPr="00BD19AC">
        <w:rPr>
          <w:color w:val="000000"/>
          <w:sz w:val="28"/>
          <w:szCs w:val="28"/>
        </w:rPr>
        <w:t xml:space="preserve"> </w:t>
      </w:r>
      <w:r w:rsidR="00B25E82" w:rsidRPr="00BD19AC">
        <w:rPr>
          <w:color w:val="000000"/>
          <w:sz w:val="28"/>
          <w:szCs w:val="28"/>
        </w:rPr>
        <w:t xml:space="preserve">ООО «ТПТО». Для физических лиц учет налога на имущество </w:t>
      </w:r>
      <w:r w:rsidR="00CF448D" w:rsidRPr="00BD19AC">
        <w:rPr>
          <w:color w:val="000000"/>
          <w:sz w:val="28"/>
          <w:szCs w:val="28"/>
        </w:rPr>
        <w:t>рассматривается</w:t>
      </w:r>
      <w:r w:rsidR="00B25E82" w:rsidRPr="00BD19AC">
        <w:rPr>
          <w:color w:val="000000"/>
          <w:sz w:val="28"/>
          <w:szCs w:val="28"/>
        </w:rPr>
        <w:t xml:space="preserve"> на материалах налоговых органов.</w:t>
      </w:r>
      <w:r w:rsidR="00BD19AC" w:rsidRPr="00BD19AC">
        <w:rPr>
          <w:color w:val="000000"/>
          <w:sz w:val="28"/>
          <w:szCs w:val="28"/>
        </w:rPr>
        <w:t xml:space="preserve"> </w:t>
      </w:r>
    </w:p>
    <w:p w:rsidR="00382662" w:rsidRPr="00BD19AC" w:rsidRDefault="00382662" w:rsidP="00BD19AC">
      <w:pPr>
        <w:autoSpaceDE w:val="0"/>
        <w:autoSpaceDN w:val="0"/>
        <w:adjustRightInd w:val="0"/>
        <w:spacing w:before="0" w:after="0" w:line="360" w:lineRule="auto"/>
        <w:ind w:firstLine="709"/>
        <w:jc w:val="both"/>
        <w:rPr>
          <w:color w:val="000000"/>
          <w:sz w:val="28"/>
          <w:szCs w:val="28"/>
        </w:rPr>
      </w:pPr>
      <w:r w:rsidRPr="00BD19AC">
        <w:rPr>
          <w:color w:val="000000"/>
          <w:sz w:val="28"/>
          <w:szCs w:val="28"/>
        </w:rPr>
        <w:t xml:space="preserve">Для учета расчетов с бюджетом по </w:t>
      </w:r>
      <w:r w:rsidR="00EB1335" w:rsidRPr="00BD19AC">
        <w:rPr>
          <w:color w:val="000000"/>
          <w:sz w:val="28"/>
          <w:szCs w:val="28"/>
        </w:rPr>
        <w:t>земельному налогу</w:t>
      </w:r>
      <w:r w:rsidRPr="00BD19AC">
        <w:rPr>
          <w:color w:val="000000"/>
          <w:sz w:val="28"/>
          <w:szCs w:val="28"/>
        </w:rPr>
        <w:t xml:space="preserve"> планом счетов</w:t>
      </w:r>
      <w:r w:rsidR="00BD19AC" w:rsidRPr="00BD19AC">
        <w:rPr>
          <w:color w:val="000000"/>
          <w:sz w:val="28"/>
          <w:szCs w:val="28"/>
        </w:rPr>
        <w:t xml:space="preserve"> </w:t>
      </w:r>
      <w:r w:rsidRPr="00BD19AC">
        <w:rPr>
          <w:color w:val="000000"/>
          <w:sz w:val="28"/>
          <w:szCs w:val="28"/>
        </w:rPr>
        <w:t>предусмотрен счет 68</w:t>
      </w:r>
      <w:r w:rsidR="00EB1335" w:rsidRPr="00BD19AC">
        <w:rPr>
          <w:color w:val="000000"/>
          <w:sz w:val="28"/>
          <w:szCs w:val="28"/>
        </w:rPr>
        <w:t xml:space="preserve"> </w:t>
      </w:r>
      <w:r w:rsidR="00413567" w:rsidRPr="00BD19AC">
        <w:rPr>
          <w:color w:val="000000"/>
          <w:sz w:val="28"/>
          <w:szCs w:val="28"/>
        </w:rPr>
        <w:t>«Расчеты по налогам и сборам»</w:t>
      </w:r>
      <w:r w:rsidRPr="00BD19AC">
        <w:rPr>
          <w:color w:val="000000"/>
          <w:sz w:val="28"/>
          <w:szCs w:val="28"/>
        </w:rPr>
        <w:t>. Счет активно-пассивный, по дебету счета отражается задолженность предприятия перед бюджетом, по кредиту – бюджета перед предприятием. Как правило, счет имеет кредитовое сальдо.</w:t>
      </w:r>
    </w:p>
    <w:p w:rsidR="00382662" w:rsidRPr="00BD19AC" w:rsidRDefault="00EB1335" w:rsidP="00BD19AC">
      <w:pPr>
        <w:spacing w:before="0" w:after="0" w:line="360" w:lineRule="auto"/>
        <w:ind w:firstLine="709"/>
        <w:jc w:val="both"/>
        <w:rPr>
          <w:color w:val="000000"/>
          <w:sz w:val="28"/>
          <w:szCs w:val="28"/>
        </w:rPr>
      </w:pPr>
      <w:r w:rsidRPr="00BD19AC">
        <w:rPr>
          <w:color w:val="000000"/>
          <w:sz w:val="28"/>
          <w:szCs w:val="28"/>
        </w:rPr>
        <w:t>В соответствии с п. 6 ст. 8 Федерального закона от 21.11.1996 N129-ФЗ "О бухгалтерском учете" (ред. от 03.11.2006)</w:t>
      </w:r>
      <w:r w:rsidR="00BD19AC" w:rsidRPr="00BD19AC">
        <w:rPr>
          <w:color w:val="000000"/>
          <w:sz w:val="28"/>
          <w:szCs w:val="28"/>
        </w:rPr>
        <w:t xml:space="preserve"> </w:t>
      </w:r>
      <w:r w:rsidRPr="00BD19AC">
        <w:rPr>
          <w:color w:val="000000"/>
          <w:sz w:val="28"/>
          <w:szCs w:val="28"/>
        </w:rPr>
        <w:t>в бухгалтерском учете организаций текущие затраты учитываются раздельно по каждому виду предпринимательской деятельности.</w:t>
      </w:r>
      <w:r w:rsidR="00BD19AC" w:rsidRPr="00BD19AC">
        <w:rPr>
          <w:color w:val="000000"/>
          <w:sz w:val="28"/>
          <w:szCs w:val="28"/>
        </w:rPr>
        <w:t xml:space="preserve"> </w:t>
      </w:r>
      <w:r w:rsidR="00382662" w:rsidRPr="00BD19AC">
        <w:rPr>
          <w:color w:val="000000"/>
          <w:sz w:val="28"/>
          <w:szCs w:val="28"/>
        </w:rPr>
        <w:t>Начисляемые суммы земельного налога относятся на соответствующие затраты, учитываемые на счетах</w:t>
      </w:r>
      <w:r w:rsidR="00CF448D" w:rsidRPr="00BD19AC">
        <w:rPr>
          <w:color w:val="000000"/>
          <w:sz w:val="28"/>
          <w:szCs w:val="28"/>
        </w:rPr>
        <w:t xml:space="preserve"> по принадлежности земель: 20 «О</w:t>
      </w:r>
      <w:r w:rsidR="00382662" w:rsidRPr="00BD19AC">
        <w:rPr>
          <w:color w:val="000000"/>
          <w:sz w:val="28"/>
          <w:szCs w:val="28"/>
        </w:rPr>
        <w:t>сновное производство»</w:t>
      </w:r>
      <w:r w:rsidR="00CF448D" w:rsidRPr="00BD19AC">
        <w:rPr>
          <w:color w:val="000000"/>
          <w:sz w:val="28"/>
          <w:szCs w:val="28"/>
        </w:rPr>
        <w:t>; 08 «В</w:t>
      </w:r>
      <w:r w:rsidR="00382662" w:rsidRPr="00BD19AC">
        <w:rPr>
          <w:color w:val="000000"/>
          <w:sz w:val="28"/>
          <w:szCs w:val="28"/>
        </w:rPr>
        <w:t>ложения во внеоборотные активы»</w:t>
      </w:r>
      <w:r w:rsidR="00CF448D" w:rsidRPr="00BD19AC">
        <w:rPr>
          <w:color w:val="000000"/>
          <w:sz w:val="28"/>
          <w:szCs w:val="28"/>
        </w:rPr>
        <w:t>; 23 «В</w:t>
      </w:r>
      <w:r w:rsidR="00382662" w:rsidRPr="00BD19AC">
        <w:rPr>
          <w:color w:val="000000"/>
          <w:sz w:val="28"/>
          <w:szCs w:val="28"/>
        </w:rPr>
        <w:t>спомогательные производства</w:t>
      </w:r>
      <w:r w:rsidR="00994CF7" w:rsidRPr="00BD19AC">
        <w:rPr>
          <w:color w:val="000000"/>
          <w:sz w:val="28"/>
          <w:szCs w:val="28"/>
        </w:rPr>
        <w:t>;</w:t>
      </w:r>
      <w:r w:rsidR="00CF448D" w:rsidRPr="00BD19AC">
        <w:rPr>
          <w:color w:val="000000"/>
          <w:sz w:val="28"/>
          <w:szCs w:val="28"/>
        </w:rPr>
        <w:t xml:space="preserve"> 29 «О</w:t>
      </w:r>
      <w:r w:rsidR="00382662" w:rsidRPr="00BD19AC">
        <w:rPr>
          <w:color w:val="000000"/>
          <w:sz w:val="28"/>
          <w:szCs w:val="28"/>
        </w:rPr>
        <w:t>бслуживающие производства и хозяйства». При этом во всех случаях корреспондирующим счетом по кредиту будет счет 68.</w:t>
      </w:r>
    </w:p>
    <w:p w:rsidR="004259D4" w:rsidRPr="00BD19AC" w:rsidRDefault="004259D4" w:rsidP="00BD19AC">
      <w:pPr>
        <w:pStyle w:val="a3"/>
        <w:spacing w:after="0" w:line="360" w:lineRule="auto"/>
        <w:ind w:firstLine="709"/>
        <w:jc w:val="both"/>
        <w:rPr>
          <w:color w:val="000000"/>
          <w:sz w:val="28"/>
          <w:szCs w:val="28"/>
        </w:rPr>
      </w:pPr>
      <w:r w:rsidRPr="00BD19AC">
        <w:rPr>
          <w:color w:val="000000"/>
          <w:sz w:val="28"/>
          <w:szCs w:val="28"/>
        </w:rPr>
        <w:t>Сумма налога, рассчитанная в установленном порядке, в учете отражается следующими записями:</w:t>
      </w:r>
    </w:p>
    <w:p w:rsidR="004259D4" w:rsidRPr="00BD19AC" w:rsidRDefault="004259D4" w:rsidP="00BD19AC">
      <w:pPr>
        <w:numPr>
          <w:ilvl w:val="0"/>
          <w:numId w:val="6"/>
        </w:numPr>
        <w:spacing w:before="0" w:after="0" w:line="360" w:lineRule="auto"/>
        <w:ind w:left="0" w:firstLine="709"/>
        <w:jc w:val="both"/>
        <w:rPr>
          <w:color w:val="000000"/>
          <w:sz w:val="28"/>
          <w:szCs w:val="28"/>
        </w:rPr>
      </w:pPr>
      <w:r w:rsidRPr="00BD19AC">
        <w:rPr>
          <w:color w:val="000000"/>
          <w:sz w:val="28"/>
          <w:szCs w:val="28"/>
        </w:rPr>
        <w:t>Дебет счета 26 «Общехозяйственные расходы</w:t>
      </w:r>
      <w:r w:rsidR="00BD19AC" w:rsidRPr="00BD19AC">
        <w:rPr>
          <w:color w:val="000000"/>
          <w:sz w:val="28"/>
          <w:szCs w:val="28"/>
        </w:rPr>
        <w:t xml:space="preserve"> </w:t>
      </w:r>
      <w:r w:rsidRPr="00BD19AC">
        <w:rPr>
          <w:color w:val="000000"/>
          <w:sz w:val="28"/>
          <w:szCs w:val="28"/>
        </w:rPr>
        <w:t>––</w:t>
      </w:r>
      <w:r w:rsidR="00BD19AC" w:rsidRPr="00BD19AC">
        <w:rPr>
          <w:color w:val="000000"/>
          <w:sz w:val="28"/>
          <w:szCs w:val="28"/>
        </w:rPr>
        <w:t xml:space="preserve"> </w:t>
      </w:r>
      <w:r w:rsidR="005D0A2D" w:rsidRPr="00BD19AC">
        <w:rPr>
          <w:color w:val="000000"/>
          <w:sz w:val="28"/>
          <w:szCs w:val="28"/>
        </w:rPr>
        <w:t>Кредит счета 68 «Расчеты</w:t>
      </w:r>
      <w:r w:rsidR="00BD19AC" w:rsidRPr="00BD19AC">
        <w:rPr>
          <w:color w:val="000000"/>
          <w:sz w:val="28"/>
          <w:szCs w:val="28"/>
        </w:rPr>
        <w:t xml:space="preserve"> </w:t>
      </w:r>
      <w:r w:rsidR="00427100" w:rsidRPr="00BD19AC">
        <w:rPr>
          <w:color w:val="000000"/>
          <w:sz w:val="28"/>
          <w:szCs w:val="28"/>
        </w:rPr>
        <w:t>по налогам и сборам</w:t>
      </w:r>
      <w:r w:rsidR="005D0A2D" w:rsidRPr="00BD19AC">
        <w:rPr>
          <w:color w:val="000000"/>
          <w:sz w:val="28"/>
          <w:szCs w:val="28"/>
        </w:rPr>
        <w:t>»:</w:t>
      </w:r>
      <w:r w:rsidRPr="00BD19AC">
        <w:rPr>
          <w:color w:val="000000"/>
          <w:sz w:val="28"/>
          <w:szCs w:val="28"/>
        </w:rPr>
        <w:t xml:space="preserve"> начисление земельного налога, установленного по производственным площадям;</w:t>
      </w:r>
    </w:p>
    <w:p w:rsidR="004259D4" w:rsidRPr="00BD19AC" w:rsidRDefault="004259D4" w:rsidP="00BD19AC">
      <w:pPr>
        <w:numPr>
          <w:ilvl w:val="0"/>
          <w:numId w:val="6"/>
        </w:numPr>
        <w:tabs>
          <w:tab w:val="clear" w:pos="360"/>
          <w:tab w:val="num" w:pos="473"/>
        </w:tabs>
        <w:spacing w:before="0" w:after="0" w:line="360" w:lineRule="auto"/>
        <w:ind w:left="0" w:firstLine="709"/>
        <w:jc w:val="both"/>
        <w:rPr>
          <w:color w:val="000000"/>
          <w:sz w:val="28"/>
          <w:szCs w:val="28"/>
        </w:rPr>
      </w:pPr>
      <w:r w:rsidRPr="00BD19AC">
        <w:rPr>
          <w:color w:val="000000"/>
          <w:sz w:val="28"/>
          <w:szCs w:val="28"/>
        </w:rPr>
        <w:t>Дебет счета 08 «Капитальные вложения»</w:t>
      </w:r>
      <w:r w:rsidR="00BD19AC" w:rsidRPr="00BD19AC">
        <w:rPr>
          <w:color w:val="000000"/>
          <w:sz w:val="28"/>
          <w:szCs w:val="28"/>
        </w:rPr>
        <w:t xml:space="preserve"> </w:t>
      </w:r>
      <w:r w:rsidRPr="00BD19AC">
        <w:rPr>
          <w:color w:val="000000"/>
          <w:sz w:val="28"/>
          <w:szCs w:val="28"/>
        </w:rPr>
        <w:t>––</w:t>
      </w:r>
      <w:r w:rsidR="00BD19AC" w:rsidRPr="00BD19AC">
        <w:rPr>
          <w:color w:val="000000"/>
          <w:sz w:val="28"/>
          <w:szCs w:val="28"/>
        </w:rPr>
        <w:t xml:space="preserve"> </w:t>
      </w:r>
      <w:r w:rsidRPr="00BD19AC">
        <w:rPr>
          <w:color w:val="000000"/>
          <w:sz w:val="28"/>
          <w:szCs w:val="28"/>
        </w:rPr>
        <w:t>Кредит счета 68 «</w:t>
      </w:r>
      <w:r w:rsidR="00546B1F" w:rsidRPr="00BD19AC">
        <w:rPr>
          <w:color w:val="000000"/>
          <w:sz w:val="28"/>
          <w:szCs w:val="28"/>
        </w:rPr>
        <w:t>Расчеты</w:t>
      </w:r>
      <w:r w:rsidR="00BD19AC" w:rsidRPr="00BD19AC">
        <w:rPr>
          <w:color w:val="000000"/>
          <w:sz w:val="28"/>
          <w:szCs w:val="28"/>
        </w:rPr>
        <w:t xml:space="preserve"> </w:t>
      </w:r>
      <w:r w:rsidR="00427100" w:rsidRPr="00BD19AC">
        <w:rPr>
          <w:color w:val="000000"/>
          <w:sz w:val="28"/>
          <w:szCs w:val="28"/>
        </w:rPr>
        <w:t>по налогам и сборам</w:t>
      </w:r>
      <w:r w:rsidRPr="00BD19AC">
        <w:rPr>
          <w:color w:val="000000"/>
          <w:sz w:val="28"/>
          <w:szCs w:val="28"/>
        </w:rPr>
        <w:t>»</w:t>
      </w:r>
      <w:r w:rsidR="005D0A2D" w:rsidRPr="00BD19AC">
        <w:rPr>
          <w:color w:val="000000"/>
          <w:sz w:val="28"/>
          <w:szCs w:val="28"/>
        </w:rPr>
        <w:t>: н</w:t>
      </w:r>
      <w:r w:rsidRPr="00BD19AC">
        <w:rPr>
          <w:color w:val="000000"/>
          <w:sz w:val="28"/>
          <w:szCs w:val="28"/>
        </w:rPr>
        <w:t>ачисления земельного налога по площадям, где ведется капитальное строительство;</w:t>
      </w:r>
    </w:p>
    <w:p w:rsidR="004259D4" w:rsidRPr="00BD19AC" w:rsidRDefault="004259D4" w:rsidP="00BD19AC">
      <w:pPr>
        <w:numPr>
          <w:ilvl w:val="0"/>
          <w:numId w:val="6"/>
        </w:numPr>
        <w:tabs>
          <w:tab w:val="clear" w:pos="360"/>
          <w:tab w:val="num" w:pos="473"/>
        </w:tabs>
        <w:spacing w:before="0" w:after="0" w:line="360" w:lineRule="auto"/>
        <w:ind w:left="0" w:firstLine="709"/>
        <w:jc w:val="both"/>
        <w:rPr>
          <w:color w:val="000000"/>
          <w:sz w:val="28"/>
          <w:szCs w:val="28"/>
        </w:rPr>
      </w:pPr>
      <w:r w:rsidRPr="00BD19AC">
        <w:rPr>
          <w:color w:val="000000"/>
          <w:sz w:val="28"/>
          <w:szCs w:val="28"/>
        </w:rPr>
        <w:t>Дебет счета 29 «Обслуживающие производства и хозяйства»</w:t>
      </w:r>
      <w:r w:rsidR="00BD19AC" w:rsidRPr="00BD19AC">
        <w:rPr>
          <w:color w:val="000000"/>
          <w:sz w:val="28"/>
          <w:szCs w:val="28"/>
        </w:rPr>
        <w:t xml:space="preserve"> </w:t>
      </w:r>
      <w:r w:rsidRPr="00BD19AC">
        <w:rPr>
          <w:color w:val="000000"/>
          <w:sz w:val="28"/>
          <w:szCs w:val="28"/>
        </w:rPr>
        <w:t>––</w:t>
      </w:r>
      <w:r w:rsidR="00BD19AC" w:rsidRPr="00BD19AC">
        <w:rPr>
          <w:color w:val="000000"/>
          <w:sz w:val="28"/>
          <w:szCs w:val="28"/>
        </w:rPr>
        <w:t xml:space="preserve"> </w:t>
      </w:r>
      <w:r w:rsidRPr="00BD19AC">
        <w:rPr>
          <w:color w:val="000000"/>
          <w:sz w:val="28"/>
          <w:szCs w:val="28"/>
        </w:rPr>
        <w:t>Кредит счета 68 «</w:t>
      </w:r>
      <w:r w:rsidR="00546B1F" w:rsidRPr="00BD19AC">
        <w:rPr>
          <w:color w:val="000000"/>
          <w:sz w:val="28"/>
          <w:szCs w:val="28"/>
        </w:rPr>
        <w:t>Расчеты</w:t>
      </w:r>
      <w:r w:rsidR="00BD19AC" w:rsidRPr="00BD19AC">
        <w:rPr>
          <w:color w:val="000000"/>
          <w:sz w:val="28"/>
          <w:szCs w:val="28"/>
        </w:rPr>
        <w:t xml:space="preserve"> </w:t>
      </w:r>
      <w:r w:rsidR="00427100" w:rsidRPr="00BD19AC">
        <w:rPr>
          <w:color w:val="000000"/>
          <w:sz w:val="28"/>
          <w:szCs w:val="28"/>
        </w:rPr>
        <w:t>по налогам и сборам</w:t>
      </w:r>
      <w:r w:rsidRPr="00BD19AC">
        <w:rPr>
          <w:color w:val="000000"/>
          <w:sz w:val="28"/>
          <w:szCs w:val="28"/>
        </w:rPr>
        <w:t>»</w:t>
      </w:r>
      <w:r w:rsidR="005D0A2D" w:rsidRPr="00BD19AC">
        <w:rPr>
          <w:color w:val="000000"/>
          <w:sz w:val="28"/>
          <w:szCs w:val="28"/>
        </w:rPr>
        <w:t>:</w:t>
      </w:r>
      <w:r w:rsidR="00BD19AC" w:rsidRPr="00BD19AC">
        <w:rPr>
          <w:color w:val="000000"/>
          <w:sz w:val="28"/>
          <w:szCs w:val="28"/>
        </w:rPr>
        <w:t xml:space="preserve"> </w:t>
      </w:r>
      <w:r w:rsidRPr="00BD19AC">
        <w:rPr>
          <w:color w:val="000000"/>
          <w:sz w:val="28"/>
          <w:szCs w:val="28"/>
        </w:rPr>
        <w:t>начисление земельного налога по площадям непроизводственной сферы;</w:t>
      </w:r>
    </w:p>
    <w:p w:rsidR="004259D4" w:rsidRPr="00BD19AC" w:rsidRDefault="00546B1F" w:rsidP="00BD19AC">
      <w:pPr>
        <w:spacing w:before="0" w:after="0" w:line="360" w:lineRule="auto"/>
        <w:ind w:firstLine="709"/>
        <w:jc w:val="both"/>
        <w:rPr>
          <w:color w:val="000000"/>
          <w:sz w:val="28"/>
          <w:szCs w:val="28"/>
        </w:rPr>
      </w:pPr>
      <w:r w:rsidRPr="00BD19AC">
        <w:rPr>
          <w:color w:val="000000"/>
          <w:sz w:val="28"/>
          <w:szCs w:val="28"/>
        </w:rPr>
        <w:t>4.</w:t>
      </w:r>
      <w:r w:rsidR="00BD19AC" w:rsidRPr="00BD19AC">
        <w:rPr>
          <w:color w:val="000000"/>
          <w:sz w:val="28"/>
          <w:szCs w:val="28"/>
        </w:rPr>
        <w:t xml:space="preserve"> </w:t>
      </w:r>
      <w:r w:rsidR="004259D4" w:rsidRPr="00BD19AC">
        <w:rPr>
          <w:color w:val="000000"/>
          <w:sz w:val="28"/>
          <w:szCs w:val="28"/>
        </w:rPr>
        <w:t>Дебет счета 68 «</w:t>
      </w:r>
      <w:r w:rsidR="00427100" w:rsidRPr="00BD19AC">
        <w:rPr>
          <w:color w:val="000000"/>
          <w:sz w:val="28"/>
          <w:szCs w:val="28"/>
        </w:rPr>
        <w:t>Расчеты по налогам и сборам</w:t>
      </w:r>
      <w:r w:rsidR="004259D4" w:rsidRPr="00BD19AC">
        <w:rPr>
          <w:color w:val="000000"/>
          <w:sz w:val="28"/>
          <w:szCs w:val="28"/>
        </w:rPr>
        <w:t>»</w:t>
      </w:r>
      <w:r w:rsidR="00BD19AC" w:rsidRPr="00BD19AC">
        <w:rPr>
          <w:color w:val="000000"/>
          <w:sz w:val="28"/>
          <w:szCs w:val="28"/>
        </w:rPr>
        <w:t xml:space="preserve"> </w:t>
      </w:r>
      <w:r w:rsidR="004259D4" w:rsidRPr="00BD19AC">
        <w:rPr>
          <w:color w:val="000000"/>
          <w:sz w:val="28"/>
          <w:szCs w:val="28"/>
        </w:rPr>
        <w:t>––</w:t>
      </w:r>
      <w:r w:rsidRPr="00BD19AC">
        <w:rPr>
          <w:color w:val="000000"/>
          <w:sz w:val="28"/>
          <w:szCs w:val="28"/>
        </w:rPr>
        <w:t xml:space="preserve"> </w:t>
      </w:r>
      <w:r w:rsidR="004259D4" w:rsidRPr="00BD19AC">
        <w:rPr>
          <w:color w:val="000000"/>
          <w:sz w:val="28"/>
          <w:szCs w:val="28"/>
        </w:rPr>
        <w:t>Кредит счета 51 «Расчетный счет»</w:t>
      </w:r>
      <w:r w:rsidR="005D0A2D" w:rsidRPr="00BD19AC">
        <w:rPr>
          <w:color w:val="000000"/>
          <w:sz w:val="28"/>
          <w:szCs w:val="28"/>
        </w:rPr>
        <w:t xml:space="preserve">: </w:t>
      </w:r>
      <w:r w:rsidR="004259D4" w:rsidRPr="00BD19AC">
        <w:rPr>
          <w:color w:val="000000"/>
          <w:sz w:val="28"/>
          <w:szCs w:val="28"/>
        </w:rPr>
        <w:t>оплата земельного налога.</w:t>
      </w:r>
    </w:p>
    <w:p w:rsidR="00994CF7" w:rsidRPr="00BD19AC" w:rsidRDefault="004259D4" w:rsidP="00BD19AC">
      <w:pPr>
        <w:spacing w:before="0" w:after="0" w:line="360" w:lineRule="auto"/>
        <w:ind w:firstLine="709"/>
        <w:jc w:val="both"/>
        <w:rPr>
          <w:color w:val="000000"/>
          <w:sz w:val="28"/>
          <w:szCs w:val="28"/>
        </w:rPr>
      </w:pPr>
      <w:r w:rsidRPr="00BD19AC">
        <w:rPr>
          <w:color w:val="000000"/>
          <w:sz w:val="28"/>
          <w:szCs w:val="28"/>
        </w:rPr>
        <w:t>Сумма налога, рассчитанная в установленном порядке</w:t>
      </w:r>
      <w:r w:rsidR="00546B1F" w:rsidRPr="00BD19AC">
        <w:rPr>
          <w:color w:val="000000"/>
          <w:sz w:val="28"/>
          <w:szCs w:val="28"/>
        </w:rPr>
        <w:t xml:space="preserve"> по счетам 26,23,29</w:t>
      </w:r>
      <w:r w:rsidRPr="00BD19AC">
        <w:rPr>
          <w:color w:val="000000"/>
          <w:sz w:val="28"/>
          <w:szCs w:val="28"/>
        </w:rPr>
        <w:t xml:space="preserve"> по мере </w:t>
      </w:r>
      <w:r w:rsidR="00546B1F" w:rsidRPr="00BD19AC">
        <w:rPr>
          <w:color w:val="000000"/>
          <w:sz w:val="28"/>
          <w:szCs w:val="28"/>
        </w:rPr>
        <w:t>отражения в регистрах бухгалтерского учета для целей налогообложения прибыли перераспределяется на затратный балансовый счет 20 «Основное производство» пропорционально величине фонда оплаты труда работников предприятия</w:t>
      </w:r>
      <w:r w:rsidRPr="00BD19AC">
        <w:rPr>
          <w:color w:val="000000"/>
          <w:sz w:val="28"/>
          <w:szCs w:val="28"/>
        </w:rPr>
        <w:t>.</w:t>
      </w:r>
    </w:p>
    <w:p w:rsidR="00994CF7" w:rsidRPr="00BD19AC" w:rsidRDefault="00994CF7" w:rsidP="00BD19AC">
      <w:pPr>
        <w:spacing w:before="0" w:after="0" w:line="360" w:lineRule="auto"/>
        <w:ind w:firstLine="709"/>
        <w:jc w:val="both"/>
        <w:rPr>
          <w:color w:val="000000"/>
          <w:sz w:val="28"/>
          <w:szCs w:val="28"/>
        </w:rPr>
      </w:pPr>
      <w:r w:rsidRPr="00BD19AC">
        <w:rPr>
          <w:color w:val="000000"/>
          <w:sz w:val="28"/>
          <w:szCs w:val="28"/>
        </w:rPr>
        <w:t>Общая сумма налога, учтенная на счете 20</w:t>
      </w:r>
      <w:r w:rsidR="00BD19AC" w:rsidRPr="00BD19AC">
        <w:rPr>
          <w:color w:val="000000"/>
          <w:sz w:val="28"/>
          <w:szCs w:val="28"/>
        </w:rPr>
        <w:t xml:space="preserve"> </w:t>
      </w:r>
      <w:r w:rsidRPr="00BD19AC">
        <w:rPr>
          <w:color w:val="000000"/>
          <w:sz w:val="28"/>
          <w:szCs w:val="28"/>
        </w:rPr>
        <w:t>отражает часть себестоимости услуг, т.е. земельный налог включается в издержки производства. По кредиту счета 20</w:t>
      </w:r>
      <w:r w:rsidR="00BD19AC" w:rsidRPr="00BD19AC">
        <w:rPr>
          <w:color w:val="000000"/>
          <w:sz w:val="28"/>
          <w:szCs w:val="28"/>
        </w:rPr>
        <w:t xml:space="preserve"> </w:t>
      </w:r>
      <w:r w:rsidRPr="00BD19AC">
        <w:rPr>
          <w:color w:val="000000"/>
          <w:sz w:val="28"/>
          <w:szCs w:val="28"/>
        </w:rPr>
        <w:t xml:space="preserve">учтенные суммы налога относят на счет 90 «Продажи» по соответствующим видам деятельности. </w:t>
      </w:r>
    </w:p>
    <w:p w:rsidR="000E4F18" w:rsidRPr="00BD19AC" w:rsidRDefault="000E4F18" w:rsidP="00BD19AC">
      <w:pPr>
        <w:spacing w:before="0" w:after="0" w:line="360" w:lineRule="auto"/>
        <w:ind w:firstLine="709"/>
        <w:jc w:val="both"/>
        <w:rPr>
          <w:color w:val="000000"/>
          <w:sz w:val="28"/>
          <w:szCs w:val="28"/>
        </w:rPr>
      </w:pPr>
      <w:r w:rsidRPr="00BD19AC">
        <w:rPr>
          <w:color w:val="000000"/>
          <w:sz w:val="28"/>
          <w:szCs w:val="28"/>
        </w:rPr>
        <w:t>Расчет земельного налога не во всех случаях прост, рассмотрим примеры расчета земельного налога, вызывающие некоторые трудности.</w:t>
      </w:r>
      <w:r w:rsidR="00A41F05" w:rsidRPr="00BD19AC">
        <w:rPr>
          <w:color w:val="000000"/>
          <w:sz w:val="28"/>
          <w:szCs w:val="28"/>
        </w:rPr>
        <w:t xml:space="preserve"> Анализ </w:t>
      </w:r>
      <w:r w:rsidR="002B4F9E" w:rsidRPr="00BD19AC">
        <w:rPr>
          <w:color w:val="000000"/>
          <w:sz w:val="28"/>
          <w:szCs w:val="28"/>
        </w:rPr>
        <w:t xml:space="preserve">факторов, влияющих на величину земельного налога по итогам квартальных </w:t>
      </w:r>
      <w:r w:rsidR="00A41F05" w:rsidRPr="00BD19AC">
        <w:rPr>
          <w:color w:val="000000"/>
          <w:sz w:val="28"/>
          <w:szCs w:val="28"/>
        </w:rPr>
        <w:t xml:space="preserve">расчетов за </w:t>
      </w:r>
      <w:r w:rsidR="002B4F9E" w:rsidRPr="00BD19AC">
        <w:rPr>
          <w:color w:val="000000"/>
          <w:sz w:val="28"/>
          <w:szCs w:val="28"/>
        </w:rPr>
        <w:t>2006</w:t>
      </w:r>
      <w:r w:rsidR="005157CF">
        <w:rPr>
          <w:color w:val="000000"/>
          <w:sz w:val="28"/>
          <w:szCs w:val="28"/>
        </w:rPr>
        <w:t xml:space="preserve"> </w:t>
      </w:r>
      <w:r w:rsidR="002B4F9E" w:rsidRPr="00BD19AC">
        <w:rPr>
          <w:color w:val="000000"/>
          <w:sz w:val="28"/>
          <w:szCs w:val="28"/>
        </w:rPr>
        <w:t>г., 2007</w:t>
      </w:r>
      <w:r w:rsidR="005157CF">
        <w:rPr>
          <w:color w:val="000000"/>
          <w:sz w:val="28"/>
          <w:szCs w:val="28"/>
        </w:rPr>
        <w:t xml:space="preserve"> </w:t>
      </w:r>
      <w:r w:rsidR="002B4F9E" w:rsidRPr="00BD19AC">
        <w:rPr>
          <w:color w:val="000000"/>
          <w:sz w:val="28"/>
          <w:szCs w:val="28"/>
        </w:rPr>
        <w:t>г.,</w:t>
      </w:r>
      <w:r w:rsidR="005157CF">
        <w:rPr>
          <w:color w:val="000000"/>
          <w:sz w:val="28"/>
          <w:szCs w:val="28"/>
        </w:rPr>
        <w:t xml:space="preserve"> </w:t>
      </w:r>
      <w:r w:rsidR="002B4F9E" w:rsidRPr="00BD19AC">
        <w:rPr>
          <w:color w:val="000000"/>
          <w:sz w:val="28"/>
          <w:szCs w:val="28"/>
        </w:rPr>
        <w:t>2008</w:t>
      </w:r>
      <w:r w:rsidR="005157CF">
        <w:rPr>
          <w:color w:val="000000"/>
          <w:sz w:val="28"/>
          <w:szCs w:val="28"/>
        </w:rPr>
        <w:t xml:space="preserve"> </w:t>
      </w:r>
      <w:r w:rsidR="002B4F9E" w:rsidRPr="00BD19AC">
        <w:rPr>
          <w:color w:val="000000"/>
          <w:sz w:val="28"/>
          <w:szCs w:val="28"/>
        </w:rPr>
        <w:t>г. представлен в приложении 10.</w:t>
      </w:r>
    </w:p>
    <w:p w:rsidR="00994CF7" w:rsidRPr="00BD19AC" w:rsidRDefault="00994CF7" w:rsidP="00BD19AC">
      <w:pPr>
        <w:spacing w:before="0" w:after="0" w:line="360" w:lineRule="auto"/>
        <w:ind w:firstLine="709"/>
        <w:jc w:val="both"/>
        <w:rPr>
          <w:color w:val="000000"/>
          <w:sz w:val="28"/>
          <w:szCs w:val="28"/>
        </w:rPr>
      </w:pPr>
      <w:r w:rsidRPr="00BD19AC">
        <w:rPr>
          <w:color w:val="000000"/>
          <w:sz w:val="28"/>
          <w:szCs w:val="28"/>
        </w:rPr>
        <w:t>Такими факторами являются:</w:t>
      </w:r>
    </w:p>
    <w:p w:rsidR="00994CF7" w:rsidRPr="00BD19AC" w:rsidRDefault="00994CF7" w:rsidP="00BD19AC">
      <w:pPr>
        <w:spacing w:before="0" w:after="0" w:line="360" w:lineRule="auto"/>
        <w:ind w:firstLine="709"/>
        <w:jc w:val="both"/>
        <w:rPr>
          <w:color w:val="000000"/>
          <w:sz w:val="28"/>
          <w:szCs w:val="28"/>
        </w:rPr>
      </w:pPr>
      <w:r w:rsidRPr="00BD19AC">
        <w:rPr>
          <w:color w:val="000000"/>
          <w:sz w:val="28"/>
          <w:szCs w:val="28"/>
        </w:rPr>
        <w:t xml:space="preserve">1) Кадастровая стоимость земельных участков. В </w:t>
      </w:r>
      <w:smartTag w:uri="urn:schemas-microsoft-com:office:smarttags" w:element="metricconverter">
        <w:smartTagPr>
          <w:attr w:name="ProductID" w:val="2006 г"/>
        </w:smartTagPr>
        <w:r w:rsidRPr="00BD19AC">
          <w:rPr>
            <w:color w:val="000000"/>
            <w:sz w:val="28"/>
            <w:szCs w:val="28"/>
          </w:rPr>
          <w:t>2006 г</w:t>
        </w:r>
      </w:smartTag>
      <w:r w:rsidRPr="00BD19AC">
        <w:rPr>
          <w:color w:val="000000"/>
          <w:sz w:val="28"/>
          <w:szCs w:val="28"/>
        </w:rPr>
        <w:t>. она составляла 1500 тыс.</w:t>
      </w:r>
      <w:r w:rsidR="005157CF">
        <w:rPr>
          <w:color w:val="000000"/>
          <w:sz w:val="28"/>
          <w:szCs w:val="28"/>
        </w:rPr>
        <w:t xml:space="preserve"> </w:t>
      </w:r>
      <w:r w:rsidRPr="00BD19AC">
        <w:rPr>
          <w:color w:val="000000"/>
          <w:sz w:val="28"/>
          <w:szCs w:val="28"/>
        </w:rPr>
        <w:t xml:space="preserve">руб., в </w:t>
      </w:r>
      <w:smartTag w:uri="urn:schemas-microsoft-com:office:smarttags" w:element="metricconverter">
        <w:smartTagPr>
          <w:attr w:name="ProductID" w:val="2007 г"/>
        </w:smartTagPr>
        <w:r w:rsidRPr="00BD19AC">
          <w:rPr>
            <w:color w:val="000000"/>
            <w:sz w:val="28"/>
            <w:szCs w:val="28"/>
          </w:rPr>
          <w:t>2007 г</w:t>
        </w:r>
      </w:smartTag>
      <w:r w:rsidRPr="00BD19AC">
        <w:rPr>
          <w:color w:val="000000"/>
          <w:sz w:val="28"/>
          <w:szCs w:val="28"/>
        </w:rPr>
        <w:t>. было два участка по 1000 тыс.</w:t>
      </w:r>
      <w:r w:rsidR="005157CF">
        <w:rPr>
          <w:color w:val="000000"/>
          <w:sz w:val="28"/>
          <w:szCs w:val="28"/>
        </w:rPr>
        <w:t xml:space="preserve"> </w:t>
      </w:r>
      <w:r w:rsidRPr="00BD19AC">
        <w:rPr>
          <w:color w:val="000000"/>
          <w:sz w:val="28"/>
          <w:szCs w:val="28"/>
        </w:rPr>
        <w:t>руб., в 2008</w:t>
      </w:r>
      <w:r w:rsidR="005157CF">
        <w:rPr>
          <w:color w:val="000000"/>
          <w:sz w:val="28"/>
          <w:szCs w:val="28"/>
        </w:rPr>
        <w:t xml:space="preserve"> </w:t>
      </w:r>
      <w:r w:rsidRPr="00BD19AC">
        <w:rPr>
          <w:color w:val="000000"/>
          <w:sz w:val="28"/>
          <w:szCs w:val="28"/>
        </w:rPr>
        <w:t>г. в собственности находится земельный участок стоимостью 492150 руб.</w:t>
      </w:r>
    </w:p>
    <w:p w:rsidR="00994CF7" w:rsidRPr="00BD19AC" w:rsidRDefault="00994CF7" w:rsidP="00BD19AC">
      <w:pPr>
        <w:spacing w:before="0" w:after="0" w:line="360" w:lineRule="auto"/>
        <w:ind w:firstLine="709"/>
        <w:jc w:val="both"/>
        <w:rPr>
          <w:color w:val="000000"/>
          <w:sz w:val="28"/>
          <w:szCs w:val="28"/>
        </w:rPr>
      </w:pPr>
      <w:r w:rsidRPr="00BD19AC">
        <w:rPr>
          <w:color w:val="000000"/>
          <w:sz w:val="28"/>
          <w:szCs w:val="28"/>
        </w:rPr>
        <w:t>2) Площадь земельных участков, которая составляет 1250 кв.м. в 2006</w:t>
      </w:r>
      <w:r w:rsidR="005157CF">
        <w:rPr>
          <w:color w:val="000000"/>
          <w:sz w:val="28"/>
          <w:szCs w:val="28"/>
        </w:rPr>
        <w:t xml:space="preserve"> </w:t>
      </w:r>
      <w:r w:rsidRPr="00BD19AC">
        <w:rPr>
          <w:color w:val="000000"/>
          <w:sz w:val="28"/>
          <w:szCs w:val="28"/>
        </w:rPr>
        <w:t>г., 1632 кв.м. в 2007</w:t>
      </w:r>
      <w:r w:rsidR="005157CF">
        <w:rPr>
          <w:color w:val="000000"/>
          <w:sz w:val="28"/>
          <w:szCs w:val="28"/>
        </w:rPr>
        <w:t xml:space="preserve"> </w:t>
      </w:r>
      <w:r w:rsidRPr="00BD19AC">
        <w:rPr>
          <w:color w:val="000000"/>
          <w:sz w:val="28"/>
          <w:szCs w:val="28"/>
        </w:rPr>
        <w:t>г., 319 кв.м. в 2008</w:t>
      </w:r>
      <w:r w:rsidR="005157CF">
        <w:rPr>
          <w:color w:val="000000"/>
          <w:sz w:val="28"/>
          <w:szCs w:val="28"/>
        </w:rPr>
        <w:t xml:space="preserve"> </w:t>
      </w:r>
      <w:r w:rsidRPr="00BD19AC">
        <w:rPr>
          <w:color w:val="000000"/>
          <w:sz w:val="28"/>
          <w:szCs w:val="28"/>
        </w:rPr>
        <w:t xml:space="preserve">г. </w:t>
      </w:r>
    </w:p>
    <w:p w:rsidR="00994CF7" w:rsidRPr="00BD19AC" w:rsidRDefault="00994CF7" w:rsidP="00BD19AC">
      <w:pPr>
        <w:spacing w:before="0" w:after="0" w:line="360" w:lineRule="auto"/>
        <w:ind w:firstLine="709"/>
        <w:jc w:val="both"/>
        <w:rPr>
          <w:color w:val="000000"/>
          <w:sz w:val="28"/>
          <w:szCs w:val="28"/>
        </w:rPr>
      </w:pPr>
      <w:r w:rsidRPr="00BD19AC">
        <w:rPr>
          <w:color w:val="000000"/>
          <w:sz w:val="28"/>
          <w:szCs w:val="28"/>
        </w:rPr>
        <w:t>3) Ставки налога, которые зависят от назначения использования земельных участков. На предприятии применяют ставку 0,1% в 2006 году и в 2008 году, т.к. используемые земли заняты жилищным фондом и объектами инженерной инфраструктуры жилищно-коммунального комплекса. В 2007 году применяют ставку в размере 0,15%, т.к. земли использовались для сельскохозяйственного производства.</w:t>
      </w:r>
    </w:p>
    <w:p w:rsidR="00994CF7" w:rsidRPr="00BD19AC" w:rsidRDefault="00994CF7" w:rsidP="00BD19AC">
      <w:pPr>
        <w:spacing w:before="0" w:after="0" w:line="360" w:lineRule="auto"/>
        <w:ind w:firstLine="709"/>
        <w:jc w:val="both"/>
        <w:rPr>
          <w:color w:val="000000"/>
          <w:sz w:val="28"/>
          <w:szCs w:val="28"/>
        </w:rPr>
      </w:pPr>
      <w:r w:rsidRPr="00BD19AC">
        <w:rPr>
          <w:color w:val="000000"/>
          <w:sz w:val="28"/>
          <w:szCs w:val="28"/>
        </w:rPr>
        <w:t>4) Доля собственности на землю. Только в 2006</w:t>
      </w:r>
      <w:r w:rsidR="005157CF">
        <w:rPr>
          <w:color w:val="000000"/>
          <w:sz w:val="28"/>
          <w:szCs w:val="28"/>
        </w:rPr>
        <w:t xml:space="preserve"> </w:t>
      </w:r>
      <w:r w:rsidRPr="00BD19AC">
        <w:rPr>
          <w:color w:val="000000"/>
          <w:sz w:val="28"/>
          <w:szCs w:val="28"/>
        </w:rPr>
        <w:t>г. предприятию принадлежало 80% земли, в остальные периоды ООО «ТПТО» являлось 100% владельцем.</w:t>
      </w:r>
    </w:p>
    <w:p w:rsidR="00994CF7" w:rsidRPr="00BD19AC" w:rsidRDefault="00994CF7" w:rsidP="00BD19AC">
      <w:pPr>
        <w:spacing w:before="0" w:after="0" w:line="360" w:lineRule="auto"/>
        <w:ind w:firstLine="709"/>
        <w:jc w:val="both"/>
        <w:rPr>
          <w:color w:val="000000"/>
          <w:sz w:val="28"/>
          <w:szCs w:val="28"/>
        </w:rPr>
      </w:pPr>
      <w:r w:rsidRPr="00BD19AC">
        <w:rPr>
          <w:color w:val="000000"/>
          <w:sz w:val="28"/>
          <w:szCs w:val="28"/>
        </w:rPr>
        <w:t>5)</w:t>
      </w:r>
      <w:r w:rsidR="00BD19AC" w:rsidRPr="00BD19AC">
        <w:rPr>
          <w:color w:val="000000"/>
          <w:sz w:val="28"/>
          <w:szCs w:val="28"/>
        </w:rPr>
        <w:t xml:space="preserve"> </w:t>
      </w:r>
      <w:r w:rsidRPr="00BD19AC">
        <w:rPr>
          <w:color w:val="000000"/>
          <w:sz w:val="28"/>
          <w:szCs w:val="28"/>
        </w:rPr>
        <w:t xml:space="preserve">Льготы. В 2006 году освобождалась от налогообложения земля, занятая спортивным объектом. </w:t>
      </w:r>
    </w:p>
    <w:p w:rsidR="00994CF7" w:rsidRPr="00BD19AC" w:rsidRDefault="00994CF7" w:rsidP="00BD19AC">
      <w:pPr>
        <w:spacing w:before="0" w:after="0" w:line="360" w:lineRule="auto"/>
        <w:ind w:firstLine="709"/>
        <w:jc w:val="both"/>
        <w:rPr>
          <w:color w:val="000000"/>
          <w:sz w:val="28"/>
          <w:szCs w:val="28"/>
        </w:rPr>
      </w:pPr>
      <w:r w:rsidRPr="00BD19AC">
        <w:rPr>
          <w:color w:val="000000"/>
          <w:sz w:val="28"/>
          <w:szCs w:val="28"/>
        </w:rPr>
        <w:t>6) Поправочные коэффициенты, которые учитывают:</w:t>
      </w:r>
    </w:p>
    <w:p w:rsidR="00994CF7" w:rsidRPr="00BD19AC" w:rsidRDefault="00A212AC" w:rsidP="00BD19AC">
      <w:pPr>
        <w:spacing w:before="0" w:after="0" w:line="360" w:lineRule="auto"/>
        <w:ind w:firstLine="709"/>
        <w:jc w:val="both"/>
        <w:rPr>
          <w:color w:val="000000"/>
          <w:sz w:val="28"/>
          <w:szCs w:val="28"/>
        </w:rPr>
      </w:pPr>
      <w:r w:rsidRPr="00BD19AC">
        <w:rPr>
          <w:color w:val="000000"/>
          <w:sz w:val="28"/>
          <w:szCs w:val="28"/>
        </w:rPr>
        <w:t>А)</w:t>
      </w:r>
      <w:r w:rsidR="00994CF7" w:rsidRPr="00BD19AC">
        <w:rPr>
          <w:color w:val="000000"/>
          <w:sz w:val="28"/>
          <w:szCs w:val="28"/>
        </w:rPr>
        <w:t xml:space="preserve"> право использования льготы:</w:t>
      </w:r>
      <w:r w:rsidR="00BD19AC" w:rsidRPr="00BD19AC">
        <w:rPr>
          <w:color w:val="000000"/>
          <w:sz w:val="28"/>
          <w:szCs w:val="28"/>
        </w:rPr>
        <w:t xml:space="preserve"> </w:t>
      </w:r>
      <w:r w:rsidRPr="00BD19AC">
        <w:rPr>
          <w:color w:val="000000"/>
          <w:sz w:val="28"/>
          <w:szCs w:val="28"/>
        </w:rPr>
        <w:t>применяется</w:t>
      </w:r>
      <w:r w:rsidR="00994CF7" w:rsidRPr="00BD19AC">
        <w:rPr>
          <w:color w:val="000000"/>
          <w:sz w:val="28"/>
          <w:szCs w:val="28"/>
        </w:rPr>
        <w:t xml:space="preserve"> коэффициент К1. Отдельным категориям плательщиков налога предоставляется возможность уменьшить «земельную» базу на 10000 рублей. Такое право предусмотрено в пункте 5 статьи 391 Налогового кодекса.</w:t>
      </w:r>
      <w:r w:rsidRPr="00BD19AC">
        <w:rPr>
          <w:color w:val="000000"/>
          <w:sz w:val="28"/>
          <w:szCs w:val="28"/>
        </w:rPr>
        <w:t xml:space="preserve"> </w:t>
      </w:r>
      <w:r w:rsidR="00994CF7" w:rsidRPr="00BD19AC">
        <w:rPr>
          <w:color w:val="000000"/>
          <w:sz w:val="28"/>
          <w:szCs w:val="28"/>
        </w:rPr>
        <w:t>Кроме того, отдельные земельные участки могут быть и вовсе освобождены от налогообложения. Условия для такого поворота событий оговорены в статье 395 Налогового кодекса. Однако здесь существенно то, что налоговые поблажки не носят «пожизненного» характера, то есть потерять право на льготу можно практически в любой момент. Как же в такой ситуации рассчитывать сумму налога, подлежащего уплате в бюджет?</w:t>
      </w:r>
    </w:p>
    <w:p w:rsidR="00994CF7" w:rsidRPr="00BD19AC" w:rsidRDefault="00994CF7" w:rsidP="00BD19AC">
      <w:pPr>
        <w:spacing w:before="0" w:after="0" w:line="360" w:lineRule="auto"/>
        <w:ind w:firstLine="709"/>
        <w:jc w:val="both"/>
        <w:rPr>
          <w:color w:val="000000"/>
          <w:sz w:val="28"/>
          <w:szCs w:val="28"/>
        </w:rPr>
      </w:pPr>
      <w:r w:rsidRPr="00BD19AC">
        <w:rPr>
          <w:color w:val="000000"/>
          <w:sz w:val="28"/>
          <w:szCs w:val="28"/>
        </w:rPr>
        <w:t>Подсказка содержится в пункте 10 статьи 396 Налогового кодекса, который предписывает в подобных случаях применять специальный коэффициент К1. Он определяется как отношение количества полных месяцев, в течение которых отсутствует налоговая льгота, к числу календарных месяцев в отчетном периоде. Значение данного коэффициента необходимо зафиксировать в строке 180 раздела 2 авансового расчета налога.</w:t>
      </w:r>
    </w:p>
    <w:p w:rsidR="00994CF7" w:rsidRDefault="00994CF7" w:rsidP="00BD19AC">
      <w:pPr>
        <w:spacing w:before="0" w:after="0" w:line="360" w:lineRule="auto"/>
        <w:ind w:firstLine="709"/>
        <w:jc w:val="both"/>
        <w:rPr>
          <w:color w:val="000000"/>
          <w:sz w:val="28"/>
          <w:szCs w:val="28"/>
        </w:rPr>
      </w:pPr>
      <w:r w:rsidRPr="00BD19AC">
        <w:rPr>
          <w:color w:val="000000"/>
          <w:sz w:val="28"/>
          <w:szCs w:val="28"/>
        </w:rPr>
        <w:t>Для исчисления «земельной» базы с применением К1 следует использовать следующую формулу:</w:t>
      </w:r>
    </w:p>
    <w:p w:rsidR="005157CF" w:rsidRPr="00BD19AC" w:rsidRDefault="005157CF" w:rsidP="00BD19AC">
      <w:pPr>
        <w:spacing w:before="0" w:after="0" w:line="360" w:lineRule="auto"/>
        <w:ind w:firstLine="709"/>
        <w:jc w:val="both"/>
        <w:rPr>
          <w:color w:val="000000"/>
          <w:sz w:val="28"/>
          <w:szCs w:val="28"/>
        </w:rPr>
      </w:pPr>
    </w:p>
    <w:p w:rsidR="00994CF7" w:rsidRPr="00BD19AC" w:rsidRDefault="00994CF7" w:rsidP="00BD19AC">
      <w:pPr>
        <w:spacing w:before="0" w:after="0" w:line="360" w:lineRule="auto"/>
        <w:ind w:firstLine="709"/>
        <w:jc w:val="both"/>
        <w:rPr>
          <w:color w:val="000000"/>
          <w:sz w:val="28"/>
          <w:szCs w:val="28"/>
        </w:rPr>
      </w:pPr>
      <w:r w:rsidRPr="005157CF">
        <w:rPr>
          <w:color w:val="000000"/>
          <w:sz w:val="28"/>
          <w:szCs w:val="28"/>
        </w:rPr>
        <w:t>Налоговая база</w:t>
      </w:r>
      <w:r w:rsidR="00BD19AC" w:rsidRPr="005157CF">
        <w:rPr>
          <w:color w:val="000000"/>
          <w:sz w:val="28"/>
          <w:szCs w:val="28"/>
        </w:rPr>
        <w:t xml:space="preserve"> </w:t>
      </w:r>
      <w:r w:rsidRPr="005157CF">
        <w:rPr>
          <w:color w:val="000000"/>
          <w:sz w:val="28"/>
          <w:szCs w:val="28"/>
        </w:rPr>
        <w:t>=</w:t>
      </w:r>
      <w:r w:rsidR="00BD19AC" w:rsidRPr="005157CF">
        <w:rPr>
          <w:color w:val="000000"/>
          <w:sz w:val="28"/>
          <w:szCs w:val="28"/>
        </w:rPr>
        <w:t xml:space="preserve"> </w:t>
      </w:r>
      <w:r w:rsidRPr="005157CF">
        <w:rPr>
          <w:color w:val="000000"/>
          <w:sz w:val="28"/>
          <w:szCs w:val="28"/>
        </w:rPr>
        <w:t>КСТ</w:t>
      </w:r>
      <w:r w:rsidR="00BD19AC" w:rsidRPr="005157CF">
        <w:rPr>
          <w:color w:val="000000"/>
          <w:sz w:val="28"/>
          <w:szCs w:val="28"/>
        </w:rPr>
        <w:t xml:space="preserve"> </w:t>
      </w:r>
      <w:r w:rsidRPr="005157CF">
        <w:rPr>
          <w:color w:val="000000"/>
          <w:sz w:val="28"/>
          <w:szCs w:val="28"/>
        </w:rPr>
        <w:t>–</w:t>
      </w:r>
      <w:r w:rsidR="00BD19AC" w:rsidRPr="005157CF">
        <w:rPr>
          <w:color w:val="000000"/>
          <w:sz w:val="28"/>
          <w:szCs w:val="28"/>
        </w:rPr>
        <w:t xml:space="preserve"> </w:t>
      </w:r>
      <w:r w:rsidRPr="005157CF">
        <w:rPr>
          <w:color w:val="000000"/>
          <w:sz w:val="28"/>
          <w:szCs w:val="28"/>
        </w:rPr>
        <w:t>Д</w:t>
      </w:r>
      <w:r w:rsidRPr="005157CF">
        <w:rPr>
          <w:color w:val="000000"/>
          <w:sz w:val="28"/>
          <w:szCs w:val="28"/>
          <w:vertAlign w:val="subscript"/>
        </w:rPr>
        <w:t>площ</w:t>
      </w:r>
      <w:r w:rsidR="00BD19AC" w:rsidRPr="005157CF">
        <w:rPr>
          <w:color w:val="000000"/>
          <w:sz w:val="28"/>
          <w:szCs w:val="28"/>
          <w:vertAlign w:val="subscript"/>
        </w:rPr>
        <w:t xml:space="preserve"> </w:t>
      </w:r>
      <w:r w:rsidRPr="005157CF">
        <w:rPr>
          <w:color w:val="000000"/>
          <w:sz w:val="28"/>
          <w:szCs w:val="28"/>
        </w:rPr>
        <w:t>x</w:t>
      </w:r>
      <w:r w:rsidR="00BD19AC" w:rsidRPr="005157CF">
        <w:rPr>
          <w:color w:val="000000"/>
          <w:sz w:val="28"/>
          <w:szCs w:val="28"/>
        </w:rPr>
        <w:t xml:space="preserve"> </w:t>
      </w:r>
      <w:r w:rsidRPr="005157CF">
        <w:rPr>
          <w:color w:val="000000"/>
          <w:sz w:val="28"/>
          <w:szCs w:val="28"/>
        </w:rPr>
        <w:t>(1 – К1)</w:t>
      </w:r>
      <w:r w:rsidRPr="00BD19AC">
        <w:rPr>
          <w:color w:val="000000"/>
          <w:sz w:val="28"/>
          <w:szCs w:val="28"/>
        </w:rPr>
        <w:t>, где</w:t>
      </w:r>
    </w:p>
    <w:p w:rsidR="005157CF" w:rsidRDefault="005157CF" w:rsidP="00BD19AC">
      <w:pPr>
        <w:spacing w:before="0" w:after="0" w:line="360" w:lineRule="auto"/>
        <w:ind w:firstLine="709"/>
        <w:jc w:val="both"/>
        <w:rPr>
          <w:color w:val="000000"/>
          <w:sz w:val="28"/>
          <w:szCs w:val="28"/>
        </w:rPr>
      </w:pPr>
    </w:p>
    <w:p w:rsidR="00994CF7" w:rsidRPr="00BD19AC" w:rsidRDefault="00994CF7" w:rsidP="00BD19AC">
      <w:pPr>
        <w:spacing w:before="0" w:after="0" w:line="360" w:lineRule="auto"/>
        <w:ind w:firstLine="709"/>
        <w:jc w:val="both"/>
        <w:rPr>
          <w:color w:val="000000"/>
          <w:sz w:val="28"/>
          <w:szCs w:val="28"/>
        </w:rPr>
      </w:pPr>
      <w:r w:rsidRPr="00BD19AC">
        <w:rPr>
          <w:color w:val="000000"/>
          <w:sz w:val="28"/>
          <w:szCs w:val="28"/>
        </w:rPr>
        <w:t>КСТ – кадастровая стоимость земельного участка;</w:t>
      </w:r>
    </w:p>
    <w:p w:rsidR="00994CF7" w:rsidRPr="00BD19AC" w:rsidRDefault="00994CF7" w:rsidP="00BD19AC">
      <w:pPr>
        <w:spacing w:before="0" w:after="0" w:line="360" w:lineRule="auto"/>
        <w:ind w:firstLine="709"/>
        <w:jc w:val="both"/>
        <w:rPr>
          <w:color w:val="000000"/>
          <w:sz w:val="28"/>
          <w:szCs w:val="28"/>
        </w:rPr>
      </w:pPr>
      <w:r w:rsidRPr="00BD19AC">
        <w:rPr>
          <w:color w:val="000000"/>
          <w:sz w:val="28"/>
          <w:szCs w:val="28"/>
        </w:rPr>
        <w:t>Д</w:t>
      </w:r>
      <w:r w:rsidRPr="00BD19AC">
        <w:rPr>
          <w:color w:val="000000"/>
          <w:sz w:val="28"/>
          <w:szCs w:val="28"/>
          <w:vertAlign w:val="subscript"/>
        </w:rPr>
        <w:t>площ</w:t>
      </w:r>
      <w:r w:rsidRPr="00BD19AC">
        <w:rPr>
          <w:color w:val="000000"/>
          <w:sz w:val="28"/>
          <w:szCs w:val="28"/>
        </w:rPr>
        <w:t xml:space="preserve"> – доля необлагаемой площади земельного участка;</w:t>
      </w:r>
    </w:p>
    <w:p w:rsidR="00994CF7" w:rsidRPr="00BD19AC" w:rsidRDefault="00994CF7" w:rsidP="00BD19AC">
      <w:pPr>
        <w:spacing w:before="0" w:after="0" w:line="360" w:lineRule="auto"/>
        <w:ind w:firstLine="709"/>
        <w:jc w:val="both"/>
        <w:rPr>
          <w:color w:val="000000"/>
          <w:sz w:val="28"/>
          <w:szCs w:val="28"/>
        </w:rPr>
      </w:pPr>
      <w:r w:rsidRPr="00BD19AC">
        <w:rPr>
          <w:color w:val="000000"/>
          <w:sz w:val="28"/>
          <w:szCs w:val="28"/>
        </w:rPr>
        <w:t>К1 – коэффициент использования налоговой льготы.</w:t>
      </w:r>
    </w:p>
    <w:p w:rsidR="00994CF7" w:rsidRPr="00BD19AC" w:rsidRDefault="00994CF7" w:rsidP="00BD19AC">
      <w:pPr>
        <w:spacing w:before="0" w:after="0" w:line="360" w:lineRule="auto"/>
        <w:ind w:firstLine="709"/>
        <w:jc w:val="both"/>
        <w:rPr>
          <w:color w:val="000000"/>
          <w:sz w:val="28"/>
          <w:szCs w:val="28"/>
        </w:rPr>
      </w:pPr>
      <w:r w:rsidRPr="00BD19AC">
        <w:rPr>
          <w:color w:val="000000"/>
          <w:sz w:val="28"/>
          <w:szCs w:val="28"/>
        </w:rPr>
        <w:t>Значение К1 необходимо определять в десятичных дробях с точностью до сотых долей. Также стоит иметь в виду, что для расчета данного коэффициента месяц возникновения или прекращения права на льготу принимается за полный (п. 10 ст. 396 НК).</w:t>
      </w:r>
    </w:p>
    <w:p w:rsidR="00994CF7" w:rsidRPr="00BD19AC" w:rsidRDefault="00994CF7" w:rsidP="00BD19AC">
      <w:pPr>
        <w:spacing w:before="0" w:after="0" w:line="360" w:lineRule="auto"/>
        <w:ind w:firstLine="709"/>
        <w:jc w:val="both"/>
        <w:rPr>
          <w:color w:val="000000"/>
          <w:sz w:val="28"/>
          <w:szCs w:val="28"/>
        </w:rPr>
      </w:pPr>
      <w:r w:rsidRPr="00BD19AC">
        <w:rPr>
          <w:color w:val="000000"/>
          <w:sz w:val="28"/>
          <w:szCs w:val="28"/>
        </w:rPr>
        <w:t>В случае, когда под действие льготы подпадает совладелец земельного участка, базу по налогу на землю следует рассчитывать так:</w:t>
      </w:r>
    </w:p>
    <w:p w:rsidR="005157CF" w:rsidRDefault="005157CF" w:rsidP="00BD19AC">
      <w:pPr>
        <w:spacing w:before="0" w:after="0" w:line="360" w:lineRule="auto"/>
        <w:ind w:firstLine="709"/>
        <w:jc w:val="both"/>
        <w:rPr>
          <w:color w:val="000000"/>
          <w:sz w:val="28"/>
          <w:szCs w:val="28"/>
        </w:rPr>
      </w:pPr>
    </w:p>
    <w:p w:rsidR="00994CF7" w:rsidRPr="00BD19AC" w:rsidRDefault="00994CF7" w:rsidP="00BD19AC">
      <w:pPr>
        <w:spacing w:before="0" w:after="0" w:line="360" w:lineRule="auto"/>
        <w:ind w:firstLine="709"/>
        <w:jc w:val="both"/>
        <w:rPr>
          <w:color w:val="000000"/>
          <w:sz w:val="28"/>
          <w:szCs w:val="28"/>
        </w:rPr>
      </w:pPr>
      <w:r w:rsidRPr="00BD19AC">
        <w:rPr>
          <w:color w:val="000000"/>
          <w:sz w:val="28"/>
          <w:szCs w:val="28"/>
        </w:rPr>
        <w:t>Налоговая база = (КСТ x Д) – (КСТ x Д) x Д</w:t>
      </w:r>
      <w:r w:rsidRPr="00BD19AC">
        <w:rPr>
          <w:color w:val="000000"/>
          <w:sz w:val="28"/>
          <w:szCs w:val="28"/>
          <w:vertAlign w:val="subscript"/>
        </w:rPr>
        <w:t>площ</w:t>
      </w:r>
      <w:r w:rsidRPr="00BD19AC">
        <w:rPr>
          <w:color w:val="000000"/>
          <w:sz w:val="28"/>
          <w:szCs w:val="28"/>
        </w:rPr>
        <w:t xml:space="preserve"> x (1 – К1), </w:t>
      </w:r>
    </w:p>
    <w:p w:rsidR="005157CF" w:rsidRDefault="005157CF" w:rsidP="00BD19AC">
      <w:pPr>
        <w:spacing w:before="0" w:after="0" w:line="360" w:lineRule="auto"/>
        <w:ind w:firstLine="709"/>
        <w:jc w:val="both"/>
        <w:rPr>
          <w:color w:val="000000"/>
          <w:sz w:val="28"/>
          <w:szCs w:val="28"/>
        </w:rPr>
      </w:pPr>
    </w:p>
    <w:p w:rsidR="00994CF7" w:rsidRPr="00BD19AC" w:rsidRDefault="00994CF7" w:rsidP="00BD19AC">
      <w:pPr>
        <w:spacing w:before="0" w:after="0" w:line="360" w:lineRule="auto"/>
        <w:ind w:firstLine="709"/>
        <w:jc w:val="both"/>
        <w:rPr>
          <w:color w:val="000000"/>
          <w:sz w:val="28"/>
          <w:szCs w:val="28"/>
        </w:rPr>
      </w:pPr>
      <w:r w:rsidRPr="00BD19AC">
        <w:rPr>
          <w:color w:val="000000"/>
          <w:sz w:val="28"/>
          <w:szCs w:val="28"/>
        </w:rPr>
        <w:t>где Д – доля налогоплательщика в праве на земельный участок.</w:t>
      </w:r>
    </w:p>
    <w:p w:rsidR="00994CF7" w:rsidRPr="00BD19AC" w:rsidRDefault="00994CF7" w:rsidP="00BD19AC">
      <w:pPr>
        <w:spacing w:before="0" w:after="0" w:line="360" w:lineRule="auto"/>
        <w:ind w:firstLine="709"/>
        <w:jc w:val="both"/>
        <w:rPr>
          <w:color w:val="000000"/>
          <w:sz w:val="28"/>
          <w:szCs w:val="28"/>
        </w:rPr>
      </w:pPr>
      <w:r w:rsidRPr="00BD19AC">
        <w:rPr>
          <w:color w:val="000000"/>
          <w:sz w:val="28"/>
          <w:szCs w:val="28"/>
        </w:rPr>
        <w:t>Разумеется, не стоит забывать и о том, что уплачивается все-таки аванс, а не налог в целом, поэтому полученную сумму нужно будет умножить на 1/4.</w:t>
      </w:r>
    </w:p>
    <w:p w:rsidR="00994CF7" w:rsidRPr="00BD19AC" w:rsidRDefault="00994CF7" w:rsidP="00BD19AC">
      <w:pPr>
        <w:spacing w:before="0" w:after="0" w:line="360" w:lineRule="auto"/>
        <w:ind w:firstLine="709"/>
        <w:jc w:val="both"/>
        <w:rPr>
          <w:color w:val="000000"/>
          <w:sz w:val="28"/>
          <w:szCs w:val="28"/>
        </w:rPr>
      </w:pPr>
      <w:r w:rsidRPr="00BD19AC">
        <w:rPr>
          <w:color w:val="000000"/>
          <w:sz w:val="28"/>
          <w:szCs w:val="28"/>
        </w:rPr>
        <w:t xml:space="preserve">Известно, что 15 процентов от используемой в 2006 году ООО «ТПТО» земли стоимостью 1500000 (в собственности ООО «ТПТО» находилось 80% участка) занимал спортивный объект, на который </w:t>
      </w:r>
      <w:r w:rsidR="00A212AC" w:rsidRPr="00BD19AC">
        <w:rPr>
          <w:color w:val="000000"/>
          <w:sz w:val="28"/>
          <w:szCs w:val="28"/>
        </w:rPr>
        <w:t>установлена льгота</w:t>
      </w:r>
      <w:r w:rsidRPr="00BD19AC">
        <w:rPr>
          <w:color w:val="000000"/>
          <w:sz w:val="28"/>
          <w:szCs w:val="28"/>
        </w:rPr>
        <w:t xml:space="preserve"> в виде освобождения от налогообложения в соответствии с пунктом 5 статьи 395 Налогового кодекса. В июле 2006 года этот участок перестал использоваться по назначению, и, следовательно, лишился всяческих привилегий. В расчетах июль принимается за полный месяц, поэтому следует считать, что льгота отсутствовала два месяца.</w:t>
      </w:r>
      <w:r w:rsidR="00A212AC" w:rsidRPr="00BD19AC">
        <w:rPr>
          <w:color w:val="000000"/>
          <w:sz w:val="28"/>
          <w:szCs w:val="28"/>
        </w:rPr>
        <w:t xml:space="preserve"> </w:t>
      </w:r>
      <w:r w:rsidRPr="00BD19AC">
        <w:rPr>
          <w:color w:val="000000"/>
          <w:sz w:val="28"/>
          <w:szCs w:val="28"/>
        </w:rPr>
        <w:t>В таком случае К1 равен 0,67 (2 мес.</w:t>
      </w:r>
      <w:r w:rsidR="00BD19AC" w:rsidRPr="00BD19AC">
        <w:rPr>
          <w:color w:val="000000"/>
          <w:sz w:val="28"/>
          <w:szCs w:val="28"/>
        </w:rPr>
        <w:t>:</w:t>
      </w:r>
      <w:r w:rsidRPr="00BD19AC">
        <w:rPr>
          <w:color w:val="000000"/>
          <w:sz w:val="28"/>
          <w:szCs w:val="28"/>
        </w:rPr>
        <w:t xml:space="preserve"> 3 мес.).</w:t>
      </w:r>
    </w:p>
    <w:p w:rsidR="00994CF7" w:rsidRPr="00BD19AC" w:rsidRDefault="00994CF7" w:rsidP="00BD19AC">
      <w:pPr>
        <w:spacing w:before="0" w:after="0" w:line="360" w:lineRule="auto"/>
        <w:ind w:firstLine="709"/>
        <w:jc w:val="both"/>
        <w:rPr>
          <w:color w:val="000000"/>
          <w:sz w:val="28"/>
          <w:szCs w:val="28"/>
        </w:rPr>
      </w:pPr>
      <w:r w:rsidRPr="00BD19AC">
        <w:rPr>
          <w:color w:val="000000"/>
          <w:sz w:val="28"/>
          <w:szCs w:val="28"/>
        </w:rPr>
        <w:t>Налоговая база составила:</w:t>
      </w:r>
    </w:p>
    <w:p w:rsidR="00994CF7" w:rsidRPr="00BD19AC" w:rsidRDefault="00994CF7" w:rsidP="00BD19AC">
      <w:pPr>
        <w:spacing w:before="0" w:after="0" w:line="360" w:lineRule="auto"/>
        <w:ind w:firstLine="709"/>
        <w:jc w:val="both"/>
        <w:rPr>
          <w:color w:val="000000"/>
          <w:sz w:val="28"/>
          <w:szCs w:val="28"/>
        </w:rPr>
      </w:pPr>
      <w:r w:rsidRPr="00BD19AC">
        <w:rPr>
          <w:color w:val="000000"/>
          <w:sz w:val="28"/>
          <w:szCs w:val="28"/>
        </w:rPr>
        <w:t>(1500000 руб. х 80%) – (1500000 руб</w:t>
      </w:r>
      <w:r w:rsidR="005157CF">
        <w:rPr>
          <w:color w:val="000000"/>
          <w:sz w:val="28"/>
          <w:szCs w:val="28"/>
        </w:rPr>
        <w:t>. х 80%) х 15% х (1 – 0,67) = 1</w:t>
      </w:r>
      <w:r w:rsidRPr="00BD19AC">
        <w:rPr>
          <w:color w:val="000000"/>
          <w:sz w:val="28"/>
          <w:szCs w:val="28"/>
        </w:rPr>
        <w:t>140600 руб.</w:t>
      </w:r>
    </w:p>
    <w:p w:rsidR="00994CF7" w:rsidRPr="00BD19AC" w:rsidRDefault="00994CF7" w:rsidP="00BD19AC">
      <w:pPr>
        <w:spacing w:before="0" w:after="0" w:line="360" w:lineRule="auto"/>
        <w:ind w:firstLine="709"/>
        <w:jc w:val="both"/>
        <w:rPr>
          <w:color w:val="000000"/>
          <w:sz w:val="28"/>
          <w:szCs w:val="28"/>
        </w:rPr>
      </w:pPr>
      <w:r w:rsidRPr="00BD19AC">
        <w:rPr>
          <w:color w:val="000000"/>
          <w:sz w:val="28"/>
          <w:szCs w:val="28"/>
        </w:rPr>
        <w:t>Соответственно, до 31 октября 2007 года ООО «ТПТО» необходимо было перечислить в бюджет авансовый платеж по этому участку за 3 квартал в размере:</w:t>
      </w:r>
      <w:r w:rsidR="005157CF">
        <w:rPr>
          <w:color w:val="000000"/>
          <w:sz w:val="28"/>
          <w:szCs w:val="28"/>
        </w:rPr>
        <w:t xml:space="preserve"> </w:t>
      </w:r>
      <w:r w:rsidRPr="00BD19AC">
        <w:rPr>
          <w:color w:val="000000"/>
          <w:sz w:val="28"/>
          <w:szCs w:val="28"/>
        </w:rPr>
        <w:t>1140600 руб. х 0,1% х 1/4 = 285 руб.</w:t>
      </w:r>
    </w:p>
    <w:p w:rsidR="00A212AC" w:rsidRPr="00BD19AC" w:rsidRDefault="00A212AC" w:rsidP="00BD19AC">
      <w:pPr>
        <w:spacing w:before="0" w:after="0" w:line="360" w:lineRule="auto"/>
        <w:ind w:firstLine="709"/>
        <w:jc w:val="both"/>
        <w:rPr>
          <w:color w:val="000000"/>
          <w:sz w:val="28"/>
          <w:szCs w:val="28"/>
        </w:rPr>
      </w:pPr>
      <w:r w:rsidRPr="00BD19AC">
        <w:rPr>
          <w:color w:val="000000"/>
          <w:sz w:val="28"/>
          <w:szCs w:val="28"/>
        </w:rPr>
        <w:t>Б)</w:t>
      </w:r>
      <w:r w:rsidR="00994CF7" w:rsidRPr="00BD19AC">
        <w:rPr>
          <w:color w:val="000000"/>
          <w:sz w:val="28"/>
          <w:szCs w:val="28"/>
        </w:rPr>
        <w:t xml:space="preserve"> время фактического нахождения</w:t>
      </w:r>
      <w:r w:rsidRPr="00BD19AC">
        <w:rPr>
          <w:color w:val="000000"/>
          <w:sz w:val="28"/>
          <w:szCs w:val="28"/>
        </w:rPr>
        <w:t xml:space="preserve"> земельного участка</w:t>
      </w:r>
      <w:r w:rsidR="00994CF7" w:rsidRPr="00BD19AC">
        <w:rPr>
          <w:color w:val="000000"/>
          <w:sz w:val="28"/>
          <w:szCs w:val="28"/>
        </w:rPr>
        <w:t xml:space="preserve"> в собственности:</w:t>
      </w:r>
      <w:r w:rsidR="00BD19AC" w:rsidRPr="00BD19AC">
        <w:rPr>
          <w:color w:val="000000"/>
          <w:sz w:val="28"/>
          <w:szCs w:val="28"/>
        </w:rPr>
        <w:t xml:space="preserve"> </w:t>
      </w:r>
      <w:r w:rsidR="00994CF7" w:rsidRPr="00BD19AC">
        <w:rPr>
          <w:color w:val="000000"/>
          <w:sz w:val="28"/>
          <w:szCs w:val="28"/>
        </w:rPr>
        <w:t>используется коэффициент К2.</w:t>
      </w:r>
      <w:r w:rsidR="00BD19AC" w:rsidRPr="00BD19AC">
        <w:rPr>
          <w:color w:val="000000"/>
          <w:sz w:val="28"/>
          <w:szCs w:val="28"/>
        </w:rPr>
        <w:t xml:space="preserve"> </w:t>
      </w:r>
    </w:p>
    <w:p w:rsidR="00A212AC" w:rsidRPr="00BD19AC" w:rsidRDefault="00A212AC" w:rsidP="00BD19AC">
      <w:pPr>
        <w:spacing w:before="0" w:after="0" w:line="360" w:lineRule="auto"/>
        <w:ind w:firstLine="709"/>
        <w:jc w:val="both"/>
        <w:rPr>
          <w:color w:val="000000"/>
          <w:sz w:val="28"/>
          <w:szCs w:val="28"/>
        </w:rPr>
      </w:pPr>
      <w:r w:rsidRPr="00BD19AC">
        <w:rPr>
          <w:color w:val="000000"/>
          <w:sz w:val="28"/>
          <w:szCs w:val="28"/>
        </w:rPr>
        <w:t>На величину налоговых платежей оказывает влияние такой фактор, как срок нахождения земли в собственности, ведь совершенно не обязательно, что участок куплен именно в начале календарного года. Так, если налогоплательщик владеет наделом неполный год, то для исчисления налога применяется коэффициент использования земельного участка К2. Он определяется как отношение числа полных месяцев, в течение которых данный земельный участок находился в собственности налогоплательщика, к числу календарных месяцев в отчетном периоде. При определении «полноты» месяцев немаловажное значение имеет дата возникновения (прекращения) права собственности на земельный участок или его долю. Так, если в период с января по сентябрь текущего года получение (прекращение) права имело место до 15-го числа месяца включительно, то за полный принимается месяц его возникновения. Если же это произошло после 15-го числа, то за полный считают месяц прекращения права (п. 7 ст. 396 НК). Значение коэффициента использования земельного участка применяется для исчисления налога в десятичных дробях с точностью до сотых долей. Порядок расчета земельного налога и авансовых платежей по нему с учетом доли в собственности применяется и к участкам, которые находятся под приобретаемыми фирмами зданиями, строениями и сооружениями, а также являются необходимыми для их использования. Ведь при переходе права собственности на имущество, расположенное на чужом участке, покупатель автоматически получает право пользования данным наделом, причем на тех же условиях и в том же объеме, что и прежний собственник. А значит, новоиспеченный владелец переходит в ранг «земельных» налогоплательщиков.</w:t>
      </w:r>
    </w:p>
    <w:p w:rsidR="00A212AC" w:rsidRPr="00BD19AC" w:rsidRDefault="00A212AC" w:rsidP="00BD19AC">
      <w:pPr>
        <w:spacing w:before="0" w:after="0" w:line="360" w:lineRule="auto"/>
        <w:ind w:firstLine="709"/>
        <w:jc w:val="both"/>
        <w:rPr>
          <w:color w:val="000000"/>
          <w:sz w:val="28"/>
          <w:szCs w:val="28"/>
        </w:rPr>
      </w:pPr>
      <w:r w:rsidRPr="00BD19AC">
        <w:rPr>
          <w:color w:val="000000"/>
          <w:sz w:val="28"/>
          <w:szCs w:val="28"/>
        </w:rPr>
        <w:t xml:space="preserve">С другой стороны, применение такого понятия отчетного периода приводит к тому, что резко снижается авансовый платеж за отчетный период. Ведь при расчете поправочного коэффициента К2, если в числителе учитывается количество месяцев в течение отчетного или налогового периода, в течение которых лицо признается правообладателем земельного участка, то в знаменателе учитывается количество полных месяцев в течение отчетного и налогового периода. </w:t>
      </w:r>
    </w:p>
    <w:p w:rsidR="00A212AC" w:rsidRPr="00BD19AC" w:rsidRDefault="00A212AC" w:rsidP="00BD19AC">
      <w:pPr>
        <w:spacing w:before="0" w:after="0" w:line="360" w:lineRule="auto"/>
        <w:ind w:firstLine="709"/>
        <w:jc w:val="both"/>
        <w:rPr>
          <w:color w:val="000000"/>
          <w:sz w:val="28"/>
          <w:szCs w:val="28"/>
        </w:rPr>
      </w:pPr>
      <w:r w:rsidRPr="00BD19AC">
        <w:rPr>
          <w:color w:val="000000"/>
          <w:sz w:val="28"/>
          <w:szCs w:val="28"/>
        </w:rPr>
        <w:t xml:space="preserve">И если рассматривать ситуацию, когда налогоплательщик приобретает земельный участок 1 сентября, то при расчете авансового платежа за III квартал в знаменателе будет стоять тройка. При действующей схеме получается, что основная сумма налога в данной ситуации будет переноситься на следующий налоговый период. </w:t>
      </w:r>
    </w:p>
    <w:p w:rsidR="00A212AC" w:rsidRPr="00BD19AC" w:rsidRDefault="00A212AC" w:rsidP="00BD19AC">
      <w:pPr>
        <w:spacing w:before="0" w:after="0" w:line="360" w:lineRule="auto"/>
        <w:ind w:firstLine="709"/>
        <w:jc w:val="both"/>
        <w:rPr>
          <w:color w:val="000000"/>
          <w:sz w:val="28"/>
          <w:szCs w:val="28"/>
        </w:rPr>
      </w:pPr>
      <w:r w:rsidRPr="00BD19AC">
        <w:rPr>
          <w:color w:val="000000"/>
          <w:sz w:val="28"/>
          <w:szCs w:val="28"/>
        </w:rPr>
        <w:t xml:space="preserve">В 2007 году ООО «ТПТО» имело в собственности два земельных участка сельскохозяйственного назначения. Участки расположены рядом, их кадастровая стоимость была </w:t>
      </w:r>
      <w:r w:rsidR="005157CF">
        <w:rPr>
          <w:color w:val="000000"/>
          <w:sz w:val="28"/>
          <w:szCs w:val="28"/>
        </w:rPr>
        <w:t>одинакова и составляла по 1000</w:t>
      </w:r>
      <w:r w:rsidRPr="00BD19AC">
        <w:rPr>
          <w:color w:val="000000"/>
          <w:sz w:val="28"/>
          <w:szCs w:val="28"/>
        </w:rPr>
        <w:t>000 руб. Права на один из участков (участок А) были зарегистрированы 14 августа 2007</w:t>
      </w:r>
      <w:r w:rsidR="005157CF">
        <w:rPr>
          <w:color w:val="000000"/>
          <w:sz w:val="28"/>
          <w:szCs w:val="28"/>
        </w:rPr>
        <w:t xml:space="preserve"> </w:t>
      </w:r>
      <w:r w:rsidRPr="00BD19AC">
        <w:rPr>
          <w:color w:val="000000"/>
          <w:sz w:val="28"/>
          <w:szCs w:val="28"/>
        </w:rPr>
        <w:t>г., на другой (участок В) - 16 августа 2007</w:t>
      </w:r>
      <w:r w:rsidR="005157CF">
        <w:rPr>
          <w:color w:val="000000"/>
          <w:sz w:val="28"/>
          <w:szCs w:val="28"/>
        </w:rPr>
        <w:t xml:space="preserve"> </w:t>
      </w:r>
      <w:r w:rsidRPr="00BD19AC">
        <w:rPr>
          <w:color w:val="000000"/>
          <w:sz w:val="28"/>
          <w:szCs w:val="28"/>
        </w:rPr>
        <w:t xml:space="preserve">г. В г. Тюмени, где расположены эти участки, ставка земельного налога по землям сельскохозяйственного назначения составляет 0,15%. </w:t>
      </w:r>
    </w:p>
    <w:p w:rsidR="00A212AC" w:rsidRPr="00BD19AC" w:rsidRDefault="00A212AC" w:rsidP="00BD19AC">
      <w:pPr>
        <w:spacing w:before="0" w:after="0" w:line="360" w:lineRule="auto"/>
        <w:ind w:firstLine="709"/>
        <w:jc w:val="both"/>
        <w:rPr>
          <w:color w:val="000000"/>
          <w:sz w:val="28"/>
          <w:szCs w:val="28"/>
        </w:rPr>
      </w:pPr>
      <w:r w:rsidRPr="00BD19AC">
        <w:rPr>
          <w:color w:val="000000"/>
          <w:sz w:val="28"/>
          <w:szCs w:val="28"/>
        </w:rPr>
        <w:t>1. По земельному участку А период владения участком считается начиная с 1 августа, по земельному участку В - начиная с 1 сентября. Участки были проданы 29.12.2007</w:t>
      </w:r>
      <w:r w:rsidR="005157CF">
        <w:rPr>
          <w:color w:val="000000"/>
          <w:sz w:val="28"/>
          <w:szCs w:val="28"/>
        </w:rPr>
        <w:t xml:space="preserve"> </w:t>
      </w:r>
      <w:r w:rsidRPr="00BD19AC">
        <w:rPr>
          <w:color w:val="000000"/>
          <w:sz w:val="28"/>
          <w:szCs w:val="28"/>
        </w:rPr>
        <w:t>г.</w:t>
      </w:r>
    </w:p>
    <w:p w:rsidR="00A212AC" w:rsidRPr="00BD19AC" w:rsidRDefault="00A212AC" w:rsidP="00BD19AC">
      <w:pPr>
        <w:spacing w:before="0" w:after="0" w:line="360" w:lineRule="auto"/>
        <w:ind w:firstLine="709"/>
        <w:jc w:val="both"/>
        <w:rPr>
          <w:color w:val="000000"/>
          <w:sz w:val="28"/>
          <w:szCs w:val="28"/>
        </w:rPr>
      </w:pPr>
      <w:r w:rsidRPr="00BD19AC">
        <w:rPr>
          <w:color w:val="000000"/>
          <w:sz w:val="28"/>
          <w:szCs w:val="28"/>
        </w:rPr>
        <w:t xml:space="preserve">2. Поправочные коэффициенты для расчета земельного налога составят: </w:t>
      </w:r>
    </w:p>
    <w:p w:rsidR="00A212AC" w:rsidRPr="00BD19AC" w:rsidRDefault="00A212AC" w:rsidP="00BD19AC">
      <w:pPr>
        <w:spacing w:before="0" w:after="0" w:line="360" w:lineRule="auto"/>
        <w:ind w:firstLine="709"/>
        <w:jc w:val="both"/>
        <w:rPr>
          <w:color w:val="000000"/>
          <w:sz w:val="28"/>
          <w:szCs w:val="28"/>
        </w:rPr>
      </w:pPr>
      <w:r w:rsidRPr="00BD19AC">
        <w:rPr>
          <w:color w:val="000000"/>
          <w:sz w:val="28"/>
          <w:szCs w:val="28"/>
        </w:rPr>
        <w:t xml:space="preserve">- по участку А: </w:t>
      </w:r>
      <w:r w:rsidRPr="00BD19AC">
        <w:rPr>
          <w:color w:val="000000"/>
          <w:sz w:val="28"/>
          <w:szCs w:val="28"/>
        </w:rPr>
        <w:tab/>
      </w:r>
      <w:r w:rsidRPr="00BD19AC">
        <w:rPr>
          <w:color w:val="000000"/>
          <w:sz w:val="28"/>
          <w:szCs w:val="28"/>
        </w:rPr>
        <w:tab/>
      </w:r>
      <w:r w:rsidRPr="00BD19AC">
        <w:rPr>
          <w:color w:val="000000"/>
          <w:sz w:val="28"/>
          <w:szCs w:val="28"/>
        </w:rPr>
        <w:tab/>
      </w:r>
      <w:r w:rsidRPr="00BD19AC">
        <w:rPr>
          <w:color w:val="000000"/>
          <w:sz w:val="28"/>
          <w:szCs w:val="28"/>
        </w:rPr>
        <w:tab/>
        <w:t xml:space="preserve">- по участку В: </w:t>
      </w:r>
      <w:r w:rsidRPr="00BD19AC">
        <w:rPr>
          <w:color w:val="000000"/>
          <w:sz w:val="28"/>
          <w:szCs w:val="28"/>
        </w:rPr>
        <w:tab/>
      </w:r>
    </w:p>
    <w:p w:rsidR="00A212AC" w:rsidRPr="00BD19AC" w:rsidRDefault="00A212AC" w:rsidP="00BD19AC">
      <w:pPr>
        <w:spacing w:before="0" w:after="0" w:line="360" w:lineRule="auto"/>
        <w:ind w:firstLine="709"/>
        <w:jc w:val="both"/>
        <w:rPr>
          <w:color w:val="000000"/>
          <w:sz w:val="28"/>
          <w:szCs w:val="28"/>
        </w:rPr>
      </w:pPr>
      <w:r w:rsidRPr="00BD19AC">
        <w:rPr>
          <w:color w:val="000000"/>
          <w:sz w:val="28"/>
          <w:szCs w:val="28"/>
        </w:rPr>
        <w:t xml:space="preserve">- за 3 месяца - 2/3; </w:t>
      </w:r>
      <w:r w:rsidRPr="00BD19AC">
        <w:rPr>
          <w:color w:val="000000"/>
          <w:sz w:val="28"/>
          <w:szCs w:val="28"/>
        </w:rPr>
        <w:tab/>
      </w:r>
      <w:r w:rsidRPr="00BD19AC">
        <w:rPr>
          <w:color w:val="000000"/>
          <w:sz w:val="28"/>
          <w:szCs w:val="28"/>
        </w:rPr>
        <w:tab/>
      </w:r>
      <w:r w:rsidRPr="00BD19AC">
        <w:rPr>
          <w:color w:val="000000"/>
          <w:sz w:val="28"/>
          <w:szCs w:val="28"/>
        </w:rPr>
        <w:tab/>
        <w:t xml:space="preserve">- за 3 месяца - 1/3; </w:t>
      </w:r>
    </w:p>
    <w:p w:rsidR="00A212AC" w:rsidRPr="00BD19AC" w:rsidRDefault="00A212AC" w:rsidP="00BD19AC">
      <w:pPr>
        <w:spacing w:before="0" w:after="0" w:line="360" w:lineRule="auto"/>
        <w:ind w:firstLine="709"/>
        <w:jc w:val="both"/>
        <w:rPr>
          <w:color w:val="000000"/>
          <w:sz w:val="28"/>
          <w:szCs w:val="28"/>
        </w:rPr>
      </w:pPr>
      <w:r w:rsidRPr="00BD19AC">
        <w:rPr>
          <w:color w:val="000000"/>
          <w:sz w:val="28"/>
          <w:szCs w:val="28"/>
        </w:rPr>
        <w:t xml:space="preserve">- за год - 5/12; </w:t>
      </w:r>
      <w:r w:rsidRPr="00BD19AC">
        <w:rPr>
          <w:color w:val="000000"/>
          <w:sz w:val="28"/>
          <w:szCs w:val="28"/>
        </w:rPr>
        <w:tab/>
      </w:r>
      <w:r w:rsidRPr="00BD19AC">
        <w:rPr>
          <w:color w:val="000000"/>
          <w:sz w:val="28"/>
          <w:szCs w:val="28"/>
        </w:rPr>
        <w:tab/>
      </w:r>
      <w:r w:rsidRPr="00BD19AC">
        <w:rPr>
          <w:color w:val="000000"/>
          <w:sz w:val="28"/>
          <w:szCs w:val="28"/>
        </w:rPr>
        <w:tab/>
      </w:r>
      <w:r w:rsidRPr="00BD19AC">
        <w:rPr>
          <w:color w:val="000000"/>
          <w:sz w:val="28"/>
          <w:szCs w:val="28"/>
        </w:rPr>
        <w:tab/>
        <w:t xml:space="preserve">- за год - 4/12. </w:t>
      </w:r>
    </w:p>
    <w:p w:rsidR="00A212AC" w:rsidRPr="00BD19AC" w:rsidRDefault="00A212AC" w:rsidP="00BD19AC">
      <w:pPr>
        <w:spacing w:before="0" w:after="0" w:line="360" w:lineRule="auto"/>
        <w:ind w:firstLine="709"/>
        <w:jc w:val="both"/>
        <w:rPr>
          <w:color w:val="000000"/>
          <w:sz w:val="28"/>
          <w:szCs w:val="28"/>
        </w:rPr>
      </w:pPr>
      <w:r w:rsidRPr="00BD19AC">
        <w:rPr>
          <w:color w:val="000000"/>
          <w:sz w:val="28"/>
          <w:szCs w:val="28"/>
        </w:rPr>
        <w:t>3. При расчете квартальных платежей учитывается ¼ годового взноса.</w:t>
      </w:r>
    </w:p>
    <w:p w:rsidR="00A212AC" w:rsidRPr="00BD19AC" w:rsidRDefault="00A212AC" w:rsidP="00BD19AC">
      <w:pPr>
        <w:spacing w:before="0" w:after="0" w:line="360" w:lineRule="auto"/>
        <w:ind w:firstLine="709"/>
        <w:jc w:val="both"/>
        <w:rPr>
          <w:color w:val="000000"/>
          <w:sz w:val="28"/>
          <w:szCs w:val="28"/>
        </w:rPr>
      </w:pPr>
    </w:p>
    <w:tbl>
      <w:tblPr>
        <w:tblW w:w="4764" w:type="pct"/>
        <w:tblInd w:w="2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642"/>
        <w:gridCol w:w="4032"/>
        <w:gridCol w:w="3445"/>
      </w:tblGrid>
      <w:tr w:rsidR="00A212AC" w:rsidRPr="005E1594" w:rsidTr="005E1594">
        <w:trPr>
          <w:cantSplit/>
        </w:trPr>
        <w:tc>
          <w:tcPr>
            <w:tcW w:w="900" w:type="pct"/>
            <w:shd w:val="clear" w:color="auto" w:fill="auto"/>
          </w:tcPr>
          <w:p w:rsidR="00A212AC" w:rsidRPr="005E1594" w:rsidRDefault="00A212AC" w:rsidP="005E1594">
            <w:pPr>
              <w:spacing w:before="0" w:after="0" w:line="360" w:lineRule="auto"/>
              <w:jc w:val="both"/>
              <w:rPr>
                <w:color w:val="000000"/>
                <w:sz w:val="20"/>
                <w:szCs w:val="28"/>
              </w:rPr>
            </w:pPr>
            <w:r w:rsidRPr="005E1594">
              <w:rPr>
                <w:color w:val="000000"/>
                <w:sz w:val="20"/>
                <w:szCs w:val="28"/>
              </w:rPr>
              <w:t>Участок</w:t>
            </w:r>
          </w:p>
        </w:tc>
        <w:tc>
          <w:tcPr>
            <w:tcW w:w="2211" w:type="pct"/>
            <w:shd w:val="clear" w:color="auto" w:fill="auto"/>
          </w:tcPr>
          <w:p w:rsidR="00A212AC" w:rsidRPr="005E1594" w:rsidRDefault="00A212AC" w:rsidP="005E1594">
            <w:pPr>
              <w:spacing w:before="0" w:after="0" w:line="360" w:lineRule="auto"/>
              <w:jc w:val="both"/>
              <w:rPr>
                <w:color w:val="000000"/>
                <w:sz w:val="20"/>
                <w:szCs w:val="28"/>
              </w:rPr>
            </w:pPr>
            <w:r w:rsidRPr="005E1594">
              <w:rPr>
                <w:color w:val="000000"/>
                <w:sz w:val="20"/>
                <w:szCs w:val="28"/>
              </w:rPr>
              <w:t xml:space="preserve">Авансовые платежи по земельному налогу за период </w:t>
            </w:r>
            <w:r w:rsidRPr="005E1594">
              <w:rPr>
                <w:color w:val="000000"/>
                <w:sz w:val="20"/>
                <w:szCs w:val="28"/>
                <w:lang w:val="en-US"/>
              </w:rPr>
              <w:t>III</w:t>
            </w:r>
            <w:r w:rsidRPr="005E1594">
              <w:rPr>
                <w:color w:val="000000"/>
                <w:sz w:val="20"/>
                <w:szCs w:val="28"/>
              </w:rPr>
              <w:t xml:space="preserve"> квартала, руб.</w:t>
            </w:r>
          </w:p>
        </w:tc>
        <w:tc>
          <w:tcPr>
            <w:tcW w:w="1889" w:type="pct"/>
            <w:shd w:val="clear" w:color="auto" w:fill="auto"/>
          </w:tcPr>
          <w:p w:rsidR="00A212AC" w:rsidRPr="005E1594" w:rsidRDefault="00A212AC" w:rsidP="005E1594">
            <w:pPr>
              <w:spacing w:before="0" w:after="0" w:line="360" w:lineRule="auto"/>
              <w:jc w:val="both"/>
              <w:rPr>
                <w:color w:val="000000"/>
                <w:sz w:val="20"/>
                <w:szCs w:val="28"/>
              </w:rPr>
            </w:pPr>
            <w:r w:rsidRPr="005E1594">
              <w:rPr>
                <w:color w:val="000000"/>
                <w:sz w:val="20"/>
                <w:szCs w:val="28"/>
              </w:rPr>
              <w:t>Сумма земельного налога за год, руб.</w:t>
            </w:r>
          </w:p>
        </w:tc>
      </w:tr>
      <w:tr w:rsidR="00A212AC" w:rsidRPr="005E1594" w:rsidTr="005E1594">
        <w:trPr>
          <w:cantSplit/>
        </w:trPr>
        <w:tc>
          <w:tcPr>
            <w:tcW w:w="900" w:type="pct"/>
            <w:shd w:val="clear" w:color="auto" w:fill="auto"/>
          </w:tcPr>
          <w:p w:rsidR="00A212AC" w:rsidRPr="005E1594" w:rsidRDefault="00A212AC" w:rsidP="005E1594">
            <w:pPr>
              <w:spacing w:before="0" w:after="0" w:line="360" w:lineRule="auto"/>
              <w:jc w:val="both"/>
              <w:rPr>
                <w:color w:val="000000"/>
                <w:sz w:val="20"/>
                <w:szCs w:val="28"/>
              </w:rPr>
            </w:pPr>
            <w:r w:rsidRPr="005E1594">
              <w:rPr>
                <w:color w:val="000000"/>
                <w:sz w:val="20"/>
                <w:szCs w:val="28"/>
              </w:rPr>
              <w:t>Участок А</w:t>
            </w:r>
          </w:p>
        </w:tc>
        <w:tc>
          <w:tcPr>
            <w:tcW w:w="2211" w:type="pct"/>
            <w:shd w:val="clear" w:color="auto" w:fill="auto"/>
          </w:tcPr>
          <w:p w:rsidR="00A212AC" w:rsidRPr="005E1594" w:rsidRDefault="00A212AC" w:rsidP="005E1594">
            <w:pPr>
              <w:spacing w:before="0" w:after="0" w:line="360" w:lineRule="auto"/>
              <w:jc w:val="both"/>
              <w:rPr>
                <w:color w:val="000000"/>
                <w:sz w:val="20"/>
                <w:szCs w:val="28"/>
                <w:lang w:val="en-US"/>
              </w:rPr>
            </w:pPr>
            <w:r w:rsidRPr="005E1594">
              <w:rPr>
                <w:color w:val="000000"/>
                <w:sz w:val="20"/>
                <w:szCs w:val="28"/>
                <w:lang w:val="en-US"/>
              </w:rPr>
              <w:t>250</w:t>
            </w:r>
          </w:p>
          <w:p w:rsidR="00A212AC" w:rsidRPr="005E1594" w:rsidRDefault="00A212AC" w:rsidP="005E1594">
            <w:pPr>
              <w:spacing w:before="0" w:after="0" w:line="360" w:lineRule="auto"/>
              <w:jc w:val="both"/>
              <w:rPr>
                <w:color w:val="000000"/>
                <w:sz w:val="20"/>
                <w:szCs w:val="28"/>
              </w:rPr>
            </w:pPr>
            <w:r w:rsidRPr="005E1594">
              <w:rPr>
                <w:color w:val="000000"/>
                <w:sz w:val="20"/>
                <w:szCs w:val="28"/>
              </w:rPr>
              <w:t>(1/4 х 0,15% х 2/3 х 1000000 руб.)</w:t>
            </w:r>
          </w:p>
        </w:tc>
        <w:tc>
          <w:tcPr>
            <w:tcW w:w="1889" w:type="pct"/>
            <w:shd w:val="clear" w:color="auto" w:fill="auto"/>
          </w:tcPr>
          <w:p w:rsidR="00A212AC" w:rsidRPr="005E1594" w:rsidRDefault="00A212AC" w:rsidP="005E1594">
            <w:pPr>
              <w:spacing w:before="0" w:after="0" w:line="360" w:lineRule="auto"/>
              <w:jc w:val="both"/>
              <w:rPr>
                <w:color w:val="000000"/>
                <w:sz w:val="20"/>
                <w:szCs w:val="28"/>
              </w:rPr>
            </w:pPr>
            <w:r w:rsidRPr="005E1594">
              <w:rPr>
                <w:color w:val="000000"/>
                <w:sz w:val="20"/>
                <w:szCs w:val="28"/>
              </w:rPr>
              <w:t>625</w:t>
            </w:r>
          </w:p>
          <w:p w:rsidR="00A212AC" w:rsidRPr="005E1594" w:rsidRDefault="00A212AC" w:rsidP="005E1594">
            <w:pPr>
              <w:spacing w:before="0" w:after="0" w:line="360" w:lineRule="auto"/>
              <w:jc w:val="both"/>
              <w:rPr>
                <w:color w:val="000000"/>
                <w:sz w:val="20"/>
                <w:szCs w:val="28"/>
              </w:rPr>
            </w:pPr>
            <w:r w:rsidRPr="005E1594">
              <w:rPr>
                <w:color w:val="000000"/>
                <w:sz w:val="20"/>
                <w:szCs w:val="28"/>
              </w:rPr>
              <w:t>(0,15% х 5/12 х 1000000 руб.)</w:t>
            </w:r>
          </w:p>
        </w:tc>
      </w:tr>
      <w:tr w:rsidR="00A212AC" w:rsidRPr="005E1594" w:rsidTr="005E1594">
        <w:trPr>
          <w:cantSplit/>
        </w:trPr>
        <w:tc>
          <w:tcPr>
            <w:tcW w:w="900" w:type="pct"/>
            <w:shd w:val="clear" w:color="auto" w:fill="auto"/>
          </w:tcPr>
          <w:p w:rsidR="00A212AC" w:rsidRPr="005E1594" w:rsidRDefault="00A212AC" w:rsidP="005E1594">
            <w:pPr>
              <w:spacing w:before="0" w:after="0" w:line="360" w:lineRule="auto"/>
              <w:jc w:val="both"/>
              <w:rPr>
                <w:color w:val="000000"/>
                <w:sz w:val="20"/>
                <w:szCs w:val="28"/>
              </w:rPr>
            </w:pPr>
            <w:r w:rsidRPr="005E1594">
              <w:rPr>
                <w:color w:val="000000"/>
                <w:sz w:val="20"/>
                <w:szCs w:val="28"/>
              </w:rPr>
              <w:t>Участок В</w:t>
            </w:r>
          </w:p>
        </w:tc>
        <w:tc>
          <w:tcPr>
            <w:tcW w:w="2211" w:type="pct"/>
            <w:shd w:val="clear" w:color="auto" w:fill="auto"/>
          </w:tcPr>
          <w:p w:rsidR="00A212AC" w:rsidRPr="005E1594" w:rsidRDefault="00A212AC" w:rsidP="005E1594">
            <w:pPr>
              <w:spacing w:before="0" w:after="0" w:line="360" w:lineRule="auto"/>
              <w:jc w:val="both"/>
              <w:rPr>
                <w:color w:val="000000"/>
                <w:sz w:val="20"/>
                <w:szCs w:val="28"/>
                <w:lang w:val="en-US"/>
              </w:rPr>
            </w:pPr>
            <w:r w:rsidRPr="005E1594">
              <w:rPr>
                <w:color w:val="000000"/>
                <w:sz w:val="20"/>
                <w:szCs w:val="28"/>
                <w:lang w:val="en-US"/>
              </w:rPr>
              <w:t>125</w:t>
            </w:r>
          </w:p>
          <w:p w:rsidR="00A212AC" w:rsidRPr="005E1594" w:rsidRDefault="00A212AC" w:rsidP="005E1594">
            <w:pPr>
              <w:spacing w:before="0" w:after="0" w:line="360" w:lineRule="auto"/>
              <w:jc w:val="both"/>
              <w:rPr>
                <w:color w:val="000000"/>
                <w:sz w:val="20"/>
                <w:szCs w:val="28"/>
              </w:rPr>
            </w:pPr>
            <w:r w:rsidRPr="005E1594">
              <w:rPr>
                <w:color w:val="000000"/>
                <w:sz w:val="20"/>
                <w:szCs w:val="28"/>
              </w:rPr>
              <w:t>(1/4 х 0,15% х 1/</w:t>
            </w:r>
            <w:r w:rsidRPr="005E1594">
              <w:rPr>
                <w:color w:val="000000"/>
                <w:sz w:val="20"/>
                <w:szCs w:val="28"/>
                <w:lang w:val="en-US"/>
              </w:rPr>
              <w:t>3</w:t>
            </w:r>
            <w:r w:rsidRPr="005E1594">
              <w:rPr>
                <w:color w:val="000000"/>
                <w:sz w:val="20"/>
                <w:szCs w:val="28"/>
              </w:rPr>
              <w:t xml:space="preserve"> х 1000000 руб.)</w:t>
            </w:r>
          </w:p>
        </w:tc>
        <w:tc>
          <w:tcPr>
            <w:tcW w:w="1889" w:type="pct"/>
            <w:shd w:val="clear" w:color="auto" w:fill="auto"/>
          </w:tcPr>
          <w:p w:rsidR="00A212AC" w:rsidRPr="005E1594" w:rsidRDefault="00A212AC" w:rsidP="005E1594">
            <w:pPr>
              <w:spacing w:before="0" w:after="0" w:line="360" w:lineRule="auto"/>
              <w:jc w:val="both"/>
              <w:rPr>
                <w:color w:val="000000"/>
                <w:sz w:val="20"/>
                <w:szCs w:val="28"/>
              </w:rPr>
            </w:pPr>
            <w:r w:rsidRPr="005E1594">
              <w:rPr>
                <w:color w:val="000000"/>
                <w:sz w:val="20"/>
                <w:szCs w:val="28"/>
              </w:rPr>
              <w:t>500</w:t>
            </w:r>
          </w:p>
          <w:p w:rsidR="00A212AC" w:rsidRPr="005E1594" w:rsidRDefault="00A212AC" w:rsidP="005E1594">
            <w:pPr>
              <w:spacing w:before="0" w:after="0" w:line="360" w:lineRule="auto"/>
              <w:jc w:val="both"/>
              <w:rPr>
                <w:color w:val="000000"/>
                <w:sz w:val="20"/>
                <w:szCs w:val="28"/>
              </w:rPr>
            </w:pPr>
            <w:r w:rsidRPr="005E1594">
              <w:rPr>
                <w:color w:val="000000"/>
                <w:sz w:val="20"/>
                <w:szCs w:val="28"/>
              </w:rPr>
              <w:t>(0,15% х 4/12 х 1000000 руб.)</w:t>
            </w:r>
          </w:p>
        </w:tc>
      </w:tr>
    </w:tbl>
    <w:p w:rsidR="00A212AC" w:rsidRPr="00BD19AC" w:rsidRDefault="00A212AC" w:rsidP="00BD19AC">
      <w:pPr>
        <w:spacing w:before="0" w:after="0" w:line="360" w:lineRule="auto"/>
        <w:ind w:firstLine="709"/>
        <w:jc w:val="both"/>
        <w:rPr>
          <w:color w:val="000000"/>
          <w:sz w:val="28"/>
          <w:szCs w:val="28"/>
        </w:rPr>
      </w:pPr>
    </w:p>
    <w:p w:rsidR="00A212AC" w:rsidRPr="00BD19AC" w:rsidRDefault="00A212AC" w:rsidP="00BD19AC">
      <w:pPr>
        <w:spacing w:before="0" w:after="0" w:line="360" w:lineRule="auto"/>
        <w:ind w:firstLine="709"/>
        <w:jc w:val="both"/>
        <w:rPr>
          <w:color w:val="000000"/>
          <w:sz w:val="28"/>
          <w:szCs w:val="28"/>
        </w:rPr>
      </w:pPr>
      <w:r w:rsidRPr="00BD19AC">
        <w:rPr>
          <w:color w:val="000000"/>
          <w:sz w:val="28"/>
          <w:szCs w:val="28"/>
        </w:rPr>
        <w:t xml:space="preserve">Сумма земельного налога, которую ООО «ТПТО» доплачивала по итогам </w:t>
      </w:r>
      <w:smartTag w:uri="urn:schemas-microsoft-com:office:smarttags" w:element="metricconverter">
        <w:smartTagPr>
          <w:attr w:name="ProductID" w:val="2007 г"/>
        </w:smartTagPr>
        <w:r w:rsidRPr="00BD19AC">
          <w:rPr>
            <w:color w:val="000000"/>
            <w:sz w:val="28"/>
            <w:szCs w:val="28"/>
          </w:rPr>
          <w:t>2007 г</w:t>
        </w:r>
      </w:smartTag>
      <w:r w:rsidRPr="00BD19AC">
        <w:rPr>
          <w:color w:val="000000"/>
          <w:sz w:val="28"/>
          <w:szCs w:val="28"/>
        </w:rPr>
        <w:t xml:space="preserve">., составляет: </w:t>
      </w:r>
    </w:p>
    <w:p w:rsidR="00A212AC" w:rsidRPr="00BD19AC" w:rsidRDefault="00A212AC" w:rsidP="00BD19AC">
      <w:pPr>
        <w:spacing w:before="0" w:after="0" w:line="360" w:lineRule="auto"/>
        <w:ind w:firstLine="709"/>
        <w:jc w:val="both"/>
        <w:rPr>
          <w:color w:val="000000"/>
          <w:sz w:val="28"/>
          <w:szCs w:val="28"/>
        </w:rPr>
      </w:pPr>
      <w:r w:rsidRPr="00BD19AC">
        <w:rPr>
          <w:color w:val="000000"/>
          <w:sz w:val="28"/>
          <w:szCs w:val="28"/>
        </w:rPr>
        <w:t xml:space="preserve">- по участку А - 375 руб. (625 руб. - 250 руб.); </w:t>
      </w:r>
    </w:p>
    <w:p w:rsidR="00A212AC" w:rsidRPr="00BD19AC" w:rsidRDefault="00A212AC" w:rsidP="00BD19AC">
      <w:pPr>
        <w:spacing w:before="0" w:after="0" w:line="360" w:lineRule="auto"/>
        <w:ind w:firstLine="709"/>
        <w:jc w:val="both"/>
        <w:rPr>
          <w:color w:val="000000"/>
          <w:sz w:val="28"/>
          <w:szCs w:val="28"/>
        </w:rPr>
      </w:pPr>
      <w:r w:rsidRPr="00BD19AC">
        <w:rPr>
          <w:color w:val="000000"/>
          <w:sz w:val="28"/>
          <w:szCs w:val="28"/>
        </w:rPr>
        <w:t xml:space="preserve">- по участку В - 375 руб. (500 руб. - 125 руб.). </w:t>
      </w:r>
    </w:p>
    <w:p w:rsidR="00994CF7" w:rsidRPr="00BD19AC" w:rsidRDefault="00A212AC" w:rsidP="00BD19AC">
      <w:pPr>
        <w:spacing w:before="0" w:after="0" w:line="360" w:lineRule="auto"/>
        <w:ind w:firstLine="709"/>
        <w:jc w:val="both"/>
        <w:rPr>
          <w:color w:val="000000"/>
          <w:sz w:val="28"/>
          <w:szCs w:val="28"/>
        </w:rPr>
      </w:pPr>
      <w:r w:rsidRPr="00BD19AC">
        <w:rPr>
          <w:color w:val="000000"/>
          <w:sz w:val="28"/>
          <w:szCs w:val="28"/>
        </w:rPr>
        <w:t>В)</w:t>
      </w:r>
      <w:r w:rsidR="00994CF7" w:rsidRPr="00BD19AC">
        <w:rPr>
          <w:color w:val="000000"/>
          <w:sz w:val="28"/>
          <w:szCs w:val="28"/>
        </w:rPr>
        <w:t xml:space="preserve"> отчетный период: при расчете квартальных платежей налоговая база делится на 4, т.к в налоговом периоде существует 4 квартала. На сегодняшний день отчетными периодами по земельному налогу названы </w:t>
      </w:r>
      <w:r w:rsidR="00994CF7" w:rsidRPr="00BD19AC">
        <w:rPr>
          <w:color w:val="000000"/>
          <w:sz w:val="28"/>
          <w:szCs w:val="28"/>
          <w:lang w:val="en-US"/>
        </w:rPr>
        <w:t>I</w:t>
      </w:r>
      <w:r w:rsidR="00994CF7" w:rsidRPr="00BD19AC">
        <w:rPr>
          <w:color w:val="000000"/>
          <w:sz w:val="28"/>
          <w:szCs w:val="28"/>
        </w:rPr>
        <w:t xml:space="preserve"> квартал, </w:t>
      </w:r>
      <w:r w:rsidR="00994CF7" w:rsidRPr="00BD19AC">
        <w:rPr>
          <w:color w:val="000000"/>
          <w:sz w:val="28"/>
          <w:szCs w:val="28"/>
          <w:lang w:val="en-US"/>
        </w:rPr>
        <w:t>II</w:t>
      </w:r>
      <w:r w:rsidR="00994CF7" w:rsidRPr="00BD19AC">
        <w:rPr>
          <w:color w:val="000000"/>
          <w:sz w:val="28"/>
          <w:szCs w:val="28"/>
        </w:rPr>
        <w:t xml:space="preserve"> квартал, </w:t>
      </w:r>
      <w:r w:rsidR="00994CF7" w:rsidRPr="00BD19AC">
        <w:rPr>
          <w:color w:val="000000"/>
          <w:sz w:val="28"/>
          <w:szCs w:val="28"/>
          <w:lang w:val="en-US"/>
        </w:rPr>
        <w:t>III</w:t>
      </w:r>
      <w:r w:rsidR="00994CF7" w:rsidRPr="00BD19AC">
        <w:rPr>
          <w:color w:val="000000"/>
          <w:sz w:val="28"/>
          <w:szCs w:val="28"/>
        </w:rPr>
        <w:t xml:space="preserve"> квартал</w:t>
      </w:r>
      <w:r w:rsidR="005157CF">
        <w:rPr>
          <w:color w:val="000000"/>
          <w:sz w:val="28"/>
          <w:szCs w:val="28"/>
        </w:rPr>
        <w:t xml:space="preserve"> </w:t>
      </w:r>
      <w:r w:rsidR="00994CF7" w:rsidRPr="00BD19AC">
        <w:rPr>
          <w:color w:val="000000"/>
          <w:sz w:val="28"/>
          <w:szCs w:val="28"/>
        </w:rPr>
        <w:t xml:space="preserve">(п. 6 ст. 396 НК). Расчет за каждый отчетный период осуществляется автономно, независимо друг от друга, поскольку берется 1/4 кадастровой стоимости земельного участка и умножается на соответствующую ставку. </w:t>
      </w:r>
    </w:p>
    <w:p w:rsidR="00733039" w:rsidRPr="00BD19AC" w:rsidRDefault="00A212AC" w:rsidP="00BD19AC">
      <w:pPr>
        <w:spacing w:before="0" w:after="0" w:line="360" w:lineRule="auto"/>
        <w:ind w:firstLine="709"/>
        <w:jc w:val="both"/>
        <w:rPr>
          <w:color w:val="000000"/>
          <w:sz w:val="28"/>
          <w:szCs w:val="28"/>
        </w:rPr>
      </w:pPr>
      <w:r w:rsidRPr="00BD19AC">
        <w:rPr>
          <w:color w:val="000000"/>
          <w:sz w:val="28"/>
          <w:szCs w:val="28"/>
        </w:rPr>
        <w:t>Г)</w:t>
      </w:r>
      <w:r w:rsidR="00994CF7" w:rsidRPr="00BD19AC">
        <w:rPr>
          <w:color w:val="000000"/>
          <w:sz w:val="28"/>
          <w:szCs w:val="28"/>
        </w:rPr>
        <w:t xml:space="preserve"> зависимость от срока проектирования и строительства жилья (кроме индивидуального) вплоть до государственной регистрации прав на построенный объект недвижимости. </w:t>
      </w:r>
    </w:p>
    <w:p w:rsidR="00733039" w:rsidRPr="00BD19AC" w:rsidRDefault="00733039" w:rsidP="00BD19AC">
      <w:pPr>
        <w:spacing w:before="0" w:after="0" w:line="360" w:lineRule="auto"/>
        <w:ind w:firstLine="709"/>
        <w:jc w:val="both"/>
        <w:rPr>
          <w:color w:val="000000"/>
          <w:sz w:val="28"/>
          <w:szCs w:val="28"/>
        </w:rPr>
      </w:pPr>
      <w:r w:rsidRPr="00BD19AC">
        <w:rPr>
          <w:color w:val="000000"/>
          <w:sz w:val="28"/>
          <w:szCs w:val="28"/>
        </w:rPr>
        <w:t>При расчете авансового платежа по налогу на землю собственникам угодий, которые планируют осуществлять на участках жилищное строительство (кроме индивидуального), следует также учесть положения пункта 15 статьи 396 Налогового кодекса. Данной нормой предусмотрено исчисление сумм налога с использованием различных коэффициентов в зависимости от срока проектирования и строительства вплоть до государственной регистрации прав на построенный объект недвижимости. Так, если срок жилищного строительства не превышает трех лет, то фирма должна применять налоговую ставку с коэффициентом 2. Если же стройка затянулась больше, чем на три года, то необходимо использовать коэффициент 4. Период проектирования и строительства также отражается в авансовом расчете, для чего используется строка 040 раздела 2 декларации по налогу. В случае завершения такого жилищного строительства и государственной регистрации прав на построенный объект недвижимости до истечения трехлетнего срока строительства сумма налога, уплаченного за этот период сверх суммы налога, исчисленной с учетом коэффициента 1, признается суммой излишне уплаченного налога и подлежит зачету (возврату) налогоплательщику в общеустановленном порядке.</w:t>
      </w:r>
    </w:p>
    <w:p w:rsidR="00733039" w:rsidRPr="00BD19AC" w:rsidRDefault="00733039" w:rsidP="00BD19AC">
      <w:pPr>
        <w:spacing w:before="0" w:after="0" w:line="360" w:lineRule="auto"/>
        <w:ind w:firstLine="709"/>
        <w:jc w:val="both"/>
        <w:rPr>
          <w:color w:val="000000"/>
          <w:sz w:val="28"/>
          <w:szCs w:val="28"/>
        </w:rPr>
      </w:pPr>
      <w:r w:rsidRPr="00BD19AC">
        <w:rPr>
          <w:color w:val="000000"/>
          <w:sz w:val="28"/>
          <w:szCs w:val="28"/>
        </w:rPr>
        <w:t>В настоящее время ООО «ТПТО» является плательщиком земельного налога</w:t>
      </w:r>
      <w:r w:rsidR="00BD19AC" w:rsidRPr="00BD19AC">
        <w:rPr>
          <w:color w:val="000000"/>
          <w:sz w:val="28"/>
          <w:szCs w:val="28"/>
        </w:rPr>
        <w:t xml:space="preserve"> </w:t>
      </w:r>
      <w:r w:rsidRPr="00BD19AC">
        <w:rPr>
          <w:color w:val="000000"/>
          <w:sz w:val="28"/>
          <w:szCs w:val="28"/>
        </w:rPr>
        <w:t>за землю, приобретенную с октября 2007</w:t>
      </w:r>
      <w:r w:rsidR="00710EC3">
        <w:rPr>
          <w:color w:val="000000"/>
          <w:sz w:val="28"/>
          <w:szCs w:val="28"/>
        </w:rPr>
        <w:t xml:space="preserve"> </w:t>
      </w:r>
      <w:r w:rsidRPr="00BD19AC">
        <w:rPr>
          <w:color w:val="000000"/>
          <w:sz w:val="28"/>
          <w:szCs w:val="28"/>
        </w:rPr>
        <w:t>года по адресу г.</w:t>
      </w:r>
      <w:r w:rsidR="00710EC3">
        <w:rPr>
          <w:color w:val="000000"/>
          <w:sz w:val="28"/>
          <w:szCs w:val="28"/>
        </w:rPr>
        <w:t xml:space="preserve"> </w:t>
      </w:r>
      <w:r w:rsidRPr="00BD19AC">
        <w:rPr>
          <w:color w:val="000000"/>
          <w:sz w:val="28"/>
          <w:szCs w:val="28"/>
        </w:rPr>
        <w:t>Тюмень, улица 9-го Января, строение 19. Объект обложения – земельный участок, предоставленный в пользование для ведения</w:t>
      </w:r>
      <w:r w:rsidR="00BD19AC" w:rsidRPr="00BD19AC">
        <w:rPr>
          <w:color w:val="000000"/>
          <w:sz w:val="28"/>
          <w:szCs w:val="28"/>
        </w:rPr>
        <w:t xml:space="preserve"> </w:t>
      </w:r>
      <w:r w:rsidRPr="00BD19AC">
        <w:rPr>
          <w:color w:val="000000"/>
          <w:sz w:val="28"/>
          <w:szCs w:val="28"/>
        </w:rPr>
        <w:t>хозяйства. Основанием для становления и взимания земельного налога является</w:t>
      </w:r>
      <w:r w:rsidR="00BD19AC" w:rsidRPr="00BD19AC">
        <w:rPr>
          <w:color w:val="000000"/>
          <w:sz w:val="28"/>
          <w:szCs w:val="28"/>
        </w:rPr>
        <w:t xml:space="preserve"> </w:t>
      </w:r>
      <w:r w:rsidRPr="00BD19AC">
        <w:rPr>
          <w:color w:val="000000"/>
          <w:sz w:val="28"/>
          <w:szCs w:val="28"/>
        </w:rPr>
        <w:t>свидетельство о государственной регистрации</w:t>
      </w:r>
      <w:r w:rsidR="00BD19AC" w:rsidRPr="00BD19AC">
        <w:rPr>
          <w:color w:val="000000"/>
          <w:sz w:val="28"/>
          <w:szCs w:val="28"/>
        </w:rPr>
        <w:t xml:space="preserve"> </w:t>
      </w:r>
      <w:r w:rsidRPr="00BD19AC">
        <w:rPr>
          <w:color w:val="000000"/>
          <w:sz w:val="28"/>
          <w:szCs w:val="28"/>
        </w:rPr>
        <w:t>права собственности на</w:t>
      </w:r>
      <w:r w:rsidR="00BD19AC" w:rsidRPr="00BD19AC">
        <w:rPr>
          <w:color w:val="000000"/>
          <w:sz w:val="28"/>
          <w:szCs w:val="28"/>
        </w:rPr>
        <w:t xml:space="preserve"> </w:t>
      </w:r>
      <w:r w:rsidRPr="00BD19AC">
        <w:rPr>
          <w:color w:val="000000"/>
          <w:sz w:val="28"/>
          <w:szCs w:val="28"/>
        </w:rPr>
        <w:t>землю от 12.10.2007</w:t>
      </w:r>
      <w:r w:rsidR="00710EC3">
        <w:rPr>
          <w:color w:val="000000"/>
          <w:sz w:val="28"/>
          <w:szCs w:val="28"/>
        </w:rPr>
        <w:t xml:space="preserve"> </w:t>
      </w:r>
      <w:r w:rsidRPr="00BD19AC">
        <w:rPr>
          <w:color w:val="000000"/>
          <w:sz w:val="28"/>
          <w:szCs w:val="28"/>
        </w:rPr>
        <w:t>г.</w:t>
      </w:r>
      <w:r w:rsidR="00710EC3">
        <w:rPr>
          <w:color w:val="000000"/>
          <w:sz w:val="28"/>
          <w:szCs w:val="28"/>
        </w:rPr>
        <w:t xml:space="preserve"> </w:t>
      </w:r>
      <w:r w:rsidRPr="00BD19AC">
        <w:rPr>
          <w:color w:val="000000"/>
          <w:sz w:val="28"/>
          <w:szCs w:val="28"/>
        </w:rPr>
        <w:t>(Приложение 11).</w:t>
      </w:r>
    </w:p>
    <w:p w:rsidR="00733039" w:rsidRPr="00BD19AC" w:rsidRDefault="00733039" w:rsidP="00BD19AC">
      <w:pPr>
        <w:spacing w:before="0" w:after="0" w:line="360" w:lineRule="auto"/>
        <w:ind w:firstLine="709"/>
        <w:jc w:val="both"/>
        <w:rPr>
          <w:color w:val="000000"/>
          <w:sz w:val="28"/>
          <w:szCs w:val="28"/>
        </w:rPr>
      </w:pPr>
      <w:r w:rsidRPr="00BD19AC">
        <w:rPr>
          <w:color w:val="000000"/>
          <w:sz w:val="28"/>
          <w:szCs w:val="28"/>
        </w:rPr>
        <w:t>Кадастровая стоимость земельного участка ООО «ТПТО» на 1 января 2008 года составляет 492 150 руб. В собственности ООО «ТПТО» находится 100 процентов данного надела. Ставка налога на землю в соответствии с НК РФ – 0,3 процента, однако</w:t>
      </w:r>
      <w:r w:rsidR="00BD19AC" w:rsidRPr="00BD19AC">
        <w:rPr>
          <w:color w:val="000000"/>
          <w:sz w:val="28"/>
          <w:szCs w:val="28"/>
        </w:rPr>
        <w:t xml:space="preserve"> </w:t>
      </w:r>
      <w:r w:rsidRPr="00BD19AC">
        <w:rPr>
          <w:color w:val="000000"/>
          <w:sz w:val="28"/>
          <w:szCs w:val="28"/>
        </w:rPr>
        <w:t>налоговая ставка в г.</w:t>
      </w:r>
      <w:r w:rsidR="00710EC3">
        <w:rPr>
          <w:color w:val="000000"/>
          <w:sz w:val="28"/>
          <w:szCs w:val="28"/>
        </w:rPr>
        <w:t xml:space="preserve"> </w:t>
      </w:r>
      <w:r w:rsidRPr="00BD19AC">
        <w:rPr>
          <w:color w:val="000000"/>
          <w:sz w:val="28"/>
          <w:szCs w:val="28"/>
        </w:rPr>
        <w:t>Тюмени устанавливается местными органами власти</w:t>
      </w:r>
      <w:r w:rsidR="00BD19AC" w:rsidRPr="00BD19AC">
        <w:rPr>
          <w:color w:val="000000"/>
          <w:sz w:val="28"/>
          <w:szCs w:val="28"/>
        </w:rPr>
        <w:t xml:space="preserve"> </w:t>
      </w:r>
      <w:r w:rsidRPr="00BD19AC">
        <w:rPr>
          <w:color w:val="000000"/>
          <w:sz w:val="28"/>
          <w:szCs w:val="28"/>
        </w:rPr>
        <w:t xml:space="preserve">в размере 0,1 процента в отношении земельных участков, занятых жилищным фондом и объектами инженерной инфраструктуры жилищно-коммунального комплекса (за исключением доли в праве на земельный участок, приходящийся на объект, не относящийся к жилищному фонду и объектам инженерной инфраструктуры жилищно-коммунального комплекса) или, предоставленных для жилищного строительства, предоставленных (или приобретаемых) для индивидуального жилищного строительства. </w:t>
      </w:r>
    </w:p>
    <w:p w:rsidR="00733039" w:rsidRPr="00BD19AC" w:rsidRDefault="00733039" w:rsidP="00BD19AC">
      <w:pPr>
        <w:spacing w:before="0" w:after="0" w:line="360" w:lineRule="auto"/>
        <w:ind w:firstLine="709"/>
        <w:jc w:val="both"/>
        <w:rPr>
          <w:color w:val="000000"/>
          <w:sz w:val="28"/>
          <w:szCs w:val="28"/>
        </w:rPr>
      </w:pPr>
      <w:r w:rsidRPr="00BD19AC">
        <w:rPr>
          <w:color w:val="000000"/>
          <w:sz w:val="28"/>
          <w:szCs w:val="28"/>
        </w:rPr>
        <w:t>ООО «ТПТО» является единственным собственником земельного участка и рассчитывает заняться строительством нового многоквартирного жилого дома (за исключением индивидуального жилищного строительства). Таким образом, «ТПТО» обязано уплачивать 100% налога со стоимости</w:t>
      </w:r>
      <w:r w:rsidR="00BD19AC" w:rsidRPr="00BD19AC">
        <w:rPr>
          <w:color w:val="000000"/>
          <w:sz w:val="28"/>
          <w:szCs w:val="28"/>
        </w:rPr>
        <w:t xml:space="preserve"> </w:t>
      </w:r>
      <w:r w:rsidRPr="00BD19AC">
        <w:rPr>
          <w:color w:val="000000"/>
          <w:sz w:val="28"/>
          <w:szCs w:val="28"/>
        </w:rPr>
        <w:t>492 150 руб. (492 150 х 100%).</w:t>
      </w:r>
    </w:p>
    <w:p w:rsidR="00733039" w:rsidRPr="00BD19AC" w:rsidRDefault="00733039" w:rsidP="00BD19AC">
      <w:pPr>
        <w:spacing w:before="0" w:after="0" w:line="360" w:lineRule="auto"/>
        <w:ind w:firstLine="709"/>
        <w:jc w:val="both"/>
        <w:rPr>
          <w:color w:val="000000"/>
          <w:sz w:val="28"/>
          <w:szCs w:val="28"/>
        </w:rPr>
      </w:pPr>
      <w:r w:rsidRPr="00BD19AC">
        <w:rPr>
          <w:color w:val="000000"/>
          <w:sz w:val="28"/>
          <w:szCs w:val="28"/>
        </w:rPr>
        <w:t>Поэтому, при расчете земельного налога ООО «ТПТО» использует коэффициент зависимости от срока проектирования и строительства 2 – так как период проектирования и строительства еще не превысил трех лет, а коэффициент К2 (период приобретения земли в течени</w:t>
      </w:r>
      <w:r w:rsidR="00710EC3" w:rsidRPr="00BD19AC">
        <w:rPr>
          <w:color w:val="000000"/>
          <w:sz w:val="28"/>
          <w:szCs w:val="28"/>
        </w:rPr>
        <w:t>е</w:t>
      </w:r>
      <w:r w:rsidRPr="00BD19AC">
        <w:rPr>
          <w:color w:val="000000"/>
          <w:sz w:val="28"/>
          <w:szCs w:val="28"/>
        </w:rPr>
        <w:t xml:space="preserve"> года) равен 1, потому что земля используется полный период с начала года. Коэффициент К1 равен 1, т.к. никаких льгот у предприятия на данный участок земли нет. Авансовый платеж за 9 месяцев (</w:t>
      </w:r>
      <w:r w:rsidRPr="00BD19AC">
        <w:rPr>
          <w:color w:val="000000"/>
          <w:sz w:val="28"/>
          <w:szCs w:val="28"/>
          <w:lang w:val="en-US"/>
        </w:rPr>
        <w:t>III</w:t>
      </w:r>
      <w:r w:rsidRPr="00BD19AC">
        <w:rPr>
          <w:color w:val="000000"/>
          <w:sz w:val="28"/>
          <w:szCs w:val="28"/>
        </w:rPr>
        <w:t xml:space="preserve"> квартал) 2008 года составит:</w:t>
      </w:r>
    </w:p>
    <w:p w:rsidR="00BD19AC" w:rsidRPr="00BD19AC" w:rsidRDefault="00710EC3" w:rsidP="00BD19AC">
      <w:pPr>
        <w:spacing w:before="0" w:after="0" w:line="360" w:lineRule="auto"/>
        <w:ind w:firstLine="709"/>
        <w:jc w:val="both"/>
        <w:rPr>
          <w:color w:val="000000"/>
          <w:sz w:val="28"/>
          <w:szCs w:val="28"/>
        </w:rPr>
      </w:pPr>
      <w:r>
        <w:rPr>
          <w:color w:val="000000"/>
          <w:sz w:val="28"/>
          <w:szCs w:val="28"/>
        </w:rPr>
        <w:t>492</w:t>
      </w:r>
      <w:r w:rsidR="00733039" w:rsidRPr="00BD19AC">
        <w:rPr>
          <w:color w:val="000000"/>
          <w:sz w:val="28"/>
          <w:szCs w:val="28"/>
        </w:rPr>
        <w:t>150 х 0,1% х 1/4 х 2 х 1 х 1 = 246 руб.</w:t>
      </w:r>
    </w:p>
    <w:p w:rsidR="00733039" w:rsidRPr="00BD19AC" w:rsidRDefault="00733039" w:rsidP="00BD19AC">
      <w:pPr>
        <w:spacing w:before="0" w:after="0" w:line="360" w:lineRule="auto"/>
        <w:ind w:firstLine="709"/>
        <w:jc w:val="both"/>
        <w:rPr>
          <w:color w:val="000000"/>
          <w:sz w:val="28"/>
          <w:szCs w:val="28"/>
        </w:rPr>
      </w:pPr>
      <w:r w:rsidRPr="00BD19AC">
        <w:rPr>
          <w:color w:val="000000"/>
          <w:sz w:val="28"/>
          <w:szCs w:val="28"/>
        </w:rPr>
        <w:t>Порядок расчета и заполнения налоговой декларации по земельному налогу</w:t>
      </w:r>
      <w:r w:rsidR="00BD19AC" w:rsidRPr="00BD19AC">
        <w:rPr>
          <w:color w:val="000000"/>
          <w:sz w:val="28"/>
          <w:szCs w:val="28"/>
        </w:rPr>
        <w:t xml:space="preserve"> </w:t>
      </w:r>
      <w:r w:rsidRPr="00BD19AC">
        <w:rPr>
          <w:color w:val="000000"/>
          <w:sz w:val="28"/>
          <w:szCs w:val="28"/>
        </w:rPr>
        <w:t>предприятием за 9 месяцев 2008 года представлен в приложении 12.</w:t>
      </w:r>
    </w:p>
    <w:p w:rsidR="00994CF7" w:rsidRPr="00BD19AC" w:rsidRDefault="00994CF7" w:rsidP="00BD19AC">
      <w:pPr>
        <w:spacing w:before="0" w:after="0" w:line="360" w:lineRule="auto"/>
        <w:ind w:firstLine="709"/>
        <w:jc w:val="both"/>
        <w:rPr>
          <w:color w:val="000000"/>
          <w:sz w:val="28"/>
          <w:szCs w:val="28"/>
        </w:rPr>
      </w:pPr>
      <w:r w:rsidRPr="00BD19AC">
        <w:rPr>
          <w:color w:val="000000"/>
          <w:sz w:val="28"/>
          <w:szCs w:val="28"/>
        </w:rPr>
        <w:t>В результате произведенных расчетов сумма земельного налога за 2006</w:t>
      </w:r>
      <w:r w:rsidR="00710EC3">
        <w:rPr>
          <w:color w:val="000000"/>
          <w:sz w:val="28"/>
          <w:szCs w:val="28"/>
        </w:rPr>
        <w:t xml:space="preserve"> </w:t>
      </w:r>
      <w:r w:rsidRPr="00BD19AC">
        <w:rPr>
          <w:color w:val="000000"/>
          <w:sz w:val="28"/>
          <w:szCs w:val="28"/>
        </w:rPr>
        <w:t>г. составила 285 руб., за 2007</w:t>
      </w:r>
      <w:r w:rsidR="00710EC3">
        <w:rPr>
          <w:color w:val="000000"/>
          <w:sz w:val="28"/>
          <w:szCs w:val="28"/>
        </w:rPr>
        <w:t xml:space="preserve"> </w:t>
      </w:r>
      <w:r w:rsidRPr="00BD19AC">
        <w:rPr>
          <w:color w:val="000000"/>
          <w:sz w:val="28"/>
          <w:szCs w:val="28"/>
        </w:rPr>
        <w:t>г. 375 руб., за 2008</w:t>
      </w:r>
      <w:r w:rsidR="00710EC3">
        <w:rPr>
          <w:color w:val="000000"/>
          <w:sz w:val="28"/>
          <w:szCs w:val="28"/>
        </w:rPr>
        <w:t xml:space="preserve"> </w:t>
      </w:r>
      <w:r w:rsidRPr="00BD19AC">
        <w:rPr>
          <w:color w:val="000000"/>
          <w:sz w:val="28"/>
          <w:szCs w:val="28"/>
        </w:rPr>
        <w:t>г. 246 руб.</w:t>
      </w:r>
      <w:r w:rsidR="00BD19AC" w:rsidRPr="00BD19AC">
        <w:rPr>
          <w:color w:val="000000"/>
          <w:sz w:val="28"/>
          <w:szCs w:val="28"/>
        </w:rPr>
        <w:t xml:space="preserve"> </w:t>
      </w:r>
      <w:r w:rsidRPr="00BD19AC">
        <w:rPr>
          <w:color w:val="000000"/>
          <w:sz w:val="28"/>
          <w:szCs w:val="28"/>
        </w:rPr>
        <w:t>Наибольший платеж был уплачен в 2007 году в связи с наличием на предприятии двух земельных участков с общей</w:t>
      </w:r>
      <w:r w:rsidR="00BD19AC" w:rsidRPr="00BD19AC">
        <w:rPr>
          <w:color w:val="000000"/>
          <w:sz w:val="28"/>
          <w:szCs w:val="28"/>
        </w:rPr>
        <w:t xml:space="preserve"> </w:t>
      </w:r>
      <w:r w:rsidRPr="00BD19AC">
        <w:rPr>
          <w:color w:val="000000"/>
          <w:sz w:val="28"/>
          <w:szCs w:val="28"/>
        </w:rPr>
        <w:t>площадью 1632 кв.м.,</w:t>
      </w:r>
      <w:r w:rsidR="00BD19AC" w:rsidRPr="00BD19AC">
        <w:rPr>
          <w:color w:val="000000"/>
          <w:sz w:val="28"/>
          <w:szCs w:val="28"/>
        </w:rPr>
        <w:t xml:space="preserve"> </w:t>
      </w:r>
      <w:r w:rsidRPr="00BD19AC">
        <w:rPr>
          <w:color w:val="000000"/>
          <w:sz w:val="28"/>
          <w:szCs w:val="28"/>
        </w:rPr>
        <w:t xml:space="preserve">кадастровой стоимостью 2000 </w:t>
      </w:r>
      <w:r w:rsidR="009D2830">
        <w:rPr>
          <w:color w:val="000000"/>
          <w:sz w:val="28"/>
          <w:szCs w:val="28"/>
        </w:rPr>
        <w:t>тыс. руб.</w:t>
      </w:r>
      <w:r w:rsidRPr="00BD19AC">
        <w:rPr>
          <w:color w:val="000000"/>
          <w:sz w:val="28"/>
          <w:szCs w:val="28"/>
        </w:rPr>
        <w:t xml:space="preserve"> и применяемой ставкой в размере 0,15%. Все показатели этого участка</w:t>
      </w:r>
      <w:r w:rsidR="00BD19AC" w:rsidRPr="00BD19AC">
        <w:rPr>
          <w:color w:val="000000"/>
          <w:sz w:val="28"/>
          <w:szCs w:val="28"/>
        </w:rPr>
        <w:t xml:space="preserve"> </w:t>
      </w:r>
      <w:r w:rsidRPr="00BD19AC">
        <w:rPr>
          <w:color w:val="000000"/>
          <w:sz w:val="28"/>
          <w:szCs w:val="28"/>
        </w:rPr>
        <w:t>превышают значение</w:t>
      </w:r>
      <w:r w:rsidR="00BD19AC" w:rsidRPr="00BD19AC">
        <w:rPr>
          <w:color w:val="000000"/>
          <w:sz w:val="28"/>
          <w:szCs w:val="28"/>
        </w:rPr>
        <w:t xml:space="preserve"> </w:t>
      </w:r>
      <w:r w:rsidR="00733039" w:rsidRPr="00BD19AC">
        <w:rPr>
          <w:color w:val="000000"/>
          <w:sz w:val="28"/>
          <w:szCs w:val="28"/>
        </w:rPr>
        <w:t xml:space="preserve">факторов </w:t>
      </w:r>
      <w:r w:rsidRPr="00BD19AC">
        <w:rPr>
          <w:color w:val="000000"/>
          <w:sz w:val="28"/>
          <w:szCs w:val="28"/>
        </w:rPr>
        <w:t>других земель в 2006 и 2008 годы. Незначительно повлиял и тот факт, что два участка находились в собственности у предприятия не целый квартал</w:t>
      </w:r>
      <w:r w:rsidR="00733039" w:rsidRPr="00BD19AC">
        <w:rPr>
          <w:color w:val="000000"/>
          <w:sz w:val="28"/>
          <w:szCs w:val="28"/>
        </w:rPr>
        <w:t>.</w:t>
      </w:r>
      <w:r w:rsidR="00BD19AC" w:rsidRPr="00BD19AC">
        <w:rPr>
          <w:color w:val="000000"/>
          <w:sz w:val="28"/>
          <w:szCs w:val="28"/>
        </w:rPr>
        <w:t xml:space="preserve"> </w:t>
      </w:r>
    </w:p>
    <w:p w:rsidR="000E4F18" w:rsidRPr="00BD19AC" w:rsidRDefault="000E4F18" w:rsidP="00BD19AC">
      <w:pPr>
        <w:spacing w:before="0" w:after="0" w:line="360" w:lineRule="auto"/>
        <w:ind w:firstLine="709"/>
        <w:jc w:val="both"/>
        <w:rPr>
          <w:color w:val="000000"/>
          <w:sz w:val="28"/>
          <w:szCs w:val="28"/>
        </w:rPr>
      </w:pPr>
      <w:r w:rsidRPr="00BD19AC">
        <w:rPr>
          <w:color w:val="000000"/>
          <w:sz w:val="28"/>
          <w:szCs w:val="28"/>
        </w:rPr>
        <w:t>Трудности при расчете земельного налога заключаются в том, что Земельный налог был введен 1 января 2005 года (глава 31 НК). Его уплачивают организации, обладающие земельными участками на праве собственности и праве постоянного (бессрочного) пользования (п. 1 ст. 388 НК). Не платят этот налог предприятия, арендующие участок, а также организации, у которых земля находится в безвозмездном срочном пользовании (п. 2 ст. 388 НК). Налог на землю перечисляют в бюджет муниципального образования, на территории которого находится участок. Базой для его расчета является кадастровая стоимость участка, определенная по состоянию на 1 января календарного года, являющегося налоговым периодом (п. 1 ст. 390, п. 1 ст. 391 НК).</w:t>
      </w:r>
    </w:p>
    <w:p w:rsidR="00F04BBC" w:rsidRPr="00BD19AC" w:rsidRDefault="00F04BBC" w:rsidP="00BD19AC">
      <w:pPr>
        <w:spacing w:before="0" w:after="0" w:line="360" w:lineRule="auto"/>
        <w:ind w:firstLine="709"/>
        <w:jc w:val="both"/>
        <w:rPr>
          <w:color w:val="000000"/>
          <w:sz w:val="28"/>
        </w:rPr>
      </w:pPr>
      <w:r w:rsidRPr="00BD19AC">
        <w:rPr>
          <w:color w:val="000000"/>
          <w:sz w:val="28"/>
        </w:rPr>
        <w:t>Учет плательщ</w:t>
      </w:r>
      <w:r w:rsidR="005D0A2D" w:rsidRPr="00BD19AC">
        <w:rPr>
          <w:color w:val="000000"/>
          <w:sz w:val="28"/>
        </w:rPr>
        <w:t xml:space="preserve">иков и исчисление налога </w:t>
      </w:r>
      <w:r w:rsidR="002F41E2" w:rsidRPr="00BD19AC">
        <w:rPr>
          <w:color w:val="000000"/>
          <w:sz w:val="28"/>
        </w:rPr>
        <w:t>на имущество физических</w:t>
      </w:r>
      <w:r w:rsidR="005D0A2D" w:rsidRPr="00BD19AC">
        <w:rPr>
          <w:color w:val="000000"/>
          <w:sz w:val="28"/>
        </w:rPr>
        <w:t xml:space="preserve"> л</w:t>
      </w:r>
      <w:r w:rsidR="002F41E2" w:rsidRPr="00BD19AC">
        <w:rPr>
          <w:color w:val="000000"/>
          <w:sz w:val="28"/>
        </w:rPr>
        <w:t>иц</w:t>
      </w:r>
      <w:r w:rsidRPr="00BD19AC">
        <w:rPr>
          <w:color w:val="000000"/>
          <w:sz w:val="28"/>
        </w:rPr>
        <w:t xml:space="preserve"> производятся налоговыми органами по месту нахождения </w:t>
      </w:r>
      <w:r w:rsidR="00F34070" w:rsidRPr="00BD19AC">
        <w:rPr>
          <w:color w:val="000000"/>
          <w:sz w:val="28"/>
        </w:rPr>
        <w:t xml:space="preserve">такого </w:t>
      </w:r>
      <w:r w:rsidRPr="00BD19AC">
        <w:rPr>
          <w:color w:val="000000"/>
          <w:sz w:val="28"/>
        </w:rPr>
        <w:t xml:space="preserve">имущества. Вся эта работа завершается ежегодно к 1 августа вручением налоговых уведомлений гражданам. </w:t>
      </w:r>
    </w:p>
    <w:p w:rsidR="008A1EB4" w:rsidRPr="00BD19AC" w:rsidRDefault="008A1EB4" w:rsidP="00BD19AC">
      <w:pPr>
        <w:pStyle w:val="ConsPlusNormal"/>
        <w:widowControl/>
        <w:spacing w:line="360" w:lineRule="auto"/>
        <w:ind w:firstLine="709"/>
        <w:jc w:val="both"/>
        <w:rPr>
          <w:rFonts w:ascii="Times New Roman" w:hAnsi="Times New Roman" w:cs="Times New Roman"/>
          <w:color w:val="000000"/>
          <w:sz w:val="28"/>
          <w:szCs w:val="28"/>
        </w:rPr>
      </w:pPr>
      <w:r w:rsidRPr="00BD19AC">
        <w:rPr>
          <w:rFonts w:ascii="Times New Roman" w:hAnsi="Times New Roman" w:cs="Times New Roman"/>
          <w:color w:val="000000"/>
          <w:sz w:val="28"/>
          <w:szCs w:val="28"/>
        </w:rPr>
        <w:t>Налог исчисляется на основании данных об их инвентаризационной стоимости по состоянию на 1 января каждого года.</w:t>
      </w:r>
    </w:p>
    <w:p w:rsidR="009D1595" w:rsidRPr="00BD19AC" w:rsidRDefault="009D1595" w:rsidP="00BD19AC">
      <w:pPr>
        <w:spacing w:before="0" w:after="0" w:line="360" w:lineRule="auto"/>
        <w:ind w:firstLine="709"/>
        <w:jc w:val="both"/>
        <w:rPr>
          <w:color w:val="000000"/>
          <w:sz w:val="28"/>
          <w:szCs w:val="28"/>
        </w:rPr>
      </w:pPr>
      <w:r w:rsidRPr="00BD19AC">
        <w:rPr>
          <w:color w:val="000000"/>
          <w:sz w:val="28"/>
          <w:szCs w:val="28"/>
        </w:rPr>
        <w:t>Сумма налога рассчитываются следующим образом:</w:t>
      </w:r>
    </w:p>
    <w:p w:rsidR="00710EC3" w:rsidRDefault="00710EC3" w:rsidP="00BD19AC">
      <w:pPr>
        <w:pStyle w:val="FR1"/>
        <w:widowControl/>
        <w:spacing w:before="0" w:line="360" w:lineRule="auto"/>
        <w:ind w:firstLine="709"/>
        <w:rPr>
          <w:rFonts w:ascii="Times New Roman" w:hAnsi="Times New Roman"/>
          <w:color w:val="000000"/>
          <w:sz w:val="28"/>
          <w:szCs w:val="28"/>
          <w:lang w:val="ru-RU"/>
        </w:rPr>
      </w:pPr>
    </w:p>
    <w:p w:rsidR="009D1595" w:rsidRPr="00BD19AC" w:rsidRDefault="009D1595" w:rsidP="00BD19AC">
      <w:pPr>
        <w:pStyle w:val="FR1"/>
        <w:widowControl/>
        <w:spacing w:before="0" w:line="360" w:lineRule="auto"/>
        <w:ind w:firstLine="709"/>
        <w:rPr>
          <w:rFonts w:ascii="Times New Roman" w:hAnsi="Times New Roman"/>
          <w:color w:val="000000"/>
          <w:sz w:val="28"/>
          <w:szCs w:val="28"/>
          <w:lang w:val="ru-RU"/>
        </w:rPr>
      </w:pPr>
      <w:r w:rsidRPr="00BD19AC">
        <w:rPr>
          <w:rFonts w:ascii="Times New Roman" w:hAnsi="Times New Roman"/>
          <w:color w:val="000000"/>
          <w:sz w:val="28"/>
          <w:szCs w:val="28"/>
          <w:lang w:val="en-US"/>
        </w:rPr>
        <w:t>N</w:t>
      </w:r>
      <w:r w:rsidRPr="00BD19AC">
        <w:rPr>
          <w:rFonts w:ascii="Times New Roman" w:hAnsi="Times New Roman"/>
          <w:color w:val="000000"/>
          <w:sz w:val="28"/>
          <w:szCs w:val="28"/>
          <w:lang w:val="ru-RU"/>
        </w:rPr>
        <w:t xml:space="preserve"> = НБ * С</w:t>
      </w:r>
      <w:r w:rsidRPr="00BD19AC">
        <w:rPr>
          <w:rFonts w:ascii="Times New Roman" w:hAnsi="Times New Roman"/>
          <w:color w:val="000000"/>
          <w:sz w:val="28"/>
          <w:szCs w:val="28"/>
          <w:vertAlign w:val="subscript"/>
          <w:lang w:val="ru-RU"/>
        </w:rPr>
        <w:t xml:space="preserve">н </w:t>
      </w:r>
      <w:r w:rsidRPr="00BD19AC">
        <w:rPr>
          <w:rFonts w:ascii="Times New Roman" w:hAnsi="Times New Roman"/>
          <w:color w:val="000000"/>
          <w:sz w:val="28"/>
          <w:szCs w:val="28"/>
          <w:lang w:val="ru-RU"/>
        </w:rPr>
        <w:t>* Д,</w:t>
      </w:r>
    </w:p>
    <w:p w:rsidR="00710EC3" w:rsidRDefault="00710EC3" w:rsidP="00BD19AC">
      <w:pPr>
        <w:pStyle w:val="FR1"/>
        <w:widowControl/>
        <w:spacing w:before="0" w:line="360" w:lineRule="auto"/>
        <w:ind w:firstLine="709"/>
        <w:rPr>
          <w:rFonts w:ascii="Times New Roman" w:hAnsi="Times New Roman"/>
          <w:color w:val="000000"/>
          <w:sz w:val="28"/>
          <w:szCs w:val="28"/>
          <w:lang w:val="ru-RU"/>
        </w:rPr>
      </w:pPr>
    </w:p>
    <w:p w:rsidR="009D1595" w:rsidRPr="00BD19AC" w:rsidRDefault="009D1595" w:rsidP="00BD19AC">
      <w:pPr>
        <w:pStyle w:val="FR1"/>
        <w:widowControl/>
        <w:spacing w:before="0" w:line="360" w:lineRule="auto"/>
        <w:ind w:firstLine="709"/>
        <w:rPr>
          <w:rFonts w:ascii="Times New Roman" w:hAnsi="Times New Roman"/>
          <w:color w:val="000000"/>
          <w:sz w:val="28"/>
          <w:szCs w:val="28"/>
          <w:lang w:val="ru-RU"/>
        </w:rPr>
      </w:pPr>
      <w:r w:rsidRPr="00BD19AC">
        <w:rPr>
          <w:rFonts w:ascii="Times New Roman" w:hAnsi="Times New Roman"/>
          <w:color w:val="000000"/>
          <w:sz w:val="28"/>
          <w:szCs w:val="28"/>
          <w:lang w:val="ru-RU"/>
        </w:rPr>
        <w:t xml:space="preserve">Где </w:t>
      </w:r>
      <w:r w:rsidRPr="00BD19AC">
        <w:rPr>
          <w:rFonts w:ascii="Times New Roman" w:hAnsi="Times New Roman"/>
          <w:color w:val="000000"/>
          <w:sz w:val="28"/>
          <w:szCs w:val="28"/>
          <w:lang w:val="en-US"/>
        </w:rPr>
        <w:t>N</w:t>
      </w:r>
      <w:r w:rsidRPr="00BD19AC">
        <w:rPr>
          <w:rFonts w:ascii="Times New Roman" w:hAnsi="Times New Roman"/>
          <w:color w:val="000000"/>
          <w:sz w:val="28"/>
          <w:szCs w:val="28"/>
          <w:lang w:val="ru-RU"/>
        </w:rPr>
        <w:t xml:space="preserve"> – сумма налога на имущество физического лица.</w:t>
      </w:r>
    </w:p>
    <w:p w:rsidR="009D1595" w:rsidRPr="00BD19AC" w:rsidRDefault="009D1595" w:rsidP="00BD19AC">
      <w:pPr>
        <w:pStyle w:val="FR1"/>
        <w:widowControl/>
        <w:spacing w:before="0" w:line="360" w:lineRule="auto"/>
        <w:ind w:firstLine="709"/>
        <w:rPr>
          <w:rFonts w:ascii="Times New Roman" w:hAnsi="Times New Roman"/>
          <w:color w:val="000000"/>
          <w:sz w:val="28"/>
          <w:szCs w:val="28"/>
          <w:lang w:val="ru-RU"/>
        </w:rPr>
      </w:pPr>
      <w:r w:rsidRPr="00BD19AC">
        <w:rPr>
          <w:rFonts w:ascii="Times New Roman" w:hAnsi="Times New Roman"/>
          <w:color w:val="000000"/>
          <w:sz w:val="28"/>
          <w:szCs w:val="28"/>
          <w:lang w:val="ru-RU"/>
        </w:rPr>
        <w:t>НБ – налоговая база (величина кадастровой стоимости имущества),</w:t>
      </w:r>
    </w:p>
    <w:p w:rsidR="009D1595" w:rsidRPr="00BD19AC" w:rsidRDefault="009D1595" w:rsidP="00BD19AC">
      <w:pPr>
        <w:pStyle w:val="FR1"/>
        <w:widowControl/>
        <w:spacing w:before="0" w:line="360" w:lineRule="auto"/>
        <w:ind w:firstLine="709"/>
        <w:rPr>
          <w:rFonts w:ascii="Times New Roman" w:hAnsi="Times New Roman"/>
          <w:color w:val="000000"/>
          <w:sz w:val="28"/>
          <w:szCs w:val="28"/>
          <w:lang w:val="ru-RU"/>
        </w:rPr>
      </w:pPr>
      <w:r w:rsidRPr="00BD19AC">
        <w:rPr>
          <w:rFonts w:ascii="Times New Roman" w:hAnsi="Times New Roman"/>
          <w:color w:val="000000"/>
          <w:sz w:val="28"/>
          <w:szCs w:val="28"/>
          <w:lang w:val="ru-RU"/>
        </w:rPr>
        <w:t>С</w:t>
      </w:r>
      <w:r w:rsidRPr="00BD19AC">
        <w:rPr>
          <w:rFonts w:ascii="Times New Roman" w:hAnsi="Times New Roman"/>
          <w:color w:val="000000"/>
          <w:sz w:val="28"/>
          <w:szCs w:val="28"/>
          <w:vertAlign w:val="subscript"/>
          <w:lang w:val="ru-RU"/>
        </w:rPr>
        <w:t>н</w:t>
      </w:r>
      <w:r w:rsidRPr="00BD19AC">
        <w:rPr>
          <w:rFonts w:ascii="Times New Roman" w:hAnsi="Times New Roman"/>
          <w:color w:val="000000"/>
          <w:sz w:val="28"/>
          <w:szCs w:val="28"/>
          <w:lang w:val="ru-RU"/>
        </w:rPr>
        <w:t xml:space="preserve"> – налоговая ставка,</w:t>
      </w:r>
    </w:p>
    <w:p w:rsidR="009D1595" w:rsidRPr="00BD19AC" w:rsidRDefault="009D1595" w:rsidP="00BD19AC">
      <w:pPr>
        <w:pStyle w:val="FR1"/>
        <w:widowControl/>
        <w:spacing w:before="0" w:line="360" w:lineRule="auto"/>
        <w:ind w:firstLine="709"/>
        <w:rPr>
          <w:rFonts w:ascii="Times New Roman" w:hAnsi="Times New Roman"/>
          <w:color w:val="000000"/>
          <w:sz w:val="28"/>
          <w:szCs w:val="28"/>
          <w:lang w:val="ru-RU"/>
        </w:rPr>
      </w:pPr>
      <w:r w:rsidRPr="00BD19AC">
        <w:rPr>
          <w:rFonts w:ascii="Times New Roman" w:hAnsi="Times New Roman"/>
          <w:color w:val="000000"/>
          <w:sz w:val="28"/>
          <w:szCs w:val="28"/>
          <w:lang w:val="ru-RU"/>
        </w:rPr>
        <w:t>Д – доля собственности на жилое строение.</w:t>
      </w:r>
    </w:p>
    <w:p w:rsidR="008A1EB4" w:rsidRPr="00BD19AC" w:rsidRDefault="008A1EB4" w:rsidP="00BD19AC">
      <w:pPr>
        <w:pStyle w:val="ConsPlusNormal"/>
        <w:widowControl/>
        <w:spacing w:line="360" w:lineRule="auto"/>
        <w:ind w:firstLine="709"/>
        <w:jc w:val="both"/>
        <w:rPr>
          <w:rFonts w:ascii="Times New Roman" w:hAnsi="Times New Roman" w:cs="Times New Roman"/>
          <w:color w:val="000000"/>
          <w:sz w:val="28"/>
          <w:szCs w:val="28"/>
        </w:rPr>
      </w:pPr>
      <w:r w:rsidRPr="00BD19AC">
        <w:rPr>
          <w:rFonts w:ascii="Times New Roman" w:hAnsi="Times New Roman" w:cs="Times New Roman"/>
          <w:color w:val="000000"/>
          <w:sz w:val="28"/>
          <w:szCs w:val="28"/>
        </w:rPr>
        <w:t>Если у налогоплательщика в собственности имеется несколько строений, помещений и сооружений и они находятся на территории одного представительного органа местного самоуправления, который установил по всем объектам единую ставку налога, то налог исчисляется с суммарной инвентаризационной стоимости всех этих объектов.</w:t>
      </w:r>
    </w:p>
    <w:p w:rsidR="00713ABF" w:rsidRPr="00BD19AC" w:rsidRDefault="00713ABF" w:rsidP="00BD19AC">
      <w:pPr>
        <w:pStyle w:val="ConsPlusNormal"/>
        <w:widowControl/>
        <w:spacing w:line="360" w:lineRule="auto"/>
        <w:ind w:firstLine="709"/>
        <w:jc w:val="both"/>
        <w:rPr>
          <w:rFonts w:ascii="Times New Roman" w:hAnsi="Times New Roman" w:cs="Times New Roman"/>
          <w:color w:val="000000"/>
          <w:sz w:val="28"/>
          <w:szCs w:val="28"/>
        </w:rPr>
      </w:pPr>
      <w:r w:rsidRPr="00BD19AC">
        <w:rPr>
          <w:rFonts w:ascii="Times New Roman" w:hAnsi="Times New Roman" w:cs="Times New Roman"/>
          <w:color w:val="000000"/>
          <w:sz w:val="28"/>
          <w:szCs w:val="28"/>
        </w:rPr>
        <w:t>За строения, помещения и сооружения, находящиеся в общей долевой собственности нескольких физических лиц, налог на имущество рассчитывается</w:t>
      </w:r>
      <w:r w:rsidR="00BD19AC" w:rsidRPr="00BD19AC">
        <w:rPr>
          <w:rFonts w:ascii="Times New Roman" w:hAnsi="Times New Roman" w:cs="Times New Roman"/>
          <w:color w:val="000000"/>
          <w:sz w:val="28"/>
          <w:szCs w:val="28"/>
        </w:rPr>
        <w:t xml:space="preserve"> </w:t>
      </w:r>
      <w:r w:rsidRPr="00BD19AC">
        <w:rPr>
          <w:rFonts w:ascii="Times New Roman" w:hAnsi="Times New Roman" w:cs="Times New Roman"/>
          <w:color w:val="000000"/>
          <w:sz w:val="28"/>
          <w:szCs w:val="28"/>
        </w:rPr>
        <w:t>для каждого собственника в зависимости от причитающейся ему доли. В аналогичном порядке налог рассчитывается, если строения, помещения и сооружения находятся в общей долевой собственности физических лиц.</w:t>
      </w:r>
    </w:p>
    <w:p w:rsidR="00713ABF" w:rsidRPr="00BD19AC" w:rsidRDefault="00713ABF" w:rsidP="00BD19AC">
      <w:pPr>
        <w:pStyle w:val="ConsPlusNormal"/>
        <w:widowControl/>
        <w:spacing w:line="360" w:lineRule="auto"/>
        <w:ind w:firstLine="709"/>
        <w:jc w:val="both"/>
        <w:rPr>
          <w:rFonts w:ascii="Times New Roman" w:hAnsi="Times New Roman" w:cs="Times New Roman"/>
          <w:color w:val="000000"/>
          <w:sz w:val="28"/>
          <w:szCs w:val="28"/>
        </w:rPr>
      </w:pPr>
      <w:r w:rsidRPr="00BD19AC">
        <w:rPr>
          <w:rFonts w:ascii="Times New Roman" w:hAnsi="Times New Roman" w:cs="Times New Roman"/>
          <w:color w:val="000000"/>
          <w:sz w:val="28"/>
          <w:szCs w:val="28"/>
        </w:rPr>
        <w:t>За строения, помещения и сооружения, находящиеся в общей совместной собственности нескольких собственников без определения долей, налог рассчитывается для одного из указанных собственников по согласованию между ними. В случае несогласованности налог уплачивается каждым из собственников в равных долях.</w:t>
      </w:r>
    </w:p>
    <w:p w:rsidR="00713ABF" w:rsidRPr="00BD19AC" w:rsidRDefault="00713ABF" w:rsidP="00BD19AC">
      <w:pPr>
        <w:pStyle w:val="ConsPlusNormal"/>
        <w:widowControl/>
        <w:spacing w:line="360" w:lineRule="auto"/>
        <w:ind w:firstLine="709"/>
        <w:jc w:val="both"/>
        <w:rPr>
          <w:rFonts w:ascii="Times New Roman" w:hAnsi="Times New Roman" w:cs="Times New Roman"/>
          <w:color w:val="000000"/>
          <w:sz w:val="28"/>
          <w:szCs w:val="28"/>
        </w:rPr>
      </w:pPr>
      <w:r w:rsidRPr="00BD19AC">
        <w:rPr>
          <w:rFonts w:ascii="Times New Roman" w:hAnsi="Times New Roman" w:cs="Times New Roman"/>
          <w:color w:val="000000"/>
          <w:sz w:val="28"/>
          <w:szCs w:val="28"/>
        </w:rPr>
        <w:t>При переходе права собственности на строения, помещения или сооружения в течение года одним гражданином - плательщиком налогов в пользу другого (купля-продажа, мена, дарение), налог на строения, помещения и сооружения исчисляется и предъявляется к уплате первоначальному владельцу с 1 января текущего года до начала того месяца, в котором он утратил право собственности на указанное имущество, а каждому новому собственнику налог предъявляется с момента вступления в право собственности на строение, помещение и сооружение до момента его отчуждения.</w:t>
      </w:r>
    </w:p>
    <w:p w:rsidR="00713ABF" w:rsidRPr="00BD19AC" w:rsidRDefault="00713ABF" w:rsidP="00BD19AC">
      <w:pPr>
        <w:pStyle w:val="ConsPlusNormal"/>
        <w:widowControl/>
        <w:spacing w:line="360" w:lineRule="auto"/>
        <w:ind w:firstLine="709"/>
        <w:jc w:val="both"/>
        <w:rPr>
          <w:rFonts w:ascii="Times New Roman" w:hAnsi="Times New Roman" w:cs="Times New Roman"/>
          <w:color w:val="000000"/>
          <w:sz w:val="28"/>
          <w:szCs w:val="28"/>
        </w:rPr>
      </w:pPr>
      <w:r w:rsidRPr="00BD19AC">
        <w:rPr>
          <w:rFonts w:ascii="Times New Roman" w:hAnsi="Times New Roman" w:cs="Times New Roman"/>
          <w:color w:val="000000"/>
          <w:sz w:val="28"/>
          <w:szCs w:val="28"/>
        </w:rPr>
        <w:t>За строения, помещения и сооружения, перешедшие по наследству, налог рассчитывается для наследника с момента (времени) открытия наследства. Моментом (временем) открытия наследства является день смерти наследодателя, а при объявлении наследодателя умершим - день вступления в законную силу решения суда об объявлении его умершим.</w:t>
      </w:r>
    </w:p>
    <w:p w:rsidR="00713ABF" w:rsidRPr="00BD19AC" w:rsidRDefault="00713ABF" w:rsidP="00BD19AC">
      <w:pPr>
        <w:pStyle w:val="ConsPlusNormal"/>
        <w:widowControl/>
        <w:spacing w:line="360" w:lineRule="auto"/>
        <w:ind w:firstLine="709"/>
        <w:jc w:val="both"/>
        <w:rPr>
          <w:rFonts w:ascii="Times New Roman" w:hAnsi="Times New Roman" w:cs="Times New Roman"/>
          <w:color w:val="000000"/>
          <w:sz w:val="28"/>
          <w:szCs w:val="28"/>
        </w:rPr>
      </w:pPr>
      <w:r w:rsidRPr="00BD19AC">
        <w:rPr>
          <w:rFonts w:ascii="Times New Roman" w:hAnsi="Times New Roman" w:cs="Times New Roman"/>
          <w:color w:val="000000"/>
          <w:sz w:val="28"/>
          <w:szCs w:val="28"/>
        </w:rPr>
        <w:t>В соответствии с пунктом 4 статьи 218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кооперативом, приобретают право собственности на указанное имущество. Физическое лицо уплачивает налог на строения, помещения и сооружения с месяца, в котором был полностью внесен паевой взнос, а по новым строениям, помещениям и сооружениям - с начала года, следующего за их возведением и сдачей в эксплуатацию.</w:t>
      </w:r>
    </w:p>
    <w:p w:rsidR="00713ABF" w:rsidRPr="00BD19AC" w:rsidRDefault="00713ABF" w:rsidP="00BD19AC">
      <w:pPr>
        <w:pStyle w:val="ConsPlusNormal"/>
        <w:widowControl/>
        <w:spacing w:line="360" w:lineRule="auto"/>
        <w:ind w:firstLine="709"/>
        <w:jc w:val="both"/>
        <w:rPr>
          <w:rFonts w:ascii="Times New Roman" w:hAnsi="Times New Roman" w:cs="Times New Roman"/>
          <w:color w:val="000000"/>
          <w:sz w:val="28"/>
          <w:szCs w:val="28"/>
        </w:rPr>
      </w:pPr>
      <w:r w:rsidRPr="00BD19AC">
        <w:rPr>
          <w:rFonts w:ascii="Times New Roman" w:hAnsi="Times New Roman" w:cs="Times New Roman"/>
          <w:color w:val="000000"/>
          <w:sz w:val="28"/>
          <w:szCs w:val="28"/>
        </w:rPr>
        <w:t>За вновь возведенные гражданами строения, помещения и сооружения налог рассчитывается с начала года, следующего за их возведением.</w:t>
      </w:r>
    </w:p>
    <w:p w:rsidR="00BD19AC" w:rsidRPr="00BD19AC" w:rsidRDefault="00713ABF" w:rsidP="00BD19AC">
      <w:pPr>
        <w:pStyle w:val="ConsPlusNormal"/>
        <w:widowControl/>
        <w:spacing w:line="360" w:lineRule="auto"/>
        <w:ind w:firstLine="709"/>
        <w:jc w:val="both"/>
        <w:rPr>
          <w:rFonts w:ascii="Times New Roman" w:hAnsi="Times New Roman" w:cs="Times New Roman"/>
          <w:color w:val="000000"/>
          <w:sz w:val="28"/>
          <w:szCs w:val="28"/>
        </w:rPr>
      </w:pPr>
      <w:r w:rsidRPr="00BD19AC">
        <w:rPr>
          <w:rFonts w:ascii="Times New Roman" w:hAnsi="Times New Roman" w:cs="Times New Roman"/>
          <w:color w:val="000000"/>
          <w:sz w:val="28"/>
          <w:szCs w:val="28"/>
        </w:rPr>
        <w:t>В случае, когда отдельные граждане и другие указанные выше лица, имеющие строения, помещения и сооружения, на протяжении года возвели на месте нахождения этих строений, помещений и сооружений новые постройки (гаражи, сараи и др.) или произвели пристройки, надстройки к основным строениям, то за такие постройки, пристройки и надстройки налог рассчитывается также с начала года, следующего за их возведением.</w:t>
      </w:r>
    </w:p>
    <w:p w:rsidR="00713ABF" w:rsidRPr="00BD19AC" w:rsidRDefault="00713ABF" w:rsidP="00BD19AC">
      <w:pPr>
        <w:pStyle w:val="ConsPlusNormal"/>
        <w:widowControl/>
        <w:spacing w:line="360" w:lineRule="auto"/>
        <w:ind w:firstLine="709"/>
        <w:jc w:val="both"/>
        <w:rPr>
          <w:rFonts w:ascii="Times New Roman" w:hAnsi="Times New Roman" w:cs="Times New Roman"/>
          <w:color w:val="000000"/>
          <w:sz w:val="28"/>
          <w:szCs w:val="28"/>
        </w:rPr>
      </w:pPr>
      <w:r w:rsidRPr="00BD19AC">
        <w:rPr>
          <w:rFonts w:ascii="Times New Roman" w:hAnsi="Times New Roman" w:cs="Times New Roman"/>
          <w:color w:val="000000"/>
          <w:sz w:val="28"/>
          <w:szCs w:val="28"/>
        </w:rPr>
        <w:t xml:space="preserve">В случае уничтожения, полного разрушения строения, помещения, сооружения </w:t>
      </w:r>
      <w:r w:rsidR="000E4F18" w:rsidRPr="00BD19AC">
        <w:rPr>
          <w:rFonts w:ascii="Times New Roman" w:hAnsi="Times New Roman" w:cs="Times New Roman"/>
          <w:color w:val="000000"/>
          <w:sz w:val="28"/>
          <w:szCs w:val="28"/>
        </w:rPr>
        <w:t>расчет</w:t>
      </w:r>
      <w:r w:rsidRPr="00BD19AC">
        <w:rPr>
          <w:rFonts w:ascii="Times New Roman" w:hAnsi="Times New Roman" w:cs="Times New Roman"/>
          <w:color w:val="000000"/>
          <w:sz w:val="28"/>
          <w:szCs w:val="28"/>
        </w:rPr>
        <w:t xml:space="preserve"> налога прекращается начиная с месяца, в котором они были уничтожены или разрушены. Основанием к этому является документ, подтверждающий этот факт, выдаваемый органами технической инвентаризации, а в сельской местности органами местного самоуправления.</w:t>
      </w:r>
    </w:p>
    <w:p w:rsidR="00713ABF" w:rsidRPr="00BD19AC" w:rsidRDefault="00713ABF" w:rsidP="00BD19AC">
      <w:pPr>
        <w:pStyle w:val="ConsPlusNormal"/>
        <w:widowControl/>
        <w:spacing w:line="360" w:lineRule="auto"/>
        <w:ind w:firstLine="709"/>
        <w:jc w:val="both"/>
        <w:rPr>
          <w:rFonts w:ascii="Times New Roman" w:hAnsi="Times New Roman" w:cs="Times New Roman"/>
          <w:color w:val="000000"/>
          <w:sz w:val="28"/>
          <w:szCs w:val="28"/>
        </w:rPr>
      </w:pPr>
      <w:r w:rsidRPr="00BD19AC">
        <w:rPr>
          <w:rFonts w:ascii="Times New Roman" w:hAnsi="Times New Roman" w:cs="Times New Roman"/>
          <w:color w:val="000000"/>
          <w:sz w:val="28"/>
          <w:szCs w:val="28"/>
        </w:rPr>
        <w:t>За строения, помещения и сооружения, не имеющие собственника, или собственник которых неизвестен, или взятых налоговыми органами на учет как бесхозяйные, налог не взимается.</w:t>
      </w:r>
    </w:p>
    <w:p w:rsidR="00713ABF" w:rsidRPr="00BD19AC" w:rsidRDefault="00713ABF" w:rsidP="00BD19AC">
      <w:pPr>
        <w:pStyle w:val="ConsPlusNormal"/>
        <w:widowControl/>
        <w:spacing w:line="360" w:lineRule="auto"/>
        <w:ind w:firstLine="709"/>
        <w:jc w:val="both"/>
        <w:rPr>
          <w:rFonts w:ascii="Times New Roman" w:hAnsi="Times New Roman" w:cs="Times New Roman"/>
          <w:color w:val="000000"/>
          <w:sz w:val="28"/>
          <w:szCs w:val="28"/>
        </w:rPr>
      </w:pPr>
      <w:r w:rsidRPr="00BD19AC">
        <w:rPr>
          <w:rFonts w:ascii="Times New Roman" w:hAnsi="Times New Roman" w:cs="Times New Roman"/>
          <w:color w:val="000000"/>
          <w:sz w:val="28"/>
          <w:szCs w:val="28"/>
        </w:rPr>
        <w:t>За строения, помещения и сооружения налог</w:t>
      </w:r>
      <w:r w:rsidR="007E7027" w:rsidRPr="00BD19AC">
        <w:rPr>
          <w:rFonts w:ascii="Times New Roman" w:hAnsi="Times New Roman" w:cs="Times New Roman"/>
          <w:color w:val="000000"/>
          <w:sz w:val="28"/>
          <w:szCs w:val="28"/>
        </w:rPr>
        <w:t xml:space="preserve"> на имущество физических лиц</w:t>
      </w:r>
      <w:r w:rsidRPr="00BD19AC">
        <w:rPr>
          <w:rFonts w:ascii="Times New Roman" w:hAnsi="Times New Roman" w:cs="Times New Roman"/>
          <w:color w:val="000000"/>
          <w:sz w:val="28"/>
          <w:szCs w:val="28"/>
        </w:rPr>
        <w:t xml:space="preserve"> рассчитывается независимо от того, эксплуатируется это имущество или нет.</w:t>
      </w:r>
    </w:p>
    <w:p w:rsidR="008A1EB4" w:rsidRPr="00BD19AC" w:rsidRDefault="008A1EB4" w:rsidP="00BD19AC">
      <w:pPr>
        <w:pStyle w:val="ConsPlusNormal"/>
        <w:widowControl/>
        <w:spacing w:line="360" w:lineRule="auto"/>
        <w:ind w:firstLine="709"/>
        <w:jc w:val="both"/>
        <w:rPr>
          <w:rFonts w:ascii="Times New Roman" w:hAnsi="Times New Roman" w:cs="Times New Roman"/>
          <w:color w:val="000000"/>
          <w:sz w:val="28"/>
          <w:szCs w:val="28"/>
        </w:rPr>
      </w:pPr>
      <w:r w:rsidRPr="00BD19AC">
        <w:rPr>
          <w:rFonts w:ascii="Times New Roman" w:hAnsi="Times New Roman" w:cs="Times New Roman"/>
          <w:color w:val="000000"/>
          <w:sz w:val="28"/>
          <w:szCs w:val="28"/>
        </w:rPr>
        <w:t>Органы, осуществляющие регистрацию прав на недвижимое имущество и сделок с ним, органы технической инвентаризации, осуществляющие оценку строений, помещений и сооружений обязаны ежегодно до 1 марта представлять в налоговый орган сведения, необходимые для исчисления налогов на имущество физических лиц по состоянию на 1 января.</w:t>
      </w:r>
    </w:p>
    <w:p w:rsidR="009D1595" w:rsidRPr="00BD19AC" w:rsidRDefault="009D1595" w:rsidP="00BD19AC">
      <w:pPr>
        <w:autoSpaceDE w:val="0"/>
        <w:autoSpaceDN w:val="0"/>
        <w:adjustRightInd w:val="0"/>
        <w:spacing w:before="0" w:after="0" w:line="360" w:lineRule="auto"/>
        <w:ind w:firstLine="709"/>
        <w:jc w:val="both"/>
        <w:rPr>
          <w:color w:val="000000"/>
          <w:sz w:val="28"/>
          <w:szCs w:val="28"/>
        </w:rPr>
      </w:pPr>
      <w:r w:rsidRPr="00BD19AC">
        <w:rPr>
          <w:color w:val="000000"/>
          <w:sz w:val="28"/>
          <w:szCs w:val="28"/>
        </w:rPr>
        <w:t>Для определения факторов, влияющих на величину налога на имущество физических лиц произведен анализ налоговых расчетов по налогоплательщикам, которые используют и не используют имущество в предпринимательской деятельности. Такими показателями являются:</w:t>
      </w:r>
    </w:p>
    <w:p w:rsidR="009D1595" w:rsidRPr="00BD19AC" w:rsidRDefault="009D1595" w:rsidP="00BD19AC">
      <w:pPr>
        <w:autoSpaceDE w:val="0"/>
        <w:autoSpaceDN w:val="0"/>
        <w:adjustRightInd w:val="0"/>
        <w:spacing w:before="0" w:after="0" w:line="360" w:lineRule="auto"/>
        <w:ind w:firstLine="709"/>
        <w:jc w:val="both"/>
        <w:rPr>
          <w:color w:val="000000"/>
          <w:sz w:val="28"/>
          <w:szCs w:val="28"/>
        </w:rPr>
      </w:pPr>
      <w:r w:rsidRPr="00BD19AC">
        <w:rPr>
          <w:color w:val="000000"/>
          <w:sz w:val="28"/>
          <w:szCs w:val="28"/>
        </w:rPr>
        <w:t>1) Инвентарная стоимость имущества. Если взять одинаковую стоимость имущества для разных владельцев жилого строения, один из которых просто проживает в квартире, а другой (индивидуальный предприниматель) использует помещение в коммерческой деятельности в целях получения дополнительного дохода, то можно определить разницу</w:t>
      </w:r>
      <w:r w:rsidR="00BD19AC" w:rsidRPr="00BD19AC">
        <w:rPr>
          <w:color w:val="000000"/>
          <w:sz w:val="28"/>
          <w:szCs w:val="28"/>
        </w:rPr>
        <w:t xml:space="preserve"> </w:t>
      </w:r>
      <w:r w:rsidRPr="00BD19AC">
        <w:rPr>
          <w:color w:val="000000"/>
          <w:sz w:val="28"/>
          <w:szCs w:val="28"/>
        </w:rPr>
        <w:t>величины уплачиваемого налога обеими лицами с учетом того, что ставки налога могут быть равными или разными.</w:t>
      </w:r>
    </w:p>
    <w:p w:rsidR="009D1595" w:rsidRPr="00BD19AC" w:rsidRDefault="009D1595" w:rsidP="00BD19AC">
      <w:pPr>
        <w:autoSpaceDE w:val="0"/>
        <w:autoSpaceDN w:val="0"/>
        <w:adjustRightInd w:val="0"/>
        <w:spacing w:before="0" w:after="0" w:line="360" w:lineRule="auto"/>
        <w:ind w:firstLine="709"/>
        <w:jc w:val="both"/>
        <w:rPr>
          <w:color w:val="000000"/>
          <w:sz w:val="28"/>
          <w:szCs w:val="28"/>
        </w:rPr>
      </w:pPr>
      <w:r w:rsidRPr="00BD19AC">
        <w:rPr>
          <w:color w:val="000000"/>
          <w:sz w:val="28"/>
          <w:szCs w:val="28"/>
        </w:rPr>
        <w:t xml:space="preserve">А) Если стоимость имущества не превышает 300 </w:t>
      </w:r>
      <w:r w:rsidR="009D2830">
        <w:rPr>
          <w:color w:val="000000"/>
          <w:sz w:val="28"/>
          <w:szCs w:val="28"/>
        </w:rPr>
        <w:t>тыс. руб.</w:t>
      </w:r>
      <w:r w:rsidRPr="00BD19AC">
        <w:rPr>
          <w:color w:val="000000"/>
          <w:sz w:val="28"/>
          <w:szCs w:val="28"/>
        </w:rPr>
        <w:t>, то ставки будут одинаковыми и составят 0,1%. При стоимости имущества</w:t>
      </w:r>
      <w:r w:rsidR="00BD19AC" w:rsidRPr="00BD19AC">
        <w:rPr>
          <w:color w:val="000000"/>
          <w:sz w:val="28"/>
          <w:szCs w:val="28"/>
        </w:rPr>
        <w:t xml:space="preserve"> </w:t>
      </w:r>
      <w:r w:rsidRPr="00BD19AC">
        <w:rPr>
          <w:color w:val="000000"/>
          <w:sz w:val="28"/>
          <w:szCs w:val="28"/>
        </w:rPr>
        <w:t xml:space="preserve">200 </w:t>
      </w:r>
      <w:r w:rsidR="009D2830">
        <w:rPr>
          <w:color w:val="000000"/>
          <w:sz w:val="28"/>
          <w:szCs w:val="28"/>
        </w:rPr>
        <w:t>тыс. руб.</w:t>
      </w:r>
      <w:r w:rsidRPr="00BD19AC">
        <w:rPr>
          <w:color w:val="000000"/>
          <w:sz w:val="28"/>
          <w:szCs w:val="28"/>
        </w:rPr>
        <w:t xml:space="preserve">сумма налога составит 200 руб. </w:t>
      </w:r>
    </w:p>
    <w:p w:rsidR="009D1595" w:rsidRPr="00BD19AC" w:rsidRDefault="009D1595" w:rsidP="00BD19AC">
      <w:pPr>
        <w:autoSpaceDE w:val="0"/>
        <w:autoSpaceDN w:val="0"/>
        <w:adjustRightInd w:val="0"/>
        <w:spacing w:before="0" w:after="0" w:line="360" w:lineRule="auto"/>
        <w:ind w:firstLine="709"/>
        <w:jc w:val="both"/>
        <w:rPr>
          <w:color w:val="000000"/>
          <w:sz w:val="28"/>
          <w:szCs w:val="28"/>
        </w:rPr>
      </w:pPr>
      <w:r w:rsidRPr="00BD19AC">
        <w:rPr>
          <w:color w:val="000000"/>
          <w:sz w:val="28"/>
          <w:szCs w:val="28"/>
        </w:rPr>
        <w:t xml:space="preserve">Б) Если стоимость имущества превышает 300 </w:t>
      </w:r>
      <w:r w:rsidR="009D2830">
        <w:rPr>
          <w:color w:val="000000"/>
          <w:sz w:val="28"/>
          <w:szCs w:val="28"/>
        </w:rPr>
        <w:t>тыс. руб.</w:t>
      </w:r>
      <w:r w:rsidRPr="00BD19AC">
        <w:rPr>
          <w:color w:val="000000"/>
          <w:sz w:val="28"/>
          <w:szCs w:val="28"/>
        </w:rPr>
        <w:t>, то ставки будут разными и составят 0,2%, в случае проживания в квартире и 0,3% в том случае, если индивидуальный предприниматель использует квартиру в качестве служебного помещения в бизнесе, приносящим ему дополнительный доход.. При стоимости имущества</w:t>
      </w:r>
      <w:r w:rsidR="00BD19AC" w:rsidRPr="00BD19AC">
        <w:rPr>
          <w:color w:val="000000"/>
          <w:sz w:val="28"/>
          <w:szCs w:val="28"/>
        </w:rPr>
        <w:t xml:space="preserve"> </w:t>
      </w:r>
      <w:r w:rsidRPr="00BD19AC">
        <w:rPr>
          <w:color w:val="000000"/>
          <w:sz w:val="28"/>
          <w:szCs w:val="28"/>
        </w:rPr>
        <w:t xml:space="preserve">400 </w:t>
      </w:r>
      <w:r w:rsidR="009D2830">
        <w:rPr>
          <w:color w:val="000000"/>
          <w:sz w:val="28"/>
          <w:szCs w:val="28"/>
        </w:rPr>
        <w:t>тыс. руб.</w:t>
      </w:r>
      <w:r w:rsidRPr="00BD19AC">
        <w:rPr>
          <w:color w:val="000000"/>
          <w:sz w:val="28"/>
          <w:szCs w:val="28"/>
        </w:rPr>
        <w:t xml:space="preserve">сумма налога составит у первого 800 руб. и 1200 руб. у второго собственника имущества. </w:t>
      </w:r>
    </w:p>
    <w:p w:rsidR="009D1595" w:rsidRPr="00BD19AC" w:rsidRDefault="009D1595" w:rsidP="00BD19AC">
      <w:pPr>
        <w:autoSpaceDE w:val="0"/>
        <w:autoSpaceDN w:val="0"/>
        <w:adjustRightInd w:val="0"/>
        <w:spacing w:before="0" w:after="0" w:line="360" w:lineRule="auto"/>
        <w:ind w:firstLine="709"/>
        <w:jc w:val="both"/>
        <w:rPr>
          <w:color w:val="000000"/>
          <w:sz w:val="28"/>
          <w:szCs w:val="28"/>
        </w:rPr>
      </w:pPr>
      <w:r w:rsidRPr="00BD19AC">
        <w:rPr>
          <w:color w:val="000000"/>
          <w:sz w:val="28"/>
          <w:szCs w:val="28"/>
        </w:rPr>
        <w:t>2)Доля собственности. При равной величине инвентарной стоимости имущества</w:t>
      </w:r>
      <w:r w:rsidR="00BD19AC" w:rsidRPr="00BD19AC">
        <w:rPr>
          <w:color w:val="000000"/>
          <w:sz w:val="28"/>
          <w:szCs w:val="28"/>
        </w:rPr>
        <w:t xml:space="preserve"> </w:t>
      </w:r>
      <w:r w:rsidRPr="00BD19AC">
        <w:rPr>
          <w:color w:val="000000"/>
          <w:sz w:val="28"/>
          <w:szCs w:val="28"/>
        </w:rPr>
        <w:t xml:space="preserve">в размере 250 </w:t>
      </w:r>
      <w:r w:rsidR="009D2830">
        <w:rPr>
          <w:color w:val="000000"/>
          <w:sz w:val="28"/>
          <w:szCs w:val="28"/>
        </w:rPr>
        <w:t>тыс. руб.</w:t>
      </w:r>
      <w:r w:rsidRPr="00BD19AC">
        <w:rPr>
          <w:color w:val="000000"/>
          <w:sz w:val="28"/>
          <w:szCs w:val="28"/>
        </w:rPr>
        <w:t xml:space="preserve"> и ставке налога 0,1%, но при 50% долевой собственности у одного собственника сумма налога составит 125 руб., - это на 50% меньше, чем у второго владельца имущества.</w:t>
      </w:r>
    </w:p>
    <w:p w:rsidR="009D1595" w:rsidRPr="00BD19AC" w:rsidRDefault="009D1595" w:rsidP="00BD19AC">
      <w:pPr>
        <w:autoSpaceDE w:val="0"/>
        <w:autoSpaceDN w:val="0"/>
        <w:adjustRightInd w:val="0"/>
        <w:spacing w:before="0" w:after="0" w:line="360" w:lineRule="auto"/>
        <w:ind w:firstLine="709"/>
        <w:jc w:val="both"/>
        <w:rPr>
          <w:color w:val="000000"/>
          <w:sz w:val="28"/>
          <w:szCs w:val="28"/>
        </w:rPr>
      </w:pPr>
      <w:r w:rsidRPr="00BD19AC">
        <w:rPr>
          <w:color w:val="000000"/>
          <w:sz w:val="28"/>
          <w:szCs w:val="28"/>
        </w:rPr>
        <w:t>3) Наличие льгот. Это обстоятельство может освободить от уплаты налога, независимо от величины инвентарной стоимости имущества и ставки налога. Первый собственник будет платить 800 руб. с имущества стоимостью 400 тыс.</w:t>
      </w:r>
      <w:r w:rsidR="00710EC3">
        <w:rPr>
          <w:color w:val="000000"/>
          <w:sz w:val="28"/>
          <w:szCs w:val="28"/>
        </w:rPr>
        <w:t xml:space="preserve"> </w:t>
      </w:r>
      <w:r w:rsidRPr="00BD19AC">
        <w:rPr>
          <w:color w:val="000000"/>
          <w:sz w:val="28"/>
          <w:szCs w:val="28"/>
        </w:rPr>
        <w:t xml:space="preserve">руб. и ставки 0,2%, т.к. у него отсутствуют льготы. Второй собственник является инвалидом </w:t>
      </w:r>
      <w:r w:rsidRPr="00BD19AC">
        <w:rPr>
          <w:color w:val="000000"/>
          <w:sz w:val="28"/>
          <w:szCs w:val="28"/>
          <w:lang w:val="en-US"/>
        </w:rPr>
        <w:t>II</w:t>
      </w:r>
      <w:r w:rsidRPr="00BD19AC">
        <w:rPr>
          <w:color w:val="000000"/>
          <w:sz w:val="28"/>
          <w:szCs w:val="28"/>
        </w:rPr>
        <w:t xml:space="preserve"> группы, поэтому полностью освобожден от налогообложения, хотя ставка налога составляет 0,3% в случае использования имущества в предпринимательской деятельности.</w:t>
      </w:r>
    </w:p>
    <w:p w:rsidR="000E4F18" w:rsidRPr="00BD19AC" w:rsidRDefault="000E4F18" w:rsidP="00BD19AC">
      <w:pPr>
        <w:pStyle w:val="ConsPlusNormal"/>
        <w:widowControl/>
        <w:spacing w:line="360" w:lineRule="auto"/>
        <w:ind w:firstLine="709"/>
        <w:jc w:val="both"/>
        <w:rPr>
          <w:rFonts w:ascii="Times New Roman" w:hAnsi="Times New Roman" w:cs="Times New Roman"/>
          <w:color w:val="000000"/>
          <w:sz w:val="28"/>
          <w:szCs w:val="28"/>
        </w:rPr>
      </w:pPr>
      <w:r w:rsidRPr="00BD19AC">
        <w:rPr>
          <w:rFonts w:ascii="Times New Roman" w:hAnsi="Times New Roman" w:cs="Times New Roman"/>
          <w:color w:val="000000"/>
          <w:sz w:val="28"/>
          <w:szCs w:val="28"/>
        </w:rPr>
        <w:t>Плательщику налога на имущество физических лиц предоставляется налоговое уведомление. В нем должны быть указаны размер налога, подлежащего уплате, расчет налоговой базы, а также сроки уплаты налога. Налоговое уведомление передается физическому лицу (его законному или уполномоченному представителю) лично под расписку или иным способом, подтверждающим факт и дату его получения.</w:t>
      </w:r>
    </w:p>
    <w:p w:rsidR="000E4F18" w:rsidRPr="00BD19AC" w:rsidRDefault="000E4F18" w:rsidP="00BD19AC">
      <w:pPr>
        <w:pStyle w:val="ConsPlusNormal"/>
        <w:widowControl/>
        <w:spacing w:line="360" w:lineRule="auto"/>
        <w:ind w:firstLine="709"/>
        <w:jc w:val="both"/>
        <w:rPr>
          <w:rFonts w:ascii="Times New Roman" w:hAnsi="Times New Roman" w:cs="Times New Roman"/>
          <w:color w:val="000000"/>
          <w:sz w:val="28"/>
          <w:szCs w:val="28"/>
        </w:rPr>
      </w:pPr>
      <w:r w:rsidRPr="00BD19AC">
        <w:rPr>
          <w:rFonts w:ascii="Times New Roman" w:hAnsi="Times New Roman" w:cs="Times New Roman"/>
          <w:color w:val="000000"/>
          <w:sz w:val="28"/>
          <w:szCs w:val="28"/>
        </w:rPr>
        <w:t xml:space="preserve">В случае, когда указанные лица уклоняются от получения налогового уведомления, данный документ направляется по почте заказным письмом. Налоговое уведомление считается полученным по истечении шести дней </w:t>
      </w:r>
      <w:r w:rsidR="009E20D8" w:rsidRPr="00BD19AC">
        <w:rPr>
          <w:rFonts w:ascii="Times New Roman" w:hAnsi="Times New Roman" w:cs="Times New Roman"/>
          <w:color w:val="000000"/>
          <w:sz w:val="28"/>
          <w:szCs w:val="28"/>
        </w:rPr>
        <w:t>от</w:t>
      </w:r>
      <w:r w:rsidRPr="00BD19AC">
        <w:rPr>
          <w:rFonts w:ascii="Times New Roman" w:hAnsi="Times New Roman" w:cs="Times New Roman"/>
          <w:color w:val="000000"/>
          <w:sz w:val="28"/>
          <w:szCs w:val="28"/>
        </w:rPr>
        <w:t xml:space="preserve"> даты направления заказного письма.</w:t>
      </w:r>
    </w:p>
    <w:p w:rsidR="00D249CB" w:rsidRPr="00BD19AC" w:rsidRDefault="00D249CB" w:rsidP="00BD19AC">
      <w:pPr>
        <w:pStyle w:val="ConsPlusNormal"/>
        <w:widowControl/>
        <w:spacing w:line="360" w:lineRule="auto"/>
        <w:ind w:firstLine="709"/>
        <w:jc w:val="both"/>
        <w:rPr>
          <w:rFonts w:ascii="Times New Roman" w:hAnsi="Times New Roman" w:cs="Times New Roman"/>
          <w:color w:val="000000"/>
          <w:sz w:val="28"/>
          <w:szCs w:val="28"/>
        </w:rPr>
      </w:pPr>
      <w:r w:rsidRPr="00BD19AC">
        <w:rPr>
          <w:rFonts w:ascii="Times New Roman" w:hAnsi="Times New Roman" w:cs="Times New Roman"/>
          <w:color w:val="000000"/>
          <w:sz w:val="28"/>
          <w:szCs w:val="28"/>
        </w:rPr>
        <w:t>Требование об уплате налога должно быть направлено налогоплательщику не позднее трех месяцев после наступления срока уплаты налога. Так, при неуплате налогов по сроку 15 сентября требование об уплате налога должно быть направлено не позднее 15 декабря, а по сроку 15 ноября - не позднее 15 февраля.</w:t>
      </w:r>
    </w:p>
    <w:p w:rsidR="00766CBF" w:rsidRPr="00BD19AC" w:rsidRDefault="00766CBF" w:rsidP="00BD19AC">
      <w:pPr>
        <w:spacing w:before="0" w:after="0" w:line="360" w:lineRule="auto"/>
        <w:ind w:firstLine="709"/>
        <w:jc w:val="both"/>
        <w:rPr>
          <w:color w:val="000000"/>
          <w:sz w:val="28"/>
        </w:rPr>
      </w:pPr>
      <w:r w:rsidRPr="00BD19AC">
        <w:rPr>
          <w:color w:val="000000"/>
          <w:sz w:val="28"/>
        </w:rPr>
        <w:t xml:space="preserve">При неуплате налога в срок налогоплательщику направляется письменное требование, в котором он извещается о сумме неуплаченного налога, а также об обязанности уплатить ее в установленный налоговыми органами срок, и соответствующей сумме пени. Требование об уплате налога направляется налогоплательщику независимо от его привлечения к ответственности за налоговое нарушение. </w:t>
      </w:r>
    </w:p>
    <w:p w:rsidR="00766CBF" w:rsidRPr="00BD19AC" w:rsidRDefault="00766CBF" w:rsidP="00BD19AC">
      <w:pPr>
        <w:spacing w:before="0" w:after="0" w:line="360" w:lineRule="auto"/>
        <w:ind w:firstLine="709"/>
        <w:jc w:val="both"/>
        <w:rPr>
          <w:color w:val="000000"/>
          <w:sz w:val="28"/>
        </w:rPr>
      </w:pPr>
      <w:r w:rsidRPr="00BD19AC">
        <w:rPr>
          <w:color w:val="000000"/>
          <w:sz w:val="28"/>
        </w:rPr>
        <w:t xml:space="preserve">Требование об уплате налога может быть передано физическому лицу (его законному или уполномоченному представителю) лично под расписку или иным способом, подтверждающим факт и дату получения этого требования. В случае если указанные лица уклоняются от получения требования, оно направляется по почте заказным письмом. Требование об уплате налога считается полученным по истечении шести дней с даты направления заказного письма. </w:t>
      </w:r>
    </w:p>
    <w:p w:rsidR="00766CBF" w:rsidRPr="00BD19AC" w:rsidRDefault="00766CBF" w:rsidP="00BD19AC">
      <w:pPr>
        <w:spacing w:before="0" w:after="0" w:line="360" w:lineRule="auto"/>
        <w:ind w:firstLine="709"/>
        <w:jc w:val="both"/>
        <w:rPr>
          <w:color w:val="000000"/>
          <w:sz w:val="28"/>
        </w:rPr>
      </w:pPr>
      <w:r w:rsidRPr="00BD19AC">
        <w:rPr>
          <w:color w:val="000000"/>
          <w:sz w:val="28"/>
        </w:rPr>
        <w:t xml:space="preserve">Требование об уплате налога должно быть направлено налогоплательщику не позднее трех месяцев после наступления срока уплаты налога, то есть не позднее 15 февраля. </w:t>
      </w:r>
    </w:p>
    <w:p w:rsidR="00BD19AC" w:rsidRPr="00BD19AC" w:rsidRDefault="00766CBF" w:rsidP="00BD19AC">
      <w:pPr>
        <w:spacing w:before="0" w:after="0" w:line="360" w:lineRule="auto"/>
        <w:ind w:firstLine="709"/>
        <w:jc w:val="both"/>
        <w:rPr>
          <w:color w:val="000000"/>
          <w:sz w:val="28"/>
        </w:rPr>
      </w:pPr>
      <w:r w:rsidRPr="00BD19AC">
        <w:rPr>
          <w:color w:val="000000"/>
          <w:sz w:val="28"/>
        </w:rPr>
        <w:t xml:space="preserve">Если налогоплательщик не исполняет требование об уплате налогов, взыскание недоимки производится в судебном порядке по месту жительства налогоплательщика. </w:t>
      </w:r>
    </w:p>
    <w:p w:rsidR="00D249CB" w:rsidRPr="00BD19AC" w:rsidRDefault="00D249CB" w:rsidP="00BD19AC">
      <w:pPr>
        <w:pStyle w:val="ConsPlusNormal"/>
        <w:widowControl/>
        <w:spacing w:line="360" w:lineRule="auto"/>
        <w:ind w:firstLine="709"/>
        <w:jc w:val="both"/>
        <w:rPr>
          <w:rFonts w:ascii="Times New Roman" w:hAnsi="Times New Roman" w:cs="Times New Roman"/>
          <w:color w:val="000000"/>
          <w:sz w:val="28"/>
          <w:szCs w:val="28"/>
        </w:rPr>
      </w:pPr>
      <w:r w:rsidRPr="00BD19AC">
        <w:rPr>
          <w:rFonts w:ascii="Times New Roman" w:hAnsi="Times New Roman" w:cs="Times New Roman"/>
          <w:color w:val="000000"/>
          <w:sz w:val="28"/>
          <w:szCs w:val="28"/>
        </w:rPr>
        <w:t>В случае, когда граждане своевременно не были привлечены к уплате налогов, исчисление им налогов может быть произведено не более чем за три предшествующих года. За такой же период допускается пересмотр неправильно произведенного обложения. В этих случаях дополнительные суммы налогов на имущество уплачиваются в следующие сроки:</w:t>
      </w:r>
    </w:p>
    <w:p w:rsidR="00D249CB" w:rsidRPr="00BD19AC" w:rsidRDefault="00D249CB" w:rsidP="00BD19AC">
      <w:pPr>
        <w:pStyle w:val="ConsPlusNormal"/>
        <w:widowControl/>
        <w:spacing w:line="360" w:lineRule="auto"/>
        <w:ind w:firstLine="709"/>
        <w:jc w:val="both"/>
        <w:rPr>
          <w:rFonts w:ascii="Times New Roman" w:hAnsi="Times New Roman" w:cs="Times New Roman"/>
          <w:color w:val="000000"/>
          <w:sz w:val="28"/>
          <w:szCs w:val="28"/>
        </w:rPr>
      </w:pPr>
      <w:r w:rsidRPr="00BD19AC">
        <w:rPr>
          <w:rFonts w:ascii="Times New Roman" w:hAnsi="Times New Roman" w:cs="Times New Roman"/>
          <w:color w:val="000000"/>
          <w:sz w:val="28"/>
          <w:szCs w:val="28"/>
        </w:rPr>
        <w:t>- суммы, дополнительно причитающиеся за текущий год, - равными долями в остающиеся до конца года сроки, но с тем, чтобы на уплату соответствующей суммы было не менее 30 дней;</w:t>
      </w:r>
    </w:p>
    <w:p w:rsidR="00D249CB" w:rsidRPr="00BD19AC" w:rsidRDefault="00D249CB" w:rsidP="00BD19AC">
      <w:pPr>
        <w:pStyle w:val="ConsPlusNormal"/>
        <w:widowControl/>
        <w:spacing w:line="360" w:lineRule="auto"/>
        <w:ind w:firstLine="709"/>
        <w:jc w:val="both"/>
        <w:rPr>
          <w:rFonts w:ascii="Times New Roman" w:hAnsi="Times New Roman" w:cs="Times New Roman"/>
          <w:color w:val="000000"/>
          <w:sz w:val="28"/>
          <w:szCs w:val="28"/>
        </w:rPr>
      </w:pPr>
      <w:r w:rsidRPr="00BD19AC">
        <w:rPr>
          <w:rFonts w:ascii="Times New Roman" w:hAnsi="Times New Roman" w:cs="Times New Roman"/>
          <w:color w:val="000000"/>
          <w:sz w:val="28"/>
          <w:szCs w:val="28"/>
        </w:rPr>
        <w:t>- суммы, начисленные на текущий год по истечении всех сроков уплаты и за предшествующие годы, - равными долями в два срока: через месяц после начисления сумм (после вручения налогового уведомления) и через месяц после первого срока уплаты. По желанию плательщика налог может быть уплачен в полной сумме по первому сроку уплаты, т.е. через месяц после начисления сумм (после вручения налогового уведомления).</w:t>
      </w:r>
    </w:p>
    <w:p w:rsidR="00D249CB" w:rsidRPr="00BD19AC" w:rsidRDefault="00D249CB" w:rsidP="00BD19AC">
      <w:pPr>
        <w:pStyle w:val="ConsPlusNormal"/>
        <w:widowControl/>
        <w:spacing w:line="360" w:lineRule="auto"/>
        <w:ind w:firstLine="709"/>
        <w:jc w:val="both"/>
        <w:rPr>
          <w:rFonts w:ascii="Times New Roman" w:hAnsi="Times New Roman" w:cs="Times New Roman"/>
          <w:color w:val="000000"/>
          <w:sz w:val="28"/>
          <w:szCs w:val="28"/>
        </w:rPr>
      </w:pPr>
      <w:r w:rsidRPr="00BD19AC">
        <w:rPr>
          <w:rFonts w:ascii="Times New Roman" w:hAnsi="Times New Roman" w:cs="Times New Roman"/>
          <w:color w:val="000000"/>
          <w:sz w:val="28"/>
          <w:szCs w:val="28"/>
        </w:rPr>
        <w:t>Такие же сроки устанавливаются и при перерасчете платежей и доначислении сумм за текущий год в связи с неправильным определением стоимости строений, помещений и сооружений, с неправильным применением ставок и т.д.</w:t>
      </w:r>
    </w:p>
    <w:p w:rsidR="00D249CB" w:rsidRPr="00BD19AC" w:rsidRDefault="00D249CB" w:rsidP="00BD19AC">
      <w:pPr>
        <w:pStyle w:val="ConsPlusNormal"/>
        <w:widowControl/>
        <w:spacing w:line="360" w:lineRule="auto"/>
        <w:ind w:firstLine="709"/>
        <w:jc w:val="both"/>
        <w:rPr>
          <w:rFonts w:ascii="Times New Roman" w:hAnsi="Times New Roman" w:cs="Times New Roman"/>
          <w:color w:val="000000"/>
          <w:sz w:val="28"/>
          <w:szCs w:val="28"/>
        </w:rPr>
      </w:pPr>
      <w:r w:rsidRPr="00BD19AC">
        <w:rPr>
          <w:rFonts w:ascii="Times New Roman" w:hAnsi="Times New Roman" w:cs="Times New Roman"/>
          <w:color w:val="000000"/>
          <w:sz w:val="28"/>
          <w:szCs w:val="28"/>
        </w:rPr>
        <w:t>Начисленные ранее суммы могут быть снижены или отменены в связи с возникновением права на льготы, утраты права собственности и по другим причинам. В таких случаях</w:t>
      </w:r>
      <w:r w:rsidR="009E20D8" w:rsidRPr="00BD19AC">
        <w:rPr>
          <w:rFonts w:ascii="Times New Roman" w:hAnsi="Times New Roman" w:cs="Times New Roman"/>
          <w:color w:val="000000"/>
          <w:sz w:val="28"/>
          <w:szCs w:val="28"/>
        </w:rPr>
        <w:t>,</w:t>
      </w:r>
      <w:r w:rsidRPr="00BD19AC">
        <w:rPr>
          <w:rFonts w:ascii="Times New Roman" w:hAnsi="Times New Roman" w:cs="Times New Roman"/>
          <w:color w:val="000000"/>
          <w:sz w:val="28"/>
          <w:szCs w:val="28"/>
        </w:rPr>
        <w:t xml:space="preserve"> при понижении исчисленных на текущий год сумм в связи с пересмотром налогообложения или возникновением у налогоплательщика права на льготу с начала года суммы налога, подлежащие снижению, исключаются равными долями по всем срокам уплаты.</w:t>
      </w:r>
    </w:p>
    <w:p w:rsidR="00D249CB" w:rsidRPr="00BD19AC" w:rsidRDefault="00D249CB" w:rsidP="00BD19AC">
      <w:pPr>
        <w:pStyle w:val="ConsPlusNormal"/>
        <w:widowControl/>
        <w:spacing w:line="360" w:lineRule="auto"/>
        <w:ind w:firstLine="709"/>
        <w:jc w:val="both"/>
        <w:rPr>
          <w:rFonts w:ascii="Times New Roman" w:hAnsi="Times New Roman" w:cs="Times New Roman"/>
          <w:color w:val="000000"/>
          <w:sz w:val="28"/>
          <w:szCs w:val="28"/>
        </w:rPr>
      </w:pPr>
      <w:r w:rsidRPr="00BD19AC">
        <w:rPr>
          <w:rFonts w:ascii="Times New Roman" w:hAnsi="Times New Roman" w:cs="Times New Roman"/>
          <w:color w:val="000000"/>
          <w:sz w:val="28"/>
          <w:szCs w:val="28"/>
        </w:rPr>
        <w:t>Если сумма налога по истекшим ко дню снижения налоговой суммы срокам полностью уплачена, приходящиеся на эти сроки сложенные суммы исключаются из суммы, уплачиваемой к очередному сроку уплаты. Пеня, уплаченная по этим срокам, уменьшается на ту же долю, на которую уменьшена первоначальная сумма платежа, а излишне уплаченная пеня засчитывается в погашение платежа по очередному сроку.</w:t>
      </w:r>
    </w:p>
    <w:p w:rsidR="00D249CB" w:rsidRPr="00BD19AC" w:rsidRDefault="00D249CB" w:rsidP="00BD19AC">
      <w:pPr>
        <w:pStyle w:val="ConsPlusNormal"/>
        <w:widowControl/>
        <w:spacing w:line="360" w:lineRule="auto"/>
        <w:ind w:firstLine="709"/>
        <w:jc w:val="both"/>
        <w:rPr>
          <w:rFonts w:ascii="Times New Roman" w:hAnsi="Times New Roman" w:cs="Times New Roman"/>
          <w:color w:val="000000"/>
          <w:sz w:val="28"/>
          <w:szCs w:val="28"/>
        </w:rPr>
      </w:pPr>
      <w:r w:rsidRPr="00BD19AC">
        <w:rPr>
          <w:rFonts w:ascii="Times New Roman" w:hAnsi="Times New Roman" w:cs="Times New Roman"/>
          <w:color w:val="000000"/>
          <w:sz w:val="28"/>
          <w:szCs w:val="28"/>
        </w:rPr>
        <w:t>Если ко времени понижения первоначально исчисленных сумм налога все сроки уплаты истекли</w:t>
      </w:r>
      <w:r w:rsidR="009E20D8" w:rsidRPr="00BD19AC">
        <w:rPr>
          <w:rFonts w:ascii="Times New Roman" w:hAnsi="Times New Roman" w:cs="Times New Roman"/>
          <w:color w:val="000000"/>
          <w:sz w:val="28"/>
          <w:szCs w:val="28"/>
        </w:rPr>
        <w:t>,</w:t>
      </w:r>
      <w:r w:rsidRPr="00BD19AC">
        <w:rPr>
          <w:rFonts w:ascii="Times New Roman" w:hAnsi="Times New Roman" w:cs="Times New Roman"/>
          <w:color w:val="000000"/>
          <w:sz w:val="28"/>
          <w:szCs w:val="28"/>
        </w:rPr>
        <w:t xml:space="preserve"> и налог полностью уплачен, сумма излишне уплаченных налогов подлежит возврату по письменному заявлению налогоплательщика. В случае наличия у налогоплательщика недоимки по уплате налогов на имущество физических лиц или задолженности по пеням, начисленным тому же местному бюджету, возврат налогоплательщику излишне уплаченной суммы производится только после зачета указанной суммы в счет погашения недоимки (задолженности).</w:t>
      </w:r>
    </w:p>
    <w:p w:rsidR="00BD19AC" w:rsidRPr="00BD19AC" w:rsidRDefault="00D249CB" w:rsidP="00BD19AC">
      <w:pPr>
        <w:pStyle w:val="ConsPlusNormal"/>
        <w:widowControl/>
        <w:spacing w:line="360" w:lineRule="auto"/>
        <w:ind w:firstLine="709"/>
        <w:jc w:val="both"/>
        <w:rPr>
          <w:rFonts w:ascii="Times New Roman" w:hAnsi="Times New Roman" w:cs="Times New Roman"/>
          <w:color w:val="000000"/>
          <w:sz w:val="28"/>
          <w:szCs w:val="28"/>
        </w:rPr>
      </w:pPr>
      <w:r w:rsidRPr="00BD19AC">
        <w:rPr>
          <w:rFonts w:ascii="Times New Roman" w:hAnsi="Times New Roman" w:cs="Times New Roman"/>
          <w:color w:val="000000"/>
          <w:sz w:val="28"/>
          <w:szCs w:val="28"/>
        </w:rPr>
        <w:t>В случае неуплаты налогов на имущество физических лиц в установленные сроки к физическим лицам применяются меры налоговой ответственности в соответствии с законодательством о налогах и сборах.</w:t>
      </w:r>
    </w:p>
    <w:p w:rsidR="00D249CB" w:rsidRPr="00BD19AC" w:rsidRDefault="00D249CB" w:rsidP="00BD19AC">
      <w:pPr>
        <w:pStyle w:val="ConsPlusNormal"/>
        <w:widowControl/>
        <w:spacing w:line="360" w:lineRule="auto"/>
        <w:ind w:firstLine="709"/>
        <w:jc w:val="both"/>
        <w:rPr>
          <w:rFonts w:ascii="Times New Roman" w:hAnsi="Times New Roman" w:cs="Times New Roman"/>
          <w:color w:val="000000"/>
          <w:sz w:val="28"/>
          <w:szCs w:val="28"/>
        </w:rPr>
      </w:pPr>
      <w:r w:rsidRPr="00BD19AC">
        <w:rPr>
          <w:rFonts w:ascii="Times New Roman" w:hAnsi="Times New Roman" w:cs="Times New Roman"/>
          <w:color w:val="000000"/>
          <w:sz w:val="28"/>
          <w:szCs w:val="28"/>
        </w:rPr>
        <w:t>Обжалование действий налоговых органов и их должностных лиц производится в порядке, предусмотренном Налоговым кодексом Российской Федерации.</w:t>
      </w:r>
    </w:p>
    <w:p w:rsidR="009E20D8" w:rsidRPr="00BD19AC" w:rsidRDefault="009E20D8" w:rsidP="00BD19AC">
      <w:pPr>
        <w:pStyle w:val="ConsPlusNormal"/>
        <w:widowControl/>
        <w:spacing w:line="360" w:lineRule="auto"/>
        <w:ind w:firstLine="709"/>
        <w:jc w:val="both"/>
        <w:rPr>
          <w:rFonts w:ascii="Times New Roman" w:hAnsi="Times New Roman" w:cs="Times New Roman"/>
          <w:color w:val="000000"/>
          <w:sz w:val="28"/>
          <w:szCs w:val="28"/>
        </w:rPr>
      </w:pPr>
    </w:p>
    <w:p w:rsidR="00C44ED0" w:rsidRPr="00710EC3" w:rsidRDefault="00C44ED0" w:rsidP="00BD19AC">
      <w:pPr>
        <w:spacing w:before="0" w:after="0" w:line="360" w:lineRule="auto"/>
        <w:ind w:firstLine="709"/>
        <w:jc w:val="both"/>
        <w:rPr>
          <w:b/>
          <w:color w:val="000000"/>
          <w:sz w:val="28"/>
          <w:szCs w:val="28"/>
        </w:rPr>
      </w:pPr>
      <w:r w:rsidRPr="00710EC3">
        <w:rPr>
          <w:b/>
          <w:color w:val="000000"/>
          <w:sz w:val="28"/>
          <w:szCs w:val="28"/>
        </w:rPr>
        <w:t>2.</w:t>
      </w:r>
      <w:r w:rsidR="006611DB" w:rsidRPr="00710EC3">
        <w:rPr>
          <w:b/>
          <w:color w:val="000000"/>
          <w:sz w:val="28"/>
          <w:szCs w:val="28"/>
        </w:rPr>
        <w:t>2</w:t>
      </w:r>
      <w:r w:rsidR="00710EC3" w:rsidRPr="00710EC3">
        <w:rPr>
          <w:b/>
          <w:color w:val="000000"/>
          <w:sz w:val="28"/>
          <w:szCs w:val="28"/>
        </w:rPr>
        <w:t xml:space="preserve"> </w:t>
      </w:r>
      <w:r w:rsidR="006611DB" w:rsidRPr="00710EC3">
        <w:rPr>
          <w:b/>
          <w:color w:val="000000"/>
          <w:sz w:val="28"/>
          <w:szCs w:val="28"/>
        </w:rPr>
        <w:t>Роль и значение местных налогов в формировании доходов местных бюджетов</w:t>
      </w:r>
    </w:p>
    <w:p w:rsidR="00AF0F20" w:rsidRPr="00BD19AC" w:rsidRDefault="00AF0F20" w:rsidP="00BD19AC">
      <w:pPr>
        <w:spacing w:before="0" w:after="0" w:line="360" w:lineRule="auto"/>
        <w:ind w:firstLine="709"/>
        <w:jc w:val="both"/>
        <w:rPr>
          <w:b/>
          <w:color w:val="000000"/>
          <w:sz w:val="28"/>
          <w:szCs w:val="24"/>
        </w:rPr>
      </w:pPr>
    </w:p>
    <w:p w:rsidR="00087D15" w:rsidRPr="00BD19AC" w:rsidRDefault="00087D15" w:rsidP="00BD19AC">
      <w:pPr>
        <w:spacing w:before="0" w:after="0" w:line="360" w:lineRule="auto"/>
        <w:ind w:firstLine="709"/>
        <w:jc w:val="both"/>
        <w:rPr>
          <w:color w:val="000000"/>
          <w:sz w:val="28"/>
          <w:szCs w:val="24"/>
        </w:rPr>
      </w:pPr>
      <w:r w:rsidRPr="00BD19AC">
        <w:rPr>
          <w:color w:val="000000"/>
          <w:sz w:val="28"/>
          <w:szCs w:val="24"/>
        </w:rPr>
        <w:t>Согласно бюджетному законодательству и конституции РФ городские бюджеты являются самостоятельным элементом бюджетной системы России.</w:t>
      </w:r>
    </w:p>
    <w:p w:rsidR="000C0048" w:rsidRPr="00BD19AC" w:rsidRDefault="00087D15" w:rsidP="00BD19AC">
      <w:pPr>
        <w:spacing w:before="0" w:after="0" w:line="360" w:lineRule="auto"/>
        <w:ind w:firstLine="709"/>
        <w:jc w:val="both"/>
        <w:rPr>
          <w:color w:val="000000"/>
          <w:sz w:val="28"/>
          <w:szCs w:val="24"/>
        </w:rPr>
      </w:pPr>
      <w:r w:rsidRPr="00BD19AC">
        <w:rPr>
          <w:color w:val="000000"/>
          <w:sz w:val="28"/>
          <w:szCs w:val="24"/>
        </w:rPr>
        <w:t xml:space="preserve">Доходная часть </w:t>
      </w:r>
      <w:r w:rsidR="000C0048" w:rsidRPr="00BD19AC">
        <w:rPr>
          <w:color w:val="000000"/>
          <w:sz w:val="28"/>
          <w:szCs w:val="24"/>
        </w:rPr>
        <w:t xml:space="preserve">местного </w:t>
      </w:r>
      <w:r w:rsidRPr="00BD19AC">
        <w:rPr>
          <w:color w:val="000000"/>
          <w:sz w:val="28"/>
          <w:szCs w:val="24"/>
        </w:rPr>
        <w:t xml:space="preserve">бюджета формируется из налоговых поступлений и не налоговых доходов. По своему составу </w:t>
      </w:r>
      <w:r w:rsidR="000C0048" w:rsidRPr="00BD19AC">
        <w:rPr>
          <w:color w:val="000000"/>
          <w:sz w:val="28"/>
          <w:szCs w:val="24"/>
        </w:rPr>
        <w:t>налоговые платежи</w:t>
      </w:r>
      <w:r w:rsidR="00BD19AC" w:rsidRPr="00BD19AC">
        <w:rPr>
          <w:color w:val="000000"/>
          <w:sz w:val="28"/>
          <w:szCs w:val="24"/>
        </w:rPr>
        <w:t xml:space="preserve"> </w:t>
      </w:r>
      <w:r w:rsidRPr="00BD19AC">
        <w:rPr>
          <w:color w:val="000000"/>
          <w:sz w:val="28"/>
          <w:szCs w:val="24"/>
        </w:rPr>
        <w:t xml:space="preserve">разделяется на закрепленные и регулирующие доходы. </w:t>
      </w:r>
    </w:p>
    <w:p w:rsidR="00087D15" w:rsidRPr="00BD19AC" w:rsidRDefault="00087D15" w:rsidP="00BD19AC">
      <w:pPr>
        <w:spacing w:before="0" w:after="0" w:line="360" w:lineRule="auto"/>
        <w:ind w:firstLine="709"/>
        <w:jc w:val="both"/>
        <w:rPr>
          <w:color w:val="000000"/>
          <w:sz w:val="28"/>
          <w:szCs w:val="24"/>
        </w:rPr>
      </w:pPr>
      <w:r w:rsidRPr="00BD19AC">
        <w:rPr>
          <w:color w:val="000000"/>
          <w:sz w:val="28"/>
          <w:szCs w:val="24"/>
        </w:rPr>
        <w:t xml:space="preserve">Под закрепленными </w:t>
      </w:r>
      <w:r w:rsidR="000C0048" w:rsidRPr="00BD19AC">
        <w:rPr>
          <w:color w:val="000000"/>
          <w:sz w:val="28"/>
          <w:szCs w:val="24"/>
        </w:rPr>
        <w:t>налогами</w:t>
      </w:r>
      <w:r w:rsidRPr="00BD19AC">
        <w:rPr>
          <w:color w:val="000000"/>
          <w:sz w:val="28"/>
          <w:szCs w:val="24"/>
        </w:rPr>
        <w:t xml:space="preserve"> понимаются доходы, которые полностью или в твердо фиксированной доле на постоянной или долговременной основе в установленном порядке поступают в бюджет города.</w:t>
      </w:r>
      <w:r w:rsidR="007F6C81" w:rsidRPr="00BD19AC">
        <w:rPr>
          <w:color w:val="000000"/>
          <w:sz w:val="28"/>
          <w:szCs w:val="24"/>
        </w:rPr>
        <w:t xml:space="preserve"> Такими налоговыми доходами для города Тюмени являются земельный налог и налог на имущество физических лиц.</w:t>
      </w:r>
    </w:p>
    <w:p w:rsidR="00087D15" w:rsidRPr="00BD19AC" w:rsidRDefault="00087D15" w:rsidP="00BD19AC">
      <w:pPr>
        <w:spacing w:before="0" w:after="0" w:line="360" w:lineRule="auto"/>
        <w:ind w:firstLine="709"/>
        <w:jc w:val="both"/>
        <w:rPr>
          <w:color w:val="000000"/>
          <w:sz w:val="28"/>
          <w:szCs w:val="24"/>
        </w:rPr>
      </w:pPr>
      <w:r w:rsidRPr="00BD19AC">
        <w:rPr>
          <w:color w:val="000000"/>
          <w:sz w:val="28"/>
          <w:szCs w:val="24"/>
        </w:rPr>
        <w:t xml:space="preserve">Регулирующие доходы </w:t>
      </w:r>
      <w:r w:rsidR="007F6C81" w:rsidRPr="00BD19AC">
        <w:rPr>
          <w:color w:val="000000"/>
          <w:sz w:val="28"/>
          <w:szCs w:val="24"/>
        </w:rPr>
        <w:t xml:space="preserve">местного бюджета </w:t>
      </w:r>
      <w:r w:rsidRPr="00BD19AC">
        <w:rPr>
          <w:color w:val="000000"/>
          <w:sz w:val="28"/>
          <w:szCs w:val="24"/>
        </w:rPr>
        <w:t xml:space="preserve">используются в целях сбалансирования доходов и расходов, и поступают в бюджет города </w:t>
      </w:r>
      <w:r w:rsidR="007F6C81" w:rsidRPr="00BD19AC">
        <w:rPr>
          <w:color w:val="000000"/>
          <w:sz w:val="28"/>
          <w:szCs w:val="24"/>
        </w:rPr>
        <w:t xml:space="preserve">Тюмени </w:t>
      </w:r>
      <w:r w:rsidRPr="00BD19AC">
        <w:rPr>
          <w:color w:val="000000"/>
          <w:sz w:val="28"/>
          <w:szCs w:val="24"/>
        </w:rPr>
        <w:t>в виде процентных отчислений от налогов или других платежей по нормативам, утвержденным в установленном порядке на очередной финансовый период</w:t>
      </w:r>
      <w:r w:rsidR="007F6C81" w:rsidRPr="00BD19AC">
        <w:rPr>
          <w:color w:val="000000"/>
          <w:sz w:val="28"/>
          <w:szCs w:val="24"/>
        </w:rPr>
        <w:t xml:space="preserve"> вышестоящими органами государственной власти</w:t>
      </w:r>
      <w:r w:rsidRPr="00BD19AC">
        <w:rPr>
          <w:color w:val="000000"/>
          <w:sz w:val="28"/>
          <w:szCs w:val="24"/>
        </w:rPr>
        <w:t>. Регулирующими доходными источниками являются группа федеральных налогов -</w:t>
      </w:r>
      <w:r w:rsidR="00BD19AC" w:rsidRPr="00BD19AC">
        <w:rPr>
          <w:color w:val="000000"/>
          <w:sz w:val="28"/>
          <w:szCs w:val="24"/>
        </w:rPr>
        <w:t xml:space="preserve"> </w:t>
      </w:r>
      <w:r w:rsidRPr="00BD19AC">
        <w:rPr>
          <w:color w:val="000000"/>
          <w:sz w:val="28"/>
          <w:szCs w:val="24"/>
        </w:rPr>
        <w:t>налог на прибыль предприятий и организаций, налог на доходы с физических лиц, единый налог на вмененный доход, единый сельскохозяйственный налог, госпошлина</w:t>
      </w:r>
      <w:r w:rsidR="00C82EAC" w:rsidRPr="00BD19AC">
        <w:rPr>
          <w:color w:val="000000"/>
          <w:sz w:val="28"/>
          <w:szCs w:val="24"/>
        </w:rPr>
        <w:t xml:space="preserve"> за государственную регистрацию и по делам, рассматриваемым в судах общей юрисдикции и мировыми судьями</w:t>
      </w:r>
      <w:r w:rsidRPr="00BD19AC">
        <w:rPr>
          <w:color w:val="000000"/>
          <w:sz w:val="28"/>
          <w:szCs w:val="24"/>
        </w:rPr>
        <w:t>.</w:t>
      </w:r>
    </w:p>
    <w:p w:rsidR="000C0048" w:rsidRPr="00BD19AC" w:rsidRDefault="000C0048" w:rsidP="00BD19AC">
      <w:pPr>
        <w:spacing w:before="0" w:after="0" w:line="360" w:lineRule="auto"/>
        <w:ind w:firstLine="709"/>
        <w:jc w:val="both"/>
        <w:rPr>
          <w:color w:val="000000"/>
          <w:sz w:val="28"/>
          <w:szCs w:val="28"/>
        </w:rPr>
      </w:pPr>
      <w:r w:rsidRPr="00BD19AC">
        <w:rPr>
          <w:color w:val="000000"/>
          <w:sz w:val="28"/>
          <w:szCs w:val="28"/>
        </w:rPr>
        <w:t>Расчеты</w:t>
      </w:r>
      <w:r w:rsidR="00BD19AC" w:rsidRPr="00BD19AC">
        <w:rPr>
          <w:color w:val="000000"/>
          <w:sz w:val="28"/>
          <w:szCs w:val="28"/>
        </w:rPr>
        <w:t xml:space="preserve"> </w:t>
      </w:r>
      <w:r w:rsidRPr="00BD19AC">
        <w:rPr>
          <w:color w:val="000000"/>
          <w:sz w:val="28"/>
          <w:szCs w:val="28"/>
        </w:rPr>
        <w:t>анализа и диаграмма налоговых доходов бюджета города Тюмени за 2006</w:t>
      </w:r>
      <w:r w:rsidR="00710EC3">
        <w:rPr>
          <w:color w:val="000000"/>
          <w:sz w:val="28"/>
          <w:szCs w:val="28"/>
        </w:rPr>
        <w:t xml:space="preserve"> </w:t>
      </w:r>
      <w:r w:rsidRPr="00BD19AC">
        <w:rPr>
          <w:color w:val="000000"/>
          <w:sz w:val="28"/>
          <w:szCs w:val="28"/>
        </w:rPr>
        <w:t>г., 2007</w:t>
      </w:r>
      <w:r w:rsidR="00710EC3">
        <w:rPr>
          <w:color w:val="000000"/>
          <w:sz w:val="28"/>
          <w:szCs w:val="28"/>
        </w:rPr>
        <w:t xml:space="preserve"> </w:t>
      </w:r>
      <w:r w:rsidRPr="00BD19AC">
        <w:rPr>
          <w:color w:val="000000"/>
          <w:sz w:val="28"/>
          <w:szCs w:val="28"/>
        </w:rPr>
        <w:t>г.</w:t>
      </w:r>
      <w:r w:rsidR="009E20D8" w:rsidRPr="00BD19AC">
        <w:rPr>
          <w:color w:val="000000"/>
          <w:sz w:val="28"/>
          <w:szCs w:val="28"/>
        </w:rPr>
        <w:t xml:space="preserve"> </w:t>
      </w:r>
      <w:r w:rsidRPr="00BD19AC">
        <w:rPr>
          <w:color w:val="000000"/>
          <w:sz w:val="28"/>
          <w:szCs w:val="28"/>
        </w:rPr>
        <w:t>и 9 месяцев 2008 го</w:t>
      </w:r>
      <w:r w:rsidR="0084171A" w:rsidRPr="00BD19AC">
        <w:rPr>
          <w:color w:val="000000"/>
          <w:sz w:val="28"/>
          <w:szCs w:val="28"/>
        </w:rPr>
        <w:t>да представлены в приложении</w:t>
      </w:r>
      <w:r w:rsidR="00E245F7" w:rsidRPr="00BD19AC">
        <w:rPr>
          <w:color w:val="000000"/>
          <w:sz w:val="28"/>
          <w:szCs w:val="28"/>
        </w:rPr>
        <w:t xml:space="preserve"> 1</w:t>
      </w:r>
      <w:r w:rsidR="00F434FD" w:rsidRPr="00BD19AC">
        <w:rPr>
          <w:color w:val="000000"/>
          <w:sz w:val="28"/>
          <w:szCs w:val="28"/>
        </w:rPr>
        <w:t>4</w:t>
      </w:r>
      <w:r w:rsidRPr="00BD19AC">
        <w:rPr>
          <w:color w:val="000000"/>
          <w:sz w:val="28"/>
          <w:szCs w:val="28"/>
        </w:rPr>
        <w:t>.</w:t>
      </w:r>
    </w:p>
    <w:p w:rsidR="0084171A" w:rsidRPr="00BD19AC" w:rsidRDefault="0084171A" w:rsidP="00BD19AC">
      <w:pPr>
        <w:spacing w:before="0" w:after="0" w:line="360" w:lineRule="auto"/>
        <w:ind w:firstLine="709"/>
        <w:jc w:val="both"/>
        <w:rPr>
          <w:color w:val="000000"/>
          <w:sz w:val="28"/>
          <w:szCs w:val="28"/>
        </w:rPr>
      </w:pPr>
      <w:r w:rsidRPr="00BD19AC">
        <w:rPr>
          <w:color w:val="000000"/>
          <w:sz w:val="28"/>
          <w:szCs w:val="28"/>
        </w:rPr>
        <w:t>Проведенный анализ общих доходов местного бюджета г.</w:t>
      </w:r>
      <w:r w:rsidR="00710EC3">
        <w:rPr>
          <w:color w:val="000000"/>
          <w:sz w:val="28"/>
          <w:szCs w:val="28"/>
        </w:rPr>
        <w:t xml:space="preserve"> </w:t>
      </w:r>
      <w:r w:rsidRPr="00BD19AC">
        <w:rPr>
          <w:color w:val="000000"/>
          <w:sz w:val="28"/>
          <w:szCs w:val="28"/>
        </w:rPr>
        <w:t>Тюмени за 2006</w:t>
      </w:r>
      <w:r w:rsidR="00710EC3">
        <w:rPr>
          <w:color w:val="000000"/>
          <w:sz w:val="28"/>
          <w:szCs w:val="28"/>
        </w:rPr>
        <w:t xml:space="preserve"> </w:t>
      </w:r>
      <w:r w:rsidRPr="00BD19AC">
        <w:rPr>
          <w:color w:val="000000"/>
          <w:sz w:val="28"/>
          <w:szCs w:val="28"/>
        </w:rPr>
        <w:t>г.,</w:t>
      </w:r>
      <w:r w:rsidR="00710EC3">
        <w:rPr>
          <w:color w:val="000000"/>
          <w:sz w:val="28"/>
          <w:szCs w:val="28"/>
        </w:rPr>
        <w:t xml:space="preserve"> </w:t>
      </w:r>
      <w:r w:rsidRPr="00BD19AC">
        <w:rPr>
          <w:color w:val="000000"/>
          <w:sz w:val="28"/>
          <w:szCs w:val="28"/>
        </w:rPr>
        <w:t>2007</w:t>
      </w:r>
      <w:r w:rsidR="00710EC3">
        <w:rPr>
          <w:color w:val="000000"/>
          <w:sz w:val="28"/>
          <w:szCs w:val="28"/>
        </w:rPr>
        <w:t xml:space="preserve"> </w:t>
      </w:r>
      <w:r w:rsidRPr="00BD19AC">
        <w:rPr>
          <w:color w:val="000000"/>
          <w:sz w:val="28"/>
          <w:szCs w:val="28"/>
        </w:rPr>
        <w:t>г. и 9 месяцев 2008 года показал, что в 2006 году неналоговые доходы превышали налоговые на 5698613 тыс.</w:t>
      </w:r>
      <w:r w:rsidR="00710EC3">
        <w:rPr>
          <w:color w:val="000000"/>
          <w:sz w:val="28"/>
          <w:szCs w:val="28"/>
        </w:rPr>
        <w:t xml:space="preserve"> </w:t>
      </w:r>
      <w:r w:rsidRPr="00BD19AC">
        <w:rPr>
          <w:color w:val="000000"/>
          <w:sz w:val="28"/>
          <w:szCs w:val="28"/>
        </w:rPr>
        <w:t>руб.(3 947 985-9 646 598), а в 2007 году наблюдается обратная картина: величина налоговых доходов превышает неналоговые доходы на 678128 тыс.</w:t>
      </w:r>
      <w:r w:rsidR="00710EC3">
        <w:rPr>
          <w:color w:val="000000"/>
          <w:sz w:val="28"/>
          <w:szCs w:val="28"/>
        </w:rPr>
        <w:t xml:space="preserve"> </w:t>
      </w:r>
      <w:r w:rsidRPr="00BD19AC">
        <w:rPr>
          <w:color w:val="000000"/>
          <w:sz w:val="28"/>
          <w:szCs w:val="28"/>
        </w:rPr>
        <w:t xml:space="preserve">руб. (9481186-8803058), за 9 месяцев 2007 года так же разница между налоговыми и </w:t>
      </w:r>
      <w:r w:rsidR="00710EC3">
        <w:rPr>
          <w:color w:val="000000"/>
          <w:sz w:val="28"/>
          <w:szCs w:val="28"/>
        </w:rPr>
        <w:t>неналоговыми дохода превысила 2702</w:t>
      </w:r>
      <w:r w:rsidRPr="00BD19AC">
        <w:rPr>
          <w:color w:val="000000"/>
          <w:sz w:val="28"/>
          <w:szCs w:val="28"/>
        </w:rPr>
        <w:t>622 тыс.</w:t>
      </w:r>
      <w:r w:rsidR="00710EC3">
        <w:rPr>
          <w:color w:val="000000"/>
          <w:sz w:val="28"/>
          <w:szCs w:val="28"/>
        </w:rPr>
        <w:t xml:space="preserve"> </w:t>
      </w:r>
      <w:r w:rsidRPr="00BD19AC">
        <w:rPr>
          <w:color w:val="000000"/>
          <w:sz w:val="28"/>
          <w:szCs w:val="28"/>
        </w:rPr>
        <w:t>руб. (9082492-6379870).</w:t>
      </w:r>
    </w:p>
    <w:p w:rsidR="00175C51" w:rsidRPr="00BD19AC" w:rsidRDefault="00175C51" w:rsidP="00BD19AC">
      <w:pPr>
        <w:spacing w:before="0" w:after="0" w:line="360" w:lineRule="auto"/>
        <w:ind w:firstLine="709"/>
        <w:jc w:val="both"/>
        <w:rPr>
          <w:color w:val="000000"/>
          <w:sz w:val="28"/>
          <w:szCs w:val="28"/>
        </w:rPr>
      </w:pPr>
      <w:r w:rsidRPr="00BD19AC">
        <w:rPr>
          <w:color w:val="000000"/>
          <w:sz w:val="28"/>
          <w:szCs w:val="28"/>
        </w:rPr>
        <w:t>Уровень налоговых доходов в общих доходах бюджета города составлял в 2006</w:t>
      </w:r>
      <w:r w:rsidR="00710EC3">
        <w:rPr>
          <w:color w:val="000000"/>
          <w:sz w:val="28"/>
          <w:szCs w:val="28"/>
        </w:rPr>
        <w:t xml:space="preserve"> </w:t>
      </w:r>
      <w:r w:rsidRPr="00BD19AC">
        <w:rPr>
          <w:color w:val="000000"/>
          <w:sz w:val="28"/>
          <w:szCs w:val="28"/>
        </w:rPr>
        <w:t>г 29,04%, а в 2007</w:t>
      </w:r>
      <w:r w:rsidR="00710EC3">
        <w:rPr>
          <w:color w:val="000000"/>
          <w:sz w:val="28"/>
          <w:szCs w:val="28"/>
        </w:rPr>
        <w:t xml:space="preserve"> </w:t>
      </w:r>
      <w:r w:rsidRPr="00BD19AC">
        <w:rPr>
          <w:color w:val="000000"/>
          <w:sz w:val="28"/>
          <w:szCs w:val="28"/>
        </w:rPr>
        <w:t>г. 51,85%.- изменение на 5533201 тыс.</w:t>
      </w:r>
      <w:r w:rsidR="00710EC3">
        <w:rPr>
          <w:color w:val="000000"/>
          <w:sz w:val="28"/>
          <w:szCs w:val="28"/>
        </w:rPr>
        <w:t xml:space="preserve"> </w:t>
      </w:r>
      <w:r w:rsidRPr="00BD19AC">
        <w:rPr>
          <w:color w:val="000000"/>
          <w:sz w:val="28"/>
          <w:szCs w:val="28"/>
        </w:rPr>
        <w:t>руб. или 22,81%. Динамика изменений составила 240,15%.</w:t>
      </w:r>
    </w:p>
    <w:p w:rsidR="00454531" w:rsidRPr="00BD19AC" w:rsidRDefault="00175C51" w:rsidP="00BD19AC">
      <w:pPr>
        <w:spacing w:before="0" w:after="0" w:line="360" w:lineRule="auto"/>
        <w:ind w:firstLine="709"/>
        <w:jc w:val="both"/>
        <w:rPr>
          <w:color w:val="000000"/>
          <w:sz w:val="28"/>
          <w:szCs w:val="28"/>
        </w:rPr>
      </w:pPr>
      <w:r w:rsidRPr="00BD19AC">
        <w:rPr>
          <w:color w:val="000000"/>
          <w:sz w:val="28"/>
          <w:szCs w:val="28"/>
        </w:rPr>
        <w:t xml:space="preserve">Увеличение налоговых поступлений </w:t>
      </w:r>
      <w:r w:rsidR="002C627A" w:rsidRPr="00BD19AC">
        <w:rPr>
          <w:color w:val="000000"/>
          <w:sz w:val="28"/>
          <w:szCs w:val="28"/>
        </w:rPr>
        <w:t>за 2006-</w:t>
      </w:r>
      <w:smartTag w:uri="urn:schemas-microsoft-com:office:smarttags" w:element="metricconverter">
        <w:smartTagPr>
          <w:attr w:name="ProductID" w:val="2007 г"/>
        </w:smartTagPr>
        <w:r w:rsidR="002C627A" w:rsidRPr="00BD19AC">
          <w:rPr>
            <w:color w:val="000000"/>
            <w:sz w:val="28"/>
            <w:szCs w:val="28"/>
          </w:rPr>
          <w:t>2007 г</w:t>
        </w:r>
      </w:smartTag>
      <w:r w:rsidR="002C627A" w:rsidRPr="00BD19AC">
        <w:rPr>
          <w:color w:val="000000"/>
          <w:sz w:val="28"/>
          <w:szCs w:val="28"/>
        </w:rPr>
        <w:t xml:space="preserve">.г. </w:t>
      </w:r>
      <w:r w:rsidRPr="00BD19AC">
        <w:rPr>
          <w:color w:val="000000"/>
          <w:sz w:val="28"/>
          <w:szCs w:val="28"/>
        </w:rPr>
        <w:t xml:space="preserve">произошло за счет увеличения </w:t>
      </w:r>
      <w:r w:rsidR="002C627A" w:rsidRPr="00BD19AC">
        <w:rPr>
          <w:color w:val="000000"/>
          <w:sz w:val="28"/>
          <w:szCs w:val="28"/>
        </w:rPr>
        <w:t xml:space="preserve">регулирующих налоговых </w:t>
      </w:r>
      <w:r w:rsidRPr="00BD19AC">
        <w:rPr>
          <w:color w:val="000000"/>
          <w:sz w:val="28"/>
          <w:szCs w:val="28"/>
        </w:rPr>
        <w:t xml:space="preserve">платежей </w:t>
      </w:r>
      <w:r w:rsidR="002C627A" w:rsidRPr="00BD19AC">
        <w:rPr>
          <w:color w:val="000000"/>
          <w:sz w:val="28"/>
          <w:szCs w:val="28"/>
        </w:rPr>
        <w:t xml:space="preserve">из регионального бюджета Тюменской области: </w:t>
      </w:r>
      <w:r w:rsidRPr="00BD19AC">
        <w:rPr>
          <w:color w:val="000000"/>
          <w:sz w:val="28"/>
          <w:szCs w:val="28"/>
        </w:rPr>
        <w:t>по налогу на прибыль</w:t>
      </w:r>
      <w:r w:rsidR="00BD19AC" w:rsidRPr="00BD19AC">
        <w:rPr>
          <w:color w:val="000000"/>
          <w:sz w:val="28"/>
          <w:szCs w:val="28"/>
        </w:rPr>
        <w:t xml:space="preserve"> </w:t>
      </w:r>
      <w:r w:rsidRPr="00BD19AC">
        <w:rPr>
          <w:color w:val="000000"/>
          <w:sz w:val="28"/>
          <w:szCs w:val="28"/>
        </w:rPr>
        <w:t>на 545,5% или 4299673 тыс.</w:t>
      </w:r>
      <w:r w:rsidR="00710EC3">
        <w:rPr>
          <w:color w:val="000000"/>
          <w:sz w:val="28"/>
          <w:szCs w:val="28"/>
        </w:rPr>
        <w:t xml:space="preserve"> </w:t>
      </w:r>
      <w:r w:rsidRPr="00BD19AC">
        <w:rPr>
          <w:color w:val="000000"/>
          <w:sz w:val="28"/>
          <w:szCs w:val="28"/>
        </w:rPr>
        <w:t>руб.</w:t>
      </w:r>
      <w:r w:rsidR="002C627A" w:rsidRPr="00BD19AC">
        <w:rPr>
          <w:color w:val="000000"/>
          <w:sz w:val="28"/>
          <w:szCs w:val="28"/>
        </w:rPr>
        <w:t xml:space="preserve"> (в 2006 году 965127 </w:t>
      </w:r>
      <w:r w:rsidR="009D2830">
        <w:rPr>
          <w:color w:val="000000"/>
          <w:sz w:val="28"/>
          <w:szCs w:val="28"/>
        </w:rPr>
        <w:t>тыс. руб.</w:t>
      </w:r>
      <w:r w:rsidR="002C627A" w:rsidRPr="00BD19AC">
        <w:rPr>
          <w:color w:val="000000"/>
          <w:sz w:val="28"/>
          <w:szCs w:val="28"/>
        </w:rPr>
        <w:t xml:space="preserve">, в 2007 году 5264800 </w:t>
      </w:r>
      <w:r w:rsidR="009D2830">
        <w:rPr>
          <w:color w:val="000000"/>
          <w:sz w:val="28"/>
          <w:szCs w:val="28"/>
        </w:rPr>
        <w:t>тыс. руб.</w:t>
      </w:r>
      <w:r w:rsidR="002C627A" w:rsidRPr="00BD19AC">
        <w:rPr>
          <w:color w:val="000000"/>
          <w:sz w:val="28"/>
          <w:szCs w:val="28"/>
        </w:rPr>
        <w:t>)</w:t>
      </w:r>
      <w:r w:rsidRPr="00BD19AC">
        <w:rPr>
          <w:color w:val="000000"/>
          <w:sz w:val="28"/>
          <w:szCs w:val="28"/>
        </w:rPr>
        <w:t xml:space="preserve">, </w:t>
      </w:r>
      <w:r w:rsidR="002C627A" w:rsidRPr="00BD19AC">
        <w:rPr>
          <w:color w:val="000000"/>
          <w:sz w:val="28"/>
          <w:szCs w:val="28"/>
        </w:rPr>
        <w:t xml:space="preserve">по </w:t>
      </w:r>
      <w:r w:rsidRPr="00BD19AC">
        <w:rPr>
          <w:color w:val="000000"/>
          <w:sz w:val="28"/>
          <w:szCs w:val="28"/>
        </w:rPr>
        <w:t xml:space="preserve">налогу на доходы физических лиц на 160,2% или 1211415 </w:t>
      </w:r>
      <w:r w:rsidR="009D2830">
        <w:rPr>
          <w:color w:val="000000"/>
          <w:sz w:val="28"/>
          <w:szCs w:val="28"/>
        </w:rPr>
        <w:t>тыс. руб.</w:t>
      </w:r>
      <w:r w:rsidR="002C627A" w:rsidRPr="00BD19AC">
        <w:rPr>
          <w:color w:val="000000"/>
          <w:sz w:val="28"/>
          <w:szCs w:val="28"/>
        </w:rPr>
        <w:t xml:space="preserve"> (в 2006 году </w:t>
      </w:r>
      <w:r w:rsidR="00454531" w:rsidRPr="00BD19AC">
        <w:rPr>
          <w:color w:val="000000"/>
          <w:sz w:val="28"/>
          <w:szCs w:val="28"/>
        </w:rPr>
        <w:t>2013556</w:t>
      </w:r>
      <w:r w:rsidR="002C627A" w:rsidRPr="00BD19AC">
        <w:rPr>
          <w:color w:val="000000"/>
          <w:sz w:val="28"/>
          <w:szCs w:val="28"/>
        </w:rPr>
        <w:t xml:space="preserve"> тыс.</w:t>
      </w:r>
      <w:r w:rsidR="00710EC3">
        <w:rPr>
          <w:color w:val="000000"/>
          <w:sz w:val="28"/>
          <w:szCs w:val="28"/>
        </w:rPr>
        <w:t xml:space="preserve"> </w:t>
      </w:r>
      <w:r w:rsidR="002C627A" w:rsidRPr="00BD19AC">
        <w:rPr>
          <w:color w:val="000000"/>
          <w:sz w:val="28"/>
          <w:szCs w:val="28"/>
        </w:rPr>
        <w:t xml:space="preserve">руб., в 2007 году </w:t>
      </w:r>
      <w:r w:rsidR="00454531" w:rsidRPr="00BD19AC">
        <w:rPr>
          <w:color w:val="000000"/>
          <w:sz w:val="28"/>
          <w:szCs w:val="28"/>
        </w:rPr>
        <w:t>3224971</w:t>
      </w:r>
      <w:r w:rsidR="002C627A" w:rsidRPr="00BD19AC">
        <w:rPr>
          <w:color w:val="000000"/>
          <w:sz w:val="28"/>
          <w:szCs w:val="28"/>
        </w:rPr>
        <w:t xml:space="preserve"> тыс.</w:t>
      </w:r>
      <w:r w:rsidR="00710EC3">
        <w:rPr>
          <w:color w:val="000000"/>
          <w:sz w:val="28"/>
          <w:szCs w:val="28"/>
        </w:rPr>
        <w:t xml:space="preserve"> </w:t>
      </w:r>
      <w:r w:rsidR="002C627A" w:rsidRPr="00BD19AC">
        <w:rPr>
          <w:color w:val="000000"/>
          <w:sz w:val="28"/>
          <w:szCs w:val="28"/>
        </w:rPr>
        <w:t>руб.)</w:t>
      </w:r>
      <w:r w:rsidRPr="00BD19AC">
        <w:rPr>
          <w:color w:val="000000"/>
          <w:sz w:val="28"/>
          <w:szCs w:val="28"/>
        </w:rPr>
        <w:t xml:space="preserve"> и др.</w:t>
      </w:r>
      <w:r w:rsidR="00BD19AC" w:rsidRPr="00BD19AC">
        <w:rPr>
          <w:color w:val="000000"/>
          <w:sz w:val="28"/>
          <w:szCs w:val="28"/>
        </w:rPr>
        <w:t xml:space="preserve"> </w:t>
      </w:r>
      <w:r w:rsidR="00454531" w:rsidRPr="00BD19AC">
        <w:rPr>
          <w:color w:val="000000"/>
          <w:sz w:val="28"/>
          <w:szCs w:val="28"/>
        </w:rPr>
        <w:t>За период с 2007 года по 9 месяцев 2008 года</w:t>
      </w:r>
      <w:r w:rsidR="00BD19AC" w:rsidRPr="00BD19AC">
        <w:rPr>
          <w:color w:val="000000"/>
          <w:sz w:val="28"/>
          <w:szCs w:val="28"/>
        </w:rPr>
        <w:t xml:space="preserve"> </w:t>
      </w:r>
      <w:r w:rsidR="00454531" w:rsidRPr="00BD19AC">
        <w:rPr>
          <w:color w:val="000000"/>
          <w:sz w:val="28"/>
          <w:szCs w:val="28"/>
        </w:rPr>
        <w:t xml:space="preserve">наблюдается снижение таких поступлений, но это и объясняется неравным истечением отчетных периодов. </w:t>
      </w:r>
      <w:r w:rsidR="001875D5" w:rsidRPr="00BD19AC">
        <w:rPr>
          <w:color w:val="000000"/>
          <w:sz w:val="28"/>
          <w:szCs w:val="28"/>
        </w:rPr>
        <w:t>Сравнивая период</w:t>
      </w:r>
      <w:r w:rsidR="00BD19AC" w:rsidRPr="00BD19AC">
        <w:rPr>
          <w:color w:val="000000"/>
          <w:sz w:val="28"/>
          <w:szCs w:val="28"/>
        </w:rPr>
        <w:t xml:space="preserve"> </w:t>
      </w:r>
      <w:r w:rsidR="001875D5" w:rsidRPr="00BD19AC">
        <w:rPr>
          <w:color w:val="000000"/>
          <w:sz w:val="28"/>
          <w:szCs w:val="28"/>
        </w:rPr>
        <w:t>2006 года и 9 месяцев 2008 года</w:t>
      </w:r>
      <w:r w:rsidR="00BD19AC" w:rsidRPr="00BD19AC">
        <w:rPr>
          <w:color w:val="000000"/>
          <w:sz w:val="28"/>
          <w:szCs w:val="28"/>
        </w:rPr>
        <w:t xml:space="preserve"> </w:t>
      </w:r>
      <w:r w:rsidR="001875D5" w:rsidRPr="00BD19AC">
        <w:rPr>
          <w:color w:val="000000"/>
          <w:sz w:val="28"/>
          <w:szCs w:val="28"/>
        </w:rPr>
        <w:t xml:space="preserve">выявляется рост </w:t>
      </w:r>
      <w:r w:rsidR="00773EA3" w:rsidRPr="00BD19AC">
        <w:rPr>
          <w:color w:val="000000"/>
          <w:sz w:val="28"/>
          <w:szCs w:val="28"/>
        </w:rPr>
        <w:t>платежей по налогу на прибыль организаций на 28,44% или 3943224 тыс.</w:t>
      </w:r>
      <w:r w:rsidR="00710EC3">
        <w:rPr>
          <w:color w:val="000000"/>
          <w:sz w:val="28"/>
          <w:szCs w:val="28"/>
        </w:rPr>
        <w:t xml:space="preserve"> </w:t>
      </w:r>
      <w:r w:rsidR="00773EA3" w:rsidRPr="00BD19AC">
        <w:rPr>
          <w:color w:val="000000"/>
          <w:sz w:val="28"/>
          <w:szCs w:val="28"/>
        </w:rPr>
        <w:t>руб., а по налогу на доходы физических лиц наблюдается увеличение на 1145548 тыс.</w:t>
      </w:r>
      <w:r w:rsidR="00710EC3">
        <w:rPr>
          <w:color w:val="000000"/>
          <w:sz w:val="28"/>
          <w:szCs w:val="28"/>
        </w:rPr>
        <w:t xml:space="preserve"> </w:t>
      </w:r>
      <w:r w:rsidR="00773EA3" w:rsidRPr="00BD19AC">
        <w:rPr>
          <w:color w:val="000000"/>
          <w:sz w:val="28"/>
          <w:szCs w:val="28"/>
        </w:rPr>
        <w:t>руб., темп роста составил 156,89%.</w:t>
      </w:r>
    </w:p>
    <w:p w:rsidR="00454531" w:rsidRPr="00BD19AC" w:rsidRDefault="00175C51" w:rsidP="00BD19AC">
      <w:pPr>
        <w:spacing w:before="0" w:after="0" w:line="360" w:lineRule="auto"/>
        <w:ind w:firstLine="709"/>
        <w:jc w:val="both"/>
        <w:rPr>
          <w:color w:val="000000"/>
          <w:sz w:val="28"/>
          <w:szCs w:val="28"/>
        </w:rPr>
      </w:pPr>
      <w:r w:rsidRPr="00BD19AC">
        <w:rPr>
          <w:color w:val="000000"/>
          <w:sz w:val="28"/>
          <w:szCs w:val="28"/>
        </w:rPr>
        <w:t xml:space="preserve">Рассматривая </w:t>
      </w:r>
      <w:r w:rsidR="00454531" w:rsidRPr="00BD19AC">
        <w:rPr>
          <w:color w:val="000000"/>
          <w:sz w:val="28"/>
          <w:szCs w:val="28"/>
        </w:rPr>
        <w:t xml:space="preserve">общие </w:t>
      </w:r>
      <w:r w:rsidRPr="00BD19AC">
        <w:rPr>
          <w:color w:val="000000"/>
          <w:sz w:val="28"/>
          <w:szCs w:val="28"/>
        </w:rPr>
        <w:t xml:space="preserve">налоговые платежи местного бюджета </w:t>
      </w:r>
      <w:r w:rsidR="00454531" w:rsidRPr="00BD19AC">
        <w:rPr>
          <w:color w:val="000000"/>
          <w:sz w:val="28"/>
          <w:szCs w:val="28"/>
        </w:rPr>
        <w:t>г.</w:t>
      </w:r>
      <w:r w:rsidR="00710EC3">
        <w:rPr>
          <w:color w:val="000000"/>
          <w:sz w:val="28"/>
          <w:szCs w:val="28"/>
        </w:rPr>
        <w:t xml:space="preserve"> </w:t>
      </w:r>
      <w:r w:rsidR="00454531" w:rsidRPr="00BD19AC">
        <w:rPr>
          <w:color w:val="000000"/>
          <w:sz w:val="28"/>
          <w:szCs w:val="28"/>
        </w:rPr>
        <w:t xml:space="preserve">Тюмени </w:t>
      </w:r>
      <w:r w:rsidRPr="00BD19AC">
        <w:rPr>
          <w:color w:val="000000"/>
          <w:sz w:val="28"/>
          <w:szCs w:val="28"/>
        </w:rPr>
        <w:t>необходимо отметить первостепенную роль для формирования доходной части бюджета г.</w:t>
      </w:r>
      <w:r w:rsidR="00710EC3">
        <w:rPr>
          <w:color w:val="000000"/>
          <w:sz w:val="28"/>
          <w:szCs w:val="28"/>
        </w:rPr>
        <w:t xml:space="preserve"> </w:t>
      </w:r>
      <w:r w:rsidRPr="00BD19AC">
        <w:rPr>
          <w:color w:val="000000"/>
          <w:sz w:val="28"/>
          <w:szCs w:val="28"/>
        </w:rPr>
        <w:t xml:space="preserve">Тюмени таких </w:t>
      </w:r>
      <w:r w:rsidR="00454531" w:rsidRPr="00BD19AC">
        <w:rPr>
          <w:color w:val="000000"/>
          <w:sz w:val="28"/>
          <w:szCs w:val="28"/>
        </w:rPr>
        <w:t xml:space="preserve">регулирующих </w:t>
      </w:r>
      <w:r w:rsidRPr="00BD19AC">
        <w:rPr>
          <w:color w:val="000000"/>
          <w:sz w:val="28"/>
          <w:szCs w:val="28"/>
        </w:rPr>
        <w:t>налоговых платежей как налог на прибыль и налог на доходы физических лиц. Величина таких платежей составляет 75,4</w:t>
      </w:r>
      <w:r w:rsidR="00454531" w:rsidRPr="00BD19AC">
        <w:rPr>
          <w:color w:val="000000"/>
          <w:sz w:val="28"/>
          <w:szCs w:val="28"/>
        </w:rPr>
        <w:t>5</w:t>
      </w:r>
      <w:r w:rsidRPr="00BD19AC">
        <w:rPr>
          <w:color w:val="000000"/>
          <w:sz w:val="28"/>
          <w:szCs w:val="28"/>
        </w:rPr>
        <w:t>% всех налоговых дох</w:t>
      </w:r>
      <w:r w:rsidR="002C627A" w:rsidRPr="00BD19AC">
        <w:rPr>
          <w:color w:val="000000"/>
          <w:sz w:val="28"/>
          <w:szCs w:val="28"/>
        </w:rPr>
        <w:t>одов за 2006 год (</w:t>
      </w:r>
      <w:r w:rsidR="00454531" w:rsidRPr="00BD19AC">
        <w:rPr>
          <w:color w:val="000000"/>
          <w:sz w:val="28"/>
          <w:szCs w:val="28"/>
        </w:rPr>
        <w:t>2978683*100/3947985),</w:t>
      </w:r>
      <w:r w:rsidRPr="00BD19AC">
        <w:rPr>
          <w:color w:val="000000"/>
          <w:sz w:val="28"/>
          <w:szCs w:val="28"/>
        </w:rPr>
        <w:t xml:space="preserve"> 89,5</w:t>
      </w:r>
      <w:r w:rsidR="00454531" w:rsidRPr="00BD19AC">
        <w:rPr>
          <w:color w:val="000000"/>
          <w:sz w:val="28"/>
          <w:szCs w:val="28"/>
        </w:rPr>
        <w:t>4</w:t>
      </w:r>
      <w:r w:rsidRPr="00BD19AC">
        <w:rPr>
          <w:color w:val="000000"/>
          <w:sz w:val="28"/>
          <w:szCs w:val="28"/>
        </w:rPr>
        <w:t>% за 2007</w:t>
      </w:r>
      <w:r w:rsidR="00710EC3">
        <w:rPr>
          <w:color w:val="000000"/>
          <w:sz w:val="28"/>
          <w:szCs w:val="28"/>
        </w:rPr>
        <w:t xml:space="preserve"> </w:t>
      </w:r>
      <w:r w:rsidRPr="00BD19AC">
        <w:rPr>
          <w:color w:val="000000"/>
          <w:sz w:val="28"/>
          <w:szCs w:val="28"/>
        </w:rPr>
        <w:t>год (8489771*100/9481186)</w:t>
      </w:r>
      <w:r w:rsidR="00454531" w:rsidRPr="00BD19AC">
        <w:rPr>
          <w:color w:val="000000"/>
          <w:sz w:val="28"/>
          <w:szCs w:val="28"/>
        </w:rPr>
        <w:t>, 88,82% за 9 месяцев 2008 года(8067455*100/9082492)</w:t>
      </w:r>
      <w:r w:rsidRPr="00BD19AC">
        <w:rPr>
          <w:color w:val="000000"/>
          <w:sz w:val="28"/>
          <w:szCs w:val="28"/>
        </w:rPr>
        <w:t xml:space="preserve">. </w:t>
      </w:r>
    </w:p>
    <w:p w:rsidR="00175C51" w:rsidRPr="00BD19AC" w:rsidRDefault="00175C51" w:rsidP="00BD19AC">
      <w:pPr>
        <w:spacing w:before="0" w:after="0" w:line="360" w:lineRule="auto"/>
        <w:ind w:firstLine="709"/>
        <w:jc w:val="both"/>
        <w:rPr>
          <w:color w:val="000000"/>
          <w:sz w:val="28"/>
          <w:szCs w:val="28"/>
        </w:rPr>
      </w:pPr>
      <w:r w:rsidRPr="00BD19AC">
        <w:rPr>
          <w:color w:val="000000"/>
          <w:sz w:val="28"/>
          <w:szCs w:val="28"/>
        </w:rPr>
        <w:t>Налоги на совокупный доход (единый налог на вмененный доход для отдельных видов деятельности и единый сельскохозяйственный налог) в 2006 году составлял</w:t>
      </w:r>
      <w:r w:rsidR="00454531" w:rsidRPr="00BD19AC">
        <w:rPr>
          <w:color w:val="000000"/>
          <w:sz w:val="28"/>
          <w:szCs w:val="28"/>
        </w:rPr>
        <w:t>и</w:t>
      </w:r>
      <w:r w:rsidR="00BD19AC" w:rsidRPr="00BD19AC">
        <w:rPr>
          <w:color w:val="000000"/>
          <w:sz w:val="28"/>
          <w:szCs w:val="28"/>
        </w:rPr>
        <w:t xml:space="preserve"> </w:t>
      </w:r>
      <w:r w:rsidR="00454531" w:rsidRPr="00BD19AC">
        <w:rPr>
          <w:color w:val="000000"/>
          <w:sz w:val="28"/>
          <w:szCs w:val="28"/>
        </w:rPr>
        <w:t>10,76% (424618*100/3947985),</w:t>
      </w:r>
      <w:r w:rsidRPr="00BD19AC">
        <w:rPr>
          <w:color w:val="000000"/>
          <w:sz w:val="28"/>
          <w:szCs w:val="28"/>
        </w:rPr>
        <w:t xml:space="preserve"> в 2007 году</w:t>
      </w:r>
      <w:r w:rsidR="00BD19AC" w:rsidRPr="00BD19AC">
        <w:rPr>
          <w:color w:val="000000"/>
          <w:sz w:val="28"/>
          <w:szCs w:val="28"/>
        </w:rPr>
        <w:t xml:space="preserve"> </w:t>
      </w:r>
      <w:r w:rsidRPr="00BD19AC">
        <w:rPr>
          <w:color w:val="000000"/>
          <w:sz w:val="28"/>
          <w:szCs w:val="28"/>
        </w:rPr>
        <w:t>4,9</w:t>
      </w:r>
      <w:r w:rsidR="00454531" w:rsidRPr="00BD19AC">
        <w:rPr>
          <w:color w:val="000000"/>
          <w:sz w:val="28"/>
          <w:szCs w:val="28"/>
        </w:rPr>
        <w:t>8</w:t>
      </w:r>
      <w:r w:rsidRPr="00BD19AC">
        <w:rPr>
          <w:color w:val="000000"/>
          <w:sz w:val="28"/>
          <w:szCs w:val="28"/>
        </w:rPr>
        <w:t>%</w:t>
      </w:r>
      <w:r w:rsidR="00BD19AC" w:rsidRPr="00BD19AC">
        <w:rPr>
          <w:color w:val="000000"/>
          <w:sz w:val="28"/>
          <w:szCs w:val="28"/>
        </w:rPr>
        <w:t xml:space="preserve"> </w:t>
      </w:r>
      <w:r w:rsidRPr="00BD19AC">
        <w:rPr>
          <w:color w:val="000000"/>
          <w:sz w:val="28"/>
          <w:szCs w:val="28"/>
        </w:rPr>
        <w:t>(472155*100/9481186)</w:t>
      </w:r>
      <w:r w:rsidR="00454531" w:rsidRPr="00BD19AC">
        <w:rPr>
          <w:color w:val="000000"/>
          <w:sz w:val="28"/>
          <w:szCs w:val="28"/>
        </w:rPr>
        <w:t>, за 9 месяцев 2008 года 14,3% (451619*100/9082492)</w:t>
      </w:r>
      <w:r w:rsidRPr="00BD19AC">
        <w:rPr>
          <w:color w:val="000000"/>
          <w:sz w:val="28"/>
          <w:szCs w:val="28"/>
        </w:rPr>
        <w:t>.</w:t>
      </w:r>
      <w:r w:rsidR="00454531" w:rsidRPr="00BD19AC">
        <w:rPr>
          <w:color w:val="000000"/>
          <w:sz w:val="28"/>
          <w:szCs w:val="28"/>
        </w:rPr>
        <w:t xml:space="preserve"> </w:t>
      </w:r>
      <w:r w:rsidRPr="00BD19AC">
        <w:rPr>
          <w:color w:val="000000"/>
          <w:sz w:val="28"/>
          <w:szCs w:val="28"/>
        </w:rPr>
        <w:t xml:space="preserve">Снижение </w:t>
      </w:r>
      <w:r w:rsidR="001875D5" w:rsidRPr="00BD19AC">
        <w:rPr>
          <w:color w:val="000000"/>
          <w:sz w:val="28"/>
          <w:szCs w:val="28"/>
        </w:rPr>
        <w:t xml:space="preserve">структуры таких </w:t>
      </w:r>
      <w:r w:rsidRPr="00BD19AC">
        <w:rPr>
          <w:color w:val="000000"/>
          <w:sz w:val="28"/>
          <w:szCs w:val="28"/>
        </w:rPr>
        <w:t>нал</w:t>
      </w:r>
      <w:r w:rsidR="001875D5" w:rsidRPr="00BD19AC">
        <w:rPr>
          <w:color w:val="000000"/>
          <w:sz w:val="28"/>
          <w:szCs w:val="28"/>
        </w:rPr>
        <w:t>оговых платежей произошло на 5,78</w:t>
      </w:r>
      <w:r w:rsidRPr="00BD19AC">
        <w:rPr>
          <w:color w:val="000000"/>
          <w:sz w:val="28"/>
          <w:szCs w:val="28"/>
        </w:rPr>
        <w:t>%</w:t>
      </w:r>
      <w:r w:rsidR="001875D5" w:rsidRPr="00BD19AC">
        <w:rPr>
          <w:color w:val="000000"/>
          <w:sz w:val="28"/>
          <w:szCs w:val="28"/>
        </w:rPr>
        <w:t xml:space="preserve"> за период 2006-2007 гг., но</w:t>
      </w:r>
      <w:r w:rsidR="00BD19AC" w:rsidRPr="00BD19AC">
        <w:rPr>
          <w:color w:val="000000"/>
          <w:sz w:val="28"/>
          <w:szCs w:val="28"/>
        </w:rPr>
        <w:t xml:space="preserve"> </w:t>
      </w:r>
      <w:r w:rsidR="001875D5" w:rsidRPr="00BD19AC">
        <w:rPr>
          <w:color w:val="000000"/>
          <w:sz w:val="28"/>
          <w:szCs w:val="28"/>
        </w:rPr>
        <w:t>за 9 месяцев 2008 года уже наблюдается увеличение их доли на 9,32%. Б</w:t>
      </w:r>
      <w:r w:rsidRPr="00BD19AC">
        <w:rPr>
          <w:color w:val="000000"/>
          <w:sz w:val="28"/>
          <w:szCs w:val="28"/>
        </w:rPr>
        <w:t xml:space="preserve">ольшая часть платежей этой группы доходов приходится на единый налог на вмененный доход для отдельных видов деятельности. За </w:t>
      </w:r>
      <w:r w:rsidR="001875D5" w:rsidRPr="00BD19AC">
        <w:rPr>
          <w:color w:val="000000"/>
          <w:sz w:val="28"/>
          <w:szCs w:val="28"/>
        </w:rPr>
        <w:t xml:space="preserve">2006-2007 </w:t>
      </w:r>
      <w:r w:rsidRPr="00BD19AC">
        <w:rPr>
          <w:color w:val="000000"/>
          <w:sz w:val="28"/>
          <w:szCs w:val="28"/>
        </w:rPr>
        <w:t>год</w:t>
      </w:r>
      <w:r w:rsidR="001875D5" w:rsidRPr="00BD19AC">
        <w:rPr>
          <w:color w:val="000000"/>
          <w:sz w:val="28"/>
          <w:szCs w:val="28"/>
        </w:rPr>
        <w:t>ы</w:t>
      </w:r>
      <w:r w:rsidRPr="00BD19AC">
        <w:rPr>
          <w:color w:val="000000"/>
          <w:sz w:val="28"/>
          <w:szCs w:val="28"/>
        </w:rPr>
        <w:t xml:space="preserve"> произошло увеличение этого налога в бюджете г.</w:t>
      </w:r>
      <w:r w:rsidR="00710EC3">
        <w:rPr>
          <w:color w:val="000000"/>
          <w:sz w:val="28"/>
          <w:szCs w:val="28"/>
        </w:rPr>
        <w:t xml:space="preserve"> </w:t>
      </w:r>
      <w:r w:rsidRPr="00BD19AC">
        <w:rPr>
          <w:color w:val="000000"/>
          <w:sz w:val="28"/>
          <w:szCs w:val="28"/>
        </w:rPr>
        <w:t>Тюмени на 47347 тыс.</w:t>
      </w:r>
      <w:r w:rsidR="00710EC3">
        <w:rPr>
          <w:color w:val="000000"/>
          <w:sz w:val="28"/>
          <w:szCs w:val="28"/>
        </w:rPr>
        <w:t xml:space="preserve"> </w:t>
      </w:r>
      <w:r w:rsidRPr="00BD19AC">
        <w:rPr>
          <w:color w:val="000000"/>
          <w:sz w:val="28"/>
          <w:szCs w:val="28"/>
        </w:rPr>
        <w:t>руб.</w:t>
      </w:r>
      <w:r w:rsidR="001875D5" w:rsidRPr="00BD19AC">
        <w:rPr>
          <w:color w:val="000000"/>
          <w:sz w:val="28"/>
          <w:szCs w:val="28"/>
        </w:rPr>
        <w:t>,</w:t>
      </w:r>
      <w:r w:rsidRPr="00BD19AC">
        <w:rPr>
          <w:color w:val="000000"/>
          <w:sz w:val="28"/>
          <w:szCs w:val="28"/>
        </w:rPr>
        <w:t xml:space="preserve"> но в структуре налоговых доходов на</w:t>
      </w:r>
      <w:r w:rsidR="001875D5" w:rsidRPr="00BD19AC">
        <w:rPr>
          <w:color w:val="000000"/>
          <w:sz w:val="28"/>
          <w:szCs w:val="28"/>
        </w:rPr>
        <w:t xml:space="preserve"> </w:t>
      </w:r>
      <w:r w:rsidRPr="00BD19AC">
        <w:rPr>
          <w:color w:val="000000"/>
          <w:sz w:val="28"/>
          <w:szCs w:val="28"/>
        </w:rPr>
        <w:t xml:space="preserve">совокупный доход наблюдается </w:t>
      </w:r>
      <w:r w:rsidR="001875D5" w:rsidRPr="00BD19AC">
        <w:rPr>
          <w:color w:val="000000"/>
          <w:sz w:val="28"/>
          <w:szCs w:val="28"/>
        </w:rPr>
        <w:t xml:space="preserve">его </w:t>
      </w:r>
      <w:r w:rsidRPr="00BD19AC">
        <w:rPr>
          <w:color w:val="000000"/>
          <w:sz w:val="28"/>
          <w:szCs w:val="28"/>
        </w:rPr>
        <w:t xml:space="preserve">снижение на 0,04%, </w:t>
      </w:r>
      <w:r w:rsidR="001875D5" w:rsidRPr="00BD19AC">
        <w:rPr>
          <w:color w:val="000000"/>
          <w:sz w:val="28"/>
          <w:szCs w:val="28"/>
        </w:rPr>
        <w:t xml:space="preserve">хотя </w:t>
      </w:r>
      <w:r w:rsidRPr="00BD19AC">
        <w:rPr>
          <w:color w:val="000000"/>
          <w:sz w:val="28"/>
          <w:szCs w:val="28"/>
        </w:rPr>
        <w:t>динамика темпов роста составила 111,2%.</w:t>
      </w:r>
      <w:r w:rsidR="001875D5" w:rsidRPr="00BD19AC">
        <w:rPr>
          <w:color w:val="000000"/>
          <w:sz w:val="28"/>
          <w:szCs w:val="28"/>
        </w:rPr>
        <w:t xml:space="preserve"> Сравнивая</w:t>
      </w:r>
      <w:r w:rsidR="00BD19AC" w:rsidRPr="00BD19AC">
        <w:rPr>
          <w:color w:val="000000"/>
          <w:sz w:val="28"/>
          <w:szCs w:val="28"/>
        </w:rPr>
        <w:t xml:space="preserve"> </w:t>
      </w:r>
      <w:r w:rsidR="001875D5" w:rsidRPr="00BD19AC">
        <w:rPr>
          <w:color w:val="000000"/>
          <w:sz w:val="28"/>
          <w:szCs w:val="28"/>
        </w:rPr>
        <w:t>изменение налоговых платежей за период 2006 год и 9 месяцев 2008 года – также наблюдается</w:t>
      </w:r>
      <w:r w:rsidR="00BD19AC" w:rsidRPr="00BD19AC">
        <w:rPr>
          <w:color w:val="000000"/>
          <w:sz w:val="28"/>
          <w:szCs w:val="28"/>
        </w:rPr>
        <w:t xml:space="preserve"> </w:t>
      </w:r>
      <w:r w:rsidR="001875D5" w:rsidRPr="00BD19AC">
        <w:rPr>
          <w:color w:val="000000"/>
          <w:sz w:val="28"/>
          <w:szCs w:val="28"/>
        </w:rPr>
        <w:t>увеличение налога на вмененный доход на 24935 тыс.</w:t>
      </w:r>
      <w:r w:rsidR="00710EC3">
        <w:rPr>
          <w:color w:val="000000"/>
          <w:sz w:val="28"/>
          <w:szCs w:val="28"/>
        </w:rPr>
        <w:t xml:space="preserve"> </w:t>
      </w:r>
      <w:r w:rsidR="001875D5" w:rsidRPr="00BD19AC">
        <w:rPr>
          <w:color w:val="000000"/>
          <w:sz w:val="28"/>
          <w:szCs w:val="28"/>
        </w:rPr>
        <w:t>руб. или 105,87%, ходя структурный сдвиг отрицателен на 0,46%.</w:t>
      </w:r>
    </w:p>
    <w:p w:rsidR="00C77541" w:rsidRPr="00BD19AC" w:rsidRDefault="009E20D8" w:rsidP="00BD19AC">
      <w:pPr>
        <w:spacing w:before="0" w:after="0" w:line="360" w:lineRule="auto"/>
        <w:ind w:firstLine="709"/>
        <w:jc w:val="both"/>
        <w:rPr>
          <w:color w:val="000000"/>
          <w:sz w:val="28"/>
          <w:szCs w:val="28"/>
        </w:rPr>
      </w:pPr>
      <w:r w:rsidRPr="00BD19AC">
        <w:rPr>
          <w:color w:val="000000"/>
          <w:sz w:val="28"/>
          <w:szCs w:val="28"/>
        </w:rPr>
        <w:t>Увеличились темпы р</w:t>
      </w:r>
      <w:r w:rsidR="00C77541" w:rsidRPr="00BD19AC">
        <w:rPr>
          <w:color w:val="000000"/>
          <w:sz w:val="28"/>
          <w:szCs w:val="28"/>
        </w:rPr>
        <w:t xml:space="preserve">оста поступлений в бюджет госпошлины – она составила 123,3%. И хотя в сумме увеличение составило 16247 </w:t>
      </w:r>
      <w:r w:rsidR="009D2830">
        <w:rPr>
          <w:color w:val="000000"/>
          <w:sz w:val="28"/>
          <w:szCs w:val="28"/>
        </w:rPr>
        <w:t>тыс. руб.</w:t>
      </w:r>
      <w:r w:rsidR="00C77541" w:rsidRPr="00BD19AC">
        <w:rPr>
          <w:color w:val="000000"/>
          <w:sz w:val="28"/>
          <w:szCs w:val="28"/>
        </w:rPr>
        <w:t>, но в структуре налоговых платежей произошло их снижение на 4,08%.</w:t>
      </w:r>
      <w:r w:rsidR="00710EC3">
        <w:rPr>
          <w:color w:val="000000"/>
          <w:sz w:val="28"/>
          <w:szCs w:val="28"/>
        </w:rPr>
        <w:t xml:space="preserve"> </w:t>
      </w:r>
      <w:r w:rsidR="00C77541" w:rsidRPr="00BD19AC">
        <w:rPr>
          <w:color w:val="000000"/>
          <w:sz w:val="28"/>
          <w:szCs w:val="28"/>
        </w:rPr>
        <w:t>Основну</w:t>
      </w:r>
      <w:r w:rsidR="00710EC3">
        <w:rPr>
          <w:color w:val="000000"/>
          <w:sz w:val="28"/>
          <w:szCs w:val="28"/>
        </w:rPr>
        <w:t>ю</w:t>
      </w:r>
      <w:r w:rsidR="00C77541" w:rsidRPr="00BD19AC">
        <w:rPr>
          <w:color w:val="000000"/>
          <w:sz w:val="28"/>
          <w:szCs w:val="28"/>
        </w:rPr>
        <w:t xml:space="preserve"> часть доходов бюджет получил за счет государственной</w:t>
      </w:r>
      <w:r w:rsidR="00BD19AC" w:rsidRPr="00BD19AC">
        <w:rPr>
          <w:color w:val="000000"/>
          <w:sz w:val="28"/>
          <w:szCs w:val="28"/>
        </w:rPr>
        <w:t xml:space="preserve"> </w:t>
      </w:r>
      <w:r w:rsidR="00C77541" w:rsidRPr="00BD19AC">
        <w:rPr>
          <w:color w:val="000000"/>
          <w:sz w:val="28"/>
          <w:szCs w:val="28"/>
        </w:rPr>
        <w:t>пошлины за</w:t>
      </w:r>
      <w:r w:rsidR="00BD19AC" w:rsidRPr="00BD19AC">
        <w:rPr>
          <w:color w:val="000000"/>
          <w:sz w:val="28"/>
          <w:szCs w:val="28"/>
        </w:rPr>
        <w:t xml:space="preserve"> </w:t>
      </w:r>
      <w:r w:rsidR="00C77541" w:rsidRPr="00BD19AC">
        <w:rPr>
          <w:color w:val="000000"/>
          <w:sz w:val="28"/>
          <w:szCs w:val="28"/>
        </w:rPr>
        <w:t>государственную</w:t>
      </w:r>
      <w:r w:rsidR="00BD19AC" w:rsidRPr="00BD19AC">
        <w:rPr>
          <w:color w:val="000000"/>
          <w:sz w:val="28"/>
          <w:szCs w:val="28"/>
        </w:rPr>
        <w:t xml:space="preserve"> </w:t>
      </w:r>
      <w:r w:rsidR="00C77541" w:rsidRPr="00BD19AC">
        <w:rPr>
          <w:color w:val="000000"/>
          <w:sz w:val="28"/>
          <w:szCs w:val="28"/>
        </w:rPr>
        <w:t>регистрацию, а также за совершение прочих юридически значимых</w:t>
      </w:r>
      <w:r w:rsidR="00BD19AC" w:rsidRPr="00BD19AC">
        <w:rPr>
          <w:color w:val="000000"/>
          <w:sz w:val="28"/>
          <w:szCs w:val="28"/>
        </w:rPr>
        <w:t xml:space="preserve"> </w:t>
      </w:r>
      <w:r w:rsidR="00C77541" w:rsidRPr="00BD19AC">
        <w:rPr>
          <w:color w:val="000000"/>
          <w:sz w:val="28"/>
          <w:szCs w:val="28"/>
        </w:rPr>
        <w:t>действий.</w:t>
      </w:r>
      <w:r w:rsidR="00BD19AC" w:rsidRPr="00BD19AC">
        <w:rPr>
          <w:color w:val="000000"/>
          <w:sz w:val="28"/>
          <w:szCs w:val="28"/>
        </w:rPr>
        <w:t xml:space="preserve"> </w:t>
      </w:r>
      <w:r w:rsidR="00C77541" w:rsidRPr="00BD19AC">
        <w:rPr>
          <w:color w:val="000000"/>
          <w:sz w:val="28"/>
          <w:szCs w:val="28"/>
        </w:rPr>
        <w:t>Увеличение таких платежей сос</w:t>
      </w:r>
      <w:r w:rsidR="00710EC3">
        <w:rPr>
          <w:color w:val="000000"/>
          <w:sz w:val="28"/>
          <w:szCs w:val="28"/>
        </w:rPr>
        <w:t>тавило 7</w:t>
      </w:r>
      <w:r w:rsidR="00C77541" w:rsidRPr="00BD19AC">
        <w:rPr>
          <w:color w:val="000000"/>
          <w:sz w:val="28"/>
          <w:szCs w:val="28"/>
        </w:rPr>
        <w:t xml:space="preserve">522 </w:t>
      </w:r>
      <w:r w:rsidR="009D2830">
        <w:rPr>
          <w:color w:val="000000"/>
          <w:sz w:val="28"/>
          <w:szCs w:val="28"/>
        </w:rPr>
        <w:t>тыс. руб.</w:t>
      </w:r>
      <w:r w:rsidR="00C77541" w:rsidRPr="00BD19AC">
        <w:rPr>
          <w:color w:val="000000"/>
          <w:sz w:val="28"/>
          <w:szCs w:val="28"/>
        </w:rPr>
        <w:t>, но их доля в структуре</w:t>
      </w:r>
      <w:r w:rsidR="00BD19AC" w:rsidRPr="00BD19AC">
        <w:rPr>
          <w:color w:val="000000"/>
          <w:sz w:val="28"/>
          <w:szCs w:val="28"/>
        </w:rPr>
        <w:t xml:space="preserve"> </w:t>
      </w:r>
      <w:r w:rsidR="00C77541" w:rsidRPr="00BD19AC">
        <w:rPr>
          <w:color w:val="000000"/>
          <w:sz w:val="28"/>
          <w:szCs w:val="28"/>
        </w:rPr>
        <w:t>общих платежей по пошлине снизилась на 4,9%, однако темпы роста составили 114,86%.</w:t>
      </w:r>
    </w:p>
    <w:p w:rsidR="00175C51" w:rsidRPr="00BD19AC" w:rsidRDefault="00175C51" w:rsidP="00BD19AC">
      <w:pPr>
        <w:spacing w:before="0" w:after="0" w:line="360" w:lineRule="auto"/>
        <w:ind w:firstLine="709"/>
        <w:jc w:val="both"/>
        <w:rPr>
          <w:color w:val="000000"/>
          <w:sz w:val="28"/>
          <w:szCs w:val="28"/>
        </w:rPr>
      </w:pPr>
      <w:r w:rsidRPr="00BD19AC">
        <w:rPr>
          <w:color w:val="000000"/>
          <w:sz w:val="28"/>
          <w:szCs w:val="28"/>
        </w:rPr>
        <w:t xml:space="preserve">Закрепленными налогами за бюджетом г.Тюмени являются имущественные налоги: налог на имущество физических лиц и земельный налог. За </w:t>
      </w:r>
      <w:r w:rsidR="00773EA3" w:rsidRPr="00BD19AC">
        <w:rPr>
          <w:color w:val="000000"/>
          <w:sz w:val="28"/>
          <w:szCs w:val="28"/>
        </w:rPr>
        <w:t>2006-2007</w:t>
      </w:r>
      <w:r w:rsidRPr="00BD19AC">
        <w:rPr>
          <w:color w:val="000000"/>
          <w:sz w:val="28"/>
          <w:szCs w:val="28"/>
        </w:rPr>
        <w:t xml:space="preserve"> годы</w:t>
      </w:r>
      <w:r w:rsidR="00BD19AC" w:rsidRPr="00BD19AC">
        <w:rPr>
          <w:color w:val="000000"/>
          <w:sz w:val="28"/>
          <w:szCs w:val="28"/>
        </w:rPr>
        <w:t xml:space="preserve"> </w:t>
      </w:r>
      <w:r w:rsidRPr="00BD19AC">
        <w:rPr>
          <w:color w:val="000000"/>
          <w:sz w:val="28"/>
          <w:szCs w:val="28"/>
        </w:rPr>
        <w:t xml:space="preserve">их величина увеличилась на 277 859 </w:t>
      </w:r>
      <w:r w:rsidR="009D2830">
        <w:rPr>
          <w:color w:val="000000"/>
          <w:sz w:val="28"/>
          <w:szCs w:val="28"/>
        </w:rPr>
        <w:t>тыс. руб.</w:t>
      </w:r>
      <w:r w:rsidRPr="00BD19AC">
        <w:rPr>
          <w:color w:val="000000"/>
          <w:sz w:val="28"/>
          <w:szCs w:val="28"/>
        </w:rPr>
        <w:t>, но их доля в структуре налоговых доходов</w:t>
      </w:r>
      <w:r w:rsidR="00773EA3" w:rsidRPr="00BD19AC">
        <w:rPr>
          <w:color w:val="000000"/>
          <w:sz w:val="28"/>
          <w:szCs w:val="28"/>
        </w:rPr>
        <w:t xml:space="preserve"> местного бюджета г.</w:t>
      </w:r>
      <w:r w:rsidR="00710EC3">
        <w:rPr>
          <w:color w:val="000000"/>
          <w:sz w:val="28"/>
          <w:szCs w:val="28"/>
        </w:rPr>
        <w:t xml:space="preserve"> </w:t>
      </w:r>
      <w:r w:rsidR="00773EA3" w:rsidRPr="00BD19AC">
        <w:rPr>
          <w:color w:val="000000"/>
          <w:sz w:val="28"/>
          <w:szCs w:val="28"/>
        </w:rPr>
        <w:t>Тюмени</w:t>
      </w:r>
      <w:r w:rsidR="00BD19AC" w:rsidRPr="00BD19AC">
        <w:rPr>
          <w:color w:val="000000"/>
          <w:sz w:val="28"/>
          <w:szCs w:val="28"/>
        </w:rPr>
        <w:t xml:space="preserve"> </w:t>
      </w:r>
      <w:r w:rsidRPr="00BD19AC">
        <w:rPr>
          <w:color w:val="000000"/>
          <w:sz w:val="28"/>
          <w:szCs w:val="28"/>
        </w:rPr>
        <w:t xml:space="preserve">снизилась на 3,66%., </w:t>
      </w:r>
      <w:r w:rsidR="00773EA3" w:rsidRPr="00BD19AC">
        <w:rPr>
          <w:color w:val="000000"/>
          <w:sz w:val="28"/>
          <w:szCs w:val="28"/>
        </w:rPr>
        <w:t>однако</w:t>
      </w:r>
      <w:r w:rsidRPr="00BD19AC">
        <w:rPr>
          <w:color w:val="000000"/>
          <w:sz w:val="28"/>
          <w:szCs w:val="28"/>
        </w:rPr>
        <w:t xml:space="preserve"> динамика темпов роста составила 162,3</w:t>
      </w:r>
      <w:r w:rsidR="00F73167" w:rsidRPr="00BD19AC">
        <w:rPr>
          <w:color w:val="000000"/>
          <w:sz w:val="28"/>
          <w:szCs w:val="28"/>
        </w:rPr>
        <w:t>4</w:t>
      </w:r>
      <w:r w:rsidRPr="00BD19AC">
        <w:rPr>
          <w:color w:val="000000"/>
          <w:sz w:val="28"/>
          <w:szCs w:val="28"/>
        </w:rPr>
        <w:t>%</w:t>
      </w:r>
      <w:r w:rsidR="00773EA3" w:rsidRPr="00BD19AC">
        <w:rPr>
          <w:color w:val="000000"/>
          <w:sz w:val="28"/>
          <w:szCs w:val="28"/>
        </w:rPr>
        <w:t>.</w:t>
      </w:r>
      <w:r w:rsidR="00710EC3">
        <w:rPr>
          <w:color w:val="000000"/>
          <w:sz w:val="28"/>
          <w:szCs w:val="28"/>
        </w:rPr>
        <w:t xml:space="preserve"> </w:t>
      </w:r>
      <w:r w:rsidR="00773EA3" w:rsidRPr="00BD19AC">
        <w:rPr>
          <w:color w:val="000000"/>
          <w:sz w:val="28"/>
          <w:szCs w:val="28"/>
        </w:rPr>
        <w:t>Сравнивая 2006 год с периодом 9 месяцев 2008 года</w:t>
      </w:r>
      <w:r w:rsidR="00BD19AC" w:rsidRPr="00BD19AC">
        <w:rPr>
          <w:color w:val="000000"/>
          <w:sz w:val="28"/>
          <w:szCs w:val="28"/>
        </w:rPr>
        <w:t xml:space="preserve"> </w:t>
      </w:r>
      <w:r w:rsidR="00773EA3" w:rsidRPr="00BD19AC">
        <w:rPr>
          <w:color w:val="000000"/>
          <w:sz w:val="28"/>
          <w:szCs w:val="28"/>
        </w:rPr>
        <w:t>темпы роста таких поступлений составили 110,99% и их величина уже увеличилась на 48977 тыс.</w:t>
      </w:r>
      <w:r w:rsidR="00710EC3">
        <w:rPr>
          <w:color w:val="000000"/>
          <w:sz w:val="28"/>
          <w:szCs w:val="28"/>
        </w:rPr>
        <w:t xml:space="preserve"> </w:t>
      </w:r>
      <w:r w:rsidR="00773EA3" w:rsidRPr="00BD19AC">
        <w:rPr>
          <w:color w:val="000000"/>
          <w:sz w:val="28"/>
          <w:szCs w:val="28"/>
        </w:rPr>
        <w:t>руб. за счет увеличения стоимости налогооблагаемого имущества у налогоплательщиков г.</w:t>
      </w:r>
      <w:r w:rsidR="00710EC3">
        <w:rPr>
          <w:color w:val="000000"/>
          <w:sz w:val="28"/>
          <w:szCs w:val="28"/>
        </w:rPr>
        <w:t xml:space="preserve"> </w:t>
      </w:r>
      <w:r w:rsidR="00773EA3" w:rsidRPr="00BD19AC">
        <w:rPr>
          <w:color w:val="000000"/>
          <w:sz w:val="28"/>
          <w:szCs w:val="28"/>
        </w:rPr>
        <w:t>Тюмени.</w:t>
      </w:r>
    </w:p>
    <w:p w:rsidR="00996F90" w:rsidRPr="00BD19AC" w:rsidRDefault="00996F90" w:rsidP="00BD19AC">
      <w:pPr>
        <w:spacing w:before="0" w:after="0" w:line="360" w:lineRule="auto"/>
        <w:ind w:firstLine="709"/>
        <w:jc w:val="both"/>
        <w:rPr>
          <w:color w:val="000000"/>
          <w:sz w:val="28"/>
          <w:szCs w:val="28"/>
        </w:rPr>
      </w:pPr>
      <w:r w:rsidRPr="00BD19AC">
        <w:rPr>
          <w:color w:val="000000"/>
          <w:sz w:val="28"/>
          <w:szCs w:val="28"/>
        </w:rPr>
        <w:t>Рассматривая изменение отдельных видов закрепленных налоговых платежей, следует отметить опережающие темпы роста платежей по земельному налогу в сравнении с налогом на имущество физических лиц. В 2006 году</w:t>
      </w:r>
      <w:r w:rsidR="00BD19AC" w:rsidRPr="00BD19AC">
        <w:rPr>
          <w:color w:val="000000"/>
          <w:sz w:val="28"/>
          <w:szCs w:val="28"/>
        </w:rPr>
        <w:t xml:space="preserve"> </w:t>
      </w:r>
      <w:r w:rsidRPr="00BD19AC">
        <w:rPr>
          <w:color w:val="000000"/>
          <w:sz w:val="28"/>
          <w:szCs w:val="28"/>
        </w:rPr>
        <w:t>величина земельного налога составила 393838 тыс.</w:t>
      </w:r>
      <w:r w:rsidR="00710EC3">
        <w:rPr>
          <w:color w:val="000000"/>
          <w:sz w:val="28"/>
          <w:szCs w:val="28"/>
        </w:rPr>
        <w:t xml:space="preserve"> </w:t>
      </w:r>
      <w:r w:rsidRPr="00BD19AC">
        <w:rPr>
          <w:color w:val="000000"/>
          <w:sz w:val="28"/>
          <w:szCs w:val="28"/>
        </w:rPr>
        <w:t>руб. тогда как налога на имущество от физических лиц</w:t>
      </w:r>
      <w:r w:rsidR="00BD19AC" w:rsidRPr="00BD19AC">
        <w:rPr>
          <w:color w:val="000000"/>
          <w:sz w:val="28"/>
          <w:szCs w:val="28"/>
        </w:rPr>
        <w:t xml:space="preserve"> </w:t>
      </w:r>
      <w:r w:rsidRPr="00BD19AC">
        <w:rPr>
          <w:color w:val="000000"/>
          <w:sz w:val="28"/>
          <w:szCs w:val="28"/>
        </w:rPr>
        <w:t>поступило 51862 тыс.</w:t>
      </w:r>
      <w:r w:rsidR="00710EC3">
        <w:rPr>
          <w:color w:val="000000"/>
          <w:sz w:val="28"/>
          <w:szCs w:val="28"/>
        </w:rPr>
        <w:t xml:space="preserve"> </w:t>
      </w:r>
      <w:r w:rsidRPr="00BD19AC">
        <w:rPr>
          <w:color w:val="000000"/>
          <w:sz w:val="28"/>
          <w:szCs w:val="28"/>
        </w:rPr>
        <w:t>руб. - увеличение составило 40300 тыс.</w:t>
      </w:r>
      <w:r w:rsidR="00710EC3">
        <w:rPr>
          <w:color w:val="000000"/>
          <w:sz w:val="28"/>
          <w:szCs w:val="28"/>
        </w:rPr>
        <w:t xml:space="preserve"> </w:t>
      </w:r>
      <w:r w:rsidRPr="00BD19AC">
        <w:rPr>
          <w:color w:val="000000"/>
          <w:sz w:val="28"/>
          <w:szCs w:val="28"/>
        </w:rPr>
        <w:t>руб. или 77,71%. В 2007 году поступило налога на имущество физических лиц 92 162 тыс.</w:t>
      </w:r>
      <w:r w:rsidR="00710EC3">
        <w:rPr>
          <w:color w:val="000000"/>
          <w:sz w:val="28"/>
          <w:szCs w:val="28"/>
        </w:rPr>
        <w:t xml:space="preserve"> </w:t>
      </w:r>
      <w:r w:rsidRPr="00BD19AC">
        <w:rPr>
          <w:color w:val="000000"/>
          <w:sz w:val="28"/>
          <w:szCs w:val="28"/>
        </w:rPr>
        <w:t>руб. (12,74%), а земельного налога 631397 тыс.</w:t>
      </w:r>
      <w:r w:rsidR="00710EC3">
        <w:rPr>
          <w:color w:val="000000"/>
          <w:sz w:val="28"/>
          <w:szCs w:val="28"/>
        </w:rPr>
        <w:t xml:space="preserve"> </w:t>
      </w:r>
      <w:r w:rsidRPr="00BD19AC">
        <w:rPr>
          <w:color w:val="000000"/>
          <w:sz w:val="28"/>
          <w:szCs w:val="28"/>
        </w:rPr>
        <w:t>руб. (87,26%). За 9 месяцев 2008 года поступило налога на имущество физических лиц 61 972 тыс.</w:t>
      </w:r>
      <w:r w:rsidR="00710EC3">
        <w:rPr>
          <w:color w:val="000000"/>
          <w:sz w:val="28"/>
          <w:szCs w:val="28"/>
        </w:rPr>
        <w:t xml:space="preserve"> </w:t>
      </w:r>
      <w:r w:rsidRPr="00BD19AC">
        <w:rPr>
          <w:color w:val="000000"/>
          <w:sz w:val="28"/>
          <w:szCs w:val="28"/>
        </w:rPr>
        <w:t xml:space="preserve">руб. (12,53%) и 432705 </w:t>
      </w:r>
      <w:r w:rsidR="009D2830">
        <w:rPr>
          <w:color w:val="000000"/>
          <w:sz w:val="28"/>
          <w:szCs w:val="28"/>
        </w:rPr>
        <w:t>тыс. руб.</w:t>
      </w:r>
      <w:r w:rsidRPr="00BD19AC">
        <w:rPr>
          <w:color w:val="000000"/>
          <w:sz w:val="28"/>
          <w:szCs w:val="28"/>
        </w:rPr>
        <w:t xml:space="preserve"> (87,47%) земельного налога. (Приложение 15) </w:t>
      </w:r>
    </w:p>
    <w:p w:rsidR="00175C51" w:rsidRPr="00BD19AC" w:rsidRDefault="00CC10E8" w:rsidP="00BD19AC">
      <w:pPr>
        <w:spacing w:before="0" w:after="0" w:line="360" w:lineRule="auto"/>
        <w:ind w:firstLine="709"/>
        <w:jc w:val="both"/>
        <w:rPr>
          <w:color w:val="000000"/>
          <w:sz w:val="28"/>
          <w:szCs w:val="24"/>
        </w:rPr>
      </w:pPr>
      <w:r w:rsidRPr="00BD19AC">
        <w:rPr>
          <w:color w:val="000000"/>
          <w:sz w:val="28"/>
          <w:szCs w:val="24"/>
        </w:rPr>
        <w:t>Рассматривая</w:t>
      </w:r>
      <w:r w:rsidR="00BD19AC" w:rsidRPr="00BD19AC">
        <w:rPr>
          <w:color w:val="000000"/>
          <w:sz w:val="28"/>
          <w:szCs w:val="24"/>
        </w:rPr>
        <w:t xml:space="preserve"> </w:t>
      </w:r>
      <w:r w:rsidRPr="00BD19AC">
        <w:rPr>
          <w:color w:val="000000"/>
          <w:sz w:val="28"/>
          <w:szCs w:val="24"/>
        </w:rPr>
        <w:t>налоговую базу и структуру начислений по местным налогам за 2007 год</w:t>
      </w:r>
      <w:r w:rsidR="009E20D8" w:rsidRPr="00BD19AC">
        <w:rPr>
          <w:color w:val="000000"/>
          <w:sz w:val="28"/>
          <w:szCs w:val="24"/>
        </w:rPr>
        <w:t>,</w:t>
      </w:r>
      <w:r w:rsidRPr="00BD19AC">
        <w:rPr>
          <w:color w:val="000000"/>
          <w:sz w:val="28"/>
          <w:szCs w:val="24"/>
        </w:rPr>
        <w:t xml:space="preserve"> следует отметить наибольшую стоимостную долю стоимости земли, принадлежащей юридическим лицам по сравнению с землями, принадлежащими физическим лицам. (Приложение 1</w:t>
      </w:r>
      <w:r w:rsidR="00F434FD" w:rsidRPr="00BD19AC">
        <w:rPr>
          <w:color w:val="000000"/>
          <w:sz w:val="28"/>
          <w:szCs w:val="24"/>
        </w:rPr>
        <w:t>6</w:t>
      </w:r>
      <w:r w:rsidRPr="00BD19AC">
        <w:rPr>
          <w:color w:val="000000"/>
          <w:sz w:val="28"/>
          <w:szCs w:val="24"/>
        </w:rPr>
        <w:t>)</w:t>
      </w:r>
    </w:p>
    <w:p w:rsidR="009E5868" w:rsidRPr="00BD19AC" w:rsidRDefault="009E5868" w:rsidP="00BD19AC">
      <w:pPr>
        <w:spacing w:before="0" w:after="0" w:line="360" w:lineRule="auto"/>
        <w:ind w:firstLine="709"/>
        <w:jc w:val="both"/>
        <w:rPr>
          <w:color w:val="000000"/>
          <w:sz w:val="28"/>
          <w:szCs w:val="24"/>
        </w:rPr>
      </w:pPr>
      <w:r w:rsidRPr="00BD19AC">
        <w:rPr>
          <w:color w:val="000000"/>
          <w:sz w:val="28"/>
          <w:szCs w:val="24"/>
        </w:rPr>
        <w:t>Для юридических лиц, исчисливших земельный налог в 2007 году, налоговая база составила 154602400 тыс.</w:t>
      </w:r>
      <w:r w:rsidR="00710EC3">
        <w:rPr>
          <w:color w:val="000000"/>
          <w:sz w:val="28"/>
          <w:szCs w:val="24"/>
        </w:rPr>
        <w:t xml:space="preserve"> </w:t>
      </w:r>
      <w:r w:rsidRPr="00BD19AC">
        <w:rPr>
          <w:color w:val="000000"/>
          <w:sz w:val="28"/>
          <w:szCs w:val="24"/>
        </w:rPr>
        <w:t>руб. и сумма налога, подлежащая к уплате, составила 811159 тыс.</w:t>
      </w:r>
      <w:r w:rsidR="00710EC3">
        <w:rPr>
          <w:color w:val="000000"/>
          <w:sz w:val="28"/>
          <w:szCs w:val="24"/>
        </w:rPr>
        <w:t xml:space="preserve"> </w:t>
      </w:r>
      <w:r w:rsidRPr="00BD19AC">
        <w:rPr>
          <w:color w:val="000000"/>
          <w:sz w:val="28"/>
          <w:szCs w:val="24"/>
        </w:rPr>
        <w:t>руб., однако в бюджет не поступило 333 880 тыс.</w:t>
      </w:r>
      <w:r w:rsidR="00710EC3">
        <w:rPr>
          <w:color w:val="000000"/>
          <w:sz w:val="28"/>
          <w:szCs w:val="24"/>
        </w:rPr>
        <w:t xml:space="preserve"> </w:t>
      </w:r>
      <w:r w:rsidRPr="00BD19AC">
        <w:rPr>
          <w:color w:val="000000"/>
          <w:sz w:val="28"/>
          <w:szCs w:val="24"/>
        </w:rPr>
        <w:t>руб. в связи с предоставлением налогоплательщикам льгот.</w:t>
      </w:r>
      <w:r w:rsidR="00BD19AC" w:rsidRPr="00BD19AC">
        <w:rPr>
          <w:color w:val="000000"/>
          <w:sz w:val="28"/>
          <w:szCs w:val="24"/>
        </w:rPr>
        <w:t xml:space="preserve"> </w:t>
      </w:r>
      <w:r w:rsidRPr="00BD19AC">
        <w:rPr>
          <w:color w:val="000000"/>
          <w:sz w:val="28"/>
          <w:szCs w:val="24"/>
        </w:rPr>
        <w:t>Для</w:t>
      </w:r>
      <w:r w:rsidR="00BD19AC" w:rsidRPr="00BD19AC">
        <w:rPr>
          <w:color w:val="000000"/>
          <w:sz w:val="28"/>
          <w:szCs w:val="24"/>
        </w:rPr>
        <w:t xml:space="preserve"> </w:t>
      </w:r>
      <w:r w:rsidRPr="00BD19AC">
        <w:rPr>
          <w:color w:val="000000"/>
          <w:sz w:val="28"/>
          <w:szCs w:val="24"/>
        </w:rPr>
        <w:t xml:space="preserve">физических лиц, которыми был начислен земельный налог, налоговая база составила 45078154 </w:t>
      </w:r>
      <w:r w:rsidR="009D2830">
        <w:rPr>
          <w:color w:val="000000"/>
          <w:sz w:val="28"/>
          <w:szCs w:val="24"/>
        </w:rPr>
        <w:t>тыс. руб.</w:t>
      </w:r>
      <w:r w:rsidRPr="00BD19AC">
        <w:rPr>
          <w:color w:val="000000"/>
          <w:sz w:val="28"/>
          <w:szCs w:val="24"/>
        </w:rPr>
        <w:t xml:space="preserve"> и сумма налога, подлежащая к уплате, составила 172127 тыс. руб., но не поступило в бюджет в связи с предоставлением льгот 18009 </w:t>
      </w:r>
      <w:r w:rsidR="009D2830">
        <w:rPr>
          <w:color w:val="000000"/>
          <w:sz w:val="28"/>
          <w:szCs w:val="24"/>
        </w:rPr>
        <w:t>тыс. руб.</w:t>
      </w:r>
      <w:r w:rsidRPr="00BD19AC">
        <w:rPr>
          <w:color w:val="000000"/>
          <w:sz w:val="28"/>
          <w:szCs w:val="24"/>
        </w:rPr>
        <w:t xml:space="preserve"> Следует отметить, что большая часть используемых налогоплательщиками льгот установлены</w:t>
      </w:r>
      <w:r w:rsidR="00BD19AC" w:rsidRPr="00BD19AC">
        <w:rPr>
          <w:color w:val="000000"/>
          <w:sz w:val="28"/>
          <w:szCs w:val="24"/>
        </w:rPr>
        <w:t xml:space="preserve"> </w:t>
      </w:r>
      <w:r w:rsidRPr="00BD19AC">
        <w:rPr>
          <w:color w:val="000000"/>
          <w:sz w:val="28"/>
          <w:szCs w:val="24"/>
        </w:rPr>
        <w:t>нормативными актами представительных органов власти местного самоуправления г.</w:t>
      </w:r>
      <w:r w:rsidR="00710EC3">
        <w:rPr>
          <w:color w:val="000000"/>
          <w:sz w:val="28"/>
          <w:szCs w:val="24"/>
        </w:rPr>
        <w:t xml:space="preserve"> </w:t>
      </w:r>
      <w:r w:rsidRPr="00BD19AC">
        <w:rPr>
          <w:color w:val="000000"/>
          <w:sz w:val="28"/>
          <w:szCs w:val="24"/>
        </w:rPr>
        <w:t>Тюмени.</w:t>
      </w:r>
    </w:p>
    <w:p w:rsidR="002C627A" w:rsidRPr="00BD19AC" w:rsidRDefault="009E5868" w:rsidP="00BD19AC">
      <w:pPr>
        <w:spacing w:before="0" w:after="0" w:line="360" w:lineRule="auto"/>
        <w:ind w:firstLine="709"/>
        <w:jc w:val="both"/>
        <w:rPr>
          <w:color w:val="000000"/>
          <w:sz w:val="28"/>
          <w:szCs w:val="24"/>
        </w:rPr>
      </w:pPr>
      <w:r w:rsidRPr="00BD19AC">
        <w:rPr>
          <w:color w:val="000000"/>
          <w:sz w:val="28"/>
          <w:szCs w:val="24"/>
        </w:rPr>
        <w:t>П</w:t>
      </w:r>
      <w:r w:rsidR="00615E3B" w:rsidRPr="00BD19AC">
        <w:rPr>
          <w:color w:val="000000"/>
          <w:sz w:val="28"/>
          <w:szCs w:val="24"/>
        </w:rPr>
        <w:t>о данным налоговых органов учтено 10622 земельных участка и 11</w:t>
      </w:r>
      <w:r w:rsidR="00303F48" w:rsidRPr="00BD19AC">
        <w:rPr>
          <w:color w:val="000000"/>
          <w:sz w:val="28"/>
          <w:szCs w:val="24"/>
        </w:rPr>
        <w:t xml:space="preserve"> </w:t>
      </w:r>
      <w:r w:rsidR="00615E3B" w:rsidRPr="00BD19AC">
        <w:rPr>
          <w:color w:val="000000"/>
          <w:sz w:val="28"/>
          <w:szCs w:val="24"/>
        </w:rPr>
        <w:t xml:space="preserve">703 долей в праве на земельные участки, принадлежащие налогоплательщикам - юридическим лицам, кадастровая стоимость которых составила 205845451 </w:t>
      </w:r>
      <w:r w:rsidR="00A3396D" w:rsidRPr="00BD19AC">
        <w:rPr>
          <w:color w:val="000000"/>
          <w:sz w:val="28"/>
          <w:szCs w:val="24"/>
        </w:rPr>
        <w:t>тыс.</w:t>
      </w:r>
      <w:r w:rsidR="00710EC3">
        <w:rPr>
          <w:color w:val="000000"/>
          <w:sz w:val="28"/>
          <w:szCs w:val="24"/>
        </w:rPr>
        <w:t xml:space="preserve"> </w:t>
      </w:r>
      <w:r w:rsidR="00615E3B" w:rsidRPr="00BD19AC">
        <w:rPr>
          <w:color w:val="000000"/>
          <w:sz w:val="28"/>
          <w:szCs w:val="24"/>
        </w:rPr>
        <w:t>руб., а для физических лиц зафиксировано 245726 земельных участка и 332</w:t>
      </w:r>
      <w:r w:rsidR="00A3396D" w:rsidRPr="00BD19AC">
        <w:rPr>
          <w:color w:val="000000"/>
          <w:sz w:val="28"/>
          <w:szCs w:val="24"/>
        </w:rPr>
        <w:t>457 долей в праве на землю</w:t>
      </w:r>
      <w:r w:rsidR="00615E3B" w:rsidRPr="00BD19AC">
        <w:rPr>
          <w:color w:val="000000"/>
          <w:sz w:val="28"/>
          <w:szCs w:val="24"/>
        </w:rPr>
        <w:t xml:space="preserve"> с кадастровой стоимостью 51585316 </w:t>
      </w:r>
      <w:r w:rsidR="00A3396D" w:rsidRPr="00BD19AC">
        <w:rPr>
          <w:color w:val="000000"/>
          <w:sz w:val="28"/>
          <w:szCs w:val="24"/>
        </w:rPr>
        <w:t>тыс.</w:t>
      </w:r>
      <w:r w:rsidR="00710EC3">
        <w:rPr>
          <w:color w:val="000000"/>
          <w:sz w:val="28"/>
          <w:szCs w:val="24"/>
        </w:rPr>
        <w:t xml:space="preserve"> </w:t>
      </w:r>
      <w:r w:rsidR="00615E3B" w:rsidRPr="00BD19AC">
        <w:rPr>
          <w:color w:val="000000"/>
          <w:sz w:val="28"/>
          <w:szCs w:val="24"/>
        </w:rPr>
        <w:t>руб.</w:t>
      </w:r>
    </w:p>
    <w:p w:rsidR="00C77541" w:rsidRPr="00BD19AC" w:rsidRDefault="00A3396D" w:rsidP="00BD19AC">
      <w:pPr>
        <w:spacing w:before="0" w:after="0" w:line="360" w:lineRule="auto"/>
        <w:ind w:firstLine="709"/>
        <w:jc w:val="both"/>
        <w:rPr>
          <w:color w:val="000000"/>
          <w:sz w:val="28"/>
          <w:szCs w:val="24"/>
        </w:rPr>
      </w:pPr>
      <w:r w:rsidRPr="00BD19AC">
        <w:rPr>
          <w:color w:val="000000"/>
          <w:sz w:val="28"/>
          <w:szCs w:val="24"/>
        </w:rPr>
        <w:t xml:space="preserve">Сумма налога, не поступившая в бюджет города Тюмени в связи с предоставлением льгот, установленных нормативными правовыми актами представительных органов муниципальных образований за 2007 год, составила 305281 тыс. руб. по юридическим лицам и </w:t>
      </w:r>
      <w:r w:rsidR="009E5868" w:rsidRPr="00BD19AC">
        <w:rPr>
          <w:color w:val="000000"/>
          <w:sz w:val="28"/>
          <w:szCs w:val="24"/>
        </w:rPr>
        <w:t>1</w:t>
      </w:r>
      <w:r w:rsidRPr="00BD19AC">
        <w:rPr>
          <w:color w:val="000000"/>
          <w:sz w:val="28"/>
          <w:szCs w:val="24"/>
        </w:rPr>
        <w:t>7886 тыс.</w:t>
      </w:r>
      <w:r w:rsidR="00710EC3">
        <w:rPr>
          <w:color w:val="000000"/>
          <w:sz w:val="28"/>
          <w:szCs w:val="24"/>
        </w:rPr>
        <w:t xml:space="preserve"> </w:t>
      </w:r>
      <w:r w:rsidRPr="00BD19AC">
        <w:rPr>
          <w:color w:val="000000"/>
          <w:sz w:val="28"/>
          <w:szCs w:val="24"/>
        </w:rPr>
        <w:t>руб. по физическим лицам.</w:t>
      </w:r>
    </w:p>
    <w:p w:rsidR="00EE0459" w:rsidRPr="00BD19AC" w:rsidRDefault="00EE0459" w:rsidP="00BD19AC">
      <w:pPr>
        <w:spacing w:before="0" w:after="0" w:line="360" w:lineRule="auto"/>
        <w:ind w:firstLine="709"/>
        <w:jc w:val="both"/>
        <w:rPr>
          <w:color w:val="000000"/>
          <w:sz w:val="28"/>
          <w:szCs w:val="24"/>
        </w:rPr>
      </w:pPr>
      <w:r w:rsidRPr="00BD19AC">
        <w:rPr>
          <w:color w:val="000000"/>
          <w:sz w:val="28"/>
          <w:szCs w:val="24"/>
        </w:rPr>
        <w:t>По налогу на имущество физических лиц</w:t>
      </w:r>
      <w:r w:rsidR="00BD19AC" w:rsidRPr="00BD19AC">
        <w:rPr>
          <w:color w:val="000000"/>
          <w:sz w:val="28"/>
          <w:szCs w:val="24"/>
        </w:rPr>
        <w:t xml:space="preserve"> </w:t>
      </w:r>
      <w:r w:rsidRPr="00BD19AC">
        <w:rPr>
          <w:color w:val="000000"/>
          <w:sz w:val="28"/>
          <w:szCs w:val="24"/>
        </w:rPr>
        <w:t>налоговыми органами в 2007 году зафиксировано 535113 строений, сооружений и помещений, подлежащих такому налогообложению, в том числе объектов жилищного фонда 492883 единиц.</w:t>
      </w:r>
      <w:r w:rsidR="00BD19AC" w:rsidRPr="00BD19AC">
        <w:rPr>
          <w:color w:val="000000"/>
          <w:sz w:val="28"/>
          <w:szCs w:val="24"/>
        </w:rPr>
        <w:t xml:space="preserve"> </w:t>
      </w:r>
      <w:r w:rsidRPr="00BD19AC">
        <w:rPr>
          <w:color w:val="000000"/>
          <w:sz w:val="28"/>
          <w:szCs w:val="24"/>
        </w:rPr>
        <w:t>Налоговыми органами предъявлено налогоплательщикам</w:t>
      </w:r>
      <w:r w:rsidR="00BD19AC" w:rsidRPr="00BD19AC">
        <w:rPr>
          <w:color w:val="000000"/>
          <w:sz w:val="28"/>
          <w:szCs w:val="24"/>
        </w:rPr>
        <w:t xml:space="preserve"> </w:t>
      </w:r>
      <w:r w:rsidRPr="00BD19AC">
        <w:rPr>
          <w:color w:val="000000"/>
          <w:sz w:val="28"/>
          <w:szCs w:val="24"/>
        </w:rPr>
        <w:t>к уплате налога</w:t>
      </w:r>
      <w:r w:rsidR="00BD19AC" w:rsidRPr="00BD19AC">
        <w:rPr>
          <w:color w:val="000000"/>
          <w:sz w:val="28"/>
          <w:szCs w:val="24"/>
        </w:rPr>
        <w:t xml:space="preserve"> </w:t>
      </w:r>
      <w:r w:rsidRPr="00BD19AC">
        <w:rPr>
          <w:color w:val="000000"/>
          <w:sz w:val="28"/>
          <w:szCs w:val="24"/>
        </w:rPr>
        <w:t xml:space="preserve">по 371361 единицам имущества, находящегося в собственности физических лиц, в том числе по объектам жилищного фонда 352367 строений и помещений. </w:t>
      </w:r>
    </w:p>
    <w:p w:rsidR="00EE0459" w:rsidRPr="00BD19AC" w:rsidRDefault="00EE0459" w:rsidP="00BD19AC">
      <w:pPr>
        <w:spacing w:before="0" w:after="0" w:line="360" w:lineRule="auto"/>
        <w:ind w:firstLine="709"/>
        <w:jc w:val="both"/>
        <w:rPr>
          <w:color w:val="000000"/>
          <w:sz w:val="28"/>
          <w:szCs w:val="24"/>
        </w:rPr>
      </w:pPr>
      <w:r w:rsidRPr="00BD19AC">
        <w:rPr>
          <w:color w:val="000000"/>
          <w:sz w:val="28"/>
          <w:szCs w:val="24"/>
        </w:rPr>
        <w:t>Общая инвентарная стоимость имущества физических лиц составила 57673044 тыс.</w:t>
      </w:r>
      <w:r w:rsidR="00710EC3">
        <w:rPr>
          <w:color w:val="000000"/>
          <w:sz w:val="28"/>
          <w:szCs w:val="24"/>
        </w:rPr>
        <w:t xml:space="preserve"> </w:t>
      </w:r>
      <w:r w:rsidRPr="00BD19AC">
        <w:rPr>
          <w:color w:val="000000"/>
          <w:sz w:val="28"/>
          <w:szCs w:val="24"/>
        </w:rPr>
        <w:t>руб., в том числе по объектам жилищного фонда 55392403 тыс.</w:t>
      </w:r>
      <w:r w:rsidR="00710EC3">
        <w:rPr>
          <w:color w:val="000000"/>
          <w:sz w:val="28"/>
          <w:szCs w:val="24"/>
        </w:rPr>
        <w:t xml:space="preserve"> </w:t>
      </w:r>
      <w:r w:rsidRPr="00BD19AC">
        <w:rPr>
          <w:color w:val="000000"/>
          <w:sz w:val="28"/>
          <w:szCs w:val="24"/>
        </w:rPr>
        <w:t xml:space="preserve">руб. </w:t>
      </w:r>
    </w:p>
    <w:p w:rsidR="00EE0459" w:rsidRPr="00BD19AC" w:rsidRDefault="00EE0459" w:rsidP="00BD19AC">
      <w:pPr>
        <w:spacing w:before="0" w:after="0" w:line="360" w:lineRule="auto"/>
        <w:ind w:firstLine="709"/>
        <w:jc w:val="both"/>
        <w:rPr>
          <w:color w:val="000000"/>
          <w:sz w:val="28"/>
          <w:szCs w:val="24"/>
        </w:rPr>
      </w:pPr>
      <w:r w:rsidRPr="00BD19AC">
        <w:rPr>
          <w:color w:val="000000"/>
          <w:sz w:val="28"/>
          <w:szCs w:val="24"/>
        </w:rPr>
        <w:t xml:space="preserve">Сумма налога, предъявленная к уплате </w:t>
      </w:r>
      <w:r w:rsidR="00303F48" w:rsidRPr="00BD19AC">
        <w:rPr>
          <w:color w:val="000000"/>
          <w:sz w:val="28"/>
          <w:szCs w:val="24"/>
        </w:rPr>
        <w:t xml:space="preserve">в бюджет г.Тюмени по налогу на имущество физических лиц </w:t>
      </w:r>
      <w:r w:rsidRPr="00BD19AC">
        <w:rPr>
          <w:color w:val="000000"/>
          <w:sz w:val="28"/>
          <w:szCs w:val="24"/>
        </w:rPr>
        <w:t xml:space="preserve">за 2007 год, составила </w:t>
      </w:r>
      <w:r w:rsidR="00303F48" w:rsidRPr="00BD19AC">
        <w:rPr>
          <w:color w:val="000000"/>
          <w:sz w:val="28"/>
          <w:szCs w:val="24"/>
        </w:rPr>
        <w:t>151055</w:t>
      </w:r>
      <w:r w:rsidRPr="00BD19AC">
        <w:rPr>
          <w:color w:val="000000"/>
          <w:sz w:val="28"/>
          <w:szCs w:val="24"/>
        </w:rPr>
        <w:t xml:space="preserve"> </w:t>
      </w:r>
      <w:r w:rsidR="009D2830">
        <w:rPr>
          <w:color w:val="000000"/>
          <w:sz w:val="28"/>
          <w:szCs w:val="24"/>
        </w:rPr>
        <w:t>тыс. руб.</w:t>
      </w:r>
      <w:r w:rsidRPr="00BD19AC">
        <w:rPr>
          <w:color w:val="000000"/>
          <w:sz w:val="28"/>
          <w:szCs w:val="24"/>
        </w:rPr>
        <w:t xml:space="preserve">, в том числе по объектам жилищного фонда 101435 </w:t>
      </w:r>
      <w:r w:rsidR="009D2830">
        <w:rPr>
          <w:color w:val="000000"/>
          <w:sz w:val="28"/>
          <w:szCs w:val="24"/>
        </w:rPr>
        <w:t>тыс. руб.</w:t>
      </w:r>
      <w:r w:rsidRPr="00BD19AC">
        <w:rPr>
          <w:color w:val="000000"/>
          <w:sz w:val="28"/>
          <w:szCs w:val="24"/>
        </w:rPr>
        <w:t xml:space="preserve"> </w:t>
      </w:r>
    </w:p>
    <w:p w:rsidR="00F90517" w:rsidRPr="00BD19AC" w:rsidRDefault="00F90517" w:rsidP="00BD19AC">
      <w:pPr>
        <w:spacing w:before="0" w:after="0" w:line="360" w:lineRule="auto"/>
        <w:ind w:firstLine="709"/>
        <w:jc w:val="both"/>
        <w:rPr>
          <w:color w:val="000000"/>
          <w:sz w:val="28"/>
          <w:szCs w:val="24"/>
        </w:rPr>
      </w:pPr>
      <w:r w:rsidRPr="00BD19AC">
        <w:rPr>
          <w:color w:val="000000"/>
          <w:sz w:val="28"/>
          <w:szCs w:val="24"/>
        </w:rPr>
        <w:t xml:space="preserve">Количество налогоплательщиков – физических лиц, которым исчислен </w:t>
      </w:r>
      <w:r w:rsidR="00303F48" w:rsidRPr="00BD19AC">
        <w:rPr>
          <w:color w:val="000000"/>
          <w:sz w:val="28"/>
          <w:szCs w:val="24"/>
        </w:rPr>
        <w:t>такой налог, составляет</w:t>
      </w:r>
      <w:r w:rsidRPr="00BD19AC">
        <w:rPr>
          <w:color w:val="000000"/>
          <w:sz w:val="28"/>
          <w:szCs w:val="24"/>
        </w:rPr>
        <w:t xml:space="preserve"> 512251 человек, в том числе по объектам жилищного фонда 500205 человек.</w:t>
      </w:r>
      <w:r w:rsidR="00303F48" w:rsidRPr="00BD19AC">
        <w:rPr>
          <w:color w:val="000000"/>
          <w:sz w:val="28"/>
          <w:szCs w:val="24"/>
        </w:rPr>
        <w:t xml:space="preserve"> Не производились начисления по налогу в связи с предоставлением льгот 188335 человек.</w:t>
      </w:r>
    </w:p>
    <w:p w:rsidR="00F90517" w:rsidRPr="00BD19AC" w:rsidRDefault="00F90517" w:rsidP="00BD19AC">
      <w:pPr>
        <w:spacing w:before="0" w:after="0" w:line="360" w:lineRule="auto"/>
        <w:ind w:firstLine="709"/>
        <w:jc w:val="both"/>
        <w:rPr>
          <w:color w:val="000000"/>
          <w:sz w:val="28"/>
          <w:szCs w:val="24"/>
        </w:rPr>
      </w:pPr>
      <w:r w:rsidRPr="00BD19AC">
        <w:rPr>
          <w:color w:val="000000"/>
          <w:sz w:val="28"/>
          <w:szCs w:val="24"/>
        </w:rPr>
        <w:t>Сумма налога, не поступившая в бюджет в связи с предоставлением льгот, установленных органами местного самоуправления, составила 342 тыс.</w:t>
      </w:r>
      <w:r w:rsidR="00710EC3">
        <w:rPr>
          <w:color w:val="000000"/>
          <w:sz w:val="28"/>
          <w:szCs w:val="24"/>
        </w:rPr>
        <w:t xml:space="preserve"> </w:t>
      </w:r>
      <w:r w:rsidRPr="00BD19AC">
        <w:rPr>
          <w:color w:val="000000"/>
          <w:sz w:val="28"/>
          <w:szCs w:val="24"/>
        </w:rPr>
        <w:t>руб., а в связи с предоставлением льгот, установленных федеральными законодательством РФ, составила 58</w:t>
      </w:r>
      <w:r w:rsidR="00303F48" w:rsidRPr="00BD19AC">
        <w:rPr>
          <w:color w:val="000000"/>
          <w:sz w:val="28"/>
          <w:szCs w:val="24"/>
        </w:rPr>
        <w:t xml:space="preserve"> </w:t>
      </w:r>
      <w:r w:rsidRPr="00BD19AC">
        <w:rPr>
          <w:color w:val="000000"/>
          <w:sz w:val="28"/>
          <w:szCs w:val="24"/>
        </w:rPr>
        <w:t xml:space="preserve">551 </w:t>
      </w:r>
      <w:r w:rsidR="009D2830">
        <w:rPr>
          <w:color w:val="000000"/>
          <w:sz w:val="28"/>
          <w:szCs w:val="24"/>
        </w:rPr>
        <w:t>тыс. руб.</w:t>
      </w:r>
    </w:p>
    <w:p w:rsidR="00BD19AC" w:rsidRPr="00BD19AC" w:rsidRDefault="00584064" w:rsidP="00BD19AC">
      <w:pPr>
        <w:spacing w:before="0" w:after="0" w:line="360" w:lineRule="auto"/>
        <w:ind w:firstLine="709"/>
        <w:jc w:val="both"/>
        <w:rPr>
          <w:color w:val="000000"/>
          <w:sz w:val="28"/>
          <w:szCs w:val="28"/>
        </w:rPr>
      </w:pPr>
      <w:r w:rsidRPr="00BD19AC">
        <w:rPr>
          <w:color w:val="000000"/>
          <w:sz w:val="28"/>
          <w:szCs w:val="24"/>
        </w:rPr>
        <w:t>Таким образом, наибольшая доля налоговых платежей поступает в бюджет г.</w:t>
      </w:r>
      <w:r w:rsidR="00710EC3">
        <w:rPr>
          <w:color w:val="000000"/>
          <w:sz w:val="28"/>
          <w:szCs w:val="24"/>
        </w:rPr>
        <w:t xml:space="preserve"> </w:t>
      </w:r>
      <w:r w:rsidRPr="00BD19AC">
        <w:rPr>
          <w:color w:val="000000"/>
          <w:sz w:val="28"/>
          <w:szCs w:val="24"/>
        </w:rPr>
        <w:t>Тюмени по земельному налогу от юридических лиц – 65% или 447 279 тыс.</w:t>
      </w:r>
      <w:r w:rsidR="00710EC3">
        <w:rPr>
          <w:color w:val="000000"/>
          <w:sz w:val="28"/>
          <w:szCs w:val="24"/>
        </w:rPr>
        <w:t xml:space="preserve"> </w:t>
      </w:r>
      <w:r w:rsidRPr="00BD19AC">
        <w:rPr>
          <w:color w:val="000000"/>
          <w:sz w:val="28"/>
          <w:szCs w:val="24"/>
        </w:rPr>
        <w:t>руб.. Сравнительно небольшие платежи поступают по земельному налогу от физических лиц – 22% или 154118 тыс.</w:t>
      </w:r>
      <w:r w:rsidR="00710EC3">
        <w:rPr>
          <w:color w:val="000000"/>
          <w:sz w:val="28"/>
          <w:szCs w:val="24"/>
        </w:rPr>
        <w:t xml:space="preserve"> </w:t>
      </w:r>
      <w:r w:rsidRPr="00BD19AC">
        <w:rPr>
          <w:color w:val="000000"/>
          <w:sz w:val="28"/>
          <w:szCs w:val="24"/>
        </w:rPr>
        <w:t xml:space="preserve">руб. Наименьшую долю местных закрепленных налогов составляют платежи по налогу на имущество физических лиц – 13% или 92 162 </w:t>
      </w:r>
      <w:r w:rsidR="009D2830">
        <w:rPr>
          <w:color w:val="000000"/>
          <w:sz w:val="28"/>
          <w:szCs w:val="24"/>
        </w:rPr>
        <w:t>тыс. руб.</w:t>
      </w:r>
      <w:r w:rsidRPr="00BD19AC">
        <w:rPr>
          <w:color w:val="000000"/>
          <w:sz w:val="28"/>
          <w:szCs w:val="24"/>
        </w:rPr>
        <w:t xml:space="preserve"> Физические лица слабо участвуют в пополнении доходной части бюджета г.</w:t>
      </w:r>
      <w:r w:rsidR="00710EC3">
        <w:rPr>
          <w:color w:val="000000"/>
          <w:sz w:val="28"/>
          <w:szCs w:val="24"/>
        </w:rPr>
        <w:t xml:space="preserve"> </w:t>
      </w:r>
      <w:r w:rsidRPr="00BD19AC">
        <w:rPr>
          <w:color w:val="000000"/>
          <w:sz w:val="28"/>
          <w:szCs w:val="24"/>
        </w:rPr>
        <w:t>Тюмени. Это объясняется тем, что в частной собственности</w:t>
      </w:r>
      <w:r w:rsidR="00BD19AC" w:rsidRPr="00BD19AC">
        <w:rPr>
          <w:color w:val="000000"/>
          <w:sz w:val="28"/>
          <w:szCs w:val="24"/>
        </w:rPr>
        <w:t xml:space="preserve"> </w:t>
      </w:r>
      <w:r w:rsidRPr="00BD19AC">
        <w:rPr>
          <w:color w:val="000000"/>
          <w:sz w:val="28"/>
          <w:szCs w:val="24"/>
        </w:rPr>
        <w:t xml:space="preserve">у физических лиц, проживающих на территории города, находится сравнительно небольшая часть имущества в виде жилья или земельных участков. В </w:t>
      </w:r>
      <w:r w:rsidRPr="00BD19AC">
        <w:rPr>
          <w:color w:val="000000"/>
          <w:sz w:val="28"/>
          <w:szCs w:val="28"/>
        </w:rPr>
        <w:t xml:space="preserve">основном, владельцами земли г. Тюмени являются организации. </w:t>
      </w:r>
      <w:r w:rsidRPr="00BD19AC">
        <w:rPr>
          <w:color w:val="000000"/>
          <w:sz w:val="28"/>
          <w:szCs w:val="24"/>
        </w:rPr>
        <w:t>(Приложение 17)</w:t>
      </w:r>
    </w:p>
    <w:p w:rsidR="00A71CB6" w:rsidRPr="00BD19AC" w:rsidRDefault="00A71CB6" w:rsidP="00BD19AC">
      <w:pPr>
        <w:spacing w:before="0" w:after="0" w:line="360" w:lineRule="auto"/>
        <w:ind w:firstLine="709"/>
        <w:jc w:val="both"/>
        <w:rPr>
          <w:color w:val="000000"/>
          <w:sz w:val="28"/>
          <w:szCs w:val="28"/>
        </w:rPr>
      </w:pPr>
      <w:r w:rsidRPr="00BD19AC">
        <w:rPr>
          <w:color w:val="000000"/>
          <w:sz w:val="28"/>
          <w:szCs w:val="28"/>
        </w:rPr>
        <w:t>Рассматривая правовую основу местного налогообложения, следует отметить, что в отношении земельного налога в Кодексе предусмотрены лишь общие принципы налогообложения в соответствии, с которыми представительные органы местного самоуправления определяют порядок исчисления и уплаты налога на соответствующей территории, а также конкретные налоговые ставки (от 0.1 до 1,5% от соответствующей налоговой базы) по земельным участкам.</w:t>
      </w:r>
    </w:p>
    <w:p w:rsidR="00A71CB6" w:rsidRPr="00BD19AC" w:rsidRDefault="00A71CB6" w:rsidP="00BD19AC">
      <w:pPr>
        <w:spacing w:before="0" w:after="0" w:line="360" w:lineRule="auto"/>
        <w:ind w:firstLine="709"/>
        <w:jc w:val="both"/>
        <w:rPr>
          <w:color w:val="000000"/>
          <w:sz w:val="28"/>
          <w:szCs w:val="28"/>
        </w:rPr>
      </w:pPr>
      <w:r w:rsidRPr="00BD19AC">
        <w:rPr>
          <w:color w:val="000000"/>
          <w:sz w:val="28"/>
          <w:szCs w:val="28"/>
        </w:rPr>
        <w:t>В отношении налога на имущество физических лиц существует устаревшая нормативно- правовая база в виде федерального закона, а в налоговом Кодексе РФ вообще отсутствуют положения о порядке исчисления и уплате этого налога в бюджет государства.</w:t>
      </w:r>
    </w:p>
    <w:p w:rsidR="00A71CB6" w:rsidRPr="00BD19AC" w:rsidRDefault="00A71CB6" w:rsidP="00BD19AC">
      <w:pPr>
        <w:spacing w:before="0" w:after="0" w:line="360" w:lineRule="auto"/>
        <w:ind w:firstLine="709"/>
        <w:jc w:val="both"/>
        <w:rPr>
          <w:color w:val="000000"/>
          <w:sz w:val="28"/>
          <w:szCs w:val="28"/>
        </w:rPr>
      </w:pPr>
      <w:r w:rsidRPr="00BD19AC">
        <w:rPr>
          <w:color w:val="000000"/>
          <w:sz w:val="28"/>
          <w:szCs w:val="28"/>
        </w:rPr>
        <w:t>Принятая в первой части Налогового кодекса Концепция, состоящая в распределении (закреплении) части налогов по уровням бюджетной системы в качестве собственных доходов или закреплением налоговых поступлений на постоянной или временной основе за бюджетами разного уровня, требует значительной корректировки.</w:t>
      </w:r>
    </w:p>
    <w:p w:rsidR="00A71CB6" w:rsidRPr="00BD19AC" w:rsidRDefault="00A71CB6" w:rsidP="00BD19AC">
      <w:pPr>
        <w:spacing w:before="0" w:after="0" w:line="360" w:lineRule="auto"/>
        <w:ind w:firstLine="709"/>
        <w:jc w:val="both"/>
        <w:rPr>
          <w:color w:val="000000"/>
          <w:sz w:val="28"/>
          <w:szCs w:val="28"/>
        </w:rPr>
      </w:pPr>
      <w:r w:rsidRPr="00BD19AC">
        <w:rPr>
          <w:color w:val="000000"/>
          <w:sz w:val="28"/>
          <w:szCs w:val="28"/>
        </w:rPr>
        <w:t>Законодательным (представительным) органам местного самоуправления должно быть предоставлено право введения налога на недвижимость взамен налога на имущество физических лиц и земельного налога.</w:t>
      </w:r>
    </w:p>
    <w:p w:rsidR="00A71CB6" w:rsidRDefault="00A71CB6" w:rsidP="00BD19AC">
      <w:pPr>
        <w:spacing w:before="0" w:after="0" w:line="360" w:lineRule="auto"/>
        <w:ind w:firstLine="709"/>
        <w:jc w:val="both"/>
        <w:rPr>
          <w:color w:val="000000"/>
          <w:sz w:val="28"/>
          <w:szCs w:val="24"/>
        </w:rPr>
      </w:pPr>
    </w:p>
    <w:p w:rsidR="009D2830" w:rsidRPr="00BD19AC" w:rsidRDefault="009D2830" w:rsidP="00BD19AC">
      <w:pPr>
        <w:spacing w:before="0" w:after="0" w:line="360" w:lineRule="auto"/>
        <w:ind w:firstLine="709"/>
        <w:jc w:val="both"/>
        <w:rPr>
          <w:color w:val="000000"/>
          <w:sz w:val="28"/>
          <w:szCs w:val="24"/>
        </w:rPr>
      </w:pPr>
    </w:p>
    <w:p w:rsidR="00C44ED0" w:rsidRPr="009D2830" w:rsidRDefault="009D2830" w:rsidP="00BD19AC">
      <w:pPr>
        <w:spacing w:before="0" w:after="0" w:line="360" w:lineRule="auto"/>
        <w:ind w:firstLine="709"/>
        <w:jc w:val="both"/>
        <w:rPr>
          <w:b/>
          <w:color w:val="000000"/>
          <w:sz w:val="28"/>
          <w:szCs w:val="28"/>
        </w:rPr>
      </w:pPr>
      <w:r>
        <w:rPr>
          <w:color w:val="000000"/>
          <w:sz w:val="28"/>
          <w:szCs w:val="28"/>
        </w:rPr>
        <w:br w:type="page"/>
      </w:r>
      <w:r w:rsidR="00C44ED0" w:rsidRPr="009D2830">
        <w:rPr>
          <w:b/>
          <w:color w:val="000000"/>
          <w:sz w:val="28"/>
          <w:szCs w:val="28"/>
        </w:rPr>
        <w:t xml:space="preserve">3. </w:t>
      </w:r>
      <w:r w:rsidRPr="009D2830">
        <w:rPr>
          <w:b/>
          <w:color w:val="000000"/>
          <w:sz w:val="28"/>
          <w:szCs w:val="28"/>
        </w:rPr>
        <w:t>Проблемы и перспективы развития местных налогов</w:t>
      </w:r>
    </w:p>
    <w:p w:rsidR="00C44ED0" w:rsidRPr="00BD19AC" w:rsidRDefault="00C44ED0" w:rsidP="00BD19AC">
      <w:pPr>
        <w:spacing w:before="0" w:after="0" w:line="360" w:lineRule="auto"/>
        <w:ind w:firstLine="709"/>
        <w:jc w:val="both"/>
        <w:rPr>
          <w:color w:val="000000"/>
          <w:sz w:val="28"/>
          <w:szCs w:val="28"/>
        </w:rPr>
      </w:pPr>
    </w:p>
    <w:p w:rsidR="000C7E2B" w:rsidRPr="009D2830" w:rsidRDefault="000C7E2B" w:rsidP="00BD19AC">
      <w:pPr>
        <w:spacing w:before="0" w:after="0" w:line="360" w:lineRule="auto"/>
        <w:ind w:firstLine="709"/>
        <w:jc w:val="both"/>
        <w:rPr>
          <w:b/>
          <w:color w:val="000000"/>
          <w:sz w:val="28"/>
          <w:szCs w:val="28"/>
        </w:rPr>
      </w:pPr>
      <w:r w:rsidRPr="009D2830">
        <w:rPr>
          <w:b/>
          <w:color w:val="000000"/>
          <w:sz w:val="28"/>
          <w:szCs w:val="28"/>
        </w:rPr>
        <w:t>3.1 Пути совершенствования п</w:t>
      </w:r>
      <w:r w:rsidR="009D2830">
        <w:rPr>
          <w:b/>
          <w:color w:val="000000"/>
          <w:sz w:val="28"/>
          <w:szCs w:val="28"/>
        </w:rPr>
        <w:t>орядка взимания местных налогов</w:t>
      </w:r>
    </w:p>
    <w:p w:rsidR="00BD19AC" w:rsidRPr="00BD19AC" w:rsidRDefault="00BD19AC" w:rsidP="00BD19AC">
      <w:pPr>
        <w:spacing w:before="0" w:after="0" w:line="360" w:lineRule="auto"/>
        <w:ind w:firstLine="709"/>
        <w:jc w:val="both"/>
        <w:rPr>
          <w:color w:val="000000"/>
          <w:sz w:val="28"/>
          <w:szCs w:val="28"/>
        </w:rPr>
      </w:pPr>
    </w:p>
    <w:p w:rsidR="00BD19AC" w:rsidRPr="00BD19AC" w:rsidRDefault="000C7E2B" w:rsidP="00BD19AC">
      <w:pPr>
        <w:spacing w:before="0" w:after="0" w:line="360" w:lineRule="auto"/>
        <w:ind w:firstLine="709"/>
        <w:jc w:val="both"/>
        <w:rPr>
          <w:color w:val="000000"/>
          <w:sz w:val="28"/>
          <w:szCs w:val="24"/>
        </w:rPr>
      </w:pPr>
      <w:r w:rsidRPr="00BD19AC">
        <w:rPr>
          <w:color w:val="000000"/>
          <w:sz w:val="28"/>
          <w:szCs w:val="24"/>
        </w:rPr>
        <w:t xml:space="preserve">Ситуация со сбором местных налогов характеризуется ростом масштабов уклонения налогоплательщиков от уплаты налогов, усложнением применяемых нарушителями форм и способов ухода от налогообложения. Это требует повышения эффективности контрольной работы налоговых органов. </w:t>
      </w:r>
    </w:p>
    <w:p w:rsidR="000C7E2B" w:rsidRPr="00BD19AC" w:rsidRDefault="000C7E2B" w:rsidP="00BD19AC">
      <w:pPr>
        <w:spacing w:before="0" w:after="0" w:line="360" w:lineRule="auto"/>
        <w:ind w:firstLine="709"/>
        <w:jc w:val="both"/>
        <w:rPr>
          <w:color w:val="000000"/>
          <w:sz w:val="28"/>
          <w:szCs w:val="28"/>
        </w:rPr>
      </w:pPr>
      <w:r w:rsidRPr="00BD19AC">
        <w:rPr>
          <w:color w:val="000000"/>
          <w:sz w:val="28"/>
          <w:szCs w:val="28"/>
        </w:rPr>
        <w:t>На современном этапе существенно возрастают требования к организации контрольной работы, в том числе к схемам проведения налогового контроля и повышению уровня ее информационно- методического обеспечения. Для успешной собираемости налогов разработаны ряд предложений:</w:t>
      </w:r>
    </w:p>
    <w:p w:rsidR="000C7E2B" w:rsidRPr="00BD19AC" w:rsidRDefault="000C7E2B" w:rsidP="00BD19AC">
      <w:pPr>
        <w:pStyle w:val="a3"/>
        <w:numPr>
          <w:ilvl w:val="0"/>
          <w:numId w:val="35"/>
        </w:numPr>
        <w:spacing w:after="0" w:line="360" w:lineRule="auto"/>
        <w:ind w:left="0" w:firstLine="709"/>
        <w:jc w:val="both"/>
        <w:rPr>
          <w:color w:val="000000"/>
          <w:sz w:val="28"/>
          <w:szCs w:val="28"/>
        </w:rPr>
      </w:pPr>
      <w:r w:rsidRPr="00BD19AC">
        <w:rPr>
          <w:color w:val="000000"/>
          <w:sz w:val="28"/>
          <w:szCs w:val="28"/>
        </w:rPr>
        <w:t>проведение идеологической, разъяснительной и воспитательной работы в средствах массовой информации в целях повышения в общественном сознании престижности уплаты налогов;</w:t>
      </w:r>
    </w:p>
    <w:p w:rsidR="000C7E2B" w:rsidRPr="00BD19AC" w:rsidRDefault="000C7E2B" w:rsidP="00BD19AC">
      <w:pPr>
        <w:pStyle w:val="a3"/>
        <w:numPr>
          <w:ilvl w:val="0"/>
          <w:numId w:val="35"/>
        </w:numPr>
        <w:spacing w:after="0" w:line="360" w:lineRule="auto"/>
        <w:ind w:left="0" w:firstLine="709"/>
        <w:jc w:val="both"/>
        <w:rPr>
          <w:color w:val="000000"/>
          <w:sz w:val="28"/>
          <w:szCs w:val="28"/>
        </w:rPr>
      </w:pPr>
      <w:r w:rsidRPr="00BD19AC">
        <w:rPr>
          <w:color w:val="000000"/>
          <w:sz w:val="28"/>
          <w:szCs w:val="28"/>
        </w:rPr>
        <w:t>восстановление бесспорного механизма взыскания санкций или пересмотр сроков обращения налоговых органов в суд с исками о взыскании налоговых санкций путем их увеличения;</w:t>
      </w:r>
    </w:p>
    <w:p w:rsidR="000C7E2B" w:rsidRPr="00BD19AC" w:rsidRDefault="000C7E2B" w:rsidP="00BD19AC">
      <w:pPr>
        <w:pStyle w:val="a3"/>
        <w:numPr>
          <w:ilvl w:val="0"/>
          <w:numId w:val="35"/>
        </w:numPr>
        <w:spacing w:after="0" w:line="360" w:lineRule="auto"/>
        <w:ind w:left="0" w:firstLine="709"/>
        <w:jc w:val="both"/>
        <w:rPr>
          <w:color w:val="000000"/>
          <w:sz w:val="28"/>
          <w:szCs w:val="28"/>
        </w:rPr>
      </w:pPr>
      <w:r w:rsidRPr="00BD19AC">
        <w:rPr>
          <w:color w:val="000000"/>
          <w:sz w:val="28"/>
          <w:szCs w:val="28"/>
        </w:rPr>
        <w:t>разраб</w:t>
      </w:r>
      <w:r w:rsidR="006009C0" w:rsidRPr="00BD19AC">
        <w:rPr>
          <w:color w:val="000000"/>
          <w:sz w:val="28"/>
          <w:szCs w:val="28"/>
        </w:rPr>
        <w:t>отка</w:t>
      </w:r>
      <w:r w:rsidRPr="00BD19AC">
        <w:rPr>
          <w:color w:val="000000"/>
          <w:sz w:val="28"/>
          <w:szCs w:val="28"/>
        </w:rPr>
        <w:t xml:space="preserve"> средни</w:t>
      </w:r>
      <w:r w:rsidR="006009C0" w:rsidRPr="00BD19AC">
        <w:rPr>
          <w:color w:val="000000"/>
          <w:sz w:val="28"/>
          <w:szCs w:val="28"/>
        </w:rPr>
        <w:t>х норм</w:t>
      </w:r>
      <w:r w:rsidRPr="00BD19AC">
        <w:rPr>
          <w:color w:val="000000"/>
          <w:sz w:val="28"/>
          <w:szCs w:val="28"/>
        </w:rPr>
        <w:t xml:space="preserve"> времени проведения </w:t>
      </w:r>
      <w:r w:rsidR="006009C0" w:rsidRPr="00BD19AC">
        <w:rPr>
          <w:color w:val="000000"/>
          <w:sz w:val="28"/>
          <w:szCs w:val="28"/>
        </w:rPr>
        <w:t>контрольных мероприятий для повышения качества и результативности проведения</w:t>
      </w:r>
      <w:r w:rsidR="00BD19AC" w:rsidRPr="00BD19AC">
        <w:rPr>
          <w:color w:val="000000"/>
          <w:sz w:val="28"/>
          <w:szCs w:val="28"/>
        </w:rPr>
        <w:t xml:space="preserve"> </w:t>
      </w:r>
      <w:r w:rsidR="006009C0" w:rsidRPr="00BD19AC">
        <w:rPr>
          <w:color w:val="000000"/>
          <w:sz w:val="28"/>
          <w:szCs w:val="28"/>
        </w:rPr>
        <w:t>камеральных и выездных проверок</w:t>
      </w:r>
      <w:r w:rsidRPr="00BD19AC">
        <w:rPr>
          <w:color w:val="000000"/>
          <w:sz w:val="28"/>
          <w:szCs w:val="28"/>
        </w:rPr>
        <w:t>.</w:t>
      </w:r>
    </w:p>
    <w:p w:rsidR="000C7E2B" w:rsidRPr="00BD19AC" w:rsidRDefault="000C7E2B" w:rsidP="00BD19AC">
      <w:pPr>
        <w:spacing w:before="0" w:after="0" w:line="360" w:lineRule="auto"/>
        <w:ind w:firstLine="709"/>
        <w:jc w:val="both"/>
        <w:rPr>
          <w:color w:val="000000"/>
          <w:sz w:val="28"/>
          <w:szCs w:val="28"/>
        </w:rPr>
      </w:pPr>
      <w:r w:rsidRPr="00BD19AC">
        <w:rPr>
          <w:color w:val="000000"/>
          <w:sz w:val="28"/>
          <w:szCs w:val="28"/>
        </w:rPr>
        <w:t>В бюджете г.</w:t>
      </w:r>
      <w:r w:rsidR="009D2830">
        <w:rPr>
          <w:color w:val="000000"/>
          <w:sz w:val="28"/>
          <w:szCs w:val="28"/>
        </w:rPr>
        <w:t xml:space="preserve"> </w:t>
      </w:r>
      <w:r w:rsidRPr="00BD19AC">
        <w:rPr>
          <w:color w:val="000000"/>
          <w:sz w:val="28"/>
          <w:szCs w:val="28"/>
        </w:rPr>
        <w:t xml:space="preserve">Тюмени увеличилась задолженность за налогоплательщиками по местным налоговым платежам на 319530 </w:t>
      </w:r>
      <w:r w:rsidR="009D2830">
        <w:rPr>
          <w:color w:val="000000"/>
          <w:sz w:val="28"/>
          <w:szCs w:val="28"/>
        </w:rPr>
        <w:t>тыс. руб.</w:t>
      </w:r>
      <w:r w:rsidRPr="00BD19AC">
        <w:rPr>
          <w:color w:val="000000"/>
          <w:sz w:val="28"/>
          <w:szCs w:val="28"/>
        </w:rPr>
        <w:t xml:space="preserve"> или 557,02% за период с 2006</w:t>
      </w:r>
      <w:r w:rsidR="009D2830">
        <w:rPr>
          <w:color w:val="000000"/>
          <w:sz w:val="28"/>
          <w:szCs w:val="28"/>
        </w:rPr>
        <w:t xml:space="preserve"> </w:t>
      </w:r>
      <w:r w:rsidRPr="00BD19AC">
        <w:rPr>
          <w:color w:val="000000"/>
          <w:sz w:val="28"/>
          <w:szCs w:val="28"/>
        </w:rPr>
        <w:t>г. по 2007</w:t>
      </w:r>
      <w:r w:rsidR="009D2830">
        <w:rPr>
          <w:color w:val="000000"/>
          <w:sz w:val="28"/>
          <w:szCs w:val="28"/>
        </w:rPr>
        <w:t xml:space="preserve"> </w:t>
      </w:r>
      <w:r w:rsidRPr="00BD19AC">
        <w:rPr>
          <w:color w:val="000000"/>
          <w:sz w:val="28"/>
          <w:szCs w:val="28"/>
        </w:rPr>
        <w:t>г..</w:t>
      </w:r>
      <w:r w:rsidR="00BD19AC" w:rsidRPr="00BD19AC">
        <w:rPr>
          <w:color w:val="000000"/>
          <w:sz w:val="28"/>
          <w:szCs w:val="28"/>
        </w:rPr>
        <w:t xml:space="preserve"> </w:t>
      </w:r>
      <w:r w:rsidRPr="00BD19AC">
        <w:rPr>
          <w:color w:val="000000"/>
          <w:sz w:val="28"/>
          <w:szCs w:val="28"/>
        </w:rPr>
        <w:t>Если в 2006</w:t>
      </w:r>
      <w:r w:rsidR="009D2830">
        <w:rPr>
          <w:color w:val="000000"/>
          <w:sz w:val="28"/>
          <w:szCs w:val="28"/>
        </w:rPr>
        <w:t xml:space="preserve"> </w:t>
      </w:r>
      <w:r w:rsidRPr="00BD19AC">
        <w:rPr>
          <w:color w:val="000000"/>
          <w:sz w:val="28"/>
          <w:szCs w:val="28"/>
        </w:rPr>
        <w:t>г. налогоплательщики внесли в бюджет г.</w:t>
      </w:r>
      <w:r w:rsidR="009D2830">
        <w:rPr>
          <w:color w:val="000000"/>
          <w:sz w:val="28"/>
          <w:szCs w:val="28"/>
        </w:rPr>
        <w:t xml:space="preserve"> </w:t>
      </w:r>
      <w:r w:rsidRPr="00BD19AC">
        <w:rPr>
          <w:color w:val="000000"/>
          <w:sz w:val="28"/>
          <w:szCs w:val="28"/>
        </w:rPr>
        <w:t xml:space="preserve">Тюмени своей задолженности по разным налоговым платежам на сумму 29349 </w:t>
      </w:r>
      <w:r w:rsidR="009D2830">
        <w:rPr>
          <w:color w:val="000000"/>
          <w:sz w:val="28"/>
          <w:szCs w:val="28"/>
        </w:rPr>
        <w:t>тыс. руб.</w:t>
      </w:r>
      <w:r w:rsidRPr="00BD19AC">
        <w:rPr>
          <w:color w:val="000000"/>
          <w:sz w:val="28"/>
          <w:szCs w:val="28"/>
        </w:rPr>
        <w:t xml:space="preserve"> </w:t>
      </w:r>
      <w:r w:rsidR="00BD19AC" w:rsidRPr="00BD19AC">
        <w:rPr>
          <w:color w:val="000000"/>
          <w:sz w:val="28"/>
          <w:szCs w:val="28"/>
        </w:rPr>
        <w:t>(</w:t>
      </w:r>
      <w:r w:rsidRPr="00BD19AC">
        <w:rPr>
          <w:color w:val="000000"/>
          <w:sz w:val="28"/>
          <w:szCs w:val="28"/>
        </w:rPr>
        <w:t>57,97% общей суммы налоговых доходов),то в 2007</w:t>
      </w:r>
      <w:r w:rsidR="009D2830">
        <w:rPr>
          <w:color w:val="000000"/>
          <w:sz w:val="28"/>
          <w:szCs w:val="28"/>
        </w:rPr>
        <w:t xml:space="preserve"> </w:t>
      </w:r>
      <w:r w:rsidRPr="00BD19AC">
        <w:rPr>
          <w:color w:val="000000"/>
          <w:sz w:val="28"/>
          <w:szCs w:val="28"/>
        </w:rPr>
        <w:t>г. такая задолженность за налогоплательщиками образовалась на сумму</w:t>
      </w:r>
      <w:r w:rsidR="00BD19AC" w:rsidRPr="00BD19AC">
        <w:rPr>
          <w:color w:val="000000"/>
          <w:sz w:val="28"/>
          <w:szCs w:val="28"/>
        </w:rPr>
        <w:t xml:space="preserve"> </w:t>
      </w:r>
      <w:r w:rsidRPr="00BD19AC">
        <w:rPr>
          <w:color w:val="000000"/>
          <w:sz w:val="28"/>
          <w:szCs w:val="28"/>
        </w:rPr>
        <w:t xml:space="preserve">290181 </w:t>
      </w:r>
      <w:r w:rsidR="009D2830">
        <w:rPr>
          <w:color w:val="000000"/>
          <w:sz w:val="28"/>
          <w:szCs w:val="28"/>
        </w:rPr>
        <w:t>тыс. руб.</w:t>
      </w:r>
      <w:r w:rsidRPr="00BD19AC">
        <w:rPr>
          <w:color w:val="000000"/>
          <w:sz w:val="28"/>
          <w:szCs w:val="28"/>
        </w:rPr>
        <w:t xml:space="preserve"> и составила 499,05% общей суммы налоговых доходов местного бюджета г.</w:t>
      </w:r>
      <w:r w:rsidR="009D2830">
        <w:rPr>
          <w:color w:val="000000"/>
          <w:sz w:val="28"/>
          <w:szCs w:val="28"/>
        </w:rPr>
        <w:t xml:space="preserve"> </w:t>
      </w:r>
      <w:r w:rsidRPr="00BD19AC">
        <w:rPr>
          <w:color w:val="000000"/>
          <w:sz w:val="28"/>
          <w:szCs w:val="28"/>
        </w:rPr>
        <w:t xml:space="preserve">Тюмени. Однако, за 9 месяцев 2008 года величина задолженности в отчетах оказалась положительной и составила 1159 </w:t>
      </w:r>
      <w:r w:rsidR="009D2830">
        <w:rPr>
          <w:color w:val="000000"/>
          <w:sz w:val="28"/>
          <w:szCs w:val="28"/>
        </w:rPr>
        <w:t>тыс. руб.</w:t>
      </w:r>
      <w:r w:rsidRPr="00BD19AC">
        <w:rPr>
          <w:color w:val="000000"/>
          <w:sz w:val="28"/>
          <w:szCs w:val="28"/>
        </w:rPr>
        <w:t xml:space="preserve"> или 0,01% всех налоговых доходов – это означает, что налогоплательщики</w:t>
      </w:r>
      <w:r w:rsidR="00BD19AC" w:rsidRPr="00BD19AC">
        <w:rPr>
          <w:color w:val="000000"/>
          <w:sz w:val="28"/>
          <w:szCs w:val="28"/>
        </w:rPr>
        <w:t xml:space="preserve"> </w:t>
      </w:r>
      <w:r w:rsidRPr="00BD19AC">
        <w:rPr>
          <w:color w:val="000000"/>
          <w:sz w:val="28"/>
          <w:szCs w:val="28"/>
        </w:rPr>
        <w:t>осуществляют уплату своих долгов в местный бюджет г.</w:t>
      </w:r>
      <w:r w:rsidR="009D2830">
        <w:rPr>
          <w:color w:val="000000"/>
          <w:sz w:val="28"/>
          <w:szCs w:val="28"/>
        </w:rPr>
        <w:t xml:space="preserve"> </w:t>
      </w:r>
      <w:r w:rsidRPr="00BD19AC">
        <w:rPr>
          <w:color w:val="000000"/>
          <w:sz w:val="28"/>
          <w:szCs w:val="28"/>
        </w:rPr>
        <w:t>Тюмени.(Приложение</w:t>
      </w:r>
      <w:r w:rsidR="00BD19AC" w:rsidRPr="00BD19AC">
        <w:rPr>
          <w:color w:val="000000"/>
          <w:sz w:val="28"/>
          <w:szCs w:val="28"/>
        </w:rPr>
        <w:t xml:space="preserve"> </w:t>
      </w:r>
      <w:r w:rsidRPr="00BD19AC">
        <w:rPr>
          <w:color w:val="000000"/>
          <w:sz w:val="28"/>
          <w:szCs w:val="28"/>
        </w:rPr>
        <w:t>14)</w:t>
      </w:r>
    </w:p>
    <w:p w:rsidR="000C7E2B" w:rsidRPr="00BD19AC" w:rsidRDefault="000C7E2B" w:rsidP="00BD19AC">
      <w:pPr>
        <w:spacing w:before="0" w:after="0" w:line="360" w:lineRule="auto"/>
        <w:ind w:firstLine="709"/>
        <w:jc w:val="both"/>
        <w:rPr>
          <w:color w:val="000000"/>
          <w:sz w:val="28"/>
          <w:szCs w:val="24"/>
        </w:rPr>
      </w:pPr>
      <w:r w:rsidRPr="00BD19AC">
        <w:rPr>
          <w:color w:val="000000"/>
          <w:sz w:val="28"/>
          <w:szCs w:val="24"/>
        </w:rPr>
        <w:t>Причинами неплатежей бюджету являются:</w:t>
      </w:r>
    </w:p>
    <w:p w:rsidR="000C7E2B" w:rsidRPr="00BD19AC" w:rsidRDefault="000C7E2B" w:rsidP="00BD19AC">
      <w:pPr>
        <w:spacing w:before="0" w:after="0" w:line="360" w:lineRule="auto"/>
        <w:ind w:firstLine="709"/>
        <w:jc w:val="both"/>
        <w:rPr>
          <w:color w:val="000000"/>
          <w:sz w:val="28"/>
          <w:szCs w:val="24"/>
        </w:rPr>
      </w:pPr>
      <w:r w:rsidRPr="00BD19AC">
        <w:rPr>
          <w:color w:val="000000"/>
          <w:sz w:val="28"/>
          <w:szCs w:val="24"/>
        </w:rPr>
        <w:t>- Спад производства.</w:t>
      </w:r>
    </w:p>
    <w:p w:rsidR="000C7E2B" w:rsidRPr="00BD19AC" w:rsidRDefault="000C7E2B" w:rsidP="00BD19AC">
      <w:pPr>
        <w:spacing w:before="0" w:after="0" w:line="360" w:lineRule="auto"/>
        <w:ind w:firstLine="709"/>
        <w:jc w:val="both"/>
        <w:rPr>
          <w:color w:val="000000"/>
          <w:sz w:val="28"/>
          <w:szCs w:val="24"/>
        </w:rPr>
      </w:pPr>
      <w:r w:rsidRPr="00BD19AC">
        <w:rPr>
          <w:color w:val="000000"/>
          <w:sz w:val="28"/>
          <w:szCs w:val="24"/>
        </w:rPr>
        <w:t>- Рост убыточных предприятий.</w:t>
      </w:r>
    </w:p>
    <w:p w:rsidR="000C7E2B" w:rsidRPr="00BD19AC" w:rsidRDefault="000C7E2B" w:rsidP="00BD19AC">
      <w:pPr>
        <w:spacing w:before="0" w:after="0" w:line="360" w:lineRule="auto"/>
        <w:ind w:firstLine="709"/>
        <w:jc w:val="both"/>
        <w:rPr>
          <w:color w:val="000000"/>
          <w:sz w:val="28"/>
          <w:szCs w:val="24"/>
        </w:rPr>
      </w:pPr>
      <w:r w:rsidRPr="00BD19AC">
        <w:rPr>
          <w:color w:val="000000"/>
          <w:sz w:val="28"/>
          <w:szCs w:val="24"/>
        </w:rPr>
        <w:t>- Сокрытие доходов.</w:t>
      </w:r>
    </w:p>
    <w:p w:rsidR="000C7E2B" w:rsidRPr="00BD19AC" w:rsidRDefault="000C7E2B" w:rsidP="00BD19AC">
      <w:pPr>
        <w:spacing w:before="0" w:after="0" w:line="360" w:lineRule="auto"/>
        <w:ind w:firstLine="709"/>
        <w:jc w:val="both"/>
        <w:rPr>
          <w:color w:val="000000"/>
          <w:sz w:val="28"/>
          <w:szCs w:val="24"/>
        </w:rPr>
      </w:pPr>
      <w:r w:rsidRPr="00BD19AC">
        <w:rPr>
          <w:color w:val="000000"/>
          <w:sz w:val="28"/>
          <w:szCs w:val="24"/>
        </w:rPr>
        <w:t>-Отсутствие денежных средств на счетах предприятий. Неплатежеспособность обусловлена не поступлением денежных средств на расчетные счета за выполненные работы или поставленную продукцию и, как следствие, рост дебиторской задолженности.</w:t>
      </w:r>
    </w:p>
    <w:p w:rsidR="000C7E2B" w:rsidRPr="00BD19AC" w:rsidRDefault="000C7E2B" w:rsidP="00BD19AC">
      <w:pPr>
        <w:spacing w:before="0" w:after="0" w:line="360" w:lineRule="auto"/>
        <w:ind w:firstLine="709"/>
        <w:jc w:val="both"/>
        <w:rPr>
          <w:color w:val="000000"/>
          <w:sz w:val="28"/>
          <w:szCs w:val="24"/>
        </w:rPr>
      </w:pPr>
      <w:r w:rsidRPr="00BD19AC">
        <w:rPr>
          <w:color w:val="000000"/>
          <w:sz w:val="28"/>
          <w:szCs w:val="24"/>
        </w:rPr>
        <w:t>- Фиктивное перечисление налоговых платежей через неплатежеспособные банки г. Тюмени.</w:t>
      </w:r>
    </w:p>
    <w:p w:rsidR="000C7E2B" w:rsidRPr="00BD19AC" w:rsidRDefault="000C7E2B" w:rsidP="00BD19AC">
      <w:pPr>
        <w:spacing w:before="0" w:after="0" w:line="360" w:lineRule="auto"/>
        <w:ind w:firstLine="709"/>
        <w:jc w:val="both"/>
        <w:rPr>
          <w:color w:val="000000"/>
          <w:sz w:val="28"/>
          <w:szCs w:val="24"/>
        </w:rPr>
      </w:pPr>
      <w:r w:rsidRPr="00BD19AC">
        <w:rPr>
          <w:color w:val="000000"/>
          <w:sz w:val="28"/>
          <w:szCs w:val="24"/>
        </w:rPr>
        <w:t>- Уклонение физических лиц, предприятий и предпринимателей от налогового учета и уплаты местных налогов из-за несовершенной законодательной базы. (Применяется практика создания</w:t>
      </w:r>
      <w:r w:rsidR="00BD19AC" w:rsidRPr="00BD19AC">
        <w:rPr>
          <w:color w:val="000000"/>
          <w:sz w:val="28"/>
          <w:szCs w:val="24"/>
        </w:rPr>
        <w:t xml:space="preserve"> </w:t>
      </w:r>
      <w:r w:rsidRPr="00BD19AC">
        <w:rPr>
          <w:color w:val="000000"/>
          <w:sz w:val="28"/>
          <w:szCs w:val="24"/>
        </w:rPr>
        <w:t>должниками новых предприятий с одновременным переводом во вновь организованные предприятия всех активов)</w:t>
      </w:r>
    </w:p>
    <w:p w:rsidR="000C7E2B" w:rsidRPr="00BD19AC" w:rsidRDefault="000C7E2B" w:rsidP="00BD19AC">
      <w:pPr>
        <w:spacing w:before="0" w:after="0" w:line="360" w:lineRule="auto"/>
        <w:ind w:firstLine="709"/>
        <w:jc w:val="both"/>
        <w:rPr>
          <w:color w:val="000000"/>
          <w:sz w:val="28"/>
          <w:szCs w:val="24"/>
        </w:rPr>
      </w:pPr>
      <w:r w:rsidRPr="00BD19AC">
        <w:rPr>
          <w:color w:val="000000"/>
          <w:sz w:val="28"/>
          <w:szCs w:val="24"/>
        </w:rPr>
        <w:t>- Незначительное поступление денежных средств от реализации арестованного имущества. Это связано с неэффективностью работы судебных приставов.</w:t>
      </w:r>
    </w:p>
    <w:p w:rsidR="006009C0" w:rsidRPr="00BD19AC" w:rsidRDefault="000C7E2B" w:rsidP="00BD19AC">
      <w:pPr>
        <w:spacing w:before="0" w:after="0" w:line="360" w:lineRule="auto"/>
        <w:ind w:firstLine="709"/>
        <w:jc w:val="both"/>
        <w:rPr>
          <w:color w:val="000000"/>
          <w:sz w:val="28"/>
          <w:szCs w:val="24"/>
        </w:rPr>
      </w:pPr>
      <w:r w:rsidRPr="00BD19AC">
        <w:rPr>
          <w:color w:val="000000"/>
          <w:sz w:val="28"/>
          <w:szCs w:val="24"/>
        </w:rPr>
        <w:t>В условиях общ</w:t>
      </w:r>
      <w:r w:rsidR="006009C0" w:rsidRPr="00BD19AC">
        <w:rPr>
          <w:color w:val="000000"/>
          <w:sz w:val="28"/>
          <w:szCs w:val="24"/>
        </w:rPr>
        <w:t>его кризиса неплатежей налоговыми инспекциями г.</w:t>
      </w:r>
      <w:r w:rsidR="009D2830">
        <w:rPr>
          <w:color w:val="000000"/>
          <w:sz w:val="28"/>
          <w:szCs w:val="24"/>
        </w:rPr>
        <w:t xml:space="preserve"> </w:t>
      </w:r>
      <w:r w:rsidR="006009C0" w:rsidRPr="00BD19AC">
        <w:rPr>
          <w:color w:val="000000"/>
          <w:sz w:val="28"/>
          <w:szCs w:val="24"/>
        </w:rPr>
        <w:t xml:space="preserve">Тюмени </w:t>
      </w:r>
      <w:r w:rsidRPr="00BD19AC">
        <w:rPr>
          <w:color w:val="000000"/>
          <w:sz w:val="28"/>
          <w:szCs w:val="24"/>
        </w:rPr>
        <w:t xml:space="preserve">проводится целенаправленная, повседневная работа по </w:t>
      </w:r>
      <w:r w:rsidR="006009C0" w:rsidRPr="00BD19AC">
        <w:rPr>
          <w:color w:val="000000"/>
          <w:sz w:val="28"/>
          <w:szCs w:val="24"/>
        </w:rPr>
        <w:t>сбору налогов</w:t>
      </w:r>
      <w:r w:rsidRPr="00BD19AC">
        <w:rPr>
          <w:color w:val="000000"/>
          <w:sz w:val="28"/>
          <w:szCs w:val="24"/>
        </w:rPr>
        <w:t xml:space="preserve">. Ежемесячно проводятся совещания налоговых органов с руководителями предприятий – недоимщиков по вопросам снижения </w:t>
      </w:r>
      <w:r w:rsidR="006009C0" w:rsidRPr="00BD19AC">
        <w:rPr>
          <w:color w:val="000000"/>
          <w:sz w:val="28"/>
          <w:szCs w:val="24"/>
        </w:rPr>
        <w:t>недоимок, разъясняе</w:t>
      </w:r>
      <w:r w:rsidRPr="00BD19AC">
        <w:rPr>
          <w:color w:val="000000"/>
          <w:sz w:val="28"/>
          <w:szCs w:val="24"/>
        </w:rPr>
        <w:t>тся порядок проведения взаимозачетов. В средствах массовой информации регулярно осуществляется напоминание о сроках предоставления деклараций физическими лицами.</w:t>
      </w:r>
      <w:r w:rsidR="006009C0" w:rsidRPr="00BD19AC">
        <w:rPr>
          <w:color w:val="000000"/>
          <w:sz w:val="28"/>
          <w:szCs w:val="24"/>
        </w:rPr>
        <w:t xml:space="preserve"> Не отчитывающимся предприятиям направляются письма – приглашения. В </w:t>
      </w:r>
      <w:r w:rsidR="009D2830">
        <w:rPr>
          <w:color w:val="000000"/>
          <w:sz w:val="28"/>
          <w:szCs w:val="24"/>
        </w:rPr>
        <w:t>п</w:t>
      </w:r>
      <w:r w:rsidR="006009C0" w:rsidRPr="00BD19AC">
        <w:rPr>
          <w:color w:val="000000"/>
          <w:sz w:val="28"/>
          <w:szCs w:val="24"/>
        </w:rPr>
        <w:t xml:space="preserve">рокуратуру отправляются заявки на розыск руководителей и учредителей, злостно уклоняющихся от уплаты налогов. Проводятся плановые и внеплановые камеральные и выездные налоговые проверки. </w:t>
      </w:r>
    </w:p>
    <w:p w:rsidR="00BD19AC" w:rsidRPr="00BD19AC" w:rsidRDefault="000C7E2B" w:rsidP="00BD19AC">
      <w:pPr>
        <w:autoSpaceDE w:val="0"/>
        <w:autoSpaceDN w:val="0"/>
        <w:adjustRightInd w:val="0"/>
        <w:spacing w:before="0" w:after="0" w:line="360" w:lineRule="auto"/>
        <w:ind w:firstLine="709"/>
        <w:jc w:val="both"/>
        <w:rPr>
          <w:color w:val="000000"/>
          <w:sz w:val="28"/>
          <w:szCs w:val="24"/>
        </w:rPr>
      </w:pPr>
      <w:r w:rsidRPr="00BD19AC">
        <w:rPr>
          <w:color w:val="000000"/>
          <w:sz w:val="28"/>
          <w:szCs w:val="24"/>
        </w:rPr>
        <w:t xml:space="preserve">В качестве предварительного налогового контроля налоговыми органами проводятся камеральные проверки на основе представленных налогоплательщиками деклараций. Такой контроль учитывает результаты проверок </w:t>
      </w:r>
      <w:r w:rsidR="006009C0" w:rsidRPr="00BD19AC">
        <w:rPr>
          <w:color w:val="000000"/>
          <w:sz w:val="28"/>
          <w:szCs w:val="24"/>
        </w:rPr>
        <w:t xml:space="preserve">коммерческих </w:t>
      </w:r>
      <w:r w:rsidRPr="00BD19AC">
        <w:rPr>
          <w:color w:val="000000"/>
          <w:sz w:val="28"/>
          <w:szCs w:val="24"/>
        </w:rPr>
        <w:t>банков, в которых обслуживаются налогоплательщики.</w:t>
      </w:r>
    </w:p>
    <w:p w:rsidR="000C7E2B" w:rsidRPr="00BD19AC" w:rsidRDefault="000C7E2B" w:rsidP="00BD19AC">
      <w:pPr>
        <w:autoSpaceDE w:val="0"/>
        <w:autoSpaceDN w:val="0"/>
        <w:adjustRightInd w:val="0"/>
        <w:spacing w:before="0" w:after="0" w:line="360" w:lineRule="auto"/>
        <w:ind w:firstLine="709"/>
        <w:jc w:val="both"/>
        <w:rPr>
          <w:color w:val="000000"/>
          <w:sz w:val="28"/>
          <w:szCs w:val="24"/>
        </w:rPr>
      </w:pPr>
      <w:r w:rsidRPr="00BD19AC">
        <w:rPr>
          <w:color w:val="000000"/>
          <w:sz w:val="28"/>
          <w:szCs w:val="24"/>
        </w:rPr>
        <w:t>В результате организации таких проверок за 9 месяцев 2008 года было доначислено налогов и штрафных санкций с физических и юридических лиц, включая пени по данным налоговых карточек «Расчеты с бюджетом» и штрафные санкции по результатам проверок коммерческими банками соблюдения требований, установленных статьями налогового Кодекса 46 «</w:t>
      </w:r>
      <w:r w:rsidRPr="00BD19AC">
        <w:rPr>
          <w:color w:val="000000"/>
          <w:sz w:val="28"/>
          <w:szCs w:val="28"/>
        </w:rPr>
        <w:t>Взыскание налога, сбора, а также пеней, штрафа за счет денежных средств на счетах налогоплательщика (плательщика сборов) - организации, индивидуального предпринимателя или налогового агента - организации, индивидуального предпринимателя в банках», 60 «Обязанности банков по исполнению поручений на перечисление налогов и сборов», 76 «Приостановление операций по счетам в банках организаций и индивидуальных предпринимателей», 86 «Обязанности банков, связанные с учетом налогоплательщиков»</w:t>
      </w:r>
      <w:r w:rsidR="00BD19AC" w:rsidRPr="00BD19AC">
        <w:rPr>
          <w:color w:val="000000"/>
          <w:sz w:val="28"/>
          <w:szCs w:val="28"/>
        </w:rPr>
        <w:t xml:space="preserve"> </w:t>
      </w:r>
      <w:r w:rsidRPr="00BD19AC">
        <w:rPr>
          <w:color w:val="000000"/>
          <w:sz w:val="28"/>
          <w:szCs w:val="24"/>
        </w:rPr>
        <w:t>на сумму 1024,2 тыс.</w:t>
      </w:r>
      <w:r w:rsidR="009D2830">
        <w:rPr>
          <w:color w:val="000000"/>
          <w:sz w:val="28"/>
          <w:szCs w:val="24"/>
        </w:rPr>
        <w:t xml:space="preserve"> </w:t>
      </w:r>
      <w:r w:rsidRPr="00BD19AC">
        <w:rPr>
          <w:color w:val="000000"/>
          <w:sz w:val="28"/>
          <w:szCs w:val="24"/>
        </w:rPr>
        <w:t>руб., за 9 месяцев 2007</w:t>
      </w:r>
      <w:r w:rsidR="009D2830">
        <w:rPr>
          <w:color w:val="000000"/>
          <w:sz w:val="28"/>
          <w:szCs w:val="24"/>
        </w:rPr>
        <w:t xml:space="preserve"> </w:t>
      </w:r>
      <w:r w:rsidRPr="00BD19AC">
        <w:rPr>
          <w:color w:val="000000"/>
          <w:sz w:val="28"/>
          <w:szCs w:val="24"/>
        </w:rPr>
        <w:t xml:space="preserve">г. на сумму 1418,7 </w:t>
      </w:r>
      <w:r w:rsidR="009D2830">
        <w:rPr>
          <w:color w:val="000000"/>
          <w:sz w:val="28"/>
          <w:szCs w:val="24"/>
        </w:rPr>
        <w:t>тыс. руб.</w:t>
      </w:r>
      <w:r w:rsidRPr="00BD19AC">
        <w:rPr>
          <w:color w:val="000000"/>
          <w:sz w:val="28"/>
          <w:szCs w:val="24"/>
        </w:rPr>
        <w:t>, в том числе доначислено налоговых платежей за 2007 год 931,4 тыс.</w:t>
      </w:r>
      <w:r w:rsidR="009D2830">
        <w:rPr>
          <w:color w:val="000000"/>
          <w:sz w:val="28"/>
          <w:szCs w:val="24"/>
        </w:rPr>
        <w:t xml:space="preserve"> </w:t>
      </w:r>
      <w:r w:rsidRPr="00BD19AC">
        <w:rPr>
          <w:color w:val="000000"/>
          <w:sz w:val="28"/>
          <w:szCs w:val="24"/>
        </w:rPr>
        <w:t xml:space="preserve">руб., за 2008 год 518,1 </w:t>
      </w:r>
      <w:r w:rsidR="009D2830">
        <w:rPr>
          <w:color w:val="000000"/>
          <w:sz w:val="28"/>
          <w:szCs w:val="24"/>
        </w:rPr>
        <w:t>тыс. руб.</w:t>
      </w:r>
      <w:r w:rsidRPr="00BD19AC">
        <w:rPr>
          <w:color w:val="000000"/>
          <w:sz w:val="28"/>
          <w:szCs w:val="24"/>
        </w:rPr>
        <w:t>. Снижение таких взысканий на 44,4% (100% - 55,6%) свидетельствует об уменьшении налоговой неграмотности налогоплательщиков и своевременности исправления существующих ошибок при их</w:t>
      </w:r>
      <w:r w:rsidR="00BD19AC" w:rsidRPr="00BD19AC">
        <w:rPr>
          <w:color w:val="000000"/>
          <w:sz w:val="28"/>
          <w:szCs w:val="24"/>
        </w:rPr>
        <w:t xml:space="preserve"> </w:t>
      </w:r>
      <w:r w:rsidRPr="00BD19AC">
        <w:rPr>
          <w:color w:val="000000"/>
          <w:sz w:val="28"/>
          <w:szCs w:val="24"/>
        </w:rPr>
        <w:t>взаимоотношениях с работниками банков и налоговых органов.</w:t>
      </w:r>
      <w:r w:rsidR="004964EA">
        <w:rPr>
          <w:color w:val="000000"/>
          <w:sz w:val="28"/>
          <w:szCs w:val="24"/>
        </w:rPr>
        <w:t xml:space="preserve"> </w:t>
      </w:r>
      <w:r w:rsidR="006009C0" w:rsidRPr="00BD19AC">
        <w:rPr>
          <w:color w:val="000000"/>
          <w:sz w:val="28"/>
          <w:szCs w:val="24"/>
        </w:rPr>
        <w:t>(Приложение 1</w:t>
      </w:r>
      <w:r w:rsidR="00C006C0" w:rsidRPr="00BD19AC">
        <w:rPr>
          <w:color w:val="000000"/>
          <w:sz w:val="28"/>
          <w:szCs w:val="24"/>
        </w:rPr>
        <w:t>8</w:t>
      </w:r>
      <w:r w:rsidR="006009C0" w:rsidRPr="00BD19AC">
        <w:rPr>
          <w:color w:val="000000"/>
          <w:sz w:val="28"/>
          <w:szCs w:val="24"/>
        </w:rPr>
        <w:t>)</w:t>
      </w:r>
    </w:p>
    <w:p w:rsidR="000C7E2B" w:rsidRPr="00BD19AC" w:rsidRDefault="000C7E2B" w:rsidP="00BD19AC">
      <w:pPr>
        <w:autoSpaceDE w:val="0"/>
        <w:autoSpaceDN w:val="0"/>
        <w:adjustRightInd w:val="0"/>
        <w:spacing w:before="0" w:after="0" w:line="360" w:lineRule="auto"/>
        <w:ind w:firstLine="709"/>
        <w:jc w:val="both"/>
        <w:rPr>
          <w:color w:val="000000"/>
          <w:sz w:val="28"/>
          <w:szCs w:val="24"/>
        </w:rPr>
      </w:pPr>
      <w:r w:rsidRPr="00BD19AC">
        <w:rPr>
          <w:color w:val="000000"/>
          <w:sz w:val="28"/>
          <w:szCs w:val="24"/>
        </w:rPr>
        <w:t>Среди плательщиков земельного налога большую часть составляют организации. За 9 месяцев 2008 года проведено выездных налоговых проверок у 479 предприятий, нарушения установлены у 475 предприятий, за 9 месяцев 2007 года проведено выездных налоговых проверок у 469 предприятий, нарушения установлены у 460 предприятий</w:t>
      </w:r>
    </w:p>
    <w:p w:rsidR="000C7E2B" w:rsidRPr="00BD19AC" w:rsidRDefault="000C7E2B" w:rsidP="00BD19AC">
      <w:pPr>
        <w:spacing w:before="0" w:after="0" w:line="360" w:lineRule="auto"/>
        <w:ind w:firstLine="709"/>
        <w:jc w:val="both"/>
        <w:rPr>
          <w:color w:val="000000"/>
          <w:sz w:val="28"/>
          <w:szCs w:val="24"/>
        </w:rPr>
      </w:pPr>
      <w:r w:rsidRPr="00BD19AC">
        <w:rPr>
          <w:color w:val="000000"/>
          <w:sz w:val="28"/>
          <w:szCs w:val="24"/>
        </w:rPr>
        <w:t xml:space="preserve">Проведенные выездные проверки по вопросу правильности начисления и своевременности перечисления земельного налога у организаций </w:t>
      </w:r>
      <w:r w:rsidR="006009C0" w:rsidRPr="00BD19AC">
        <w:rPr>
          <w:color w:val="000000"/>
          <w:sz w:val="28"/>
          <w:szCs w:val="24"/>
        </w:rPr>
        <w:t xml:space="preserve">свидетельствуют </w:t>
      </w:r>
      <w:r w:rsidRPr="00BD19AC">
        <w:rPr>
          <w:color w:val="000000"/>
          <w:sz w:val="28"/>
          <w:szCs w:val="24"/>
        </w:rPr>
        <w:t>о снижении налоговых взысканий на 12,5% за два года (100% - 87,5%). В результате таких проверок было доначислено в бюджет города Тюмени</w:t>
      </w:r>
      <w:r w:rsidR="00BD19AC" w:rsidRPr="00BD19AC">
        <w:rPr>
          <w:color w:val="000000"/>
          <w:sz w:val="28"/>
          <w:szCs w:val="24"/>
        </w:rPr>
        <w:t xml:space="preserve"> </w:t>
      </w:r>
      <w:r w:rsidRPr="00BD19AC">
        <w:rPr>
          <w:color w:val="000000"/>
          <w:sz w:val="28"/>
          <w:szCs w:val="24"/>
        </w:rPr>
        <w:t xml:space="preserve">налога на сумму 508,4 </w:t>
      </w:r>
      <w:r w:rsidR="009D2830">
        <w:rPr>
          <w:color w:val="000000"/>
          <w:sz w:val="28"/>
          <w:szCs w:val="24"/>
        </w:rPr>
        <w:t>тыс. руб.</w:t>
      </w:r>
      <w:r w:rsidRPr="00BD19AC">
        <w:rPr>
          <w:color w:val="000000"/>
          <w:sz w:val="28"/>
          <w:szCs w:val="24"/>
        </w:rPr>
        <w:t xml:space="preserve"> в 2008 году и 683,6 </w:t>
      </w:r>
      <w:r w:rsidR="009D2830">
        <w:rPr>
          <w:color w:val="000000"/>
          <w:sz w:val="28"/>
          <w:szCs w:val="24"/>
        </w:rPr>
        <w:t>тыс. руб.</w:t>
      </w:r>
      <w:r w:rsidRPr="00BD19AC">
        <w:rPr>
          <w:color w:val="000000"/>
          <w:sz w:val="28"/>
          <w:szCs w:val="24"/>
        </w:rPr>
        <w:t xml:space="preserve"> в 2007 году. Величина штрафных санкций составила 350,9 </w:t>
      </w:r>
      <w:r w:rsidR="009D2830">
        <w:rPr>
          <w:color w:val="000000"/>
          <w:sz w:val="28"/>
          <w:szCs w:val="24"/>
        </w:rPr>
        <w:t>тыс. руб.</w:t>
      </w:r>
      <w:r w:rsidRPr="00BD19AC">
        <w:rPr>
          <w:color w:val="000000"/>
          <w:sz w:val="28"/>
          <w:szCs w:val="24"/>
        </w:rPr>
        <w:t xml:space="preserve"> в 2008</w:t>
      </w:r>
      <w:r w:rsidR="004964EA">
        <w:rPr>
          <w:color w:val="000000"/>
          <w:sz w:val="28"/>
          <w:szCs w:val="24"/>
        </w:rPr>
        <w:t xml:space="preserve"> </w:t>
      </w:r>
      <w:r w:rsidRPr="00BD19AC">
        <w:rPr>
          <w:color w:val="000000"/>
          <w:sz w:val="28"/>
          <w:szCs w:val="24"/>
        </w:rPr>
        <w:t xml:space="preserve">г. и 298,5 </w:t>
      </w:r>
      <w:r w:rsidR="009D2830">
        <w:rPr>
          <w:color w:val="000000"/>
          <w:sz w:val="28"/>
          <w:szCs w:val="24"/>
        </w:rPr>
        <w:t>тыс. руб.</w:t>
      </w:r>
      <w:r w:rsidRPr="00BD19AC">
        <w:rPr>
          <w:color w:val="000000"/>
          <w:sz w:val="28"/>
          <w:szCs w:val="24"/>
        </w:rPr>
        <w:t xml:space="preserve"> в 2007</w:t>
      </w:r>
      <w:r w:rsidR="004964EA">
        <w:rPr>
          <w:color w:val="000000"/>
          <w:sz w:val="28"/>
          <w:szCs w:val="24"/>
        </w:rPr>
        <w:t xml:space="preserve"> </w:t>
      </w:r>
      <w:r w:rsidRPr="00BD19AC">
        <w:rPr>
          <w:color w:val="000000"/>
          <w:sz w:val="28"/>
          <w:szCs w:val="24"/>
        </w:rPr>
        <w:t>г. Выявлены нарушения: отсутствие расчетов начисления земельного налога и не своевременная его уплата в бюджет государства.</w:t>
      </w:r>
    </w:p>
    <w:p w:rsidR="000C7E2B" w:rsidRPr="00BD19AC" w:rsidRDefault="000C7E2B" w:rsidP="00BD19AC">
      <w:pPr>
        <w:spacing w:before="0" w:after="0" w:line="360" w:lineRule="auto"/>
        <w:ind w:firstLine="709"/>
        <w:jc w:val="both"/>
        <w:rPr>
          <w:color w:val="000000"/>
          <w:sz w:val="28"/>
          <w:szCs w:val="24"/>
        </w:rPr>
      </w:pPr>
      <w:r w:rsidRPr="00BD19AC">
        <w:rPr>
          <w:color w:val="000000"/>
          <w:sz w:val="28"/>
          <w:szCs w:val="24"/>
        </w:rPr>
        <w:t>По отделу контроля налогообложения физических лиц за 9 месяцев 2008</w:t>
      </w:r>
      <w:r w:rsidR="004964EA">
        <w:rPr>
          <w:color w:val="000000"/>
          <w:sz w:val="28"/>
          <w:szCs w:val="24"/>
        </w:rPr>
        <w:t xml:space="preserve"> </w:t>
      </w:r>
      <w:r w:rsidRPr="00BD19AC">
        <w:rPr>
          <w:color w:val="000000"/>
          <w:sz w:val="28"/>
          <w:szCs w:val="24"/>
        </w:rPr>
        <w:t>г. было проведено 475 выездных налоговых проверок, дополнительно начислено в бюджет 145,3 тыс. руб., в том числе штрафных санкций и пени 65,5 тыс. руб., налогов</w:t>
      </w:r>
      <w:r w:rsidR="00BD19AC" w:rsidRPr="00BD19AC">
        <w:rPr>
          <w:color w:val="000000"/>
          <w:sz w:val="28"/>
          <w:szCs w:val="24"/>
        </w:rPr>
        <w:t xml:space="preserve"> </w:t>
      </w:r>
      <w:r w:rsidRPr="00BD19AC">
        <w:rPr>
          <w:color w:val="000000"/>
          <w:sz w:val="28"/>
          <w:szCs w:val="24"/>
        </w:rPr>
        <w:t xml:space="preserve">на сумму 79,8 </w:t>
      </w:r>
      <w:r w:rsidR="009D2830">
        <w:rPr>
          <w:color w:val="000000"/>
          <w:sz w:val="28"/>
          <w:szCs w:val="24"/>
        </w:rPr>
        <w:t>тыс. руб.</w:t>
      </w:r>
      <w:r w:rsidRPr="00BD19AC">
        <w:rPr>
          <w:color w:val="000000"/>
          <w:sz w:val="28"/>
          <w:szCs w:val="24"/>
        </w:rPr>
        <w:t xml:space="preserve"> За 9 месяцев 2007</w:t>
      </w:r>
      <w:r w:rsidR="004964EA">
        <w:rPr>
          <w:color w:val="000000"/>
          <w:sz w:val="28"/>
          <w:szCs w:val="24"/>
        </w:rPr>
        <w:t xml:space="preserve"> </w:t>
      </w:r>
      <w:r w:rsidRPr="00BD19AC">
        <w:rPr>
          <w:color w:val="000000"/>
          <w:sz w:val="28"/>
          <w:szCs w:val="24"/>
        </w:rPr>
        <w:t>г. было проведено 454 выездных налоговых проверок, дополнительно начислено 166,9 тыс. руб., в том числе штрафных санкций и пени на сумму 22,9 тыс. руб., налогов</w:t>
      </w:r>
      <w:r w:rsidR="00BD19AC" w:rsidRPr="00BD19AC">
        <w:rPr>
          <w:color w:val="000000"/>
          <w:sz w:val="28"/>
          <w:szCs w:val="24"/>
        </w:rPr>
        <w:t xml:space="preserve"> </w:t>
      </w:r>
      <w:r w:rsidRPr="00BD19AC">
        <w:rPr>
          <w:color w:val="000000"/>
          <w:sz w:val="28"/>
          <w:szCs w:val="24"/>
        </w:rPr>
        <w:t xml:space="preserve">на сумму 144,0 </w:t>
      </w:r>
      <w:r w:rsidR="009D2830">
        <w:rPr>
          <w:color w:val="000000"/>
          <w:sz w:val="28"/>
          <w:szCs w:val="24"/>
        </w:rPr>
        <w:t>тыс. руб.</w:t>
      </w:r>
      <w:r w:rsidR="00BD19AC" w:rsidRPr="00BD19AC">
        <w:rPr>
          <w:color w:val="000000"/>
          <w:sz w:val="28"/>
          <w:szCs w:val="24"/>
        </w:rPr>
        <w:t xml:space="preserve"> </w:t>
      </w:r>
      <w:r w:rsidRPr="00BD19AC">
        <w:rPr>
          <w:color w:val="000000"/>
          <w:sz w:val="28"/>
          <w:szCs w:val="24"/>
        </w:rPr>
        <w:t xml:space="preserve">К административной ответственности привлечено 350 человек на сумму 63 тыс. руб. в </w:t>
      </w:r>
      <w:smartTag w:uri="urn:schemas-microsoft-com:office:smarttags" w:element="metricconverter">
        <w:smartTagPr>
          <w:attr w:name="ProductID" w:val="2008 г"/>
        </w:smartTagPr>
        <w:r w:rsidRPr="00BD19AC">
          <w:rPr>
            <w:color w:val="000000"/>
            <w:sz w:val="28"/>
            <w:szCs w:val="24"/>
          </w:rPr>
          <w:t>2008 г</w:t>
        </w:r>
      </w:smartTag>
      <w:r w:rsidRPr="00BD19AC">
        <w:rPr>
          <w:color w:val="000000"/>
          <w:sz w:val="28"/>
          <w:szCs w:val="24"/>
        </w:rPr>
        <w:t xml:space="preserve">. и 272 человека на сумму 58,7 </w:t>
      </w:r>
      <w:r w:rsidR="009D2830">
        <w:rPr>
          <w:color w:val="000000"/>
          <w:sz w:val="28"/>
          <w:szCs w:val="24"/>
        </w:rPr>
        <w:t>тыс. руб.</w:t>
      </w:r>
      <w:r w:rsidRPr="00BD19AC">
        <w:rPr>
          <w:color w:val="000000"/>
          <w:sz w:val="28"/>
          <w:szCs w:val="24"/>
        </w:rPr>
        <w:t xml:space="preserve"> в 2007</w:t>
      </w:r>
      <w:r w:rsidR="004964EA">
        <w:rPr>
          <w:color w:val="000000"/>
          <w:sz w:val="28"/>
          <w:szCs w:val="24"/>
        </w:rPr>
        <w:t xml:space="preserve"> </w:t>
      </w:r>
      <w:r w:rsidRPr="00BD19AC">
        <w:rPr>
          <w:color w:val="000000"/>
          <w:sz w:val="28"/>
          <w:szCs w:val="24"/>
        </w:rPr>
        <w:t>г.</w:t>
      </w:r>
    </w:p>
    <w:p w:rsidR="000C7E2B" w:rsidRPr="00BD19AC" w:rsidRDefault="000C7E2B" w:rsidP="00BD19AC">
      <w:pPr>
        <w:spacing w:before="0" w:after="0" w:line="360" w:lineRule="auto"/>
        <w:ind w:firstLine="709"/>
        <w:jc w:val="both"/>
        <w:rPr>
          <w:color w:val="000000"/>
          <w:sz w:val="28"/>
          <w:szCs w:val="24"/>
        </w:rPr>
      </w:pPr>
      <w:r w:rsidRPr="00BD19AC">
        <w:rPr>
          <w:color w:val="000000"/>
          <w:sz w:val="28"/>
          <w:szCs w:val="24"/>
        </w:rPr>
        <w:t>В инспекциях ФНС РФ по г. Тюмени состоит 351</w:t>
      </w:r>
      <w:r w:rsidR="00D82AF4" w:rsidRPr="00BD19AC">
        <w:rPr>
          <w:color w:val="000000"/>
          <w:sz w:val="28"/>
          <w:szCs w:val="24"/>
        </w:rPr>
        <w:t xml:space="preserve"> </w:t>
      </w:r>
      <w:r w:rsidRPr="00BD19AC">
        <w:rPr>
          <w:color w:val="000000"/>
          <w:sz w:val="28"/>
          <w:szCs w:val="24"/>
        </w:rPr>
        <w:t>877 предпринимателей, которые обязаны перечислять в бюджет, как земельный налог, так и налог на имущество физических лиц. При проверке лиц, занимающихся предпринимательской деятельностью, выявлены нарушения у 118 человек в 2008 году и у 116 человек в 2007</w:t>
      </w:r>
      <w:r w:rsidR="004964EA">
        <w:rPr>
          <w:color w:val="000000"/>
          <w:sz w:val="28"/>
          <w:szCs w:val="24"/>
        </w:rPr>
        <w:t xml:space="preserve"> </w:t>
      </w:r>
      <w:r w:rsidRPr="00BD19AC">
        <w:rPr>
          <w:color w:val="000000"/>
          <w:sz w:val="28"/>
          <w:szCs w:val="24"/>
        </w:rPr>
        <w:t>году. Дополнительно начислено налогов и штрафов</w:t>
      </w:r>
      <w:r w:rsidR="00BD19AC" w:rsidRPr="00BD19AC">
        <w:rPr>
          <w:color w:val="000000"/>
          <w:sz w:val="28"/>
          <w:szCs w:val="24"/>
        </w:rPr>
        <w:t xml:space="preserve"> </w:t>
      </w:r>
      <w:r w:rsidRPr="00BD19AC">
        <w:rPr>
          <w:color w:val="000000"/>
          <w:sz w:val="28"/>
          <w:szCs w:val="24"/>
        </w:rPr>
        <w:t xml:space="preserve">в 2008 году 125,6 тыс. руб., в том числе штрафных санкций 19 тыс. руб., налогов на сумму 106,8 тыс. руб., в 2007 году дополнительно начислено налогов на сумму 139,6 </w:t>
      </w:r>
      <w:r w:rsidR="009D2830">
        <w:rPr>
          <w:color w:val="000000"/>
          <w:sz w:val="28"/>
          <w:szCs w:val="24"/>
        </w:rPr>
        <w:t>тыс. руб.</w:t>
      </w:r>
      <w:r w:rsidRPr="00BD19AC">
        <w:rPr>
          <w:color w:val="000000"/>
          <w:sz w:val="28"/>
          <w:szCs w:val="24"/>
        </w:rPr>
        <w:t xml:space="preserve"> и штрафных санкций 15,2 </w:t>
      </w:r>
      <w:r w:rsidR="009D2830">
        <w:rPr>
          <w:color w:val="000000"/>
          <w:sz w:val="28"/>
          <w:szCs w:val="24"/>
        </w:rPr>
        <w:t>тыс. руб.</w:t>
      </w:r>
    </w:p>
    <w:p w:rsidR="000C7E2B" w:rsidRPr="00BD19AC" w:rsidRDefault="000C7E2B" w:rsidP="00BD19AC">
      <w:pPr>
        <w:spacing w:before="0" w:after="0" w:line="360" w:lineRule="auto"/>
        <w:ind w:firstLine="709"/>
        <w:jc w:val="both"/>
        <w:rPr>
          <w:color w:val="000000"/>
          <w:sz w:val="28"/>
          <w:szCs w:val="24"/>
        </w:rPr>
      </w:pPr>
      <w:r w:rsidRPr="00BD19AC">
        <w:rPr>
          <w:color w:val="000000"/>
          <w:sz w:val="28"/>
          <w:szCs w:val="24"/>
        </w:rPr>
        <w:t>Рассматривая результаты контрольных мероприятий налоговых органов за два года, следует отметить увеличение количества проведения проверок налоговыми органами, однако их результаты свидетельствуют о существующих идентичных налоговых</w:t>
      </w:r>
      <w:r w:rsidR="00BD19AC" w:rsidRPr="00BD19AC">
        <w:rPr>
          <w:color w:val="000000"/>
          <w:sz w:val="28"/>
          <w:szCs w:val="24"/>
        </w:rPr>
        <w:t xml:space="preserve"> </w:t>
      </w:r>
      <w:r w:rsidRPr="00BD19AC">
        <w:rPr>
          <w:color w:val="000000"/>
          <w:sz w:val="28"/>
          <w:szCs w:val="24"/>
        </w:rPr>
        <w:t>нарушениях</w:t>
      </w:r>
      <w:r w:rsidR="00BD19AC" w:rsidRPr="00BD19AC">
        <w:rPr>
          <w:color w:val="000000"/>
          <w:sz w:val="28"/>
          <w:szCs w:val="24"/>
        </w:rPr>
        <w:t xml:space="preserve"> </w:t>
      </w:r>
      <w:r w:rsidRPr="00BD19AC">
        <w:rPr>
          <w:color w:val="000000"/>
          <w:sz w:val="28"/>
          <w:szCs w:val="24"/>
        </w:rPr>
        <w:t>как у организаций и индивидуальных предпринимателей, так и у физических лиц при уплате налогов в бюджет государства. Результатом этого является увеличение штрафных санкций за несвоевременное перечисление местных налогов в 2008</w:t>
      </w:r>
      <w:r w:rsidR="004964EA">
        <w:rPr>
          <w:color w:val="000000"/>
          <w:sz w:val="28"/>
          <w:szCs w:val="24"/>
        </w:rPr>
        <w:t xml:space="preserve"> </w:t>
      </w:r>
      <w:r w:rsidRPr="00BD19AC">
        <w:rPr>
          <w:color w:val="000000"/>
          <w:sz w:val="28"/>
          <w:szCs w:val="24"/>
        </w:rPr>
        <w:t>г.</w:t>
      </w:r>
      <w:r w:rsidR="00BD19AC" w:rsidRPr="00BD19AC">
        <w:rPr>
          <w:color w:val="000000"/>
          <w:sz w:val="28"/>
          <w:szCs w:val="24"/>
        </w:rPr>
        <w:t xml:space="preserve"> </w:t>
      </w:r>
      <w:r w:rsidRPr="00BD19AC">
        <w:rPr>
          <w:color w:val="000000"/>
          <w:sz w:val="28"/>
          <w:szCs w:val="24"/>
        </w:rPr>
        <w:t xml:space="preserve">по сравнению с 2007 годом на 42,6 </w:t>
      </w:r>
      <w:r w:rsidR="009D2830">
        <w:rPr>
          <w:color w:val="000000"/>
          <w:sz w:val="28"/>
          <w:szCs w:val="24"/>
        </w:rPr>
        <w:t>тыс. руб.</w:t>
      </w:r>
      <w:r w:rsidRPr="00BD19AC">
        <w:rPr>
          <w:color w:val="000000"/>
          <w:sz w:val="28"/>
          <w:szCs w:val="24"/>
        </w:rPr>
        <w:t xml:space="preserve"> или на 186,0% (286%-100%) у физических лиц, на 3,8 </w:t>
      </w:r>
      <w:r w:rsidR="009D2830">
        <w:rPr>
          <w:color w:val="000000"/>
          <w:sz w:val="28"/>
          <w:szCs w:val="24"/>
        </w:rPr>
        <w:t>тыс. руб.</w:t>
      </w:r>
      <w:r w:rsidRPr="00BD19AC">
        <w:rPr>
          <w:color w:val="000000"/>
          <w:sz w:val="28"/>
          <w:szCs w:val="24"/>
        </w:rPr>
        <w:t xml:space="preserve"> или на 25,0% (125,0%-100%) у индивидуальных предпринимателей, на 52,4 </w:t>
      </w:r>
      <w:r w:rsidR="009D2830">
        <w:rPr>
          <w:color w:val="000000"/>
          <w:sz w:val="28"/>
          <w:szCs w:val="24"/>
        </w:rPr>
        <w:t>тыс. руб.</w:t>
      </w:r>
      <w:r w:rsidRPr="00BD19AC">
        <w:rPr>
          <w:color w:val="000000"/>
          <w:sz w:val="28"/>
          <w:szCs w:val="24"/>
        </w:rPr>
        <w:t xml:space="preserve"> или на 17,6% (117,6% - 100%) у </w:t>
      </w:r>
      <w:r w:rsidR="00D82AF4" w:rsidRPr="00BD19AC">
        <w:rPr>
          <w:color w:val="000000"/>
          <w:sz w:val="28"/>
          <w:szCs w:val="24"/>
        </w:rPr>
        <w:t>организаций</w:t>
      </w:r>
      <w:r w:rsidRPr="00BD19AC">
        <w:rPr>
          <w:color w:val="000000"/>
          <w:sz w:val="28"/>
          <w:szCs w:val="24"/>
        </w:rPr>
        <w:t>.</w:t>
      </w:r>
      <w:r w:rsidR="00C006C0" w:rsidRPr="00BD19AC">
        <w:rPr>
          <w:color w:val="000000"/>
          <w:sz w:val="28"/>
          <w:szCs w:val="24"/>
        </w:rPr>
        <w:t xml:space="preserve"> (Приложение 19)</w:t>
      </w:r>
    </w:p>
    <w:p w:rsidR="000C7E2B" w:rsidRPr="00BD19AC" w:rsidRDefault="000C7E2B" w:rsidP="00BD19AC">
      <w:pPr>
        <w:spacing w:before="0" w:after="0" w:line="360" w:lineRule="auto"/>
        <w:ind w:firstLine="709"/>
        <w:jc w:val="both"/>
        <w:rPr>
          <w:color w:val="000000"/>
          <w:sz w:val="28"/>
          <w:szCs w:val="24"/>
        </w:rPr>
      </w:pPr>
      <w:r w:rsidRPr="00BD19AC">
        <w:rPr>
          <w:color w:val="000000"/>
          <w:sz w:val="28"/>
          <w:szCs w:val="24"/>
        </w:rPr>
        <w:t>Анализируя сложившуюся ситуацию, в ФНС РФ г.Тюмени были разработаны следующие предложения по увеличению собираемости взносов в бюджет государства:</w:t>
      </w:r>
    </w:p>
    <w:p w:rsidR="004E7C06" w:rsidRPr="00BD19AC" w:rsidRDefault="004E7C06" w:rsidP="00BD19AC">
      <w:pPr>
        <w:spacing w:before="0" w:after="0" w:line="360" w:lineRule="auto"/>
        <w:ind w:firstLine="709"/>
        <w:jc w:val="both"/>
        <w:rPr>
          <w:color w:val="000000"/>
          <w:sz w:val="28"/>
          <w:szCs w:val="24"/>
        </w:rPr>
      </w:pPr>
      <w:r w:rsidRPr="00BD19AC">
        <w:rPr>
          <w:color w:val="000000"/>
          <w:sz w:val="28"/>
          <w:szCs w:val="24"/>
        </w:rPr>
        <w:t>- Ужесточить контроль со стороны банковских учреждений за полнотой и своевременностью зачисления выручки на расчетные счета предприятий.</w:t>
      </w:r>
    </w:p>
    <w:p w:rsidR="00503B21" w:rsidRPr="00BD19AC" w:rsidRDefault="00503B21" w:rsidP="00BD19AC">
      <w:pPr>
        <w:spacing w:before="0" w:after="0" w:line="360" w:lineRule="auto"/>
        <w:ind w:firstLine="709"/>
        <w:jc w:val="both"/>
        <w:rPr>
          <w:color w:val="000000"/>
          <w:sz w:val="28"/>
          <w:szCs w:val="24"/>
        </w:rPr>
      </w:pPr>
      <w:r w:rsidRPr="00BD19AC">
        <w:rPr>
          <w:color w:val="000000"/>
          <w:sz w:val="28"/>
          <w:szCs w:val="24"/>
        </w:rPr>
        <w:t>- Обязать городской финансовый отдел, производить зачеты в городской бюджет строго в установленные сроки.</w:t>
      </w:r>
    </w:p>
    <w:p w:rsidR="00503B21" w:rsidRPr="00BD19AC" w:rsidRDefault="00503B21" w:rsidP="00BD19AC">
      <w:pPr>
        <w:spacing w:before="0" w:after="0" w:line="360" w:lineRule="auto"/>
        <w:ind w:firstLine="709"/>
        <w:jc w:val="both"/>
        <w:rPr>
          <w:color w:val="000000"/>
          <w:sz w:val="28"/>
          <w:szCs w:val="24"/>
        </w:rPr>
      </w:pPr>
      <w:r w:rsidRPr="00BD19AC">
        <w:rPr>
          <w:color w:val="000000"/>
          <w:sz w:val="28"/>
          <w:szCs w:val="24"/>
        </w:rPr>
        <w:t>- Ввести штрафные санкции к руководителям предприятий, нарушающим сроки сдачи платежных поручений по расчетам с местным бюджетом в обслуживающий банк.</w:t>
      </w:r>
    </w:p>
    <w:p w:rsidR="00503B21" w:rsidRPr="00BD19AC" w:rsidRDefault="00503B21" w:rsidP="00BD19AC">
      <w:pPr>
        <w:spacing w:before="0" w:after="0" w:line="360" w:lineRule="auto"/>
        <w:ind w:firstLine="709"/>
        <w:jc w:val="both"/>
        <w:rPr>
          <w:color w:val="000000"/>
          <w:sz w:val="28"/>
          <w:szCs w:val="24"/>
        </w:rPr>
      </w:pPr>
      <w:r w:rsidRPr="00BD19AC">
        <w:rPr>
          <w:color w:val="000000"/>
          <w:sz w:val="28"/>
          <w:szCs w:val="24"/>
        </w:rPr>
        <w:t>- Активизировать работу по реализации арестованного имущества налогоплательщиков – недоимщиков.</w:t>
      </w:r>
    </w:p>
    <w:p w:rsidR="000C7E2B" w:rsidRPr="00BD19AC" w:rsidRDefault="000C7E2B" w:rsidP="00BD19AC">
      <w:pPr>
        <w:spacing w:before="0" w:after="0" w:line="360" w:lineRule="auto"/>
        <w:ind w:firstLine="709"/>
        <w:jc w:val="both"/>
        <w:rPr>
          <w:color w:val="000000"/>
          <w:sz w:val="28"/>
          <w:szCs w:val="24"/>
        </w:rPr>
      </w:pPr>
      <w:r w:rsidRPr="00BD19AC">
        <w:rPr>
          <w:color w:val="000000"/>
          <w:sz w:val="28"/>
          <w:szCs w:val="24"/>
        </w:rPr>
        <w:t>- Запретить выдачу лицензий предприятиям, имеющим задолженность перед бюджетом по местным налогам.</w:t>
      </w:r>
    </w:p>
    <w:p w:rsidR="000C7E2B" w:rsidRDefault="000C7E2B" w:rsidP="00BD19AC">
      <w:pPr>
        <w:spacing w:before="0" w:after="0" w:line="360" w:lineRule="auto"/>
        <w:ind w:firstLine="709"/>
        <w:jc w:val="both"/>
        <w:rPr>
          <w:color w:val="000000"/>
          <w:sz w:val="28"/>
          <w:szCs w:val="28"/>
        </w:rPr>
      </w:pPr>
    </w:p>
    <w:p w:rsidR="004964EA" w:rsidRPr="00BD19AC" w:rsidRDefault="004964EA" w:rsidP="00BD19AC">
      <w:pPr>
        <w:spacing w:before="0" w:after="0" w:line="360" w:lineRule="auto"/>
        <w:ind w:firstLine="709"/>
        <w:jc w:val="both"/>
        <w:rPr>
          <w:color w:val="000000"/>
          <w:sz w:val="28"/>
          <w:szCs w:val="28"/>
        </w:rPr>
      </w:pPr>
    </w:p>
    <w:p w:rsidR="00C44ED0" w:rsidRPr="004964EA" w:rsidRDefault="004964EA" w:rsidP="00BD19AC">
      <w:pPr>
        <w:spacing w:before="0" w:after="0" w:line="360" w:lineRule="auto"/>
        <w:ind w:firstLine="709"/>
        <w:jc w:val="both"/>
        <w:rPr>
          <w:b/>
          <w:color w:val="000000"/>
          <w:sz w:val="28"/>
          <w:szCs w:val="28"/>
        </w:rPr>
      </w:pPr>
      <w:r>
        <w:rPr>
          <w:b/>
          <w:color w:val="000000"/>
          <w:sz w:val="28"/>
          <w:szCs w:val="28"/>
        </w:rPr>
        <w:br w:type="page"/>
      </w:r>
      <w:r w:rsidR="00B866CF" w:rsidRPr="004964EA">
        <w:rPr>
          <w:b/>
          <w:color w:val="000000"/>
          <w:sz w:val="28"/>
          <w:szCs w:val="28"/>
        </w:rPr>
        <w:t>3.</w:t>
      </w:r>
      <w:r w:rsidR="000C7E2B" w:rsidRPr="004964EA">
        <w:rPr>
          <w:b/>
          <w:color w:val="000000"/>
          <w:sz w:val="28"/>
          <w:szCs w:val="28"/>
        </w:rPr>
        <w:t>2</w:t>
      </w:r>
      <w:r w:rsidR="00B866CF" w:rsidRPr="004964EA">
        <w:rPr>
          <w:b/>
          <w:color w:val="000000"/>
          <w:sz w:val="28"/>
          <w:szCs w:val="28"/>
        </w:rPr>
        <w:t xml:space="preserve"> Направления р</w:t>
      </w:r>
      <w:r w:rsidR="006611DB" w:rsidRPr="004964EA">
        <w:rPr>
          <w:b/>
          <w:color w:val="000000"/>
          <w:sz w:val="28"/>
          <w:szCs w:val="28"/>
        </w:rPr>
        <w:t>еформирования местного налогообложения</w:t>
      </w:r>
    </w:p>
    <w:p w:rsidR="006611DB" w:rsidRPr="00BD19AC" w:rsidRDefault="006611DB" w:rsidP="00BD19AC">
      <w:pPr>
        <w:spacing w:before="0" w:after="0" w:line="360" w:lineRule="auto"/>
        <w:ind w:firstLine="709"/>
        <w:jc w:val="both"/>
        <w:rPr>
          <w:color w:val="000000"/>
          <w:sz w:val="28"/>
          <w:szCs w:val="28"/>
        </w:rPr>
      </w:pPr>
    </w:p>
    <w:p w:rsidR="00BD19AC" w:rsidRPr="00BD19AC" w:rsidRDefault="002C4641" w:rsidP="00BD19AC">
      <w:pPr>
        <w:spacing w:before="0" w:after="0" w:line="360" w:lineRule="auto"/>
        <w:ind w:firstLine="709"/>
        <w:jc w:val="both"/>
        <w:rPr>
          <w:color w:val="000000"/>
          <w:sz w:val="28"/>
          <w:szCs w:val="28"/>
        </w:rPr>
      </w:pPr>
      <w:r w:rsidRPr="00BD19AC">
        <w:rPr>
          <w:color w:val="000000"/>
          <w:sz w:val="28"/>
          <w:szCs w:val="28"/>
        </w:rPr>
        <w:t xml:space="preserve">Существующая система </w:t>
      </w:r>
      <w:r w:rsidR="00135D8F" w:rsidRPr="00BD19AC">
        <w:rPr>
          <w:color w:val="000000"/>
          <w:sz w:val="28"/>
          <w:szCs w:val="28"/>
        </w:rPr>
        <w:t>местных</w:t>
      </w:r>
      <w:r w:rsidRPr="00BD19AC">
        <w:rPr>
          <w:color w:val="000000"/>
          <w:sz w:val="28"/>
          <w:szCs w:val="28"/>
        </w:rPr>
        <w:t xml:space="preserve"> налогов для юридических и физических лиц</w:t>
      </w:r>
      <w:r w:rsidR="00135D8F" w:rsidRPr="00BD19AC">
        <w:rPr>
          <w:color w:val="000000"/>
          <w:sz w:val="28"/>
          <w:szCs w:val="28"/>
        </w:rPr>
        <w:t xml:space="preserve"> в настоящее время</w:t>
      </w:r>
      <w:r w:rsidR="00BD19AC" w:rsidRPr="00BD19AC">
        <w:rPr>
          <w:color w:val="000000"/>
          <w:sz w:val="28"/>
          <w:szCs w:val="28"/>
        </w:rPr>
        <w:t xml:space="preserve"> </w:t>
      </w:r>
      <w:r w:rsidR="00135D8F" w:rsidRPr="00BD19AC">
        <w:rPr>
          <w:color w:val="000000"/>
          <w:sz w:val="28"/>
          <w:szCs w:val="28"/>
        </w:rPr>
        <w:t>тормозит инвестиционный процесс государства</w:t>
      </w:r>
      <w:r w:rsidRPr="00BD19AC">
        <w:rPr>
          <w:color w:val="000000"/>
          <w:sz w:val="28"/>
          <w:szCs w:val="28"/>
        </w:rPr>
        <w:t xml:space="preserve">, делает невыгодным обновление </w:t>
      </w:r>
      <w:r w:rsidR="00135D8F" w:rsidRPr="00BD19AC">
        <w:rPr>
          <w:color w:val="000000"/>
          <w:sz w:val="28"/>
          <w:szCs w:val="28"/>
        </w:rPr>
        <w:t xml:space="preserve">его </w:t>
      </w:r>
      <w:r w:rsidRPr="00BD19AC">
        <w:rPr>
          <w:color w:val="000000"/>
          <w:sz w:val="28"/>
          <w:szCs w:val="28"/>
        </w:rPr>
        <w:t>основных фондов.</w:t>
      </w:r>
    </w:p>
    <w:p w:rsidR="00135D8F" w:rsidRPr="00BD19AC" w:rsidRDefault="002C4641" w:rsidP="00BD19AC">
      <w:pPr>
        <w:spacing w:before="0" w:after="0" w:line="360" w:lineRule="auto"/>
        <w:ind w:firstLine="709"/>
        <w:jc w:val="both"/>
        <w:rPr>
          <w:color w:val="000000"/>
          <w:sz w:val="28"/>
          <w:szCs w:val="28"/>
        </w:rPr>
      </w:pPr>
      <w:r w:rsidRPr="00BD19AC">
        <w:rPr>
          <w:color w:val="000000"/>
          <w:sz w:val="28"/>
          <w:szCs w:val="28"/>
        </w:rPr>
        <w:t>Платежи за землю нестабильны, ставки налога</w:t>
      </w:r>
      <w:r w:rsidR="00135D8F" w:rsidRPr="00BD19AC">
        <w:rPr>
          <w:color w:val="000000"/>
          <w:sz w:val="28"/>
          <w:szCs w:val="28"/>
        </w:rPr>
        <w:t xml:space="preserve"> на имущество физических лиц</w:t>
      </w:r>
      <w:r w:rsidRPr="00BD19AC">
        <w:rPr>
          <w:color w:val="000000"/>
          <w:sz w:val="28"/>
          <w:szCs w:val="28"/>
        </w:rPr>
        <w:t xml:space="preserve"> </w:t>
      </w:r>
      <w:r w:rsidR="00135D8F" w:rsidRPr="00BD19AC">
        <w:rPr>
          <w:color w:val="000000"/>
          <w:sz w:val="28"/>
          <w:szCs w:val="28"/>
        </w:rPr>
        <w:t>не оправдывают затраты государства на содержание жилого фонда страны</w:t>
      </w:r>
      <w:r w:rsidRPr="00BD19AC">
        <w:rPr>
          <w:color w:val="000000"/>
          <w:sz w:val="28"/>
          <w:szCs w:val="28"/>
        </w:rPr>
        <w:t xml:space="preserve">, что затрудняет расчеты экономической эффективности инвестиционных проектов, особенно средне- и долгосрочных. </w:t>
      </w:r>
    </w:p>
    <w:p w:rsidR="002C4641" w:rsidRPr="00BD19AC" w:rsidRDefault="002C4641" w:rsidP="00BD19AC">
      <w:pPr>
        <w:spacing w:before="0" w:after="0" w:line="360" w:lineRule="auto"/>
        <w:ind w:firstLine="709"/>
        <w:jc w:val="both"/>
        <w:rPr>
          <w:color w:val="000000"/>
          <w:sz w:val="28"/>
          <w:szCs w:val="28"/>
        </w:rPr>
      </w:pPr>
      <w:r w:rsidRPr="00BD19AC">
        <w:rPr>
          <w:color w:val="000000"/>
          <w:sz w:val="28"/>
          <w:szCs w:val="28"/>
        </w:rPr>
        <w:t xml:space="preserve">Существенная разница в налогообложении имущества юридических и физических лиц стимулирует искусственное снижение налогового бремени путем переоформления объектов на физических лиц. Налогообложение имущества физических лиц неэффективно с фискальной точки зрения и не обеспечивает справедливого распределения налогового бремени. Значительная часть наиболее дорогих вновь построенных объектов не облагается налогом, поскольку законодательство не требует их ввода и регистрации прав. Методики определения налогооблагаемой стоимости устарели, жилье лучшего качества и местоположения часто по остаточной стоимости дешевле, чем крупнопанельные отдаленные новостройки, в отличие от рыночной стоимости. </w:t>
      </w:r>
    </w:p>
    <w:p w:rsidR="002C4641" w:rsidRPr="00BD19AC" w:rsidRDefault="002C4641" w:rsidP="00BD19AC">
      <w:pPr>
        <w:spacing w:before="0" w:after="0" w:line="360" w:lineRule="auto"/>
        <w:ind w:firstLine="709"/>
        <w:jc w:val="both"/>
        <w:rPr>
          <w:color w:val="000000"/>
          <w:sz w:val="28"/>
          <w:szCs w:val="28"/>
        </w:rPr>
      </w:pPr>
      <w:r w:rsidRPr="00BD19AC">
        <w:rPr>
          <w:color w:val="000000"/>
          <w:sz w:val="28"/>
          <w:szCs w:val="28"/>
        </w:rPr>
        <w:t xml:space="preserve">Эти недостатки существующей системы </w:t>
      </w:r>
      <w:r w:rsidR="00751952" w:rsidRPr="00BD19AC">
        <w:rPr>
          <w:color w:val="000000"/>
          <w:sz w:val="28"/>
          <w:szCs w:val="28"/>
        </w:rPr>
        <w:t xml:space="preserve">местного налогообложения </w:t>
      </w:r>
      <w:r w:rsidRPr="00BD19AC">
        <w:rPr>
          <w:color w:val="000000"/>
          <w:sz w:val="28"/>
          <w:szCs w:val="28"/>
        </w:rPr>
        <w:t>были учтены Минфином России при подготовке</w:t>
      </w:r>
      <w:r w:rsidR="00751952" w:rsidRPr="00BD19AC">
        <w:rPr>
          <w:color w:val="000000"/>
          <w:sz w:val="28"/>
          <w:szCs w:val="28"/>
        </w:rPr>
        <w:t xml:space="preserve"> нового</w:t>
      </w:r>
      <w:r w:rsidR="00BD19AC" w:rsidRPr="00BD19AC">
        <w:rPr>
          <w:color w:val="000000"/>
          <w:sz w:val="28"/>
          <w:szCs w:val="28"/>
        </w:rPr>
        <w:t xml:space="preserve"> </w:t>
      </w:r>
      <w:r w:rsidRPr="00BD19AC">
        <w:rPr>
          <w:color w:val="000000"/>
          <w:sz w:val="28"/>
          <w:szCs w:val="28"/>
        </w:rPr>
        <w:t>проекта Налогово</w:t>
      </w:r>
      <w:r w:rsidR="00751952" w:rsidRPr="00BD19AC">
        <w:rPr>
          <w:color w:val="000000"/>
          <w:sz w:val="28"/>
          <w:szCs w:val="28"/>
        </w:rPr>
        <w:t xml:space="preserve">го Кодекса, который </w:t>
      </w:r>
      <w:r w:rsidR="00B866CF" w:rsidRPr="00BD19AC">
        <w:rPr>
          <w:color w:val="000000"/>
          <w:sz w:val="28"/>
          <w:szCs w:val="28"/>
        </w:rPr>
        <w:t>предусматривает</w:t>
      </w:r>
      <w:r w:rsidRPr="00BD19AC">
        <w:rPr>
          <w:color w:val="000000"/>
          <w:sz w:val="28"/>
          <w:szCs w:val="28"/>
        </w:rPr>
        <w:t xml:space="preserve"> возможность замены налогов на имущество и землю консолидированным налогом на недвижимость, по решению местных органов власти. Создание системы налогообложения недвижимости на основе рыночной стоимости является одним из направлений налоговой реформы, которая начата правительством Российской Федерации. </w:t>
      </w:r>
    </w:p>
    <w:p w:rsidR="002C4641" w:rsidRPr="00BD19AC" w:rsidRDefault="002C4641" w:rsidP="00BD19AC">
      <w:pPr>
        <w:spacing w:before="0" w:after="0" w:line="360" w:lineRule="auto"/>
        <w:ind w:firstLine="709"/>
        <w:jc w:val="both"/>
        <w:rPr>
          <w:color w:val="000000"/>
          <w:sz w:val="28"/>
          <w:szCs w:val="28"/>
        </w:rPr>
      </w:pPr>
      <w:r w:rsidRPr="00BD19AC">
        <w:rPr>
          <w:color w:val="000000"/>
          <w:sz w:val="28"/>
          <w:szCs w:val="28"/>
        </w:rPr>
        <w:t>Налог на недвижимость, рассчитанный исходя из ее рыночной стоимости, успешно применяется во многих странах мира. Система налогообложения недвижимости хорошо зарекомендовала себя с точки зрения выполнения фискальной, стимулирующей и социальной функции как в странах с хорошо развитой рыночной экономикой, так и в странах с переходной экономикой. Налог на недвижимость составляет до 95% всех поступлений в местные бюджеты в Нидерландах, до 81% - в Канаде и до 52% во Франции. В США, в зависимости от штата, эта доля может составлять от 10 до 70</w:t>
      </w:r>
      <w:r w:rsidR="00BD19AC" w:rsidRPr="00BD19AC">
        <w:rPr>
          <w:color w:val="000000"/>
          <w:sz w:val="28"/>
          <w:szCs w:val="28"/>
        </w:rPr>
        <w:t>%</w:t>
      </w:r>
      <w:r w:rsidRPr="00BD19AC">
        <w:rPr>
          <w:color w:val="000000"/>
          <w:sz w:val="28"/>
          <w:szCs w:val="28"/>
        </w:rPr>
        <w:t>. По отчетам Всемирного банка в ряде стран с развивающейся рыночной экономикой налог на недвижимость составляет 40-80</w:t>
      </w:r>
      <w:r w:rsidR="00BD19AC" w:rsidRPr="00BD19AC">
        <w:rPr>
          <w:color w:val="000000"/>
          <w:sz w:val="28"/>
          <w:szCs w:val="28"/>
        </w:rPr>
        <w:t>%</w:t>
      </w:r>
      <w:r w:rsidRPr="00BD19AC">
        <w:rPr>
          <w:color w:val="000000"/>
          <w:sz w:val="28"/>
          <w:szCs w:val="28"/>
        </w:rPr>
        <w:t xml:space="preserve"> местных бюджетов. Поэтому не исключается возможность, что при последовательном проведении концептуальных приемов эта система может быть также успешно внедрена в Российской Федерации. </w:t>
      </w:r>
    </w:p>
    <w:p w:rsidR="002C4641" w:rsidRPr="00BD19AC" w:rsidRDefault="002C4641" w:rsidP="00BD19AC">
      <w:pPr>
        <w:spacing w:before="0" w:after="0" w:line="360" w:lineRule="auto"/>
        <w:ind w:firstLine="709"/>
        <w:jc w:val="both"/>
        <w:rPr>
          <w:color w:val="000000"/>
          <w:sz w:val="28"/>
          <w:szCs w:val="28"/>
        </w:rPr>
      </w:pPr>
      <w:r w:rsidRPr="00BD19AC">
        <w:rPr>
          <w:color w:val="000000"/>
          <w:sz w:val="28"/>
          <w:szCs w:val="28"/>
        </w:rPr>
        <w:t>Выбор модели</w:t>
      </w:r>
      <w:r w:rsidR="00387452" w:rsidRPr="00BD19AC">
        <w:rPr>
          <w:color w:val="000000"/>
          <w:sz w:val="28"/>
          <w:szCs w:val="28"/>
        </w:rPr>
        <w:t xml:space="preserve"> местного имущественного налогообложения</w:t>
      </w:r>
      <w:r w:rsidRPr="00BD19AC">
        <w:rPr>
          <w:color w:val="000000"/>
          <w:sz w:val="28"/>
          <w:szCs w:val="28"/>
        </w:rPr>
        <w:t xml:space="preserve">, работоспособной в российских условиях, должен основываться как на основополагающих принципах построения модели налогообложения, так и на учете специфики формирования, учета, оценки недвижимости и налогового администрирования, которая сложилась в городах Российской Федерации. </w:t>
      </w:r>
    </w:p>
    <w:p w:rsidR="002C4641" w:rsidRPr="00BD19AC" w:rsidRDefault="002C4641" w:rsidP="00BD19AC">
      <w:pPr>
        <w:spacing w:before="0" w:after="0" w:line="360" w:lineRule="auto"/>
        <w:ind w:firstLine="709"/>
        <w:jc w:val="both"/>
        <w:rPr>
          <w:color w:val="000000"/>
          <w:sz w:val="28"/>
          <w:szCs w:val="28"/>
        </w:rPr>
      </w:pPr>
      <w:r w:rsidRPr="00BD19AC">
        <w:rPr>
          <w:bCs/>
          <w:color w:val="000000"/>
          <w:sz w:val="28"/>
          <w:szCs w:val="28"/>
        </w:rPr>
        <w:t>Целевые ориентиры (задачи)</w:t>
      </w:r>
      <w:r w:rsidRPr="00BD19AC">
        <w:rPr>
          <w:color w:val="000000"/>
          <w:sz w:val="28"/>
          <w:szCs w:val="28"/>
        </w:rPr>
        <w:t xml:space="preserve"> при определении политики налогообложения недвижимости: </w:t>
      </w:r>
    </w:p>
    <w:p w:rsidR="002C4641" w:rsidRPr="00BD19AC" w:rsidRDefault="002C4641" w:rsidP="00BD19AC">
      <w:pPr>
        <w:spacing w:before="0" w:after="0" w:line="360" w:lineRule="auto"/>
        <w:ind w:firstLine="709"/>
        <w:jc w:val="both"/>
        <w:rPr>
          <w:color w:val="000000"/>
          <w:sz w:val="28"/>
          <w:szCs w:val="28"/>
        </w:rPr>
      </w:pPr>
      <w:r w:rsidRPr="00BD19AC">
        <w:rPr>
          <w:color w:val="000000"/>
          <w:sz w:val="28"/>
          <w:szCs w:val="28"/>
        </w:rPr>
        <w:t xml:space="preserve">определить базу налогообложения, ставки налога на недвижимость таким образом, чтобы суммарные доходы были, по крайней мере, не ниже поступлений от заменяемых налогов в бюджеты всех уровней; </w:t>
      </w:r>
    </w:p>
    <w:p w:rsidR="002C4641" w:rsidRPr="00BD19AC" w:rsidRDefault="002C4641" w:rsidP="00BD19AC">
      <w:pPr>
        <w:spacing w:before="0" w:after="0" w:line="360" w:lineRule="auto"/>
        <w:ind w:firstLine="709"/>
        <w:jc w:val="both"/>
        <w:rPr>
          <w:color w:val="000000"/>
          <w:sz w:val="28"/>
          <w:szCs w:val="28"/>
        </w:rPr>
      </w:pPr>
      <w:r w:rsidRPr="00BD19AC">
        <w:rPr>
          <w:color w:val="000000"/>
          <w:sz w:val="28"/>
          <w:szCs w:val="28"/>
        </w:rPr>
        <w:t xml:space="preserve">обеспечить расширение базы налогообложения за счет включения объектов государственной и муниципальной собственности (находящихся во владении лиц на правах хозяйственного ведения и оперативного управления); </w:t>
      </w:r>
    </w:p>
    <w:p w:rsidR="002C4641" w:rsidRPr="00BD19AC" w:rsidRDefault="002C4641" w:rsidP="00BD19AC">
      <w:pPr>
        <w:spacing w:before="0" w:after="0" w:line="360" w:lineRule="auto"/>
        <w:ind w:firstLine="709"/>
        <w:jc w:val="both"/>
        <w:rPr>
          <w:color w:val="000000"/>
          <w:sz w:val="28"/>
          <w:szCs w:val="28"/>
        </w:rPr>
      </w:pPr>
      <w:r w:rsidRPr="00BD19AC">
        <w:rPr>
          <w:color w:val="000000"/>
          <w:sz w:val="28"/>
          <w:szCs w:val="28"/>
        </w:rPr>
        <w:t xml:space="preserve">обеспечить сбалансированный переход к новому налогу, избегая резких изменений налогового бремени для владельцев жилья, гаражей населения, а также для владельцев недвижимости производственного назначения. </w:t>
      </w:r>
    </w:p>
    <w:p w:rsidR="002C4641" w:rsidRPr="00BD19AC" w:rsidRDefault="002C4641" w:rsidP="00BD19AC">
      <w:pPr>
        <w:pStyle w:val="af2"/>
        <w:spacing w:before="0" w:beforeAutospacing="0" w:after="0" w:afterAutospacing="0" w:line="360" w:lineRule="auto"/>
        <w:ind w:firstLine="709"/>
        <w:jc w:val="both"/>
        <w:rPr>
          <w:color w:val="000000"/>
          <w:sz w:val="28"/>
          <w:szCs w:val="28"/>
        </w:rPr>
      </w:pPr>
      <w:r w:rsidRPr="00BD19AC">
        <w:rPr>
          <w:bCs/>
          <w:color w:val="000000"/>
          <w:sz w:val="28"/>
          <w:szCs w:val="28"/>
        </w:rPr>
        <w:t>Направления подготовки к введению налога на недвижимость:</w:t>
      </w:r>
      <w:r w:rsidRPr="00BD19AC">
        <w:rPr>
          <w:color w:val="000000"/>
          <w:sz w:val="28"/>
          <w:szCs w:val="28"/>
        </w:rPr>
        <w:t xml:space="preserve"> </w:t>
      </w:r>
    </w:p>
    <w:p w:rsidR="002C4641" w:rsidRPr="00BD19AC" w:rsidRDefault="002C4641" w:rsidP="00BD19AC">
      <w:pPr>
        <w:spacing w:before="0" w:after="0" w:line="360" w:lineRule="auto"/>
        <w:ind w:firstLine="709"/>
        <w:jc w:val="both"/>
        <w:rPr>
          <w:color w:val="000000"/>
          <w:sz w:val="28"/>
          <w:szCs w:val="28"/>
        </w:rPr>
      </w:pPr>
      <w:r w:rsidRPr="00BD19AC">
        <w:rPr>
          <w:color w:val="000000"/>
          <w:sz w:val="28"/>
          <w:szCs w:val="28"/>
        </w:rPr>
        <w:t xml:space="preserve">1) Нормативно-правовое обеспечение - подготовка и принятие следующих документов: </w:t>
      </w:r>
    </w:p>
    <w:p w:rsidR="002C4641" w:rsidRPr="00BD19AC" w:rsidRDefault="002C4641" w:rsidP="00BD19AC">
      <w:pPr>
        <w:spacing w:before="0" w:after="0" w:line="360" w:lineRule="auto"/>
        <w:ind w:firstLine="709"/>
        <w:jc w:val="both"/>
        <w:rPr>
          <w:color w:val="000000"/>
          <w:sz w:val="28"/>
          <w:szCs w:val="28"/>
        </w:rPr>
      </w:pPr>
      <w:r w:rsidRPr="00BD19AC">
        <w:rPr>
          <w:color w:val="000000"/>
          <w:sz w:val="28"/>
          <w:szCs w:val="28"/>
        </w:rPr>
        <w:t xml:space="preserve">О порядке создания и ведения реестра недвижимости для целей налогообложения. (Решение представительного органа местного самоуправления). </w:t>
      </w:r>
    </w:p>
    <w:p w:rsidR="002C4641" w:rsidRPr="00BD19AC" w:rsidRDefault="002C4641" w:rsidP="00BD19AC">
      <w:pPr>
        <w:spacing w:before="0" w:after="0" w:line="360" w:lineRule="auto"/>
        <w:ind w:firstLine="709"/>
        <w:jc w:val="both"/>
        <w:rPr>
          <w:color w:val="000000"/>
          <w:sz w:val="28"/>
          <w:szCs w:val="28"/>
        </w:rPr>
      </w:pPr>
      <w:r w:rsidRPr="00BD19AC">
        <w:rPr>
          <w:color w:val="000000"/>
          <w:sz w:val="28"/>
          <w:szCs w:val="28"/>
        </w:rPr>
        <w:t xml:space="preserve">О налоге на недвижимость. (Решение представительного органа местного самоуправления). </w:t>
      </w:r>
    </w:p>
    <w:p w:rsidR="002C4641" w:rsidRPr="00BD19AC" w:rsidRDefault="002C4641" w:rsidP="00BD19AC">
      <w:pPr>
        <w:spacing w:before="0" w:after="0" w:line="360" w:lineRule="auto"/>
        <w:ind w:firstLine="709"/>
        <w:jc w:val="both"/>
        <w:rPr>
          <w:color w:val="000000"/>
          <w:sz w:val="28"/>
          <w:szCs w:val="28"/>
        </w:rPr>
      </w:pPr>
      <w:r w:rsidRPr="00BD19AC">
        <w:rPr>
          <w:color w:val="000000"/>
          <w:sz w:val="28"/>
          <w:szCs w:val="28"/>
        </w:rPr>
        <w:t xml:space="preserve">О порядке отнесения объектов незавершенного строительства к объектам недвижимости для целей налогообложения (Решение представительного органа местного самоуправления). </w:t>
      </w:r>
    </w:p>
    <w:p w:rsidR="002C4641" w:rsidRPr="00BD19AC" w:rsidRDefault="002C4641" w:rsidP="00BD19AC">
      <w:pPr>
        <w:spacing w:before="0" w:after="0" w:line="360" w:lineRule="auto"/>
        <w:ind w:firstLine="709"/>
        <w:jc w:val="both"/>
        <w:rPr>
          <w:color w:val="000000"/>
          <w:sz w:val="28"/>
          <w:szCs w:val="28"/>
        </w:rPr>
      </w:pPr>
      <w:r w:rsidRPr="00BD19AC">
        <w:rPr>
          <w:color w:val="000000"/>
          <w:sz w:val="28"/>
          <w:szCs w:val="28"/>
        </w:rPr>
        <w:t xml:space="preserve">О комиссии по рассмотрению жалоб налогоплательщиков. (Решение представительного органа местного самоуправления). </w:t>
      </w:r>
    </w:p>
    <w:p w:rsidR="002C4641" w:rsidRPr="00BD19AC" w:rsidRDefault="002C4641" w:rsidP="00BD19AC">
      <w:pPr>
        <w:spacing w:before="0" w:after="0" w:line="360" w:lineRule="auto"/>
        <w:ind w:firstLine="709"/>
        <w:jc w:val="both"/>
        <w:rPr>
          <w:color w:val="000000"/>
          <w:sz w:val="28"/>
          <w:szCs w:val="28"/>
        </w:rPr>
      </w:pPr>
      <w:r w:rsidRPr="00BD19AC">
        <w:rPr>
          <w:color w:val="000000"/>
          <w:sz w:val="28"/>
          <w:szCs w:val="28"/>
        </w:rPr>
        <w:t xml:space="preserve">Положение о проведении переоценки недвижимости для целей налогообложения (Методика оценки рыночной стоимости недвижимости для целей налогообложения. Решение представительного органа местного самоуправления). </w:t>
      </w:r>
    </w:p>
    <w:p w:rsidR="002C4641" w:rsidRPr="00BD19AC" w:rsidRDefault="002C4641" w:rsidP="00BD19AC">
      <w:pPr>
        <w:spacing w:before="0" w:after="0" w:line="360" w:lineRule="auto"/>
        <w:ind w:firstLine="709"/>
        <w:jc w:val="both"/>
        <w:rPr>
          <w:color w:val="000000"/>
          <w:sz w:val="28"/>
          <w:szCs w:val="28"/>
        </w:rPr>
      </w:pPr>
      <w:r w:rsidRPr="00BD19AC">
        <w:rPr>
          <w:color w:val="000000"/>
          <w:sz w:val="28"/>
          <w:szCs w:val="28"/>
        </w:rPr>
        <w:t xml:space="preserve">2) Организация институциональной поддержки реформы налогообложения </w:t>
      </w:r>
      <w:r w:rsidR="00D249CB" w:rsidRPr="00BD19AC">
        <w:rPr>
          <w:color w:val="000000"/>
          <w:sz w:val="28"/>
          <w:szCs w:val="28"/>
        </w:rPr>
        <w:t>недвижимости на местном уровне.</w:t>
      </w:r>
    </w:p>
    <w:p w:rsidR="002C4641" w:rsidRPr="00BD19AC" w:rsidRDefault="002C4641" w:rsidP="00BD19AC">
      <w:pPr>
        <w:spacing w:before="0" w:after="0" w:line="360" w:lineRule="auto"/>
        <w:ind w:firstLine="709"/>
        <w:jc w:val="both"/>
        <w:rPr>
          <w:color w:val="000000"/>
          <w:sz w:val="28"/>
          <w:szCs w:val="28"/>
        </w:rPr>
      </w:pPr>
      <w:r w:rsidRPr="00BD19AC">
        <w:rPr>
          <w:color w:val="000000"/>
          <w:sz w:val="28"/>
          <w:szCs w:val="28"/>
        </w:rPr>
        <w:t xml:space="preserve">3) Материально-техническое и кадровое обеспечение: </w:t>
      </w:r>
    </w:p>
    <w:p w:rsidR="002C4641" w:rsidRPr="00BD19AC" w:rsidRDefault="002C4641" w:rsidP="00BD19AC">
      <w:pPr>
        <w:spacing w:before="0" w:after="0" w:line="360" w:lineRule="auto"/>
        <w:ind w:firstLine="709"/>
        <w:jc w:val="both"/>
        <w:rPr>
          <w:color w:val="000000"/>
          <w:sz w:val="28"/>
          <w:szCs w:val="28"/>
        </w:rPr>
      </w:pPr>
      <w:r w:rsidRPr="00BD19AC">
        <w:rPr>
          <w:color w:val="000000"/>
          <w:sz w:val="28"/>
          <w:szCs w:val="28"/>
        </w:rPr>
        <w:t xml:space="preserve">обеспечение необходимой вычислительной техники, программного обеспечения и подготовка кадров для ведения реестра недвижимости; </w:t>
      </w:r>
    </w:p>
    <w:p w:rsidR="002C4641" w:rsidRPr="00BD19AC" w:rsidRDefault="002C4641" w:rsidP="00BD19AC">
      <w:pPr>
        <w:spacing w:before="0" w:after="0" w:line="360" w:lineRule="auto"/>
        <w:ind w:firstLine="709"/>
        <w:jc w:val="both"/>
        <w:rPr>
          <w:color w:val="000000"/>
          <w:sz w:val="28"/>
          <w:szCs w:val="28"/>
        </w:rPr>
      </w:pPr>
      <w:r w:rsidRPr="00BD19AC">
        <w:rPr>
          <w:color w:val="000000"/>
          <w:sz w:val="28"/>
          <w:szCs w:val="28"/>
        </w:rPr>
        <w:t xml:space="preserve">проведения переоценки, анализа последствий; </w:t>
      </w:r>
    </w:p>
    <w:p w:rsidR="002C4641" w:rsidRPr="00BD19AC" w:rsidRDefault="002C4641" w:rsidP="00BD19AC">
      <w:pPr>
        <w:spacing w:before="0" w:after="0" w:line="360" w:lineRule="auto"/>
        <w:ind w:firstLine="709"/>
        <w:jc w:val="both"/>
        <w:rPr>
          <w:color w:val="000000"/>
          <w:sz w:val="28"/>
          <w:szCs w:val="28"/>
        </w:rPr>
      </w:pPr>
      <w:r w:rsidRPr="00BD19AC">
        <w:rPr>
          <w:color w:val="000000"/>
          <w:sz w:val="28"/>
          <w:szCs w:val="28"/>
        </w:rPr>
        <w:t xml:space="preserve">работа с общественностью. </w:t>
      </w:r>
    </w:p>
    <w:p w:rsidR="002C4641" w:rsidRPr="00BD19AC" w:rsidRDefault="002C4641" w:rsidP="00BD19AC">
      <w:pPr>
        <w:spacing w:before="0" w:after="0" w:line="360" w:lineRule="auto"/>
        <w:ind w:firstLine="709"/>
        <w:jc w:val="both"/>
        <w:rPr>
          <w:color w:val="000000"/>
          <w:sz w:val="28"/>
          <w:szCs w:val="28"/>
        </w:rPr>
      </w:pPr>
      <w:r w:rsidRPr="00BD19AC">
        <w:rPr>
          <w:color w:val="000000"/>
          <w:sz w:val="28"/>
          <w:szCs w:val="28"/>
        </w:rPr>
        <w:t xml:space="preserve">4) Создание программного обеспечения - автоматизированной информационной системы налогообложения недвижимости, создание структуры базы данных для города (района). </w:t>
      </w:r>
    </w:p>
    <w:p w:rsidR="002C4641" w:rsidRPr="00BD19AC" w:rsidRDefault="002C4641" w:rsidP="00BD19AC">
      <w:pPr>
        <w:spacing w:before="0" w:after="0" w:line="360" w:lineRule="auto"/>
        <w:ind w:firstLine="709"/>
        <w:jc w:val="both"/>
        <w:rPr>
          <w:color w:val="000000"/>
          <w:sz w:val="28"/>
          <w:szCs w:val="28"/>
        </w:rPr>
      </w:pPr>
      <w:r w:rsidRPr="00BD19AC">
        <w:rPr>
          <w:color w:val="000000"/>
          <w:sz w:val="28"/>
          <w:szCs w:val="28"/>
        </w:rPr>
        <w:t xml:space="preserve">5) Проведение переучета недвижимости и создание реестра недвижимости для целей налогообложения: организация массового сбора и ввода данных об объектах недвижимости, правовом статусе и правообладателях. </w:t>
      </w:r>
    </w:p>
    <w:p w:rsidR="002C4641" w:rsidRPr="00BD19AC" w:rsidRDefault="002C4641" w:rsidP="00BD19AC">
      <w:pPr>
        <w:spacing w:before="0" w:after="0" w:line="360" w:lineRule="auto"/>
        <w:ind w:firstLine="709"/>
        <w:jc w:val="both"/>
        <w:rPr>
          <w:color w:val="000000"/>
          <w:sz w:val="28"/>
          <w:szCs w:val="28"/>
        </w:rPr>
      </w:pPr>
      <w:r w:rsidRPr="00BD19AC">
        <w:rPr>
          <w:color w:val="000000"/>
          <w:sz w:val="28"/>
          <w:szCs w:val="28"/>
        </w:rPr>
        <w:t xml:space="preserve">6) Проведение переучета прав на объекты недвижимости для целей налогообложения. </w:t>
      </w:r>
    </w:p>
    <w:p w:rsidR="002C4641" w:rsidRPr="00BD19AC" w:rsidRDefault="002C4641" w:rsidP="00BD19AC">
      <w:pPr>
        <w:spacing w:before="0" w:after="0" w:line="360" w:lineRule="auto"/>
        <w:ind w:firstLine="709"/>
        <w:jc w:val="both"/>
        <w:rPr>
          <w:color w:val="000000"/>
          <w:sz w:val="28"/>
          <w:szCs w:val="28"/>
        </w:rPr>
      </w:pPr>
      <w:r w:rsidRPr="00BD19AC">
        <w:rPr>
          <w:bCs/>
          <w:color w:val="000000"/>
          <w:sz w:val="28"/>
          <w:szCs w:val="28"/>
        </w:rPr>
        <w:t>7) Анализ рынка и проведение массовой переоценки недвижимости</w:t>
      </w:r>
      <w:r w:rsidRPr="00BD19AC">
        <w:rPr>
          <w:b/>
          <w:bCs/>
          <w:color w:val="000000"/>
          <w:sz w:val="28"/>
          <w:szCs w:val="28"/>
        </w:rPr>
        <w:t xml:space="preserve"> </w:t>
      </w:r>
      <w:r w:rsidRPr="00BD19AC">
        <w:rPr>
          <w:bCs/>
          <w:color w:val="000000"/>
          <w:sz w:val="28"/>
          <w:szCs w:val="28"/>
        </w:rPr>
        <w:t>на основе рыночной стоимости для целей налогообложения</w:t>
      </w:r>
      <w:r w:rsidRPr="00BD19AC">
        <w:rPr>
          <w:color w:val="000000"/>
          <w:sz w:val="28"/>
          <w:szCs w:val="28"/>
        </w:rPr>
        <w:t xml:space="preserve"> </w:t>
      </w:r>
    </w:p>
    <w:p w:rsidR="002C4641" w:rsidRPr="00BD19AC" w:rsidRDefault="002C4641" w:rsidP="00BD19AC">
      <w:pPr>
        <w:spacing w:before="0" w:after="0" w:line="360" w:lineRule="auto"/>
        <w:ind w:firstLine="709"/>
        <w:jc w:val="both"/>
        <w:rPr>
          <w:color w:val="000000"/>
          <w:sz w:val="28"/>
          <w:szCs w:val="28"/>
        </w:rPr>
      </w:pPr>
      <w:r w:rsidRPr="00BD19AC">
        <w:rPr>
          <w:color w:val="000000"/>
          <w:sz w:val="28"/>
          <w:szCs w:val="28"/>
        </w:rPr>
        <w:t xml:space="preserve">8) Проведение вариантных расчетов и анализ последствий введения налога на недвижимость по группам плательщиков и выработка политики налогообложения недвижимости (согласование базы налога, ставки, льгот) </w:t>
      </w:r>
    </w:p>
    <w:p w:rsidR="002C4641" w:rsidRPr="00BD19AC" w:rsidRDefault="002C4641" w:rsidP="00BD19AC">
      <w:pPr>
        <w:spacing w:before="0" w:after="0" w:line="360" w:lineRule="auto"/>
        <w:ind w:firstLine="709"/>
        <w:jc w:val="both"/>
        <w:rPr>
          <w:color w:val="000000"/>
          <w:sz w:val="28"/>
          <w:szCs w:val="28"/>
        </w:rPr>
      </w:pPr>
      <w:r w:rsidRPr="00BD19AC">
        <w:rPr>
          <w:color w:val="000000"/>
          <w:sz w:val="28"/>
          <w:szCs w:val="28"/>
        </w:rPr>
        <w:t xml:space="preserve">9) Выработка скоординированной политики определения арендной платы за землю, нежилые помещения и жилья (платы за найм), на основе рыночной стоимости - с тем, чтобы налоговое бремя собственника объектов было не больше (меньше) размеров платы за право пользования, а стоимости аналогичных объектов оценивались приметно одинаково. </w:t>
      </w:r>
    </w:p>
    <w:p w:rsidR="002C4641" w:rsidRPr="00BD19AC" w:rsidRDefault="002C4641" w:rsidP="00BD19AC">
      <w:pPr>
        <w:spacing w:before="0" w:after="0" w:line="360" w:lineRule="auto"/>
        <w:ind w:firstLine="709"/>
        <w:jc w:val="both"/>
        <w:rPr>
          <w:color w:val="000000"/>
          <w:sz w:val="28"/>
          <w:szCs w:val="28"/>
        </w:rPr>
      </w:pPr>
      <w:r w:rsidRPr="00BD19AC">
        <w:rPr>
          <w:color w:val="000000"/>
          <w:sz w:val="28"/>
          <w:szCs w:val="28"/>
        </w:rPr>
        <w:t xml:space="preserve">10) Работа с общественностью, разъяснение целей проводимой работы, анализ общественного мнения и разработка кампании поддержки реформы. </w:t>
      </w:r>
    </w:p>
    <w:p w:rsidR="002C4641" w:rsidRPr="00BD19AC" w:rsidRDefault="002C4641" w:rsidP="00BD19AC">
      <w:pPr>
        <w:spacing w:before="0" w:after="0" w:line="360" w:lineRule="auto"/>
        <w:ind w:firstLine="709"/>
        <w:jc w:val="both"/>
        <w:rPr>
          <w:color w:val="000000"/>
          <w:sz w:val="28"/>
          <w:szCs w:val="28"/>
        </w:rPr>
      </w:pPr>
      <w:r w:rsidRPr="00BD19AC">
        <w:rPr>
          <w:color w:val="000000"/>
          <w:sz w:val="28"/>
          <w:szCs w:val="28"/>
        </w:rPr>
        <w:t>Введение налога на недвижимость должно существенно изменить режим землепользования, стимулировать эффективное использование городских земель</w:t>
      </w:r>
      <w:r w:rsidR="00D802AF" w:rsidRPr="00BD19AC">
        <w:rPr>
          <w:color w:val="000000"/>
          <w:sz w:val="28"/>
          <w:szCs w:val="28"/>
        </w:rPr>
        <w:t>, так как платежи за землю будут включены в рыночную стоимость недвижимого имущества</w:t>
      </w:r>
      <w:r w:rsidRPr="00BD19AC">
        <w:rPr>
          <w:color w:val="000000"/>
          <w:sz w:val="28"/>
          <w:szCs w:val="28"/>
        </w:rPr>
        <w:t xml:space="preserve">. Однако, учитывая относительно небольшую долю земель, используемых на основе права собственности, изменение налогообложения должно сочетаться с реформой арендной платы за землю. </w:t>
      </w:r>
    </w:p>
    <w:p w:rsidR="002C4641" w:rsidRPr="00BD19AC" w:rsidRDefault="002C4641" w:rsidP="00BD19AC">
      <w:pPr>
        <w:spacing w:before="0" w:after="0" w:line="360" w:lineRule="auto"/>
        <w:ind w:firstLine="709"/>
        <w:jc w:val="both"/>
        <w:rPr>
          <w:color w:val="000000"/>
          <w:sz w:val="28"/>
          <w:szCs w:val="28"/>
        </w:rPr>
      </w:pPr>
      <w:r w:rsidRPr="00BD19AC">
        <w:rPr>
          <w:color w:val="000000"/>
          <w:sz w:val="28"/>
          <w:szCs w:val="28"/>
        </w:rPr>
        <w:t xml:space="preserve">Расчет рыночной стоимости </w:t>
      </w:r>
      <w:r w:rsidR="0081058D" w:rsidRPr="00BD19AC">
        <w:rPr>
          <w:color w:val="000000"/>
          <w:sz w:val="28"/>
          <w:szCs w:val="28"/>
        </w:rPr>
        <w:t>недвижимости будет осуществляться</w:t>
      </w:r>
      <w:r w:rsidRPr="00BD19AC">
        <w:rPr>
          <w:color w:val="000000"/>
          <w:sz w:val="28"/>
          <w:szCs w:val="28"/>
        </w:rPr>
        <w:t xml:space="preserve"> в рублях (пересчет по курсу Центрального Банка РФ на день проведения оценки). </w:t>
      </w:r>
    </w:p>
    <w:p w:rsidR="002C4641" w:rsidRPr="00BD19AC" w:rsidRDefault="002C4641" w:rsidP="00BD19AC">
      <w:pPr>
        <w:spacing w:before="0" w:after="0" w:line="360" w:lineRule="auto"/>
        <w:ind w:firstLine="709"/>
        <w:jc w:val="both"/>
        <w:rPr>
          <w:color w:val="000000"/>
          <w:sz w:val="28"/>
          <w:szCs w:val="28"/>
        </w:rPr>
      </w:pPr>
      <w:r w:rsidRPr="00BD19AC">
        <w:rPr>
          <w:color w:val="000000"/>
          <w:sz w:val="28"/>
          <w:szCs w:val="28"/>
        </w:rPr>
        <w:t xml:space="preserve">Применяются следующие модели массовой оценки недвижимости: </w:t>
      </w:r>
    </w:p>
    <w:p w:rsidR="002C4641" w:rsidRPr="00BD19AC" w:rsidRDefault="002C4641" w:rsidP="00BD19AC">
      <w:pPr>
        <w:spacing w:before="0" w:after="0" w:line="360" w:lineRule="auto"/>
        <w:ind w:firstLine="709"/>
        <w:jc w:val="both"/>
        <w:rPr>
          <w:color w:val="000000"/>
          <w:sz w:val="28"/>
          <w:szCs w:val="28"/>
        </w:rPr>
      </w:pPr>
      <w:r w:rsidRPr="00BD19AC">
        <w:rPr>
          <w:color w:val="000000"/>
          <w:sz w:val="28"/>
          <w:szCs w:val="28"/>
        </w:rPr>
        <w:t xml:space="preserve">модель оценки рыночной стоимости недвижимости жилого назначения в многоквартирных домах; </w:t>
      </w:r>
    </w:p>
    <w:p w:rsidR="002C4641" w:rsidRPr="00BD19AC" w:rsidRDefault="002C4641" w:rsidP="00BD19AC">
      <w:pPr>
        <w:spacing w:before="0" w:after="0" w:line="360" w:lineRule="auto"/>
        <w:ind w:firstLine="709"/>
        <w:jc w:val="both"/>
        <w:rPr>
          <w:color w:val="000000"/>
          <w:sz w:val="28"/>
          <w:szCs w:val="28"/>
        </w:rPr>
      </w:pPr>
      <w:r w:rsidRPr="00BD19AC">
        <w:rPr>
          <w:color w:val="000000"/>
          <w:sz w:val="28"/>
          <w:szCs w:val="28"/>
        </w:rPr>
        <w:t xml:space="preserve">модель оценки рыночной стоимости индивидуальных домов и придомовых земельных участков; </w:t>
      </w:r>
    </w:p>
    <w:p w:rsidR="002C4641" w:rsidRPr="00BD19AC" w:rsidRDefault="002C4641" w:rsidP="00BD19AC">
      <w:pPr>
        <w:spacing w:before="0" w:after="0" w:line="360" w:lineRule="auto"/>
        <w:ind w:firstLine="709"/>
        <w:jc w:val="both"/>
        <w:rPr>
          <w:color w:val="000000"/>
          <w:sz w:val="28"/>
          <w:szCs w:val="28"/>
        </w:rPr>
      </w:pPr>
      <w:r w:rsidRPr="00BD19AC">
        <w:rPr>
          <w:color w:val="000000"/>
          <w:sz w:val="28"/>
          <w:szCs w:val="28"/>
        </w:rPr>
        <w:t xml:space="preserve">модель оценки рыночной стоимости недвижимости объектов промышленного и иного коммерческого назначения. </w:t>
      </w:r>
    </w:p>
    <w:p w:rsidR="002C4641" w:rsidRPr="00BD19AC" w:rsidRDefault="002C4641" w:rsidP="00BD19AC">
      <w:pPr>
        <w:spacing w:before="0" w:after="0" w:line="360" w:lineRule="auto"/>
        <w:ind w:firstLine="709"/>
        <w:jc w:val="both"/>
        <w:rPr>
          <w:color w:val="000000"/>
          <w:sz w:val="28"/>
          <w:szCs w:val="28"/>
        </w:rPr>
      </w:pPr>
      <w:r w:rsidRPr="00BD19AC">
        <w:rPr>
          <w:color w:val="000000"/>
          <w:sz w:val="28"/>
          <w:szCs w:val="28"/>
        </w:rPr>
        <w:t xml:space="preserve">Модели не предназначены для оценки рыночной стоимости земель сельскохозяйственного назначения, сооружений. </w:t>
      </w:r>
    </w:p>
    <w:p w:rsidR="008C76BF" w:rsidRPr="00BD19AC" w:rsidRDefault="008C76BF" w:rsidP="00BD19AC">
      <w:pPr>
        <w:spacing w:before="0" w:after="0" w:line="360" w:lineRule="auto"/>
        <w:ind w:firstLine="709"/>
        <w:jc w:val="both"/>
        <w:rPr>
          <w:color w:val="000000"/>
          <w:sz w:val="28"/>
          <w:szCs w:val="28"/>
        </w:rPr>
      </w:pPr>
      <w:r w:rsidRPr="00BD19AC">
        <w:rPr>
          <w:color w:val="000000"/>
          <w:sz w:val="28"/>
          <w:szCs w:val="28"/>
        </w:rPr>
        <w:t>Схема регламента ожидаемого управления налогообложением недвижимости представлена в приложении 20.</w:t>
      </w:r>
    </w:p>
    <w:p w:rsidR="002C4641" w:rsidRPr="00BD19AC" w:rsidRDefault="002C4641" w:rsidP="00BD19AC">
      <w:pPr>
        <w:spacing w:before="0" w:after="0" w:line="360" w:lineRule="auto"/>
        <w:ind w:firstLine="709"/>
        <w:jc w:val="both"/>
        <w:rPr>
          <w:color w:val="000000"/>
          <w:sz w:val="28"/>
          <w:szCs w:val="28"/>
        </w:rPr>
      </w:pPr>
      <w:r w:rsidRPr="00BD19AC">
        <w:rPr>
          <w:color w:val="000000"/>
          <w:sz w:val="28"/>
          <w:szCs w:val="28"/>
        </w:rPr>
        <w:t xml:space="preserve">Для оценки рыночной стоимости недвижимости жилого назначения в многоквартирных домах в соответствии с Методикой используются следующие характеристики: </w:t>
      </w:r>
    </w:p>
    <w:p w:rsidR="002C4641" w:rsidRPr="00BD19AC" w:rsidRDefault="002C4641" w:rsidP="00BD19AC">
      <w:pPr>
        <w:spacing w:before="0" w:after="0" w:line="360" w:lineRule="auto"/>
        <w:ind w:firstLine="709"/>
        <w:jc w:val="both"/>
        <w:rPr>
          <w:color w:val="000000"/>
          <w:sz w:val="28"/>
          <w:szCs w:val="28"/>
        </w:rPr>
      </w:pPr>
      <w:r w:rsidRPr="00BD19AC">
        <w:rPr>
          <w:color w:val="000000"/>
          <w:sz w:val="28"/>
          <w:szCs w:val="28"/>
        </w:rPr>
        <w:t xml:space="preserve">1. этажность здания </w:t>
      </w:r>
    </w:p>
    <w:p w:rsidR="002C4641" w:rsidRPr="00BD19AC" w:rsidRDefault="002C4641" w:rsidP="00BD19AC">
      <w:pPr>
        <w:spacing w:before="0" w:after="0" w:line="360" w:lineRule="auto"/>
        <w:ind w:firstLine="709"/>
        <w:jc w:val="both"/>
        <w:rPr>
          <w:color w:val="000000"/>
          <w:sz w:val="28"/>
          <w:szCs w:val="28"/>
        </w:rPr>
      </w:pPr>
      <w:r w:rsidRPr="00BD19AC">
        <w:rPr>
          <w:color w:val="000000"/>
          <w:sz w:val="28"/>
          <w:szCs w:val="28"/>
        </w:rPr>
        <w:t xml:space="preserve">2. этаж расположения квартиры </w:t>
      </w:r>
    </w:p>
    <w:p w:rsidR="002C4641" w:rsidRPr="00BD19AC" w:rsidRDefault="002C4641" w:rsidP="00BD19AC">
      <w:pPr>
        <w:spacing w:before="0" w:after="0" w:line="360" w:lineRule="auto"/>
        <w:ind w:firstLine="709"/>
        <w:jc w:val="both"/>
        <w:rPr>
          <w:color w:val="000000"/>
          <w:sz w:val="28"/>
          <w:szCs w:val="28"/>
        </w:rPr>
      </w:pPr>
      <w:r w:rsidRPr="00BD19AC">
        <w:rPr>
          <w:color w:val="000000"/>
          <w:sz w:val="28"/>
          <w:szCs w:val="28"/>
        </w:rPr>
        <w:t xml:space="preserve">3. материал стен здания </w:t>
      </w:r>
    </w:p>
    <w:p w:rsidR="002C4641" w:rsidRPr="00BD19AC" w:rsidRDefault="002C4641" w:rsidP="00BD19AC">
      <w:pPr>
        <w:spacing w:before="0" w:after="0" w:line="360" w:lineRule="auto"/>
        <w:ind w:firstLine="709"/>
        <w:jc w:val="both"/>
        <w:rPr>
          <w:color w:val="000000"/>
          <w:sz w:val="28"/>
          <w:szCs w:val="28"/>
        </w:rPr>
      </w:pPr>
      <w:r w:rsidRPr="00BD19AC">
        <w:rPr>
          <w:color w:val="000000"/>
          <w:sz w:val="28"/>
          <w:szCs w:val="28"/>
        </w:rPr>
        <w:t xml:space="preserve">4. число комнат в квартире </w:t>
      </w:r>
    </w:p>
    <w:p w:rsidR="002C4641" w:rsidRPr="00BD19AC" w:rsidRDefault="002C4641" w:rsidP="00BD19AC">
      <w:pPr>
        <w:spacing w:before="0" w:after="0" w:line="360" w:lineRule="auto"/>
        <w:ind w:firstLine="709"/>
        <w:jc w:val="both"/>
        <w:rPr>
          <w:color w:val="000000"/>
          <w:sz w:val="28"/>
          <w:szCs w:val="28"/>
        </w:rPr>
      </w:pPr>
      <w:r w:rsidRPr="00BD19AC">
        <w:rPr>
          <w:color w:val="000000"/>
          <w:sz w:val="28"/>
          <w:szCs w:val="28"/>
        </w:rPr>
        <w:t xml:space="preserve">5. наличие балкона или лоджии </w:t>
      </w:r>
    </w:p>
    <w:p w:rsidR="002C4641" w:rsidRPr="00BD19AC" w:rsidRDefault="002C4641" w:rsidP="00BD19AC">
      <w:pPr>
        <w:spacing w:before="0" w:after="0" w:line="360" w:lineRule="auto"/>
        <w:ind w:firstLine="709"/>
        <w:jc w:val="both"/>
        <w:rPr>
          <w:color w:val="000000"/>
          <w:sz w:val="28"/>
          <w:szCs w:val="28"/>
        </w:rPr>
      </w:pPr>
      <w:r w:rsidRPr="00BD19AC">
        <w:rPr>
          <w:color w:val="000000"/>
          <w:sz w:val="28"/>
          <w:szCs w:val="28"/>
        </w:rPr>
        <w:t xml:space="preserve">6. местоположение здания </w:t>
      </w:r>
    </w:p>
    <w:p w:rsidR="002C4641" w:rsidRPr="00BD19AC" w:rsidRDefault="002C4641" w:rsidP="00BD19AC">
      <w:pPr>
        <w:spacing w:before="0" w:after="0" w:line="360" w:lineRule="auto"/>
        <w:ind w:firstLine="709"/>
        <w:jc w:val="both"/>
        <w:rPr>
          <w:color w:val="000000"/>
          <w:sz w:val="28"/>
          <w:szCs w:val="28"/>
        </w:rPr>
      </w:pPr>
      <w:r w:rsidRPr="00BD19AC">
        <w:rPr>
          <w:color w:val="000000"/>
          <w:sz w:val="28"/>
          <w:szCs w:val="28"/>
        </w:rPr>
        <w:t xml:space="preserve">7. общая площадь квартиры в кв. м. </w:t>
      </w:r>
    </w:p>
    <w:p w:rsidR="002C4641" w:rsidRPr="00BD19AC" w:rsidRDefault="002C4641" w:rsidP="00BD19AC">
      <w:pPr>
        <w:spacing w:before="0" w:after="0" w:line="360" w:lineRule="auto"/>
        <w:ind w:firstLine="709"/>
        <w:jc w:val="both"/>
        <w:rPr>
          <w:color w:val="000000"/>
          <w:sz w:val="28"/>
          <w:szCs w:val="28"/>
        </w:rPr>
      </w:pPr>
      <w:r w:rsidRPr="00BD19AC">
        <w:rPr>
          <w:color w:val="000000"/>
          <w:sz w:val="28"/>
          <w:szCs w:val="28"/>
        </w:rPr>
        <w:t xml:space="preserve">8. жилая площадь квартиры в кв. м. </w:t>
      </w:r>
    </w:p>
    <w:p w:rsidR="002C4641" w:rsidRPr="00BD19AC" w:rsidRDefault="002C4641" w:rsidP="00BD19AC">
      <w:pPr>
        <w:spacing w:before="0" w:after="0" w:line="360" w:lineRule="auto"/>
        <w:ind w:firstLine="709"/>
        <w:jc w:val="both"/>
        <w:rPr>
          <w:color w:val="000000"/>
          <w:sz w:val="28"/>
          <w:szCs w:val="28"/>
        </w:rPr>
      </w:pPr>
      <w:r w:rsidRPr="00BD19AC">
        <w:rPr>
          <w:color w:val="000000"/>
          <w:sz w:val="28"/>
          <w:szCs w:val="28"/>
        </w:rPr>
        <w:t xml:space="preserve">9. площадь кухни в кв. м. </w:t>
      </w:r>
    </w:p>
    <w:p w:rsidR="002C4641" w:rsidRPr="00BD19AC" w:rsidRDefault="002C4641" w:rsidP="00BD19AC">
      <w:pPr>
        <w:spacing w:before="0" w:after="0" w:line="360" w:lineRule="auto"/>
        <w:ind w:firstLine="709"/>
        <w:jc w:val="both"/>
        <w:rPr>
          <w:color w:val="000000"/>
          <w:sz w:val="28"/>
          <w:szCs w:val="28"/>
        </w:rPr>
      </w:pPr>
      <w:r w:rsidRPr="00BD19AC">
        <w:rPr>
          <w:color w:val="000000"/>
          <w:sz w:val="28"/>
          <w:szCs w:val="28"/>
        </w:rPr>
        <w:t xml:space="preserve">10. год постройки здания </w:t>
      </w:r>
    </w:p>
    <w:p w:rsidR="002C4641" w:rsidRPr="00BD19AC" w:rsidRDefault="002C4641" w:rsidP="00BD19AC">
      <w:pPr>
        <w:spacing w:before="0" w:after="0" w:line="360" w:lineRule="auto"/>
        <w:ind w:firstLine="709"/>
        <w:jc w:val="both"/>
        <w:rPr>
          <w:color w:val="000000"/>
          <w:sz w:val="28"/>
          <w:szCs w:val="28"/>
        </w:rPr>
      </w:pPr>
      <w:r w:rsidRPr="00BD19AC">
        <w:rPr>
          <w:color w:val="000000"/>
          <w:sz w:val="28"/>
          <w:szCs w:val="28"/>
        </w:rPr>
        <w:t xml:space="preserve">Оценка рыночной стоимости объекта жилой недвижимости (квартиры) производится по формуле: </w:t>
      </w:r>
    </w:p>
    <w:p w:rsidR="008C173B" w:rsidRDefault="008C173B" w:rsidP="00BD19AC">
      <w:pPr>
        <w:pStyle w:val="af2"/>
        <w:spacing w:before="0" w:beforeAutospacing="0" w:after="0" w:afterAutospacing="0" w:line="360" w:lineRule="auto"/>
        <w:ind w:firstLine="709"/>
        <w:jc w:val="both"/>
        <w:rPr>
          <w:rStyle w:val="HTML1"/>
          <w:rFonts w:ascii="Times New Roman" w:hAnsi="Times New Roman" w:cs="Times New Roman"/>
          <w:color w:val="000000"/>
          <w:sz w:val="28"/>
          <w:szCs w:val="28"/>
        </w:rPr>
      </w:pPr>
    </w:p>
    <w:p w:rsidR="008C173B" w:rsidRDefault="002C4641" w:rsidP="00BD19AC">
      <w:pPr>
        <w:pStyle w:val="af2"/>
        <w:spacing w:before="0" w:beforeAutospacing="0" w:after="0" w:afterAutospacing="0" w:line="360" w:lineRule="auto"/>
        <w:ind w:firstLine="709"/>
        <w:jc w:val="both"/>
        <w:rPr>
          <w:color w:val="000000"/>
          <w:sz w:val="28"/>
          <w:szCs w:val="28"/>
        </w:rPr>
      </w:pPr>
      <w:r w:rsidRPr="00BD19AC">
        <w:rPr>
          <w:rStyle w:val="HTML1"/>
          <w:rFonts w:ascii="Times New Roman" w:hAnsi="Times New Roman" w:cs="Times New Roman"/>
          <w:color w:val="000000"/>
          <w:sz w:val="28"/>
          <w:szCs w:val="28"/>
        </w:rPr>
        <w:t>Стоимость = К1 * К2 * К3 * К4 * К5 * К6 * (К7 * В1 + А2 * В2 + А3 * В3 + А4 * В 4+ К8 * В5)</w:t>
      </w:r>
      <w:r w:rsidRPr="00BD19AC">
        <w:rPr>
          <w:color w:val="000000"/>
          <w:sz w:val="28"/>
          <w:szCs w:val="28"/>
        </w:rPr>
        <w:t xml:space="preserve"> </w:t>
      </w:r>
    </w:p>
    <w:p w:rsidR="008C173B" w:rsidRDefault="008C173B" w:rsidP="00BD19AC">
      <w:pPr>
        <w:pStyle w:val="af2"/>
        <w:spacing w:before="0" w:beforeAutospacing="0" w:after="0" w:afterAutospacing="0" w:line="360" w:lineRule="auto"/>
        <w:ind w:firstLine="709"/>
        <w:jc w:val="both"/>
        <w:rPr>
          <w:color w:val="000000"/>
          <w:sz w:val="28"/>
          <w:szCs w:val="28"/>
        </w:rPr>
      </w:pPr>
    </w:p>
    <w:p w:rsidR="008C173B" w:rsidRDefault="002C4641" w:rsidP="00BD19AC">
      <w:pPr>
        <w:pStyle w:val="af2"/>
        <w:spacing w:before="0" w:beforeAutospacing="0" w:after="0" w:afterAutospacing="0" w:line="360" w:lineRule="auto"/>
        <w:ind w:firstLine="709"/>
        <w:jc w:val="both"/>
        <w:rPr>
          <w:color w:val="000000"/>
          <w:sz w:val="28"/>
          <w:szCs w:val="28"/>
        </w:rPr>
      </w:pPr>
      <w:r w:rsidRPr="00BD19AC">
        <w:rPr>
          <w:color w:val="000000"/>
          <w:sz w:val="28"/>
          <w:szCs w:val="28"/>
        </w:rPr>
        <w:t xml:space="preserve">К1 - коэффициент влияния этажности здания </w:t>
      </w:r>
    </w:p>
    <w:p w:rsidR="008C173B" w:rsidRDefault="002C4641" w:rsidP="00BD19AC">
      <w:pPr>
        <w:pStyle w:val="af2"/>
        <w:spacing w:before="0" w:beforeAutospacing="0" w:after="0" w:afterAutospacing="0" w:line="360" w:lineRule="auto"/>
        <w:ind w:firstLine="709"/>
        <w:jc w:val="both"/>
        <w:rPr>
          <w:color w:val="000000"/>
          <w:sz w:val="28"/>
          <w:szCs w:val="28"/>
        </w:rPr>
      </w:pPr>
      <w:r w:rsidRPr="00BD19AC">
        <w:rPr>
          <w:color w:val="000000"/>
          <w:sz w:val="28"/>
          <w:szCs w:val="28"/>
        </w:rPr>
        <w:t xml:space="preserve">К2 - коэффициент влияния этажа расположения квартиры </w:t>
      </w:r>
    </w:p>
    <w:p w:rsidR="008C173B" w:rsidRDefault="002C4641" w:rsidP="00BD19AC">
      <w:pPr>
        <w:pStyle w:val="af2"/>
        <w:spacing w:before="0" w:beforeAutospacing="0" w:after="0" w:afterAutospacing="0" w:line="360" w:lineRule="auto"/>
        <w:ind w:firstLine="709"/>
        <w:jc w:val="both"/>
        <w:rPr>
          <w:color w:val="000000"/>
          <w:sz w:val="28"/>
          <w:szCs w:val="28"/>
        </w:rPr>
      </w:pPr>
      <w:r w:rsidRPr="00BD19AC">
        <w:rPr>
          <w:color w:val="000000"/>
          <w:sz w:val="28"/>
          <w:szCs w:val="28"/>
        </w:rPr>
        <w:t xml:space="preserve">К3 - коэффициент влияния материала стен здания </w:t>
      </w:r>
    </w:p>
    <w:p w:rsidR="008C173B" w:rsidRDefault="002C4641" w:rsidP="00BD19AC">
      <w:pPr>
        <w:pStyle w:val="af2"/>
        <w:spacing w:before="0" w:beforeAutospacing="0" w:after="0" w:afterAutospacing="0" w:line="360" w:lineRule="auto"/>
        <w:ind w:firstLine="709"/>
        <w:jc w:val="both"/>
        <w:rPr>
          <w:color w:val="000000"/>
          <w:sz w:val="28"/>
          <w:szCs w:val="28"/>
        </w:rPr>
      </w:pPr>
      <w:r w:rsidRPr="00BD19AC">
        <w:rPr>
          <w:color w:val="000000"/>
          <w:sz w:val="28"/>
          <w:szCs w:val="28"/>
        </w:rPr>
        <w:t xml:space="preserve">К4 - коэффициент влияния расположения квартиры на последнем этаже </w:t>
      </w:r>
    </w:p>
    <w:p w:rsidR="008C173B" w:rsidRDefault="002C4641" w:rsidP="00BD19AC">
      <w:pPr>
        <w:pStyle w:val="af2"/>
        <w:spacing w:before="0" w:beforeAutospacing="0" w:after="0" w:afterAutospacing="0" w:line="360" w:lineRule="auto"/>
        <w:ind w:firstLine="709"/>
        <w:jc w:val="both"/>
        <w:rPr>
          <w:color w:val="000000"/>
          <w:sz w:val="28"/>
          <w:szCs w:val="28"/>
        </w:rPr>
      </w:pPr>
      <w:r w:rsidRPr="00BD19AC">
        <w:rPr>
          <w:color w:val="000000"/>
          <w:sz w:val="28"/>
          <w:szCs w:val="28"/>
        </w:rPr>
        <w:t xml:space="preserve">К5 - коэффициент влияния местоположения здания </w:t>
      </w:r>
    </w:p>
    <w:p w:rsidR="008C173B" w:rsidRDefault="002C4641" w:rsidP="00BD19AC">
      <w:pPr>
        <w:pStyle w:val="af2"/>
        <w:spacing w:before="0" w:beforeAutospacing="0" w:after="0" w:afterAutospacing="0" w:line="360" w:lineRule="auto"/>
        <w:ind w:firstLine="709"/>
        <w:jc w:val="both"/>
        <w:rPr>
          <w:color w:val="000000"/>
          <w:sz w:val="28"/>
          <w:szCs w:val="28"/>
        </w:rPr>
      </w:pPr>
      <w:r w:rsidRPr="00BD19AC">
        <w:rPr>
          <w:color w:val="000000"/>
          <w:sz w:val="28"/>
          <w:szCs w:val="28"/>
        </w:rPr>
        <w:t xml:space="preserve">К6- коэффициент влияния износа здания </w:t>
      </w:r>
    </w:p>
    <w:p w:rsidR="008C173B" w:rsidRDefault="002C4641" w:rsidP="00BD19AC">
      <w:pPr>
        <w:pStyle w:val="af2"/>
        <w:spacing w:before="0" w:beforeAutospacing="0" w:after="0" w:afterAutospacing="0" w:line="360" w:lineRule="auto"/>
        <w:ind w:firstLine="709"/>
        <w:jc w:val="both"/>
        <w:rPr>
          <w:color w:val="000000"/>
          <w:sz w:val="28"/>
          <w:szCs w:val="28"/>
        </w:rPr>
      </w:pPr>
      <w:r w:rsidRPr="00BD19AC">
        <w:rPr>
          <w:color w:val="000000"/>
          <w:sz w:val="28"/>
          <w:szCs w:val="28"/>
        </w:rPr>
        <w:t xml:space="preserve">К7 - коэффициент влияния числа комнат в квартире </w:t>
      </w:r>
    </w:p>
    <w:p w:rsidR="008C173B" w:rsidRDefault="002C4641" w:rsidP="00BD19AC">
      <w:pPr>
        <w:pStyle w:val="af2"/>
        <w:spacing w:before="0" w:beforeAutospacing="0" w:after="0" w:afterAutospacing="0" w:line="360" w:lineRule="auto"/>
        <w:ind w:firstLine="709"/>
        <w:jc w:val="both"/>
        <w:rPr>
          <w:color w:val="000000"/>
          <w:sz w:val="28"/>
          <w:szCs w:val="28"/>
        </w:rPr>
      </w:pPr>
      <w:r w:rsidRPr="00BD19AC">
        <w:rPr>
          <w:color w:val="000000"/>
          <w:sz w:val="28"/>
          <w:szCs w:val="28"/>
        </w:rPr>
        <w:t xml:space="preserve">В1 - базовая ставка для коэффициента числа комнат </w:t>
      </w:r>
    </w:p>
    <w:p w:rsidR="008C173B" w:rsidRDefault="002C4641" w:rsidP="00BD19AC">
      <w:pPr>
        <w:pStyle w:val="af2"/>
        <w:spacing w:before="0" w:beforeAutospacing="0" w:after="0" w:afterAutospacing="0" w:line="360" w:lineRule="auto"/>
        <w:ind w:firstLine="709"/>
        <w:jc w:val="both"/>
        <w:rPr>
          <w:color w:val="000000"/>
          <w:sz w:val="28"/>
          <w:szCs w:val="28"/>
        </w:rPr>
      </w:pPr>
      <w:r w:rsidRPr="00BD19AC">
        <w:rPr>
          <w:color w:val="000000"/>
          <w:sz w:val="28"/>
          <w:szCs w:val="28"/>
        </w:rPr>
        <w:t xml:space="preserve">А2 - общая площадь квартиры </w:t>
      </w:r>
    </w:p>
    <w:p w:rsidR="008C173B" w:rsidRDefault="002C4641" w:rsidP="00BD19AC">
      <w:pPr>
        <w:pStyle w:val="af2"/>
        <w:spacing w:before="0" w:beforeAutospacing="0" w:after="0" w:afterAutospacing="0" w:line="360" w:lineRule="auto"/>
        <w:ind w:firstLine="709"/>
        <w:jc w:val="both"/>
        <w:rPr>
          <w:color w:val="000000"/>
          <w:sz w:val="28"/>
          <w:szCs w:val="28"/>
        </w:rPr>
      </w:pPr>
      <w:r w:rsidRPr="00BD19AC">
        <w:rPr>
          <w:color w:val="000000"/>
          <w:sz w:val="28"/>
          <w:szCs w:val="28"/>
        </w:rPr>
        <w:t xml:space="preserve">В2 - базовая ставка 1 кв.м. общей площади квартиры </w:t>
      </w:r>
    </w:p>
    <w:p w:rsidR="008C173B" w:rsidRDefault="002C4641" w:rsidP="00BD19AC">
      <w:pPr>
        <w:pStyle w:val="af2"/>
        <w:spacing w:before="0" w:beforeAutospacing="0" w:after="0" w:afterAutospacing="0" w:line="360" w:lineRule="auto"/>
        <w:ind w:firstLine="709"/>
        <w:jc w:val="both"/>
        <w:rPr>
          <w:color w:val="000000"/>
          <w:sz w:val="28"/>
          <w:szCs w:val="28"/>
        </w:rPr>
      </w:pPr>
      <w:r w:rsidRPr="00BD19AC">
        <w:rPr>
          <w:color w:val="000000"/>
          <w:sz w:val="28"/>
          <w:szCs w:val="28"/>
        </w:rPr>
        <w:t xml:space="preserve">А3 - жилая площадь квартиры </w:t>
      </w:r>
    </w:p>
    <w:p w:rsidR="008C173B" w:rsidRDefault="002C4641" w:rsidP="00BD19AC">
      <w:pPr>
        <w:pStyle w:val="af2"/>
        <w:spacing w:before="0" w:beforeAutospacing="0" w:after="0" w:afterAutospacing="0" w:line="360" w:lineRule="auto"/>
        <w:ind w:firstLine="709"/>
        <w:jc w:val="both"/>
        <w:rPr>
          <w:color w:val="000000"/>
          <w:sz w:val="28"/>
          <w:szCs w:val="28"/>
        </w:rPr>
      </w:pPr>
      <w:r w:rsidRPr="00BD19AC">
        <w:rPr>
          <w:color w:val="000000"/>
          <w:sz w:val="28"/>
          <w:szCs w:val="28"/>
        </w:rPr>
        <w:t xml:space="preserve">В3 - базовая ставка 1 кв.м. жилой площади квартиры </w:t>
      </w:r>
    </w:p>
    <w:p w:rsidR="008C173B" w:rsidRDefault="002C4641" w:rsidP="00BD19AC">
      <w:pPr>
        <w:pStyle w:val="af2"/>
        <w:spacing w:before="0" w:beforeAutospacing="0" w:after="0" w:afterAutospacing="0" w:line="360" w:lineRule="auto"/>
        <w:ind w:firstLine="709"/>
        <w:jc w:val="both"/>
        <w:rPr>
          <w:color w:val="000000"/>
          <w:sz w:val="28"/>
          <w:szCs w:val="28"/>
        </w:rPr>
      </w:pPr>
      <w:r w:rsidRPr="00BD19AC">
        <w:rPr>
          <w:color w:val="000000"/>
          <w:sz w:val="28"/>
          <w:szCs w:val="28"/>
        </w:rPr>
        <w:t xml:space="preserve">А4 - площадь кухни </w:t>
      </w:r>
    </w:p>
    <w:p w:rsidR="008C173B" w:rsidRDefault="002C4641" w:rsidP="00BD19AC">
      <w:pPr>
        <w:pStyle w:val="af2"/>
        <w:spacing w:before="0" w:beforeAutospacing="0" w:after="0" w:afterAutospacing="0" w:line="360" w:lineRule="auto"/>
        <w:ind w:firstLine="709"/>
        <w:jc w:val="both"/>
        <w:rPr>
          <w:color w:val="000000"/>
          <w:sz w:val="28"/>
          <w:szCs w:val="28"/>
        </w:rPr>
      </w:pPr>
      <w:r w:rsidRPr="00BD19AC">
        <w:rPr>
          <w:color w:val="000000"/>
          <w:sz w:val="28"/>
          <w:szCs w:val="28"/>
        </w:rPr>
        <w:t xml:space="preserve">В4 - базовая ставка 1 кв.м. площади кухни </w:t>
      </w:r>
    </w:p>
    <w:p w:rsidR="008C173B" w:rsidRDefault="002C4641" w:rsidP="00BD19AC">
      <w:pPr>
        <w:pStyle w:val="af2"/>
        <w:spacing w:before="0" w:beforeAutospacing="0" w:after="0" w:afterAutospacing="0" w:line="360" w:lineRule="auto"/>
        <w:ind w:firstLine="709"/>
        <w:jc w:val="both"/>
        <w:rPr>
          <w:color w:val="000000"/>
          <w:sz w:val="28"/>
          <w:szCs w:val="28"/>
        </w:rPr>
      </w:pPr>
      <w:r w:rsidRPr="00BD19AC">
        <w:rPr>
          <w:color w:val="000000"/>
          <w:sz w:val="28"/>
          <w:szCs w:val="28"/>
        </w:rPr>
        <w:t xml:space="preserve">К8 - коэффициент влияния числа балконов/лоджий </w:t>
      </w:r>
    </w:p>
    <w:p w:rsidR="002C4641" w:rsidRPr="00BD19AC" w:rsidRDefault="002C4641" w:rsidP="00BD19AC">
      <w:pPr>
        <w:pStyle w:val="af2"/>
        <w:spacing w:before="0" w:beforeAutospacing="0" w:after="0" w:afterAutospacing="0" w:line="360" w:lineRule="auto"/>
        <w:ind w:firstLine="709"/>
        <w:jc w:val="both"/>
        <w:rPr>
          <w:color w:val="000000"/>
          <w:sz w:val="28"/>
          <w:szCs w:val="28"/>
        </w:rPr>
      </w:pPr>
      <w:r w:rsidRPr="00BD19AC">
        <w:rPr>
          <w:color w:val="000000"/>
          <w:sz w:val="28"/>
          <w:szCs w:val="28"/>
        </w:rPr>
        <w:t xml:space="preserve">В5 - базовое значение для наличия балконов/лоджий </w:t>
      </w:r>
    </w:p>
    <w:p w:rsidR="002C4641" w:rsidRPr="00BD19AC" w:rsidRDefault="002C4641" w:rsidP="00BD19AC">
      <w:pPr>
        <w:spacing w:before="0" w:after="0" w:line="360" w:lineRule="auto"/>
        <w:ind w:firstLine="709"/>
        <w:jc w:val="both"/>
        <w:rPr>
          <w:color w:val="000000"/>
          <w:sz w:val="28"/>
          <w:szCs w:val="28"/>
        </w:rPr>
      </w:pPr>
      <w:r w:rsidRPr="00BD19AC">
        <w:rPr>
          <w:color w:val="000000"/>
          <w:sz w:val="28"/>
          <w:szCs w:val="28"/>
        </w:rPr>
        <w:t xml:space="preserve">Для оценки рыночной стоимости индивидуальных жилых домов в соответствии с Методикой необходимо использовать следующие исходные данные: </w:t>
      </w:r>
    </w:p>
    <w:p w:rsidR="002C4641" w:rsidRPr="00BD19AC" w:rsidRDefault="002C4641" w:rsidP="00BD19AC">
      <w:pPr>
        <w:spacing w:before="0" w:after="0" w:line="360" w:lineRule="auto"/>
        <w:ind w:firstLine="709"/>
        <w:jc w:val="both"/>
        <w:rPr>
          <w:color w:val="000000"/>
          <w:sz w:val="28"/>
          <w:szCs w:val="28"/>
        </w:rPr>
      </w:pPr>
      <w:r w:rsidRPr="00BD19AC">
        <w:rPr>
          <w:color w:val="000000"/>
          <w:sz w:val="28"/>
          <w:szCs w:val="28"/>
        </w:rPr>
        <w:t xml:space="preserve">1. местоположение объекта (земельная зона); </w:t>
      </w:r>
    </w:p>
    <w:p w:rsidR="002C4641" w:rsidRPr="00BD19AC" w:rsidRDefault="002C4641" w:rsidP="00BD19AC">
      <w:pPr>
        <w:spacing w:before="0" w:after="0" w:line="360" w:lineRule="auto"/>
        <w:ind w:firstLine="709"/>
        <w:jc w:val="both"/>
        <w:rPr>
          <w:color w:val="000000"/>
          <w:sz w:val="28"/>
          <w:szCs w:val="28"/>
        </w:rPr>
      </w:pPr>
      <w:r w:rsidRPr="00BD19AC">
        <w:rPr>
          <w:color w:val="000000"/>
          <w:sz w:val="28"/>
          <w:szCs w:val="28"/>
        </w:rPr>
        <w:t xml:space="preserve">2. материал внешних стен дома; </w:t>
      </w:r>
    </w:p>
    <w:p w:rsidR="002C4641" w:rsidRPr="00BD19AC" w:rsidRDefault="002C4641" w:rsidP="00BD19AC">
      <w:pPr>
        <w:spacing w:before="0" w:after="0" w:line="360" w:lineRule="auto"/>
        <w:ind w:firstLine="709"/>
        <w:jc w:val="both"/>
        <w:rPr>
          <w:color w:val="000000"/>
          <w:sz w:val="28"/>
          <w:szCs w:val="28"/>
        </w:rPr>
      </w:pPr>
      <w:r w:rsidRPr="00BD19AC">
        <w:rPr>
          <w:color w:val="000000"/>
          <w:sz w:val="28"/>
          <w:szCs w:val="28"/>
        </w:rPr>
        <w:t>3. состояние здания (под снос или нет</w:t>
      </w:r>
      <w:r w:rsidR="003C5831">
        <w:rPr>
          <w:color w:val="000000"/>
          <w:sz w:val="28"/>
          <w:szCs w:val="28"/>
        </w:rPr>
        <w:t xml:space="preserve"> </w:t>
      </w:r>
      <w:r w:rsidRPr="00BD19AC">
        <w:rPr>
          <w:color w:val="000000"/>
          <w:sz w:val="28"/>
          <w:szCs w:val="28"/>
        </w:rPr>
        <w:t xml:space="preserve">- эта поправка действует в том случае, если отсутствует характеристика общей площади объекта, соответственно оценка стоимость объекта равна 0); </w:t>
      </w:r>
    </w:p>
    <w:p w:rsidR="002C4641" w:rsidRPr="00BD19AC" w:rsidRDefault="002C4641" w:rsidP="00BD19AC">
      <w:pPr>
        <w:spacing w:before="0" w:after="0" w:line="360" w:lineRule="auto"/>
        <w:ind w:firstLine="709"/>
        <w:jc w:val="both"/>
        <w:rPr>
          <w:color w:val="000000"/>
          <w:sz w:val="28"/>
          <w:szCs w:val="28"/>
        </w:rPr>
      </w:pPr>
      <w:r w:rsidRPr="00BD19AC">
        <w:rPr>
          <w:color w:val="000000"/>
          <w:sz w:val="28"/>
          <w:szCs w:val="28"/>
        </w:rPr>
        <w:t>4. общая площадь дома в кв.м</w:t>
      </w:r>
      <w:r w:rsidR="003C5831">
        <w:rPr>
          <w:color w:val="000000"/>
          <w:sz w:val="28"/>
          <w:szCs w:val="28"/>
        </w:rPr>
        <w:t>.</w:t>
      </w:r>
    </w:p>
    <w:p w:rsidR="002C4641" w:rsidRPr="00BD19AC" w:rsidRDefault="002C4641" w:rsidP="00BD19AC">
      <w:pPr>
        <w:spacing w:before="0" w:after="0" w:line="360" w:lineRule="auto"/>
        <w:ind w:firstLine="709"/>
        <w:jc w:val="both"/>
        <w:rPr>
          <w:color w:val="000000"/>
          <w:sz w:val="28"/>
          <w:szCs w:val="28"/>
        </w:rPr>
      </w:pPr>
      <w:r w:rsidRPr="00BD19AC">
        <w:rPr>
          <w:color w:val="000000"/>
          <w:sz w:val="28"/>
          <w:szCs w:val="28"/>
        </w:rPr>
        <w:t xml:space="preserve">5. площадь земельного участка в кв. м; </w:t>
      </w:r>
    </w:p>
    <w:p w:rsidR="002C4641" w:rsidRPr="00BD19AC" w:rsidRDefault="002C4641" w:rsidP="00BD19AC">
      <w:pPr>
        <w:spacing w:before="0" w:after="0" w:line="360" w:lineRule="auto"/>
        <w:ind w:firstLine="709"/>
        <w:jc w:val="both"/>
        <w:rPr>
          <w:color w:val="000000"/>
          <w:sz w:val="28"/>
          <w:szCs w:val="28"/>
        </w:rPr>
      </w:pPr>
      <w:r w:rsidRPr="00BD19AC">
        <w:rPr>
          <w:color w:val="000000"/>
          <w:sz w:val="28"/>
          <w:szCs w:val="28"/>
        </w:rPr>
        <w:t xml:space="preserve">6. наличие коммуникаций; </w:t>
      </w:r>
    </w:p>
    <w:p w:rsidR="002C4641" w:rsidRPr="00BD19AC" w:rsidRDefault="002C4641" w:rsidP="00BD19AC">
      <w:pPr>
        <w:spacing w:before="0" w:after="0" w:line="360" w:lineRule="auto"/>
        <w:ind w:firstLine="709"/>
        <w:jc w:val="both"/>
        <w:rPr>
          <w:color w:val="000000"/>
          <w:sz w:val="28"/>
          <w:szCs w:val="28"/>
        </w:rPr>
      </w:pPr>
      <w:r w:rsidRPr="00BD19AC">
        <w:rPr>
          <w:color w:val="000000"/>
          <w:sz w:val="28"/>
          <w:szCs w:val="28"/>
        </w:rPr>
        <w:t xml:space="preserve">7. износ здания. </w:t>
      </w:r>
    </w:p>
    <w:p w:rsidR="002C4641" w:rsidRPr="00BD19AC" w:rsidRDefault="002C4641" w:rsidP="00BD19AC">
      <w:pPr>
        <w:spacing w:before="0" w:after="0" w:line="360" w:lineRule="auto"/>
        <w:ind w:firstLine="709"/>
        <w:jc w:val="both"/>
        <w:rPr>
          <w:color w:val="000000"/>
          <w:sz w:val="28"/>
          <w:szCs w:val="28"/>
        </w:rPr>
      </w:pPr>
      <w:r w:rsidRPr="00BD19AC">
        <w:rPr>
          <w:color w:val="000000"/>
          <w:sz w:val="28"/>
          <w:szCs w:val="28"/>
        </w:rPr>
        <w:t xml:space="preserve">Оценка рыночной стоимости индивидуальных домов производится по формуле: </w:t>
      </w:r>
    </w:p>
    <w:p w:rsidR="003C5831" w:rsidRDefault="003C5831" w:rsidP="00BD19AC">
      <w:pPr>
        <w:pStyle w:val="af2"/>
        <w:spacing w:before="0" w:beforeAutospacing="0" w:after="0" w:afterAutospacing="0" w:line="360" w:lineRule="auto"/>
        <w:ind w:firstLine="709"/>
        <w:jc w:val="both"/>
        <w:rPr>
          <w:rStyle w:val="HTML1"/>
          <w:rFonts w:ascii="Times New Roman" w:hAnsi="Times New Roman" w:cs="Times New Roman"/>
          <w:color w:val="000000"/>
          <w:sz w:val="28"/>
          <w:szCs w:val="28"/>
        </w:rPr>
      </w:pPr>
    </w:p>
    <w:p w:rsidR="003C5831" w:rsidRDefault="002C4641" w:rsidP="00BD19AC">
      <w:pPr>
        <w:pStyle w:val="af2"/>
        <w:spacing w:before="0" w:beforeAutospacing="0" w:after="0" w:afterAutospacing="0" w:line="360" w:lineRule="auto"/>
        <w:ind w:firstLine="709"/>
        <w:jc w:val="both"/>
        <w:rPr>
          <w:color w:val="000000"/>
          <w:sz w:val="28"/>
          <w:szCs w:val="28"/>
        </w:rPr>
      </w:pPr>
      <w:r w:rsidRPr="00BD19AC">
        <w:rPr>
          <w:rStyle w:val="HTML1"/>
          <w:rFonts w:ascii="Times New Roman" w:hAnsi="Times New Roman" w:cs="Times New Roman"/>
          <w:color w:val="000000"/>
          <w:sz w:val="28"/>
          <w:szCs w:val="28"/>
        </w:rPr>
        <w:t>Стоимость = К1 * К2 * К3 * (А1* В1* К4 * К5 + А2 * В2)</w:t>
      </w:r>
      <w:r w:rsidRPr="00BD19AC">
        <w:rPr>
          <w:color w:val="000000"/>
          <w:sz w:val="28"/>
          <w:szCs w:val="28"/>
        </w:rPr>
        <w:t xml:space="preserve"> </w:t>
      </w:r>
    </w:p>
    <w:p w:rsidR="003C5831" w:rsidRDefault="003C5831" w:rsidP="00BD19AC">
      <w:pPr>
        <w:pStyle w:val="af2"/>
        <w:spacing w:before="0" w:beforeAutospacing="0" w:after="0" w:afterAutospacing="0" w:line="360" w:lineRule="auto"/>
        <w:ind w:firstLine="709"/>
        <w:jc w:val="both"/>
        <w:rPr>
          <w:color w:val="000000"/>
          <w:sz w:val="28"/>
          <w:szCs w:val="28"/>
        </w:rPr>
      </w:pPr>
    </w:p>
    <w:p w:rsidR="003C5831" w:rsidRDefault="002C4641" w:rsidP="00BD19AC">
      <w:pPr>
        <w:pStyle w:val="af2"/>
        <w:spacing w:before="0" w:beforeAutospacing="0" w:after="0" w:afterAutospacing="0" w:line="360" w:lineRule="auto"/>
        <w:ind w:firstLine="709"/>
        <w:jc w:val="both"/>
        <w:rPr>
          <w:color w:val="000000"/>
          <w:sz w:val="28"/>
          <w:szCs w:val="28"/>
        </w:rPr>
      </w:pPr>
      <w:r w:rsidRPr="00BD19AC">
        <w:rPr>
          <w:color w:val="000000"/>
          <w:sz w:val="28"/>
          <w:szCs w:val="28"/>
        </w:rPr>
        <w:t xml:space="preserve">К1 - коэффициент влияния местоположения </w:t>
      </w:r>
    </w:p>
    <w:p w:rsidR="003C5831" w:rsidRDefault="002C4641" w:rsidP="00BD19AC">
      <w:pPr>
        <w:pStyle w:val="af2"/>
        <w:spacing w:before="0" w:beforeAutospacing="0" w:after="0" w:afterAutospacing="0" w:line="360" w:lineRule="auto"/>
        <w:ind w:firstLine="709"/>
        <w:jc w:val="both"/>
        <w:rPr>
          <w:color w:val="000000"/>
          <w:sz w:val="28"/>
          <w:szCs w:val="28"/>
        </w:rPr>
      </w:pPr>
      <w:r w:rsidRPr="00BD19AC">
        <w:rPr>
          <w:color w:val="000000"/>
          <w:sz w:val="28"/>
          <w:szCs w:val="28"/>
        </w:rPr>
        <w:t xml:space="preserve">К2- коэффициент наличия коммуникаций </w:t>
      </w:r>
    </w:p>
    <w:p w:rsidR="003C5831" w:rsidRDefault="002C4641" w:rsidP="00BD19AC">
      <w:pPr>
        <w:pStyle w:val="af2"/>
        <w:spacing w:before="0" w:beforeAutospacing="0" w:after="0" w:afterAutospacing="0" w:line="360" w:lineRule="auto"/>
        <w:ind w:firstLine="709"/>
        <w:jc w:val="both"/>
        <w:rPr>
          <w:color w:val="000000"/>
          <w:sz w:val="28"/>
          <w:szCs w:val="28"/>
        </w:rPr>
      </w:pPr>
      <w:r w:rsidRPr="00BD19AC">
        <w:rPr>
          <w:color w:val="000000"/>
          <w:sz w:val="28"/>
          <w:szCs w:val="28"/>
        </w:rPr>
        <w:t xml:space="preserve">К3 - коэффициент для дома, предназначенного под снос (в случае, если общая площадь дома равна 0, т.е. оценка здания не производится) </w:t>
      </w:r>
    </w:p>
    <w:p w:rsidR="003C5831" w:rsidRDefault="002C4641" w:rsidP="00BD19AC">
      <w:pPr>
        <w:pStyle w:val="af2"/>
        <w:spacing w:before="0" w:beforeAutospacing="0" w:after="0" w:afterAutospacing="0" w:line="360" w:lineRule="auto"/>
        <w:ind w:firstLine="709"/>
        <w:jc w:val="both"/>
        <w:rPr>
          <w:color w:val="000000"/>
          <w:sz w:val="28"/>
          <w:szCs w:val="28"/>
        </w:rPr>
      </w:pPr>
      <w:r w:rsidRPr="00BD19AC">
        <w:rPr>
          <w:color w:val="000000"/>
          <w:sz w:val="28"/>
          <w:szCs w:val="28"/>
        </w:rPr>
        <w:t xml:space="preserve">А1 - общая площадь дома </w:t>
      </w:r>
    </w:p>
    <w:p w:rsidR="003C5831" w:rsidRDefault="002C4641" w:rsidP="00BD19AC">
      <w:pPr>
        <w:pStyle w:val="af2"/>
        <w:spacing w:before="0" w:beforeAutospacing="0" w:after="0" w:afterAutospacing="0" w:line="360" w:lineRule="auto"/>
        <w:ind w:firstLine="709"/>
        <w:jc w:val="both"/>
        <w:rPr>
          <w:color w:val="000000"/>
          <w:sz w:val="28"/>
          <w:szCs w:val="28"/>
        </w:rPr>
      </w:pPr>
      <w:r w:rsidRPr="00BD19AC">
        <w:rPr>
          <w:color w:val="000000"/>
          <w:sz w:val="28"/>
          <w:szCs w:val="28"/>
        </w:rPr>
        <w:t xml:space="preserve">В1 - базовая ставка для </w:t>
      </w:r>
      <w:smartTag w:uri="urn:schemas-microsoft-com:office:smarttags" w:element="metricconverter">
        <w:smartTagPr>
          <w:attr w:name="ProductID" w:val="1 кв. м"/>
        </w:smartTagPr>
        <w:r w:rsidRPr="00BD19AC">
          <w:rPr>
            <w:color w:val="000000"/>
            <w:sz w:val="28"/>
            <w:szCs w:val="28"/>
          </w:rPr>
          <w:t>1 кв. м</w:t>
        </w:r>
      </w:smartTag>
      <w:r w:rsidRPr="00BD19AC">
        <w:rPr>
          <w:color w:val="000000"/>
          <w:sz w:val="28"/>
          <w:szCs w:val="28"/>
        </w:rPr>
        <w:t xml:space="preserve">. общей площади дома </w:t>
      </w:r>
    </w:p>
    <w:p w:rsidR="003C5831" w:rsidRDefault="002C4641" w:rsidP="00BD19AC">
      <w:pPr>
        <w:pStyle w:val="af2"/>
        <w:spacing w:before="0" w:beforeAutospacing="0" w:after="0" w:afterAutospacing="0" w:line="360" w:lineRule="auto"/>
        <w:ind w:firstLine="709"/>
        <w:jc w:val="both"/>
        <w:rPr>
          <w:color w:val="000000"/>
          <w:sz w:val="28"/>
          <w:szCs w:val="28"/>
        </w:rPr>
      </w:pPr>
      <w:r w:rsidRPr="00BD19AC">
        <w:rPr>
          <w:color w:val="000000"/>
          <w:sz w:val="28"/>
          <w:szCs w:val="28"/>
        </w:rPr>
        <w:t xml:space="preserve">К4- коэффициент влияния материала стен дома </w:t>
      </w:r>
    </w:p>
    <w:p w:rsidR="003C5831" w:rsidRDefault="002C4641" w:rsidP="00BD19AC">
      <w:pPr>
        <w:pStyle w:val="af2"/>
        <w:spacing w:before="0" w:beforeAutospacing="0" w:after="0" w:afterAutospacing="0" w:line="360" w:lineRule="auto"/>
        <w:ind w:firstLine="709"/>
        <w:jc w:val="both"/>
        <w:rPr>
          <w:color w:val="000000"/>
          <w:sz w:val="28"/>
          <w:szCs w:val="28"/>
        </w:rPr>
      </w:pPr>
      <w:r w:rsidRPr="00BD19AC">
        <w:rPr>
          <w:color w:val="000000"/>
          <w:sz w:val="28"/>
          <w:szCs w:val="28"/>
        </w:rPr>
        <w:t xml:space="preserve">К5 - коэффициент влияния износа здания </w:t>
      </w:r>
    </w:p>
    <w:p w:rsidR="003C5831" w:rsidRDefault="002C4641" w:rsidP="00BD19AC">
      <w:pPr>
        <w:pStyle w:val="af2"/>
        <w:spacing w:before="0" w:beforeAutospacing="0" w:after="0" w:afterAutospacing="0" w:line="360" w:lineRule="auto"/>
        <w:ind w:firstLine="709"/>
        <w:jc w:val="both"/>
        <w:rPr>
          <w:color w:val="000000"/>
          <w:sz w:val="28"/>
          <w:szCs w:val="28"/>
        </w:rPr>
      </w:pPr>
      <w:r w:rsidRPr="00BD19AC">
        <w:rPr>
          <w:color w:val="000000"/>
          <w:sz w:val="28"/>
          <w:szCs w:val="28"/>
        </w:rPr>
        <w:t xml:space="preserve">А2 - площадь земельного участка </w:t>
      </w:r>
    </w:p>
    <w:p w:rsidR="002C4641" w:rsidRPr="00BD19AC" w:rsidRDefault="002C4641" w:rsidP="00BD19AC">
      <w:pPr>
        <w:pStyle w:val="af2"/>
        <w:spacing w:before="0" w:beforeAutospacing="0" w:after="0" w:afterAutospacing="0" w:line="360" w:lineRule="auto"/>
        <w:ind w:firstLine="709"/>
        <w:jc w:val="both"/>
        <w:rPr>
          <w:color w:val="000000"/>
          <w:sz w:val="28"/>
          <w:szCs w:val="28"/>
        </w:rPr>
      </w:pPr>
      <w:r w:rsidRPr="00BD19AC">
        <w:rPr>
          <w:color w:val="000000"/>
          <w:sz w:val="28"/>
          <w:szCs w:val="28"/>
        </w:rPr>
        <w:t xml:space="preserve">В2 - базовая ставка для 1 кв.м. площади земельного участка </w:t>
      </w:r>
    </w:p>
    <w:p w:rsidR="002C4641" w:rsidRPr="00BD19AC" w:rsidRDefault="002C4641" w:rsidP="00BD19AC">
      <w:pPr>
        <w:spacing w:before="0" w:after="0" w:line="360" w:lineRule="auto"/>
        <w:ind w:firstLine="709"/>
        <w:jc w:val="both"/>
        <w:rPr>
          <w:color w:val="000000"/>
          <w:sz w:val="28"/>
          <w:szCs w:val="28"/>
        </w:rPr>
      </w:pPr>
      <w:r w:rsidRPr="00BD19AC">
        <w:rPr>
          <w:color w:val="000000"/>
          <w:sz w:val="28"/>
          <w:szCs w:val="28"/>
        </w:rPr>
        <w:t>Оценка дополнительных сооружений типа - пр</w:t>
      </w:r>
      <w:r w:rsidR="00C77818" w:rsidRPr="00BD19AC">
        <w:rPr>
          <w:color w:val="000000"/>
          <w:sz w:val="28"/>
          <w:szCs w:val="28"/>
        </w:rPr>
        <w:t>истройка, гараж, мезонин, предба</w:t>
      </w:r>
      <w:r w:rsidRPr="00BD19AC">
        <w:rPr>
          <w:color w:val="000000"/>
          <w:sz w:val="28"/>
          <w:szCs w:val="28"/>
        </w:rPr>
        <w:t>нник,</w:t>
      </w:r>
      <w:r w:rsidR="00C77818" w:rsidRPr="00BD19AC">
        <w:rPr>
          <w:color w:val="000000"/>
          <w:sz w:val="28"/>
          <w:szCs w:val="28"/>
        </w:rPr>
        <w:t xml:space="preserve"> </w:t>
      </w:r>
      <w:r w:rsidRPr="00BD19AC">
        <w:rPr>
          <w:color w:val="000000"/>
          <w:sz w:val="28"/>
          <w:szCs w:val="28"/>
        </w:rPr>
        <w:t xml:space="preserve">хозблок, баня, гараж, веранда и вариантов этих названий производится следующим образом: </w:t>
      </w:r>
      <w:r w:rsidR="007F0CA4" w:rsidRPr="00BD19AC">
        <w:rPr>
          <w:color w:val="000000"/>
          <w:sz w:val="28"/>
          <w:szCs w:val="28"/>
        </w:rPr>
        <w:t>с</w:t>
      </w:r>
      <w:r w:rsidRPr="00BD19AC">
        <w:rPr>
          <w:color w:val="000000"/>
          <w:sz w:val="28"/>
          <w:szCs w:val="28"/>
        </w:rPr>
        <w:t>тоимость 1 кв.м. дополн</w:t>
      </w:r>
      <w:r w:rsidR="00AA74A0" w:rsidRPr="00BD19AC">
        <w:rPr>
          <w:color w:val="000000"/>
          <w:sz w:val="28"/>
          <w:szCs w:val="28"/>
        </w:rPr>
        <w:t>ительного сооружения</w:t>
      </w:r>
      <w:r w:rsidRPr="00BD19AC">
        <w:rPr>
          <w:color w:val="000000"/>
          <w:sz w:val="28"/>
          <w:szCs w:val="28"/>
        </w:rPr>
        <w:t xml:space="preserve"> </w:t>
      </w:r>
      <w:r w:rsidR="00AA74A0" w:rsidRPr="00BD19AC">
        <w:rPr>
          <w:color w:val="000000"/>
          <w:sz w:val="28"/>
          <w:szCs w:val="28"/>
        </w:rPr>
        <w:t>равен</w:t>
      </w:r>
      <w:r w:rsidRPr="00BD19AC">
        <w:rPr>
          <w:color w:val="000000"/>
          <w:sz w:val="28"/>
          <w:szCs w:val="28"/>
        </w:rPr>
        <w:t xml:space="preserve"> 1/2 стоимости 1 кв.м. индивидуального жилого дома, к которому относится данное сооружение </w:t>
      </w:r>
    </w:p>
    <w:p w:rsidR="002C4641" w:rsidRPr="00BD19AC" w:rsidRDefault="002C4641" w:rsidP="00BD19AC">
      <w:pPr>
        <w:spacing w:before="0" w:after="0" w:line="360" w:lineRule="auto"/>
        <w:ind w:firstLine="709"/>
        <w:jc w:val="both"/>
        <w:rPr>
          <w:color w:val="000000"/>
          <w:sz w:val="28"/>
          <w:szCs w:val="28"/>
        </w:rPr>
      </w:pPr>
      <w:r w:rsidRPr="00BD19AC">
        <w:rPr>
          <w:color w:val="000000"/>
          <w:sz w:val="28"/>
          <w:szCs w:val="28"/>
        </w:rPr>
        <w:t xml:space="preserve">Для расчета оценки рыночной стоимости недвижимости промышленного и иного коммерческого назначения в соответствии с Методикой необходимо использовать следующие исходные данные: </w:t>
      </w:r>
    </w:p>
    <w:p w:rsidR="002C4641" w:rsidRPr="00BD19AC" w:rsidRDefault="002C4641" w:rsidP="00BD19AC">
      <w:pPr>
        <w:spacing w:before="0" w:after="0" w:line="360" w:lineRule="auto"/>
        <w:ind w:firstLine="709"/>
        <w:jc w:val="both"/>
        <w:rPr>
          <w:color w:val="000000"/>
          <w:sz w:val="28"/>
          <w:szCs w:val="28"/>
        </w:rPr>
      </w:pPr>
      <w:r w:rsidRPr="00BD19AC">
        <w:rPr>
          <w:color w:val="000000"/>
          <w:sz w:val="28"/>
          <w:szCs w:val="28"/>
        </w:rPr>
        <w:t xml:space="preserve">1. назначение земельного участка; </w:t>
      </w:r>
    </w:p>
    <w:p w:rsidR="002C4641" w:rsidRPr="00BD19AC" w:rsidRDefault="002C4641" w:rsidP="00BD19AC">
      <w:pPr>
        <w:spacing w:before="0" w:after="0" w:line="360" w:lineRule="auto"/>
        <w:ind w:firstLine="709"/>
        <w:jc w:val="both"/>
        <w:rPr>
          <w:color w:val="000000"/>
          <w:sz w:val="28"/>
          <w:szCs w:val="28"/>
        </w:rPr>
      </w:pPr>
      <w:r w:rsidRPr="00BD19AC">
        <w:rPr>
          <w:color w:val="000000"/>
          <w:sz w:val="28"/>
          <w:szCs w:val="28"/>
        </w:rPr>
        <w:t xml:space="preserve">2. вид использования здания (помещения и др., далее по тексту - здание); </w:t>
      </w:r>
    </w:p>
    <w:p w:rsidR="002C4641" w:rsidRPr="00BD19AC" w:rsidRDefault="002C4641" w:rsidP="00BD19AC">
      <w:pPr>
        <w:spacing w:before="0" w:after="0" w:line="360" w:lineRule="auto"/>
        <w:ind w:firstLine="709"/>
        <w:jc w:val="both"/>
        <w:rPr>
          <w:color w:val="000000"/>
          <w:sz w:val="28"/>
          <w:szCs w:val="28"/>
        </w:rPr>
      </w:pPr>
      <w:r w:rsidRPr="00BD19AC">
        <w:rPr>
          <w:color w:val="000000"/>
          <w:sz w:val="28"/>
          <w:szCs w:val="28"/>
        </w:rPr>
        <w:t xml:space="preserve">3. материал стен здания; </w:t>
      </w:r>
    </w:p>
    <w:p w:rsidR="002C4641" w:rsidRPr="00BD19AC" w:rsidRDefault="002C4641" w:rsidP="00BD19AC">
      <w:pPr>
        <w:spacing w:before="0" w:after="0" w:line="360" w:lineRule="auto"/>
        <w:ind w:firstLine="709"/>
        <w:jc w:val="both"/>
        <w:rPr>
          <w:color w:val="000000"/>
          <w:sz w:val="28"/>
          <w:szCs w:val="28"/>
        </w:rPr>
      </w:pPr>
      <w:r w:rsidRPr="00BD19AC">
        <w:rPr>
          <w:color w:val="000000"/>
          <w:sz w:val="28"/>
          <w:szCs w:val="28"/>
        </w:rPr>
        <w:t xml:space="preserve">4. местоположение (зона) здания; </w:t>
      </w:r>
    </w:p>
    <w:p w:rsidR="002C4641" w:rsidRPr="00BD19AC" w:rsidRDefault="002C4641" w:rsidP="00BD19AC">
      <w:pPr>
        <w:spacing w:before="0" w:after="0" w:line="360" w:lineRule="auto"/>
        <w:ind w:firstLine="709"/>
        <w:jc w:val="both"/>
        <w:rPr>
          <w:color w:val="000000"/>
          <w:sz w:val="28"/>
          <w:szCs w:val="28"/>
        </w:rPr>
      </w:pPr>
      <w:r w:rsidRPr="00BD19AC">
        <w:rPr>
          <w:color w:val="000000"/>
          <w:sz w:val="28"/>
          <w:szCs w:val="28"/>
        </w:rPr>
        <w:t xml:space="preserve">5. общая площадь здания; </w:t>
      </w:r>
    </w:p>
    <w:p w:rsidR="002C4641" w:rsidRPr="00BD19AC" w:rsidRDefault="002C4641" w:rsidP="00BD19AC">
      <w:pPr>
        <w:spacing w:before="0" w:after="0" w:line="360" w:lineRule="auto"/>
        <w:ind w:firstLine="709"/>
        <w:jc w:val="both"/>
        <w:rPr>
          <w:color w:val="000000"/>
          <w:sz w:val="28"/>
          <w:szCs w:val="28"/>
        </w:rPr>
      </w:pPr>
      <w:r w:rsidRPr="00BD19AC">
        <w:rPr>
          <w:color w:val="000000"/>
          <w:sz w:val="28"/>
          <w:szCs w:val="28"/>
        </w:rPr>
        <w:t xml:space="preserve">6. площадь земельного участка. </w:t>
      </w:r>
    </w:p>
    <w:p w:rsidR="002C4641" w:rsidRPr="00BD19AC" w:rsidRDefault="002C4641" w:rsidP="00BD19AC">
      <w:pPr>
        <w:spacing w:before="0" w:after="0" w:line="360" w:lineRule="auto"/>
        <w:ind w:firstLine="709"/>
        <w:jc w:val="both"/>
        <w:rPr>
          <w:color w:val="000000"/>
          <w:sz w:val="28"/>
          <w:szCs w:val="28"/>
        </w:rPr>
      </w:pPr>
      <w:r w:rsidRPr="00BD19AC">
        <w:rPr>
          <w:color w:val="000000"/>
          <w:sz w:val="28"/>
          <w:szCs w:val="28"/>
        </w:rPr>
        <w:t xml:space="preserve">Оценка рыночной стоимости объектов недвижимости промышленного и иного коммерческого назначения, включающих в себя здания, помещения и относящиеся к ним земельные участки производится по формуле: </w:t>
      </w:r>
    </w:p>
    <w:p w:rsidR="003C5831" w:rsidRDefault="003C5831" w:rsidP="00BD19AC">
      <w:pPr>
        <w:pStyle w:val="af2"/>
        <w:spacing w:before="0" w:beforeAutospacing="0" w:after="0" w:afterAutospacing="0" w:line="360" w:lineRule="auto"/>
        <w:ind w:firstLine="709"/>
        <w:jc w:val="both"/>
        <w:rPr>
          <w:rStyle w:val="HTML1"/>
          <w:rFonts w:ascii="Times New Roman" w:hAnsi="Times New Roman" w:cs="Times New Roman"/>
          <w:color w:val="000000"/>
          <w:sz w:val="28"/>
          <w:szCs w:val="28"/>
        </w:rPr>
      </w:pPr>
    </w:p>
    <w:p w:rsidR="003C5831" w:rsidRDefault="002C4641" w:rsidP="00BD19AC">
      <w:pPr>
        <w:pStyle w:val="af2"/>
        <w:spacing w:before="0" w:beforeAutospacing="0" w:after="0" w:afterAutospacing="0" w:line="360" w:lineRule="auto"/>
        <w:ind w:firstLine="709"/>
        <w:jc w:val="both"/>
        <w:rPr>
          <w:color w:val="000000"/>
          <w:sz w:val="28"/>
          <w:szCs w:val="28"/>
        </w:rPr>
      </w:pPr>
      <w:r w:rsidRPr="00BD19AC">
        <w:rPr>
          <w:rStyle w:val="HTML1"/>
          <w:rFonts w:ascii="Times New Roman" w:hAnsi="Times New Roman" w:cs="Times New Roman"/>
          <w:color w:val="000000"/>
          <w:sz w:val="28"/>
          <w:szCs w:val="28"/>
        </w:rPr>
        <w:t>Стоимость = К1 * [ К2 * К3 * К4 * К5 * К6 * А1 * В1</w:t>
      </w:r>
      <w:r w:rsidR="00BD19AC" w:rsidRPr="00BD19AC">
        <w:rPr>
          <w:rStyle w:val="HTML1"/>
          <w:rFonts w:ascii="Times New Roman" w:hAnsi="Times New Roman" w:cs="Times New Roman"/>
          <w:color w:val="000000"/>
          <w:sz w:val="28"/>
          <w:szCs w:val="28"/>
        </w:rPr>
        <w:t>.</w:t>
      </w:r>
      <w:r w:rsidRPr="00BD19AC">
        <w:rPr>
          <w:rStyle w:val="HTML1"/>
          <w:rFonts w:ascii="Times New Roman" w:hAnsi="Times New Roman" w:cs="Times New Roman"/>
          <w:color w:val="000000"/>
          <w:sz w:val="28"/>
          <w:szCs w:val="28"/>
        </w:rPr>
        <w:t>+ К7 * В2 * А2 0.72 + (А2 - А2 0.72</w:t>
      </w:r>
      <w:r w:rsidR="00BD19AC" w:rsidRPr="00BD19AC">
        <w:rPr>
          <w:rStyle w:val="HTML1"/>
          <w:rFonts w:ascii="Times New Roman" w:hAnsi="Times New Roman" w:cs="Times New Roman"/>
          <w:color w:val="000000"/>
          <w:sz w:val="28"/>
          <w:szCs w:val="28"/>
        </w:rPr>
        <w:t>)</w:t>
      </w:r>
      <w:r w:rsidRPr="00BD19AC">
        <w:rPr>
          <w:rStyle w:val="HTML1"/>
          <w:rFonts w:ascii="Times New Roman" w:hAnsi="Times New Roman" w:cs="Times New Roman"/>
          <w:color w:val="000000"/>
          <w:sz w:val="28"/>
          <w:szCs w:val="28"/>
        </w:rPr>
        <w:t xml:space="preserve"> * В3]</w:t>
      </w:r>
      <w:r w:rsidRPr="00BD19AC">
        <w:rPr>
          <w:color w:val="000000"/>
          <w:sz w:val="28"/>
          <w:szCs w:val="28"/>
        </w:rPr>
        <w:t xml:space="preserve"> </w:t>
      </w:r>
    </w:p>
    <w:p w:rsidR="003C5831" w:rsidRDefault="003C5831" w:rsidP="00BD19AC">
      <w:pPr>
        <w:pStyle w:val="af2"/>
        <w:spacing w:before="0" w:beforeAutospacing="0" w:after="0" w:afterAutospacing="0" w:line="360" w:lineRule="auto"/>
        <w:ind w:firstLine="709"/>
        <w:jc w:val="both"/>
        <w:rPr>
          <w:color w:val="000000"/>
          <w:sz w:val="28"/>
          <w:szCs w:val="28"/>
        </w:rPr>
      </w:pPr>
      <w:r>
        <w:rPr>
          <w:color w:val="000000"/>
          <w:sz w:val="28"/>
          <w:szCs w:val="28"/>
        </w:rPr>
        <w:br w:type="page"/>
      </w:r>
      <w:r w:rsidR="002C4641" w:rsidRPr="00BD19AC">
        <w:rPr>
          <w:color w:val="000000"/>
          <w:sz w:val="28"/>
          <w:szCs w:val="28"/>
        </w:rPr>
        <w:t xml:space="preserve">К1 - коэффициент влияния местоположения здания </w:t>
      </w:r>
    </w:p>
    <w:p w:rsidR="003C5831" w:rsidRDefault="002C4641" w:rsidP="00BD19AC">
      <w:pPr>
        <w:pStyle w:val="af2"/>
        <w:spacing w:before="0" w:beforeAutospacing="0" w:after="0" w:afterAutospacing="0" w:line="360" w:lineRule="auto"/>
        <w:ind w:firstLine="709"/>
        <w:jc w:val="both"/>
        <w:rPr>
          <w:color w:val="000000"/>
          <w:sz w:val="28"/>
          <w:szCs w:val="28"/>
        </w:rPr>
      </w:pPr>
      <w:r w:rsidRPr="00BD19AC">
        <w:rPr>
          <w:color w:val="000000"/>
          <w:sz w:val="28"/>
          <w:szCs w:val="28"/>
        </w:rPr>
        <w:t xml:space="preserve">К2 - коэффициент влияния износа здания </w:t>
      </w:r>
    </w:p>
    <w:p w:rsidR="003C5831" w:rsidRDefault="002C4641" w:rsidP="00BD19AC">
      <w:pPr>
        <w:pStyle w:val="af2"/>
        <w:spacing w:before="0" w:beforeAutospacing="0" w:after="0" w:afterAutospacing="0" w:line="360" w:lineRule="auto"/>
        <w:ind w:firstLine="709"/>
        <w:jc w:val="both"/>
        <w:rPr>
          <w:color w:val="000000"/>
          <w:sz w:val="28"/>
          <w:szCs w:val="28"/>
        </w:rPr>
      </w:pPr>
      <w:r w:rsidRPr="00BD19AC">
        <w:rPr>
          <w:color w:val="000000"/>
          <w:sz w:val="28"/>
          <w:szCs w:val="28"/>
        </w:rPr>
        <w:t xml:space="preserve">К3 - коэффициент влияния вида использования здания </w:t>
      </w:r>
    </w:p>
    <w:p w:rsidR="003C5831" w:rsidRDefault="002C4641" w:rsidP="00BD19AC">
      <w:pPr>
        <w:pStyle w:val="af2"/>
        <w:spacing w:before="0" w:beforeAutospacing="0" w:after="0" w:afterAutospacing="0" w:line="360" w:lineRule="auto"/>
        <w:ind w:firstLine="709"/>
        <w:jc w:val="both"/>
        <w:rPr>
          <w:color w:val="000000"/>
          <w:sz w:val="28"/>
          <w:szCs w:val="28"/>
        </w:rPr>
      </w:pPr>
      <w:r w:rsidRPr="00BD19AC">
        <w:rPr>
          <w:color w:val="000000"/>
          <w:sz w:val="28"/>
          <w:szCs w:val="28"/>
        </w:rPr>
        <w:t xml:space="preserve">К4 - коэффициент влияния материала стен здания </w:t>
      </w:r>
    </w:p>
    <w:p w:rsidR="003C5831" w:rsidRDefault="002C4641" w:rsidP="00BD19AC">
      <w:pPr>
        <w:pStyle w:val="af2"/>
        <w:spacing w:before="0" w:beforeAutospacing="0" w:after="0" w:afterAutospacing="0" w:line="360" w:lineRule="auto"/>
        <w:ind w:firstLine="709"/>
        <w:jc w:val="both"/>
        <w:rPr>
          <w:color w:val="000000"/>
          <w:sz w:val="28"/>
          <w:szCs w:val="28"/>
        </w:rPr>
      </w:pPr>
      <w:r w:rsidRPr="00BD19AC">
        <w:rPr>
          <w:color w:val="000000"/>
          <w:sz w:val="28"/>
          <w:szCs w:val="28"/>
        </w:rPr>
        <w:t xml:space="preserve">К5 - коэффициент влияния типа и размера здания </w:t>
      </w:r>
    </w:p>
    <w:p w:rsidR="003C5831" w:rsidRDefault="002C4641" w:rsidP="00BD19AC">
      <w:pPr>
        <w:pStyle w:val="af2"/>
        <w:spacing w:before="0" w:beforeAutospacing="0" w:after="0" w:afterAutospacing="0" w:line="360" w:lineRule="auto"/>
        <w:ind w:firstLine="709"/>
        <w:jc w:val="both"/>
        <w:rPr>
          <w:color w:val="000000"/>
          <w:sz w:val="28"/>
          <w:szCs w:val="28"/>
        </w:rPr>
      </w:pPr>
      <w:r w:rsidRPr="00BD19AC">
        <w:rPr>
          <w:color w:val="000000"/>
          <w:sz w:val="28"/>
          <w:szCs w:val="28"/>
        </w:rPr>
        <w:t xml:space="preserve">К6 - коэффициент влияния качества постройки </w:t>
      </w:r>
    </w:p>
    <w:p w:rsidR="003C5831" w:rsidRDefault="002C4641" w:rsidP="00BD19AC">
      <w:pPr>
        <w:pStyle w:val="af2"/>
        <w:spacing w:before="0" w:beforeAutospacing="0" w:after="0" w:afterAutospacing="0" w:line="360" w:lineRule="auto"/>
        <w:ind w:firstLine="709"/>
        <w:jc w:val="both"/>
        <w:rPr>
          <w:color w:val="000000"/>
          <w:sz w:val="28"/>
          <w:szCs w:val="28"/>
        </w:rPr>
      </w:pPr>
      <w:r w:rsidRPr="00BD19AC">
        <w:rPr>
          <w:color w:val="000000"/>
          <w:sz w:val="28"/>
          <w:szCs w:val="28"/>
        </w:rPr>
        <w:t xml:space="preserve">А1 - общая площадь здания </w:t>
      </w:r>
    </w:p>
    <w:p w:rsidR="003C5831" w:rsidRDefault="002C4641" w:rsidP="00BD19AC">
      <w:pPr>
        <w:pStyle w:val="af2"/>
        <w:spacing w:before="0" w:beforeAutospacing="0" w:after="0" w:afterAutospacing="0" w:line="360" w:lineRule="auto"/>
        <w:ind w:firstLine="709"/>
        <w:jc w:val="both"/>
        <w:rPr>
          <w:color w:val="000000"/>
          <w:sz w:val="28"/>
          <w:szCs w:val="28"/>
        </w:rPr>
      </w:pPr>
      <w:r w:rsidRPr="00BD19AC">
        <w:rPr>
          <w:color w:val="000000"/>
          <w:sz w:val="28"/>
          <w:szCs w:val="28"/>
        </w:rPr>
        <w:t xml:space="preserve">В1 - базовая ставка для 1 кв.м. здания </w:t>
      </w:r>
    </w:p>
    <w:p w:rsidR="003C5831" w:rsidRDefault="002C4641" w:rsidP="00BD19AC">
      <w:pPr>
        <w:pStyle w:val="af2"/>
        <w:spacing w:before="0" w:beforeAutospacing="0" w:after="0" w:afterAutospacing="0" w:line="360" w:lineRule="auto"/>
        <w:ind w:firstLine="709"/>
        <w:jc w:val="both"/>
        <w:rPr>
          <w:color w:val="000000"/>
          <w:sz w:val="28"/>
          <w:szCs w:val="28"/>
        </w:rPr>
      </w:pPr>
      <w:r w:rsidRPr="00BD19AC">
        <w:rPr>
          <w:color w:val="000000"/>
          <w:sz w:val="28"/>
          <w:szCs w:val="28"/>
        </w:rPr>
        <w:t xml:space="preserve">К7 - коэффициент влияния вида использования земельного участка </w:t>
      </w:r>
    </w:p>
    <w:p w:rsidR="003C5831" w:rsidRDefault="002C4641" w:rsidP="00BD19AC">
      <w:pPr>
        <w:pStyle w:val="af2"/>
        <w:spacing w:before="0" w:beforeAutospacing="0" w:after="0" w:afterAutospacing="0" w:line="360" w:lineRule="auto"/>
        <w:ind w:firstLine="709"/>
        <w:jc w:val="both"/>
        <w:rPr>
          <w:color w:val="000000"/>
          <w:sz w:val="28"/>
          <w:szCs w:val="28"/>
        </w:rPr>
      </w:pPr>
      <w:r w:rsidRPr="00BD19AC">
        <w:rPr>
          <w:color w:val="000000"/>
          <w:sz w:val="28"/>
          <w:szCs w:val="28"/>
        </w:rPr>
        <w:t xml:space="preserve">А2 - площадь земельного участка </w:t>
      </w:r>
    </w:p>
    <w:p w:rsidR="003C5831" w:rsidRDefault="002C4641" w:rsidP="00BD19AC">
      <w:pPr>
        <w:pStyle w:val="af2"/>
        <w:spacing w:before="0" w:beforeAutospacing="0" w:after="0" w:afterAutospacing="0" w:line="360" w:lineRule="auto"/>
        <w:ind w:firstLine="709"/>
        <w:jc w:val="both"/>
        <w:rPr>
          <w:color w:val="000000"/>
          <w:sz w:val="28"/>
          <w:szCs w:val="28"/>
        </w:rPr>
      </w:pPr>
      <w:r w:rsidRPr="00BD19AC">
        <w:rPr>
          <w:color w:val="000000"/>
          <w:sz w:val="28"/>
          <w:szCs w:val="28"/>
        </w:rPr>
        <w:t xml:space="preserve">В2 - базовая ставка для 1 кв.м. площади А2 0.72 </w:t>
      </w:r>
    </w:p>
    <w:p w:rsidR="002C4641" w:rsidRPr="00BD19AC" w:rsidRDefault="002C4641" w:rsidP="00BD19AC">
      <w:pPr>
        <w:pStyle w:val="af2"/>
        <w:spacing w:before="0" w:beforeAutospacing="0" w:after="0" w:afterAutospacing="0" w:line="360" w:lineRule="auto"/>
        <w:ind w:firstLine="709"/>
        <w:jc w:val="both"/>
        <w:rPr>
          <w:color w:val="000000"/>
          <w:sz w:val="28"/>
          <w:szCs w:val="28"/>
        </w:rPr>
      </w:pPr>
      <w:r w:rsidRPr="00BD19AC">
        <w:rPr>
          <w:color w:val="000000"/>
          <w:sz w:val="28"/>
          <w:szCs w:val="28"/>
        </w:rPr>
        <w:t>В3 - базовая ставка для 1 кв.м. площади (А2 - А2 0.72</w:t>
      </w:r>
      <w:r w:rsidR="00BD19AC" w:rsidRPr="00BD19AC">
        <w:rPr>
          <w:color w:val="000000"/>
          <w:sz w:val="28"/>
          <w:szCs w:val="28"/>
        </w:rPr>
        <w:t>)</w:t>
      </w:r>
      <w:r w:rsidRPr="00BD19AC">
        <w:rPr>
          <w:color w:val="000000"/>
          <w:sz w:val="28"/>
          <w:szCs w:val="28"/>
        </w:rPr>
        <w:t xml:space="preserve"> </w:t>
      </w:r>
    </w:p>
    <w:p w:rsidR="002C4641" w:rsidRPr="00BD19AC" w:rsidRDefault="002C4641" w:rsidP="00BD19AC">
      <w:pPr>
        <w:spacing w:before="0" w:after="0" w:line="360" w:lineRule="auto"/>
        <w:ind w:firstLine="709"/>
        <w:jc w:val="both"/>
        <w:rPr>
          <w:color w:val="000000"/>
          <w:sz w:val="28"/>
          <w:szCs w:val="28"/>
        </w:rPr>
      </w:pPr>
      <w:r w:rsidRPr="00BD19AC">
        <w:rPr>
          <w:color w:val="000000"/>
          <w:sz w:val="28"/>
          <w:szCs w:val="28"/>
        </w:rPr>
        <w:t>Оценка объектов недвижимости с исполь</w:t>
      </w:r>
      <w:r w:rsidR="00B26C3B" w:rsidRPr="00BD19AC">
        <w:rPr>
          <w:color w:val="000000"/>
          <w:sz w:val="28"/>
          <w:szCs w:val="28"/>
        </w:rPr>
        <w:t>зованием модели массовой оценки</w:t>
      </w:r>
      <w:r w:rsidRPr="00BD19AC">
        <w:rPr>
          <w:color w:val="000000"/>
          <w:sz w:val="28"/>
          <w:szCs w:val="28"/>
        </w:rPr>
        <w:t xml:space="preserve"> позволяет проведение работ с учетом следующих условий: оценка должна быть проведена в короткие сроки; затраты на нее должны быть минимальны; в методике оценки должна быть заложена возможность быстрой переоценки через какой-то период времени; оценка должна охватывать все объекты недвижимости. </w:t>
      </w:r>
    </w:p>
    <w:p w:rsidR="002C4641" w:rsidRPr="00BD19AC" w:rsidRDefault="002C4641" w:rsidP="00BD19AC">
      <w:pPr>
        <w:spacing w:before="0" w:after="0" w:line="360" w:lineRule="auto"/>
        <w:ind w:firstLine="709"/>
        <w:jc w:val="both"/>
        <w:rPr>
          <w:color w:val="000000"/>
          <w:sz w:val="28"/>
          <w:szCs w:val="28"/>
        </w:rPr>
      </w:pPr>
      <w:r w:rsidRPr="00BD19AC">
        <w:rPr>
          <w:color w:val="000000"/>
          <w:sz w:val="28"/>
          <w:szCs w:val="28"/>
        </w:rPr>
        <w:t>Ставка налога на недвижимость, единая для всех видов недвижимости, предполага</w:t>
      </w:r>
      <w:r w:rsidR="00387452" w:rsidRPr="00BD19AC">
        <w:rPr>
          <w:color w:val="000000"/>
          <w:sz w:val="28"/>
          <w:szCs w:val="28"/>
        </w:rPr>
        <w:t>ется</w:t>
      </w:r>
      <w:r w:rsidRPr="00BD19AC">
        <w:rPr>
          <w:color w:val="000000"/>
          <w:sz w:val="28"/>
          <w:szCs w:val="28"/>
        </w:rPr>
        <w:t xml:space="preserve">, будет принята в размере 2 процентов от налогооблагаемой базы объекта недвижимости. </w:t>
      </w:r>
    </w:p>
    <w:p w:rsidR="002C4641" w:rsidRPr="00BD19AC" w:rsidRDefault="002C4641" w:rsidP="00BD19AC">
      <w:pPr>
        <w:spacing w:before="0" w:after="0" w:line="360" w:lineRule="auto"/>
        <w:ind w:firstLine="709"/>
        <w:jc w:val="both"/>
        <w:rPr>
          <w:color w:val="000000"/>
          <w:sz w:val="28"/>
          <w:szCs w:val="28"/>
        </w:rPr>
      </w:pPr>
      <w:r w:rsidRPr="00BD19AC">
        <w:rPr>
          <w:color w:val="000000"/>
          <w:sz w:val="28"/>
          <w:szCs w:val="28"/>
        </w:rPr>
        <w:t xml:space="preserve">В результате проводимой работы по введению налога на недвижимость ожидаются следующие последствия: </w:t>
      </w:r>
    </w:p>
    <w:p w:rsidR="002C4641" w:rsidRPr="00BD19AC" w:rsidRDefault="002C4641" w:rsidP="00BD19AC">
      <w:pPr>
        <w:spacing w:before="0" w:after="0" w:line="360" w:lineRule="auto"/>
        <w:ind w:firstLine="709"/>
        <w:jc w:val="both"/>
        <w:rPr>
          <w:color w:val="000000"/>
          <w:sz w:val="28"/>
          <w:szCs w:val="28"/>
        </w:rPr>
      </w:pPr>
      <w:r w:rsidRPr="00BD19AC">
        <w:rPr>
          <w:bCs/>
          <w:color w:val="000000"/>
          <w:sz w:val="28"/>
          <w:szCs w:val="28"/>
        </w:rPr>
        <w:t>Финансовые</w:t>
      </w:r>
      <w:r w:rsidRPr="00BD19AC">
        <w:rPr>
          <w:color w:val="000000"/>
          <w:sz w:val="28"/>
          <w:szCs w:val="28"/>
        </w:rPr>
        <w:t xml:space="preserve"> - создание более устойчивого и надёжного источника пополнения доходной части городского бюджета в виде платы за землю, повышение уровня собираемости налогов, т.к. недвижимость носит материальный и очевидный характер, её не скроешь как налог на прибыль. </w:t>
      </w:r>
    </w:p>
    <w:p w:rsidR="002C4641" w:rsidRPr="00BD19AC" w:rsidRDefault="002C4641" w:rsidP="00BD19AC">
      <w:pPr>
        <w:spacing w:before="0" w:after="0" w:line="360" w:lineRule="auto"/>
        <w:ind w:firstLine="709"/>
        <w:jc w:val="both"/>
        <w:rPr>
          <w:color w:val="000000"/>
          <w:sz w:val="28"/>
          <w:szCs w:val="28"/>
        </w:rPr>
      </w:pPr>
      <w:r w:rsidRPr="00BD19AC">
        <w:rPr>
          <w:bCs/>
          <w:color w:val="000000"/>
          <w:sz w:val="28"/>
          <w:szCs w:val="28"/>
        </w:rPr>
        <w:t>Экономические</w:t>
      </w:r>
      <w:r w:rsidRPr="00BD19AC">
        <w:rPr>
          <w:color w:val="000000"/>
          <w:sz w:val="28"/>
          <w:szCs w:val="28"/>
        </w:rPr>
        <w:t xml:space="preserve"> - стимулирование экономического развития путём снижения налогового бремени на предпринимателей, освобождения активной части основных фондов предприятий, стимулирование эффективного использования городских земель и развития рынка недвижимости. </w:t>
      </w:r>
    </w:p>
    <w:p w:rsidR="002C4641" w:rsidRPr="00BD19AC" w:rsidRDefault="002C4641" w:rsidP="00BD19AC">
      <w:pPr>
        <w:spacing w:before="0" w:after="0" w:line="360" w:lineRule="auto"/>
        <w:ind w:firstLine="709"/>
        <w:jc w:val="both"/>
        <w:rPr>
          <w:color w:val="000000"/>
          <w:sz w:val="28"/>
          <w:szCs w:val="28"/>
        </w:rPr>
      </w:pPr>
      <w:r w:rsidRPr="00BD19AC">
        <w:rPr>
          <w:bCs/>
          <w:color w:val="000000"/>
          <w:sz w:val="28"/>
          <w:szCs w:val="28"/>
        </w:rPr>
        <w:t>Правовые и административные</w:t>
      </w:r>
      <w:r w:rsidRPr="00BD19AC">
        <w:rPr>
          <w:color w:val="000000"/>
          <w:sz w:val="28"/>
          <w:szCs w:val="28"/>
        </w:rPr>
        <w:t xml:space="preserve"> - улучшение учёта недвижимости, создание информационной базы для регистрации прав собственности, создание эффективной системы землепользования и улучшение инвестиционного климата за счёт стабилизации налогообложения земли и зданий. </w:t>
      </w:r>
    </w:p>
    <w:p w:rsidR="002C4641" w:rsidRPr="00BD19AC" w:rsidRDefault="002C4641" w:rsidP="00BD19AC">
      <w:pPr>
        <w:spacing w:before="0" w:after="0" w:line="360" w:lineRule="auto"/>
        <w:ind w:firstLine="709"/>
        <w:jc w:val="both"/>
        <w:rPr>
          <w:color w:val="000000"/>
          <w:sz w:val="28"/>
          <w:szCs w:val="28"/>
        </w:rPr>
      </w:pPr>
      <w:r w:rsidRPr="00BD19AC">
        <w:rPr>
          <w:bCs/>
          <w:color w:val="000000"/>
          <w:sz w:val="28"/>
          <w:szCs w:val="28"/>
        </w:rPr>
        <w:t>Политические</w:t>
      </w:r>
      <w:r w:rsidRPr="00BD19AC">
        <w:rPr>
          <w:color w:val="000000"/>
          <w:sz w:val="28"/>
          <w:szCs w:val="28"/>
        </w:rPr>
        <w:t xml:space="preserve"> - развитие бюджетного федерализма и укрепление финансовой основы местного самоуправления. </w:t>
      </w:r>
    </w:p>
    <w:p w:rsidR="002C4641" w:rsidRPr="00BD19AC" w:rsidRDefault="002C4641" w:rsidP="00BD19AC">
      <w:pPr>
        <w:spacing w:before="0" w:after="0" w:line="360" w:lineRule="auto"/>
        <w:ind w:firstLine="709"/>
        <w:jc w:val="both"/>
        <w:rPr>
          <w:color w:val="000000"/>
          <w:sz w:val="28"/>
          <w:szCs w:val="28"/>
        </w:rPr>
      </w:pPr>
      <w:r w:rsidRPr="00BD19AC">
        <w:rPr>
          <w:bCs/>
          <w:color w:val="000000"/>
          <w:sz w:val="28"/>
          <w:szCs w:val="28"/>
        </w:rPr>
        <w:t>Социальные</w:t>
      </w:r>
      <w:r w:rsidRPr="00BD19AC">
        <w:rPr>
          <w:color w:val="000000"/>
          <w:sz w:val="28"/>
          <w:szCs w:val="28"/>
        </w:rPr>
        <w:t xml:space="preserve"> - более справедливое распределение налогового бремени, т.к. устраняется различие между физическими и юридическими лицами в части использования коммерческой и промышленной недвижимости; формирование сознательного, грамотного налогоплательщика; легализация рынка недвижимости, предоставление обществу разнообразной и достоверной информации об объектах недвижимости, в том числе и об их рыночной стоимости. Ставка налога - единая для всех видов недвижимости, различается лишь доля рыночной стоимости, которая подлежит налогообложению (ставка налога применяется к объекту собственника, а объект налогообложения у всех различный). </w:t>
      </w:r>
    </w:p>
    <w:p w:rsidR="002C4641" w:rsidRPr="00BD19AC" w:rsidRDefault="002C4641" w:rsidP="00BD19AC">
      <w:pPr>
        <w:spacing w:before="0" w:after="0" w:line="360" w:lineRule="auto"/>
        <w:ind w:firstLine="709"/>
        <w:jc w:val="both"/>
        <w:rPr>
          <w:color w:val="000000"/>
          <w:sz w:val="28"/>
          <w:szCs w:val="28"/>
        </w:rPr>
      </w:pPr>
      <w:r w:rsidRPr="00BD19AC">
        <w:rPr>
          <w:color w:val="000000"/>
          <w:sz w:val="28"/>
          <w:szCs w:val="28"/>
        </w:rPr>
        <w:t xml:space="preserve">В результате реформирования системы налогообложения меняется подход к определению суммы налога. </w:t>
      </w:r>
    </w:p>
    <w:p w:rsidR="002C4641" w:rsidRPr="00BD19AC" w:rsidRDefault="002C4641" w:rsidP="00BD19AC">
      <w:pPr>
        <w:spacing w:before="0" w:after="0" w:line="360" w:lineRule="auto"/>
        <w:ind w:firstLine="709"/>
        <w:jc w:val="both"/>
        <w:rPr>
          <w:color w:val="000000"/>
          <w:sz w:val="28"/>
          <w:szCs w:val="28"/>
        </w:rPr>
      </w:pPr>
      <w:r w:rsidRPr="00BD19AC">
        <w:rPr>
          <w:color w:val="000000"/>
          <w:sz w:val="28"/>
          <w:szCs w:val="28"/>
        </w:rPr>
        <w:t xml:space="preserve">По действующей системе: </w:t>
      </w:r>
    </w:p>
    <w:p w:rsidR="00470A97" w:rsidRPr="00BD19AC" w:rsidRDefault="002C4641" w:rsidP="00BD19AC">
      <w:pPr>
        <w:spacing w:before="0" w:after="0" w:line="360" w:lineRule="auto"/>
        <w:ind w:firstLine="709"/>
        <w:jc w:val="both"/>
        <w:rPr>
          <w:color w:val="000000"/>
          <w:sz w:val="28"/>
          <w:szCs w:val="28"/>
        </w:rPr>
      </w:pPr>
      <w:r w:rsidRPr="00BD19AC">
        <w:rPr>
          <w:color w:val="000000"/>
          <w:sz w:val="28"/>
          <w:szCs w:val="28"/>
        </w:rPr>
        <w:t xml:space="preserve">Сумма налога = инвентарная стоимость * ставка налога. </w:t>
      </w:r>
    </w:p>
    <w:p w:rsidR="002C4641" w:rsidRPr="00BD19AC" w:rsidRDefault="002C4641" w:rsidP="00BD19AC">
      <w:pPr>
        <w:spacing w:before="0" w:after="0" w:line="360" w:lineRule="auto"/>
        <w:ind w:firstLine="709"/>
        <w:jc w:val="both"/>
        <w:rPr>
          <w:color w:val="000000"/>
          <w:sz w:val="28"/>
          <w:szCs w:val="28"/>
        </w:rPr>
      </w:pPr>
      <w:r w:rsidRPr="00BD19AC">
        <w:rPr>
          <w:color w:val="000000"/>
          <w:sz w:val="28"/>
          <w:szCs w:val="28"/>
        </w:rPr>
        <w:t xml:space="preserve">Ставка налога на имущество для юридических лиц </w:t>
      </w:r>
      <w:r w:rsidR="00470A97" w:rsidRPr="00BD19AC">
        <w:rPr>
          <w:color w:val="000000"/>
          <w:sz w:val="28"/>
          <w:szCs w:val="28"/>
        </w:rPr>
        <w:t>–</w:t>
      </w:r>
      <w:r w:rsidRPr="00BD19AC">
        <w:rPr>
          <w:color w:val="000000"/>
          <w:sz w:val="28"/>
          <w:szCs w:val="28"/>
        </w:rPr>
        <w:t xml:space="preserve"> </w:t>
      </w:r>
      <w:r w:rsidR="00470A97" w:rsidRPr="00BD19AC">
        <w:rPr>
          <w:color w:val="000000"/>
          <w:sz w:val="28"/>
          <w:szCs w:val="28"/>
        </w:rPr>
        <w:t>2,</w:t>
      </w:r>
      <w:r w:rsidRPr="00BD19AC">
        <w:rPr>
          <w:color w:val="000000"/>
          <w:sz w:val="28"/>
          <w:szCs w:val="28"/>
        </w:rPr>
        <w:t xml:space="preserve">2%, физических - 1%. </w:t>
      </w:r>
    </w:p>
    <w:p w:rsidR="002C4641" w:rsidRPr="00BD19AC" w:rsidRDefault="002C4641" w:rsidP="00BD19AC">
      <w:pPr>
        <w:spacing w:before="0" w:after="0" w:line="360" w:lineRule="auto"/>
        <w:ind w:firstLine="709"/>
        <w:jc w:val="both"/>
        <w:rPr>
          <w:color w:val="000000"/>
          <w:sz w:val="28"/>
          <w:szCs w:val="28"/>
        </w:rPr>
      </w:pPr>
      <w:r w:rsidRPr="00BD19AC">
        <w:rPr>
          <w:color w:val="000000"/>
          <w:sz w:val="28"/>
          <w:szCs w:val="28"/>
        </w:rPr>
        <w:t xml:space="preserve">По новой системе: </w:t>
      </w:r>
    </w:p>
    <w:p w:rsidR="00470A97" w:rsidRPr="00BD19AC" w:rsidRDefault="002C4641" w:rsidP="00BD19AC">
      <w:pPr>
        <w:spacing w:before="0" w:after="0" w:line="360" w:lineRule="auto"/>
        <w:ind w:firstLine="709"/>
        <w:jc w:val="both"/>
        <w:rPr>
          <w:color w:val="000000"/>
          <w:sz w:val="28"/>
          <w:szCs w:val="28"/>
        </w:rPr>
      </w:pPr>
      <w:r w:rsidRPr="00BD19AC">
        <w:rPr>
          <w:color w:val="000000"/>
          <w:sz w:val="28"/>
          <w:szCs w:val="28"/>
        </w:rPr>
        <w:t xml:space="preserve">Сумма налога = рыночная стоимость * ставка налога. </w:t>
      </w:r>
    </w:p>
    <w:p w:rsidR="002C4641" w:rsidRPr="00BD19AC" w:rsidRDefault="002C4641" w:rsidP="00BD19AC">
      <w:pPr>
        <w:spacing w:before="0" w:after="0" w:line="360" w:lineRule="auto"/>
        <w:ind w:firstLine="709"/>
        <w:jc w:val="both"/>
        <w:rPr>
          <w:color w:val="000000"/>
          <w:sz w:val="28"/>
          <w:szCs w:val="28"/>
        </w:rPr>
      </w:pPr>
      <w:r w:rsidRPr="00BD19AC">
        <w:rPr>
          <w:color w:val="000000"/>
          <w:sz w:val="28"/>
          <w:szCs w:val="28"/>
        </w:rPr>
        <w:t xml:space="preserve">Ставка налога одинакова для всех видов недвижимости, но налогооблагаемая стоимость различна. </w:t>
      </w:r>
    </w:p>
    <w:p w:rsidR="002C4641" w:rsidRPr="00BD19AC" w:rsidRDefault="002C4641" w:rsidP="00BD19AC">
      <w:pPr>
        <w:spacing w:before="0" w:after="0" w:line="360" w:lineRule="auto"/>
        <w:ind w:firstLine="709"/>
        <w:jc w:val="both"/>
        <w:rPr>
          <w:color w:val="000000"/>
          <w:sz w:val="28"/>
          <w:szCs w:val="28"/>
        </w:rPr>
      </w:pPr>
      <w:r w:rsidRPr="00BD19AC">
        <w:rPr>
          <w:bCs/>
          <w:color w:val="000000"/>
          <w:sz w:val="28"/>
          <w:szCs w:val="28"/>
        </w:rPr>
        <w:t>Преимущества</w:t>
      </w:r>
      <w:r w:rsidRPr="00BD19AC">
        <w:rPr>
          <w:color w:val="000000"/>
          <w:sz w:val="28"/>
          <w:szCs w:val="28"/>
        </w:rPr>
        <w:t xml:space="preserve"> </w:t>
      </w:r>
      <w:r w:rsidR="00470A97" w:rsidRPr="00BD19AC">
        <w:rPr>
          <w:color w:val="000000"/>
          <w:sz w:val="28"/>
          <w:szCs w:val="28"/>
        </w:rPr>
        <w:t>налога на недвижимость:</w:t>
      </w:r>
    </w:p>
    <w:p w:rsidR="002C4641" w:rsidRPr="00BD19AC" w:rsidRDefault="002C4641" w:rsidP="00BD19AC">
      <w:pPr>
        <w:spacing w:before="0" w:after="0" w:line="360" w:lineRule="auto"/>
        <w:ind w:firstLine="709"/>
        <w:jc w:val="both"/>
        <w:rPr>
          <w:color w:val="000000"/>
          <w:sz w:val="28"/>
          <w:szCs w:val="28"/>
        </w:rPr>
      </w:pPr>
      <w:r w:rsidRPr="00BD19AC">
        <w:rPr>
          <w:bCs/>
          <w:color w:val="000000"/>
          <w:sz w:val="28"/>
          <w:szCs w:val="28"/>
        </w:rPr>
        <w:t>Для юридических лиц:</w:t>
      </w:r>
      <w:r w:rsidRPr="00BD19AC">
        <w:rPr>
          <w:color w:val="000000"/>
          <w:sz w:val="28"/>
          <w:szCs w:val="28"/>
        </w:rPr>
        <w:t xml:space="preserve"> </w:t>
      </w:r>
    </w:p>
    <w:p w:rsidR="002C4641" w:rsidRPr="00BD19AC" w:rsidRDefault="002C4641" w:rsidP="00BD19AC">
      <w:pPr>
        <w:spacing w:before="0" w:after="0" w:line="360" w:lineRule="auto"/>
        <w:ind w:firstLine="709"/>
        <w:jc w:val="both"/>
        <w:rPr>
          <w:color w:val="000000"/>
          <w:sz w:val="28"/>
          <w:szCs w:val="28"/>
        </w:rPr>
      </w:pPr>
      <w:r w:rsidRPr="00BD19AC">
        <w:rPr>
          <w:color w:val="000000"/>
          <w:sz w:val="28"/>
          <w:szCs w:val="28"/>
        </w:rPr>
        <w:t xml:space="preserve">из налогооблагаемой базы выводится стоимость промышленного оборудования технологических процессов, машин и механизмов, что является хорошим стимулом для привлечения инвестиций с целью проведения технического перевооружения; </w:t>
      </w:r>
    </w:p>
    <w:p w:rsidR="002C4641" w:rsidRPr="00BD19AC" w:rsidRDefault="002C4641" w:rsidP="00BD19AC">
      <w:pPr>
        <w:spacing w:before="0" w:after="0" w:line="360" w:lineRule="auto"/>
        <w:ind w:firstLine="709"/>
        <w:jc w:val="both"/>
        <w:rPr>
          <w:color w:val="000000"/>
          <w:sz w:val="28"/>
          <w:szCs w:val="28"/>
        </w:rPr>
      </w:pPr>
      <w:r w:rsidRPr="00BD19AC">
        <w:rPr>
          <w:color w:val="000000"/>
          <w:sz w:val="28"/>
          <w:szCs w:val="28"/>
        </w:rPr>
        <w:t xml:space="preserve">ставка налога стабильная, меняется только рыночная стоимость объекта. </w:t>
      </w:r>
    </w:p>
    <w:p w:rsidR="002C4641" w:rsidRPr="00BD19AC" w:rsidRDefault="002C4641" w:rsidP="00BD19AC">
      <w:pPr>
        <w:spacing w:before="0" w:after="0" w:line="360" w:lineRule="auto"/>
        <w:ind w:firstLine="709"/>
        <w:jc w:val="both"/>
        <w:rPr>
          <w:color w:val="000000"/>
          <w:sz w:val="28"/>
          <w:szCs w:val="28"/>
        </w:rPr>
      </w:pPr>
      <w:r w:rsidRPr="00BD19AC">
        <w:rPr>
          <w:bCs/>
          <w:color w:val="000000"/>
          <w:sz w:val="28"/>
          <w:szCs w:val="28"/>
        </w:rPr>
        <w:t>Для физических лиц:</w:t>
      </w:r>
      <w:r w:rsidRPr="00BD19AC">
        <w:rPr>
          <w:color w:val="000000"/>
          <w:sz w:val="28"/>
          <w:szCs w:val="28"/>
        </w:rPr>
        <w:t xml:space="preserve"> </w:t>
      </w:r>
    </w:p>
    <w:p w:rsidR="002C4641" w:rsidRPr="00BD19AC" w:rsidRDefault="002C4641" w:rsidP="00BD19AC">
      <w:pPr>
        <w:spacing w:before="0" w:after="0" w:line="360" w:lineRule="auto"/>
        <w:ind w:firstLine="709"/>
        <w:jc w:val="both"/>
        <w:rPr>
          <w:color w:val="000000"/>
          <w:sz w:val="28"/>
          <w:szCs w:val="28"/>
        </w:rPr>
      </w:pPr>
      <w:r w:rsidRPr="00BD19AC">
        <w:rPr>
          <w:color w:val="000000"/>
          <w:sz w:val="28"/>
          <w:szCs w:val="28"/>
        </w:rPr>
        <w:t xml:space="preserve">Уровень налогообложения собственников нежилых помещений, в целом повышается. В первую очередь это коснётся собственников магазинов, кафе, складов и других нежилых объектов в зависимости от зоны местоположения и качественных характеристик недвижимости. </w:t>
      </w:r>
    </w:p>
    <w:p w:rsidR="002C4641" w:rsidRPr="00BD19AC" w:rsidRDefault="002C4641" w:rsidP="00BD19AC">
      <w:pPr>
        <w:spacing w:before="0" w:after="0" w:line="360" w:lineRule="auto"/>
        <w:ind w:firstLine="709"/>
        <w:jc w:val="both"/>
        <w:rPr>
          <w:color w:val="000000"/>
          <w:sz w:val="28"/>
          <w:szCs w:val="28"/>
        </w:rPr>
      </w:pPr>
      <w:r w:rsidRPr="00BD19AC">
        <w:rPr>
          <w:color w:val="000000"/>
          <w:sz w:val="28"/>
          <w:szCs w:val="28"/>
        </w:rPr>
        <w:t xml:space="preserve">Налоговое бремя в части жилья повышается незначительно. Оно будет определяться с учётом платежеспособности населения и принципа справедливого распределения, - чем дороже жильё, тем больше сумма налога. Тем самым тяжесть налогового бремени переносится на более обеспеченные слои населения. Льготы по оплате жилья находящегося в собственности, предусмотренные федеральным законодательством для социально не защищённых категорий граждан, сохраняются. Налог на основное жильё в собственности граждан не превысит платы за наём аналогичных квартир. </w:t>
      </w:r>
    </w:p>
    <w:p w:rsidR="002C4641" w:rsidRPr="00BD19AC" w:rsidRDefault="002C4641" w:rsidP="00BD19AC">
      <w:pPr>
        <w:spacing w:before="0" w:after="0" w:line="360" w:lineRule="auto"/>
        <w:ind w:firstLine="709"/>
        <w:jc w:val="both"/>
        <w:rPr>
          <w:color w:val="000000"/>
          <w:sz w:val="28"/>
          <w:szCs w:val="28"/>
        </w:rPr>
      </w:pPr>
      <w:r w:rsidRPr="00BD19AC">
        <w:rPr>
          <w:color w:val="000000"/>
          <w:sz w:val="28"/>
          <w:szCs w:val="28"/>
        </w:rPr>
        <w:t xml:space="preserve">Система налогообложения недвижимости по её рыночной стоимости сегодня действует во многих странах мира. Она хорошо себя зарекомендовала как фискальная, стимулирующая и социальная мера. При последовательном проведении в жизнь эта система может быть успешно внедрена в России. </w:t>
      </w:r>
    </w:p>
    <w:p w:rsidR="00A2316A" w:rsidRPr="00BD19AC" w:rsidRDefault="00A2316A" w:rsidP="00BD19AC">
      <w:pPr>
        <w:spacing w:before="0" w:after="0" w:line="360" w:lineRule="auto"/>
        <w:ind w:firstLine="709"/>
        <w:jc w:val="both"/>
        <w:rPr>
          <w:color w:val="000000"/>
          <w:sz w:val="28"/>
          <w:szCs w:val="28"/>
        </w:rPr>
      </w:pPr>
    </w:p>
    <w:p w:rsidR="00A2316A" w:rsidRPr="00BD19AC" w:rsidRDefault="00A2316A" w:rsidP="00BD19AC">
      <w:pPr>
        <w:spacing w:before="0" w:after="0" w:line="360" w:lineRule="auto"/>
        <w:ind w:firstLine="709"/>
        <w:jc w:val="both"/>
        <w:rPr>
          <w:color w:val="000000"/>
          <w:sz w:val="28"/>
          <w:szCs w:val="28"/>
        </w:rPr>
      </w:pPr>
    </w:p>
    <w:p w:rsidR="00C44ED0" w:rsidRPr="00BD19AC" w:rsidRDefault="003C5831" w:rsidP="00BD19AC">
      <w:pPr>
        <w:spacing w:before="0" w:after="0" w:line="360" w:lineRule="auto"/>
        <w:ind w:firstLine="709"/>
        <w:jc w:val="both"/>
        <w:rPr>
          <w:color w:val="000000"/>
          <w:sz w:val="28"/>
          <w:szCs w:val="28"/>
        </w:rPr>
      </w:pPr>
      <w:r>
        <w:rPr>
          <w:color w:val="000000"/>
          <w:sz w:val="28"/>
          <w:szCs w:val="28"/>
        </w:rPr>
        <w:br w:type="page"/>
      </w:r>
      <w:r w:rsidRPr="003C5831">
        <w:rPr>
          <w:b/>
          <w:color w:val="000000"/>
          <w:sz w:val="28"/>
          <w:szCs w:val="28"/>
        </w:rPr>
        <w:t>Заключение</w:t>
      </w:r>
    </w:p>
    <w:p w:rsidR="00C44ED0" w:rsidRPr="00BD19AC" w:rsidRDefault="00C44ED0" w:rsidP="00BD19AC">
      <w:pPr>
        <w:spacing w:before="0" w:after="0" w:line="360" w:lineRule="auto"/>
        <w:ind w:firstLine="709"/>
        <w:jc w:val="both"/>
        <w:rPr>
          <w:color w:val="000000"/>
          <w:sz w:val="28"/>
          <w:szCs w:val="28"/>
        </w:rPr>
      </w:pPr>
    </w:p>
    <w:p w:rsidR="00D6035D" w:rsidRPr="00BD19AC" w:rsidRDefault="00D6035D" w:rsidP="00BD19AC">
      <w:pPr>
        <w:spacing w:before="0" w:after="0" w:line="360" w:lineRule="auto"/>
        <w:ind w:firstLine="709"/>
        <w:jc w:val="both"/>
        <w:rPr>
          <w:color w:val="000000"/>
          <w:sz w:val="28"/>
          <w:szCs w:val="28"/>
        </w:rPr>
      </w:pPr>
      <w:r w:rsidRPr="00BD19AC">
        <w:rPr>
          <w:color w:val="000000"/>
          <w:sz w:val="28"/>
          <w:szCs w:val="28"/>
        </w:rPr>
        <w:t>Актуальность исследуемой темы заключается в том, что основным источником доходной части местного бюджета являются два налога: земельный налог и налог на имущество физических лиц. От величины</w:t>
      </w:r>
      <w:r w:rsidR="00BD19AC" w:rsidRPr="00BD19AC">
        <w:rPr>
          <w:color w:val="000000"/>
          <w:sz w:val="28"/>
          <w:szCs w:val="28"/>
        </w:rPr>
        <w:t xml:space="preserve"> </w:t>
      </w:r>
      <w:r w:rsidRPr="00BD19AC">
        <w:rPr>
          <w:color w:val="000000"/>
          <w:sz w:val="28"/>
          <w:szCs w:val="28"/>
        </w:rPr>
        <w:t>таких</w:t>
      </w:r>
      <w:r w:rsidR="00BD19AC" w:rsidRPr="00BD19AC">
        <w:rPr>
          <w:color w:val="000000"/>
          <w:sz w:val="28"/>
          <w:szCs w:val="28"/>
        </w:rPr>
        <w:t xml:space="preserve"> </w:t>
      </w:r>
      <w:r w:rsidRPr="00BD19AC">
        <w:rPr>
          <w:color w:val="000000"/>
          <w:sz w:val="28"/>
          <w:szCs w:val="28"/>
        </w:rPr>
        <w:t>налоговых поступлений</w:t>
      </w:r>
      <w:r w:rsidR="00BD19AC" w:rsidRPr="00BD19AC">
        <w:rPr>
          <w:color w:val="000000"/>
          <w:sz w:val="28"/>
          <w:szCs w:val="28"/>
        </w:rPr>
        <w:t xml:space="preserve"> </w:t>
      </w:r>
      <w:r w:rsidRPr="00BD19AC">
        <w:rPr>
          <w:color w:val="000000"/>
          <w:sz w:val="28"/>
          <w:szCs w:val="28"/>
        </w:rPr>
        <w:t>зависит экономическое благосостояние</w:t>
      </w:r>
      <w:r w:rsidR="00BD19AC" w:rsidRPr="00BD19AC">
        <w:rPr>
          <w:color w:val="000000"/>
          <w:sz w:val="28"/>
          <w:szCs w:val="28"/>
        </w:rPr>
        <w:t xml:space="preserve"> </w:t>
      </w:r>
      <w:r w:rsidRPr="00BD19AC">
        <w:rPr>
          <w:color w:val="000000"/>
          <w:sz w:val="28"/>
          <w:szCs w:val="28"/>
        </w:rPr>
        <w:t>любого города или</w:t>
      </w:r>
      <w:r w:rsidR="00BD19AC" w:rsidRPr="00BD19AC">
        <w:rPr>
          <w:color w:val="000000"/>
          <w:sz w:val="28"/>
          <w:szCs w:val="28"/>
        </w:rPr>
        <w:t xml:space="preserve"> </w:t>
      </w:r>
      <w:r w:rsidRPr="00BD19AC">
        <w:rPr>
          <w:color w:val="000000"/>
          <w:sz w:val="28"/>
          <w:szCs w:val="28"/>
        </w:rPr>
        <w:t>районного центра страны.</w:t>
      </w:r>
    </w:p>
    <w:p w:rsidR="00B172E7" w:rsidRPr="00BD19AC" w:rsidRDefault="00D6035D" w:rsidP="00BD19AC">
      <w:pPr>
        <w:spacing w:before="0" w:after="0" w:line="360" w:lineRule="auto"/>
        <w:ind w:firstLine="709"/>
        <w:jc w:val="both"/>
        <w:rPr>
          <w:color w:val="000000"/>
          <w:sz w:val="28"/>
          <w:szCs w:val="24"/>
        </w:rPr>
      </w:pPr>
      <w:r w:rsidRPr="00BD19AC">
        <w:rPr>
          <w:color w:val="000000"/>
          <w:sz w:val="28"/>
          <w:szCs w:val="28"/>
        </w:rPr>
        <w:t xml:space="preserve">С целью изучения проблем учета </w:t>
      </w:r>
      <w:r w:rsidR="00B172E7" w:rsidRPr="00BD19AC">
        <w:rPr>
          <w:color w:val="000000"/>
          <w:sz w:val="28"/>
          <w:szCs w:val="28"/>
        </w:rPr>
        <w:t>расчетов по местным налогам</w:t>
      </w:r>
      <w:r w:rsidRPr="00BD19AC">
        <w:rPr>
          <w:color w:val="000000"/>
          <w:sz w:val="28"/>
          <w:szCs w:val="28"/>
        </w:rPr>
        <w:t xml:space="preserve">, </w:t>
      </w:r>
      <w:r w:rsidR="00B172E7" w:rsidRPr="00BD19AC">
        <w:rPr>
          <w:color w:val="000000"/>
          <w:sz w:val="28"/>
          <w:szCs w:val="28"/>
        </w:rPr>
        <w:t>исследовались</w:t>
      </w:r>
      <w:r w:rsidRPr="00BD19AC">
        <w:rPr>
          <w:color w:val="000000"/>
          <w:sz w:val="28"/>
          <w:szCs w:val="28"/>
        </w:rPr>
        <w:t xml:space="preserve"> </w:t>
      </w:r>
      <w:r w:rsidR="009B28A6" w:rsidRPr="00BD19AC">
        <w:rPr>
          <w:color w:val="000000"/>
          <w:sz w:val="28"/>
          <w:szCs w:val="28"/>
        </w:rPr>
        <w:t>вопросы и</w:t>
      </w:r>
      <w:r w:rsidR="00B172E7" w:rsidRPr="00BD19AC">
        <w:rPr>
          <w:color w:val="000000"/>
          <w:sz w:val="28"/>
          <w:szCs w:val="24"/>
        </w:rPr>
        <w:t>стори</w:t>
      </w:r>
      <w:r w:rsidR="009B28A6" w:rsidRPr="00BD19AC">
        <w:rPr>
          <w:color w:val="000000"/>
          <w:sz w:val="28"/>
          <w:szCs w:val="24"/>
        </w:rPr>
        <w:t>и</w:t>
      </w:r>
      <w:r w:rsidR="00B172E7" w:rsidRPr="00BD19AC">
        <w:rPr>
          <w:color w:val="000000"/>
          <w:sz w:val="28"/>
          <w:szCs w:val="24"/>
        </w:rPr>
        <w:t xml:space="preserve"> и современно</w:t>
      </w:r>
      <w:r w:rsidR="009B28A6" w:rsidRPr="00BD19AC">
        <w:rPr>
          <w:color w:val="000000"/>
          <w:sz w:val="28"/>
          <w:szCs w:val="24"/>
        </w:rPr>
        <w:t xml:space="preserve">го состояния </w:t>
      </w:r>
      <w:r w:rsidR="00B172E7" w:rsidRPr="00BD19AC">
        <w:rPr>
          <w:color w:val="000000"/>
          <w:sz w:val="28"/>
          <w:szCs w:val="24"/>
        </w:rPr>
        <w:t>местных налогов</w:t>
      </w:r>
      <w:r w:rsidR="009B28A6" w:rsidRPr="00BD19AC">
        <w:rPr>
          <w:color w:val="000000"/>
          <w:sz w:val="28"/>
          <w:szCs w:val="24"/>
        </w:rPr>
        <w:t>, д</w:t>
      </w:r>
      <w:r w:rsidR="00B172E7" w:rsidRPr="00BD19AC">
        <w:rPr>
          <w:color w:val="000000"/>
          <w:sz w:val="28"/>
          <w:szCs w:val="24"/>
        </w:rPr>
        <w:t>ействующий порядок</w:t>
      </w:r>
      <w:r w:rsidR="00BD19AC" w:rsidRPr="00BD19AC">
        <w:rPr>
          <w:color w:val="000000"/>
          <w:sz w:val="28"/>
          <w:szCs w:val="24"/>
        </w:rPr>
        <w:t xml:space="preserve"> </w:t>
      </w:r>
      <w:r w:rsidR="00B172E7" w:rsidRPr="00BD19AC">
        <w:rPr>
          <w:color w:val="000000"/>
          <w:sz w:val="28"/>
          <w:szCs w:val="24"/>
        </w:rPr>
        <w:t>местного налогообложения в соответствии с законодательством РФ и исполнительных органов власти г.Тюмени</w:t>
      </w:r>
      <w:r w:rsidR="009B28A6" w:rsidRPr="00BD19AC">
        <w:rPr>
          <w:color w:val="000000"/>
          <w:sz w:val="28"/>
          <w:szCs w:val="24"/>
        </w:rPr>
        <w:t>, р</w:t>
      </w:r>
      <w:r w:rsidR="00154BF4" w:rsidRPr="00BD19AC">
        <w:rPr>
          <w:color w:val="000000"/>
          <w:sz w:val="28"/>
          <w:szCs w:val="24"/>
        </w:rPr>
        <w:t>ешение проблем</w:t>
      </w:r>
      <w:r w:rsidR="009B28A6" w:rsidRPr="00BD19AC">
        <w:rPr>
          <w:color w:val="000000"/>
          <w:sz w:val="28"/>
          <w:szCs w:val="24"/>
        </w:rPr>
        <w:t xml:space="preserve"> налоговых платежей, п</w:t>
      </w:r>
      <w:r w:rsidR="00B172E7" w:rsidRPr="00BD19AC">
        <w:rPr>
          <w:color w:val="000000"/>
          <w:sz w:val="28"/>
          <w:szCs w:val="24"/>
        </w:rPr>
        <w:t>ерспективы местного налогообложения.</w:t>
      </w:r>
    </w:p>
    <w:p w:rsidR="00154BF4" w:rsidRPr="00BD19AC" w:rsidRDefault="00154BF4" w:rsidP="00BD19AC">
      <w:pPr>
        <w:pStyle w:val="ConsNormal"/>
        <w:spacing w:line="360" w:lineRule="auto"/>
        <w:ind w:right="0" w:firstLine="709"/>
        <w:jc w:val="both"/>
        <w:rPr>
          <w:rFonts w:ascii="Times New Roman" w:hAnsi="Times New Roman" w:cs="Times New Roman"/>
          <w:color w:val="000000"/>
          <w:sz w:val="28"/>
          <w:szCs w:val="28"/>
        </w:rPr>
      </w:pPr>
      <w:r w:rsidRPr="00BD19AC">
        <w:rPr>
          <w:rFonts w:ascii="Times New Roman" w:hAnsi="Times New Roman" w:cs="Times New Roman"/>
          <w:color w:val="000000"/>
          <w:sz w:val="28"/>
          <w:szCs w:val="28"/>
        </w:rPr>
        <w:t>Объектом исследования выступают общественные отношения, связанные с</w:t>
      </w:r>
      <w:r w:rsidR="00BD19AC" w:rsidRPr="00BD19AC">
        <w:rPr>
          <w:rFonts w:ascii="Times New Roman" w:hAnsi="Times New Roman" w:cs="Times New Roman"/>
          <w:color w:val="000000"/>
          <w:sz w:val="28"/>
          <w:szCs w:val="28"/>
        </w:rPr>
        <w:t xml:space="preserve"> </w:t>
      </w:r>
      <w:r w:rsidRPr="00BD19AC">
        <w:rPr>
          <w:rFonts w:ascii="Times New Roman" w:hAnsi="Times New Roman" w:cs="Times New Roman"/>
          <w:color w:val="000000"/>
          <w:sz w:val="28"/>
          <w:szCs w:val="28"/>
        </w:rPr>
        <w:t>исчислением и взиманием</w:t>
      </w:r>
      <w:r w:rsidR="00BD19AC" w:rsidRPr="00BD19AC">
        <w:rPr>
          <w:rFonts w:ascii="Times New Roman" w:hAnsi="Times New Roman" w:cs="Times New Roman"/>
          <w:color w:val="000000"/>
          <w:sz w:val="28"/>
          <w:szCs w:val="28"/>
        </w:rPr>
        <w:t xml:space="preserve"> </w:t>
      </w:r>
      <w:r w:rsidRPr="00BD19AC">
        <w:rPr>
          <w:rFonts w:ascii="Times New Roman" w:hAnsi="Times New Roman" w:cs="Times New Roman"/>
          <w:color w:val="000000"/>
          <w:sz w:val="28"/>
          <w:szCs w:val="28"/>
        </w:rPr>
        <w:t>местных налогов. Для анализа расчетов использ</w:t>
      </w:r>
      <w:r w:rsidR="009B28A6" w:rsidRPr="00BD19AC">
        <w:rPr>
          <w:rFonts w:ascii="Times New Roman" w:hAnsi="Times New Roman" w:cs="Times New Roman"/>
          <w:color w:val="000000"/>
          <w:sz w:val="28"/>
          <w:szCs w:val="28"/>
        </w:rPr>
        <w:t>овались</w:t>
      </w:r>
      <w:r w:rsidRPr="00BD19AC">
        <w:rPr>
          <w:rFonts w:ascii="Times New Roman" w:hAnsi="Times New Roman" w:cs="Times New Roman"/>
          <w:color w:val="000000"/>
          <w:sz w:val="28"/>
          <w:szCs w:val="28"/>
        </w:rPr>
        <w:t xml:space="preserve"> практические материалы ООО «Тюменское проектно-строительное объединение» и отчеты ФНС РФ по г.</w:t>
      </w:r>
      <w:r w:rsidR="008A2A6F">
        <w:rPr>
          <w:rFonts w:ascii="Times New Roman" w:hAnsi="Times New Roman" w:cs="Times New Roman"/>
          <w:color w:val="000000"/>
          <w:sz w:val="28"/>
          <w:szCs w:val="28"/>
        </w:rPr>
        <w:t xml:space="preserve"> </w:t>
      </w:r>
      <w:r w:rsidRPr="00BD19AC">
        <w:rPr>
          <w:rFonts w:ascii="Times New Roman" w:hAnsi="Times New Roman" w:cs="Times New Roman"/>
          <w:color w:val="000000"/>
          <w:sz w:val="28"/>
          <w:szCs w:val="28"/>
        </w:rPr>
        <w:t>Тюмени.</w:t>
      </w:r>
    </w:p>
    <w:p w:rsidR="00BD19AC" w:rsidRPr="00BD19AC" w:rsidRDefault="00D6035D" w:rsidP="00BD19AC">
      <w:pPr>
        <w:pStyle w:val="ConsNormal"/>
        <w:spacing w:line="360" w:lineRule="auto"/>
        <w:ind w:right="0" w:firstLine="709"/>
        <w:jc w:val="both"/>
        <w:rPr>
          <w:rFonts w:ascii="Times New Roman" w:hAnsi="Times New Roman" w:cs="Times New Roman"/>
          <w:color w:val="000000"/>
          <w:sz w:val="28"/>
          <w:szCs w:val="28"/>
        </w:rPr>
      </w:pPr>
      <w:r w:rsidRPr="00BD19AC">
        <w:rPr>
          <w:rFonts w:ascii="Times New Roman" w:hAnsi="Times New Roman" w:cs="Times New Roman"/>
          <w:color w:val="000000"/>
          <w:sz w:val="28"/>
          <w:szCs w:val="28"/>
        </w:rPr>
        <w:t>Предметом исследования являются особенности местного налогообложения, нормативные правовые акты, регулирующие установление и взимание местных налогов, а также правоприменительная практика по</w:t>
      </w:r>
      <w:r w:rsidR="00BD19AC" w:rsidRPr="00BD19AC">
        <w:rPr>
          <w:rFonts w:ascii="Times New Roman" w:hAnsi="Times New Roman" w:cs="Times New Roman"/>
          <w:color w:val="000000"/>
          <w:sz w:val="28"/>
          <w:szCs w:val="28"/>
        </w:rPr>
        <w:t xml:space="preserve"> </w:t>
      </w:r>
      <w:r w:rsidRPr="00BD19AC">
        <w:rPr>
          <w:rFonts w:ascii="Times New Roman" w:hAnsi="Times New Roman" w:cs="Times New Roman"/>
          <w:color w:val="000000"/>
          <w:sz w:val="28"/>
          <w:szCs w:val="28"/>
        </w:rPr>
        <w:t>финансово-правовым аспектам налогообложения.</w:t>
      </w:r>
    </w:p>
    <w:p w:rsidR="00D6035D" w:rsidRPr="00BD19AC" w:rsidRDefault="00D6035D" w:rsidP="00BD19AC">
      <w:pPr>
        <w:spacing w:before="0" w:after="0" w:line="360" w:lineRule="auto"/>
        <w:ind w:firstLine="709"/>
        <w:jc w:val="both"/>
        <w:rPr>
          <w:color w:val="000000"/>
          <w:sz w:val="28"/>
          <w:szCs w:val="28"/>
        </w:rPr>
      </w:pPr>
      <w:r w:rsidRPr="00BD19AC">
        <w:rPr>
          <w:color w:val="000000"/>
          <w:sz w:val="28"/>
          <w:szCs w:val="28"/>
        </w:rPr>
        <w:t>В первой главе дипломной работы раскрываются особенности исторического возникновения местного налогообложения, дается характеристика</w:t>
      </w:r>
      <w:r w:rsidR="00BD19AC" w:rsidRPr="00BD19AC">
        <w:rPr>
          <w:color w:val="000000"/>
          <w:sz w:val="28"/>
          <w:szCs w:val="28"/>
        </w:rPr>
        <w:t xml:space="preserve"> </w:t>
      </w:r>
      <w:r w:rsidRPr="00BD19AC">
        <w:rPr>
          <w:color w:val="000000"/>
          <w:sz w:val="28"/>
          <w:szCs w:val="28"/>
        </w:rPr>
        <w:t>и экономическая сущность местных налогов</w:t>
      </w:r>
      <w:r w:rsidR="00BD19AC" w:rsidRPr="00BD19AC">
        <w:rPr>
          <w:color w:val="000000"/>
          <w:sz w:val="28"/>
          <w:szCs w:val="28"/>
        </w:rPr>
        <w:t xml:space="preserve"> </w:t>
      </w:r>
      <w:r w:rsidRPr="00BD19AC">
        <w:rPr>
          <w:color w:val="000000"/>
          <w:sz w:val="28"/>
          <w:szCs w:val="28"/>
        </w:rPr>
        <w:t>в различные периоды существования России.</w:t>
      </w:r>
    </w:p>
    <w:p w:rsidR="00BD19AC" w:rsidRPr="00BD19AC" w:rsidRDefault="005D0E25" w:rsidP="00BD19AC">
      <w:pPr>
        <w:spacing w:before="0" w:after="0" w:line="360" w:lineRule="auto"/>
        <w:ind w:firstLine="709"/>
        <w:jc w:val="both"/>
        <w:rPr>
          <w:color w:val="000000"/>
          <w:sz w:val="28"/>
          <w:szCs w:val="28"/>
        </w:rPr>
      </w:pPr>
      <w:r w:rsidRPr="00BD19AC">
        <w:rPr>
          <w:color w:val="000000"/>
          <w:sz w:val="28"/>
          <w:szCs w:val="28"/>
        </w:rPr>
        <w:t>Налоговая система возникла и развивалась вместе с государством. На самых ранних ступенях государственной организации начальной формой местного налогообложения можно считать жертвоприношение. Оно было неписанным законом и, таким образом, становилось принудительной выплатой или сбором.</w:t>
      </w:r>
      <w:r w:rsidR="00E21D32" w:rsidRPr="00BD19AC">
        <w:rPr>
          <w:color w:val="000000"/>
          <w:sz w:val="28"/>
          <w:szCs w:val="28"/>
        </w:rPr>
        <w:t xml:space="preserve"> По мере развития государств совершенствовалась система местного налогообложения. В результате реформ в налогообложении России с 2002 года из ранее установленных налогов сохранены два – земельный налог и налог на имущество физических лиц.</w:t>
      </w:r>
    </w:p>
    <w:p w:rsidR="00E21D32" w:rsidRPr="00BD19AC" w:rsidRDefault="00E21D32" w:rsidP="00BD19AC">
      <w:pPr>
        <w:spacing w:before="0" w:after="0" w:line="360" w:lineRule="auto"/>
        <w:ind w:firstLine="709"/>
        <w:jc w:val="both"/>
        <w:rPr>
          <w:color w:val="000000"/>
          <w:sz w:val="28"/>
          <w:szCs w:val="28"/>
        </w:rPr>
      </w:pPr>
      <w:r w:rsidRPr="00BD19AC">
        <w:rPr>
          <w:color w:val="000000"/>
          <w:sz w:val="28"/>
          <w:szCs w:val="28"/>
        </w:rPr>
        <w:t>Экономическая сущность местных налогов характеризуется денежными отношениями, складывающимися у государства с юридическими и физическими лицами. Эти денежные отношения объективно обусловлены и имеют специфическое назначение - мобилизацию денежных средств в распоряжение государства. В связи с этим налог может рассматриваться в качестве экономической категории с присущими ей двумя функциями: фискальной и экономической. С помощью первой функции формируется бюджетный фонд; реализуя вторую - государство влияет на производство, стимулируя или сдерживая его развитие, усиливая или ослабляя накопление капитала, расширяя или уменьшая платежеспособный спрос населения.</w:t>
      </w:r>
    </w:p>
    <w:p w:rsidR="00D6035D" w:rsidRPr="00BD19AC" w:rsidRDefault="00D6035D" w:rsidP="00BD19AC">
      <w:pPr>
        <w:spacing w:before="0" w:after="0" w:line="360" w:lineRule="auto"/>
        <w:ind w:firstLine="709"/>
        <w:jc w:val="both"/>
        <w:rPr>
          <w:color w:val="000000"/>
          <w:sz w:val="28"/>
          <w:szCs w:val="28"/>
        </w:rPr>
      </w:pPr>
      <w:r w:rsidRPr="00BD19AC">
        <w:rPr>
          <w:color w:val="000000"/>
          <w:sz w:val="28"/>
          <w:szCs w:val="28"/>
        </w:rPr>
        <w:t>Во второй главе</w:t>
      </w:r>
      <w:r w:rsidR="00BD19AC" w:rsidRPr="00BD19AC">
        <w:rPr>
          <w:color w:val="000000"/>
          <w:sz w:val="28"/>
          <w:szCs w:val="28"/>
        </w:rPr>
        <w:t xml:space="preserve"> </w:t>
      </w:r>
      <w:r w:rsidRPr="00BD19AC">
        <w:rPr>
          <w:color w:val="000000"/>
          <w:sz w:val="28"/>
          <w:szCs w:val="28"/>
        </w:rPr>
        <w:t>исследуется практика</w:t>
      </w:r>
      <w:r w:rsidR="00BD19AC" w:rsidRPr="00BD19AC">
        <w:rPr>
          <w:color w:val="000000"/>
          <w:sz w:val="28"/>
          <w:szCs w:val="28"/>
        </w:rPr>
        <w:t xml:space="preserve"> </w:t>
      </w:r>
      <w:r w:rsidR="00092D8B" w:rsidRPr="00BD19AC">
        <w:rPr>
          <w:color w:val="000000"/>
          <w:sz w:val="28"/>
          <w:szCs w:val="28"/>
        </w:rPr>
        <w:t>расчета</w:t>
      </w:r>
      <w:r w:rsidRPr="00BD19AC">
        <w:rPr>
          <w:color w:val="000000"/>
          <w:sz w:val="28"/>
          <w:szCs w:val="28"/>
        </w:rPr>
        <w:t xml:space="preserve"> местных налогов в соответствии с действующим законодательством. Проводится анализ </w:t>
      </w:r>
      <w:r w:rsidR="00161EEB" w:rsidRPr="00BD19AC">
        <w:rPr>
          <w:color w:val="000000"/>
          <w:sz w:val="28"/>
          <w:szCs w:val="28"/>
        </w:rPr>
        <w:t xml:space="preserve">факторов, влияющих на </w:t>
      </w:r>
      <w:r w:rsidR="00092D8B" w:rsidRPr="00BD19AC">
        <w:rPr>
          <w:color w:val="000000"/>
          <w:sz w:val="28"/>
          <w:szCs w:val="28"/>
        </w:rPr>
        <w:t>порядок</w:t>
      </w:r>
      <w:r w:rsidRPr="00BD19AC">
        <w:rPr>
          <w:color w:val="000000"/>
          <w:sz w:val="28"/>
          <w:szCs w:val="28"/>
        </w:rPr>
        <w:t xml:space="preserve"> исчисления земельного налога на примере</w:t>
      </w:r>
      <w:r w:rsidR="00BD19AC" w:rsidRPr="00BD19AC">
        <w:rPr>
          <w:color w:val="000000"/>
          <w:sz w:val="28"/>
          <w:szCs w:val="28"/>
        </w:rPr>
        <w:t xml:space="preserve"> </w:t>
      </w:r>
      <w:r w:rsidR="00E21D32" w:rsidRPr="00BD19AC">
        <w:rPr>
          <w:color w:val="000000"/>
          <w:sz w:val="28"/>
          <w:szCs w:val="28"/>
        </w:rPr>
        <w:t xml:space="preserve">практических расчетов </w:t>
      </w:r>
      <w:r w:rsidRPr="00BD19AC">
        <w:rPr>
          <w:color w:val="000000"/>
          <w:sz w:val="28"/>
          <w:szCs w:val="28"/>
        </w:rPr>
        <w:t xml:space="preserve">предприятия ООО «ТПТО», </w:t>
      </w:r>
      <w:r w:rsidR="00161EEB" w:rsidRPr="00BD19AC">
        <w:rPr>
          <w:color w:val="000000"/>
          <w:sz w:val="28"/>
          <w:szCs w:val="28"/>
        </w:rPr>
        <w:t>анализируются показатели, влияющие на величину налога на имущество физических лиц.</w:t>
      </w:r>
      <w:r w:rsidR="001605BB" w:rsidRPr="00BD19AC">
        <w:rPr>
          <w:color w:val="000000"/>
          <w:sz w:val="28"/>
          <w:szCs w:val="28"/>
        </w:rPr>
        <w:t xml:space="preserve"> Устанавливается удельный вес и роль</w:t>
      </w:r>
      <w:r w:rsidR="00BD19AC" w:rsidRPr="00BD19AC">
        <w:rPr>
          <w:color w:val="000000"/>
          <w:sz w:val="28"/>
          <w:szCs w:val="28"/>
        </w:rPr>
        <w:t xml:space="preserve"> </w:t>
      </w:r>
      <w:r w:rsidR="001605BB" w:rsidRPr="00BD19AC">
        <w:rPr>
          <w:color w:val="000000"/>
          <w:sz w:val="28"/>
          <w:szCs w:val="28"/>
        </w:rPr>
        <w:t>местных налогов для бюджета г.</w:t>
      </w:r>
      <w:r w:rsidR="008A2A6F">
        <w:rPr>
          <w:color w:val="000000"/>
          <w:sz w:val="28"/>
          <w:szCs w:val="28"/>
        </w:rPr>
        <w:t xml:space="preserve"> </w:t>
      </w:r>
      <w:r w:rsidR="001605BB" w:rsidRPr="00BD19AC">
        <w:rPr>
          <w:color w:val="000000"/>
          <w:sz w:val="28"/>
          <w:szCs w:val="28"/>
        </w:rPr>
        <w:t xml:space="preserve">Тюмени </w:t>
      </w:r>
    </w:p>
    <w:p w:rsidR="00092D8B" w:rsidRPr="00BD19AC" w:rsidRDefault="00092D8B" w:rsidP="00BD19AC">
      <w:pPr>
        <w:spacing w:before="0" w:after="0" w:line="360" w:lineRule="auto"/>
        <w:ind w:firstLine="709"/>
        <w:jc w:val="both"/>
        <w:rPr>
          <w:color w:val="000000"/>
          <w:sz w:val="28"/>
          <w:szCs w:val="28"/>
        </w:rPr>
      </w:pPr>
      <w:r w:rsidRPr="00BD19AC">
        <w:rPr>
          <w:color w:val="000000"/>
          <w:sz w:val="28"/>
          <w:szCs w:val="28"/>
        </w:rPr>
        <w:t>Факторы следующие на величину земельного налога:</w:t>
      </w:r>
      <w:r w:rsidR="00BD19AC" w:rsidRPr="00BD19AC">
        <w:rPr>
          <w:color w:val="000000"/>
          <w:sz w:val="28"/>
          <w:szCs w:val="28"/>
        </w:rPr>
        <w:t xml:space="preserve"> </w:t>
      </w:r>
      <w:r w:rsidR="001605BB" w:rsidRPr="00BD19AC">
        <w:rPr>
          <w:color w:val="000000"/>
          <w:sz w:val="28"/>
          <w:szCs w:val="28"/>
        </w:rPr>
        <w:t>к</w:t>
      </w:r>
      <w:r w:rsidRPr="00BD19AC">
        <w:rPr>
          <w:color w:val="000000"/>
          <w:sz w:val="28"/>
          <w:szCs w:val="28"/>
        </w:rPr>
        <w:t>адастрова</w:t>
      </w:r>
      <w:r w:rsidR="001605BB" w:rsidRPr="00BD19AC">
        <w:rPr>
          <w:color w:val="000000"/>
          <w:sz w:val="28"/>
          <w:szCs w:val="28"/>
        </w:rPr>
        <w:t>я стоимость земельных участков, их площадь, с</w:t>
      </w:r>
      <w:r w:rsidRPr="00BD19AC">
        <w:rPr>
          <w:color w:val="000000"/>
          <w:sz w:val="28"/>
          <w:szCs w:val="28"/>
        </w:rPr>
        <w:t>тавки налога</w:t>
      </w:r>
      <w:r w:rsidR="001605BB" w:rsidRPr="00BD19AC">
        <w:rPr>
          <w:color w:val="000000"/>
          <w:sz w:val="28"/>
          <w:szCs w:val="28"/>
        </w:rPr>
        <w:t>, д</w:t>
      </w:r>
      <w:r w:rsidRPr="00BD19AC">
        <w:rPr>
          <w:color w:val="000000"/>
          <w:sz w:val="28"/>
          <w:szCs w:val="28"/>
        </w:rPr>
        <w:t>оля собственности на землю</w:t>
      </w:r>
      <w:r w:rsidR="001605BB" w:rsidRPr="00BD19AC">
        <w:rPr>
          <w:color w:val="000000"/>
          <w:sz w:val="28"/>
          <w:szCs w:val="28"/>
        </w:rPr>
        <w:t>, л</w:t>
      </w:r>
      <w:r w:rsidRPr="00BD19AC">
        <w:rPr>
          <w:color w:val="000000"/>
          <w:sz w:val="28"/>
          <w:szCs w:val="28"/>
        </w:rPr>
        <w:t>ьготы</w:t>
      </w:r>
      <w:r w:rsidR="001605BB" w:rsidRPr="00BD19AC">
        <w:rPr>
          <w:color w:val="000000"/>
          <w:sz w:val="28"/>
          <w:szCs w:val="28"/>
        </w:rPr>
        <w:t>, п</w:t>
      </w:r>
      <w:r w:rsidRPr="00BD19AC">
        <w:rPr>
          <w:color w:val="000000"/>
          <w:sz w:val="28"/>
          <w:szCs w:val="28"/>
        </w:rPr>
        <w:t>оправочные коэффициенты.</w:t>
      </w:r>
    </w:p>
    <w:p w:rsidR="00092D8B" w:rsidRPr="00BD19AC" w:rsidRDefault="00092D8B" w:rsidP="00BD19AC">
      <w:pPr>
        <w:spacing w:before="0" w:after="0" w:line="360" w:lineRule="auto"/>
        <w:ind w:firstLine="709"/>
        <w:jc w:val="both"/>
        <w:rPr>
          <w:color w:val="000000"/>
          <w:sz w:val="28"/>
          <w:szCs w:val="28"/>
        </w:rPr>
      </w:pPr>
      <w:r w:rsidRPr="00BD19AC">
        <w:rPr>
          <w:color w:val="000000"/>
          <w:sz w:val="28"/>
          <w:szCs w:val="28"/>
        </w:rPr>
        <w:t>В результате произведенных расчетов сумма земельного налога за 2006</w:t>
      </w:r>
      <w:r w:rsidR="008A2A6F">
        <w:rPr>
          <w:color w:val="000000"/>
          <w:sz w:val="28"/>
          <w:szCs w:val="28"/>
        </w:rPr>
        <w:t xml:space="preserve"> </w:t>
      </w:r>
      <w:r w:rsidRPr="00BD19AC">
        <w:rPr>
          <w:color w:val="000000"/>
          <w:sz w:val="28"/>
          <w:szCs w:val="28"/>
        </w:rPr>
        <w:t>г. составила 285 руб., за 2007</w:t>
      </w:r>
      <w:r w:rsidR="008A2A6F">
        <w:rPr>
          <w:color w:val="000000"/>
          <w:sz w:val="28"/>
          <w:szCs w:val="28"/>
        </w:rPr>
        <w:t xml:space="preserve"> </w:t>
      </w:r>
      <w:r w:rsidRPr="00BD19AC">
        <w:rPr>
          <w:color w:val="000000"/>
          <w:sz w:val="28"/>
          <w:szCs w:val="28"/>
        </w:rPr>
        <w:t>г. 375 руб., за 2008</w:t>
      </w:r>
      <w:r w:rsidR="008A2A6F">
        <w:rPr>
          <w:color w:val="000000"/>
          <w:sz w:val="28"/>
          <w:szCs w:val="28"/>
        </w:rPr>
        <w:t xml:space="preserve"> </w:t>
      </w:r>
      <w:r w:rsidRPr="00BD19AC">
        <w:rPr>
          <w:color w:val="000000"/>
          <w:sz w:val="28"/>
          <w:szCs w:val="28"/>
        </w:rPr>
        <w:t>г. 246 руб.</w:t>
      </w:r>
      <w:r w:rsidR="00BD19AC" w:rsidRPr="00BD19AC">
        <w:rPr>
          <w:color w:val="000000"/>
          <w:sz w:val="28"/>
          <w:szCs w:val="28"/>
        </w:rPr>
        <w:t xml:space="preserve"> </w:t>
      </w:r>
      <w:r w:rsidRPr="00BD19AC">
        <w:rPr>
          <w:color w:val="000000"/>
          <w:sz w:val="28"/>
          <w:szCs w:val="28"/>
        </w:rPr>
        <w:t>Наибольший платеж был уплачен в 2007 году в связи с наличием на предприятии двух земельных участков с общей</w:t>
      </w:r>
      <w:r w:rsidR="00BD19AC" w:rsidRPr="00BD19AC">
        <w:rPr>
          <w:color w:val="000000"/>
          <w:sz w:val="28"/>
          <w:szCs w:val="28"/>
        </w:rPr>
        <w:t xml:space="preserve"> </w:t>
      </w:r>
      <w:r w:rsidRPr="00BD19AC">
        <w:rPr>
          <w:color w:val="000000"/>
          <w:sz w:val="28"/>
          <w:szCs w:val="28"/>
        </w:rPr>
        <w:t>площадью 1632 кв.м.,</w:t>
      </w:r>
      <w:r w:rsidR="00BD19AC" w:rsidRPr="00BD19AC">
        <w:rPr>
          <w:color w:val="000000"/>
          <w:sz w:val="28"/>
          <w:szCs w:val="28"/>
        </w:rPr>
        <w:t xml:space="preserve"> </w:t>
      </w:r>
      <w:r w:rsidRPr="00BD19AC">
        <w:rPr>
          <w:color w:val="000000"/>
          <w:sz w:val="28"/>
          <w:szCs w:val="28"/>
        </w:rPr>
        <w:t xml:space="preserve">кадастровой стоимостью 2 000 </w:t>
      </w:r>
      <w:r w:rsidR="009D2830">
        <w:rPr>
          <w:color w:val="000000"/>
          <w:sz w:val="28"/>
          <w:szCs w:val="28"/>
        </w:rPr>
        <w:t>тыс. руб.</w:t>
      </w:r>
      <w:r w:rsidRPr="00BD19AC">
        <w:rPr>
          <w:color w:val="000000"/>
          <w:sz w:val="28"/>
          <w:szCs w:val="28"/>
        </w:rPr>
        <w:t xml:space="preserve"> и применяемой ставкой в размере 0,15%. Все показатели этого участка</w:t>
      </w:r>
      <w:r w:rsidR="00BD19AC" w:rsidRPr="00BD19AC">
        <w:rPr>
          <w:color w:val="000000"/>
          <w:sz w:val="28"/>
          <w:szCs w:val="28"/>
        </w:rPr>
        <w:t xml:space="preserve"> </w:t>
      </w:r>
      <w:r w:rsidRPr="00BD19AC">
        <w:rPr>
          <w:color w:val="000000"/>
          <w:sz w:val="28"/>
          <w:szCs w:val="28"/>
        </w:rPr>
        <w:t>превышают значение других земель в 2006 и 2008 годы. Незначительно повлиял и тот факт, что два участка находились в собственности у предприятия не целый квартал</w:t>
      </w:r>
      <w:r w:rsidR="00BD19AC" w:rsidRPr="00BD19AC">
        <w:rPr>
          <w:color w:val="000000"/>
          <w:sz w:val="28"/>
          <w:szCs w:val="28"/>
        </w:rPr>
        <w:t xml:space="preserve"> </w:t>
      </w:r>
      <w:r w:rsidRPr="00BD19AC">
        <w:rPr>
          <w:color w:val="000000"/>
          <w:sz w:val="28"/>
          <w:szCs w:val="28"/>
        </w:rPr>
        <w:t>- один приобретен 14.08.07</w:t>
      </w:r>
      <w:r w:rsidR="008A2A6F">
        <w:rPr>
          <w:color w:val="000000"/>
          <w:sz w:val="28"/>
          <w:szCs w:val="28"/>
        </w:rPr>
        <w:t xml:space="preserve"> </w:t>
      </w:r>
      <w:r w:rsidRPr="00BD19AC">
        <w:rPr>
          <w:color w:val="000000"/>
          <w:sz w:val="28"/>
          <w:szCs w:val="28"/>
        </w:rPr>
        <w:t>г. учитывался 2 месяца, а другой 16.08.07</w:t>
      </w:r>
      <w:r w:rsidR="008A2A6F">
        <w:rPr>
          <w:color w:val="000000"/>
          <w:sz w:val="28"/>
          <w:szCs w:val="28"/>
        </w:rPr>
        <w:t xml:space="preserve"> </w:t>
      </w:r>
      <w:r w:rsidRPr="00BD19AC">
        <w:rPr>
          <w:color w:val="000000"/>
          <w:sz w:val="28"/>
          <w:szCs w:val="28"/>
        </w:rPr>
        <w:t>г. – учитывался 1 месяц.</w:t>
      </w:r>
    </w:p>
    <w:p w:rsidR="00092D8B" w:rsidRPr="00BD19AC" w:rsidRDefault="00092D8B" w:rsidP="00BD19AC">
      <w:pPr>
        <w:spacing w:before="0" w:after="0" w:line="360" w:lineRule="auto"/>
        <w:ind w:firstLine="709"/>
        <w:jc w:val="both"/>
        <w:rPr>
          <w:color w:val="000000"/>
          <w:sz w:val="28"/>
          <w:szCs w:val="28"/>
        </w:rPr>
      </w:pPr>
      <w:r w:rsidRPr="00BD19AC">
        <w:rPr>
          <w:color w:val="000000"/>
          <w:sz w:val="28"/>
          <w:szCs w:val="28"/>
        </w:rPr>
        <w:t>Правовой основой налога на имущество физических лиц является Закон РФ №2003-1 «О налогах на имущество физических лиц» от 09.12.91</w:t>
      </w:r>
      <w:r w:rsidR="008A2A6F">
        <w:rPr>
          <w:color w:val="000000"/>
          <w:sz w:val="28"/>
          <w:szCs w:val="28"/>
        </w:rPr>
        <w:t xml:space="preserve"> </w:t>
      </w:r>
      <w:r w:rsidRPr="00BD19AC">
        <w:rPr>
          <w:color w:val="000000"/>
          <w:sz w:val="28"/>
          <w:szCs w:val="28"/>
        </w:rPr>
        <w:t>г.</w:t>
      </w:r>
      <w:r w:rsidR="00BD19AC" w:rsidRPr="00BD19AC">
        <w:rPr>
          <w:color w:val="000000"/>
          <w:sz w:val="28"/>
          <w:szCs w:val="28"/>
        </w:rPr>
        <w:t xml:space="preserve"> </w:t>
      </w:r>
      <w:r w:rsidRPr="00BD19AC">
        <w:rPr>
          <w:color w:val="000000"/>
          <w:sz w:val="28"/>
          <w:szCs w:val="28"/>
        </w:rPr>
        <w:t xml:space="preserve">(с изменениями и дополнениями от 22.08.2004). </w:t>
      </w:r>
    </w:p>
    <w:p w:rsidR="0081058D" w:rsidRPr="00BD19AC" w:rsidRDefault="00092D8B" w:rsidP="00BD19AC">
      <w:pPr>
        <w:autoSpaceDE w:val="0"/>
        <w:autoSpaceDN w:val="0"/>
        <w:adjustRightInd w:val="0"/>
        <w:spacing w:before="0" w:after="0" w:line="360" w:lineRule="auto"/>
        <w:ind w:firstLine="709"/>
        <w:jc w:val="both"/>
        <w:rPr>
          <w:color w:val="000000"/>
          <w:sz w:val="28"/>
          <w:szCs w:val="28"/>
        </w:rPr>
      </w:pPr>
      <w:r w:rsidRPr="00BD19AC">
        <w:rPr>
          <w:color w:val="000000"/>
          <w:sz w:val="28"/>
          <w:szCs w:val="28"/>
        </w:rPr>
        <w:t>Для определения факторов, влияющих на величину налога на имущество физических лиц произведен анализ налоговых расчетов по налогоплательщикам, которые используют и не используют имущество в предпринимательской деятельности. Такими показателями являются:</w:t>
      </w:r>
      <w:r w:rsidR="001605BB" w:rsidRPr="00BD19AC">
        <w:rPr>
          <w:color w:val="000000"/>
          <w:sz w:val="28"/>
          <w:szCs w:val="28"/>
        </w:rPr>
        <w:t xml:space="preserve"> и</w:t>
      </w:r>
      <w:r w:rsidR="0081058D" w:rsidRPr="00BD19AC">
        <w:rPr>
          <w:color w:val="000000"/>
          <w:sz w:val="28"/>
          <w:szCs w:val="28"/>
        </w:rPr>
        <w:t>нвентарная стоимость имущества,</w:t>
      </w:r>
      <w:r w:rsidRPr="00BD19AC">
        <w:rPr>
          <w:color w:val="000000"/>
          <w:sz w:val="28"/>
          <w:szCs w:val="28"/>
        </w:rPr>
        <w:t xml:space="preserve"> </w:t>
      </w:r>
      <w:r w:rsidR="001605BB" w:rsidRPr="00BD19AC">
        <w:rPr>
          <w:color w:val="000000"/>
          <w:sz w:val="28"/>
          <w:szCs w:val="28"/>
        </w:rPr>
        <w:t>д</w:t>
      </w:r>
      <w:r w:rsidRPr="00BD19AC">
        <w:rPr>
          <w:color w:val="000000"/>
          <w:sz w:val="28"/>
          <w:szCs w:val="28"/>
        </w:rPr>
        <w:t>оля собственности</w:t>
      </w:r>
      <w:r w:rsidR="0081058D" w:rsidRPr="00BD19AC">
        <w:rPr>
          <w:color w:val="000000"/>
          <w:sz w:val="28"/>
          <w:szCs w:val="28"/>
        </w:rPr>
        <w:t>,</w:t>
      </w:r>
      <w:r w:rsidRPr="00BD19AC">
        <w:rPr>
          <w:color w:val="000000"/>
          <w:sz w:val="28"/>
          <w:szCs w:val="28"/>
        </w:rPr>
        <w:t xml:space="preserve"> </w:t>
      </w:r>
      <w:r w:rsidR="001605BB" w:rsidRPr="00BD19AC">
        <w:rPr>
          <w:color w:val="000000"/>
          <w:sz w:val="28"/>
          <w:szCs w:val="28"/>
        </w:rPr>
        <w:t>н</w:t>
      </w:r>
      <w:r w:rsidRPr="00BD19AC">
        <w:rPr>
          <w:color w:val="000000"/>
          <w:sz w:val="28"/>
          <w:szCs w:val="28"/>
        </w:rPr>
        <w:t>аличие льгот</w:t>
      </w:r>
      <w:r w:rsidR="0081058D" w:rsidRPr="00BD19AC">
        <w:rPr>
          <w:color w:val="000000"/>
          <w:sz w:val="28"/>
          <w:szCs w:val="28"/>
        </w:rPr>
        <w:t>,</w:t>
      </w:r>
      <w:r w:rsidRPr="00BD19AC">
        <w:rPr>
          <w:color w:val="000000"/>
          <w:sz w:val="28"/>
          <w:szCs w:val="28"/>
        </w:rPr>
        <w:t xml:space="preserve"> </w:t>
      </w:r>
      <w:r w:rsidR="001605BB" w:rsidRPr="00BD19AC">
        <w:rPr>
          <w:color w:val="000000"/>
          <w:sz w:val="28"/>
          <w:szCs w:val="28"/>
        </w:rPr>
        <w:t>с</w:t>
      </w:r>
      <w:r w:rsidR="0081058D" w:rsidRPr="00BD19AC">
        <w:rPr>
          <w:color w:val="000000"/>
          <w:sz w:val="28"/>
          <w:szCs w:val="28"/>
        </w:rPr>
        <w:t>тавки налога.</w:t>
      </w:r>
    </w:p>
    <w:p w:rsidR="00514386" w:rsidRPr="00BD19AC" w:rsidRDefault="00514386" w:rsidP="00BD19AC">
      <w:pPr>
        <w:spacing w:before="0" w:after="0" w:line="360" w:lineRule="auto"/>
        <w:ind w:firstLine="709"/>
        <w:jc w:val="both"/>
        <w:rPr>
          <w:color w:val="000000"/>
          <w:sz w:val="28"/>
          <w:szCs w:val="28"/>
        </w:rPr>
      </w:pPr>
      <w:r w:rsidRPr="00BD19AC">
        <w:rPr>
          <w:color w:val="000000"/>
          <w:sz w:val="28"/>
          <w:szCs w:val="28"/>
        </w:rPr>
        <w:t>Характерными особенностями системы местного налогообложения</w:t>
      </w:r>
      <w:r w:rsidR="00BD19AC" w:rsidRPr="00BD19AC">
        <w:rPr>
          <w:color w:val="000000"/>
          <w:sz w:val="28"/>
          <w:szCs w:val="28"/>
        </w:rPr>
        <w:t xml:space="preserve"> </w:t>
      </w:r>
      <w:r w:rsidRPr="00BD19AC">
        <w:rPr>
          <w:color w:val="000000"/>
          <w:sz w:val="28"/>
          <w:szCs w:val="28"/>
        </w:rPr>
        <w:t>является невысокая доля поступлений местных</w:t>
      </w:r>
      <w:r w:rsidR="00BD19AC" w:rsidRPr="00BD19AC">
        <w:rPr>
          <w:color w:val="000000"/>
          <w:sz w:val="28"/>
          <w:szCs w:val="28"/>
        </w:rPr>
        <w:t xml:space="preserve"> </w:t>
      </w:r>
      <w:r w:rsidRPr="00BD19AC">
        <w:rPr>
          <w:color w:val="000000"/>
          <w:sz w:val="28"/>
          <w:szCs w:val="28"/>
        </w:rPr>
        <w:t>налогов</w:t>
      </w:r>
      <w:r w:rsidR="00BD19AC" w:rsidRPr="00BD19AC">
        <w:rPr>
          <w:color w:val="000000"/>
          <w:sz w:val="28"/>
          <w:szCs w:val="28"/>
        </w:rPr>
        <w:t xml:space="preserve"> </w:t>
      </w:r>
      <w:r w:rsidRPr="00BD19AC">
        <w:rPr>
          <w:color w:val="000000"/>
          <w:sz w:val="28"/>
          <w:szCs w:val="28"/>
        </w:rPr>
        <w:t>в бюджет г.Тюмени. Рассматривая изменение отдельных видов закрепленных налоговых платежей, следует отметить опережающие темпы роста платежей по земельному налогу в сравнении с налогом на имущество физических лиц. В 2006 году</w:t>
      </w:r>
      <w:r w:rsidR="00BD19AC" w:rsidRPr="00BD19AC">
        <w:rPr>
          <w:color w:val="000000"/>
          <w:sz w:val="28"/>
          <w:szCs w:val="28"/>
        </w:rPr>
        <w:t xml:space="preserve"> </w:t>
      </w:r>
      <w:r w:rsidRPr="00BD19AC">
        <w:rPr>
          <w:color w:val="000000"/>
          <w:sz w:val="28"/>
          <w:szCs w:val="28"/>
        </w:rPr>
        <w:t xml:space="preserve">величина земельного налога составила 393 838 </w:t>
      </w:r>
      <w:r w:rsidR="009D2830">
        <w:rPr>
          <w:color w:val="000000"/>
          <w:sz w:val="28"/>
          <w:szCs w:val="28"/>
        </w:rPr>
        <w:t>тыс. руб.</w:t>
      </w:r>
      <w:r w:rsidRPr="00BD19AC">
        <w:rPr>
          <w:color w:val="000000"/>
          <w:sz w:val="28"/>
          <w:szCs w:val="28"/>
        </w:rPr>
        <w:t xml:space="preserve"> тогда как налога на имущество от физических лиц</w:t>
      </w:r>
      <w:r w:rsidR="00BD19AC" w:rsidRPr="00BD19AC">
        <w:rPr>
          <w:color w:val="000000"/>
          <w:sz w:val="28"/>
          <w:szCs w:val="28"/>
        </w:rPr>
        <w:t xml:space="preserve"> </w:t>
      </w:r>
      <w:r w:rsidRPr="00BD19AC">
        <w:rPr>
          <w:color w:val="000000"/>
          <w:sz w:val="28"/>
          <w:szCs w:val="28"/>
        </w:rPr>
        <w:t xml:space="preserve">поступило 51 862 </w:t>
      </w:r>
      <w:r w:rsidR="009D2830">
        <w:rPr>
          <w:color w:val="000000"/>
          <w:sz w:val="28"/>
          <w:szCs w:val="28"/>
        </w:rPr>
        <w:t>тыс. руб.</w:t>
      </w:r>
      <w:r w:rsidRPr="00BD19AC">
        <w:rPr>
          <w:color w:val="000000"/>
          <w:sz w:val="28"/>
          <w:szCs w:val="28"/>
        </w:rPr>
        <w:t xml:space="preserve"> - увеличение составило 40300 </w:t>
      </w:r>
      <w:r w:rsidR="009D2830">
        <w:rPr>
          <w:color w:val="000000"/>
          <w:sz w:val="28"/>
          <w:szCs w:val="28"/>
        </w:rPr>
        <w:t>тыс. руб.</w:t>
      </w:r>
      <w:r w:rsidRPr="00BD19AC">
        <w:rPr>
          <w:color w:val="000000"/>
          <w:sz w:val="28"/>
          <w:szCs w:val="28"/>
        </w:rPr>
        <w:t xml:space="preserve"> или 77,71%. </w:t>
      </w:r>
      <w:r w:rsidRPr="00BD19AC">
        <w:rPr>
          <w:color w:val="000000"/>
          <w:sz w:val="28"/>
          <w:szCs w:val="24"/>
        </w:rPr>
        <w:t>Наибольшая доля налоговых платежей поступает в бюджет г.</w:t>
      </w:r>
      <w:r w:rsidR="008A2A6F">
        <w:rPr>
          <w:color w:val="000000"/>
          <w:sz w:val="28"/>
          <w:szCs w:val="24"/>
        </w:rPr>
        <w:t xml:space="preserve"> </w:t>
      </w:r>
      <w:r w:rsidRPr="00BD19AC">
        <w:rPr>
          <w:color w:val="000000"/>
          <w:sz w:val="28"/>
          <w:szCs w:val="24"/>
        </w:rPr>
        <w:t xml:space="preserve">Тюмени по земельному налогу от юридических лиц – 65% или 447 279 </w:t>
      </w:r>
      <w:r w:rsidR="009D2830">
        <w:rPr>
          <w:color w:val="000000"/>
          <w:sz w:val="28"/>
          <w:szCs w:val="24"/>
        </w:rPr>
        <w:t>тыс. руб.</w:t>
      </w:r>
      <w:r w:rsidRPr="00BD19AC">
        <w:rPr>
          <w:color w:val="000000"/>
          <w:sz w:val="28"/>
          <w:szCs w:val="24"/>
        </w:rPr>
        <w:t xml:space="preserve">. Сравнительно небольшие платежи поступают по земельному налогу от физических лиц – 22% или 154118 </w:t>
      </w:r>
      <w:r w:rsidR="009D2830">
        <w:rPr>
          <w:color w:val="000000"/>
          <w:sz w:val="28"/>
          <w:szCs w:val="24"/>
        </w:rPr>
        <w:t>тыс. руб.</w:t>
      </w:r>
      <w:r w:rsidRPr="00BD19AC">
        <w:rPr>
          <w:color w:val="000000"/>
          <w:sz w:val="28"/>
          <w:szCs w:val="24"/>
        </w:rPr>
        <w:t xml:space="preserve"> Наименьшую долю местных закрепленных налогов составляют платежи по налогу на имущество физических лиц – 13% или 92 162 </w:t>
      </w:r>
      <w:r w:rsidR="009D2830">
        <w:rPr>
          <w:color w:val="000000"/>
          <w:sz w:val="28"/>
          <w:szCs w:val="24"/>
        </w:rPr>
        <w:t>тыс. руб.</w:t>
      </w:r>
      <w:r w:rsidRPr="00BD19AC">
        <w:rPr>
          <w:color w:val="000000"/>
          <w:sz w:val="28"/>
          <w:szCs w:val="24"/>
        </w:rPr>
        <w:t xml:space="preserve"> Физические лица слабо участвуют в пополнении доходной части бюджета г.</w:t>
      </w:r>
      <w:r w:rsidR="008A2A6F">
        <w:rPr>
          <w:color w:val="000000"/>
          <w:sz w:val="28"/>
          <w:szCs w:val="24"/>
        </w:rPr>
        <w:t xml:space="preserve"> </w:t>
      </w:r>
      <w:r w:rsidRPr="00BD19AC">
        <w:rPr>
          <w:color w:val="000000"/>
          <w:sz w:val="28"/>
          <w:szCs w:val="24"/>
        </w:rPr>
        <w:t>Тюмени. Это объясняется тем, что в частной собственности</w:t>
      </w:r>
      <w:r w:rsidR="00BD19AC" w:rsidRPr="00BD19AC">
        <w:rPr>
          <w:color w:val="000000"/>
          <w:sz w:val="28"/>
          <w:szCs w:val="24"/>
        </w:rPr>
        <w:t xml:space="preserve"> </w:t>
      </w:r>
      <w:r w:rsidRPr="00BD19AC">
        <w:rPr>
          <w:color w:val="000000"/>
          <w:sz w:val="28"/>
          <w:szCs w:val="24"/>
        </w:rPr>
        <w:t xml:space="preserve">у физических лиц, проживающих на территории города, находится сравнительно небольшая часть имущества в виде жилья или земельных участков. В </w:t>
      </w:r>
      <w:r w:rsidRPr="00BD19AC">
        <w:rPr>
          <w:color w:val="000000"/>
          <w:sz w:val="28"/>
          <w:szCs w:val="28"/>
        </w:rPr>
        <w:t xml:space="preserve">основном, владельцами земли г. Тюмени являются организации. </w:t>
      </w:r>
    </w:p>
    <w:p w:rsidR="00BD19AC" w:rsidRPr="00BD19AC" w:rsidRDefault="00D6035D" w:rsidP="00BD19AC">
      <w:pPr>
        <w:spacing w:before="0" w:after="0" w:line="360" w:lineRule="auto"/>
        <w:ind w:firstLine="709"/>
        <w:jc w:val="both"/>
        <w:rPr>
          <w:color w:val="000000"/>
          <w:sz w:val="28"/>
          <w:szCs w:val="28"/>
        </w:rPr>
      </w:pPr>
      <w:r w:rsidRPr="00BD19AC">
        <w:rPr>
          <w:color w:val="000000"/>
          <w:sz w:val="28"/>
          <w:szCs w:val="28"/>
        </w:rPr>
        <w:t>В третьей главе</w:t>
      </w:r>
      <w:r w:rsidR="00BD19AC" w:rsidRPr="00BD19AC">
        <w:rPr>
          <w:color w:val="000000"/>
          <w:sz w:val="28"/>
          <w:szCs w:val="28"/>
        </w:rPr>
        <w:t xml:space="preserve"> </w:t>
      </w:r>
      <w:r w:rsidRPr="00BD19AC">
        <w:rPr>
          <w:color w:val="000000"/>
          <w:sz w:val="28"/>
          <w:szCs w:val="28"/>
        </w:rPr>
        <w:t xml:space="preserve">выявляются проблемные вопросы </w:t>
      </w:r>
      <w:r w:rsidR="00514386" w:rsidRPr="00BD19AC">
        <w:rPr>
          <w:color w:val="000000"/>
          <w:sz w:val="28"/>
          <w:szCs w:val="28"/>
        </w:rPr>
        <w:t>взимания местных налогов налоговыми органами,</w:t>
      </w:r>
      <w:r w:rsidRPr="00BD19AC">
        <w:rPr>
          <w:color w:val="000000"/>
          <w:sz w:val="28"/>
          <w:szCs w:val="28"/>
        </w:rPr>
        <w:t xml:space="preserve"> способы их реформирования на современном этапе. </w:t>
      </w:r>
    </w:p>
    <w:p w:rsidR="00514386" w:rsidRPr="00BD19AC" w:rsidRDefault="00514386" w:rsidP="00BD19AC">
      <w:pPr>
        <w:spacing w:before="0" w:after="0" w:line="360" w:lineRule="auto"/>
        <w:ind w:firstLine="709"/>
        <w:jc w:val="both"/>
        <w:rPr>
          <w:color w:val="000000"/>
          <w:sz w:val="28"/>
          <w:szCs w:val="28"/>
        </w:rPr>
      </w:pPr>
      <w:r w:rsidRPr="00BD19AC">
        <w:rPr>
          <w:color w:val="000000"/>
          <w:sz w:val="28"/>
          <w:szCs w:val="28"/>
        </w:rPr>
        <w:t>Ситуация со сбором местных налогов требует повышения эффективности проведения контрольных мероприятий налоговыми органами с целью проверки правильности соблюдения налогового законодательства и нормативных актов</w:t>
      </w:r>
      <w:r w:rsidR="00BD19AC" w:rsidRPr="00BD19AC">
        <w:rPr>
          <w:color w:val="000000"/>
          <w:sz w:val="28"/>
          <w:szCs w:val="28"/>
        </w:rPr>
        <w:t xml:space="preserve"> </w:t>
      </w:r>
      <w:r w:rsidRPr="00BD19AC">
        <w:rPr>
          <w:color w:val="000000"/>
          <w:sz w:val="28"/>
          <w:szCs w:val="28"/>
        </w:rPr>
        <w:t>исполнительной власти местного самоуправления.</w:t>
      </w:r>
      <w:r w:rsidR="00BD19AC" w:rsidRPr="00BD19AC">
        <w:rPr>
          <w:color w:val="000000"/>
          <w:sz w:val="28"/>
          <w:szCs w:val="28"/>
        </w:rPr>
        <w:t xml:space="preserve"> </w:t>
      </w:r>
    </w:p>
    <w:p w:rsidR="00514386" w:rsidRPr="00BD19AC" w:rsidRDefault="00514386" w:rsidP="00BD19AC">
      <w:pPr>
        <w:spacing w:before="0" w:after="0" w:line="360" w:lineRule="auto"/>
        <w:ind w:firstLine="709"/>
        <w:jc w:val="both"/>
        <w:rPr>
          <w:color w:val="000000"/>
          <w:sz w:val="28"/>
          <w:szCs w:val="24"/>
        </w:rPr>
      </w:pPr>
      <w:r w:rsidRPr="00BD19AC">
        <w:rPr>
          <w:color w:val="000000"/>
          <w:sz w:val="28"/>
          <w:szCs w:val="24"/>
        </w:rPr>
        <w:t>Анализ отчетных показателей работы налоговых органов г.</w:t>
      </w:r>
      <w:r w:rsidR="008A2A6F">
        <w:rPr>
          <w:color w:val="000000"/>
          <w:sz w:val="28"/>
          <w:szCs w:val="24"/>
        </w:rPr>
        <w:t xml:space="preserve"> </w:t>
      </w:r>
      <w:r w:rsidRPr="00BD19AC">
        <w:rPr>
          <w:color w:val="000000"/>
          <w:sz w:val="28"/>
          <w:szCs w:val="24"/>
        </w:rPr>
        <w:t>Тюмени за 9 месяцев</w:t>
      </w:r>
      <w:r w:rsidR="00BD19AC" w:rsidRPr="00BD19AC">
        <w:rPr>
          <w:color w:val="000000"/>
          <w:sz w:val="28"/>
          <w:szCs w:val="24"/>
        </w:rPr>
        <w:t xml:space="preserve"> </w:t>
      </w:r>
      <w:r w:rsidRPr="00BD19AC">
        <w:rPr>
          <w:color w:val="000000"/>
          <w:sz w:val="28"/>
          <w:szCs w:val="24"/>
        </w:rPr>
        <w:t>2007</w:t>
      </w:r>
      <w:r w:rsidR="008A2A6F">
        <w:rPr>
          <w:color w:val="000000"/>
          <w:sz w:val="28"/>
          <w:szCs w:val="24"/>
        </w:rPr>
        <w:t xml:space="preserve"> </w:t>
      </w:r>
      <w:r w:rsidRPr="00BD19AC">
        <w:rPr>
          <w:color w:val="000000"/>
          <w:sz w:val="28"/>
          <w:szCs w:val="24"/>
        </w:rPr>
        <w:t>г. и 2008</w:t>
      </w:r>
      <w:r w:rsidR="008A2A6F">
        <w:rPr>
          <w:color w:val="000000"/>
          <w:sz w:val="28"/>
          <w:szCs w:val="24"/>
        </w:rPr>
        <w:t xml:space="preserve"> </w:t>
      </w:r>
      <w:r w:rsidRPr="00BD19AC">
        <w:rPr>
          <w:color w:val="000000"/>
          <w:sz w:val="28"/>
          <w:szCs w:val="24"/>
        </w:rPr>
        <w:t>г. свидетельствует об увеличение количества проведения проверок налоговыми органами. Однако, их результаты предоставляют сведения о существующих идентичных налоговых</w:t>
      </w:r>
      <w:r w:rsidR="00BD19AC" w:rsidRPr="00BD19AC">
        <w:rPr>
          <w:color w:val="000000"/>
          <w:sz w:val="28"/>
          <w:szCs w:val="24"/>
        </w:rPr>
        <w:t xml:space="preserve"> </w:t>
      </w:r>
      <w:r w:rsidRPr="00BD19AC">
        <w:rPr>
          <w:color w:val="000000"/>
          <w:sz w:val="28"/>
          <w:szCs w:val="24"/>
        </w:rPr>
        <w:t>нарушениях</w:t>
      </w:r>
      <w:r w:rsidR="00BD19AC" w:rsidRPr="00BD19AC">
        <w:rPr>
          <w:color w:val="000000"/>
          <w:sz w:val="28"/>
          <w:szCs w:val="24"/>
        </w:rPr>
        <w:t xml:space="preserve"> </w:t>
      </w:r>
      <w:r w:rsidRPr="00BD19AC">
        <w:rPr>
          <w:color w:val="000000"/>
          <w:sz w:val="28"/>
          <w:szCs w:val="24"/>
        </w:rPr>
        <w:t>как у организаций и индивидуальных предпринимателей, так и у физических лиц. Причины заключаются в несвоевременности перечисления налоговых платежей из-за отсутствия расчетов, денежных средств, в связи с существующим кризисе банковской системы</w:t>
      </w:r>
      <w:r w:rsidR="00BD19AC" w:rsidRPr="00BD19AC">
        <w:rPr>
          <w:color w:val="000000"/>
          <w:sz w:val="28"/>
          <w:szCs w:val="24"/>
        </w:rPr>
        <w:t xml:space="preserve"> </w:t>
      </w:r>
      <w:r w:rsidRPr="00BD19AC">
        <w:rPr>
          <w:color w:val="000000"/>
          <w:sz w:val="28"/>
          <w:szCs w:val="24"/>
        </w:rPr>
        <w:t>и снижением платежеспособного спроса населения.</w:t>
      </w:r>
    </w:p>
    <w:p w:rsidR="00514386" w:rsidRPr="00BD19AC" w:rsidRDefault="00514386" w:rsidP="00BD19AC">
      <w:pPr>
        <w:spacing w:before="0" w:after="0" w:line="360" w:lineRule="auto"/>
        <w:ind w:firstLine="709"/>
        <w:jc w:val="both"/>
        <w:rPr>
          <w:color w:val="000000"/>
          <w:sz w:val="28"/>
          <w:szCs w:val="28"/>
        </w:rPr>
      </w:pPr>
      <w:r w:rsidRPr="00BD19AC">
        <w:rPr>
          <w:color w:val="000000"/>
          <w:sz w:val="28"/>
          <w:szCs w:val="24"/>
        </w:rPr>
        <w:t>Результатом этих явлений является увеличение штрафных санкций за несвоевременное перечисление налогов в бюджет г.</w:t>
      </w:r>
      <w:r w:rsidR="008A2A6F">
        <w:rPr>
          <w:color w:val="000000"/>
          <w:sz w:val="28"/>
          <w:szCs w:val="24"/>
        </w:rPr>
        <w:t xml:space="preserve"> </w:t>
      </w:r>
      <w:r w:rsidRPr="00BD19AC">
        <w:rPr>
          <w:color w:val="000000"/>
          <w:sz w:val="28"/>
          <w:szCs w:val="24"/>
        </w:rPr>
        <w:t>Тюмени. Наибольший рост взысканий штрафов и пени существует у</w:t>
      </w:r>
      <w:r w:rsidR="00BD19AC" w:rsidRPr="00BD19AC">
        <w:rPr>
          <w:color w:val="000000"/>
          <w:sz w:val="28"/>
          <w:szCs w:val="24"/>
        </w:rPr>
        <w:t xml:space="preserve"> </w:t>
      </w:r>
      <w:r w:rsidRPr="00BD19AC">
        <w:rPr>
          <w:color w:val="000000"/>
          <w:sz w:val="28"/>
          <w:szCs w:val="24"/>
        </w:rPr>
        <w:t>организаций по земельному налогу: с 2007</w:t>
      </w:r>
      <w:r w:rsidR="008A2A6F">
        <w:rPr>
          <w:color w:val="000000"/>
          <w:sz w:val="28"/>
          <w:szCs w:val="24"/>
        </w:rPr>
        <w:t xml:space="preserve"> </w:t>
      </w:r>
      <w:r w:rsidRPr="00BD19AC">
        <w:rPr>
          <w:color w:val="000000"/>
          <w:sz w:val="28"/>
          <w:szCs w:val="24"/>
        </w:rPr>
        <w:t>г.</w:t>
      </w:r>
      <w:r w:rsidR="00BD19AC" w:rsidRPr="00BD19AC">
        <w:rPr>
          <w:color w:val="000000"/>
          <w:sz w:val="28"/>
          <w:szCs w:val="24"/>
        </w:rPr>
        <w:t xml:space="preserve"> </w:t>
      </w:r>
      <w:r w:rsidRPr="00BD19AC">
        <w:rPr>
          <w:color w:val="000000"/>
          <w:sz w:val="28"/>
          <w:szCs w:val="24"/>
        </w:rPr>
        <w:t>по 2008</w:t>
      </w:r>
      <w:r w:rsidR="008A2A6F">
        <w:rPr>
          <w:color w:val="000000"/>
          <w:sz w:val="28"/>
          <w:szCs w:val="24"/>
        </w:rPr>
        <w:t xml:space="preserve"> </w:t>
      </w:r>
      <w:r w:rsidRPr="00BD19AC">
        <w:rPr>
          <w:color w:val="000000"/>
          <w:sz w:val="28"/>
          <w:szCs w:val="24"/>
        </w:rPr>
        <w:t xml:space="preserve">г. они увеличились на 52,4 </w:t>
      </w:r>
      <w:r w:rsidR="009D2830">
        <w:rPr>
          <w:color w:val="000000"/>
          <w:sz w:val="28"/>
          <w:szCs w:val="24"/>
        </w:rPr>
        <w:t>тыс. руб.</w:t>
      </w:r>
      <w:r w:rsidRPr="00BD19AC">
        <w:rPr>
          <w:color w:val="000000"/>
          <w:sz w:val="28"/>
          <w:szCs w:val="24"/>
        </w:rPr>
        <w:t xml:space="preserve"> или 17,6%. Увеличение</w:t>
      </w:r>
      <w:r w:rsidR="00BD19AC" w:rsidRPr="00BD19AC">
        <w:rPr>
          <w:color w:val="000000"/>
          <w:sz w:val="28"/>
          <w:szCs w:val="24"/>
        </w:rPr>
        <w:t xml:space="preserve"> </w:t>
      </w:r>
      <w:r w:rsidRPr="00BD19AC">
        <w:rPr>
          <w:color w:val="000000"/>
          <w:sz w:val="28"/>
          <w:szCs w:val="24"/>
        </w:rPr>
        <w:t>штрафных санкций</w:t>
      </w:r>
      <w:r w:rsidR="00BD19AC" w:rsidRPr="00BD19AC">
        <w:rPr>
          <w:color w:val="000000"/>
          <w:sz w:val="28"/>
          <w:szCs w:val="24"/>
        </w:rPr>
        <w:t xml:space="preserve"> </w:t>
      </w:r>
      <w:r w:rsidRPr="00BD19AC">
        <w:rPr>
          <w:color w:val="000000"/>
          <w:sz w:val="28"/>
          <w:szCs w:val="24"/>
        </w:rPr>
        <w:t xml:space="preserve">у физических лиц составило 42,6 </w:t>
      </w:r>
      <w:r w:rsidR="009D2830">
        <w:rPr>
          <w:color w:val="000000"/>
          <w:sz w:val="28"/>
          <w:szCs w:val="24"/>
        </w:rPr>
        <w:t>тыс. руб.</w:t>
      </w:r>
      <w:r w:rsidRPr="00BD19AC">
        <w:rPr>
          <w:color w:val="000000"/>
          <w:sz w:val="28"/>
          <w:szCs w:val="24"/>
        </w:rPr>
        <w:t xml:space="preserve"> или 186,0%, у индивидуальных предпринимателей на 3,8 </w:t>
      </w:r>
      <w:r w:rsidR="009D2830">
        <w:rPr>
          <w:color w:val="000000"/>
          <w:sz w:val="28"/>
          <w:szCs w:val="24"/>
        </w:rPr>
        <w:t>тыс. руб.</w:t>
      </w:r>
      <w:r w:rsidRPr="00BD19AC">
        <w:rPr>
          <w:color w:val="000000"/>
          <w:sz w:val="28"/>
          <w:szCs w:val="24"/>
        </w:rPr>
        <w:t xml:space="preserve"> или на 25,0%.</w:t>
      </w:r>
    </w:p>
    <w:p w:rsidR="00337B10" w:rsidRPr="00BD19AC" w:rsidRDefault="00337B10" w:rsidP="00BD19AC">
      <w:pPr>
        <w:spacing w:before="0" w:after="0" w:line="360" w:lineRule="auto"/>
        <w:ind w:firstLine="709"/>
        <w:jc w:val="both"/>
        <w:rPr>
          <w:color w:val="000000"/>
          <w:sz w:val="28"/>
          <w:szCs w:val="28"/>
        </w:rPr>
      </w:pPr>
      <w:r w:rsidRPr="00BD19AC">
        <w:rPr>
          <w:color w:val="000000"/>
          <w:sz w:val="28"/>
          <w:szCs w:val="28"/>
        </w:rPr>
        <w:t>Существующая система местных налогов для юридических и физических лиц в настоящее время</w:t>
      </w:r>
      <w:r w:rsidR="00BD19AC" w:rsidRPr="00BD19AC">
        <w:rPr>
          <w:color w:val="000000"/>
          <w:sz w:val="28"/>
          <w:szCs w:val="28"/>
        </w:rPr>
        <w:t xml:space="preserve"> </w:t>
      </w:r>
      <w:r w:rsidRPr="00BD19AC">
        <w:rPr>
          <w:color w:val="000000"/>
          <w:sz w:val="28"/>
          <w:szCs w:val="28"/>
        </w:rPr>
        <w:t>тормозит инвестиционный процесс государства, делает невыгодным обновление его основных фондов. Методики определения налогооблагаемой стоимости устарели, жилье лучшего качества и местоположения часто по остаточной стоимости дешевле, чем крупнопанельные отдаленные новостройки, в отличие от рыночной стоимости. Эти недостатки были учтены при подготовке нового</w:t>
      </w:r>
      <w:r w:rsidR="00BD19AC" w:rsidRPr="00BD19AC">
        <w:rPr>
          <w:color w:val="000000"/>
          <w:sz w:val="28"/>
          <w:szCs w:val="28"/>
        </w:rPr>
        <w:t xml:space="preserve"> </w:t>
      </w:r>
      <w:r w:rsidRPr="00BD19AC">
        <w:rPr>
          <w:color w:val="000000"/>
          <w:sz w:val="28"/>
          <w:szCs w:val="28"/>
        </w:rPr>
        <w:t xml:space="preserve">проекта Налогового Кодекса, который предусматривает возможность замены налогов на имущество и землю консолидированным налогом на недвижимость. Создание системы налогообложения недвижимости на основе рыночной стоимости является одним из направлений налоговой реформы, которая начата правительством Российской Федерации. </w:t>
      </w:r>
    </w:p>
    <w:p w:rsidR="002C5484" w:rsidRPr="00BD19AC" w:rsidRDefault="002C5484" w:rsidP="00BD19AC">
      <w:pPr>
        <w:spacing w:before="0" w:after="0" w:line="360" w:lineRule="auto"/>
        <w:ind w:firstLine="709"/>
        <w:jc w:val="both"/>
        <w:rPr>
          <w:color w:val="000000"/>
          <w:sz w:val="28"/>
          <w:szCs w:val="28"/>
        </w:rPr>
      </w:pPr>
      <w:r w:rsidRPr="00BD19AC">
        <w:rPr>
          <w:color w:val="000000"/>
          <w:sz w:val="28"/>
          <w:szCs w:val="28"/>
        </w:rPr>
        <w:t xml:space="preserve">Проведенное исследование местных налогов и путей </w:t>
      </w:r>
      <w:r w:rsidR="00AA75EF" w:rsidRPr="00BD19AC">
        <w:rPr>
          <w:color w:val="000000"/>
          <w:sz w:val="28"/>
          <w:szCs w:val="28"/>
        </w:rPr>
        <w:t xml:space="preserve">их совершенствования </w:t>
      </w:r>
      <w:r w:rsidRPr="00BD19AC">
        <w:rPr>
          <w:color w:val="000000"/>
          <w:sz w:val="28"/>
          <w:szCs w:val="28"/>
        </w:rPr>
        <w:t xml:space="preserve">позволило получить следующие выводы теоретического и прикладного характера: </w:t>
      </w:r>
    </w:p>
    <w:p w:rsidR="002C5484" w:rsidRPr="00BD19AC" w:rsidRDefault="00BD678A" w:rsidP="00BD19AC">
      <w:pPr>
        <w:numPr>
          <w:ilvl w:val="0"/>
          <w:numId w:val="19"/>
        </w:numPr>
        <w:tabs>
          <w:tab w:val="clear" w:pos="2216"/>
          <w:tab w:val="num" w:pos="-360"/>
        </w:tabs>
        <w:spacing w:before="0" w:after="0" w:line="360" w:lineRule="auto"/>
        <w:ind w:left="0" w:firstLine="709"/>
        <w:jc w:val="both"/>
        <w:rPr>
          <w:color w:val="000000"/>
          <w:sz w:val="28"/>
          <w:szCs w:val="28"/>
        </w:rPr>
      </w:pPr>
      <w:r w:rsidRPr="00BD19AC">
        <w:rPr>
          <w:color w:val="000000"/>
          <w:sz w:val="28"/>
          <w:szCs w:val="28"/>
        </w:rPr>
        <w:t>Местные н</w:t>
      </w:r>
      <w:r w:rsidR="002C5484" w:rsidRPr="00BD19AC">
        <w:rPr>
          <w:color w:val="000000"/>
          <w:sz w:val="28"/>
          <w:szCs w:val="28"/>
        </w:rPr>
        <w:t>алог</w:t>
      </w:r>
      <w:r w:rsidRPr="00BD19AC">
        <w:rPr>
          <w:color w:val="000000"/>
          <w:sz w:val="28"/>
          <w:szCs w:val="28"/>
        </w:rPr>
        <w:t>и</w:t>
      </w:r>
      <w:r w:rsidR="002C5484" w:rsidRPr="00BD19AC">
        <w:rPr>
          <w:color w:val="000000"/>
          <w:sz w:val="28"/>
          <w:szCs w:val="28"/>
        </w:rPr>
        <w:t xml:space="preserve"> - обязательн</w:t>
      </w:r>
      <w:r w:rsidRPr="00BD19AC">
        <w:rPr>
          <w:color w:val="000000"/>
          <w:sz w:val="28"/>
          <w:szCs w:val="28"/>
        </w:rPr>
        <w:t>ые, индивидуально безвозмездные</w:t>
      </w:r>
      <w:r w:rsidR="002C5484" w:rsidRPr="00BD19AC">
        <w:rPr>
          <w:color w:val="000000"/>
          <w:sz w:val="28"/>
          <w:szCs w:val="28"/>
        </w:rPr>
        <w:t xml:space="preserve"> платеж</w:t>
      </w:r>
      <w:r w:rsidRPr="00BD19AC">
        <w:rPr>
          <w:color w:val="000000"/>
          <w:sz w:val="28"/>
          <w:szCs w:val="28"/>
        </w:rPr>
        <w:t>и, взимаемые</w:t>
      </w:r>
      <w:r w:rsidR="002C5484" w:rsidRPr="00BD19AC">
        <w:rPr>
          <w:color w:val="000000"/>
          <w:sz w:val="28"/>
          <w:szCs w:val="28"/>
        </w:rPr>
        <w:t xml:space="preserve"> с организаций и физических лиц в форме отчуждения принадлежащих им на праве собственности, хозяйственного ведения или оперативного управления денежных средств, в целях финансового обеспечения </w:t>
      </w:r>
      <w:r w:rsidRPr="00BD19AC">
        <w:rPr>
          <w:color w:val="000000"/>
          <w:sz w:val="28"/>
          <w:szCs w:val="28"/>
        </w:rPr>
        <w:t xml:space="preserve">хозяйственной </w:t>
      </w:r>
      <w:r w:rsidR="002C5484" w:rsidRPr="00BD19AC">
        <w:rPr>
          <w:color w:val="000000"/>
          <w:sz w:val="28"/>
          <w:szCs w:val="28"/>
        </w:rPr>
        <w:t xml:space="preserve">деятельности муниципальных </w:t>
      </w:r>
      <w:r w:rsidRPr="00BD19AC">
        <w:rPr>
          <w:color w:val="000000"/>
          <w:sz w:val="28"/>
          <w:szCs w:val="28"/>
        </w:rPr>
        <w:t>органов власти</w:t>
      </w:r>
      <w:r w:rsidR="002C5484" w:rsidRPr="00BD19AC">
        <w:rPr>
          <w:color w:val="000000"/>
          <w:sz w:val="28"/>
          <w:szCs w:val="28"/>
        </w:rPr>
        <w:t>.</w:t>
      </w:r>
    </w:p>
    <w:p w:rsidR="002C5484" w:rsidRPr="00BD19AC" w:rsidRDefault="002C5484" w:rsidP="00BD19AC">
      <w:pPr>
        <w:numPr>
          <w:ilvl w:val="0"/>
          <w:numId w:val="19"/>
        </w:numPr>
        <w:tabs>
          <w:tab w:val="clear" w:pos="2216"/>
          <w:tab w:val="num" w:pos="-360"/>
          <w:tab w:val="num" w:pos="0"/>
        </w:tabs>
        <w:spacing w:before="0" w:after="0" w:line="360" w:lineRule="auto"/>
        <w:ind w:left="0" w:firstLine="709"/>
        <w:jc w:val="both"/>
        <w:rPr>
          <w:color w:val="000000"/>
          <w:sz w:val="28"/>
          <w:szCs w:val="28"/>
        </w:rPr>
      </w:pPr>
      <w:r w:rsidRPr="00BD19AC">
        <w:rPr>
          <w:color w:val="000000"/>
          <w:sz w:val="28"/>
          <w:szCs w:val="28"/>
        </w:rPr>
        <w:t>После ряда изменений в НК РФ, к местным налогам относ</w:t>
      </w:r>
      <w:r w:rsidR="00062EF7" w:rsidRPr="00BD19AC">
        <w:rPr>
          <w:color w:val="000000"/>
          <w:sz w:val="28"/>
          <w:szCs w:val="28"/>
        </w:rPr>
        <w:t>ят</w:t>
      </w:r>
      <w:r w:rsidRPr="00BD19AC">
        <w:rPr>
          <w:color w:val="000000"/>
          <w:sz w:val="28"/>
          <w:szCs w:val="28"/>
        </w:rPr>
        <w:t xml:space="preserve"> – земельный налог, налог на имущество физических лиц.</w:t>
      </w:r>
      <w:r w:rsidR="00BD19AC" w:rsidRPr="00BD19AC">
        <w:rPr>
          <w:color w:val="000000"/>
          <w:sz w:val="28"/>
          <w:szCs w:val="28"/>
        </w:rPr>
        <w:t xml:space="preserve"> </w:t>
      </w:r>
    </w:p>
    <w:p w:rsidR="002C5484" w:rsidRPr="00BD19AC" w:rsidRDefault="002C5484" w:rsidP="00BD19AC">
      <w:pPr>
        <w:numPr>
          <w:ilvl w:val="0"/>
          <w:numId w:val="19"/>
        </w:numPr>
        <w:tabs>
          <w:tab w:val="clear" w:pos="2216"/>
          <w:tab w:val="num" w:pos="-360"/>
          <w:tab w:val="num" w:pos="0"/>
        </w:tabs>
        <w:spacing w:before="0" w:after="0" w:line="360" w:lineRule="auto"/>
        <w:ind w:left="0" w:firstLine="709"/>
        <w:jc w:val="both"/>
        <w:rPr>
          <w:color w:val="000000"/>
          <w:sz w:val="28"/>
          <w:szCs w:val="28"/>
        </w:rPr>
      </w:pPr>
      <w:r w:rsidRPr="00BD19AC">
        <w:rPr>
          <w:color w:val="000000"/>
          <w:sz w:val="28"/>
          <w:szCs w:val="28"/>
        </w:rPr>
        <w:t xml:space="preserve">Состояние местных налогов и сборов в плачевном состоянии. Доля местных налогов в бюджете </w:t>
      </w:r>
      <w:r w:rsidR="00BD678A" w:rsidRPr="00BD19AC">
        <w:rPr>
          <w:color w:val="000000"/>
          <w:sz w:val="28"/>
          <w:szCs w:val="28"/>
        </w:rPr>
        <w:t xml:space="preserve">налоговых доходов </w:t>
      </w:r>
      <w:r w:rsidRPr="00BD19AC">
        <w:rPr>
          <w:color w:val="000000"/>
          <w:sz w:val="28"/>
          <w:szCs w:val="28"/>
        </w:rPr>
        <w:t>г.</w:t>
      </w:r>
      <w:r w:rsidR="008A2A6F">
        <w:rPr>
          <w:color w:val="000000"/>
          <w:sz w:val="28"/>
          <w:szCs w:val="28"/>
        </w:rPr>
        <w:t xml:space="preserve"> </w:t>
      </w:r>
      <w:r w:rsidRPr="00BD19AC">
        <w:rPr>
          <w:color w:val="000000"/>
          <w:sz w:val="28"/>
          <w:szCs w:val="28"/>
        </w:rPr>
        <w:t>Тюмени составляет всего 11,29% в 2006</w:t>
      </w:r>
      <w:r w:rsidR="008A2A6F">
        <w:rPr>
          <w:color w:val="000000"/>
          <w:sz w:val="28"/>
          <w:szCs w:val="28"/>
        </w:rPr>
        <w:t xml:space="preserve"> </w:t>
      </w:r>
      <w:r w:rsidRPr="00BD19AC">
        <w:rPr>
          <w:color w:val="000000"/>
          <w:sz w:val="28"/>
          <w:szCs w:val="28"/>
        </w:rPr>
        <w:t>г., 7,63% в 2007</w:t>
      </w:r>
      <w:r w:rsidR="008A2A6F">
        <w:rPr>
          <w:color w:val="000000"/>
          <w:sz w:val="28"/>
          <w:szCs w:val="28"/>
        </w:rPr>
        <w:t xml:space="preserve"> </w:t>
      </w:r>
      <w:r w:rsidRPr="00BD19AC">
        <w:rPr>
          <w:color w:val="000000"/>
          <w:sz w:val="28"/>
          <w:szCs w:val="28"/>
        </w:rPr>
        <w:t>г., 5,45% за 9 месяцев 2008</w:t>
      </w:r>
      <w:r w:rsidR="008A2A6F">
        <w:rPr>
          <w:color w:val="000000"/>
          <w:sz w:val="28"/>
          <w:szCs w:val="28"/>
        </w:rPr>
        <w:t xml:space="preserve"> </w:t>
      </w:r>
      <w:r w:rsidRPr="00BD19AC">
        <w:rPr>
          <w:color w:val="000000"/>
          <w:sz w:val="28"/>
          <w:szCs w:val="28"/>
        </w:rPr>
        <w:t>г.</w:t>
      </w:r>
    </w:p>
    <w:p w:rsidR="002C5484" w:rsidRPr="00BD19AC" w:rsidRDefault="002C5484" w:rsidP="00BD19AC">
      <w:pPr>
        <w:numPr>
          <w:ilvl w:val="0"/>
          <w:numId w:val="19"/>
        </w:numPr>
        <w:tabs>
          <w:tab w:val="clear" w:pos="2216"/>
          <w:tab w:val="num" w:pos="-360"/>
          <w:tab w:val="num" w:pos="0"/>
        </w:tabs>
        <w:spacing w:before="0" w:after="0" w:line="360" w:lineRule="auto"/>
        <w:ind w:left="0" w:firstLine="709"/>
        <w:jc w:val="both"/>
        <w:rPr>
          <w:color w:val="000000"/>
          <w:sz w:val="28"/>
          <w:szCs w:val="28"/>
        </w:rPr>
      </w:pPr>
      <w:r w:rsidRPr="00BD19AC">
        <w:rPr>
          <w:color w:val="000000"/>
          <w:sz w:val="28"/>
          <w:szCs w:val="28"/>
        </w:rPr>
        <w:t>Существуют меры и санкции за нарушение налогового законодательства: уклонение от уплаты налогов, просрочка платежей. Также существуют отсрочки и рассрочки платежей, невозможность наказания за одно и тоже нарушение.</w:t>
      </w:r>
    </w:p>
    <w:p w:rsidR="00BD19AC" w:rsidRPr="00BD19AC" w:rsidRDefault="002C5484" w:rsidP="00BD19AC">
      <w:pPr>
        <w:numPr>
          <w:ilvl w:val="0"/>
          <w:numId w:val="19"/>
        </w:numPr>
        <w:tabs>
          <w:tab w:val="clear" w:pos="2216"/>
          <w:tab w:val="num" w:pos="-360"/>
          <w:tab w:val="num" w:pos="0"/>
        </w:tabs>
        <w:spacing w:before="0" w:after="0" w:line="360" w:lineRule="auto"/>
        <w:ind w:left="0" w:firstLine="709"/>
        <w:jc w:val="both"/>
        <w:rPr>
          <w:color w:val="000000"/>
          <w:sz w:val="28"/>
          <w:szCs w:val="28"/>
        </w:rPr>
      </w:pPr>
      <w:r w:rsidRPr="00BD19AC">
        <w:rPr>
          <w:color w:val="000000"/>
          <w:sz w:val="28"/>
          <w:szCs w:val="28"/>
        </w:rPr>
        <w:t>Для решения данных проблем необходимо увеличить доходность местного народнохозяйственного комплекса, укрепить развитие налогооблагаемой базы</w:t>
      </w:r>
      <w:r w:rsidR="00BD678A" w:rsidRPr="00BD19AC">
        <w:rPr>
          <w:color w:val="000000"/>
          <w:sz w:val="28"/>
          <w:szCs w:val="28"/>
        </w:rPr>
        <w:t xml:space="preserve"> местных налогов путем формирования налога на недвижимость взамен существующего местного налогообложения.</w:t>
      </w:r>
      <w:r w:rsidR="00BD19AC" w:rsidRPr="00BD19AC">
        <w:rPr>
          <w:color w:val="000000"/>
          <w:sz w:val="28"/>
          <w:szCs w:val="28"/>
        </w:rPr>
        <w:t xml:space="preserve"> </w:t>
      </w:r>
    </w:p>
    <w:p w:rsidR="002C5484" w:rsidRPr="00BD19AC" w:rsidRDefault="002C5484" w:rsidP="00BD19AC">
      <w:pPr>
        <w:tabs>
          <w:tab w:val="num" w:pos="0"/>
        </w:tabs>
        <w:spacing w:before="0" w:after="0" w:line="360" w:lineRule="auto"/>
        <w:ind w:firstLine="709"/>
        <w:jc w:val="both"/>
        <w:rPr>
          <w:color w:val="000000"/>
          <w:sz w:val="28"/>
          <w:szCs w:val="28"/>
        </w:rPr>
      </w:pPr>
      <w:r w:rsidRPr="00BD19AC">
        <w:rPr>
          <w:color w:val="000000"/>
          <w:sz w:val="28"/>
          <w:szCs w:val="28"/>
        </w:rPr>
        <w:t>В рамках осуществления налоговой реформы должны быть достигнуты следующие цели:</w:t>
      </w:r>
    </w:p>
    <w:p w:rsidR="002C5484" w:rsidRPr="00BD19AC" w:rsidRDefault="00AA75EF" w:rsidP="00BD19AC">
      <w:pPr>
        <w:spacing w:before="0" w:after="0" w:line="360" w:lineRule="auto"/>
        <w:ind w:firstLine="709"/>
        <w:jc w:val="both"/>
        <w:rPr>
          <w:color w:val="000000"/>
          <w:sz w:val="28"/>
          <w:szCs w:val="28"/>
        </w:rPr>
      </w:pPr>
      <w:r w:rsidRPr="00BD19AC">
        <w:rPr>
          <w:color w:val="000000"/>
          <w:sz w:val="28"/>
          <w:szCs w:val="28"/>
        </w:rPr>
        <w:t xml:space="preserve">- </w:t>
      </w:r>
      <w:r w:rsidR="002C5484" w:rsidRPr="00BD19AC">
        <w:rPr>
          <w:color w:val="000000"/>
          <w:sz w:val="28"/>
          <w:szCs w:val="28"/>
        </w:rPr>
        <w:t>усиление справедливости</w:t>
      </w:r>
      <w:r w:rsidRPr="00BD19AC">
        <w:rPr>
          <w:color w:val="000000"/>
          <w:sz w:val="28"/>
          <w:szCs w:val="28"/>
        </w:rPr>
        <w:t xml:space="preserve"> и стабильности</w:t>
      </w:r>
      <w:r w:rsidR="002C5484" w:rsidRPr="00BD19AC">
        <w:rPr>
          <w:color w:val="000000"/>
          <w:sz w:val="28"/>
          <w:szCs w:val="28"/>
        </w:rPr>
        <w:t xml:space="preserve"> налоговой системы;</w:t>
      </w:r>
    </w:p>
    <w:p w:rsidR="002C5484" w:rsidRPr="00BD19AC" w:rsidRDefault="00AA75EF" w:rsidP="00BD19AC">
      <w:pPr>
        <w:spacing w:before="0" w:after="0" w:line="360" w:lineRule="auto"/>
        <w:ind w:firstLine="709"/>
        <w:jc w:val="both"/>
        <w:rPr>
          <w:color w:val="000000"/>
          <w:sz w:val="28"/>
          <w:szCs w:val="28"/>
        </w:rPr>
      </w:pPr>
      <w:r w:rsidRPr="00BD19AC">
        <w:rPr>
          <w:color w:val="000000"/>
          <w:sz w:val="28"/>
          <w:szCs w:val="28"/>
        </w:rPr>
        <w:t xml:space="preserve">- </w:t>
      </w:r>
      <w:r w:rsidR="002C5484" w:rsidRPr="00BD19AC">
        <w:rPr>
          <w:color w:val="000000"/>
          <w:sz w:val="28"/>
          <w:szCs w:val="28"/>
        </w:rPr>
        <w:t xml:space="preserve">повышение уровня собираемости </w:t>
      </w:r>
      <w:r w:rsidRPr="00BD19AC">
        <w:rPr>
          <w:color w:val="000000"/>
          <w:sz w:val="28"/>
          <w:szCs w:val="28"/>
        </w:rPr>
        <w:t>местных налогов</w:t>
      </w:r>
      <w:r w:rsidR="002C5484" w:rsidRPr="00BD19AC">
        <w:rPr>
          <w:color w:val="000000"/>
          <w:sz w:val="28"/>
          <w:szCs w:val="28"/>
        </w:rPr>
        <w:t xml:space="preserve">. </w:t>
      </w:r>
    </w:p>
    <w:p w:rsidR="00C44ED0" w:rsidRPr="008A2A6F" w:rsidRDefault="008A2A6F" w:rsidP="00BD19AC">
      <w:pPr>
        <w:spacing w:before="0" w:after="0" w:line="360" w:lineRule="auto"/>
        <w:ind w:firstLine="709"/>
        <w:jc w:val="both"/>
        <w:rPr>
          <w:b/>
          <w:color w:val="000000"/>
          <w:sz w:val="28"/>
          <w:szCs w:val="28"/>
        </w:rPr>
      </w:pPr>
      <w:r>
        <w:rPr>
          <w:b/>
          <w:color w:val="000000"/>
          <w:sz w:val="28"/>
          <w:szCs w:val="28"/>
        </w:rPr>
        <w:br w:type="page"/>
      </w:r>
      <w:r w:rsidRPr="008A2A6F">
        <w:rPr>
          <w:b/>
          <w:color w:val="000000"/>
          <w:sz w:val="28"/>
          <w:szCs w:val="28"/>
        </w:rPr>
        <w:t>Библиографический список</w:t>
      </w:r>
    </w:p>
    <w:p w:rsidR="003F7EE3" w:rsidRPr="00BD19AC" w:rsidRDefault="003F7EE3" w:rsidP="00BD19AC">
      <w:pPr>
        <w:autoSpaceDE w:val="0"/>
        <w:autoSpaceDN w:val="0"/>
        <w:adjustRightInd w:val="0"/>
        <w:spacing w:before="0" w:after="0" w:line="360" w:lineRule="auto"/>
        <w:ind w:firstLine="709"/>
        <w:jc w:val="both"/>
        <w:rPr>
          <w:color w:val="000000"/>
          <w:sz w:val="28"/>
          <w:szCs w:val="28"/>
        </w:rPr>
      </w:pPr>
    </w:p>
    <w:p w:rsidR="00CA3737" w:rsidRPr="00BD19AC" w:rsidRDefault="00CA3737" w:rsidP="008A2A6F">
      <w:pPr>
        <w:numPr>
          <w:ilvl w:val="0"/>
          <w:numId w:val="14"/>
        </w:numPr>
        <w:tabs>
          <w:tab w:val="clear" w:pos="875"/>
          <w:tab w:val="num" w:pos="456"/>
        </w:tabs>
        <w:spacing w:before="0" w:after="0" w:line="360" w:lineRule="auto"/>
        <w:ind w:left="0" w:firstLine="0"/>
        <w:jc w:val="both"/>
        <w:rPr>
          <w:color w:val="000000"/>
          <w:sz w:val="28"/>
          <w:szCs w:val="28"/>
        </w:rPr>
      </w:pPr>
      <w:r w:rsidRPr="00BD19AC">
        <w:rPr>
          <w:color w:val="000000"/>
          <w:sz w:val="28"/>
          <w:szCs w:val="28"/>
        </w:rPr>
        <w:t>Налоговый Кодекс Российской Федерации. Ч.1., Ч.2 (в ред. от 06.08.2008)</w:t>
      </w:r>
    </w:p>
    <w:p w:rsidR="00BD19AC" w:rsidRPr="00BD19AC" w:rsidRDefault="00CA3737" w:rsidP="008A2A6F">
      <w:pPr>
        <w:pStyle w:val="a7"/>
        <w:numPr>
          <w:ilvl w:val="0"/>
          <w:numId w:val="14"/>
        </w:numPr>
        <w:tabs>
          <w:tab w:val="clear" w:pos="875"/>
          <w:tab w:val="num" w:pos="0"/>
          <w:tab w:val="num" w:pos="456"/>
        </w:tabs>
        <w:overflowPunct w:val="0"/>
        <w:autoSpaceDE w:val="0"/>
        <w:autoSpaceDN w:val="0"/>
        <w:adjustRightInd w:val="0"/>
        <w:spacing w:line="360" w:lineRule="auto"/>
        <w:ind w:left="0" w:firstLine="0"/>
        <w:jc w:val="both"/>
        <w:textAlignment w:val="baseline"/>
        <w:rPr>
          <w:color w:val="000000"/>
          <w:sz w:val="28"/>
          <w:szCs w:val="28"/>
        </w:rPr>
      </w:pPr>
      <w:r w:rsidRPr="00BD19AC">
        <w:rPr>
          <w:color w:val="000000"/>
          <w:sz w:val="28"/>
          <w:szCs w:val="28"/>
        </w:rPr>
        <w:t>Федеральный закон «О финансовых основах местного самоуправления в Российской Федерации» от 25 сентября 1997 № 126-ФЗ (с изм. и доп. от 28 декабря 2004</w:t>
      </w:r>
      <w:r w:rsidR="003D3BBE">
        <w:rPr>
          <w:color w:val="000000"/>
          <w:sz w:val="28"/>
          <w:szCs w:val="28"/>
        </w:rPr>
        <w:t xml:space="preserve"> </w:t>
      </w:r>
      <w:r w:rsidRPr="00BD19AC">
        <w:rPr>
          <w:color w:val="000000"/>
          <w:sz w:val="28"/>
          <w:szCs w:val="28"/>
        </w:rPr>
        <w:t>г.)</w:t>
      </w:r>
    </w:p>
    <w:p w:rsidR="00BD19AC" w:rsidRPr="00BD19AC" w:rsidRDefault="00D9025A" w:rsidP="008A2A6F">
      <w:pPr>
        <w:pStyle w:val="a7"/>
        <w:numPr>
          <w:ilvl w:val="0"/>
          <w:numId w:val="14"/>
        </w:numPr>
        <w:tabs>
          <w:tab w:val="clear" w:pos="875"/>
          <w:tab w:val="num" w:pos="0"/>
          <w:tab w:val="num" w:pos="456"/>
        </w:tabs>
        <w:overflowPunct w:val="0"/>
        <w:autoSpaceDE w:val="0"/>
        <w:autoSpaceDN w:val="0"/>
        <w:adjustRightInd w:val="0"/>
        <w:spacing w:line="360" w:lineRule="auto"/>
        <w:ind w:left="0" w:firstLine="0"/>
        <w:jc w:val="both"/>
        <w:textAlignment w:val="baseline"/>
        <w:rPr>
          <w:color w:val="000000"/>
          <w:sz w:val="28"/>
          <w:szCs w:val="28"/>
        </w:rPr>
      </w:pPr>
      <w:r w:rsidRPr="00BD19AC">
        <w:rPr>
          <w:color w:val="000000"/>
          <w:sz w:val="28"/>
          <w:szCs w:val="28"/>
        </w:rPr>
        <w:t>Фе</w:t>
      </w:r>
      <w:r w:rsidR="003D3BBE">
        <w:rPr>
          <w:color w:val="000000"/>
          <w:sz w:val="28"/>
          <w:szCs w:val="28"/>
        </w:rPr>
        <w:t>деральный закон от 06.10.2003 N</w:t>
      </w:r>
      <w:r w:rsidRPr="00BD19AC">
        <w:rPr>
          <w:color w:val="000000"/>
          <w:sz w:val="28"/>
          <w:szCs w:val="28"/>
        </w:rPr>
        <w:t>131-ФЗ</w:t>
      </w:r>
      <w:r w:rsidR="00BD19AC" w:rsidRPr="00BD19AC">
        <w:rPr>
          <w:color w:val="000000"/>
          <w:sz w:val="28"/>
          <w:szCs w:val="28"/>
        </w:rPr>
        <w:t xml:space="preserve"> </w:t>
      </w:r>
      <w:r w:rsidRPr="00BD19AC">
        <w:rPr>
          <w:color w:val="000000"/>
          <w:sz w:val="28"/>
          <w:szCs w:val="28"/>
        </w:rPr>
        <w:t>(ред. от 10.06.2008)</w:t>
      </w:r>
      <w:r w:rsidR="0029637D" w:rsidRPr="00BD19AC">
        <w:rPr>
          <w:color w:val="000000"/>
          <w:sz w:val="28"/>
          <w:szCs w:val="28"/>
        </w:rPr>
        <w:t xml:space="preserve"> «</w:t>
      </w:r>
      <w:r w:rsidRPr="00BD19AC">
        <w:rPr>
          <w:color w:val="000000"/>
          <w:sz w:val="28"/>
          <w:szCs w:val="28"/>
        </w:rPr>
        <w:t>Об общих принципах организации местного самоуправления в</w:t>
      </w:r>
      <w:r w:rsidR="00BD19AC" w:rsidRPr="00BD19AC">
        <w:rPr>
          <w:color w:val="000000"/>
          <w:sz w:val="28"/>
          <w:szCs w:val="28"/>
        </w:rPr>
        <w:t xml:space="preserve"> </w:t>
      </w:r>
      <w:r w:rsidR="0029637D" w:rsidRPr="00BD19AC">
        <w:rPr>
          <w:color w:val="000000"/>
          <w:sz w:val="28"/>
          <w:szCs w:val="28"/>
        </w:rPr>
        <w:t>Российской организации»</w:t>
      </w:r>
    </w:p>
    <w:p w:rsidR="00BD19AC" w:rsidRPr="00BD19AC" w:rsidRDefault="00DD1FC7" w:rsidP="008A2A6F">
      <w:pPr>
        <w:numPr>
          <w:ilvl w:val="0"/>
          <w:numId w:val="14"/>
        </w:numPr>
        <w:tabs>
          <w:tab w:val="clear" w:pos="875"/>
          <w:tab w:val="num" w:pos="456"/>
        </w:tabs>
        <w:autoSpaceDE w:val="0"/>
        <w:autoSpaceDN w:val="0"/>
        <w:adjustRightInd w:val="0"/>
        <w:spacing w:before="0" w:after="0" w:line="360" w:lineRule="auto"/>
        <w:ind w:left="0" w:firstLine="0"/>
        <w:jc w:val="both"/>
        <w:rPr>
          <w:color w:val="000000"/>
          <w:sz w:val="28"/>
          <w:szCs w:val="28"/>
        </w:rPr>
      </w:pPr>
      <w:r w:rsidRPr="00BD19AC">
        <w:rPr>
          <w:color w:val="000000"/>
          <w:sz w:val="28"/>
          <w:szCs w:val="28"/>
        </w:rPr>
        <w:t>О налогах на имущество физических лиц: Закон РФ от 09.12.1991 N2003-1 //</w:t>
      </w:r>
      <w:r w:rsidR="00BD19AC" w:rsidRPr="00BD19AC">
        <w:rPr>
          <w:color w:val="000000"/>
          <w:sz w:val="28"/>
          <w:szCs w:val="28"/>
        </w:rPr>
        <w:t xml:space="preserve"> </w:t>
      </w:r>
      <w:r w:rsidRPr="00BD19AC">
        <w:rPr>
          <w:color w:val="000000"/>
          <w:sz w:val="28"/>
          <w:szCs w:val="28"/>
        </w:rPr>
        <w:t>Гарант [Электронный ресурс]: Справочно-правовая система – Сетевая версия.</w:t>
      </w:r>
    </w:p>
    <w:p w:rsidR="00BD19AC" w:rsidRPr="00BD19AC" w:rsidRDefault="0029637D" w:rsidP="008A2A6F">
      <w:pPr>
        <w:numPr>
          <w:ilvl w:val="0"/>
          <w:numId w:val="14"/>
        </w:numPr>
        <w:tabs>
          <w:tab w:val="clear" w:pos="875"/>
          <w:tab w:val="num" w:pos="456"/>
        </w:tabs>
        <w:autoSpaceDE w:val="0"/>
        <w:autoSpaceDN w:val="0"/>
        <w:adjustRightInd w:val="0"/>
        <w:spacing w:before="0" w:after="0" w:line="360" w:lineRule="auto"/>
        <w:ind w:left="0" w:firstLine="0"/>
        <w:jc w:val="both"/>
        <w:rPr>
          <w:color w:val="000000"/>
          <w:sz w:val="28"/>
          <w:szCs w:val="28"/>
        </w:rPr>
      </w:pPr>
      <w:r w:rsidRPr="00BD19AC">
        <w:rPr>
          <w:color w:val="000000"/>
          <w:sz w:val="28"/>
          <w:szCs w:val="28"/>
        </w:rPr>
        <w:t>Решение Тюменской городской Думы от 26.12.2006 №490 (ред. от 27.12.2007) «О бюджете города Тюмени на 2007 год»</w:t>
      </w:r>
    </w:p>
    <w:p w:rsidR="0029637D" w:rsidRPr="00BD19AC" w:rsidRDefault="0029637D" w:rsidP="008A2A6F">
      <w:pPr>
        <w:numPr>
          <w:ilvl w:val="0"/>
          <w:numId w:val="14"/>
        </w:numPr>
        <w:tabs>
          <w:tab w:val="clear" w:pos="875"/>
          <w:tab w:val="num" w:pos="456"/>
        </w:tabs>
        <w:autoSpaceDE w:val="0"/>
        <w:autoSpaceDN w:val="0"/>
        <w:adjustRightInd w:val="0"/>
        <w:spacing w:before="0" w:after="0" w:line="360" w:lineRule="auto"/>
        <w:ind w:left="0" w:firstLine="0"/>
        <w:jc w:val="both"/>
        <w:rPr>
          <w:color w:val="000000"/>
          <w:sz w:val="28"/>
          <w:szCs w:val="28"/>
        </w:rPr>
      </w:pPr>
      <w:r w:rsidRPr="00BD19AC">
        <w:rPr>
          <w:color w:val="000000"/>
          <w:sz w:val="28"/>
          <w:szCs w:val="28"/>
        </w:rPr>
        <w:t>Решение Тюменской городской Думы от 25.11.2005 №272 (ред. от 28.09.2006) «О бюджете города Тюмени на 2006 год»</w:t>
      </w:r>
    </w:p>
    <w:p w:rsidR="00EB00F4" w:rsidRPr="00BD19AC" w:rsidRDefault="00EB00F4" w:rsidP="008A2A6F">
      <w:pPr>
        <w:numPr>
          <w:ilvl w:val="0"/>
          <w:numId w:val="14"/>
        </w:numPr>
        <w:tabs>
          <w:tab w:val="clear" w:pos="875"/>
          <w:tab w:val="num" w:pos="456"/>
        </w:tabs>
        <w:autoSpaceDE w:val="0"/>
        <w:autoSpaceDN w:val="0"/>
        <w:adjustRightInd w:val="0"/>
        <w:spacing w:before="0" w:after="0" w:line="360" w:lineRule="auto"/>
        <w:ind w:left="0" w:firstLine="0"/>
        <w:jc w:val="both"/>
        <w:rPr>
          <w:color w:val="000000"/>
          <w:sz w:val="28"/>
          <w:szCs w:val="28"/>
        </w:rPr>
      </w:pPr>
      <w:r w:rsidRPr="00BD19AC">
        <w:rPr>
          <w:color w:val="000000"/>
          <w:sz w:val="28"/>
          <w:szCs w:val="28"/>
        </w:rPr>
        <w:t>Решение Тюменской городской Думы от 30.10.2008 №167 «Об информации Администрации города Тюмени по отчету об исполнении бюджета города Тюмени за 9 месяцев 2008 года»</w:t>
      </w:r>
    </w:p>
    <w:p w:rsidR="00BD19AC" w:rsidRPr="00BD19AC" w:rsidRDefault="00EB00F4" w:rsidP="008A2A6F">
      <w:pPr>
        <w:numPr>
          <w:ilvl w:val="0"/>
          <w:numId w:val="14"/>
        </w:numPr>
        <w:tabs>
          <w:tab w:val="clear" w:pos="875"/>
          <w:tab w:val="num" w:pos="456"/>
        </w:tabs>
        <w:autoSpaceDE w:val="0"/>
        <w:autoSpaceDN w:val="0"/>
        <w:adjustRightInd w:val="0"/>
        <w:spacing w:before="0" w:after="0" w:line="360" w:lineRule="auto"/>
        <w:ind w:left="0" w:firstLine="0"/>
        <w:jc w:val="both"/>
        <w:rPr>
          <w:color w:val="000000"/>
          <w:sz w:val="28"/>
          <w:szCs w:val="28"/>
        </w:rPr>
      </w:pPr>
      <w:r w:rsidRPr="00BD19AC">
        <w:rPr>
          <w:color w:val="000000"/>
          <w:sz w:val="28"/>
          <w:szCs w:val="28"/>
        </w:rPr>
        <w:t>Отчет о налоговой базе и структуре начислений по местным налогам по форме 5-НМ</w:t>
      </w:r>
    </w:p>
    <w:p w:rsidR="00BD19AC" w:rsidRPr="00BD19AC" w:rsidRDefault="00EB00F4" w:rsidP="008A2A6F">
      <w:pPr>
        <w:numPr>
          <w:ilvl w:val="0"/>
          <w:numId w:val="14"/>
        </w:numPr>
        <w:tabs>
          <w:tab w:val="clear" w:pos="875"/>
          <w:tab w:val="num" w:pos="456"/>
        </w:tabs>
        <w:autoSpaceDE w:val="0"/>
        <w:autoSpaceDN w:val="0"/>
        <w:adjustRightInd w:val="0"/>
        <w:spacing w:before="0" w:after="0" w:line="360" w:lineRule="auto"/>
        <w:ind w:left="0" w:firstLine="0"/>
        <w:jc w:val="both"/>
        <w:rPr>
          <w:color w:val="000000"/>
          <w:sz w:val="28"/>
          <w:szCs w:val="28"/>
        </w:rPr>
      </w:pPr>
      <w:r w:rsidRPr="00BD19AC">
        <w:rPr>
          <w:color w:val="000000"/>
          <w:sz w:val="28"/>
          <w:szCs w:val="28"/>
        </w:rPr>
        <w:t>Отчет о задолженности по налогам и сборам, пеням и налоговым санкциям в бюджетную систему г.</w:t>
      </w:r>
      <w:r w:rsidR="003D3BBE">
        <w:rPr>
          <w:color w:val="000000"/>
          <w:sz w:val="28"/>
          <w:szCs w:val="28"/>
        </w:rPr>
        <w:t xml:space="preserve"> </w:t>
      </w:r>
      <w:r w:rsidRPr="00BD19AC">
        <w:rPr>
          <w:color w:val="000000"/>
          <w:sz w:val="28"/>
          <w:szCs w:val="28"/>
        </w:rPr>
        <w:t>Тюмени</w:t>
      </w:r>
      <w:r w:rsidR="00BD19AC" w:rsidRPr="00BD19AC">
        <w:rPr>
          <w:color w:val="000000"/>
          <w:sz w:val="28"/>
          <w:szCs w:val="28"/>
        </w:rPr>
        <w:t xml:space="preserve"> </w:t>
      </w:r>
      <w:r w:rsidRPr="00BD19AC">
        <w:rPr>
          <w:color w:val="000000"/>
          <w:sz w:val="28"/>
          <w:szCs w:val="28"/>
        </w:rPr>
        <w:t>4-НМ</w:t>
      </w:r>
    </w:p>
    <w:p w:rsidR="00BD19AC" w:rsidRPr="00BD19AC" w:rsidRDefault="00EB00F4" w:rsidP="008A2A6F">
      <w:pPr>
        <w:numPr>
          <w:ilvl w:val="0"/>
          <w:numId w:val="14"/>
        </w:numPr>
        <w:tabs>
          <w:tab w:val="clear" w:pos="875"/>
          <w:tab w:val="num" w:pos="456"/>
        </w:tabs>
        <w:autoSpaceDE w:val="0"/>
        <w:autoSpaceDN w:val="0"/>
        <w:adjustRightInd w:val="0"/>
        <w:spacing w:before="0" w:after="0" w:line="360" w:lineRule="auto"/>
        <w:ind w:left="0" w:firstLine="0"/>
        <w:jc w:val="both"/>
        <w:rPr>
          <w:color w:val="000000"/>
          <w:sz w:val="28"/>
          <w:szCs w:val="28"/>
        </w:rPr>
      </w:pPr>
      <w:r w:rsidRPr="00BD19AC">
        <w:rPr>
          <w:color w:val="000000"/>
          <w:sz w:val="28"/>
          <w:szCs w:val="28"/>
        </w:rPr>
        <w:t>Отчет о результатах контрольной работы налоговых органов по форме 2-НК</w:t>
      </w:r>
    </w:p>
    <w:p w:rsidR="00BD19AC" w:rsidRPr="00BD19AC" w:rsidRDefault="00EB00F4" w:rsidP="008A2A6F">
      <w:pPr>
        <w:numPr>
          <w:ilvl w:val="0"/>
          <w:numId w:val="14"/>
        </w:numPr>
        <w:tabs>
          <w:tab w:val="clear" w:pos="875"/>
          <w:tab w:val="num" w:pos="456"/>
        </w:tabs>
        <w:autoSpaceDE w:val="0"/>
        <w:autoSpaceDN w:val="0"/>
        <w:adjustRightInd w:val="0"/>
        <w:spacing w:before="0" w:after="0" w:line="360" w:lineRule="auto"/>
        <w:ind w:left="0" w:firstLine="0"/>
        <w:jc w:val="both"/>
        <w:rPr>
          <w:color w:val="000000"/>
          <w:sz w:val="28"/>
          <w:szCs w:val="28"/>
        </w:rPr>
      </w:pPr>
      <w:r w:rsidRPr="00BD19AC">
        <w:rPr>
          <w:color w:val="000000"/>
          <w:sz w:val="28"/>
          <w:szCs w:val="28"/>
        </w:rPr>
        <w:t>Отчет</w:t>
      </w:r>
      <w:r w:rsidR="00BD19AC" w:rsidRPr="00BD19AC">
        <w:rPr>
          <w:color w:val="000000"/>
          <w:sz w:val="28"/>
          <w:szCs w:val="28"/>
        </w:rPr>
        <w:t xml:space="preserve"> </w:t>
      </w:r>
      <w:r w:rsidRPr="00BD19AC">
        <w:rPr>
          <w:color w:val="000000"/>
          <w:sz w:val="28"/>
          <w:szCs w:val="28"/>
        </w:rPr>
        <w:t>о начислении и поступлении налогов, сборов и иных обязательных платежей в бюджетную систему г.</w:t>
      </w:r>
      <w:r w:rsidR="003D3BBE">
        <w:rPr>
          <w:color w:val="000000"/>
          <w:sz w:val="28"/>
          <w:szCs w:val="28"/>
        </w:rPr>
        <w:t xml:space="preserve"> </w:t>
      </w:r>
      <w:r w:rsidRPr="00BD19AC">
        <w:rPr>
          <w:color w:val="000000"/>
          <w:sz w:val="28"/>
          <w:szCs w:val="28"/>
        </w:rPr>
        <w:t>Тюмени по форме 1-НМ</w:t>
      </w:r>
    </w:p>
    <w:p w:rsidR="00BD19AC" w:rsidRPr="00BD19AC" w:rsidRDefault="00CA3737" w:rsidP="008A2A6F">
      <w:pPr>
        <w:numPr>
          <w:ilvl w:val="0"/>
          <w:numId w:val="14"/>
        </w:numPr>
        <w:tabs>
          <w:tab w:val="clear" w:pos="875"/>
          <w:tab w:val="num" w:pos="456"/>
        </w:tabs>
        <w:autoSpaceDE w:val="0"/>
        <w:autoSpaceDN w:val="0"/>
        <w:adjustRightInd w:val="0"/>
        <w:spacing w:before="0" w:after="0" w:line="360" w:lineRule="auto"/>
        <w:ind w:left="0" w:firstLine="0"/>
        <w:jc w:val="both"/>
        <w:rPr>
          <w:color w:val="000000"/>
          <w:sz w:val="28"/>
          <w:szCs w:val="28"/>
        </w:rPr>
      </w:pPr>
      <w:r w:rsidRPr="00BD19AC">
        <w:rPr>
          <w:color w:val="000000"/>
          <w:sz w:val="28"/>
          <w:szCs w:val="28"/>
        </w:rPr>
        <w:t>Александров И.М. Налоговые системы России и зарубежных стран. – М.: Бератор – Пресс, 200</w:t>
      </w:r>
      <w:r w:rsidR="00E70D52" w:rsidRPr="00BD19AC">
        <w:rPr>
          <w:color w:val="000000"/>
          <w:sz w:val="28"/>
          <w:szCs w:val="28"/>
        </w:rPr>
        <w:t>6</w:t>
      </w:r>
      <w:r w:rsidRPr="00BD19AC">
        <w:rPr>
          <w:color w:val="000000"/>
          <w:sz w:val="28"/>
          <w:szCs w:val="28"/>
        </w:rPr>
        <w:t>.</w:t>
      </w:r>
      <w:r w:rsidR="00E70D52" w:rsidRPr="00BD19AC">
        <w:rPr>
          <w:color w:val="000000"/>
          <w:sz w:val="28"/>
          <w:szCs w:val="28"/>
        </w:rPr>
        <w:t xml:space="preserve"> - 214 с.</w:t>
      </w:r>
    </w:p>
    <w:p w:rsidR="00BD19AC" w:rsidRPr="00BD19AC" w:rsidRDefault="00CA3737" w:rsidP="008A2A6F">
      <w:pPr>
        <w:numPr>
          <w:ilvl w:val="0"/>
          <w:numId w:val="14"/>
        </w:numPr>
        <w:tabs>
          <w:tab w:val="clear" w:pos="875"/>
          <w:tab w:val="num" w:pos="456"/>
        </w:tabs>
        <w:autoSpaceDE w:val="0"/>
        <w:autoSpaceDN w:val="0"/>
        <w:adjustRightInd w:val="0"/>
        <w:spacing w:before="0" w:after="0" w:line="360" w:lineRule="auto"/>
        <w:ind w:left="0" w:firstLine="0"/>
        <w:jc w:val="both"/>
        <w:rPr>
          <w:color w:val="000000"/>
          <w:sz w:val="28"/>
          <w:szCs w:val="28"/>
        </w:rPr>
      </w:pPr>
      <w:r w:rsidRPr="00BD19AC">
        <w:rPr>
          <w:color w:val="000000"/>
          <w:sz w:val="28"/>
          <w:szCs w:val="28"/>
        </w:rPr>
        <w:t>Бахтеев Ю.Д. Земельное налогообложение в сельском хозяйстве: Автореф. Дис</w:t>
      </w:r>
      <w:r w:rsidR="00E70D52" w:rsidRPr="00BD19AC">
        <w:rPr>
          <w:color w:val="000000"/>
          <w:sz w:val="28"/>
          <w:szCs w:val="28"/>
        </w:rPr>
        <w:t>.</w:t>
      </w:r>
      <w:r w:rsidRPr="00BD19AC">
        <w:rPr>
          <w:color w:val="000000"/>
          <w:sz w:val="28"/>
          <w:szCs w:val="28"/>
        </w:rPr>
        <w:t xml:space="preserve"> канд. Экон. Наук. – М., 2004. – 26</w:t>
      </w:r>
      <w:r w:rsidR="003D3BBE">
        <w:rPr>
          <w:color w:val="000000"/>
          <w:sz w:val="28"/>
          <w:szCs w:val="28"/>
        </w:rPr>
        <w:t xml:space="preserve"> </w:t>
      </w:r>
      <w:r w:rsidRPr="00BD19AC">
        <w:rPr>
          <w:color w:val="000000"/>
          <w:sz w:val="28"/>
          <w:szCs w:val="28"/>
        </w:rPr>
        <w:t xml:space="preserve">c. </w:t>
      </w:r>
    </w:p>
    <w:p w:rsidR="00CA3737" w:rsidRPr="00BD19AC" w:rsidRDefault="00CA3737" w:rsidP="008A2A6F">
      <w:pPr>
        <w:numPr>
          <w:ilvl w:val="0"/>
          <w:numId w:val="14"/>
        </w:numPr>
        <w:tabs>
          <w:tab w:val="clear" w:pos="875"/>
          <w:tab w:val="num" w:pos="456"/>
        </w:tabs>
        <w:autoSpaceDE w:val="0"/>
        <w:autoSpaceDN w:val="0"/>
        <w:adjustRightInd w:val="0"/>
        <w:spacing w:before="0" w:after="0" w:line="360" w:lineRule="auto"/>
        <w:ind w:left="0" w:firstLine="0"/>
        <w:jc w:val="both"/>
        <w:rPr>
          <w:color w:val="000000"/>
          <w:sz w:val="28"/>
          <w:szCs w:val="28"/>
        </w:rPr>
      </w:pPr>
      <w:r w:rsidRPr="00BD19AC">
        <w:rPr>
          <w:color w:val="000000"/>
          <w:sz w:val="28"/>
          <w:szCs w:val="28"/>
        </w:rPr>
        <w:t>Вознесенский А.Э. Унификация местной налоговой системы: Автореф. Дис… канд. Экон. Наук. – СПб., 2005. – 21</w:t>
      </w:r>
      <w:r w:rsidR="003D3BBE">
        <w:rPr>
          <w:color w:val="000000"/>
          <w:sz w:val="28"/>
          <w:szCs w:val="28"/>
        </w:rPr>
        <w:t xml:space="preserve"> </w:t>
      </w:r>
      <w:r w:rsidRPr="00BD19AC">
        <w:rPr>
          <w:color w:val="000000"/>
          <w:sz w:val="28"/>
          <w:szCs w:val="28"/>
        </w:rPr>
        <w:t xml:space="preserve">с. </w:t>
      </w:r>
    </w:p>
    <w:p w:rsidR="00BD19AC" w:rsidRPr="00BD19AC" w:rsidRDefault="00CA3737" w:rsidP="008A2A6F">
      <w:pPr>
        <w:numPr>
          <w:ilvl w:val="0"/>
          <w:numId w:val="14"/>
        </w:numPr>
        <w:tabs>
          <w:tab w:val="clear" w:pos="875"/>
          <w:tab w:val="num" w:pos="456"/>
        </w:tabs>
        <w:autoSpaceDE w:val="0"/>
        <w:autoSpaceDN w:val="0"/>
        <w:adjustRightInd w:val="0"/>
        <w:spacing w:before="0" w:after="0" w:line="360" w:lineRule="auto"/>
        <w:ind w:left="0" w:firstLine="0"/>
        <w:jc w:val="both"/>
        <w:rPr>
          <w:color w:val="000000"/>
          <w:sz w:val="28"/>
          <w:szCs w:val="28"/>
        </w:rPr>
      </w:pPr>
      <w:r w:rsidRPr="00BD19AC">
        <w:rPr>
          <w:color w:val="000000"/>
          <w:sz w:val="28"/>
          <w:szCs w:val="28"/>
        </w:rPr>
        <w:t>Дадашев А.З., Лобанов А.В. Налоговое администрирование в Российской Федерации. – М.: Книжный мир, 200</w:t>
      </w:r>
      <w:r w:rsidR="00523943" w:rsidRPr="00BD19AC">
        <w:rPr>
          <w:color w:val="000000"/>
          <w:sz w:val="28"/>
          <w:szCs w:val="28"/>
        </w:rPr>
        <w:t>8</w:t>
      </w:r>
      <w:r w:rsidRPr="00BD19AC">
        <w:rPr>
          <w:color w:val="000000"/>
          <w:sz w:val="28"/>
          <w:szCs w:val="28"/>
        </w:rPr>
        <w:t>.</w:t>
      </w:r>
      <w:r w:rsidR="00523943" w:rsidRPr="00BD19AC">
        <w:rPr>
          <w:color w:val="000000"/>
          <w:sz w:val="28"/>
          <w:szCs w:val="28"/>
        </w:rPr>
        <w:t>- 86 с.</w:t>
      </w:r>
      <w:r w:rsidRPr="00BD19AC">
        <w:rPr>
          <w:color w:val="000000"/>
          <w:sz w:val="28"/>
          <w:szCs w:val="28"/>
        </w:rPr>
        <w:t xml:space="preserve"> </w:t>
      </w:r>
    </w:p>
    <w:p w:rsidR="00BD19AC" w:rsidRPr="00BD19AC" w:rsidRDefault="00CA3737" w:rsidP="008A2A6F">
      <w:pPr>
        <w:numPr>
          <w:ilvl w:val="0"/>
          <w:numId w:val="14"/>
        </w:numPr>
        <w:tabs>
          <w:tab w:val="clear" w:pos="875"/>
          <w:tab w:val="num" w:pos="456"/>
        </w:tabs>
        <w:autoSpaceDE w:val="0"/>
        <w:autoSpaceDN w:val="0"/>
        <w:adjustRightInd w:val="0"/>
        <w:spacing w:before="0" w:after="0" w:line="360" w:lineRule="auto"/>
        <w:ind w:left="0" w:firstLine="0"/>
        <w:jc w:val="both"/>
        <w:rPr>
          <w:color w:val="000000"/>
          <w:sz w:val="28"/>
          <w:szCs w:val="28"/>
        </w:rPr>
      </w:pPr>
      <w:r w:rsidRPr="00BD19AC">
        <w:rPr>
          <w:color w:val="000000"/>
          <w:sz w:val="28"/>
          <w:szCs w:val="28"/>
        </w:rPr>
        <w:t>Доброхотова В.Б., Лобанов А.В. Налоговые проверки: Книга для налого</w:t>
      </w:r>
      <w:r w:rsidR="00523943" w:rsidRPr="00BD19AC">
        <w:rPr>
          <w:color w:val="000000"/>
          <w:sz w:val="28"/>
          <w:szCs w:val="28"/>
        </w:rPr>
        <w:t>плательщика и налоговика. – М.:</w:t>
      </w:r>
      <w:r w:rsidRPr="00BD19AC">
        <w:rPr>
          <w:color w:val="000000"/>
          <w:sz w:val="28"/>
          <w:szCs w:val="28"/>
        </w:rPr>
        <w:t>МЦФЭР, 2004.</w:t>
      </w:r>
      <w:r w:rsidR="00523943" w:rsidRPr="00BD19AC">
        <w:rPr>
          <w:color w:val="000000"/>
          <w:sz w:val="28"/>
          <w:szCs w:val="28"/>
        </w:rPr>
        <w:t>-168 с.</w:t>
      </w:r>
      <w:r w:rsidRPr="00BD19AC">
        <w:rPr>
          <w:color w:val="000000"/>
          <w:sz w:val="28"/>
          <w:szCs w:val="28"/>
        </w:rPr>
        <w:t xml:space="preserve"> </w:t>
      </w:r>
    </w:p>
    <w:p w:rsidR="00BD19AC" w:rsidRPr="00BD19AC" w:rsidRDefault="00CA3737" w:rsidP="008A2A6F">
      <w:pPr>
        <w:numPr>
          <w:ilvl w:val="0"/>
          <w:numId w:val="14"/>
        </w:numPr>
        <w:tabs>
          <w:tab w:val="clear" w:pos="875"/>
          <w:tab w:val="num" w:pos="456"/>
        </w:tabs>
        <w:autoSpaceDE w:val="0"/>
        <w:autoSpaceDN w:val="0"/>
        <w:adjustRightInd w:val="0"/>
        <w:spacing w:before="0" w:after="0" w:line="360" w:lineRule="auto"/>
        <w:ind w:left="0" w:firstLine="0"/>
        <w:jc w:val="both"/>
        <w:rPr>
          <w:color w:val="000000"/>
          <w:sz w:val="28"/>
          <w:szCs w:val="28"/>
        </w:rPr>
      </w:pPr>
      <w:r w:rsidRPr="00BD19AC">
        <w:rPr>
          <w:color w:val="000000"/>
          <w:sz w:val="28"/>
          <w:szCs w:val="28"/>
        </w:rPr>
        <w:t>Капкаева Н.З., Тимирясов В.Г., Федулов В.Г. Региональные и местные налоги и сборы. –Таглимат. 2004.</w:t>
      </w:r>
      <w:r w:rsidR="00523943" w:rsidRPr="00BD19AC">
        <w:rPr>
          <w:color w:val="000000"/>
          <w:sz w:val="28"/>
          <w:szCs w:val="28"/>
        </w:rPr>
        <w:t xml:space="preserve"> - 234 с.</w:t>
      </w:r>
    </w:p>
    <w:p w:rsidR="00BD19AC" w:rsidRPr="00BD19AC" w:rsidRDefault="00CA3737" w:rsidP="008A2A6F">
      <w:pPr>
        <w:numPr>
          <w:ilvl w:val="0"/>
          <w:numId w:val="14"/>
        </w:numPr>
        <w:tabs>
          <w:tab w:val="clear" w:pos="875"/>
          <w:tab w:val="num" w:pos="456"/>
        </w:tabs>
        <w:autoSpaceDE w:val="0"/>
        <w:autoSpaceDN w:val="0"/>
        <w:adjustRightInd w:val="0"/>
        <w:spacing w:before="0" w:after="0" w:line="360" w:lineRule="auto"/>
        <w:ind w:left="0" w:firstLine="0"/>
        <w:jc w:val="both"/>
        <w:rPr>
          <w:color w:val="000000"/>
          <w:sz w:val="28"/>
          <w:szCs w:val="28"/>
        </w:rPr>
      </w:pPr>
      <w:r w:rsidRPr="00BD19AC">
        <w:rPr>
          <w:color w:val="000000"/>
          <w:sz w:val="28"/>
          <w:szCs w:val="28"/>
        </w:rPr>
        <w:t>Королева Е.В. Налоги в системе местного самоуправления: Автореф. Дис… канд. Экон. Наук. – Кострома, 200</w:t>
      </w:r>
      <w:r w:rsidR="00523943" w:rsidRPr="00BD19AC">
        <w:rPr>
          <w:color w:val="000000"/>
          <w:sz w:val="28"/>
          <w:szCs w:val="28"/>
        </w:rPr>
        <w:t>7</w:t>
      </w:r>
      <w:r w:rsidRPr="00BD19AC">
        <w:rPr>
          <w:color w:val="000000"/>
          <w:sz w:val="28"/>
          <w:szCs w:val="28"/>
        </w:rPr>
        <w:t>. – 23</w:t>
      </w:r>
      <w:r w:rsidR="003D3BBE">
        <w:rPr>
          <w:color w:val="000000"/>
          <w:sz w:val="28"/>
          <w:szCs w:val="28"/>
        </w:rPr>
        <w:t xml:space="preserve"> </w:t>
      </w:r>
      <w:r w:rsidRPr="00BD19AC">
        <w:rPr>
          <w:color w:val="000000"/>
          <w:sz w:val="28"/>
          <w:szCs w:val="28"/>
        </w:rPr>
        <w:t xml:space="preserve">с. </w:t>
      </w:r>
    </w:p>
    <w:p w:rsidR="00BD19AC" w:rsidRPr="00BD19AC" w:rsidRDefault="00CA3737" w:rsidP="008A2A6F">
      <w:pPr>
        <w:numPr>
          <w:ilvl w:val="0"/>
          <w:numId w:val="14"/>
        </w:numPr>
        <w:tabs>
          <w:tab w:val="clear" w:pos="875"/>
          <w:tab w:val="num" w:pos="456"/>
        </w:tabs>
        <w:autoSpaceDE w:val="0"/>
        <w:autoSpaceDN w:val="0"/>
        <w:adjustRightInd w:val="0"/>
        <w:spacing w:before="0" w:after="0" w:line="360" w:lineRule="auto"/>
        <w:ind w:left="0" w:firstLine="0"/>
        <w:jc w:val="both"/>
        <w:rPr>
          <w:color w:val="000000"/>
          <w:sz w:val="28"/>
          <w:szCs w:val="28"/>
        </w:rPr>
      </w:pPr>
      <w:r w:rsidRPr="00BD19AC">
        <w:rPr>
          <w:color w:val="000000"/>
          <w:sz w:val="28"/>
          <w:szCs w:val="28"/>
        </w:rPr>
        <w:t>Лыкова Л.Н. Налоги и налогообложение в России: Учебник для вузов. – М.: Издательство БЕК, 200</w:t>
      </w:r>
      <w:r w:rsidR="00523943" w:rsidRPr="00BD19AC">
        <w:rPr>
          <w:color w:val="000000"/>
          <w:sz w:val="28"/>
          <w:szCs w:val="28"/>
        </w:rPr>
        <w:t>7</w:t>
      </w:r>
      <w:r w:rsidRPr="00BD19AC">
        <w:rPr>
          <w:color w:val="000000"/>
          <w:sz w:val="28"/>
          <w:szCs w:val="28"/>
        </w:rPr>
        <w:t>.</w:t>
      </w:r>
      <w:r w:rsidR="00523943" w:rsidRPr="00BD19AC">
        <w:rPr>
          <w:color w:val="000000"/>
          <w:sz w:val="28"/>
          <w:szCs w:val="28"/>
        </w:rPr>
        <w:t xml:space="preserve"> - 318 с.</w:t>
      </w:r>
    </w:p>
    <w:p w:rsidR="00BD19AC" w:rsidRPr="00BD19AC" w:rsidRDefault="00CA3737" w:rsidP="008A2A6F">
      <w:pPr>
        <w:numPr>
          <w:ilvl w:val="0"/>
          <w:numId w:val="14"/>
        </w:numPr>
        <w:tabs>
          <w:tab w:val="clear" w:pos="875"/>
          <w:tab w:val="num" w:pos="456"/>
        </w:tabs>
        <w:autoSpaceDE w:val="0"/>
        <w:autoSpaceDN w:val="0"/>
        <w:adjustRightInd w:val="0"/>
        <w:spacing w:before="0" w:after="0" w:line="360" w:lineRule="auto"/>
        <w:ind w:left="0" w:firstLine="0"/>
        <w:jc w:val="both"/>
        <w:rPr>
          <w:color w:val="000000"/>
          <w:sz w:val="28"/>
          <w:szCs w:val="28"/>
        </w:rPr>
      </w:pPr>
      <w:r w:rsidRPr="00BD19AC">
        <w:rPr>
          <w:color w:val="000000"/>
          <w:sz w:val="28"/>
          <w:szCs w:val="28"/>
        </w:rPr>
        <w:t>Лыкова Л.Н. Налоговая система федеративного государства: опыт Канады / Рос. Акад. Наук. Ин-т экономики. – М., 200</w:t>
      </w:r>
      <w:r w:rsidR="00523943" w:rsidRPr="00BD19AC">
        <w:rPr>
          <w:color w:val="000000"/>
          <w:sz w:val="28"/>
          <w:szCs w:val="28"/>
        </w:rPr>
        <w:t>6</w:t>
      </w:r>
      <w:r w:rsidRPr="00BD19AC">
        <w:rPr>
          <w:color w:val="000000"/>
          <w:sz w:val="28"/>
          <w:szCs w:val="28"/>
        </w:rPr>
        <w:t>. – 229</w:t>
      </w:r>
      <w:r w:rsidR="003D3BBE">
        <w:rPr>
          <w:color w:val="000000"/>
          <w:sz w:val="28"/>
          <w:szCs w:val="28"/>
        </w:rPr>
        <w:t xml:space="preserve"> </w:t>
      </w:r>
      <w:r w:rsidRPr="00BD19AC">
        <w:rPr>
          <w:color w:val="000000"/>
          <w:sz w:val="28"/>
          <w:szCs w:val="28"/>
        </w:rPr>
        <w:t xml:space="preserve">с. </w:t>
      </w:r>
    </w:p>
    <w:p w:rsidR="00BD19AC" w:rsidRPr="00BD19AC" w:rsidRDefault="00CA3737" w:rsidP="008A2A6F">
      <w:pPr>
        <w:numPr>
          <w:ilvl w:val="0"/>
          <w:numId w:val="14"/>
        </w:numPr>
        <w:tabs>
          <w:tab w:val="clear" w:pos="875"/>
          <w:tab w:val="num" w:pos="456"/>
        </w:tabs>
        <w:autoSpaceDE w:val="0"/>
        <w:autoSpaceDN w:val="0"/>
        <w:adjustRightInd w:val="0"/>
        <w:spacing w:before="0" w:after="0" w:line="360" w:lineRule="auto"/>
        <w:ind w:left="0" w:firstLine="0"/>
        <w:jc w:val="both"/>
        <w:rPr>
          <w:color w:val="000000"/>
          <w:sz w:val="28"/>
          <w:szCs w:val="28"/>
        </w:rPr>
      </w:pPr>
      <w:r w:rsidRPr="00BD19AC">
        <w:rPr>
          <w:color w:val="000000"/>
          <w:sz w:val="28"/>
          <w:szCs w:val="28"/>
        </w:rPr>
        <w:t xml:space="preserve">Макарова В.И. Региональные и местные налоги. – М.: Главбух, </w:t>
      </w:r>
      <w:r w:rsidR="00523943" w:rsidRPr="00BD19AC">
        <w:rPr>
          <w:color w:val="000000"/>
          <w:sz w:val="28"/>
          <w:szCs w:val="28"/>
        </w:rPr>
        <w:t>2005</w:t>
      </w:r>
      <w:r w:rsidRPr="00BD19AC">
        <w:rPr>
          <w:color w:val="000000"/>
          <w:sz w:val="28"/>
          <w:szCs w:val="28"/>
        </w:rPr>
        <w:t>. – 155</w:t>
      </w:r>
      <w:r w:rsidR="003D3BBE">
        <w:rPr>
          <w:color w:val="000000"/>
          <w:sz w:val="28"/>
          <w:szCs w:val="28"/>
        </w:rPr>
        <w:t xml:space="preserve"> </w:t>
      </w:r>
      <w:r w:rsidRPr="00BD19AC">
        <w:rPr>
          <w:color w:val="000000"/>
          <w:sz w:val="28"/>
          <w:szCs w:val="28"/>
        </w:rPr>
        <w:t xml:space="preserve">с. – (Б-ка журн. «Главбух»). </w:t>
      </w:r>
    </w:p>
    <w:p w:rsidR="00BD19AC" w:rsidRPr="00BD19AC" w:rsidRDefault="00CA3737" w:rsidP="008A2A6F">
      <w:pPr>
        <w:numPr>
          <w:ilvl w:val="0"/>
          <w:numId w:val="14"/>
        </w:numPr>
        <w:tabs>
          <w:tab w:val="clear" w:pos="875"/>
          <w:tab w:val="num" w:pos="456"/>
        </w:tabs>
        <w:autoSpaceDE w:val="0"/>
        <w:autoSpaceDN w:val="0"/>
        <w:adjustRightInd w:val="0"/>
        <w:spacing w:before="0" w:after="0" w:line="360" w:lineRule="auto"/>
        <w:ind w:left="0" w:firstLine="0"/>
        <w:jc w:val="both"/>
        <w:rPr>
          <w:color w:val="000000"/>
          <w:sz w:val="28"/>
          <w:szCs w:val="28"/>
        </w:rPr>
      </w:pPr>
      <w:r w:rsidRPr="00BD19AC">
        <w:rPr>
          <w:color w:val="000000"/>
          <w:sz w:val="28"/>
          <w:szCs w:val="28"/>
        </w:rPr>
        <w:t>Налоговое право России: Учебник для вузов/Отв. Ред. Д.ю.н.,</w:t>
      </w:r>
      <w:r w:rsidR="003D3BBE">
        <w:rPr>
          <w:color w:val="000000"/>
          <w:sz w:val="28"/>
          <w:szCs w:val="28"/>
        </w:rPr>
        <w:t xml:space="preserve"> </w:t>
      </w:r>
      <w:r w:rsidRPr="00BD19AC">
        <w:rPr>
          <w:color w:val="000000"/>
          <w:sz w:val="28"/>
          <w:szCs w:val="28"/>
        </w:rPr>
        <w:t>проф. Ю.А. Крохина.-М.: Издательство НОРМА, 200</w:t>
      </w:r>
      <w:r w:rsidR="00523943" w:rsidRPr="00BD19AC">
        <w:rPr>
          <w:color w:val="000000"/>
          <w:sz w:val="28"/>
          <w:szCs w:val="28"/>
        </w:rPr>
        <w:t>5</w:t>
      </w:r>
      <w:r w:rsidRPr="00BD19AC">
        <w:rPr>
          <w:color w:val="000000"/>
          <w:sz w:val="28"/>
          <w:szCs w:val="28"/>
        </w:rPr>
        <w:t>.-</w:t>
      </w:r>
      <w:r w:rsidR="003D3BBE">
        <w:rPr>
          <w:color w:val="000000"/>
          <w:sz w:val="28"/>
          <w:szCs w:val="28"/>
        </w:rPr>
        <w:t xml:space="preserve"> </w:t>
      </w:r>
      <w:r w:rsidRPr="00BD19AC">
        <w:rPr>
          <w:color w:val="000000"/>
          <w:sz w:val="28"/>
          <w:szCs w:val="28"/>
        </w:rPr>
        <w:t>564</w:t>
      </w:r>
      <w:r w:rsidR="003D3BBE">
        <w:rPr>
          <w:color w:val="000000"/>
          <w:sz w:val="28"/>
          <w:szCs w:val="28"/>
        </w:rPr>
        <w:t xml:space="preserve"> </w:t>
      </w:r>
      <w:r w:rsidRPr="00BD19AC">
        <w:rPr>
          <w:color w:val="000000"/>
          <w:sz w:val="28"/>
          <w:szCs w:val="28"/>
        </w:rPr>
        <w:t>с.</w:t>
      </w:r>
    </w:p>
    <w:p w:rsidR="00BD19AC" w:rsidRPr="00BD19AC" w:rsidRDefault="00CA3737" w:rsidP="008A2A6F">
      <w:pPr>
        <w:numPr>
          <w:ilvl w:val="0"/>
          <w:numId w:val="14"/>
        </w:numPr>
        <w:tabs>
          <w:tab w:val="clear" w:pos="875"/>
          <w:tab w:val="num" w:pos="456"/>
        </w:tabs>
        <w:autoSpaceDE w:val="0"/>
        <w:autoSpaceDN w:val="0"/>
        <w:adjustRightInd w:val="0"/>
        <w:spacing w:before="0" w:after="0" w:line="360" w:lineRule="auto"/>
        <w:ind w:left="0" w:firstLine="0"/>
        <w:jc w:val="both"/>
        <w:rPr>
          <w:color w:val="000000"/>
          <w:sz w:val="28"/>
          <w:szCs w:val="28"/>
        </w:rPr>
      </w:pPr>
      <w:r w:rsidRPr="00BD19AC">
        <w:rPr>
          <w:color w:val="000000"/>
          <w:sz w:val="28"/>
          <w:szCs w:val="28"/>
        </w:rPr>
        <w:t>Ногина О.А. Налоговый контроль: вопросы теории. – СПб.: Питер, 200</w:t>
      </w:r>
      <w:r w:rsidR="00523943" w:rsidRPr="00BD19AC">
        <w:rPr>
          <w:color w:val="000000"/>
          <w:sz w:val="28"/>
          <w:szCs w:val="28"/>
        </w:rPr>
        <w:t>4</w:t>
      </w:r>
      <w:r w:rsidRPr="00BD19AC">
        <w:rPr>
          <w:color w:val="000000"/>
          <w:sz w:val="28"/>
          <w:szCs w:val="28"/>
        </w:rPr>
        <w:t>.</w:t>
      </w:r>
      <w:r w:rsidR="00BD19AC" w:rsidRPr="00BD19AC">
        <w:rPr>
          <w:color w:val="000000"/>
          <w:sz w:val="28"/>
          <w:szCs w:val="28"/>
        </w:rPr>
        <w:t>.</w:t>
      </w:r>
      <w:r w:rsidR="00523943" w:rsidRPr="00BD19AC">
        <w:rPr>
          <w:color w:val="000000"/>
          <w:sz w:val="28"/>
          <w:szCs w:val="28"/>
        </w:rPr>
        <w:t>- 174 с.</w:t>
      </w:r>
    </w:p>
    <w:p w:rsidR="00BD19AC" w:rsidRPr="00BD19AC" w:rsidRDefault="00CA3737" w:rsidP="008A2A6F">
      <w:pPr>
        <w:numPr>
          <w:ilvl w:val="0"/>
          <w:numId w:val="14"/>
        </w:numPr>
        <w:tabs>
          <w:tab w:val="clear" w:pos="875"/>
          <w:tab w:val="num" w:pos="456"/>
        </w:tabs>
        <w:autoSpaceDE w:val="0"/>
        <w:autoSpaceDN w:val="0"/>
        <w:adjustRightInd w:val="0"/>
        <w:spacing w:before="0" w:after="0" w:line="360" w:lineRule="auto"/>
        <w:ind w:left="0" w:firstLine="0"/>
        <w:jc w:val="both"/>
        <w:rPr>
          <w:color w:val="000000"/>
          <w:sz w:val="28"/>
          <w:szCs w:val="28"/>
        </w:rPr>
      </w:pPr>
      <w:r w:rsidRPr="00BD19AC">
        <w:rPr>
          <w:color w:val="000000"/>
          <w:sz w:val="28"/>
          <w:szCs w:val="28"/>
        </w:rPr>
        <w:t>Перов А.В., Толкушкин А.В. Налоги и налогообложение, учебное пособие, 6-е изд. Перераб. И дополн. – М.: Юрайт-издат, 2005.</w:t>
      </w:r>
    </w:p>
    <w:p w:rsidR="00BD19AC" w:rsidRPr="00BD19AC" w:rsidRDefault="00CA3737" w:rsidP="008A2A6F">
      <w:pPr>
        <w:numPr>
          <w:ilvl w:val="0"/>
          <w:numId w:val="14"/>
        </w:numPr>
        <w:tabs>
          <w:tab w:val="clear" w:pos="875"/>
          <w:tab w:val="num" w:pos="456"/>
        </w:tabs>
        <w:autoSpaceDE w:val="0"/>
        <w:autoSpaceDN w:val="0"/>
        <w:adjustRightInd w:val="0"/>
        <w:spacing w:before="0" w:after="0" w:line="360" w:lineRule="auto"/>
        <w:ind w:left="0" w:firstLine="0"/>
        <w:jc w:val="both"/>
        <w:rPr>
          <w:color w:val="000000"/>
          <w:sz w:val="28"/>
          <w:szCs w:val="28"/>
        </w:rPr>
      </w:pPr>
      <w:r w:rsidRPr="00BD19AC">
        <w:rPr>
          <w:color w:val="000000"/>
          <w:sz w:val="28"/>
          <w:szCs w:val="28"/>
        </w:rPr>
        <w:t>Поляк Г.Б., Романов А.Н. Налоги и налогообложение.- М.: ЮНИТИ-ДАНА, 200</w:t>
      </w:r>
      <w:r w:rsidR="00523943" w:rsidRPr="00BD19AC">
        <w:rPr>
          <w:color w:val="000000"/>
          <w:sz w:val="28"/>
          <w:szCs w:val="28"/>
        </w:rPr>
        <w:t>6</w:t>
      </w:r>
      <w:r w:rsidRPr="00BD19AC">
        <w:rPr>
          <w:color w:val="000000"/>
          <w:sz w:val="28"/>
          <w:szCs w:val="28"/>
        </w:rPr>
        <w:t>.</w:t>
      </w:r>
      <w:r w:rsidR="00523943" w:rsidRPr="00BD19AC">
        <w:rPr>
          <w:color w:val="000000"/>
          <w:sz w:val="28"/>
          <w:szCs w:val="28"/>
        </w:rPr>
        <w:t xml:space="preserve"> - 253 с.</w:t>
      </w:r>
    </w:p>
    <w:p w:rsidR="00BD19AC" w:rsidRPr="00BD19AC" w:rsidRDefault="00CA3737" w:rsidP="008A2A6F">
      <w:pPr>
        <w:numPr>
          <w:ilvl w:val="0"/>
          <w:numId w:val="14"/>
        </w:numPr>
        <w:tabs>
          <w:tab w:val="clear" w:pos="875"/>
          <w:tab w:val="num" w:pos="456"/>
        </w:tabs>
        <w:autoSpaceDE w:val="0"/>
        <w:autoSpaceDN w:val="0"/>
        <w:adjustRightInd w:val="0"/>
        <w:spacing w:before="0" w:after="0" w:line="360" w:lineRule="auto"/>
        <w:ind w:left="0" w:firstLine="0"/>
        <w:jc w:val="both"/>
        <w:rPr>
          <w:color w:val="000000"/>
          <w:sz w:val="28"/>
          <w:szCs w:val="28"/>
        </w:rPr>
      </w:pPr>
      <w:r w:rsidRPr="00BD19AC">
        <w:rPr>
          <w:color w:val="000000"/>
          <w:sz w:val="28"/>
          <w:szCs w:val="28"/>
        </w:rPr>
        <w:t>Пепеляева С.Г. Налоговое право: Учебник / Под ред. С.Г. Пепеляева.- М.: Юристъ, 200</w:t>
      </w:r>
      <w:r w:rsidR="00523943" w:rsidRPr="00BD19AC">
        <w:rPr>
          <w:color w:val="000000"/>
          <w:sz w:val="28"/>
          <w:szCs w:val="28"/>
        </w:rPr>
        <w:t>6</w:t>
      </w:r>
      <w:r w:rsidRPr="00BD19AC">
        <w:rPr>
          <w:color w:val="000000"/>
          <w:sz w:val="28"/>
          <w:szCs w:val="28"/>
        </w:rPr>
        <w:t>.- 274 с.</w:t>
      </w:r>
    </w:p>
    <w:p w:rsidR="00CA3737" w:rsidRPr="00BD19AC" w:rsidRDefault="00CA3737" w:rsidP="008A2A6F">
      <w:pPr>
        <w:numPr>
          <w:ilvl w:val="0"/>
          <w:numId w:val="14"/>
        </w:numPr>
        <w:tabs>
          <w:tab w:val="clear" w:pos="875"/>
          <w:tab w:val="num" w:pos="456"/>
        </w:tabs>
        <w:autoSpaceDE w:val="0"/>
        <w:autoSpaceDN w:val="0"/>
        <w:adjustRightInd w:val="0"/>
        <w:spacing w:before="0" w:after="0" w:line="360" w:lineRule="auto"/>
        <w:ind w:left="0" w:firstLine="0"/>
        <w:jc w:val="both"/>
        <w:rPr>
          <w:snapToGrid w:val="0"/>
          <w:color w:val="000000"/>
          <w:sz w:val="28"/>
          <w:szCs w:val="28"/>
        </w:rPr>
      </w:pPr>
      <w:r w:rsidRPr="00BD19AC">
        <w:rPr>
          <w:color w:val="000000"/>
          <w:sz w:val="28"/>
          <w:szCs w:val="28"/>
        </w:rPr>
        <w:t>Тедеев А.А. Налоговое право: Учебник/А.А. Тедеев, В.А. Парыгина.-М.: Издательство Эксмо, 200</w:t>
      </w:r>
      <w:r w:rsidR="00523943" w:rsidRPr="00BD19AC">
        <w:rPr>
          <w:color w:val="000000"/>
          <w:sz w:val="28"/>
          <w:szCs w:val="28"/>
        </w:rPr>
        <w:t>5</w:t>
      </w:r>
      <w:r w:rsidRPr="00BD19AC">
        <w:rPr>
          <w:color w:val="000000"/>
          <w:sz w:val="28"/>
          <w:szCs w:val="28"/>
        </w:rPr>
        <w:t xml:space="preserve"> (Российское юридическое образование).- 770 с.</w:t>
      </w:r>
    </w:p>
    <w:p w:rsidR="00BD19AC" w:rsidRPr="00BD19AC" w:rsidRDefault="00CA3737" w:rsidP="008A2A6F">
      <w:pPr>
        <w:numPr>
          <w:ilvl w:val="0"/>
          <w:numId w:val="14"/>
        </w:numPr>
        <w:tabs>
          <w:tab w:val="clear" w:pos="875"/>
          <w:tab w:val="num" w:pos="456"/>
        </w:tabs>
        <w:spacing w:before="0" w:after="0" w:line="360" w:lineRule="auto"/>
        <w:ind w:left="0" w:firstLine="0"/>
        <w:jc w:val="both"/>
        <w:rPr>
          <w:color w:val="000000"/>
          <w:sz w:val="28"/>
          <w:szCs w:val="28"/>
        </w:rPr>
      </w:pPr>
      <w:r w:rsidRPr="00BD19AC">
        <w:rPr>
          <w:color w:val="000000"/>
          <w:sz w:val="28"/>
          <w:szCs w:val="28"/>
        </w:rPr>
        <w:t>Банхаева Ф.Х. Сравнительный анализ налоговых систем и его значение для совершенствования и реформирования налогового законодательства // Налоговый вестник – 200</w:t>
      </w:r>
      <w:r w:rsidR="00523943" w:rsidRPr="00BD19AC">
        <w:rPr>
          <w:color w:val="000000"/>
          <w:sz w:val="28"/>
          <w:szCs w:val="28"/>
        </w:rPr>
        <w:t>5</w:t>
      </w:r>
      <w:r w:rsidR="003D3BBE">
        <w:rPr>
          <w:color w:val="000000"/>
          <w:sz w:val="28"/>
          <w:szCs w:val="28"/>
        </w:rPr>
        <w:t>. – N</w:t>
      </w:r>
      <w:r w:rsidRPr="00BD19AC">
        <w:rPr>
          <w:color w:val="000000"/>
          <w:sz w:val="28"/>
          <w:szCs w:val="28"/>
        </w:rPr>
        <w:t>2. – С.</w:t>
      </w:r>
      <w:r w:rsidR="003D3BBE">
        <w:rPr>
          <w:color w:val="000000"/>
          <w:sz w:val="28"/>
          <w:szCs w:val="28"/>
        </w:rPr>
        <w:t xml:space="preserve"> </w:t>
      </w:r>
      <w:r w:rsidRPr="00BD19AC">
        <w:rPr>
          <w:color w:val="000000"/>
          <w:sz w:val="28"/>
          <w:szCs w:val="28"/>
        </w:rPr>
        <w:t>135-137; N3. – С.</w:t>
      </w:r>
      <w:r w:rsidR="003D3BBE">
        <w:rPr>
          <w:color w:val="000000"/>
          <w:sz w:val="28"/>
          <w:szCs w:val="28"/>
        </w:rPr>
        <w:t xml:space="preserve"> </w:t>
      </w:r>
      <w:r w:rsidRPr="00BD19AC">
        <w:rPr>
          <w:color w:val="000000"/>
          <w:sz w:val="28"/>
          <w:szCs w:val="28"/>
        </w:rPr>
        <w:t xml:space="preserve">93-97. </w:t>
      </w:r>
    </w:p>
    <w:p w:rsidR="00BD19AC" w:rsidRPr="00BD19AC" w:rsidRDefault="00CA3737" w:rsidP="008A2A6F">
      <w:pPr>
        <w:numPr>
          <w:ilvl w:val="0"/>
          <w:numId w:val="14"/>
        </w:numPr>
        <w:tabs>
          <w:tab w:val="clear" w:pos="875"/>
          <w:tab w:val="num" w:pos="456"/>
        </w:tabs>
        <w:spacing w:before="0" w:after="0" w:line="360" w:lineRule="auto"/>
        <w:ind w:left="0" w:firstLine="0"/>
        <w:jc w:val="both"/>
        <w:rPr>
          <w:color w:val="000000"/>
          <w:sz w:val="28"/>
          <w:szCs w:val="28"/>
        </w:rPr>
      </w:pPr>
      <w:r w:rsidRPr="00BD19AC">
        <w:rPr>
          <w:color w:val="000000"/>
          <w:sz w:val="28"/>
          <w:szCs w:val="28"/>
        </w:rPr>
        <w:t>Бератор. Налоговый учет и отчетность. Камеральная проверка декларации. // Гарант 5.5</w:t>
      </w:r>
    </w:p>
    <w:p w:rsidR="00BD19AC" w:rsidRPr="00BD19AC" w:rsidRDefault="00CA3737" w:rsidP="008A2A6F">
      <w:pPr>
        <w:numPr>
          <w:ilvl w:val="0"/>
          <w:numId w:val="14"/>
        </w:numPr>
        <w:tabs>
          <w:tab w:val="clear" w:pos="875"/>
          <w:tab w:val="num" w:pos="456"/>
        </w:tabs>
        <w:spacing w:before="0" w:after="0" w:line="360" w:lineRule="auto"/>
        <w:ind w:left="0" w:firstLine="0"/>
        <w:jc w:val="both"/>
        <w:rPr>
          <w:color w:val="000000"/>
          <w:sz w:val="28"/>
          <w:szCs w:val="28"/>
        </w:rPr>
      </w:pPr>
      <w:r w:rsidRPr="00BD19AC">
        <w:rPr>
          <w:color w:val="000000"/>
          <w:sz w:val="28"/>
          <w:szCs w:val="28"/>
        </w:rPr>
        <w:t>Березин М.Ю. Недвижимость и российские налоги // Финансы. – 2005. – N 8. – С.</w:t>
      </w:r>
      <w:r w:rsidR="003D3BBE">
        <w:rPr>
          <w:color w:val="000000"/>
          <w:sz w:val="28"/>
          <w:szCs w:val="28"/>
        </w:rPr>
        <w:t xml:space="preserve"> </w:t>
      </w:r>
      <w:r w:rsidRPr="00BD19AC">
        <w:rPr>
          <w:color w:val="000000"/>
          <w:sz w:val="28"/>
          <w:szCs w:val="28"/>
        </w:rPr>
        <w:t xml:space="preserve">26-27. </w:t>
      </w:r>
    </w:p>
    <w:p w:rsidR="00BD19AC" w:rsidRPr="00BD19AC" w:rsidRDefault="00CA3737" w:rsidP="008A2A6F">
      <w:pPr>
        <w:numPr>
          <w:ilvl w:val="0"/>
          <w:numId w:val="14"/>
        </w:numPr>
        <w:tabs>
          <w:tab w:val="clear" w:pos="875"/>
          <w:tab w:val="num" w:pos="456"/>
        </w:tabs>
        <w:spacing w:before="0" w:after="0" w:line="360" w:lineRule="auto"/>
        <w:ind w:left="0" w:firstLine="0"/>
        <w:jc w:val="both"/>
        <w:rPr>
          <w:color w:val="000000"/>
          <w:sz w:val="28"/>
          <w:szCs w:val="28"/>
        </w:rPr>
      </w:pPr>
      <w:r w:rsidRPr="00BD19AC">
        <w:rPr>
          <w:color w:val="000000"/>
          <w:sz w:val="28"/>
          <w:szCs w:val="28"/>
        </w:rPr>
        <w:t>Берсенева Л.П. Проблема уклонения от уплаты налогов актуальна не только в нашей стране // Налоговый вестник – 2006. – N5. – С.</w:t>
      </w:r>
      <w:r w:rsidR="003D3BBE">
        <w:rPr>
          <w:color w:val="000000"/>
          <w:sz w:val="28"/>
          <w:szCs w:val="28"/>
        </w:rPr>
        <w:t xml:space="preserve"> </w:t>
      </w:r>
      <w:r w:rsidRPr="00BD19AC">
        <w:rPr>
          <w:color w:val="000000"/>
          <w:sz w:val="28"/>
          <w:szCs w:val="28"/>
        </w:rPr>
        <w:t xml:space="preserve">36-39. </w:t>
      </w:r>
    </w:p>
    <w:p w:rsidR="00BD19AC" w:rsidRPr="00BD19AC" w:rsidRDefault="00CA3737" w:rsidP="008A2A6F">
      <w:pPr>
        <w:numPr>
          <w:ilvl w:val="0"/>
          <w:numId w:val="14"/>
        </w:numPr>
        <w:tabs>
          <w:tab w:val="clear" w:pos="875"/>
          <w:tab w:val="num" w:pos="456"/>
        </w:tabs>
        <w:spacing w:before="0" w:after="0" w:line="360" w:lineRule="auto"/>
        <w:ind w:left="0" w:firstLine="0"/>
        <w:jc w:val="both"/>
        <w:rPr>
          <w:color w:val="000000"/>
          <w:sz w:val="28"/>
          <w:szCs w:val="28"/>
        </w:rPr>
      </w:pPr>
      <w:r w:rsidRPr="00BD19AC">
        <w:rPr>
          <w:color w:val="000000"/>
          <w:sz w:val="28"/>
          <w:szCs w:val="28"/>
        </w:rPr>
        <w:t>Бобоев М.Р. Налоговые системы стран Евроазиатского экономического сообщества / М.Р.</w:t>
      </w:r>
      <w:r w:rsidR="003D3BBE">
        <w:rPr>
          <w:color w:val="000000"/>
          <w:sz w:val="28"/>
          <w:szCs w:val="28"/>
        </w:rPr>
        <w:t xml:space="preserve"> </w:t>
      </w:r>
      <w:r w:rsidRPr="00BD19AC">
        <w:rPr>
          <w:color w:val="000000"/>
          <w:sz w:val="28"/>
          <w:szCs w:val="28"/>
        </w:rPr>
        <w:t>Бобоев, Н.Т.</w:t>
      </w:r>
      <w:r w:rsidR="003D3BBE">
        <w:rPr>
          <w:color w:val="000000"/>
          <w:sz w:val="28"/>
          <w:szCs w:val="28"/>
        </w:rPr>
        <w:t xml:space="preserve"> </w:t>
      </w:r>
      <w:r w:rsidRPr="00BD19AC">
        <w:rPr>
          <w:color w:val="000000"/>
          <w:sz w:val="28"/>
          <w:szCs w:val="28"/>
        </w:rPr>
        <w:t>Мамбеталиев // Финансы. – 200</w:t>
      </w:r>
      <w:r w:rsidR="00523943" w:rsidRPr="00BD19AC">
        <w:rPr>
          <w:color w:val="000000"/>
          <w:sz w:val="28"/>
          <w:szCs w:val="28"/>
        </w:rPr>
        <w:t>5</w:t>
      </w:r>
      <w:r w:rsidRPr="00BD19AC">
        <w:rPr>
          <w:color w:val="000000"/>
          <w:sz w:val="28"/>
          <w:szCs w:val="28"/>
        </w:rPr>
        <w:t>. – N7. – С.</w:t>
      </w:r>
      <w:r w:rsidR="003D3BBE">
        <w:rPr>
          <w:color w:val="000000"/>
          <w:sz w:val="28"/>
          <w:szCs w:val="28"/>
        </w:rPr>
        <w:t xml:space="preserve"> </w:t>
      </w:r>
      <w:r w:rsidRPr="00BD19AC">
        <w:rPr>
          <w:color w:val="000000"/>
          <w:sz w:val="28"/>
          <w:szCs w:val="28"/>
        </w:rPr>
        <w:t xml:space="preserve">36-38. </w:t>
      </w:r>
    </w:p>
    <w:p w:rsidR="00BD19AC" w:rsidRPr="00BD19AC" w:rsidRDefault="00CA3737" w:rsidP="008A2A6F">
      <w:pPr>
        <w:numPr>
          <w:ilvl w:val="0"/>
          <w:numId w:val="14"/>
        </w:numPr>
        <w:tabs>
          <w:tab w:val="clear" w:pos="875"/>
          <w:tab w:val="num" w:pos="456"/>
        </w:tabs>
        <w:spacing w:before="0" w:after="0" w:line="360" w:lineRule="auto"/>
        <w:ind w:left="0" w:firstLine="0"/>
        <w:jc w:val="both"/>
        <w:rPr>
          <w:color w:val="000000"/>
          <w:sz w:val="28"/>
          <w:szCs w:val="28"/>
        </w:rPr>
      </w:pPr>
      <w:r w:rsidRPr="00BD19AC">
        <w:rPr>
          <w:color w:val="000000"/>
          <w:sz w:val="28"/>
          <w:szCs w:val="28"/>
        </w:rPr>
        <w:t>Высоцкий М.А. О шведском опыте налогового администрирования // Налоговый вестник – 200</w:t>
      </w:r>
      <w:r w:rsidR="00523943" w:rsidRPr="00BD19AC">
        <w:rPr>
          <w:color w:val="000000"/>
          <w:sz w:val="28"/>
          <w:szCs w:val="28"/>
        </w:rPr>
        <w:t>8</w:t>
      </w:r>
      <w:r w:rsidRPr="00BD19AC">
        <w:rPr>
          <w:color w:val="000000"/>
          <w:sz w:val="28"/>
          <w:szCs w:val="28"/>
        </w:rPr>
        <w:t>. – N1. – С.</w:t>
      </w:r>
      <w:r w:rsidR="003D3BBE">
        <w:rPr>
          <w:color w:val="000000"/>
          <w:sz w:val="28"/>
          <w:szCs w:val="28"/>
        </w:rPr>
        <w:t xml:space="preserve"> </w:t>
      </w:r>
      <w:r w:rsidRPr="00BD19AC">
        <w:rPr>
          <w:color w:val="000000"/>
          <w:sz w:val="28"/>
          <w:szCs w:val="28"/>
        </w:rPr>
        <w:t xml:space="preserve">121-125. </w:t>
      </w:r>
    </w:p>
    <w:p w:rsidR="00BD19AC" w:rsidRPr="00BD19AC" w:rsidRDefault="00CA3737" w:rsidP="008A2A6F">
      <w:pPr>
        <w:numPr>
          <w:ilvl w:val="0"/>
          <w:numId w:val="14"/>
        </w:numPr>
        <w:tabs>
          <w:tab w:val="clear" w:pos="875"/>
          <w:tab w:val="num" w:pos="456"/>
        </w:tabs>
        <w:spacing w:before="0" w:after="0" w:line="360" w:lineRule="auto"/>
        <w:ind w:left="0" w:firstLine="0"/>
        <w:jc w:val="both"/>
        <w:rPr>
          <w:color w:val="000000"/>
          <w:sz w:val="28"/>
          <w:szCs w:val="28"/>
        </w:rPr>
      </w:pPr>
      <w:r w:rsidRPr="00BD19AC">
        <w:rPr>
          <w:color w:val="000000"/>
          <w:sz w:val="28"/>
          <w:szCs w:val="28"/>
        </w:rPr>
        <w:t>Габбасов Р. О порядке уплаты земельного налога / Р.</w:t>
      </w:r>
      <w:r w:rsidR="003D3BBE">
        <w:rPr>
          <w:color w:val="000000"/>
          <w:sz w:val="28"/>
          <w:szCs w:val="28"/>
        </w:rPr>
        <w:t xml:space="preserve"> </w:t>
      </w:r>
      <w:r w:rsidRPr="00BD19AC">
        <w:rPr>
          <w:color w:val="000000"/>
          <w:sz w:val="28"/>
          <w:szCs w:val="28"/>
        </w:rPr>
        <w:t>Габбасов, Н.</w:t>
      </w:r>
      <w:r w:rsidR="003D3BBE">
        <w:rPr>
          <w:color w:val="000000"/>
          <w:sz w:val="28"/>
          <w:szCs w:val="28"/>
        </w:rPr>
        <w:t xml:space="preserve"> </w:t>
      </w:r>
      <w:r w:rsidRPr="00BD19AC">
        <w:rPr>
          <w:color w:val="000000"/>
          <w:sz w:val="28"/>
          <w:szCs w:val="28"/>
        </w:rPr>
        <w:t>Голубева // Экономика и жизнь. – 200</w:t>
      </w:r>
      <w:r w:rsidR="00523943" w:rsidRPr="00BD19AC">
        <w:rPr>
          <w:color w:val="000000"/>
          <w:sz w:val="28"/>
          <w:szCs w:val="28"/>
        </w:rPr>
        <w:t>8</w:t>
      </w:r>
      <w:r w:rsidRPr="00BD19AC">
        <w:rPr>
          <w:color w:val="000000"/>
          <w:sz w:val="28"/>
          <w:szCs w:val="28"/>
        </w:rPr>
        <w:t>. – Июнь (N26). – С.</w:t>
      </w:r>
      <w:r w:rsidR="003D3BBE">
        <w:rPr>
          <w:color w:val="000000"/>
          <w:sz w:val="28"/>
          <w:szCs w:val="28"/>
        </w:rPr>
        <w:t xml:space="preserve"> </w:t>
      </w:r>
      <w:r w:rsidRPr="00BD19AC">
        <w:rPr>
          <w:color w:val="000000"/>
          <w:sz w:val="28"/>
          <w:szCs w:val="28"/>
        </w:rPr>
        <w:t xml:space="preserve">7. – (Бух. прилож.). </w:t>
      </w:r>
    </w:p>
    <w:p w:rsidR="00BD19AC" w:rsidRPr="00BD19AC" w:rsidRDefault="00CA3737" w:rsidP="008A2A6F">
      <w:pPr>
        <w:numPr>
          <w:ilvl w:val="0"/>
          <w:numId w:val="14"/>
        </w:numPr>
        <w:tabs>
          <w:tab w:val="clear" w:pos="875"/>
          <w:tab w:val="num" w:pos="456"/>
        </w:tabs>
        <w:spacing w:before="0" w:after="0" w:line="360" w:lineRule="auto"/>
        <w:ind w:left="0" w:firstLine="0"/>
        <w:jc w:val="both"/>
        <w:rPr>
          <w:color w:val="000000"/>
          <w:sz w:val="28"/>
          <w:szCs w:val="28"/>
        </w:rPr>
      </w:pPr>
      <w:r w:rsidRPr="00BD19AC">
        <w:rPr>
          <w:color w:val="000000"/>
          <w:sz w:val="28"/>
          <w:szCs w:val="28"/>
        </w:rPr>
        <w:t>Габбасов Р. Уплата земельного налога в 2003 году / Р.Габбасов, Н.Голубева // Фин. газ. – 200</w:t>
      </w:r>
      <w:r w:rsidR="00523943" w:rsidRPr="00BD19AC">
        <w:rPr>
          <w:color w:val="000000"/>
          <w:sz w:val="28"/>
          <w:szCs w:val="28"/>
        </w:rPr>
        <w:t>7</w:t>
      </w:r>
      <w:r w:rsidRPr="00BD19AC">
        <w:rPr>
          <w:color w:val="000000"/>
          <w:sz w:val="28"/>
          <w:szCs w:val="28"/>
        </w:rPr>
        <w:t>. – Сент. (N 38). – С.</w:t>
      </w:r>
      <w:r w:rsidR="003D3BBE">
        <w:rPr>
          <w:color w:val="000000"/>
          <w:sz w:val="28"/>
          <w:szCs w:val="28"/>
        </w:rPr>
        <w:t xml:space="preserve"> </w:t>
      </w:r>
      <w:r w:rsidRPr="00BD19AC">
        <w:rPr>
          <w:color w:val="000000"/>
          <w:sz w:val="28"/>
          <w:szCs w:val="28"/>
        </w:rPr>
        <w:t xml:space="preserve">6. </w:t>
      </w:r>
    </w:p>
    <w:p w:rsidR="00BD19AC" w:rsidRPr="00BD19AC" w:rsidRDefault="00CA3737" w:rsidP="008A2A6F">
      <w:pPr>
        <w:numPr>
          <w:ilvl w:val="0"/>
          <w:numId w:val="14"/>
        </w:numPr>
        <w:tabs>
          <w:tab w:val="clear" w:pos="875"/>
          <w:tab w:val="num" w:pos="456"/>
        </w:tabs>
        <w:spacing w:before="0" w:after="0" w:line="360" w:lineRule="auto"/>
        <w:ind w:left="0" w:firstLine="0"/>
        <w:jc w:val="both"/>
        <w:rPr>
          <w:color w:val="000000"/>
          <w:sz w:val="28"/>
          <w:szCs w:val="28"/>
        </w:rPr>
      </w:pPr>
      <w:r w:rsidRPr="00BD19AC">
        <w:rPr>
          <w:color w:val="000000"/>
          <w:sz w:val="28"/>
          <w:szCs w:val="28"/>
        </w:rPr>
        <w:t>Лысов Е.А. Особенности местного налогообложения России и методы его совершенствования // Бухгалтерский учет и налоги. –</w:t>
      </w:r>
      <w:r w:rsidR="00523943" w:rsidRPr="00BD19AC">
        <w:rPr>
          <w:color w:val="000000"/>
          <w:sz w:val="28"/>
          <w:szCs w:val="28"/>
        </w:rPr>
        <w:t xml:space="preserve"> 2007</w:t>
      </w:r>
      <w:r w:rsidRPr="00BD19AC">
        <w:rPr>
          <w:color w:val="000000"/>
          <w:sz w:val="28"/>
          <w:szCs w:val="28"/>
        </w:rPr>
        <w:t>. - №8</w:t>
      </w:r>
    </w:p>
    <w:p w:rsidR="00CA3737" w:rsidRPr="00BD19AC" w:rsidRDefault="00CA3737" w:rsidP="008A2A6F">
      <w:pPr>
        <w:numPr>
          <w:ilvl w:val="0"/>
          <w:numId w:val="14"/>
        </w:numPr>
        <w:tabs>
          <w:tab w:val="clear" w:pos="875"/>
          <w:tab w:val="num" w:pos="456"/>
        </w:tabs>
        <w:spacing w:before="0" w:after="0" w:line="360" w:lineRule="auto"/>
        <w:ind w:left="0" w:firstLine="0"/>
        <w:jc w:val="both"/>
        <w:rPr>
          <w:color w:val="000000"/>
          <w:sz w:val="28"/>
          <w:szCs w:val="28"/>
        </w:rPr>
      </w:pPr>
      <w:r w:rsidRPr="00BD19AC">
        <w:rPr>
          <w:color w:val="000000"/>
          <w:sz w:val="28"/>
          <w:szCs w:val="28"/>
        </w:rPr>
        <w:t>Мамбеталиев Н.Т. Налогообложение в странах Евроазиатского экономического сообщества и проблемы их гармонизации // Налоговый вестник – 200</w:t>
      </w:r>
      <w:r w:rsidR="00523943" w:rsidRPr="00BD19AC">
        <w:rPr>
          <w:color w:val="000000"/>
          <w:sz w:val="28"/>
          <w:szCs w:val="28"/>
        </w:rPr>
        <w:t>4</w:t>
      </w:r>
      <w:r w:rsidR="003D3BBE">
        <w:rPr>
          <w:color w:val="000000"/>
          <w:sz w:val="28"/>
          <w:szCs w:val="28"/>
        </w:rPr>
        <w:t>. – N</w:t>
      </w:r>
      <w:r w:rsidR="008A2A6F">
        <w:rPr>
          <w:color w:val="000000"/>
          <w:sz w:val="28"/>
          <w:szCs w:val="28"/>
        </w:rPr>
        <w:t>4. – С.</w:t>
      </w:r>
      <w:r w:rsidR="003D3BBE">
        <w:rPr>
          <w:color w:val="000000"/>
          <w:sz w:val="28"/>
          <w:szCs w:val="28"/>
        </w:rPr>
        <w:t xml:space="preserve">  </w:t>
      </w:r>
      <w:r w:rsidR="008A2A6F">
        <w:rPr>
          <w:color w:val="000000"/>
          <w:sz w:val="28"/>
          <w:szCs w:val="28"/>
        </w:rPr>
        <w:t>119-123</w:t>
      </w:r>
    </w:p>
    <w:p w:rsidR="009B28A6" w:rsidRPr="00BD19AC" w:rsidRDefault="009B28A6" w:rsidP="00BD19AC">
      <w:pPr>
        <w:spacing w:before="0" w:after="0" w:line="360" w:lineRule="auto"/>
        <w:ind w:firstLine="709"/>
        <w:jc w:val="both"/>
        <w:rPr>
          <w:color w:val="000000"/>
          <w:sz w:val="28"/>
          <w:szCs w:val="28"/>
        </w:rPr>
      </w:pPr>
    </w:p>
    <w:p w:rsidR="009B28A6" w:rsidRPr="00BD19AC" w:rsidRDefault="009B28A6" w:rsidP="00BD19AC">
      <w:pPr>
        <w:spacing w:before="0" w:after="0" w:line="360" w:lineRule="auto"/>
        <w:ind w:firstLine="709"/>
        <w:jc w:val="both"/>
        <w:rPr>
          <w:color w:val="000000"/>
          <w:sz w:val="28"/>
          <w:szCs w:val="28"/>
        </w:rPr>
      </w:pPr>
    </w:p>
    <w:p w:rsidR="0025477F" w:rsidRPr="004A25EA" w:rsidRDefault="008A2A6F" w:rsidP="00BD19AC">
      <w:pPr>
        <w:spacing w:before="0" w:after="0" w:line="360" w:lineRule="auto"/>
        <w:ind w:firstLine="709"/>
        <w:jc w:val="both"/>
        <w:rPr>
          <w:b/>
          <w:color w:val="000000"/>
          <w:sz w:val="28"/>
          <w:szCs w:val="28"/>
        </w:rPr>
      </w:pPr>
      <w:r>
        <w:rPr>
          <w:color w:val="000000"/>
          <w:sz w:val="28"/>
          <w:szCs w:val="28"/>
        </w:rPr>
        <w:br w:type="page"/>
      </w:r>
      <w:r w:rsidR="0025477F" w:rsidRPr="004A25EA">
        <w:rPr>
          <w:b/>
          <w:color w:val="000000"/>
          <w:sz w:val="28"/>
          <w:szCs w:val="28"/>
        </w:rPr>
        <w:t>Приложение 1</w:t>
      </w:r>
    </w:p>
    <w:p w:rsidR="0025477F" w:rsidRPr="00BD19AC" w:rsidRDefault="0025477F" w:rsidP="00BD19AC">
      <w:pPr>
        <w:spacing w:before="0" w:after="0" w:line="360" w:lineRule="auto"/>
        <w:ind w:firstLine="709"/>
        <w:jc w:val="both"/>
        <w:rPr>
          <w:color w:val="000000"/>
          <w:sz w:val="28"/>
          <w:szCs w:val="28"/>
        </w:rPr>
      </w:pPr>
    </w:p>
    <w:p w:rsidR="0089606A" w:rsidRPr="00BD19AC" w:rsidRDefault="0089606A" w:rsidP="00BD19AC">
      <w:pPr>
        <w:pStyle w:val="af2"/>
        <w:spacing w:before="0" w:beforeAutospacing="0" w:after="0" w:afterAutospacing="0" w:line="360" w:lineRule="auto"/>
        <w:ind w:firstLine="709"/>
        <w:jc w:val="both"/>
        <w:rPr>
          <w:color w:val="000000"/>
          <w:sz w:val="28"/>
          <w:szCs w:val="28"/>
        </w:rPr>
      </w:pPr>
      <w:r w:rsidRPr="00BD19AC">
        <w:rPr>
          <w:color w:val="000000"/>
          <w:sz w:val="28"/>
          <w:szCs w:val="28"/>
        </w:rPr>
        <w:t>Состав и структура доходов местных бюджетов России</w:t>
      </w:r>
      <w:r w:rsidR="004A25EA">
        <w:rPr>
          <w:color w:val="000000"/>
          <w:sz w:val="28"/>
          <w:szCs w:val="28"/>
        </w:rPr>
        <w:t xml:space="preserve"> </w:t>
      </w:r>
      <w:r w:rsidRPr="00BD19AC">
        <w:rPr>
          <w:color w:val="000000"/>
          <w:sz w:val="28"/>
          <w:szCs w:val="28"/>
        </w:rPr>
        <w:t>с 1922 года по 1925 год</w:t>
      </w:r>
    </w:p>
    <w:tbl>
      <w:tblPr>
        <w:tblW w:w="4854" w:type="pct"/>
        <w:tblInd w:w="1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130"/>
        <w:gridCol w:w="957"/>
        <w:gridCol w:w="862"/>
        <w:gridCol w:w="959"/>
        <w:gridCol w:w="862"/>
        <w:gridCol w:w="959"/>
        <w:gridCol w:w="862"/>
        <w:gridCol w:w="959"/>
        <w:gridCol w:w="742"/>
      </w:tblGrid>
      <w:tr w:rsidR="0089606A" w:rsidRPr="005E1594" w:rsidTr="005E1594">
        <w:trPr>
          <w:cantSplit/>
        </w:trPr>
        <w:tc>
          <w:tcPr>
            <w:tcW w:w="1146" w:type="pct"/>
            <w:vMerge w:val="restart"/>
            <w:shd w:val="clear" w:color="auto" w:fill="auto"/>
          </w:tcPr>
          <w:p w:rsidR="0089606A" w:rsidRPr="005E1594" w:rsidRDefault="0089606A" w:rsidP="005E1594">
            <w:pPr>
              <w:spacing w:before="0" w:after="0" w:line="360" w:lineRule="auto"/>
              <w:jc w:val="both"/>
              <w:rPr>
                <w:color w:val="000000"/>
                <w:sz w:val="20"/>
                <w:szCs w:val="28"/>
              </w:rPr>
            </w:pPr>
            <w:r w:rsidRPr="005E1594">
              <w:rPr>
                <w:color w:val="000000"/>
                <w:sz w:val="20"/>
                <w:szCs w:val="28"/>
              </w:rPr>
              <w:t> </w:t>
            </w:r>
          </w:p>
        </w:tc>
        <w:tc>
          <w:tcPr>
            <w:tcW w:w="979" w:type="pct"/>
            <w:gridSpan w:val="2"/>
            <w:shd w:val="clear" w:color="auto" w:fill="auto"/>
          </w:tcPr>
          <w:p w:rsidR="0089606A" w:rsidRPr="005E1594" w:rsidRDefault="0089606A" w:rsidP="005E1594">
            <w:pPr>
              <w:spacing w:before="0" w:after="0" w:line="360" w:lineRule="auto"/>
              <w:jc w:val="both"/>
              <w:rPr>
                <w:color w:val="000000"/>
                <w:sz w:val="20"/>
                <w:szCs w:val="28"/>
              </w:rPr>
            </w:pPr>
            <w:r w:rsidRPr="005E1594">
              <w:rPr>
                <w:color w:val="000000"/>
                <w:sz w:val="20"/>
                <w:szCs w:val="28"/>
              </w:rPr>
              <w:t>1922/23</w:t>
            </w:r>
          </w:p>
        </w:tc>
        <w:tc>
          <w:tcPr>
            <w:tcW w:w="979" w:type="pct"/>
            <w:gridSpan w:val="2"/>
            <w:shd w:val="clear" w:color="auto" w:fill="auto"/>
          </w:tcPr>
          <w:p w:rsidR="0089606A" w:rsidRPr="005E1594" w:rsidRDefault="0089606A" w:rsidP="005E1594">
            <w:pPr>
              <w:spacing w:before="0" w:after="0" w:line="360" w:lineRule="auto"/>
              <w:jc w:val="both"/>
              <w:rPr>
                <w:color w:val="000000"/>
                <w:sz w:val="20"/>
                <w:szCs w:val="28"/>
              </w:rPr>
            </w:pPr>
            <w:r w:rsidRPr="005E1594">
              <w:rPr>
                <w:color w:val="000000"/>
                <w:sz w:val="20"/>
                <w:szCs w:val="28"/>
              </w:rPr>
              <w:t>1923/24</w:t>
            </w:r>
          </w:p>
        </w:tc>
        <w:tc>
          <w:tcPr>
            <w:tcW w:w="979" w:type="pct"/>
            <w:gridSpan w:val="2"/>
            <w:shd w:val="clear" w:color="auto" w:fill="auto"/>
          </w:tcPr>
          <w:p w:rsidR="0089606A" w:rsidRPr="005E1594" w:rsidRDefault="0089606A" w:rsidP="005E1594">
            <w:pPr>
              <w:spacing w:before="0" w:after="0" w:line="360" w:lineRule="auto"/>
              <w:jc w:val="both"/>
              <w:rPr>
                <w:color w:val="000000"/>
                <w:sz w:val="20"/>
                <w:szCs w:val="28"/>
              </w:rPr>
            </w:pPr>
            <w:r w:rsidRPr="005E1594">
              <w:rPr>
                <w:color w:val="000000"/>
                <w:sz w:val="20"/>
                <w:szCs w:val="28"/>
              </w:rPr>
              <w:t>1924/25</w:t>
            </w:r>
          </w:p>
        </w:tc>
        <w:tc>
          <w:tcPr>
            <w:tcW w:w="916" w:type="pct"/>
            <w:gridSpan w:val="2"/>
            <w:shd w:val="clear" w:color="auto" w:fill="auto"/>
          </w:tcPr>
          <w:p w:rsidR="0089606A" w:rsidRPr="005E1594" w:rsidRDefault="0089606A" w:rsidP="005E1594">
            <w:pPr>
              <w:spacing w:before="0" w:after="0" w:line="360" w:lineRule="auto"/>
              <w:jc w:val="both"/>
              <w:rPr>
                <w:color w:val="000000"/>
                <w:sz w:val="20"/>
                <w:szCs w:val="28"/>
              </w:rPr>
            </w:pPr>
            <w:r w:rsidRPr="005E1594">
              <w:rPr>
                <w:color w:val="000000"/>
                <w:sz w:val="20"/>
                <w:szCs w:val="28"/>
              </w:rPr>
              <w:t>1925/26</w:t>
            </w:r>
          </w:p>
        </w:tc>
      </w:tr>
      <w:tr w:rsidR="0089606A" w:rsidRPr="005E1594" w:rsidTr="005E1594">
        <w:trPr>
          <w:cantSplit/>
        </w:trPr>
        <w:tc>
          <w:tcPr>
            <w:tcW w:w="1146" w:type="pct"/>
            <w:vMerge/>
            <w:shd w:val="clear" w:color="auto" w:fill="auto"/>
          </w:tcPr>
          <w:p w:rsidR="0089606A" w:rsidRPr="005E1594" w:rsidRDefault="0089606A" w:rsidP="005E1594">
            <w:pPr>
              <w:spacing w:before="0" w:after="0" w:line="360" w:lineRule="auto"/>
              <w:jc w:val="both"/>
              <w:rPr>
                <w:color w:val="000000"/>
                <w:sz w:val="20"/>
                <w:szCs w:val="28"/>
              </w:rPr>
            </w:pPr>
          </w:p>
        </w:tc>
        <w:tc>
          <w:tcPr>
            <w:tcW w:w="515" w:type="pct"/>
            <w:shd w:val="clear" w:color="auto" w:fill="auto"/>
          </w:tcPr>
          <w:p w:rsidR="0089606A" w:rsidRPr="005E1594" w:rsidRDefault="0089606A" w:rsidP="005E1594">
            <w:pPr>
              <w:spacing w:before="0" w:after="0" w:line="360" w:lineRule="auto"/>
              <w:jc w:val="both"/>
              <w:rPr>
                <w:color w:val="000000"/>
                <w:sz w:val="20"/>
                <w:szCs w:val="28"/>
              </w:rPr>
            </w:pPr>
            <w:r w:rsidRPr="005E1594">
              <w:rPr>
                <w:color w:val="000000"/>
                <w:sz w:val="20"/>
                <w:szCs w:val="28"/>
              </w:rPr>
              <w:t>Млн руб.</w:t>
            </w:r>
          </w:p>
        </w:tc>
        <w:tc>
          <w:tcPr>
            <w:tcW w:w="464" w:type="pct"/>
            <w:shd w:val="clear" w:color="auto" w:fill="auto"/>
          </w:tcPr>
          <w:p w:rsidR="0089606A" w:rsidRPr="005E1594" w:rsidRDefault="0089606A" w:rsidP="005E1594">
            <w:pPr>
              <w:spacing w:before="0" w:after="0" w:line="360" w:lineRule="auto"/>
              <w:jc w:val="both"/>
              <w:rPr>
                <w:color w:val="000000"/>
                <w:sz w:val="20"/>
                <w:szCs w:val="28"/>
              </w:rPr>
            </w:pPr>
            <w:r w:rsidRPr="005E1594">
              <w:rPr>
                <w:color w:val="000000"/>
                <w:sz w:val="20"/>
                <w:szCs w:val="28"/>
              </w:rPr>
              <w:t>%</w:t>
            </w:r>
          </w:p>
        </w:tc>
        <w:tc>
          <w:tcPr>
            <w:tcW w:w="516" w:type="pct"/>
            <w:shd w:val="clear" w:color="auto" w:fill="auto"/>
          </w:tcPr>
          <w:p w:rsidR="0089606A" w:rsidRPr="005E1594" w:rsidRDefault="0089606A" w:rsidP="005E1594">
            <w:pPr>
              <w:spacing w:before="0" w:after="0" w:line="360" w:lineRule="auto"/>
              <w:jc w:val="both"/>
              <w:rPr>
                <w:color w:val="000000"/>
                <w:sz w:val="20"/>
                <w:szCs w:val="28"/>
              </w:rPr>
            </w:pPr>
            <w:r w:rsidRPr="005E1594">
              <w:rPr>
                <w:color w:val="000000"/>
                <w:sz w:val="20"/>
                <w:szCs w:val="28"/>
              </w:rPr>
              <w:t>Млн руб.</w:t>
            </w:r>
          </w:p>
        </w:tc>
        <w:tc>
          <w:tcPr>
            <w:tcW w:w="464" w:type="pct"/>
            <w:shd w:val="clear" w:color="auto" w:fill="auto"/>
          </w:tcPr>
          <w:p w:rsidR="0089606A" w:rsidRPr="005E1594" w:rsidRDefault="0089606A" w:rsidP="005E1594">
            <w:pPr>
              <w:spacing w:before="0" w:after="0" w:line="360" w:lineRule="auto"/>
              <w:jc w:val="both"/>
              <w:rPr>
                <w:color w:val="000000"/>
                <w:sz w:val="20"/>
                <w:szCs w:val="28"/>
              </w:rPr>
            </w:pPr>
            <w:r w:rsidRPr="005E1594">
              <w:rPr>
                <w:color w:val="000000"/>
                <w:sz w:val="20"/>
                <w:szCs w:val="28"/>
              </w:rPr>
              <w:t>%</w:t>
            </w:r>
          </w:p>
        </w:tc>
        <w:tc>
          <w:tcPr>
            <w:tcW w:w="516" w:type="pct"/>
            <w:shd w:val="clear" w:color="auto" w:fill="auto"/>
          </w:tcPr>
          <w:p w:rsidR="0089606A" w:rsidRPr="005E1594" w:rsidRDefault="0089606A" w:rsidP="005E1594">
            <w:pPr>
              <w:spacing w:before="0" w:after="0" w:line="360" w:lineRule="auto"/>
              <w:jc w:val="both"/>
              <w:rPr>
                <w:color w:val="000000"/>
                <w:sz w:val="20"/>
                <w:szCs w:val="28"/>
              </w:rPr>
            </w:pPr>
            <w:r w:rsidRPr="005E1594">
              <w:rPr>
                <w:color w:val="000000"/>
                <w:sz w:val="20"/>
                <w:szCs w:val="28"/>
              </w:rPr>
              <w:t>Млн руб.</w:t>
            </w:r>
          </w:p>
        </w:tc>
        <w:tc>
          <w:tcPr>
            <w:tcW w:w="464" w:type="pct"/>
            <w:shd w:val="clear" w:color="auto" w:fill="auto"/>
          </w:tcPr>
          <w:p w:rsidR="0089606A" w:rsidRPr="005E1594" w:rsidRDefault="0089606A" w:rsidP="005E1594">
            <w:pPr>
              <w:spacing w:before="0" w:after="0" w:line="360" w:lineRule="auto"/>
              <w:jc w:val="both"/>
              <w:rPr>
                <w:color w:val="000000"/>
                <w:sz w:val="20"/>
                <w:szCs w:val="28"/>
              </w:rPr>
            </w:pPr>
            <w:r w:rsidRPr="005E1594">
              <w:rPr>
                <w:color w:val="000000"/>
                <w:sz w:val="20"/>
                <w:szCs w:val="28"/>
              </w:rPr>
              <w:t>%</w:t>
            </w:r>
          </w:p>
        </w:tc>
        <w:tc>
          <w:tcPr>
            <w:tcW w:w="516" w:type="pct"/>
            <w:shd w:val="clear" w:color="auto" w:fill="auto"/>
          </w:tcPr>
          <w:p w:rsidR="0089606A" w:rsidRPr="005E1594" w:rsidRDefault="0089606A" w:rsidP="005E1594">
            <w:pPr>
              <w:spacing w:before="0" w:after="0" w:line="360" w:lineRule="auto"/>
              <w:jc w:val="both"/>
              <w:rPr>
                <w:color w:val="000000"/>
                <w:sz w:val="20"/>
                <w:szCs w:val="28"/>
              </w:rPr>
            </w:pPr>
            <w:r w:rsidRPr="005E1594">
              <w:rPr>
                <w:color w:val="000000"/>
                <w:sz w:val="20"/>
                <w:szCs w:val="28"/>
              </w:rPr>
              <w:t>Млн руб.</w:t>
            </w:r>
          </w:p>
        </w:tc>
        <w:tc>
          <w:tcPr>
            <w:tcW w:w="400" w:type="pct"/>
            <w:shd w:val="clear" w:color="auto" w:fill="auto"/>
          </w:tcPr>
          <w:p w:rsidR="0089606A" w:rsidRPr="005E1594" w:rsidRDefault="0089606A" w:rsidP="005E1594">
            <w:pPr>
              <w:spacing w:before="0" w:after="0" w:line="360" w:lineRule="auto"/>
              <w:jc w:val="both"/>
              <w:rPr>
                <w:color w:val="000000"/>
                <w:sz w:val="20"/>
                <w:szCs w:val="28"/>
              </w:rPr>
            </w:pPr>
            <w:r w:rsidRPr="005E1594">
              <w:rPr>
                <w:color w:val="000000"/>
                <w:sz w:val="20"/>
                <w:szCs w:val="28"/>
              </w:rPr>
              <w:t>%</w:t>
            </w:r>
          </w:p>
        </w:tc>
      </w:tr>
      <w:tr w:rsidR="0089606A" w:rsidRPr="005E1594" w:rsidTr="005E1594">
        <w:trPr>
          <w:cantSplit/>
        </w:trPr>
        <w:tc>
          <w:tcPr>
            <w:tcW w:w="1146" w:type="pct"/>
            <w:shd w:val="clear" w:color="auto" w:fill="auto"/>
          </w:tcPr>
          <w:p w:rsidR="0089606A" w:rsidRPr="005E1594" w:rsidRDefault="0089606A" w:rsidP="005E1594">
            <w:pPr>
              <w:spacing w:before="0" w:after="0" w:line="360" w:lineRule="auto"/>
              <w:jc w:val="both"/>
              <w:rPr>
                <w:color w:val="000000"/>
                <w:sz w:val="20"/>
                <w:szCs w:val="28"/>
              </w:rPr>
            </w:pPr>
            <w:r w:rsidRPr="005E1594">
              <w:rPr>
                <w:color w:val="000000"/>
                <w:sz w:val="20"/>
                <w:szCs w:val="28"/>
              </w:rPr>
              <w:t>Всего доходов</w:t>
            </w:r>
            <w:r w:rsidRPr="005E1594">
              <w:rPr>
                <w:color w:val="000000"/>
                <w:sz w:val="20"/>
                <w:szCs w:val="28"/>
              </w:rPr>
              <w:br/>
              <w:t>В том числе на:</w:t>
            </w:r>
          </w:p>
        </w:tc>
        <w:tc>
          <w:tcPr>
            <w:tcW w:w="515" w:type="pct"/>
            <w:shd w:val="clear" w:color="auto" w:fill="auto"/>
          </w:tcPr>
          <w:p w:rsidR="0089606A" w:rsidRPr="005E1594" w:rsidRDefault="0089606A" w:rsidP="005E1594">
            <w:pPr>
              <w:spacing w:before="0" w:after="0" w:line="360" w:lineRule="auto"/>
              <w:jc w:val="both"/>
              <w:rPr>
                <w:color w:val="000000"/>
                <w:sz w:val="20"/>
                <w:szCs w:val="28"/>
              </w:rPr>
            </w:pPr>
            <w:r w:rsidRPr="005E1594">
              <w:rPr>
                <w:color w:val="000000"/>
                <w:sz w:val="20"/>
                <w:szCs w:val="28"/>
              </w:rPr>
              <w:t>289,5</w:t>
            </w:r>
          </w:p>
        </w:tc>
        <w:tc>
          <w:tcPr>
            <w:tcW w:w="464" w:type="pct"/>
            <w:shd w:val="clear" w:color="auto" w:fill="auto"/>
          </w:tcPr>
          <w:p w:rsidR="0089606A" w:rsidRPr="005E1594" w:rsidRDefault="0089606A" w:rsidP="005E1594">
            <w:pPr>
              <w:spacing w:before="0" w:after="0" w:line="360" w:lineRule="auto"/>
              <w:jc w:val="both"/>
              <w:rPr>
                <w:color w:val="000000"/>
                <w:sz w:val="20"/>
                <w:szCs w:val="28"/>
              </w:rPr>
            </w:pPr>
            <w:r w:rsidRPr="005E1594">
              <w:rPr>
                <w:color w:val="000000"/>
                <w:sz w:val="20"/>
                <w:szCs w:val="28"/>
              </w:rPr>
              <w:t>100</w:t>
            </w:r>
          </w:p>
        </w:tc>
        <w:tc>
          <w:tcPr>
            <w:tcW w:w="516" w:type="pct"/>
            <w:shd w:val="clear" w:color="auto" w:fill="auto"/>
          </w:tcPr>
          <w:p w:rsidR="0089606A" w:rsidRPr="005E1594" w:rsidRDefault="0089606A" w:rsidP="005E1594">
            <w:pPr>
              <w:spacing w:before="0" w:after="0" w:line="360" w:lineRule="auto"/>
              <w:jc w:val="both"/>
              <w:rPr>
                <w:color w:val="000000"/>
                <w:sz w:val="20"/>
                <w:szCs w:val="28"/>
              </w:rPr>
            </w:pPr>
            <w:r w:rsidRPr="005E1594">
              <w:rPr>
                <w:color w:val="000000"/>
                <w:sz w:val="20"/>
                <w:szCs w:val="28"/>
              </w:rPr>
              <w:t>650,0</w:t>
            </w:r>
          </w:p>
        </w:tc>
        <w:tc>
          <w:tcPr>
            <w:tcW w:w="464" w:type="pct"/>
            <w:shd w:val="clear" w:color="auto" w:fill="auto"/>
          </w:tcPr>
          <w:p w:rsidR="0089606A" w:rsidRPr="005E1594" w:rsidRDefault="0089606A" w:rsidP="005E1594">
            <w:pPr>
              <w:spacing w:before="0" w:after="0" w:line="360" w:lineRule="auto"/>
              <w:jc w:val="both"/>
              <w:rPr>
                <w:color w:val="000000"/>
                <w:sz w:val="20"/>
                <w:szCs w:val="28"/>
              </w:rPr>
            </w:pPr>
            <w:r w:rsidRPr="005E1594">
              <w:rPr>
                <w:color w:val="000000"/>
                <w:sz w:val="20"/>
                <w:szCs w:val="28"/>
              </w:rPr>
              <w:t>100</w:t>
            </w:r>
          </w:p>
        </w:tc>
        <w:tc>
          <w:tcPr>
            <w:tcW w:w="516" w:type="pct"/>
            <w:shd w:val="clear" w:color="auto" w:fill="auto"/>
          </w:tcPr>
          <w:p w:rsidR="0089606A" w:rsidRPr="005E1594" w:rsidRDefault="0089606A" w:rsidP="005E1594">
            <w:pPr>
              <w:spacing w:before="0" w:after="0" w:line="360" w:lineRule="auto"/>
              <w:jc w:val="both"/>
              <w:rPr>
                <w:color w:val="000000"/>
                <w:sz w:val="20"/>
                <w:szCs w:val="28"/>
              </w:rPr>
            </w:pPr>
            <w:r w:rsidRPr="005E1594">
              <w:rPr>
                <w:color w:val="000000"/>
                <w:sz w:val="20"/>
                <w:szCs w:val="28"/>
              </w:rPr>
              <w:t>1 059,4</w:t>
            </w:r>
          </w:p>
        </w:tc>
        <w:tc>
          <w:tcPr>
            <w:tcW w:w="464" w:type="pct"/>
            <w:shd w:val="clear" w:color="auto" w:fill="auto"/>
          </w:tcPr>
          <w:p w:rsidR="0089606A" w:rsidRPr="005E1594" w:rsidRDefault="0089606A" w:rsidP="005E1594">
            <w:pPr>
              <w:spacing w:before="0" w:after="0" w:line="360" w:lineRule="auto"/>
              <w:jc w:val="both"/>
              <w:rPr>
                <w:color w:val="000000"/>
                <w:sz w:val="20"/>
                <w:szCs w:val="28"/>
              </w:rPr>
            </w:pPr>
            <w:r w:rsidRPr="005E1594">
              <w:rPr>
                <w:color w:val="000000"/>
                <w:sz w:val="20"/>
                <w:szCs w:val="28"/>
              </w:rPr>
              <w:t>100</w:t>
            </w:r>
          </w:p>
        </w:tc>
        <w:tc>
          <w:tcPr>
            <w:tcW w:w="516" w:type="pct"/>
            <w:shd w:val="clear" w:color="auto" w:fill="auto"/>
          </w:tcPr>
          <w:p w:rsidR="0089606A" w:rsidRPr="005E1594" w:rsidRDefault="0089606A" w:rsidP="005E1594">
            <w:pPr>
              <w:spacing w:before="0" w:after="0" w:line="360" w:lineRule="auto"/>
              <w:jc w:val="both"/>
              <w:rPr>
                <w:color w:val="000000"/>
                <w:sz w:val="20"/>
                <w:szCs w:val="28"/>
              </w:rPr>
            </w:pPr>
            <w:r w:rsidRPr="005E1594">
              <w:rPr>
                <w:color w:val="000000"/>
                <w:sz w:val="20"/>
                <w:szCs w:val="28"/>
              </w:rPr>
              <w:t>1 505,9</w:t>
            </w:r>
          </w:p>
        </w:tc>
        <w:tc>
          <w:tcPr>
            <w:tcW w:w="400" w:type="pct"/>
            <w:shd w:val="clear" w:color="auto" w:fill="auto"/>
          </w:tcPr>
          <w:p w:rsidR="0089606A" w:rsidRPr="005E1594" w:rsidRDefault="0089606A" w:rsidP="005E1594">
            <w:pPr>
              <w:spacing w:before="0" w:after="0" w:line="360" w:lineRule="auto"/>
              <w:jc w:val="both"/>
              <w:rPr>
                <w:color w:val="000000"/>
                <w:sz w:val="20"/>
                <w:szCs w:val="28"/>
              </w:rPr>
            </w:pPr>
            <w:r w:rsidRPr="005E1594">
              <w:rPr>
                <w:color w:val="000000"/>
                <w:sz w:val="20"/>
                <w:szCs w:val="28"/>
              </w:rPr>
              <w:t>100</w:t>
            </w:r>
          </w:p>
        </w:tc>
      </w:tr>
      <w:tr w:rsidR="0089606A" w:rsidRPr="005E1594" w:rsidTr="005E1594">
        <w:trPr>
          <w:cantSplit/>
        </w:trPr>
        <w:tc>
          <w:tcPr>
            <w:tcW w:w="1146" w:type="pct"/>
            <w:shd w:val="clear" w:color="auto" w:fill="auto"/>
          </w:tcPr>
          <w:p w:rsidR="0089606A" w:rsidRPr="005E1594" w:rsidRDefault="0089606A" w:rsidP="005E1594">
            <w:pPr>
              <w:spacing w:before="0" w:after="0" w:line="360" w:lineRule="auto"/>
              <w:jc w:val="both"/>
              <w:rPr>
                <w:color w:val="000000"/>
                <w:sz w:val="20"/>
                <w:szCs w:val="28"/>
              </w:rPr>
            </w:pPr>
            <w:r w:rsidRPr="005E1594">
              <w:rPr>
                <w:color w:val="000000"/>
                <w:sz w:val="20"/>
                <w:szCs w:val="28"/>
              </w:rPr>
              <w:t>Доходы от местного хозяйства (налоги и сборы)</w:t>
            </w:r>
          </w:p>
        </w:tc>
        <w:tc>
          <w:tcPr>
            <w:tcW w:w="515" w:type="pct"/>
            <w:shd w:val="clear" w:color="auto" w:fill="auto"/>
          </w:tcPr>
          <w:p w:rsidR="0089606A" w:rsidRPr="005E1594" w:rsidRDefault="0089606A" w:rsidP="005E1594">
            <w:pPr>
              <w:spacing w:before="0" w:after="0" w:line="360" w:lineRule="auto"/>
              <w:jc w:val="both"/>
              <w:rPr>
                <w:color w:val="000000"/>
                <w:sz w:val="20"/>
                <w:szCs w:val="28"/>
              </w:rPr>
            </w:pPr>
            <w:r w:rsidRPr="005E1594">
              <w:rPr>
                <w:color w:val="000000"/>
                <w:sz w:val="20"/>
                <w:szCs w:val="28"/>
              </w:rPr>
              <w:t>138,7</w:t>
            </w:r>
          </w:p>
        </w:tc>
        <w:tc>
          <w:tcPr>
            <w:tcW w:w="464" w:type="pct"/>
            <w:shd w:val="clear" w:color="auto" w:fill="auto"/>
          </w:tcPr>
          <w:p w:rsidR="0089606A" w:rsidRPr="005E1594" w:rsidRDefault="0089606A" w:rsidP="005E1594">
            <w:pPr>
              <w:spacing w:before="0" w:after="0" w:line="360" w:lineRule="auto"/>
              <w:jc w:val="both"/>
              <w:rPr>
                <w:color w:val="000000"/>
                <w:sz w:val="20"/>
                <w:szCs w:val="28"/>
              </w:rPr>
            </w:pPr>
            <w:r w:rsidRPr="005E1594">
              <w:rPr>
                <w:color w:val="000000"/>
                <w:sz w:val="20"/>
                <w:szCs w:val="28"/>
              </w:rPr>
              <w:t>47,9</w:t>
            </w:r>
          </w:p>
        </w:tc>
        <w:tc>
          <w:tcPr>
            <w:tcW w:w="516" w:type="pct"/>
            <w:shd w:val="clear" w:color="auto" w:fill="auto"/>
          </w:tcPr>
          <w:p w:rsidR="0089606A" w:rsidRPr="005E1594" w:rsidRDefault="0089606A" w:rsidP="005E1594">
            <w:pPr>
              <w:spacing w:before="0" w:after="0" w:line="360" w:lineRule="auto"/>
              <w:jc w:val="both"/>
              <w:rPr>
                <w:color w:val="000000"/>
                <w:sz w:val="20"/>
                <w:szCs w:val="28"/>
              </w:rPr>
            </w:pPr>
            <w:r w:rsidRPr="005E1594">
              <w:rPr>
                <w:color w:val="000000"/>
                <w:sz w:val="20"/>
                <w:szCs w:val="28"/>
              </w:rPr>
              <w:t>356,8</w:t>
            </w:r>
          </w:p>
        </w:tc>
        <w:tc>
          <w:tcPr>
            <w:tcW w:w="464" w:type="pct"/>
            <w:shd w:val="clear" w:color="auto" w:fill="auto"/>
          </w:tcPr>
          <w:p w:rsidR="0089606A" w:rsidRPr="005E1594" w:rsidRDefault="0089606A" w:rsidP="005E1594">
            <w:pPr>
              <w:spacing w:before="0" w:after="0" w:line="360" w:lineRule="auto"/>
              <w:jc w:val="both"/>
              <w:rPr>
                <w:color w:val="000000"/>
                <w:sz w:val="20"/>
                <w:szCs w:val="28"/>
              </w:rPr>
            </w:pPr>
            <w:r w:rsidRPr="005E1594">
              <w:rPr>
                <w:color w:val="000000"/>
                <w:sz w:val="20"/>
                <w:szCs w:val="28"/>
              </w:rPr>
              <w:t>54,9</w:t>
            </w:r>
          </w:p>
        </w:tc>
        <w:tc>
          <w:tcPr>
            <w:tcW w:w="516" w:type="pct"/>
            <w:shd w:val="clear" w:color="auto" w:fill="auto"/>
          </w:tcPr>
          <w:p w:rsidR="0089606A" w:rsidRPr="005E1594" w:rsidRDefault="0089606A" w:rsidP="005E1594">
            <w:pPr>
              <w:spacing w:before="0" w:after="0" w:line="360" w:lineRule="auto"/>
              <w:jc w:val="both"/>
              <w:rPr>
                <w:color w:val="000000"/>
                <w:sz w:val="20"/>
                <w:szCs w:val="28"/>
              </w:rPr>
            </w:pPr>
            <w:r w:rsidRPr="005E1594">
              <w:rPr>
                <w:color w:val="000000"/>
                <w:sz w:val="20"/>
                <w:szCs w:val="28"/>
              </w:rPr>
              <w:t>557,2</w:t>
            </w:r>
          </w:p>
        </w:tc>
        <w:tc>
          <w:tcPr>
            <w:tcW w:w="464" w:type="pct"/>
            <w:shd w:val="clear" w:color="auto" w:fill="auto"/>
          </w:tcPr>
          <w:p w:rsidR="0089606A" w:rsidRPr="005E1594" w:rsidRDefault="0089606A" w:rsidP="005E1594">
            <w:pPr>
              <w:spacing w:before="0" w:after="0" w:line="360" w:lineRule="auto"/>
              <w:jc w:val="both"/>
              <w:rPr>
                <w:color w:val="000000"/>
                <w:sz w:val="20"/>
                <w:szCs w:val="28"/>
              </w:rPr>
            </w:pPr>
            <w:r w:rsidRPr="005E1594">
              <w:rPr>
                <w:color w:val="000000"/>
                <w:sz w:val="20"/>
                <w:szCs w:val="28"/>
              </w:rPr>
              <w:t>52,6</w:t>
            </w:r>
          </w:p>
        </w:tc>
        <w:tc>
          <w:tcPr>
            <w:tcW w:w="516" w:type="pct"/>
            <w:shd w:val="clear" w:color="auto" w:fill="auto"/>
          </w:tcPr>
          <w:p w:rsidR="0089606A" w:rsidRPr="005E1594" w:rsidRDefault="0089606A" w:rsidP="005E1594">
            <w:pPr>
              <w:spacing w:before="0" w:after="0" w:line="360" w:lineRule="auto"/>
              <w:jc w:val="both"/>
              <w:rPr>
                <w:color w:val="000000"/>
                <w:sz w:val="20"/>
                <w:szCs w:val="28"/>
              </w:rPr>
            </w:pPr>
            <w:r w:rsidRPr="005E1594">
              <w:rPr>
                <w:color w:val="000000"/>
                <w:sz w:val="20"/>
                <w:szCs w:val="28"/>
              </w:rPr>
              <w:t>730,9</w:t>
            </w:r>
          </w:p>
        </w:tc>
        <w:tc>
          <w:tcPr>
            <w:tcW w:w="400" w:type="pct"/>
            <w:shd w:val="clear" w:color="auto" w:fill="auto"/>
          </w:tcPr>
          <w:p w:rsidR="0089606A" w:rsidRPr="005E1594" w:rsidRDefault="0089606A" w:rsidP="005E1594">
            <w:pPr>
              <w:spacing w:before="0" w:after="0" w:line="360" w:lineRule="auto"/>
              <w:jc w:val="both"/>
              <w:rPr>
                <w:color w:val="000000"/>
                <w:sz w:val="20"/>
                <w:szCs w:val="28"/>
              </w:rPr>
            </w:pPr>
            <w:r w:rsidRPr="005E1594">
              <w:rPr>
                <w:color w:val="000000"/>
                <w:sz w:val="20"/>
                <w:szCs w:val="28"/>
              </w:rPr>
              <w:t>48,5</w:t>
            </w:r>
          </w:p>
        </w:tc>
      </w:tr>
      <w:tr w:rsidR="0089606A" w:rsidRPr="005E1594" w:rsidTr="005E1594">
        <w:trPr>
          <w:cantSplit/>
        </w:trPr>
        <w:tc>
          <w:tcPr>
            <w:tcW w:w="1146" w:type="pct"/>
            <w:shd w:val="clear" w:color="auto" w:fill="auto"/>
          </w:tcPr>
          <w:p w:rsidR="0089606A" w:rsidRPr="005E1594" w:rsidRDefault="0089606A" w:rsidP="005E1594">
            <w:pPr>
              <w:spacing w:before="0" w:after="0" w:line="360" w:lineRule="auto"/>
              <w:jc w:val="both"/>
              <w:rPr>
                <w:color w:val="000000"/>
                <w:sz w:val="20"/>
                <w:szCs w:val="28"/>
              </w:rPr>
            </w:pPr>
            <w:r w:rsidRPr="005E1594">
              <w:rPr>
                <w:color w:val="000000"/>
                <w:sz w:val="20"/>
                <w:szCs w:val="28"/>
              </w:rPr>
              <w:t>Отчисления от государственных налогов и доходов</w:t>
            </w:r>
          </w:p>
        </w:tc>
        <w:tc>
          <w:tcPr>
            <w:tcW w:w="515" w:type="pct"/>
            <w:shd w:val="clear" w:color="auto" w:fill="auto"/>
          </w:tcPr>
          <w:p w:rsidR="0089606A" w:rsidRPr="005E1594" w:rsidRDefault="0089606A" w:rsidP="005E1594">
            <w:pPr>
              <w:spacing w:before="0" w:after="0" w:line="360" w:lineRule="auto"/>
              <w:jc w:val="both"/>
              <w:rPr>
                <w:color w:val="000000"/>
                <w:sz w:val="20"/>
                <w:szCs w:val="28"/>
              </w:rPr>
            </w:pPr>
            <w:r w:rsidRPr="005E1594">
              <w:rPr>
                <w:color w:val="000000"/>
                <w:sz w:val="20"/>
                <w:szCs w:val="28"/>
              </w:rPr>
              <w:t>48,4</w:t>
            </w:r>
          </w:p>
        </w:tc>
        <w:tc>
          <w:tcPr>
            <w:tcW w:w="464" w:type="pct"/>
            <w:shd w:val="clear" w:color="auto" w:fill="auto"/>
          </w:tcPr>
          <w:p w:rsidR="0089606A" w:rsidRPr="005E1594" w:rsidRDefault="0089606A" w:rsidP="005E1594">
            <w:pPr>
              <w:spacing w:before="0" w:after="0" w:line="360" w:lineRule="auto"/>
              <w:jc w:val="both"/>
              <w:rPr>
                <w:color w:val="000000"/>
                <w:sz w:val="20"/>
                <w:szCs w:val="28"/>
              </w:rPr>
            </w:pPr>
            <w:r w:rsidRPr="005E1594">
              <w:rPr>
                <w:color w:val="000000"/>
                <w:sz w:val="20"/>
                <w:szCs w:val="28"/>
              </w:rPr>
              <w:t>16,7</w:t>
            </w:r>
          </w:p>
        </w:tc>
        <w:tc>
          <w:tcPr>
            <w:tcW w:w="516" w:type="pct"/>
            <w:shd w:val="clear" w:color="auto" w:fill="auto"/>
          </w:tcPr>
          <w:p w:rsidR="0089606A" w:rsidRPr="005E1594" w:rsidRDefault="0089606A" w:rsidP="005E1594">
            <w:pPr>
              <w:spacing w:before="0" w:after="0" w:line="360" w:lineRule="auto"/>
              <w:jc w:val="both"/>
              <w:rPr>
                <w:color w:val="000000"/>
                <w:sz w:val="20"/>
                <w:szCs w:val="28"/>
              </w:rPr>
            </w:pPr>
            <w:r w:rsidRPr="005E1594">
              <w:rPr>
                <w:color w:val="000000"/>
                <w:sz w:val="20"/>
                <w:szCs w:val="28"/>
              </w:rPr>
              <w:t>110,5</w:t>
            </w:r>
          </w:p>
        </w:tc>
        <w:tc>
          <w:tcPr>
            <w:tcW w:w="464" w:type="pct"/>
            <w:shd w:val="clear" w:color="auto" w:fill="auto"/>
          </w:tcPr>
          <w:p w:rsidR="0089606A" w:rsidRPr="005E1594" w:rsidRDefault="0089606A" w:rsidP="005E1594">
            <w:pPr>
              <w:spacing w:before="0" w:after="0" w:line="360" w:lineRule="auto"/>
              <w:jc w:val="both"/>
              <w:rPr>
                <w:color w:val="000000"/>
                <w:sz w:val="20"/>
                <w:szCs w:val="28"/>
              </w:rPr>
            </w:pPr>
            <w:r w:rsidRPr="005E1594">
              <w:rPr>
                <w:color w:val="000000"/>
                <w:sz w:val="20"/>
                <w:szCs w:val="28"/>
              </w:rPr>
              <w:t>17,0</w:t>
            </w:r>
          </w:p>
        </w:tc>
        <w:tc>
          <w:tcPr>
            <w:tcW w:w="516" w:type="pct"/>
            <w:shd w:val="clear" w:color="auto" w:fill="auto"/>
          </w:tcPr>
          <w:p w:rsidR="0089606A" w:rsidRPr="005E1594" w:rsidRDefault="0089606A" w:rsidP="005E1594">
            <w:pPr>
              <w:spacing w:before="0" w:after="0" w:line="360" w:lineRule="auto"/>
              <w:jc w:val="both"/>
              <w:rPr>
                <w:color w:val="000000"/>
                <w:sz w:val="20"/>
                <w:szCs w:val="28"/>
              </w:rPr>
            </w:pPr>
            <w:r w:rsidRPr="005E1594">
              <w:rPr>
                <w:color w:val="000000"/>
                <w:sz w:val="20"/>
                <w:szCs w:val="28"/>
              </w:rPr>
              <w:t>185,6</w:t>
            </w:r>
          </w:p>
        </w:tc>
        <w:tc>
          <w:tcPr>
            <w:tcW w:w="464" w:type="pct"/>
            <w:shd w:val="clear" w:color="auto" w:fill="auto"/>
          </w:tcPr>
          <w:p w:rsidR="0089606A" w:rsidRPr="005E1594" w:rsidRDefault="0089606A" w:rsidP="005E1594">
            <w:pPr>
              <w:spacing w:before="0" w:after="0" w:line="360" w:lineRule="auto"/>
              <w:jc w:val="both"/>
              <w:rPr>
                <w:color w:val="000000"/>
                <w:sz w:val="20"/>
                <w:szCs w:val="28"/>
              </w:rPr>
            </w:pPr>
            <w:r w:rsidRPr="005E1594">
              <w:rPr>
                <w:color w:val="000000"/>
                <w:sz w:val="20"/>
                <w:szCs w:val="28"/>
              </w:rPr>
              <w:t>17,5</w:t>
            </w:r>
          </w:p>
        </w:tc>
        <w:tc>
          <w:tcPr>
            <w:tcW w:w="516" w:type="pct"/>
            <w:shd w:val="clear" w:color="auto" w:fill="auto"/>
          </w:tcPr>
          <w:p w:rsidR="0089606A" w:rsidRPr="005E1594" w:rsidRDefault="0089606A" w:rsidP="005E1594">
            <w:pPr>
              <w:spacing w:before="0" w:after="0" w:line="360" w:lineRule="auto"/>
              <w:jc w:val="both"/>
              <w:rPr>
                <w:color w:val="000000"/>
                <w:sz w:val="20"/>
                <w:szCs w:val="28"/>
              </w:rPr>
            </w:pPr>
            <w:r w:rsidRPr="005E1594">
              <w:rPr>
                <w:color w:val="000000"/>
                <w:sz w:val="20"/>
                <w:szCs w:val="28"/>
              </w:rPr>
              <w:t>242,2</w:t>
            </w:r>
          </w:p>
        </w:tc>
        <w:tc>
          <w:tcPr>
            <w:tcW w:w="400" w:type="pct"/>
            <w:shd w:val="clear" w:color="auto" w:fill="auto"/>
          </w:tcPr>
          <w:p w:rsidR="0089606A" w:rsidRPr="005E1594" w:rsidRDefault="0089606A" w:rsidP="005E1594">
            <w:pPr>
              <w:spacing w:before="0" w:after="0" w:line="360" w:lineRule="auto"/>
              <w:jc w:val="both"/>
              <w:rPr>
                <w:color w:val="000000"/>
                <w:sz w:val="20"/>
                <w:szCs w:val="28"/>
              </w:rPr>
            </w:pPr>
            <w:r w:rsidRPr="005E1594">
              <w:rPr>
                <w:color w:val="000000"/>
                <w:sz w:val="20"/>
                <w:szCs w:val="28"/>
              </w:rPr>
              <w:t>16,1</w:t>
            </w:r>
          </w:p>
        </w:tc>
      </w:tr>
      <w:tr w:rsidR="0089606A" w:rsidRPr="005E1594" w:rsidTr="005E1594">
        <w:trPr>
          <w:cantSplit/>
        </w:trPr>
        <w:tc>
          <w:tcPr>
            <w:tcW w:w="1146" w:type="pct"/>
            <w:shd w:val="clear" w:color="auto" w:fill="auto"/>
          </w:tcPr>
          <w:p w:rsidR="0089606A" w:rsidRPr="005E1594" w:rsidRDefault="0089606A" w:rsidP="005E1594">
            <w:pPr>
              <w:spacing w:before="0" w:after="0" w:line="360" w:lineRule="auto"/>
              <w:jc w:val="both"/>
              <w:rPr>
                <w:color w:val="000000"/>
                <w:sz w:val="20"/>
                <w:szCs w:val="28"/>
              </w:rPr>
            </w:pPr>
            <w:r w:rsidRPr="005E1594">
              <w:rPr>
                <w:color w:val="000000"/>
                <w:sz w:val="20"/>
                <w:szCs w:val="28"/>
              </w:rPr>
              <w:t>Надбавки к государственным налогам и пошлинам</w:t>
            </w:r>
          </w:p>
        </w:tc>
        <w:tc>
          <w:tcPr>
            <w:tcW w:w="515" w:type="pct"/>
            <w:shd w:val="clear" w:color="auto" w:fill="auto"/>
          </w:tcPr>
          <w:p w:rsidR="0089606A" w:rsidRPr="005E1594" w:rsidRDefault="0089606A" w:rsidP="005E1594">
            <w:pPr>
              <w:spacing w:before="0" w:after="0" w:line="360" w:lineRule="auto"/>
              <w:jc w:val="both"/>
              <w:rPr>
                <w:color w:val="000000"/>
                <w:sz w:val="20"/>
                <w:szCs w:val="28"/>
              </w:rPr>
            </w:pPr>
            <w:r w:rsidRPr="005E1594">
              <w:rPr>
                <w:color w:val="000000"/>
                <w:sz w:val="20"/>
                <w:szCs w:val="28"/>
              </w:rPr>
              <w:t>61,3</w:t>
            </w:r>
          </w:p>
        </w:tc>
        <w:tc>
          <w:tcPr>
            <w:tcW w:w="464" w:type="pct"/>
            <w:shd w:val="clear" w:color="auto" w:fill="auto"/>
          </w:tcPr>
          <w:p w:rsidR="0089606A" w:rsidRPr="005E1594" w:rsidRDefault="0089606A" w:rsidP="005E1594">
            <w:pPr>
              <w:spacing w:before="0" w:after="0" w:line="360" w:lineRule="auto"/>
              <w:jc w:val="both"/>
              <w:rPr>
                <w:color w:val="000000"/>
                <w:sz w:val="20"/>
                <w:szCs w:val="28"/>
              </w:rPr>
            </w:pPr>
            <w:r w:rsidRPr="005E1594">
              <w:rPr>
                <w:color w:val="000000"/>
                <w:sz w:val="20"/>
                <w:szCs w:val="28"/>
              </w:rPr>
              <w:t>36,6</w:t>
            </w:r>
          </w:p>
        </w:tc>
        <w:tc>
          <w:tcPr>
            <w:tcW w:w="516" w:type="pct"/>
            <w:shd w:val="clear" w:color="auto" w:fill="auto"/>
          </w:tcPr>
          <w:p w:rsidR="0089606A" w:rsidRPr="005E1594" w:rsidRDefault="0089606A" w:rsidP="005E1594">
            <w:pPr>
              <w:spacing w:before="0" w:after="0" w:line="360" w:lineRule="auto"/>
              <w:jc w:val="both"/>
              <w:rPr>
                <w:color w:val="000000"/>
                <w:sz w:val="20"/>
                <w:szCs w:val="28"/>
              </w:rPr>
            </w:pPr>
            <w:r w:rsidRPr="005E1594">
              <w:rPr>
                <w:color w:val="000000"/>
                <w:sz w:val="20"/>
                <w:szCs w:val="28"/>
              </w:rPr>
              <w:t>231,4</w:t>
            </w:r>
          </w:p>
        </w:tc>
        <w:tc>
          <w:tcPr>
            <w:tcW w:w="464" w:type="pct"/>
            <w:shd w:val="clear" w:color="auto" w:fill="auto"/>
          </w:tcPr>
          <w:p w:rsidR="0089606A" w:rsidRPr="005E1594" w:rsidRDefault="0089606A" w:rsidP="005E1594">
            <w:pPr>
              <w:spacing w:before="0" w:after="0" w:line="360" w:lineRule="auto"/>
              <w:jc w:val="both"/>
              <w:rPr>
                <w:color w:val="000000"/>
                <w:sz w:val="20"/>
                <w:szCs w:val="28"/>
              </w:rPr>
            </w:pPr>
            <w:r w:rsidRPr="005E1594">
              <w:rPr>
                <w:color w:val="000000"/>
                <w:sz w:val="20"/>
                <w:szCs w:val="28"/>
              </w:rPr>
              <w:t>36,8</w:t>
            </w:r>
          </w:p>
        </w:tc>
        <w:tc>
          <w:tcPr>
            <w:tcW w:w="516" w:type="pct"/>
            <w:shd w:val="clear" w:color="auto" w:fill="auto"/>
          </w:tcPr>
          <w:p w:rsidR="0089606A" w:rsidRPr="005E1594" w:rsidRDefault="0089606A" w:rsidP="005E1594">
            <w:pPr>
              <w:spacing w:before="0" w:after="0" w:line="360" w:lineRule="auto"/>
              <w:jc w:val="both"/>
              <w:rPr>
                <w:color w:val="000000"/>
                <w:sz w:val="20"/>
                <w:szCs w:val="28"/>
              </w:rPr>
            </w:pPr>
            <w:r w:rsidRPr="005E1594">
              <w:rPr>
                <w:color w:val="000000"/>
                <w:sz w:val="20"/>
                <w:szCs w:val="28"/>
              </w:rPr>
              <w:t>353,9</w:t>
            </w:r>
          </w:p>
        </w:tc>
        <w:tc>
          <w:tcPr>
            <w:tcW w:w="464" w:type="pct"/>
            <w:shd w:val="clear" w:color="auto" w:fill="auto"/>
          </w:tcPr>
          <w:p w:rsidR="0089606A" w:rsidRPr="005E1594" w:rsidRDefault="0089606A" w:rsidP="005E1594">
            <w:pPr>
              <w:spacing w:before="0" w:after="0" w:line="360" w:lineRule="auto"/>
              <w:jc w:val="both"/>
              <w:rPr>
                <w:color w:val="000000"/>
                <w:sz w:val="20"/>
                <w:szCs w:val="28"/>
              </w:rPr>
            </w:pPr>
            <w:r w:rsidRPr="005E1594">
              <w:rPr>
                <w:color w:val="000000"/>
                <w:sz w:val="20"/>
                <w:szCs w:val="28"/>
              </w:rPr>
              <w:t>34,7</w:t>
            </w:r>
          </w:p>
        </w:tc>
        <w:tc>
          <w:tcPr>
            <w:tcW w:w="516" w:type="pct"/>
            <w:shd w:val="clear" w:color="auto" w:fill="auto"/>
          </w:tcPr>
          <w:p w:rsidR="0089606A" w:rsidRPr="005E1594" w:rsidRDefault="0089606A" w:rsidP="005E1594">
            <w:pPr>
              <w:spacing w:before="0" w:after="0" w:line="360" w:lineRule="auto"/>
              <w:jc w:val="both"/>
              <w:rPr>
                <w:color w:val="000000"/>
                <w:sz w:val="20"/>
                <w:szCs w:val="28"/>
              </w:rPr>
            </w:pPr>
            <w:r w:rsidRPr="005E1594">
              <w:rPr>
                <w:color w:val="000000"/>
                <w:sz w:val="20"/>
                <w:szCs w:val="28"/>
              </w:rPr>
              <w:t>501,9</w:t>
            </w:r>
          </w:p>
        </w:tc>
        <w:tc>
          <w:tcPr>
            <w:tcW w:w="400" w:type="pct"/>
            <w:shd w:val="clear" w:color="auto" w:fill="auto"/>
          </w:tcPr>
          <w:p w:rsidR="0089606A" w:rsidRPr="005E1594" w:rsidRDefault="0089606A" w:rsidP="005E1594">
            <w:pPr>
              <w:spacing w:before="0" w:after="0" w:line="360" w:lineRule="auto"/>
              <w:jc w:val="both"/>
              <w:rPr>
                <w:color w:val="000000"/>
                <w:sz w:val="20"/>
                <w:szCs w:val="28"/>
              </w:rPr>
            </w:pPr>
            <w:r w:rsidRPr="005E1594">
              <w:rPr>
                <w:color w:val="000000"/>
                <w:sz w:val="20"/>
                <w:szCs w:val="28"/>
              </w:rPr>
              <w:t>35,0</w:t>
            </w:r>
          </w:p>
        </w:tc>
      </w:tr>
      <w:tr w:rsidR="0089606A" w:rsidRPr="005E1594" w:rsidTr="005E1594">
        <w:trPr>
          <w:cantSplit/>
        </w:trPr>
        <w:tc>
          <w:tcPr>
            <w:tcW w:w="1146" w:type="pct"/>
            <w:shd w:val="clear" w:color="auto" w:fill="auto"/>
          </w:tcPr>
          <w:p w:rsidR="0089606A" w:rsidRPr="005E1594" w:rsidRDefault="0089606A" w:rsidP="005E1594">
            <w:pPr>
              <w:spacing w:before="0" w:after="0" w:line="360" w:lineRule="auto"/>
              <w:jc w:val="both"/>
              <w:rPr>
                <w:color w:val="000000"/>
                <w:sz w:val="20"/>
                <w:szCs w:val="28"/>
              </w:rPr>
            </w:pPr>
            <w:r w:rsidRPr="005E1594">
              <w:rPr>
                <w:color w:val="000000"/>
                <w:sz w:val="20"/>
                <w:szCs w:val="28"/>
              </w:rPr>
              <w:t>Прочие доходы (дотации, ссуды, пособия, займы)</w:t>
            </w:r>
          </w:p>
        </w:tc>
        <w:tc>
          <w:tcPr>
            <w:tcW w:w="515" w:type="pct"/>
            <w:shd w:val="clear" w:color="auto" w:fill="auto"/>
          </w:tcPr>
          <w:p w:rsidR="0089606A" w:rsidRPr="005E1594" w:rsidRDefault="0089606A" w:rsidP="005E1594">
            <w:pPr>
              <w:spacing w:before="0" w:after="0" w:line="360" w:lineRule="auto"/>
              <w:jc w:val="both"/>
              <w:rPr>
                <w:color w:val="000000"/>
                <w:sz w:val="20"/>
                <w:szCs w:val="28"/>
              </w:rPr>
            </w:pPr>
            <w:r w:rsidRPr="005E1594">
              <w:rPr>
                <w:color w:val="000000"/>
                <w:sz w:val="20"/>
                <w:szCs w:val="28"/>
              </w:rPr>
              <w:t>41,1</w:t>
            </w:r>
          </w:p>
        </w:tc>
        <w:tc>
          <w:tcPr>
            <w:tcW w:w="464" w:type="pct"/>
            <w:shd w:val="clear" w:color="auto" w:fill="auto"/>
          </w:tcPr>
          <w:p w:rsidR="0089606A" w:rsidRPr="005E1594" w:rsidRDefault="0089606A" w:rsidP="005E1594">
            <w:pPr>
              <w:spacing w:before="0" w:after="0" w:line="360" w:lineRule="auto"/>
              <w:jc w:val="both"/>
              <w:rPr>
                <w:color w:val="000000"/>
                <w:sz w:val="20"/>
                <w:szCs w:val="28"/>
              </w:rPr>
            </w:pPr>
            <w:r w:rsidRPr="005E1594">
              <w:rPr>
                <w:color w:val="000000"/>
                <w:sz w:val="20"/>
                <w:szCs w:val="28"/>
              </w:rPr>
              <w:t>14,2</w:t>
            </w:r>
          </w:p>
        </w:tc>
        <w:tc>
          <w:tcPr>
            <w:tcW w:w="516" w:type="pct"/>
            <w:shd w:val="clear" w:color="auto" w:fill="auto"/>
          </w:tcPr>
          <w:p w:rsidR="0089606A" w:rsidRPr="005E1594" w:rsidRDefault="0089606A" w:rsidP="005E1594">
            <w:pPr>
              <w:spacing w:before="0" w:after="0" w:line="360" w:lineRule="auto"/>
              <w:jc w:val="both"/>
              <w:rPr>
                <w:color w:val="000000"/>
                <w:sz w:val="20"/>
                <w:szCs w:val="28"/>
              </w:rPr>
            </w:pPr>
            <w:r w:rsidRPr="005E1594">
              <w:rPr>
                <w:color w:val="000000"/>
                <w:sz w:val="20"/>
                <w:szCs w:val="28"/>
              </w:rPr>
              <w:t>48,5</w:t>
            </w:r>
          </w:p>
        </w:tc>
        <w:tc>
          <w:tcPr>
            <w:tcW w:w="464" w:type="pct"/>
            <w:shd w:val="clear" w:color="auto" w:fill="auto"/>
          </w:tcPr>
          <w:p w:rsidR="0089606A" w:rsidRPr="005E1594" w:rsidRDefault="0089606A" w:rsidP="005E1594">
            <w:pPr>
              <w:spacing w:before="0" w:after="0" w:line="360" w:lineRule="auto"/>
              <w:jc w:val="both"/>
              <w:rPr>
                <w:color w:val="000000"/>
                <w:sz w:val="20"/>
                <w:szCs w:val="28"/>
              </w:rPr>
            </w:pPr>
            <w:r w:rsidRPr="005E1594">
              <w:rPr>
                <w:color w:val="000000"/>
                <w:sz w:val="20"/>
                <w:szCs w:val="28"/>
              </w:rPr>
              <w:t>7,5</w:t>
            </w:r>
          </w:p>
        </w:tc>
        <w:tc>
          <w:tcPr>
            <w:tcW w:w="516" w:type="pct"/>
            <w:shd w:val="clear" w:color="auto" w:fill="auto"/>
          </w:tcPr>
          <w:p w:rsidR="0089606A" w:rsidRPr="005E1594" w:rsidRDefault="0089606A" w:rsidP="005E1594">
            <w:pPr>
              <w:spacing w:before="0" w:after="0" w:line="360" w:lineRule="auto"/>
              <w:jc w:val="both"/>
              <w:rPr>
                <w:color w:val="000000"/>
                <w:sz w:val="20"/>
                <w:szCs w:val="28"/>
              </w:rPr>
            </w:pPr>
            <w:r w:rsidRPr="005E1594">
              <w:rPr>
                <w:color w:val="000000"/>
                <w:sz w:val="20"/>
                <w:szCs w:val="28"/>
              </w:rPr>
              <w:t>137,4</w:t>
            </w:r>
          </w:p>
        </w:tc>
        <w:tc>
          <w:tcPr>
            <w:tcW w:w="464" w:type="pct"/>
            <w:shd w:val="clear" w:color="auto" w:fill="auto"/>
          </w:tcPr>
          <w:p w:rsidR="0089606A" w:rsidRPr="005E1594" w:rsidRDefault="0089606A" w:rsidP="005E1594">
            <w:pPr>
              <w:spacing w:before="0" w:after="0" w:line="360" w:lineRule="auto"/>
              <w:jc w:val="both"/>
              <w:rPr>
                <w:color w:val="000000"/>
                <w:sz w:val="20"/>
                <w:szCs w:val="28"/>
              </w:rPr>
            </w:pPr>
            <w:r w:rsidRPr="005E1594">
              <w:rPr>
                <w:color w:val="000000"/>
                <w:sz w:val="20"/>
                <w:szCs w:val="28"/>
              </w:rPr>
              <w:t>13,0</w:t>
            </w:r>
          </w:p>
        </w:tc>
        <w:tc>
          <w:tcPr>
            <w:tcW w:w="516" w:type="pct"/>
            <w:shd w:val="clear" w:color="auto" w:fill="auto"/>
          </w:tcPr>
          <w:p w:rsidR="0089606A" w:rsidRPr="005E1594" w:rsidRDefault="0089606A" w:rsidP="005E1594">
            <w:pPr>
              <w:spacing w:before="0" w:after="0" w:line="360" w:lineRule="auto"/>
              <w:jc w:val="both"/>
              <w:rPr>
                <w:color w:val="000000"/>
                <w:sz w:val="20"/>
                <w:szCs w:val="28"/>
              </w:rPr>
            </w:pPr>
            <w:r w:rsidRPr="005E1594">
              <w:rPr>
                <w:color w:val="000000"/>
                <w:sz w:val="20"/>
                <w:szCs w:val="28"/>
              </w:rPr>
              <w:t>261,3</w:t>
            </w:r>
          </w:p>
        </w:tc>
        <w:tc>
          <w:tcPr>
            <w:tcW w:w="400" w:type="pct"/>
            <w:shd w:val="clear" w:color="auto" w:fill="auto"/>
          </w:tcPr>
          <w:p w:rsidR="0089606A" w:rsidRPr="005E1594" w:rsidRDefault="0089606A" w:rsidP="005E1594">
            <w:pPr>
              <w:spacing w:before="0" w:after="0" w:line="360" w:lineRule="auto"/>
              <w:jc w:val="both"/>
              <w:rPr>
                <w:color w:val="000000"/>
                <w:sz w:val="20"/>
                <w:szCs w:val="28"/>
              </w:rPr>
            </w:pPr>
            <w:r w:rsidRPr="005E1594">
              <w:rPr>
                <w:color w:val="000000"/>
                <w:sz w:val="20"/>
                <w:szCs w:val="28"/>
              </w:rPr>
              <w:t>17,4</w:t>
            </w:r>
          </w:p>
        </w:tc>
      </w:tr>
      <w:tr w:rsidR="0089606A" w:rsidRPr="005E1594" w:rsidTr="005E1594">
        <w:trPr>
          <w:cantSplit/>
        </w:trPr>
        <w:tc>
          <w:tcPr>
            <w:tcW w:w="1146" w:type="pct"/>
            <w:shd w:val="clear" w:color="auto" w:fill="auto"/>
          </w:tcPr>
          <w:p w:rsidR="0089606A" w:rsidRPr="005E1594" w:rsidRDefault="0089606A" w:rsidP="005E1594">
            <w:pPr>
              <w:spacing w:before="0" w:after="0" w:line="360" w:lineRule="auto"/>
              <w:jc w:val="both"/>
              <w:rPr>
                <w:color w:val="000000"/>
                <w:sz w:val="20"/>
                <w:szCs w:val="28"/>
              </w:rPr>
            </w:pPr>
            <w:r w:rsidRPr="005E1594">
              <w:rPr>
                <w:color w:val="000000"/>
                <w:sz w:val="20"/>
                <w:szCs w:val="28"/>
              </w:rPr>
              <w:t>Из них денежные пособия из общегосударственных средств</w:t>
            </w:r>
          </w:p>
        </w:tc>
        <w:tc>
          <w:tcPr>
            <w:tcW w:w="515" w:type="pct"/>
            <w:shd w:val="clear" w:color="auto" w:fill="auto"/>
          </w:tcPr>
          <w:p w:rsidR="0089606A" w:rsidRPr="005E1594" w:rsidRDefault="0089606A" w:rsidP="005E1594">
            <w:pPr>
              <w:spacing w:before="0" w:after="0" w:line="360" w:lineRule="auto"/>
              <w:jc w:val="both"/>
              <w:rPr>
                <w:color w:val="000000"/>
                <w:sz w:val="20"/>
                <w:szCs w:val="28"/>
              </w:rPr>
            </w:pPr>
            <w:r w:rsidRPr="005E1594">
              <w:rPr>
                <w:color w:val="000000"/>
                <w:sz w:val="20"/>
                <w:szCs w:val="28"/>
              </w:rPr>
              <w:t>6,8</w:t>
            </w:r>
          </w:p>
        </w:tc>
        <w:tc>
          <w:tcPr>
            <w:tcW w:w="464" w:type="pct"/>
            <w:shd w:val="clear" w:color="auto" w:fill="auto"/>
          </w:tcPr>
          <w:p w:rsidR="0089606A" w:rsidRPr="005E1594" w:rsidRDefault="0089606A" w:rsidP="005E1594">
            <w:pPr>
              <w:spacing w:before="0" w:after="0" w:line="360" w:lineRule="auto"/>
              <w:jc w:val="both"/>
              <w:rPr>
                <w:color w:val="000000"/>
                <w:sz w:val="20"/>
                <w:szCs w:val="28"/>
              </w:rPr>
            </w:pPr>
            <w:r w:rsidRPr="005E1594">
              <w:rPr>
                <w:color w:val="000000"/>
                <w:sz w:val="20"/>
                <w:szCs w:val="28"/>
              </w:rPr>
              <w:t>2,3</w:t>
            </w:r>
          </w:p>
        </w:tc>
        <w:tc>
          <w:tcPr>
            <w:tcW w:w="516" w:type="pct"/>
            <w:shd w:val="clear" w:color="auto" w:fill="auto"/>
          </w:tcPr>
          <w:p w:rsidR="0089606A" w:rsidRPr="005E1594" w:rsidRDefault="0089606A" w:rsidP="005E1594">
            <w:pPr>
              <w:spacing w:before="0" w:after="0" w:line="360" w:lineRule="auto"/>
              <w:jc w:val="both"/>
              <w:rPr>
                <w:color w:val="000000"/>
                <w:sz w:val="20"/>
                <w:szCs w:val="28"/>
              </w:rPr>
            </w:pPr>
            <w:r w:rsidRPr="005E1594">
              <w:rPr>
                <w:color w:val="000000"/>
                <w:sz w:val="20"/>
                <w:szCs w:val="28"/>
              </w:rPr>
              <w:t>-</w:t>
            </w:r>
          </w:p>
        </w:tc>
        <w:tc>
          <w:tcPr>
            <w:tcW w:w="464" w:type="pct"/>
            <w:shd w:val="clear" w:color="auto" w:fill="auto"/>
          </w:tcPr>
          <w:p w:rsidR="0089606A" w:rsidRPr="005E1594" w:rsidRDefault="0089606A" w:rsidP="005E1594">
            <w:pPr>
              <w:spacing w:before="0" w:after="0" w:line="360" w:lineRule="auto"/>
              <w:jc w:val="both"/>
              <w:rPr>
                <w:color w:val="000000"/>
                <w:sz w:val="20"/>
                <w:szCs w:val="28"/>
              </w:rPr>
            </w:pPr>
            <w:r w:rsidRPr="005E1594">
              <w:rPr>
                <w:color w:val="000000"/>
                <w:sz w:val="20"/>
                <w:szCs w:val="28"/>
              </w:rPr>
              <w:t>-</w:t>
            </w:r>
          </w:p>
        </w:tc>
        <w:tc>
          <w:tcPr>
            <w:tcW w:w="516" w:type="pct"/>
            <w:shd w:val="clear" w:color="auto" w:fill="auto"/>
          </w:tcPr>
          <w:p w:rsidR="0089606A" w:rsidRPr="005E1594" w:rsidRDefault="0089606A" w:rsidP="005E1594">
            <w:pPr>
              <w:spacing w:before="0" w:after="0" w:line="360" w:lineRule="auto"/>
              <w:jc w:val="both"/>
              <w:rPr>
                <w:color w:val="000000"/>
                <w:sz w:val="20"/>
                <w:szCs w:val="28"/>
              </w:rPr>
            </w:pPr>
            <w:r w:rsidRPr="005E1594">
              <w:rPr>
                <w:color w:val="000000"/>
                <w:sz w:val="20"/>
                <w:szCs w:val="28"/>
              </w:rPr>
              <w:t>64,1</w:t>
            </w:r>
          </w:p>
        </w:tc>
        <w:tc>
          <w:tcPr>
            <w:tcW w:w="464" w:type="pct"/>
            <w:shd w:val="clear" w:color="auto" w:fill="auto"/>
          </w:tcPr>
          <w:p w:rsidR="0089606A" w:rsidRPr="005E1594" w:rsidRDefault="0089606A" w:rsidP="005E1594">
            <w:pPr>
              <w:spacing w:before="0" w:after="0" w:line="360" w:lineRule="auto"/>
              <w:jc w:val="both"/>
              <w:rPr>
                <w:color w:val="000000"/>
                <w:sz w:val="20"/>
                <w:szCs w:val="28"/>
              </w:rPr>
            </w:pPr>
            <w:r w:rsidRPr="005E1594">
              <w:rPr>
                <w:color w:val="000000"/>
                <w:sz w:val="20"/>
                <w:szCs w:val="28"/>
              </w:rPr>
              <w:t>6,0</w:t>
            </w:r>
          </w:p>
        </w:tc>
        <w:tc>
          <w:tcPr>
            <w:tcW w:w="516" w:type="pct"/>
            <w:shd w:val="clear" w:color="auto" w:fill="auto"/>
          </w:tcPr>
          <w:p w:rsidR="0089606A" w:rsidRPr="005E1594" w:rsidRDefault="0089606A" w:rsidP="005E1594">
            <w:pPr>
              <w:spacing w:before="0" w:after="0" w:line="360" w:lineRule="auto"/>
              <w:jc w:val="both"/>
              <w:rPr>
                <w:color w:val="000000"/>
                <w:sz w:val="20"/>
                <w:szCs w:val="28"/>
              </w:rPr>
            </w:pPr>
            <w:r w:rsidRPr="005E1594">
              <w:rPr>
                <w:color w:val="000000"/>
                <w:sz w:val="20"/>
                <w:szCs w:val="28"/>
              </w:rPr>
              <w:t>122,8</w:t>
            </w:r>
          </w:p>
        </w:tc>
        <w:tc>
          <w:tcPr>
            <w:tcW w:w="400" w:type="pct"/>
            <w:shd w:val="clear" w:color="auto" w:fill="auto"/>
          </w:tcPr>
          <w:p w:rsidR="0089606A" w:rsidRPr="005E1594" w:rsidRDefault="0089606A" w:rsidP="005E1594">
            <w:pPr>
              <w:spacing w:before="0" w:after="0" w:line="360" w:lineRule="auto"/>
              <w:jc w:val="both"/>
              <w:rPr>
                <w:color w:val="000000"/>
                <w:sz w:val="20"/>
                <w:szCs w:val="28"/>
              </w:rPr>
            </w:pPr>
            <w:r w:rsidRPr="005E1594">
              <w:rPr>
                <w:color w:val="000000"/>
                <w:sz w:val="20"/>
                <w:szCs w:val="28"/>
              </w:rPr>
              <w:t>8,2</w:t>
            </w:r>
          </w:p>
        </w:tc>
      </w:tr>
    </w:tbl>
    <w:p w:rsidR="0089606A" w:rsidRPr="00BD19AC" w:rsidRDefault="0089606A" w:rsidP="00BD19AC">
      <w:pPr>
        <w:spacing w:before="0" w:after="0" w:line="360" w:lineRule="auto"/>
        <w:ind w:firstLine="709"/>
        <w:jc w:val="both"/>
        <w:rPr>
          <w:color w:val="000000"/>
          <w:sz w:val="28"/>
          <w:szCs w:val="28"/>
        </w:rPr>
      </w:pPr>
    </w:p>
    <w:p w:rsidR="0089606A" w:rsidRPr="00BD19AC" w:rsidRDefault="0089606A" w:rsidP="00BD19AC">
      <w:pPr>
        <w:spacing w:before="0" w:after="0" w:line="360" w:lineRule="auto"/>
        <w:ind w:firstLine="709"/>
        <w:jc w:val="both"/>
        <w:rPr>
          <w:color w:val="000000"/>
          <w:sz w:val="28"/>
          <w:szCs w:val="28"/>
        </w:rPr>
      </w:pPr>
    </w:p>
    <w:p w:rsidR="0089606A" w:rsidRPr="004A25EA" w:rsidRDefault="004A25EA" w:rsidP="00BD19AC">
      <w:pPr>
        <w:spacing w:before="0" w:after="0" w:line="360" w:lineRule="auto"/>
        <w:ind w:firstLine="709"/>
        <w:jc w:val="both"/>
        <w:rPr>
          <w:b/>
          <w:color w:val="000000"/>
          <w:sz w:val="28"/>
          <w:szCs w:val="28"/>
        </w:rPr>
      </w:pPr>
      <w:r>
        <w:rPr>
          <w:color w:val="000000"/>
          <w:sz w:val="28"/>
          <w:szCs w:val="28"/>
        </w:rPr>
        <w:br w:type="page"/>
      </w:r>
      <w:r w:rsidR="00E477F2" w:rsidRPr="004A25EA">
        <w:rPr>
          <w:b/>
          <w:color w:val="000000"/>
          <w:sz w:val="28"/>
          <w:szCs w:val="28"/>
        </w:rPr>
        <w:t>Приложение 2</w:t>
      </w:r>
    </w:p>
    <w:p w:rsidR="00E477F2" w:rsidRPr="00BD19AC" w:rsidRDefault="00E477F2" w:rsidP="00BD19AC">
      <w:pPr>
        <w:spacing w:before="0" w:after="0" w:line="360" w:lineRule="auto"/>
        <w:ind w:firstLine="709"/>
        <w:jc w:val="both"/>
        <w:rPr>
          <w:color w:val="000000"/>
          <w:sz w:val="28"/>
          <w:szCs w:val="28"/>
        </w:rPr>
      </w:pPr>
    </w:p>
    <w:p w:rsidR="00E477F2" w:rsidRPr="00BD19AC" w:rsidRDefault="00E477F2" w:rsidP="00BD19AC">
      <w:pPr>
        <w:pStyle w:val="af2"/>
        <w:spacing w:before="0" w:beforeAutospacing="0" w:after="0" w:afterAutospacing="0" w:line="360" w:lineRule="auto"/>
        <w:ind w:firstLine="709"/>
        <w:jc w:val="both"/>
        <w:rPr>
          <w:color w:val="000000"/>
          <w:sz w:val="28"/>
          <w:szCs w:val="28"/>
        </w:rPr>
      </w:pPr>
      <w:r w:rsidRPr="00BD19AC">
        <w:rPr>
          <w:color w:val="000000"/>
          <w:sz w:val="28"/>
          <w:szCs w:val="28"/>
        </w:rPr>
        <w:t>Доходы местного бюджета России на 1926 -1927 гг. (в тыс. руб.)</w:t>
      </w:r>
    </w:p>
    <w:tbl>
      <w:tblPr>
        <w:tblW w:w="4824" w:type="pct"/>
        <w:tblInd w:w="1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143"/>
        <w:gridCol w:w="1276"/>
        <w:gridCol w:w="1178"/>
        <w:gridCol w:w="1276"/>
        <w:gridCol w:w="1178"/>
        <w:gridCol w:w="1178"/>
        <w:gridCol w:w="1005"/>
      </w:tblGrid>
      <w:tr w:rsidR="00AF5C24" w:rsidRPr="005E1594" w:rsidTr="005E1594">
        <w:trPr>
          <w:cantSplit/>
          <w:trHeight w:val="360"/>
        </w:trPr>
        <w:tc>
          <w:tcPr>
            <w:tcW w:w="1160" w:type="pct"/>
            <w:shd w:val="clear" w:color="auto" w:fill="auto"/>
          </w:tcPr>
          <w:p w:rsidR="00AF5C24" w:rsidRPr="005E1594" w:rsidRDefault="00AF5C24" w:rsidP="005E1594">
            <w:pPr>
              <w:spacing w:before="0" w:after="0" w:line="360" w:lineRule="auto"/>
              <w:jc w:val="both"/>
              <w:rPr>
                <w:color w:val="000000"/>
                <w:sz w:val="20"/>
              </w:rPr>
            </w:pPr>
            <w:r w:rsidRPr="005E1594">
              <w:rPr>
                <w:color w:val="000000"/>
                <w:sz w:val="20"/>
              </w:rPr>
              <w:t>Налоговые доходы</w:t>
            </w:r>
          </w:p>
        </w:tc>
        <w:tc>
          <w:tcPr>
            <w:tcW w:w="1329" w:type="pct"/>
            <w:gridSpan w:val="2"/>
            <w:shd w:val="clear" w:color="auto" w:fill="auto"/>
          </w:tcPr>
          <w:p w:rsidR="00AF5C24" w:rsidRPr="005E1594" w:rsidRDefault="00AF5C24" w:rsidP="005E1594">
            <w:pPr>
              <w:spacing w:before="0" w:after="0" w:line="360" w:lineRule="auto"/>
              <w:jc w:val="both"/>
              <w:rPr>
                <w:color w:val="000000"/>
                <w:sz w:val="20"/>
              </w:rPr>
            </w:pPr>
            <w:r w:rsidRPr="005E1594">
              <w:rPr>
                <w:color w:val="000000"/>
                <w:sz w:val="20"/>
              </w:rPr>
              <w:t>По СССР</w:t>
            </w:r>
          </w:p>
        </w:tc>
        <w:tc>
          <w:tcPr>
            <w:tcW w:w="1329" w:type="pct"/>
            <w:gridSpan w:val="2"/>
            <w:shd w:val="clear" w:color="auto" w:fill="auto"/>
          </w:tcPr>
          <w:p w:rsidR="00AF5C24" w:rsidRPr="005E1594" w:rsidRDefault="00AF5C24" w:rsidP="005E1594">
            <w:pPr>
              <w:spacing w:before="0" w:after="0" w:line="360" w:lineRule="auto"/>
              <w:jc w:val="both"/>
              <w:rPr>
                <w:color w:val="000000"/>
                <w:sz w:val="20"/>
              </w:rPr>
            </w:pPr>
            <w:r w:rsidRPr="005E1594">
              <w:rPr>
                <w:color w:val="000000"/>
                <w:sz w:val="20"/>
              </w:rPr>
              <w:t>В том числе по РСФСР</w:t>
            </w:r>
          </w:p>
        </w:tc>
        <w:tc>
          <w:tcPr>
            <w:tcW w:w="1183" w:type="pct"/>
            <w:gridSpan w:val="2"/>
            <w:shd w:val="clear" w:color="auto" w:fill="auto"/>
          </w:tcPr>
          <w:p w:rsidR="00AF5C24" w:rsidRPr="005E1594" w:rsidRDefault="00AF5C24" w:rsidP="005E1594">
            <w:pPr>
              <w:spacing w:before="0" w:after="0" w:line="360" w:lineRule="auto"/>
              <w:jc w:val="both"/>
              <w:rPr>
                <w:color w:val="000000"/>
                <w:sz w:val="20"/>
              </w:rPr>
            </w:pPr>
            <w:r w:rsidRPr="005E1594">
              <w:rPr>
                <w:color w:val="000000"/>
                <w:sz w:val="20"/>
              </w:rPr>
              <w:t>По УССР</w:t>
            </w:r>
          </w:p>
        </w:tc>
      </w:tr>
      <w:tr w:rsidR="00AF5C24" w:rsidRPr="005E1594" w:rsidTr="005E1594">
        <w:trPr>
          <w:cantSplit/>
          <w:trHeight w:val="375"/>
        </w:trPr>
        <w:tc>
          <w:tcPr>
            <w:tcW w:w="1160" w:type="pct"/>
            <w:shd w:val="clear" w:color="auto" w:fill="auto"/>
          </w:tcPr>
          <w:p w:rsidR="00AF5C24" w:rsidRPr="005E1594" w:rsidRDefault="00AF5C24" w:rsidP="005E1594">
            <w:pPr>
              <w:spacing w:before="0" w:after="0" w:line="360" w:lineRule="auto"/>
              <w:jc w:val="both"/>
              <w:rPr>
                <w:color w:val="000000"/>
                <w:sz w:val="20"/>
                <w:szCs w:val="28"/>
              </w:rPr>
            </w:pPr>
            <w:r w:rsidRPr="005E1594">
              <w:rPr>
                <w:color w:val="000000"/>
                <w:sz w:val="20"/>
                <w:szCs w:val="28"/>
              </w:rPr>
              <w:t> </w:t>
            </w:r>
          </w:p>
        </w:tc>
        <w:tc>
          <w:tcPr>
            <w:tcW w:w="691" w:type="pct"/>
            <w:shd w:val="clear" w:color="auto" w:fill="auto"/>
          </w:tcPr>
          <w:p w:rsidR="00AF5C24" w:rsidRPr="005E1594" w:rsidRDefault="00AF5C24" w:rsidP="005E1594">
            <w:pPr>
              <w:spacing w:before="0" w:after="0" w:line="360" w:lineRule="auto"/>
              <w:jc w:val="both"/>
              <w:rPr>
                <w:color w:val="000000"/>
                <w:sz w:val="20"/>
              </w:rPr>
            </w:pPr>
            <w:r w:rsidRPr="005E1594">
              <w:rPr>
                <w:color w:val="000000"/>
                <w:sz w:val="20"/>
              </w:rPr>
              <w:t>в сумме</w:t>
            </w:r>
          </w:p>
        </w:tc>
        <w:tc>
          <w:tcPr>
            <w:tcW w:w="638" w:type="pct"/>
            <w:shd w:val="clear" w:color="auto" w:fill="auto"/>
          </w:tcPr>
          <w:p w:rsidR="00AF5C24" w:rsidRPr="005E1594" w:rsidRDefault="00AF5C24" w:rsidP="005E1594">
            <w:pPr>
              <w:spacing w:before="0" w:after="0" w:line="360" w:lineRule="auto"/>
              <w:jc w:val="both"/>
              <w:rPr>
                <w:color w:val="000000"/>
                <w:sz w:val="20"/>
              </w:rPr>
            </w:pPr>
            <w:r w:rsidRPr="005E1594">
              <w:rPr>
                <w:color w:val="000000"/>
                <w:sz w:val="20"/>
              </w:rPr>
              <w:t>в</w:t>
            </w:r>
            <w:r w:rsidR="00BD19AC" w:rsidRPr="005E1594">
              <w:rPr>
                <w:color w:val="000000"/>
                <w:sz w:val="20"/>
              </w:rPr>
              <w:t>%</w:t>
            </w:r>
          </w:p>
        </w:tc>
        <w:tc>
          <w:tcPr>
            <w:tcW w:w="691" w:type="pct"/>
            <w:shd w:val="clear" w:color="auto" w:fill="auto"/>
          </w:tcPr>
          <w:p w:rsidR="00AF5C24" w:rsidRPr="005E1594" w:rsidRDefault="00AF5C24" w:rsidP="005E1594">
            <w:pPr>
              <w:spacing w:before="0" w:after="0" w:line="360" w:lineRule="auto"/>
              <w:jc w:val="both"/>
              <w:rPr>
                <w:color w:val="000000"/>
                <w:sz w:val="20"/>
              </w:rPr>
            </w:pPr>
            <w:r w:rsidRPr="005E1594">
              <w:rPr>
                <w:color w:val="000000"/>
                <w:sz w:val="20"/>
              </w:rPr>
              <w:t>в сумме</w:t>
            </w:r>
          </w:p>
        </w:tc>
        <w:tc>
          <w:tcPr>
            <w:tcW w:w="638" w:type="pct"/>
            <w:shd w:val="clear" w:color="auto" w:fill="auto"/>
          </w:tcPr>
          <w:p w:rsidR="00AF5C24" w:rsidRPr="005E1594" w:rsidRDefault="00AF5C24" w:rsidP="005E1594">
            <w:pPr>
              <w:spacing w:before="0" w:after="0" w:line="360" w:lineRule="auto"/>
              <w:jc w:val="both"/>
              <w:rPr>
                <w:color w:val="000000"/>
                <w:sz w:val="20"/>
              </w:rPr>
            </w:pPr>
            <w:r w:rsidRPr="005E1594">
              <w:rPr>
                <w:color w:val="000000"/>
                <w:sz w:val="20"/>
              </w:rPr>
              <w:t>в</w:t>
            </w:r>
            <w:r w:rsidR="00BD19AC" w:rsidRPr="005E1594">
              <w:rPr>
                <w:color w:val="000000"/>
                <w:sz w:val="20"/>
              </w:rPr>
              <w:t>%</w:t>
            </w:r>
          </w:p>
        </w:tc>
        <w:tc>
          <w:tcPr>
            <w:tcW w:w="638" w:type="pct"/>
            <w:shd w:val="clear" w:color="auto" w:fill="auto"/>
          </w:tcPr>
          <w:p w:rsidR="00AF5C24" w:rsidRPr="005E1594" w:rsidRDefault="00AF5C24" w:rsidP="005E1594">
            <w:pPr>
              <w:spacing w:before="0" w:after="0" w:line="360" w:lineRule="auto"/>
              <w:jc w:val="both"/>
              <w:rPr>
                <w:color w:val="000000"/>
                <w:sz w:val="20"/>
              </w:rPr>
            </w:pPr>
            <w:r w:rsidRPr="005E1594">
              <w:rPr>
                <w:color w:val="000000"/>
                <w:sz w:val="20"/>
              </w:rPr>
              <w:t>в сумме</w:t>
            </w:r>
          </w:p>
        </w:tc>
        <w:tc>
          <w:tcPr>
            <w:tcW w:w="544" w:type="pct"/>
            <w:shd w:val="clear" w:color="auto" w:fill="auto"/>
          </w:tcPr>
          <w:p w:rsidR="00AF5C24" w:rsidRPr="005E1594" w:rsidRDefault="00AF5C24" w:rsidP="005E1594">
            <w:pPr>
              <w:spacing w:before="0" w:after="0" w:line="360" w:lineRule="auto"/>
              <w:jc w:val="both"/>
              <w:rPr>
                <w:color w:val="000000"/>
                <w:sz w:val="20"/>
              </w:rPr>
            </w:pPr>
            <w:r w:rsidRPr="005E1594">
              <w:rPr>
                <w:color w:val="000000"/>
                <w:sz w:val="20"/>
              </w:rPr>
              <w:t>в</w:t>
            </w:r>
            <w:r w:rsidR="00BD19AC" w:rsidRPr="005E1594">
              <w:rPr>
                <w:color w:val="000000"/>
                <w:sz w:val="20"/>
              </w:rPr>
              <w:t>%</w:t>
            </w:r>
          </w:p>
        </w:tc>
      </w:tr>
      <w:tr w:rsidR="00AF5C24" w:rsidRPr="005E1594" w:rsidTr="005E1594">
        <w:trPr>
          <w:cantSplit/>
          <w:trHeight w:val="630"/>
        </w:trPr>
        <w:tc>
          <w:tcPr>
            <w:tcW w:w="1160" w:type="pct"/>
            <w:shd w:val="clear" w:color="auto" w:fill="auto"/>
          </w:tcPr>
          <w:p w:rsidR="00AF5C24" w:rsidRPr="005E1594" w:rsidRDefault="00AF5C24" w:rsidP="005E1594">
            <w:pPr>
              <w:spacing w:before="0" w:after="0" w:line="360" w:lineRule="auto"/>
              <w:jc w:val="both"/>
              <w:rPr>
                <w:color w:val="000000"/>
                <w:sz w:val="20"/>
                <w:szCs w:val="24"/>
              </w:rPr>
            </w:pPr>
            <w:r w:rsidRPr="005E1594">
              <w:rPr>
                <w:color w:val="000000"/>
                <w:sz w:val="20"/>
                <w:szCs w:val="24"/>
              </w:rPr>
              <w:t>Раздел X. Местные налоги и сборы</w:t>
            </w:r>
          </w:p>
        </w:tc>
        <w:tc>
          <w:tcPr>
            <w:tcW w:w="691" w:type="pct"/>
            <w:shd w:val="clear" w:color="auto" w:fill="auto"/>
          </w:tcPr>
          <w:p w:rsidR="00AF5C24" w:rsidRPr="005E1594" w:rsidRDefault="00AF5C24" w:rsidP="005E1594">
            <w:pPr>
              <w:spacing w:before="0" w:after="0" w:line="360" w:lineRule="auto"/>
              <w:jc w:val="both"/>
              <w:rPr>
                <w:color w:val="000000"/>
                <w:sz w:val="20"/>
                <w:szCs w:val="24"/>
              </w:rPr>
            </w:pPr>
            <w:r w:rsidRPr="005E1594">
              <w:rPr>
                <w:color w:val="000000"/>
                <w:sz w:val="20"/>
                <w:szCs w:val="24"/>
              </w:rPr>
              <w:t> </w:t>
            </w:r>
          </w:p>
        </w:tc>
        <w:tc>
          <w:tcPr>
            <w:tcW w:w="638" w:type="pct"/>
            <w:shd w:val="clear" w:color="auto" w:fill="auto"/>
          </w:tcPr>
          <w:p w:rsidR="00AF5C24" w:rsidRPr="005E1594" w:rsidRDefault="00AF5C24" w:rsidP="005E1594">
            <w:pPr>
              <w:spacing w:before="0" w:after="0" w:line="360" w:lineRule="auto"/>
              <w:jc w:val="both"/>
              <w:rPr>
                <w:color w:val="000000"/>
                <w:sz w:val="20"/>
                <w:szCs w:val="24"/>
              </w:rPr>
            </w:pPr>
            <w:r w:rsidRPr="005E1594">
              <w:rPr>
                <w:color w:val="000000"/>
                <w:sz w:val="20"/>
                <w:szCs w:val="24"/>
              </w:rPr>
              <w:t> </w:t>
            </w:r>
          </w:p>
        </w:tc>
        <w:tc>
          <w:tcPr>
            <w:tcW w:w="691" w:type="pct"/>
            <w:shd w:val="clear" w:color="auto" w:fill="auto"/>
          </w:tcPr>
          <w:p w:rsidR="00AF5C24" w:rsidRPr="005E1594" w:rsidRDefault="00AF5C24" w:rsidP="005E1594">
            <w:pPr>
              <w:spacing w:before="0" w:after="0" w:line="360" w:lineRule="auto"/>
              <w:jc w:val="both"/>
              <w:rPr>
                <w:color w:val="000000"/>
                <w:sz w:val="20"/>
                <w:szCs w:val="24"/>
              </w:rPr>
            </w:pPr>
            <w:r w:rsidRPr="005E1594">
              <w:rPr>
                <w:color w:val="000000"/>
                <w:sz w:val="20"/>
                <w:szCs w:val="24"/>
              </w:rPr>
              <w:t> </w:t>
            </w:r>
          </w:p>
        </w:tc>
        <w:tc>
          <w:tcPr>
            <w:tcW w:w="638" w:type="pct"/>
            <w:shd w:val="clear" w:color="auto" w:fill="auto"/>
          </w:tcPr>
          <w:p w:rsidR="00AF5C24" w:rsidRPr="005E1594" w:rsidRDefault="00AF5C24" w:rsidP="005E1594">
            <w:pPr>
              <w:spacing w:before="0" w:after="0" w:line="360" w:lineRule="auto"/>
              <w:jc w:val="both"/>
              <w:rPr>
                <w:color w:val="000000"/>
                <w:sz w:val="20"/>
                <w:szCs w:val="24"/>
              </w:rPr>
            </w:pPr>
            <w:r w:rsidRPr="005E1594">
              <w:rPr>
                <w:color w:val="000000"/>
                <w:sz w:val="20"/>
                <w:szCs w:val="24"/>
              </w:rPr>
              <w:t> </w:t>
            </w:r>
          </w:p>
        </w:tc>
        <w:tc>
          <w:tcPr>
            <w:tcW w:w="638" w:type="pct"/>
            <w:shd w:val="clear" w:color="auto" w:fill="auto"/>
          </w:tcPr>
          <w:p w:rsidR="00AF5C24" w:rsidRPr="005E1594" w:rsidRDefault="00AF5C24" w:rsidP="005E1594">
            <w:pPr>
              <w:spacing w:before="0" w:after="0" w:line="360" w:lineRule="auto"/>
              <w:jc w:val="both"/>
              <w:rPr>
                <w:color w:val="000000"/>
                <w:sz w:val="20"/>
                <w:szCs w:val="24"/>
              </w:rPr>
            </w:pPr>
            <w:r w:rsidRPr="005E1594">
              <w:rPr>
                <w:color w:val="000000"/>
                <w:sz w:val="20"/>
                <w:szCs w:val="24"/>
              </w:rPr>
              <w:t> </w:t>
            </w:r>
          </w:p>
        </w:tc>
        <w:tc>
          <w:tcPr>
            <w:tcW w:w="544" w:type="pct"/>
            <w:shd w:val="clear" w:color="auto" w:fill="auto"/>
          </w:tcPr>
          <w:p w:rsidR="00AF5C24" w:rsidRPr="005E1594" w:rsidRDefault="00AF5C24" w:rsidP="005E1594">
            <w:pPr>
              <w:spacing w:before="0" w:after="0" w:line="360" w:lineRule="auto"/>
              <w:jc w:val="both"/>
              <w:rPr>
                <w:color w:val="000000"/>
                <w:sz w:val="20"/>
                <w:szCs w:val="24"/>
              </w:rPr>
            </w:pPr>
            <w:r w:rsidRPr="005E1594">
              <w:rPr>
                <w:color w:val="000000"/>
                <w:sz w:val="20"/>
                <w:szCs w:val="24"/>
              </w:rPr>
              <w:t> </w:t>
            </w:r>
          </w:p>
        </w:tc>
      </w:tr>
      <w:tr w:rsidR="00AF5C24" w:rsidRPr="005E1594" w:rsidTr="005E1594">
        <w:trPr>
          <w:cantSplit/>
          <w:trHeight w:val="360"/>
        </w:trPr>
        <w:tc>
          <w:tcPr>
            <w:tcW w:w="1160" w:type="pct"/>
            <w:shd w:val="clear" w:color="auto" w:fill="auto"/>
          </w:tcPr>
          <w:p w:rsidR="00AF5C24" w:rsidRPr="005E1594" w:rsidRDefault="00AF5C24" w:rsidP="005E1594">
            <w:pPr>
              <w:spacing w:before="0" w:after="0" w:line="360" w:lineRule="auto"/>
              <w:jc w:val="both"/>
              <w:rPr>
                <w:color w:val="000000"/>
                <w:sz w:val="20"/>
                <w:szCs w:val="24"/>
              </w:rPr>
            </w:pPr>
            <w:r w:rsidRPr="005E1594">
              <w:rPr>
                <w:color w:val="000000"/>
                <w:sz w:val="20"/>
                <w:szCs w:val="24"/>
              </w:rPr>
              <w:t>1. Налог со строений</w:t>
            </w:r>
          </w:p>
        </w:tc>
        <w:tc>
          <w:tcPr>
            <w:tcW w:w="691" w:type="pct"/>
            <w:shd w:val="clear" w:color="auto" w:fill="auto"/>
          </w:tcPr>
          <w:p w:rsidR="00AF5C24" w:rsidRPr="005E1594" w:rsidRDefault="00AF5C24" w:rsidP="005E1594">
            <w:pPr>
              <w:spacing w:before="0" w:after="0" w:line="360" w:lineRule="auto"/>
              <w:jc w:val="both"/>
              <w:rPr>
                <w:color w:val="000000"/>
                <w:sz w:val="20"/>
                <w:szCs w:val="24"/>
              </w:rPr>
            </w:pPr>
            <w:r w:rsidRPr="005E1594">
              <w:rPr>
                <w:color w:val="000000"/>
                <w:sz w:val="20"/>
                <w:szCs w:val="24"/>
              </w:rPr>
              <w:t>11749,5</w:t>
            </w:r>
          </w:p>
        </w:tc>
        <w:tc>
          <w:tcPr>
            <w:tcW w:w="638" w:type="pct"/>
            <w:shd w:val="clear" w:color="auto" w:fill="auto"/>
          </w:tcPr>
          <w:p w:rsidR="00AF5C24" w:rsidRPr="005E1594" w:rsidRDefault="00AF5C24" w:rsidP="005E1594">
            <w:pPr>
              <w:spacing w:before="0" w:after="0" w:line="360" w:lineRule="auto"/>
              <w:jc w:val="both"/>
              <w:rPr>
                <w:color w:val="000000"/>
                <w:sz w:val="20"/>
                <w:szCs w:val="24"/>
              </w:rPr>
            </w:pPr>
            <w:r w:rsidRPr="005E1594">
              <w:rPr>
                <w:color w:val="000000"/>
                <w:sz w:val="20"/>
                <w:szCs w:val="24"/>
              </w:rPr>
              <w:t>11,97</w:t>
            </w:r>
          </w:p>
        </w:tc>
        <w:tc>
          <w:tcPr>
            <w:tcW w:w="691" w:type="pct"/>
            <w:shd w:val="clear" w:color="auto" w:fill="auto"/>
          </w:tcPr>
          <w:p w:rsidR="00AF5C24" w:rsidRPr="005E1594" w:rsidRDefault="00AF5C24" w:rsidP="005E1594">
            <w:pPr>
              <w:spacing w:before="0" w:after="0" w:line="360" w:lineRule="auto"/>
              <w:jc w:val="both"/>
              <w:rPr>
                <w:color w:val="000000"/>
                <w:sz w:val="20"/>
                <w:szCs w:val="24"/>
              </w:rPr>
            </w:pPr>
            <w:r w:rsidRPr="005E1594">
              <w:rPr>
                <w:color w:val="000000"/>
                <w:sz w:val="20"/>
                <w:szCs w:val="24"/>
              </w:rPr>
              <w:t>8 245,50</w:t>
            </w:r>
          </w:p>
        </w:tc>
        <w:tc>
          <w:tcPr>
            <w:tcW w:w="638" w:type="pct"/>
            <w:shd w:val="clear" w:color="auto" w:fill="auto"/>
          </w:tcPr>
          <w:p w:rsidR="00AF5C24" w:rsidRPr="005E1594" w:rsidRDefault="00AF5C24" w:rsidP="005E1594">
            <w:pPr>
              <w:spacing w:before="0" w:after="0" w:line="360" w:lineRule="auto"/>
              <w:jc w:val="both"/>
              <w:rPr>
                <w:color w:val="000000"/>
                <w:sz w:val="20"/>
                <w:szCs w:val="24"/>
              </w:rPr>
            </w:pPr>
            <w:r w:rsidRPr="005E1594">
              <w:rPr>
                <w:color w:val="000000"/>
                <w:sz w:val="20"/>
                <w:szCs w:val="24"/>
              </w:rPr>
              <w:t>11,69</w:t>
            </w:r>
          </w:p>
        </w:tc>
        <w:tc>
          <w:tcPr>
            <w:tcW w:w="638" w:type="pct"/>
            <w:shd w:val="clear" w:color="auto" w:fill="auto"/>
          </w:tcPr>
          <w:p w:rsidR="00AF5C24" w:rsidRPr="005E1594" w:rsidRDefault="00AF5C24" w:rsidP="005E1594">
            <w:pPr>
              <w:spacing w:before="0" w:after="0" w:line="360" w:lineRule="auto"/>
              <w:jc w:val="both"/>
              <w:rPr>
                <w:color w:val="000000"/>
                <w:sz w:val="20"/>
                <w:szCs w:val="24"/>
              </w:rPr>
            </w:pPr>
            <w:r w:rsidRPr="005E1594">
              <w:rPr>
                <w:color w:val="000000"/>
                <w:sz w:val="20"/>
                <w:szCs w:val="24"/>
              </w:rPr>
              <w:t>2 458,30</w:t>
            </w:r>
          </w:p>
        </w:tc>
        <w:tc>
          <w:tcPr>
            <w:tcW w:w="544" w:type="pct"/>
            <w:shd w:val="clear" w:color="auto" w:fill="auto"/>
          </w:tcPr>
          <w:p w:rsidR="00AF5C24" w:rsidRPr="005E1594" w:rsidRDefault="00AF5C24" w:rsidP="005E1594">
            <w:pPr>
              <w:spacing w:before="0" w:after="0" w:line="360" w:lineRule="auto"/>
              <w:jc w:val="both"/>
              <w:rPr>
                <w:color w:val="000000"/>
                <w:sz w:val="20"/>
                <w:szCs w:val="24"/>
              </w:rPr>
            </w:pPr>
            <w:r w:rsidRPr="005E1594">
              <w:rPr>
                <w:color w:val="000000"/>
                <w:sz w:val="20"/>
                <w:szCs w:val="24"/>
              </w:rPr>
              <w:t>13,70</w:t>
            </w:r>
          </w:p>
        </w:tc>
      </w:tr>
      <w:tr w:rsidR="00AF5C24" w:rsidRPr="005E1594" w:rsidTr="005E1594">
        <w:trPr>
          <w:cantSplit/>
          <w:trHeight w:val="330"/>
        </w:trPr>
        <w:tc>
          <w:tcPr>
            <w:tcW w:w="1160" w:type="pct"/>
            <w:shd w:val="clear" w:color="auto" w:fill="auto"/>
          </w:tcPr>
          <w:p w:rsidR="00AF5C24" w:rsidRPr="005E1594" w:rsidRDefault="00AF5C24" w:rsidP="005E1594">
            <w:pPr>
              <w:spacing w:before="0" w:after="0" w:line="360" w:lineRule="auto"/>
              <w:jc w:val="both"/>
              <w:rPr>
                <w:color w:val="000000"/>
                <w:sz w:val="20"/>
                <w:szCs w:val="24"/>
              </w:rPr>
            </w:pPr>
            <w:r w:rsidRPr="005E1594">
              <w:rPr>
                <w:color w:val="000000"/>
                <w:sz w:val="20"/>
                <w:szCs w:val="24"/>
              </w:rPr>
              <w:t>2. Налог с грузов</w:t>
            </w:r>
          </w:p>
        </w:tc>
        <w:tc>
          <w:tcPr>
            <w:tcW w:w="691" w:type="pct"/>
            <w:shd w:val="clear" w:color="auto" w:fill="auto"/>
          </w:tcPr>
          <w:p w:rsidR="00AF5C24" w:rsidRPr="005E1594" w:rsidRDefault="00AF5C24" w:rsidP="005E1594">
            <w:pPr>
              <w:spacing w:before="0" w:after="0" w:line="360" w:lineRule="auto"/>
              <w:jc w:val="both"/>
              <w:rPr>
                <w:color w:val="000000"/>
                <w:sz w:val="20"/>
                <w:szCs w:val="24"/>
              </w:rPr>
            </w:pPr>
            <w:r w:rsidRPr="005E1594">
              <w:rPr>
                <w:color w:val="000000"/>
                <w:sz w:val="20"/>
                <w:szCs w:val="24"/>
              </w:rPr>
              <w:t>38 342,00</w:t>
            </w:r>
          </w:p>
        </w:tc>
        <w:tc>
          <w:tcPr>
            <w:tcW w:w="638" w:type="pct"/>
            <w:shd w:val="clear" w:color="auto" w:fill="auto"/>
          </w:tcPr>
          <w:p w:rsidR="00AF5C24" w:rsidRPr="005E1594" w:rsidRDefault="00AF5C24" w:rsidP="005E1594">
            <w:pPr>
              <w:spacing w:before="0" w:after="0" w:line="360" w:lineRule="auto"/>
              <w:jc w:val="both"/>
              <w:rPr>
                <w:color w:val="000000"/>
                <w:sz w:val="20"/>
                <w:szCs w:val="24"/>
              </w:rPr>
            </w:pPr>
            <w:r w:rsidRPr="005E1594">
              <w:rPr>
                <w:color w:val="000000"/>
                <w:sz w:val="20"/>
                <w:szCs w:val="24"/>
              </w:rPr>
              <w:t>39,07</w:t>
            </w:r>
          </w:p>
        </w:tc>
        <w:tc>
          <w:tcPr>
            <w:tcW w:w="691" w:type="pct"/>
            <w:shd w:val="clear" w:color="auto" w:fill="auto"/>
          </w:tcPr>
          <w:p w:rsidR="00AF5C24" w:rsidRPr="005E1594" w:rsidRDefault="00AF5C24" w:rsidP="005E1594">
            <w:pPr>
              <w:spacing w:before="0" w:after="0" w:line="360" w:lineRule="auto"/>
              <w:jc w:val="both"/>
              <w:rPr>
                <w:color w:val="000000"/>
                <w:sz w:val="20"/>
                <w:szCs w:val="24"/>
              </w:rPr>
            </w:pPr>
            <w:r w:rsidRPr="005E1594">
              <w:rPr>
                <w:color w:val="000000"/>
                <w:sz w:val="20"/>
                <w:szCs w:val="24"/>
              </w:rPr>
              <w:t>27 477,20</w:t>
            </w:r>
          </w:p>
        </w:tc>
        <w:tc>
          <w:tcPr>
            <w:tcW w:w="638" w:type="pct"/>
            <w:shd w:val="clear" w:color="auto" w:fill="auto"/>
          </w:tcPr>
          <w:p w:rsidR="00AF5C24" w:rsidRPr="005E1594" w:rsidRDefault="00AF5C24" w:rsidP="005E1594">
            <w:pPr>
              <w:spacing w:before="0" w:after="0" w:line="360" w:lineRule="auto"/>
              <w:jc w:val="both"/>
              <w:rPr>
                <w:color w:val="000000"/>
                <w:sz w:val="20"/>
                <w:szCs w:val="24"/>
              </w:rPr>
            </w:pPr>
            <w:r w:rsidRPr="005E1594">
              <w:rPr>
                <w:color w:val="000000"/>
                <w:sz w:val="20"/>
                <w:szCs w:val="24"/>
              </w:rPr>
              <w:t>38,94</w:t>
            </w:r>
          </w:p>
        </w:tc>
        <w:tc>
          <w:tcPr>
            <w:tcW w:w="638" w:type="pct"/>
            <w:shd w:val="clear" w:color="auto" w:fill="auto"/>
          </w:tcPr>
          <w:p w:rsidR="00AF5C24" w:rsidRPr="005E1594" w:rsidRDefault="00AF5C24" w:rsidP="005E1594">
            <w:pPr>
              <w:spacing w:before="0" w:after="0" w:line="360" w:lineRule="auto"/>
              <w:jc w:val="both"/>
              <w:rPr>
                <w:color w:val="000000"/>
                <w:sz w:val="20"/>
                <w:szCs w:val="24"/>
              </w:rPr>
            </w:pPr>
            <w:r w:rsidRPr="005E1594">
              <w:rPr>
                <w:color w:val="000000"/>
                <w:sz w:val="20"/>
                <w:szCs w:val="24"/>
              </w:rPr>
              <w:t>6 970,90</w:t>
            </w:r>
          </w:p>
        </w:tc>
        <w:tc>
          <w:tcPr>
            <w:tcW w:w="544" w:type="pct"/>
            <w:shd w:val="clear" w:color="auto" w:fill="auto"/>
          </w:tcPr>
          <w:p w:rsidR="00AF5C24" w:rsidRPr="005E1594" w:rsidRDefault="00AF5C24" w:rsidP="005E1594">
            <w:pPr>
              <w:spacing w:before="0" w:after="0" w:line="360" w:lineRule="auto"/>
              <w:jc w:val="both"/>
              <w:rPr>
                <w:color w:val="000000"/>
                <w:sz w:val="20"/>
                <w:szCs w:val="24"/>
              </w:rPr>
            </w:pPr>
            <w:r w:rsidRPr="005E1594">
              <w:rPr>
                <w:color w:val="000000"/>
                <w:sz w:val="20"/>
                <w:szCs w:val="24"/>
              </w:rPr>
              <w:t>38,85</w:t>
            </w:r>
          </w:p>
        </w:tc>
      </w:tr>
      <w:tr w:rsidR="00AF5C24" w:rsidRPr="005E1594" w:rsidTr="005E1594">
        <w:trPr>
          <w:cantSplit/>
          <w:trHeight w:val="345"/>
        </w:trPr>
        <w:tc>
          <w:tcPr>
            <w:tcW w:w="1160" w:type="pct"/>
            <w:shd w:val="clear" w:color="auto" w:fill="auto"/>
          </w:tcPr>
          <w:p w:rsidR="00AF5C24" w:rsidRPr="005E1594" w:rsidRDefault="00AF5C24" w:rsidP="005E1594">
            <w:pPr>
              <w:spacing w:before="0" w:after="0" w:line="360" w:lineRule="auto"/>
              <w:jc w:val="both"/>
              <w:rPr>
                <w:color w:val="000000"/>
                <w:sz w:val="20"/>
                <w:szCs w:val="24"/>
              </w:rPr>
            </w:pPr>
            <w:r w:rsidRPr="005E1594">
              <w:rPr>
                <w:color w:val="000000"/>
                <w:sz w:val="20"/>
                <w:szCs w:val="24"/>
              </w:rPr>
              <w:t>3. Налог с биржевых сделок</w:t>
            </w:r>
          </w:p>
        </w:tc>
        <w:tc>
          <w:tcPr>
            <w:tcW w:w="691" w:type="pct"/>
            <w:shd w:val="clear" w:color="auto" w:fill="auto"/>
          </w:tcPr>
          <w:p w:rsidR="00AF5C24" w:rsidRPr="005E1594" w:rsidRDefault="00AF5C24" w:rsidP="005E1594">
            <w:pPr>
              <w:spacing w:before="0" w:after="0" w:line="360" w:lineRule="auto"/>
              <w:jc w:val="both"/>
              <w:rPr>
                <w:color w:val="000000"/>
                <w:sz w:val="20"/>
                <w:szCs w:val="24"/>
              </w:rPr>
            </w:pPr>
            <w:r w:rsidRPr="005E1594">
              <w:rPr>
                <w:color w:val="000000"/>
                <w:sz w:val="20"/>
                <w:szCs w:val="24"/>
              </w:rPr>
              <w:t>9 896,00</w:t>
            </w:r>
          </w:p>
        </w:tc>
        <w:tc>
          <w:tcPr>
            <w:tcW w:w="638" w:type="pct"/>
            <w:shd w:val="clear" w:color="auto" w:fill="auto"/>
          </w:tcPr>
          <w:p w:rsidR="00AF5C24" w:rsidRPr="005E1594" w:rsidRDefault="00AF5C24" w:rsidP="005E1594">
            <w:pPr>
              <w:spacing w:before="0" w:after="0" w:line="360" w:lineRule="auto"/>
              <w:jc w:val="both"/>
              <w:rPr>
                <w:color w:val="000000"/>
                <w:sz w:val="20"/>
                <w:szCs w:val="24"/>
              </w:rPr>
            </w:pPr>
            <w:r w:rsidRPr="005E1594">
              <w:rPr>
                <w:color w:val="000000"/>
                <w:sz w:val="20"/>
                <w:szCs w:val="24"/>
              </w:rPr>
              <w:t>10,08</w:t>
            </w:r>
          </w:p>
        </w:tc>
        <w:tc>
          <w:tcPr>
            <w:tcW w:w="691" w:type="pct"/>
            <w:shd w:val="clear" w:color="auto" w:fill="auto"/>
          </w:tcPr>
          <w:p w:rsidR="00AF5C24" w:rsidRPr="005E1594" w:rsidRDefault="00AF5C24" w:rsidP="005E1594">
            <w:pPr>
              <w:spacing w:before="0" w:after="0" w:line="360" w:lineRule="auto"/>
              <w:jc w:val="both"/>
              <w:rPr>
                <w:color w:val="000000"/>
                <w:sz w:val="20"/>
                <w:szCs w:val="24"/>
              </w:rPr>
            </w:pPr>
            <w:r w:rsidRPr="005E1594">
              <w:rPr>
                <w:color w:val="000000"/>
                <w:sz w:val="20"/>
                <w:szCs w:val="24"/>
              </w:rPr>
              <w:t>7 832,70</w:t>
            </w:r>
          </w:p>
        </w:tc>
        <w:tc>
          <w:tcPr>
            <w:tcW w:w="638" w:type="pct"/>
            <w:shd w:val="clear" w:color="auto" w:fill="auto"/>
          </w:tcPr>
          <w:p w:rsidR="00AF5C24" w:rsidRPr="005E1594" w:rsidRDefault="00AF5C24" w:rsidP="005E1594">
            <w:pPr>
              <w:spacing w:before="0" w:after="0" w:line="360" w:lineRule="auto"/>
              <w:jc w:val="both"/>
              <w:rPr>
                <w:color w:val="000000"/>
                <w:sz w:val="20"/>
                <w:szCs w:val="24"/>
              </w:rPr>
            </w:pPr>
            <w:r w:rsidRPr="005E1594">
              <w:rPr>
                <w:color w:val="000000"/>
                <w:sz w:val="20"/>
                <w:szCs w:val="24"/>
              </w:rPr>
              <w:t>11,10</w:t>
            </w:r>
          </w:p>
        </w:tc>
        <w:tc>
          <w:tcPr>
            <w:tcW w:w="638" w:type="pct"/>
            <w:shd w:val="clear" w:color="auto" w:fill="auto"/>
          </w:tcPr>
          <w:p w:rsidR="00AF5C24" w:rsidRPr="005E1594" w:rsidRDefault="00AF5C24" w:rsidP="005E1594">
            <w:pPr>
              <w:spacing w:before="0" w:after="0" w:line="360" w:lineRule="auto"/>
              <w:jc w:val="both"/>
              <w:rPr>
                <w:color w:val="000000"/>
                <w:sz w:val="20"/>
                <w:szCs w:val="24"/>
              </w:rPr>
            </w:pPr>
            <w:r w:rsidRPr="005E1594">
              <w:rPr>
                <w:color w:val="000000"/>
                <w:sz w:val="20"/>
                <w:szCs w:val="24"/>
              </w:rPr>
              <w:t>1441,6</w:t>
            </w:r>
          </w:p>
        </w:tc>
        <w:tc>
          <w:tcPr>
            <w:tcW w:w="544" w:type="pct"/>
            <w:shd w:val="clear" w:color="auto" w:fill="auto"/>
          </w:tcPr>
          <w:p w:rsidR="00AF5C24" w:rsidRPr="005E1594" w:rsidRDefault="00AF5C24" w:rsidP="005E1594">
            <w:pPr>
              <w:spacing w:before="0" w:after="0" w:line="360" w:lineRule="auto"/>
              <w:jc w:val="both"/>
              <w:rPr>
                <w:color w:val="000000"/>
                <w:sz w:val="20"/>
                <w:szCs w:val="24"/>
              </w:rPr>
            </w:pPr>
            <w:r w:rsidRPr="005E1594">
              <w:rPr>
                <w:color w:val="000000"/>
                <w:sz w:val="20"/>
                <w:szCs w:val="24"/>
              </w:rPr>
              <w:t>8,04</w:t>
            </w:r>
          </w:p>
        </w:tc>
      </w:tr>
      <w:tr w:rsidR="00AF5C24" w:rsidRPr="005E1594" w:rsidTr="005E1594">
        <w:trPr>
          <w:cantSplit/>
          <w:trHeight w:val="675"/>
        </w:trPr>
        <w:tc>
          <w:tcPr>
            <w:tcW w:w="1160" w:type="pct"/>
            <w:shd w:val="clear" w:color="auto" w:fill="auto"/>
          </w:tcPr>
          <w:p w:rsidR="00AF5C24" w:rsidRPr="005E1594" w:rsidRDefault="00AF5C24" w:rsidP="005E1594">
            <w:pPr>
              <w:spacing w:before="0" w:after="0" w:line="360" w:lineRule="auto"/>
              <w:jc w:val="both"/>
              <w:rPr>
                <w:color w:val="000000"/>
                <w:sz w:val="20"/>
                <w:szCs w:val="24"/>
              </w:rPr>
            </w:pPr>
            <w:r w:rsidRPr="005E1594">
              <w:rPr>
                <w:color w:val="000000"/>
                <w:sz w:val="20"/>
                <w:szCs w:val="24"/>
              </w:rPr>
              <w:t>4. Налог с золотопромышленных предприятий</w:t>
            </w:r>
          </w:p>
        </w:tc>
        <w:tc>
          <w:tcPr>
            <w:tcW w:w="691" w:type="pct"/>
            <w:shd w:val="clear" w:color="auto" w:fill="auto"/>
          </w:tcPr>
          <w:p w:rsidR="00AF5C24" w:rsidRPr="005E1594" w:rsidRDefault="00AF5C24" w:rsidP="005E1594">
            <w:pPr>
              <w:spacing w:before="0" w:after="0" w:line="360" w:lineRule="auto"/>
              <w:jc w:val="both"/>
              <w:rPr>
                <w:color w:val="000000"/>
                <w:sz w:val="20"/>
                <w:szCs w:val="24"/>
              </w:rPr>
            </w:pPr>
            <w:r w:rsidRPr="005E1594">
              <w:rPr>
                <w:color w:val="000000"/>
                <w:sz w:val="20"/>
                <w:szCs w:val="24"/>
              </w:rPr>
              <w:t>785,1</w:t>
            </w:r>
          </w:p>
        </w:tc>
        <w:tc>
          <w:tcPr>
            <w:tcW w:w="638" w:type="pct"/>
            <w:shd w:val="clear" w:color="auto" w:fill="auto"/>
          </w:tcPr>
          <w:p w:rsidR="00AF5C24" w:rsidRPr="005E1594" w:rsidRDefault="00AF5C24" w:rsidP="005E1594">
            <w:pPr>
              <w:spacing w:before="0" w:after="0" w:line="360" w:lineRule="auto"/>
              <w:jc w:val="both"/>
              <w:rPr>
                <w:color w:val="000000"/>
                <w:sz w:val="20"/>
                <w:szCs w:val="24"/>
              </w:rPr>
            </w:pPr>
            <w:r w:rsidRPr="005E1594">
              <w:rPr>
                <w:color w:val="000000"/>
                <w:sz w:val="20"/>
                <w:szCs w:val="24"/>
              </w:rPr>
              <w:t>0,80</w:t>
            </w:r>
          </w:p>
        </w:tc>
        <w:tc>
          <w:tcPr>
            <w:tcW w:w="691" w:type="pct"/>
            <w:shd w:val="clear" w:color="auto" w:fill="auto"/>
          </w:tcPr>
          <w:p w:rsidR="00AF5C24" w:rsidRPr="005E1594" w:rsidRDefault="00AF5C24" w:rsidP="005E1594">
            <w:pPr>
              <w:spacing w:before="0" w:after="0" w:line="360" w:lineRule="auto"/>
              <w:jc w:val="both"/>
              <w:rPr>
                <w:color w:val="000000"/>
                <w:sz w:val="20"/>
                <w:szCs w:val="24"/>
              </w:rPr>
            </w:pPr>
            <w:r w:rsidRPr="005E1594">
              <w:rPr>
                <w:color w:val="000000"/>
                <w:sz w:val="20"/>
                <w:szCs w:val="24"/>
              </w:rPr>
              <w:t>785,1</w:t>
            </w:r>
          </w:p>
        </w:tc>
        <w:tc>
          <w:tcPr>
            <w:tcW w:w="638" w:type="pct"/>
            <w:shd w:val="clear" w:color="auto" w:fill="auto"/>
          </w:tcPr>
          <w:p w:rsidR="00AF5C24" w:rsidRPr="005E1594" w:rsidRDefault="00AF5C24" w:rsidP="005E1594">
            <w:pPr>
              <w:spacing w:before="0" w:after="0" w:line="360" w:lineRule="auto"/>
              <w:jc w:val="both"/>
              <w:rPr>
                <w:color w:val="000000"/>
                <w:sz w:val="20"/>
                <w:szCs w:val="24"/>
              </w:rPr>
            </w:pPr>
            <w:r w:rsidRPr="005E1594">
              <w:rPr>
                <w:color w:val="000000"/>
                <w:sz w:val="20"/>
                <w:szCs w:val="24"/>
              </w:rPr>
              <w:t>1,11</w:t>
            </w:r>
          </w:p>
        </w:tc>
        <w:tc>
          <w:tcPr>
            <w:tcW w:w="638" w:type="pct"/>
            <w:shd w:val="clear" w:color="auto" w:fill="auto"/>
          </w:tcPr>
          <w:p w:rsidR="00AF5C24" w:rsidRPr="005E1594" w:rsidRDefault="00AF5C24" w:rsidP="005E1594">
            <w:pPr>
              <w:spacing w:before="0" w:after="0" w:line="360" w:lineRule="auto"/>
              <w:jc w:val="both"/>
              <w:rPr>
                <w:color w:val="000000"/>
                <w:sz w:val="20"/>
                <w:szCs w:val="24"/>
              </w:rPr>
            </w:pPr>
            <w:r w:rsidRPr="005E1594">
              <w:rPr>
                <w:color w:val="000000"/>
                <w:sz w:val="20"/>
                <w:szCs w:val="24"/>
              </w:rPr>
              <w:t>-</w:t>
            </w:r>
          </w:p>
        </w:tc>
        <w:tc>
          <w:tcPr>
            <w:tcW w:w="544" w:type="pct"/>
            <w:shd w:val="clear" w:color="auto" w:fill="auto"/>
          </w:tcPr>
          <w:p w:rsidR="00AF5C24" w:rsidRPr="005E1594" w:rsidRDefault="00AF5C24" w:rsidP="005E1594">
            <w:pPr>
              <w:spacing w:before="0" w:after="0" w:line="360" w:lineRule="auto"/>
              <w:jc w:val="both"/>
              <w:rPr>
                <w:color w:val="000000"/>
                <w:sz w:val="20"/>
                <w:szCs w:val="24"/>
              </w:rPr>
            </w:pPr>
            <w:r w:rsidRPr="005E1594">
              <w:rPr>
                <w:color w:val="000000"/>
                <w:sz w:val="20"/>
                <w:szCs w:val="24"/>
              </w:rPr>
              <w:t>0,00</w:t>
            </w:r>
          </w:p>
        </w:tc>
      </w:tr>
      <w:tr w:rsidR="00AF5C24" w:rsidRPr="005E1594" w:rsidTr="005E1594">
        <w:trPr>
          <w:cantSplit/>
          <w:trHeight w:val="375"/>
        </w:trPr>
        <w:tc>
          <w:tcPr>
            <w:tcW w:w="1160" w:type="pct"/>
            <w:shd w:val="clear" w:color="auto" w:fill="auto"/>
          </w:tcPr>
          <w:p w:rsidR="00AF5C24" w:rsidRPr="005E1594" w:rsidRDefault="00AF5C24" w:rsidP="005E1594">
            <w:pPr>
              <w:spacing w:before="0" w:after="0" w:line="360" w:lineRule="auto"/>
              <w:jc w:val="both"/>
              <w:rPr>
                <w:color w:val="000000"/>
                <w:sz w:val="20"/>
                <w:szCs w:val="24"/>
              </w:rPr>
            </w:pPr>
            <w:r w:rsidRPr="005E1594">
              <w:rPr>
                <w:color w:val="000000"/>
                <w:sz w:val="20"/>
                <w:szCs w:val="24"/>
              </w:rPr>
              <w:t>5. Сбор с древесины</w:t>
            </w:r>
          </w:p>
        </w:tc>
        <w:tc>
          <w:tcPr>
            <w:tcW w:w="691" w:type="pct"/>
            <w:shd w:val="clear" w:color="auto" w:fill="auto"/>
          </w:tcPr>
          <w:p w:rsidR="00AF5C24" w:rsidRPr="005E1594" w:rsidRDefault="00AF5C24" w:rsidP="005E1594">
            <w:pPr>
              <w:spacing w:before="0" w:after="0" w:line="360" w:lineRule="auto"/>
              <w:jc w:val="both"/>
              <w:rPr>
                <w:color w:val="000000"/>
                <w:sz w:val="20"/>
                <w:szCs w:val="24"/>
              </w:rPr>
            </w:pPr>
            <w:r w:rsidRPr="005E1594">
              <w:rPr>
                <w:color w:val="000000"/>
                <w:sz w:val="20"/>
                <w:szCs w:val="24"/>
              </w:rPr>
              <w:t>4 718,20</w:t>
            </w:r>
          </w:p>
        </w:tc>
        <w:tc>
          <w:tcPr>
            <w:tcW w:w="638" w:type="pct"/>
            <w:shd w:val="clear" w:color="auto" w:fill="auto"/>
          </w:tcPr>
          <w:p w:rsidR="00AF5C24" w:rsidRPr="005E1594" w:rsidRDefault="00AF5C24" w:rsidP="005E1594">
            <w:pPr>
              <w:spacing w:before="0" w:after="0" w:line="360" w:lineRule="auto"/>
              <w:jc w:val="both"/>
              <w:rPr>
                <w:color w:val="000000"/>
                <w:sz w:val="20"/>
                <w:szCs w:val="24"/>
              </w:rPr>
            </w:pPr>
            <w:r w:rsidRPr="005E1594">
              <w:rPr>
                <w:color w:val="000000"/>
                <w:sz w:val="20"/>
                <w:szCs w:val="24"/>
              </w:rPr>
              <w:t>4,81</w:t>
            </w:r>
          </w:p>
        </w:tc>
        <w:tc>
          <w:tcPr>
            <w:tcW w:w="691" w:type="pct"/>
            <w:shd w:val="clear" w:color="auto" w:fill="auto"/>
          </w:tcPr>
          <w:p w:rsidR="00AF5C24" w:rsidRPr="005E1594" w:rsidRDefault="00AF5C24" w:rsidP="005E1594">
            <w:pPr>
              <w:spacing w:before="0" w:after="0" w:line="360" w:lineRule="auto"/>
              <w:jc w:val="both"/>
              <w:rPr>
                <w:color w:val="000000"/>
                <w:sz w:val="20"/>
                <w:szCs w:val="24"/>
              </w:rPr>
            </w:pPr>
            <w:r w:rsidRPr="005E1594">
              <w:rPr>
                <w:color w:val="000000"/>
                <w:sz w:val="20"/>
                <w:szCs w:val="24"/>
              </w:rPr>
              <w:t>3 647,50</w:t>
            </w:r>
          </w:p>
        </w:tc>
        <w:tc>
          <w:tcPr>
            <w:tcW w:w="638" w:type="pct"/>
            <w:shd w:val="clear" w:color="auto" w:fill="auto"/>
          </w:tcPr>
          <w:p w:rsidR="00AF5C24" w:rsidRPr="005E1594" w:rsidRDefault="00AF5C24" w:rsidP="005E1594">
            <w:pPr>
              <w:spacing w:before="0" w:after="0" w:line="360" w:lineRule="auto"/>
              <w:jc w:val="both"/>
              <w:rPr>
                <w:color w:val="000000"/>
                <w:sz w:val="20"/>
                <w:szCs w:val="24"/>
              </w:rPr>
            </w:pPr>
            <w:r w:rsidRPr="005E1594">
              <w:rPr>
                <w:color w:val="000000"/>
                <w:sz w:val="20"/>
                <w:szCs w:val="24"/>
              </w:rPr>
              <w:t>5,17</w:t>
            </w:r>
          </w:p>
        </w:tc>
        <w:tc>
          <w:tcPr>
            <w:tcW w:w="638" w:type="pct"/>
            <w:shd w:val="clear" w:color="auto" w:fill="auto"/>
          </w:tcPr>
          <w:p w:rsidR="00AF5C24" w:rsidRPr="005E1594" w:rsidRDefault="00AF5C24" w:rsidP="005E1594">
            <w:pPr>
              <w:spacing w:before="0" w:after="0" w:line="360" w:lineRule="auto"/>
              <w:jc w:val="both"/>
              <w:rPr>
                <w:color w:val="000000"/>
                <w:sz w:val="20"/>
                <w:szCs w:val="24"/>
              </w:rPr>
            </w:pPr>
            <w:r w:rsidRPr="005E1594">
              <w:rPr>
                <w:color w:val="000000"/>
                <w:sz w:val="20"/>
                <w:szCs w:val="24"/>
              </w:rPr>
              <w:t>561,1</w:t>
            </w:r>
          </w:p>
        </w:tc>
        <w:tc>
          <w:tcPr>
            <w:tcW w:w="544" w:type="pct"/>
            <w:shd w:val="clear" w:color="auto" w:fill="auto"/>
          </w:tcPr>
          <w:p w:rsidR="00AF5C24" w:rsidRPr="005E1594" w:rsidRDefault="00AF5C24" w:rsidP="005E1594">
            <w:pPr>
              <w:spacing w:before="0" w:after="0" w:line="360" w:lineRule="auto"/>
              <w:jc w:val="both"/>
              <w:rPr>
                <w:color w:val="000000"/>
                <w:sz w:val="20"/>
                <w:szCs w:val="24"/>
              </w:rPr>
            </w:pPr>
            <w:r w:rsidRPr="005E1594">
              <w:rPr>
                <w:color w:val="000000"/>
                <w:sz w:val="20"/>
                <w:szCs w:val="24"/>
              </w:rPr>
              <w:t>3,13</w:t>
            </w:r>
          </w:p>
        </w:tc>
      </w:tr>
      <w:tr w:rsidR="00AF5C24" w:rsidRPr="005E1594" w:rsidTr="005E1594">
        <w:trPr>
          <w:cantSplit/>
          <w:trHeight w:val="375"/>
        </w:trPr>
        <w:tc>
          <w:tcPr>
            <w:tcW w:w="1160" w:type="pct"/>
            <w:shd w:val="clear" w:color="auto" w:fill="auto"/>
          </w:tcPr>
          <w:p w:rsidR="00AF5C24" w:rsidRPr="005E1594" w:rsidRDefault="00AF5C24" w:rsidP="005E1594">
            <w:pPr>
              <w:spacing w:before="0" w:after="0" w:line="360" w:lineRule="auto"/>
              <w:jc w:val="both"/>
              <w:rPr>
                <w:color w:val="000000"/>
                <w:sz w:val="20"/>
                <w:szCs w:val="24"/>
              </w:rPr>
            </w:pPr>
            <w:r w:rsidRPr="005E1594">
              <w:rPr>
                <w:color w:val="000000"/>
                <w:sz w:val="20"/>
                <w:szCs w:val="24"/>
              </w:rPr>
              <w:t>6. Налог со транспортных средств</w:t>
            </w:r>
          </w:p>
        </w:tc>
        <w:tc>
          <w:tcPr>
            <w:tcW w:w="691" w:type="pct"/>
            <w:shd w:val="clear" w:color="auto" w:fill="auto"/>
          </w:tcPr>
          <w:p w:rsidR="00AF5C24" w:rsidRPr="005E1594" w:rsidRDefault="00AF5C24" w:rsidP="005E1594">
            <w:pPr>
              <w:spacing w:before="0" w:after="0" w:line="360" w:lineRule="auto"/>
              <w:jc w:val="both"/>
              <w:rPr>
                <w:color w:val="000000"/>
                <w:sz w:val="20"/>
                <w:szCs w:val="24"/>
              </w:rPr>
            </w:pPr>
            <w:r w:rsidRPr="005E1594">
              <w:rPr>
                <w:color w:val="000000"/>
                <w:sz w:val="20"/>
                <w:szCs w:val="24"/>
              </w:rPr>
              <w:t>6 262,40</w:t>
            </w:r>
          </w:p>
        </w:tc>
        <w:tc>
          <w:tcPr>
            <w:tcW w:w="638" w:type="pct"/>
            <w:shd w:val="clear" w:color="auto" w:fill="auto"/>
          </w:tcPr>
          <w:p w:rsidR="00AF5C24" w:rsidRPr="005E1594" w:rsidRDefault="00AF5C24" w:rsidP="005E1594">
            <w:pPr>
              <w:spacing w:before="0" w:after="0" w:line="360" w:lineRule="auto"/>
              <w:jc w:val="both"/>
              <w:rPr>
                <w:color w:val="000000"/>
                <w:sz w:val="20"/>
                <w:szCs w:val="24"/>
              </w:rPr>
            </w:pPr>
            <w:r w:rsidRPr="005E1594">
              <w:rPr>
                <w:color w:val="000000"/>
                <w:sz w:val="20"/>
                <w:szCs w:val="24"/>
              </w:rPr>
              <w:t>6,38</w:t>
            </w:r>
          </w:p>
        </w:tc>
        <w:tc>
          <w:tcPr>
            <w:tcW w:w="691" w:type="pct"/>
            <w:shd w:val="clear" w:color="auto" w:fill="auto"/>
          </w:tcPr>
          <w:p w:rsidR="00AF5C24" w:rsidRPr="005E1594" w:rsidRDefault="00AF5C24" w:rsidP="005E1594">
            <w:pPr>
              <w:spacing w:before="0" w:after="0" w:line="360" w:lineRule="auto"/>
              <w:jc w:val="both"/>
              <w:rPr>
                <w:color w:val="000000"/>
                <w:sz w:val="20"/>
                <w:szCs w:val="24"/>
              </w:rPr>
            </w:pPr>
            <w:r w:rsidRPr="005E1594">
              <w:rPr>
                <w:color w:val="000000"/>
                <w:sz w:val="20"/>
                <w:szCs w:val="24"/>
              </w:rPr>
              <w:t>4 620,70</w:t>
            </w:r>
          </w:p>
        </w:tc>
        <w:tc>
          <w:tcPr>
            <w:tcW w:w="638" w:type="pct"/>
            <w:shd w:val="clear" w:color="auto" w:fill="auto"/>
          </w:tcPr>
          <w:p w:rsidR="00AF5C24" w:rsidRPr="005E1594" w:rsidRDefault="00AF5C24" w:rsidP="005E1594">
            <w:pPr>
              <w:spacing w:before="0" w:after="0" w:line="360" w:lineRule="auto"/>
              <w:jc w:val="both"/>
              <w:rPr>
                <w:color w:val="000000"/>
                <w:sz w:val="20"/>
                <w:szCs w:val="24"/>
              </w:rPr>
            </w:pPr>
            <w:r w:rsidRPr="005E1594">
              <w:rPr>
                <w:color w:val="000000"/>
                <w:sz w:val="20"/>
                <w:szCs w:val="24"/>
              </w:rPr>
              <w:t>6,55</w:t>
            </w:r>
          </w:p>
        </w:tc>
        <w:tc>
          <w:tcPr>
            <w:tcW w:w="638" w:type="pct"/>
            <w:shd w:val="clear" w:color="auto" w:fill="auto"/>
          </w:tcPr>
          <w:p w:rsidR="00AF5C24" w:rsidRPr="005E1594" w:rsidRDefault="00AF5C24" w:rsidP="005E1594">
            <w:pPr>
              <w:spacing w:before="0" w:after="0" w:line="360" w:lineRule="auto"/>
              <w:jc w:val="both"/>
              <w:rPr>
                <w:color w:val="000000"/>
                <w:sz w:val="20"/>
                <w:szCs w:val="24"/>
              </w:rPr>
            </w:pPr>
            <w:r w:rsidRPr="005E1594">
              <w:rPr>
                <w:color w:val="000000"/>
                <w:sz w:val="20"/>
                <w:szCs w:val="24"/>
              </w:rPr>
              <w:t>831,7</w:t>
            </w:r>
          </w:p>
        </w:tc>
        <w:tc>
          <w:tcPr>
            <w:tcW w:w="544" w:type="pct"/>
            <w:shd w:val="clear" w:color="auto" w:fill="auto"/>
          </w:tcPr>
          <w:p w:rsidR="00AF5C24" w:rsidRPr="005E1594" w:rsidRDefault="00AF5C24" w:rsidP="005E1594">
            <w:pPr>
              <w:spacing w:before="0" w:after="0" w:line="360" w:lineRule="auto"/>
              <w:jc w:val="both"/>
              <w:rPr>
                <w:color w:val="000000"/>
                <w:sz w:val="20"/>
                <w:szCs w:val="24"/>
              </w:rPr>
            </w:pPr>
            <w:r w:rsidRPr="005E1594">
              <w:rPr>
                <w:color w:val="000000"/>
                <w:sz w:val="20"/>
                <w:szCs w:val="24"/>
              </w:rPr>
              <w:t>4,64</w:t>
            </w:r>
          </w:p>
        </w:tc>
      </w:tr>
      <w:tr w:rsidR="00AF5C24" w:rsidRPr="005E1594" w:rsidTr="005E1594">
        <w:trPr>
          <w:cantSplit/>
          <w:trHeight w:val="405"/>
        </w:trPr>
        <w:tc>
          <w:tcPr>
            <w:tcW w:w="1160" w:type="pct"/>
            <w:shd w:val="clear" w:color="auto" w:fill="auto"/>
          </w:tcPr>
          <w:p w:rsidR="00AF5C24" w:rsidRPr="005E1594" w:rsidRDefault="00AF5C24" w:rsidP="005E1594">
            <w:pPr>
              <w:spacing w:before="0" w:after="0" w:line="360" w:lineRule="auto"/>
              <w:jc w:val="both"/>
              <w:rPr>
                <w:color w:val="000000"/>
                <w:sz w:val="20"/>
                <w:szCs w:val="24"/>
              </w:rPr>
            </w:pPr>
            <w:r w:rsidRPr="005E1594">
              <w:rPr>
                <w:color w:val="000000"/>
                <w:sz w:val="20"/>
                <w:szCs w:val="24"/>
              </w:rPr>
              <w:t>7. Сбор за вет.-сан. осмотр скота</w:t>
            </w:r>
          </w:p>
        </w:tc>
        <w:tc>
          <w:tcPr>
            <w:tcW w:w="691" w:type="pct"/>
            <w:shd w:val="clear" w:color="auto" w:fill="auto"/>
          </w:tcPr>
          <w:p w:rsidR="00AF5C24" w:rsidRPr="005E1594" w:rsidRDefault="00AF5C24" w:rsidP="005E1594">
            <w:pPr>
              <w:spacing w:before="0" w:after="0" w:line="360" w:lineRule="auto"/>
              <w:jc w:val="both"/>
              <w:rPr>
                <w:color w:val="000000"/>
                <w:sz w:val="20"/>
                <w:szCs w:val="24"/>
              </w:rPr>
            </w:pPr>
            <w:r w:rsidRPr="005E1594">
              <w:rPr>
                <w:color w:val="000000"/>
                <w:sz w:val="20"/>
                <w:szCs w:val="24"/>
              </w:rPr>
              <w:t>4 926,20</w:t>
            </w:r>
          </w:p>
        </w:tc>
        <w:tc>
          <w:tcPr>
            <w:tcW w:w="638" w:type="pct"/>
            <w:shd w:val="clear" w:color="auto" w:fill="auto"/>
          </w:tcPr>
          <w:p w:rsidR="00AF5C24" w:rsidRPr="005E1594" w:rsidRDefault="00AF5C24" w:rsidP="005E1594">
            <w:pPr>
              <w:spacing w:before="0" w:after="0" w:line="360" w:lineRule="auto"/>
              <w:jc w:val="both"/>
              <w:rPr>
                <w:color w:val="000000"/>
                <w:sz w:val="20"/>
                <w:szCs w:val="24"/>
              </w:rPr>
            </w:pPr>
            <w:r w:rsidRPr="005E1594">
              <w:rPr>
                <w:color w:val="000000"/>
                <w:sz w:val="20"/>
                <w:szCs w:val="24"/>
              </w:rPr>
              <w:t>5,02</w:t>
            </w:r>
          </w:p>
        </w:tc>
        <w:tc>
          <w:tcPr>
            <w:tcW w:w="691" w:type="pct"/>
            <w:shd w:val="clear" w:color="auto" w:fill="auto"/>
          </w:tcPr>
          <w:p w:rsidR="00AF5C24" w:rsidRPr="005E1594" w:rsidRDefault="00AF5C24" w:rsidP="005E1594">
            <w:pPr>
              <w:spacing w:before="0" w:after="0" w:line="360" w:lineRule="auto"/>
              <w:jc w:val="both"/>
              <w:rPr>
                <w:color w:val="000000"/>
                <w:sz w:val="20"/>
                <w:szCs w:val="24"/>
              </w:rPr>
            </w:pPr>
            <w:r w:rsidRPr="005E1594">
              <w:rPr>
                <w:color w:val="000000"/>
                <w:sz w:val="20"/>
                <w:szCs w:val="24"/>
              </w:rPr>
              <w:t>3 627,70</w:t>
            </w:r>
          </w:p>
        </w:tc>
        <w:tc>
          <w:tcPr>
            <w:tcW w:w="638" w:type="pct"/>
            <w:shd w:val="clear" w:color="auto" w:fill="auto"/>
          </w:tcPr>
          <w:p w:rsidR="00AF5C24" w:rsidRPr="005E1594" w:rsidRDefault="00AF5C24" w:rsidP="005E1594">
            <w:pPr>
              <w:spacing w:before="0" w:after="0" w:line="360" w:lineRule="auto"/>
              <w:jc w:val="both"/>
              <w:rPr>
                <w:color w:val="000000"/>
                <w:sz w:val="20"/>
                <w:szCs w:val="24"/>
              </w:rPr>
            </w:pPr>
            <w:r w:rsidRPr="005E1594">
              <w:rPr>
                <w:color w:val="000000"/>
                <w:sz w:val="20"/>
                <w:szCs w:val="24"/>
              </w:rPr>
              <w:t>5,14</w:t>
            </w:r>
          </w:p>
        </w:tc>
        <w:tc>
          <w:tcPr>
            <w:tcW w:w="638" w:type="pct"/>
            <w:shd w:val="clear" w:color="auto" w:fill="auto"/>
          </w:tcPr>
          <w:p w:rsidR="00AF5C24" w:rsidRPr="005E1594" w:rsidRDefault="00AF5C24" w:rsidP="005E1594">
            <w:pPr>
              <w:spacing w:before="0" w:after="0" w:line="360" w:lineRule="auto"/>
              <w:jc w:val="both"/>
              <w:rPr>
                <w:color w:val="000000"/>
                <w:sz w:val="20"/>
                <w:szCs w:val="24"/>
              </w:rPr>
            </w:pPr>
            <w:r w:rsidRPr="005E1594">
              <w:rPr>
                <w:color w:val="000000"/>
                <w:sz w:val="20"/>
                <w:szCs w:val="24"/>
              </w:rPr>
              <w:t>843,3</w:t>
            </w:r>
          </w:p>
        </w:tc>
        <w:tc>
          <w:tcPr>
            <w:tcW w:w="544" w:type="pct"/>
            <w:shd w:val="clear" w:color="auto" w:fill="auto"/>
          </w:tcPr>
          <w:p w:rsidR="00AF5C24" w:rsidRPr="005E1594" w:rsidRDefault="00AF5C24" w:rsidP="005E1594">
            <w:pPr>
              <w:spacing w:before="0" w:after="0" w:line="360" w:lineRule="auto"/>
              <w:jc w:val="both"/>
              <w:rPr>
                <w:color w:val="000000"/>
                <w:sz w:val="20"/>
                <w:szCs w:val="24"/>
              </w:rPr>
            </w:pPr>
            <w:r w:rsidRPr="005E1594">
              <w:rPr>
                <w:color w:val="000000"/>
                <w:sz w:val="20"/>
                <w:szCs w:val="24"/>
              </w:rPr>
              <w:t>4,70</w:t>
            </w:r>
          </w:p>
        </w:tc>
      </w:tr>
      <w:tr w:rsidR="00AF5C24" w:rsidRPr="005E1594" w:rsidTr="005E1594">
        <w:trPr>
          <w:cantSplit/>
          <w:trHeight w:val="405"/>
        </w:trPr>
        <w:tc>
          <w:tcPr>
            <w:tcW w:w="1160" w:type="pct"/>
            <w:shd w:val="clear" w:color="auto" w:fill="auto"/>
          </w:tcPr>
          <w:p w:rsidR="00AF5C24" w:rsidRPr="005E1594" w:rsidRDefault="00AF5C24" w:rsidP="005E1594">
            <w:pPr>
              <w:spacing w:before="0" w:after="0" w:line="360" w:lineRule="auto"/>
              <w:jc w:val="both"/>
              <w:rPr>
                <w:color w:val="000000"/>
                <w:sz w:val="20"/>
                <w:szCs w:val="24"/>
              </w:rPr>
            </w:pPr>
            <w:r w:rsidRPr="005E1594">
              <w:rPr>
                <w:color w:val="000000"/>
                <w:sz w:val="20"/>
                <w:szCs w:val="24"/>
              </w:rPr>
              <w:t>8. Налог со зрелищ, увеселений</w:t>
            </w:r>
          </w:p>
        </w:tc>
        <w:tc>
          <w:tcPr>
            <w:tcW w:w="691" w:type="pct"/>
            <w:shd w:val="clear" w:color="auto" w:fill="auto"/>
          </w:tcPr>
          <w:p w:rsidR="00AF5C24" w:rsidRPr="005E1594" w:rsidRDefault="00AF5C24" w:rsidP="005E1594">
            <w:pPr>
              <w:spacing w:before="0" w:after="0" w:line="360" w:lineRule="auto"/>
              <w:jc w:val="both"/>
              <w:rPr>
                <w:color w:val="000000"/>
                <w:sz w:val="20"/>
                <w:szCs w:val="24"/>
              </w:rPr>
            </w:pPr>
            <w:r w:rsidRPr="005E1594">
              <w:rPr>
                <w:color w:val="000000"/>
                <w:sz w:val="20"/>
                <w:szCs w:val="24"/>
              </w:rPr>
              <w:t>5 004,40</w:t>
            </w:r>
          </w:p>
        </w:tc>
        <w:tc>
          <w:tcPr>
            <w:tcW w:w="638" w:type="pct"/>
            <w:shd w:val="clear" w:color="auto" w:fill="auto"/>
          </w:tcPr>
          <w:p w:rsidR="00AF5C24" w:rsidRPr="005E1594" w:rsidRDefault="00AF5C24" w:rsidP="005E1594">
            <w:pPr>
              <w:spacing w:before="0" w:after="0" w:line="360" w:lineRule="auto"/>
              <w:jc w:val="both"/>
              <w:rPr>
                <w:color w:val="000000"/>
                <w:sz w:val="20"/>
                <w:szCs w:val="24"/>
              </w:rPr>
            </w:pPr>
            <w:r w:rsidRPr="005E1594">
              <w:rPr>
                <w:color w:val="000000"/>
                <w:sz w:val="20"/>
                <w:szCs w:val="24"/>
              </w:rPr>
              <w:t>5,10</w:t>
            </w:r>
          </w:p>
        </w:tc>
        <w:tc>
          <w:tcPr>
            <w:tcW w:w="691" w:type="pct"/>
            <w:shd w:val="clear" w:color="auto" w:fill="auto"/>
          </w:tcPr>
          <w:p w:rsidR="00AF5C24" w:rsidRPr="005E1594" w:rsidRDefault="00AF5C24" w:rsidP="005E1594">
            <w:pPr>
              <w:spacing w:before="0" w:after="0" w:line="360" w:lineRule="auto"/>
              <w:jc w:val="both"/>
              <w:rPr>
                <w:color w:val="000000"/>
                <w:sz w:val="20"/>
                <w:szCs w:val="24"/>
              </w:rPr>
            </w:pPr>
            <w:r w:rsidRPr="005E1594">
              <w:rPr>
                <w:color w:val="000000"/>
                <w:sz w:val="20"/>
                <w:szCs w:val="24"/>
              </w:rPr>
              <w:t>3 626,60</w:t>
            </w:r>
          </w:p>
        </w:tc>
        <w:tc>
          <w:tcPr>
            <w:tcW w:w="638" w:type="pct"/>
            <w:shd w:val="clear" w:color="auto" w:fill="auto"/>
          </w:tcPr>
          <w:p w:rsidR="00AF5C24" w:rsidRPr="005E1594" w:rsidRDefault="00AF5C24" w:rsidP="005E1594">
            <w:pPr>
              <w:spacing w:before="0" w:after="0" w:line="360" w:lineRule="auto"/>
              <w:jc w:val="both"/>
              <w:rPr>
                <w:color w:val="000000"/>
                <w:sz w:val="20"/>
                <w:szCs w:val="24"/>
              </w:rPr>
            </w:pPr>
            <w:r w:rsidRPr="005E1594">
              <w:rPr>
                <w:color w:val="000000"/>
                <w:sz w:val="20"/>
                <w:szCs w:val="24"/>
              </w:rPr>
              <w:t>5,14</w:t>
            </w:r>
          </w:p>
        </w:tc>
        <w:tc>
          <w:tcPr>
            <w:tcW w:w="638" w:type="pct"/>
            <w:shd w:val="clear" w:color="auto" w:fill="auto"/>
          </w:tcPr>
          <w:p w:rsidR="00AF5C24" w:rsidRPr="005E1594" w:rsidRDefault="00AF5C24" w:rsidP="005E1594">
            <w:pPr>
              <w:spacing w:before="0" w:after="0" w:line="360" w:lineRule="auto"/>
              <w:jc w:val="both"/>
              <w:rPr>
                <w:color w:val="000000"/>
                <w:sz w:val="20"/>
                <w:szCs w:val="24"/>
              </w:rPr>
            </w:pPr>
            <w:r w:rsidRPr="005E1594">
              <w:rPr>
                <w:color w:val="000000"/>
                <w:sz w:val="20"/>
                <w:szCs w:val="24"/>
              </w:rPr>
              <w:t>887</w:t>
            </w:r>
          </w:p>
        </w:tc>
        <w:tc>
          <w:tcPr>
            <w:tcW w:w="544" w:type="pct"/>
            <w:shd w:val="clear" w:color="auto" w:fill="auto"/>
          </w:tcPr>
          <w:p w:rsidR="00AF5C24" w:rsidRPr="005E1594" w:rsidRDefault="00AF5C24" w:rsidP="005E1594">
            <w:pPr>
              <w:spacing w:before="0" w:after="0" w:line="360" w:lineRule="auto"/>
              <w:jc w:val="both"/>
              <w:rPr>
                <w:color w:val="000000"/>
                <w:sz w:val="20"/>
                <w:szCs w:val="24"/>
              </w:rPr>
            </w:pPr>
            <w:r w:rsidRPr="005E1594">
              <w:rPr>
                <w:color w:val="000000"/>
                <w:sz w:val="20"/>
                <w:szCs w:val="24"/>
              </w:rPr>
              <w:t>4,94</w:t>
            </w:r>
          </w:p>
        </w:tc>
      </w:tr>
      <w:tr w:rsidR="00AF5C24" w:rsidRPr="005E1594" w:rsidTr="005E1594">
        <w:trPr>
          <w:cantSplit/>
          <w:trHeight w:val="375"/>
        </w:trPr>
        <w:tc>
          <w:tcPr>
            <w:tcW w:w="1160" w:type="pct"/>
            <w:shd w:val="clear" w:color="auto" w:fill="auto"/>
          </w:tcPr>
          <w:p w:rsidR="00AF5C24" w:rsidRPr="005E1594" w:rsidRDefault="00AF5C24" w:rsidP="005E1594">
            <w:pPr>
              <w:spacing w:before="0" w:after="0" w:line="360" w:lineRule="auto"/>
              <w:jc w:val="both"/>
              <w:rPr>
                <w:color w:val="000000"/>
                <w:sz w:val="20"/>
                <w:szCs w:val="24"/>
              </w:rPr>
            </w:pPr>
            <w:r w:rsidRPr="005E1594">
              <w:rPr>
                <w:color w:val="000000"/>
                <w:sz w:val="20"/>
                <w:szCs w:val="24"/>
              </w:rPr>
              <w:t>9. Целевой квартирный налог</w:t>
            </w:r>
          </w:p>
        </w:tc>
        <w:tc>
          <w:tcPr>
            <w:tcW w:w="691" w:type="pct"/>
            <w:shd w:val="clear" w:color="auto" w:fill="auto"/>
          </w:tcPr>
          <w:p w:rsidR="00AF5C24" w:rsidRPr="005E1594" w:rsidRDefault="00AF5C24" w:rsidP="005E1594">
            <w:pPr>
              <w:spacing w:before="0" w:after="0" w:line="360" w:lineRule="auto"/>
              <w:jc w:val="both"/>
              <w:rPr>
                <w:color w:val="000000"/>
                <w:sz w:val="20"/>
                <w:szCs w:val="24"/>
              </w:rPr>
            </w:pPr>
            <w:r w:rsidRPr="005E1594">
              <w:rPr>
                <w:color w:val="000000"/>
                <w:sz w:val="20"/>
                <w:szCs w:val="24"/>
              </w:rPr>
              <w:t>8 672,40</w:t>
            </w:r>
          </w:p>
        </w:tc>
        <w:tc>
          <w:tcPr>
            <w:tcW w:w="638" w:type="pct"/>
            <w:shd w:val="clear" w:color="auto" w:fill="auto"/>
          </w:tcPr>
          <w:p w:rsidR="00AF5C24" w:rsidRPr="005E1594" w:rsidRDefault="00AF5C24" w:rsidP="005E1594">
            <w:pPr>
              <w:spacing w:before="0" w:after="0" w:line="360" w:lineRule="auto"/>
              <w:jc w:val="both"/>
              <w:rPr>
                <w:color w:val="000000"/>
                <w:sz w:val="20"/>
                <w:szCs w:val="24"/>
              </w:rPr>
            </w:pPr>
            <w:r w:rsidRPr="005E1594">
              <w:rPr>
                <w:color w:val="000000"/>
                <w:sz w:val="20"/>
                <w:szCs w:val="24"/>
              </w:rPr>
              <w:t>8,84</w:t>
            </w:r>
          </w:p>
        </w:tc>
        <w:tc>
          <w:tcPr>
            <w:tcW w:w="691" w:type="pct"/>
            <w:shd w:val="clear" w:color="auto" w:fill="auto"/>
          </w:tcPr>
          <w:p w:rsidR="00AF5C24" w:rsidRPr="005E1594" w:rsidRDefault="00AF5C24" w:rsidP="005E1594">
            <w:pPr>
              <w:spacing w:before="0" w:after="0" w:line="360" w:lineRule="auto"/>
              <w:jc w:val="both"/>
              <w:rPr>
                <w:color w:val="000000"/>
                <w:sz w:val="20"/>
                <w:szCs w:val="24"/>
              </w:rPr>
            </w:pPr>
            <w:r w:rsidRPr="005E1594">
              <w:rPr>
                <w:color w:val="000000"/>
                <w:sz w:val="20"/>
                <w:szCs w:val="24"/>
              </w:rPr>
              <w:t>6 683,10</w:t>
            </w:r>
          </w:p>
        </w:tc>
        <w:tc>
          <w:tcPr>
            <w:tcW w:w="638" w:type="pct"/>
            <w:shd w:val="clear" w:color="auto" w:fill="auto"/>
          </w:tcPr>
          <w:p w:rsidR="00AF5C24" w:rsidRPr="005E1594" w:rsidRDefault="00AF5C24" w:rsidP="005E1594">
            <w:pPr>
              <w:spacing w:before="0" w:after="0" w:line="360" w:lineRule="auto"/>
              <w:jc w:val="both"/>
              <w:rPr>
                <w:color w:val="000000"/>
                <w:sz w:val="20"/>
                <w:szCs w:val="24"/>
              </w:rPr>
            </w:pPr>
            <w:r w:rsidRPr="005E1594">
              <w:rPr>
                <w:color w:val="000000"/>
                <w:sz w:val="20"/>
                <w:szCs w:val="24"/>
              </w:rPr>
              <w:t>9,47</w:t>
            </w:r>
          </w:p>
        </w:tc>
        <w:tc>
          <w:tcPr>
            <w:tcW w:w="638" w:type="pct"/>
            <w:shd w:val="clear" w:color="auto" w:fill="auto"/>
          </w:tcPr>
          <w:p w:rsidR="00AF5C24" w:rsidRPr="005E1594" w:rsidRDefault="00AF5C24" w:rsidP="005E1594">
            <w:pPr>
              <w:spacing w:before="0" w:after="0" w:line="360" w:lineRule="auto"/>
              <w:jc w:val="both"/>
              <w:rPr>
                <w:color w:val="000000"/>
                <w:sz w:val="20"/>
                <w:szCs w:val="24"/>
              </w:rPr>
            </w:pPr>
            <w:r w:rsidRPr="005E1594">
              <w:rPr>
                <w:color w:val="000000"/>
                <w:sz w:val="20"/>
                <w:szCs w:val="24"/>
              </w:rPr>
              <w:t>1 989,30</w:t>
            </w:r>
          </w:p>
        </w:tc>
        <w:tc>
          <w:tcPr>
            <w:tcW w:w="544" w:type="pct"/>
            <w:shd w:val="clear" w:color="auto" w:fill="auto"/>
          </w:tcPr>
          <w:p w:rsidR="00AF5C24" w:rsidRPr="005E1594" w:rsidRDefault="00AF5C24" w:rsidP="005E1594">
            <w:pPr>
              <w:spacing w:before="0" w:after="0" w:line="360" w:lineRule="auto"/>
              <w:jc w:val="both"/>
              <w:rPr>
                <w:color w:val="000000"/>
                <w:sz w:val="20"/>
                <w:szCs w:val="24"/>
              </w:rPr>
            </w:pPr>
            <w:r w:rsidRPr="005E1594">
              <w:rPr>
                <w:color w:val="000000"/>
                <w:sz w:val="20"/>
                <w:szCs w:val="24"/>
              </w:rPr>
              <w:t>11,09</w:t>
            </w:r>
          </w:p>
        </w:tc>
      </w:tr>
      <w:tr w:rsidR="00AF5C24" w:rsidRPr="005E1594" w:rsidTr="005E1594">
        <w:trPr>
          <w:cantSplit/>
          <w:trHeight w:val="360"/>
        </w:trPr>
        <w:tc>
          <w:tcPr>
            <w:tcW w:w="1160" w:type="pct"/>
            <w:shd w:val="clear" w:color="auto" w:fill="auto"/>
          </w:tcPr>
          <w:p w:rsidR="00AF5C24" w:rsidRPr="005E1594" w:rsidRDefault="00AF5C24" w:rsidP="005E1594">
            <w:pPr>
              <w:spacing w:before="0" w:after="0" w:line="360" w:lineRule="auto"/>
              <w:jc w:val="both"/>
              <w:rPr>
                <w:color w:val="000000"/>
                <w:sz w:val="20"/>
                <w:szCs w:val="24"/>
              </w:rPr>
            </w:pPr>
            <w:r w:rsidRPr="005E1594">
              <w:rPr>
                <w:color w:val="000000"/>
                <w:sz w:val="20"/>
                <w:szCs w:val="24"/>
              </w:rPr>
              <w:t>10. Прочие поступления</w:t>
            </w:r>
          </w:p>
        </w:tc>
        <w:tc>
          <w:tcPr>
            <w:tcW w:w="691" w:type="pct"/>
            <w:shd w:val="clear" w:color="auto" w:fill="auto"/>
          </w:tcPr>
          <w:p w:rsidR="00AF5C24" w:rsidRPr="005E1594" w:rsidRDefault="00AF5C24" w:rsidP="005E1594">
            <w:pPr>
              <w:spacing w:before="0" w:after="0" w:line="360" w:lineRule="auto"/>
              <w:jc w:val="both"/>
              <w:rPr>
                <w:color w:val="000000"/>
                <w:sz w:val="20"/>
                <w:szCs w:val="24"/>
              </w:rPr>
            </w:pPr>
            <w:r w:rsidRPr="005E1594">
              <w:rPr>
                <w:color w:val="000000"/>
                <w:sz w:val="20"/>
                <w:szCs w:val="24"/>
              </w:rPr>
              <w:t>7 776,90</w:t>
            </w:r>
          </w:p>
        </w:tc>
        <w:tc>
          <w:tcPr>
            <w:tcW w:w="638" w:type="pct"/>
            <w:shd w:val="clear" w:color="auto" w:fill="auto"/>
          </w:tcPr>
          <w:p w:rsidR="00AF5C24" w:rsidRPr="005E1594" w:rsidRDefault="00AF5C24" w:rsidP="005E1594">
            <w:pPr>
              <w:spacing w:before="0" w:after="0" w:line="360" w:lineRule="auto"/>
              <w:jc w:val="both"/>
              <w:rPr>
                <w:color w:val="000000"/>
                <w:sz w:val="20"/>
                <w:szCs w:val="24"/>
              </w:rPr>
            </w:pPr>
            <w:r w:rsidRPr="005E1594">
              <w:rPr>
                <w:color w:val="000000"/>
                <w:sz w:val="20"/>
                <w:szCs w:val="24"/>
              </w:rPr>
              <w:t>7,92</w:t>
            </w:r>
          </w:p>
        </w:tc>
        <w:tc>
          <w:tcPr>
            <w:tcW w:w="691" w:type="pct"/>
            <w:shd w:val="clear" w:color="auto" w:fill="auto"/>
          </w:tcPr>
          <w:p w:rsidR="00AF5C24" w:rsidRPr="005E1594" w:rsidRDefault="00AF5C24" w:rsidP="005E1594">
            <w:pPr>
              <w:spacing w:before="0" w:after="0" w:line="360" w:lineRule="auto"/>
              <w:jc w:val="both"/>
              <w:rPr>
                <w:color w:val="000000"/>
                <w:sz w:val="20"/>
                <w:szCs w:val="24"/>
              </w:rPr>
            </w:pPr>
            <w:r w:rsidRPr="005E1594">
              <w:rPr>
                <w:color w:val="000000"/>
                <w:sz w:val="20"/>
                <w:szCs w:val="24"/>
              </w:rPr>
              <w:t>4 018,60</w:t>
            </w:r>
          </w:p>
        </w:tc>
        <w:tc>
          <w:tcPr>
            <w:tcW w:w="638" w:type="pct"/>
            <w:shd w:val="clear" w:color="auto" w:fill="auto"/>
          </w:tcPr>
          <w:p w:rsidR="00AF5C24" w:rsidRPr="005E1594" w:rsidRDefault="00AF5C24" w:rsidP="005E1594">
            <w:pPr>
              <w:spacing w:before="0" w:after="0" w:line="360" w:lineRule="auto"/>
              <w:jc w:val="both"/>
              <w:rPr>
                <w:color w:val="000000"/>
                <w:sz w:val="20"/>
                <w:szCs w:val="24"/>
              </w:rPr>
            </w:pPr>
            <w:r w:rsidRPr="005E1594">
              <w:rPr>
                <w:color w:val="000000"/>
                <w:sz w:val="20"/>
                <w:szCs w:val="24"/>
              </w:rPr>
              <w:t>5,69</w:t>
            </w:r>
          </w:p>
        </w:tc>
        <w:tc>
          <w:tcPr>
            <w:tcW w:w="638" w:type="pct"/>
            <w:shd w:val="clear" w:color="auto" w:fill="auto"/>
          </w:tcPr>
          <w:p w:rsidR="00AF5C24" w:rsidRPr="005E1594" w:rsidRDefault="00AF5C24" w:rsidP="005E1594">
            <w:pPr>
              <w:spacing w:before="0" w:after="0" w:line="360" w:lineRule="auto"/>
              <w:jc w:val="both"/>
              <w:rPr>
                <w:color w:val="000000"/>
                <w:sz w:val="20"/>
                <w:szCs w:val="24"/>
              </w:rPr>
            </w:pPr>
            <w:r w:rsidRPr="005E1594">
              <w:rPr>
                <w:color w:val="000000"/>
                <w:sz w:val="20"/>
                <w:szCs w:val="24"/>
              </w:rPr>
              <w:t>1 957,80</w:t>
            </w:r>
          </w:p>
        </w:tc>
        <w:tc>
          <w:tcPr>
            <w:tcW w:w="544" w:type="pct"/>
            <w:shd w:val="clear" w:color="auto" w:fill="auto"/>
          </w:tcPr>
          <w:p w:rsidR="00AF5C24" w:rsidRPr="005E1594" w:rsidRDefault="00AF5C24" w:rsidP="005E1594">
            <w:pPr>
              <w:spacing w:before="0" w:after="0" w:line="360" w:lineRule="auto"/>
              <w:jc w:val="both"/>
              <w:rPr>
                <w:color w:val="000000"/>
                <w:sz w:val="20"/>
                <w:szCs w:val="24"/>
              </w:rPr>
            </w:pPr>
            <w:r w:rsidRPr="005E1594">
              <w:rPr>
                <w:color w:val="000000"/>
                <w:sz w:val="20"/>
                <w:szCs w:val="24"/>
              </w:rPr>
              <w:t>10,91</w:t>
            </w:r>
          </w:p>
        </w:tc>
      </w:tr>
      <w:tr w:rsidR="00AF5C24" w:rsidRPr="005E1594" w:rsidTr="005E1594">
        <w:trPr>
          <w:cantSplit/>
          <w:trHeight w:val="345"/>
        </w:trPr>
        <w:tc>
          <w:tcPr>
            <w:tcW w:w="1160" w:type="pct"/>
            <w:shd w:val="clear" w:color="auto" w:fill="auto"/>
          </w:tcPr>
          <w:p w:rsidR="00AF5C24" w:rsidRPr="005E1594" w:rsidRDefault="00AF5C24" w:rsidP="005E1594">
            <w:pPr>
              <w:spacing w:before="0" w:after="0" w:line="360" w:lineRule="auto"/>
              <w:jc w:val="both"/>
              <w:rPr>
                <w:color w:val="000000"/>
                <w:sz w:val="20"/>
                <w:szCs w:val="24"/>
              </w:rPr>
            </w:pPr>
            <w:r w:rsidRPr="005E1594">
              <w:rPr>
                <w:color w:val="000000"/>
                <w:sz w:val="20"/>
                <w:szCs w:val="24"/>
              </w:rPr>
              <w:t>Итого по разделу X</w:t>
            </w:r>
          </w:p>
        </w:tc>
        <w:tc>
          <w:tcPr>
            <w:tcW w:w="691" w:type="pct"/>
            <w:shd w:val="clear" w:color="auto" w:fill="auto"/>
          </w:tcPr>
          <w:p w:rsidR="00AF5C24" w:rsidRPr="005E1594" w:rsidRDefault="00AF5C24" w:rsidP="005E1594">
            <w:pPr>
              <w:spacing w:before="0" w:after="0" w:line="360" w:lineRule="auto"/>
              <w:jc w:val="both"/>
              <w:rPr>
                <w:color w:val="000000"/>
                <w:sz w:val="20"/>
                <w:szCs w:val="24"/>
              </w:rPr>
            </w:pPr>
            <w:r w:rsidRPr="005E1594">
              <w:rPr>
                <w:color w:val="000000"/>
                <w:sz w:val="20"/>
                <w:szCs w:val="24"/>
              </w:rPr>
              <w:t>98 133,10</w:t>
            </w:r>
          </w:p>
        </w:tc>
        <w:tc>
          <w:tcPr>
            <w:tcW w:w="638" w:type="pct"/>
            <w:shd w:val="clear" w:color="auto" w:fill="auto"/>
          </w:tcPr>
          <w:p w:rsidR="00AF5C24" w:rsidRPr="005E1594" w:rsidRDefault="00AF5C24" w:rsidP="005E1594">
            <w:pPr>
              <w:spacing w:before="0" w:after="0" w:line="360" w:lineRule="auto"/>
              <w:jc w:val="both"/>
              <w:rPr>
                <w:color w:val="000000"/>
                <w:sz w:val="20"/>
                <w:szCs w:val="24"/>
              </w:rPr>
            </w:pPr>
            <w:r w:rsidRPr="005E1594">
              <w:rPr>
                <w:color w:val="000000"/>
                <w:sz w:val="20"/>
                <w:szCs w:val="24"/>
              </w:rPr>
              <w:t>13,40</w:t>
            </w:r>
          </w:p>
        </w:tc>
        <w:tc>
          <w:tcPr>
            <w:tcW w:w="691" w:type="pct"/>
            <w:shd w:val="clear" w:color="auto" w:fill="auto"/>
          </w:tcPr>
          <w:p w:rsidR="00AF5C24" w:rsidRPr="005E1594" w:rsidRDefault="00AF5C24" w:rsidP="005E1594">
            <w:pPr>
              <w:spacing w:before="0" w:after="0" w:line="360" w:lineRule="auto"/>
              <w:jc w:val="both"/>
              <w:rPr>
                <w:color w:val="000000"/>
                <w:sz w:val="20"/>
                <w:szCs w:val="24"/>
              </w:rPr>
            </w:pPr>
            <w:r w:rsidRPr="005E1594">
              <w:rPr>
                <w:color w:val="000000"/>
                <w:sz w:val="20"/>
                <w:szCs w:val="24"/>
              </w:rPr>
              <w:t>70 564,70</w:t>
            </w:r>
          </w:p>
        </w:tc>
        <w:tc>
          <w:tcPr>
            <w:tcW w:w="638" w:type="pct"/>
            <w:shd w:val="clear" w:color="auto" w:fill="auto"/>
          </w:tcPr>
          <w:p w:rsidR="00AF5C24" w:rsidRPr="005E1594" w:rsidRDefault="00AF5C24" w:rsidP="005E1594">
            <w:pPr>
              <w:spacing w:before="0" w:after="0" w:line="360" w:lineRule="auto"/>
              <w:jc w:val="both"/>
              <w:rPr>
                <w:color w:val="000000"/>
                <w:sz w:val="20"/>
                <w:szCs w:val="24"/>
              </w:rPr>
            </w:pPr>
            <w:r w:rsidRPr="005E1594">
              <w:rPr>
                <w:color w:val="000000"/>
                <w:sz w:val="20"/>
                <w:szCs w:val="24"/>
              </w:rPr>
              <w:t>13,51</w:t>
            </w:r>
          </w:p>
        </w:tc>
        <w:tc>
          <w:tcPr>
            <w:tcW w:w="638" w:type="pct"/>
            <w:shd w:val="clear" w:color="auto" w:fill="auto"/>
          </w:tcPr>
          <w:p w:rsidR="00AF5C24" w:rsidRPr="005E1594" w:rsidRDefault="00AF5C24" w:rsidP="005E1594">
            <w:pPr>
              <w:spacing w:before="0" w:after="0" w:line="360" w:lineRule="auto"/>
              <w:jc w:val="both"/>
              <w:rPr>
                <w:color w:val="000000"/>
                <w:sz w:val="20"/>
                <w:szCs w:val="24"/>
              </w:rPr>
            </w:pPr>
            <w:r w:rsidRPr="005E1594">
              <w:rPr>
                <w:color w:val="000000"/>
                <w:sz w:val="20"/>
                <w:szCs w:val="24"/>
              </w:rPr>
              <w:t>17 941,00</w:t>
            </w:r>
          </w:p>
        </w:tc>
        <w:tc>
          <w:tcPr>
            <w:tcW w:w="544" w:type="pct"/>
            <w:shd w:val="clear" w:color="auto" w:fill="auto"/>
          </w:tcPr>
          <w:p w:rsidR="00AF5C24" w:rsidRPr="005E1594" w:rsidRDefault="00AF5C24" w:rsidP="005E1594">
            <w:pPr>
              <w:spacing w:before="0" w:after="0" w:line="360" w:lineRule="auto"/>
              <w:jc w:val="both"/>
              <w:rPr>
                <w:color w:val="000000"/>
                <w:sz w:val="20"/>
                <w:szCs w:val="24"/>
              </w:rPr>
            </w:pPr>
            <w:r w:rsidRPr="005E1594">
              <w:rPr>
                <w:color w:val="000000"/>
                <w:sz w:val="20"/>
                <w:szCs w:val="24"/>
              </w:rPr>
              <w:t>12,40</w:t>
            </w:r>
          </w:p>
        </w:tc>
      </w:tr>
      <w:tr w:rsidR="00AF5C24" w:rsidRPr="005E1594" w:rsidTr="005E1594">
        <w:trPr>
          <w:cantSplit/>
          <w:trHeight w:val="615"/>
        </w:trPr>
        <w:tc>
          <w:tcPr>
            <w:tcW w:w="1160" w:type="pct"/>
            <w:shd w:val="clear" w:color="auto" w:fill="auto"/>
          </w:tcPr>
          <w:p w:rsidR="00AF5C24" w:rsidRPr="005E1594" w:rsidRDefault="00AF5C24" w:rsidP="005E1594">
            <w:pPr>
              <w:spacing w:before="0" w:after="0" w:line="360" w:lineRule="auto"/>
              <w:jc w:val="both"/>
              <w:rPr>
                <w:color w:val="000000"/>
                <w:sz w:val="20"/>
                <w:szCs w:val="24"/>
              </w:rPr>
            </w:pPr>
            <w:r w:rsidRPr="005E1594">
              <w:rPr>
                <w:color w:val="000000"/>
                <w:sz w:val="20"/>
                <w:szCs w:val="24"/>
              </w:rPr>
              <w:t>Раздел XI. Надбавки к госналогам и сборам</w:t>
            </w:r>
          </w:p>
        </w:tc>
        <w:tc>
          <w:tcPr>
            <w:tcW w:w="691" w:type="pct"/>
            <w:shd w:val="clear" w:color="auto" w:fill="auto"/>
          </w:tcPr>
          <w:p w:rsidR="00AF5C24" w:rsidRPr="005E1594" w:rsidRDefault="00AF5C24" w:rsidP="005E1594">
            <w:pPr>
              <w:spacing w:before="0" w:after="0" w:line="360" w:lineRule="auto"/>
              <w:jc w:val="both"/>
              <w:rPr>
                <w:color w:val="000000"/>
                <w:sz w:val="20"/>
                <w:szCs w:val="24"/>
              </w:rPr>
            </w:pPr>
            <w:r w:rsidRPr="005E1594">
              <w:rPr>
                <w:color w:val="000000"/>
                <w:sz w:val="20"/>
                <w:szCs w:val="24"/>
              </w:rPr>
              <w:t> </w:t>
            </w:r>
          </w:p>
        </w:tc>
        <w:tc>
          <w:tcPr>
            <w:tcW w:w="638" w:type="pct"/>
            <w:shd w:val="clear" w:color="auto" w:fill="auto"/>
          </w:tcPr>
          <w:p w:rsidR="00AF5C24" w:rsidRPr="005E1594" w:rsidRDefault="00AF5C24" w:rsidP="005E1594">
            <w:pPr>
              <w:spacing w:before="0" w:after="0" w:line="360" w:lineRule="auto"/>
              <w:jc w:val="both"/>
              <w:rPr>
                <w:color w:val="000000"/>
                <w:sz w:val="20"/>
                <w:szCs w:val="24"/>
              </w:rPr>
            </w:pPr>
            <w:r w:rsidRPr="005E1594">
              <w:rPr>
                <w:color w:val="000000"/>
                <w:sz w:val="20"/>
                <w:szCs w:val="24"/>
              </w:rPr>
              <w:t> </w:t>
            </w:r>
          </w:p>
        </w:tc>
        <w:tc>
          <w:tcPr>
            <w:tcW w:w="691" w:type="pct"/>
            <w:shd w:val="clear" w:color="auto" w:fill="auto"/>
          </w:tcPr>
          <w:p w:rsidR="00AF5C24" w:rsidRPr="005E1594" w:rsidRDefault="00AF5C24" w:rsidP="005E1594">
            <w:pPr>
              <w:spacing w:before="0" w:after="0" w:line="360" w:lineRule="auto"/>
              <w:jc w:val="both"/>
              <w:rPr>
                <w:color w:val="000000"/>
                <w:sz w:val="20"/>
                <w:szCs w:val="24"/>
              </w:rPr>
            </w:pPr>
            <w:r w:rsidRPr="005E1594">
              <w:rPr>
                <w:color w:val="000000"/>
                <w:sz w:val="20"/>
                <w:szCs w:val="24"/>
              </w:rPr>
              <w:t> </w:t>
            </w:r>
          </w:p>
        </w:tc>
        <w:tc>
          <w:tcPr>
            <w:tcW w:w="638" w:type="pct"/>
            <w:shd w:val="clear" w:color="auto" w:fill="auto"/>
          </w:tcPr>
          <w:p w:rsidR="00AF5C24" w:rsidRPr="005E1594" w:rsidRDefault="00AF5C24" w:rsidP="005E1594">
            <w:pPr>
              <w:spacing w:before="0" w:after="0" w:line="360" w:lineRule="auto"/>
              <w:jc w:val="both"/>
              <w:rPr>
                <w:color w:val="000000"/>
                <w:sz w:val="20"/>
                <w:szCs w:val="24"/>
              </w:rPr>
            </w:pPr>
            <w:r w:rsidRPr="005E1594">
              <w:rPr>
                <w:color w:val="000000"/>
                <w:sz w:val="20"/>
                <w:szCs w:val="24"/>
              </w:rPr>
              <w:t> </w:t>
            </w:r>
          </w:p>
        </w:tc>
        <w:tc>
          <w:tcPr>
            <w:tcW w:w="638" w:type="pct"/>
            <w:shd w:val="clear" w:color="auto" w:fill="auto"/>
          </w:tcPr>
          <w:p w:rsidR="00AF5C24" w:rsidRPr="005E1594" w:rsidRDefault="00AF5C24" w:rsidP="005E1594">
            <w:pPr>
              <w:spacing w:before="0" w:after="0" w:line="360" w:lineRule="auto"/>
              <w:jc w:val="both"/>
              <w:rPr>
                <w:color w:val="000000"/>
                <w:sz w:val="20"/>
                <w:szCs w:val="24"/>
              </w:rPr>
            </w:pPr>
            <w:r w:rsidRPr="005E1594">
              <w:rPr>
                <w:color w:val="000000"/>
                <w:sz w:val="20"/>
                <w:szCs w:val="24"/>
              </w:rPr>
              <w:t> </w:t>
            </w:r>
          </w:p>
        </w:tc>
        <w:tc>
          <w:tcPr>
            <w:tcW w:w="544" w:type="pct"/>
            <w:shd w:val="clear" w:color="auto" w:fill="auto"/>
          </w:tcPr>
          <w:p w:rsidR="00AF5C24" w:rsidRPr="005E1594" w:rsidRDefault="00AF5C24" w:rsidP="005E1594">
            <w:pPr>
              <w:spacing w:before="0" w:after="0" w:line="360" w:lineRule="auto"/>
              <w:jc w:val="both"/>
              <w:rPr>
                <w:color w:val="000000"/>
                <w:sz w:val="20"/>
                <w:szCs w:val="24"/>
              </w:rPr>
            </w:pPr>
            <w:r w:rsidRPr="005E1594">
              <w:rPr>
                <w:color w:val="000000"/>
                <w:sz w:val="20"/>
                <w:szCs w:val="24"/>
              </w:rPr>
              <w:t> </w:t>
            </w:r>
          </w:p>
        </w:tc>
      </w:tr>
      <w:tr w:rsidR="00AF5C24" w:rsidRPr="005E1594" w:rsidTr="005E1594">
        <w:trPr>
          <w:cantSplit/>
          <w:trHeight w:val="375"/>
        </w:trPr>
        <w:tc>
          <w:tcPr>
            <w:tcW w:w="1160" w:type="pct"/>
            <w:shd w:val="clear" w:color="auto" w:fill="auto"/>
          </w:tcPr>
          <w:p w:rsidR="00AF5C24" w:rsidRPr="005E1594" w:rsidRDefault="00AF5C24" w:rsidP="005E1594">
            <w:pPr>
              <w:spacing w:before="0" w:after="0" w:line="360" w:lineRule="auto"/>
              <w:jc w:val="both"/>
              <w:rPr>
                <w:color w:val="000000"/>
                <w:sz w:val="20"/>
                <w:szCs w:val="24"/>
              </w:rPr>
            </w:pPr>
            <w:r w:rsidRPr="005E1594">
              <w:rPr>
                <w:color w:val="000000"/>
                <w:sz w:val="20"/>
                <w:szCs w:val="24"/>
              </w:rPr>
              <w:t>1. К промналогу</w:t>
            </w:r>
          </w:p>
        </w:tc>
        <w:tc>
          <w:tcPr>
            <w:tcW w:w="691" w:type="pct"/>
            <w:shd w:val="clear" w:color="auto" w:fill="auto"/>
          </w:tcPr>
          <w:p w:rsidR="00AF5C24" w:rsidRPr="005E1594" w:rsidRDefault="00AF5C24" w:rsidP="005E1594">
            <w:pPr>
              <w:spacing w:before="0" w:after="0" w:line="360" w:lineRule="auto"/>
              <w:jc w:val="both"/>
              <w:rPr>
                <w:color w:val="000000"/>
                <w:sz w:val="20"/>
                <w:szCs w:val="24"/>
              </w:rPr>
            </w:pPr>
            <w:r w:rsidRPr="005E1594">
              <w:rPr>
                <w:color w:val="000000"/>
                <w:sz w:val="20"/>
                <w:szCs w:val="24"/>
              </w:rPr>
              <w:t>270 554,20</w:t>
            </w:r>
          </w:p>
        </w:tc>
        <w:tc>
          <w:tcPr>
            <w:tcW w:w="638" w:type="pct"/>
            <w:shd w:val="clear" w:color="auto" w:fill="auto"/>
          </w:tcPr>
          <w:p w:rsidR="00AF5C24" w:rsidRPr="005E1594" w:rsidRDefault="00AF5C24" w:rsidP="005E1594">
            <w:pPr>
              <w:spacing w:before="0" w:after="0" w:line="360" w:lineRule="auto"/>
              <w:jc w:val="both"/>
              <w:rPr>
                <w:color w:val="000000"/>
                <w:sz w:val="20"/>
                <w:szCs w:val="24"/>
              </w:rPr>
            </w:pPr>
            <w:r w:rsidRPr="005E1594">
              <w:rPr>
                <w:color w:val="000000"/>
                <w:sz w:val="20"/>
                <w:szCs w:val="24"/>
              </w:rPr>
              <w:t>82,60</w:t>
            </w:r>
          </w:p>
        </w:tc>
        <w:tc>
          <w:tcPr>
            <w:tcW w:w="691" w:type="pct"/>
            <w:shd w:val="clear" w:color="auto" w:fill="auto"/>
          </w:tcPr>
          <w:p w:rsidR="00AF5C24" w:rsidRPr="005E1594" w:rsidRDefault="00AF5C24" w:rsidP="005E1594">
            <w:pPr>
              <w:spacing w:before="0" w:after="0" w:line="360" w:lineRule="auto"/>
              <w:jc w:val="both"/>
              <w:rPr>
                <w:color w:val="000000"/>
                <w:sz w:val="20"/>
                <w:szCs w:val="24"/>
              </w:rPr>
            </w:pPr>
            <w:r w:rsidRPr="005E1594">
              <w:rPr>
                <w:color w:val="000000"/>
                <w:sz w:val="20"/>
                <w:szCs w:val="24"/>
              </w:rPr>
              <w:t>203 374,80</w:t>
            </w:r>
          </w:p>
        </w:tc>
        <w:tc>
          <w:tcPr>
            <w:tcW w:w="638" w:type="pct"/>
            <w:shd w:val="clear" w:color="auto" w:fill="auto"/>
          </w:tcPr>
          <w:p w:rsidR="00AF5C24" w:rsidRPr="005E1594" w:rsidRDefault="00AF5C24" w:rsidP="005E1594">
            <w:pPr>
              <w:spacing w:before="0" w:after="0" w:line="360" w:lineRule="auto"/>
              <w:jc w:val="both"/>
              <w:rPr>
                <w:color w:val="000000"/>
                <w:sz w:val="20"/>
                <w:szCs w:val="24"/>
              </w:rPr>
            </w:pPr>
            <w:r w:rsidRPr="005E1594">
              <w:rPr>
                <w:color w:val="000000"/>
                <w:sz w:val="20"/>
                <w:szCs w:val="24"/>
              </w:rPr>
              <w:t>82,13</w:t>
            </w:r>
          </w:p>
        </w:tc>
        <w:tc>
          <w:tcPr>
            <w:tcW w:w="638" w:type="pct"/>
            <w:shd w:val="clear" w:color="auto" w:fill="auto"/>
          </w:tcPr>
          <w:p w:rsidR="00AF5C24" w:rsidRPr="005E1594" w:rsidRDefault="00AF5C24" w:rsidP="005E1594">
            <w:pPr>
              <w:spacing w:before="0" w:after="0" w:line="360" w:lineRule="auto"/>
              <w:jc w:val="both"/>
              <w:rPr>
                <w:color w:val="000000"/>
                <w:sz w:val="20"/>
                <w:szCs w:val="24"/>
              </w:rPr>
            </w:pPr>
            <w:r w:rsidRPr="005E1594">
              <w:rPr>
                <w:color w:val="000000"/>
                <w:sz w:val="20"/>
                <w:szCs w:val="24"/>
              </w:rPr>
              <w:t>43 111,10</w:t>
            </w:r>
          </w:p>
        </w:tc>
        <w:tc>
          <w:tcPr>
            <w:tcW w:w="544" w:type="pct"/>
            <w:shd w:val="clear" w:color="auto" w:fill="auto"/>
          </w:tcPr>
          <w:p w:rsidR="00AF5C24" w:rsidRPr="005E1594" w:rsidRDefault="00AF5C24" w:rsidP="005E1594">
            <w:pPr>
              <w:spacing w:before="0" w:after="0" w:line="360" w:lineRule="auto"/>
              <w:jc w:val="both"/>
              <w:rPr>
                <w:color w:val="000000"/>
                <w:sz w:val="20"/>
                <w:szCs w:val="24"/>
              </w:rPr>
            </w:pPr>
            <w:r w:rsidRPr="005E1594">
              <w:rPr>
                <w:color w:val="000000"/>
                <w:sz w:val="20"/>
                <w:szCs w:val="24"/>
              </w:rPr>
              <w:t>86,31</w:t>
            </w:r>
          </w:p>
        </w:tc>
      </w:tr>
      <w:tr w:rsidR="00AF5C24" w:rsidRPr="005E1594" w:rsidTr="005E1594">
        <w:trPr>
          <w:cantSplit/>
          <w:trHeight w:val="315"/>
        </w:trPr>
        <w:tc>
          <w:tcPr>
            <w:tcW w:w="1160" w:type="pct"/>
            <w:shd w:val="clear" w:color="auto" w:fill="auto"/>
          </w:tcPr>
          <w:p w:rsidR="00AF5C24" w:rsidRPr="005E1594" w:rsidRDefault="00AF5C24" w:rsidP="005E1594">
            <w:pPr>
              <w:spacing w:before="0" w:after="0" w:line="360" w:lineRule="auto"/>
              <w:jc w:val="both"/>
              <w:rPr>
                <w:color w:val="000000"/>
                <w:sz w:val="20"/>
                <w:szCs w:val="24"/>
              </w:rPr>
            </w:pPr>
            <w:r w:rsidRPr="005E1594">
              <w:rPr>
                <w:color w:val="000000"/>
                <w:sz w:val="20"/>
                <w:szCs w:val="24"/>
              </w:rPr>
              <w:t>2. К подоходному налогу</w:t>
            </w:r>
          </w:p>
        </w:tc>
        <w:tc>
          <w:tcPr>
            <w:tcW w:w="691" w:type="pct"/>
            <w:shd w:val="clear" w:color="auto" w:fill="auto"/>
          </w:tcPr>
          <w:p w:rsidR="00AF5C24" w:rsidRPr="005E1594" w:rsidRDefault="00AF5C24" w:rsidP="005E1594">
            <w:pPr>
              <w:spacing w:before="0" w:after="0" w:line="360" w:lineRule="auto"/>
              <w:jc w:val="both"/>
              <w:rPr>
                <w:color w:val="000000"/>
                <w:sz w:val="20"/>
                <w:szCs w:val="24"/>
              </w:rPr>
            </w:pPr>
            <w:r w:rsidRPr="005E1594">
              <w:rPr>
                <w:color w:val="000000"/>
                <w:sz w:val="20"/>
                <w:szCs w:val="24"/>
              </w:rPr>
              <w:t>43 544,40</w:t>
            </w:r>
          </w:p>
        </w:tc>
        <w:tc>
          <w:tcPr>
            <w:tcW w:w="638" w:type="pct"/>
            <w:shd w:val="clear" w:color="auto" w:fill="auto"/>
          </w:tcPr>
          <w:p w:rsidR="00AF5C24" w:rsidRPr="005E1594" w:rsidRDefault="00AF5C24" w:rsidP="005E1594">
            <w:pPr>
              <w:spacing w:before="0" w:after="0" w:line="360" w:lineRule="auto"/>
              <w:jc w:val="both"/>
              <w:rPr>
                <w:color w:val="000000"/>
                <w:sz w:val="20"/>
                <w:szCs w:val="24"/>
              </w:rPr>
            </w:pPr>
            <w:r w:rsidRPr="005E1594">
              <w:rPr>
                <w:color w:val="000000"/>
                <w:sz w:val="20"/>
                <w:szCs w:val="24"/>
              </w:rPr>
              <w:t>13,29</w:t>
            </w:r>
          </w:p>
        </w:tc>
        <w:tc>
          <w:tcPr>
            <w:tcW w:w="691" w:type="pct"/>
            <w:shd w:val="clear" w:color="auto" w:fill="auto"/>
          </w:tcPr>
          <w:p w:rsidR="00AF5C24" w:rsidRPr="005E1594" w:rsidRDefault="00AF5C24" w:rsidP="005E1594">
            <w:pPr>
              <w:spacing w:before="0" w:after="0" w:line="360" w:lineRule="auto"/>
              <w:jc w:val="both"/>
              <w:rPr>
                <w:color w:val="000000"/>
                <w:sz w:val="20"/>
                <w:szCs w:val="24"/>
              </w:rPr>
            </w:pPr>
            <w:r w:rsidRPr="005E1594">
              <w:rPr>
                <w:color w:val="000000"/>
                <w:sz w:val="20"/>
                <w:szCs w:val="24"/>
              </w:rPr>
              <w:t>34512,1</w:t>
            </w:r>
          </w:p>
        </w:tc>
        <w:tc>
          <w:tcPr>
            <w:tcW w:w="638" w:type="pct"/>
            <w:shd w:val="clear" w:color="auto" w:fill="auto"/>
          </w:tcPr>
          <w:p w:rsidR="00AF5C24" w:rsidRPr="005E1594" w:rsidRDefault="00AF5C24" w:rsidP="005E1594">
            <w:pPr>
              <w:spacing w:before="0" w:after="0" w:line="360" w:lineRule="auto"/>
              <w:jc w:val="both"/>
              <w:rPr>
                <w:color w:val="000000"/>
                <w:sz w:val="20"/>
                <w:szCs w:val="24"/>
              </w:rPr>
            </w:pPr>
            <w:r w:rsidRPr="005E1594">
              <w:rPr>
                <w:color w:val="000000"/>
                <w:sz w:val="20"/>
                <w:szCs w:val="24"/>
              </w:rPr>
              <w:t>13,94</w:t>
            </w:r>
          </w:p>
        </w:tc>
        <w:tc>
          <w:tcPr>
            <w:tcW w:w="638" w:type="pct"/>
            <w:shd w:val="clear" w:color="auto" w:fill="auto"/>
          </w:tcPr>
          <w:p w:rsidR="00AF5C24" w:rsidRPr="005E1594" w:rsidRDefault="00AF5C24" w:rsidP="005E1594">
            <w:pPr>
              <w:spacing w:before="0" w:after="0" w:line="360" w:lineRule="auto"/>
              <w:jc w:val="both"/>
              <w:rPr>
                <w:color w:val="000000"/>
                <w:sz w:val="20"/>
                <w:szCs w:val="24"/>
              </w:rPr>
            </w:pPr>
            <w:r w:rsidRPr="005E1594">
              <w:rPr>
                <w:color w:val="000000"/>
                <w:sz w:val="20"/>
                <w:szCs w:val="24"/>
              </w:rPr>
              <w:t>5 002,30</w:t>
            </w:r>
          </w:p>
        </w:tc>
        <w:tc>
          <w:tcPr>
            <w:tcW w:w="544" w:type="pct"/>
            <w:shd w:val="clear" w:color="auto" w:fill="auto"/>
          </w:tcPr>
          <w:p w:rsidR="00AF5C24" w:rsidRPr="005E1594" w:rsidRDefault="00AF5C24" w:rsidP="005E1594">
            <w:pPr>
              <w:spacing w:before="0" w:after="0" w:line="360" w:lineRule="auto"/>
              <w:jc w:val="both"/>
              <w:rPr>
                <w:color w:val="000000"/>
                <w:sz w:val="20"/>
                <w:szCs w:val="24"/>
              </w:rPr>
            </w:pPr>
            <w:r w:rsidRPr="005E1594">
              <w:rPr>
                <w:color w:val="000000"/>
                <w:sz w:val="20"/>
                <w:szCs w:val="24"/>
              </w:rPr>
              <w:t>10,01</w:t>
            </w:r>
          </w:p>
        </w:tc>
      </w:tr>
      <w:tr w:rsidR="00AF5C24" w:rsidRPr="005E1594" w:rsidTr="005E1594">
        <w:trPr>
          <w:cantSplit/>
          <w:trHeight w:val="405"/>
        </w:trPr>
        <w:tc>
          <w:tcPr>
            <w:tcW w:w="1160" w:type="pct"/>
            <w:shd w:val="clear" w:color="auto" w:fill="auto"/>
          </w:tcPr>
          <w:p w:rsidR="00AF5C24" w:rsidRPr="005E1594" w:rsidRDefault="00AF5C24" w:rsidP="005E1594">
            <w:pPr>
              <w:spacing w:before="0" w:after="0" w:line="360" w:lineRule="auto"/>
              <w:jc w:val="both"/>
              <w:rPr>
                <w:color w:val="000000"/>
                <w:sz w:val="20"/>
                <w:szCs w:val="24"/>
              </w:rPr>
            </w:pPr>
            <w:r w:rsidRPr="005E1594">
              <w:rPr>
                <w:color w:val="000000"/>
                <w:sz w:val="20"/>
                <w:szCs w:val="24"/>
              </w:rPr>
              <w:t>3 К судебной пошлине</w:t>
            </w:r>
          </w:p>
        </w:tc>
        <w:tc>
          <w:tcPr>
            <w:tcW w:w="691" w:type="pct"/>
            <w:shd w:val="clear" w:color="auto" w:fill="auto"/>
          </w:tcPr>
          <w:p w:rsidR="00AF5C24" w:rsidRPr="005E1594" w:rsidRDefault="00AF5C24" w:rsidP="005E1594">
            <w:pPr>
              <w:spacing w:before="0" w:after="0" w:line="360" w:lineRule="auto"/>
              <w:jc w:val="both"/>
              <w:rPr>
                <w:color w:val="000000"/>
                <w:sz w:val="20"/>
                <w:szCs w:val="24"/>
              </w:rPr>
            </w:pPr>
            <w:r w:rsidRPr="005E1594">
              <w:rPr>
                <w:color w:val="000000"/>
                <w:sz w:val="20"/>
                <w:szCs w:val="24"/>
              </w:rPr>
              <w:t>4 229,40</w:t>
            </w:r>
          </w:p>
        </w:tc>
        <w:tc>
          <w:tcPr>
            <w:tcW w:w="638" w:type="pct"/>
            <w:shd w:val="clear" w:color="auto" w:fill="auto"/>
          </w:tcPr>
          <w:p w:rsidR="00AF5C24" w:rsidRPr="005E1594" w:rsidRDefault="00AF5C24" w:rsidP="005E1594">
            <w:pPr>
              <w:spacing w:before="0" w:after="0" w:line="360" w:lineRule="auto"/>
              <w:jc w:val="both"/>
              <w:rPr>
                <w:color w:val="000000"/>
                <w:sz w:val="20"/>
                <w:szCs w:val="24"/>
              </w:rPr>
            </w:pPr>
            <w:r w:rsidRPr="005E1594">
              <w:rPr>
                <w:color w:val="000000"/>
                <w:sz w:val="20"/>
                <w:szCs w:val="24"/>
              </w:rPr>
              <w:t>1,29</w:t>
            </w:r>
          </w:p>
        </w:tc>
        <w:tc>
          <w:tcPr>
            <w:tcW w:w="691" w:type="pct"/>
            <w:shd w:val="clear" w:color="auto" w:fill="auto"/>
          </w:tcPr>
          <w:p w:rsidR="00AF5C24" w:rsidRPr="005E1594" w:rsidRDefault="00AF5C24" w:rsidP="005E1594">
            <w:pPr>
              <w:spacing w:before="0" w:after="0" w:line="360" w:lineRule="auto"/>
              <w:jc w:val="both"/>
              <w:rPr>
                <w:color w:val="000000"/>
                <w:sz w:val="20"/>
                <w:szCs w:val="24"/>
              </w:rPr>
            </w:pPr>
            <w:r w:rsidRPr="005E1594">
              <w:rPr>
                <w:color w:val="000000"/>
                <w:sz w:val="20"/>
                <w:szCs w:val="24"/>
              </w:rPr>
              <w:t>6 095,50</w:t>
            </w:r>
          </w:p>
        </w:tc>
        <w:tc>
          <w:tcPr>
            <w:tcW w:w="638" w:type="pct"/>
            <w:shd w:val="clear" w:color="auto" w:fill="auto"/>
          </w:tcPr>
          <w:p w:rsidR="00AF5C24" w:rsidRPr="005E1594" w:rsidRDefault="00AF5C24" w:rsidP="005E1594">
            <w:pPr>
              <w:spacing w:before="0" w:after="0" w:line="360" w:lineRule="auto"/>
              <w:jc w:val="both"/>
              <w:rPr>
                <w:color w:val="000000"/>
                <w:sz w:val="20"/>
                <w:szCs w:val="24"/>
              </w:rPr>
            </w:pPr>
            <w:r w:rsidRPr="005E1594">
              <w:rPr>
                <w:color w:val="000000"/>
                <w:sz w:val="20"/>
                <w:szCs w:val="24"/>
              </w:rPr>
              <w:t>2,46</w:t>
            </w:r>
          </w:p>
        </w:tc>
        <w:tc>
          <w:tcPr>
            <w:tcW w:w="638" w:type="pct"/>
            <w:shd w:val="clear" w:color="auto" w:fill="auto"/>
          </w:tcPr>
          <w:p w:rsidR="00AF5C24" w:rsidRPr="005E1594" w:rsidRDefault="00AF5C24" w:rsidP="005E1594">
            <w:pPr>
              <w:spacing w:before="0" w:after="0" w:line="360" w:lineRule="auto"/>
              <w:jc w:val="both"/>
              <w:rPr>
                <w:color w:val="000000"/>
                <w:sz w:val="20"/>
                <w:szCs w:val="24"/>
              </w:rPr>
            </w:pPr>
            <w:r w:rsidRPr="005E1594">
              <w:rPr>
                <w:color w:val="000000"/>
                <w:sz w:val="20"/>
                <w:szCs w:val="24"/>
              </w:rPr>
              <w:t>614,4</w:t>
            </w:r>
          </w:p>
        </w:tc>
        <w:tc>
          <w:tcPr>
            <w:tcW w:w="544" w:type="pct"/>
            <w:shd w:val="clear" w:color="auto" w:fill="auto"/>
          </w:tcPr>
          <w:p w:rsidR="00AF5C24" w:rsidRPr="005E1594" w:rsidRDefault="00AF5C24" w:rsidP="005E1594">
            <w:pPr>
              <w:spacing w:before="0" w:after="0" w:line="360" w:lineRule="auto"/>
              <w:jc w:val="both"/>
              <w:rPr>
                <w:color w:val="000000"/>
                <w:sz w:val="20"/>
                <w:szCs w:val="24"/>
              </w:rPr>
            </w:pPr>
            <w:r w:rsidRPr="005E1594">
              <w:rPr>
                <w:color w:val="000000"/>
                <w:sz w:val="20"/>
                <w:szCs w:val="24"/>
              </w:rPr>
              <w:t>1,23</w:t>
            </w:r>
          </w:p>
        </w:tc>
      </w:tr>
      <w:tr w:rsidR="00AF5C24" w:rsidRPr="005E1594" w:rsidTr="005E1594">
        <w:trPr>
          <w:cantSplit/>
          <w:trHeight w:val="375"/>
        </w:trPr>
        <w:tc>
          <w:tcPr>
            <w:tcW w:w="1160" w:type="pct"/>
            <w:shd w:val="clear" w:color="auto" w:fill="auto"/>
          </w:tcPr>
          <w:p w:rsidR="00AF5C24" w:rsidRPr="005E1594" w:rsidRDefault="00AF5C24" w:rsidP="005E1594">
            <w:pPr>
              <w:spacing w:before="0" w:after="0" w:line="360" w:lineRule="auto"/>
              <w:jc w:val="both"/>
              <w:rPr>
                <w:color w:val="000000"/>
                <w:sz w:val="20"/>
                <w:szCs w:val="24"/>
              </w:rPr>
            </w:pPr>
            <w:r w:rsidRPr="005E1594">
              <w:rPr>
                <w:color w:val="000000"/>
                <w:sz w:val="20"/>
                <w:szCs w:val="24"/>
              </w:rPr>
              <w:t>4. Прочие поступления</w:t>
            </w:r>
          </w:p>
        </w:tc>
        <w:tc>
          <w:tcPr>
            <w:tcW w:w="691" w:type="pct"/>
            <w:shd w:val="clear" w:color="auto" w:fill="auto"/>
          </w:tcPr>
          <w:p w:rsidR="00AF5C24" w:rsidRPr="005E1594" w:rsidRDefault="00AF5C24" w:rsidP="005E1594">
            <w:pPr>
              <w:spacing w:before="0" w:after="0" w:line="360" w:lineRule="auto"/>
              <w:jc w:val="both"/>
              <w:rPr>
                <w:color w:val="000000"/>
                <w:sz w:val="20"/>
                <w:szCs w:val="24"/>
              </w:rPr>
            </w:pPr>
            <w:r w:rsidRPr="005E1594">
              <w:rPr>
                <w:color w:val="000000"/>
                <w:sz w:val="20"/>
                <w:szCs w:val="24"/>
              </w:rPr>
              <w:t>9 242,60</w:t>
            </w:r>
          </w:p>
        </w:tc>
        <w:tc>
          <w:tcPr>
            <w:tcW w:w="638" w:type="pct"/>
            <w:shd w:val="clear" w:color="auto" w:fill="auto"/>
          </w:tcPr>
          <w:p w:rsidR="00AF5C24" w:rsidRPr="005E1594" w:rsidRDefault="00AF5C24" w:rsidP="005E1594">
            <w:pPr>
              <w:spacing w:before="0" w:after="0" w:line="360" w:lineRule="auto"/>
              <w:jc w:val="both"/>
              <w:rPr>
                <w:color w:val="000000"/>
                <w:sz w:val="20"/>
                <w:szCs w:val="24"/>
              </w:rPr>
            </w:pPr>
            <w:r w:rsidRPr="005E1594">
              <w:rPr>
                <w:color w:val="000000"/>
                <w:sz w:val="20"/>
                <w:szCs w:val="24"/>
              </w:rPr>
              <w:t>2,82</w:t>
            </w:r>
          </w:p>
        </w:tc>
        <w:tc>
          <w:tcPr>
            <w:tcW w:w="691" w:type="pct"/>
            <w:shd w:val="clear" w:color="auto" w:fill="auto"/>
          </w:tcPr>
          <w:p w:rsidR="00AF5C24" w:rsidRPr="005E1594" w:rsidRDefault="00AF5C24" w:rsidP="005E1594">
            <w:pPr>
              <w:spacing w:before="0" w:after="0" w:line="360" w:lineRule="auto"/>
              <w:jc w:val="both"/>
              <w:rPr>
                <w:color w:val="000000"/>
                <w:sz w:val="20"/>
                <w:szCs w:val="24"/>
              </w:rPr>
            </w:pPr>
            <w:r w:rsidRPr="005E1594">
              <w:rPr>
                <w:color w:val="000000"/>
                <w:sz w:val="20"/>
                <w:szCs w:val="24"/>
              </w:rPr>
              <w:t>6 639,20</w:t>
            </w:r>
          </w:p>
        </w:tc>
        <w:tc>
          <w:tcPr>
            <w:tcW w:w="638" w:type="pct"/>
            <w:shd w:val="clear" w:color="auto" w:fill="auto"/>
          </w:tcPr>
          <w:p w:rsidR="00AF5C24" w:rsidRPr="005E1594" w:rsidRDefault="00AF5C24" w:rsidP="005E1594">
            <w:pPr>
              <w:spacing w:before="0" w:after="0" w:line="360" w:lineRule="auto"/>
              <w:jc w:val="both"/>
              <w:rPr>
                <w:color w:val="000000"/>
                <w:sz w:val="20"/>
                <w:szCs w:val="24"/>
              </w:rPr>
            </w:pPr>
            <w:r w:rsidRPr="005E1594">
              <w:rPr>
                <w:color w:val="000000"/>
                <w:sz w:val="20"/>
                <w:szCs w:val="24"/>
              </w:rPr>
              <w:t>2,68</w:t>
            </w:r>
          </w:p>
        </w:tc>
        <w:tc>
          <w:tcPr>
            <w:tcW w:w="638" w:type="pct"/>
            <w:shd w:val="clear" w:color="auto" w:fill="auto"/>
          </w:tcPr>
          <w:p w:rsidR="00AF5C24" w:rsidRPr="005E1594" w:rsidRDefault="00AF5C24" w:rsidP="005E1594">
            <w:pPr>
              <w:spacing w:before="0" w:after="0" w:line="360" w:lineRule="auto"/>
              <w:jc w:val="both"/>
              <w:rPr>
                <w:color w:val="000000"/>
                <w:sz w:val="20"/>
                <w:szCs w:val="24"/>
              </w:rPr>
            </w:pPr>
            <w:r w:rsidRPr="005E1594">
              <w:rPr>
                <w:color w:val="000000"/>
                <w:sz w:val="20"/>
                <w:szCs w:val="24"/>
              </w:rPr>
              <w:t>1 224,10</w:t>
            </w:r>
          </w:p>
        </w:tc>
        <w:tc>
          <w:tcPr>
            <w:tcW w:w="544" w:type="pct"/>
            <w:shd w:val="clear" w:color="auto" w:fill="auto"/>
          </w:tcPr>
          <w:p w:rsidR="00AF5C24" w:rsidRPr="005E1594" w:rsidRDefault="00AF5C24" w:rsidP="005E1594">
            <w:pPr>
              <w:spacing w:before="0" w:after="0" w:line="360" w:lineRule="auto"/>
              <w:jc w:val="both"/>
              <w:rPr>
                <w:color w:val="000000"/>
                <w:sz w:val="20"/>
                <w:szCs w:val="24"/>
              </w:rPr>
            </w:pPr>
            <w:r w:rsidRPr="005E1594">
              <w:rPr>
                <w:color w:val="000000"/>
                <w:sz w:val="20"/>
                <w:szCs w:val="24"/>
              </w:rPr>
              <w:t>2,45</w:t>
            </w:r>
          </w:p>
        </w:tc>
      </w:tr>
      <w:tr w:rsidR="00AF5C24" w:rsidRPr="005E1594" w:rsidTr="005E1594">
        <w:trPr>
          <w:cantSplit/>
          <w:trHeight w:val="375"/>
        </w:trPr>
        <w:tc>
          <w:tcPr>
            <w:tcW w:w="1160" w:type="pct"/>
            <w:shd w:val="clear" w:color="auto" w:fill="auto"/>
          </w:tcPr>
          <w:p w:rsidR="00AF5C24" w:rsidRPr="005E1594" w:rsidRDefault="00AF5C24" w:rsidP="005E1594">
            <w:pPr>
              <w:spacing w:before="0" w:after="0" w:line="360" w:lineRule="auto"/>
              <w:jc w:val="both"/>
              <w:rPr>
                <w:color w:val="000000"/>
                <w:sz w:val="20"/>
                <w:szCs w:val="24"/>
              </w:rPr>
            </w:pPr>
            <w:r w:rsidRPr="005E1594">
              <w:rPr>
                <w:color w:val="000000"/>
                <w:sz w:val="20"/>
                <w:szCs w:val="24"/>
              </w:rPr>
              <w:t>Итого по разделу XI</w:t>
            </w:r>
          </w:p>
        </w:tc>
        <w:tc>
          <w:tcPr>
            <w:tcW w:w="691" w:type="pct"/>
            <w:shd w:val="clear" w:color="auto" w:fill="auto"/>
          </w:tcPr>
          <w:p w:rsidR="00AF5C24" w:rsidRPr="005E1594" w:rsidRDefault="00AF5C24" w:rsidP="005E1594">
            <w:pPr>
              <w:spacing w:before="0" w:after="0" w:line="360" w:lineRule="auto"/>
              <w:jc w:val="both"/>
              <w:rPr>
                <w:color w:val="000000"/>
                <w:sz w:val="20"/>
                <w:szCs w:val="24"/>
              </w:rPr>
            </w:pPr>
            <w:r w:rsidRPr="005E1594">
              <w:rPr>
                <w:color w:val="000000"/>
                <w:sz w:val="20"/>
                <w:szCs w:val="24"/>
              </w:rPr>
              <w:t>327 560,60</w:t>
            </w:r>
          </w:p>
        </w:tc>
        <w:tc>
          <w:tcPr>
            <w:tcW w:w="638" w:type="pct"/>
            <w:shd w:val="clear" w:color="auto" w:fill="auto"/>
          </w:tcPr>
          <w:p w:rsidR="00AF5C24" w:rsidRPr="005E1594" w:rsidRDefault="00AF5C24" w:rsidP="005E1594">
            <w:pPr>
              <w:spacing w:before="0" w:after="0" w:line="360" w:lineRule="auto"/>
              <w:jc w:val="both"/>
              <w:rPr>
                <w:color w:val="000000"/>
                <w:sz w:val="20"/>
                <w:szCs w:val="24"/>
              </w:rPr>
            </w:pPr>
            <w:r w:rsidRPr="005E1594">
              <w:rPr>
                <w:color w:val="000000"/>
                <w:sz w:val="20"/>
                <w:szCs w:val="24"/>
              </w:rPr>
              <w:t>44,71</w:t>
            </w:r>
          </w:p>
        </w:tc>
        <w:tc>
          <w:tcPr>
            <w:tcW w:w="691" w:type="pct"/>
            <w:shd w:val="clear" w:color="auto" w:fill="auto"/>
          </w:tcPr>
          <w:p w:rsidR="00AF5C24" w:rsidRPr="005E1594" w:rsidRDefault="00AF5C24" w:rsidP="005E1594">
            <w:pPr>
              <w:spacing w:before="0" w:after="0" w:line="360" w:lineRule="auto"/>
              <w:jc w:val="both"/>
              <w:rPr>
                <w:color w:val="000000"/>
                <w:sz w:val="20"/>
                <w:szCs w:val="24"/>
              </w:rPr>
            </w:pPr>
            <w:r w:rsidRPr="005E1594">
              <w:rPr>
                <w:color w:val="000000"/>
                <w:sz w:val="20"/>
                <w:szCs w:val="24"/>
              </w:rPr>
              <w:t>247 621,60</w:t>
            </w:r>
          </w:p>
        </w:tc>
        <w:tc>
          <w:tcPr>
            <w:tcW w:w="638" w:type="pct"/>
            <w:shd w:val="clear" w:color="auto" w:fill="auto"/>
          </w:tcPr>
          <w:p w:rsidR="00AF5C24" w:rsidRPr="005E1594" w:rsidRDefault="00AF5C24" w:rsidP="005E1594">
            <w:pPr>
              <w:spacing w:before="0" w:after="0" w:line="360" w:lineRule="auto"/>
              <w:jc w:val="both"/>
              <w:rPr>
                <w:color w:val="000000"/>
                <w:sz w:val="20"/>
                <w:szCs w:val="24"/>
              </w:rPr>
            </w:pPr>
            <w:r w:rsidRPr="005E1594">
              <w:rPr>
                <w:color w:val="000000"/>
                <w:sz w:val="20"/>
                <w:szCs w:val="24"/>
              </w:rPr>
              <w:t>47,42</w:t>
            </w:r>
          </w:p>
        </w:tc>
        <w:tc>
          <w:tcPr>
            <w:tcW w:w="638" w:type="pct"/>
            <w:shd w:val="clear" w:color="auto" w:fill="auto"/>
          </w:tcPr>
          <w:p w:rsidR="00AF5C24" w:rsidRPr="005E1594" w:rsidRDefault="00AF5C24" w:rsidP="005E1594">
            <w:pPr>
              <w:spacing w:before="0" w:after="0" w:line="360" w:lineRule="auto"/>
              <w:jc w:val="both"/>
              <w:rPr>
                <w:color w:val="000000"/>
                <w:sz w:val="20"/>
                <w:szCs w:val="24"/>
              </w:rPr>
            </w:pPr>
            <w:r w:rsidRPr="005E1594">
              <w:rPr>
                <w:color w:val="000000"/>
                <w:sz w:val="20"/>
                <w:szCs w:val="24"/>
              </w:rPr>
              <w:t>49 951,90</w:t>
            </w:r>
          </w:p>
        </w:tc>
        <w:tc>
          <w:tcPr>
            <w:tcW w:w="544" w:type="pct"/>
            <w:shd w:val="clear" w:color="auto" w:fill="auto"/>
          </w:tcPr>
          <w:p w:rsidR="00AF5C24" w:rsidRPr="005E1594" w:rsidRDefault="00AF5C24" w:rsidP="005E1594">
            <w:pPr>
              <w:spacing w:before="0" w:after="0" w:line="360" w:lineRule="auto"/>
              <w:jc w:val="both"/>
              <w:rPr>
                <w:color w:val="000000"/>
                <w:sz w:val="20"/>
                <w:szCs w:val="24"/>
              </w:rPr>
            </w:pPr>
            <w:r w:rsidRPr="005E1594">
              <w:rPr>
                <w:color w:val="000000"/>
                <w:sz w:val="20"/>
                <w:szCs w:val="24"/>
              </w:rPr>
              <w:t>34,53</w:t>
            </w:r>
          </w:p>
        </w:tc>
      </w:tr>
      <w:tr w:rsidR="00AF5C24" w:rsidRPr="005E1594" w:rsidTr="005E1594">
        <w:trPr>
          <w:cantSplit/>
          <w:trHeight w:val="690"/>
        </w:trPr>
        <w:tc>
          <w:tcPr>
            <w:tcW w:w="1160" w:type="pct"/>
            <w:shd w:val="clear" w:color="auto" w:fill="auto"/>
          </w:tcPr>
          <w:p w:rsidR="00AF5C24" w:rsidRPr="005E1594" w:rsidRDefault="00AF5C24" w:rsidP="005E1594">
            <w:pPr>
              <w:spacing w:before="0" w:after="0" w:line="360" w:lineRule="auto"/>
              <w:jc w:val="both"/>
              <w:rPr>
                <w:color w:val="000000"/>
                <w:sz w:val="20"/>
                <w:szCs w:val="24"/>
              </w:rPr>
            </w:pPr>
            <w:r w:rsidRPr="005E1594">
              <w:rPr>
                <w:color w:val="000000"/>
                <w:sz w:val="20"/>
                <w:szCs w:val="24"/>
              </w:rPr>
              <w:t>Раздел XII. Отчисления от госналогов</w:t>
            </w:r>
          </w:p>
        </w:tc>
        <w:tc>
          <w:tcPr>
            <w:tcW w:w="691" w:type="pct"/>
            <w:shd w:val="clear" w:color="auto" w:fill="auto"/>
          </w:tcPr>
          <w:p w:rsidR="00AF5C24" w:rsidRPr="005E1594" w:rsidRDefault="00AF5C24" w:rsidP="005E1594">
            <w:pPr>
              <w:spacing w:before="0" w:after="0" w:line="360" w:lineRule="auto"/>
              <w:jc w:val="both"/>
              <w:rPr>
                <w:color w:val="000000"/>
                <w:sz w:val="20"/>
                <w:szCs w:val="24"/>
              </w:rPr>
            </w:pPr>
            <w:r w:rsidRPr="005E1594">
              <w:rPr>
                <w:color w:val="000000"/>
                <w:sz w:val="20"/>
                <w:szCs w:val="24"/>
              </w:rPr>
              <w:t> </w:t>
            </w:r>
          </w:p>
        </w:tc>
        <w:tc>
          <w:tcPr>
            <w:tcW w:w="638" w:type="pct"/>
            <w:shd w:val="clear" w:color="auto" w:fill="auto"/>
          </w:tcPr>
          <w:p w:rsidR="00AF5C24" w:rsidRPr="005E1594" w:rsidRDefault="00AF5C24" w:rsidP="005E1594">
            <w:pPr>
              <w:spacing w:before="0" w:after="0" w:line="360" w:lineRule="auto"/>
              <w:jc w:val="both"/>
              <w:rPr>
                <w:color w:val="000000"/>
                <w:sz w:val="20"/>
                <w:szCs w:val="24"/>
              </w:rPr>
            </w:pPr>
            <w:r w:rsidRPr="005E1594">
              <w:rPr>
                <w:color w:val="000000"/>
                <w:sz w:val="20"/>
                <w:szCs w:val="24"/>
              </w:rPr>
              <w:t> </w:t>
            </w:r>
          </w:p>
        </w:tc>
        <w:tc>
          <w:tcPr>
            <w:tcW w:w="691" w:type="pct"/>
            <w:shd w:val="clear" w:color="auto" w:fill="auto"/>
          </w:tcPr>
          <w:p w:rsidR="00AF5C24" w:rsidRPr="005E1594" w:rsidRDefault="00AF5C24" w:rsidP="005E1594">
            <w:pPr>
              <w:spacing w:before="0" w:after="0" w:line="360" w:lineRule="auto"/>
              <w:jc w:val="both"/>
              <w:rPr>
                <w:color w:val="000000"/>
                <w:sz w:val="20"/>
                <w:szCs w:val="24"/>
              </w:rPr>
            </w:pPr>
            <w:r w:rsidRPr="005E1594">
              <w:rPr>
                <w:color w:val="000000"/>
                <w:sz w:val="20"/>
                <w:szCs w:val="24"/>
              </w:rPr>
              <w:t> </w:t>
            </w:r>
          </w:p>
        </w:tc>
        <w:tc>
          <w:tcPr>
            <w:tcW w:w="638" w:type="pct"/>
            <w:shd w:val="clear" w:color="auto" w:fill="auto"/>
          </w:tcPr>
          <w:p w:rsidR="00AF5C24" w:rsidRPr="005E1594" w:rsidRDefault="00AF5C24" w:rsidP="005E1594">
            <w:pPr>
              <w:spacing w:before="0" w:after="0" w:line="360" w:lineRule="auto"/>
              <w:jc w:val="both"/>
              <w:rPr>
                <w:color w:val="000000"/>
                <w:sz w:val="20"/>
                <w:szCs w:val="24"/>
              </w:rPr>
            </w:pPr>
            <w:r w:rsidRPr="005E1594">
              <w:rPr>
                <w:color w:val="000000"/>
                <w:sz w:val="20"/>
                <w:szCs w:val="24"/>
              </w:rPr>
              <w:t> </w:t>
            </w:r>
          </w:p>
        </w:tc>
        <w:tc>
          <w:tcPr>
            <w:tcW w:w="638" w:type="pct"/>
            <w:shd w:val="clear" w:color="auto" w:fill="auto"/>
          </w:tcPr>
          <w:p w:rsidR="00AF5C24" w:rsidRPr="005E1594" w:rsidRDefault="00AF5C24" w:rsidP="005E1594">
            <w:pPr>
              <w:spacing w:before="0" w:after="0" w:line="360" w:lineRule="auto"/>
              <w:jc w:val="both"/>
              <w:rPr>
                <w:color w:val="000000"/>
                <w:sz w:val="20"/>
                <w:szCs w:val="24"/>
              </w:rPr>
            </w:pPr>
            <w:r w:rsidRPr="005E1594">
              <w:rPr>
                <w:color w:val="000000"/>
                <w:sz w:val="20"/>
                <w:szCs w:val="24"/>
              </w:rPr>
              <w:t> </w:t>
            </w:r>
          </w:p>
        </w:tc>
        <w:tc>
          <w:tcPr>
            <w:tcW w:w="544" w:type="pct"/>
            <w:shd w:val="clear" w:color="auto" w:fill="auto"/>
          </w:tcPr>
          <w:p w:rsidR="00AF5C24" w:rsidRPr="005E1594" w:rsidRDefault="00AF5C24" w:rsidP="005E1594">
            <w:pPr>
              <w:spacing w:before="0" w:after="0" w:line="360" w:lineRule="auto"/>
              <w:jc w:val="both"/>
              <w:rPr>
                <w:color w:val="000000"/>
                <w:sz w:val="20"/>
                <w:szCs w:val="24"/>
              </w:rPr>
            </w:pPr>
            <w:r w:rsidRPr="005E1594">
              <w:rPr>
                <w:color w:val="000000"/>
                <w:sz w:val="20"/>
                <w:szCs w:val="24"/>
              </w:rPr>
              <w:t> </w:t>
            </w:r>
          </w:p>
        </w:tc>
      </w:tr>
      <w:tr w:rsidR="00AF5C24" w:rsidRPr="005E1594" w:rsidTr="005E1594">
        <w:trPr>
          <w:cantSplit/>
          <w:trHeight w:val="333"/>
        </w:trPr>
        <w:tc>
          <w:tcPr>
            <w:tcW w:w="1160" w:type="pct"/>
            <w:shd w:val="clear" w:color="auto" w:fill="auto"/>
          </w:tcPr>
          <w:p w:rsidR="00AF5C24" w:rsidRPr="005E1594" w:rsidRDefault="00AF5C24" w:rsidP="005E1594">
            <w:pPr>
              <w:spacing w:before="0" w:after="0" w:line="360" w:lineRule="auto"/>
              <w:jc w:val="both"/>
              <w:rPr>
                <w:color w:val="000000"/>
                <w:sz w:val="20"/>
                <w:szCs w:val="24"/>
              </w:rPr>
            </w:pPr>
            <w:r w:rsidRPr="005E1594">
              <w:rPr>
                <w:color w:val="000000"/>
                <w:sz w:val="20"/>
                <w:szCs w:val="24"/>
              </w:rPr>
              <w:t>1. От сельхозналога</w:t>
            </w:r>
          </w:p>
        </w:tc>
        <w:tc>
          <w:tcPr>
            <w:tcW w:w="691" w:type="pct"/>
            <w:shd w:val="clear" w:color="auto" w:fill="auto"/>
          </w:tcPr>
          <w:p w:rsidR="00AF5C24" w:rsidRPr="005E1594" w:rsidRDefault="00AF5C24" w:rsidP="005E1594">
            <w:pPr>
              <w:spacing w:before="0" w:after="0" w:line="360" w:lineRule="auto"/>
              <w:jc w:val="both"/>
              <w:rPr>
                <w:color w:val="000000"/>
                <w:sz w:val="20"/>
                <w:szCs w:val="24"/>
              </w:rPr>
            </w:pPr>
            <w:r w:rsidRPr="005E1594">
              <w:rPr>
                <w:color w:val="000000"/>
                <w:sz w:val="20"/>
                <w:szCs w:val="24"/>
              </w:rPr>
              <w:t>211 257,70</w:t>
            </w:r>
          </w:p>
        </w:tc>
        <w:tc>
          <w:tcPr>
            <w:tcW w:w="638" w:type="pct"/>
            <w:shd w:val="clear" w:color="auto" w:fill="auto"/>
          </w:tcPr>
          <w:p w:rsidR="00AF5C24" w:rsidRPr="005E1594" w:rsidRDefault="00AF5C24" w:rsidP="005E1594">
            <w:pPr>
              <w:spacing w:before="0" w:after="0" w:line="360" w:lineRule="auto"/>
              <w:jc w:val="both"/>
              <w:rPr>
                <w:color w:val="000000"/>
                <w:sz w:val="20"/>
                <w:szCs w:val="24"/>
              </w:rPr>
            </w:pPr>
            <w:r w:rsidRPr="005E1594">
              <w:rPr>
                <w:color w:val="000000"/>
                <w:sz w:val="20"/>
                <w:szCs w:val="24"/>
              </w:rPr>
              <w:t>68,84</w:t>
            </w:r>
          </w:p>
        </w:tc>
        <w:tc>
          <w:tcPr>
            <w:tcW w:w="691" w:type="pct"/>
            <w:shd w:val="clear" w:color="auto" w:fill="auto"/>
          </w:tcPr>
          <w:p w:rsidR="00AF5C24" w:rsidRPr="005E1594" w:rsidRDefault="00AF5C24" w:rsidP="005E1594">
            <w:pPr>
              <w:spacing w:before="0" w:after="0" w:line="360" w:lineRule="auto"/>
              <w:jc w:val="both"/>
              <w:rPr>
                <w:color w:val="000000"/>
                <w:sz w:val="20"/>
                <w:szCs w:val="24"/>
              </w:rPr>
            </w:pPr>
            <w:r w:rsidRPr="005E1594">
              <w:rPr>
                <w:color w:val="000000"/>
                <w:sz w:val="20"/>
                <w:szCs w:val="24"/>
              </w:rPr>
              <w:t>141 650,00</w:t>
            </w:r>
          </w:p>
        </w:tc>
        <w:tc>
          <w:tcPr>
            <w:tcW w:w="638" w:type="pct"/>
            <w:shd w:val="clear" w:color="auto" w:fill="auto"/>
          </w:tcPr>
          <w:p w:rsidR="00AF5C24" w:rsidRPr="005E1594" w:rsidRDefault="00AF5C24" w:rsidP="005E1594">
            <w:pPr>
              <w:spacing w:before="0" w:after="0" w:line="360" w:lineRule="auto"/>
              <w:jc w:val="both"/>
              <w:rPr>
                <w:color w:val="000000"/>
                <w:sz w:val="20"/>
                <w:szCs w:val="24"/>
              </w:rPr>
            </w:pPr>
            <w:r w:rsidRPr="005E1594">
              <w:rPr>
                <w:color w:val="000000"/>
                <w:sz w:val="20"/>
                <w:szCs w:val="24"/>
              </w:rPr>
              <w:t>69,45</w:t>
            </w:r>
          </w:p>
        </w:tc>
        <w:tc>
          <w:tcPr>
            <w:tcW w:w="638" w:type="pct"/>
            <w:shd w:val="clear" w:color="auto" w:fill="auto"/>
          </w:tcPr>
          <w:p w:rsidR="00AF5C24" w:rsidRPr="005E1594" w:rsidRDefault="00AF5C24" w:rsidP="005E1594">
            <w:pPr>
              <w:spacing w:before="0" w:after="0" w:line="360" w:lineRule="auto"/>
              <w:jc w:val="both"/>
              <w:rPr>
                <w:color w:val="000000"/>
                <w:sz w:val="20"/>
                <w:szCs w:val="24"/>
              </w:rPr>
            </w:pPr>
            <w:r w:rsidRPr="005E1594">
              <w:rPr>
                <w:color w:val="000000"/>
                <w:sz w:val="20"/>
                <w:szCs w:val="24"/>
              </w:rPr>
              <w:t>55 110,50</w:t>
            </w:r>
          </w:p>
        </w:tc>
        <w:tc>
          <w:tcPr>
            <w:tcW w:w="544" w:type="pct"/>
            <w:shd w:val="clear" w:color="auto" w:fill="auto"/>
          </w:tcPr>
          <w:p w:rsidR="00AF5C24" w:rsidRPr="005E1594" w:rsidRDefault="00AF5C24" w:rsidP="005E1594">
            <w:pPr>
              <w:spacing w:before="0" w:after="0" w:line="360" w:lineRule="auto"/>
              <w:jc w:val="both"/>
              <w:rPr>
                <w:color w:val="000000"/>
                <w:sz w:val="20"/>
                <w:szCs w:val="24"/>
              </w:rPr>
            </w:pPr>
            <w:r w:rsidRPr="005E1594">
              <w:rPr>
                <w:color w:val="000000"/>
                <w:sz w:val="20"/>
                <w:szCs w:val="24"/>
              </w:rPr>
              <w:t>71,79</w:t>
            </w:r>
          </w:p>
        </w:tc>
      </w:tr>
      <w:tr w:rsidR="00AF5C24" w:rsidRPr="005E1594" w:rsidTr="005E1594">
        <w:trPr>
          <w:cantSplit/>
          <w:trHeight w:val="390"/>
        </w:trPr>
        <w:tc>
          <w:tcPr>
            <w:tcW w:w="1160" w:type="pct"/>
            <w:shd w:val="clear" w:color="auto" w:fill="auto"/>
          </w:tcPr>
          <w:p w:rsidR="00AF5C24" w:rsidRPr="005E1594" w:rsidRDefault="00AF5C24" w:rsidP="005E1594">
            <w:pPr>
              <w:spacing w:before="0" w:after="0" w:line="360" w:lineRule="auto"/>
              <w:jc w:val="both"/>
              <w:rPr>
                <w:color w:val="000000"/>
                <w:sz w:val="20"/>
                <w:szCs w:val="24"/>
              </w:rPr>
            </w:pPr>
            <w:r w:rsidRPr="005E1594">
              <w:rPr>
                <w:color w:val="000000"/>
                <w:sz w:val="20"/>
                <w:szCs w:val="24"/>
              </w:rPr>
              <w:t>2. От госпромналога</w:t>
            </w:r>
          </w:p>
        </w:tc>
        <w:tc>
          <w:tcPr>
            <w:tcW w:w="691" w:type="pct"/>
            <w:shd w:val="clear" w:color="auto" w:fill="auto"/>
          </w:tcPr>
          <w:p w:rsidR="00AF5C24" w:rsidRPr="005E1594" w:rsidRDefault="00AF5C24" w:rsidP="005E1594">
            <w:pPr>
              <w:spacing w:before="0" w:after="0" w:line="360" w:lineRule="auto"/>
              <w:jc w:val="both"/>
              <w:rPr>
                <w:color w:val="000000"/>
                <w:sz w:val="20"/>
                <w:szCs w:val="24"/>
              </w:rPr>
            </w:pPr>
            <w:r w:rsidRPr="005E1594">
              <w:rPr>
                <w:color w:val="000000"/>
                <w:sz w:val="20"/>
                <w:szCs w:val="24"/>
              </w:rPr>
              <w:t>95 439,00</w:t>
            </w:r>
          </w:p>
        </w:tc>
        <w:tc>
          <w:tcPr>
            <w:tcW w:w="638" w:type="pct"/>
            <w:shd w:val="clear" w:color="auto" w:fill="auto"/>
          </w:tcPr>
          <w:p w:rsidR="00AF5C24" w:rsidRPr="005E1594" w:rsidRDefault="00AF5C24" w:rsidP="005E1594">
            <w:pPr>
              <w:spacing w:before="0" w:after="0" w:line="360" w:lineRule="auto"/>
              <w:jc w:val="both"/>
              <w:rPr>
                <w:color w:val="000000"/>
                <w:sz w:val="20"/>
                <w:szCs w:val="24"/>
              </w:rPr>
            </w:pPr>
            <w:r w:rsidRPr="005E1594">
              <w:rPr>
                <w:color w:val="000000"/>
                <w:sz w:val="20"/>
                <w:szCs w:val="24"/>
              </w:rPr>
              <w:t>31,10</w:t>
            </w:r>
          </w:p>
        </w:tc>
        <w:tc>
          <w:tcPr>
            <w:tcW w:w="691" w:type="pct"/>
            <w:shd w:val="clear" w:color="auto" w:fill="auto"/>
          </w:tcPr>
          <w:p w:rsidR="00AF5C24" w:rsidRPr="005E1594" w:rsidRDefault="00AF5C24" w:rsidP="005E1594">
            <w:pPr>
              <w:spacing w:before="0" w:after="0" w:line="360" w:lineRule="auto"/>
              <w:jc w:val="both"/>
              <w:rPr>
                <w:color w:val="000000"/>
                <w:sz w:val="20"/>
                <w:szCs w:val="24"/>
              </w:rPr>
            </w:pPr>
            <w:r w:rsidRPr="005E1594">
              <w:rPr>
                <w:color w:val="000000"/>
                <w:sz w:val="20"/>
                <w:szCs w:val="24"/>
              </w:rPr>
              <w:t>111,1</w:t>
            </w:r>
          </w:p>
        </w:tc>
        <w:tc>
          <w:tcPr>
            <w:tcW w:w="638" w:type="pct"/>
            <w:shd w:val="clear" w:color="auto" w:fill="auto"/>
          </w:tcPr>
          <w:p w:rsidR="00AF5C24" w:rsidRPr="005E1594" w:rsidRDefault="00AF5C24" w:rsidP="005E1594">
            <w:pPr>
              <w:spacing w:before="0" w:after="0" w:line="360" w:lineRule="auto"/>
              <w:jc w:val="both"/>
              <w:rPr>
                <w:color w:val="000000"/>
                <w:sz w:val="20"/>
                <w:szCs w:val="24"/>
              </w:rPr>
            </w:pPr>
            <w:r w:rsidRPr="005E1594">
              <w:rPr>
                <w:color w:val="000000"/>
                <w:sz w:val="20"/>
                <w:szCs w:val="24"/>
              </w:rPr>
              <w:t>0,05</w:t>
            </w:r>
          </w:p>
        </w:tc>
        <w:tc>
          <w:tcPr>
            <w:tcW w:w="638" w:type="pct"/>
            <w:shd w:val="clear" w:color="auto" w:fill="auto"/>
          </w:tcPr>
          <w:p w:rsidR="00AF5C24" w:rsidRPr="005E1594" w:rsidRDefault="00AF5C24" w:rsidP="005E1594">
            <w:pPr>
              <w:spacing w:before="0" w:after="0" w:line="360" w:lineRule="auto"/>
              <w:jc w:val="both"/>
              <w:rPr>
                <w:color w:val="000000"/>
                <w:sz w:val="20"/>
                <w:szCs w:val="24"/>
              </w:rPr>
            </w:pPr>
            <w:r w:rsidRPr="005E1594">
              <w:rPr>
                <w:color w:val="000000"/>
                <w:sz w:val="20"/>
                <w:szCs w:val="24"/>
              </w:rPr>
              <w:t>21 643,50</w:t>
            </w:r>
          </w:p>
        </w:tc>
        <w:tc>
          <w:tcPr>
            <w:tcW w:w="544" w:type="pct"/>
            <w:shd w:val="clear" w:color="auto" w:fill="auto"/>
          </w:tcPr>
          <w:p w:rsidR="00AF5C24" w:rsidRPr="005E1594" w:rsidRDefault="00AF5C24" w:rsidP="005E1594">
            <w:pPr>
              <w:spacing w:before="0" w:after="0" w:line="360" w:lineRule="auto"/>
              <w:jc w:val="both"/>
              <w:rPr>
                <w:color w:val="000000"/>
                <w:sz w:val="20"/>
                <w:szCs w:val="24"/>
              </w:rPr>
            </w:pPr>
            <w:r w:rsidRPr="005E1594">
              <w:rPr>
                <w:color w:val="000000"/>
                <w:sz w:val="20"/>
                <w:szCs w:val="24"/>
              </w:rPr>
              <w:t>28,19</w:t>
            </w:r>
          </w:p>
        </w:tc>
      </w:tr>
      <w:tr w:rsidR="00AF5C24" w:rsidRPr="005E1594" w:rsidTr="005E1594">
        <w:trPr>
          <w:cantSplit/>
          <w:trHeight w:val="405"/>
        </w:trPr>
        <w:tc>
          <w:tcPr>
            <w:tcW w:w="1160" w:type="pct"/>
            <w:shd w:val="clear" w:color="auto" w:fill="auto"/>
          </w:tcPr>
          <w:p w:rsidR="00AF5C24" w:rsidRPr="005E1594" w:rsidRDefault="00AF5C24" w:rsidP="005E1594">
            <w:pPr>
              <w:spacing w:before="0" w:after="0" w:line="360" w:lineRule="auto"/>
              <w:jc w:val="both"/>
              <w:rPr>
                <w:color w:val="000000"/>
                <w:sz w:val="20"/>
                <w:szCs w:val="24"/>
              </w:rPr>
            </w:pPr>
            <w:r w:rsidRPr="005E1594">
              <w:rPr>
                <w:color w:val="000000"/>
                <w:sz w:val="20"/>
                <w:szCs w:val="24"/>
              </w:rPr>
              <w:t>3. Прочие поступления</w:t>
            </w:r>
          </w:p>
        </w:tc>
        <w:tc>
          <w:tcPr>
            <w:tcW w:w="691" w:type="pct"/>
            <w:shd w:val="clear" w:color="auto" w:fill="auto"/>
          </w:tcPr>
          <w:p w:rsidR="00AF5C24" w:rsidRPr="005E1594" w:rsidRDefault="00AF5C24" w:rsidP="005E1594">
            <w:pPr>
              <w:spacing w:before="0" w:after="0" w:line="360" w:lineRule="auto"/>
              <w:jc w:val="both"/>
              <w:rPr>
                <w:color w:val="000000"/>
                <w:sz w:val="20"/>
                <w:szCs w:val="24"/>
              </w:rPr>
            </w:pPr>
            <w:r w:rsidRPr="005E1594">
              <w:rPr>
                <w:color w:val="000000"/>
                <w:sz w:val="20"/>
                <w:szCs w:val="24"/>
              </w:rPr>
              <w:t>180,8</w:t>
            </w:r>
          </w:p>
        </w:tc>
        <w:tc>
          <w:tcPr>
            <w:tcW w:w="638" w:type="pct"/>
            <w:shd w:val="clear" w:color="auto" w:fill="auto"/>
          </w:tcPr>
          <w:p w:rsidR="00AF5C24" w:rsidRPr="005E1594" w:rsidRDefault="00AF5C24" w:rsidP="005E1594">
            <w:pPr>
              <w:spacing w:before="0" w:after="0" w:line="360" w:lineRule="auto"/>
              <w:jc w:val="both"/>
              <w:rPr>
                <w:color w:val="000000"/>
                <w:sz w:val="20"/>
                <w:szCs w:val="24"/>
              </w:rPr>
            </w:pPr>
            <w:r w:rsidRPr="005E1594">
              <w:rPr>
                <w:color w:val="000000"/>
                <w:sz w:val="20"/>
                <w:szCs w:val="24"/>
              </w:rPr>
              <w:t>0,06</w:t>
            </w:r>
          </w:p>
        </w:tc>
        <w:tc>
          <w:tcPr>
            <w:tcW w:w="691" w:type="pct"/>
            <w:shd w:val="clear" w:color="auto" w:fill="auto"/>
          </w:tcPr>
          <w:p w:rsidR="00AF5C24" w:rsidRPr="005E1594" w:rsidRDefault="00AF5C24" w:rsidP="005E1594">
            <w:pPr>
              <w:spacing w:before="0" w:after="0" w:line="360" w:lineRule="auto"/>
              <w:jc w:val="both"/>
              <w:rPr>
                <w:color w:val="000000"/>
                <w:sz w:val="20"/>
                <w:szCs w:val="24"/>
              </w:rPr>
            </w:pPr>
            <w:r w:rsidRPr="005E1594">
              <w:rPr>
                <w:color w:val="000000"/>
                <w:sz w:val="20"/>
                <w:szCs w:val="24"/>
              </w:rPr>
              <w:t>62 201,80</w:t>
            </w:r>
          </w:p>
        </w:tc>
        <w:tc>
          <w:tcPr>
            <w:tcW w:w="638" w:type="pct"/>
            <w:shd w:val="clear" w:color="auto" w:fill="auto"/>
          </w:tcPr>
          <w:p w:rsidR="00AF5C24" w:rsidRPr="005E1594" w:rsidRDefault="00AF5C24" w:rsidP="005E1594">
            <w:pPr>
              <w:spacing w:before="0" w:after="0" w:line="360" w:lineRule="auto"/>
              <w:jc w:val="both"/>
              <w:rPr>
                <w:color w:val="000000"/>
                <w:sz w:val="20"/>
                <w:szCs w:val="24"/>
              </w:rPr>
            </w:pPr>
            <w:r w:rsidRPr="005E1594">
              <w:rPr>
                <w:color w:val="000000"/>
                <w:sz w:val="20"/>
                <w:szCs w:val="24"/>
              </w:rPr>
              <w:t>30,50</w:t>
            </w:r>
          </w:p>
        </w:tc>
        <w:tc>
          <w:tcPr>
            <w:tcW w:w="638" w:type="pct"/>
            <w:shd w:val="clear" w:color="auto" w:fill="auto"/>
          </w:tcPr>
          <w:p w:rsidR="00AF5C24" w:rsidRPr="005E1594" w:rsidRDefault="00AF5C24" w:rsidP="005E1594">
            <w:pPr>
              <w:spacing w:before="0" w:after="0" w:line="360" w:lineRule="auto"/>
              <w:jc w:val="both"/>
              <w:rPr>
                <w:color w:val="000000"/>
                <w:sz w:val="20"/>
                <w:szCs w:val="24"/>
              </w:rPr>
            </w:pPr>
            <w:r w:rsidRPr="005E1594">
              <w:rPr>
                <w:color w:val="000000"/>
                <w:sz w:val="20"/>
                <w:szCs w:val="24"/>
              </w:rPr>
              <w:t>14,6</w:t>
            </w:r>
          </w:p>
        </w:tc>
        <w:tc>
          <w:tcPr>
            <w:tcW w:w="544" w:type="pct"/>
            <w:shd w:val="clear" w:color="auto" w:fill="auto"/>
          </w:tcPr>
          <w:p w:rsidR="00AF5C24" w:rsidRPr="005E1594" w:rsidRDefault="00AF5C24" w:rsidP="005E1594">
            <w:pPr>
              <w:spacing w:before="0" w:after="0" w:line="360" w:lineRule="auto"/>
              <w:jc w:val="both"/>
              <w:rPr>
                <w:color w:val="000000"/>
                <w:sz w:val="20"/>
                <w:szCs w:val="24"/>
              </w:rPr>
            </w:pPr>
            <w:r w:rsidRPr="005E1594">
              <w:rPr>
                <w:color w:val="000000"/>
                <w:sz w:val="20"/>
                <w:szCs w:val="24"/>
              </w:rPr>
              <w:t>0,02</w:t>
            </w:r>
          </w:p>
        </w:tc>
      </w:tr>
      <w:tr w:rsidR="00AF5C24" w:rsidRPr="005E1594" w:rsidTr="005E1594">
        <w:trPr>
          <w:cantSplit/>
          <w:trHeight w:val="405"/>
        </w:trPr>
        <w:tc>
          <w:tcPr>
            <w:tcW w:w="1160" w:type="pct"/>
            <w:shd w:val="clear" w:color="auto" w:fill="auto"/>
          </w:tcPr>
          <w:p w:rsidR="00AF5C24" w:rsidRPr="005E1594" w:rsidRDefault="00AF5C24" w:rsidP="005E1594">
            <w:pPr>
              <w:spacing w:before="0" w:after="0" w:line="360" w:lineRule="auto"/>
              <w:jc w:val="both"/>
              <w:rPr>
                <w:color w:val="000000"/>
                <w:sz w:val="20"/>
                <w:szCs w:val="24"/>
              </w:rPr>
            </w:pPr>
            <w:r w:rsidRPr="005E1594">
              <w:rPr>
                <w:color w:val="000000"/>
                <w:sz w:val="20"/>
                <w:szCs w:val="24"/>
              </w:rPr>
              <w:t>Итогопоразделу XII</w:t>
            </w:r>
          </w:p>
        </w:tc>
        <w:tc>
          <w:tcPr>
            <w:tcW w:w="691" w:type="pct"/>
            <w:shd w:val="clear" w:color="auto" w:fill="auto"/>
          </w:tcPr>
          <w:p w:rsidR="00AF5C24" w:rsidRPr="005E1594" w:rsidRDefault="00AF5C24" w:rsidP="005E1594">
            <w:pPr>
              <w:spacing w:before="0" w:after="0" w:line="360" w:lineRule="auto"/>
              <w:jc w:val="both"/>
              <w:rPr>
                <w:color w:val="000000"/>
                <w:sz w:val="20"/>
                <w:szCs w:val="24"/>
              </w:rPr>
            </w:pPr>
            <w:r w:rsidRPr="005E1594">
              <w:rPr>
                <w:color w:val="000000"/>
                <w:sz w:val="20"/>
                <w:szCs w:val="24"/>
              </w:rPr>
              <w:t>306 877,50</w:t>
            </w:r>
          </w:p>
        </w:tc>
        <w:tc>
          <w:tcPr>
            <w:tcW w:w="638" w:type="pct"/>
            <w:shd w:val="clear" w:color="auto" w:fill="auto"/>
          </w:tcPr>
          <w:p w:rsidR="00AF5C24" w:rsidRPr="005E1594" w:rsidRDefault="00AF5C24" w:rsidP="005E1594">
            <w:pPr>
              <w:spacing w:before="0" w:after="0" w:line="360" w:lineRule="auto"/>
              <w:jc w:val="both"/>
              <w:rPr>
                <w:color w:val="000000"/>
                <w:sz w:val="20"/>
                <w:szCs w:val="24"/>
              </w:rPr>
            </w:pPr>
            <w:r w:rsidRPr="005E1594">
              <w:rPr>
                <w:color w:val="000000"/>
                <w:sz w:val="20"/>
                <w:szCs w:val="24"/>
              </w:rPr>
              <w:t>41,89</w:t>
            </w:r>
          </w:p>
        </w:tc>
        <w:tc>
          <w:tcPr>
            <w:tcW w:w="691" w:type="pct"/>
            <w:shd w:val="clear" w:color="auto" w:fill="auto"/>
          </w:tcPr>
          <w:p w:rsidR="00AF5C24" w:rsidRPr="005E1594" w:rsidRDefault="00AF5C24" w:rsidP="005E1594">
            <w:pPr>
              <w:spacing w:before="0" w:after="0" w:line="360" w:lineRule="auto"/>
              <w:jc w:val="both"/>
              <w:rPr>
                <w:color w:val="000000"/>
                <w:sz w:val="20"/>
                <w:szCs w:val="24"/>
              </w:rPr>
            </w:pPr>
            <w:r w:rsidRPr="005E1594">
              <w:rPr>
                <w:color w:val="000000"/>
                <w:sz w:val="20"/>
                <w:szCs w:val="24"/>
              </w:rPr>
              <w:t>203 962,90</w:t>
            </w:r>
          </w:p>
        </w:tc>
        <w:tc>
          <w:tcPr>
            <w:tcW w:w="638" w:type="pct"/>
            <w:shd w:val="clear" w:color="auto" w:fill="auto"/>
          </w:tcPr>
          <w:p w:rsidR="00AF5C24" w:rsidRPr="005E1594" w:rsidRDefault="00AF5C24" w:rsidP="005E1594">
            <w:pPr>
              <w:spacing w:before="0" w:after="0" w:line="360" w:lineRule="auto"/>
              <w:jc w:val="both"/>
              <w:rPr>
                <w:color w:val="000000"/>
                <w:sz w:val="20"/>
                <w:szCs w:val="24"/>
              </w:rPr>
            </w:pPr>
            <w:r w:rsidRPr="005E1594">
              <w:rPr>
                <w:color w:val="000000"/>
                <w:sz w:val="20"/>
                <w:szCs w:val="24"/>
              </w:rPr>
              <w:t>39,06</w:t>
            </w:r>
          </w:p>
        </w:tc>
        <w:tc>
          <w:tcPr>
            <w:tcW w:w="638" w:type="pct"/>
            <w:shd w:val="clear" w:color="auto" w:fill="auto"/>
          </w:tcPr>
          <w:p w:rsidR="00AF5C24" w:rsidRPr="005E1594" w:rsidRDefault="00AF5C24" w:rsidP="005E1594">
            <w:pPr>
              <w:spacing w:before="0" w:after="0" w:line="360" w:lineRule="auto"/>
              <w:jc w:val="both"/>
              <w:rPr>
                <w:color w:val="000000"/>
                <w:sz w:val="20"/>
                <w:szCs w:val="24"/>
              </w:rPr>
            </w:pPr>
            <w:r w:rsidRPr="005E1594">
              <w:rPr>
                <w:color w:val="000000"/>
                <w:sz w:val="20"/>
                <w:szCs w:val="24"/>
              </w:rPr>
              <w:t>76 768,60</w:t>
            </w:r>
          </w:p>
        </w:tc>
        <w:tc>
          <w:tcPr>
            <w:tcW w:w="544" w:type="pct"/>
            <w:shd w:val="clear" w:color="auto" w:fill="auto"/>
          </w:tcPr>
          <w:p w:rsidR="00AF5C24" w:rsidRPr="005E1594" w:rsidRDefault="00AF5C24" w:rsidP="005E1594">
            <w:pPr>
              <w:spacing w:before="0" w:after="0" w:line="360" w:lineRule="auto"/>
              <w:jc w:val="both"/>
              <w:rPr>
                <w:color w:val="000000"/>
                <w:sz w:val="20"/>
                <w:szCs w:val="24"/>
              </w:rPr>
            </w:pPr>
            <w:r w:rsidRPr="005E1594">
              <w:rPr>
                <w:color w:val="000000"/>
                <w:sz w:val="20"/>
                <w:szCs w:val="24"/>
              </w:rPr>
              <w:t>53,07</w:t>
            </w:r>
          </w:p>
        </w:tc>
      </w:tr>
      <w:tr w:rsidR="00AF5C24" w:rsidRPr="005E1594" w:rsidTr="005E1594">
        <w:trPr>
          <w:cantSplit/>
          <w:trHeight w:val="345"/>
        </w:trPr>
        <w:tc>
          <w:tcPr>
            <w:tcW w:w="1160" w:type="pct"/>
            <w:shd w:val="clear" w:color="auto" w:fill="auto"/>
          </w:tcPr>
          <w:p w:rsidR="00AF5C24" w:rsidRPr="005E1594" w:rsidRDefault="00AF5C24" w:rsidP="005E1594">
            <w:pPr>
              <w:spacing w:before="0" w:after="0" w:line="360" w:lineRule="auto"/>
              <w:jc w:val="both"/>
              <w:rPr>
                <w:color w:val="000000"/>
                <w:sz w:val="20"/>
                <w:szCs w:val="24"/>
              </w:rPr>
            </w:pPr>
            <w:r w:rsidRPr="005E1594">
              <w:rPr>
                <w:color w:val="000000"/>
                <w:sz w:val="20"/>
                <w:szCs w:val="24"/>
              </w:rPr>
              <w:t xml:space="preserve">Всего доходов </w:t>
            </w:r>
          </w:p>
        </w:tc>
        <w:tc>
          <w:tcPr>
            <w:tcW w:w="691" w:type="pct"/>
            <w:shd w:val="clear" w:color="auto" w:fill="auto"/>
          </w:tcPr>
          <w:p w:rsidR="00AF5C24" w:rsidRPr="005E1594" w:rsidRDefault="00AF5C24" w:rsidP="005E1594">
            <w:pPr>
              <w:spacing w:before="0" w:after="0" w:line="360" w:lineRule="auto"/>
              <w:jc w:val="both"/>
              <w:rPr>
                <w:color w:val="000000"/>
                <w:sz w:val="20"/>
                <w:szCs w:val="24"/>
              </w:rPr>
            </w:pPr>
            <w:r w:rsidRPr="005E1594">
              <w:rPr>
                <w:color w:val="000000"/>
                <w:sz w:val="20"/>
                <w:szCs w:val="24"/>
              </w:rPr>
              <w:t>732 571,20</w:t>
            </w:r>
          </w:p>
        </w:tc>
        <w:tc>
          <w:tcPr>
            <w:tcW w:w="638" w:type="pct"/>
            <w:shd w:val="clear" w:color="auto" w:fill="auto"/>
          </w:tcPr>
          <w:p w:rsidR="00AF5C24" w:rsidRPr="005E1594" w:rsidRDefault="00AF5C24" w:rsidP="005E1594">
            <w:pPr>
              <w:spacing w:before="0" w:after="0" w:line="360" w:lineRule="auto"/>
              <w:jc w:val="both"/>
              <w:rPr>
                <w:color w:val="000000"/>
                <w:sz w:val="20"/>
                <w:szCs w:val="24"/>
              </w:rPr>
            </w:pPr>
            <w:r w:rsidRPr="005E1594">
              <w:rPr>
                <w:color w:val="000000"/>
                <w:sz w:val="20"/>
                <w:szCs w:val="24"/>
              </w:rPr>
              <w:t>100,00</w:t>
            </w:r>
          </w:p>
        </w:tc>
        <w:tc>
          <w:tcPr>
            <w:tcW w:w="691" w:type="pct"/>
            <w:shd w:val="clear" w:color="auto" w:fill="auto"/>
          </w:tcPr>
          <w:p w:rsidR="00AF5C24" w:rsidRPr="005E1594" w:rsidRDefault="00AF5C24" w:rsidP="005E1594">
            <w:pPr>
              <w:spacing w:before="0" w:after="0" w:line="360" w:lineRule="auto"/>
              <w:jc w:val="both"/>
              <w:rPr>
                <w:color w:val="000000"/>
                <w:sz w:val="20"/>
                <w:szCs w:val="24"/>
              </w:rPr>
            </w:pPr>
            <w:r w:rsidRPr="005E1594">
              <w:rPr>
                <w:color w:val="000000"/>
                <w:sz w:val="20"/>
                <w:szCs w:val="24"/>
              </w:rPr>
              <w:t>522 149,20</w:t>
            </w:r>
          </w:p>
        </w:tc>
        <w:tc>
          <w:tcPr>
            <w:tcW w:w="638" w:type="pct"/>
            <w:shd w:val="clear" w:color="auto" w:fill="auto"/>
          </w:tcPr>
          <w:p w:rsidR="00AF5C24" w:rsidRPr="005E1594" w:rsidRDefault="00AF5C24" w:rsidP="005E1594">
            <w:pPr>
              <w:spacing w:before="0" w:after="0" w:line="360" w:lineRule="auto"/>
              <w:jc w:val="both"/>
              <w:rPr>
                <w:color w:val="000000"/>
                <w:sz w:val="20"/>
                <w:szCs w:val="24"/>
              </w:rPr>
            </w:pPr>
            <w:r w:rsidRPr="005E1594">
              <w:rPr>
                <w:color w:val="000000"/>
                <w:sz w:val="20"/>
                <w:szCs w:val="24"/>
              </w:rPr>
              <w:t>100,00</w:t>
            </w:r>
          </w:p>
        </w:tc>
        <w:tc>
          <w:tcPr>
            <w:tcW w:w="638" w:type="pct"/>
            <w:shd w:val="clear" w:color="auto" w:fill="auto"/>
          </w:tcPr>
          <w:p w:rsidR="00AF5C24" w:rsidRPr="005E1594" w:rsidRDefault="00AF5C24" w:rsidP="005E1594">
            <w:pPr>
              <w:spacing w:before="0" w:after="0" w:line="360" w:lineRule="auto"/>
              <w:jc w:val="both"/>
              <w:rPr>
                <w:color w:val="000000"/>
                <w:sz w:val="20"/>
                <w:szCs w:val="24"/>
              </w:rPr>
            </w:pPr>
            <w:r w:rsidRPr="005E1594">
              <w:rPr>
                <w:color w:val="000000"/>
                <w:sz w:val="20"/>
                <w:szCs w:val="24"/>
              </w:rPr>
              <w:t>144 661,50</w:t>
            </w:r>
          </w:p>
        </w:tc>
        <w:tc>
          <w:tcPr>
            <w:tcW w:w="544" w:type="pct"/>
            <w:shd w:val="clear" w:color="auto" w:fill="auto"/>
          </w:tcPr>
          <w:p w:rsidR="00AF5C24" w:rsidRPr="005E1594" w:rsidRDefault="00AF5C24" w:rsidP="005E1594">
            <w:pPr>
              <w:spacing w:before="0" w:after="0" w:line="360" w:lineRule="auto"/>
              <w:jc w:val="both"/>
              <w:rPr>
                <w:color w:val="000000"/>
                <w:sz w:val="20"/>
                <w:szCs w:val="24"/>
              </w:rPr>
            </w:pPr>
            <w:r w:rsidRPr="005E1594">
              <w:rPr>
                <w:color w:val="000000"/>
                <w:sz w:val="20"/>
                <w:szCs w:val="24"/>
              </w:rPr>
              <w:t>100,00</w:t>
            </w:r>
          </w:p>
        </w:tc>
      </w:tr>
    </w:tbl>
    <w:p w:rsidR="00974FC1" w:rsidRDefault="00974FC1" w:rsidP="00BD19AC">
      <w:pPr>
        <w:spacing w:before="0" w:after="0" w:line="360" w:lineRule="auto"/>
        <w:ind w:firstLine="709"/>
        <w:jc w:val="both"/>
        <w:rPr>
          <w:color w:val="000000"/>
          <w:sz w:val="28"/>
          <w:szCs w:val="28"/>
        </w:rPr>
      </w:pPr>
    </w:p>
    <w:p w:rsidR="004A25EA" w:rsidRDefault="004A25EA" w:rsidP="00BD19AC">
      <w:pPr>
        <w:spacing w:before="0" w:after="0" w:line="360" w:lineRule="auto"/>
        <w:ind w:firstLine="709"/>
        <w:jc w:val="both"/>
        <w:rPr>
          <w:color w:val="000000"/>
          <w:sz w:val="28"/>
          <w:szCs w:val="28"/>
        </w:rPr>
      </w:pPr>
    </w:p>
    <w:p w:rsidR="004A25EA" w:rsidRDefault="004A25EA" w:rsidP="00BD19AC">
      <w:pPr>
        <w:spacing w:before="0" w:after="0" w:line="360" w:lineRule="auto"/>
        <w:ind w:firstLine="709"/>
        <w:jc w:val="both"/>
        <w:rPr>
          <w:color w:val="000000"/>
          <w:sz w:val="28"/>
          <w:szCs w:val="28"/>
        </w:rPr>
      </w:pPr>
    </w:p>
    <w:p w:rsidR="004A25EA" w:rsidRPr="00BD19AC" w:rsidRDefault="004A25EA" w:rsidP="00BD19AC">
      <w:pPr>
        <w:spacing w:before="0" w:after="0" w:line="360" w:lineRule="auto"/>
        <w:ind w:firstLine="709"/>
        <w:jc w:val="both"/>
        <w:rPr>
          <w:color w:val="000000"/>
          <w:sz w:val="28"/>
          <w:szCs w:val="28"/>
        </w:rPr>
        <w:sectPr w:rsidR="004A25EA" w:rsidRPr="00BD19AC" w:rsidSect="00BD19AC">
          <w:headerReference w:type="even" r:id="rId7"/>
          <w:headerReference w:type="default" r:id="rId8"/>
          <w:pgSz w:w="11906" w:h="16838"/>
          <w:pgMar w:top="1134" w:right="850" w:bottom="1134" w:left="1701" w:header="720" w:footer="720" w:gutter="0"/>
          <w:cols w:space="708"/>
          <w:titlePg/>
          <w:docGrid w:linePitch="360"/>
        </w:sectPr>
      </w:pPr>
    </w:p>
    <w:p w:rsidR="0089606A" w:rsidRPr="00B646C4" w:rsidRDefault="00E477F2" w:rsidP="00BD19AC">
      <w:pPr>
        <w:spacing w:before="0" w:after="0" w:line="360" w:lineRule="auto"/>
        <w:ind w:firstLine="709"/>
        <w:jc w:val="both"/>
        <w:rPr>
          <w:b/>
          <w:color w:val="000000"/>
          <w:sz w:val="28"/>
          <w:szCs w:val="28"/>
        </w:rPr>
      </w:pPr>
      <w:r w:rsidRPr="00B646C4">
        <w:rPr>
          <w:b/>
          <w:color w:val="000000"/>
          <w:sz w:val="28"/>
          <w:szCs w:val="28"/>
        </w:rPr>
        <w:t>Приложение 3</w:t>
      </w:r>
    </w:p>
    <w:p w:rsidR="00B646C4" w:rsidRDefault="00B646C4" w:rsidP="00BD19AC">
      <w:pPr>
        <w:pStyle w:val="af2"/>
        <w:spacing w:before="0" w:beforeAutospacing="0" w:after="0" w:afterAutospacing="0" w:line="360" w:lineRule="auto"/>
        <w:ind w:firstLine="709"/>
        <w:jc w:val="both"/>
        <w:rPr>
          <w:color w:val="000000"/>
          <w:sz w:val="28"/>
          <w:szCs w:val="28"/>
        </w:rPr>
      </w:pPr>
    </w:p>
    <w:p w:rsidR="00E477F2" w:rsidRPr="00BD19AC" w:rsidRDefault="00E477F2" w:rsidP="00BD19AC">
      <w:pPr>
        <w:pStyle w:val="af2"/>
        <w:spacing w:before="0" w:beforeAutospacing="0" w:after="0" w:afterAutospacing="0" w:line="360" w:lineRule="auto"/>
        <w:ind w:firstLine="709"/>
        <w:jc w:val="both"/>
        <w:rPr>
          <w:color w:val="000000"/>
          <w:sz w:val="28"/>
          <w:szCs w:val="28"/>
        </w:rPr>
      </w:pPr>
      <w:r w:rsidRPr="00BD19AC">
        <w:rPr>
          <w:color w:val="000000"/>
          <w:sz w:val="28"/>
          <w:szCs w:val="28"/>
        </w:rPr>
        <w:t>Роль налоговых доходов в местном бюджете России с 1926 по 1930 годы</w:t>
      </w:r>
    </w:p>
    <w:tbl>
      <w:tblPr>
        <w:tblW w:w="4896" w:type="pct"/>
        <w:tblInd w:w="1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245"/>
        <w:gridCol w:w="1042"/>
        <w:gridCol w:w="982"/>
        <w:gridCol w:w="1503"/>
        <w:gridCol w:w="1410"/>
        <w:gridCol w:w="1262"/>
        <w:gridCol w:w="1112"/>
        <w:gridCol w:w="1019"/>
        <w:gridCol w:w="1054"/>
        <w:gridCol w:w="938"/>
        <w:gridCol w:w="996"/>
        <w:gridCol w:w="915"/>
      </w:tblGrid>
      <w:tr w:rsidR="00974FC1" w:rsidRPr="005E1594" w:rsidTr="005E1594">
        <w:trPr>
          <w:cantSplit/>
        </w:trPr>
        <w:tc>
          <w:tcPr>
            <w:tcW w:w="775" w:type="pct"/>
            <w:vMerge w:val="restart"/>
            <w:shd w:val="clear" w:color="auto" w:fill="auto"/>
          </w:tcPr>
          <w:p w:rsidR="00E477F2" w:rsidRPr="005E1594" w:rsidRDefault="00E477F2" w:rsidP="005E1594">
            <w:pPr>
              <w:spacing w:before="0" w:after="0" w:line="360" w:lineRule="auto"/>
              <w:jc w:val="both"/>
              <w:rPr>
                <w:color w:val="000000"/>
                <w:sz w:val="20"/>
                <w:szCs w:val="28"/>
              </w:rPr>
            </w:pPr>
            <w:r w:rsidRPr="005E1594">
              <w:rPr>
                <w:color w:val="000000"/>
                <w:sz w:val="20"/>
                <w:szCs w:val="28"/>
              </w:rPr>
              <w:t>Наименование</w:t>
            </w:r>
          </w:p>
        </w:tc>
        <w:tc>
          <w:tcPr>
            <w:tcW w:w="1705" w:type="pct"/>
            <w:gridSpan w:val="4"/>
            <w:shd w:val="clear" w:color="auto" w:fill="auto"/>
          </w:tcPr>
          <w:p w:rsidR="00E477F2" w:rsidRPr="005E1594" w:rsidRDefault="00E477F2" w:rsidP="005E1594">
            <w:pPr>
              <w:spacing w:before="0" w:after="0" w:line="360" w:lineRule="auto"/>
              <w:jc w:val="both"/>
              <w:rPr>
                <w:color w:val="000000"/>
                <w:sz w:val="20"/>
                <w:szCs w:val="28"/>
              </w:rPr>
            </w:pPr>
            <w:r w:rsidRPr="005E1594">
              <w:rPr>
                <w:color w:val="000000"/>
                <w:sz w:val="20"/>
                <w:szCs w:val="28"/>
              </w:rPr>
              <w:t>Поступления, млн руб.</w:t>
            </w:r>
          </w:p>
        </w:tc>
        <w:tc>
          <w:tcPr>
            <w:tcW w:w="1536" w:type="pct"/>
            <w:gridSpan w:val="4"/>
            <w:shd w:val="clear" w:color="auto" w:fill="auto"/>
          </w:tcPr>
          <w:p w:rsidR="00E477F2" w:rsidRPr="005E1594" w:rsidRDefault="00E477F2" w:rsidP="005E1594">
            <w:pPr>
              <w:spacing w:before="0" w:after="0" w:line="360" w:lineRule="auto"/>
              <w:jc w:val="both"/>
              <w:rPr>
                <w:color w:val="000000"/>
                <w:sz w:val="20"/>
                <w:szCs w:val="28"/>
              </w:rPr>
            </w:pPr>
            <w:r w:rsidRPr="005E1594">
              <w:rPr>
                <w:color w:val="000000"/>
                <w:sz w:val="20"/>
                <w:szCs w:val="28"/>
              </w:rPr>
              <w:t>В</w:t>
            </w:r>
            <w:r w:rsidR="004A25EA" w:rsidRPr="005E1594">
              <w:rPr>
                <w:color w:val="000000"/>
                <w:sz w:val="20"/>
                <w:szCs w:val="28"/>
              </w:rPr>
              <w:t xml:space="preserve"> </w:t>
            </w:r>
            <w:r w:rsidR="00BD19AC" w:rsidRPr="005E1594">
              <w:rPr>
                <w:color w:val="000000"/>
                <w:sz w:val="20"/>
                <w:szCs w:val="28"/>
              </w:rPr>
              <w:t>%</w:t>
            </w:r>
            <w:r w:rsidRPr="005E1594">
              <w:rPr>
                <w:color w:val="000000"/>
                <w:sz w:val="20"/>
                <w:szCs w:val="28"/>
              </w:rPr>
              <w:t xml:space="preserve"> к общему итогу всех местных доходов (А + Б)</w:t>
            </w:r>
          </w:p>
        </w:tc>
        <w:tc>
          <w:tcPr>
            <w:tcW w:w="984" w:type="pct"/>
            <w:gridSpan w:val="3"/>
            <w:shd w:val="clear" w:color="auto" w:fill="auto"/>
          </w:tcPr>
          <w:p w:rsidR="00E477F2" w:rsidRPr="005E1594" w:rsidRDefault="00E477F2" w:rsidP="005E1594">
            <w:pPr>
              <w:spacing w:before="0" w:after="0" w:line="360" w:lineRule="auto"/>
              <w:jc w:val="both"/>
              <w:rPr>
                <w:color w:val="000000"/>
                <w:sz w:val="20"/>
                <w:szCs w:val="28"/>
              </w:rPr>
            </w:pPr>
            <w:r w:rsidRPr="005E1594">
              <w:rPr>
                <w:color w:val="000000"/>
                <w:sz w:val="20"/>
                <w:szCs w:val="28"/>
              </w:rPr>
              <w:t>В</w:t>
            </w:r>
            <w:r w:rsidR="004A25EA" w:rsidRPr="005E1594">
              <w:rPr>
                <w:color w:val="000000"/>
                <w:sz w:val="20"/>
                <w:szCs w:val="28"/>
              </w:rPr>
              <w:t xml:space="preserve"> </w:t>
            </w:r>
            <w:r w:rsidR="00BD19AC" w:rsidRPr="005E1594">
              <w:rPr>
                <w:color w:val="000000"/>
                <w:sz w:val="20"/>
                <w:szCs w:val="28"/>
              </w:rPr>
              <w:t>%</w:t>
            </w:r>
            <w:r w:rsidRPr="005E1594">
              <w:rPr>
                <w:color w:val="000000"/>
                <w:sz w:val="20"/>
                <w:szCs w:val="28"/>
              </w:rPr>
              <w:t xml:space="preserve"> к предыдущему году</w:t>
            </w:r>
          </w:p>
        </w:tc>
      </w:tr>
      <w:tr w:rsidR="004A25EA" w:rsidRPr="005E1594" w:rsidTr="005E1594">
        <w:trPr>
          <w:cantSplit/>
        </w:trPr>
        <w:tc>
          <w:tcPr>
            <w:tcW w:w="775" w:type="pct"/>
            <w:vMerge/>
            <w:shd w:val="clear" w:color="auto" w:fill="auto"/>
          </w:tcPr>
          <w:p w:rsidR="00E477F2" w:rsidRPr="005E1594" w:rsidRDefault="00E477F2" w:rsidP="005E1594">
            <w:pPr>
              <w:spacing w:before="0" w:after="0" w:line="360" w:lineRule="auto"/>
              <w:jc w:val="both"/>
              <w:rPr>
                <w:color w:val="000000"/>
                <w:sz w:val="20"/>
                <w:szCs w:val="28"/>
              </w:rPr>
            </w:pPr>
          </w:p>
        </w:tc>
        <w:tc>
          <w:tcPr>
            <w:tcW w:w="360" w:type="pct"/>
            <w:shd w:val="clear" w:color="auto" w:fill="auto"/>
          </w:tcPr>
          <w:p w:rsidR="00E477F2" w:rsidRPr="005E1594" w:rsidRDefault="00E477F2" w:rsidP="005E1594">
            <w:pPr>
              <w:spacing w:before="0" w:after="0" w:line="360" w:lineRule="auto"/>
              <w:jc w:val="both"/>
              <w:rPr>
                <w:color w:val="000000"/>
                <w:sz w:val="20"/>
                <w:szCs w:val="28"/>
              </w:rPr>
            </w:pPr>
            <w:r w:rsidRPr="005E1594">
              <w:rPr>
                <w:color w:val="000000"/>
                <w:sz w:val="20"/>
                <w:szCs w:val="28"/>
              </w:rPr>
              <w:t>1926/27</w:t>
            </w:r>
          </w:p>
        </w:tc>
        <w:tc>
          <w:tcPr>
            <w:tcW w:w="339" w:type="pct"/>
            <w:shd w:val="clear" w:color="auto" w:fill="auto"/>
          </w:tcPr>
          <w:p w:rsidR="00E477F2" w:rsidRPr="005E1594" w:rsidRDefault="00E477F2" w:rsidP="005E1594">
            <w:pPr>
              <w:spacing w:before="0" w:after="0" w:line="360" w:lineRule="auto"/>
              <w:jc w:val="both"/>
              <w:rPr>
                <w:color w:val="000000"/>
                <w:sz w:val="20"/>
                <w:szCs w:val="28"/>
              </w:rPr>
            </w:pPr>
            <w:r w:rsidRPr="005E1594">
              <w:rPr>
                <w:color w:val="000000"/>
                <w:sz w:val="20"/>
                <w:szCs w:val="28"/>
              </w:rPr>
              <w:t>1927/28</w:t>
            </w:r>
          </w:p>
        </w:tc>
        <w:tc>
          <w:tcPr>
            <w:tcW w:w="519" w:type="pct"/>
            <w:shd w:val="clear" w:color="auto" w:fill="auto"/>
          </w:tcPr>
          <w:p w:rsidR="00E477F2" w:rsidRPr="005E1594" w:rsidRDefault="00E477F2" w:rsidP="005E1594">
            <w:pPr>
              <w:spacing w:before="0" w:after="0" w:line="360" w:lineRule="auto"/>
              <w:jc w:val="both"/>
              <w:rPr>
                <w:color w:val="000000"/>
                <w:sz w:val="20"/>
                <w:szCs w:val="28"/>
              </w:rPr>
            </w:pPr>
            <w:r w:rsidRPr="005E1594">
              <w:rPr>
                <w:color w:val="000000"/>
                <w:sz w:val="20"/>
                <w:szCs w:val="28"/>
              </w:rPr>
              <w:t>1928/29 (по сметным назначениям назнач.)</w:t>
            </w:r>
          </w:p>
        </w:tc>
        <w:tc>
          <w:tcPr>
            <w:tcW w:w="487" w:type="pct"/>
            <w:shd w:val="clear" w:color="auto" w:fill="auto"/>
          </w:tcPr>
          <w:p w:rsidR="00E477F2" w:rsidRPr="005E1594" w:rsidRDefault="00E477F2" w:rsidP="005E1594">
            <w:pPr>
              <w:spacing w:before="0" w:after="0" w:line="360" w:lineRule="auto"/>
              <w:jc w:val="both"/>
              <w:rPr>
                <w:color w:val="000000"/>
                <w:sz w:val="20"/>
                <w:szCs w:val="28"/>
              </w:rPr>
            </w:pPr>
            <w:r w:rsidRPr="005E1594">
              <w:rPr>
                <w:color w:val="000000"/>
                <w:sz w:val="20"/>
                <w:szCs w:val="28"/>
              </w:rPr>
              <w:t>1928/29 (по контрольным цифрам)</w:t>
            </w:r>
          </w:p>
        </w:tc>
        <w:tc>
          <w:tcPr>
            <w:tcW w:w="436" w:type="pct"/>
            <w:shd w:val="clear" w:color="auto" w:fill="auto"/>
          </w:tcPr>
          <w:p w:rsidR="00E477F2" w:rsidRPr="005E1594" w:rsidRDefault="00E477F2" w:rsidP="005E1594">
            <w:pPr>
              <w:spacing w:before="0" w:after="0" w:line="360" w:lineRule="auto"/>
              <w:jc w:val="both"/>
              <w:rPr>
                <w:color w:val="000000"/>
                <w:sz w:val="20"/>
                <w:szCs w:val="28"/>
              </w:rPr>
            </w:pPr>
            <w:r w:rsidRPr="005E1594">
              <w:rPr>
                <w:color w:val="000000"/>
                <w:sz w:val="20"/>
                <w:szCs w:val="28"/>
              </w:rPr>
              <w:t>1926/27</w:t>
            </w:r>
          </w:p>
        </w:tc>
        <w:tc>
          <w:tcPr>
            <w:tcW w:w="384" w:type="pct"/>
            <w:shd w:val="clear" w:color="auto" w:fill="auto"/>
          </w:tcPr>
          <w:p w:rsidR="00E477F2" w:rsidRPr="005E1594" w:rsidRDefault="00E477F2" w:rsidP="005E1594">
            <w:pPr>
              <w:spacing w:before="0" w:after="0" w:line="360" w:lineRule="auto"/>
              <w:jc w:val="both"/>
              <w:rPr>
                <w:color w:val="000000"/>
                <w:sz w:val="20"/>
                <w:szCs w:val="28"/>
              </w:rPr>
            </w:pPr>
            <w:r w:rsidRPr="005E1594">
              <w:rPr>
                <w:color w:val="000000"/>
                <w:sz w:val="20"/>
                <w:szCs w:val="28"/>
              </w:rPr>
              <w:t>1927/28</w:t>
            </w:r>
          </w:p>
        </w:tc>
        <w:tc>
          <w:tcPr>
            <w:tcW w:w="352" w:type="pct"/>
            <w:shd w:val="clear" w:color="auto" w:fill="auto"/>
          </w:tcPr>
          <w:p w:rsidR="00E477F2" w:rsidRPr="005E1594" w:rsidRDefault="00E477F2" w:rsidP="005E1594">
            <w:pPr>
              <w:spacing w:before="0" w:after="0" w:line="360" w:lineRule="auto"/>
              <w:jc w:val="both"/>
              <w:rPr>
                <w:color w:val="000000"/>
                <w:sz w:val="20"/>
                <w:szCs w:val="28"/>
              </w:rPr>
            </w:pPr>
            <w:r w:rsidRPr="005E1594">
              <w:rPr>
                <w:color w:val="000000"/>
                <w:sz w:val="20"/>
                <w:szCs w:val="28"/>
              </w:rPr>
              <w:t>1928/29</w:t>
            </w:r>
          </w:p>
        </w:tc>
        <w:tc>
          <w:tcPr>
            <w:tcW w:w="364" w:type="pct"/>
            <w:shd w:val="clear" w:color="auto" w:fill="auto"/>
          </w:tcPr>
          <w:p w:rsidR="00E477F2" w:rsidRPr="005E1594" w:rsidRDefault="00E477F2" w:rsidP="005E1594">
            <w:pPr>
              <w:spacing w:before="0" w:after="0" w:line="360" w:lineRule="auto"/>
              <w:jc w:val="both"/>
              <w:rPr>
                <w:color w:val="000000"/>
                <w:sz w:val="20"/>
                <w:szCs w:val="28"/>
              </w:rPr>
            </w:pPr>
            <w:r w:rsidRPr="005E1594">
              <w:rPr>
                <w:color w:val="000000"/>
                <w:sz w:val="20"/>
                <w:szCs w:val="28"/>
              </w:rPr>
              <w:t>1928/29</w:t>
            </w:r>
          </w:p>
        </w:tc>
        <w:tc>
          <w:tcPr>
            <w:tcW w:w="324" w:type="pct"/>
            <w:shd w:val="clear" w:color="auto" w:fill="auto"/>
          </w:tcPr>
          <w:p w:rsidR="00E477F2" w:rsidRPr="005E1594" w:rsidRDefault="00E477F2" w:rsidP="005E1594">
            <w:pPr>
              <w:spacing w:before="0" w:after="0" w:line="360" w:lineRule="auto"/>
              <w:jc w:val="both"/>
              <w:rPr>
                <w:color w:val="000000"/>
                <w:sz w:val="20"/>
                <w:szCs w:val="28"/>
              </w:rPr>
            </w:pPr>
            <w:r w:rsidRPr="005E1594">
              <w:rPr>
                <w:color w:val="000000"/>
                <w:sz w:val="20"/>
                <w:szCs w:val="28"/>
              </w:rPr>
              <w:t>1927/28</w:t>
            </w:r>
          </w:p>
        </w:tc>
        <w:tc>
          <w:tcPr>
            <w:tcW w:w="344" w:type="pct"/>
            <w:shd w:val="clear" w:color="auto" w:fill="auto"/>
          </w:tcPr>
          <w:p w:rsidR="00E477F2" w:rsidRPr="005E1594" w:rsidRDefault="00E477F2" w:rsidP="005E1594">
            <w:pPr>
              <w:spacing w:before="0" w:after="0" w:line="360" w:lineRule="auto"/>
              <w:jc w:val="both"/>
              <w:rPr>
                <w:color w:val="000000"/>
                <w:sz w:val="20"/>
                <w:szCs w:val="28"/>
              </w:rPr>
            </w:pPr>
            <w:r w:rsidRPr="005E1594">
              <w:rPr>
                <w:color w:val="000000"/>
                <w:sz w:val="20"/>
                <w:szCs w:val="28"/>
              </w:rPr>
              <w:t>1928/29</w:t>
            </w:r>
          </w:p>
        </w:tc>
        <w:tc>
          <w:tcPr>
            <w:tcW w:w="316" w:type="pct"/>
            <w:shd w:val="clear" w:color="auto" w:fill="auto"/>
          </w:tcPr>
          <w:p w:rsidR="00E477F2" w:rsidRPr="005E1594" w:rsidRDefault="00E477F2" w:rsidP="005E1594">
            <w:pPr>
              <w:spacing w:before="0" w:after="0" w:line="360" w:lineRule="auto"/>
              <w:jc w:val="both"/>
              <w:rPr>
                <w:color w:val="000000"/>
                <w:sz w:val="20"/>
                <w:szCs w:val="28"/>
              </w:rPr>
            </w:pPr>
            <w:r w:rsidRPr="005E1594">
              <w:rPr>
                <w:color w:val="000000"/>
                <w:sz w:val="20"/>
                <w:szCs w:val="28"/>
              </w:rPr>
              <w:t>1929/30</w:t>
            </w:r>
          </w:p>
        </w:tc>
      </w:tr>
      <w:tr w:rsidR="00974FC1" w:rsidRPr="005E1594" w:rsidTr="005E1594">
        <w:trPr>
          <w:cantSplit/>
        </w:trPr>
        <w:tc>
          <w:tcPr>
            <w:tcW w:w="5000" w:type="pct"/>
            <w:gridSpan w:val="12"/>
            <w:shd w:val="clear" w:color="auto" w:fill="auto"/>
          </w:tcPr>
          <w:p w:rsidR="00E477F2" w:rsidRPr="005E1594" w:rsidRDefault="00E477F2" w:rsidP="005E1594">
            <w:pPr>
              <w:spacing w:before="0" w:after="0" w:line="360" w:lineRule="auto"/>
              <w:jc w:val="both"/>
              <w:rPr>
                <w:color w:val="000000"/>
                <w:sz w:val="20"/>
                <w:szCs w:val="28"/>
              </w:rPr>
            </w:pPr>
            <w:r w:rsidRPr="005E1594">
              <w:rPr>
                <w:color w:val="000000"/>
                <w:sz w:val="20"/>
                <w:szCs w:val="28"/>
              </w:rPr>
              <w:t>А. Налоговые доходы</w:t>
            </w:r>
          </w:p>
        </w:tc>
      </w:tr>
      <w:tr w:rsidR="004A25EA" w:rsidRPr="005E1594" w:rsidTr="005E1594">
        <w:trPr>
          <w:cantSplit/>
        </w:trPr>
        <w:tc>
          <w:tcPr>
            <w:tcW w:w="775" w:type="pct"/>
            <w:shd w:val="clear" w:color="auto" w:fill="auto"/>
          </w:tcPr>
          <w:p w:rsidR="00E477F2" w:rsidRPr="005E1594" w:rsidRDefault="00E477F2" w:rsidP="005E1594">
            <w:pPr>
              <w:spacing w:before="0" w:after="0" w:line="360" w:lineRule="auto"/>
              <w:jc w:val="both"/>
              <w:rPr>
                <w:color w:val="000000"/>
                <w:sz w:val="20"/>
                <w:szCs w:val="28"/>
              </w:rPr>
            </w:pPr>
            <w:r w:rsidRPr="005E1594">
              <w:rPr>
                <w:color w:val="000000"/>
                <w:sz w:val="20"/>
                <w:szCs w:val="28"/>
              </w:rPr>
              <w:t>1. Отчисления от госналогов</w:t>
            </w:r>
          </w:p>
        </w:tc>
        <w:tc>
          <w:tcPr>
            <w:tcW w:w="360" w:type="pct"/>
            <w:shd w:val="clear" w:color="auto" w:fill="auto"/>
          </w:tcPr>
          <w:p w:rsidR="00E477F2" w:rsidRPr="005E1594" w:rsidRDefault="00E477F2" w:rsidP="005E1594">
            <w:pPr>
              <w:spacing w:before="0" w:after="0" w:line="360" w:lineRule="auto"/>
              <w:jc w:val="both"/>
              <w:rPr>
                <w:color w:val="000000"/>
                <w:sz w:val="20"/>
                <w:szCs w:val="28"/>
              </w:rPr>
            </w:pPr>
            <w:r w:rsidRPr="005E1594">
              <w:rPr>
                <w:color w:val="000000"/>
                <w:sz w:val="20"/>
                <w:szCs w:val="28"/>
              </w:rPr>
              <w:t>696,0</w:t>
            </w:r>
          </w:p>
        </w:tc>
        <w:tc>
          <w:tcPr>
            <w:tcW w:w="339" w:type="pct"/>
            <w:shd w:val="clear" w:color="auto" w:fill="auto"/>
          </w:tcPr>
          <w:p w:rsidR="00E477F2" w:rsidRPr="005E1594" w:rsidRDefault="00E477F2" w:rsidP="005E1594">
            <w:pPr>
              <w:spacing w:before="0" w:after="0" w:line="360" w:lineRule="auto"/>
              <w:jc w:val="both"/>
              <w:rPr>
                <w:color w:val="000000"/>
                <w:sz w:val="20"/>
                <w:szCs w:val="28"/>
              </w:rPr>
            </w:pPr>
            <w:r w:rsidRPr="005E1594">
              <w:rPr>
                <w:color w:val="000000"/>
                <w:sz w:val="20"/>
                <w:szCs w:val="28"/>
              </w:rPr>
              <w:t>769,9</w:t>
            </w:r>
          </w:p>
        </w:tc>
        <w:tc>
          <w:tcPr>
            <w:tcW w:w="519" w:type="pct"/>
            <w:shd w:val="clear" w:color="auto" w:fill="auto"/>
          </w:tcPr>
          <w:p w:rsidR="00E477F2" w:rsidRPr="005E1594" w:rsidRDefault="00E477F2" w:rsidP="005E1594">
            <w:pPr>
              <w:spacing w:before="0" w:after="0" w:line="360" w:lineRule="auto"/>
              <w:jc w:val="both"/>
              <w:rPr>
                <w:color w:val="000000"/>
                <w:sz w:val="20"/>
                <w:szCs w:val="28"/>
              </w:rPr>
            </w:pPr>
            <w:r w:rsidRPr="005E1594">
              <w:rPr>
                <w:color w:val="000000"/>
                <w:sz w:val="20"/>
                <w:szCs w:val="28"/>
              </w:rPr>
              <w:t>843,8</w:t>
            </w:r>
          </w:p>
        </w:tc>
        <w:tc>
          <w:tcPr>
            <w:tcW w:w="487" w:type="pct"/>
            <w:shd w:val="clear" w:color="auto" w:fill="auto"/>
          </w:tcPr>
          <w:p w:rsidR="00E477F2" w:rsidRPr="005E1594" w:rsidRDefault="00E477F2" w:rsidP="005E1594">
            <w:pPr>
              <w:spacing w:before="0" w:after="0" w:line="360" w:lineRule="auto"/>
              <w:jc w:val="both"/>
              <w:rPr>
                <w:color w:val="000000"/>
                <w:sz w:val="20"/>
                <w:szCs w:val="28"/>
              </w:rPr>
            </w:pPr>
            <w:r w:rsidRPr="005E1594">
              <w:rPr>
                <w:color w:val="000000"/>
                <w:sz w:val="20"/>
                <w:szCs w:val="28"/>
              </w:rPr>
              <w:t>981,5</w:t>
            </w:r>
          </w:p>
        </w:tc>
        <w:tc>
          <w:tcPr>
            <w:tcW w:w="436" w:type="pct"/>
            <w:shd w:val="clear" w:color="auto" w:fill="auto"/>
          </w:tcPr>
          <w:p w:rsidR="00E477F2" w:rsidRPr="005E1594" w:rsidRDefault="00E477F2" w:rsidP="005E1594">
            <w:pPr>
              <w:spacing w:before="0" w:after="0" w:line="360" w:lineRule="auto"/>
              <w:jc w:val="both"/>
              <w:rPr>
                <w:color w:val="000000"/>
                <w:sz w:val="20"/>
                <w:szCs w:val="28"/>
              </w:rPr>
            </w:pPr>
            <w:r w:rsidRPr="005E1594">
              <w:rPr>
                <w:color w:val="000000"/>
                <w:sz w:val="20"/>
                <w:szCs w:val="28"/>
              </w:rPr>
              <w:t>37,7</w:t>
            </w:r>
          </w:p>
        </w:tc>
        <w:tc>
          <w:tcPr>
            <w:tcW w:w="384" w:type="pct"/>
            <w:shd w:val="clear" w:color="auto" w:fill="auto"/>
          </w:tcPr>
          <w:p w:rsidR="00E477F2" w:rsidRPr="005E1594" w:rsidRDefault="00E477F2" w:rsidP="005E1594">
            <w:pPr>
              <w:spacing w:before="0" w:after="0" w:line="360" w:lineRule="auto"/>
              <w:jc w:val="both"/>
              <w:rPr>
                <w:color w:val="000000"/>
                <w:sz w:val="20"/>
                <w:szCs w:val="28"/>
              </w:rPr>
            </w:pPr>
            <w:r w:rsidRPr="005E1594">
              <w:rPr>
                <w:color w:val="000000"/>
                <w:sz w:val="20"/>
                <w:szCs w:val="28"/>
              </w:rPr>
              <w:t>36,4</w:t>
            </w:r>
          </w:p>
        </w:tc>
        <w:tc>
          <w:tcPr>
            <w:tcW w:w="352" w:type="pct"/>
            <w:shd w:val="clear" w:color="auto" w:fill="auto"/>
          </w:tcPr>
          <w:p w:rsidR="00E477F2" w:rsidRPr="005E1594" w:rsidRDefault="00E477F2" w:rsidP="005E1594">
            <w:pPr>
              <w:spacing w:before="0" w:after="0" w:line="360" w:lineRule="auto"/>
              <w:jc w:val="both"/>
              <w:rPr>
                <w:color w:val="000000"/>
                <w:sz w:val="20"/>
                <w:szCs w:val="28"/>
              </w:rPr>
            </w:pPr>
            <w:r w:rsidRPr="005E1594">
              <w:rPr>
                <w:color w:val="000000"/>
                <w:sz w:val="20"/>
                <w:szCs w:val="28"/>
              </w:rPr>
              <w:t>34,9</w:t>
            </w:r>
          </w:p>
        </w:tc>
        <w:tc>
          <w:tcPr>
            <w:tcW w:w="364" w:type="pct"/>
            <w:shd w:val="clear" w:color="auto" w:fill="auto"/>
          </w:tcPr>
          <w:p w:rsidR="00E477F2" w:rsidRPr="005E1594" w:rsidRDefault="00E477F2" w:rsidP="005E1594">
            <w:pPr>
              <w:spacing w:before="0" w:after="0" w:line="360" w:lineRule="auto"/>
              <w:jc w:val="both"/>
              <w:rPr>
                <w:color w:val="000000"/>
                <w:sz w:val="20"/>
                <w:szCs w:val="28"/>
              </w:rPr>
            </w:pPr>
            <w:r w:rsidRPr="005E1594">
              <w:rPr>
                <w:color w:val="000000"/>
                <w:sz w:val="20"/>
                <w:szCs w:val="28"/>
              </w:rPr>
              <w:t>32,7</w:t>
            </w:r>
          </w:p>
        </w:tc>
        <w:tc>
          <w:tcPr>
            <w:tcW w:w="324" w:type="pct"/>
            <w:shd w:val="clear" w:color="auto" w:fill="auto"/>
          </w:tcPr>
          <w:p w:rsidR="00E477F2" w:rsidRPr="005E1594" w:rsidRDefault="00E477F2" w:rsidP="005E1594">
            <w:pPr>
              <w:spacing w:before="0" w:after="0" w:line="360" w:lineRule="auto"/>
              <w:jc w:val="both"/>
              <w:rPr>
                <w:color w:val="000000"/>
                <w:sz w:val="20"/>
                <w:szCs w:val="28"/>
              </w:rPr>
            </w:pPr>
            <w:r w:rsidRPr="005E1594">
              <w:rPr>
                <w:color w:val="000000"/>
                <w:sz w:val="20"/>
                <w:szCs w:val="28"/>
              </w:rPr>
              <w:t>110,6</w:t>
            </w:r>
          </w:p>
        </w:tc>
        <w:tc>
          <w:tcPr>
            <w:tcW w:w="344" w:type="pct"/>
            <w:shd w:val="clear" w:color="auto" w:fill="auto"/>
          </w:tcPr>
          <w:p w:rsidR="00E477F2" w:rsidRPr="005E1594" w:rsidRDefault="00E477F2" w:rsidP="005E1594">
            <w:pPr>
              <w:spacing w:before="0" w:after="0" w:line="360" w:lineRule="auto"/>
              <w:jc w:val="both"/>
              <w:rPr>
                <w:color w:val="000000"/>
                <w:sz w:val="20"/>
                <w:szCs w:val="28"/>
              </w:rPr>
            </w:pPr>
            <w:r w:rsidRPr="005E1594">
              <w:rPr>
                <w:color w:val="000000"/>
                <w:sz w:val="20"/>
                <w:szCs w:val="28"/>
              </w:rPr>
              <w:t>109,8</w:t>
            </w:r>
          </w:p>
        </w:tc>
        <w:tc>
          <w:tcPr>
            <w:tcW w:w="316" w:type="pct"/>
            <w:shd w:val="clear" w:color="auto" w:fill="auto"/>
          </w:tcPr>
          <w:p w:rsidR="00E477F2" w:rsidRPr="005E1594" w:rsidRDefault="00E477F2" w:rsidP="005E1594">
            <w:pPr>
              <w:spacing w:before="0" w:after="0" w:line="360" w:lineRule="auto"/>
              <w:jc w:val="both"/>
              <w:rPr>
                <w:color w:val="000000"/>
                <w:sz w:val="20"/>
                <w:szCs w:val="28"/>
              </w:rPr>
            </w:pPr>
            <w:r w:rsidRPr="005E1594">
              <w:rPr>
                <w:color w:val="000000"/>
                <w:sz w:val="20"/>
                <w:szCs w:val="28"/>
              </w:rPr>
              <w:t>116,4</w:t>
            </w:r>
          </w:p>
        </w:tc>
      </w:tr>
      <w:tr w:rsidR="004A25EA" w:rsidRPr="005E1594" w:rsidTr="005E1594">
        <w:trPr>
          <w:cantSplit/>
        </w:trPr>
        <w:tc>
          <w:tcPr>
            <w:tcW w:w="775" w:type="pct"/>
            <w:shd w:val="clear" w:color="auto" w:fill="auto"/>
          </w:tcPr>
          <w:p w:rsidR="00E477F2" w:rsidRPr="005E1594" w:rsidRDefault="00E477F2" w:rsidP="005E1594">
            <w:pPr>
              <w:spacing w:before="0" w:after="0" w:line="360" w:lineRule="auto"/>
              <w:jc w:val="both"/>
              <w:rPr>
                <w:color w:val="000000"/>
                <w:sz w:val="20"/>
                <w:szCs w:val="28"/>
              </w:rPr>
            </w:pPr>
            <w:r w:rsidRPr="005E1594">
              <w:rPr>
                <w:color w:val="000000"/>
                <w:sz w:val="20"/>
                <w:szCs w:val="28"/>
              </w:rPr>
              <w:t>2. Надбавки к госналогам</w:t>
            </w:r>
          </w:p>
        </w:tc>
        <w:tc>
          <w:tcPr>
            <w:tcW w:w="360" w:type="pct"/>
            <w:shd w:val="clear" w:color="auto" w:fill="auto"/>
          </w:tcPr>
          <w:p w:rsidR="00E477F2" w:rsidRPr="005E1594" w:rsidRDefault="00E477F2" w:rsidP="005E1594">
            <w:pPr>
              <w:spacing w:before="0" w:after="0" w:line="360" w:lineRule="auto"/>
              <w:jc w:val="both"/>
              <w:rPr>
                <w:color w:val="000000"/>
                <w:sz w:val="20"/>
                <w:szCs w:val="28"/>
              </w:rPr>
            </w:pPr>
            <w:r w:rsidRPr="005E1594">
              <w:rPr>
                <w:color w:val="000000"/>
                <w:sz w:val="20"/>
                <w:szCs w:val="28"/>
              </w:rPr>
              <w:t>68,4</w:t>
            </w:r>
          </w:p>
        </w:tc>
        <w:tc>
          <w:tcPr>
            <w:tcW w:w="339" w:type="pct"/>
            <w:shd w:val="clear" w:color="auto" w:fill="auto"/>
          </w:tcPr>
          <w:p w:rsidR="00E477F2" w:rsidRPr="005E1594" w:rsidRDefault="00E477F2" w:rsidP="005E1594">
            <w:pPr>
              <w:spacing w:before="0" w:after="0" w:line="360" w:lineRule="auto"/>
              <w:jc w:val="both"/>
              <w:rPr>
                <w:color w:val="000000"/>
                <w:sz w:val="20"/>
                <w:szCs w:val="28"/>
              </w:rPr>
            </w:pPr>
            <w:r w:rsidRPr="005E1594">
              <w:rPr>
                <w:color w:val="000000"/>
                <w:sz w:val="20"/>
                <w:szCs w:val="28"/>
              </w:rPr>
              <w:t>80,2</w:t>
            </w:r>
          </w:p>
        </w:tc>
        <w:tc>
          <w:tcPr>
            <w:tcW w:w="519" w:type="pct"/>
            <w:shd w:val="clear" w:color="auto" w:fill="auto"/>
          </w:tcPr>
          <w:p w:rsidR="00E477F2" w:rsidRPr="005E1594" w:rsidRDefault="00E477F2" w:rsidP="005E1594">
            <w:pPr>
              <w:spacing w:before="0" w:after="0" w:line="360" w:lineRule="auto"/>
              <w:jc w:val="both"/>
              <w:rPr>
                <w:color w:val="000000"/>
                <w:sz w:val="20"/>
                <w:szCs w:val="28"/>
              </w:rPr>
            </w:pPr>
            <w:r w:rsidRPr="005E1594">
              <w:rPr>
                <w:color w:val="000000"/>
                <w:sz w:val="20"/>
                <w:szCs w:val="28"/>
              </w:rPr>
              <w:t>103,9</w:t>
            </w:r>
          </w:p>
        </w:tc>
        <w:tc>
          <w:tcPr>
            <w:tcW w:w="487" w:type="pct"/>
            <w:shd w:val="clear" w:color="auto" w:fill="auto"/>
          </w:tcPr>
          <w:p w:rsidR="00E477F2" w:rsidRPr="005E1594" w:rsidRDefault="00E477F2" w:rsidP="005E1594">
            <w:pPr>
              <w:spacing w:before="0" w:after="0" w:line="360" w:lineRule="auto"/>
              <w:jc w:val="both"/>
              <w:rPr>
                <w:color w:val="000000"/>
                <w:sz w:val="20"/>
                <w:szCs w:val="28"/>
              </w:rPr>
            </w:pPr>
            <w:r w:rsidRPr="005E1594">
              <w:rPr>
                <w:color w:val="000000"/>
                <w:sz w:val="20"/>
                <w:szCs w:val="28"/>
              </w:rPr>
              <w:t>152,5</w:t>
            </w:r>
          </w:p>
        </w:tc>
        <w:tc>
          <w:tcPr>
            <w:tcW w:w="436" w:type="pct"/>
            <w:shd w:val="clear" w:color="auto" w:fill="auto"/>
          </w:tcPr>
          <w:p w:rsidR="00E477F2" w:rsidRPr="005E1594" w:rsidRDefault="00E477F2" w:rsidP="005E1594">
            <w:pPr>
              <w:spacing w:before="0" w:after="0" w:line="360" w:lineRule="auto"/>
              <w:jc w:val="both"/>
              <w:rPr>
                <w:color w:val="000000"/>
                <w:sz w:val="20"/>
                <w:szCs w:val="28"/>
              </w:rPr>
            </w:pPr>
            <w:r w:rsidRPr="005E1594">
              <w:rPr>
                <w:color w:val="000000"/>
                <w:sz w:val="20"/>
                <w:szCs w:val="28"/>
              </w:rPr>
              <w:t>3,7</w:t>
            </w:r>
          </w:p>
        </w:tc>
        <w:tc>
          <w:tcPr>
            <w:tcW w:w="384" w:type="pct"/>
            <w:shd w:val="clear" w:color="auto" w:fill="auto"/>
          </w:tcPr>
          <w:p w:rsidR="00E477F2" w:rsidRPr="005E1594" w:rsidRDefault="00E477F2" w:rsidP="005E1594">
            <w:pPr>
              <w:spacing w:before="0" w:after="0" w:line="360" w:lineRule="auto"/>
              <w:jc w:val="both"/>
              <w:rPr>
                <w:color w:val="000000"/>
                <w:sz w:val="20"/>
                <w:szCs w:val="28"/>
              </w:rPr>
            </w:pPr>
            <w:r w:rsidRPr="005E1594">
              <w:rPr>
                <w:color w:val="000000"/>
                <w:sz w:val="20"/>
                <w:szCs w:val="28"/>
              </w:rPr>
              <w:t>3.8</w:t>
            </w:r>
          </w:p>
        </w:tc>
        <w:tc>
          <w:tcPr>
            <w:tcW w:w="352" w:type="pct"/>
            <w:shd w:val="clear" w:color="auto" w:fill="auto"/>
          </w:tcPr>
          <w:p w:rsidR="00E477F2" w:rsidRPr="005E1594" w:rsidRDefault="00E477F2" w:rsidP="005E1594">
            <w:pPr>
              <w:spacing w:before="0" w:after="0" w:line="360" w:lineRule="auto"/>
              <w:jc w:val="both"/>
              <w:rPr>
                <w:color w:val="000000"/>
                <w:sz w:val="20"/>
                <w:szCs w:val="28"/>
              </w:rPr>
            </w:pPr>
            <w:r w:rsidRPr="005E1594">
              <w:rPr>
                <w:color w:val="000000"/>
                <w:sz w:val="20"/>
                <w:szCs w:val="28"/>
              </w:rPr>
              <w:t>4,3</w:t>
            </w:r>
          </w:p>
        </w:tc>
        <w:tc>
          <w:tcPr>
            <w:tcW w:w="364" w:type="pct"/>
            <w:shd w:val="clear" w:color="auto" w:fill="auto"/>
          </w:tcPr>
          <w:p w:rsidR="00E477F2" w:rsidRPr="005E1594" w:rsidRDefault="00E477F2" w:rsidP="005E1594">
            <w:pPr>
              <w:spacing w:before="0" w:after="0" w:line="360" w:lineRule="auto"/>
              <w:jc w:val="both"/>
              <w:rPr>
                <w:color w:val="000000"/>
                <w:sz w:val="20"/>
                <w:szCs w:val="28"/>
              </w:rPr>
            </w:pPr>
            <w:r w:rsidRPr="005E1594">
              <w:rPr>
                <w:color w:val="000000"/>
                <w:sz w:val="20"/>
                <w:szCs w:val="28"/>
              </w:rPr>
              <w:t>5,1</w:t>
            </w:r>
          </w:p>
        </w:tc>
        <w:tc>
          <w:tcPr>
            <w:tcW w:w="324" w:type="pct"/>
            <w:shd w:val="clear" w:color="auto" w:fill="auto"/>
          </w:tcPr>
          <w:p w:rsidR="00E477F2" w:rsidRPr="005E1594" w:rsidRDefault="00E477F2" w:rsidP="005E1594">
            <w:pPr>
              <w:spacing w:before="0" w:after="0" w:line="360" w:lineRule="auto"/>
              <w:jc w:val="both"/>
              <w:rPr>
                <w:color w:val="000000"/>
                <w:sz w:val="20"/>
                <w:szCs w:val="28"/>
              </w:rPr>
            </w:pPr>
            <w:r w:rsidRPr="005E1594">
              <w:rPr>
                <w:color w:val="000000"/>
                <w:sz w:val="20"/>
                <w:szCs w:val="28"/>
              </w:rPr>
              <w:t>117,3</w:t>
            </w:r>
          </w:p>
        </w:tc>
        <w:tc>
          <w:tcPr>
            <w:tcW w:w="344" w:type="pct"/>
            <w:shd w:val="clear" w:color="auto" w:fill="auto"/>
          </w:tcPr>
          <w:p w:rsidR="00E477F2" w:rsidRPr="005E1594" w:rsidRDefault="00E477F2" w:rsidP="005E1594">
            <w:pPr>
              <w:spacing w:before="0" w:after="0" w:line="360" w:lineRule="auto"/>
              <w:jc w:val="both"/>
              <w:rPr>
                <w:color w:val="000000"/>
                <w:sz w:val="20"/>
                <w:szCs w:val="28"/>
              </w:rPr>
            </w:pPr>
            <w:r w:rsidRPr="005E1594">
              <w:rPr>
                <w:color w:val="000000"/>
                <w:sz w:val="20"/>
                <w:szCs w:val="28"/>
              </w:rPr>
              <w:t>129,6</w:t>
            </w:r>
          </w:p>
        </w:tc>
        <w:tc>
          <w:tcPr>
            <w:tcW w:w="316" w:type="pct"/>
            <w:shd w:val="clear" w:color="auto" w:fill="auto"/>
          </w:tcPr>
          <w:p w:rsidR="00E477F2" w:rsidRPr="005E1594" w:rsidRDefault="00E477F2" w:rsidP="005E1594">
            <w:pPr>
              <w:spacing w:before="0" w:after="0" w:line="360" w:lineRule="auto"/>
              <w:jc w:val="both"/>
              <w:rPr>
                <w:color w:val="000000"/>
                <w:sz w:val="20"/>
                <w:szCs w:val="28"/>
              </w:rPr>
            </w:pPr>
            <w:r w:rsidRPr="005E1594">
              <w:rPr>
                <w:color w:val="000000"/>
                <w:sz w:val="20"/>
                <w:szCs w:val="28"/>
              </w:rPr>
              <w:t>146,8</w:t>
            </w:r>
          </w:p>
        </w:tc>
      </w:tr>
      <w:tr w:rsidR="004A25EA" w:rsidRPr="005E1594" w:rsidTr="005E1594">
        <w:trPr>
          <w:cantSplit/>
        </w:trPr>
        <w:tc>
          <w:tcPr>
            <w:tcW w:w="775" w:type="pct"/>
            <w:shd w:val="clear" w:color="auto" w:fill="auto"/>
          </w:tcPr>
          <w:p w:rsidR="00E477F2" w:rsidRPr="005E1594" w:rsidRDefault="00E477F2" w:rsidP="005E1594">
            <w:pPr>
              <w:spacing w:before="0" w:after="0" w:line="360" w:lineRule="auto"/>
              <w:jc w:val="both"/>
              <w:rPr>
                <w:color w:val="000000"/>
                <w:sz w:val="20"/>
                <w:szCs w:val="28"/>
              </w:rPr>
            </w:pPr>
            <w:r w:rsidRPr="005E1594">
              <w:rPr>
                <w:color w:val="000000"/>
                <w:sz w:val="20"/>
                <w:szCs w:val="28"/>
              </w:rPr>
              <w:t>3. Местные налоги и сборы</w:t>
            </w:r>
          </w:p>
        </w:tc>
        <w:tc>
          <w:tcPr>
            <w:tcW w:w="360" w:type="pct"/>
            <w:shd w:val="clear" w:color="auto" w:fill="auto"/>
          </w:tcPr>
          <w:p w:rsidR="00E477F2" w:rsidRPr="005E1594" w:rsidRDefault="00E477F2" w:rsidP="005E1594">
            <w:pPr>
              <w:spacing w:before="0" w:after="0" w:line="360" w:lineRule="auto"/>
              <w:jc w:val="both"/>
              <w:rPr>
                <w:color w:val="000000"/>
                <w:sz w:val="20"/>
                <w:szCs w:val="28"/>
              </w:rPr>
            </w:pPr>
            <w:r w:rsidRPr="005E1594">
              <w:rPr>
                <w:color w:val="000000"/>
                <w:sz w:val="20"/>
                <w:szCs w:val="28"/>
              </w:rPr>
              <w:t>130,4</w:t>
            </w:r>
          </w:p>
        </w:tc>
        <w:tc>
          <w:tcPr>
            <w:tcW w:w="339" w:type="pct"/>
            <w:shd w:val="clear" w:color="auto" w:fill="auto"/>
          </w:tcPr>
          <w:p w:rsidR="00E477F2" w:rsidRPr="005E1594" w:rsidRDefault="00E477F2" w:rsidP="005E1594">
            <w:pPr>
              <w:spacing w:before="0" w:after="0" w:line="360" w:lineRule="auto"/>
              <w:jc w:val="both"/>
              <w:rPr>
                <w:color w:val="000000"/>
                <w:sz w:val="20"/>
                <w:szCs w:val="28"/>
              </w:rPr>
            </w:pPr>
            <w:r w:rsidRPr="005E1594">
              <w:rPr>
                <w:color w:val="000000"/>
                <w:sz w:val="20"/>
                <w:szCs w:val="28"/>
              </w:rPr>
              <w:t>156,9</w:t>
            </w:r>
          </w:p>
        </w:tc>
        <w:tc>
          <w:tcPr>
            <w:tcW w:w="519" w:type="pct"/>
            <w:shd w:val="clear" w:color="auto" w:fill="auto"/>
          </w:tcPr>
          <w:p w:rsidR="00E477F2" w:rsidRPr="005E1594" w:rsidRDefault="00E477F2" w:rsidP="005E1594">
            <w:pPr>
              <w:spacing w:before="0" w:after="0" w:line="360" w:lineRule="auto"/>
              <w:jc w:val="both"/>
              <w:rPr>
                <w:color w:val="000000"/>
                <w:sz w:val="20"/>
                <w:szCs w:val="28"/>
              </w:rPr>
            </w:pPr>
            <w:r w:rsidRPr="005E1594">
              <w:rPr>
                <w:color w:val="000000"/>
                <w:sz w:val="20"/>
                <w:szCs w:val="28"/>
              </w:rPr>
              <w:t>203,3</w:t>
            </w:r>
          </w:p>
        </w:tc>
        <w:tc>
          <w:tcPr>
            <w:tcW w:w="487" w:type="pct"/>
            <w:shd w:val="clear" w:color="auto" w:fill="auto"/>
          </w:tcPr>
          <w:p w:rsidR="00E477F2" w:rsidRPr="005E1594" w:rsidRDefault="00E477F2" w:rsidP="005E1594">
            <w:pPr>
              <w:spacing w:before="0" w:after="0" w:line="360" w:lineRule="auto"/>
              <w:jc w:val="both"/>
              <w:rPr>
                <w:color w:val="000000"/>
                <w:sz w:val="20"/>
                <w:szCs w:val="28"/>
              </w:rPr>
            </w:pPr>
            <w:r w:rsidRPr="005E1594">
              <w:rPr>
                <w:color w:val="000000"/>
                <w:sz w:val="20"/>
                <w:szCs w:val="28"/>
              </w:rPr>
              <w:t>263,2</w:t>
            </w:r>
          </w:p>
        </w:tc>
        <w:tc>
          <w:tcPr>
            <w:tcW w:w="436" w:type="pct"/>
            <w:shd w:val="clear" w:color="auto" w:fill="auto"/>
          </w:tcPr>
          <w:p w:rsidR="00E477F2" w:rsidRPr="005E1594" w:rsidRDefault="00E477F2" w:rsidP="005E1594">
            <w:pPr>
              <w:spacing w:before="0" w:after="0" w:line="360" w:lineRule="auto"/>
              <w:jc w:val="both"/>
              <w:rPr>
                <w:color w:val="000000"/>
                <w:sz w:val="20"/>
                <w:szCs w:val="28"/>
              </w:rPr>
            </w:pPr>
            <w:r w:rsidRPr="005E1594">
              <w:rPr>
                <w:color w:val="000000"/>
                <w:sz w:val="20"/>
                <w:szCs w:val="28"/>
              </w:rPr>
              <w:t>7,1</w:t>
            </w:r>
          </w:p>
        </w:tc>
        <w:tc>
          <w:tcPr>
            <w:tcW w:w="384" w:type="pct"/>
            <w:shd w:val="clear" w:color="auto" w:fill="auto"/>
          </w:tcPr>
          <w:p w:rsidR="00E477F2" w:rsidRPr="005E1594" w:rsidRDefault="00E477F2" w:rsidP="005E1594">
            <w:pPr>
              <w:spacing w:before="0" w:after="0" w:line="360" w:lineRule="auto"/>
              <w:jc w:val="both"/>
              <w:rPr>
                <w:color w:val="000000"/>
                <w:sz w:val="20"/>
                <w:szCs w:val="28"/>
              </w:rPr>
            </w:pPr>
            <w:r w:rsidRPr="005E1594">
              <w:rPr>
                <w:color w:val="000000"/>
                <w:sz w:val="20"/>
                <w:szCs w:val="28"/>
              </w:rPr>
              <w:t>7,4</w:t>
            </w:r>
          </w:p>
        </w:tc>
        <w:tc>
          <w:tcPr>
            <w:tcW w:w="352" w:type="pct"/>
            <w:shd w:val="clear" w:color="auto" w:fill="auto"/>
          </w:tcPr>
          <w:p w:rsidR="00E477F2" w:rsidRPr="005E1594" w:rsidRDefault="00E477F2" w:rsidP="005E1594">
            <w:pPr>
              <w:spacing w:before="0" w:after="0" w:line="360" w:lineRule="auto"/>
              <w:jc w:val="both"/>
              <w:rPr>
                <w:color w:val="000000"/>
                <w:sz w:val="20"/>
                <w:szCs w:val="28"/>
              </w:rPr>
            </w:pPr>
            <w:r w:rsidRPr="005E1594">
              <w:rPr>
                <w:color w:val="000000"/>
                <w:sz w:val="20"/>
                <w:szCs w:val="28"/>
              </w:rPr>
              <w:t>8,4</w:t>
            </w:r>
          </w:p>
        </w:tc>
        <w:tc>
          <w:tcPr>
            <w:tcW w:w="364" w:type="pct"/>
            <w:shd w:val="clear" w:color="auto" w:fill="auto"/>
          </w:tcPr>
          <w:p w:rsidR="00E477F2" w:rsidRPr="005E1594" w:rsidRDefault="00E477F2" w:rsidP="005E1594">
            <w:pPr>
              <w:spacing w:before="0" w:after="0" w:line="360" w:lineRule="auto"/>
              <w:jc w:val="both"/>
              <w:rPr>
                <w:color w:val="000000"/>
                <w:sz w:val="20"/>
                <w:szCs w:val="28"/>
              </w:rPr>
            </w:pPr>
            <w:r w:rsidRPr="005E1594">
              <w:rPr>
                <w:color w:val="000000"/>
                <w:sz w:val="20"/>
                <w:szCs w:val="28"/>
              </w:rPr>
              <w:t>8,8</w:t>
            </w:r>
          </w:p>
        </w:tc>
        <w:tc>
          <w:tcPr>
            <w:tcW w:w="324" w:type="pct"/>
            <w:shd w:val="clear" w:color="auto" w:fill="auto"/>
          </w:tcPr>
          <w:p w:rsidR="00E477F2" w:rsidRPr="005E1594" w:rsidRDefault="00E477F2" w:rsidP="005E1594">
            <w:pPr>
              <w:spacing w:before="0" w:after="0" w:line="360" w:lineRule="auto"/>
              <w:jc w:val="both"/>
              <w:rPr>
                <w:color w:val="000000"/>
                <w:sz w:val="20"/>
                <w:szCs w:val="28"/>
              </w:rPr>
            </w:pPr>
            <w:r w:rsidRPr="005E1594">
              <w:rPr>
                <w:color w:val="000000"/>
                <w:sz w:val="20"/>
                <w:szCs w:val="28"/>
              </w:rPr>
              <w:t>120,3</w:t>
            </w:r>
          </w:p>
        </w:tc>
        <w:tc>
          <w:tcPr>
            <w:tcW w:w="344" w:type="pct"/>
            <w:shd w:val="clear" w:color="auto" w:fill="auto"/>
          </w:tcPr>
          <w:p w:rsidR="00E477F2" w:rsidRPr="005E1594" w:rsidRDefault="00E477F2" w:rsidP="005E1594">
            <w:pPr>
              <w:spacing w:before="0" w:after="0" w:line="360" w:lineRule="auto"/>
              <w:jc w:val="both"/>
              <w:rPr>
                <w:color w:val="000000"/>
                <w:sz w:val="20"/>
                <w:szCs w:val="28"/>
              </w:rPr>
            </w:pPr>
            <w:r w:rsidRPr="005E1594">
              <w:rPr>
                <w:color w:val="000000"/>
                <w:sz w:val="20"/>
                <w:szCs w:val="28"/>
              </w:rPr>
              <w:t>129,6</w:t>
            </w:r>
          </w:p>
        </w:tc>
        <w:tc>
          <w:tcPr>
            <w:tcW w:w="316" w:type="pct"/>
            <w:shd w:val="clear" w:color="auto" w:fill="auto"/>
          </w:tcPr>
          <w:p w:rsidR="00E477F2" w:rsidRPr="005E1594" w:rsidRDefault="00E477F2" w:rsidP="005E1594">
            <w:pPr>
              <w:spacing w:before="0" w:after="0" w:line="360" w:lineRule="auto"/>
              <w:jc w:val="both"/>
              <w:rPr>
                <w:color w:val="000000"/>
                <w:sz w:val="20"/>
                <w:szCs w:val="28"/>
              </w:rPr>
            </w:pPr>
            <w:r w:rsidRPr="005E1594">
              <w:rPr>
                <w:color w:val="000000"/>
                <w:sz w:val="20"/>
                <w:szCs w:val="28"/>
              </w:rPr>
              <w:t>129,5</w:t>
            </w:r>
          </w:p>
        </w:tc>
      </w:tr>
      <w:tr w:rsidR="004A25EA" w:rsidRPr="005E1594" w:rsidTr="005E1594">
        <w:trPr>
          <w:cantSplit/>
        </w:trPr>
        <w:tc>
          <w:tcPr>
            <w:tcW w:w="775" w:type="pct"/>
            <w:shd w:val="clear" w:color="auto" w:fill="auto"/>
          </w:tcPr>
          <w:p w:rsidR="00E477F2" w:rsidRPr="005E1594" w:rsidRDefault="00E477F2" w:rsidP="005E1594">
            <w:pPr>
              <w:spacing w:before="0" w:after="0" w:line="360" w:lineRule="auto"/>
              <w:jc w:val="both"/>
              <w:rPr>
                <w:color w:val="000000"/>
                <w:sz w:val="20"/>
                <w:szCs w:val="28"/>
              </w:rPr>
            </w:pPr>
            <w:r w:rsidRPr="005E1594">
              <w:rPr>
                <w:color w:val="000000"/>
                <w:sz w:val="20"/>
                <w:szCs w:val="28"/>
              </w:rPr>
              <w:t>Итого по группе А</w:t>
            </w:r>
          </w:p>
        </w:tc>
        <w:tc>
          <w:tcPr>
            <w:tcW w:w="360" w:type="pct"/>
            <w:shd w:val="clear" w:color="auto" w:fill="auto"/>
          </w:tcPr>
          <w:p w:rsidR="00E477F2" w:rsidRPr="005E1594" w:rsidRDefault="00E477F2" w:rsidP="005E1594">
            <w:pPr>
              <w:spacing w:before="0" w:after="0" w:line="360" w:lineRule="auto"/>
              <w:jc w:val="both"/>
              <w:rPr>
                <w:color w:val="000000"/>
                <w:sz w:val="20"/>
                <w:szCs w:val="28"/>
              </w:rPr>
            </w:pPr>
            <w:r w:rsidRPr="005E1594">
              <w:rPr>
                <w:color w:val="000000"/>
                <w:sz w:val="20"/>
                <w:szCs w:val="28"/>
              </w:rPr>
              <w:t>894,8</w:t>
            </w:r>
          </w:p>
        </w:tc>
        <w:tc>
          <w:tcPr>
            <w:tcW w:w="339" w:type="pct"/>
            <w:shd w:val="clear" w:color="auto" w:fill="auto"/>
          </w:tcPr>
          <w:p w:rsidR="00E477F2" w:rsidRPr="005E1594" w:rsidRDefault="00E477F2" w:rsidP="005E1594">
            <w:pPr>
              <w:spacing w:before="0" w:after="0" w:line="360" w:lineRule="auto"/>
              <w:jc w:val="both"/>
              <w:rPr>
                <w:color w:val="000000"/>
                <w:sz w:val="20"/>
                <w:szCs w:val="28"/>
              </w:rPr>
            </w:pPr>
            <w:r w:rsidRPr="005E1594">
              <w:rPr>
                <w:color w:val="000000"/>
                <w:sz w:val="20"/>
                <w:szCs w:val="28"/>
              </w:rPr>
              <w:t>1 007,0</w:t>
            </w:r>
          </w:p>
        </w:tc>
        <w:tc>
          <w:tcPr>
            <w:tcW w:w="519" w:type="pct"/>
            <w:shd w:val="clear" w:color="auto" w:fill="auto"/>
          </w:tcPr>
          <w:p w:rsidR="00E477F2" w:rsidRPr="005E1594" w:rsidRDefault="00E477F2" w:rsidP="005E1594">
            <w:pPr>
              <w:spacing w:before="0" w:after="0" w:line="360" w:lineRule="auto"/>
              <w:jc w:val="both"/>
              <w:rPr>
                <w:color w:val="000000"/>
                <w:sz w:val="20"/>
                <w:szCs w:val="28"/>
              </w:rPr>
            </w:pPr>
            <w:r w:rsidRPr="005E1594">
              <w:rPr>
                <w:color w:val="000000"/>
                <w:sz w:val="20"/>
                <w:szCs w:val="28"/>
              </w:rPr>
              <w:t>1 151,0</w:t>
            </w:r>
          </w:p>
        </w:tc>
        <w:tc>
          <w:tcPr>
            <w:tcW w:w="487" w:type="pct"/>
            <w:shd w:val="clear" w:color="auto" w:fill="auto"/>
          </w:tcPr>
          <w:p w:rsidR="00E477F2" w:rsidRPr="005E1594" w:rsidRDefault="00E477F2" w:rsidP="005E1594">
            <w:pPr>
              <w:spacing w:before="0" w:after="0" w:line="360" w:lineRule="auto"/>
              <w:jc w:val="both"/>
              <w:rPr>
                <w:color w:val="000000"/>
                <w:sz w:val="20"/>
                <w:szCs w:val="28"/>
              </w:rPr>
            </w:pPr>
            <w:r w:rsidRPr="005E1594">
              <w:rPr>
                <w:color w:val="000000"/>
                <w:sz w:val="20"/>
                <w:szCs w:val="28"/>
              </w:rPr>
              <w:t>1 397,2</w:t>
            </w:r>
          </w:p>
        </w:tc>
        <w:tc>
          <w:tcPr>
            <w:tcW w:w="436" w:type="pct"/>
            <w:shd w:val="clear" w:color="auto" w:fill="auto"/>
          </w:tcPr>
          <w:p w:rsidR="00E477F2" w:rsidRPr="005E1594" w:rsidRDefault="00E477F2" w:rsidP="005E1594">
            <w:pPr>
              <w:spacing w:before="0" w:after="0" w:line="360" w:lineRule="auto"/>
              <w:jc w:val="both"/>
              <w:rPr>
                <w:color w:val="000000"/>
                <w:sz w:val="20"/>
                <w:szCs w:val="28"/>
              </w:rPr>
            </w:pPr>
            <w:r w:rsidRPr="005E1594">
              <w:rPr>
                <w:color w:val="000000"/>
                <w:sz w:val="20"/>
                <w:szCs w:val="28"/>
              </w:rPr>
              <w:t>48,5</w:t>
            </w:r>
          </w:p>
        </w:tc>
        <w:tc>
          <w:tcPr>
            <w:tcW w:w="384" w:type="pct"/>
            <w:shd w:val="clear" w:color="auto" w:fill="auto"/>
          </w:tcPr>
          <w:p w:rsidR="00E477F2" w:rsidRPr="005E1594" w:rsidRDefault="00E477F2" w:rsidP="005E1594">
            <w:pPr>
              <w:spacing w:before="0" w:after="0" w:line="360" w:lineRule="auto"/>
              <w:jc w:val="both"/>
              <w:rPr>
                <w:color w:val="000000"/>
                <w:sz w:val="20"/>
                <w:szCs w:val="28"/>
              </w:rPr>
            </w:pPr>
            <w:r w:rsidRPr="005E1594">
              <w:rPr>
                <w:color w:val="000000"/>
                <w:sz w:val="20"/>
                <w:szCs w:val="28"/>
              </w:rPr>
              <w:t>47,6</w:t>
            </w:r>
          </w:p>
        </w:tc>
        <w:tc>
          <w:tcPr>
            <w:tcW w:w="352" w:type="pct"/>
            <w:shd w:val="clear" w:color="auto" w:fill="auto"/>
          </w:tcPr>
          <w:p w:rsidR="00E477F2" w:rsidRPr="005E1594" w:rsidRDefault="00E477F2" w:rsidP="005E1594">
            <w:pPr>
              <w:spacing w:before="0" w:after="0" w:line="360" w:lineRule="auto"/>
              <w:jc w:val="both"/>
              <w:rPr>
                <w:color w:val="000000"/>
                <w:sz w:val="20"/>
                <w:szCs w:val="28"/>
              </w:rPr>
            </w:pPr>
            <w:r w:rsidRPr="005E1594">
              <w:rPr>
                <w:color w:val="000000"/>
                <w:sz w:val="20"/>
                <w:szCs w:val="28"/>
              </w:rPr>
              <w:t>47,6</w:t>
            </w:r>
          </w:p>
        </w:tc>
        <w:tc>
          <w:tcPr>
            <w:tcW w:w="364" w:type="pct"/>
            <w:shd w:val="clear" w:color="auto" w:fill="auto"/>
          </w:tcPr>
          <w:p w:rsidR="00E477F2" w:rsidRPr="005E1594" w:rsidRDefault="00E477F2" w:rsidP="005E1594">
            <w:pPr>
              <w:spacing w:before="0" w:after="0" w:line="360" w:lineRule="auto"/>
              <w:jc w:val="both"/>
              <w:rPr>
                <w:color w:val="000000"/>
                <w:sz w:val="20"/>
                <w:szCs w:val="28"/>
              </w:rPr>
            </w:pPr>
            <w:r w:rsidRPr="005E1594">
              <w:rPr>
                <w:color w:val="000000"/>
                <w:sz w:val="20"/>
                <w:szCs w:val="28"/>
              </w:rPr>
              <w:t>46,6</w:t>
            </w:r>
          </w:p>
        </w:tc>
        <w:tc>
          <w:tcPr>
            <w:tcW w:w="324" w:type="pct"/>
            <w:shd w:val="clear" w:color="auto" w:fill="auto"/>
          </w:tcPr>
          <w:p w:rsidR="00E477F2" w:rsidRPr="005E1594" w:rsidRDefault="00E477F2" w:rsidP="005E1594">
            <w:pPr>
              <w:spacing w:before="0" w:after="0" w:line="360" w:lineRule="auto"/>
              <w:jc w:val="both"/>
              <w:rPr>
                <w:color w:val="000000"/>
                <w:sz w:val="20"/>
                <w:szCs w:val="28"/>
              </w:rPr>
            </w:pPr>
            <w:r w:rsidRPr="005E1594">
              <w:rPr>
                <w:color w:val="000000"/>
                <w:sz w:val="20"/>
                <w:szCs w:val="28"/>
              </w:rPr>
              <w:t>112,5</w:t>
            </w:r>
          </w:p>
        </w:tc>
        <w:tc>
          <w:tcPr>
            <w:tcW w:w="344" w:type="pct"/>
            <w:shd w:val="clear" w:color="auto" w:fill="auto"/>
          </w:tcPr>
          <w:p w:rsidR="00E477F2" w:rsidRPr="005E1594" w:rsidRDefault="00E477F2" w:rsidP="005E1594">
            <w:pPr>
              <w:spacing w:before="0" w:after="0" w:line="360" w:lineRule="auto"/>
              <w:jc w:val="both"/>
              <w:rPr>
                <w:color w:val="000000"/>
                <w:sz w:val="20"/>
                <w:szCs w:val="28"/>
              </w:rPr>
            </w:pPr>
            <w:r w:rsidRPr="005E1594">
              <w:rPr>
                <w:color w:val="000000"/>
                <w:sz w:val="20"/>
                <w:szCs w:val="28"/>
              </w:rPr>
              <w:t>114,3</w:t>
            </w:r>
          </w:p>
        </w:tc>
        <w:tc>
          <w:tcPr>
            <w:tcW w:w="316" w:type="pct"/>
            <w:shd w:val="clear" w:color="auto" w:fill="auto"/>
          </w:tcPr>
          <w:p w:rsidR="00E477F2" w:rsidRPr="005E1594" w:rsidRDefault="00E477F2" w:rsidP="005E1594">
            <w:pPr>
              <w:spacing w:before="0" w:after="0" w:line="360" w:lineRule="auto"/>
              <w:jc w:val="both"/>
              <w:rPr>
                <w:color w:val="000000"/>
                <w:sz w:val="20"/>
                <w:szCs w:val="28"/>
              </w:rPr>
            </w:pPr>
            <w:r w:rsidRPr="005E1594">
              <w:rPr>
                <w:color w:val="000000"/>
                <w:sz w:val="20"/>
                <w:szCs w:val="28"/>
              </w:rPr>
              <w:t>124,0</w:t>
            </w:r>
          </w:p>
        </w:tc>
      </w:tr>
      <w:tr w:rsidR="004A25EA" w:rsidRPr="005E1594" w:rsidTr="005E1594">
        <w:trPr>
          <w:cantSplit/>
        </w:trPr>
        <w:tc>
          <w:tcPr>
            <w:tcW w:w="775" w:type="pct"/>
            <w:shd w:val="clear" w:color="auto" w:fill="auto"/>
          </w:tcPr>
          <w:p w:rsidR="00E477F2" w:rsidRPr="005E1594" w:rsidRDefault="00E477F2" w:rsidP="005E1594">
            <w:pPr>
              <w:spacing w:before="0" w:after="0" w:line="360" w:lineRule="auto"/>
              <w:jc w:val="both"/>
              <w:rPr>
                <w:color w:val="000000"/>
                <w:sz w:val="20"/>
                <w:szCs w:val="28"/>
              </w:rPr>
            </w:pPr>
            <w:r w:rsidRPr="005E1594">
              <w:rPr>
                <w:color w:val="000000"/>
                <w:sz w:val="20"/>
                <w:szCs w:val="28"/>
              </w:rPr>
              <w:t>Б. Прочие доходы</w:t>
            </w:r>
          </w:p>
        </w:tc>
        <w:tc>
          <w:tcPr>
            <w:tcW w:w="360" w:type="pct"/>
            <w:shd w:val="clear" w:color="auto" w:fill="auto"/>
          </w:tcPr>
          <w:p w:rsidR="00E477F2" w:rsidRPr="005E1594" w:rsidRDefault="00E477F2" w:rsidP="005E1594">
            <w:pPr>
              <w:spacing w:before="0" w:after="0" w:line="360" w:lineRule="auto"/>
              <w:jc w:val="both"/>
              <w:rPr>
                <w:color w:val="000000"/>
                <w:sz w:val="20"/>
                <w:szCs w:val="28"/>
              </w:rPr>
            </w:pPr>
            <w:r w:rsidRPr="005E1594">
              <w:rPr>
                <w:color w:val="000000"/>
                <w:sz w:val="20"/>
                <w:szCs w:val="28"/>
              </w:rPr>
              <w:t>950,1</w:t>
            </w:r>
          </w:p>
        </w:tc>
        <w:tc>
          <w:tcPr>
            <w:tcW w:w="339" w:type="pct"/>
            <w:shd w:val="clear" w:color="auto" w:fill="auto"/>
          </w:tcPr>
          <w:p w:rsidR="00E477F2" w:rsidRPr="005E1594" w:rsidRDefault="00E477F2" w:rsidP="005E1594">
            <w:pPr>
              <w:spacing w:before="0" w:after="0" w:line="360" w:lineRule="auto"/>
              <w:jc w:val="both"/>
              <w:rPr>
                <w:color w:val="000000"/>
                <w:sz w:val="20"/>
                <w:szCs w:val="28"/>
              </w:rPr>
            </w:pPr>
            <w:r w:rsidRPr="005E1594">
              <w:rPr>
                <w:color w:val="000000"/>
                <w:sz w:val="20"/>
                <w:szCs w:val="28"/>
              </w:rPr>
              <w:t>1109,8</w:t>
            </w:r>
          </w:p>
        </w:tc>
        <w:tc>
          <w:tcPr>
            <w:tcW w:w="519" w:type="pct"/>
            <w:shd w:val="clear" w:color="auto" w:fill="auto"/>
          </w:tcPr>
          <w:p w:rsidR="00E477F2" w:rsidRPr="005E1594" w:rsidRDefault="00E477F2" w:rsidP="005E1594">
            <w:pPr>
              <w:spacing w:before="0" w:after="0" w:line="360" w:lineRule="auto"/>
              <w:jc w:val="both"/>
              <w:rPr>
                <w:color w:val="000000"/>
                <w:sz w:val="20"/>
                <w:szCs w:val="28"/>
              </w:rPr>
            </w:pPr>
            <w:r w:rsidRPr="005E1594">
              <w:rPr>
                <w:color w:val="000000"/>
                <w:sz w:val="20"/>
                <w:szCs w:val="28"/>
              </w:rPr>
              <w:t>1 267,6</w:t>
            </w:r>
          </w:p>
        </w:tc>
        <w:tc>
          <w:tcPr>
            <w:tcW w:w="487" w:type="pct"/>
            <w:shd w:val="clear" w:color="auto" w:fill="auto"/>
          </w:tcPr>
          <w:p w:rsidR="00E477F2" w:rsidRPr="005E1594" w:rsidRDefault="00E477F2" w:rsidP="005E1594">
            <w:pPr>
              <w:spacing w:before="0" w:after="0" w:line="360" w:lineRule="auto"/>
              <w:jc w:val="both"/>
              <w:rPr>
                <w:color w:val="000000"/>
                <w:sz w:val="20"/>
                <w:szCs w:val="28"/>
              </w:rPr>
            </w:pPr>
            <w:r w:rsidRPr="005E1594">
              <w:rPr>
                <w:color w:val="000000"/>
                <w:sz w:val="20"/>
                <w:szCs w:val="28"/>
              </w:rPr>
              <w:t>1 600,9</w:t>
            </w:r>
          </w:p>
        </w:tc>
        <w:tc>
          <w:tcPr>
            <w:tcW w:w="436" w:type="pct"/>
            <w:shd w:val="clear" w:color="auto" w:fill="auto"/>
          </w:tcPr>
          <w:p w:rsidR="00E477F2" w:rsidRPr="005E1594" w:rsidRDefault="00E477F2" w:rsidP="005E1594">
            <w:pPr>
              <w:spacing w:before="0" w:after="0" w:line="360" w:lineRule="auto"/>
              <w:jc w:val="both"/>
              <w:rPr>
                <w:color w:val="000000"/>
                <w:sz w:val="20"/>
                <w:szCs w:val="28"/>
              </w:rPr>
            </w:pPr>
            <w:r w:rsidRPr="005E1594">
              <w:rPr>
                <w:color w:val="000000"/>
                <w:sz w:val="20"/>
                <w:szCs w:val="28"/>
              </w:rPr>
              <w:t>51,5</w:t>
            </w:r>
          </w:p>
        </w:tc>
        <w:tc>
          <w:tcPr>
            <w:tcW w:w="384" w:type="pct"/>
            <w:shd w:val="clear" w:color="auto" w:fill="auto"/>
          </w:tcPr>
          <w:p w:rsidR="00E477F2" w:rsidRPr="005E1594" w:rsidRDefault="00E477F2" w:rsidP="005E1594">
            <w:pPr>
              <w:spacing w:before="0" w:after="0" w:line="360" w:lineRule="auto"/>
              <w:jc w:val="both"/>
              <w:rPr>
                <w:color w:val="000000"/>
                <w:sz w:val="20"/>
                <w:szCs w:val="28"/>
              </w:rPr>
            </w:pPr>
            <w:r w:rsidRPr="005E1594">
              <w:rPr>
                <w:color w:val="000000"/>
                <w:sz w:val="20"/>
                <w:szCs w:val="28"/>
              </w:rPr>
              <w:t>52,4</w:t>
            </w:r>
          </w:p>
        </w:tc>
        <w:tc>
          <w:tcPr>
            <w:tcW w:w="352" w:type="pct"/>
            <w:shd w:val="clear" w:color="auto" w:fill="auto"/>
          </w:tcPr>
          <w:p w:rsidR="00E477F2" w:rsidRPr="005E1594" w:rsidRDefault="00E477F2" w:rsidP="005E1594">
            <w:pPr>
              <w:spacing w:before="0" w:after="0" w:line="360" w:lineRule="auto"/>
              <w:jc w:val="both"/>
              <w:rPr>
                <w:color w:val="000000"/>
                <w:sz w:val="20"/>
                <w:szCs w:val="28"/>
              </w:rPr>
            </w:pPr>
            <w:r w:rsidRPr="005E1594">
              <w:rPr>
                <w:color w:val="000000"/>
                <w:sz w:val="20"/>
                <w:szCs w:val="28"/>
              </w:rPr>
              <w:t>52,4</w:t>
            </w:r>
          </w:p>
        </w:tc>
        <w:tc>
          <w:tcPr>
            <w:tcW w:w="364" w:type="pct"/>
            <w:shd w:val="clear" w:color="auto" w:fill="auto"/>
          </w:tcPr>
          <w:p w:rsidR="00E477F2" w:rsidRPr="005E1594" w:rsidRDefault="00E477F2" w:rsidP="005E1594">
            <w:pPr>
              <w:spacing w:before="0" w:after="0" w:line="360" w:lineRule="auto"/>
              <w:jc w:val="both"/>
              <w:rPr>
                <w:color w:val="000000"/>
                <w:sz w:val="20"/>
                <w:szCs w:val="28"/>
              </w:rPr>
            </w:pPr>
            <w:r w:rsidRPr="005E1594">
              <w:rPr>
                <w:color w:val="000000"/>
                <w:sz w:val="20"/>
                <w:szCs w:val="28"/>
              </w:rPr>
              <w:t>53,4</w:t>
            </w:r>
          </w:p>
        </w:tc>
        <w:tc>
          <w:tcPr>
            <w:tcW w:w="324" w:type="pct"/>
            <w:shd w:val="clear" w:color="auto" w:fill="auto"/>
          </w:tcPr>
          <w:p w:rsidR="00E477F2" w:rsidRPr="005E1594" w:rsidRDefault="00E477F2" w:rsidP="005E1594">
            <w:pPr>
              <w:spacing w:before="0" w:after="0" w:line="360" w:lineRule="auto"/>
              <w:jc w:val="both"/>
              <w:rPr>
                <w:color w:val="000000"/>
                <w:sz w:val="20"/>
                <w:szCs w:val="28"/>
              </w:rPr>
            </w:pPr>
            <w:r w:rsidRPr="005E1594">
              <w:rPr>
                <w:color w:val="000000"/>
                <w:sz w:val="20"/>
                <w:szCs w:val="28"/>
              </w:rPr>
              <w:t>116,8</w:t>
            </w:r>
          </w:p>
        </w:tc>
        <w:tc>
          <w:tcPr>
            <w:tcW w:w="344" w:type="pct"/>
            <w:shd w:val="clear" w:color="auto" w:fill="auto"/>
          </w:tcPr>
          <w:p w:rsidR="00E477F2" w:rsidRPr="005E1594" w:rsidRDefault="00E477F2" w:rsidP="005E1594">
            <w:pPr>
              <w:spacing w:before="0" w:after="0" w:line="360" w:lineRule="auto"/>
              <w:jc w:val="both"/>
              <w:rPr>
                <w:color w:val="000000"/>
                <w:sz w:val="20"/>
                <w:szCs w:val="28"/>
              </w:rPr>
            </w:pPr>
            <w:r w:rsidRPr="005E1594">
              <w:rPr>
                <w:color w:val="000000"/>
                <w:sz w:val="20"/>
                <w:szCs w:val="28"/>
              </w:rPr>
              <w:t>114,2</w:t>
            </w:r>
          </w:p>
        </w:tc>
        <w:tc>
          <w:tcPr>
            <w:tcW w:w="316" w:type="pct"/>
            <w:shd w:val="clear" w:color="auto" w:fill="auto"/>
          </w:tcPr>
          <w:p w:rsidR="00E477F2" w:rsidRPr="005E1594" w:rsidRDefault="00E477F2" w:rsidP="005E1594">
            <w:pPr>
              <w:spacing w:before="0" w:after="0" w:line="360" w:lineRule="auto"/>
              <w:jc w:val="both"/>
              <w:rPr>
                <w:color w:val="000000"/>
                <w:sz w:val="20"/>
                <w:szCs w:val="28"/>
              </w:rPr>
            </w:pPr>
            <w:r w:rsidRPr="005E1594">
              <w:rPr>
                <w:color w:val="000000"/>
                <w:sz w:val="20"/>
                <w:szCs w:val="28"/>
              </w:rPr>
              <w:t>126,3</w:t>
            </w:r>
          </w:p>
        </w:tc>
      </w:tr>
      <w:tr w:rsidR="004A25EA" w:rsidRPr="005E1594" w:rsidTr="005E1594">
        <w:trPr>
          <w:cantSplit/>
        </w:trPr>
        <w:tc>
          <w:tcPr>
            <w:tcW w:w="775" w:type="pct"/>
            <w:shd w:val="clear" w:color="auto" w:fill="auto"/>
          </w:tcPr>
          <w:p w:rsidR="00E477F2" w:rsidRPr="005E1594" w:rsidRDefault="00E477F2" w:rsidP="005E1594">
            <w:pPr>
              <w:spacing w:before="0" w:after="0" w:line="360" w:lineRule="auto"/>
              <w:jc w:val="both"/>
              <w:rPr>
                <w:color w:val="000000"/>
                <w:sz w:val="20"/>
                <w:szCs w:val="28"/>
              </w:rPr>
            </w:pPr>
            <w:r w:rsidRPr="005E1594">
              <w:rPr>
                <w:color w:val="000000"/>
                <w:sz w:val="20"/>
                <w:szCs w:val="28"/>
              </w:rPr>
              <w:t xml:space="preserve">Всего </w:t>
            </w:r>
            <w:r w:rsidR="00974FC1" w:rsidRPr="005E1594">
              <w:rPr>
                <w:color w:val="000000"/>
                <w:sz w:val="20"/>
                <w:szCs w:val="28"/>
              </w:rPr>
              <w:t xml:space="preserve">налоговые и прочие </w:t>
            </w:r>
            <w:r w:rsidRPr="005E1594">
              <w:rPr>
                <w:color w:val="000000"/>
                <w:sz w:val="20"/>
                <w:szCs w:val="28"/>
              </w:rPr>
              <w:t>(А + Б)</w:t>
            </w:r>
          </w:p>
        </w:tc>
        <w:tc>
          <w:tcPr>
            <w:tcW w:w="360" w:type="pct"/>
            <w:shd w:val="clear" w:color="auto" w:fill="auto"/>
          </w:tcPr>
          <w:p w:rsidR="00E477F2" w:rsidRPr="005E1594" w:rsidRDefault="00E477F2" w:rsidP="005E1594">
            <w:pPr>
              <w:spacing w:before="0" w:after="0" w:line="360" w:lineRule="auto"/>
              <w:jc w:val="both"/>
              <w:rPr>
                <w:color w:val="000000"/>
                <w:sz w:val="20"/>
                <w:szCs w:val="28"/>
              </w:rPr>
            </w:pPr>
            <w:r w:rsidRPr="005E1594">
              <w:rPr>
                <w:color w:val="000000"/>
                <w:sz w:val="20"/>
                <w:szCs w:val="28"/>
              </w:rPr>
              <w:t>1 844,9</w:t>
            </w:r>
          </w:p>
        </w:tc>
        <w:tc>
          <w:tcPr>
            <w:tcW w:w="339" w:type="pct"/>
            <w:shd w:val="clear" w:color="auto" w:fill="auto"/>
          </w:tcPr>
          <w:p w:rsidR="00E477F2" w:rsidRPr="005E1594" w:rsidRDefault="00E477F2" w:rsidP="005E1594">
            <w:pPr>
              <w:spacing w:before="0" w:after="0" w:line="360" w:lineRule="auto"/>
              <w:jc w:val="both"/>
              <w:rPr>
                <w:color w:val="000000"/>
                <w:sz w:val="20"/>
                <w:szCs w:val="28"/>
              </w:rPr>
            </w:pPr>
            <w:r w:rsidRPr="005E1594">
              <w:rPr>
                <w:color w:val="000000"/>
                <w:sz w:val="20"/>
                <w:szCs w:val="28"/>
              </w:rPr>
              <w:t>2 116,8</w:t>
            </w:r>
          </w:p>
        </w:tc>
        <w:tc>
          <w:tcPr>
            <w:tcW w:w="519" w:type="pct"/>
            <w:shd w:val="clear" w:color="auto" w:fill="auto"/>
          </w:tcPr>
          <w:p w:rsidR="00E477F2" w:rsidRPr="005E1594" w:rsidRDefault="00E477F2" w:rsidP="005E1594">
            <w:pPr>
              <w:spacing w:before="0" w:after="0" w:line="360" w:lineRule="auto"/>
              <w:jc w:val="both"/>
              <w:rPr>
                <w:color w:val="000000"/>
                <w:sz w:val="20"/>
                <w:szCs w:val="28"/>
              </w:rPr>
            </w:pPr>
            <w:r w:rsidRPr="005E1594">
              <w:rPr>
                <w:color w:val="000000"/>
                <w:sz w:val="20"/>
                <w:szCs w:val="28"/>
              </w:rPr>
              <w:t>2 418,6</w:t>
            </w:r>
          </w:p>
        </w:tc>
        <w:tc>
          <w:tcPr>
            <w:tcW w:w="487" w:type="pct"/>
            <w:shd w:val="clear" w:color="auto" w:fill="auto"/>
          </w:tcPr>
          <w:p w:rsidR="00E477F2" w:rsidRPr="005E1594" w:rsidRDefault="00E477F2" w:rsidP="005E1594">
            <w:pPr>
              <w:spacing w:before="0" w:after="0" w:line="360" w:lineRule="auto"/>
              <w:jc w:val="both"/>
              <w:rPr>
                <w:color w:val="000000"/>
                <w:sz w:val="20"/>
                <w:szCs w:val="28"/>
              </w:rPr>
            </w:pPr>
            <w:r w:rsidRPr="005E1594">
              <w:rPr>
                <w:color w:val="000000"/>
                <w:sz w:val="20"/>
                <w:szCs w:val="28"/>
              </w:rPr>
              <w:t>2 998,1</w:t>
            </w:r>
          </w:p>
        </w:tc>
        <w:tc>
          <w:tcPr>
            <w:tcW w:w="436" w:type="pct"/>
            <w:shd w:val="clear" w:color="auto" w:fill="auto"/>
          </w:tcPr>
          <w:p w:rsidR="00E477F2" w:rsidRPr="005E1594" w:rsidRDefault="00E477F2" w:rsidP="005E1594">
            <w:pPr>
              <w:spacing w:before="0" w:after="0" w:line="360" w:lineRule="auto"/>
              <w:jc w:val="both"/>
              <w:rPr>
                <w:color w:val="000000"/>
                <w:sz w:val="20"/>
                <w:szCs w:val="28"/>
              </w:rPr>
            </w:pPr>
            <w:r w:rsidRPr="005E1594">
              <w:rPr>
                <w:color w:val="000000"/>
                <w:sz w:val="20"/>
                <w:szCs w:val="28"/>
              </w:rPr>
              <w:t>100</w:t>
            </w:r>
          </w:p>
        </w:tc>
        <w:tc>
          <w:tcPr>
            <w:tcW w:w="384" w:type="pct"/>
            <w:shd w:val="clear" w:color="auto" w:fill="auto"/>
          </w:tcPr>
          <w:p w:rsidR="00E477F2" w:rsidRPr="005E1594" w:rsidRDefault="00E477F2" w:rsidP="005E1594">
            <w:pPr>
              <w:spacing w:before="0" w:after="0" w:line="360" w:lineRule="auto"/>
              <w:jc w:val="both"/>
              <w:rPr>
                <w:color w:val="000000"/>
                <w:sz w:val="20"/>
                <w:szCs w:val="28"/>
              </w:rPr>
            </w:pPr>
            <w:r w:rsidRPr="005E1594">
              <w:rPr>
                <w:color w:val="000000"/>
                <w:sz w:val="20"/>
                <w:szCs w:val="28"/>
              </w:rPr>
              <w:t>100</w:t>
            </w:r>
          </w:p>
        </w:tc>
        <w:tc>
          <w:tcPr>
            <w:tcW w:w="352" w:type="pct"/>
            <w:shd w:val="clear" w:color="auto" w:fill="auto"/>
          </w:tcPr>
          <w:p w:rsidR="00E477F2" w:rsidRPr="005E1594" w:rsidRDefault="00E477F2" w:rsidP="005E1594">
            <w:pPr>
              <w:spacing w:before="0" w:after="0" w:line="360" w:lineRule="auto"/>
              <w:jc w:val="both"/>
              <w:rPr>
                <w:color w:val="000000"/>
                <w:sz w:val="20"/>
                <w:szCs w:val="28"/>
              </w:rPr>
            </w:pPr>
            <w:r w:rsidRPr="005E1594">
              <w:rPr>
                <w:color w:val="000000"/>
                <w:sz w:val="20"/>
                <w:szCs w:val="28"/>
              </w:rPr>
              <w:t>100</w:t>
            </w:r>
          </w:p>
        </w:tc>
        <w:tc>
          <w:tcPr>
            <w:tcW w:w="364" w:type="pct"/>
            <w:shd w:val="clear" w:color="auto" w:fill="auto"/>
          </w:tcPr>
          <w:p w:rsidR="00E477F2" w:rsidRPr="005E1594" w:rsidRDefault="00E477F2" w:rsidP="005E1594">
            <w:pPr>
              <w:spacing w:before="0" w:after="0" w:line="360" w:lineRule="auto"/>
              <w:jc w:val="both"/>
              <w:rPr>
                <w:color w:val="000000"/>
                <w:sz w:val="20"/>
                <w:szCs w:val="28"/>
              </w:rPr>
            </w:pPr>
            <w:r w:rsidRPr="005E1594">
              <w:rPr>
                <w:color w:val="000000"/>
                <w:sz w:val="20"/>
                <w:szCs w:val="28"/>
              </w:rPr>
              <w:t>100</w:t>
            </w:r>
          </w:p>
        </w:tc>
        <w:tc>
          <w:tcPr>
            <w:tcW w:w="324" w:type="pct"/>
            <w:shd w:val="clear" w:color="auto" w:fill="auto"/>
          </w:tcPr>
          <w:p w:rsidR="00E477F2" w:rsidRPr="005E1594" w:rsidRDefault="00E477F2" w:rsidP="005E1594">
            <w:pPr>
              <w:spacing w:before="0" w:after="0" w:line="360" w:lineRule="auto"/>
              <w:jc w:val="both"/>
              <w:rPr>
                <w:color w:val="000000"/>
                <w:sz w:val="20"/>
                <w:szCs w:val="28"/>
              </w:rPr>
            </w:pPr>
            <w:r w:rsidRPr="005E1594">
              <w:rPr>
                <w:color w:val="000000"/>
                <w:sz w:val="20"/>
                <w:szCs w:val="28"/>
              </w:rPr>
              <w:t>114,7</w:t>
            </w:r>
          </w:p>
        </w:tc>
        <w:tc>
          <w:tcPr>
            <w:tcW w:w="344" w:type="pct"/>
            <w:shd w:val="clear" w:color="auto" w:fill="auto"/>
          </w:tcPr>
          <w:p w:rsidR="00E477F2" w:rsidRPr="005E1594" w:rsidRDefault="00E477F2" w:rsidP="005E1594">
            <w:pPr>
              <w:spacing w:before="0" w:after="0" w:line="360" w:lineRule="auto"/>
              <w:jc w:val="both"/>
              <w:rPr>
                <w:color w:val="000000"/>
                <w:sz w:val="20"/>
                <w:szCs w:val="28"/>
              </w:rPr>
            </w:pPr>
            <w:r w:rsidRPr="005E1594">
              <w:rPr>
                <w:color w:val="000000"/>
                <w:sz w:val="20"/>
                <w:szCs w:val="28"/>
              </w:rPr>
              <w:t>114,3</w:t>
            </w:r>
          </w:p>
        </w:tc>
        <w:tc>
          <w:tcPr>
            <w:tcW w:w="316" w:type="pct"/>
            <w:shd w:val="clear" w:color="auto" w:fill="auto"/>
          </w:tcPr>
          <w:p w:rsidR="00E477F2" w:rsidRPr="005E1594" w:rsidRDefault="00E477F2" w:rsidP="005E1594">
            <w:pPr>
              <w:spacing w:before="0" w:after="0" w:line="360" w:lineRule="auto"/>
              <w:jc w:val="both"/>
              <w:rPr>
                <w:color w:val="000000"/>
                <w:sz w:val="20"/>
                <w:szCs w:val="28"/>
              </w:rPr>
            </w:pPr>
            <w:r w:rsidRPr="005E1594">
              <w:rPr>
                <w:color w:val="000000"/>
                <w:sz w:val="20"/>
                <w:szCs w:val="28"/>
              </w:rPr>
              <w:t>124,0</w:t>
            </w:r>
          </w:p>
        </w:tc>
      </w:tr>
    </w:tbl>
    <w:p w:rsidR="0089606A" w:rsidRPr="00BD19AC" w:rsidRDefault="0089606A" w:rsidP="00BD19AC">
      <w:pPr>
        <w:spacing w:before="0" w:after="0" w:line="360" w:lineRule="auto"/>
        <w:ind w:firstLine="709"/>
        <w:jc w:val="both"/>
        <w:rPr>
          <w:color w:val="000000"/>
          <w:sz w:val="28"/>
          <w:szCs w:val="28"/>
        </w:rPr>
      </w:pPr>
    </w:p>
    <w:p w:rsidR="00974FC1" w:rsidRDefault="00974FC1" w:rsidP="00BD19AC">
      <w:pPr>
        <w:spacing w:before="0" w:after="0" w:line="360" w:lineRule="auto"/>
        <w:ind w:firstLine="709"/>
        <w:jc w:val="both"/>
        <w:rPr>
          <w:color w:val="000000"/>
          <w:sz w:val="28"/>
          <w:szCs w:val="28"/>
        </w:rPr>
      </w:pPr>
    </w:p>
    <w:p w:rsidR="004A25EA" w:rsidRDefault="004A25EA" w:rsidP="00BD19AC">
      <w:pPr>
        <w:spacing w:before="0" w:after="0" w:line="360" w:lineRule="auto"/>
        <w:ind w:firstLine="709"/>
        <w:jc w:val="both"/>
        <w:rPr>
          <w:color w:val="000000"/>
          <w:sz w:val="28"/>
          <w:szCs w:val="28"/>
        </w:rPr>
      </w:pPr>
    </w:p>
    <w:p w:rsidR="004A25EA" w:rsidRPr="00BD19AC" w:rsidRDefault="004A25EA" w:rsidP="00BD19AC">
      <w:pPr>
        <w:spacing w:before="0" w:after="0" w:line="360" w:lineRule="auto"/>
        <w:ind w:firstLine="709"/>
        <w:jc w:val="both"/>
        <w:rPr>
          <w:color w:val="000000"/>
          <w:sz w:val="28"/>
          <w:szCs w:val="28"/>
        </w:rPr>
        <w:sectPr w:rsidR="004A25EA" w:rsidRPr="00BD19AC" w:rsidSect="004A25EA">
          <w:pgSz w:w="16838" w:h="11906" w:orient="landscape"/>
          <w:pgMar w:top="851" w:right="1134" w:bottom="1701" w:left="1134" w:header="720" w:footer="720" w:gutter="0"/>
          <w:cols w:space="708"/>
          <w:titlePg/>
          <w:docGrid w:linePitch="360"/>
        </w:sectPr>
      </w:pPr>
    </w:p>
    <w:p w:rsidR="00974FC1" w:rsidRPr="00B646C4" w:rsidRDefault="007E3151" w:rsidP="00BD19AC">
      <w:pPr>
        <w:spacing w:before="0" w:after="0" w:line="360" w:lineRule="auto"/>
        <w:ind w:firstLine="709"/>
        <w:jc w:val="both"/>
        <w:rPr>
          <w:b/>
          <w:color w:val="000000"/>
          <w:sz w:val="28"/>
          <w:szCs w:val="28"/>
        </w:rPr>
      </w:pPr>
      <w:r w:rsidRPr="00B646C4">
        <w:rPr>
          <w:b/>
          <w:color w:val="000000"/>
          <w:sz w:val="28"/>
          <w:szCs w:val="28"/>
        </w:rPr>
        <w:t>Приложение 4</w:t>
      </w:r>
    </w:p>
    <w:p w:rsidR="007E3151" w:rsidRPr="00BD19AC" w:rsidRDefault="007E3151" w:rsidP="00BD19AC">
      <w:pPr>
        <w:spacing w:before="0" w:after="0" w:line="360" w:lineRule="auto"/>
        <w:ind w:firstLine="709"/>
        <w:jc w:val="both"/>
        <w:rPr>
          <w:color w:val="000000"/>
          <w:sz w:val="28"/>
          <w:szCs w:val="28"/>
        </w:rPr>
      </w:pPr>
    </w:p>
    <w:p w:rsidR="007E3151" w:rsidRPr="00BD19AC" w:rsidRDefault="007E3151" w:rsidP="00BD19AC">
      <w:pPr>
        <w:pStyle w:val="af2"/>
        <w:spacing w:before="0" w:beforeAutospacing="0" w:after="0" w:afterAutospacing="0" w:line="360" w:lineRule="auto"/>
        <w:ind w:firstLine="709"/>
        <w:jc w:val="both"/>
        <w:rPr>
          <w:color w:val="000000"/>
          <w:sz w:val="28"/>
          <w:szCs w:val="28"/>
        </w:rPr>
      </w:pPr>
      <w:r w:rsidRPr="00BD19AC">
        <w:rPr>
          <w:color w:val="000000"/>
          <w:sz w:val="28"/>
          <w:szCs w:val="28"/>
        </w:rPr>
        <w:t>Состав и структура доходов местных бюджетов России в 1937-1940 гг.</w:t>
      </w:r>
    </w:p>
    <w:tbl>
      <w:tblPr>
        <w:tblW w:w="4824" w:type="pct"/>
        <w:tblInd w:w="1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818"/>
        <w:gridCol w:w="1037"/>
        <w:gridCol w:w="847"/>
        <w:gridCol w:w="1136"/>
        <w:gridCol w:w="848"/>
        <w:gridCol w:w="1138"/>
        <w:gridCol w:w="851"/>
        <w:gridCol w:w="881"/>
        <w:gridCol w:w="678"/>
      </w:tblGrid>
      <w:tr w:rsidR="007E3151" w:rsidRPr="005E1594" w:rsidTr="005E1594">
        <w:trPr>
          <w:cantSplit/>
        </w:trPr>
        <w:tc>
          <w:tcPr>
            <w:tcW w:w="984" w:type="pct"/>
            <w:vMerge w:val="restart"/>
            <w:shd w:val="clear" w:color="auto" w:fill="auto"/>
          </w:tcPr>
          <w:p w:rsidR="007E3151" w:rsidRPr="005E1594" w:rsidRDefault="007E3151" w:rsidP="005E1594">
            <w:pPr>
              <w:spacing w:before="0" w:after="0" w:line="360" w:lineRule="auto"/>
              <w:jc w:val="both"/>
              <w:rPr>
                <w:color w:val="000000"/>
                <w:sz w:val="20"/>
                <w:szCs w:val="28"/>
              </w:rPr>
            </w:pPr>
            <w:r w:rsidRPr="005E1594">
              <w:rPr>
                <w:color w:val="000000"/>
                <w:sz w:val="20"/>
                <w:szCs w:val="28"/>
              </w:rPr>
              <w:t>Наименование</w:t>
            </w:r>
          </w:p>
        </w:tc>
        <w:tc>
          <w:tcPr>
            <w:tcW w:w="1021" w:type="pct"/>
            <w:gridSpan w:val="2"/>
            <w:shd w:val="clear" w:color="auto" w:fill="auto"/>
          </w:tcPr>
          <w:p w:rsidR="007E3151" w:rsidRPr="005E1594" w:rsidRDefault="007E3151" w:rsidP="005E1594">
            <w:pPr>
              <w:spacing w:before="0" w:after="0" w:line="360" w:lineRule="auto"/>
              <w:jc w:val="both"/>
              <w:rPr>
                <w:color w:val="000000"/>
                <w:sz w:val="20"/>
                <w:szCs w:val="28"/>
              </w:rPr>
            </w:pPr>
            <w:r w:rsidRPr="005E1594">
              <w:rPr>
                <w:color w:val="000000"/>
                <w:sz w:val="20"/>
                <w:szCs w:val="28"/>
              </w:rPr>
              <w:t>1936</w:t>
            </w:r>
          </w:p>
        </w:tc>
        <w:tc>
          <w:tcPr>
            <w:tcW w:w="1074" w:type="pct"/>
            <w:gridSpan w:val="2"/>
            <w:shd w:val="clear" w:color="auto" w:fill="auto"/>
          </w:tcPr>
          <w:p w:rsidR="007E3151" w:rsidRPr="005E1594" w:rsidRDefault="007E3151" w:rsidP="005E1594">
            <w:pPr>
              <w:spacing w:before="0" w:after="0" w:line="360" w:lineRule="auto"/>
              <w:jc w:val="both"/>
              <w:rPr>
                <w:color w:val="000000"/>
                <w:sz w:val="20"/>
                <w:szCs w:val="28"/>
              </w:rPr>
            </w:pPr>
            <w:r w:rsidRPr="005E1594">
              <w:rPr>
                <w:color w:val="000000"/>
                <w:sz w:val="20"/>
                <w:szCs w:val="28"/>
              </w:rPr>
              <w:t>1937</w:t>
            </w:r>
          </w:p>
        </w:tc>
        <w:tc>
          <w:tcPr>
            <w:tcW w:w="1076" w:type="pct"/>
            <w:gridSpan w:val="2"/>
            <w:shd w:val="clear" w:color="auto" w:fill="auto"/>
          </w:tcPr>
          <w:p w:rsidR="007E3151" w:rsidRPr="005E1594" w:rsidRDefault="007E3151" w:rsidP="005E1594">
            <w:pPr>
              <w:spacing w:before="0" w:after="0" w:line="360" w:lineRule="auto"/>
              <w:jc w:val="both"/>
              <w:rPr>
                <w:color w:val="000000"/>
                <w:sz w:val="20"/>
                <w:szCs w:val="28"/>
              </w:rPr>
            </w:pPr>
            <w:r w:rsidRPr="005E1594">
              <w:rPr>
                <w:color w:val="000000"/>
                <w:sz w:val="20"/>
                <w:szCs w:val="28"/>
              </w:rPr>
              <w:t>1938</w:t>
            </w:r>
          </w:p>
        </w:tc>
        <w:tc>
          <w:tcPr>
            <w:tcW w:w="844" w:type="pct"/>
            <w:gridSpan w:val="2"/>
            <w:shd w:val="clear" w:color="auto" w:fill="auto"/>
          </w:tcPr>
          <w:p w:rsidR="007E3151" w:rsidRPr="005E1594" w:rsidRDefault="007E3151" w:rsidP="005E1594">
            <w:pPr>
              <w:spacing w:before="0" w:after="0" w:line="360" w:lineRule="auto"/>
              <w:jc w:val="both"/>
              <w:rPr>
                <w:color w:val="000000"/>
                <w:sz w:val="20"/>
                <w:szCs w:val="28"/>
              </w:rPr>
            </w:pPr>
            <w:r w:rsidRPr="005E1594">
              <w:rPr>
                <w:color w:val="000000"/>
                <w:sz w:val="20"/>
                <w:szCs w:val="28"/>
              </w:rPr>
              <w:t>1940</w:t>
            </w:r>
          </w:p>
        </w:tc>
      </w:tr>
      <w:tr w:rsidR="007E3151" w:rsidRPr="005E1594" w:rsidTr="005E1594">
        <w:trPr>
          <w:cantSplit/>
        </w:trPr>
        <w:tc>
          <w:tcPr>
            <w:tcW w:w="984" w:type="pct"/>
            <w:vMerge/>
            <w:shd w:val="clear" w:color="auto" w:fill="auto"/>
          </w:tcPr>
          <w:p w:rsidR="007E3151" w:rsidRPr="005E1594" w:rsidRDefault="007E3151" w:rsidP="005E1594">
            <w:pPr>
              <w:spacing w:before="0" w:after="0" w:line="360" w:lineRule="auto"/>
              <w:jc w:val="both"/>
              <w:rPr>
                <w:color w:val="000000"/>
                <w:sz w:val="20"/>
                <w:szCs w:val="28"/>
              </w:rPr>
            </w:pPr>
          </w:p>
        </w:tc>
        <w:tc>
          <w:tcPr>
            <w:tcW w:w="562" w:type="pct"/>
            <w:shd w:val="clear" w:color="auto" w:fill="auto"/>
          </w:tcPr>
          <w:p w:rsidR="007E3151" w:rsidRPr="005E1594" w:rsidRDefault="007E3151" w:rsidP="005E1594">
            <w:pPr>
              <w:spacing w:before="0" w:after="0" w:line="360" w:lineRule="auto"/>
              <w:jc w:val="both"/>
              <w:rPr>
                <w:color w:val="000000"/>
                <w:sz w:val="20"/>
                <w:szCs w:val="28"/>
              </w:rPr>
            </w:pPr>
            <w:r w:rsidRPr="005E1594">
              <w:rPr>
                <w:color w:val="000000"/>
                <w:sz w:val="20"/>
                <w:szCs w:val="28"/>
              </w:rPr>
              <w:t>Млн руб.</w:t>
            </w:r>
          </w:p>
        </w:tc>
        <w:tc>
          <w:tcPr>
            <w:tcW w:w="459" w:type="pct"/>
            <w:shd w:val="clear" w:color="auto" w:fill="auto"/>
          </w:tcPr>
          <w:p w:rsidR="007E3151" w:rsidRPr="005E1594" w:rsidRDefault="007E3151" w:rsidP="005E1594">
            <w:pPr>
              <w:spacing w:before="0" w:after="0" w:line="360" w:lineRule="auto"/>
              <w:jc w:val="both"/>
              <w:rPr>
                <w:color w:val="000000"/>
                <w:sz w:val="20"/>
                <w:szCs w:val="28"/>
              </w:rPr>
            </w:pPr>
            <w:r w:rsidRPr="005E1594">
              <w:rPr>
                <w:color w:val="000000"/>
                <w:sz w:val="20"/>
                <w:szCs w:val="28"/>
              </w:rPr>
              <w:t>%</w:t>
            </w:r>
          </w:p>
        </w:tc>
        <w:tc>
          <w:tcPr>
            <w:tcW w:w="615" w:type="pct"/>
            <w:shd w:val="clear" w:color="auto" w:fill="auto"/>
          </w:tcPr>
          <w:p w:rsidR="007E3151" w:rsidRPr="005E1594" w:rsidRDefault="007E3151" w:rsidP="005E1594">
            <w:pPr>
              <w:spacing w:before="0" w:after="0" w:line="360" w:lineRule="auto"/>
              <w:jc w:val="both"/>
              <w:rPr>
                <w:color w:val="000000"/>
                <w:sz w:val="20"/>
                <w:szCs w:val="28"/>
              </w:rPr>
            </w:pPr>
            <w:r w:rsidRPr="005E1594">
              <w:rPr>
                <w:color w:val="000000"/>
                <w:sz w:val="20"/>
                <w:szCs w:val="28"/>
              </w:rPr>
              <w:t>Млн руб.</w:t>
            </w:r>
          </w:p>
        </w:tc>
        <w:tc>
          <w:tcPr>
            <w:tcW w:w="459" w:type="pct"/>
            <w:shd w:val="clear" w:color="auto" w:fill="auto"/>
          </w:tcPr>
          <w:p w:rsidR="007E3151" w:rsidRPr="005E1594" w:rsidRDefault="007E3151" w:rsidP="005E1594">
            <w:pPr>
              <w:spacing w:before="0" w:after="0" w:line="360" w:lineRule="auto"/>
              <w:jc w:val="both"/>
              <w:rPr>
                <w:color w:val="000000"/>
                <w:sz w:val="20"/>
                <w:szCs w:val="28"/>
              </w:rPr>
            </w:pPr>
            <w:r w:rsidRPr="005E1594">
              <w:rPr>
                <w:color w:val="000000"/>
                <w:sz w:val="20"/>
                <w:szCs w:val="28"/>
              </w:rPr>
              <w:t>%</w:t>
            </w:r>
          </w:p>
        </w:tc>
        <w:tc>
          <w:tcPr>
            <w:tcW w:w="616" w:type="pct"/>
            <w:shd w:val="clear" w:color="auto" w:fill="auto"/>
          </w:tcPr>
          <w:p w:rsidR="007E3151" w:rsidRPr="005E1594" w:rsidRDefault="007E3151" w:rsidP="005E1594">
            <w:pPr>
              <w:spacing w:before="0" w:after="0" w:line="360" w:lineRule="auto"/>
              <w:jc w:val="both"/>
              <w:rPr>
                <w:color w:val="000000"/>
                <w:sz w:val="20"/>
                <w:szCs w:val="28"/>
              </w:rPr>
            </w:pPr>
            <w:r w:rsidRPr="005E1594">
              <w:rPr>
                <w:color w:val="000000"/>
                <w:sz w:val="20"/>
                <w:szCs w:val="28"/>
              </w:rPr>
              <w:t>Млн руб.</w:t>
            </w:r>
          </w:p>
        </w:tc>
        <w:tc>
          <w:tcPr>
            <w:tcW w:w="461" w:type="pct"/>
            <w:shd w:val="clear" w:color="auto" w:fill="auto"/>
          </w:tcPr>
          <w:p w:rsidR="007E3151" w:rsidRPr="005E1594" w:rsidRDefault="007E3151" w:rsidP="005E1594">
            <w:pPr>
              <w:spacing w:before="0" w:after="0" w:line="360" w:lineRule="auto"/>
              <w:jc w:val="both"/>
              <w:rPr>
                <w:color w:val="000000"/>
                <w:sz w:val="20"/>
                <w:szCs w:val="28"/>
              </w:rPr>
            </w:pPr>
            <w:r w:rsidRPr="005E1594">
              <w:rPr>
                <w:color w:val="000000"/>
                <w:sz w:val="20"/>
                <w:szCs w:val="28"/>
              </w:rPr>
              <w:t>%</w:t>
            </w:r>
          </w:p>
        </w:tc>
        <w:tc>
          <w:tcPr>
            <w:tcW w:w="477" w:type="pct"/>
            <w:shd w:val="clear" w:color="auto" w:fill="auto"/>
          </w:tcPr>
          <w:p w:rsidR="007E3151" w:rsidRPr="005E1594" w:rsidRDefault="007E3151" w:rsidP="005E1594">
            <w:pPr>
              <w:spacing w:before="0" w:after="0" w:line="360" w:lineRule="auto"/>
              <w:jc w:val="both"/>
              <w:rPr>
                <w:color w:val="000000"/>
                <w:sz w:val="20"/>
                <w:szCs w:val="28"/>
              </w:rPr>
            </w:pPr>
            <w:r w:rsidRPr="005E1594">
              <w:rPr>
                <w:color w:val="000000"/>
                <w:sz w:val="20"/>
                <w:szCs w:val="28"/>
              </w:rPr>
              <w:t>Млн руб.</w:t>
            </w:r>
          </w:p>
        </w:tc>
        <w:tc>
          <w:tcPr>
            <w:tcW w:w="367" w:type="pct"/>
            <w:shd w:val="clear" w:color="auto" w:fill="auto"/>
          </w:tcPr>
          <w:p w:rsidR="007E3151" w:rsidRPr="005E1594" w:rsidRDefault="007E3151" w:rsidP="005E1594">
            <w:pPr>
              <w:spacing w:before="0" w:after="0" w:line="360" w:lineRule="auto"/>
              <w:jc w:val="both"/>
              <w:rPr>
                <w:color w:val="000000"/>
                <w:sz w:val="20"/>
                <w:szCs w:val="28"/>
              </w:rPr>
            </w:pPr>
            <w:r w:rsidRPr="005E1594">
              <w:rPr>
                <w:color w:val="000000"/>
                <w:sz w:val="20"/>
                <w:szCs w:val="28"/>
              </w:rPr>
              <w:t>%</w:t>
            </w:r>
          </w:p>
        </w:tc>
      </w:tr>
      <w:tr w:rsidR="007E3151" w:rsidRPr="005E1594" w:rsidTr="005E1594">
        <w:trPr>
          <w:cantSplit/>
        </w:trPr>
        <w:tc>
          <w:tcPr>
            <w:tcW w:w="984" w:type="pct"/>
            <w:shd w:val="clear" w:color="auto" w:fill="auto"/>
          </w:tcPr>
          <w:p w:rsidR="00B646C4" w:rsidRPr="005E1594" w:rsidRDefault="007E3151" w:rsidP="005E1594">
            <w:pPr>
              <w:spacing w:before="0" w:after="0" w:line="360" w:lineRule="auto"/>
              <w:jc w:val="both"/>
              <w:rPr>
                <w:color w:val="000000"/>
                <w:sz w:val="20"/>
                <w:szCs w:val="28"/>
              </w:rPr>
            </w:pPr>
            <w:r w:rsidRPr="005E1594">
              <w:rPr>
                <w:color w:val="000000"/>
                <w:sz w:val="20"/>
                <w:szCs w:val="28"/>
              </w:rPr>
              <w:t>Всего доходов</w:t>
            </w:r>
            <w:r w:rsidR="00B646C4" w:rsidRPr="005E1594">
              <w:rPr>
                <w:color w:val="000000"/>
                <w:sz w:val="20"/>
                <w:szCs w:val="28"/>
              </w:rPr>
              <w:t xml:space="preserve"> </w:t>
            </w:r>
          </w:p>
          <w:p w:rsidR="007E3151" w:rsidRPr="005E1594" w:rsidRDefault="007E3151" w:rsidP="005E1594">
            <w:pPr>
              <w:spacing w:before="0" w:after="0" w:line="360" w:lineRule="auto"/>
              <w:jc w:val="both"/>
              <w:rPr>
                <w:color w:val="000000"/>
                <w:sz w:val="20"/>
                <w:szCs w:val="28"/>
              </w:rPr>
            </w:pPr>
            <w:r w:rsidRPr="005E1594">
              <w:rPr>
                <w:color w:val="000000"/>
                <w:sz w:val="20"/>
                <w:szCs w:val="28"/>
              </w:rPr>
              <w:t>В том числе</w:t>
            </w:r>
          </w:p>
        </w:tc>
        <w:tc>
          <w:tcPr>
            <w:tcW w:w="562" w:type="pct"/>
            <w:shd w:val="clear" w:color="auto" w:fill="auto"/>
          </w:tcPr>
          <w:p w:rsidR="007E3151" w:rsidRPr="005E1594" w:rsidRDefault="007E3151" w:rsidP="005E1594">
            <w:pPr>
              <w:spacing w:before="0" w:after="0" w:line="360" w:lineRule="auto"/>
              <w:jc w:val="both"/>
              <w:rPr>
                <w:color w:val="000000"/>
                <w:sz w:val="20"/>
                <w:szCs w:val="28"/>
              </w:rPr>
            </w:pPr>
            <w:r w:rsidRPr="005E1594">
              <w:rPr>
                <w:color w:val="000000"/>
                <w:sz w:val="20"/>
                <w:szCs w:val="28"/>
              </w:rPr>
              <w:t>20 791,7</w:t>
            </w:r>
          </w:p>
        </w:tc>
        <w:tc>
          <w:tcPr>
            <w:tcW w:w="459" w:type="pct"/>
            <w:shd w:val="clear" w:color="auto" w:fill="auto"/>
          </w:tcPr>
          <w:p w:rsidR="007E3151" w:rsidRPr="005E1594" w:rsidRDefault="007E3151" w:rsidP="005E1594">
            <w:pPr>
              <w:spacing w:before="0" w:after="0" w:line="360" w:lineRule="auto"/>
              <w:jc w:val="both"/>
              <w:rPr>
                <w:color w:val="000000"/>
                <w:sz w:val="20"/>
                <w:szCs w:val="28"/>
              </w:rPr>
            </w:pPr>
            <w:r w:rsidRPr="005E1594">
              <w:rPr>
                <w:color w:val="000000"/>
                <w:sz w:val="20"/>
                <w:szCs w:val="28"/>
              </w:rPr>
              <w:t>100</w:t>
            </w:r>
          </w:p>
        </w:tc>
        <w:tc>
          <w:tcPr>
            <w:tcW w:w="615" w:type="pct"/>
            <w:shd w:val="clear" w:color="auto" w:fill="auto"/>
          </w:tcPr>
          <w:p w:rsidR="007E3151" w:rsidRPr="005E1594" w:rsidRDefault="007E3151" w:rsidP="005E1594">
            <w:pPr>
              <w:spacing w:before="0" w:after="0" w:line="360" w:lineRule="auto"/>
              <w:jc w:val="both"/>
              <w:rPr>
                <w:color w:val="000000"/>
                <w:sz w:val="20"/>
                <w:szCs w:val="28"/>
              </w:rPr>
            </w:pPr>
            <w:r w:rsidRPr="005E1594">
              <w:rPr>
                <w:color w:val="000000"/>
                <w:sz w:val="20"/>
                <w:szCs w:val="28"/>
              </w:rPr>
              <w:t>26 167,7</w:t>
            </w:r>
          </w:p>
        </w:tc>
        <w:tc>
          <w:tcPr>
            <w:tcW w:w="459" w:type="pct"/>
            <w:shd w:val="clear" w:color="auto" w:fill="auto"/>
          </w:tcPr>
          <w:p w:rsidR="007E3151" w:rsidRPr="005E1594" w:rsidRDefault="007E3151" w:rsidP="005E1594">
            <w:pPr>
              <w:spacing w:before="0" w:after="0" w:line="360" w:lineRule="auto"/>
              <w:jc w:val="both"/>
              <w:rPr>
                <w:color w:val="000000"/>
                <w:sz w:val="20"/>
                <w:szCs w:val="28"/>
              </w:rPr>
            </w:pPr>
            <w:r w:rsidRPr="005E1594">
              <w:rPr>
                <w:color w:val="000000"/>
                <w:sz w:val="20"/>
                <w:szCs w:val="28"/>
              </w:rPr>
              <w:t>100</w:t>
            </w:r>
          </w:p>
        </w:tc>
        <w:tc>
          <w:tcPr>
            <w:tcW w:w="616" w:type="pct"/>
            <w:shd w:val="clear" w:color="auto" w:fill="auto"/>
          </w:tcPr>
          <w:p w:rsidR="007E3151" w:rsidRPr="005E1594" w:rsidRDefault="007E3151" w:rsidP="005E1594">
            <w:pPr>
              <w:spacing w:before="0" w:after="0" w:line="360" w:lineRule="auto"/>
              <w:jc w:val="both"/>
              <w:rPr>
                <w:color w:val="000000"/>
                <w:sz w:val="20"/>
                <w:szCs w:val="28"/>
              </w:rPr>
            </w:pPr>
            <w:r w:rsidRPr="005E1594">
              <w:rPr>
                <w:color w:val="000000"/>
                <w:sz w:val="20"/>
                <w:szCs w:val="28"/>
              </w:rPr>
              <w:t>28 477,2</w:t>
            </w:r>
          </w:p>
        </w:tc>
        <w:tc>
          <w:tcPr>
            <w:tcW w:w="461" w:type="pct"/>
            <w:shd w:val="clear" w:color="auto" w:fill="auto"/>
          </w:tcPr>
          <w:p w:rsidR="007E3151" w:rsidRPr="005E1594" w:rsidRDefault="007E3151" w:rsidP="005E1594">
            <w:pPr>
              <w:spacing w:before="0" w:after="0" w:line="360" w:lineRule="auto"/>
              <w:jc w:val="both"/>
              <w:rPr>
                <w:color w:val="000000"/>
                <w:sz w:val="20"/>
                <w:szCs w:val="28"/>
              </w:rPr>
            </w:pPr>
            <w:r w:rsidRPr="005E1594">
              <w:rPr>
                <w:color w:val="000000"/>
                <w:sz w:val="20"/>
                <w:szCs w:val="28"/>
              </w:rPr>
              <w:t>100</w:t>
            </w:r>
          </w:p>
        </w:tc>
        <w:tc>
          <w:tcPr>
            <w:tcW w:w="477" w:type="pct"/>
            <w:shd w:val="clear" w:color="auto" w:fill="auto"/>
          </w:tcPr>
          <w:p w:rsidR="007E3151" w:rsidRPr="005E1594" w:rsidRDefault="007E3151" w:rsidP="005E1594">
            <w:pPr>
              <w:spacing w:before="0" w:after="0" w:line="360" w:lineRule="auto"/>
              <w:jc w:val="both"/>
              <w:rPr>
                <w:color w:val="000000"/>
                <w:sz w:val="20"/>
                <w:szCs w:val="28"/>
              </w:rPr>
            </w:pPr>
            <w:r w:rsidRPr="005E1594">
              <w:rPr>
                <w:color w:val="000000"/>
                <w:sz w:val="20"/>
                <w:szCs w:val="28"/>
              </w:rPr>
              <w:t>32 357,1</w:t>
            </w:r>
          </w:p>
        </w:tc>
        <w:tc>
          <w:tcPr>
            <w:tcW w:w="367" w:type="pct"/>
            <w:shd w:val="clear" w:color="auto" w:fill="auto"/>
          </w:tcPr>
          <w:p w:rsidR="007E3151" w:rsidRPr="005E1594" w:rsidRDefault="007E3151" w:rsidP="005E1594">
            <w:pPr>
              <w:spacing w:before="0" w:after="0" w:line="360" w:lineRule="auto"/>
              <w:jc w:val="both"/>
              <w:rPr>
                <w:color w:val="000000"/>
                <w:sz w:val="20"/>
                <w:szCs w:val="28"/>
              </w:rPr>
            </w:pPr>
            <w:r w:rsidRPr="005E1594">
              <w:rPr>
                <w:color w:val="000000"/>
                <w:sz w:val="20"/>
                <w:szCs w:val="28"/>
              </w:rPr>
              <w:t>100</w:t>
            </w:r>
          </w:p>
        </w:tc>
      </w:tr>
      <w:tr w:rsidR="007E3151" w:rsidRPr="005E1594" w:rsidTr="005E1594">
        <w:trPr>
          <w:cantSplit/>
        </w:trPr>
        <w:tc>
          <w:tcPr>
            <w:tcW w:w="984" w:type="pct"/>
            <w:shd w:val="clear" w:color="auto" w:fill="auto"/>
          </w:tcPr>
          <w:p w:rsidR="007E3151" w:rsidRPr="005E1594" w:rsidRDefault="007E3151" w:rsidP="005E1594">
            <w:pPr>
              <w:spacing w:before="0" w:after="0" w:line="360" w:lineRule="auto"/>
              <w:jc w:val="both"/>
              <w:rPr>
                <w:color w:val="000000"/>
                <w:sz w:val="20"/>
                <w:szCs w:val="28"/>
              </w:rPr>
            </w:pPr>
            <w:r w:rsidRPr="005E1594">
              <w:rPr>
                <w:color w:val="000000"/>
                <w:sz w:val="20"/>
                <w:szCs w:val="28"/>
              </w:rPr>
              <w:t>Доходы от местного хозяйства</w:t>
            </w:r>
            <w:r w:rsidRPr="005E1594">
              <w:rPr>
                <w:color w:val="000000"/>
                <w:sz w:val="20"/>
                <w:szCs w:val="28"/>
              </w:rPr>
              <w:br/>
              <w:t>Из них:</w:t>
            </w:r>
          </w:p>
        </w:tc>
        <w:tc>
          <w:tcPr>
            <w:tcW w:w="562" w:type="pct"/>
            <w:shd w:val="clear" w:color="auto" w:fill="auto"/>
          </w:tcPr>
          <w:p w:rsidR="007E3151" w:rsidRPr="005E1594" w:rsidRDefault="007E3151" w:rsidP="005E1594">
            <w:pPr>
              <w:spacing w:before="0" w:after="0" w:line="360" w:lineRule="auto"/>
              <w:jc w:val="both"/>
              <w:rPr>
                <w:color w:val="000000"/>
                <w:sz w:val="20"/>
                <w:szCs w:val="28"/>
              </w:rPr>
            </w:pPr>
            <w:r w:rsidRPr="005E1594">
              <w:rPr>
                <w:color w:val="000000"/>
                <w:sz w:val="20"/>
                <w:szCs w:val="28"/>
              </w:rPr>
              <w:t>5 441,4</w:t>
            </w:r>
          </w:p>
        </w:tc>
        <w:tc>
          <w:tcPr>
            <w:tcW w:w="459" w:type="pct"/>
            <w:shd w:val="clear" w:color="auto" w:fill="auto"/>
          </w:tcPr>
          <w:p w:rsidR="007E3151" w:rsidRPr="005E1594" w:rsidRDefault="007E3151" w:rsidP="005E1594">
            <w:pPr>
              <w:spacing w:before="0" w:after="0" w:line="360" w:lineRule="auto"/>
              <w:jc w:val="both"/>
              <w:rPr>
                <w:color w:val="000000"/>
                <w:sz w:val="20"/>
                <w:szCs w:val="28"/>
              </w:rPr>
            </w:pPr>
            <w:r w:rsidRPr="005E1594">
              <w:rPr>
                <w:color w:val="000000"/>
                <w:sz w:val="20"/>
                <w:szCs w:val="28"/>
              </w:rPr>
              <w:t>26,2</w:t>
            </w:r>
          </w:p>
        </w:tc>
        <w:tc>
          <w:tcPr>
            <w:tcW w:w="615" w:type="pct"/>
            <w:shd w:val="clear" w:color="auto" w:fill="auto"/>
          </w:tcPr>
          <w:p w:rsidR="007E3151" w:rsidRPr="005E1594" w:rsidRDefault="007E3151" w:rsidP="005E1594">
            <w:pPr>
              <w:spacing w:before="0" w:after="0" w:line="360" w:lineRule="auto"/>
              <w:jc w:val="both"/>
              <w:rPr>
                <w:color w:val="000000"/>
                <w:sz w:val="20"/>
                <w:szCs w:val="28"/>
              </w:rPr>
            </w:pPr>
            <w:r w:rsidRPr="005E1594">
              <w:rPr>
                <w:color w:val="000000"/>
                <w:sz w:val="20"/>
                <w:szCs w:val="28"/>
              </w:rPr>
              <w:t>6 975,5</w:t>
            </w:r>
          </w:p>
        </w:tc>
        <w:tc>
          <w:tcPr>
            <w:tcW w:w="459" w:type="pct"/>
            <w:shd w:val="clear" w:color="auto" w:fill="auto"/>
          </w:tcPr>
          <w:p w:rsidR="007E3151" w:rsidRPr="005E1594" w:rsidRDefault="007E3151" w:rsidP="005E1594">
            <w:pPr>
              <w:spacing w:before="0" w:after="0" w:line="360" w:lineRule="auto"/>
              <w:jc w:val="both"/>
              <w:rPr>
                <w:color w:val="000000"/>
                <w:sz w:val="20"/>
                <w:szCs w:val="28"/>
              </w:rPr>
            </w:pPr>
            <w:r w:rsidRPr="005E1594">
              <w:rPr>
                <w:color w:val="000000"/>
                <w:sz w:val="20"/>
                <w:szCs w:val="28"/>
              </w:rPr>
              <w:t>26,7</w:t>
            </w:r>
          </w:p>
        </w:tc>
        <w:tc>
          <w:tcPr>
            <w:tcW w:w="616" w:type="pct"/>
            <w:shd w:val="clear" w:color="auto" w:fill="auto"/>
          </w:tcPr>
          <w:p w:rsidR="007E3151" w:rsidRPr="005E1594" w:rsidRDefault="007E3151" w:rsidP="005E1594">
            <w:pPr>
              <w:spacing w:before="0" w:after="0" w:line="360" w:lineRule="auto"/>
              <w:jc w:val="both"/>
              <w:rPr>
                <w:color w:val="000000"/>
                <w:sz w:val="20"/>
                <w:szCs w:val="28"/>
              </w:rPr>
            </w:pPr>
            <w:r w:rsidRPr="005E1594">
              <w:rPr>
                <w:color w:val="000000"/>
                <w:sz w:val="20"/>
                <w:szCs w:val="28"/>
              </w:rPr>
              <w:t>8 769,2</w:t>
            </w:r>
          </w:p>
        </w:tc>
        <w:tc>
          <w:tcPr>
            <w:tcW w:w="461" w:type="pct"/>
            <w:shd w:val="clear" w:color="auto" w:fill="auto"/>
          </w:tcPr>
          <w:p w:rsidR="007E3151" w:rsidRPr="005E1594" w:rsidRDefault="007E3151" w:rsidP="005E1594">
            <w:pPr>
              <w:spacing w:before="0" w:after="0" w:line="360" w:lineRule="auto"/>
              <w:jc w:val="both"/>
              <w:rPr>
                <w:color w:val="000000"/>
                <w:sz w:val="20"/>
                <w:szCs w:val="28"/>
              </w:rPr>
            </w:pPr>
            <w:r w:rsidRPr="005E1594">
              <w:rPr>
                <w:color w:val="000000"/>
                <w:sz w:val="20"/>
                <w:szCs w:val="28"/>
              </w:rPr>
              <w:t>30,8</w:t>
            </w:r>
          </w:p>
        </w:tc>
        <w:tc>
          <w:tcPr>
            <w:tcW w:w="477" w:type="pct"/>
            <w:shd w:val="clear" w:color="auto" w:fill="auto"/>
          </w:tcPr>
          <w:p w:rsidR="007E3151" w:rsidRPr="005E1594" w:rsidRDefault="007E3151" w:rsidP="005E1594">
            <w:pPr>
              <w:spacing w:before="0" w:after="0" w:line="360" w:lineRule="auto"/>
              <w:jc w:val="both"/>
              <w:rPr>
                <w:color w:val="000000"/>
                <w:sz w:val="20"/>
                <w:szCs w:val="28"/>
              </w:rPr>
            </w:pPr>
            <w:r w:rsidRPr="005E1594">
              <w:rPr>
                <w:color w:val="000000"/>
                <w:sz w:val="20"/>
                <w:szCs w:val="28"/>
              </w:rPr>
              <w:t>13 336,9</w:t>
            </w:r>
          </w:p>
        </w:tc>
        <w:tc>
          <w:tcPr>
            <w:tcW w:w="367" w:type="pct"/>
            <w:shd w:val="clear" w:color="auto" w:fill="auto"/>
          </w:tcPr>
          <w:p w:rsidR="007E3151" w:rsidRPr="005E1594" w:rsidRDefault="007E3151" w:rsidP="005E1594">
            <w:pPr>
              <w:spacing w:before="0" w:after="0" w:line="360" w:lineRule="auto"/>
              <w:jc w:val="both"/>
              <w:rPr>
                <w:color w:val="000000"/>
                <w:sz w:val="20"/>
                <w:szCs w:val="28"/>
              </w:rPr>
            </w:pPr>
            <w:r w:rsidRPr="005E1594">
              <w:rPr>
                <w:color w:val="000000"/>
                <w:sz w:val="20"/>
                <w:szCs w:val="28"/>
              </w:rPr>
              <w:t>41,2</w:t>
            </w:r>
          </w:p>
        </w:tc>
      </w:tr>
      <w:tr w:rsidR="007E3151" w:rsidRPr="005E1594" w:rsidTr="005E1594">
        <w:trPr>
          <w:cantSplit/>
        </w:trPr>
        <w:tc>
          <w:tcPr>
            <w:tcW w:w="984" w:type="pct"/>
            <w:shd w:val="clear" w:color="auto" w:fill="auto"/>
          </w:tcPr>
          <w:p w:rsidR="007E3151" w:rsidRPr="005E1594" w:rsidRDefault="007E3151" w:rsidP="005E1594">
            <w:pPr>
              <w:spacing w:before="0" w:after="0" w:line="360" w:lineRule="auto"/>
              <w:jc w:val="both"/>
              <w:rPr>
                <w:color w:val="000000"/>
                <w:sz w:val="20"/>
                <w:szCs w:val="28"/>
              </w:rPr>
            </w:pPr>
            <w:r w:rsidRPr="005E1594">
              <w:rPr>
                <w:color w:val="000000"/>
                <w:sz w:val="20"/>
                <w:szCs w:val="28"/>
              </w:rPr>
              <w:t>От предприятий и имуществ</w:t>
            </w:r>
          </w:p>
        </w:tc>
        <w:tc>
          <w:tcPr>
            <w:tcW w:w="562" w:type="pct"/>
            <w:shd w:val="clear" w:color="auto" w:fill="auto"/>
          </w:tcPr>
          <w:p w:rsidR="007E3151" w:rsidRPr="005E1594" w:rsidRDefault="007E3151" w:rsidP="005E1594">
            <w:pPr>
              <w:spacing w:before="0" w:after="0" w:line="360" w:lineRule="auto"/>
              <w:jc w:val="both"/>
              <w:rPr>
                <w:color w:val="000000"/>
                <w:sz w:val="20"/>
                <w:szCs w:val="28"/>
              </w:rPr>
            </w:pPr>
            <w:r w:rsidRPr="005E1594">
              <w:rPr>
                <w:color w:val="000000"/>
                <w:sz w:val="20"/>
                <w:szCs w:val="28"/>
              </w:rPr>
              <w:t>2 298,6</w:t>
            </w:r>
          </w:p>
        </w:tc>
        <w:tc>
          <w:tcPr>
            <w:tcW w:w="459" w:type="pct"/>
            <w:shd w:val="clear" w:color="auto" w:fill="auto"/>
          </w:tcPr>
          <w:p w:rsidR="007E3151" w:rsidRPr="005E1594" w:rsidRDefault="007E3151" w:rsidP="005E1594">
            <w:pPr>
              <w:spacing w:before="0" w:after="0" w:line="360" w:lineRule="auto"/>
              <w:jc w:val="both"/>
              <w:rPr>
                <w:color w:val="000000"/>
                <w:sz w:val="20"/>
                <w:szCs w:val="28"/>
              </w:rPr>
            </w:pPr>
            <w:r w:rsidRPr="005E1594">
              <w:rPr>
                <w:color w:val="000000"/>
                <w:sz w:val="20"/>
                <w:szCs w:val="28"/>
              </w:rPr>
              <w:t>11,1</w:t>
            </w:r>
          </w:p>
        </w:tc>
        <w:tc>
          <w:tcPr>
            <w:tcW w:w="615" w:type="pct"/>
            <w:shd w:val="clear" w:color="auto" w:fill="auto"/>
          </w:tcPr>
          <w:p w:rsidR="007E3151" w:rsidRPr="005E1594" w:rsidRDefault="007E3151" w:rsidP="005E1594">
            <w:pPr>
              <w:spacing w:before="0" w:after="0" w:line="360" w:lineRule="auto"/>
              <w:jc w:val="both"/>
              <w:rPr>
                <w:color w:val="000000"/>
                <w:sz w:val="20"/>
                <w:szCs w:val="28"/>
              </w:rPr>
            </w:pPr>
            <w:r w:rsidRPr="005E1594">
              <w:rPr>
                <w:color w:val="000000"/>
                <w:sz w:val="20"/>
                <w:szCs w:val="28"/>
              </w:rPr>
              <w:t>2 972,4</w:t>
            </w:r>
          </w:p>
        </w:tc>
        <w:tc>
          <w:tcPr>
            <w:tcW w:w="459" w:type="pct"/>
            <w:shd w:val="clear" w:color="auto" w:fill="auto"/>
          </w:tcPr>
          <w:p w:rsidR="007E3151" w:rsidRPr="005E1594" w:rsidRDefault="007E3151" w:rsidP="005E1594">
            <w:pPr>
              <w:spacing w:before="0" w:after="0" w:line="360" w:lineRule="auto"/>
              <w:jc w:val="both"/>
              <w:rPr>
                <w:color w:val="000000"/>
                <w:sz w:val="20"/>
                <w:szCs w:val="28"/>
              </w:rPr>
            </w:pPr>
            <w:r w:rsidRPr="005E1594">
              <w:rPr>
                <w:color w:val="000000"/>
                <w:sz w:val="20"/>
                <w:szCs w:val="28"/>
              </w:rPr>
              <w:t>11,4</w:t>
            </w:r>
          </w:p>
        </w:tc>
        <w:tc>
          <w:tcPr>
            <w:tcW w:w="616" w:type="pct"/>
            <w:shd w:val="clear" w:color="auto" w:fill="auto"/>
          </w:tcPr>
          <w:p w:rsidR="007E3151" w:rsidRPr="005E1594" w:rsidRDefault="007E3151" w:rsidP="005E1594">
            <w:pPr>
              <w:spacing w:before="0" w:after="0" w:line="360" w:lineRule="auto"/>
              <w:jc w:val="both"/>
              <w:rPr>
                <w:color w:val="000000"/>
                <w:sz w:val="20"/>
                <w:szCs w:val="28"/>
              </w:rPr>
            </w:pPr>
            <w:r w:rsidRPr="005E1594">
              <w:rPr>
                <w:color w:val="000000"/>
                <w:sz w:val="20"/>
                <w:szCs w:val="28"/>
              </w:rPr>
              <w:t>3 309,7</w:t>
            </w:r>
          </w:p>
        </w:tc>
        <w:tc>
          <w:tcPr>
            <w:tcW w:w="461" w:type="pct"/>
            <w:shd w:val="clear" w:color="auto" w:fill="auto"/>
          </w:tcPr>
          <w:p w:rsidR="007E3151" w:rsidRPr="005E1594" w:rsidRDefault="007E3151" w:rsidP="005E1594">
            <w:pPr>
              <w:spacing w:before="0" w:after="0" w:line="360" w:lineRule="auto"/>
              <w:jc w:val="both"/>
              <w:rPr>
                <w:color w:val="000000"/>
                <w:sz w:val="20"/>
                <w:szCs w:val="28"/>
              </w:rPr>
            </w:pPr>
            <w:r w:rsidRPr="005E1594">
              <w:rPr>
                <w:color w:val="000000"/>
                <w:sz w:val="20"/>
                <w:szCs w:val="28"/>
              </w:rPr>
              <w:t>11,7</w:t>
            </w:r>
          </w:p>
        </w:tc>
        <w:tc>
          <w:tcPr>
            <w:tcW w:w="477" w:type="pct"/>
            <w:shd w:val="clear" w:color="auto" w:fill="auto"/>
          </w:tcPr>
          <w:p w:rsidR="007E3151" w:rsidRPr="005E1594" w:rsidRDefault="007E3151" w:rsidP="005E1594">
            <w:pPr>
              <w:spacing w:before="0" w:after="0" w:line="360" w:lineRule="auto"/>
              <w:jc w:val="both"/>
              <w:rPr>
                <w:color w:val="000000"/>
                <w:sz w:val="20"/>
                <w:szCs w:val="28"/>
              </w:rPr>
            </w:pPr>
            <w:r w:rsidRPr="005E1594">
              <w:rPr>
                <w:color w:val="000000"/>
                <w:sz w:val="20"/>
                <w:szCs w:val="28"/>
              </w:rPr>
              <w:t>6 315,0</w:t>
            </w:r>
          </w:p>
        </w:tc>
        <w:tc>
          <w:tcPr>
            <w:tcW w:w="367" w:type="pct"/>
            <w:shd w:val="clear" w:color="auto" w:fill="auto"/>
          </w:tcPr>
          <w:p w:rsidR="007E3151" w:rsidRPr="005E1594" w:rsidRDefault="007E3151" w:rsidP="005E1594">
            <w:pPr>
              <w:spacing w:before="0" w:after="0" w:line="360" w:lineRule="auto"/>
              <w:jc w:val="both"/>
              <w:rPr>
                <w:color w:val="000000"/>
                <w:sz w:val="20"/>
                <w:szCs w:val="28"/>
              </w:rPr>
            </w:pPr>
            <w:r w:rsidRPr="005E1594">
              <w:rPr>
                <w:color w:val="000000"/>
                <w:sz w:val="20"/>
                <w:szCs w:val="28"/>
              </w:rPr>
              <w:t>19,5</w:t>
            </w:r>
          </w:p>
        </w:tc>
      </w:tr>
      <w:tr w:rsidR="007E3151" w:rsidRPr="005E1594" w:rsidTr="005E1594">
        <w:trPr>
          <w:cantSplit/>
        </w:trPr>
        <w:tc>
          <w:tcPr>
            <w:tcW w:w="984" w:type="pct"/>
            <w:shd w:val="clear" w:color="auto" w:fill="auto"/>
          </w:tcPr>
          <w:p w:rsidR="00B646C4" w:rsidRPr="005E1594" w:rsidRDefault="007E3151" w:rsidP="005E1594">
            <w:pPr>
              <w:spacing w:before="0" w:after="0" w:line="360" w:lineRule="auto"/>
              <w:jc w:val="both"/>
              <w:rPr>
                <w:color w:val="000000"/>
                <w:sz w:val="20"/>
                <w:szCs w:val="28"/>
              </w:rPr>
            </w:pPr>
            <w:r w:rsidRPr="005E1594">
              <w:rPr>
                <w:color w:val="000000"/>
                <w:sz w:val="20"/>
                <w:szCs w:val="28"/>
              </w:rPr>
              <w:t>Отчисления от государственных налогов и неналоговых доходов</w:t>
            </w:r>
          </w:p>
          <w:p w:rsidR="007E3151" w:rsidRPr="005E1594" w:rsidRDefault="007E3151" w:rsidP="005E1594">
            <w:pPr>
              <w:spacing w:before="0" w:after="0" w:line="360" w:lineRule="auto"/>
              <w:jc w:val="both"/>
              <w:rPr>
                <w:color w:val="000000"/>
                <w:sz w:val="20"/>
                <w:szCs w:val="28"/>
              </w:rPr>
            </w:pPr>
            <w:r w:rsidRPr="005E1594">
              <w:rPr>
                <w:color w:val="000000"/>
                <w:sz w:val="20"/>
                <w:szCs w:val="28"/>
              </w:rPr>
              <w:t>Из них:</w:t>
            </w:r>
          </w:p>
        </w:tc>
        <w:tc>
          <w:tcPr>
            <w:tcW w:w="562" w:type="pct"/>
            <w:shd w:val="clear" w:color="auto" w:fill="auto"/>
          </w:tcPr>
          <w:p w:rsidR="007E3151" w:rsidRPr="005E1594" w:rsidRDefault="007E3151" w:rsidP="005E1594">
            <w:pPr>
              <w:spacing w:before="0" w:after="0" w:line="360" w:lineRule="auto"/>
              <w:jc w:val="both"/>
              <w:rPr>
                <w:color w:val="000000"/>
                <w:sz w:val="20"/>
                <w:szCs w:val="28"/>
              </w:rPr>
            </w:pPr>
            <w:r w:rsidRPr="005E1594">
              <w:rPr>
                <w:color w:val="000000"/>
                <w:sz w:val="20"/>
                <w:szCs w:val="28"/>
              </w:rPr>
              <w:t>12 213,1</w:t>
            </w:r>
          </w:p>
        </w:tc>
        <w:tc>
          <w:tcPr>
            <w:tcW w:w="459" w:type="pct"/>
            <w:shd w:val="clear" w:color="auto" w:fill="auto"/>
          </w:tcPr>
          <w:p w:rsidR="007E3151" w:rsidRPr="005E1594" w:rsidRDefault="007E3151" w:rsidP="005E1594">
            <w:pPr>
              <w:spacing w:before="0" w:after="0" w:line="360" w:lineRule="auto"/>
              <w:jc w:val="both"/>
              <w:rPr>
                <w:color w:val="000000"/>
                <w:sz w:val="20"/>
                <w:szCs w:val="28"/>
              </w:rPr>
            </w:pPr>
            <w:r w:rsidRPr="005E1594">
              <w:rPr>
                <w:color w:val="000000"/>
                <w:sz w:val="20"/>
                <w:szCs w:val="28"/>
              </w:rPr>
              <w:t>58,7</w:t>
            </w:r>
          </w:p>
        </w:tc>
        <w:tc>
          <w:tcPr>
            <w:tcW w:w="615" w:type="pct"/>
            <w:shd w:val="clear" w:color="auto" w:fill="auto"/>
          </w:tcPr>
          <w:p w:rsidR="007E3151" w:rsidRPr="005E1594" w:rsidRDefault="007E3151" w:rsidP="005E1594">
            <w:pPr>
              <w:spacing w:before="0" w:after="0" w:line="360" w:lineRule="auto"/>
              <w:jc w:val="both"/>
              <w:rPr>
                <w:color w:val="000000"/>
                <w:sz w:val="20"/>
                <w:szCs w:val="28"/>
              </w:rPr>
            </w:pPr>
            <w:r w:rsidRPr="005E1594">
              <w:rPr>
                <w:color w:val="000000"/>
                <w:sz w:val="20"/>
                <w:szCs w:val="28"/>
              </w:rPr>
              <w:t>15 179,2</w:t>
            </w:r>
          </w:p>
        </w:tc>
        <w:tc>
          <w:tcPr>
            <w:tcW w:w="459" w:type="pct"/>
            <w:shd w:val="clear" w:color="auto" w:fill="auto"/>
          </w:tcPr>
          <w:p w:rsidR="007E3151" w:rsidRPr="005E1594" w:rsidRDefault="007E3151" w:rsidP="005E1594">
            <w:pPr>
              <w:spacing w:before="0" w:after="0" w:line="360" w:lineRule="auto"/>
              <w:jc w:val="both"/>
              <w:rPr>
                <w:color w:val="000000"/>
                <w:sz w:val="20"/>
                <w:szCs w:val="28"/>
              </w:rPr>
            </w:pPr>
            <w:r w:rsidRPr="005E1594">
              <w:rPr>
                <w:color w:val="000000"/>
                <w:sz w:val="20"/>
                <w:szCs w:val="28"/>
              </w:rPr>
              <w:t>58,0</w:t>
            </w:r>
          </w:p>
        </w:tc>
        <w:tc>
          <w:tcPr>
            <w:tcW w:w="616" w:type="pct"/>
            <w:shd w:val="clear" w:color="auto" w:fill="auto"/>
          </w:tcPr>
          <w:p w:rsidR="007E3151" w:rsidRPr="005E1594" w:rsidRDefault="007E3151" w:rsidP="005E1594">
            <w:pPr>
              <w:spacing w:before="0" w:after="0" w:line="360" w:lineRule="auto"/>
              <w:jc w:val="both"/>
              <w:rPr>
                <w:color w:val="000000"/>
                <w:sz w:val="20"/>
                <w:szCs w:val="28"/>
              </w:rPr>
            </w:pPr>
            <w:r w:rsidRPr="005E1594">
              <w:rPr>
                <w:color w:val="000000"/>
                <w:sz w:val="20"/>
                <w:szCs w:val="28"/>
              </w:rPr>
              <w:t>17 369,6</w:t>
            </w:r>
          </w:p>
        </w:tc>
        <w:tc>
          <w:tcPr>
            <w:tcW w:w="461" w:type="pct"/>
            <w:shd w:val="clear" w:color="auto" w:fill="auto"/>
          </w:tcPr>
          <w:p w:rsidR="007E3151" w:rsidRPr="005E1594" w:rsidRDefault="007E3151" w:rsidP="005E1594">
            <w:pPr>
              <w:spacing w:before="0" w:after="0" w:line="360" w:lineRule="auto"/>
              <w:jc w:val="both"/>
              <w:rPr>
                <w:color w:val="000000"/>
                <w:sz w:val="20"/>
                <w:szCs w:val="28"/>
              </w:rPr>
            </w:pPr>
            <w:r w:rsidRPr="005E1594">
              <w:rPr>
                <w:color w:val="000000"/>
                <w:sz w:val="20"/>
                <w:szCs w:val="28"/>
              </w:rPr>
              <w:t>61,0</w:t>
            </w:r>
          </w:p>
        </w:tc>
        <w:tc>
          <w:tcPr>
            <w:tcW w:w="477" w:type="pct"/>
            <w:shd w:val="clear" w:color="auto" w:fill="auto"/>
          </w:tcPr>
          <w:p w:rsidR="007E3151" w:rsidRPr="005E1594" w:rsidRDefault="007E3151" w:rsidP="005E1594">
            <w:pPr>
              <w:spacing w:before="0" w:after="0" w:line="360" w:lineRule="auto"/>
              <w:jc w:val="both"/>
              <w:rPr>
                <w:color w:val="000000"/>
                <w:sz w:val="20"/>
                <w:szCs w:val="28"/>
              </w:rPr>
            </w:pPr>
            <w:r w:rsidRPr="005E1594">
              <w:rPr>
                <w:color w:val="000000"/>
                <w:sz w:val="20"/>
                <w:szCs w:val="28"/>
              </w:rPr>
              <w:t>15 887,2</w:t>
            </w:r>
          </w:p>
        </w:tc>
        <w:tc>
          <w:tcPr>
            <w:tcW w:w="367" w:type="pct"/>
            <w:shd w:val="clear" w:color="auto" w:fill="auto"/>
          </w:tcPr>
          <w:p w:rsidR="007E3151" w:rsidRPr="005E1594" w:rsidRDefault="007E3151" w:rsidP="005E1594">
            <w:pPr>
              <w:spacing w:before="0" w:after="0" w:line="360" w:lineRule="auto"/>
              <w:jc w:val="both"/>
              <w:rPr>
                <w:color w:val="000000"/>
                <w:sz w:val="20"/>
                <w:szCs w:val="28"/>
              </w:rPr>
            </w:pPr>
            <w:r w:rsidRPr="005E1594">
              <w:rPr>
                <w:color w:val="000000"/>
                <w:sz w:val="20"/>
                <w:szCs w:val="28"/>
              </w:rPr>
              <w:t>49,1</w:t>
            </w:r>
          </w:p>
        </w:tc>
      </w:tr>
      <w:tr w:rsidR="007E3151" w:rsidRPr="005E1594" w:rsidTr="005E1594">
        <w:trPr>
          <w:cantSplit/>
        </w:trPr>
        <w:tc>
          <w:tcPr>
            <w:tcW w:w="984" w:type="pct"/>
            <w:shd w:val="clear" w:color="auto" w:fill="auto"/>
          </w:tcPr>
          <w:p w:rsidR="007E3151" w:rsidRPr="005E1594" w:rsidRDefault="007E3151" w:rsidP="005E1594">
            <w:pPr>
              <w:spacing w:before="0" w:after="0" w:line="360" w:lineRule="auto"/>
              <w:jc w:val="both"/>
              <w:rPr>
                <w:color w:val="000000"/>
                <w:sz w:val="20"/>
                <w:szCs w:val="28"/>
              </w:rPr>
            </w:pPr>
            <w:r w:rsidRPr="005E1594">
              <w:rPr>
                <w:color w:val="000000"/>
                <w:sz w:val="20"/>
                <w:szCs w:val="28"/>
              </w:rPr>
              <w:t>налог с оборота с предприятий обобществленного сектора</w:t>
            </w:r>
          </w:p>
        </w:tc>
        <w:tc>
          <w:tcPr>
            <w:tcW w:w="562" w:type="pct"/>
            <w:shd w:val="clear" w:color="auto" w:fill="auto"/>
          </w:tcPr>
          <w:p w:rsidR="007E3151" w:rsidRPr="005E1594" w:rsidRDefault="007E3151" w:rsidP="005E1594">
            <w:pPr>
              <w:spacing w:before="0" w:after="0" w:line="360" w:lineRule="auto"/>
              <w:jc w:val="both"/>
              <w:rPr>
                <w:color w:val="000000"/>
                <w:sz w:val="20"/>
                <w:szCs w:val="28"/>
              </w:rPr>
            </w:pPr>
            <w:r w:rsidRPr="005E1594">
              <w:rPr>
                <w:color w:val="000000"/>
                <w:sz w:val="20"/>
                <w:szCs w:val="28"/>
              </w:rPr>
              <w:t>8 600,4</w:t>
            </w:r>
          </w:p>
        </w:tc>
        <w:tc>
          <w:tcPr>
            <w:tcW w:w="459" w:type="pct"/>
            <w:shd w:val="clear" w:color="auto" w:fill="auto"/>
          </w:tcPr>
          <w:p w:rsidR="007E3151" w:rsidRPr="005E1594" w:rsidRDefault="007E3151" w:rsidP="005E1594">
            <w:pPr>
              <w:spacing w:before="0" w:after="0" w:line="360" w:lineRule="auto"/>
              <w:jc w:val="both"/>
              <w:rPr>
                <w:color w:val="000000"/>
                <w:sz w:val="20"/>
                <w:szCs w:val="28"/>
              </w:rPr>
            </w:pPr>
            <w:r w:rsidRPr="005E1594">
              <w:rPr>
                <w:color w:val="000000"/>
                <w:sz w:val="20"/>
                <w:szCs w:val="28"/>
              </w:rPr>
              <w:t>41,3</w:t>
            </w:r>
          </w:p>
        </w:tc>
        <w:tc>
          <w:tcPr>
            <w:tcW w:w="615" w:type="pct"/>
            <w:shd w:val="clear" w:color="auto" w:fill="auto"/>
          </w:tcPr>
          <w:p w:rsidR="007E3151" w:rsidRPr="005E1594" w:rsidRDefault="007E3151" w:rsidP="005E1594">
            <w:pPr>
              <w:spacing w:before="0" w:after="0" w:line="360" w:lineRule="auto"/>
              <w:jc w:val="both"/>
              <w:rPr>
                <w:color w:val="000000"/>
                <w:sz w:val="20"/>
                <w:szCs w:val="28"/>
              </w:rPr>
            </w:pPr>
            <w:r w:rsidRPr="005E1594">
              <w:rPr>
                <w:color w:val="000000"/>
                <w:sz w:val="20"/>
                <w:szCs w:val="28"/>
              </w:rPr>
              <w:t>11708,7</w:t>
            </w:r>
          </w:p>
        </w:tc>
        <w:tc>
          <w:tcPr>
            <w:tcW w:w="459" w:type="pct"/>
            <w:shd w:val="clear" w:color="auto" w:fill="auto"/>
          </w:tcPr>
          <w:p w:rsidR="007E3151" w:rsidRPr="005E1594" w:rsidRDefault="007E3151" w:rsidP="005E1594">
            <w:pPr>
              <w:spacing w:before="0" w:after="0" w:line="360" w:lineRule="auto"/>
              <w:jc w:val="both"/>
              <w:rPr>
                <w:color w:val="000000"/>
                <w:sz w:val="20"/>
                <w:szCs w:val="28"/>
              </w:rPr>
            </w:pPr>
            <w:r w:rsidRPr="005E1594">
              <w:rPr>
                <w:color w:val="000000"/>
                <w:sz w:val="20"/>
                <w:szCs w:val="28"/>
              </w:rPr>
              <w:t>44,8</w:t>
            </w:r>
          </w:p>
        </w:tc>
        <w:tc>
          <w:tcPr>
            <w:tcW w:w="616" w:type="pct"/>
            <w:shd w:val="clear" w:color="auto" w:fill="auto"/>
          </w:tcPr>
          <w:p w:rsidR="007E3151" w:rsidRPr="005E1594" w:rsidRDefault="007E3151" w:rsidP="005E1594">
            <w:pPr>
              <w:spacing w:before="0" w:after="0" w:line="360" w:lineRule="auto"/>
              <w:jc w:val="both"/>
              <w:rPr>
                <w:color w:val="000000"/>
                <w:sz w:val="20"/>
                <w:szCs w:val="28"/>
              </w:rPr>
            </w:pPr>
            <w:r w:rsidRPr="005E1594">
              <w:rPr>
                <w:color w:val="000000"/>
                <w:sz w:val="20"/>
                <w:szCs w:val="28"/>
              </w:rPr>
              <w:t>13071,7</w:t>
            </w:r>
          </w:p>
        </w:tc>
        <w:tc>
          <w:tcPr>
            <w:tcW w:w="461" w:type="pct"/>
            <w:shd w:val="clear" w:color="auto" w:fill="auto"/>
          </w:tcPr>
          <w:p w:rsidR="007E3151" w:rsidRPr="005E1594" w:rsidRDefault="007E3151" w:rsidP="005E1594">
            <w:pPr>
              <w:spacing w:before="0" w:after="0" w:line="360" w:lineRule="auto"/>
              <w:jc w:val="both"/>
              <w:rPr>
                <w:color w:val="000000"/>
                <w:sz w:val="20"/>
                <w:szCs w:val="28"/>
              </w:rPr>
            </w:pPr>
            <w:r w:rsidRPr="005E1594">
              <w:rPr>
                <w:color w:val="000000"/>
                <w:sz w:val="20"/>
                <w:szCs w:val="28"/>
              </w:rPr>
              <w:t>45,8</w:t>
            </w:r>
          </w:p>
        </w:tc>
        <w:tc>
          <w:tcPr>
            <w:tcW w:w="477" w:type="pct"/>
            <w:shd w:val="clear" w:color="auto" w:fill="auto"/>
          </w:tcPr>
          <w:p w:rsidR="007E3151" w:rsidRPr="005E1594" w:rsidRDefault="007E3151" w:rsidP="005E1594">
            <w:pPr>
              <w:spacing w:before="0" w:after="0" w:line="360" w:lineRule="auto"/>
              <w:jc w:val="both"/>
              <w:rPr>
                <w:color w:val="000000"/>
                <w:sz w:val="20"/>
                <w:szCs w:val="28"/>
              </w:rPr>
            </w:pPr>
            <w:r w:rsidRPr="005E1594">
              <w:rPr>
                <w:color w:val="000000"/>
                <w:sz w:val="20"/>
                <w:szCs w:val="28"/>
              </w:rPr>
              <w:t>6 396,6</w:t>
            </w:r>
          </w:p>
        </w:tc>
        <w:tc>
          <w:tcPr>
            <w:tcW w:w="367" w:type="pct"/>
            <w:shd w:val="clear" w:color="auto" w:fill="auto"/>
          </w:tcPr>
          <w:p w:rsidR="007E3151" w:rsidRPr="005E1594" w:rsidRDefault="007E3151" w:rsidP="005E1594">
            <w:pPr>
              <w:spacing w:before="0" w:after="0" w:line="360" w:lineRule="auto"/>
              <w:jc w:val="both"/>
              <w:rPr>
                <w:color w:val="000000"/>
                <w:sz w:val="20"/>
                <w:szCs w:val="28"/>
              </w:rPr>
            </w:pPr>
            <w:r w:rsidRPr="005E1594">
              <w:rPr>
                <w:color w:val="000000"/>
                <w:sz w:val="20"/>
                <w:szCs w:val="28"/>
              </w:rPr>
              <w:t>19,8</w:t>
            </w:r>
          </w:p>
        </w:tc>
      </w:tr>
      <w:tr w:rsidR="007E3151" w:rsidRPr="005E1594" w:rsidTr="005E1594">
        <w:trPr>
          <w:cantSplit/>
        </w:trPr>
        <w:tc>
          <w:tcPr>
            <w:tcW w:w="984" w:type="pct"/>
            <w:shd w:val="clear" w:color="auto" w:fill="auto"/>
          </w:tcPr>
          <w:p w:rsidR="007E3151" w:rsidRPr="005E1594" w:rsidRDefault="007E3151" w:rsidP="005E1594">
            <w:pPr>
              <w:spacing w:before="0" w:after="0" w:line="360" w:lineRule="auto"/>
              <w:jc w:val="both"/>
              <w:rPr>
                <w:color w:val="000000"/>
                <w:sz w:val="20"/>
                <w:szCs w:val="28"/>
              </w:rPr>
            </w:pPr>
            <w:r w:rsidRPr="005E1594">
              <w:rPr>
                <w:color w:val="000000"/>
                <w:sz w:val="20"/>
                <w:szCs w:val="28"/>
              </w:rPr>
              <w:t>Средства, переданные хозорганами</w:t>
            </w:r>
          </w:p>
        </w:tc>
        <w:tc>
          <w:tcPr>
            <w:tcW w:w="562" w:type="pct"/>
            <w:shd w:val="clear" w:color="auto" w:fill="auto"/>
          </w:tcPr>
          <w:p w:rsidR="007E3151" w:rsidRPr="005E1594" w:rsidRDefault="007E3151" w:rsidP="005E1594">
            <w:pPr>
              <w:spacing w:before="0" w:after="0" w:line="360" w:lineRule="auto"/>
              <w:jc w:val="both"/>
              <w:rPr>
                <w:color w:val="000000"/>
                <w:sz w:val="20"/>
                <w:szCs w:val="28"/>
              </w:rPr>
            </w:pPr>
            <w:r w:rsidRPr="005E1594">
              <w:rPr>
                <w:color w:val="000000"/>
                <w:sz w:val="20"/>
                <w:szCs w:val="28"/>
              </w:rPr>
              <w:t>94,5</w:t>
            </w:r>
          </w:p>
        </w:tc>
        <w:tc>
          <w:tcPr>
            <w:tcW w:w="459" w:type="pct"/>
            <w:shd w:val="clear" w:color="auto" w:fill="auto"/>
          </w:tcPr>
          <w:p w:rsidR="007E3151" w:rsidRPr="005E1594" w:rsidRDefault="007E3151" w:rsidP="005E1594">
            <w:pPr>
              <w:spacing w:before="0" w:after="0" w:line="360" w:lineRule="auto"/>
              <w:jc w:val="both"/>
              <w:rPr>
                <w:color w:val="000000"/>
                <w:sz w:val="20"/>
                <w:szCs w:val="28"/>
              </w:rPr>
            </w:pPr>
            <w:r w:rsidRPr="005E1594">
              <w:rPr>
                <w:color w:val="000000"/>
                <w:sz w:val="20"/>
                <w:szCs w:val="28"/>
              </w:rPr>
              <w:t>0,5</w:t>
            </w:r>
          </w:p>
        </w:tc>
        <w:tc>
          <w:tcPr>
            <w:tcW w:w="615" w:type="pct"/>
            <w:shd w:val="clear" w:color="auto" w:fill="auto"/>
          </w:tcPr>
          <w:p w:rsidR="007E3151" w:rsidRPr="005E1594" w:rsidRDefault="007E3151" w:rsidP="005E1594">
            <w:pPr>
              <w:spacing w:before="0" w:after="0" w:line="360" w:lineRule="auto"/>
              <w:jc w:val="both"/>
              <w:rPr>
                <w:color w:val="000000"/>
                <w:sz w:val="20"/>
                <w:szCs w:val="28"/>
              </w:rPr>
            </w:pPr>
            <w:r w:rsidRPr="005E1594">
              <w:rPr>
                <w:color w:val="000000"/>
                <w:sz w:val="20"/>
                <w:szCs w:val="28"/>
              </w:rPr>
              <w:t>176,5</w:t>
            </w:r>
          </w:p>
        </w:tc>
        <w:tc>
          <w:tcPr>
            <w:tcW w:w="459" w:type="pct"/>
            <w:shd w:val="clear" w:color="auto" w:fill="auto"/>
          </w:tcPr>
          <w:p w:rsidR="007E3151" w:rsidRPr="005E1594" w:rsidRDefault="007E3151" w:rsidP="005E1594">
            <w:pPr>
              <w:spacing w:before="0" w:after="0" w:line="360" w:lineRule="auto"/>
              <w:jc w:val="both"/>
              <w:rPr>
                <w:color w:val="000000"/>
                <w:sz w:val="20"/>
                <w:szCs w:val="28"/>
              </w:rPr>
            </w:pPr>
            <w:r w:rsidRPr="005E1594">
              <w:rPr>
                <w:color w:val="000000"/>
                <w:sz w:val="20"/>
                <w:szCs w:val="28"/>
              </w:rPr>
              <w:t>0,7</w:t>
            </w:r>
          </w:p>
        </w:tc>
        <w:tc>
          <w:tcPr>
            <w:tcW w:w="616" w:type="pct"/>
            <w:shd w:val="clear" w:color="auto" w:fill="auto"/>
          </w:tcPr>
          <w:p w:rsidR="007E3151" w:rsidRPr="005E1594" w:rsidRDefault="007E3151" w:rsidP="005E1594">
            <w:pPr>
              <w:spacing w:before="0" w:after="0" w:line="360" w:lineRule="auto"/>
              <w:jc w:val="both"/>
              <w:rPr>
                <w:color w:val="000000"/>
                <w:sz w:val="20"/>
                <w:szCs w:val="28"/>
              </w:rPr>
            </w:pPr>
            <w:r w:rsidRPr="005E1594">
              <w:rPr>
                <w:color w:val="000000"/>
                <w:sz w:val="20"/>
                <w:szCs w:val="28"/>
              </w:rPr>
              <w:t>235,9</w:t>
            </w:r>
          </w:p>
        </w:tc>
        <w:tc>
          <w:tcPr>
            <w:tcW w:w="461" w:type="pct"/>
            <w:shd w:val="clear" w:color="auto" w:fill="auto"/>
          </w:tcPr>
          <w:p w:rsidR="007E3151" w:rsidRPr="005E1594" w:rsidRDefault="007E3151" w:rsidP="005E1594">
            <w:pPr>
              <w:spacing w:before="0" w:after="0" w:line="360" w:lineRule="auto"/>
              <w:jc w:val="both"/>
              <w:rPr>
                <w:color w:val="000000"/>
                <w:sz w:val="20"/>
                <w:szCs w:val="28"/>
              </w:rPr>
            </w:pPr>
            <w:r w:rsidRPr="005E1594">
              <w:rPr>
                <w:color w:val="000000"/>
                <w:sz w:val="20"/>
                <w:szCs w:val="28"/>
              </w:rPr>
              <w:t>0,7</w:t>
            </w:r>
          </w:p>
        </w:tc>
        <w:tc>
          <w:tcPr>
            <w:tcW w:w="477" w:type="pct"/>
            <w:shd w:val="clear" w:color="auto" w:fill="auto"/>
          </w:tcPr>
          <w:p w:rsidR="007E3151" w:rsidRPr="005E1594" w:rsidRDefault="007E3151" w:rsidP="005E1594">
            <w:pPr>
              <w:spacing w:before="0" w:after="0" w:line="360" w:lineRule="auto"/>
              <w:jc w:val="both"/>
              <w:rPr>
                <w:color w:val="000000"/>
                <w:sz w:val="20"/>
                <w:szCs w:val="28"/>
              </w:rPr>
            </w:pPr>
            <w:r w:rsidRPr="005E1594">
              <w:rPr>
                <w:color w:val="000000"/>
                <w:sz w:val="20"/>
                <w:szCs w:val="28"/>
              </w:rPr>
              <w:t>-</w:t>
            </w:r>
          </w:p>
        </w:tc>
        <w:tc>
          <w:tcPr>
            <w:tcW w:w="367" w:type="pct"/>
            <w:shd w:val="clear" w:color="auto" w:fill="auto"/>
          </w:tcPr>
          <w:p w:rsidR="007E3151" w:rsidRPr="005E1594" w:rsidRDefault="007E3151" w:rsidP="005E1594">
            <w:pPr>
              <w:spacing w:before="0" w:after="0" w:line="360" w:lineRule="auto"/>
              <w:jc w:val="both"/>
              <w:rPr>
                <w:color w:val="000000"/>
                <w:sz w:val="20"/>
                <w:szCs w:val="28"/>
              </w:rPr>
            </w:pPr>
            <w:r w:rsidRPr="005E1594">
              <w:rPr>
                <w:color w:val="000000"/>
                <w:sz w:val="20"/>
                <w:szCs w:val="28"/>
              </w:rPr>
              <w:t>-</w:t>
            </w:r>
          </w:p>
        </w:tc>
      </w:tr>
      <w:tr w:rsidR="007E3151" w:rsidRPr="005E1594" w:rsidTr="005E1594">
        <w:trPr>
          <w:cantSplit/>
        </w:trPr>
        <w:tc>
          <w:tcPr>
            <w:tcW w:w="984" w:type="pct"/>
            <w:shd w:val="clear" w:color="auto" w:fill="auto"/>
          </w:tcPr>
          <w:p w:rsidR="007E3151" w:rsidRPr="005E1594" w:rsidRDefault="007E3151" w:rsidP="005E1594">
            <w:pPr>
              <w:spacing w:before="0" w:after="0" w:line="360" w:lineRule="auto"/>
              <w:jc w:val="both"/>
              <w:rPr>
                <w:color w:val="000000"/>
                <w:sz w:val="20"/>
                <w:szCs w:val="28"/>
              </w:rPr>
            </w:pPr>
            <w:r w:rsidRPr="005E1594">
              <w:rPr>
                <w:color w:val="000000"/>
                <w:sz w:val="20"/>
                <w:szCs w:val="28"/>
              </w:rPr>
              <w:t>Прочие доходы</w:t>
            </w:r>
          </w:p>
        </w:tc>
        <w:tc>
          <w:tcPr>
            <w:tcW w:w="562" w:type="pct"/>
            <w:shd w:val="clear" w:color="auto" w:fill="auto"/>
          </w:tcPr>
          <w:p w:rsidR="007E3151" w:rsidRPr="005E1594" w:rsidRDefault="007E3151" w:rsidP="005E1594">
            <w:pPr>
              <w:spacing w:before="0" w:after="0" w:line="360" w:lineRule="auto"/>
              <w:jc w:val="both"/>
              <w:rPr>
                <w:color w:val="000000"/>
                <w:sz w:val="20"/>
                <w:szCs w:val="28"/>
              </w:rPr>
            </w:pPr>
            <w:r w:rsidRPr="005E1594">
              <w:rPr>
                <w:color w:val="000000"/>
                <w:sz w:val="20"/>
                <w:szCs w:val="28"/>
              </w:rPr>
              <w:t>1917,6</w:t>
            </w:r>
          </w:p>
        </w:tc>
        <w:tc>
          <w:tcPr>
            <w:tcW w:w="459" w:type="pct"/>
            <w:shd w:val="clear" w:color="auto" w:fill="auto"/>
          </w:tcPr>
          <w:p w:rsidR="007E3151" w:rsidRPr="005E1594" w:rsidRDefault="007E3151" w:rsidP="005E1594">
            <w:pPr>
              <w:spacing w:before="0" w:after="0" w:line="360" w:lineRule="auto"/>
              <w:jc w:val="both"/>
              <w:rPr>
                <w:color w:val="000000"/>
                <w:sz w:val="20"/>
                <w:szCs w:val="28"/>
              </w:rPr>
            </w:pPr>
            <w:r w:rsidRPr="005E1594">
              <w:rPr>
                <w:color w:val="000000"/>
                <w:sz w:val="20"/>
                <w:szCs w:val="28"/>
              </w:rPr>
              <w:t>9,2</w:t>
            </w:r>
          </w:p>
        </w:tc>
        <w:tc>
          <w:tcPr>
            <w:tcW w:w="615" w:type="pct"/>
            <w:shd w:val="clear" w:color="auto" w:fill="auto"/>
          </w:tcPr>
          <w:p w:rsidR="007E3151" w:rsidRPr="005E1594" w:rsidRDefault="007E3151" w:rsidP="005E1594">
            <w:pPr>
              <w:spacing w:before="0" w:after="0" w:line="360" w:lineRule="auto"/>
              <w:jc w:val="both"/>
              <w:rPr>
                <w:color w:val="000000"/>
                <w:sz w:val="20"/>
                <w:szCs w:val="28"/>
              </w:rPr>
            </w:pPr>
            <w:r w:rsidRPr="005E1594">
              <w:rPr>
                <w:color w:val="000000"/>
                <w:sz w:val="20"/>
                <w:szCs w:val="28"/>
              </w:rPr>
              <w:t>1 088,8</w:t>
            </w:r>
          </w:p>
        </w:tc>
        <w:tc>
          <w:tcPr>
            <w:tcW w:w="459" w:type="pct"/>
            <w:shd w:val="clear" w:color="auto" w:fill="auto"/>
          </w:tcPr>
          <w:p w:rsidR="007E3151" w:rsidRPr="005E1594" w:rsidRDefault="007E3151" w:rsidP="005E1594">
            <w:pPr>
              <w:spacing w:before="0" w:after="0" w:line="360" w:lineRule="auto"/>
              <w:jc w:val="both"/>
              <w:rPr>
                <w:color w:val="000000"/>
                <w:sz w:val="20"/>
                <w:szCs w:val="28"/>
              </w:rPr>
            </w:pPr>
            <w:r w:rsidRPr="005E1594">
              <w:rPr>
                <w:color w:val="000000"/>
                <w:sz w:val="20"/>
                <w:szCs w:val="28"/>
              </w:rPr>
              <w:t>4,1</w:t>
            </w:r>
          </w:p>
        </w:tc>
        <w:tc>
          <w:tcPr>
            <w:tcW w:w="616" w:type="pct"/>
            <w:shd w:val="clear" w:color="auto" w:fill="auto"/>
          </w:tcPr>
          <w:p w:rsidR="007E3151" w:rsidRPr="005E1594" w:rsidRDefault="007E3151" w:rsidP="005E1594">
            <w:pPr>
              <w:spacing w:before="0" w:after="0" w:line="360" w:lineRule="auto"/>
              <w:jc w:val="both"/>
              <w:rPr>
                <w:color w:val="000000"/>
                <w:sz w:val="20"/>
                <w:szCs w:val="28"/>
              </w:rPr>
            </w:pPr>
            <w:r w:rsidRPr="005E1594">
              <w:rPr>
                <w:color w:val="000000"/>
                <w:sz w:val="20"/>
                <w:szCs w:val="28"/>
              </w:rPr>
              <w:t>-</w:t>
            </w:r>
          </w:p>
        </w:tc>
        <w:tc>
          <w:tcPr>
            <w:tcW w:w="461" w:type="pct"/>
            <w:shd w:val="clear" w:color="auto" w:fill="auto"/>
          </w:tcPr>
          <w:p w:rsidR="007E3151" w:rsidRPr="005E1594" w:rsidRDefault="007E3151" w:rsidP="005E1594">
            <w:pPr>
              <w:spacing w:before="0" w:after="0" w:line="360" w:lineRule="auto"/>
              <w:jc w:val="both"/>
              <w:rPr>
                <w:color w:val="000000"/>
                <w:sz w:val="20"/>
                <w:szCs w:val="28"/>
              </w:rPr>
            </w:pPr>
            <w:r w:rsidRPr="005E1594">
              <w:rPr>
                <w:color w:val="000000"/>
                <w:sz w:val="20"/>
                <w:szCs w:val="28"/>
              </w:rPr>
              <w:t>-</w:t>
            </w:r>
          </w:p>
        </w:tc>
        <w:tc>
          <w:tcPr>
            <w:tcW w:w="477" w:type="pct"/>
            <w:shd w:val="clear" w:color="auto" w:fill="auto"/>
          </w:tcPr>
          <w:p w:rsidR="007E3151" w:rsidRPr="005E1594" w:rsidRDefault="007E3151" w:rsidP="005E1594">
            <w:pPr>
              <w:spacing w:before="0" w:after="0" w:line="360" w:lineRule="auto"/>
              <w:jc w:val="both"/>
              <w:rPr>
                <w:color w:val="000000"/>
                <w:sz w:val="20"/>
                <w:szCs w:val="28"/>
              </w:rPr>
            </w:pPr>
            <w:r w:rsidRPr="005E1594">
              <w:rPr>
                <w:color w:val="000000"/>
                <w:sz w:val="20"/>
                <w:szCs w:val="28"/>
              </w:rPr>
              <w:t>1 599,4</w:t>
            </w:r>
          </w:p>
        </w:tc>
        <w:tc>
          <w:tcPr>
            <w:tcW w:w="367" w:type="pct"/>
            <w:shd w:val="clear" w:color="auto" w:fill="auto"/>
          </w:tcPr>
          <w:p w:rsidR="007E3151" w:rsidRPr="005E1594" w:rsidRDefault="007E3151" w:rsidP="005E1594">
            <w:pPr>
              <w:spacing w:before="0" w:after="0" w:line="360" w:lineRule="auto"/>
              <w:jc w:val="both"/>
              <w:rPr>
                <w:color w:val="000000"/>
                <w:sz w:val="20"/>
                <w:szCs w:val="28"/>
              </w:rPr>
            </w:pPr>
            <w:r w:rsidRPr="005E1594">
              <w:rPr>
                <w:color w:val="000000"/>
                <w:sz w:val="20"/>
                <w:szCs w:val="28"/>
              </w:rPr>
              <w:t>4,9</w:t>
            </w:r>
          </w:p>
        </w:tc>
      </w:tr>
      <w:tr w:rsidR="007E3151" w:rsidRPr="005E1594" w:rsidTr="005E1594">
        <w:trPr>
          <w:cantSplit/>
        </w:trPr>
        <w:tc>
          <w:tcPr>
            <w:tcW w:w="984" w:type="pct"/>
            <w:shd w:val="clear" w:color="auto" w:fill="auto"/>
          </w:tcPr>
          <w:p w:rsidR="00B646C4" w:rsidRPr="005E1594" w:rsidRDefault="007E3151" w:rsidP="005E1594">
            <w:pPr>
              <w:spacing w:before="0" w:after="0" w:line="360" w:lineRule="auto"/>
              <w:jc w:val="both"/>
              <w:rPr>
                <w:color w:val="000000"/>
                <w:sz w:val="20"/>
                <w:szCs w:val="28"/>
              </w:rPr>
            </w:pPr>
            <w:r w:rsidRPr="005E1594">
              <w:rPr>
                <w:color w:val="000000"/>
                <w:sz w:val="20"/>
                <w:szCs w:val="28"/>
              </w:rPr>
              <w:t>Дотации, пособия, займы</w:t>
            </w:r>
            <w:r w:rsidR="00B646C4" w:rsidRPr="005E1594">
              <w:rPr>
                <w:color w:val="000000"/>
                <w:sz w:val="20"/>
                <w:szCs w:val="28"/>
              </w:rPr>
              <w:t xml:space="preserve"> </w:t>
            </w:r>
          </w:p>
          <w:p w:rsidR="007E3151" w:rsidRPr="005E1594" w:rsidRDefault="007E3151" w:rsidP="005E1594">
            <w:pPr>
              <w:spacing w:before="0" w:after="0" w:line="360" w:lineRule="auto"/>
              <w:jc w:val="both"/>
              <w:rPr>
                <w:color w:val="000000"/>
                <w:sz w:val="20"/>
                <w:szCs w:val="28"/>
              </w:rPr>
            </w:pPr>
            <w:r w:rsidRPr="005E1594">
              <w:rPr>
                <w:color w:val="000000"/>
                <w:sz w:val="20"/>
                <w:szCs w:val="28"/>
              </w:rPr>
              <w:t>Из них:</w:t>
            </w:r>
          </w:p>
        </w:tc>
        <w:tc>
          <w:tcPr>
            <w:tcW w:w="562" w:type="pct"/>
            <w:shd w:val="clear" w:color="auto" w:fill="auto"/>
          </w:tcPr>
          <w:p w:rsidR="007E3151" w:rsidRPr="005E1594" w:rsidRDefault="007E3151" w:rsidP="005E1594">
            <w:pPr>
              <w:spacing w:before="0" w:after="0" w:line="360" w:lineRule="auto"/>
              <w:jc w:val="both"/>
              <w:rPr>
                <w:color w:val="000000"/>
                <w:sz w:val="20"/>
                <w:szCs w:val="28"/>
              </w:rPr>
            </w:pPr>
            <w:r w:rsidRPr="005E1594">
              <w:rPr>
                <w:color w:val="000000"/>
                <w:sz w:val="20"/>
                <w:szCs w:val="28"/>
              </w:rPr>
              <w:t>1 125,1</w:t>
            </w:r>
          </w:p>
        </w:tc>
        <w:tc>
          <w:tcPr>
            <w:tcW w:w="459" w:type="pct"/>
            <w:shd w:val="clear" w:color="auto" w:fill="auto"/>
          </w:tcPr>
          <w:p w:rsidR="007E3151" w:rsidRPr="005E1594" w:rsidRDefault="007E3151" w:rsidP="005E1594">
            <w:pPr>
              <w:spacing w:before="0" w:after="0" w:line="360" w:lineRule="auto"/>
              <w:jc w:val="both"/>
              <w:rPr>
                <w:color w:val="000000"/>
                <w:sz w:val="20"/>
                <w:szCs w:val="28"/>
              </w:rPr>
            </w:pPr>
            <w:r w:rsidRPr="005E1594">
              <w:rPr>
                <w:color w:val="000000"/>
                <w:sz w:val="20"/>
                <w:szCs w:val="28"/>
              </w:rPr>
              <w:t>5,4</w:t>
            </w:r>
          </w:p>
        </w:tc>
        <w:tc>
          <w:tcPr>
            <w:tcW w:w="615" w:type="pct"/>
            <w:shd w:val="clear" w:color="auto" w:fill="auto"/>
          </w:tcPr>
          <w:p w:rsidR="007E3151" w:rsidRPr="005E1594" w:rsidRDefault="007E3151" w:rsidP="005E1594">
            <w:pPr>
              <w:spacing w:before="0" w:after="0" w:line="360" w:lineRule="auto"/>
              <w:jc w:val="both"/>
              <w:rPr>
                <w:color w:val="000000"/>
                <w:sz w:val="20"/>
                <w:szCs w:val="28"/>
              </w:rPr>
            </w:pPr>
            <w:r w:rsidRPr="005E1594">
              <w:rPr>
                <w:color w:val="000000"/>
                <w:sz w:val="20"/>
                <w:szCs w:val="28"/>
              </w:rPr>
              <w:t>2 747,7</w:t>
            </w:r>
          </w:p>
        </w:tc>
        <w:tc>
          <w:tcPr>
            <w:tcW w:w="459" w:type="pct"/>
            <w:shd w:val="clear" w:color="auto" w:fill="auto"/>
          </w:tcPr>
          <w:p w:rsidR="007E3151" w:rsidRPr="005E1594" w:rsidRDefault="007E3151" w:rsidP="005E1594">
            <w:pPr>
              <w:spacing w:before="0" w:after="0" w:line="360" w:lineRule="auto"/>
              <w:jc w:val="both"/>
              <w:rPr>
                <w:color w:val="000000"/>
                <w:sz w:val="20"/>
                <w:szCs w:val="28"/>
              </w:rPr>
            </w:pPr>
            <w:r w:rsidRPr="005E1594">
              <w:rPr>
                <w:color w:val="000000"/>
                <w:sz w:val="20"/>
                <w:szCs w:val="28"/>
              </w:rPr>
              <w:t>10.5</w:t>
            </w:r>
          </w:p>
        </w:tc>
        <w:tc>
          <w:tcPr>
            <w:tcW w:w="616" w:type="pct"/>
            <w:shd w:val="clear" w:color="auto" w:fill="auto"/>
          </w:tcPr>
          <w:p w:rsidR="007E3151" w:rsidRPr="005E1594" w:rsidRDefault="007E3151" w:rsidP="005E1594">
            <w:pPr>
              <w:spacing w:before="0" w:after="0" w:line="360" w:lineRule="auto"/>
              <w:jc w:val="both"/>
              <w:rPr>
                <w:color w:val="000000"/>
                <w:sz w:val="20"/>
                <w:szCs w:val="28"/>
              </w:rPr>
            </w:pPr>
            <w:r w:rsidRPr="005E1594">
              <w:rPr>
                <w:color w:val="000000"/>
                <w:sz w:val="20"/>
                <w:szCs w:val="28"/>
              </w:rPr>
              <w:t>2 102,5</w:t>
            </w:r>
          </w:p>
        </w:tc>
        <w:tc>
          <w:tcPr>
            <w:tcW w:w="461" w:type="pct"/>
            <w:shd w:val="clear" w:color="auto" w:fill="auto"/>
          </w:tcPr>
          <w:p w:rsidR="007E3151" w:rsidRPr="005E1594" w:rsidRDefault="007E3151" w:rsidP="005E1594">
            <w:pPr>
              <w:spacing w:before="0" w:after="0" w:line="360" w:lineRule="auto"/>
              <w:jc w:val="both"/>
              <w:rPr>
                <w:color w:val="000000"/>
                <w:sz w:val="20"/>
                <w:szCs w:val="28"/>
              </w:rPr>
            </w:pPr>
            <w:r w:rsidRPr="005E1594">
              <w:rPr>
                <w:color w:val="000000"/>
                <w:sz w:val="20"/>
                <w:szCs w:val="28"/>
              </w:rPr>
              <w:t>7,5</w:t>
            </w:r>
          </w:p>
        </w:tc>
        <w:tc>
          <w:tcPr>
            <w:tcW w:w="477" w:type="pct"/>
            <w:shd w:val="clear" w:color="auto" w:fill="auto"/>
          </w:tcPr>
          <w:p w:rsidR="007E3151" w:rsidRPr="005E1594" w:rsidRDefault="007E3151" w:rsidP="005E1594">
            <w:pPr>
              <w:spacing w:before="0" w:after="0" w:line="360" w:lineRule="auto"/>
              <w:jc w:val="both"/>
              <w:rPr>
                <w:color w:val="000000"/>
                <w:sz w:val="20"/>
                <w:szCs w:val="28"/>
              </w:rPr>
            </w:pPr>
            <w:r w:rsidRPr="005E1594">
              <w:rPr>
                <w:color w:val="000000"/>
                <w:sz w:val="20"/>
                <w:szCs w:val="28"/>
              </w:rPr>
              <w:t>4 523,5</w:t>
            </w:r>
          </w:p>
        </w:tc>
        <w:tc>
          <w:tcPr>
            <w:tcW w:w="367" w:type="pct"/>
            <w:shd w:val="clear" w:color="auto" w:fill="auto"/>
          </w:tcPr>
          <w:p w:rsidR="007E3151" w:rsidRPr="005E1594" w:rsidRDefault="007E3151" w:rsidP="005E1594">
            <w:pPr>
              <w:spacing w:before="0" w:after="0" w:line="360" w:lineRule="auto"/>
              <w:jc w:val="both"/>
              <w:rPr>
                <w:color w:val="000000"/>
                <w:sz w:val="20"/>
                <w:szCs w:val="28"/>
              </w:rPr>
            </w:pPr>
            <w:r w:rsidRPr="005E1594">
              <w:rPr>
                <w:color w:val="000000"/>
                <w:sz w:val="20"/>
                <w:szCs w:val="28"/>
              </w:rPr>
              <w:t>-</w:t>
            </w:r>
          </w:p>
        </w:tc>
      </w:tr>
      <w:tr w:rsidR="007E3151" w:rsidRPr="005E1594" w:rsidTr="005E1594">
        <w:trPr>
          <w:cantSplit/>
        </w:trPr>
        <w:tc>
          <w:tcPr>
            <w:tcW w:w="984" w:type="pct"/>
            <w:shd w:val="clear" w:color="auto" w:fill="auto"/>
          </w:tcPr>
          <w:p w:rsidR="007E3151" w:rsidRPr="005E1594" w:rsidRDefault="007E3151" w:rsidP="005E1594">
            <w:pPr>
              <w:spacing w:before="0" w:after="0" w:line="360" w:lineRule="auto"/>
              <w:jc w:val="both"/>
              <w:rPr>
                <w:color w:val="000000"/>
                <w:sz w:val="20"/>
                <w:szCs w:val="28"/>
              </w:rPr>
            </w:pPr>
            <w:r w:rsidRPr="005E1594">
              <w:rPr>
                <w:color w:val="000000"/>
                <w:sz w:val="20"/>
                <w:szCs w:val="28"/>
              </w:rPr>
              <w:t>Дотация из государственных бюджетов и фондов регулирования союзных республик</w:t>
            </w:r>
          </w:p>
        </w:tc>
        <w:tc>
          <w:tcPr>
            <w:tcW w:w="562" w:type="pct"/>
            <w:shd w:val="clear" w:color="auto" w:fill="auto"/>
          </w:tcPr>
          <w:p w:rsidR="007E3151" w:rsidRPr="005E1594" w:rsidRDefault="007E3151" w:rsidP="005E1594">
            <w:pPr>
              <w:spacing w:before="0" w:after="0" w:line="360" w:lineRule="auto"/>
              <w:jc w:val="both"/>
              <w:rPr>
                <w:color w:val="000000"/>
                <w:sz w:val="20"/>
                <w:szCs w:val="28"/>
              </w:rPr>
            </w:pPr>
            <w:r w:rsidRPr="005E1594">
              <w:rPr>
                <w:color w:val="000000"/>
                <w:sz w:val="20"/>
                <w:szCs w:val="28"/>
              </w:rPr>
              <w:t>6,3</w:t>
            </w:r>
          </w:p>
        </w:tc>
        <w:tc>
          <w:tcPr>
            <w:tcW w:w="459" w:type="pct"/>
            <w:shd w:val="clear" w:color="auto" w:fill="auto"/>
          </w:tcPr>
          <w:p w:rsidR="007E3151" w:rsidRPr="005E1594" w:rsidRDefault="007E3151" w:rsidP="005E1594">
            <w:pPr>
              <w:spacing w:before="0" w:after="0" w:line="360" w:lineRule="auto"/>
              <w:jc w:val="both"/>
              <w:rPr>
                <w:color w:val="000000"/>
                <w:sz w:val="20"/>
                <w:szCs w:val="28"/>
              </w:rPr>
            </w:pPr>
            <w:r w:rsidRPr="005E1594">
              <w:rPr>
                <w:color w:val="000000"/>
                <w:sz w:val="20"/>
                <w:szCs w:val="28"/>
              </w:rPr>
              <w:t>-</w:t>
            </w:r>
          </w:p>
        </w:tc>
        <w:tc>
          <w:tcPr>
            <w:tcW w:w="615" w:type="pct"/>
            <w:shd w:val="clear" w:color="auto" w:fill="auto"/>
          </w:tcPr>
          <w:p w:rsidR="007E3151" w:rsidRPr="005E1594" w:rsidRDefault="007E3151" w:rsidP="005E1594">
            <w:pPr>
              <w:spacing w:before="0" w:after="0" w:line="360" w:lineRule="auto"/>
              <w:jc w:val="both"/>
              <w:rPr>
                <w:color w:val="000000"/>
                <w:sz w:val="20"/>
                <w:szCs w:val="28"/>
              </w:rPr>
            </w:pPr>
            <w:r w:rsidRPr="005E1594">
              <w:rPr>
                <w:color w:val="000000"/>
                <w:sz w:val="20"/>
                <w:szCs w:val="28"/>
              </w:rPr>
              <w:t>1 063,5</w:t>
            </w:r>
          </w:p>
        </w:tc>
        <w:tc>
          <w:tcPr>
            <w:tcW w:w="459" w:type="pct"/>
            <w:shd w:val="clear" w:color="auto" w:fill="auto"/>
          </w:tcPr>
          <w:p w:rsidR="007E3151" w:rsidRPr="005E1594" w:rsidRDefault="007E3151" w:rsidP="005E1594">
            <w:pPr>
              <w:spacing w:before="0" w:after="0" w:line="360" w:lineRule="auto"/>
              <w:jc w:val="both"/>
              <w:rPr>
                <w:color w:val="000000"/>
                <w:sz w:val="20"/>
                <w:szCs w:val="28"/>
              </w:rPr>
            </w:pPr>
            <w:r w:rsidRPr="005E1594">
              <w:rPr>
                <w:color w:val="000000"/>
                <w:sz w:val="20"/>
                <w:szCs w:val="28"/>
              </w:rPr>
              <w:t>4,1</w:t>
            </w:r>
          </w:p>
        </w:tc>
        <w:tc>
          <w:tcPr>
            <w:tcW w:w="616" w:type="pct"/>
            <w:shd w:val="clear" w:color="auto" w:fill="auto"/>
          </w:tcPr>
          <w:p w:rsidR="007E3151" w:rsidRPr="005E1594" w:rsidRDefault="007E3151" w:rsidP="005E1594">
            <w:pPr>
              <w:spacing w:before="0" w:after="0" w:line="360" w:lineRule="auto"/>
              <w:jc w:val="both"/>
              <w:rPr>
                <w:color w:val="000000"/>
                <w:sz w:val="20"/>
                <w:szCs w:val="28"/>
              </w:rPr>
            </w:pPr>
            <w:r w:rsidRPr="005E1594">
              <w:rPr>
                <w:color w:val="000000"/>
                <w:sz w:val="20"/>
                <w:szCs w:val="28"/>
              </w:rPr>
              <w:t>981,8</w:t>
            </w:r>
          </w:p>
        </w:tc>
        <w:tc>
          <w:tcPr>
            <w:tcW w:w="461" w:type="pct"/>
            <w:shd w:val="clear" w:color="auto" w:fill="auto"/>
          </w:tcPr>
          <w:p w:rsidR="007E3151" w:rsidRPr="005E1594" w:rsidRDefault="007E3151" w:rsidP="005E1594">
            <w:pPr>
              <w:spacing w:before="0" w:after="0" w:line="360" w:lineRule="auto"/>
              <w:jc w:val="both"/>
              <w:rPr>
                <w:color w:val="000000"/>
                <w:sz w:val="20"/>
                <w:szCs w:val="28"/>
              </w:rPr>
            </w:pPr>
            <w:r w:rsidRPr="005E1594">
              <w:rPr>
                <w:color w:val="000000"/>
                <w:sz w:val="20"/>
                <w:szCs w:val="28"/>
              </w:rPr>
              <w:t>3,5</w:t>
            </w:r>
          </w:p>
        </w:tc>
        <w:tc>
          <w:tcPr>
            <w:tcW w:w="477" w:type="pct"/>
            <w:shd w:val="clear" w:color="auto" w:fill="auto"/>
          </w:tcPr>
          <w:p w:rsidR="007E3151" w:rsidRPr="005E1594" w:rsidRDefault="007E3151" w:rsidP="005E1594">
            <w:pPr>
              <w:spacing w:before="0" w:after="0" w:line="360" w:lineRule="auto"/>
              <w:jc w:val="both"/>
              <w:rPr>
                <w:color w:val="000000"/>
                <w:sz w:val="20"/>
                <w:szCs w:val="28"/>
              </w:rPr>
            </w:pPr>
            <w:r w:rsidRPr="005E1594">
              <w:rPr>
                <w:color w:val="000000"/>
                <w:sz w:val="20"/>
                <w:szCs w:val="28"/>
              </w:rPr>
              <w:t>1 533,6</w:t>
            </w:r>
          </w:p>
        </w:tc>
        <w:tc>
          <w:tcPr>
            <w:tcW w:w="367" w:type="pct"/>
            <w:shd w:val="clear" w:color="auto" w:fill="auto"/>
          </w:tcPr>
          <w:p w:rsidR="007E3151" w:rsidRPr="005E1594" w:rsidRDefault="007E3151" w:rsidP="005E1594">
            <w:pPr>
              <w:spacing w:before="0" w:after="0" w:line="360" w:lineRule="auto"/>
              <w:jc w:val="both"/>
              <w:rPr>
                <w:color w:val="000000"/>
                <w:sz w:val="20"/>
                <w:szCs w:val="28"/>
              </w:rPr>
            </w:pPr>
            <w:r w:rsidRPr="005E1594">
              <w:rPr>
                <w:color w:val="000000"/>
                <w:sz w:val="20"/>
                <w:szCs w:val="28"/>
              </w:rPr>
              <w:t>4,8</w:t>
            </w:r>
          </w:p>
        </w:tc>
      </w:tr>
      <w:tr w:rsidR="007E3151" w:rsidRPr="005E1594" w:rsidTr="005E1594">
        <w:trPr>
          <w:cantSplit/>
        </w:trPr>
        <w:tc>
          <w:tcPr>
            <w:tcW w:w="984" w:type="pct"/>
            <w:shd w:val="clear" w:color="auto" w:fill="auto"/>
          </w:tcPr>
          <w:p w:rsidR="007E3151" w:rsidRPr="005E1594" w:rsidRDefault="007E3151" w:rsidP="005E1594">
            <w:pPr>
              <w:spacing w:before="0" w:after="0" w:line="360" w:lineRule="auto"/>
              <w:jc w:val="both"/>
              <w:rPr>
                <w:color w:val="000000"/>
                <w:sz w:val="20"/>
                <w:szCs w:val="28"/>
              </w:rPr>
            </w:pPr>
            <w:r w:rsidRPr="005E1594">
              <w:rPr>
                <w:color w:val="000000"/>
                <w:sz w:val="20"/>
                <w:szCs w:val="28"/>
              </w:rPr>
              <w:t>Фонды регулирования местные</w:t>
            </w:r>
          </w:p>
        </w:tc>
        <w:tc>
          <w:tcPr>
            <w:tcW w:w="562" w:type="pct"/>
            <w:shd w:val="clear" w:color="auto" w:fill="auto"/>
          </w:tcPr>
          <w:p w:rsidR="007E3151" w:rsidRPr="005E1594" w:rsidRDefault="007E3151" w:rsidP="005E1594">
            <w:pPr>
              <w:spacing w:before="0" w:after="0" w:line="360" w:lineRule="auto"/>
              <w:jc w:val="both"/>
              <w:rPr>
                <w:color w:val="000000"/>
                <w:sz w:val="20"/>
                <w:szCs w:val="28"/>
              </w:rPr>
            </w:pPr>
            <w:r w:rsidRPr="005E1594">
              <w:rPr>
                <w:color w:val="000000"/>
                <w:sz w:val="20"/>
                <w:szCs w:val="28"/>
              </w:rPr>
              <w:t>959,4</w:t>
            </w:r>
          </w:p>
        </w:tc>
        <w:tc>
          <w:tcPr>
            <w:tcW w:w="459" w:type="pct"/>
            <w:shd w:val="clear" w:color="auto" w:fill="auto"/>
          </w:tcPr>
          <w:p w:rsidR="007E3151" w:rsidRPr="005E1594" w:rsidRDefault="007E3151" w:rsidP="005E1594">
            <w:pPr>
              <w:spacing w:before="0" w:after="0" w:line="360" w:lineRule="auto"/>
              <w:jc w:val="both"/>
              <w:rPr>
                <w:color w:val="000000"/>
                <w:sz w:val="20"/>
                <w:szCs w:val="28"/>
              </w:rPr>
            </w:pPr>
            <w:r w:rsidRPr="005E1594">
              <w:rPr>
                <w:color w:val="000000"/>
                <w:sz w:val="20"/>
                <w:szCs w:val="28"/>
              </w:rPr>
              <w:t>4,6</w:t>
            </w:r>
          </w:p>
        </w:tc>
        <w:tc>
          <w:tcPr>
            <w:tcW w:w="615" w:type="pct"/>
            <w:shd w:val="clear" w:color="auto" w:fill="auto"/>
          </w:tcPr>
          <w:p w:rsidR="007E3151" w:rsidRPr="005E1594" w:rsidRDefault="007E3151" w:rsidP="005E1594">
            <w:pPr>
              <w:spacing w:before="0" w:after="0" w:line="360" w:lineRule="auto"/>
              <w:jc w:val="both"/>
              <w:rPr>
                <w:color w:val="000000"/>
                <w:sz w:val="20"/>
                <w:szCs w:val="28"/>
              </w:rPr>
            </w:pPr>
            <w:r w:rsidRPr="005E1594">
              <w:rPr>
                <w:color w:val="000000"/>
                <w:sz w:val="20"/>
                <w:szCs w:val="28"/>
              </w:rPr>
              <w:t>1 304,6</w:t>
            </w:r>
          </w:p>
        </w:tc>
        <w:tc>
          <w:tcPr>
            <w:tcW w:w="459" w:type="pct"/>
            <w:shd w:val="clear" w:color="auto" w:fill="auto"/>
          </w:tcPr>
          <w:p w:rsidR="007E3151" w:rsidRPr="005E1594" w:rsidRDefault="007E3151" w:rsidP="005E1594">
            <w:pPr>
              <w:spacing w:before="0" w:after="0" w:line="360" w:lineRule="auto"/>
              <w:jc w:val="both"/>
              <w:rPr>
                <w:color w:val="000000"/>
                <w:sz w:val="20"/>
                <w:szCs w:val="28"/>
              </w:rPr>
            </w:pPr>
            <w:r w:rsidRPr="005E1594">
              <w:rPr>
                <w:color w:val="000000"/>
                <w:sz w:val="20"/>
                <w:szCs w:val="28"/>
              </w:rPr>
              <w:t>5,0</w:t>
            </w:r>
          </w:p>
        </w:tc>
        <w:tc>
          <w:tcPr>
            <w:tcW w:w="616" w:type="pct"/>
            <w:shd w:val="clear" w:color="auto" w:fill="auto"/>
          </w:tcPr>
          <w:p w:rsidR="007E3151" w:rsidRPr="005E1594" w:rsidRDefault="007E3151" w:rsidP="005E1594">
            <w:pPr>
              <w:spacing w:before="0" w:after="0" w:line="360" w:lineRule="auto"/>
              <w:jc w:val="both"/>
              <w:rPr>
                <w:color w:val="000000"/>
                <w:sz w:val="20"/>
                <w:szCs w:val="28"/>
              </w:rPr>
            </w:pPr>
            <w:r w:rsidRPr="005E1594">
              <w:rPr>
                <w:color w:val="000000"/>
                <w:sz w:val="20"/>
                <w:szCs w:val="28"/>
              </w:rPr>
              <w:t>915,5</w:t>
            </w:r>
          </w:p>
        </w:tc>
        <w:tc>
          <w:tcPr>
            <w:tcW w:w="461" w:type="pct"/>
            <w:shd w:val="clear" w:color="auto" w:fill="auto"/>
          </w:tcPr>
          <w:p w:rsidR="007E3151" w:rsidRPr="005E1594" w:rsidRDefault="007E3151" w:rsidP="005E1594">
            <w:pPr>
              <w:spacing w:before="0" w:after="0" w:line="360" w:lineRule="auto"/>
              <w:jc w:val="both"/>
              <w:rPr>
                <w:color w:val="000000"/>
                <w:sz w:val="20"/>
                <w:szCs w:val="28"/>
              </w:rPr>
            </w:pPr>
            <w:r w:rsidRPr="005E1594">
              <w:rPr>
                <w:color w:val="000000"/>
                <w:sz w:val="20"/>
                <w:szCs w:val="28"/>
              </w:rPr>
              <w:t>3,2</w:t>
            </w:r>
          </w:p>
        </w:tc>
        <w:tc>
          <w:tcPr>
            <w:tcW w:w="477" w:type="pct"/>
            <w:shd w:val="clear" w:color="auto" w:fill="auto"/>
          </w:tcPr>
          <w:p w:rsidR="007E3151" w:rsidRPr="005E1594" w:rsidRDefault="007E3151" w:rsidP="005E1594">
            <w:pPr>
              <w:spacing w:before="0" w:after="0" w:line="360" w:lineRule="auto"/>
              <w:jc w:val="both"/>
              <w:rPr>
                <w:color w:val="000000"/>
                <w:sz w:val="20"/>
                <w:szCs w:val="28"/>
              </w:rPr>
            </w:pPr>
            <w:r w:rsidRPr="005E1594">
              <w:rPr>
                <w:color w:val="000000"/>
                <w:sz w:val="20"/>
                <w:szCs w:val="28"/>
              </w:rPr>
              <w:t>1 262,8</w:t>
            </w:r>
          </w:p>
        </w:tc>
        <w:tc>
          <w:tcPr>
            <w:tcW w:w="367" w:type="pct"/>
            <w:shd w:val="clear" w:color="auto" w:fill="auto"/>
          </w:tcPr>
          <w:p w:rsidR="007E3151" w:rsidRPr="005E1594" w:rsidRDefault="007E3151" w:rsidP="005E1594">
            <w:pPr>
              <w:spacing w:before="0" w:after="0" w:line="360" w:lineRule="auto"/>
              <w:jc w:val="both"/>
              <w:rPr>
                <w:color w:val="000000"/>
                <w:sz w:val="20"/>
                <w:szCs w:val="28"/>
              </w:rPr>
            </w:pPr>
            <w:r w:rsidRPr="005E1594">
              <w:rPr>
                <w:color w:val="000000"/>
                <w:sz w:val="20"/>
                <w:szCs w:val="28"/>
              </w:rPr>
              <w:t>-</w:t>
            </w:r>
          </w:p>
        </w:tc>
      </w:tr>
      <w:tr w:rsidR="007E3151" w:rsidRPr="005E1594" w:rsidTr="005E1594">
        <w:trPr>
          <w:cantSplit/>
        </w:trPr>
        <w:tc>
          <w:tcPr>
            <w:tcW w:w="984" w:type="pct"/>
            <w:shd w:val="clear" w:color="auto" w:fill="auto"/>
          </w:tcPr>
          <w:p w:rsidR="007E3151" w:rsidRPr="005E1594" w:rsidRDefault="007E3151" w:rsidP="005E1594">
            <w:pPr>
              <w:spacing w:before="0" w:after="0" w:line="360" w:lineRule="auto"/>
              <w:jc w:val="both"/>
              <w:rPr>
                <w:color w:val="000000"/>
                <w:sz w:val="20"/>
                <w:szCs w:val="28"/>
              </w:rPr>
            </w:pPr>
            <w:r w:rsidRPr="005E1594">
              <w:rPr>
                <w:color w:val="000000"/>
                <w:sz w:val="20"/>
                <w:szCs w:val="28"/>
              </w:rPr>
              <w:t>Средства, полученные из других бюджетов</w:t>
            </w:r>
          </w:p>
        </w:tc>
        <w:tc>
          <w:tcPr>
            <w:tcW w:w="562" w:type="pct"/>
            <w:shd w:val="clear" w:color="auto" w:fill="auto"/>
          </w:tcPr>
          <w:p w:rsidR="007E3151" w:rsidRPr="005E1594" w:rsidRDefault="007E3151" w:rsidP="005E1594">
            <w:pPr>
              <w:spacing w:before="0" w:after="0" w:line="360" w:lineRule="auto"/>
              <w:jc w:val="both"/>
              <w:rPr>
                <w:color w:val="000000"/>
                <w:sz w:val="20"/>
                <w:szCs w:val="28"/>
              </w:rPr>
            </w:pPr>
            <w:r w:rsidRPr="005E1594">
              <w:rPr>
                <w:color w:val="000000"/>
                <w:sz w:val="20"/>
                <w:szCs w:val="28"/>
              </w:rPr>
              <w:t>-</w:t>
            </w:r>
          </w:p>
        </w:tc>
        <w:tc>
          <w:tcPr>
            <w:tcW w:w="459" w:type="pct"/>
            <w:shd w:val="clear" w:color="auto" w:fill="auto"/>
          </w:tcPr>
          <w:p w:rsidR="007E3151" w:rsidRPr="005E1594" w:rsidRDefault="007E3151" w:rsidP="005E1594">
            <w:pPr>
              <w:spacing w:before="0" w:after="0" w:line="360" w:lineRule="auto"/>
              <w:jc w:val="both"/>
              <w:rPr>
                <w:color w:val="000000"/>
                <w:sz w:val="20"/>
                <w:szCs w:val="28"/>
              </w:rPr>
            </w:pPr>
            <w:r w:rsidRPr="005E1594">
              <w:rPr>
                <w:color w:val="000000"/>
                <w:sz w:val="20"/>
                <w:szCs w:val="28"/>
              </w:rPr>
              <w:t>-</w:t>
            </w:r>
          </w:p>
        </w:tc>
        <w:tc>
          <w:tcPr>
            <w:tcW w:w="615" w:type="pct"/>
            <w:shd w:val="clear" w:color="auto" w:fill="auto"/>
          </w:tcPr>
          <w:p w:rsidR="007E3151" w:rsidRPr="005E1594" w:rsidRDefault="007E3151" w:rsidP="005E1594">
            <w:pPr>
              <w:spacing w:before="0" w:after="0" w:line="360" w:lineRule="auto"/>
              <w:jc w:val="both"/>
              <w:rPr>
                <w:color w:val="000000"/>
                <w:sz w:val="20"/>
                <w:szCs w:val="28"/>
              </w:rPr>
            </w:pPr>
            <w:r w:rsidRPr="005E1594">
              <w:rPr>
                <w:color w:val="000000"/>
                <w:sz w:val="20"/>
                <w:szCs w:val="28"/>
              </w:rPr>
              <w:t>-</w:t>
            </w:r>
          </w:p>
        </w:tc>
        <w:tc>
          <w:tcPr>
            <w:tcW w:w="459" w:type="pct"/>
            <w:shd w:val="clear" w:color="auto" w:fill="auto"/>
          </w:tcPr>
          <w:p w:rsidR="007E3151" w:rsidRPr="005E1594" w:rsidRDefault="007E3151" w:rsidP="005E1594">
            <w:pPr>
              <w:spacing w:before="0" w:after="0" w:line="360" w:lineRule="auto"/>
              <w:jc w:val="both"/>
              <w:rPr>
                <w:color w:val="000000"/>
                <w:sz w:val="20"/>
                <w:szCs w:val="28"/>
              </w:rPr>
            </w:pPr>
            <w:r w:rsidRPr="005E1594">
              <w:rPr>
                <w:color w:val="000000"/>
                <w:sz w:val="20"/>
                <w:szCs w:val="28"/>
              </w:rPr>
              <w:t>-</w:t>
            </w:r>
          </w:p>
        </w:tc>
        <w:tc>
          <w:tcPr>
            <w:tcW w:w="616" w:type="pct"/>
            <w:shd w:val="clear" w:color="auto" w:fill="auto"/>
          </w:tcPr>
          <w:p w:rsidR="007E3151" w:rsidRPr="005E1594" w:rsidRDefault="007E3151" w:rsidP="005E1594">
            <w:pPr>
              <w:spacing w:before="0" w:after="0" w:line="360" w:lineRule="auto"/>
              <w:jc w:val="both"/>
              <w:rPr>
                <w:color w:val="000000"/>
                <w:sz w:val="20"/>
                <w:szCs w:val="28"/>
              </w:rPr>
            </w:pPr>
            <w:r w:rsidRPr="005E1594">
              <w:rPr>
                <w:color w:val="000000"/>
                <w:sz w:val="20"/>
                <w:szCs w:val="28"/>
              </w:rPr>
              <w:t>-</w:t>
            </w:r>
          </w:p>
        </w:tc>
        <w:tc>
          <w:tcPr>
            <w:tcW w:w="461" w:type="pct"/>
            <w:shd w:val="clear" w:color="auto" w:fill="auto"/>
          </w:tcPr>
          <w:p w:rsidR="007E3151" w:rsidRPr="005E1594" w:rsidRDefault="007E3151" w:rsidP="005E1594">
            <w:pPr>
              <w:spacing w:before="0" w:after="0" w:line="360" w:lineRule="auto"/>
              <w:jc w:val="both"/>
              <w:rPr>
                <w:color w:val="000000"/>
                <w:sz w:val="20"/>
                <w:szCs w:val="28"/>
              </w:rPr>
            </w:pPr>
            <w:r w:rsidRPr="005E1594">
              <w:rPr>
                <w:color w:val="000000"/>
                <w:sz w:val="20"/>
                <w:szCs w:val="28"/>
              </w:rPr>
              <w:t>-</w:t>
            </w:r>
          </w:p>
        </w:tc>
        <w:tc>
          <w:tcPr>
            <w:tcW w:w="477" w:type="pct"/>
            <w:shd w:val="clear" w:color="auto" w:fill="auto"/>
          </w:tcPr>
          <w:p w:rsidR="007E3151" w:rsidRPr="005E1594" w:rsidRDefault="007E3151" w:rsidP="005E1594">
            <w:pPr>
              <w:spacing w:before="0" w:after="0" w:line="360" w:lineRule="auto"/>
              <w:jc w:val="both"/>
              <w:rPr>
                <w:color w:val="000000"/>
                <w:sz w:val="20"/>
                <w:szCs w:val="28"/>
              </w:rPr>
            </w:pPr>
            <w:r w:rsidRPr="005E1594">
              <w:rPr>
                <w:color w:val="000000"/>
                <w:sz w:val="20"/>
                <w:szCs w:val="28"/>
              </w:rPr>
              <w:t>1 727,1</w:t>
            </w:r>
          </w:p>
        </w:tc>
        <w:tc>
          <w:tcPr>
            <w:tcW w:w="367" w:type="pct"/>
            <w:shd w:val="clear" w:color="auto" w:fill="auto"/>
          </w:tcPr>
          <w:p w:rsidR="007E3151" w:rsidRPr="005E1594" w:rsidRDefault="007E3151" w:rsidP="005E1594">
            <w:pPr>
              <w:spacing w:before="0" w:after="0" w:line="360" w:lineRule="auto"/>
              <w:jc w:val="both"/>
              <w:rPr>
                <w:color w:val="000000"/>
                <w:sz w:val="20"/>
                <w:szCs w:val="28"/>
              </w:rPr>
            </w:pPr>
            <w:r w:rsidRPr="005E1594">
              <w:rPr>
                <w:color w:val="000000"/>
                <w:sz w:val="20"/>
                <w:szCs w:val="28"/>
              </w:rPr>
              <w:t>-</w:t>
            </w:r>
          </w:p>
        </w:tc>
      </w:tr>
    </w:tbl>
    <w:p w:rsidR="007E3151" w:rsidRPr="00BD19AC" w:rsidRDefault="007E3151" w:rsidP="00BD19AC">
      <w:pPr>
        <w:spacing w:before="0" w:after="0" w:line="360" w:lineRule="auto"/>
        <w:ind w:firstLine="709"/>
        <w:jc w:val="both"/>
        <w:rPr>
          <w:color w:val="000000"/>
          <w:sz w:val="28"/>
          <w:szCs w:val="28"/>
        </w:rPr>
      </w:pPr>
    </w:p>
    <w:p w:rsidR="007E3151" w:rsidRPr="00BD19AC" w:rsidRDefault="007E3151" w:rsidP="00BD19AC">
      <w:pPr>
        <w:spacing w:before="0" w:after="0" w:line="360" w:lineRule="auto"/>
        <w:ind w:firstLine="709"/>
        <w:jc w:val="both"/>
        <w:rPr>
          <w:color w:val="000000"/>
          <w:sz w:val="28"/>
          <w:szCs w:val="28"/>
        </w:rPr>
      </w:pPr>
    </w:p>
    <w:p w:rsidR="00974FC1" w:rsidRPr="00B646C4" w:rsidRDefault="00B646C4" w:rsidP="00BD19AC">
      <w:pPr>
        <w:spacing w:before="0" w:after="0" w:line="360" w:lineRule="auto"/>
        <w:ind w:firstLine="709"/>
        <w:jc w:val="both"/>
        <w:rPr>
          <w:b/>
          <w:color w:val="000000"/>
          <w:sz w:val="28"/>
          <w:szCs w:val="28"/>
        </w:rPr>
      </w:pPr>
      <w:r>
        <w:rPr>
          <w:color w:val="000000"/>
          <w:sz w:val="28"/>
          <w:szCs w:val="28"/>
        </w:rPr>
        <w:br w:type="page"/>
      </w:r>
      <w:r w:rsidR="000C548F" w:rsidRPr="00B646C4">
        <w:rPr>
          <w:b/>
          <w:color w:val="000000"/>
          <w:sz w:val="28"/>
          <w:szCs w:val="28"/>
        </w:rPr>
        <w:t>Приложение 5</w:t>
      </w:r>
    </w:p>
    <w:p w:rsidR="00974FC1" w:rsidRPr="00BD19AC" w:rsidRDefault="00974FC1" w:rsidP="00BD19AC">
      <w:pPr>
        <w:spacing w:before="0" w:after="0" w:line="360" w:lineRule="auto"/>
        <w:ind w:firstLine="709"/>
        <w:jc w:val="both"/>
        <w:rPr>
          <w:color w:val="000000"/>
          <w:sz w:val="28"/>
          <w:szCs w:val="28"/>
        </w:rPr>
      </w:pPr>
    </w:p>
    <w:p w:rsidR="0025477F" w:rsidRPr="00BD19AC" w:rsidRDefault="0025477F" w:rsidP="00BD19AC">
      <w:pPr>
        <w:spacing w:before="0" w:after="0" w:line="360" w:lineRule="auto"/>
        <w:ind w:firstLine="709"/>
        <w:jc w:val="both"/>
        <w:rPr>
          <w:color w:val="000000"/>
          <w:sz w:val="28"/>
          <w:szCs w:val="28"/>
        </w:rPr>
      </w:pPr>
      <w:r w:rsidRPr="00BD19AC">
        <w:rPr>
          <w:color w:val="000000"/>
          <w:sz w:val="28"/>
          <w:szCs w:val="28"/>
        </w:rPr>
        <w:t xml:space="preserve">Изменение </w:t>
      </w:r>
      <w:r w:rsidR="00B646C4">
        <w:rPr>
          <w:color w:val="000000"/>
          <w:sz w:val="28"/>
          <w:szCs w:val="28"/>
        </w:rPr>
        <w:t>в классификации местных налогов</w:t>
      </w:r>
    </w:p>
    <w:tbl>
      <w:tblPr>
        <w:tblW w:w="4824" w:type="pct"/>
        <w:tblInd w:w="1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805"/>
        <w:gridCol w:w="4429"/>
      </w:tblGrid>
      <w:tr w:rsidR="0025477F" w:rsidRPr="005E1594" w:rsidTr="005E1594">
        <w:trPr>
          <w:cantSplit/>
        </w:trPr>
        <w:tc>
          <w:tcPr>
            <w:tcW w:w="2602" w:type="pct"/>
            <w:shd w:val="clear" w:color="auto" w:fill="auto"/>
          </w:tcPr>
          <w:p w:rsidR="0025477F" w:rsidRPr="005E1594" w:rsidRDefault="0025477F" w:rsidP="005E1594">
            <w:pPr>
              <w:spacing w:before="0" w:after="0" w:line="360" w:lineRule="auto"/>
              <w:jc w:val="both"/>
              <w:rPr>
                <w:color w:val="000000"/>
                <w:sz w:val="20"/>
                <w:szCs w:val="24"/>
              </w:rPr>
            </w:pPr>
            <w:r w:rsidRPr="005E1594">
              <w:rPr>
                <w:color w:val="000000"/>
                <w:sz w:val="20"/>
                <w:szCs w:val="24"/>
              </w:rPr>
              <w:t>до 01.01.200</w:t>
            </w:r>
            <w:r w:rsidR="0089606A" w:rsidRPr="005E1594">
              <w:rPr>
                <w:color w:val="000000"/>
                <w:sz w:val="20"/>
                <w:szCs w:val="24"/>
              </w:rPr>
              <w:t>2</w:t>
            </w:r>
            <w:r w:rsidR="00B646C4" w:rsidRPr="005E1594">
              <w:rPr>
                <w:color w:val="000000"/>
                <w:sz w:val="20"/>
                <w:szCs w:val="24"/>
              </w:rPr>
              <w:t xml:space="preserve"> </w:t>
            </w:r>
            <w:r w:rsidRPr="005E1594">
              <w:rPr>
                <w:color w:val="000000"/>
                <w:sz w:val="20"/>
                <w:szCs w:val="24"/>
              </w:rPr>
              <w:t>г.</w:t>
            </w:r>
          </w:p>
        </w:tc>
        <w:tc>
          <w:tcPr>
            <w:tcW w:w="2398" w:type="pct"/>
            <w:shd w:val="clear" w:color="auto" w:fill="auto"/>
          </w:tcPr>
          <w:p w:rsidR="0025477F" w:rsidRPr="005E1594" w:rsidRDefault="0089606A" w:rsidP="005E1594">
            <w:pPr>
              <w:spacing w:before="0" w:after="0" w:line="360" w:lineRule="auto"/>
              <w:jc w:val="both"/>
              <w:rPr>
                <w:color w:val="000000"/>
                <w:sz w:val="20"/>
                <w:szCs w:val="24"/>
              </w:rPr>
            </w:pPr>
            <w:r w:rsidRPr="005E1594">
              <w:rPr>
                <w:color w:val="000000"/>
                <w:sz w:val="20"/>
                <w:szCs w:val="24"/>
              </w:rPr>
              <w:t>после 01.01.2002</w:t>
            </w:r>
            <w:r w:rsidR="00B646C4" w:rsidRPr="005E1594">
              <w:rPr>
                <w:color w:val="000000"/>
                <w:sz w:val="20"/>
                <w:szCs w:val="24"/>
              </w:rPr>
              <w:t xml:space="preserve"> </w:t>
            </w:r>
            <w:r w:rsidR="0025477F" w:rsidRPr="005E1594">
              <w:rPr>
                <w:color w:val="000000"/>
                <w:sz w:val="20"/>
                <w:szCs w:val="24"/>
              </w:rPr>
              <w:t>г.</w:t>
            </w:r>
          </w:p>
        </w:tc>
      </w:tr>
      <w:tr w:rsidR="0025477F" w:rsidRPr="005E1594" w:rsidTr="005E1594">
        <w:trPr>
          <w:cantSplit/>
        </w:trPr>
        <w:tc>
          <w:tcPr>
            <w:tcW w:w="2602" w:type="pct"/>
            <w:shd w:val="clear" w:color="auto" w:fill="auto"/>
          </w:tcPr>
          <w:p w:rsidR="0025477F" w:rsidRPr="005E1594" w:rsidRDefault="0025477F" w:rsidP="005E1594">
            <w:pPr>
              <w:spacing w:before="0" w:after="0" w:line="360" w:lineRule="auto"/>
              <w:jc w:val="both"/>
              <w:rPr>
                <w:color w:val="000000"/>
                <w:sz w:val="20"/>
                <w:szCs w:val="24"/>
              </w:rPr>
            </w:pPr>
            <w:r w:rsidRPr="005E1594">
              <w:rPr>
                <w:color w:val="000000"/>
                <w:sz w:val="20"/>
                <w:szCs w:val="24"/>
              </w:rPr>
              <w:t>1. налог на имущество физических лиц</w:t>
            </w:r>
          </w:p>
        </w:tc>
        <w:tc>
          <w:tcPr>
            <w:tcW w:w="2398" w:type="pct"/>
            <w:shd w:val="clear" w:color="auto" w:fill="auto"/>
          </w:tcPr>
          <w:p w:rsidR="0025477F" w:rsidRPr="005E1594" w:rsidRDefault="0025477F" w:rsidP="005E1594">
            <w:pPr>
              <w:spacing w:before="0" w:after="0" w:line="360" w:lineRule="auto"/>
              <w:jc w:val="both"/>
              <w:rPr>
                <w:color w:val="000000"/>
                <w:sz w:val="20"/>
                <w:szCs w:val="24"/>
              </w:rPr>
            </w:pPr>
            <w:r w:rsidRPr="005E1594">
              <w:rPr>
                <w:color w:val="000000"/>
                <w:sz w:val="20"/>
                <w:szCs w:val="24"/>
              </w:rPr>
              <w:t>1. налог на имущество физических лиц</w:t>
            </w:r>
          </w:p>
        </w:tc>
      </w:tr>
      <w:tr w:rsidR="0025477F" w:rsidRPr="005E1594" w:rsidTr="005E1594">
        <w:trPr>
          <w:cantSplit/>
        </w:trPr>
        <w:tc>
          <w:tcPr>
            <w:tcW w:w="2602" w:type="pct"/>
            <w:shd w:val="clear" w:color="auto" w:fill="auto"/>
          </w:tcPr>
          <w:p w:rsidR="0025477F" w:rsidRPr="005E1594" w:rsidRDefault="0025477F" w:rsidP="005E1594">
            <w:pPr>
              <w:spacing w:before="0" w:after="0" w:line="360" w:lineRule="auto"/>
              <w:jc w:val="both"/>
              <w:rPr>
                <w:color w:val="000000"/>
                <w:sz w:val="20"/>
                <w:szCs w:val="24"/>
              </w:rPr>
            </w:pPr>
            <w:r w:rsidRPr="005E1594">
              <w:rPr>
                <w:color w:val="000000"/>
                <w:sz w:val="20"/>
                <w:szCs w:val="24"/>
              </w:rPr>
              <w:t>2. земельный налог</w:t>
            </w:r>
          </w:p>
        </w:tc>
        <w:tc>
          <w:tcPr>
            <w:tcW w:w="2398" w:type="pct"/>
            <w:shd w:val="clear" w:color="auto" w:fill="auto"/>
          </w:tcPr>
          <w:p w:rsidR="0025477F" w:rsidRPr="005E1594" w:rsidRDefault="0025477F" w:rsidP="005E1594">
            <w:pPr>
              <w:spacing w:before="0" w:after="0" w:line="360" w:lineRule="auto"/>
              <w:jc w:val="both"/>
              <w:rPr>
                <w:color w:val="000000"/>
                <w:sz w:val="20"/>
                <w:szCs w:val="24"/>
              </w:rPr>
            </w:pPr>
            <w:r w:rsidRPr="005E1594">
              <w:rPr>
                <w:color w:val="000000"/>
                <w:sz w:val="20"/>
                <w:szCs w:val="24"/>
              </w:rPr>
              <w:t>2. земельный налог</w:t>
            </w:r>
          </w:p>
        </w:tc>
      </w:tr>
      <w:tr w:rsidR="0025477F" w:rsidRPr="005E1594" w:rsidTr="005E1594">
        <w:trPr>
          <w:cantSplit/>
        </w:trPr>
        <w:tc>
          <w:tcPr>
            <w:tcW w:w="2602" w:type="pct"/>
            <w:shd w:val="clear" w:color="auto" w:fill="auto"/>
          </w:tcPr>
          <w:p w:rsidR="0025477F" w:rsidRPr="005E1594" w:rsidRDefault="0025477F" w:rsidP="005E1594">
            <w:pPr>
              <w:spacing w:before="0" w:after="0" w:line="360" w:lineRule="auto"/>
              <w:jc w:val="both"/>
              <w:rPr>
                <w:color w:val="000000"/>
                <w:sz w:val="20"/>
                <w:szCs w:val="24"/>
              </w:rPr>
            </w:pPr>
            <w:r w:rsidRPr="005E1594">
              <w:rPr>
                <w:color w:val="000000"/>
                <w:sz w:val="20"/>
                <w:szCs w:val="24"/>
              </w:rPr>
              <w:t>3. регистрационный сбор с физических лиц, занимающихся предпринимательской деятельностью</w:t>
            </w:r>
          </w:p>
        </w:tc>
        <w:tc>
          <w:tcPr>
            <w:tcW w:w="2398" w:type="pct"/>
            <w:shd w:val="clear" w:color="auto" w:fill="auto"/>
          </w:tcPr>
          <w:p w:rsidR="0025477F" w:rsidRPr="005E1594" w:rsidRDefault="0025477F" w:rsidP="005E1594">
            <w:pPr>
              <w:spacing w:before="0" w:after="0" w:line="360" w:lineRule="auto"/>
              <w:jc w:val="both"/>
              <w:rPr>
                <w:color w:val="000000"/>
                <w:sz w:val="20"/>
                <w:szCs w:val="24"/>
              </w:rPr>
            </w:pPr>
            <w:r w:rsidRPr="005E1594">
              <w:rPr>
                <w:color w:val="000000"/>
                <w:sz w:val="20"/>
                <w:szCs w:val="24"/>
              </w:rPr>
              <w:t>3. регистрационный сбор с физических лиц, занимающихся предпринимательской деятельностью</w:t>
            </w:r>
          </w:p>
        </w:tc>
      </w:tr>
      <w:tr w:rsidR="0025477F" w:rsidRPr="005E1594" w:rsidTr="005E1594">
        <w:trPr>
          <w:cantSplit/>
        </w:trPr>
        <w:tc>
          <w:tcPr>
            <w:tcW w:w="2602" w:type="pct"/>
            <w:shd w:val="clear" w:color="auto" w:fill="auto"/>
          </w:tcPr>
          <w:p w:rsidR="0025477F" w:rsidRPr="005E1594" w:rsidRDefault="0025477F" w:rsidP="005E1594">
            <w:pPr>
              <w:spacing w:before="0" w:after="0" w:line="360" w:lineRule="auto"/>
              <w:jc w:val="both"/>
              <w:rPr>
                <w:color w:val="000000"/>
                <w:sz w:val="20"/>
                <w:szCs w:val="24"/>
              </w:rPr>
            </w:pPr>
            <w:r w:rsidRPr="005E1594">
              <w:rPr>
                <w:color w:val="000000"/>
                <w:sz w:val="20"/>
                <w:szCs w:val="24"/>
              </w:rPr>
              <w:t>4. налог на строительство объектов производственного назначения в курортной зоне</w:t>
            </w:r>
          </w:p>
        </w:tc>
        <w:tc>
          <w:tcPr>
            <w:tcW w:w="2398" w:type="pct"/>
            <w:shd w:val="clear" w:color="auto" w:fill="auto"/>
          </w:tcPr>
          <w:p w:rsidR="0025477F" w:rsidRPr="005E1594" w:rsidRDefault="0025477F" w:rsidP="005E1594">
            <w:pPr>
              <w:spacing w:before="0" w:after="0" w:line="360" w:lineRule="auto"/>
              <w:jc w:val="both"/>
              <w:rPr>
                <w:color w:val="000000"/>
                <w:sz w:val="20"/>
                <w:szCs w:val="24"/>
              </w:rPr>
            </w:pPr>
            <w:r w:rsidRPr="005E1594">
              <w:rPr>
                <w:color w:val="000000"/>
                <w:sz w:val="20"/>
                <w:szCs w:val="24"/>
              </w:rPr>
              <w:t>4. налог на строительство объектов производственного назначения в курортной зоне</w:t>
            </w:r>
          </w:p>
        </w:tc>
      </w:tr>
      <w:tr w:rsidR="0025477F" w:rsidRPr="005E1594" w:rsidTr="005E1594">
        <w:trPr>
          <w:cantSplit/>
        </w:trPr>
        <w:tc>
          <w:tcPr>
            <w:tcW w:w="2602" w:type="pct"/>
            <w:shd w:val="clear" w:color="auto" w:fill="auto"/>
          </w:tcPr>
          <w:p w:rsidR="0025477F" w:rsidRPr="005E1594" w:rsidRDefault="0025477F" w:rsidP="005E1594">
            <w:pPr>
              <w:spacing w:before="0" w:after="0" w:line="360" w:lineRule="auto"/>
              <w:jc w:val="both"/>
              <w:rPr>
                <w:color w:val="000000"/>
                <w:sz w:val="20"/>
                <w:szCs w:val="24"/>
              </w:rPr>
            </w:pPr>
            <w:r w:rsidRPr="005E1594">
              <w:rPr>
                <w:color w:val="000000"/>
                <w:sz w:val="20"/>
                <w:szCs w:val="24"/>
              </w:rPr>
              <w:t>5. курортный сбор</w:t>
            </w:r>
          </w:p>
        </w:tc>
        <w:tc>
          <w:tcPr>
            <w:tcW w:w="2398" w:type="pct"/>
            <w:shd w:val="clear" w:color="auto" w:fill="auto"/>
          </w:tcPr>
          <w:p w:rsidR="0025477F" w:rsidRPr="005E1594" w:rsidRDefault="0025477F" w:rsidP="005E1594">
            <w:pPr>
              <w:spacing w:before="0" w:after="0" w:line="360" w:lineRule="auto"/>
              <w:jc w:val="both"/>
              <w:rPr>
                <w:color w:val="000000"/>
                <w:sz w:val="20"/>
                <w:szCs w:val="24"/>
              </w:rPr>
            </w:pPr>
            <w:r w:rsidRPr="005E1594">
              <w:rPr>
                <w:color w:val="000000"/>
                <w:sz w:val="20"/>
                <w:szCs w:val="24"/>
              </w:rPr>
              <w:t>5. курортный сбор</w:t>
            </w:r>
          </w:p>
        </w:tc>
      </w:tr>
      <w:tr w:rsidR="0025477F" w:rsidRPr="005E1594" w:rsidTr="005E1594">
        <w:trPr>
          <w:cantSplit/>
        </w:trPr>
        <w:tc>
          <w:tcPr>
            <w:tcW w:w="2602" w:type="pct"/>
            <w:shd w:val="clear" w:color="auto" w:fill="auto"/>
          </w:tcPr>
          <w:p w:rsidR="0025477F" w:rsidRPr="005E1594" w:rsidRDefault="0025477F" w:rsidP="005E1594">
            <w:pPr>
              <w:spacing w:before="0" w:after="0" w:line="360" w:lineRule="auto"/>
              <w:jc w:val="both"/>
              <w:rPr>
                <w:color w:val="000000"/>
                <w:sz w:val="20"/>
                <w:szCs w:val="24"/>
              </w:rPr>
            </w:pPr>
            <w:r w:rsidRPr="005E1594">
              <w:rPr>
                <w:color w:val="000000"/>
                <w:sz w:val="20"/>
                <w:szCs w:val="24"/>
              </w:rPr>
              <w:t>6. целевые сборы с граждан и предприятий, учреждений, организаций независимо от их организационно – правовых форм на содержание милиции, на благоустройство территорий, на нужды образования и другие цели</w:t>
            </w:r>
          </w:p>
        </w:tc>
        <w:tc>
          <w:tcPr>
            <w:tcW w:w="2398" w:type="pct"/>
            <w:shd w:val="clear" w:color="auto" w:fill="auto"/>
          </w:tcPr>
          <w:p w:rsidR="0025477F" w:rsidRPr="005E1594" w:rsidRDefault="0025477F" w:rsidP="005E1594">
            <w:pPr>
              <w:spacing w:before="0" w:after="0" w:line="360" w:lineRule="auto"/>
              <w:jc w:val="both"/>
              <w:rPr>
                <w:color w:val="000000"/>
                <w:sz w:val="20"/>
                <w:szCs w:val="24"/>
              </w:rPr>
            </w:pPr>
            <w:r w:rsidRPr="005E1594">
              <w:rPr>
                <w:color w:val="000000"/>
                <w:sz w:val="20"/>
                <w:szCs w:val="24"/>
              </w:rPr>
              <w:t>6. целевые сборы с граждан и предприятий, учреждений, организаций независимо от их организационно – правовых форм на содержание милиции, на благоустройство территорий, на нужды образования и другие цели</w:t>
            </w:r>
          </w:p>
        </w:tc>
      </w:tr>
      <w:tr w:rsidR="0025477F" w:rsidRPr="005E1594" w:rsidTr="005E1594">
        <w:trPr>
          <w:cantSplit/>
        </w:trPr>
        <w:tc>
          <w:tcPr>
            <w:tcW w:w="2602" w:type="pct"/>
            <w:shd w:val="clear" w:color="auto" w:fill="auto"/>
          </w:tcPr>
          <w:p w:rsidR="0025477F" w:rsidRPr="005E1594" w:rsidRDefault="0025477F" w:rsidP="005E1594">
            <w:pPr>
              <w:spacing w:before="0" w:after="0" w:line="360" w:lineRule="auto"/>
              <w:jc w:val="both"/>
              <w:rPr>
                <w:color w:val="000000"/>
                <w:sz w:val="20"/>
                <w:szCs w:val="24"/>
              </w:rPr>
            </w:pPr>
            <w:r w:rsidRPr="005E1594">
              <w:rPr>
                <w:color w:val="000000"/>
                <w:sz w:val="20"/>
                <w:szCs w:val="24"/>
              </w:rPr>
              <w:t>7. налог на рекламу</w:t>
            </w:r>
          </w:p>
        </w:tc>
        <w:tc>
          <w:tcPr>
            <w:tcW w:w="2398" w:type="pct"/>
            <w:shd w:val="clear" w:color="auto" w:fill="auto"/>
          </w:tcPr>
          <w:p w:rsidR="0025477F" w:rsidRPr="005E1594" w:rsidRDefault="0025477F" w:rsidP="005E1594">
            <w:pPr>
              <w:spacing w:before="0" w:after="0" w:line="360" w:lineRule="auto"/>
              <w:jc w:val="both"/>
              <w:rPr>
                <w:color w:val="000000"/>
                <w:sz w:val="20"/>
                <w:szCs w:val="24"/>
              </w:rPr>
            </w:pPr>
            <w:r w:rsidRPr="005E1594">
              <w:rPr>
                <w:color w:val="000000"/>
                <w:sz w:val="20"/>
                <w:szCs w:val="24"/>
              </w:rPr>
              <w:t>7. налог на рекламу</w:t>
            </w:r>
          </w:p>
        </w:tc>
      </w:tr>
      <w:tr w:rsidR="0025477F" w:rsidRPr="005E1594" w:rsidTr="005E1594">
        <w:trPr>
          <w:cantSplit/>
        </w:trPr>
        <w:tc>
          <w:tcPr>
            <w:tcW w:w="2602" w:type="pct"/>
            <w:shd w:val="clear" w:color="auto" w:fill="auto"/>
          </w:tcPr>
          <w:p w:rsidR="0025477F" w:rsidRPr="005E1594" w:rsidRDefault="0025477F" w:rsidP="005E1594">
            <w:pPr>
              <w:spacing w:before="0" w:after="0" w:line="360" w:lineRule="auto"/>
              <w:jc w:val="both"/>
              <w:rPr>
                <w:color w:val="000000"/>
                <w:sz w:val="20"/>
                <w:szCs w:val="24"/>
              </w:rPr>
            </w:pPr>
            <w:r w:rsidRPr="005E1594">
              <w:rPr>
                <w:color w:val="000000"/>
                <w:sz w:val="20"/>
                <w:szCs w:val="24"/>
              </w:rPr>
              <w:t>8. налог на перепродажу автомобилей, вычислительной техники и персональных компьютеров</w:t>
            </w:r>
          </w:p>
        </w:tc>
        <w:tc>
          <w:tcPr>
            <w:tcW w:w="2398" w:type="pct"/>
            <w:shd w:val="clear" w:color="auto" w:fill="auto"/>
          </w:tcPr>
          <w:p w:rsidR="0025477F" w:rsidRPr="005E1594" w:rsidRDefault="0025477F" w:rsidP="005E1594">
            <w:pPr>
              <w:spacing w:before="0" w:after="0" w:line="360" w:lineRule="auto"/>
              <w:jc w:val="both"/>
              <w:rPr>
                <w:color w:val="000000"/>
                <w:sz w:val="20"/>
                <w:szCs w:val="24"/>
              </w:rPr>
            </w:pPr>
            <w:r w:rsidRPr="005E1594">
              <w:rPr>
                <w:color w:val="000000"/>
                <w:sz w:val="20"/>
                <w:szCs w:val="24"/>
              </w:rPr>
              <w:t>8. налог на перепродажу автомобилей, вычислительной техники и персональных компьютеров</w:t>
            </w:r>
          </w:p>
        </w:tc>
      </w:tr>
      <w:tr w:rsidR="0025477F" w:rsidRPr="005E1594" w:rsidTr="005E1594">
        <w:trPr>
          <w:cantSplit/>
        </w:trPr>
        <w:tc>
          <w:tcPr>
            <w:tcW w:w="2602" w:type="pct"/>
            <w:shd w:val="clear" w:color="auto" w:fill="auto"/>
          </w:tcPr>
          <w:p w:rsidR="0025477F" w:rsidRPr="005E1594" w:rsidRDefault="0025477F" w:rsidP="005E1594">
            <w:pPr>
              <w:spacing w:before="0" w:after="0" w:line="360" w:lineRule="auto"/>
              <w:jc w:val="both"/>
              <w:rPr>
                <w:color w:val="000000"/>
                <w:sz w:val="20"/>
                <w:szCs w:val="24"/>
              </w:rPr>
            </w:pPr>
            <w:r w:rsidRPr="005E1594">
              <w:rPr>
                <w:color w:val="000000"/>
                <w:sz w:val="20"/>
                <w:szCs w:val="24"/>
              </w:rPr>
              <w:t>9. сбор с владельцев собак</w:t>
            </w:r>
          </w:p>
        </w:tc>
        <w:tc>
          <w:tcPr>
            <w:tcW w:w="2398" w:type="pct"/>
            <w:shd w:val="clear" w:color="auto" w:fill="auto"/>
          </w:tcPr>
          <w:p w:rsidR="0025477F" w:rsidRPr="005E1594" w:rsidRDefault="0025477F" w:rsidP="005E1594">
            <w:pPr>
              <w:spacing w:before="0" w:after="0" w:line="360" w:lineRule="auto"/>
              <w:jc w:val="both"/>
              <w:rPr>
                <w:color w:val="000000"/>
                <w:sz w:val="20"/>
                <w:szCs w:val="24"/>
              </w:rPr>
            </w:pPr>
            <w:r w:rsidRPr="005E1594">
              <w:rPr>
                <w:color w:val="000000"/>
                <w:sz w:val="20"/>
                <w:szCs w:val="24"/>
              </w:rPr>
              <w:t>9. сбор с владельцев собак</w:t>
            </w:r>
          </w:p>
        </w:tc>
      </w:tr>
      <w:tr w:rsidR="0025477F" w:rsidRPr="005E1594" w:rsidTr="005E1594">
        <w:trPr>
          <w:cantSplit/>
        </w:trPr>
        <w:tc>
          <w:tcPr>
            <w:tcW w:w="2602" w:type="pct"/>
            <w:shd w:val="clear" w:color="auto" w:fill="auto"/>
          </w:tcPr>
          <w:p w:rsidR="0025477F" w:rsidRPr="005E1594" w:rsidRDefault="0025477F" w:rsidP="005E1594">
            <w:pPr>
              <w:spacing w:before="0" w:after="0" w:line="360" w:lineRule="auto"/>
              <w:jc w:val="both"/>
              <w:rPr>
                <w:color w:val="000000"/>
                <w:sz w:val="20"/>
                <w:szCs w:val="24"/>
              </w:rPr>
            </w:pPr>
            <w:r w:rsidRPr="005E1594">
              <w:rPr>
                <w:color w:val="000000"/>
                <w:sz w:val="20"/>
                <w:szCs w:val="24"/>
              </w:rPr>
              <w:t>10. лицензионный сбор за право торговли винно-водочными изделиями</w:t>
            </w:r>
          </w:p>
        </w:tc>
        <w:tc>
          <w:tcPr>
            <w:tcW w:w="2398" w:type="pct"/>
            <w:shd w:val="clear" w:color="auto" w:fill="auto"/>
          </w:tcPr>
          <w:p w:rsidR="0025477F" w:rsidRPr="005E1594" w:rsidRDefault="0025477F" w:rsidP="005E1594">
            <w:pPr>
              <w:spacing w:before="0" w:after="0" w:line="360" w:lineRule="auto"/>
              <w:jc w:val="both"/>
              <w:rPr>
                <w:color w:val="000000"/>
                <w:sz w:val="20"/>
                <w:szCs w:val="24"/>
              </w:rPr>
            </w:pPr>
            <w:r w:rsidRPr="005E1594">
              <w:rPr>
                <w:color w:val="000000"/>
                <w:sz w:val="20"/>
                <w:szCs w:val="24"/>
              </w:rPr>
              <w:t>10. лицензионный сбор за право торговли винно-водочными изделиями</w:t>
            </w:r>
          </w:p>
        </w:tc>
      </w:tr>
      <w:tr w:rsidR="0025477F" w:rsidRPr="005E1594" w:rsidTr="005E1594">
        <w:trPr>
          <w:cantSplit/>
        </w:trPr>
        <w:tc>
          <w:tcPr>
            <w:tcW w:w="2602" w:type="pct"/>
            <w:shd w:val="clear" w:color="auto" w:fill="auto"/>
          </w:tcPr>
          <w:p w:rsidR="0025477F" w:rsidRPr="005E1594" w:rsidRDefault="0025477F" w:rsidP="005E1594">
            <w:pPr>
              <w:spacing w:before="0" w:after="0" w:line="360" w:lineRule="auto"/>
              <w:jc w:val="both"/>
              <w:rPr>
                <w:color w:val="000000"/>
                <w:sz w:val="20"/>
                <w:szCs w:val="24"/>
              </w:rPr>
            </w:pPr>
            <w:r w:rsidRPr="005E1594">
              <w:rPr>
                <w:color w:val="000000"/>
                <w:sz w:val="20"/>
                <w:szCs w:val="24"/>
              </w:rPr>
              <w:t>11. сбор за выдачу ордера на квартиру</w:t>
            </w:r>
          </w:p>
        </w:tc>
        <w:tc>
          <w:tcPr>
            <w:tcW w:w="2398" w:type="pct"/>
            <w:shd w:val="clear" w:color="auto" w:fill="auto"/>
          </w:tcPr>
          <w:p w:rsidR="0025477F" w:rsidRPr="005E1594" w:rsidRDefault="0025477F" w:rsidP="005E1594">
            <w:pPr>
              <w:spacing w:before="0" w:after="0" w:line="360" w:lineRule="auto"/>
              <w:jc w:val="both"/>
              <w:rPr>
                <w:color w:val="000000"/>
                <w:sz w:val="20"/>
                <w:szCs w:val="24"/>
              </w:rPr>
            </w:pPr>
            <w:r w:rsidRPr="005E1594">
              <w:rPr>
                <w:color w:val="000000"/>
                <w:sz w:val="20"/>
                <w:szCs w:val="24"/>
              </w:rPr>
              <w:t>11. сбор за выдачу ордера на квартиру</w:t>
            </w:r>
          </w:p>
        </w:tc>
      </w:tr>
      <w:tr w:rsidR="0025477F" w:rsidRPr="005E1594" w:rsidTr="005E1594">
        <w:trPr>
          <w:cantSplit/>
        </w:trPr>
        <w:tc>
          <w:tcPr>
            <w:tcW w:w="2602" w:type="pct"/>
            <w:shd w:val="clear" w:color="auto" w:fill="auto"/>
          </w:tcPr>
          <w:p w:rsidR="0025477F" w:rsidRPr="005E1594" w:rsidRDefault="0025477F" w:rsidP="005E1594">
            <w:pPr>
              <w:spacing w:before="0" w:after="0" w:line="360" w:lineRule="auto"/>
              <w:jc w:val="both"/>
              <w:rPr>
                <w:color w:val="000000"/>
                <w:sz w:val="20"/>
                <w:szCs w:val="24"/>
              </w:rPr>
            </w:pPr>
            <w:r w:rsidRPr="005E1594">
              <w:rPr>
                <w:color w:val="000000"/>
                <w:sz w:val="20"/>
                <w:szCs w:val="24"/>
              </w:rPr>
              <w:t>12. лицензионный сбор за право проведения местных аукционов и лотерей</w:t>
            </w:r>
          </w:p>
        </w:tc>
        <w:tc>
          <w:tcPr>
            <w:tcW w:w="2398" w:type="pct"/>
            <w:shd w:val="clear" w:color="auto" w:fill="auto"/>
          </w:tcPr>
          <w:p w:rsidR="0025477F" w:rsidRPr="005E1594" w:rsidRDefault="0025477F" w:rsidP="005E1594">
            <w:pPr>
              <w:spacing w:before="0" w:after="0" w:line="360" w:lineRule="auto"/>
              <w:jc w:val="both"/>
              <w:rPr>
                <w:color w:val="000000"/>
                <w:sz w:val="20"/>
                <w:szCs w:val="24"/>
              </w:rPr>
            </w:pPr>
            <w:r w:rsidRPr="005E1594">
              <w:rPr>
                <w:color w:val="000000"/>
                <w:sz w:val="20"/>
                <w:szCs w:val="24"/>
              </w:rPr>
              <w:t>12. лицензионный сбор за право проведения местных аукционов и лотерей</w:t>
            </w:r>
          </w:p>
        </w:tc>
      </w:tr>
      <w:tr w:rsidR="0025477F" w:rsidRPr="005E1594" w:rsidTr="005E1594">
        <w:trPr>
          <w:cantSplit/>
        </w:trPr>
        <w:tc>
          <w:tcPr>
            <w:tcW w:w="2602" w:type="pct"/>
            <w:shd w:val="clear" w:color="auto" w:fill="auto"/>
          </w:tcPr>
          <w:p w:rsidR="0025477F" w:rsidRPr="005E1594" w:rsidRDefault="0025477F" w:rsidP="005E1594">
            <w:pPr>
              <w:spacing w:before="0" w:after="0" w:line="360" w:lineRule="auto"/>
              <w:jc w:val="both"/>
              <w:rPr>
                <w:color w:val="000000"/>
                <w:sz w:val="20"/>
                <w:szCs w:val="24"/>
              </w:rPr>
            </w:pPr>
            <w:r w:rsidRPr="005E1594">
              <w:rPr>
                <w:color w:val="000000"/>
                <w:sz w:val="20"/>
                <w:szCs w:val="24"/>
              </w:rPr>
              <w:t>13. сбор за парковку автотранспорта</w:t>
            </w:r>
          </w:p>
        </w:tc>
        <w:tc>
          <w:tcPr>
            <w:tcW w:w="2398" w:type="pct"/>
            <w:shd w:val="clear" w:color="auto" w:fill="auto"/>
          </w:tcPr>
          <w:p w:rsidR="0025477F" w:rsidRPr="005E1594" w:rsidRDefault="0025477F" w:rsidP="005E1594">
            <w:pPr>
              <w:spacing w:before="0" w:after="0" w:line="360" w:lineRule="auto"/>
              <w:jc w:val="both"/>
              <w:rPr>
                <w:color w:val="000000"/>
                <w:sz w:val="20"/>
                <w:szCs w:val="24"/>
              </w:rPr>
            </w:pPr>
            <w:r w:rsidRPr="005E1594">
              <w:rPr>
                <w:color w:val="000000"/>
                <w:sz w:val="20"/>
                <w:szCs w:val="24"/>
              </w:rPr>
              <w:t>13. сбор за парковку автотранспорта</w:t>
            </w:r>
          </w:p>
        </w:tc>
      </w:tr>
      <w:tr w:rsidR="0025477F" w:rsidRPr="005E1594" w:rsidTr="005E1594">
        <w:trPr>
          <w:cantSplit/>
        </w:trPr>
        <w:tc>
          <w:tcPr>
            <w:tcW w:w="2602" w:type="pct"/>
            <w:shd w:val="clear" w:color="auto" w:fill="auto"/>
          </w:tcPr>
          <w:p w:rsidR="0025477F" w:rsidRPr="005E1594" w:rsidRDefault="0025477F" w:rsidP="005E1594">
            <w:pPr>
              <w:spacing w:before="0" w:after="0" w:line="360" w:lineRule="auto"/>
              <w:jc w:val="both"/>
              <w:rPr>
                <w:color w:val="000000"/>
                <w:sz w:val="20"/>
                <w:szCs w:val="24"/>
              </w:rPr>
            </w:pPr>
            <w:r w:rsidRPr="005E1594">
              <w:rPr>
                <w:color w:val="000000"/>
                <w:sz w:val="20"/>
                <w:szCs w:val="24"/>
              </w:rPr>
              <w:t>14. сбор за право использования местной символики</w:t>
            </w:r>
          </w:p>
        </w:tc>
        <w:tc>
          <w:tcPr>
            <w:tcW w:w="2398" w:type="pct"/>
            <w:shd w:val="clear" w:color="auto" w:fill="auto"/>
          </w:tcPr>
          <w:p w:rsidR="0025477F" w:rsidRPr="005E1594" w:rsidRDefault="0025477F" w:rsidP="005E1594">
            <w:pPr>
              <w:spacing w:before="0" w:after="0" w:line="360" w:lineRule="auto"/>
              <w:jc w:val="both"/>
              <w:rPr>
                <w:color w:val="000000"/>
                <w:sz w:val="20"/>
                <w:szCs w:val="24"/>
              </w:rPr>
            </w:pPr>
            <w:r w:rsidRPr="005E1594">
              <w:rPr>
                <w:color w:val="000000"/>
                <w:sz w:val="20"/>
                <w:szCs w:val="24"/>
              </w:rPr>
              <w:t>14. сбор за право использования местной символики</w:t>
            </w:r>
          </w:p>
        </w:tc>
      </w:tr>
      <w:tr w:rsidR="0025477F" w:rsidRPr="005E1594" w:rsidTr="005E1594">
        <w:trPr>
          <w:cantSplit/>
        </w:trPr>
        <w:tc>
          <w:tcPr>
            <w:tcW w:w="2602" w:type="pct"/>
            <w:shd w:val="clear" w:color="auto" w:fill="auto"/>
          </w:tcPr>
          <w:p w:rsidR="0025477F" w:rsidRPr="005E1594" w:rsidRDefault="0025477F" w:rsidP="005E1594">
            <w:pPr>
              <w:spacing w:before="0" w:after="0" w:line="360" w:lineRule="auto"/>
              <w:jc w:val="both"/>
              <w:rPr>
                <w:color w:val="000000"/>
                <w:sz w:val="20"/>
                <w:szCs w:val="24"/>
              </w:rPr>
            </w:pPr>
            <w:r w:rsidRPr="005E1594">
              <w:rPr>
                <w:color w:val="000000"/>
                <w:sz w:val="20"/>
                <w:szCs w:val="24"/>
              </w:rPr>
              <w:t>15. сбор за участие в бегах на ипподромах</w:t>
            </w:r>
          </w:p>
        </w:tc>
        <w:tc>
          <w:tcPr>
            <w:tcW w:w="2398" w:type="pct"/>
            <w:shd w:val="clear" w:color="auto" w:fill="auto"/>
          </w:tcPr>
          <w:p w:rsidR="0025477F" w:rsidRPr="005E1594" w:rsidRDefault="0025477F" w:rsidP="005E1594">
            <w:pPr>
              <w:spacing w:before="0" w:after="0" w:line="360" w:lineRule="auto"/>
              <w:jc w:val="both"/>
              <w:rPr>
                <w:color w:val="000000"/>
                <w:sz w:val="20"/>
                <w:szCs w:val="24"/>
              </w:rPr>
            </w:pPr>
            <w:r w:rsidRPr="005E1594">
              <w:rPr>
                <w:color w:val="000000"/>
                <w:sz w:val="20"/>
                <w:szCs w:val="24"/>
              </w:rPr>
              <w:t>15. сбор за участие в бегах на ипподромах</w:t>
            </w:r>
          </w:p>
        </w:tc>
      </w:tr>
      <w:tr w:rsidR="0025477F" w:rsidRPr="005E1594" w:rsidTr="005E1594">
        <w:trPr>
          <w:cantSplit/>
        </w:trPr>
        <w:tc>
          <w:tcPr>
            <w:tcW w:w="2602" w:type="pct"/>
            <w:shd w:val="clear" w:color="auto" w:fill="auto"/>
          </w:tcPr>
          <w:p w:rsidR="0025477F" w:rsidRPr="005E1594" w:rsidRDefault="0025477F" w:rsidP="005E1594">
            <w:pPr>
              <w:spacing w:before="0" w:after="0" w:line="360" w:lineRule="auto"/>
              <w:jc w:val="both"/>
              <w:rPr>
                <w:color w:val="000000"/>
                <w:sz w:val="20"/>
                <w:szCs w:val="24"/>
              </w:rPr>
            </w:pPr>
            <w:r w:rsidRPr="005E1594">
              <w:rPr>
                <w:color w:val="000000"/>
                <w:sz w:val="20"/>
                <w:szCs w:val="24"/>
              </w:rPr>
              <w:t>16.</w:t>
            </w:r>
            <w:r w:rsidR="00B646C4" w:rsidRPr="005E1594">
              <w:rPr>
                <w:color w:val="000000"/>
                <w:sz w:val="20"/>
                <w:szCs w:val="24"/>
              </w:rPr>
              <w:t xml:space="preserve"> </w:t>
            </w:r>
            <w:r w:rsidRPr="005E1594">
              <w:rPr>
                <w:color w:val="000000"/>
                <w:sz w:val="20"/>
                <w:szCs w:val="24"/>
              </w:rPr>
              <w:t>сбор за выигрыш на бегах</w:t>
            </w:r>
          </w:p>
        </w:tc>
        <w:tc>
          <w:tcPr>
            <w:tcW w:w="2398" w:type="pct"/>
            <w:shd w:val="clear" w:color="auto" w:fill="auto"/>
          </w:tcPr>
          <w:p w:rsidR="0025477F" w:rsidRPr="005E1594" w:rsidRDefault="0025477F" w:rsidP="005E1594">
            <w:pPr>
              <w:spacing w:before="0" w:after="0" w:line="360" w:lineRule="auto"/>
              <w:jc w:val="both"/>
              <w:rPr>
                <w:color w:val="000000"/>
                <w:sz w:val="20"/>
                <w:szCs w:val="24"/>
              </w:rPr>
            </w:pPr>
            <w:r w:rsidRPr="005E1594">
              <w:rPr>
                <w:color w:val="000000"/>
                <w:sz w:val="20"/>
                <w:szCs w:val="24"/>
              </w:rPr>
              <w:t>16.</w:t>
            </w:r>
            <w:r w:rsidR="00B646C4" w:rsidRPr="005E1594">
              <w:rPr>
                <w:color w:val="000000"/>
                <w:sz w:val="20"/>
                <w:szCs w:val="24"/>
              </w:rPr>
              <w:t xml:space="preserve"> </w:t>
            </w:r>
            <w:r w:rsidRPr="005E1594">
              <w:rPr>
                <w:color w:val="000000"/>
                <w:sz w:val="20"/>
                <w:szCs w:val="24"/>
              </w:rPr>
              <w:t>сбор за выигрыш на бегах</w:t>
            </w:r>
          </w:p>
        </w:tc>
      </w:tr>
      <w:tr w:rsidR="0025477F" w:rsidRPr="005E1594" w:rsidTr="005E1594">
        <w:trPr>
          <w:cantSplit/>
        </w:trPr>
        <w:tc>
          <w:tcPr>
            <w:tcW w:w="2602" w:type="pct"/>
            <w:shd w:val="clear" w:color="auto" w:fill="auto"/>
          </w:tcPr>
          <w:p w:rsidR="0025477F" w:rsidRPr="005E1594" w:rsidRDefault="0025477F" w:rsidP="005E1594">
            <w:pPr>
              <w:spacing w:before="0" w:after="0" w:line="360" w:lineRule="auto"/>
              <w:jc w:val="both"/>
              <w:rPr>
                <w:color w:val="000000"/>
                <w:sz w:val="20"/>
                <w:szCs w:val="24"/>
              </w:rPr>
            </w:pPr>
            <w:r w:rsidRPr="005E1594">
              <w:rPr>
                <w:color w:val="000000"/>
                <w:sz w:val="20"/>
                <w:szCs w:val="24"/>
              </w:rPr>
              <w:t>17. сбор с лиц, участвующих в игре на тотализаторе на ипподроме</w:t>
            </w:r>
          </w:p>
        </w:tc>
        <w:tc>
          <w:tcPr>
            <w:tcW w:w="2398" w:type="pct"/>
            <w:shd w:val="clear" w:color="auto" w:fill="auto"/>
          </w:tcPr>
          <w:p w:rsidR="0025477F" w:rsidRPr="005E1594" w:rsidRDefault="0025477F" w:rsidP="005E1594">
            <w:pPr>
              <w:spacing w:before="0" w:after="0" w:line="360" w:lineRule="auto"/>
              <w:jc w:val="both"/>
              <w:rPr>
                <w:color w:val="000000"/>
                <w:sz w:val="20"/>
                <w:szCs w:val="24"/>
              </w:rPr>
            </w:pPr>
            <w:r w:rsidRPr="005E1594">
              <w:rPr>
                <w:color w:val="000000"/>
                <w:sz w:val="20"/>
                <w:szCs w:val="24"/>
              </w:rPr>
              <w:t>17. сбор с лиц, участвующих в игре на тотализаторе на ипподроме</w:t>
            </w:r>
          </w:p>
        </w:tc>
      </w:tr>
      <w:tr w:rsidR="0025477F" w:rsidRPr="005E1594" w:rsidTr="005E1594">
        <w:trPr>
          <w:cantSplit/>
        </w:trPr>
        <w:tc>
          <w:tcPr>
            <w:tcW w:w="2602" w:type="pct"/>
            <w:shd w:val="clear" w:color="auto" w:fill="auto"/>
          </w:tcPr>
          <w:p w:rsidR="0025477F" w:rsidRPr="005E1594" w:rsidRDefault="0025477F" w:rsidP="005E1594">
            <w:pPr>
              <w:spacing w:before="0" w:after="0" w:line="360" w:lineRule="auto"/>
              <w:jc w:val="both"/>
              <w:rPr>
                <w:color w:val="000000"/>
                <w:sz w:val="20"/>
                <w:szCs w:val="24"/>
              </w:rPr>
            </w:pPr>
            <w:r w:rsidRPr="005E1594">
              <w:rPr>
                <w:color w:val="000000"/>
                <w:sz w:val="20"/>
                <w:szCs w:val="24"/>
              </w:rPr>
              <w:t>18.</w:t>
            </w:r>
            <w:r w:rsidR="00B646C4" w:rsidRPr="005E1594">
              <w:rPr>
                <w:color w:val="000000"/>
                <w:sz w:val="20"/>
                <w:szCs w:val="24"/>
              </w:rPr>
              <w:t xml:space="preserve"> </w:t>
            </w:r>
            <w:r w:rsidRPr="005E1594">
              <w:rPr>
                <w:color w:val="000000"/>
                <w:sz w:val="20"/>
                <w:szCs w:val="24"/>
              </w:rPr>
              <w:t>сбор со сделок, совершаемых на биржах, за исключением сделок предусмотренных законодательными актами о налогообложении операций с ценными бумагами</w:t>
            </w:r>
          </w:p>
        </w:tc>
        <w:tc>
          <w:tcPr>
            <w:tcW w:w="2398" w:type="pct"/>
            <w:shd w:val="clear" w:color="auto" w:fill="auto"/>
          </w:tcPr>
          <w:p w:rsidR="0025477F" w:rsidRPr="005E1594" w:rsidRDefault="0025477F" w:rsidP="005E1594">
            <w:pPr>
              <w:spacing w:before="0" w:after="0" w:line="360" w:lineRule="auto"/>
              <w:jc w:val="both"/>
              <w:rPr>
                <w:color w:val="000000"/>
                <w:sz w:val="20"/>
                <w:szCs w:val="24"/>
              </w:rPr>
            </w:pPr>
            <w:r w:rsidRPr="005E1594">
              <w:rPr>
                <w:color w:val="000000"/>
                <w:sz w:val="20"/>
                <w:szCs w:val="24"/>
              </w:rPr>
              <w:t>18.</w:t>
            </w:r>
            <w:r w:rsidR="00B646C4" w:rsidRPr="005E1594">
              <w:rPr>
                <w:color w:val="000000"/>
                <w:sz w:val="20"/>
                <w:szCs w:val="24"/>
              </w:rPr>
              <w:t xml:space="preserve"> </w:t>
            </w:r>
            <w:r w:rsidRPr="005E1594">
              <w:rPr>
                <w:color w:val="000000"/>
                <w:sz w:val="20"/>
                <w:szCs w:val="24"/>
              </w:rPr>
              <w:t>сбор со сделок, совершаемых на биржах, за исключением сделок предусмотренных законодательными актами о налогообложении операций с ценными бумагами</w:t>
            </w:r>
          </w:p>
        </w:tc>
      </w:tr>
      <w:tr w:rsidR="0025477F" w:rsidRPr="005E1594" w:rsidTr="005E1594">
        <w:trPr>
          <w:cantSplit/>
        </w:trPr>
        <w:tc>
          <w:tcPr>
            <w:tcW w:w="2602" w:type="pct"/>
            <w:shd w:val="clear" w:color="auto" w:fill="auto"/>
          </w:tcPr>
          <w:p w:rsidR="0025477F" w:rsidRPr="005E1594" w:rsidRDefault="0025477F" w:rsidP="005E1594">
            <w:pPr>
              <w:spacing w:before="0" w:after="0" w:line="360" w:lineRule="auto"/>
              <w:jc w:val="both"/>
              <w:rPr>
                <w:color w:val="000000"/>
                <w:sz w:val="20"/>
                <w:szCs w:val="24"/>
              </w:rPr>
            </w:pPr>
            <w:r w:rsidRPr="005E1594">
              <w:rPr>
                <w:color w:val="000000"/>
                <w:sz w:val="20"/>
                <w:szCs w:val="24"/>
              </w:rPr>
              <w:t>19. сбор за право проведения кино- и телесъемок</w:t>
            </w:r>
          </w:p>
        </w:tc>
        <w:tc>
          <w:tcPr>
            <w:tcW w:w="2398" w:type="pct"/>
            <w:shd w:val="clear" w:color="auto" w:fill="auto"/>
          </w:tcPr>
          <w:p w:rsidR="0025477F" w:rsidRPr="005E1594" w:rsidRDefault="0025477F" w:rsidP="005E1594">
            <w:pPr>
              <w:spacing w:before="0" w:after="0" w:line="360" w:lineRule="auto"/>
              <w:jc w:val="both"/>
              <w:rPr>
                <w:color w:val="000000"/>
                <w:sz w:val="20"/>
                <w:szCs w:val="24"/>
              </w:rPr>
            </w:pPr>
            <w:r w:rsidRPr="005E1594">
              <w:rPr>
                <w:color w:val="000000"/>
                <w:sz w:val="20"/>
                <w:szCs w:val="24"/>
              </w:rPr>
              <w:t>19. сбор за право проведения кино- и телесъемок</w:t>
            </w:r>
          </w:p>
        </w:tc>
      </w:tr>
      <w:tr w:rsidR="0025477F" w:rsidRPr="005E1594" w:rsidTr="005E1594">
        <w:trPr>
          <w:cantSplit/>
        </w:trPr>
        <w:tc>
          <w:tcPr>
            <w:tcW w:w="2602" w:type="pct"/>
            <w:shd w:val="clear" w:color="auto" w:fill="auto"/>
          </w:tcPr>
          <w:p w:rsidR="0025477F" w:rsidRPr="005E1594" w:rsidRDefault="0025477F" w:rsidP="005E1594">
            <w:pPr>
              <w:spacing w:before="0" w:after="0" w:line="360" w:lineRule="auto"/>
              <w:jc w:val="both"/>
              <w:rPr>
                <w:color w:val="000000"/>
                <w:sz w:val="20"/>
                <w:szCs w:val="24"/>
              </w:rPr>
            </w:pPr>
            <w:r w:rsidRPr="005E1594">
              <w:rPr>
                <w:color w:val="000000"/>
                <w:sz w:val="20"/>
                <w:szCs w:val="24"/>
              </w:rPr>
              <w:t>20. сбор за уборку территорий населенных пунктов</w:t>
            </w:r>
          </w:p>
        </w:tc>
        <w:tc>
          <w:tcPr>
            <w:tcW w:w="2398" w:type="pct"/>
            <w:shd w:val="clear" w:color="auto" w:fill="auto"/>
          </w:tcPr>
          <w:p w:rsidR="0025477F" w:rsidRPr="005E1594" w:rsidRDefault="0025477F" w:rsidP="005E1594">
            <w:pPr>
              <w:spacing w:before="0" w:after="0" w:line="360" w:lineRule="auto"/>
              <w:jc w:val="both"/>
              <w:rPr>
                <w:color w:val="000000"/>
                <w:sz w:val="20"/>
                <w:szCs w:val="24"/>
              </w:rPr>
            </w:pPr>
            <w:r w:rsidRPr="005E1594">
              <w:rPr>
                <w:color w:val="000000"/>
                <w:sz w:val="20"/>
                <w:szCs w:val="24"/>
              </w:rPr>
              <w:t>20. сбор за уборку территорий населенных пунктов</w:t>
            </w:r>
          </w:p>
        </w:tc>
      </w:tr>
      <w:tr w:rsidR="0025477F" w:rsidRPr="005E1594" w:rsidTr="005E1594">
        <w:trPr>
          <w:cantSplit/>
        </w:trPr>
        <w:tc>
          <w:tcPr>
            <w:tcW w:w="2602" w:type="pct"/>
            <w:shd w:val="clear" w:color="auto" w:fill="auto"/>
          </w:tcPr>
          <w:p w:rsidR="0025477F" w:rsidRPr="005E1594" w:rsidRDefault="0025477F" w:rsidP="005E1594">
            <w:pPr>
              <w:spacing w:before="0" w:after="0" w:line="360" w:lineRule="auto"/>
              <w:jc w:val="both"/>
              <w:rPr>
                <w:color w:val="000000"/>
                <w:sz w:val="20"/>
                <w:szCs w:val="24"/>
              </w:rPr>
            </w:pPr>
            <w:r w:rsidRPr="005E1594">
              <w:rPr>
                <w:color w:val="000000"/>
                <w:sz w:val="20"/>
                <w:szCs w:val="24"/>
              </w:rPr>
              <w:t>21. сбор за открытие игрового бизнеса</w:t>
            </w:r>
          </w:p>
        </w:tc>
        <w:tc>
          <w:tcPr>
            <w:tcW w:w="2398" w:type="pct"/>
            <w:shd w:val="clear" w:color="auto" w:fill="auto"/>
          </w:tcPr>
          <w:p w:rsidR="0025477F" w:rsidRPr="005E1594" w:rsidRDefault="0025477F" w:rsidP="005E1594">
            <w:pPr>
              <w:spacing w:before="0" w:after="0" w:line="360" w:lineRule="auto"/>
              <w:jc w:val="both"/>
              <w:rPr>
                <w:color w:val="000000"/>
                <w:sz w:val="20"/>
                <w:szCs w:val="24"/>
              </w:rPr>
            </w:pPr>
            <w:r w:rsidRPr="005E1594">
              <w:rPr>
                <w:color w:val="000000"/>
                <w:sz w:val="20"/>
                <w:szCs w:val="24"/>
              </w:rPr>
              <w:t>21. сбор за открытие игрового бизнеса</w:t>
            </w:r>
          </w:p>
        </w:tc>
      </w:tr>
      <w:tr w:rsidR="0025477F" w:rsidRPr="005E1594" w:rsidTr="005E1594">
        <w:trPr>
          <w:cantSplit/>
        </w:trPr>
        <w:tc>
          <w:tcPr>
            <w:tcW w:w="2602" w:type="pct"/>
            <w:shd w:val="clear" w:color="auto" w:fill="auto"/>
          </w:tcPr>
          <w:p w:rsidR="0025477F" w:rsidRPr="005E1594" w:rsidRDefault="0025477F" w:rsidP="005E1594">
            <w:pPr>
              <w:spacing w:before="0" w:after="0" w:line="360" w:lineRule="auto"/>
              <w:jc w:val="both"/>
              <w:rPr>
                <w:color w:val="000000"/>
                <w:sz w:val="20"/>
                <w:szCs w:val="24"/>
              </w:rPr>
            </w:pPr>
            <w:r w:rsidRPr="005E1594">
              <w:rPr>
                <w:color w:val="000000"/>
                <w:sz w:val="20"/>
                <w:szCs w:val="24"/>
              </w:rPr>
              <w:t>22. налог на содержание жилищного фонда и объектов социально-культурной сферы</w:t>
            </w:r>
          </w:p>
        </w:tc>
        <w:tc>
          <w:tcPr>
            <w:tcW w:w="2398" w:type="pct"/>
            <w:shd w:val="clear" w:color="auto" w:fill="auto"/>
          </w:tcPr>
          <w:p w:rsidR="0025477F" w:rsidRPr="005E1594" w:rsidRDefault="0025477F" w:rsidP="005E1594">
            <w:pPr>
              <w:spacing w:before="0" w:after="0" w:line="360" w:lineRule="auto"/>
              <w:jc w:val="both"/>
              <w:rPr>
                <w:color w:val="000000"/>
                <w:sz w:val="20"/>
                <w:szCs w:val="24"/>
              </w:rPr>
            </w:pPr>
            <w:r w:rsidRPr="005E1594">
              <w:rPr>
                <w:color w:val="000000"/>
                <w:sz w:val="20"/>
                <w:szCs w:val="24"/>
              </w:rPr>
              <w:t>22. налог на содержание жилищного фонда и объектов социально-культурной сферы</w:t>
            </w:r>
          </w:p>
        </w:tc>
      </w:tr>
      <w:tr w:rsidR="0025477F" w:rsidRPr="005E1594" w:rsidTr="005E1594">
        <w:trPr>
          <w:cantSplit/>
        </w:trPr>
        <w:tc>
          <w:tcPr>
            <w:tcW w:w="2602" w:type="pct"/>
            <w:shd w:val="clear" w:color="auto" w:fill="auto"/>
          </w:tcPr>
          <w:p w:rsidR="0025477F" w:rsidRPr="005E1594" w:rsidRDefault="0025477F" w:rsidP="005E1594">
            <w:pPr>
              <w:spacing w:before="0" w:after="0" w:line="360" w:lineRule="auto"/>
              <w:jc w:val="both"/>
              <w:rPr>
                <w:color w:val="000000"/>
                <w:sz w:val="20"/>
                <w:szCs w:val="24"/>
              </w:rPr>
            </w:pPr>
            <w:r w:rsidRPr="005E1594">
              <w:rPr>
                <w:color w:val="000000"/>
                <w:sz w:val="20"/>
                <w:szCs w:val="24"/>
              </w:rPr>
              <w:t>23. сбор за право торговли</w:t>
            </w:r>
          </w:p>
        </w:tc>
        <w:tc>
          <w:tcPr>
            <w:tcW w:w="2398" w:type="pct"/>
            <w:shd w:val="clear" w:color="auto" w:fill="auto"/>
          </w:tcPr>
          <w:p w:rsidR="0025477F" w:rsidRPr="005E1594" w:rsidRDefault="0025477F" w:rsidP="005E1594">
            <w:pPr>
              <w:spacing w:before="0" w:after="0" w:line="360" w:lineRule="auto"/>
              <w:jc w:val="both"/>
              <w:rPr>
                <w:color w:val="000000"/>
                <w:sz w:val="20"/>
                <w:szCs w:val="24"/>
              </w:rPr>
            </w:pPr>
            <w:r w:rsidRPr="005E1594">
              <w:rPr>
                <w:color w:val="000000"/>
                <w:sz w:val="20"/>
                <w:szCs w:val="24"/>
              </w:rPr>
              <w:t>23. сбор за право торговли</w:t>
            </w:r>
          </w:p>
        </w:tc>
      </w:tr>
      <w:tr w:rsidR="0025477F" w:rsidRPr="005E1594" w:rsidTr="005E1594">
        <w:trPr>
          <w:cantSplit/>
        </w:trPr>
        <w:tc>
          <w:tcPr>
            <w:tcW w:w="2602" w:type="pct"/>
            <w:shd w:val="clear" w:color="auto" w:fill="auto"/>
          </w:tcPr>
          <w:p w:rsidR="0025477F" w:rsidRPr="005E1594" w:rsidRDefault="0025477F" w:rsidP="005E1594">
            <w:pPr>
              <w:spacing w:before="0" w:after="0" w:line="360" w:lineRule="auto"/>
              <w:jc w:val="both"/>
              <w:rPr>
                <w:color w:val="000000"/>
                <w:sz w:val="20"/>
                <w:szCs w:val="24"/>
              </w:rPr>
            </w:pPr>
          </w:p>
        </w:tc>
        <w:tc>
          <w:tcPr>
            <w:tcW w:w="2398" w:type="pct"/>
            <w:shd w:val="clear" w:color="auto" w:fill="auto"/>
          </w:tcPr>
          <w:p w:rsidR="0025477F" w:rsidRPr="005E1594" w:rsidRDefault="0025477F" w:rsidP="005E1594">
            <w:pPr>
              <w:spacing w:before="0" w:after="0" w:line="360" w:lineRule="auto"/>
              <w:jc w:val="both"/>
              <w:rPr>
                <w:color w:val="000000"/>
                <w:sz w:val="20"/>
                <w:szCs w:val="24"/>
              </w:rPr>
            </w:pPr>
            <w:r w:rsidRPr="005E1594">
              <w:rPr>
                <w:color w:val="000000"/>
                <w:sz w:val="20"/>
                <w:szCs w:val="24"/>
              </w:rPr>
              <w:t>24. местные лицензионные сборы</w:t>
            </w:r>
          </w:p>
        </w:tc>
      </w:tr>
    </w:tbl>
    <w:p w:rsidR="000F6832" w:rsidRDefault="000F6832" w:rsidP="000F6832">
      <w:pPr>
        <w:spacing w:before="0" w:after="0" w:line="360" w:lineRule="auto"/>
        <w:ind w:firstLine="709"/>
        <w:jc w:val="both"/>
        <w:rPr>
          <w:szCs w:val="24"/>
        </w:rPr>
      </w:pPr>
      <w:bookmarkStart w:id="0" w:name="_GoBack"/>
      <w:bookmarkEnd w:id="0"/>
    </w:p>
    <w:sectPr w:rsidR="000F6832" w:rsidSect="00BD19AC">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1594" w:rsidRDefault="005E1594">
      <w:pPr>
        <w:spacing w:before="0" w:after="0"/>
        <w:rPr>
          <w:szCs w:val="24"/>
        </w:rPr>
      </w:pPr>
      <w:r>
        <w:rPr>
          <w:szCs w:val="24"/>
        </w:rPr>
        <w:separator/>
      </w:r>
    </w:p>
  </w:endnote>
  <w:endnote w:type="continuationSeparator" w:id="0">
    <w:p w:rsidR="005E1594" w:rsidRDefault="005E1594">
      <w:pPr>
        <w:spacing w:before="0" w:after="0"/>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Monotype Sorts">
    <w:altName w:val="Courier New"/>
    <w:panose1 w:val="00000000000000000000"/>
    <w:charset w:val="02"/>
    <w:family w:val="auto"/>
    <w:notTrueType/>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1594" w:rsidRDefault="005E1594">
      <w:pPr>
        <w:spacing w:before="0" w:after="0"/>
        <w:rPr>
          <w:szCs w:val="24"/>
        </w:rPr>
      </w:pPr>
      <w:r>
        <w:rPr>
          <w:szCs w:val="24"/>
        </w:rPr>
        <w:separator/>
      </w:r>
    </w:p>
  </w:footnote>
  <w:footnote w:type="continuationSeparator" w:id="0">
    <w:p w:rsidR="005E1594" w:rsidRDefault="005E1594">
      <w:pPr>
        <w:spacing w:before="0" w:after="0"/>
        <w:rPr>
          <w:szCs w:val="24"/>
        </w:rPr>
      </w:pPr>
      <w:r>
        <w:rPr>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6C4" w:rsidRDefault="00B646C4" w:rsidP="00CD278D">
    <w:pPr>
      <w:pStyle w:val="ae"/>
      <w:framePr w:wrap="around" w:vAnchor="text" w:hAnchor="margin" w:xAlign="right" w:y="1"/>
      <w:rPr>
        <w:rStyle w:val="af0"/>
      </w:rPr>
    </w:pPr>
  </w:p>
  <w:p w:rsidR="00B646C4" w:rsidRDefault="00B646C4" w:rsidP="00CD278D">
    <w:pPr>
      <w:pStyle w:val="ae"/>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6C4" w:rsidRDefault="00573413" w:rsidP="00CD278D">
    <w:pPr>
      <w:pStyle w:val="ae"/>
      <w:framePr w:wrap="around" w:vAnchor="text" w:hAnchor="margin" w:xAlign="right" w:y="1"/>
      <w:rPr>
        <w:rStyle w:val="af0"/>
      </w:rPr>
    </w:pPr>
    <w:r>
      <w:rPr>
        <w:rStyle w:val="af0"/>
        <w:noProof/>
      </w:rPr>
      <w:t>2</w:t>
    </w:r>
  </w:p>
  <w:p w:rsidR="00B646C4" w:rsidRDefault="00B646C4" w:rsidP="00CD278D">
    <w:pPr>
      <w:pStyle w:val="ae"/>
      <w:ind w:right="360"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E6816"/>
    <w:multiLevelType w:val="multilevel"/>
    <w:tmpl w:val="FE3004C6"/>
    <w:lvl w:ilvl="0">
      <w:start w:val="1"/>
      <w:numFmt w:val="decimal"/>
      <w:lvlText w:val="%1."/>
      <w:lvlJc w:val="left"/>
      <w:pPr>
        <w:tabs>
          <w:tab w:val="num" w:pos="780"/>
        </w:tabs>
        <w:ind w:left="780" w:hanging="780"/>
      </w:pPr>
      <w:rPr>
        <w:rFonts w:cs="Times New Roman" w:hint="default"/>
      </w:rPr>
    </w:lvl>
    <w:lvl w:ilvl="1">
      <w:start w:val="1"/>
      <w:numFmt w:val="decimal"/>
      <w:lvlText w:val="2.%2."/>
      <w:lvlJc w:val="left"/>
      <w:pPr>
        <w:tabs>
          <w:tab w:val="num" w:pos="780"/>
        </w:tabs>
        <w:ind w:left="780" w:hanging="780"/>
      </w:pPr>
      <w:rPr>
        <w:rFonts w:cs="Times New Roman" w:hint="default"/>
      </w:rPr>
    </w:lvl>
    <w:lvl w:ilvl="2">
      <w:start w:val="1"/>
      <w:numFmt w:val="decimal"/>
      <w:lvlText w:val="%1.%2.%3."/>
      <w:lvlJc w:val="left"/>
      <w:pPr>
        <w:tabs>
          <w:tab w:val="num" w:pos="3600"/>
        </w:tabs>
        <w:ind w:left="3600" w:hanging="780"/>
      </w:pPr>
      <w:rPr>
        <w:rFonts w:cs="Times New Roman" w:hint="default"/>
      </w:rPr>
    </w:lvl>
    <w:lvl w:ilvl="3">
      <w:start w:val="1"/>
      <w:numFmt w:val="decimal"/>
      <w:lvlText w:val="%1.%2.%3.%4."/>
      <w:lvlJc w:val="left"/>
      <w:pPr>
        <w:tabs>
          <w:tab w:val="num" w:pos="5310"/>
        </w:tabs>
        <w:ind w:left="5310" w:hanging="1080"/>
      </w:pPr>
      <w:rPr>
        <w:rFonts w:cs="Times New Roman" w:hint="default"/>
      </w:rPr>
    </w:lvl>
    <w:lvl w:ilvl="4">
      <w:start w:val="1"/>
      <w:numFmt w:val="decimal"/>
      <w:lvlText w:val="%1.%2.%3.%4.%5."/>
      <w:lvlJc w:val="left"/>
      <w:pPr>
        <w:tabs>
          <w:tab w:val="num" w:pos="6720"/>
        </w:tabs>
        <w:ind w:left="6720" w:hanging="1080"/>
      </w:pPr>
      <w:rPr>
        <w:rFonts w:cs="Times New Roman" w:hint="default"/>
      </w:rPr>
    </w:lvl>
    <w:lvl w:ilvl="5">
      <w:start w:val="1"/>
      <w:numFmt w:val="decimal"/>
      <w:lvlText w:val="%1.%2.%3.%4.%5.%6."/>
      <w:lvlJc w:val="left"/>
      <w:pPr>
        <w:tabs>
          <w:tab w:val="num" w:pos="8490"/>
        </w:tabs>
        <w:ind w:left="8490" w:hanging="1440"/>
      </w:pPr>
      <w:rPr>
        <w:rFonts w:cs="Times New Roman" w:hint="default"/>
      </w:rPr>
    </w:lvl>
    <w:lvl w:ilvl="6">
      <w:start w:val="1"/>
      <w:numFmt w:val="decimal"/>
      <w:lvlText w:val="%1.%2.%3.%4.%5.%6.%7."/>
      <w:lvlJc w:val="left"/>
      <w:pPr>
        <w:tabs>
          <w:tab w:val="num" w:pos="10260"/>
        </w:tabs>
        <w:ind w:left="10260" w:hanging="1800"/>
      </w:pPr>
      <w:rPr>
        <w:rFonts w:cs="Times New Roman" w:hint="default"/>
      </w:rPr>
    </w:lvl>
    <w:lvl w:ilvl="7">
      <w:start w:val="1"/>
      <w:numFmt w:val="decimal"/>
      <w:lvlText w:val="%1.%2.%3.%4.%5.%6.%7.%8."/>
      <w:lvlJc w:val="left"/>
      <w:pPr>
        <w:tabs>
          <w:tab w:val="num" w:pos="11670"/>
        </w:tabs>
        <w:ind w:left="11670" w:hanging="1800"/>
      </w:pPr>
      <w:rPr>
        <w:rFonts w:cs="Times New Roman" w:hint="default"/>
      </w:rPr>
    </w:lvl>
    <w:lvl w:ilvl="8">
      <w:start w:val="1"/>
      <w:numFmt w:val="decimal"/>
      <w:lvlText w:val="%1.%2.%3.%4.%5.%6.%7.%8.%9."/>
      <w:lvlJc w:val="left"/>
      <w:pPr>
        <w:tabs>
          <w:tab w:val="num" w:pos="13440"/>
        </w:tabs>
        <w:ind w:left="13440" w:hanging="2160"/>
      </w:pPr>
      <w:rPr>
        <w:rFonts w:cs="Times New Roman" w:hint="default"/>
      </w:rPr>
    </w:lvl>
  </w:abstractNum>
  <w:abstractNum w:abstractNumId="1">
    <w:nsid w:val="01DD3AB5"/>
    <w:multiLevelType w:val="multilevel"/>
    <w:tmpl w:val="5E04587C"/>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3540"/>
        </w:tabs>
        <w:ind w:left="3540" w:hanging="720"/>
      </w:pPr>
      <w:rPr>
        <w:rFonts w:cs="Times New Roman" w:hint="default"/>
      </w:rPr>
    </w:lvl>
    <w:lvl w:ilvl="3">
      <w:start w:val="1"/>
      <w:numFmt w:val="decimal"/>
      <w:lvlText w:val="%1.%2.%3.%4."/>
      <w:lvlJc w:val="left"/>
      <w:pPr>
        <w:tabs>
          <w:tab w:val="num" w:pos="5310"/>
        </w:tabs>
        <w:ind w:left="5310" w:hanging="1080"/>
      </w:pPr>
      <w:rPr>
        <w:rFonts w:cs="Times New Roman" w:hint="default"/>
      </w:rPr>
    </w:lvl>
    <w:lvl w:ilvl="4">
      <w:start w:val="1"/>
      <w:numFmt w:val="decimal"/>
      <w:lvlText w:val="%1.%2.%3.%4.%5."/>
      <w:lvlJc w:val="left"/>
      <w:pPr>
        <w:tabs>
          <w:tab w:val="num" w:pos="6720"/>
        </w:tabs>
        <w:ind w:left="6720" w:hanging="1080"/>
      </w:pPr>
      <w:rPr>
        <w:rFonts w:cs="Times New Roman" w:hint="default"/>
      </w:rPr>
    </w:lvl>
    <w:lvl w:ilvl="5">
      <w:start w:val="1"/>
      <w:numFmt w:val="decimal"/>
      <w:lvlText w:val="%1.%2.%3.%4.%5.%6."/>
      <w:lvlJc w:val="left"/>
      <w:pPr>
        <w:tabs>
          <w:tab w:val="num" w:pos="8490"/>
        </w:tabs>
        <w:ind w:left="8490" w:hanging="1440"/>
      </w:pPr>
      <w:rPr>
        <w:rFonts w:cs="Times New Roman" w:hint="default"/>
      </w:rPr>
    </w:lvl>
    <w:lvl w:ilvl="6">
      <w:start w:val="1"/>
      <w:numFmt w:val="decimal"/>
      <w:lvlText w:val="%1.%2.%3.%4.%5.%6.%7."/>
      <w:lvlJc w:val="left"/>
      <w:pPr>
        <w:tabs>
          <w:tab w:val="num" w:pos="10260"/>
        </w:tabs>
        <w:ind w:left="10260" w:hanging="1800"/>
      </w:pPr>
      <w:rPr>
        <w:rFonts w:cs="Times New Roman" w:hint="default"/>
      </w:rPr>
    </w:lvl>
    <w:lvl w:ilvl="7">
      <w:start w:val="1"/>
      <w:numFmt w:val="decimal"/>
      <w:lvlText w:val="%1.%2.%3.%4.%5.%6.%7.%8."/>
      <w:lvlJc w:val="left"/>
      <w:pPr>
        <w:tabs>
          <w:tab w:val="num" w:pos="11670"/>
        </w:tabs>
        <w:ind w:left="11670" w:hanging="1800"/>
      </w:pPr>
      <w:rPr>
        <w:rFonts w:cs="Times New Roman" w:hint="default"/>
      </w:rPr>
    </w:lvl>
    <w:lvl w:ilvl="8">
      <w:start w:val="1"/>
      <w:numFmt w:val="decimal"/>
      <w:lvlText w:val="%1.%2.%3.%4.%5.%6.%7.%8.%9."/>
      <w:lvlJc w:val="left"/>
      <w:pPr>
        <w:tabs>
          <w:tab w:val="num" w:pos="13440"/>
        </w:tabs>
        <w:ind w:left="13440" w:hanging="2160"/>
      </w:pPr>
      <w:rPr>
        <w:rFonts w:cs="Times New Roman" w:hint="default"/>
      </w:rPr>
    </w:lvl>
  </w:abstractNum>
  <w:abstractNum w:abstractNumId="2">
    <w:nsid w:val="06C5662A"/>
    <w:multiLevelType w:val="singleLevel"/>
    <w:tmpl w:val="C63A10A0"/>
    <w:lvl w:ilvl="0">
      <w:start w:val="5"/>
      <w:numFmt w:val="bullet"/>
      <w:lvlText w:val=""/>
      <w:lvlJc w:val="left"/>
      <w:pPr>
        <w:tabs>
          <w:tab w:val="num" w:pos="660"/>
        </w:tabs>
        <w:ind w:left="660" w:hanging="360"/>
      </w:pPr>
      <w:rPr>
        <w:rFonts w:ascii="Monotype Sorts" w:hAnsi="Monotype Sorts" w:hint="default"/>
      </w:rPr>
    </w:lvl>
  </w:abstractNum>
  <w:abstractNum w:abstractNumId="3">
    <w:nsid w:val="0CEB5054"/>
    <w:multiLevelType w:val="multilevel"/>
    <w:tmpl w:val="D5E4361A"/>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3540"/>
        </w:tabs>
        <w:ind w:left="3540" w:hanging="720"/>
      </w:pPr>
      <w:rPr>
        <w:rFonts w:cs="Times New Roman" w:hint="default"/>
      </w:rPr>
    </w:lvl>
    <w:lvl w:ilvl="3">
      <w:start w:val="1"/>
      <w:numFmt w:val="decimal"/>
      <w:lvlText w:val="%1.%2.%3.%4."/>
      <w:lvlJc w:val="left"/>
      <w:pPr>
        <w:tabs>
          <w:tab w:val="num" w:pos="5310"/>
        </w:tabs>
        <w:ind w:left="5310" w:hanging="1080"/>
      </w:pPr>
      <w:rPr>
        <w:rFonts w:cs="Times New Roman" w:hint="default"/>
      </w:rPr>
    </w:lvl>
    <w:lvl w:ilvl="4">
      <w:start w:val="1"/>
      <w:numFmt w:val="decimal"/>
      <w:lvlText w:val="%1.%2.%3.%4.%5."/>
      <w:lvlJc w:val="left"/>
      <w:pPr>
        <w:tabs>
          <w:tab w:val="num" w:pos="6720"/>
        </w:tabs>
        <w:ind w:left="6720" w:hanging="1080"/>
      </w:pPr>
      <w:rPr>
        <w:rFonts w:cs="Times New Roman" w:hint="default"/>
      </w:rPr>
    </w:lvl>
    <w:lvl w:ilvl="5">
      <w:start w:val="1"/>
      <w:numFmt w:val="decimal"/>
      <w:lvlText w:val="%1.%2.%3.%4.%5.%6."/>
      <w:lvlJc w:val="left"/>
      <w:pPr>
        <w:tabs>
          <w:tab w:val="num" w:pos="8490"/>
        </w:tabs>
        <w:ind w:left="8490" w:hanging="1440"/>
      </w:pPr>
      <w:rPr>
        <w:rFonts w:cs="Times New Roman" w:hint="default"/>
      </w:rPr>
    </w:lvl>
    <w:lvl w:ilvl="6">
      <w:start w:val="1"/>
      <w:numFmt w:val="decimal"/>
      <w:lvlText w:val="%1.%2.%3.%4.%5.%6.%7."/>
      <w:lvlJc w:val="left"/>
      <w:pPr>
        <w:tabs>
          <w:tab w:val="num" w:pos="10260"/>
        </w:tabs>
        <w:ind w:left="10260" w:hanging="1800"/>
      </w:pPr>
      <w:rPr>
        <w:rFonts w:cs="Times New Roman" w:hint="default"/>
      </w:rPr>
    </w:lvl>
    <w:lvl w:ilvl="7">
      <w:start w:val="1"/>
      <w:numFmt w:val="decimal"/>
      <w:lvlText w:val="%1.%2.%3.%4.%5.%6.%7.%8."/>
      <w:lvlJc w:val="left"/>
      <w:pPr>
        <w:tabs>
          <w:tab w:val="num" w:pos="11670"/>
        </w:tabs>
        <w:ind w:left="11670" w:hanging="1800"/>
      </w:pPr>
      <w:rPr>
        <w:rFonts w:cs="Times New Roman" w:hint="default"/>
      </w:rPr>
    </w:lvl>
    <w:lvl w:ilvl="8">
      <w:start w:val="1"/>
      <w:numFmt w:val="decimal"/>
      <w:lvlText w:val="%1.%2.%3.%4.%5.%6.%7.%8.%9."/>
      <w:lvlJc w:val="left"/>
      <w:pPr>
        <w:tabs>
          <w:tab w:val="num" w:pos="13440"/>
        </w:tabs>
        <w:ind w:left="13440" w:hanging="2160"/>
      </w:pPr>
      <w:rPr>
        <w:rFonts w:cs="Times New Roman" w:hint="default"/>
      </w:rPr>
    </w:lvl>
  </w:abstractNum>
  <w:abstractNum w:abstractNumId="4">
    <w:nsid w:val="0F3C3090"/>
    <w:multiLevelType w:val="multilevel"/>
    <w:tmpl w:val="55D403A8"/>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3540"/>
        </w:tabs>
        <w:ind w:left="3540" w:hanging="720"/>
      </w:pPr>
      <w:rPr>
        <w:rFonts w:cs="Times New Roman" w:hint="default"/>
      </w:rPr>
    </w:lvl>
    <w:lvl w:ilvl="3">
      <w:start w:val="1"/>
      <w:numFmt w:val="decimal"/>
      <w:lvlText w:val="%1.%2.%3.%4."/>
      <w:lvlJc w:val="left"/>
      <w:pPr>
        <w:tabs>
          <w:tab w:val="num" w:pos="5310"/>
        </w:tabs>
        <w:ind w:left="5310" w:hanging="1080"/>
      </w:pPr>
      <w:rPr>
        <w:rFonts w:cs="Times New Roman" w:hint="default"/>
      </w:rPr>
    </w:lvl>
    <w:lvl w:ilvl="4">
      <w:start w:val="1"/>
      <w:numFmt w:val="decimal"/>
      <w:lvlText w:val="%1.%2.%3.%4.%5."/>
      <w:lvlJc w:val="left"/>
      <w:pPr>
        <w:tabs>
          <w:tab w:val="num" w:pos="6720"/>
        </w:tabs>
        <w:ind w:left="6720" w:hanging="1080"/>
      </w:pPr>
      <w:rPr>
        <w:rFonts w:cs="Times New Roman" w:hint="default"/>
      </w:rPr>
    </w:lvl>
    <w:lvl w:ilvl="5">
      <w:start w:val="1"/>
      <w:numFmt w:val="decimal"/>
      <w:lvlText w:val="%1.%2.%3.%4.%5.%6."/>
      <w:lvlJc w:val="left"/>
      <w:pPr>
        <w:tabs>
          <w:tab w:val="num" w:pos="8490"/>
        </w:tabs>
        <w:ind w:left="8490" w:hanging="1440"/>
      </w:pPr>
      <w:rPr>
        <w:rFonts w:cs="Times New Roman" w:hint="default"/>
      </w:rPr>
    </w:lvl>
    <w:lvl w:ilvl="6">
      <w:start w:val="1"/>
      <w:numFmt w:val="decimal"/>
      <w:lvlText w:val="%1.%2.%3.%4.%5.%6.%7."/>
      <w:lvlJc w:val="left"/>
      <w:pPr>
        <w:tabs>
          <w:tab w:val="num" w:pos="10260"/>
        </w:tabs>
        <w:ind w:left="10260" w:hanging="1800"/>
      </w:pPr>
      <w:rPr>
        <w:rFonts w:cs="Times New Roman" w:hint="default"/>
      </w:rPr>
    </w:lvl>
    <w:lvl w:ilvl="7">
      <w:start w:val="1"/>
      <w:numFmt w:val="decimal"/>
      <w:lvlText w:val="%1.%2.%3.%4.%5.%6.%7.%8."/>
      <w:lvlJc w:val="left"/>
      <w:pPr>
        <w:tabs>
          <w:tab w:val="num" w:pos="11670"/>
        </w:tabs>
        <w:ind w:left="11670" w:hanging="1800"/>
      </w:pPr>
      <w:rPr>
        <w:rFonts w:cs="Times New Roman" w:hint="default"/>
      </w:rPr>
    </w:lvl>
    <w:lvl w:ilvl="8">
      <w:start w:val="1"/>
      <w:numFmt w:val="decimal"/>
      <w:lvlText w:val="%1.%2.%3.%4.%5.%6.%7.%8.%9."/>
      <w:lvlJc w:val="left"/>
      <w:pPr>
        <w:tabs>
          <w:tab w:val="num" w:pos="13440"/>
        </w:tabs>
        <w:ind w:left="13440" w:hanging="2160"/>
      </w:pPr>
      <w:rPr>
        <w:rFonts w:cs="Times New Roman" w:hint="default"/>
      </w:rPr>
    </w:lvl>
  </w:abstractNum>
  <w:abstractNum w:abstractNumId="5">
    <w:nsid w:val="177A6855"/>
    <w:multiLevelType w:val="singleLevel"/>
    <w:tmpl w:val="30E66174"/>
    <w:lvl w:ilvl="0">
      <w:start w:val="6"/>
      <w:numFmt w:val="bullet"/>
      <w:lvlText w:val="-"/>
      <w:lvlJc w:val="left"/>
      <w:pPr>
        <w:tabs>
          <w:tab w:val="num" w:pos="435"/>
        </w:tabs>
        <w:ind w:left="435" w:hanging="360"/>
      </w:pPr>
      <w:rPr>
        <w:rFonts w:hint="default"/>
      </w:rPr>
    </w:lvl>
  </w:abstractNum>
  <w:abstractNum w:abstractNumId="6">
    <w:nsid w:val="191C71A1"/>
    <w:multiLevelType w:val="hybridMultilevel"/>
    <w:tmpl w:val="E9586EEE"/>
    <w:lvl w:ilvl="0" w:tplc="0419000F">
      <w:start w:val="1"/>
      <w:numFmt w:val="decimal"/>
      <w:lvlText w:val="%1."/>
      <w:lvlJc w:val="left"/>
      <w:pPr>
        <w:tabs>
          <w:tab w:val="num" w:pos="1457"/>
        </w:tabs>
        <w:ind w:left="1457" w:hanging="360"/>
      </w:pPr>
      <w:rPr>
        <w:rFonts w:cs="Times New Roman"/>
      </w:rPr>
    </w:lvl>
    <w:lvl w:ilvl="1" w:tplc="04190019">
      <w:start w:val="1"/>
      <w:numFmt w:val="lowerLetter"/>
      <w:lvlText w:val="%2."/>
      <w:lvlJc w:val="left"/>
      <w:pPr>
        <w:tabs>
          <w:tab w:val="num" w:pos="2177"/>
        </w:tabs>
        <w:ind w:left="2177" w:hanging="360"/>
      </w:pPr>
      <w:rPr>
        <w:rFonts w:cs="Times New Roman"/>
      </w:rPr>
    </w:lvl>
    <w:lvl w:ilvl="2" w:tplc="0419001B">
      <w:start w:val="1"/>
      <w:numFmt w:val="lowerRoman"/>
      <w:lvlText w:val="%3."/>
      <w:lvlJc w:val="right"/>
      <w:pPr>
        <w:tabs>
          <w:tab w:val="num" w:pos="2897"/>
        </w:tabs>
        <w:ind w:left="2897" w:hanging="180"/>
      </w:pPr>
      <w:rPr>
        <w:rFonts w:cs="Times New Roman"/>
      </w:rPr>
    </w:lvl>
    <w:lvl w:ilvl="3" w:tplc="0419000F">
      <w:start w:val="1"/>
      <w:numFmt w:val="decimal"/>
      <w:lvlText w:val="%4."/>
      <w:lvlJc w:val="left"/>
      <w:pPr>
        <w:tabs>
          <w:tab w:val="num" w:pos="3617"/>
        </w:tabs>
        <w:ind w:left="3617" w:hanging="360"/>
      </w:pPr>
      <w:rPr>
        <w:rFonts w:cs="Times New Roman"/>
      </w:rPr>
    </w:lvl>
    <w:lvl w:ilvl="4" w:tplc="04190019">
      <w:start w:val="1"/>
      <w:numFmt w:val="lowerLetter"/>
      <w:lvlText w:val="%5."/>
      <w:lvlJc w:val="left"/>
      <w:pPr>
        <w:tabs>
          <w:tab w:val="num" w:pos="4337"/>
        </w:tabs>
        <w:ind w:left="4337" w:hanging="360"/>
      </w:pPr>
      <w:rPr>
        <w:rFonts w:cs="Times New Roman"/>
      </w:rPr>
    </w:lvl>
    <w:lvl w:ilvl="5" w:tplc="0419001B">
      <w:start w:val="1"/>
      <w:numFmt w:val="lowerRoman"/>
      <w:lvlText w:val="%6."/>
      <w:lvlJc w:val="right"/>
      <w:pPr>
        <w:tabs>
          <w:tab w:val="num" w:pos="5057"/>
        </w:tabs>
        <w:ind w:left="5057" w:hanging="180"/>
      </w:pPr>
      <w:rPr>
        <w:rFonts w:cs="Times New Roman"/>
      </w:rPr>
    </w:lvl>
    <w:lvl w:ilvl="6" w:tplc="0419000F">
      <w:start w:val="1"/>
      <w:numFmt w:val="decimal"/>
      <w:lvlText w:val="%7."/>
      <w:lvlJc w:val="left"/>
      <w:pPr>
        <w:tabs>
          <w:tab w:val="num" w:pos="5777"/>
        </w:tabs>
        <w:ind w:left="5777" w:hanging="360"/>
      </w:pPr>
      <w:rPr>
        <w:rFonts w:cs="Times New Roman"/>
      </w:rPr>
    </w:lvl>
    <w:lvl w:ilvl="7" w:tplc="04190019">
      <w:start w:val="1"/>
      <w:numFmt w:val="lowerLetter"/>
      <w:lvlText w:val="%8."/>
      <w:lvlJc w:val="left"/>
      <w:pPr>
        <w:tabs>
          <w:tab w:val="num" w:pos="6497"/>
        </w:tabs>
        <w:ind w:left="6497" w:hanging="360"/>
      </w:pPr>
      <w:rPr>
        <w:rFonts w:cs="Times New Roman"/>
      </w:rPr>
    </w:lvl>
    <w:lvl w:ilvl="8" w:tplc="0419001B">
      <w:start w:val="1"/>
      <w:numFmt w:val="lowerRoman"/>
      <w:lvlText w:val="%9."/>
      <w:lvlJc w:val="right"/>
      <w:pPr>
        <w:tabs>
          <w:tab w:val="num" w:pos="7217"/>
        </w:tabs>
        <w:ind w:left="7217" w:hanging="180"/>
      </w:pPr>
      <w:rPr>
        <w:rFonts w:cs="Times New Roman"/>
      </w:rPr>
    </w:lvl>
  </w:abstractNum>
  <w:abstractNum w:abstractNumId="7">
    <w:nsid w:val="1963159C"/>
    <w:multiLevelType w:val="multilevel"/>
    <w:tmpl w:val="3998F578"/>
    <w:lvl w:ilvl="0">
      <w:start w:val="1"/>
      <w:numFmt w:val="decimal"/>
      <w:lvlText w:val="%1."/>
      <w:lvlJc w:val="left"/>
      <w:pPr>
        <w:tabs>
          <w:tab w:val="num" w:pos="870"/>
        </w:tabs>
        <w:ind w:left="870" w:hanging="510"/>
      </w:pPr>
      <w:rPr>
        <w:rFonts w:cs="Times New Roman" w:hint="default"/>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1B4A1FB2"/>
    <w:multiLevelType w:val="hybridMultilevel"/>
    <w:tmpl w:val="4C26CA62"/>
    <w:lvl w:ilvl="0" w:tplc="FFFFFFFF">
      <w:start w:val="1"/>
      <w:numFmt w:val="bullet"/>
      <w:lvlText w:val=""/>
      <w:lvlJc w:val="left"/>
      <w:pPr>
        <w:tabs>
          <w:tab w:val="num" w:pos="1205"/>
        </w:tabs>
        <w:ind w:left="1205" w:hanging="360"/>
      </w:pPr>
      <w:rPr>
        <w:rFonts w:ascii="Symbol" w:hAnsi="Symbol" w:hint="default"/>
      </w:rPr>
    </w:lvl>
    <w:lvl w:ilvl="1" w:tplc="FFFFFFFF" w:tentative="1">
      <w:start w:val="1"/>
      <w:numFmt w:val="bullet"/>
      <w:lvlText w:val="o"/>
      <w:lvlJc w:val="left"/>
      <w:pPr>
        <w:tabs>
          <w:tab w:val="num" w:pos="1925"/>
        </w:tabs>
        <w:ind w:left="1925" w:hanging="360"/>
      </w:pPr>
      <w:rPr>
        <w:rFonts w:ascii="Courier New" w:hAnsi="Courier New" w:hint="default"/>
      </w:rPr>
    </w:lvl>
    <w:lvl w:ilvl="2" w:tplc="FFFFFFFF" w:tentative="1">
      <w:start w:val="1"/>
      <w:numFmt w:val="bullet"/>
      <w:lvlText w:val=""/>
      <w:lvlJc w:val="left"/>
      <w:pPr>
        <w:tabs>
          <w:tab w:val="num" w:pos="2645"/>
        </w:tabs>
        <w:ind w:left="2645" w:hanging="360"/>
      </w:pPr>
      <w:rPr>
        <w:rFonts w:ascii="Wingdings" w:hAnsi="Wingdings" w:hint="default"/>
      </w:rPr>
    </w:lvl>
    <w:lvl w:ilvl="3" w:tplc="FFFFFFFF" w:tentative="1">
      <w:start w:val="1"/>
      <w:numFmt w:val="bullet"/>
      <w:lvlText w:val=""/>
      <w:lvlJc w:val="left"/>
      <w:pPr>
        <w:tabs>
          <w:tab w:val="num" w:pos="3365"/>
        </w:tabs>
        <w:ind w:left="3365" w:hanging="360"/>
      </w:pPr>
      <w:rPr>
        <w:rFonts w:ascii="Symbol" w:hAnsi="Symbol" w:hint="default"/>
      </w:rPr>
    </w:lvl>
    <w:lvl w:ilvl="4" w:tplc="FFFFFFFF" w:tentative="1">
      <w:start w:val="1"/>
      <w:numFmt w:val="bullet"/>
      <w:lvlText w:val="o"/>
      <w:lvlJc w:val="left"/>
      <w:pPr>
        <w:tabs>
          <w:tab w:val="num" w:pos="4085"/>
        </w:tabs>
        <w:ind w:left="4085" w:hanging="360"/>
      </w:pPr>
      <w:rPr>
        <w:rFonts w:ascii="Courier New" w:hAnsi="Courier New" w:hint="default"/>
      </w:rPr>
    </w:lvl>
    <w:lvl w:ilvl="5" w:tplc="FFFFFFFF" w:tentative="1">
      <w:start w:val="1"/>
      <w:numFmt w:val="bullet"/>
      <w:lvlText w:val=""/>
      <w:lvlJc w:val="left"/>
      <w:pPr>
        <w:tabs>
          <w:tab w:val="num" w:pos="4805"/>
        </w:tabs>
        <w:ind w:left="4805" w:hanging="360"/>
      </w:pPr>
      <w:rPr>
        <w:rFonts w:ascii="Wingdings" w:hAnsi="Wingdings" w:hint="default"/>
      </w:rPr>
    </w:lvl>
    <w:lvl w:ilvl="6" w:tplc="FFFFFFFF" w:tentative="1">
      <w:start w:val="1"/>
      <w:numFmt w:val="bullet"/>
      <w:lvlText w:val=""/>
      <w:lvlJc w:val="left"/>
      <w:pPr>
        <w:tabs>
          <w:tab w:val="num" w:pos="5525"/>
        </w:tabs>
        <w:ind w:left="5525" w:hanging="360"/>
      </w:pPr>
      <w:rPr>
        <w:rFonts w:ascii="Symbol" w:hAnsi="Symbol" w:hint="default"/>
      </w:rPr>
    </w:lvl>
    <w:lvl w:ilvl="7" w:tplc="FFFFFFFF" w:tentative="1">
      <w:start w:val="1"/>
      <w:numFmt w:val="bullet"/>
      <w:lvlText w:val="o"/>
      <w:lvlJc w:val="left"/>
      <w:pPr>
        <w:tabs>
          <w:tab w:val="num" w:pos="6245"/>
        </w:tabs>
        <w:ind w:left="6245" w:hanging="360"/>
      </w:pPr>
      <w:rPr>
        <w:rFonts w:ascii="Courier New" w:hAnsi="Courier New" w:hint="default"/>
      </w:rPr>
    </w:lvl>
    <w:lvl w:ilvl="8" w:tplc="FFFFFFFF" w:tentative="1">
      <w:start w:val="1"/>
      <w:numFmt w:val="bullet"/>
      <w:lvlText w:val=""/>
      <w:lvlJc w:val="left"/>
      <w:pPr>
        <w:tabs>
          <w:tab w:val="num" w:pos="6965"/>
        </w:tabs>
        <w:ind w:left="6965" w:hanging="360"/>
      </w:pPr>
      <w:rPr>
        <w:rFonts w:ascii="Wingdings" w:hAnsi="Wingdings" w:hint="default"/>
      </w:rPr>
    </w:lvl>
  </w:abstractNum>
  <w:abstractNum w:abstractNumId="9">
    <w:nsid w:val="1D4A506F"/>
    <w:multiLevelType w:val="hybridMultilevel"/>
    <w:tmpl w:val="3998F578"/>
    <w:lvl w:ilvl="0" w:tplc="913C1B3C">
      <w:start w:val="1"/>
      <w:numFmt w:val="decimal"/>
      <w:lvlText w:val="%1."/>
      <w:lvlJc w:val="left"/>
      <w:pPr>
        <w:tabs>
          <w:tab w:val="num" w:pos="870"/>
        </w:tabs>
        <w:ind w:left="870" w:hanging="510"/>
      </w:pPr>
      <w:rPr>
        <w:rFonts w:cs="Times New Roman"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23FA5DD9"/>
    <w:multiLevelType w:val="multilevel"/>
    <w:tmpl w:val="17044444"/>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0"/>
        </w:tabs>
        <w:ind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2160"/>
        </w:tabs>
        <w:ind w:left="-2160" w:hanging="1440"/>
      </w:pPr>
      <w:rPr>
        <w:rFonts w:cs="Times New Roman" w:hint="default"/>
      </w:rPr>
    </w:lvl>
    <w:lvl w:ilvl="6">
      <w:start w:val="1"/>
      <w:numFmt w:val="decimal"/>
      <w:lvlText w:val="%1.%2.%3.%4.%5.%6.%7."/>
      <w:lvlJc w:val="left"/>
      <w:pPr>
        <w:tabs>
          <w:tab w:val="num" w:pos="-2520"/>
        </w:tabs>
        <w:ind w:left="-2520" w:hanging="1800"/>
      </w:pPr>
      <w:rPr>
        <w:rFonts w:cs="Times New Roman" w:hint="default"/>
      </w:rPr>
    </w:lvl>
    <w:lvl w:ilvl="7">
      <w:start w:val="1"/>
      <w:numFmt w:val="decimal"/>
      <w:lvlText w:val="%1.%2.%3.%4.%5.%6.%7.%8."/>
      <w:lvlJc w:val="left"/>
      <w:pPr>
        <w:tabs>
          <w:tab w:val="num" w:pos="-3240"/>
        </w:tabs>
        <w:ind w:left="-3240" w:hanging="1800"/>
      </w:pPr>
      <w:rPr>
        <w:rFonts w:cs="Times New Roman" w:hint="default"/>
      </w:rPr>
    </w:lvl>
    <w:lvl w:ilvl="8">
      <w:start w:val="1"/>
      <w:numFmt w:val="decimal"/>
      <w:lvlText w:val="%1.%2.%3.%4.%5.%6.%7.%8.%9."/>
      <w:lvlJc w:val="left"/>
      <w:pPr>
        <w:tabs>
          <w:tab w:val="num" w:pos="-3600"/>
        </w:tabs>
        <w:ind w:left="-3600" w:hanging="2160"/>
      </w:pPr>
      <w:rPr>
        <w:rFonts w:cs="Times New Roman" w:hint="default"/>
      </w:rPr>
    </w:lvl>
  </w:abstractNum>
  <w:abstractNum w:abstractNumId="11">
    <w:nsid w:val="282C5E85"/>
    <w:multiLevelType w:val="multilevel"/>
    <w:tmpl w:val="5E04587C"/>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3540"/>
        </w:tabs>
        <w:ind w:left="3540" w:hanging="720"/>
      </w:pPr>
      <w:rPr>
        <w:rFonts w:cs="Times New Roman" w:hint="default"/>
      </w:rPr>
    </w:lvl>
    <w:lvl w:ilvl="3">
      <w:start w:val="1"/>
      <w:numFmt w:val="decimal"/>
      <w:lvlText w:val="%1.%2.%3.%4."/>
      <w:lvlJc w:val="left"/>
      <w:pPr>
        <w:tabs>
          <w:tab w:val="num" w:pos="5310"/>
        </w:tabs>
        <w:ind w:left="5310" w:hanging="1080"/>
      </w:pPr>
      <w:rPr>
        <w:rFonts w:cs="Times New Roman" w:hint="default"/>
      </w:rPr>
    </w:lvl>
    <w:lvl w:ilvl="4">
      <w:start w:val="1"/>
      <w:numFmt w:val="decimal"/>
      <w:lvlText w:val="%1.%2.%3.%4.%5."/>
      <w:lvlJc w:val="left"/>
      <w:pPr>
        <w:tabs>
          <w:tab w:val="num" w:pos="6720"/>
        </w:tabs>
        <w:ind w:left="6720" w:hanging="1080"/>
      </w:pPr>
      <w:rPr>
        <w:rFonts w:cs="Times New Roman" w:hint="default"/>
      </w:rPr>
    </w:lvl>
    <w:lvl w:ilvl="5">
      <w:start w:val="1"/>
      <w:numFmt w:val="decimal"/>
      <w:lvlText w:val="%1.%2.%3.%4.%5.%6."/>
      <w:lvlJc w:val="left"/>
      <w:pPr>
        <w:tabs>
          <w:tab w:val="num" w:pos="8490"/>
        </w:tabs>
        <w:ind w:left="8490" w:hanging="1440"/>
      </w:pPr>
      <w:rPr>
        <w:rFonts w:cs="Times New Roman" w:hint="default"/>
      </w:rPr>
    </w:lvl>
    <w:lvl w:ilvl="6">
      <w:start w:val="1"/>
      <w:numFmt w:val="decimal"/>
      <w:lvlText w:val="%1.%2.%3.%4.%5.%6.%7."/>
      <w:lvlJc w:val="left"/>
      <w:pPr>
        <w:tabs>
          <w:tab w:val="num" w:pos="10260"/>
        </w:tabs>
        <w:ind w:left="10260" w:hanging="1800"/>
      </w:pPr>
      <w:rPr>
        <w:rFonts w:cs="Times New Roman" w:hint="default"/>
      </w:rPr>
    </w:lvl>
    <w:lvl w:ilvl="7">
      <w:start w:val="1"/>
      <w:numFmt w:val="decimal"/>
      <w:lvlText w:val="%1.%2.%3.%4.%5.%6.%7.%8."/>
      <w:lvlJc w:val="left"/>
      <w:pPr>
        <w:tabs>
          <w:tab w:val="num" w:pos="11670"/>
        </w:tabs>
        <w:ind w:left="11670" w:hanging="1800"/>
      </w:pPr>
      <w:rPr>
        <w:rFonts w:cs="Times New Roman" w:hint="default"/>
      </w:rPr>
    </w:lvl>
    <w:lvl w:ilvl="8">
      <w:start w:val="1"/>
      <w:numFmt w:val="decimal"/>
      <w:lvlText w:val="%1.%2.%3.%4.%5.%6.%7.%8.%9."/>
      <w:lvlJc w:val="left"/>
      <w:pPr>
        <w:tabs>
          <w:tab w:val="num" w:pos="13440"/>
        </w:tabs>
        <w:ind w:left="13440" w:hanging="2160"/>
      </w:pPr>
      <w:rPr>
        <w:rFonts w:cs="Times New Roman" w:hint="default"/>
      </w:rPr>
    </w:lvl>
  </w:abstractNum>
  <w:abstractNum w:abstractNumId="12">
    <w:nsid w:val="2B7326FE"/>
    <w:multiLevelType w:val="singleLevel"/>
    <w:tmpl w:val="30E66174"/>
    <w:lvl w:ilvl="0">
      <w:start w:val="6"/>
      <w:numFmt w:val="bullet"/>
      <w:lvlText w:val="-"/>
      <w:lvlJc w:val="left"/>
      <w:pPr>
        <w:tabs>
          <w:tab w:val="num" w:pos="435"/>
        </w:tabs>
        <w:ind w:left="435" w:hanging="360"/>
      </w:pPr>
      <w:rPr>
        <w:rFonts w:hint="default"/>
      </w:rPr>
    </w:lvl>
  </w:abstractNum>
  <w:abstractNum w:abstractNumId="13">
    <w:nsid w:val="2E4B1EB4"/>
    <w:multiLevelType w:val="hybridMultilevel"/>
    <w:tmpl w:val="E39A33EE"/>
    <w:lvl w:ilvl="0" w:tplc="5D2CBACE">
      <w:start w:val="1"/>
      <w:numFmt w:val="decimal"/>
      <w:lvlText w:val="%1."/>
      <w:lvlJc w:val="left"/>
      <w:pPr>
        <w:tabs>
          <w:tab w:val="num" w:pos="2216"/>
        </w:tabs>
        <w:ind w:left="2216" w:hanging="1365"/>
      </w:pPr>
      <w:rPr>
        <w:rFonts w:cs="Times New Roman" w:hint="default"/>
      </w:rPr>
    </w:lvl>
    <w:lvl w:ilvl="1" w:tplc="04190019">
      <w:start w:val="1"/>
      <w:numFmt w:val="lowerLetter"/>
      <w:lvlText w:val="%2."/>
      <w:lvlJc w:val="left"/>
      <w:pPr>
        <w:tabs>
          <w:tab w:val="num" w:pos="1931"/>
        </w:tabs>
        <w:ind w:left="1931" w:hanging="360"/>
      </w:pPr>
      <w:rPr>
        <w:rFonts w:cs="Times New Roman"/>
      </w:rPr>
    </w:lvl>
    <w:lvl w:ilvl="2" w:tplc="0419001B">
      <w:start w:val="1"/>
      <w:numFmt w:val="lowerRoman"/>
      <w:lvlText w:val="%3."/>
      <w:lvlJc w:val="right"/>
      <w:pPr>
        <w:tabs>
          <w:tab w:val="num" w:pos="2651"/>
        </w:tabs>
        <w:ind w:left="2651" w:hanging="180"/>
      </w:pPr>
      <w:rPr>
        <w:rFonts w:cs="Times New Roman"/>
      </w:rPr>
    </w:lvl>
    <w:lvl w:ilvl="3" w:tplc="0419000F">
      <w:start w:val="1"/>
      <w:numFmt w:val="decimal"/>
      <w:lvlText w:val="%4."/>
      <w:lvlJc w:val="left"/>
      <w:pPr>
        <w:tabs>
          <w:tab w:val="num" w:pos="3371"/>
        </w:tabs>
        <w:ind w:left="3371" w:hanging="360"/>
      </w:pPr>
      <w:rPr>
        <w:rFonts w:cs="Times New Roman"/>
      </w:rPr>
    </w:lvl>
    <w:lvl w:ilvl="4" w:tplc="04190019">
      <w:start w:val="1"/>
      <w:numFmt w:val="lowerLetter"/>
      <w:lvlText w:val="%5."/>
      <w:lvlJc w:val="left"/>
      <w:pPr>
        <w:tabs>
          <w:tab w:val="num" w:pos="4091"/>
        </w:tabs>
        <w:ind w:left="4091" w:hanging="360"/>
      </w:pPr>
      <w:rPr>
        <w:rFonts w:cs="Times New Roman"/>
      </w:rPr>
    </w:lvl>
    <w:lvl w:ilvl="5" w:tplc="0419001B">
      <w:start w:val="1"/>
      <w:numFmt w:val="lowerRoman"/>
      <w:lvlText w:val="%6."/>
      <w:lvlJc w:val="right"/>
      <w:pPr>
        <w:tabs>
          <w:tab w:val="num" w:pos="4811"/>
        </w:tabs>
        <w:ind w:left="4811" w:hanging="180"/>
      </w:pPr>
      <w:rPr>
        <w:rFonts w:cs="Times New Roman"/>
      </w:rPr>
    </w:lvl>
    <w:lvl w:ilvl="6" w:tplc="0419000F">
      <w:start w:val="1"/>
      <w:numFmt w:val="decimal"/>
      <w:lvlText w:val="%7."/>
      <w:lvlJc w:val="left"/>
      <w:pPr>
        <w:tabs>
          <w:tab w:val="num" w:pos="5531"/>
        </w:tabs>
        <w:ind w:left="5531" w:hanging="360"/>
      </w:pPr>
      <w:rPr>
        <w:rFonts w:cs="Times New Roman"/>
      </w:rPr>
    </w:lvl>
    <w:lvl w:ilvl="7" w:tplc="04190019">
      <w:start w:val="1"/>
      <w:numFmt w:val="lowerLetter"/>
      <w:lvlText w:val="%8."/>
      <w:lvlJc w:val="left"/>
      <w:pPr>
        <w:tabs>
          <w:tab w:val="num" w:pos="6251"/>
        </w:tabs>
        <w:ind w:left="6251" w:hanging="360"/>
      </w:pPr>
      <w:rPr>
        <w:rFonts w:cs="Times New Roman"/>
      </w:rPr>
    </w:lvl>
    <w:lvl w:ilvl="8" w:tplc="0419001B">
      <w:start w:val="1"/>
      <w:numFmt w:val="lowerRoman"/>
      <w:lvlText w:val="%9."/>
      <w:lvlJc w:val="right"/>
      <w:pPr>
        <w:tabs>
          <w:tab w:val="num" w:pos="6971"/>
        </w:tabs>
        <w:ind w:left="6971" w:hanging="180"/>
      </w:pPr>
      <w:rPr>
        <w:rFonts w:cs="Times New Roman"/>
      </w:rPr>
    </w:lvl>
  </w:abstractNum>
  <w:abstractNum w:abstractNumId="14">
    <w:nsid w:val="329A6927"/>
    <w:multiLevelType w:val="hybridMultilevel"/>
    <w:tmpl w:val="989ABCF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35DA3128"/>
    <w:multiLevelType w:val="hybridMultilevel"/>
    <w:tmpl w:val="9ED009CA"/>
    <w:lvl w:ilvl="0" w:tplc="A176DCD0">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6">
    <w:nsid w:val="375F775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39467DE1"/>
    <w:multiLevelType w:val="hybridMultilevel"/>
    <w:tmpl w:val="77069EF8"/>
    <w:lvl w:ilvl="0" w:tplc="523AD8A2">
      <w:start w:val="1"/>
      <w:numFmt w:val="decimal"/>
      <w:lvlText w:val="%1)"/>
      <w:lvlJc w:val="left"/>
      <w:pPr>
        <w:tabs>
          <w:tab w:val="num" w:pos="5580"/>
        </w:tabs>
        <w:ind w:left="5580" w:hanging="52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39663C1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397E5CEA"/>
    <w:multiLevelType w:val="hybridMultilevel"/>
    <w:tmpl w:val="FD984860"/>
    <w:lvl w:ilvl="0" w:tplc="F886CD14">
      <w:start w:val="1"/>
      <w:numFmt w:val="decimal"/>
      <w:lvlText w:val="%1)"/>
      <w:lvlJc w:val="left"/>
      <w:pPr>
        <w:tabs>
          <w:tab w:val="num" w:pos="899"/>
        </w:tabs>
        <w:ind w:left="899" w:hanging="360"/>
      </w:pPr>
      <w:rPr>
        <w:rFonts w:cs="Times New Roman" w:hint="default"/>
      </w:rPr>
    </w:lvl>
    <w:lvl w:ilvl="1" w:tplc="04190019" w:tentative="1">
      <w:start w:val="1"/>
      <w:numFmt w:val="lowerLetter"/>
      <w:lvlText w:val="%2."/>
      <w:lvlJc w:val="left"/>
      <w:pPr>
        <w:tabs>
          <w:tab w:val="num" w:pos="1619"/>
        </w:tabs>
        <w:ind w:left="1619" w:hanging="360"/>
      </w:pPr>
      <w:rPr>
        <w:rFonts w:cs="Times New Roman"/>
      </w:rPr>
    </w:lvl>
    <w:lvl w:ilvl="2" w:tplc="0419001B" w:tentative="1">
      <w:start w:val="1"/>
      <w:numFmt w:val="lowerRoman"/>
      <w:lvlText w:val="%3."/>
      <w:lvlJc w:val="right"/>
      <w:pPr>
        <w:tabs>
          <w:tab w:val="num" w:pos="2339"/>
        </w:tabs>
        <w:ind w:left="2339" w:hanging="180"/>
      </w:pPr>
      <w:rPr>
        <w:rFonts w:cs="Times New Roman"/>
      </w:rPr>
    </w:lvl>
    <w:lvl w:ilvl="3" w:tplc="0419000F" w:tentative="1">
      <w:start w:val="1"/>
      <w:numFmt w:val="decimal"/>
      <w:lvlText w:val="%4."/>
      <w:lvlJc w:val="left"/>
      <w:pPr>
        <w:tabs>
          <w:tab w:val="num" w:pos="3059"/>
        </w:tabs>
        <w:ind w:left="3059" w:hanging="360"/>
      </w:pPr>
      <w:rPr>
        <w:rFonts w:cs="Times New Roman"/>
      </w:rPr>
    </w:lvl>
    <w:lvl w:ilvl="4" w:tplc="04190019" w:tentative="1">
      <w:start w:val="1"/>
      <w:numFmt w:val="lowerLetter"/>
      <w:lvlText w:val="%5."/>
      <w:lvlJc w:val="left"/>
      <w:pPr>
        <w:tabs>
          <w:tab w:val="num" w:pos="3779"/>
        </w:tabs>
        <w:ind w:left="3779" w:hanging="360"/>
      </w:pPr>
      <w:rPr>
        <w:rFonts w:cs="Times New Roman"/>
      </w:rPr>
    </w:lvl>
    <w:lvl w:ilvl="5" w:tplc="0419001B" w:tentative="1">
      <w:start w:val="1"/>
      <w:numFmt w:val="lowerRoman"/>
      <w:lvlText w:val="%6."/>
      <w:lvlJc w:val="right"/>
      <w:pPr>
        <w:tabs>
          <w:tab w:val="num" w:pos="4499"/>
        </w:tabs>
        <w:ind w:left="4499" w:hanging="180"/>
      </w:pPr>
      <w:rPr>
        <w:rFonts w:cs="Times New Roman"/>
      </w:rPr>
    </w:lvl>
    <w:lvl w:ilvl="6" w:tplc="0419000F" w:tentative="1">
      <w:start w:val="1"/>
      <w:numFmt w:val="decimal"/>
      <w:lvlText w:val="%7."/>
      <w:lvlJc w:val="left"/>
      <w:pPr>
        <w:tabs>
          <w:tab w:val="num" w:pos="5219"/>
        </w:tabs>
        <w:ind w:left="5219" w:hanging="360"/>
      </w:pPr>
      <w:rPr>
        <w:rFonts w:cs="Times New Roman"/>
      </w:rPr>
    </w:lvl>
    <w:lvl w:ilvl="7" w:tplc="04190019" w:tentative="1">
      <w:start w:val="1"/>
      <w:numFmt w:val="lowerLetter"/>
      <w:lvlText w:val="%8."/>
      <w:lvlJc w:val="left"/>
      <w:pPr>
        <w:tabs>
          <w:tab w:val="num" w:pos="5939"/>
        </w:tabs>
        <w:ind w:left="5939" w:hanging="360"/>
      </w:pPr>
      <w:rPr>
        <w:rFonts w:cs="Times New Roman"/>
      </w:rPr>
    </w:lvl>
    <w:lvl w:ilvl="8" w:tplc="0419001B" w:tentative="1">
      <w:start w:val="1"/>
      <w:numFmt w:val="lowerRoman"/>
      <w:lvlText w:val="%9."/>
      <w:lvlJc w:val="right"/>
      <w:pPr>
        <w:tabs>
          <w:tab w:val="num" w:pos="6659"/>
        </w:tabs>
        <w:ind w:left="6659" w:hanging="180"/>
      </w:pPr>
      <w:rPr>
        <w:rFonts w:cs="Times New Roman"/>
      </w:rPr>
    </w:lvl>
  </w:abstractNum>
  <w:abstractNum w:abstractNumId="20">
    <w:nsid w:val="3D007C43"/>
    <w:multiLevelType w:val="multilevel"/>
    <w:tmpl w:val="A774A33C"/>
    <w:lvl w:ilvl="0">
      <w:start w:val="1"/>
      <w:numFmt w:val="decimal"/>
      <w:lvlText w:val="%1."/>
      <w:lvlJc w:val="left"/>
      <w:pPr>
        <w:tabs>
          <w:tab w:val="num" w:pos="780"/>
        </w:tabs>
        <w:ind w:left="780" w:hanging="780"/>
      </w:pPr>
      <w:rPr>
        <w:rFonts w:cs="Times New Roman" w:hint="default"/>
      </w:rPr>
    </w:lvl>
    <w:lvl w:ilvl="1">
      <w:start w:val="1"/>
      <w:numFmt w:val="decimal"/>
      <w:lvlText w:val="%1.%2."/>
      <w:lvlJc w:val="left"/>
      <w:pPr>
        <w:tabs>
          <w:tab w:val="num" w:pos="780"/>
        </w:tabs>
        <w:ind w:left="780" w:hanging="780"/>
      </w:pPr>
      <w:rPr>
        <w:rFonts w:cs="Times New Roman" w:hint="default"/>
      </w:rPr>
    </w:lvl>
    <w:lvl w:ilvl="2">
      <w:start w:val="1"/>
      <w:numFmt w:val="decimal"/>
      <w:lvlText w:val="%1.%2.%3."/>
      <w:lvlJc w:val="left"/>
      <w:pPr>
        <w:tabs>
          <w:tab w:val="num" w:pos="3600"/>
        </w:tabs>
        <w:ind w:left="3600" w:hanging="780"/>
      </w:pPr>
      <w:rPr>
        <w:rFonts w:cs="Times New Roman" w:hint="default"/>
      </w:rPr>
    </w:lvl>
    <w:lvl w:ilvl="3">
      <w:start w:val="1"/>
      <w:numFmt w:val="decimal"/>
      <w:lvlText w:val="%1.%2.%3.%4."/>
      <w:lvlJc w:val="left"/>
      <w:pPr>
        <w:tabs>
          <w:tab w:val="num" w:pos="5310"/>
        </w:tabs>
        <w:ind w:left="5310" w:hanging="1080"/>
      </w:pPr>
      <w:rPr>
        <w:rFonts w:cs="Times New Roman" w:hint="default"/>
      </w:rPr>
    </w:lvl>
    <w:lvl w:ilvl="4">
      <w:start w:val="1"/>
      <w:numFmt w:val="decimal"/>
      <w:lvlText w:val="%1.%2.%3.%4.%5."/>
      <w:lvlJc w:val="left"/>
      <w:pPr>
        <w:tabs>
          <w:tab w:val="num" w:pos="6720"/>
        </w:tabs>
        <w:ind w:left="6720" w:hanging="1080"/>
      </w:pPr>
      <w:rPr>
        <w:rFonts w:cs="Times New Roman" w:hint="default"/>
      </w:rPr>
    </w:lvl>
    <w:lvl w:ilvl="5">
      <w:start w:val="1"/>
      <w:numFmt w:val="decimal"/>
      <w:lvlText w:val="%1.%2.%3.%4.%5.%6."/>
      <w:lvlJc w:val="left"/>
      <w:pPr>
        <w:tabs>
          <w:tab w:val="num" w:pos="8490"/>
        </w:tabs>
        <w:ind w:left="8490" w:hanging="1440"/>
      </w:pPr>
      <w:rPr>
        <w:rFonts w:cs="Times New Roman" w:hint="default"/>
      </w:rPr>
    </w:lvl>
    <w:lvl w:ilvl="6">
      <w:start w:val="1"/>
      <w:numFmt w:val="decimal"/>
      <w:lvlText w:val="%1.%2.%3.%4.%5.%6.%7."/>
      <w:lvlJc w:val="left"/>
      <w:pPr>
        <w:tabs>
          <w:tab w:val="num" w:pos="10260"/>
        </w:tabs>
        <w:ind w:left="10260" w:hanging="1800"/>
      </w:pPr>
      <w:rPr>
        <w:rFonts w:cs="Times New Roman" w:hint="default"/>
      </w:rPr>
    </w:lvl>
    <w:lvl w:ilvl="7">
      <w:start w:val="1"/>
      <w:numFmt w:val="decimal"/>
      <w:lvlText w:val="%1.%2.%3.%4.%5.%6.%7.%8."/>
      <w:lvlJc w:val="left"/>
      <w:pPr>
        <w:tabs>
          <w:tab w:val="num" w:pos="11670"/>
        </w:tabs>
        <w:ind w:left="11670" w:hanging="1800"/>
      </w:pPr>
      <w:rPr>
        <w:rFonts w:cs="Times New Roman" w:hint="default"/>
      </w:rPr>
    </w:lvl>
    <w:lvl w:ilvl="8">
      <w:start w:val="1"/>
      <w:numFmt w:val="decimal"/>
      <w:lvlText w:val="%1.%2.%3.%4.%5.%6.%7.%8.%9."/>
      <w:lvlJc w:val="left"/>
      <w:pPr>
        <w:tabs>
          <w:tab w:val="num" w:pos="13440"/>
        </w:tabs>
        <w:ind w:left="13440" w:hanging="2160"/>
      </w:pPr>
      <w:rPr>
        <w:rFonts w:cs="Times New Roman" w:hint="default"/>
      </w:rPr>
    </w:lvl>
  </w:abstractNum>
  <w:abstractNum w:abstractNumId="21">
    <w:nsid w:val="41DF4E92"/>
    <w:multiLevelType w:val="multilevel"/>
    <w:tmpl w:val="FF5CF656"/>
    <w:lvl w:ilvl="0">
      <w:start w:val="1"/>
      <w:numFmt w:val="decimal"/>
      <w:lvlText w:val="%1."/>
      <w:lvlJc w:val="left"/>
      <w:pPr>
        <w:tabs>
          <w:tab w:val="num" w:pos="495"/>
        </w:tabs>
        <w:ind w:left="495" w:hanging="495"/>
      </w:pPr>
      <w:rPr>
        <w:rFonts w:cs="Times New Roman" w:hint="default"/>
      </w:rPr>
    </w:lvl>
    <w:lvl w:ilvl="1">
      <w:start w:val="1"/>
      <w:numFmt w:val="decimal"/>
      <w:lvlText w:val="%1.1."/>
      <w:lvlJc w:val="left"/>
      <w:pPr>
        <w:tabs>
          <w:tab w:val="num" w:pos="720"/>
        </w:tabs>
        <w:ind w:left="720" w:hanging="720"/>
      </w:pPr>
      <w:rPr>
        <w:rFonts w:cs="Times New Roman" w:hint="default"/>
      </w:rPr>
    </w:lvl>
    <w:lvl w:ilvl="2">
      <w:start w:val="1"/>
      <w:numFmt w:val="decimal"/>
      <w:lvlText w:val="%1.%2.%3."/>
      <w:lvlJc w:val="left"/>
      <w:pPr>
        <w:tabs>
          <w:tab w:val="num" w:pos="3540"/>
        </w:tabs>
        <w:ind w:left="3540" w:hanging="720"/>
      </w:pPr>
      <w:rPr>
        <w:rFonts w:cs="Times New Roman" w:hint="default"/>
      </w:rPr>
    </w:lvl>
    <w:lvl w:ilvl="3">
      <w:start w:val="1"/>
      <w:numFmt w:val="decimal"/>
      <w:lvlText w:val="%1.%2.%3.%4."/>
      <w:lvlJc w:val="left"/>
      <w:pPr>
        <w:tabs>
          <w:tab w:val="num" w:pos="5310"/>
        </w:tabs>
        <w:ind w:left="5310" w:hanging="1080"/>
      </w:pPr>
      <w:rPr>
        <w:rFonts w:cs="Times New Roman" w:hint="default"/>
      </w:rPr>
    </w:lvl>
    <w:lvl w:ilvl="4">
      <w:start w:val="1"/>
      <w:numFmt w:val="decimal"/>
      <w:lvlText w:val="%1.%2.%3.%4.%5."/>
      <w:lvlJc w:val="left"/>
      <w:pPr>
        <w:tabs>
          <w:tab w:val="num" w:pos="6720"/>
        </w:tabs>
        <w:ind w:left="6720" w:hanging="1080"/>
      </w:pPr>
      <w:rPr>
        <w:rFonts w:cs="Times New Roman" w:hint="default"/>
      </w:rPr>
    </w:lvl>
    <w:lvl w:ilvl="5">
      <w:start w:val="1"/>
      <w:numFmt w:val="decimal"/>
      <w:lvlText w:val="%1.%2.%3.%4.%5.%6."/>
      <w:lvlJc w:val="left"/>
      <w:pPr>
        <w:tabs>
          <w:tab w:val="num" w:pos="8490"/>
        </w:tabs>
        <w:ind w:left="8490" w:hanging="1440"/>
      </w:pPr>
      <w:rPr>
        <w:rFonts w:cs="Times New Roman" w:hint="default"/>
      </w:rPr>
    </w:lvl>
    <w:lvl w:ilvl="6">
      <w:start w:val="1"/>
      <w:numFmt w:val="decimal"/>
      <w:lvlText w:val="%1.%2.%3.%4.%5.%6.%7."/>
      <w:lvlJc w:val="left"/>
      <w:pPr>
        <w:tabs>
          <w:tab w:val="num" w:pos="10260"/>
        </w:tabs>
        <w:ind w:left="10260" w:hanging="1800"/>
      </w:pPr>
      <w:rPr>
        <w:rFonts w:cs="Times New Roman" w:hint="default"/>
      </w:rPr>
    </w:lvl>
    <w:lvl w:ilvl="7">
      <w:start w:val="1"/>
      <w:numFmt w:val="decimal"/>
      <w:lvlText w:val="%1.%2.%3.%4.%5.%6.%7.%8."/>
      <w:lvlJc w:val="left"/>
      <w:pPr>
        <w:tabs>
          <w:tab w:val="num" w:pos="11670"/>
        </w:tabs>
        <w:ind w:left="11670" w:hanging="1800"/>
      </w:pPr>
      <w:rPr>
        <w:rFonts w:cs="Times New Roman" w:hint="default"/>
      </w:rPr>
    </w:lvl>
    <w:lvl w:ilvl="8">
      <w:start w:val="1"/>
      <w:numFmt w:val="decimal"/>
      <w:lvlText w:val="%1.%2.%3.%4.%5.%6.%7.%8.%9."/>
      <w:lvlJc w:val="left"/>
      <w:pPr>
        <w:tabs>
          <w:tab w:val="num" w:pos="13440"/>
        </w:tabs>
        <w:ind w:left="13440" w:hanging="2160"/>
      </w:pPr>
      <w:rPr>
        <w:rFonts w:cs="Times New Roman" w:hint="default"/>
      </w:rPr>
    </w:lvl>
  </w:abstractNum>
  <w:abstractNum w:abstractNumId="22">
    <w:nsid w:val="41F0591D"/>
    <w:multiLevelType w:val="hybridMultilevel"/>
    <w:tmpl w:val="3132BB3C"/>
    <w:lvl w:ilvl="0" w:tplc="596AC84A">
      <w:start w:val="1"/>
      <w:numFmt w:val="decimal"/>
      <w:lvlText w:val="%1."/>
      <w:lvlJc w:val="left"/>
      <w:pPr>
        <w:tabs>
          <w:tab w:val="num" w:pos="875"/>
        </w:tabs>
        <w:ind w:left="875" w:hanging="390"/>
      </w:pPr>
      <w:rPr>
        <w:rFonts w:cs="Times New Roman" w:hint="default"/>
        <w:color w:val="000000"/>
      </w:rPr>
    </w:lvl>
    <w:lvl w:ilvl="1" w:tplc="04190019" w:tentative="1">
      <w:start w:val="1"/>
      <w:numFmt w:val="lowerLetter"/>
      <w:lvlText w:val="%2."/>
      <w:lvlJc w:val="left"/>
      <w:pPr>
        <w:tabs>
          <w:tab w:val="num" w:pos="1565"/>
        </w:tabs>
        <w:ind w:left="1565" w:hanging="360"/>
      </w:pPr>
      <w:rPr>
        <w:rFonts w:cs="Times New Roman"/>
      </w:rPr>
    </w:lvl>
    <w:lvl w:ilvl="2" w:tplc="0419001B" w:tentative="1">
      <w:start w:val="1"/>
      <w:numFmt w:val="lowerRoman"/>
      <w:lvlText w:val="%3."/>
      <w:lvlJc w:val="right"/>
      <w:pPr>
        <w:tabs>
          <w:tab w:val="num" w:pos="2285"/>
        </w:tabs>
        <w:ind w:left="2285" w:hanging="180"/>
      </w:pPr>
      <w:rPr>
        <w:rFonts w:cs="Times New Roman"/>
      </w:rPr>
    </w:lvl>
    <w:lvl w:ilvl="3" w:tplc="0419000F" w:tentative="1">
      <w:start w:val="1"/>
      <w:numFmt w:val="decimal"/>
      <w:lvlText w:val="%4."/>
      <w:lvlJc w:val="left"/>
      <w:pPr>
        <w:tabs>
          <w:tab w:val="num" w:pos="3005"/>
        </w:tabs>
        <w:ind w:left="3005" w:hanging="360"/>
      </w:pPr>
      <w:rPr>
        <w:rFonts w:cs="Times New Roman"/>
      </w:rPr>
    </w:lvl>
    <w:lvl w:ilvl="4" w:tplc="04190019" w:tentative="1">
      <w:start w:val="1"/>
      <w:numFmt w:val="lowerLetter"/>
      <w:lvlText w:val="%5."/>
      <w:lvlJc w:val="left"/>
      <w:pPr>
        <w:tabs>
          <w:tab w:val="num" w:pos="3725"/>
        </w:tabs>
        <w:ind w:left="3725" w:hanging="360"/>
      </w:pPr>
      <w:rPr>
        <w:rFonts w:cs="Times New Roman"/>
      </w:rPr>
    </w:lvl>
    <w:lvl w:ilvl="5" w:tplc="0419001B" w:tentative="1">
      <w:start w:val="1"/>
      <w:numFmt w:val="lowerRoman"/>
      <w:lvlText w:val="%6."/>
      <w:lvlJc w:val="right"/>
      <w:pPr>
        <w:tabs>
          <w:tab w:val="num" w:pos="4445"/>
        </w:tabs>
        <w:ind w:left="4445" w:hanging="180"/>
      </w:pPr>
      <w:rPr>
        <w:rFonts w:cs="Times New Roman"/>
      </w:rPr>
    </w:lvl>
    <w:lvl w:ilvl="6" w:tplc="0419000F" w:tentative="1">
      <w:start w:val="1"/>
      <w:numFmt w:val="decimal"/>
      <w:lvlText w:val="%7."/>
      <w:lvlJc w:val="left"/>
      <w:pPr>
        <w:tabs>
          <w:tab w:val="num" w:pos="5165"/>
        </w:tabs>
        <w:ind w:left="5165" w:hanging="360"/>
      </w:pPr>
      <w:rPr>
        <w:rFonts w:cs="Times New Roman"/>
      </w:rPr>
    </w:lvl>
    <w:lvl w:ilvl="7" w:tplc="04190019" w:tentative="1">
      <w:start w:val="1"/>
      <w:numFmt w:val="lowerLetter"/>
      <w:lvlText w:val="%8."/>
      <w:lvlJc w:val="left"/>
      <w:pPr>
        <w:tabs>
          <w:tab w:val="num" w:pos="5885"/>
        </w:tabs>
        <w:ind w:left="5885" w:hanging="360"/>
      </w:pPr>
      <w:rPr>
        <w:rFonts w:cs="Times New Roman"/>
      </w:rPr>
    </w:lvl>
    <w:lvl w:ilvl="8" w:tplc="0419001B" w:tentative="1">
      <w:start w:val="1"/>
      <w:numFmt w:val="lowerRoman"/>
      <w:lvlText w:val="%9."/>
      <w:lvlJc w:val="right"/>
      <w:pPr>
        <w:tabs>
          <w:tab w:val="num" w:pos="6605"/>
        </w:tabs>
        <w:ind w:left="6605" w:hanging="180"/>
      </w:pPr>
      <w:rPr>
        <w:rFonts w:cs="Times New Roman"/>
      </w:rPr>
    </w:lvl>
  </w:abstractNum>
  <w:abstractNum w:abstractNumId="23">
    <w:nsid w:val="466E4005"/>
    <w:multiLevelType w:val="hybridMultilevel"/>
    <w:tmpl w:val="66A8BE00"/>
    <w:lvl w:ilvl="0" w:tplc="0F5EDC0A">
      <w:numFmt w:val="bullet"/>
      <w:lvlText w:val="—"/>
      <w:legacy w:legacy="1" w:legacySpace="0" w:legacyIndent="245"/>
      <w:lvlJc w:val="left"/>
      <w:rPr>
        <w:rFonts w:ascii="Times New Roman" w:hAnsi="Times New Roman" w:hint="default"/>
      </w:rPr>
    </w:lvl>
    <w:lvl w:ilvl="1" w:tplc="04190003">
      <w:start w:val="1"/>
      <w:numFmt w:val="bullet"/>
      <w:lvlText w:val="o"/>
      <w:lvlJc w:val="left"/>
      <w:pPr>
        <w:tabs>
          <w:tab w:val="num" w:pos="2177"/>
        </w:tabs>
        <w:ind w:left="2177" w:hanging="360"/>
      </w:pPr>
      <w:rPr>
        <w:rFonts w:ascii="Courier New" w:hAnsi="Courier New" w:hint="default"/>
      </w:rPr>
    </w:lvl>
    <w:lvl w:ilvl="2" w:tplc="04190005">
      <w:start w:val="1"/>
      <w:numFmt w:val="bullet"/>
      <w:lvlText w:val=""/>
      <w:lvlJc w:val="left"/>
      <w:pPr>
        <w:tabs>
          <w:tab w:val="num" w:pos="2897"/>
        </w:tabs>
        <w:ind w:left="2897" w:hanging="360"/>
      </w:pPr>
      <w:rPr>
        <w:rFonts w:ascii="Wingdings" w:hAnsi="Wingdings" w:hint="default"/>
      </w:rPr>
    </w:lvl>
    <w:lvl w:ilvl="3" w:tplc="04190001">
      <w:start w:val="1"/>
      <w:numFmt w:val="bullet"/>
      <w:lvlText w:val=""/>
      <w:lvlJc w:val="left"/>
      <w:pPr>
        <w:tabs>
          <w:tab w:val="num" w:pos="3617"/>
        </w:tabs>
        <w:ind w:left="3617" w:hanging="360"/>
      </w:pPr>
      <w:rPr>
        <w:rFonts w:ascii="Symbol" w:hAnsi="Symbol" w:hint="default"/>
      </w:rPr>
    </w:lvl>
    <w:lvl w:ilvl="4" w:tplc="04190003">
      <w:start w:val="1"/>
      <w:numFmt w:val="bullet"/>
      <w:lvlText w:val="o"/>
      <w:lvlJc w:val="left"/>
      <w:pPr>
        <w:tabs>
          <w:tab w:val="num" w:pos="4337"/>
        </w:tabs>
        <w:ind w:left="4337" w:hanging="360"/>
      </w:pPr>
      <w:rPr>
        <w:rFonts w:ascii="Courier New" w:hAnsi="Courier New" w:hint="default"/>
      </w:rPr>
    </w:lvl>
    <w:lvl w:ilvl="5" w:tplc="04190005">
      <w:start w:val="1"/>
      <w:numFmt w:val="bullet"/>
      <w:lvlText w:val=""/>
      <w:lvlJc w:val="left"/>
      <w:pPr>
        <w:tabs>
          <w:tab w:val="num" w:pos="5057"/>
        </w:tabs>
        <w:ind w:left="5057" w:hanging="360"/>
      </w:pPr>
      <w:rPr>
        <w:rFonts w:ascii="Wingdings" w:hAnsi="Wingdings" w:hint="default"/>
      </w:rPr>
    </w:lvl>
    <w:lvl w:ilvl="6" w:tplc="04190001">
      <w:start w:val="1"/>
      <w:numFmt w:val="bullet"/>
      <w:lvlText w:val=""/>
      <w:lvlJc w:val="left"/>
      <w:pPr>
        <w:tabs>
          <w:tab w:val="num" w:pos="5777"/>
        </w:tabs>
        <w:ind w:left="5777" w:hanging="360"/>
      </w:pPr>
      <w:rPr>
        <w:rFonts w:ascii="Symbol" w:hAnsi="Symbol" w:hint="default"/>
      </w:rPr>
    </w:lvl>
    <w:lvl w:ilvl="7" w:tplc="04190003">
      <w:start w:val="1"/>
      <w:numFmt w:val="bullet"/>
      <w:lvlText w:val="o"/>
      <w:lvlJc w:val="left"/>
      <w:pPr>
        <w:tabs>
          <w:tab w:val="num" w:pos="6497"/>
        </w:tabs>
        <w:ind w:left="6497" w:hanging="360"/>
      </w:pPr>
      <w:rPr>
        <w:rFonts w:ascii="Courier New" w:hAnsi="Courier New" w:hint="default"/>
      </w:rPr>
    </w:lvl>
    <w:lvl w:ilvl="8" w:tplc="04190005">
      <w:start w:val="1"/>
      <w:numFmt w:val="bullet"/>
      <w:lvlText w:val=""/>
      <w:lvlJc w:val="left"/>
      <w:pPr>
        <w:tabs>
          <w:tab w:val="num" w:pos="7217"/>
        </w:tabs>
        <w:ind w:left="7217" w:hanging="360"/>
      </w:pPr>
      <w:rPr>
        <w:rFonts w:ascii="Wingdings" w:hAnsi="Wingdings" w:hint="default"/>
      </w:rPr>
    </w:lvl>
  </w:abstractNum>
  <w:abstractNum w:abstractNumId="24">
    <w:nsid w:val="520C6C87"/>
    <w:multiLevelType w:val="multilevel"/>
    <w:tmpl w:val="F41A1694"/>
    <w:lvl w:ilvl="0">
      <w:start w:val="1"/>
      <w:numFmt w:val="decimal"/>
      <w:lvlText w:val="%1."/>
      <w:lvlJc w:val="left"/>
      <w:pPr>
        <w:tabs>
          <w:tab w:val="num" w:pos="1268"/>
        </w:tabs>
        <w:ind w:left="1268" w:hanging="780"/>
      </w:pPr>
      <w:rPr>
        <w:rFonts w:cs="Times New Roman" w:hint="default"/>
      </w:rPr>
    </w:lvl>
    <w:lvl w:ilvl="1">
      <w:start w:val="1"/>
      <w:numFmt w:val="lowerLetter"/>
      <w:lvlText w:val="%2."/>
      <w:lvlJc w:val="left"/>
      <w:pPr>
        <w:tabs>
          <w:tab w:val="num" w:pos="1568"/>
        </w:tabs>
        <w:ind w:left="1568" w:hanging="360"/>
      </w:pPr>
      <w:rPr>
        <w:rFonts w:cs="Times New Roman"/>
      </w:rPr>
    </w:lvl>
    <w:lvl w:ilvl="2">
      <w:start w:val="1"/>
      <w:numFmt w:val="lowerRoman"/>
      <w:lvlText w:val="%3."/>
      <w:lvlJc w:val="right"/>
      <w:pPr>
        <w:tabs>
          <w:tab w:val="num" w:pos="2288"/>
        </w:tabs>
        <w:ind w:left="2288" w:hanging="180"/>
      </w:pPr>
      <w:rPr>
        <w:rFonts w:cs="Times New Roman"/>
      </w:rPr>
    </w:lvl>
    <w:lvl w:ilvl="3">
      <w:start w:val="1"/>
      <w:numFmt w:val="decimal"/>
      <w:lvlText w:val="%4."/>
      <w:lvlJc w:val="left"/>
      <w:pPr>
        <w:tabs>
          <w:tab w:val="num" w:pos="3008"/>
        </w:tabs>
        <w:ind w:left="3008" w:hanging="360"/>
      </w:pPr>
      <w:rPr>
        <w:rFonts w:cs="Times New Roman"/>
      </w:rPr>
    </w:lvl>
    <w:lvl w:ilvl="4">
      <w:start w:val="1"/>
      <w:numFmt w:val="lowerLetter"/>
      <w:lvlText w:val="%5."/>
      <w:lvlJc w:val="left"/>
      <w:pPr>
        <w:tabs>
          <w:tab w:val="num" w:pos="3728"/>
        </w:tabs>
        <w:ind w:left="3728" w:hanging="360"/>
      </w:pPr>
      <w:rPr>
        <w:rFonts w:cs="Times New Roman"/>
      </w:rPr>
    </w:lvl>
    <w:lvl w:ilvl="5">
      <w:start w:val="1"/>
      <w:numFmt w:val="lowerRoman"/>
      <w:lvlText w:val="%6."/>
      <w:lvlJc w:val="right"/>
      <w:pPr>
        <w:tabs>
          <w:tab w:val="num" w:pos="4448"/>
        </w:tabs>
        <w:ind w:left="4448" w:hanging="180"/>
      </w:pPr>
      <w:rPr>
        <w:rFonts w:cs="Times New Roman"/>
      </w:rPr>
    </w:lvl>
    <w:lvl w:ilvl="6">
      <w:start w:val="1"/>
      <w:numFmt w:val="decimal"/>
      <w:lvlText w:val="%7."/>
      <w:lvlJc w:val="left"/>
      <w:pPr>
        <w:tabs>
          <w:tab w:val="num" w:pos="5168"/>
        </w:tabs>
        <w:ind w:left="5168" w:hanging="360"/>
      </w:pPr>
      <w:rPr>
        <w:rFonts w:cs="Times New Roman"/>
      </w:rPr>
    </w:lvl>
    <w:lvl w:ilvl="7">
      <w:start w:val="1"/>
      <w:numFmt w:val="lowerLetter"/>
      <w:lvlText w:val="%8."/>
      <w:lvlJc w:val="left"/>
      <w:pPr>
        <w:tabs>
          <w:tab w:val="num" w:pos="5888"/>
        </w:tabs>
        <w:ind w:left="5888" w:hanging="360"/>
      </w:pPr>
      <w:rPr>
        <w:rFonts w:cs="Times New Roman"/>
      </w:rPr>
    </w:lvl>
    <w:lvl w:ilvl="8">
      <w:start w:val="1"/>
      <w:numFmt w:val="lowerRoman"/>
      <w:lvlText w:val="%9."/>
      <w:lvlJc w:val="right"/>
      <w:pPr>
        <w:tabs>
          <w:tab w:val="num" w:pos="6608"/>
        </w:tabs>
        <w:ind w:left="6608" w:hanging="180"/>
      </w:pPr>
      <w:rPr>
        <w:rFonts w:cs="Times New Roman"/>
      </w:rPr>
    </w:lvl>
  </w:abstractNum>
  <w:abstractNum w:abstractNumId="25">
    <w:nsid w:val="565B36C3"/>
    <w:multiLevelType w:val="singleLevel"/>
    <w:tmpl w:val="29D420BE"/>
    <w:lvl w:ilvl="0">
      <w:numFmt w:val="bullet"/>
      <w:lvlText w:val="-"/>
      <w:lvlJc w:val="left"/>
      <w:pPr>
        <w:tabs>
          <w:tab w:val="num" w:pos="435"/>
        </w:tabs>
        <w:ind w:left="435" w:hanging="360"/>
      </w:pPr>
      <w:rPr>
        <w:rFonts w:hint="default"/>
      </w:rPr>
    </w:lvl>
  </w:abstractNum>
  <w:abstractNum w:abstractNumId="26">
    <w:nsid w:val="59EF6BC4"/>
    <w:multiLevelType w:val="hybridMultilevel"/>
    <w:tmpl w:val="38BA8D80"/>
    <w:lvl w:ilvl="0" w:tplc="5D2CBACE">
      <w:start w:val="1"/>
      <w:numFmt w:val="decimal"/>
      <w:lvlText w:val="%1."/>
      <w:lvlJc w:val="left"/>
      <w:pPr>
        <w:tabs>
          <w:tab w:val="num" w:pos="1365"/>
        </w:tabs>
        <w:ind w:left="1365" w:hanging="1365"/>
      </w:pPr>
      <w:rPr>
        <w:rFonts w:cs="Times New Roman" w:hint="default"/>
      </w:rPr>
    </w:lvl>
    <w:lvl w:ilvl="1" w:tplc="04190019">
      <w:start w:val="1"/>
      <w:numFmt w:val="lowerLetter"/>
      <w:lvlText w:val="%2."/>
      <w:lvlJc w:val="left"/>
      <w:pPr>
        <w:tabs>
          <w:tab w:val="num" w:pos="1489"/>
        </w:tabs>
        <w:ind w:left="1489" w:hanging="360"/>
      </w:pPr>
      <w:rPr>
        <w:rFonts w:cs="Times New Roman"/>
      </w:rPr>
    </w:lvl>
    <w:lvl w:ilvl="2" w:tplc="0419001B">
      <w:start w:val="1"/>
      <w:numFmt w:val="lowerRoman"/>
      <w:lvlText w:val="%3."/>
      <w:lvlJc w:val="right"/>
      <w:pPr>
        <w:tabs>
          <w:tab w:val="num" w:pos="2209"/>
        </w:tabs>
        <w:ind w:left="2209" w:hanging="180"/>
      </w:pPr>
      <w:rPr>
        <w:rFonts w:cs="Times New Roman"/>
      </w:rPr>
    </w:lvl>
    <w:lvl w:ilvl="3" w:tplc="0419000F">
      <w:start w:val="1"/>
      <w:numFmt w:val="decimal"/>
      <w:lvlText w:val="%4."/>
      <w:lvlJc w:val="left"/>
      <w:pPr>
        <w:tabs>
          <w:tab w:val="num" w:pos="2929"/>
        </w:tabs>
        <w:ind w:left="2929" w:hanging="360"/>
      </w:pPr>
      <w:rPr>
        <w:rFonts w:cs="Times New Roman"/>
      </w:rPr>
    </w:lvl>
    <w:lvl w:ilvl="4" w:tplc="04190019">
      <w:start w:val="1"/>
      <w:numFmt w:val="lowerLetter"/>
      <w:lvlText w:val="%5."/>
      <w:lvlJc w:val="left"/>
      <w:pPr>
        <w:tabs>
          <w:tab w:val="num" w:pos="3649"/>
        </w:tabs>
        <w:ind w:left="3649" w:hanging="360"/>
      </w:pPr>
      <w:rPr>
        <w:rFonts w:cs="Times New Roman"/>
      </w:rPr>
    </w:lvl>
    <w:lvl w:ilvl="5" w:tplc="0419001B">
      <w:start w:val="1"/>
      <w:numFmt w:val="lowerRoman"/>
      <w:lvlText w:val="%6."/>
      <w:lvlJc w:val="right"/>
      <w:pPr>
        <w:tabs>
          <w:tab w:val="num" w:pos="4369"/>
        </w:tabs>
        <w:ind w:left="4369" w:hanging="180"/>
      </w:pPr>
      <w:rPr>
        <w:rFonts w:cs="Times New Roman"/>
      </w:rPr>
    </w:lvl>
    <w:lvl w:ilvl="6" w:tplc="0419000F">
      <w:start w:val="1"/>
      <w:numFmt w:val="decimal"/>
      <w:lvlText w:val="%7."/>
      <w:lvlJc w:val="left"/>
      <w:pPr>
        <w:tabs>
          <w:tab w:val="num" w:pos="5089"/>
        </w:tabs>
        <w:ind w:left="5089" w:hanging="360"/>
      </w:pPr>
      <w:rPr>
        <w:rFonts w:cs="Times New Roman"/>
      </w:rPr>
    </w:lvl>
    <w:lvl w:ilvl="7" w:tplc="04190019">
      <w:start w:val="1"/>
      <w:numFmt w:val="lowerLetter"/>
      <w:lvlText w:val="%8."/>
      <w:lvlJc w:val="left"/>
      <w:pPr>
        <w:tabs>
          <w:tab w:val="num" w:pos="5809"/>
        </w:tabs>
        <w:ind w:left="5809" w:hanging="360"/>
      </w:pPr>
      <w:rPr>
        <w:rFonts w:cs="Times New Roman"/>
      </w:rPr>
    </w:lvl>
    <w:lvl w:ilvl="8" w:tplc="0419001B">
      <w:start w:val="1"/>
      <w:numFmt w:val="lowerRoman"/>
      <w:lvlText w:val="%9."/>
      <w:lvlJc w:val="right"/>
      <w:pPr>
        <w:tabs>
          <w:tab w:val="num" w:pos="6529"/>
        </w:tabs>
        <w:ind w:left="6529" w:hanging="180"/>
      </w:pPr>
      <w:rPr>
        <w:rFonts w:cs="Times New Roman"/>
      </w:rPr>
    </w:lvl>
  </w:abstractNum>
  <w:abstractNum w:abstractNumId="27">
    <w:nsid w:val="5B272CFC"/>
    <w:multiLevelType w:val="hybridMultilevel"/>
    <w:tmpl w:val="92C6631C"/>
    <w:lvl w:ilvl="0" w:tplc="32CAFECC">
      <w:start w:val="44"/>
      <w:numFmt w:val="decimal"/>
      <w:lvlText w:val="%1."/>
      <w:lvlJc w:val="left"/>
      <w:pPr>
        <w:tabs>
          <w:tab w:val="num" w:pos="848"/>
        </w:tabs>
        <w:ind w:left="848" w:hanging="360"/>
      </w:pPr>
      <w:rPr>
        <w:rFonts w:cs="Times New Roman" w:hint="default"/>
      </w:rPr>
    </w:lvl>
    <w:lvl w:ilvl="1" w:tplc="04190019" w:tentative="1">
      <w:start w:val="1"/>
      <w:numFmt w:val="lowerLetter"/>
      <w:lvlText w:val="%2."/>
      <w:lvlJc w:val="left"/>
      <w:pPr>
        <w:tabs>
          <w:tab w:val="num" w:pos="1568"/>
        </w:tabs>
        <w:ind w:left="1568" w:hanging="360"/>
      </w:pPr>
      <w:rPr>
        <w:rFonts w:cs="Times New Roman"/>
      </w:rPr>
    </w:lvl>
    <w:lvl w:ilvl="2" w:tplc="0419001B" w:tentative="1">
      <w:start w:val="1"/>
      <w:numFmt w:val="lowerRoman"/>
      <w:lvlText w:val="%3."/>
      <w:lvlJc w:val="right"/>
      <w:pPr>
        <w:tabs>
          <w:tab w:val="num" w:pos="2288"/>
        </w:tabs>
        <w:ind w:left="2288" w:hanging="180"/>
      </w:pPr>
      <w:rPr>
        <w:rFonts w:cs="Times New Roman"/>
      </w:rPr>
    </w:lvl>
    <w:lvl w:ilvl="3" w:tplc="0419000F" w:tentative="1">
      <w:start w:val="1"/>
      <w:numFmt w:val="decimal"/>
      <w:lvlText w:val="%4."/>
      <w:lvlJc w:val="left"/>
      <w:pPr>
        <w:tabs>
          <w:tab w:val="num" w:pos="3008"/>
        </w:tabs>
        <w:ind w:left="3008" w:hanging="360"/>
      </w:pPr>
      <w:rPr>
        <w:rFonts w:cs="Times New Roman"/>
      </w:rPr>
    </w:lvl>
    <w:lvl w:ilvl="4" w:tplc="04190019" w:tentative="1">
      <w:start w:val="1"/>
      <w:numFmt w:val="lowerLetter"/>
      <w:lvlText w:val="%5."/>
      <w:lvlJc w:val="left"/>
      <w:pPr>
        <w:tabs>
          <w:tab w:val="num" w:pos="3728"/>
        </w:tabs>
        <w:ind w:left="3728" w:hanging="360"/>
      </w:pPr>
      <w:rPr>
        <w:rFonts w:cs="Times New Roman"/>
      </w:rPr>
    </w:lvl>
    <w:lvl w:ilvl="5" w:tplc="0419001B" w:tentative="1">
      <w:start w:val="1"/>
      <w:numFmt w:val="lowerRoman"/>
      <w:lvlText w:val="%6."/>
      <w:lvlJc w:val="right"/>
      <w:pPr>
        <w:tabs>
          <w:tab w:val="num" w:pos="4448"/>
        </w:tabs>
        <w:ind w:left="4448" w:hanging="180"/>
      </w:pPr>
      <w:rPr>
        <w:rFonts w:cs="Times New Roman"/>
      </w:rPr>
    </w:lvl>
    <w:lvl w:ilvl="6" w:tplc="0419000F" w:tentative="1">
      <w:start w:val="1"/>
      <w:numFmt w:val="decimal"/>
      <w:lvlText w:val="%7."/>
      <w:lvlJc w:val="left"/>
      <w:pPr>
        <w:tabs>
          <w:tab w:val="num" w:pos="5168"/>
        </w:tabs>
        <w:ind w:left="5168" w:hanging="360"/>
      </w:pPr>
      <w:rPr>
        <w:rFonts w:cs="Times New Roman"/>
      </w:rPr>
    </w:lvl>
    <w:lvl w:ilvl="7" w:tplc="04190019" w:tentative="1">
      <w:start w:val="1"/>
      <w:numFmt w:val="lowerLetter"/>
      <w:lvlText w:val="%8."/>
      <w:lvlJc w:val="left"/>
      <w:pPr>
        <w:tabs>
          <w:tab w:val="num" w:pos="5888"/>
        </w:tabs>
        <w:ind w:left="5888" w:hanging="360"/>
      </w:pPr>
      <w:rPr>
        <w:rFonts w:cs="Times New Roman"/>
      </w:rPr>
    </w:lvl>
    <w:lvl w:ilvl="8" w:tplc="0419001B" w:tentative="1">
      <w:start w:val="1"/>
      <w:numFmt w:val="lowerRoman"/>
      <w:lvlText w:val="%9."/>
      <w:lvlJc w:val="right"/>
      <w:pPr>
        <w:tabs>
          <w:tab w:val="num" w:pos="6608"/>
        </w:tabs>
        <w:ind w:left="6608" w:hanging="180"/>
      </w:pPr>
      <w:rPr>
        <w:rFonts w:cs="Times New Roman"/>
      </w:rPr>
    </w:lvl>
  </w:abstractNum>
  <w:abstractNum w:abstractNumId="28">
    <w:nsid w:val="5EEA7DAF"/>
    <w:multiLevelType w:val="singleLevel"/>
    <w:tmpl w:val="30E66174"/>
    <w:lvl w:ilvl="0">
      <w:start w:val="6"/>
      <w:numFmt w:val="bullet"/>
      <w:lvlText w:val="-"/>
      <w:lvlJc w:val="left"/>
      <w:pPr>
        <w:tabs>
          <w:tab w:val="num" w:pos="435"/>
        </w:tabs>
        <w:ind w:left="435" w:hanging="360"/>
      </w:pPr>
      <w:rPr>
        <w:rFonts w:hint="default"/>
      </w:rPr>
    </w:lvl>
  </w:abstractNum>
  <w:abstractNum w:abstractNumId="29">
    <w:nsid w:val="5F410338"/>
    <w:multiLevelType w:val="singleLevel"/>
    <w:tmpl w:val="30E66174"/>
    <w:lvl w:ilvl="0">
      <w:start w:val="6"/>
      <w:numFmt w:val="bullet"/>
      <w:lvlText w:val="-"/>
      <w:lvlJc w:val="left"/>
      <w:pPr>
        <w:tabs>
          <w:tab w:val="num" w:pos="435"/>
        </w:tabs>
        <w:ind w:left="435" w:hanging="360"/>
      </w:pPr>
      <w:rPr>
        <w:rFonts w:hint="default"/>
      </w:rPr>
    </w:lvl>
  </w:abstractNum>
  <w:abstractNum w:abstractNumId="30">
    <w:nsid w:val="620053AB"/>
    <w:multiLevelType w:val="singleLevel"/>
    <w:tmpl w:val="0E8A3146"/>
    <w:lvl w:ilvl="0">
      <w:numFmt w:val="bullet"/>
      <w:lvlText w:val="-"/>
      <w:lvlJc w:val="left"/>
      <w:pPr>
        <w:tabs>
          <w:tab w:val="num" w:pos="360"/>
        </w:tabs>
        <w:ind w:left="360" w:hanging="360"/>
      </w:pPr>
      <w:rPr>
        <w:rFonts w:hint="default"/>
      </w:rPr>
    </w:lvl>
  </w:abstractNum>
  <w:abstractNum w:abstractNumId="31">
    <w:nsid w:val="63EF15A8"/>
    <w:multiLevelType w:val="multilevel"/>
    <w:tmpl w:val="5E04587C"/>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3540"/>
        </w:tabs>
        <w:ind w:left="3540" w:hanging="720"/>
      </w:pPr>
      <w:rPr>
        <w:rFonts w:cs="Times New Roman" w:hint="default"/>
      </w:rPr>
    </w:lvl>
    <w:lvl w:ilvl="3">
      <w:start w:val="1"/>
      <w:numFmt w:val="decimal"/>
      <w:lvlText w:val="%1.%2.%3.%4."/>
      <w:lvlJc w:val="left"/>
      <w:pPr>
        <w:tabs>
          <w:tab w:val="num" w:pos="5310"/>
        </w:tabs>
        <w:ind w:left="5310" w:hanging="1080"/>
      </w:pPr>
      <w:rPr>
        <w:rFonts w:cs="Times New Roman" w:hint="default"/>
      </w:rPr>
    </w:lvl>
    <w:lvl w:ilvl="4">
      <w:start w:val="1"/>
      <w:numFmt w:val="decimal"/>
      <w:lvlText w:val="%1.%2.%3.%4.%5."/>
      <w:lvlJc w:val="left"/>
      <w:pPr>
        <w:tabs>
          <w:tab w:val="num" w:pos="6720"/>
        </w:tabs>
        <w:ind w:left="6720" w:hanging="1080"/>
      </w:pPr>
      <w:rPr>
        <w:rFonts w:cs="Times New Roman" w:hint="default"/>
      </w:rPr>
    </w:lvl>
    <w:lvl w:ilvl="5">
      <w:start w:val="1"/>
      <w:numFmt w:val="decimal"/>
      <w:lvlText w:val="%1.%2.%3.%4.%5.%6."/>
      <w:lvlJc w:val="left"/>
      <w:pPr>
        <w:tabs>
          <w:tab w:val="num" w:pos="8490"/>
        </w:tabs>
        <w:ind w:left="8490" w:hanging="1440"/>
      </w:pPr>
      <w:rPr>
        <w:rFonts w:cs="Times New Roman" w:hint="default"/>
      </w:rPr>
    </w:lvl>
    <w:lvl w:ilvl="6">
      <w:start w:val="1"/>
      <w:numFmt w:val="decimal"/>
      <w:lvlText w:val="%1.%2.%3.%4.%5.%6.%7."/>
      <w:lvlJc w:val="left"/>
      <w:pPr>
        <w:tabs>
          <w:tab w:val="num" w:pos="10260"/>
        </w:tabs>
        <w:ind w:left="10260" w:hanging="1800"/>
      </w:pPr>
      <w:rPr>
        <w:rFonts w:cs="Times New Roman" w:hint="default"/>
      </w:rPr>
    </w:lvl>
    <w:lvl w:ilvl="7">
      <w:start w:val="1"/>
      <w:numFmt w:val="decimal"/>
      <w:lvlText w:val="%1.%2.%3.%4.%5.%6.%7.%8."/>
      <w:lvlJc w:val="left"/>
      <w:pPr>
        <w:tabs>
          <w:tab w:val="num" w:pos="11670"/>
        </w:tabs>
        <w:ind w:left="11670" w:hanging="1800"/>
      </w:pPr>
      <w:rPr>
        <w:rFonts w:cs="Times New Roman" w:hint="default"/>
      </w:rPr>
    </w:lvl>
    <w:lvl w:ilvl="8">
      <w:start w:val="1"/>
      <w:numFmt w:val="decimal"/>
      <w:lvlText w:val="%1.%2.%3.%4.%5.%6.%7.%8.%9."/>
      <w:lvlJc w:val="left"/>
      <w:pPr>
        <w:tabs>
          <w:tab w:val="num" w:pos="13440"/>
        </w:tabs>
        <w:ind w:left="13440" w:hanging="2160"/>
      </w:pPr>
      <w:rPr>
        <w:rFonts w:cs="Times New Roman" w:hint="default"/>
      </w:rPr>
    </w:lvl>
  </w:abstractNum>
  <w:abstractNum w:abstractNumId="32">
    <w:nsid w:val="65512135"/>
    <w:multiLevelType w:val="hybridMultilevel"/>
    <w:tmpl w:val="8D9C0CDA"/>
    <w:lvl w:ilvl="0" w:tplc="B2DC452C">
      <w:start w:val="1"/>
      <w:numFmt w:val="decimal"/>
      <w:lvlText w:val="%1."/>
      <w:lvlJc w:val="left"/>
      <w:pPr>
        <w:tabs>
          <w:tab w:val="num" w:pos="1268"/>
        </w:tabs>
        <w:ind w:left="1268" w:hanging="780"/>
      </w:pPr>
      <w:rPr>
        <w:rFonts w:cs="Times New Roman" w:hint="default"/>
      </w:rPr>
    </w:lvl>
    <w:lvl w:ilvl="1" w:tplc="04190019" w:tentative="1">
      <w:start w:val="1"/>
      <w:numFmt w:val="lowerLetter"/>
      <w:lvlText w:val="%2."/>
      <w:lvlJc w:val="left"/>
      <w:pPr>
        <w:tabs>
          <w:tab w:val="num" w:pos="1568"/>
        </w:tabs>
        <w:ind w:left="1568" w:hanging="360"/>
      </w:pPr>
      <w:rPr>
        <w:rFonts w:cs="Times New Roman"/>
      </w:rPr>
    </w:lvl>
    <w:lvl w:ilvl="2" w:tplc="0419001B" w:tentative="1">
      <w:start w:val="1"/>
      <w:numFmt w:val="lowerRoman"/>
      <w:lvlText w:val="%3."/>
      <w:lvlJc w:val="right"/>
      <w:pPr>
        <w:tabs>
          <w:tab w:val="num" w:pos="2288"/>
        </w:tabs>
        <w:ind w:left="2288" w:hanging="180"/>
      </w:pPr>
      <w:rPr>
        <w:rFonts w:cs="Times New Roman"/>
      </w:rPr>
    </w:lvl>
    <w:lvl w:ilvl="3" w:tplc="0419000F" w:tentative="1">
      <w:start w:val="1"/>
      <w:numFmt w:val="decimal"/>
      <w:lvlText w:val="%4."/>
      <w:lvlJc w:val="left"/>
      <w:pPr>
        <w:tabs>
          <w:tab w:val="num" w:pos="3008"/>
        </w:tabs>
        <w:ind w:left="3008" w:hanging="360"/>
      </w:pPr>
      <w:rPr>
        <w:rFonts w:cs="Times New Roman"/>
      </w:rPr>
    </w:lvl>
    <w:lvl w:ilvl="4" w:tplc="04190019" w:tentative="1">
      <w:start w:val="1"/>
      <w:numFmt w:val="lowerLetter"/>
      <w:lvlText w:val="%5."/>
      <w:lvlJc w:val="left"/>
      <w:pPr>
        <w:tabs>
          <w:tab w:val="num" w:pos="3728"/>
        </w:tabs>
        <w:ind w:left="3728" w:hanging="360"/>
      </w:pPr>
      <w:rPr>
        <w:rFonts w:cs="Times New Roman"/>
      </w:rPr>
    </w:lvl>
    <w:lvl w:ilvl="5" w:tplc="0419001B" w:tentative="1">
      <w:start w:val="1"/>
      <w:numFmt w:val="lowerRoman"/>
      <w:lvlText w:val="%6."/>
      <w:lvlJc w:val="right"/>
      <w:pPr>
        <w:tabs>
          <w:tab w:val="num" w:pos="4448"/>
        </w:tabs>
        <w:ind w:left="4448" w:hanging="180"/>
      </w:pPr>
      <w:rPr>
        <w:rFonts w:cs="Times New Roman"/>
      </w:rPr>
    </w:lvl>
    <w:lvl w:ilvl="6" w:tplc="0419000F" w:tentative="1">
      <w:start w:val="1"/>
      <w:numFmt w:val="decimal"/>
      <w:lvlText w:val="%7."/>
      <w:lvlJc w:val="left"/>
      <w:pPr>
        <w:tabs>
          <w:tab w:val="num" w:pos="5168"/>
        </w:tabs>
        <w:ind w:left="5168" w:hanging="360"/>
      </w:pPr>
      <w:rPr>
        <w:rFonts w:cs="Times New Roman"/>
      </w:rPr>
    </w:lvl>
    <w:lvl w:ilvl="7" w:tplc="04190019" w:tentative="1">
      <w:start w:val="1"/>
      <w:numFmt w:val="lowerLetter"/>
      <w:lvlText w:val="%8."/>
      <w:lvlJc w:val="left"/>
      <w:pPr>
        <w:tabs>
          <w:tab w:val="num" w:pos="5888"/>
        </w:tabs>
        <w:ind w:left="5888" w:hanging="360"/>
      </w:pPr>
      <w:rPr>
        <w:rFonts w:cs="Times New Roman"/>
      </w:rPr>
    </w:lvl>
    <w:lvl w:ilvl="8" w:tplc="0419001B" w:tentative="1">
      <w:start w:val="1"/>
      <w:numFmt w:val="lowerRoman"/>
      <w:lvlText w:val="%9."/>
      <w:lvlJc w:val="right"/>
      <w:pPr>
        <w:tabs>
          <w:tab w:val="num" w:pos="6608"/>
        </w:tabs>
        <w:ind w:left="6608" w:hanging="180"/>
      </w:pPr>
      <w:rPr>
        <w:rFonts w:cs="Times New Roman"/>
      </w:rPr>
    </w:lvl>
  </w:abstractNum>
  <w:abstractNum w:abstractNumId="33">
    <w:nsid w:val="689E4971"/>
    <w:multiLevelType w:val="singleLevel"/>
    <w:tmpl w:val="30E66174"/>
    <w:lvl w:ilvl="0">
      <w:start w:val="6"/>
      <w:numFmt w:val="bullet"/>
      <w:lvlText w:val="-"/>
      <w:lvlJc w:val="left"/>
      <w:pPr>
        <w:tabs>
          <w:tab w:val="num" w:pos="435"/>
        </w:tabs>
        <w:ind w:left="435" w:hanging="360"/>
      </w:pPr>
      <w:rPr>
        <w:rFonts w:hint="default"/>
      </w:rPr>
    </w:lvl>
  </w:abstractNum>
  <w:abstractNum w:abstractNumId="34">
    <w:nsid w:val="68CB0D97"/>
    <w:multiLevelType w:val="singleLevel"/>
    <w:tmpl w:val="2D56998A"/>
    <w:lvl w:ilvl="0">
      <w:start w:val="1"/>
      <w:numFmt w:val="bullet"/>
      <w:lvlText w:val=""/>
      <w:lvlJc w:val="left"/>
      <w:pPr>
        <w:tabs>
          <w:tab w:val="num" w:pos="360"/>
        </w:tabs>
        <w:ind w:left="360" w:hanging="360"/>
      </w:pPr>
      <w:rPr>
        <w:rFonts w:ascii="Symbol" w:hAnsi="Symbol" w:hint="default"/>
        <w:color w:val="auto"/>
      </w:rPr>
    </w:lvl>
  </w:abstractNum>
  <w:abstractNum w:abstractNumId="35">
    <w:nsid w:val="6BE63711"/>
    <w:multiLevelType w:val="singleLevel"/>
    <w:tmpl w:val="ADDE8ADA"/>
    <w:lvl w:ilvl="0">
      <w:numFmt w:val="bullet"/>
      <w:lvlText w:val="-"/>
      <w:lvlJc w:val="left"/>
      <w:pPr>
        <w:tabs>
          <w:tab w:val="num" w:pos="360"/>
        </w:tabs>
        <w:ind w:left="360" w:hanging="360"/>
      </w:pPr>
    </w:lvl>
  </w:abstractNum>
  <w:abstractNum w:abstractNumId="36">
    <w:nsid w:val="6F183B42"/>
    <w:multiLevelType w:val="singleLevel"/>
    <w:tmpl w:val="17F095C4"/>
    <w:lvl w:ilvl="0">
      <w:start w:val="1"/>
      <w:numFmt w:val="decimal"/>
      <w:lvlText w:val="%1."/>
      <w:lvlJc w:val="left"/>
      <w:pPr>
        <w:tabs>
          <w:tab w:val="num" w:pos="360"/>
        </w:tabs>
        <w:ind w:left="113" w:hanging="113"/>
      </w:pPr>
      <w:rPr>
        <w:rFonts w:cs="Times New Roman"/>
      </w:rPr>
    </w:lvl>
  </w:abstractNum>
  <w:abstractNum w:abstractNumId="37">
    <w:nsid w:val="70D02743"/>
    <w:multiLevelType w:val="multilevel"/>
    <w:tmpl w:val="CF1A939A"/>
    <w:lvl w:ilvl="0">
      <w:start w:val="2"/>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2130"/>
        </w:tabs>
        <w:ind w:left="2130" w:hanging="720"/>
      </w:pPr>
      <w:rPr>
        <w:rFonts w:cs="Times New Roman" w:hint="default"/>
      </w:rPr>
    </w:lvl>
    <w:lvl w:ilvl="2">
      <w:start w:val="1"/>
      <w:numFmt w:val="decimal"/>
      <w:lvlText w:val="%1.%2.%3."/>
      <w:lvlJc w:val="left"/>
      <w:pPr>
        <w:tabs>
          <w:tab w:val="num" w:pos="3540"/>
        </w:tabs>
        <w:ind w:left="3540" w:hanging="720"/>
      </w:pPr>
      <w:rPr>
        <w:rFonts w:cs="Times New Roman" w:hint="default"/>
      </w:rPr>
    </w:lvl>
    <w:lvl w:ilvl="3">
      <w:start w:val="1"/>
      <w:numFmt w:val="decimal"/>
      <w:lvlText w:val="%1.%2.%3.%4."/>
      <w:lvlJc w:val="left"/>
      <w:pPr>
        <w:tabs>
          <w:tab w:val="num" w:pos="5310"/>
        </w:tabs>
        <w:ind w:left="5310" w:hanging="1080"/>
      </w:pPr>
      <w:rPr>
        <w:rFonts w:cs="Times New Roman" w:hint="default"/>
      </w:rPr>
    </w:lvl>
    <w:lvl w:ilvl="4">
      <w:start w:val="1"/>
      <w:numFmt w:val="decimal"/>
      <w:lvlText w:val="%1.%2.%3.%4.%5."/>
      <w:lvlJc w:val="left"/>
      <w:pPr>
        <w:tabs>
          <w:tab w:val="num" w:pos="6720"/>
        </w:tabs>
        <w:ind w:left="6720" w:hanging="1080"/>
      </w:pPr>
      <w:rPr>
        <w:rFonts w:cs="Times New Roman" w:hint="default"/>
      </w:rPr>
    </w:lvl>
    <w:lvl w:ilvl="5">
      <w:start w:val="1"/>
      <w:numFmt w:val="decimal"/>
      <w:lvlText w:val="%1.%2.%3.%4.%5.%6."/>
      <w:lvlJc w:val="left"/>
      <w:pPr>
        <w:tabs>
          <w:tab w:val="num" w:pos="8490"/>
        </w:tabs>
        <w:ind w:left="8490" w:hanging="1440"/>
      </w:pPr>
      <w:rPr>
        <w:rFonts w:cs="Times New Roman" w:hint="default"/>
      </w:rPr>
    </w:lvl>
    <w:lvl w:ilvl="6">
      <w:start w:val="1"/>
      <w:numFmt w:val="decimal"/>
      <w:lvlText w:val="%1.%2.%3.%4.%5.%6.%7."/>
      <w:lvlJc w:val="left"/>
      <w:pPr>
        <w:tabs>
          <w:tab w:val="num" w:pos="10260"/>
        </w:tabs>
        <w:ind w:left="10260" w:hanging="1800"/>
      </w:pPr>
      <w:rPr>
        <w:rFonts w:cs="Times New Roman" w:hint="default"/>
      </w:rPr>
    </w:lvl>
    <w:lvl w:ilvl="7">
      <w:start w:val="1"/>
      <w:numFmt w:val="decimal"/>
      <w:lvlText w:val="%1.%2.%3.%4.%5.%6.%7.%8."/>
      <w:lvlJc w:val="left"/>
      <w:pPr>
        <w:tabs>
          <w:tab w:val="num" w:pos="11670"/>
        </w:tabs>
        <w:ind w:left="11670" w:hanging="1800"/>
      </w:pPr>
      <w:rPr>
        <w:rFonts w:cs="Times New Roman" w:hint="default"/>
      </w:rPr>
    </w:lvl>
    <w:lvl w:ilvl="8">
      <w:start w:val="1"/>
      <w:numFmt w:val="decimal"/>
      <w:lvlText w:val="%1.%2.%3.%4.%5.%6.%7.%8.%9."/>
      <w:lvlJc w:val="left"/>
      <w:pPr>
        <w:tabs>
          <w:tab w:val="num" w:pos="13440"/>
        </w:tabs>
        <w:ind w:left="13440" w:hanging="2160"/>
      </w:pPr>
      <w:rPr>
        <w:rFonts w:cs="Times New Roman" w:hint="default"/>
      </w:rPr>
    </w:lvl>
  </w:abstractNum>
  <w:abstractNum w:abstractNumId="38">
    <w:nsid w:val="76310587"/>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0"/>
  </w:num>
  <w:num w:numId="3">
    <w:abstractNumId w:val="35"/>
  </w:num>
  <w:num w:numId="4">
    <w:abstractNumId w:val="10"/>
  </w:num>
  <w:num w:numId="5">
    <w:abstractNumId w:val="37"/>
  </w:num>
  <w:num w:numId="6">
    <w:abstractNumId w:val="36"/>
  </w:num>
  <w:num w:numId="7">
    <w:abstractNumId w:val="38"/>
  </w:num>
  <w:num w:numId="8">
    <w:abstractNumId w:val="16"/>
  </w:num>
  <w:num w:numId="9">
    <w:abstractNumId w:val="18"/>
  </w:num>
  <w:num w:numId="10">
    <w:abstractNumId w:val="14"/>
  </w:num>
  <w:num w:numId="11">
    <w:abstractNumId w:val="8"/>
  </w:num>
  <w:num w:numId="12">
    <w:abstractNumId w:val="32"/>
  </w:num>
  <w:num w:numId="13">
    <w:abstractNumId w:val="27"/>
  </w:num>
  <w:num w:numId="14">
    <w:abstractNumId w:val="22"/>
  </w:num>
  <w:num w:numId="15">
    <w:abstractNumId w:val="9"/>
  </w:num>
  <w:num w:numId="16">
    <w:abstractNumId w:val="24"/>
  </w:num>
  <w:num w:numId="17">
    <w:abstractNumId w:val="7"/>
  </w:num>
  <w:num w:numId="18">
    <w:abstractNumId w:val="26"/>
  </w:num>
  <w:num w:numId="19">
    <w:abstractNumId w:val="13"/>
  </w:num>
  <w:num w:numId="20">
    <w:abstractNumId w:val="30"/>
  </w:num>
  <w:num w:numId="21">
    <w:abstractNumId w:val="34"/>
  </w:num>
  <w:num w:numId="22">
    <w:abstractNumId w:val="2"/>
  </w:num>
  <w:num w:numId="23">
    <w:abstractNumId w:val="20"/>
  </w:num>
  <w:num w:numId="24">
    <w:abstractNumId w:val="6"/>
  </w:num>
  <w:num w:numId="25">
    <w:abstractNumId w:val="23"/>
  </w:num>
  <w:num w:numId="26">
    <w:abstractNumId w:val="3"/>
  </w:num>
  <w:num w:numId="27">
    <w:abstractNumId w:val="31"/>
  </w:num>
  <w:num w:numId="28">
    <w:abstractNumId w:val="4"/>
  </w:num>
  <w:num w:numId="29">
    <w:abstractNumId w:val="21"/>
  </w:num>
  <w:num w:numId="30">
    <w:abstractNumId w:val="33"/>
  </w:num>
  <w:num w:numId="31">
    <w:abstractNumId w:val="29"/>
  </w:num>
  <w:num w:numId="32">
    <w:abstractNumId w:val="12"/>
  </w:num>
  <w:num w:numId="33">
    <w:abstractNumId w:val="5"/>
  </w:num>
  <w:num w:numId="34">
    <w:abstractNumId w:val="28"/>
  </w:num>
  <w:num w:numId="35">
    <w:abstractNumId w:val="25"/>
  </w:num>
  <w:num w:numId="36">
    <w:abstractNumId w:val="17"/>
  </w:num>
  <w:num w:numId="37">
    <w:abstractNumId w:val="19"/>
  </w:num>
  <w:num w:numId="38">
    <w:abstractNumId w:val="15"/>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715E"/>
    <w:rsid w:val="00000DBE"/>
    <w:rsid w:val="00002295"/>
    <w:rsid w:val="0000617D"/>
    <w:rsid w:val="000074E8"/>
    <w:rsid w:val="00023A94"/>
    <w:rsid w:val="0004567E"/>
    <w:rsid w:val="00046996"/>
    <w:rsid w:val="00051BE8"/>
    <w:rsid w:val="00062EF7"/>
    <w:rsid w:val="0007004C"/>
    <w:rsid w:val="0007231B"/>
    <w:rsid w:val="00072B6C"/>
    <w:rsid w:val="000738E8"/>
    <w:rsid w:val="00074C79"/>
    <w:rsid w:val="00087D15"/>
    <w:rsid w:val="00092D8B"/>
    <w:rsid w:val="000A1E36"/>
    <w:rsid w:val="000A7C11"/>
    <w:rsid w:val="000C0048"/>
    <w:rsid w:val="000C548F"/>
    <w:rsid w:val="000C7E2B"/>
    <w:rsid w:val="000E4013"/>
    <w:rsid w:val="000E4F18"/>
    <w:rsid w:val="000E6FBF"/>
    <w:rsid w:val="000F43DA"/>
    <w:rsid w:val="000F5D31"/>
    <w:rsid w:val="000F61C7"/>
    <w:rsid w:val="000F6832"/>
    <w:rsid w:val="0011256B"/>
    <w:rsid w:val="00117068"/>
    <w:rsid w:val="00125620"/>
    <w:rsid w:val="00131DB2"/>
    <w:rsid w:val="00135D8F"/>
    <w:rsid w:val="00136F8E"/>
    <w:rsid w:val="001467E3"/>
    <w:rsid w:val="00146EED"/>
    <w:rsid w:val="00153D12"/>
    <w:rsid w:val="00154BF4"/>
    <w:rsid w:val="001605BB"/>
    <w:rsid w:val="00160C1E"/>
    <w:rsid w:val="00161EEB"/>
    <w:rsid w:val="001723D8"/>
    <w:rsid w:val="00175C51"/>
    <w:rsid w:val="0017673F"/>
    <w:rsid w:val="00177EAE"/>
    <w:rsid w:val="001875D5"/>
    <w:rsid w:val="0018776C"/>
    <w:rsid w:val="001B62AE"/>
    <w:rsid w:val="001B7EB0"/>
    <w:rsid w:val="001C1E5B"/>
    <w:rsid w:val="001C746C"/>
    <w:rsid w:val="001D4400"/>
    <w:rsid w:val="001D7040"/>
    <w:rsid w:val="002060AA"/>
    <w:rsid w:val="0021696E"/>
    <w:rsid w:val="00222CE1"/>
    <w:rsid w:val="00233C66"/>
    <w:rsid w:val="00240048"/>
    <w:rsid w:val="00243950"/>
    <w:rsid w:val="0025477F"/>
    <w:rsid w:val="00272689"/>
    <w:rsid w:val="002750AA"/>
    <w:rsid w:val="00277AE7"/>
    <w:rsid w:val="002910B0"/>
    <w:rsid w:val="002926D7"/>
    <w:rsid w:val="0029637D"/>
    <w:rsid w:val="00296E1D"/>
    <w:rsid w:val="002A0215"/>
    <w:rsid w:val="002A1E17"/>
    <w:rsid w:val="002A3BBA"/>
    <w:rsid w:val="002B4F9E"/>
    <w:rsid w:val="002C4641"/>
    <w:rsid w:val="002C5484"/>
    <w:rsid w:val="002C627A"/>
    <w:rsid w:val="002D0C21"/>
    <w:rsid w:val="002D1065"/>
    <w:rsid w:val="002D57F8"/>
    <w:rsid w:val="002E6129"/>
    <w:rsid w:val="002E6295"/>
    <w:rsid w:val="002F41E2"/>
    <w:rsid w:val="00303F48"/>
    <w:rsid w:val="00304AD4"/>
    <w:rsid w:val="00312894"/>
    <w:rsid w:val="00327B02"/>
    <w:rsid w:val="00337059"/>
    <w:rsid w:val="00337B10"/>
    <w:rsid w:val="00342442"/>
    <w:rsid w:val="00347FAF"/>
    <w:rsid w:val="00353C54"/>
    <w:rsid w:val="00363EB1"/>
    <w:rsid w:val="00372687"/>
    <w:rsid w:val="00382662"/>
    <w:rsid w:val="00387452"/>
    <w:rsid w:val="00393B79"/>
    <w:rsid w:val="003A147C"/>
    <w:rsid w:val="003A71A7"/>
    <w:rsid w:val="003B319A"/>
    <w:rsid w:val="003C5831"/>
    <w:rsid w:val="003C6D49"/>
    <w:rsid w:val="003D0B84"/>
    <w:rsid w:val="003D126C"/>
    <w:rsid w:val="003D3BBE"/>
    <w:rsid w:val="003D4B2F"/>
    <w:rsid w:val="003F4DE7"/>
    <w:rsid w:val="003F7EE3"/>
    <w:rsid w:val="00410FFC"/>
    <w:rsid w:val="00413567"/>
    <w:rsid w:val="00420AAF"/>
    <w:rsid w:val="004219DD"/>
    <w:rsid w:val="004259D4"/>
    <w:rsid w:val="00427100"/>
    <w:rsid w:val="00430CAE"/>
    <w:rsid w:val="004327F4"/>
    <w:rsid w:val="004351D8"/>
    <w:rsid w:val="00436FDB"/>
    <w:rsid w:val="004379AC"/>
    <w:rsid w:val="00454531"/>
    <w:rsid w:val="00470A97"/>
    <w:rsid w:val="00476827"/>
    <w:rsid w:val="0048574B"/>
    <w:rsid w:val="0049322B"/>
    <w:rsid w:val="004947F0"/>
    <w:rsid w:val="004964EA"/>
    <w:rsid w:val="00497327"/>
    <w:rsid w:val="004A25EA"/>
    <w:rsid w:val="004B7F0D"/>
    <w:rsid w:val="004C3661"/>
    <w:rsid w:val="004D5FAF"/>
    <w:rsid w:val="004D7533"/>
    <w:rsid w:val="004E7C06"/>
    <w:rsid w:val="00503B21"/>
    <w:rsid w:val="00512EE6"/>
    <w:rsid w:val="00514386"/>
    <w:rsid w:val="005157CF"/>
    <w:rsid w:val="00517444"/>
    <w:rsid w:val="00520D10"/>
    <w:rsid w:val="00520D35"/>
    <w:rsid w:val="00523943"/>
    <w:rsid w:val="00536517"/>
    <w:rsid w:val="00546B1F"/>
    <w:rsid w:val="00546B46"/>
    <w:rsid w:val="00547496"/>
    <w:rsid w:val="005672A4"/>
    <w:rsid w:val="00573413"/>
    <w:rsid w:val="00584064"/>
    <w:rsid w:val="00595A12"/>
    <w:rsid w:val="005A5BA1"/>
    <w:rsid w:val="005A715E"/>
    <w:rsid w:val="005C0D93"/>
    <w:rsid w:val="005C7D92"/>
    <w:rsid w:val="005D0A2D"/>
    <w:rsid w:val="005D0E25"/>
    <w:rsid w:val="005D1D1E"/>
    <w:rsid w:val="005E13D2"/>
    <w:rsid w:val="005E1594"/>
    <w:rsid w:val="005E30E0"/>
    <w:rsid w:val="005E7170"/>
    <w:rsid w:val="005F54BC"/>
    <w:rsid w:val="006009C0"/>
    <w:rsid w:val="00600A78"/>
    <w:rsid w:val="00600C4D"/>
    <w:rsid w:val="006141DC"/>
    <w:rsid w:val="00615E3B"/>
    <w:rsid w:val="00617278"/>
    <w:rsid w:val="00621FAA"/>
    <w:rsid w:val="0062533C"/>
    <w:rsid w:val="00625EEE"/>
    <w:rsid w:val="006268C2"/>
    <w:rsid w:val="006301F6"/>
    <w:rsid w:val="006335E6"/>
    <w:rsid w:val="00634E5C"/>
    <w:rsid w:val="006453AE"/>
    <w:rsid w:val="00652015"/>
    <w:rsid w:val="006611DB"/>
    <w:rsid w:val="006729A9"/>
    <w:rsid w:val="00675AD6"/>
    <w:rsid w:val="00675DDF"/>
    <w:rsid w:val="00676F60"/>
    <w:rsid w:val="00680E56"/>
    <w:rsid w:val="00687DED"/>
    <w:rsid w:val="006B312A"/>
    <w:rsid w:val="006C2032"/>
    <w:rsid w:val="006C66FF"/>
    <w:rsid w:val="006C6C15"/>
    <w:rsid w:val="006D413D"/>
    <w:rsid w:val="00702DD6"/>
    <w:rsid w:val="00710EC3"/>
    <w:rsid w:val="007130B3"/>
    <w:rsid w:val="00713ABF"/>
    <w:rsid w:val="0073027D"/>
    <w:rsid w:val="00731990"/>
    <w:rsid w:val="00733039"/>
    <w:rsid w:val="007331DF"/>
    <w:rsid w:val="00734F49"/>
    <w:rsid w:val="0074540D"/>
    <w:rsid w:val="007459F4"/>
    <w:rsid w:val="00751952"/>
    <w:rsid w:val="00755E30"/>
    <w:rsid w:val="00760F0B"/>
    <w:rsid w:val="0076368C"/>
    <w:rsid w:val="00766CBF"/>
    <w:rsid w:val="00771C3C"/>
    <w:rsid w:val="00773EA3"/>
    <w:rsid w:val="00783F85"/>
    <w:rsid w:val="007878D9"/>
    <w:rsid w:val="00791772"/>
    <w:rsid w:val="007A21DF"/>
    <w:rsid w:val="007A38CE"/>
    <w:rsid w:val="007A73DF"/>
    <w:rsid w:val="007D285E"/>
    <w:rsid w:val="007E30E7"/>
    <w:rsid w:val="007E3151"/>
    <w:rsid w:val="007E3D89"/>
    <w:rsid w:val="007E7027"/>
    <w:rsid w:val="007F0CA4"/>
    <w:rsid w:val="007F6C81"/>
    <w:rsid w:val="00800A1D"/>
    <w:rsid w:val="00803C18"/>
    <w:rsid w:val="0081058D"/>
    <w:rsid w:val="00811E02"/>
    <w:rsid w:val="00817875"/>
    <w:rsid w:val="0084171A"/>
    <w:rsid w:val="00843DDE"/>
    <w:rsid w:val="00846B57"/>
    <w:rsid w:val="0085052A"/>
    <w:rsid w:val="00873750"/>
    <w:rsid w:val="00874E1E"/>
    <w:rsid w:val="008826B2"/>
    <w:rsid w:val="00890897"/>
    <w:rsid w:val="0089250F"/>
    <w:rsid w:val="00895691"/>
    <w:rsid w:val="0089606A"/>
    <w:rsid w:val="008A1EB4"/>
    <w:rsid w:val="008A2A6F"/>
    <w:rsid w:val="008C0E39"/>
    <w:rsid w:val="008C173B"/>
    <w:rsid w:val="008C31ED"/>
    <w:rsid w:val="008C5F23"/>
    <w:rsid w:val="008C76BF"/>
    <w:rsid w:val="008D3F6F"/>
    <w:rsid w:val="008E4018"/>
    <w:rsid w:val="008F394E"/>
    <w:rsid w:val="00902DD8"/>
    <w:rsid w:val="00905142"/>
    <w:rsid w:val="009256DD"/>
    <w:rsid w:val="0094290F"/>
    <w:rsid w:val="00945FEB"/>
    <w:rsid w:val="009629F0"/>
    <w:rsid w:val="009674DF"/>
    <w:rsid w:val="00967786"/>
    <w:rsid w:val="0097275B"/>
    <w:rsid w:val="00974FC1"/>
    <w:rsid w:val="00981A24"/>
    <w:rsid w:val="00983F25"/>
    <w:rsid w:val="009926C0"/>
    <w:rsid w:val="00993AE5"/>
    <w:rsid w:val="00994CF7"/>
    <w:rsid w:val="00994E4E"/>
    <w:rsid w:val="00996F90"/>
    <w:rsid w:val="009B28A6"/>
    <w:rsid w:val="009B5A1E"/>
    <w:rsid w:val="009C6768"/>
    <w:rsid w:val="009C7894"/>
    <w:rsid w:val="009D1595"/>
    <w:rsid w:val="009D2830"/>
    <w:rsid w:val="009D4F89"/>
    <w:rsid w:val="009E20D8"/>
    <w:rsid w:val="009E3639"/>
    <w:rsid w:val="009E38C4"/>
    <w:rsid w:val="009E5868"/>
    <w:rsid w:val="009F0920"/>
    <w:rsid w:val="009F4345"/>
    <w:rsid w:val="009F7274"/>
    <w:rsid w:val="00A04C2E"/>
    <w:rsid w:val="00A06C74"/>
    <w:rsid w:val="00A10576"/>
    <w:rsid w:val="00A1615B"/>
    <w:rsid w:val="00A20E9A"/>
    <w:rsid w:val="00A212AC"/>
    <w:rsid w:val="00A215F4"/>
    <w:rsid w:val="00A2316A"/>
    <w:rsid w:val="00A24579"/>
    <w:rsid w:val="00A270AB"/>
    <w:rsid w:val="00A3396D"/>
    <w:rsid w:val="00A413DC"/>
    <w:rsid w:val="00A41F05"/>
    <w:rsid w:val="00A71CB6"/>
    <w:rsid w:val="00A91CBE"/>
    <w:rsid w:val="00A93C6F"/>
    <w:rsid w:val="00AA5F22"/>
    <w:rsid w:val="00AA74A0"/>
    <w:rsid w:val="00AA75EF"/>
    <w:rsid w:val="00AC50FB"/>
    <w:rsid w:val="00AD065D"/>
    <w:rsid w:val="00AE51E0"/>
    <w:rsid w:val="00AF0F20"/>
    <w:rsid w:val="00AF5C24"/>
    <w:rsid w:val="00B01864"/>
    <w:rsid w:val="00B03A27"/>
    <w:rsid w:val="00B161CC"/>
    <w:rsid w:val="00B172E7"/>
    <w:rsid w:val="00B21498"/>
    <w:rsid w:val="00B244B3"/>
    <w:rsid w:val="00B25E82"/>
    <w:rsid w:val="00B26555"/>
    <w:rsid w:val="00B26C3B"/>
    <w:rsid w:val="00B310EF"/>
    <w:rsid w:val="00B36614"/>
    <w:rsid w:val="00B37378"/>
    <w:rsid w:val="00B412CB"/>
    <w:rsid w:val="00B51A1C"/>
    <w:rsid w:val="00B51E50"/>
    <w:rsid w:val="00B56FC8"/>
    <w:rsid w:val="00B62C08"/>
    <w:rsid w:val="00B646C4"/>
    <w:rsid w:val="00B71F69"/>
    <w:rsid w:val="00B77C96"/>
    <w:rsid w:val="00B866CF"/>
    <w:rsid w:val="00B872F2"/>
    <w:rsid w:val="00B9132F"/>
    <w:rsid w:val="00B94AFE"/>
    <w:rsid w:val="00B9641A"/>
    <w:rsid w:val="00BA7EEB"/>
    <w:rsid w:val="00BB2FB0"/>
    <w:rsid w:val="00BB598E"/>
    <w:rsid w:val="00BB6A1C"/>
    <w:rsid w:val="00BC0263"/>
    <w:rsid w:val="00BD19AC"/>
    <w:rsid w:val="00BD43ED"/>
    <w:rsid w:val="00BD678A"/>
    <w:rsid w:val="00BF0430"/>
    <w:rsid w:val="00BF42FD"/>
    <w:rsid w:val="00C006C0"/>
    <w:rsid w:val="00C220A9"/>
    <w:rsid w:val="00C241C3"/>
    <w:rsid w:val="00C242C7"/>
    <w:rsid w:val="00C25078"/>
    <w:rsid w:val="00C325A0"/>
    <w:rsid w:val="00C3316D"/>
    <w:rsid w:val="00C403E9"/>
    <w:rsid w:val="00C44ED0"/>
    <w:rsid w:val="00C7723C"/>
    <w:rsid w:val="00C77541"/>
    <w:rsid w:val="00C77818"/>
    <w:rsid w:val="00C82EAC"/>
    <w:rsid w:val="00C90CE5"/>
    <w:rsid w:val="00C916FC"/>
    <w:rsid w:val="00C929D3"/>
    <w:rsid w:val="00C92ED6"/>
    <w:rsid w:val="00C9726C"/>
    <w:rsid w:val="00CA3737"/>
    <w:rsid w:val="00CB111A"/>
    <w:rsid w:val="00CB13AD"/>
    <w:rsid w:val="00CB782B"/>
    <w:rsid w:val="00CC10E8"/>
    <w:rsid w:val="00CC1178"/>
    <w:rsid w:val="00CD1490"/>
    <w:rsid w:val="00CD1973"/>
    <w:rsid w:val="00CD278D"/>
    <w:rsid w:val="00CD5A44"/>
    <w:rsid w:val="00CD79C2"/>
    <w:rsid w:val="00CE6F14"/>
    <w:rsid w:val="00CE72D0"/>
    <w:rsid w:val="00CF135E"/>
    <w:rsid w:val="00CF448D"/>
    <w:rsid w:val="00CF650A"/>
    <w:rsid w:val="00D013EF"/>
    <w:rsid w:val="00D17B1E"/>
    <w:rsid w:val="00D249CB"/>
    <w:rsid w:val="00D315AD"/>
    <w:rsid w:val="00D54EE5"/>
    <w:rsid w:val="00D6035D"/>
    <w:rsid w:val="00D6377D"/>
    <w:rsid w:val="00D6434D"/>
    <w:rsid w:val="00D66E93"/>
    <w:rsid w:val="00D67D39"/>
    <w:rsid w:val="00D70FA2"/>
    <w:rsid w:val="00D722CE"/>
    <w:rsid w:val="00D738DF"/>
    <w:rsid w:val="00D747EB"/>
    <w:rsid w:val="00D802AF"/>
    <w:rsid w:val="00D82153"/>
    <w:rsid w:val="00D82AF4"/>
    <w:rsid w:val="00D9025A"/>
    <w:rsid w:val="00D95C88"/>
    <w:rsid w:val="00DA6D4E"/>
    <w:rsid w:val="00DB2AAA"/>
    <w:rsid w:val="00DB3FB2"/>
    <w:rsid w:val="00DC2483"/>
    <w:rsid w:val="00DC6513"/>
    <w:rsid w:val="00DD1FC7"/>
    <w:rsid w:val="00DE411B"/>
    <w:rsid w:val="00E032EA"/>
    <w:rsid w:val="00E03C88"/>
    <w:rsid w:val="00E20764"/>
    <w:rsid w:val="00E21D32"/>
    <w:rsid w:val="00E221EF"/>
    <w:rsid w:val="00E2276B"/>
    <w:rsid w:val="00E245F7"/>
    <w:rsid w:val="00E477F2"/>
    <w:rsid w:val="00E54330"/>
    <w:rsid w:val="00E677A5"/>
    <w:rsid w:val="00E70716"/>
    <w:rsid w:val="00E70829"/>
    <w:rsid w:val="00E70D52"/>
    <w:rsid w:val="00E716E9"/>
    <w:rsid w:val="00E73256"/>
    <w:rsid w:val="00E75EA8"/>
    <w:rsid w:val="00E764A4"/>
    <w:rsid w:val="00E86CE7"/>
    <w:rsid w:val="00E8738C"/>
    <w:rsid w:val="00EB00F4"/>
    <w:rsid w:val="00EB0174"/>
    <w:rsid w:val="00EB1335"/>
    <w:rsid w:val="00EC1151"/>
    <w:rsid w:val="00EC7380"/>
    <w:rsid w:val="00EE0459"/>
    <w:rsid w:val="00EE7FED"/>
    <w:rsid w:val="00EF1267"/>
    <w:rsid w:val="00EF1A28"/>
    <w:rsid w:val="00EF6BC0"/>
    <w:rsid w:val="00F02BE4"/>
    <w:rsid w:val="00F04BBC"/>
    <w:rsid w:val="00F12AFF"/>
    <w:rsid w:val="00F257F6"/>
    <w:rsid w:val="00F32E3D"/>
    <w:rsid w:val="00F34070"/>
    <w:rsid w:val="00F34FA2"/>
    <w:rsid w:val="00F434FD"/>
    <w:rsid w:val="00F45081"/>
    <w:rsid w:val="00F73167"/>
    <w:rsid w:val="00F7608B"/>
    <w:rsid w:val="00F7685C"/>
    <w:rsid w:val="00F821DF"/>
    <w:rsid w:val="00F84D41"/>
    <w:rsid w:val="00F90517"/>
    <w:rsid w:val="00FB45FF"/>
    <w:rsid w:val="00FC2FCE"/>
    <w:rsid w:val="00FD4FC1"/>
    <w:rsid w:val="00FE2835"/>
    <w:rsid w:val="00FE5E76"/>
    <w:rsid w:val="00FF73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7EBAC75-ECCE-493C-ABD2-95542D663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4259D4"/>
    <w:pPr>
      <w:spacing w:before="100" w:after="100"/>
    </w:pPr>
    <w:rPr>
      <w:sz w:val="24"/>
    </w:rPr>
  </w:style>
  <w:style w:type="paragraph" w:styleId="1">
    <w:name w:val="heading 1"/>
    <w:basedOn w:val="a"/>
    <w:next w:val="a"/>
    <w:link w:val="10"/>
    <w:uiPriority w:val="9"/>
    <w:qFormat/>
    <w:rsid w:val="007331DF"/>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3C6D49"/>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3C6D49"/>
    <w:pPr>
      <w:keepNext/>
      <w:spacing w:before="240" w:after="60"/>
      <w:outlineLvl w:val="2"/>
    </w:pPr>
    <w:rPr>
      <w:rFonts w:ascii="Arial" w:hAnsi="Arial" w:cs="Arial"/>
      <w:b/>
      <w:bCs/>
      <w:sz w:val="26"/>
      <w:szCs w:val="26"/>
    </w:rPr>
  </w:style>
  <w:style w:type="paragraph" w:styleId="5">
    <w:name w:val="heading 5"/>
    <w:basedOn w:val="a"/>
    <w:next w:val="a"/>
    <w:link w:val="50"/>
    <w:uiPriority w:val="9"/>
    <w:qFormat/>
    <w:rsid w:val="00C9726C"/>
    <w:pPr>
      <w:keepNext/>
      <w:spacing w:before="0" w:after="0" w:line="360" w:lineRule="auto"/>
      <w:jc w:val="both"/>
      <w:outlineLvl w:val="4"/>
    </w:pPr>
  </w:style>
  <w:style w:type="paragraph" w:styleId="6">
    <w:name w:val="heading 6"/>
    <w:basedOn w:val="a"/>
    <w:next w:val="a"/>
    <w:link w:val="60"/>
    <w:uiPriority w:val="9"/>
    <w:qFormat/>
    <w:rsid w:val="00C9726C"/>
    <w:pPr>
      <w:keepNext/>
      <w:spacing w:before="0" w:after="0" w:line="360" w:lineRule="auto"/>
      <w:jc w:val="center"/>
      <w:outlineLvl w:val="5"/>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paragraph" w:styleId="a3">
    <w:name w:val="Body Text"/>
    <w:basedOn w:val="a"/>
    <w:link w:val="a4"/>
    <w:uiPriority w:val="99"/>
    <w:rsid w:val="005A715E"/>
    <w:pPr>
      <w:spacing w:before="0" w:after="120"/>
    </w:pPr>
    <w:rPr>
      <w:sz w:val="20"/>
    </w:rPr>
  </w:style>
  <w:style w:type="character" w:customStyle="1" w:styleId="a4">
    <w:name w:val="Основной текст Знак"/>
    <w:link w:val="a3"/>
    <w:uiPriority w:val="99"/>
    <w:semiHidden/>
    <w:rPr>
      <w:sz w:val="24"/>
      <w:szCs w:val="24"/>
    </w:rPr>
  </w:style>
  <w:style w:type="paragraph" w:styleId="a5">
    <w:name w:val="Document Map"/>
    <w:basedOn w:val="a"/>
    <w:link w:val="a6"/>
    <w:uiPriority w:val="99"/>
    <w:semiHidden/>
    <w:rsid w:val="00517444"/>
    <w:pPr>
      <w:shd w:val="clear" w:color="auto" w:fill="000080"/>
      <w:spacing w:before="0" w:after="0"/>
    </w:pPr>
    <w:rPr>
      <w:rFonts w:ascii="Tahoma" w:hAnsi="Tahoma" w:cs="Tahoma"/>
      <w:sz w:val="20"/>
    </w:rPr>
  </w:style>
  <w:style w:type="character" w:customStyle="1" w:styleId="a6">
    <w:name w:val="Схема документа Знак"/>
    <w:link w:val="a5"/>
    <w:uiPriority w:val="99"/>
    <w:semiHidden/>
    <w:rPr>
      <w:rFonts w:ascii="Tahoma" w:hAnsi="Tahoma" w:cs="Tahoma"/>
      <w:sz w:val="16"/>
      <w:szCs w:val="16"/>
    </w:rPr>
  </w:style>
  <w:style w:type="paragraph" w:styleId="a7">
    <w:name w:val="footnote text"/>
    <w:basedOn w:val="a"/>
    <w:link w:val="a8"/>
    <w:uiPriority w:val="99"/>
    <w:semiHidden/>
    <w:rsid w:val="00430CAE"/>
    <w:pPr>
      <w:spacing w:before="0" w:after="0"/>
    </w:pPr>
    <w:rPr>
      <w:sz w:val="20"/>
    </w:rPr>
  </w:style>
  <w:style w:type="character" w:customStyle="1" w:styleId="a8">
    <w:name w:val="Текст сноски Знак"/>
    <w:link w:val="a7"/>
    <w:uiPriority w:val="99"/>
    <w:semiHidden/>
  </w:style>
  <w:style w:type="character" w:styleId="a9">
    <w:name w:val="footnote reference"/>
    <w:uiPriority w:val="99"/>
    <w:semiHidden/>
    <w:rsid w:val="00430CAE"/>
    <w:rPr>
      <w:rFonts w:cs="Times New Roman"/>
      <w:vertAlign w:val="superscript"/>
    </w:rPr>
  </w:style>
  <w:style w:type="paragraph" w:styleId="aa">
    <w:name w:val="Body Text Indent"/>
    <w:basedOn w:val="a"/>
    <w:link w:val="ab"/>
    <w:uiPriority w:val="99"/>
    <w:rsid w:val="00C9726C"/>
    <w:pPr>
      <w:spacing w:before="0" w:after="120"/>
      <w:ind w:left="283"/>
    </w:pPr>
    <w:rPr>
      <w:szCs w:val="24"/>
    </w:rPr>
  </w:style>
  <w:style w:type="character" w:customStyle="1" w:styleId="ab">
    <w:name w:val="Основной текст с отступом Знак"/>
    <w:link w:val="aa"/>
    <w:uiPriority w:val="99"/>
    <w:semiHidden/>
    <w:rPr>
      <w:sz w:val="24"/>
      <w:szCs w:val="24"/>
    </w:rPr>
  </w:style>
  <w:style w:type="paragraph" w:styleId="HTML">
    <w:name w:val="HTML Preformatted"/>
    <w:basedOn w:val="a"/>
    <w:link w:val="HTML0"/>
    <w:uiPriority w:val="99"/>
    <w:rsid w:val="003826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hAnsi="Courier New" w:cs="Courier New"/>
      <w:sz w:val="20"/>
    </w:rPr>
  </w:style>
  <w:style w:type="character" w:customStyle="1" w:styleId="HTML0">
    <w:name w:val="Стандартный HTML Знак"/>
    <w:link w:val="HTML"/>
    <w:uiPriority w:val="99"/>
    <w:semiHidden/>
    <w:rPr>
      <w:rFonts w:ascii="Courier New" w:hAnsi="Courier New" w:cs="Courier New"/>
    </w:rPr>
  </w:style>
  <w:style w:type="paragraph" w:customStyle="1" w:styleId="ConsNormal">
    <w:name w:val="ConsNormal"/>
    <w:rsid w:val="007331DF"/>
    <w:pPr>
      <w:autoSpaceDE w:val="0"/>
      <w:autoSpaceDN w:val="0"/>
      <w:adjustRightInd w:val="0"/>
      <w:ind w:right="19772" w:firstLine="720"/>
    </w:pPr>
    <w:rPr>
      <w:rFonts w:ascii="Arial" w:hAnsi="Arial" w:cs="Arial"/>
    </w:rPr>
  </w:style>
  <w:style w:type="paragraph" w:styleId="ac">
    <w:name w:val="Title"/>
    <w:basedOn w:val="a"/>
    <w:link w:val="ad"/>
    <w:uiPriority w:val="10"/>
    <w:qFormat/>
    <w:rsid w:val="00CA3737"/>
    <w:pPr>
      <w:spacing w:before="0" w:after="0"/>
      <w:jc w:val="center"/>
    </w:pPr>
    <w:rPr>
      <w:sz w:val="28"/>
      <w:szCs w:val="28"/>
    </w:rPr>
  </w:style>
  <w:style w:type="character" w:customStyle="1" w:styleId="ad">
    <w:name w:val="Название Знак"/>
    <w:link w:val="ac"/>
    <w:uiPriority w:val="10"/>
    <w:rPr>
      <w:rFonts w:ascii="Cambria" w:eastAsia="Times New Roman" w:hAnsi="Cambria" w:cs="Times New Roman"/>
      <w:b/>
      <w:bCs/>
      <w:kern w:val="28"/>
      <w:sz w:val="32"/>
      <w:szCs w:val="32"/>
    </w:rPr>
  </w:style>
  <w:style w:type="paragraph" w:styleId="ae">
    <w:name w:val="header"/>
    <w:basedOn w:val="a"/>
    <w:link w:val="af"/>
    <w:uiPriority w:val="99"/>
    <w:rsid w:val="00CD278D"/>
    <w:pPr>
      <w:tabs>
        <w:tab w:val="center" w:pos="4677"/>
        <w:tab w:val="right" w:pos="9355"/>
      </w:tabs>
      <w:spacing w:before="0" w:after="0"/>
    </w:pPr>
    <w:rPr>
      <w:szCs w:val="24"/>
    </w:rPr>
  </w:style>
  <w:style w:type="character" w:customStyle="1" w:styleId="af">
    <w:name w:val="Верхний колонтитул Знак"/>
    <w:link w:val="ae"/>
    <w:uiPriority w:val="99"/>
    <w:semiHidden/>
    <w:rPr>
      <w:sz w:val="24"/>
    </w:rPr>
  </w:style>
  <w:style w:type="character" w:styleId="af0">
    <w:name w:val="page number"/>
    <w:uiPriority w:val="99"/>
    <w:rsid w:val="00CD278D"/>
    <w:rPr>
      <w:rFonts w:cs="Times New Roman"/>
    </w:rPr>
  </w:style>
  <w:style w:type="paragraph" w:customStyle="1" w:styleId="ConsPlusNormal">
    <w:name w:val="ConsPlusNormal"/>
    <w:rsid w:val="00B01864"/>
    <w:pPr>
      <w:widowControl w:val="0"/>
      <w:autoSpaceDE w:val="0"/>
      <w:autoSpaceDN w:val="0"/>
      <w:adjustRightInd w:val="0"/>
      <w:ind w:firstLine="720"/>
    </w:pPr>
    <w:rPr>
      <w:rFonts w:ascii="Arial" w:hAnsi="Arial" w:cs="Arial"/>
    </w:rPr>
  </w:style>
  <w:style w:type="paragraph" w:styleId="21">
    <w:name w:val="Body Text 2"/>
    <w:basedOn w:val="a"/>
    <w:link w:val="22"/>
    <w:uiPriority w:val="99"/>
    <w:rsid w:val="003C6D49"/>
    <w:pPr>
      <w:spacing w:before="0" w:after="120" w:line="480" w:lineRule="auto"/>
    </w:pPr>
    <w:rPr>
      <w:szCs w:val="24"/>
    </w:rPr>
  </w:style>
  <w:style w:type="character" w:customStyle="1" w:styleId="22">
    <w:name w:val="Основной текст 2 Знак"/>
    <w:link w:val="21"/>
    <w:uiPriority w:val="99"/>
    <w:semiHidden/>
    <w:rPr>
      <w:sz w:val="24"/>
    </w:rPr>
  </w:style>
  <w:style w:type="paragraph" w:styleId="31">
    <w:name w:val="Body Text 3"/>
    <w:basedOn w:val="a"/>
    <w:link w:val="32"/>
    <w:uiPriority w:val="99"/>
    <w:rsid w:val="003C6D49"/>
    <w:pPr>
      <w:spacing w:before="0" w:after="120"/>
    </w:pPr>
    <w:rPr>
      <w:sz w:val="16"/>
      <w:szCs w:val="16"/>
    </w:rPr>
  </w:style>
  <w:style w:type="character" w:customStyle="1" w:styleId="32">
    <w:name w:val="Основной текст 3 Знак"/>
    <w:link w:val="31"/>
    <w:uiPriority w:val="99"/>
    <w:semiHidden/>
    <w:rPr>
      <w:sz w:val="16"/>
      <w:szCs w:val="16"/>
    </w:rPr>
  </w:style>
  <w:style w:type="paragraph" w:customStyle="1" w:styleId="FR1">
    <w:name w:val="FR1"/>
    <w:rsid w:val="003D0B84"/>
    <w:pPr>
      <w:widowControl w:val="0"/>
      <w:spacing w:before="100"/>
      <w:jc w:val="both"/>
    </w:pPr>
    <w:rPr>
      <w:rFonts w:ascii="Arial" w:hAnsi="Arial"/>
      <w:sz w:val="72"/>
      <w:lang w:val="be-BY"/>
    </w:rPr>
  </w:style>
  <w:style w:type="paragraph" w:customStyle="1" w:styleId="ConsPlusNonformat">
    <w:name w:val="ConsPlusNonformat"/>
    <w:rsid w:val="00E221EF"/>
    <w:pPr>
      <w:widowControl w:val="0"/>
      <w:autoSpaceDE w:val="0"/>
      <w:autoSpaceDN w:val="0"/>
      <w:adjustRightInd w:val="0"/>
    </w:pPr>
    <w:rPr>
      <w:rFonts w:ascii="Courier New" w:hAnsi="Courier New" w:cs="Courier New"/>
    </w:rPr>
  </w:style>
  <w:style w:type="table" w:styleId="af1">
    <w:name w:val="Table Grid"/>
    <w:basedOn w:val="a1"/>
    <w:uiPriority w:val="59"/>
    <w:rsid w:val="00B94A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Normal (Web)"/>
    <w:basedOn w:val="a"/>
    <w:uiPriority w:val="99"/>
    <w:rsid w:val="00087D15"/>
    <w:pPr>
      <w:spacing w:beforeAutospacing="1" w:afterAutospacing="1"/>
    </w:pPr>
    <w:rPr>
      <w:szCs w:val="24"/>
    </w:rPr>
  </w:style>
  <w:style w:type="character" w:styleId="HTML1">
    <w:name w:val="HTML Code"/>
    <w:uiPriority w:val="99"/>
    <w:rsid w:val="002C4641"/>
    <w:rPr>
      <w:rFonts w:ascii="Courier New" w:hAnsi="Courier New" w:cs="Courier New"/>
      <w:sz w:val="20"/>
      <w:szCs w:val="20"/>
    </w:rPr>
  </w:style>
  <w:style w:type="paragraph" w:styleId="af3">
    <w:name w:val="footer"/>
    <w:basedOn w:val="a"/>
    <w:link w:val="af4"/>
    <w:uiPriority w:val="99"/>
    <w:rsid w:val="00974FC1"/>
    <w:pPr>
      <w:tabs>
        <w:tab w:val="center" w:pos="4677"/>
        <w:tab w:val="right" w:pos="9355"/>
      </w:tabs>
      <w:spacing w:before="0" w:after="0"/>
    </w:pPr>
    <w:rPr>
      <w:szCs w:val="24"/>
    </w:rPr>
  </w:style>
  <w:style w:type="character" w:customStyle="1" w:styleId="af4">
    <w:name w:val="Нижний колонтитул Знак"/>
    <w:link w:val="af3"/>
    <w:uiPriority w:val="99"/>
    <w:semiHidden/>
    <w:rPr>
      <w:sz w:val="24"/>
    </w:rPr>
  </w:style>
  <w:style w:type="table" w:styleId="11">
    <w:name w:val="Table Grid 1"/>
    <w:basedOn w:val="a1"/>
    <w:uiPriority w:val="99"/>
    <w:rsid w:val="00BD19A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7286214">
      <w:marLeft w:val="0"/>
      <w:marRight w:val="0"/>
      <w:marTop w:val="0"/>
      <w:marBottom w:val="0"/>
      <w:divBdr>
        <w:top w:val="none" w:sz="0" w:space="0" w:color="auto"/>
        <w:left w:val="none" w:sz="0" w:space="0" w:color="auto"/>
        <w:bottom w:val="none" w:sz="0" w:space="0" w:color="auto"/>
        <w:right w:val="none" w:sz="0" w:space="0" w:color="auto"/>
      </w:divBdr>
    </w:div>
    <w:div w:id="807286215">
      <w:marLeft w:val="0"/>
      <w:marRight w:val="0"/>
      <w:marTop w:val="0"/>
      <w:marBottom w:val="0"/>
      <w:divBdr>
        <w:top w:val="none" w:sz="0" w:space="0" w:color="auto"/>
        <w:left w:val="none" w:sz="0" w:space="0" w:color="auto"/>
        <w:bottom w:val="none" w:sz="0" w:space="0" w:color="auto"/>
        <w:right w:val="none" w:sz="0" w:space="0" w:color="auto"/>
      </w:divBdr>
    </w:div>
    <w:div w:id="807286216">
      <w:marLeft w:val="0"/>
      <w:marRight w:val="0"/>
      <w:marTop w:val="0"/>
      <w:marBottom w:val="0"/>
      <w:divBdr>
        <w:top w:val="none" w:sz="0" w:space="0" w:color="auto"/>
        <w:left w:val="none" w:sz="0" w:space="0" w:color="auto"/>
        <w:bottom w:val="none" w:sz="0" w:space="0" w:color="auto"/>
        <w:right w:val="none" w:sz="0" w:space="0" w:color="auto"/>
      </w:divBdr>
    </w:div>
    <w:div w:id="807286217">
      <w:marLeft w:val="0"/>
      <w:marRight w:val="0"/>
      <w:marTop w:val="0"/>
      <w:marBottom w:val="0"/>
      <w:divBdr>
        <w:top w:val="none" w:sz="0" w:space="0" w:color="auto"/>
        <w:left w:val="none" w:sz="0" w:space="0" w:color="auto"/>
        <w:bottom w:val="none" w:sz="0" w:space="0" w:color="auto"/>
        <w:right w:val="none" w:sz="0" w:space="0" w:color="auto"/>
      </w:divBdr>
    </w:div>
    <w:div w:id="807286218">
      <w:marLeft w:val="0"/>
      <w:marRight w:val="0"/>
      <w:marTop w:val="0"/>
      <w:marBottom w:val="0"/>
      <w:divBdr>
        <w:top w:val="none" w:sz="0" w:space="0" w:color="auto"/>
        <w:left w:val="none" w:sz="0" w:space="0" w:color="auto"/>
        <w:bottom w:val="none" w:sz="0" w:space="0" w:color="auto"/>
        <w:right w:val="none" w:sz="0" w:space="0" w:color="auto"/>
      </w:divBdr>
    </w:div>
    <w:div w:id="807286219">
      <w:marLeft w:val="0"/>
      <w:marRight w:val="0"/>
      <w:marTop w:val="0"/>
      <w:marBottom w:val="0"/>
      <w:divBdr>
        <w:top w:val="none" w:sz="0" w:space="0" w:color="auto"/>
        <w:left w:val="none" w:sz="0" w:space="0" w:color="auto"/>
        <w:bottom w:val="none" w:sz="0" w:space="0" w:color="auto"/>
        <w:right w:val="none" w:sz="0" w:space="0" w:color="auto"/>
      </w:divBdr>
    </w:div>
    <w:div w:id="80728622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20291</Words>
  <Characters>115659</Characters>
  <Application>Microsoft Office Word</Application>
  <DocSecurity>0</DocSecurity>
  <Lines>963</Lines>
  <Paragraphs>271</Paragraphs>
  <ScaleCrop>false</ScaleCrop>
  <HeadingPairs>
    <vt:vector size="2" baseType="variant">
      <vt:variant>
        <vt:lpstr>Название</vt:lpstr>
      </vt:variant>
      <vt:variant>
        <vt:i4>1</vt:i4>
      </vt:variant>
    </vt:vector>
  </HeadingPairs>
  <TitlesOfParts>
    <vt:vector size="1" baseType="lpstr">
      <vt:lpstr>ДИПЛОМ</vt:lpstr>
    </vt:vector>
  </TitlesOfParts>
  <Company>ЗАО "Порт-Аудит"</Company>
  <LinksUpToDate>false</LinksUpToDate>
  <CharactersWithSpaces>135679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ДИПЛОМ</dc:title>
  <dc:subject/>
  <dc:creator>user</dc:creator>
  <cp:keywords/>
  <dc:description/>
  <cp:lastModifiedBy>admin</cp:lastModifiedBy>
  <cp:revision>2</cp:revision>
  <cp:lastPrinted>2009-01-09T00:48:00Z</cp:lastPrinted>
  <dcterms:created xsi:type="dcterms:W3CDTF">2014-03-12T23:38:00Z</dcterms:created>
  <dcterms:modified xsi:type="dcterms:W3CDTF">2014-03-12T23:38:00Z</dcterms:modified>
</cp:coreProperties>
</file>