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01" w:rsidRDefault="00E909A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20301A">
        <w:rPr>
          <w:rFonts w:ascii="Times New Roman" w:hAnsi="Times New Roman"/>
          <w:sz w:val="28"/>
          <w:szCs w:val="32"/>
          <w:lang w:val="ru-RU"/>
        </w:rPr>
        <w:t>Содержание</w:t>
      </w:r>
    </w:p>
    <w:p w:rsidR="00CE0B14" w:rsidRPr="00CE0B14" w:rsidRDefault="00CE0B14" w:rsidP="00CE0B14">
      <w:pPr>
        <w:suppressAutoHyphens/>
        <w:spacing w:after="0" w:line="360" w:lineRule="auto"/>
        <w:rPr>
          <w:rFonts w:ascii="Times New Roman" w:hAnsi="Times New Roman"/>
          <w:sz w:val="28"/>
          <w:szCs w:val="32"/>
          <w:lang w:val="en-US"/>
        </w:rPr>
      </w:pPr>
    </w:p>
    <w:p w:rsidR="00E909A5" w:rsidRPr="00CE0B14" w:rsidRDefault="00CE0B14" w:rsidP="00CE0B14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002AB9" w:rsidRPr="00002AB9" w:rsidRDefault="00CE0B14" w:rsidP="00002AB9">
      <w:pPr>
        <w:pStyle w:val="a3"/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Обзор литературы</w:t>
      </w:r>
    </w:p>
    <w:p w:rsidR="00002AB9" w:rsidRPr="00002AB9" w:rsidRDefault="00002AB9" w:rsidP="00002AB9">
      <w:pPr>
        <w:pStyle w:val="a3"/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002AB9">
        <w:rPr>
          <w:rFonts w:ascii="Times New Roman" w:hAnsi="Times New Roman"/>
          <w:sz w:val="28"/>
          <w:szCs w:val="32"/>
        </w:rPr>
        <w:t>Экономико-финансовая характеристика СП</w:t>
      </w:r>
      <w:r w:rsidRPr="00002AB9">
        <w:rPr>
          <w:rFonts w:ascii="Times New Roman" w:hAnsi="Times New Roman"/>
          <w:sz w:val="28"/>
          <w:szCs w:val="32"/>
          <w:lang w:val="ru-RU"/>
        </w:rPr>
        <w:t>К</w:t>
      </w:r>
      <w:r w:rsidRPr="00002AB9">
        <w:rPr>
          <w:rFonts w:ascii="Times New Roman" w:hAnsi="Times New Roman"/>
          <w:sz w:val="28"/>
          <w:szCs w:val="32"/>
        </w:rPr>
        <w:t xml:space="preserve"> "</w:t>
      </w:r>
      <w:r w:rsidRPr="00002AB9">
        <w:rPr>
          <w:rFonts w:ascii="Times New Roman" w:hAnsi="Times New Roman"/>
          <w:sz w:val="28"/>
          <w:szCs w:val="32"/>
          <w:lang w:val="ru-RU"/>
        </w:rPr>
        <w:t>Занарочанский</w:t>
      </w:r>
      <w:r w:rsidRPr="00002AB9">
        <w:rPr>
          <w:rFonts w:ascii="Times New Roman" w:hAnsi="Times New Roman"/>
          <w:sz w:val="28"/>
          <w:szCs w:val="32"/>
        </w:rPr>
        <w:t xml:space="preserve">" </w:t>
      </w:r>
      <w:r w:rsidRPr="00002AB9">
        <w:rPr>
          <w:rFonts w:ascii="Times New Roman" w:hAnsi="Times New Roman"/>
          <w:sz w:val="28"/>
          <w:szCs w:val="32"/>
          <w:lang w:val="ru-RU"/>
        </w:rPr>
        <w:t>Мядельского</w:t>
      </w:r>
      <w:r w:rsidRPr="00002AB9">
        <w:rPr>
          <w:rFonts w:ascii="Times New Roman" w:hAnsi="Times New Roman"/>
          <w:sz w:val="28"/>
          <w:szCs w:val="32"/>
        </w:rPr>
        <w:t xml:space="preserve"> района Минской области</w:t>
      </w:r>
    </w:p>
    <w:p w:rsidR="00E909A5" w:rsidRPr="0020301A" w:rsidRDefault="00E909A5" w:rsidP="00CE0B14">
      <w:pPr>
        <w:pStyle w:val="a3"/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Сущность издержек прои</w:t>
      </w:r>
      <w:r w:rsidR="00CE0B14">
        <w:rPr>
          <w:rFonts w:ascii="Times New Roman" w:hAnsi="Times New Roman"/>
          <w:sz w:val="28"/>
          <w:szCs w:val="28"/>
          <w:lang w:val="ru-RU"/>
        </w:rPr>
        <w:t>зводства и классификация затрат</w:t>
      </w:r>
    </w:p>
    <w:p w:rsidR="00E909A5" w:rsidRPr="0020301A" w:rsidRDefault="00E909A5" w:rsidP="00CE0B14">
      <w:pPr>
        <w:pStyle w:val="a3"/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Учет затрат по содержанию и э</w:t>
      </w:r>
      <w:r w:rsidR="00AF13A8" w:rsidRPr="0020301A">
        <w:rPr>
          <w:rFonts w:ascii="Times New Roman" w:hAnsi="Times New Roman"/>
          <w:sz w:val="28"/>
          <w:szCs w:val="28"/>
          <w:lang w:val="ru-RU"/>
        </w:rPr>
        <w:t>ксплуатации машинно-тракторного парка</w:t>
      </w:r>
    </w:p>
    <w:p w:rsidR="00E909A5" w:rsidRPr="0020301A" w:rsidRDefault="00CE0B14" w:rsidP="00CE0B14">
      <w:pPr>
        <w:pStyle w:val="a3"/>
        <w:tabs>
          <w:tab w:val="left" w:pos="567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CE0B14">
        <w:rPr>
          <w:rFonts w:ascii="Times New Roman" w:hAnsi="Times New Roman"/>
          <w:sz w:val="28"/>
          <w:szCs w:val="28"/>
          <w:lang w:val="ru-RU"/>
        </w:rPr>
        <w:t xml:space="preserve">4.1 </w:t>
      </w:r>
      <w:r w:rsidR="00E909A5" w:rsidRPr="0020301A">
        <w:rPr>
          <w:rFonts w:ascii="Times New Roman" w:hAnsi="Times New Roman"/>
          <w:sz w:val="28"/>
          <w:szCs w:val="28"/>
          <w:lang w:val="ru-RU"/>
        </w:rPr>
        <w:t>Первичный и сводный учет затрат по содержанию и эк</w:t>
      </w:r>
      <w:r w:rsidR="00AF13A8" w:rsidRPr="0020301A">
        <w:rPr>
          <w:rFonts w:ascii="Times New Roman" w:hAnsi="Times New Roman"/>
          <w:sz w:val="28"/>
          <w:szCs w:val="28"/>
          <w:lang w:val="ru-RU"/>
        </w:rPr>
        <w:t>сплуатации машинно-тракторного парка</w:t>
      </w:r>
    </w:p>
    <w:p w:rsidR="00E909A5" w:rsidRPr="0020301A" w:rsidRDefault="00CE0B14" w:rsidP="00CE0B14">
      <w:pPr>
        <w:pStyle w:val="a3"/>
        <w:tabs>
          <w:tab w:val="left" w:pos="567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CE0B14">
        <w:rPr>
          <w:rFonts w:ascii="Times New Roman" w:hAnsi="Times New Roman"/>
          <w:sz w:val="28"/>
          <w:szCs w:val="28"/>
          <w:lang w:val="ru-RU"/>
        </w:rPr>
        <w:t xml:space="preserve">4.2 </w:t>
      </w:r>
      <w:r w:rsidR="00E909A5" w:rsidRPr="0020301A">
        <w:rPr>
          <w:rFonts w:ascii="Times New Roman" w:hAnsi="Times New Roman"/>
          <w:sz w:val="28"/>
          <w:szCs w:val="28"/>
          <w:lang w:val="ru-RU"/>
        </w:rPr>
        <w:t>Синтетический и аналитический учет затрат по содержанию и эксплуата</w:t>
      </w:r>
      <w:r w:rsidR="00AF13A8" w:rsidRPr="0020301A">
        <w:rPr>
          <w:rFonts w:ascii="Times New Roman" w:hAnsi="Times New Roman"/>
          <w:sz w:val="28"/>
          <w:szCs w:val="28"/>
          <w:lang w:val="ru-RU"/>
        </w:rPr>
        <w:t>ции машинно-тракторного парка</w:t>
      </w:r>
    </w:p>
    <w:p w:rsidR="00E909A5" w:rsidRPr="0020301A" w:rsidRDefault="00CE0B14" w:rsidP="00CE0B14">
      <w:pPr>
        <w:pStyle w:val="a3"/>
        <w:tabs>
          <w:tab w:val="left" w:pos="567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CE0B14">
        <w:rPr>
          <w:rFonts w:ascii="Times New Roman" w:hAnsi="Times New Roman"/>
          <w:sz w:val="28"/>
          <w:szCs w:val="28"/>
          <w:lang w:val="ru-RU"/>
        </w:rPr>
        <w:t xml:space="preserve">4.3 </w:t>
      </w:r>
      <w:r w:rsidR="00E909A5" w:rsidRPr="0020301A">
        <w:rPr>
          <w:rFonts w:ascii="Times New Roman" w:hAnsi="Times New Roman"/>
          <w:sz w:val="28"/>
          <w:szCs w:val="28"/>
          <w:lang w:val="ru-RU"/>
        </w:rPr>
        <w:t>Учет затрат по содержанию и э</w:t>
      </w:r>
      <w:r w:rsidR="00AF13A8" w:rsidRPr="0020301A">
        <w:rPr>
          <w:rFonts w:ascii="Times New Roman" w:hAnsi="Times New Roman"/>
          <w:sz w:val="28"/>
          <w:szCs w:val="28"/>
          <w:lang w:val="ru-RU"/>
        </w:rPr>
        <w:t>ксплуатации машинно-тракторного парка</w:t>
      </w:r>
      <w:r w:rsidR="00E909A5" w:rsidRPr="0020301A">
        <w:rPr>
          <w:rFonts w:ascii="Times New Roman" w:hAnsi="Times New Roman"/>
          <w:sz w:val="28"/>
          <w:szCs w:val="28"/>
          <w:lang w:val="ru-RU"/>
        </w:rPr>
        <w:t xml:space="preserve"> при</w:t>
      </w:r>
      <w:r>
        <w:rPr>
          <w:rFonts w:ascii="Times New Roman" w:hAnsi="Times New Roman"/>
          <w:sz w:val="28"/>
          <w:szCs w:val="28"/>
          <w:lang w:val="ru-RU"/>
        </w:rPr>
        <w:t xml:space="preserve"> автоматизированной форме учета</w:t>
      </w:r>
    </w:p>
    <w:p w:rsidR="00E909A5" w:rsidRPr="0020301A" w:rsidRDefault="00CE0B14" w:rsidP="00CE0B14">
      <w:pPr>
        <w:pStyle w:val="a3"/>
        <w:tabs>
          <w:tab w:val="left" w:pos="567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CE0B14">
        <w:rPr>
          <w:rFonts w:ascii="Times New Roman" w:hAnsi="Times New Roman"/>
          <w:sz w:val="28"/>
          <w:szCs w:val="28"/>
          <w:lang w:val="ru-RU"/>
        </w:rPr>
        <w:t xml:space="preserve">4.4 </w:t>
      </w:r>
      <w:r w:rsidR="00E909A5" w:rsidRPr="0020301A">
        <w:rPr>
          <w:rFonts w:ascii="Times New Roman" w:hAnsi="Times New Roman"/>
          <w:sz w:val="28"/>
          <w:szCs w:val="28"/>
          <w:lang w:val="ru-RU"/>
        </w:rPr>
        <w:t>Порядок распределения списания затрат по содержанию и э</w:t>
      </w:r>
      <w:r w:rsidR="00AF13A8" w:rsidRPr="0020301A">
        <w:rPr>
          <w:rFonts w:ascii="Times New Roman" w:hAnsi="Times New Roman"/>
          <w:sz w:val="28"/>
          <w:szCs w:val="28"/>
          <w:lang w:val="ru-RU"/>
        </w:rPr>
        <w:t>ксплуатации машинно-тракторного парка</w:t>
      </w:r>
    </w:p>
    <w:p w:rsidR="00E909A5" w:rsidRPr="00002AB9" w:rsidRDefault="00CE0B14" w:rsidP="00CE0B14">
      <w:pPr>
        <w:pStyle w:val="a3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E909A5" w:rsidRPr="00002AB9" w:rsidRDefault="00E909A5" w:rsidP="00CE0B14">
      <w:pPr>
        <w:pStyle w:val="a3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С</w:t>
      </w:r>
      <w:r w:rsidR="00CE0B14">
        <w:rPr>
          <w:rFonts w:ascii="Times New Roman" w:hAnsi="Times New Roman"/>
          <w:sz w:val="28"/>
          <w:szCs w:val="28"/>
          <w:lang w:val="ru-RU"/>
        </w:rPr>
        <w:t>писок использованной литературы</w:t>
      </w:r>
    </w:p>
    <w:p w:rsidR="00E909A5" w:rsidRPr="0020301A" w:rsidRDefault="00E909A5" w:rsidP="00CE0B14">
      <w:pPr>
        <w:pStyle w:val="a3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  <w:lang w:val="ru-RU"/>
        </w:rPr>
      </w:pPr>
    </w:p>
    <w:p w:rsidR="00CE0B14" w:rsidRDefault="00CE0B1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0963AC" w:rsidRPr="0020301A" w:rsidRDefault="000963AC" w:rsidP="0020301A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  <w:lang w:val="ru-RU"/>
        </w:rPr>
      </w:pPr>
      <w:r w:rsidRPr="0020301A">
        <w:rPr>
          <w:rFonts w:ascii="Times New Roman" w:hAnsi="Times New Roman"/>
          <w:sz w:val="28"/>
          <w:szCs w:val="32"/>
          <w:lang w:val="ru-RU"/>
        </w:rPr>
        <w:t>Введение</w:t>
      </w:r>
    </w:p>
    <w:p w:rsidR="00CE0B14" w:rsidRPr="00002AB9" w:rsidRDefault="00CE0B14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Процесс создания материальных благ всегда является творческим соединением человека и природы. Техника является взаимодействующим звеном в этом процессе.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Рабочая машина пришла на смену примитивному орудию труда, которая во много раз увеличила производительность труда. В ней воспроизводятся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в видоизмененном виде все те движения, которые применял исполнитель при ручной обработке.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По мере научно-технического процесса машины применяются почти во всех отраслях и процессах производства. Практически нет ни одного предприятия промышленности, строительства, сельского хозяйства, которые не пользовались бы услугами машинно-тракторного парка. Велика его роль в удовлетворении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потребностей населения в транспортных работах.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Главной задачей, стоящей перед работниками машинно-тракторного парка остается своевременное, качественное и полное удовлетворение народного хозяйства и населения в транспортных работах и повышение экономической эффективности работы отрасли. Эту задачу необходимо решать путем внедрения передового опыта, использования более совершенных технологий, прогрессивных способов перевозки грузов, а также совершенствованием систем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бухгалтерского учета и контроля за деятельностью всех служб внутри предприятий. В условиях становления рыночных отношений важным фактором повышения эффективности народного хозяйства является обеспечение стабильности работы всех видов транспорта. Вести производство необходимо экономно, добиваясь при этом большего экономического эффекта с минимальными материальными, трудовыми и финансовыми затратами.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С каждым годом увеличивается объем работ, выполняемых тракторами. Это требует такой организации учета затрат на эксплуатацию машинно-тракторного парка, при которой можно было бы и вскрыть внутренние резервы снижения себестоимости тракторных работ и выполнения эффективности использования тракторов.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Поэтому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особое внимание должно уделяться анализу использования машинно-тракторного парка, который занимает значительную долю в общей сумме основных средств производства. Повышение эффективности использования имеющихся тракторов позволит без дополнительных инвестиций увеличить объем механизированных работ, сократить сроки их выполнения, повысить уровень механизации трудоемких процессов, снизить себестоимость продукции. В связи с этим анализ использования машинно-тракторного парка имеет большое значение.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На основании выше указанного можно сказать, что проведение анализа затрат на содержание и эксплуатацию машинно-тракторного парка, необходимо для более эффективного использования машинно-тракторного парка.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Основным источником информации для проведения анализа хозяйственной деятельности и в частности деятельности машинно-тракторного парка являются данные бухгалтерского учета. Поэтому большое значение имеет достоверность и объективность информации, в определенной мере на эти качественные показатели влияет организация бухгалтерского учета затрат по содержанию и эксплуатации машинно-тракторного парка.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Основными задачами бухгалтерского учета затрат по содержанию и эксплуатации машинно-тракторного парка являются: контроль за сохранностью и использованием производственных расходов, необходимых для работы машинно-тракторного парка; учет затрат по содержанию и эксплуатации машинно-тракторного парка.</w:t>
      </w:r>
    </w:p>
    <w:p w:rsidR="006903F6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Необходимо отметить, что от того на сколько четко и правильно организован учет затрат по содержанию и эксплуатации машинно-тракторного парка зависит правильное исчисление себестоимости транспортных работ, списание и определение калькуляционных разниц, начисление заработной платы механизаторам, что естественно влияет на результаты деятельности предприятия в целом. Поэтому для предприятий является актуальной проблема не только анализа деятельности предприятия, но также и проблема организации и совершенствования бухгалтерского учета.</w:t>
      </w:r>
    </w:p>
    <w:p w:rsidR="006903F6" w:rsidRPr="0020301A" w:rsidRDefault="006903F6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Целью написания работы является изучение учёта затрат на содержание и эксплуатацию машинно-тракторного пар</w:t>
      </w:r>
      <w:r w:rsidRPr="0020301A">
        <w:rPr>
          <w:rFonts w:ascii="Times New Roman" w:hAnsi="Times New Roman"/>
          <w:sz w:val="28"/>
          <w:szCs w:val="28"/>
          <w:lang w:val="ru-RU"/>
        </w:rPr>
        <w:t>ка,</w:t>
      </w:r>
      <w:r w:rsidRPr="0020301A">
        <w:rPr>
          <w:rFonts w:ascii="Times New Roman" w:hAnsi="Times New Roman"/>
          <w:sz w:val="28"/>
          <w:szCs w:val="28"/>
        </w:rPr>
        <w:t xml:space="preserve"> предложения по совершенствованию в соответствии с теоретическими рекомендациями.</w:t>
      </w:r>
    </w:p>
    <w:p w:rsidR="006903F6" w:rsidRPr="0020301A" w:rsidRDefault="006903F6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Теоретической основой для написания работы послужили сборники научных трудов, учебники, учебные пособия.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B14" w:rsidRDefault="00CE0B1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301809" w:rsidRPr="0020301A" w:rsidRDefault="00301809" w:rsidP="0020301A">
      <w:pPr>
        <w:pStyle w:val="a3"/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  <w:lang w:val="ru-RU"/>
        </w:rPr>
      </w:pPr>
      <w:r w:rsidRPr="0020301A">
        <w:rPr>
          <w:rFonts w:ascii="Times New Roman" w:hAnsi="Times New Roman"/>
          <w:sz w:val="28"/>
          <w:szCs w:val="32"/>
          <w:lang w:val="ru-RU"/>
        </w:rPr>
        <w:t>Обзор литературы</w:t>
      </w:r>
    </w:p>
    <w:p w:rsidR="00CE0B14" w:rsidRDefault="00CE0B14" w:rsidP="0020301A">
      <w:pPr>
        <w:pStyle w:val="ab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170D5" w:rsidRPr="0020301A" w:rsidRDefault="00C170D5" w:rsidP="0020301A">
      <w:pPr>
        <w:pStyle w:val="ab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Классификация затрат на производство является важным элементом в системе организации учета затрат. И от того, насколько четко и правильно организован учет затрат зависит себестоимость производимой продукции. Однако нет единого мнения в определении классификационных признаков и их содержании.</w:t>
      </w:r>
    </w:p>
    <w:p w:rsidR="00C170D5" w:rsidRPr="0020301A" w:rsidRDefault="00C170D5" w:rsidP="0020301A">
      <w:pPr>
        <w:pStyle w:val="ab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О.А.Агеева [1] отмечает, что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при организации учета затрат наиболее часто применяется классификация затрат по экономическому содержанию: по экономическим элементам и по статьям калькуляции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.</w:t>
      </w:r>
    </w:p>
    <w:p w:rsidR="00C170D5" w:rsidRPr="0020301A" w:rsidRDefault="00C170D5" w:rsidP="0020301A">
      <w:pPr>
        <w:pStyle w:val="ab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В получения наиболее достоверной учетной информации, позволяющей принять конкретные меры по снижению затрат на производство, по мнению З. Н. Кулько и А. В. Антаньковой [</w:t>
      </w:r>
      <w:r w:rsidR="00DD5FB4" w:rsidRPr="0020301A">
        <w:rPr>
          <w:rFonts w:ascii="Times New Roman" w:hAnsi="Times New Roman"/>
          <w:sz w:val="28"/>
          <w:szCs w:val="28"/>
        </w:rPr>
        <w:t>11</w:t>
      </w:r>
      <w:r w:rsidRPr="0020301A">
        <w:rPr>
          <w:rFonts w:ascii="Times New Roman" w:hAnsi="Times New Roman"/>
          <w:sz w:val="28"/>
          <w:szCs w:val="28"/>
        </w:rPr>
        <w:t>], затраты следует группировать по учетно-расчетным признакам. Данная группировка будет характеризовать организационную и структурную принадлежность и предусматривать деление затрат по месту их возникновения, по отношению к объему производства, по способу отнесения на соответствующий объект их учета, по отношению к калькуляционному периоду, по сфере их возникновения и по сфере охвата планом.</w:t>
      </w:r>
    </w:p>
    <w:p w:rsidR="00C170D5" w:rsidRPr="0020301A" w:rsidRDefault="00C170D5" w:rsidP="0020301A">
      <w:pPr>
        <w:pStyle w:val="ab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Учет затрат должен быть построен так, чтобы каждая статья расходов дала возможность судить об экономической целесообразности работы подразделений организации и отдельных процессов производства, при этом должна обеспечиваться информация об уровне отдельных видов расходов, их значимости в управлении производством.</w:t>
      </w:r>
    </w:p>
    <w:p w:rsidR="00C170D5" w:rsidRPr="0020301A" w:rsidRDefault="00C170D5" w:rsidP="0020301A">
      <w:pPr>
        <w:pStyle w:val="ab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О. П. Липинская, Э. В. Абрамович [7] утверждают, что в настоящее время важнейшей задачей для производителей является снижение себестоимости и повышение конкурентоспособности продукции, т.к. эффективно функционируют только те предприятия, которые соизмеряют доходы с затратами. В условиях рыночной экономики основным и успешным продвижением товара на рынке, наряду с ценовым, является фактор качества. На уровень себестоимости продукции значительное влияние оказывают такие факторы как: рост цен на сырье, материалы, топливо, которые используются для производства продукции и другие факторы.</w:t>
      </w:r>
    </w:p>
    <w:p w:rsidR="00C170D5" w:rsidRPr="0020301A" w:rsidRDefault="00C170D5" w:rsidP="0020301A">
      <w:pPr>
        <w:pStyle w:val="ab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Для принятия управленческих решений стратегия управления текущими затратами сводится к определению:</w:t>
      </w:r>
    </w:p>
    <w:p w:rsidR="00C170D5" w:rsidRPr="0020301A" w:rsidRDefault="00C170D5" w:rsidP="0020301A">
      <w:pPr>
        <w:pStyle w:val="ab"/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суммарных текущих затрат, которые необходимы для выпуска определенного объема продукции;</w:t>
      </w:r>
    </w:p>
    <w:p w:rsidR="00C170D5" w:rsidRPr="0020301A" w:rsidRDefault="00C170D5" w:rsidP="0020301A">
      <w:pPr>
        <w:pStyle w:val="ab"/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запаса финансовой прочности;</w:t>
      </w:r>
    </w:p>
    <w:p w:rsidR="00C170D5" w:rsidRPr="0020301A" w:rsidRDefault="00C170D5" w:rsidP="0020301A">
      <w:pPr>
        <w:pStyle w:val="ab"/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сроков окупаемости текущих затрат предприятия;</w:t>
      </w:r>
    </w:p>
    <w:p w:rsidR="00C170D5" w:rsidRPr="0020301A" w:rsidRDefault="00C170D5" w:rsidP="0020301A">
      <w:pPr>
        <w:pStyle w:val="ab"/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оптимального соотношения между постоянными и переменными затратами.</w:t>
      </w:r>
    </w:p>
    <w:p w:rsidR="00C170D5" w:rsidRPr="0020301A" w:rsidRDefault="00C170D5" w:rsidP="0020301A">
      <w:pPr>
        <w:pStyle w:val="ab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Затраты по содержанию и эксплуатации тракторов, комбайнов, других самоходных и сельскохозяйственных машин, используемых на сельскохозяйственных (включая землеройные), погрузочно-разгрузочных и транспортных работах, учитываются предварительно на счете 24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Расходы по содержанию и эксплуатации машин и оборудования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. При этом затраты по содержанию машинно-тракторного парка, а также комбайнов и других самоходных машин по их видам учитываются на отдельных аналитических счетах. Сельскохозяйственные организации могут учитывать эти затраты на отдельных счетах внутри счета 23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Вспомогательные производства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.</w:t>
      </w:r>
    </w:p>
    <w:p w:rsidR="00C170D5" w:rsidRPr="0020301A" w:rsidRDefault="00C170D5" w:rsidP="0020301A">
      <w:pPr>
        <w:pStyle w:val="ab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Расходы на оплату труда с отчислениями на социальные нужды трактористов-машинистов, комбайнеров, а также стоимость нефтепродуктов, использованных тракторами, комбайнами и другими самоходными сельскохозяйственными машинами, на счете 24 (или 23) не учитывают. Их включают в состав затрат на возделывание сельскохозяйственных культур и затрат незавершенного производства, на содержание отдельных видов и технологических групп скота, в состав транспортно-заготовительных расходов и относят на счета: 20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Основное производство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, 07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Оборудование к установке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, 10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Материалы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, 15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Заготовление и приобретение материалов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 и др.</w:t>
      </w:r>
    </w:p>
    <w:p w:rsidR="00C170D5" w:rsidRPr="0020301A" w:rsidRDefault="00C170D5" w:rsidP="0020301A">
      <w:pPr>
        <w:pStyle w:val="ab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Затраты по содержанию и эксплуатации тракторов, тракторных прицепов, гаражей, навесов, площадок для хранения техники и другие распределяются в конце отчетного периода (месяца, квартала) на объекты учета (культуры, группы культур, виды и технологические группы скота и т.п.),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включая расходы на транспортные работы тракторов, пропорционально стоимости израсходованного топлива.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Е. А. Шугаева, О. В. Жданко [</w:t>
      </w:r>
      <w:r w:rsidR="009811CF" w:rsidRPr="0020301A">
        <w:rPr>
          <w:rFonts w:ascii="Times New Roman" w:hAnsi="Times New Roman"/>
          <w:sz w:val="28"/>
          <w:szCs w:val="28"/>
          <w:lang w:val="ru-RU"/>
        </w:rPr>
        <w:t>26</w:t>
      </w:r>
      <w:r w:rsidRPr="0020301A">
        <w:rPr>
          <w:rFonts w:ascii="Times New Roman" w:hAnsi="Times New Roman"/>
          <w:sz w:val="28"/>
          <w:szCs w:val="28"/>
        </w:rPr>
        <w:t>] предлагают с целью усиления контроля за эффективным использованием машинно-тракторного парка, а также формирования реальной себестоимости сельскохозяйственной продукции, целесообразно учет затрат по машинно-тракторному парку вести в разрезе следующих аналитических счетов: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24-1.1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Затраты на содержание и эксплуатацию машинно-тракторного парка на сельскохозяйственных работах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;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24-1.2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Затраты на содержание и эксплуатацию машинно-тракторного парка на тракторных работах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;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24-1.3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Общие затраты на содержание и эксплуатацию машинно-тракторного парка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На аналитическом счете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Затраты на содержание и эксплуатацию машинно-тракторного парка на сельскохозяйственных работах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 следует учитывать затраты на выполнение полевых работ в разрезе следующих статей: 1. Расходы на оплату труда; 2. Отчисления на социальные нужды; 3. Топливо; 4. Расходы денежных средств.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На статью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Расходы на оплату труда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 следует относить основную и дополнительную заработную плату трактористов, занятых в растениеводстве, надбавка за классность, стаж работы, премии (кроме транспортных работ).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По статье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Отчисления на социальные нужды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 учитывают обязательное отчисление в фонд социальной защиты населения, а также взносы на пенсионное обеспечение от всех видов оплаты труда.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На статью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Топливо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 относят стоимость израсходованного топлива (кроме транспортных работ).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На статью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Расходы денежных средств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 относят суммы платежей по страхованию трактористов-машинистов от несчастных случаев на производстве и профессиональных заболеваний.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Суммы указанных затрат ежемесячно списывают транзитом на соответствующие объекты учета по основному производству.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На втором аналитическом счете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Затраты на содержание и эксплуатацию машинно-тракторного парка на транспортных работах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 следует учитывать затраты на транспортные работы в разрезе следующих статей: расходы на оплату труда, отчисления на социальные нужды, топливо и расходы денежных средств. Ежемесячно указанные затраты следует транзитом относить на соответствующие объекты учета затрат.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На аналитическом счете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Общие затраты на содержание и эксплуатацию машинно-тракторного парка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 учет затрат в течение года следует вести в разрезе следующих статей затрат:</w:t>
      </w:r>
    </w:p>
    <w:p w:rsidR="00C170D5" w:rsidRPr="0020301A" w:rsidRDefault="00C170D5" w:rsidP="0020301A">
      <w:pPr>
        <w:pStyle w:val="a3"/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Расходы по содержанию и эксплуатации амортизационных средств;</w:t>
      </w:r>
    </w:p>
    <w:p w:rsidR="00C170D5" w:rsidRPr="0020301A" w:rsidRDefault="00C170D5" w:rsidP="0020301A">
      <w:pPr>
        <w:pStyle w:val="a3"/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Работы и услуги;</w:t>
      </w:r>
    </w:p>
    <w:p w:rsidR="00C170D5" w:rsidRPr="0020301A" w:rsidRDefault="00C170D5" w:rsidP="0020301A">
      <w:pPr>
        <w:pStyle w:val="a3"/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Расходы денежных средств;</w:t>
      </w:r>
    </w:p>
    <w:p w:rsidR="00C170D5" w:rsidRPr="0020301A" w:rsidRDefault="00C170D5" w:rsidP="0020301A">
      <w:pPr>
        <w:pStyle w:val="a3"/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Расходы по организации производства и управлению;</w:t>
      </w:r>
    </w:p>
    <w:p w:rsidR="00C170D5" w:rsidRPr="0020301A" w:rsidRDefault="00C170D5" w:rsidP="0020301A">
      <w:pPr>
        <w:pStyle w:val="a3"/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Прочие затраты.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По первой статье следует учитывать суммы начисленных амортизационных отчислений и расходы на ремонт по тракторам, навескам и прицепным сельскохозяйственным машинам, гаражам, транспортным тележкам, навесам.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На вторую статью относят стоимость услуг вспомогательных производств и сторонних организаций по обслуживанию машинно-тракторного парка.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На третью статью относят налоги, сборы и платежи в бюджет, страховые платежи по страхованию основных средств машинно-тракторного парка.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По четвертой статье отражают расходы по управлению тракторной бригадой, содержанию гаражей, навесов.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На пятую статью относят стоимость отпущенного инвентаря и хозяйственных принадлежностей, выданной спецодежды, затраты на охрану труда и технику безопасности и др.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Затраты, учтенные на данном аналитическом счете, в конце месяца распределяют и списывают на аналитические счета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Затраты на содержание и эксплуатацию машинно-тракторного парка на сельскохозяйственных работах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 и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Затраты на содержание и эксплуатацию машинно-тракторного парка на транспортных работах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 пропорционально прямым затратам, учтенным на данных аналитических счетах.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Также Е. А. Шугаева и О. В. Жданко [</w:t>
      </w:r>
      <w:r w:rsidR="009811CF" w:rsidRPr="0020301A">
        <w:rPr>
          <w:rFonts w:ascii="Times New Roman" w:hAnsi="Times New Roman"/>
          <w:sz w:val="28"/>
          <w:szCs w:val="28"/>
          <w:lang w:val="ru-RU"/>
        </w:rPr>
        <w:t>26</w:t>
      </w:r>
      <w:r w:rsidRPr="0020301A">
        <w:rPr>
          <w:rFonts w:ascii="Times New Roman" w:hAnsi="Times New Roman"/>
          <w:sz w:val="28"/>
          <w:szCs w:val="28"/>
        </w:rPr>
        <w:t>] рекомендуют распределение затрат машинно-тракторного парка оформлять ведомостью распределения затрат машинно-тракторного парка. В ней целесообразно предусмотреть объекты учета затрат в растениеводстве и в других отраслях, по каждому объекту аналитического учета.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Если рассматривать начисление амортизации по сельскохозяйственной техники, которое предлагают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 xml:space="preserve">Е.П. Баркулова и И. М. Мурачева </w:t>
      </w:r>
      <w:r w:rsidR="00DD5FB4" w:rsidRPr="0020301A">
        <w:rPr>
          <w:rFonts w:ascii="Times New Roman" w:hAnsi="Times New Roman"/>
          <w:sz w:val="28"/>
          <w:szCs w:val="28"/>
        </w:rPr>
        <w:t>[</w:t>
      </w:r>
      <w:r w:rsidR="00DD5FB4" w:rsidRPr="0020301A">
        <w:rPr>
          <w:rFonts w:ascii="Times New Roman" w:hAnsi="Times New Roman"/>
          <w:sz w:val="28"/>
          <w:szCs w:val="28"/>
          <w:lang w:val="ru-RU"/>
        </w:rPr>
        <w:t>5</w:t>
      </w:r>
      <w:r w:rsidRPr="0020301A">
        <w:rPr>
          <w:rFonts w:ascii="Times New Roman" w:hAnsi="Times New Roman"/>
          <w:sz w:val="28"/>
          <w:szCs w:val="28"/>
        </w:rPr>
        <w:t>], то интенсивное ее использование, с одной стороны, обеспечивает увеличение общей выработки на машину, а с другой – ведет к сокращению срока ее службы, более быстрому изнашиванию узлов и механизмов непосредственно на производстве конкретных культур, видов работ. Значит, амортизация машинно-тракторного парка по своему экономическому содержанию является прямым видом затрат. Следовательно, суммы начисленной амортизации должны зависеть от объема выполненных работ или количества часов работы.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В связи с этим по объектам, которые относятся к активной части основных средств (сельскохозяйственные машины, трактора, комбайны), мы рекомендуем применять производительный способ начисления амортизации. Этот способ заключается в начислении амортизации исходя из амортизируемой стоимости объекта и отношения натуральных показателей объема работ и услуг, выполненных в текущем периоде, к ресурсу объекта, определенному решением комиссии, то есть количеству работ или услуг в натуральных показателях, которое в соответствии с технической документацией может быть выполнено на протяжении всего срока эксплуатации объекта.</w:t>
      </w:r>
    </w:p>
    <w:p w:rsidR="000C5305" w:rsidRPr="0020301A" w:rsidRDefault="000C530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По мнению В. К. Хорошенкова</w:t>
      </w:r>
      <w:r w:rsidR="009811CF" w:rsidRPr="0020301A">
        <w:rPr>
          <w:rFonts w:ascii="Times New Roman" w:hAnsi="Times New Roman"/>
          <w:sz w:val="28"/>
          <w:szCs w:val="28"/>
          <w:lang w:val="ru-RU"/>
        </w:rPr>
        <w:t xml:space="preserve"> [22]</w:t>
      </w:r>
      <w:r w:rsidRPr="0020301A">
        <w:rPr>
          <w:rFonts w:ascii="Times New Roman" w:hAnsi="Times New Roman"/>
          <w:sz w:val="28"/>
          <w:szCs w:val="28"/>
        </w:rPr>
        <w:t>, совершенствование отечественных и зарубежных машинно-тракторных сельскохозяйственных агрегатов направлено на повышение производительности труда, снижение энергетических затрат, повешение качества выполнения технологических операций и увеличение урожайности растениеводческой продукции при различных погодных условиях, а также с целью улучшения эргономических показателей и условий работы механизатора. Решение этих задач практически невозможно без создания автономных средств автоматизации, которые бы достаточно просто интегрировались в структуру трактора, обеспечивая контроль основных энергетических, технологических и эксплуатационных параметров трактора, как мобильного энергетического средства, а также контроль и управление агрегатируемых машин. Анализ развития электронных средств, устанавливаемых на машинно-тракторных агрегатах, и проведенные научные исследования показывают, что использование средств автоматизации должно обеспечивать комплексный контроль и управление за энергетическим и эксплуатационными показателями, позволяющими получить максимальный эффект.</w:t>
      </w:r>
    </w:p>
    <w:p w:rsidR="000C5305" w:rsidRPr="0020301A" w:rsidRDefault="000C530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Также важное значение имеет контроль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01A">
        <w:rPr>
          <w:rFonts w:ascii="Times New Roman" w:hAnsi="Times New Roman"/>
          <w:sz w:val="28"/>
          <w:szCs w:val="28"/>
          <w:lang w:val="ru-RU"/>
        </w:rPr>
        <w:t>за качеством изделий выбывшей из эксплуатации техники, что отмечает Н. В. Алдошин</w:t>
      </w:r>
      <w:r w:rsidR="00DD5FB4" w:rsidRPr="0020301A">
        <w:rPr>
          <w:rFonts w:ascii="Times New Roman" w:hAnsi="Times New Roman"/>
          <w:sz w:val="28"/>
          <w:szCs w:val="28"/>
          <w:lang w:val="ru-RU"/>
        </w:rPr>
        <w:t xml:space="preserve"> [2]</w:t>
      </w:r>
      <w:r w:rsidR="002005CF" w:rsidRPr="0020301A">
        <w:rPr>
          <w:rFonts w:ascii="Times New Roman" w:hAnsi="Times New Roman"/>
          <w:sz w:val="28"/>
          <w:szCs w:val="28"/>
          <w:lang w:val="ru-RU"/>
        </w:rPr>
        <w:t xml:space="preserve">: утилизация выбывшей из эксплуатации автотракторной и сельскохозяйственной техники – сложный и трудоемкий процесс, включающий последовательность взаимосвязанных операций. Так, после сбора такой техники и доставки ее в специализированные предприятия по утилизации необходимо провести ее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="002005CF" w:rsidRPr="0020301A">
        <w:rPr>
          <w:rFonts w:ascii="Times New Roman" w:hAnsi="Times New Roman"/>
          <w:sz w:val="28"/>
          <w:szCs w:val="28"/>
          <w:lang w:val="ru-RU"/>
        </w:rPr>
        <w:t>осушку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="002005CF" w:rsidRPr="0020301A">
        <w:rPr>
          <w:rFonts w:ascii="Times New Roman" w:hAnsi="Times New Roman"/>
          <w:sz w:val="28"/>
          <w:szCs w:val="28"/>
          <w:lang w:val="ru-RU"/>
        </w:rPr>
        <w:t>, т.е. удаление технологических жидкостей с сортировкой по видам, а также демонтаж и диагностирование снятых узлов и агрегатов с выявлением пригодных к дальнейшему использованию или восстановлению, детальную разборку и сортировку узлов, непригодных для восстановления, по видам материалов и подготовить вторичное сырье к переработке (прессование, измельчение и др.). При утилизации выбывшей из эксплуатации техники часть демонтируемых агрегатов, узлов и деталей могут быть повторно использованы в качестве запасных частей. Такие изделия могут достигать 15% в объеме утилизируемого сырья.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Е. А. Шугаева [</w:t>
      </w:r>
      <w:r w:rsidR="009811CF" w:rsidRPr="0020301A">
        <w:rPr>
          <w:rFonts w:ascii="Times New Roman" w:hAnsi="Times New Roman"/>
          <w:sz w:val="28"/>
          <w:szCs w:val="28"/>
          <w:lang w:val="ru-RU"/>
        </w:rPr>
        <w:t>25</w:t>
      </w:r>
      <w:r w:rsidRPr="0020301A">
        <w:rPr>
          <w:rFonts w:ascii="Times New Roman" w:hAnsi="Times New Roman"/>
          <w:sz w:val="28"/>
          <w:szCs w:val="28"/>
        </w:rPr>
        <w:t>] уточняет, что когда речь идёт о выборе оптимального варианта машин и оборудования, нужно иметь в виду на технически более совершенную машину, а экономически целесообразную, потому что эта машина – средство производства.</w:t>
      </w:r>
    </w:p>
    <w:p w:rsidR="00C170D5" w:rsidRPr="0020301A" w:rsidRDefault="00C170D5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Работы по обслуживанию машинно-тракторного парка, автомобилей, оборудования животноводческих ферм производят соответствующие станции технического обслуживания (СТО). Затраты на их содержание, а также по уходу за машинами и механизмами как собственными, так и в процессе их эксплуатации учитывают по видам выполненных работ заказчикам на аналитических счетах субсчета 20-6. Калькуляционные статьи по затратам на производство и корреспонденции счетов по ним такие же, как и по ремонтным работам. По окончании работ по техническому обслуживанию животноводческих ферм обычно составляется приемо-сдаточный акт, в котором приведены перечень выполненных работ и их стоимость.</w:t>
      </w:r>
    </w:p>
    <w:p w:rsidR="000143F7" w:rsidRPr="0020301A" w:rsidRDefault="0056387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В. К. Капустин и Ю. Е. Глазков</w:t>
      </w:r>
      <w:r w:rsidR="00DD5FB4" w:rsidRPr="0020301A">
        <w:rPr>
          <w:rFonts w:ascii="Times New Roman" w:hAnsi="Times New Roman"/>
          <w:sz w:val="28"/>
          <w:szCs w:val="28"/>
          <w:lang w:val="ru-RU"/>
        </w:rPr>
        <w:t xml:space="preserve"> [9]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отмечают, что перед агропромышленным комплексом (АПК) нашей страны поставлена задача</w:t>
      </w:r>
      <w:r w:rsidR="008453B0" w:rsidRPr="0020301A">
        <w:rPr>
          <w:rFonts w:ascii="Times New Roman" w:hAnsi="Times New Roman"/>
          <w:sz w:val="28"/>
          <w:szCs w:val="28"/>
          <w:lang w:val="ru-RU"/>
        </w:rPr>
        <w:t xml:space="preserve"> в ближайшее время довести объем производства сельскохозяйственной продукции до уровня, обеспечивающего потребление населением отечественных продуктов питания в соответствии с медицинскими нормами. В решении этой задачи приоритетное место занимает организация машинно-технологической системы АПК, включающей в себя машинные технологии производства сельскохозяйственной</w:t>
      </w:r>
      <w:r w:rsidR="00285563" w:rsidRPr="0020301A">
        <w:rPr>
          <w:rFonts w:ascii="Times New Roman" w:hAnsi="Times New Roman"/>
          <w:sz w:val="28"/>
          <w:szCs w:val="28"/>
          <w:lang w:val="ru-RU"/>
        </w:rPr>
        <w:t xml:space="preserve"> продукци</w:t>
      </w:r>
      <w:r w:rsidR="008F6F81" w:rsidRPr="0020301A">
        <w:rPr>
          <w:rFonts w:ascii="Times New Roman" w:hAnsi="Times New Roman"/>
          <w:sz w:val="28"/>
          <w:szCs w:val="28"/>
          <w:lang w:val="ru-RU"/>
        </w:rPr>
        <w:t>и, инженерно-техническую сервисную инфраструктуру, а также отрасли, обеспечивающие АПК техникой и энергетическими ресурсами. Выполнение поставленной задачи затрудняется тем, что машинно-тракторный парк ежегодно сокращается на 40…50 тыс.единиц; из-за использования изношенной техники многие полевые работы выполняются с низким качеством и не в оптимальные агротехнические сроки, часть технологических операций выполняются не в полном объеме, новые технологии возделывания и уборки сельскохозяйственных культур внедряются недостаточно эффективно</w:t>
      </w:r>
      <w:r w:rsidR="000143F7" w:rsidRPr="0020301A">
        <w:rPr>
          <w:rFonts w:ascii="Times New Roman" w:hAnsi="Times New Roman"/>
          <w:sz w:val="28"/>
          <w:szCs w:val="28"/>
          <w:lang w:val="ru-RU"/>
        </w:rPr>
        <w:t>.</w:t>
      </w:r>
    </w:p>
    <w:p w:rsidR="00DF3829" w:rsidRPr="0020301A" w:rsidRDefault="000143F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Обеспечить надежность техники довольно дорого, поэтому в нынешних сложных финансовых условиях отечественные производители вынуждены выпускать более дешевую, но менее надежную технику</w:t>
      </w:r>
      <w:r w:rsidR="008F6F81" w:rsidRPr="0020301A">
        <w:rPr>
          <w:rFonts w:ascii="Times New Roman" w:hAnsi="Times New Roman"/>
          <w:sz w:val="28"/>
          <w:szCs w:val="28"/>
          <w:lang w:val="ru-RU"/>
        </w:rPr>
        <w:t>.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Значительную часть сельскохозяйственных машин выпускают предприятия, не имеющие в достаточном количестве квалифицированных кадров</w:t>
      </w:r>
      <w:r w:rsidR="0097005C" w:rsidRPr="0020301A">
        <w:rPr>
          <w:rFonts w:ascii="Times New Roman" w:hAnsi="Times New Roman"/>
          <w:sz w:val="28"/>
          <w:szCs w:val="28"/>
          <w:lang w:val="ru-RU"/>
        </w:rPr>
        <w:t>, оборудования, современных материалов, специального оборудования для упрочнения рабочих органов. В сложившихся экономических условиях с непрогнозируемым и неравномерным ростом цен на материалы, комплектующие изделия и энергоносители оптимизировать показатели надежности практически невозможно. Кроме того, в связи с изменением</w:t>
      </w:r>
      <w:r w:rsidR="00A535BB" w:rsidRPr="0020301A">
        <w:rPr>
          <w:rFonts w:ascii="Times New Roman" w:hAnsi="Times New Roman"/>
          <w:sz w:val="28"/>
          <w:szCs w:val="28"/>
          <w:lang w:val="ru-RU"/>
        </w:rPr>
        <w:t xml:space="preserve"> государственного устройства целевая функция – народнохозяйственный эффект за срок службы машины (8…10 лет) заменен на безотказный в гарантийный период. Основными документами, регламентирующими проверки, регулировки, настройки сельскохозяйственных машин и агрегатов являются ГОСТ, инструкции по эксплуатации и паспорта заводов изготовителей. Внедрение технологического обслуживания позволит проводить полевые механизированные работы в оптимальные агротехнические сроки и с высоким качеством, что, естественно, скажется на получении высоких стабильных урожаев сельскохозяйственных культур и выполнении поставленных перед АПК задач.</w:t>
      </w:r>
    </w:p>
    <w:p w:rsidR="006F3526" w:rsidRPr="0020301A" w:rsidRDefault="006F3526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В. Б. Каменко</w:t>
      </w:r>
      <w:r w:rsidR="00DD5FB4" w:rsidRPr="0020301A">
        <w:rPr>
          <w:rFonts w:ascii="Times New Roman" w:hAnsi="Times New Roman"/>
          <w:sz w:val="28"/>
          <w:szCs w:val="28"/>
          <w:lang w:val="ru-RU"/>
        </w:rPr>
        <w:t xml:space="preserve"> [8]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в своей статье отметил, что с 1 января 2010 года в Особенной части Налогового кодекса Республики Беларусь определены затраты, которые не учитываются при налогообложении (статья 131). В указанной статье не содержится нормы, что расходы на содержание более одного служебного легкового автомобиля не учитываются при налогообложении.</w:t>
      </w:r>
    </w:p>
    <w:p w:rsidR="00215BB4" w:rsidRPr="0020301A" w:rsidRDefault="00DF3829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По мнению И. М. Мурачевой</w:t>
      </w:r>
      <w:r w:rsidR="009811CF" w:rsidRPr="0020301A">
        <w:rPr>
          <w:rFonts w:ascii="Times New Roman" w:hAnsi="Times New Roman"/>
          <w:sz w:val="28"/>
          <w:szCs w:val="28"/>
          <w:lang w:val="ru-RU"/>
        </w:rPr>
        <w:t xml:space="preserve"> [16]</w:t>
      </w:r>
      <w:r w:rsidRPr="0020301A">
        <w:rPr>
          <w:rFonts w:ascii="Times New Roman" w:hAnsi="Times New Roman"/>
          <w:sz w:val="28"/>
          <w:szCs w:val="28"/>
          <w:lang w:val="ru-RU"/>
        </w:rPr>
        <w:t>, для обеспечения равномерного включения затрат на ремонт основных средств машинно-тракторного парка в сельскохозяйственных организациях возможно создание специального резерва на ремонт основных средств. Следует отметить, что учет амортизационных отчислений, затрат на ремонт и других расходов по содержанию и эксплуатации сельскохозяйственной техники необходимо вести в отдельной накопительной ведомости по видам (группам) основных средств в соответствии с базой из распределения.</w:t>
      </w:r>
      <w:r w:rsidR="00215BB4" w:rsidRPr="0020301A">
        <w:rPr>
          <w:rFonts w:ascii="Times New Roman" w:hAnsi="Times New Roman"/>
          <w:sz w:val="28"/>
          <w:szCs w:val="28"/>
          <w:lang w:val="ru-RU"/>
        </w:rPr>
        <w:t xml:space="preserve"> После распределения затрат аналитический счет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="00215BB4" w:rsidRPr="0020301A">
        <w:rPr>
          <w:rFonts w:ascii="Times New Roman" w:hAnsi="Times New Roman"/>
          <w:sz w:val="28"/>
          <w:szCs w:val="28"/>
          <w:lang w:val="ru-RU"/>
        </w:rPr>
        <w:t>Машинно-тракторный парк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="00215BB4" w:rsidRPr="0020301A">
        <w:rPr>
          <w:rFonts w:ascii="Times New Roman" w:hAnsi="Times New Roman"/>
          <w:sz w:val="28"/>
          <w:szCs w:val="28"/>
          <w:lang w:val="ru-RU"/>
        </w:rPr>
        <w:t xml:space="preserve"> закрывается и остатка на конец отчетного периода не имеет.</w:t>
      </w:r>
    </w:p>
    <w:p w:rsidR="00301809" w:rsidRPr="0020301A" w:rsidRDefault="00301809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2AB9" w:rsidRDefault="00002AB9">
      <w:pPr>
        <w:rPr>
          <w:rFonts w:ascii="Times New Roman" w:hAnsi="Times New Roman"/>
          <w:sz w:val="28"/>
          <w:szCs w:val="32"/>
          <w:lang w:val="ru-RU"/>
        </w:rPr>
      </w:pPr>
      <w:r>
        <w:rPr>
          <w:rFonts w:ascii="Times New Roman" w:hAnsi="Times New Roman"/>
          <w:sz w:val="28"/>
          <w:szCs w:val="32"/>
          <w:lang w:val="ru-RU"/>
        </w:rPr>
        <w:br w:type="page"/>
      </w:r>
    </w:p>
    <w:p w:rsidR="000963AC" w:rsidRPr="00002AB9" w:rsidRDefault="000963AC" w:rsidP="0020301A">
      <w:pPr>
        <w:pStyle w:val="a3"/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20301A">
        <w:rPr>
          <w:rFonts w:ascii="Times New Roman" w:hAnsi="Times New Roman"/>
          <w:sz w:val="28"/>
          <w:szCs w:val="32"/>
        </w:rPr>
        <w:t>Экономико-финансовая характеристика СП</w:t>
      </w:r>
      <w:r w:rsidRPr="0020301A">
        <w:rPr>
          <w:rFonts w:ascii="Times New Roman" w:hAnsi="Times New Roman"/>
          <w:sz w:val="28"/>
          <w:szCs w:val="32"/>
          <w:lang w:val="ru-RU"/>
        </w:rPr>
        <w:t>К</w:t>
      </w:r>
      <w:r w:rsidRPr="0020301A">
        <w:rPr>
          <w:rFonts w:ascii="Times New Roman" w:hAnsi="Times New Roman"/>
          <w:sz w:val="28"/>
          <w:szCs w:val="32"/>
        </w:rPr>
        <w:t xml:space="preserve"> </w:t>
      </w:r>
      <w:r w:rsidR="0020301A" w:rsidRPr="0020301A">
        <w:rPr>
          <w:rFonts w:ascii="Times New Roman" w:hAnsi="Times New Roman"/>
          <w:sz w:val="28"/>
          <w:szCs w:val="32"/>
        </w:rPr>
        <w:t>"</w:t>
      </w:r>
      <w:r w:rsidRPr="0020301A">
        <w:rPr>
          <w:rFonts w:ascii="Times New Roman" w:hAnsi="Times New Roman"/>
          <w:sz w:val="28"/>
          <w:szCs w:val="32"/>
          <w:lang w:val="ru-RU"/>
        </w:rPr>
        <w:t>Занарочанский</w:t>
      </w:r>
      <w:r w:rsidR="0020301A" w:rsidRPr="0020301A">
        <w:rPr>
          <w:rFonts w:ascii="Times New Roman" w:hAnsi="Times New Roman"/>
          <w:sz w:val="28"/>
          <w:szCs w:val="32"/>
        </w:rPr>
        <w:t>"</w:t>
      </w:r>
      <w:r w:rsidRPr="0020301A">
        <w:rPr>
          <w:rFonts w:ascii="Times New Roman" w:hAnsi="Times New Roman"/>
          <w:sz w:val="28"/>
          <w:szCs w:val="32"/>
        </w:rPr>
        <w:t xml:space="preserve"> </w:t>
      </w:r>
      <w:r w:rsidRPr="0020301A">
        <w:rPr>
          <w:rFonts w:ascii="Times New Roman" w:hAnsi="Times New Roman"/>
          <w:sz w:val="28"/>
          <w:szCs w:val="32"/>
          <w:lang w:val="ru-RU"/>
        </w:rPr>
        <w:t>Мядельского</w:t>
      </w:r>
      <w:r w:rsidR="00002AB9">
        <w:rPr>
          <w:rFonts w:ascii="Times New Roman" w:hAnsi="Times New Roman"/>
          <w:sz w:val="28"/>
          <w:szCs w:val="32"/>
        </w:rPr>
        <w:t xml:space="preserve"> района Минской области</w:t>
      </w:r>
    </w:p>
    <w:p w:rsidR="00002AB9" w:rsidRPr="0020301A" w:rsidRDefault="00002AB9" w:rsidP="00002AB9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32"/>
        </w:rPr>
      </w:pP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Вышестоящая организация: Управление сельского хозяйства и продовольствия Мядельского райисполкома. Форма собственности: кооперативная. Р/с 2012210140046 в ОАО БелАПБ г.Мядель РКЦ № 10, код 914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Колхоз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Путь к коммунизму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образован 29.07.1949 года. В ноябре 1973 года присоединен к колхозу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Путь к коммунизму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колхоз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Борец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. Колхоз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Путь к коммунизму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16.07.2003 реформирован в СПК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Занарочанский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. СПК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Занарочанский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расположен на южном берегу озера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Нарочь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на расстоянии 25 км. от районного центра г.Мядель. Ближайшая железнодорожная станция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Княгинин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расположена на расстоянии 36 км.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СПК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Занарочанский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специализируется в животноводстве на производстве молока и мяса, в растениеводстве – производство семян. Общая земельная площадь 3332 га, в том числе сельскохозяйственные угодья занимают 2853 га, из них пашня – 1485 га, сенокосы общей площадью 1356 га, в т.ч. улучшенные – 379 га, или 68%. В СПК имеется 586 га пастбищ, в т.ч. коренного улучшения – 849 га, многолетние насаждения – 12 га. Балл сельскохозяйственных угодий 25,3, балл пашни 27,3.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Среднегодовая численность работающих составляет 127 человек. В состав СПК входит пять животноводческих ферм, из них МТФ, на которых содержится 534 коровы дойного стада. Одна ферма по доращиванию молодняка и племенному производству, одна свиноводческая ферма. Общее поголовье КРС – 1737 голов, 576 голов свиней.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Валовое производство продукции за 2009 год составило:</w:t>
      </w:r>
    </w:p>
    <w:p w:rsidR="000963AC" w:rsidRPr="0020301A" w:rsidRDefault="000963AC" w:rsidP="0020301A">
      <w:pPr>
        <w:pStyle w:val="a3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производство молока 3210 т, удой на корову 5858 кг.</w:t>
      </w:r>
    </w:p>
    <w:p w:rsidR="000963AC" w:rsidRPr="0020301A" w:rsidRDefault="000963AC" w:rsidP="0020301A">
      <w:pPr>
        <w:pStyle w:val="a3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производство КРС составило 288 т, среднесуточный привес – 581 гр.</w:t>
      </w:r>
    </w:p>
    <w:p w:rsidR="000963AC" w:rsidRPr="0020301A" w:rsidRDefault="000963AC" w:rsidP="0020301A">
      <w:pPr>
        <w:pStyle w:val="a3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производство свинины составило 85 т, среднесуточный привес – 355 гр.</w:t>
      </w:r>
    </w:p>
    <w:p w:rsidR="000963AC" w:rsidRPr="0020301A" w:rsidRDefault="000963AC" w:rsidP="0020301A">
      <w:pPr>
        <w:pStyle w:val="a3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производство зерна в амбарном весе составило 1540 т при урожайности 20,6 ц/га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Выход кормовых единиц на 1 б/га сельхозугодий равен 105,3, пашни – 152,4; производство картофеля составило 269 т при урожайности 134,5 ц/га. В расчете на 100 га сельскохозяйственных угодий СПК произведено молока 797 ц, мяса – 73,6 ц.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На 1.01.2010 года в наличии имеется 23 тракторов, 9 грузовых автомашин, зерноуборочных комбайнов – 8, кормоуборочных – 3, самоходных косилок – 4.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Производство валовой продукции в 2009 году в сопоставимых ценах составило 5719 млн.руб, Рост производства к уровню 2008 года составил 105%.</w:t>
      </w:r>
    </w:p>
    <w:p w:rsidR="0020301A" w:rsidRPr="0020301A" w:rsidRDefault="000963AC" w:rsidP="0020301A">
      <w:pPr>
        <w:pStyle w:val="a3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Коэффициент текущей ликвидности составил на: 01.01.2008г. – 1.6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01.01.2009г. – 3.4</w:t>
      </w:r>
    </w:p>
    <w:p w:rsidR="000963AC" w:rsidRPr="0020301A" w:rsidRDefault="000963AC" w:rsidP="0020301A">
      <w:pPr>
        <w:pStyle w:val="a3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Чистые актив</w:t>
      </w:r>
      <w:r w:rsidR="00CE4E17" w:rsidRPr="0020301A">
        <w:rPr>
          <w:rFonts w:ascii="Times New Roman" w:hAnsi="Times New Roman"/>
          <w:sz w:val="28"/>
          <w:szCs w:val="28"/>
          <w:lang w:val="ru-RU"/>
        </w:rPr>
        <w:t xml:space="preserve">ы на 01.01.2010г. </w:t>
      </w:r>
      <w:r w:rsidRPr="0020301A">
        <w:rPr>
          <w:rFonts w:ascii="Times New Roman" w:hAnsi="Times New Roman"/>
          <w:sz w:val="28"/>
          <w:szCs w:val="28"/>
          <w:lang w:val="ru-RU"/>
        </w:rPr>
        <w:t>– 3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01A">
        <w:rPr>
          <w:rFonts w:ascii="Times New Roman" w:hAnsi="Times New Roman"/>
          <w:sz w:val="28"/>
          <w:szCs w:val="28"/>
          <w:lang w:val="ru-RU"/>
        </w:rPr>
        <w:t>766 млн.руб.</w:t>
      </w:r>
    </w:p>
    <w:p w:rsidR="000963AC" w:rsidRPr="0020301A" w:rsidRDefault="000963AC" w:rsidP="0020301A">
      <w:pPr>
        <w:pStyle w:val="a3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Балансовая прибы</w:t>
      </w:r>
      <w:r w:rsidR="00CE4E17" w:rsidRPr="0020301A">
        <w:rPr>
          <w:rFonts w:ascii="Times New Roman" w:hAnsi="Times New Roman"/>
          <w:sz w:val="28"/>
          <w:szCs w:val="28"/>
          <w:lang w:val="ru-RU"/>
        </w:rPr>
        <w:t xml:space="preserve">ль </w:t>
      </w:r>
      <w:r w:rsidRPr="0020301A">
        <w:rPr>
          <w:rFonts w:ascii="Times New Roman" w:hAnsi="Times New Roman"/>
          <w:sz w:val="28"/>
          <w:szCs w:val="28"/>
          <w:lang w:val="ru-RU"/>
        </w:rPr>
        <w:t>– 528 млн.руб.</w:t>
      </w:r>
    </w:p>
    <w:p w:rsidR="000963AC" w:rsidRPr="0020301A" w:rsidRDefault="00CE4E17" w:rsidP="0020301A">
      <w:pPr>
        <w:pStyle w:val="a3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Рентабельность </w:t>
      </w:r>
      <w:r w:rsidR="000963AC" w:rsidRPr="0020301A">
        <w:rPr>
          <w:rFonts w:ascii="Times New Roman" w:hAnsi="Times New Roman"/>
          <w:sz w:val="28"/>
          <w:szCs w:val="28"/>
          <w:lang w:val="ru-RU"/>
        </w:rPr>
        <w:t>– 36,0%.</w:t>
      </w:r>
    </w:p>
    <w:p w:rsidR="000963AC" w:rsidRPr="0020301A" w:rsidRDefault="000963AC" w:rsidP="0020301A">
      <w:pPr>
        <w:pStyle w:val="a3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Дебиторская задолженность на 1.01</w:t>
      </w:r>
      <w:r w:rsidR="00CE4E17" w:rsidRPr="0020301A">
        <w:rPr>
          <w:rFonts w:ascii="Times New Roman" w:hAnsi="Times New Roman"/>
          <w:sz w:val="28"/>
          <w:szCs w:val="28"/>
          <w:lang w:val="ru-RU"/>
        </w:rPr>
        <w:t>.2010г.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– 227 млн.руб.</w:t>
      </w:r>
    </w:p>
    <w:p w:rsidR="0020301A" w:rsidRPr="0020301A" w:rsidRDefault="000963AC" w:rsidP="0020301A">
      <w:pPr>
        <w:pStyle w:val="a3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Кредиторская задолженность на 1.01.20</w:t>
      </w:r>
      <w:r w:rsidR="00CE4E17" w:rsidRPr="0020301A">
        <w:rPr>
          <w:rFonts w:ascii="Times New Roman" w:hAnsi="Times New Roman"/>
          <w:sz w:val="28"/>
          <w:szCs w:val="28"/>
          <w:lang w:val="ru-RU"/>
        </w:rPr>
        <w:t xml:space="preserve">10г. </w:t>
      </w:r>
      <w:r w:rsidRPr="0020301A">
        <w:rPr>
          <w:rFonts w:ascii="Times New Roman" w:hAnsi="Times New Roman"/>
          <w:sz w:val="28"/>
          <w:szCs w:val="28"/>
          <w:lang w:val="ru-RU"/>
        </w:rPr>
        <w:t>– 1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01A">
        <w:rPr>
          <w:rFonts w:ascii="Times New Roman" w:hAnsi="Times New Roman"/>
          <w:sz w:val="28"/>
          <w:szCs w:val="28"/>
          <w:lang w:val="ru-RU"/>
        </w:rPr>
        <w:t>492 млн.руб.</w:t>
      </w:r>
    </w:p>
    <w:p w:rsidR="000963AC" w:rsidRPr="0020301A" w:rsidRDefault="000963AC" w:rsidP="0020301A">
      <w:pPr>
        <w:tabs>
          <w:tab w:val="left" w:pos="79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в том числе </w:t>
      </w:r>
      <w:r w:rsidR="00CE4E17" w:rsidRPr="0020301A">
        <w:rPr>
          <w:rFonts w:ascii="Times New Roman" w:hAnsi="Times New Roman"/>
          <w:sz w:val="28"/>
          <w:szCs w:val="28"/>
          <w:lang w:val="ru-RU"/>
        </w:rPr>
        <w:t xml:space="preserve">лизинг - </w:t>
      </w:r>
      <w:r w:rsidRPr="0020301A">
        <w:rPr>
          <w:rFonts w:ascii="Times New Roman" w:hAnsi="Times New Roman"/>
          <w:sz w:val="28"/>
          <w:szCs w:val="28"/>
          <w:lang w:val="ru-RU"/>
        </w:rPr>
        <w:t>1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01A">
        <w:rPr>
          <w:rFonts w:ascii="Times New Roman" w:hAnsi="Times New Roman"/>
          <w:sz w:val="28"/>
          <w:szCs w:val="28"/>
          <w:lang w:val="ru-RU"/>
        </w:rPr>
        <w:t>158 млн.руб.</w:t>
      </w:r>
    </w:p>
    <w:p w:rsidR="000963AC" w:rsidRPr="00002AB9" w:rsidRDefault="000963AC" w:rsidP="00002AB9">
      <w:pPr>
        <w:pStyle w:val="a3"/>
        <w:numPr>
          <w:ilvl w:val="0"/>
          <w:numId w:val="15"/>
        </w:numPr>
        <w:tabs>
          <w:tab w:val="left" w:pos="141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Кредиты банка: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01A">
        <w:rPr>
          <w:rFonts w:ascii="Times New Roman" w:hAnsi="Times New Roman"/>
          <w:sz w:val="28"/>
          <w:szCs w:val="28"/>
          <w:lang w:val="ru-RU"/>
        </w:rPr>
        <w:t>краткосрочные на</w:t>
      </w:r>
      <w:r w:rsidR="00CE4E17" w:rsidRPr="0020301A">
        <w:rPr>
          <w:rFonts w:ascii="Times New Roman" w:hAnsi="Times New Roman"/>
          <w:sz w:val="28"/>
          <w:szCs w:val="28"/>
          <w:lang w:val="ru-RU"/>
        </w:rPr>
        <w:t xml:space="preserve"> 1.01.2010г. </w:t>
      </w:r>
      <w:r w:rsidRPr="0020301A">
        <w:rPr>
          <w:rFonts w:ascii="Times New Roman" w:hAnsi="Times New Roman"/>
          <w:sz w:val="28"/>
          <w:szCs w:val="28"/>
          <w:lang w:val="ru-RU"/>
        </w:rPr>
        <w:t>– 0 млн.руб.</w:t>
      </w:r>
      <w:r w:rsidR="00002AB9" w:rsidRPr="00002AB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E4E17" w:rsidRPr="00002AB9">
        <w:rPr>
          <w:rFonts w:ascii="Times New Roman" w:hAnsi="Times New Roman"/>
          <w:sz w:val="28"/>
          <w:szCs w:val="28"/>
          <w:lang w:val="ru-RU"/>
        </w:rPr>
        <w:t xml:space="preserve">долгосрочные на 1.01.2010г. </w:t>
      </w:r>
      <w:r w:rsidRPr="00002AB9">
        <w:rPr>
          <w:rFonts w:ascii="Times New Roman" w:hAnsi="Times New Roman"/>
          <w:sz w:val="28"/>
          <w:szCs w:val="28"/>
          <w:lang w:val="ru-RU"/>
        </w:rPr>
        <w:t>– 254 млн.руб.</w:t>
      </w:r>
    </w:p>
    <w:p w:rsidR="000963AC" w:rsidRPr="0020301A" w:rsidRDefault="000963AC" w:rsidP="0020301A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Земля - главное средство производства в сельском хозяйстве. От обеспеченности земельными ресурсами во многом зависят результаты производственно-финансовой деятельности хозяйства.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Для объективного анализа земельных угодий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следует рассмотреть структуру землепользования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в динамике за 2007-2009 годы, которая произведена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в таблице 1.</w:t>
      </w:r>
      <w:r w:rsidRPr="0020301A">
        <w:rPr>
          <w:rFonts w:ascii="Times New Roman" w:hAnsi="Times New Roman"/>
          <w:sz w:val="28"/>
          <w:szCs w:val="28"/>
          <w:lang w:val="ru-RU"/>
        </w:rPr>
        <w:t>1.</w:t>
      </w:r>
    </w:p>
    <w:p w:rsidR="00002AB9" w:rsidRPr="009E1D58" w:rsidRDefault="00002AB9" w:rsidP="0020301A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63AC" w:rsidRPr="00002AB9" w:rsidRDefault="000963AC" w:rsidP="00002AB9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Таблица 1.</w:t>
      </w:r>
      <w:r w:rsidRPr="0020301A">
        <w:rPr>
          <w:rFonts w:ascii="Times New Roman" w:hAnsi="Times New Roman"/>
          <w:sz w:val="28"/>
          <w:szCs w:val="28"/>
          <w:lang w:val="ru-RU"/>
        </w:rPr>
        <w:t>1</w:t>
      </w:r>
      <w:r w:rsidRPr="0020301A">
        <w:rPr>
          <w:rFonts w:ascii="Times New Roman" w:hAnsi="Times New Roman"/>
          <w:sz w:val="28"/>
          <w:szCs w:val="28"/>
        </w:rPr>
        <w:t xml:space="preserve"> </w:t>
      </w:r>
      <w:r w:rsidR="002C5B6E" w:rsidRPr="0020301A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0301A">
        <w:rPr>
          <w:rFonts w:ascii="Times New Roman" w:hAnsi="Times New Roman"/>
          <w:sz w:val="28"/>
          <w:szCs w:val="28"/>
        </w:rPr>
        <w:t xml:space="preserve">Состав и структура землепользования </w:t>
      </w:r>
      <w:r w:rsidRPr="00002AB9">
        <w:rPr>
          <w:rFonts w:ascii="Times New Roman" w:hAnsi="Times New Roman"/>
          <w:sz w:val="28"/>
          <w:szCs w:val="28"/>
        </w:rPr>
        <w:t>сельскохозяйственной</w:t>
      </w:r>
      <w:r w:rsidR="00002AB9" w:rsidRPr="00002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2AB9">
        <w:rPr>
          <w:rFonts w:ascii="Times New Roman" w:hAnsi="Times New Roman"/>
          <w:sz w:val="28"/>
          <w:szCs w:val="28"/>
        </w:rPr>
        <w:t xml:space="preserve">организации (СПК </w:t>
      </w:r>
      <w:r w:rsidR="0020301A" w:rsidRPr="00002AB9">
        <w:rPr>
          <w:rFonts w:ascii="Times New Roman" w:hAnsi="Times New Roman"/>
          <w:sz w:val="28"/>
          <w:szCs w:val="28"/>
        </w:rPr>
        <w:t>"</w:t>
      </w:r>
      <w:r w:rsidRPr="00002AB9">
        <w:rPr>
          <w:rFonts w:ascii="Times New Roman" w:hAnsi="Times New Roman"/>
          <w:sz w:val="28"/>
          <w:szCs w:val="28"/>
        </w:rPr>
        <w:t>Занарочанский</w:t>
      </w:r>
      <w:r w:rsidR="0020301A" w:rsidRPr="00002AB9">
        <w:rPr>
          <w:rFonts w:ascii="Times New Roman" w:hAnsi="Times New Roman"/>
          <w:sz w:val="28"/>
          <w:szCs w:val="28"/>
        </w:rPr>
        <w:t>"</w:t>
      </w:r>
      <w:r w:rsidRPr="00002AB9">
        <w:rPr>
          <w:rFonts w:ascii="Times New Roman" w:hAnsi="Times New Roman"/>
          <w:sz w:val="28"/>
          <w:szCs w:val="28"/>
        </w:rPr>
        <w:t>)</w:t>
      </w:r>
      <w:r w:rsidR="002C5B6E" w:rsidRPr="00002AB9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07"/>
        <w:gridCol w:w="616"/>
        <w:gridCol w:w="666"/>
        <w:gridCol w:w="616"/>
        <w:gridCol w:w="666"/>
        <w:gridCol w:w="616"/>
        <w:gridCol w:w="666"/>
        <w:gridCol w:w="616"/>
        <w:gridCol w:w="666"/>
      </w:tblGrid>
      <w:tr w:rsidR="000963AC" w:rsidRPr="004A6AE4" w:rsidTr="004A6AE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Экспликация</w:t>
            </w:r>
            <w:r w:rsidR="00002AB9" w:rsidRPr="004A6AE4">
              <w:rPr>
                <w:szCs w:val="24"/>
                <w:lang w:val="en-US"/>
              </w:rPr>
              <w:t xml:space="preserve"> </w:t>
            </w:r>
            <w:r w:rsidRPr="004A6AE4">
              <w:rPr>
                <w:szCs w:val="24"/>
              </w:rPr>
              <w:t>земель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Годы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В среднем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за 3 года</w:t>
            </w: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2009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%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Общая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земельная площадь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3437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3447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3448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3444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100,0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в т.ч. сельхозземель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2924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85,1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2933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85,1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2929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84,9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2929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85,0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tabs>
                <w:tab w:val="left" w:pos="142"/>
              </w:tabs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из них:</w:t>
            </w:r>
          </w:p>
          <w:p w:rsidR="000963AC" w:rsidRPr="004A6AE4" w:rsidRDefault="000963AC" w:rsidP="004A6AE4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пахотных</w:t>
            </w:r>
          </w:p>
          <w:p w:rsidR="000963AC" w:rsidRPr="004A6AE4" w:rsidRDefault="000963AC" w:rsidP="004A6AE4">
            <w:pPr>
              <w:pStyle w:val="a4"/>
              <w:tabs>
                <w:tab w:val="left" w:pos="142"/>
              </w:tabs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- сенокосы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1469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1443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42,7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  <w:lang w:val="en-US"/>
              </w:rPr>
            </w:pPr>
            <w:r w:rsidRPr="004A6AE4">
              <w:rPr>
                <w:szCs w:val="24"/>
              </w:rPr>
              <w:t>42,1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1478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  <w:lang w:val="en-US"/>
              </w:rPr>
            </w:pPr>
            <w:r w:rsidRPr="004A6AE4">
              <w:rPr>
                <w:szCs w:val="24"/>
              </w:rPr>
              <w:t>1443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42,9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  <w:lang w:val="en-US"/>
              </w:rPr>
            </w:pPr>
            <w:r w:rsidRPr="004A6AE4">
              <w:rPr>
                <w:szCs w:val="24"/>
              </w:rPr>
              <w:t>41,9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1474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  <w:lang w:val="en-US"/>
              </w:rPr>
            </w:pPr>
            <w:r w:rsidRPr="004A6AE4">
              <w:rPr>
                <w:szCs w:val="24"/>
              </w:rPr>
              <w:t>1443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42,7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  <w:lang w:val="en-US"/>
              </w:rPr>
            </w:pPr>
            <w:r w:rsidRPr="004A6AE4">
              <w:rPr>
                <w:szCs w:val="24"/>
              </w:rPr>
              <w:t>41,9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1474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1443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42,8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42,1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Несельхозземель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513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14,9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514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14,9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519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15,1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515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15,0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в т.ч.</w:t>
            </w:r>
          </w:p>
          <w:p w:rsidR="000963AC" w:rsidRPr="004A6AE4" w:rsidRDefault="000963AC" w:rsidP="004A6AE4">
            <w:pPr>
              <w:pStyle w:val="a4"/>
              <w:tabs>
                <w:tab w:val="left" w:pos="0"/>
                <w:tab w:val="left" w:pos="142"/>
              </w:tabs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- под водными объектами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1,9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Наличие осушенных земель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27,6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27,6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27,6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27,6</w:t>
            </w: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Качество почвы, баллов: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-сельхозземель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-пахотных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25,3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  <w:lang w:val="en-US"/>
              </w:rPr>
            </w:pPr>
            <w:r w:rsidRPr="004A6AE4">
              <w:rPr>
                <w:szCs w:val="24"/>
              </w:rPr>
              <w:t>27,3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25,3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  <w:lang w:val="en-US"/>
              </w:rPr>
            </w:pPr>
            <w:r w:rsidRPr="004A6AE4">
              <w:rPr>
                <w:szCs w:val="24"/>
              </w:rPr>
              <w:t>27,3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02AB9" w:rsidRPr="004A6AE4" w:rsidRDefault="00002AB9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  <w:lang w:val="en-US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25,3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27,3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25,3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27,3</w:t>
            </w:r>
          </w:p>
        </w:tc>
      </w:tr>
    </w:tbl>
    <w:p w:rsidR="000963AC" w:rsidRPr="0020301A" w:rsidRDefault="000963AC" w:rsidP="0020301A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 xml:space="preserve">Данные таблицы </w:t>
      </w:r>
      <w:r w:rsidRPr="0020301A">
        <w:rPr>
          <w:rFonts w:ascii="Times New Roman" w:hAnsi="Times New Roman"/>
          <w:sz w:val="28"/>
          <w:szCs w:val="28"/>
          <w:lang w:val="ru-RU"/>
        </w:rPr>
        <w:t>1.</w:t>
      </w:r>
      <w:r w:rsidRPr="0020301A">
        <w:rPr>
          <w:rFonts w:ascii="Times New Roman" w:hAnsi="Times New Roman"/>
          <w:sz w:val="28"/>
          <w:szCs w:val="28"/>
        </w:rPr>
        <w:t xml:space="preserve">1 показывают, что общая земельная площадь в среднем за 3 года составляет </w:t>
      </w:r>
      <w:r w:rsidRPr="0020301A">
        <w:rPr>
          <w:rFonts w:ascii="Times New Roman" w:hAnsi="Times New Roman"/>
          <w:sz w:val="28"/>
          <w:szCs w:val="28"/>
          <w:lang w:val="ru-RU"/>
        </w:rPr>
        <w:t>3444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га,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в 2009 году по сравнению с 2007 годом </w:t>
      </w:r>
      <w:r w:rsidRPr="0020301A">
        <w:rPr>
          <w:rFonts w:ascii="Times New Roman" w:hAnsi="Times New Roman"/>
          <w:sz w:val="28"/>
          <w:szCs w:val="28"/>
        </w:rPr>
        <w:t>уменьшилась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площадь с/х угодий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на 0,1 %, площадь пашни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не изменилась</w:t>
      </w:r>
      <w:r w:rsidRPr="0020301A">
        <w:rPr>
          <w:rFonts w:ascii="Times New Roman" w:hAnsi="Times New Roman"/>
          <w:sz w:val="28"/>
          <w:szCs w:val="28"/>
        </w:rPr>
        <w:t>, площадь сенокосов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уменьшилась на 0,2 %, несельхозземли увеличились на 2 га. Наличие осушенных земель составляет 950 га, что на протяжении данных лет не изменялось.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Результаты хозяйственной деятельности во многом зависят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от уровня специализации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сложившейся на предприятии. Специализация сельскохозяйственного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производства развивается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под воздействием, с одной стороны углубляется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общественное разделение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труда, а с другой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стороны особенности сельскохозяйственного производства : сезонность, особая роль земли вызывает необходимость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развития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многоотраслевых предприятий. Дополнительные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отрасли часто необходимы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для нормального функционирования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основных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отраслей.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Многие дополнительные отрасли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ускоряют оборачиваемость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капитала,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повышают эффективность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использования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земельных ресурсов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и основных средств.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Основным показателем, характеризующим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специализацию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сельскохозяйственного предприятия, является структура товарной продукции. Рассмотрим данный показатель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анализируемого предприятия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за последние 3 года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в таблице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1.</w:t>
      </w:r>
      <w:r w:rsidRPr="0020301A">
        <w:rPr>
          <w:rFonts w:ascii="Times New Roman" w:hAnsi="Times New Roman"/>
          <w:sz w:val="28"/>
          <w:szCs w:val="28"/>
        </w:rPr>
        <w:t>2</w:t>
      </w:r>
      <w:r w:rsidRPr="0020301A">
        <w:rPr>
          <w:rFonts w:ascii="Times New Roman" w:hAnsi="Times New Roman"/>
          <w:sz w:val="28"/>
          <w:szCs w:val="28"/>
          <w:lang w:val="ru-RU"/>
        </w:rPr>
        <w:t>.</w:t>
      </w:r>
    </w:p>
    <w:p w:rsidR="00002AB9" w:rsidRPr="009E1D58" w:rsidRDefault="00002AB9" w:rsidP="0020301A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63AC" w:rsidRPr="0020301A" w:rsidRDefault="000963AC" w:rsidP="0020301A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01A">
        <w:rPr>
          <w:sz w:val="28"/>
          <w:szCs w:val="28"/>
        </w:rPr>
        <w:t xml:space="preserve">Таблица 1.2 </w:t>
      </w:r>
      <w:r w:rsidR="002C5B6E" w:rsidRPr="0020301A">
        <w:rPr>
          <w:sz w:val="28"/>
          <w:szCs w:val="28"/>
        </w:rPr>
        <w:t xml:space="preserve">- </w:t>
      </w:r>
      <w:r w:rsidRPr="0020301A">
        <w:rPr>
          <w:sz w:val="28"/>
          <w:szCs w:val="28"/>
        </w:rPr>
        <w:t>Состав и структура товарной продукции в млн. руб.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40"/>
        <w:gridCol w:w="651"/>
        <w:gridCol w:w="666"/>
        <w:gridCol w:w="651"/>
        <w:gridCol w:w="666"/>
        <w:gridCol w:w="651"/>
        <w:gridCol w:w="666"/>
        <w:gridCol w:w="651"/>
        <w:gridCol w:w="666"/>
      </w:tblGrid>
      <w:tr w:rsidR="000963AC" w:rsidRPr="004A6AE4" w:rsidTr="004A6AE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Виды продукции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Годы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В среднем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за 3 года</w:t>
            </w: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2009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Млн.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Млн.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Млн.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Млн.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%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Зерно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460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24,1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555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20,6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569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20,9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528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21,6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Рапс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4,3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2,4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tabs>
                <w:tab w:val="left" w:pos="142"/>
              </w:tabs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Картофель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0,3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tabs>
                <w:tab w:val="left" w:pos="142"/>
              </w:tabs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Другая продукция растениеводства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0,1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Итого по растениеводству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496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26,0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598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22,2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692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25,5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595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24,4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КРС (в ж.м.) на мясо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1,2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tabs>
                <w:tab w:val="left" w:pos="0"/>
                <w:tab w:val="left" w:pos="142"/>
              </w:tabs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Молоко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1396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73,1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2073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76,9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1985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73,0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1818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74,4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Итого по животноводству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1415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74,0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2099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77,8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74,5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1847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75,6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Всего по сельскому хозяйству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1911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2697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2719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2442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100,0</w:t>
            </w:r>
          </w:p>
        </w:tc>
      </w:tr>
    </w:tbl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Как видно из данных таблицы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  <w:lang w:val="ru-RU"/>
        </w:rPr>
        <w:t>1.</w:t>
      </w:r>
      <w:r w:rsidRPr="0020301A">
        <w:rPr>
          <w:rFonts w:ascii="Times New Roman" w:hAnsi="Times New Roman"/>
          <w:sz w:val="28"/>
          <w:szCs w:val="28"/>
        </w:rPr>
        <w:t>2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в структуре товарной продукции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наибольший удельный вес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в объеме реализованной продукции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занимает выручка от реализации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продукции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животноводства ( удельный вес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7</w:t>
      </w:r>
      <w:r w:rsidRPr="0020301A">
        <w:rPr>
          <w:rFonts w:ascii="Times New Roman" w:hAnsi="Times New Roman"/>
          <w:sz w:val="28"/>
          <w:szCs w:val="28"/>
          <w:lang w:val="ru-RU"/>
        </w:rPr>
        <w:t>5</w:t>
      </w:r>
      <w:r w:rsidRPr="0020301A">
        <w:rPr>
          <w:rFonts w:ascii="Times New Roman" w:hAnsi="Times New Roman"/>
          <w:sz w:val="28"/>
          <w:szCs w:val="28"/>
        </w:rPr>
        <w:t>,</w:t>
      </w:r>
      <w:r w:rsidRPr="0020301A">
        <w:rPr>
          <w:rFonts w:ascii="Times New Roman" w:hAnsi="Times New Roman"/>
          <w:sz w:val="28"/>
          <w:szCs w:val="28"/>
          <w:lang w:val="ru-RU"/>
        </w:rPr>
        <w:t>6</w:t>
      </w:r>
      <w:r w:rsidRPr="0020301A">
        <w:rPr>
          <w:rFonts w:ascii="Times New Roman" w:hAnsi="Times New Roman"/>
          <w:sz w:val="28"/>
          <w:szCs w:val="28"/>
        </w:rPr>
        <w:t xml:space="preserve">%). </w:t>
      </w:r>
      <w:r w:rsidRPr="0020301A">
        <w:rPr>
          <w:rFonts w:ascii="Times New Roman" w:hAnsi="Times New Roman"/>
          <w:sz w:val="28"/>
          <w:szCs w:val="28"/>
          <w:lang w:val="ru-RU"/>
        </w:rPr>
        <w:t>З</w:t>
      </w:r>
      <w:r w:rsidRPr="0020301A">
        <w:rPr>
          <w:rFonts w:ascii="Times New Roman" w:hAnsi="Times New Roman"/>
          <w:sz w:val="28"/>
          <w:szCs w:val="28"/>
        </w:rPr>
        <w:t>а анализируемый период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удельный вес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то увеличивался, то снижался</w:t>
      </w:r>
      <w:r w:rsidRPr="0020301A">
        <w:rPr>
          <w:rFonts w:ascii="Times New Roman" w:hAnsi="Times New Roman"/>
          <w:sz w:val="28"/>
          <w:szCs w:val="28"/>
        </w:rPr>
        <w:t>. Основным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направлением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в данной отрасли, от которого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регулярно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поступает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выручка, является молочная продукция. Ее удельный вес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в общей выручке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 xml:space="preserve">животноводства занимает </w:t>
      </w:r>
      <w:r w:rsidRPr="0020301A">
        <w:rPr>
          <w:rFonts w:ascii="Times New Roman" w:hAnsi="Times New Roman"/>
          <w:sz w:val="28"/>
          <w:szCs w:val="28"/>
          <w:lang w:val="ru-RU"/>
        </w:rPr>
        <w:t>74</w:t>
      </w:r>
      <w:r w:rsidRPr="0020301A">
        <w:rPr>
          <w:rFonts w:ascii="Times New Roman" w:hAnsi="Times New Roman"/>
          <w:sz w:val="28"/>
          <w:szCs w:val="28"/>
        </w:rPr>
        <w:t>,</w:t>
      </w:r>
      <w:r w:rsidRPr="0020301A">
        <w:rPr>
          <w:rFonts w:ascii="Times New Roman" w:hAnsi="Times New Roman"/>
          <w:sz w:val="28"/>
          <w:szCs w:val="28"/>
          <w:lang w:val="ru-RU"/>
        </w:rPr>
        <w:t>4</w:t>
      </w:r>
      <w:r w:rsidRPr="0020301A">
        <w:rPr>
          <w:rFonts w:ascii="Times New Roman" w:hAnsi="Times New Roman"/>
          <w:sz w:val="28"/>
          <w:szCs w:val="28"/>
        </w:rPr>
        <w:t>%, выручка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от реализации КРС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в живом весе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занимает 1</w:t>
      </w:r>
      <w:r w:rsidRPr="0020301A">
        <w:rPr>
          <w:rFonts w:ascii="Times New Roman" w:hAnsi="Times New Roman"/>
          <w:sz w:val="28"/>
          <w:szCs w:val="28"/>
          <w:lang w:val="ru-RU"/>
        </w:rPr>
        <w:t>,</w:t>
      </w:r>
      <w:r w:rsidRPr="0020301A">
        <w:rPr>
          <w:rFonts w:ascii="Times New Roman" w:hAnsi="Times New Roman"/>
          <w:sz w:val="28"/>
          <w:szCs w:val="28"/>
        </w:rPr>
        <w:t>2%.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Второе место после выручки от реализации животноводческой продукции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занимает выручка от реализации продукции растениеводства. Наибольший удельный вес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в основном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 xml:space="preserve">занимают зерновые культуры </w:t>
      </w:r>
      <w:r w:rsidRPr="0020301A">
        <w:rPr>
          <w:rFonts w:ascii="Times New Roman" w:hAnsi="Times New Roman"/>
          <w:sz w:val="28"/>
          <w:szCs w:val="28"/>
          <w:lang w:val="ru-RU"/>
        </w:rPr>
        <w:t>2</w:t>
      </w:r>
      <w:r w:rsidRPr="0020301A">
        <w:rPr>
          <w:rFonts w:ascii="Times New Roman" w:hAnsi="Times New Roman"/>
          <w:sz w:val="28"/>
          <w:szCs w:val="28"/>
        </w:rPr>
        <w:t>1</w:t>
      </w:r>
      <w:r w:rsidRPr="0020301A">
        <w:rPr>
          <w:rFonts w:ascii="Times New Roman" w:hAnsi="Times New Roman"/>
          <w:sz w:val="28"/>
          <w:szCs w:val="28"/>
          <w:lang w:val="ru-RU"/>
        </w:rPr>
        <w:t>,</w:t>
      </w:r>
      <w:r w:rsidRPr="0020301A">
        <w:rPr>
          <w:rFonts w:ascii="Times New Roman" w:hAnsi="Times New Roman"/>
          <w:sz w:val="28"/>
          <w:szCs w:val="28"/>
        </w:rPr>
        <w:t>6%.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Следовательно, специализация предприятия: молочно – мясная с развитым производством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зерна.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Большое значение для увеличения объема производимой продукции и повышения эффективности производства имеет обеспеченность хозяйства необходимыми трудовыми ресурсами, их рациональное использование. Для более полного анализа представим трудовые ресурсы СП</w:t>
      </w:r>
      <w:r w:rsidRPr="0020301A">
        <w:rPr>
          <w:rFonts w:ascii="Times New Roman" w:hAnsi="Times New Roman"/>
          <w:sz w:val="28"/>
          <w:szCs w:val="28"/>
          <w:lang w:val="ru-RU"/>
        </w:rPr>
        <w:t>К</w:t>
      </w:r>
      <w:r w:rsidRPr="0020301A">
        <w:rPr>
          <w:rFonts w:ascii="Times New Roman" w:hAnsi="Times New Roman"/>
          <w:sz w:val="28"/>
          <w:szCs w:val="28"/>
        </w:rPr>
        <w:t xml:space="preserve">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Занарочанский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 в виде таблицы </w:t>
      </w:r>
      <w:r w:rsidRPr="0020301A">
        <w:rPr>
          <w:rFonts w:ascii="Times New Roman" w:hAnsi="Times New Roman"/>
          <w:sz w:val="28"/>
          <w:szCs w:val="28"/>
          <w:lang w:val="ru-RU"/>
        </w:rPr>
        <w:t>1.3.</w:t>
      </w:r>
    </w:p>
    <w:p w:rsidR="00002AB9" w:rsidRPr="009E1D58" w:rsidRDefault="009E1D58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9E1D58">
        <w:rPr>
          <w:rFonts w:ascii="Times New Roman" w:hAnsi="Times New Roman"/>
          <w:color w:val="FFFFFF"/>
          <w:sz w:val="28"/>
          <w:szCs w:val="28"/>
          <w:lang w:val="ru-RU"/>
        </w:rPr>
        <w:t>издержка учет затрата синтетический списание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Таблица 1.3</w:t>
      </w:r>
      <w:r w:rsidR="002C5B6E" w:rsidRPr="0020301A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01A">
        <w:rPr>
          <w:rFonts w:ascii="Times New Roman" w:hAnsi="Times New Roman"/>
          <w:sz w:val="28"/>
          <w:szCs w:val="28"/>
          <w:lang w:val="ru-RU"/>
        </w:rPr>
        <w:t>Состав и структура рабочей силы.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556"/>
        <w:gridCol w:w="666"/>
        <w:gridCol w:w="556"/>
        <w:gridCol w:w="666"/>
        <w:gridCol w:w="556"/>
        <w:gridCol w:w="666"/>
        <w:gridCol w:w="1886"/>
      </w:tblGrid>
      <w:tr w:rsidR="000963AC" w:rsidRPr="004A6AE4" w:rsidTr="004A6AE4">
        <w:trPr>
          <w:jc w:val="center"/>
        </w:trPr>
        <w:tc>
          <w:tcPr>
            <w:tcW w:w="2920" w:type="dxa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Группы работников</w:t>
            </w:r>
          </w:p>
        </w:tc>
        <w:tc>
          <w:tcPr>
            <w:tcW w:w="3666" w:type="dxa"/>
            <w:gridSpan w:val="6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Годы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Отчетный год +,- к базисному, п.п.</w:t>
            </w:r>
          </w:p>
        </w:tc>
      </w:tr>
      <w:tr w:rsidR="000963AC" w:rsidRPr="004A6AE4" w:rsidTr="004A6AE4">
        <w:trPr>
          <w:jc w:val="center"/>
        </w:trPr>
        <w:tc>
          <w:tcPr>
            <w:tcW w:w="2920" w:type="dxa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2007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2008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2009</w:t>
            </w:r>
          </w:p>
        </w:tc>
        <w:tc>
          <w:tcPr>
            <w:tcW w:w="1886" w:type="dxa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</w:tr>
      <w:tr w:rsidR="0020301A" w:rsidRPr="004A6AE4" w:rsidTr="004A6AE4">
        <w:trPr>
          <w:jc w:val="center"/>
        </w:trPr>
        <w:tc>
          <w:tcPr>
            <w:tcW w:w="2920" w:type="dxa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чел.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%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чел.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%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чел.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%</w:t>
            </w:r>
          </w:p>
        </w:tc>
        <w:tc>
          <w:tcPr>
            <w:tcW w:w="1886" w:type="dxa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</w:tr>
      <w:tr w:rsidR="0020301A" w:rsidRPr="004A6AE4" w:rsidTr="004A6AE4">
        <w:trPr>
          <w:jc w:val="center"/>
        </w:trPr>
        <w:tc>
          <w:tcPr>
            <w:tcW w:w="2920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Руководители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0,9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0,9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0,9</w:t>
            </w:r>
          </w:p>
        </w:tc>
        <w:tc>
          <w:tcPr>
            <w:tcW w:w="188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</w:t>
            </w:r>
          </w:p>
        </w:tc>
      </w:tr>
      <w:tr w:rsidR="0020301A" w:rsidRPr="004A6AE4" w:rsidTr="004A6AE4">
        <w:trPr>
          <w:jc w:val="center"/>
        </w:trPr>
        <w:tc>
          <w:tcPr>
            <w:tcW w:w="2920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Главные специалисты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7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5,8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7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6,0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6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4,9</w:t>
            </w:r>
          </w:p>
        </w:tc>
        <w:tc>
          <w:tcPr>
            <w:tcW w:w="188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-0,9</w:t>
            </w:r>
          </w:p>
        </w:tc>
      </w:tr>
      <w:tr w:rsidR="0020301A" w:rsidRPr="004A6AE4" w:rsidTr="004A6AE4">
        <w:trPr>
          <w:jc w:val="center"/>
        </w:trPr>
        <w:tc>
          <w:tcPr>
            <w:tcW w:w="2920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Специалисты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12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9,9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11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9,4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11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9,0</w:t>
            </w:r>
          </w:p>
        </w:tc>
        <w:tc>
          <w:tcPr>
            <w:tcW w:w="188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-0,9</w:t>
            </w:r>
          </w:p>
        </w:tc>
      </w:tr>
      <w:tr w:rsidR="0020301A" w:rsidRPr="004A6AE4" w:rsidTr="004A6AE4">
        <w:trPr>
          <w:jc w:val="center"/>
        </w:trPr>
        <w:tc>
          <w:tcPr>
            <w:tcW w:w="2920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Работники, обслуживающие КРС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31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25,6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30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25,6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33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27,0</w:t>
            </w:r>
          </w:p>
        </w:tc>
        <w:tc>
          <w:tcPr>
            <w:tcW w:w="188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1,4</w:t>
            </w:r>
          </w:p>
        </w:tc>
      </w:tr>
      <w:tr w:rsidR="0020301A" w:rsidRPr="004A6AE4" w:rsidTr="004A6AE4">
        <w:trPr>
          <w:jc w:val="center"/>
        </w:trPr>
        <w:tc>
          <w:tcPr>
            <w:tcW w:w="2920" w:type="dxa"/>
            <w:shd w:val="clear" w:color="auto" w:fill="auto"/>
          </w:tcPr>
          <w:p w:rsidR="000963AC" w:rsidRPr="004A6AE4" w:rsidRDefault="000963AC" w:rsidP="004A6AE4">
            <w:pPr>
              <w:pStyle w:val="a4"/>
              <w:tabs>
                <w:tab w:val="left" w:pos="142"/>
              </w:tabs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Операторы машинного доения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16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13,2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16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13,7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16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13,1</w:t>
            </w:r>
          </w:p>
        </w:tc>
        <w:tc>
          <w:tcPr>
            <w:tcW w:w="188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-0,1</w:t>
            </w:r>
          </w:p>
        </w:tc>
      </w:tr>
      <w:tr w:rsidR="0020301A" w:rsidRPr="004A6AE4" w:rsidTr="004A6AE4">
        <w:trPr>
          <w:jc w:val="center"/>
        </w:trPr>
        <w:tc>
          <w:tcPr>
            <w:tcW w:w="2920" w:type="dxa"/>
            <w:shd w:val="clear" w:color="auto" w:fill="auto"/>
          </w:tcPr>
          <w:p w:rsidR="000963AC" w:rsidRPr="004A6AE4" w:rsidRDefault="000963AC" w:rsidP="004A6AE4">
            <w:pPr>
              <w:pStyle w:val="a4"/>
              <w:tabs>
                <w:tab w:val="left" w:pos="142"/>
              </w:tabs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Слесари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3,3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3,4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3,3</w:t>
            </w:r>
          </w:p>
        </w:tc>
        <w:tc>
          <w:tcPr>
            <w:tcW w:w="188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</w:t>
            </w:r>
          </w:p>
        </w:tc>
      </w:tr>
      <w:tr w:rsidR="0020301A" w:rsidRPr="004A6AE4" w:rsidTr="004A6AE4">
        <w:trPr>
          <w:jc w:val="center"/>
        </w:trPr>
        <w:tc>
          <w:tcPr>
            <w:tcW w:w="2920" w:type="dxa"/>
            <w:shd w:val="clear" w:color="auto" w:fill="auto"/>
          </w:tcPr>
          <w:p w:rsidR="000963AC" w:rsidRPr="004A6AE4" w:rsidRDefault="000963AC" w:rsidP="004A6AE4">
            <w:pPr>
              <w:pStyle w:val="a4"/>
              <w:tabs>
                <w:tab w:val="left" w:pos="142"/>
              </w:tabs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Трактористы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19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15,7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17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14,5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19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15,6</w:t>
            </w:r>
          </w:p>
        </w:tc>
        <w:tc>
          <w:tcPr>
            <w:tcW w:w="188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-0,1</w:t>
            </w:r>
          </w:p>
        </w:tc>
      </w:tr>
      <w:tr w:rsidR="0020301A" w:rsidRPr="004A6AE4" w:rsidTr="004A6AE4">
        <w:trPr>
          <w:jc w:val="center"/>
        </w:trPr>
        <w:tc>
          <w:tcPr>
            <w:tcW w:w="2920" w:type="dxa"/>
            <w:shd w:val="clear" w:color="auto" w:fill="auto"/>
          </w:tcPr>
          <w:p w:rsidR="000963AC" w:rsidRPr="004A6AE4" w:rsidRDefault="000963AC" w:rsidP="004A6AE4">
            <w:pPr>
              <w:pStyle w:val="a4"/>
              <w:tabs>
                <w:tab w:val="left" w:pos="142"/>
              </w:tabs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Водители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8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6,6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8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6,8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7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5,7</w:t>
            </w:r>
          </w:p>
        </w:tc>
        <w:tc>
          <w:tcPr>
            <w:tcW w:w="188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-0,9</w:t>
            </w:r>
          </w:p>
        </w:tc>
      </w:tr>
      <w:tr w:rsidR="0020301A" w:rsidRPr="004A6AE4" w:rsidTr="004A6AE4">
        <w:trPr>
          <w:jc w:val="center"/>
        </w:trPr>
        <w:tc>
          <w:tcPr>
            <w:tcW w:w="2920" w:type="dxa"/>
            <w:shd w:val="clear" w:color="auto" w:fill="auto"/>
          </w:tcPr>
          <w:p w:rsidR="000963AC" w:rsidRPr="004A6AE4" w:rsidRDefault="000963AC" w:rsidP="004A6AE4">
            <w:pPr>
              <w:pStyle w:val="a4"/>
              <w:tabs>
                <w:tab w:val="left" w:pos="142"/>
              </w:tabs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Другие работники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23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19,0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23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19,7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20,5</w:t>
            </w:r>
          </w:p>
        </w:tc>
        <w:tc>
          <w:tcPr>
            <w:tcW w:w="188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1,5</w:t>
            </w:r>
          </w:p>
        </w:tc>
      </w:tr>
      <w:tr w:rsidR="0020301A" w:rsidRPr="004A6AE4" w:rsidTr="004A6AE4">
        <w:trPr>
          <w:jc w:val="center"/>
        </w:trPr>
        <w:tc>
          <w:tcPr>
            <w:tcW w:w="2920" w:type="dxa"/>
            <w:shd w:val="clear" w:color="auto" w:fill="auto"/>
          </w:tcPr>
          <w:p w:rsidR="000963AC" w:rsidRPr="004A6AE4" w:rsidRDefault="000963AC" w:rsidP="004A6AE4">
            <w:pPr>
              <w:pStyle w:val="a4"/>
              <w:tabs>
                <w:tab w:val="left" w:pos="142"/>
              </w:tabs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Итого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121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100,0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117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100,0</w:t>
            </w:r>
          </w:p>
        </w:tc>
        <w:tc>
          <w:tcPr>
            <w:tcW w:w="55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122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100,0</w:t>
            </w:r>
          </w:p>
        </w:tc>
        <w:tc>
          <w:tcPr>
            <w:tcW w:w="188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*</w:t>
            </w:r>
          </w:p>
        </w:tc>
      </w:tr>
    </w:tbl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По данным таблицы видно, что наибольший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удельный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вес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занимают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работники,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обслуживающие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КРС, а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также</w:t>
      </w:r>
      <w:r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  <w:lang w:val="ru-RU"/>
        </w:rPr>
        <w:t>операторы машинного доения,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трактористы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и другие работники</w:t>
      </w:r>
      <w:r w:rsidRPr="0020301A">
        <w:rPr>
          <w:rFonts w:ascii="Times New Roman" w:hAnsi="Times New Roman"/>
          <w:sz w:val="28"/>
          <w:szCs w:val="28"/>
        </w:rPr>
        <w:t>. В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течение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трех последних лет численность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по каждой группе практически не изменилась.</w:t>
      </w:r>
    </w:p>
    <w:p w:rsidR="00002AB9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Чтобы проанализировать обеспеченность производства рабочей силы и ее использование в СП</w:t>
      </w:r>
      <w:r w:rsidRPr="0020301A">
        <w:rPr>
          <w:rFonts w:ascii="Times New Roman" w:hAnsi="Times New Roman"/>
          <w:sz w:val="28"/>
          <w:szCs w:val="28"/>
          <w:lang w:val="ru-RU"/>
        </w:rPr>
        <w:t>К</w:t>
      </w:r>
      <w:r w:rsidRPr="0020301A">
        <w:rPr>
          <w:rFonts w:ascii="Times New Roman" w:hAnsi="Times New Roman"/>
          <w:sz w:val="28"/>
          <w:szCs w:val="28"/>
        </w:rPr>
        <w:t xml:space="preserve">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Занарочанский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 рассмотрим данные таблицы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1.4.</w:t>
      </w:r>
    </w:p>
    <w:p w:rsidR="00002AB9" w:rsidRDefault="00002AB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 xml:space="preserve">Таблица </w:t>
      </w:r>
      <w:r w:rsidRPr="0020301A">
        <w:rPr>
          <w:rFonts w:ascii="Times New Roman" w:hAnsi="Times New Roman"/>
          <w:sz w:val="28"/>
          <w:szCs w:val="28"/>
          <w:lang w:val="ru-RU"/>
        </w:rPr>
        <w:t>1.</w:t>
      </w:r>
      <w:r w:rsidRPr="0020301A">
        <w:rPr>
          <w:rFonts w:ascii="Times New Roman" w:hAnsi="Times New Roman"/>
          <w:sz w:val="28"/>
          <w:szCs w:val="28"/>
        </w:rPr>
        <w:t>4</w:t>
      </w:r>
      <w:r w:rsidR="00644B0B" w:rsidRPr="0020301A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20301A">
        <w:rPr>
          <w:rFonts w:ascii="Times New Roman" w:hAnsi="Times New Roman"/>
          <w:sz w:val="28"/>
          <w:szCs w:val="28"/>
        </w:rPr>
        <w:t xml:space="preserve"> Обеспеченность производства рабочей силой и ее использование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4"/>
        <w:gridCol w:w="616"/>
        <w:gridCol w:w="616"/>
        <w:gridCol w:w="616"/>
        <w:gridCol w:w="1679"/>
        <w:gridCol w:w="1443"/>
      </w:tblGrid>
      <w:tr w:rsidR="000963AC" w:rsidRPr="004A6AE4" w:rsidTr="004A6AE4">
        <w:trPr>
          <w:jc w:val="center"/>
        </w:trPr>
        <w:tc>
          <w:tcPr>
            <w:tcW w:w="4084" w:type="dxa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Показатели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Годы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В среднем за 3 года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Темп роста, %</w:t>
            </w:r>
          </w:p>
        </w:tc>
      </w:tr>
      <w:tr w:rsidR="000963AC" w:rsidRPr="004A6AE4" w:rsidTr="004A6AE4">
        <w:trPr>
          <w:jc w:val="center"/>
        </w:trPr>
        <w:tc>
          <w:tcPr>
            <w:tcW w:w="4084" w:type="dxa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2007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2008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2009</w:t>
            </w:r>
          </w:p>
        </w:tc>
        <w:tc>
          <w:tcPr>
            <w:tcW w:w="1679" w:type="dxa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</w:tr>
      <w:tr w:rsidR="000963AC" w:rsidRPr="004A6AE4" w:rsidTr="004A6AE4">
        <w:trPr>
          <w:jc w:val="center"/>
        </w:trPr>
        <w:tc>
          <w:tcPr>
            <w:tcW w:w="4084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Среднегодовая численность работников, чел.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127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125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126</w:t>
            </w:r>
          </w:p>
        </w:tc>
        <w:tc>
          <w:tcPr>
            <w:tcW w:w="1679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126</w:t>
            </w:r>
          </w:p>
        </w:tc>
        <w:tc>
          <w:tcPr>
            <w:tcW w:w="144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99,2</w:t>
            </w:r>
          </w:p>
        </w:tc>
      </w:tr>
      <w:tr w:rsidR="000963AC" w:rsidRPr="004A6AE4" w:rsidTr="004A6AE4">
        <w:trPr>
          <w:jc w:val="center"/>
        </w:trPr>
        <w:tc>
          <w:tcPr>
            <w:tcW w:w="4084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в т.ч. трудоспособных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121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117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122</w:t>
            </w:r>
          </w:p>
        </w:tc>
        <w:tc>
          <w:tcPr>
            <w:tcW w:w="1679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120</w:t>
            </w:r>
          </w:p>
        </w:tc>
        <w:tc>
          <w:tcPr>
            <w:tcW w:w="144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100,8</w:t>
            </w:r>
          </w:p>
        </w:tc>
      </w:tr>
      <w:tr w:rsidR="000963AC" w:rsidRPr="004A6AE4" w:rsidTr="004A6AE4">
        <w:trPr>
          <w:jc w:val="center"/>
        </w:trPr>
        <w:tc>
          <w:tcPr>
            <w:tcW w:w="4084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Нагрузка на 1 трудоспособного, га: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сельхозземель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пахотных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24,2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12,1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25,1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12,6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24,0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12,1</w:t>
            </w:r>
          </w:p>
        </w:tc>
        <w:tc>
          <w:tcPr>
            <w:tcW w:w="1679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24,4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12,3</w:t>
            </w:r>
          </w:p>
        </w:tc>
        <w:tc>
          <w:tcPr>
            <w:tcW w:w="144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99,2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</w:t>
            </w:r>
          </w:p>
        </w:tc>
      </w:tr>
    </w:tbl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 xml:space="preserve">Как показывают данные таблицы </w:t>
      </w:r>
      <w:r w:rsidRPr="0020301A">
        <w:rPr>
          <w:rFonts w:ascii="Times New Roman" w:hAnsi="Times New Roman"/>
          <w:sz w:val="28"/>
          <w:szCs w:val="28"/>
          <w:lang w:val="ru-RU"/>
        </w:rPr>
        <w:t>1.4</w:t>
      </w:r>
      <w:r w:rsidR="00A77F9A" w:rsidRPr="0020301A">
        <w:rPr>
          <w:rFonts w:ascii="Times New Roman" w:hAnsi="Times New Roman"/>
          <w:sz w:val="28"/>
          <w:szCs w:val="28"/>
        </w:rPr>
        <w:t xml:space="preserve">, </w:t>
      </w:r>
      <w:r w:rsidR="00A77F9A" w:rsidRPr="0020301A">
        <w:rPr>
          <w:rFonts w:ascii="Times New Roman" w:hAnsi="Times New Roman"/>
          <w:sz w:val="28"/>
          <w:szCs w:val="28"/>
          <w:lang w:val="ru-RU"/>
        </w:rPr>
        <w:t xml:space="preserve">СПК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="00A77F9A" w:rsidRPr="0020301A">
        <w:rPr>
          <w:rFonts w:ascii="Times New Roman" w:hAnsi="Times New Roman"/>
          <w:sz w:val="28"/>
          <w:szCs w:val="28"/>
          <w:lang w:val="ru-RU"/>
        </w:rPr>
        <w:t>Занарочанский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 полностью обеспечено</w:t>
      </w:r>
      <w:r w:rsidR="00A77F9A" w:rsidRPr="00203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трудовыми ресурсами. Численность трудовых ресурсов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  <w:lang w:val="ru-RU"/>
        </w:rPr>
        <w:t>колеблется</w:t>
      </w:r>
      <w:r w:rsidRPr="0020301A">
        <w:rPr>
          <w:rFonts w:ascii="Times New Roman" w:hAnsi="Times New Roman"/>
          <w:sz w:val="28"/>
          <w:szCs w:val="28"/>
        </w:rPr>
        <w:t>, а в 200</w:t>
      </w:r>
      <w:r w:rsidRPr="0020301A">
        <w:rPr>
          <w:rFonts w:ascii="Times New Roman" w:hAnsi="Times New Roman"/>
          <w:sz w:val="28"/>
          <w:szCs w:val="28"/>
          <w:lang w:val="ru-RU"/>
        </w:rPr>
        <w:t>9</w:t>
      </w:r>
      <w:r w:rsidRPr="0020301A">
        <w:rPr>
          <w:rFonts w:ascii="Times New Roman" w:hAnsi="Times New Roman"/>
          <w:sz w:val="28"/>
          <w:szCs w:val="28"/>
        </w:rPr>
        <w:t xml:space="preserve"> по сравнению с 2007г. она 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уменьшилась </w:t>
      </w:r>
      <w:r w:rsidRPr="0020301A">
        <w:rPr>
          <w:rFonts w:ascii="Times New Roman" w:hAnsi="Times New Roman"/>
          <w:sz w:val="28"/>
          <w:szCs w:val="28"/>
        </w:rPr>
        <w:t xml:space="preserve">на </w:t>
      </w:r>
      <w:r w:rsidRPr="0020301A">
        <w:rPr>
          <w:rFonts w:ascii="Times New Roman" w:hAnsi="Times New Roman"/>
          <w:sz w:val="28"/>
          <w:szCs w:val="28"/>
          <w:lang w:val="ru-RU"/>
        </w:rPr>
        <w:t>0,8</w:t>
      </w:r>
      <w:r w:rsidRPr="0020301A">
        <w:rPr>
          <w:rFonts w:ascii="Times New Roman" w:hAnsi="Times New Roman"/>
          <w:sz w:val="28"/>
          <w:szCs w:val="28"/>
        </w:rPr>
        <w:t>%. По сравнению с 200</w:t>
      </w:r>
      <w:r w:rsidRPr="0020301A">
        <w:rPr>
          <w:rFonts w:ascii="Times New Roman" w:hAnsi="Times New Roman"/>
          <w:sz w:val="28"/>
          <w:szCs w:val="28"/>
          <w:lang w:val="ru-RU"/>
        </w:rPr>
        <w:t>7</w:t>
      </w:r>
      <w:r w:rsidRPr="0020301A">
        <w:rPr>
          <w:rFonts w:ascii="Times New Roman" w:hAnsi="Times New Roman"/>
          <w:sz w:val="28"/>
          <w:szCs w:val="28"/>
        </w:rPr>
        <w:t>г. в 200</w:t>
      </w:r>
      <w:r w:rsidRPr="0020301A">
        <w:rPr>
          <w:rFonts w:ascii="Times New Roman" w:hAnsi="Times New Roman"/>
          <w:sz w:val="28"/>
          <w:szCs w:val="28"/>
          <w:lang w:val="ru-RU"/>
        </w:rPr>
        <w:t>8</w:t>
      </w:r>
      <w:r w:rsidRPr="0020301A">
        <w:rPr>
          <w:rFonts w:ascii="Times New Roman" w:hAnsi="Times New Roman"/>
          <w:sz w:val="28"/>
          <w:szCs w:val="28"/>
        </w:rPr>
        <w:t>г. нагрузка с/х угодий увеличилась на 0,</w:t>
      </w:r>
      <w:r w:rsidRPr="0020301A">
        <w:rPr>
          <w:rFonts w:ascii="Times New Roman" w:hAnsi="Times New Roman"/>
          <w:sz w:val="28"/>
          <w:szCs w:val="28"/>
          <w:lang w:val="ru-RU"/>
        </w:rPr>
        <w:t>9</w:t>
      </w:r>
      <w:r w:rsidRPr="0020301A">
        <w:rPr>
          <w:rFonts w:ascii="Times New Roman" w:hAnsi="Times New Roman"/>
          <w:sz w:val="28"/>
          <w:szCs w:val="28"/>
        </w:rPr>
        <w:t xml:space="preserve"> га и уменьшилась в 200</w:t>
      </w:r>
      <w:r w:rsidRPr="0020301A">
        <w:rPr>
          <w:rFonts w:ascii="Times New Roman" w:hAnsi="Times New Roman"/>
          <w:sz w:val="28"/>
          <w:szCs w:val="28"/>
          <w:lang w:val="ru-RU"/>
        </w:rPr>
        <w:t>9</w:t>
      </w:r>
      <w:r w:rsidRPr="0020301A">
        <w:rPr>
          <w:rFonts w:ascii="Times New Roman" w:hAnsi="Times New Roman"/>
          <w:sz w:val="28"/>
          <w:szCs w:val="28"/>
        </w:rPr>
        <w:t xml:space="preserve">г. на </w:t>
      </w:r>
      <w:r w:rsidRPr="0020301A">
        <w:rPr>
          <w:rFonts w:ascii="Times New Roman" w:hAnsi="Times New Roman"/>
          <w:sz w:val="28"/>
          <w:szCs w:val="28"/>
          <w:lang w:val="ru-RU"/>
        </w:rPr>
        <w:t>0</w:t>
      </w:r>
      <w:r w:rsidRPr="0020301A">
        <w:rPr>
          <w:rFonts w:ascii="Times New Roman" w:hAnsi="Times New Roman"/>
          <w:sz w:val="28"/>
          <w:szCs w:val="28"/>
        </w:rPr>
        <w:t>,</w:t>
      </w:r>
      <w:r w:rsidRPr="0020301A">
        <w:rPr>
          <w:rFonts w:ascii="Times New Roman" w:hAnsi="Times New Roman"/>
          <w:sz w:val="28"/>
          <w:szCs w:val="28"/>
          <w:lang w:val="ru-RU"/>
        </w:rPr>
        <w:t>2</w:t>
      </w:r>
      <w:r w:rsidRPr="0020301A">
        <w:rPr>
          <w:rFonts w:ascii="Times New Roman" w:hAnsi="Times New Roman"/>
          <w:sz w:val="28"/>
          <w:szCs w:val="28"/>
        </w:rPr>
        <w:t xml:space="preserve"> га по сравнению с 2007г. Нагрузка пашни в 200</w:t>
      </w:r>
      <w:r w:rsidRPr="0020301A">
        <w:rPr>
          <w:rFonts w:ascii="Times New Roman" w:hAnsi="Times New Roman"/>
          <w:sz w:val="28"/>
          <w:szCs w:val="28"/>
          <w:lang w:val="ru-RU"/>
        </w:rPr>
        <w:t>9</w:t>
      </w:r>
      <w:r w:rsidRPr="0020301A">
        <w:rPr>
          <w:rFonts w:ascii="Times New Roman" w:hAnsi="Times New Roman"/>
          <w:sz w:val="28"/>
          <w:szCs w:val="28"/>
        </w:rPr>
        <w:t xml:space="preserve">г. на 1 </w:t>
      </w:r>
      <w:r w:rsidRPr="0020301A">
        <w:rPr>
          <w:rFonts w:ascii="Times New Roman" w:hAnsi="Times New Roman"/>
          <w:sz w:val="28"/>
          <w:szCs w:val="28"/>
          <w:lang w:val="ru-RU"/>
        </w:rPr>
        <w:t>трудоспособного</w:t>
      </w:r>
      <w:r w:rsidRPr="0020301A">
        <w:rPr>
          <w:rFonts w:ascii="Times New Roman" w:hAnsi="Times New Roman"/>
          <w:sz w:val="28"/>
          <w:szCs w:val="28"/>
        </w:rPr>
        <w:t xml:space="preserve"> работника </w:t>
      </w:r>
      <w:r w:rsidRPr="0020301A">
        <w:rPr>
          <w:rFonts w:ascii="Times New Roman" w:hAnsi="Times New Roman"/>
          <w:sz w:val="28"/>
          <w:szCs w:val="28"/>
          <w:lang w:val="ru-RU"/>
        </w:rPr>
        <w:t>не изменилась</w:t>
      </w:r>
      <w:r w:rsidRPr="0020301A">
        <w:rPr>
          <w:rFonts w:ascii="Times New Roman" w:hAnsi="Times New Roman"/>
          <w:sz w:val="28"/>
          <w:szCs w:val="28"/>
        </w:rPr>
        <w:t xml:space="preserve"> по сравнению с 200</w:t>
      </w:r>
      <w:r w:rsidRPr="0020301A">
        <w:rPr>
          <w:rFonts w:ascii="Times New Roman" w:hAnsi="Times New Roman"/>
          <w:sz w:val="28"/>
          <w:szCs w:val="28"/>
          <w:lang w:val="ru-RU"/>
        </w:rPr>
        <w:t>7</w:t>
      </w:r>
      <w:r w:rsidRPr="0020301A">
        <w:rPr>
          <w:rFonts w:ascii="Times New Roman" w:hAnsi="Times New Roman"/>
          <w:sz w:val="28"/>
          <w:szCs w:val="28"/>
        </w:rPr>
        <w:t xml:space="preserve">г., а в 2008г. 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увеличилась </w:t>
      </w:r>
      <w:r w:rsidRPr="0020301A">
        <w:rPr>
          <w:rFonts w:ascii="Times New Roman" w:hAnsi="Times New Roman"/>
          <w:sz w:val="28"/>
          <w:szCs w:val="28"/>
        </w:rPr>
        <w:t>на 0,</w:t>
      </w:r>
      <w:r w:rsidRPr="0020301A">
        <w:rPr>
          <w:rFonts w:ascii="Times New Roman" w:hAnsi="Times New Roman"/>
          <w:sz w:val="28"/>
          <w:szCs w:val="28"/>
          <w:lang w:val="ru-RU"/>
        </w:rPr>
        <w:t>5</w:t>
      </w:r>
      <w:r w:rsidRPr="0020301A">
        <w:rPr>
          <w:rFonts w:ascii="Times New Roman" w:hAnsi="Times New Roman"/>
          <w:sz w:val="28"/>
          <w:szCs w:val="28"/>
        </w:rPr>
        <w:t xml:space="preserve"> га по сравнению с 2007г</w:t>
      </w:r>
      <w:r w:rsidRPr="0020301A">
        <w:rPr>
          <w:rFonts w:ascii="Times New Roman" w:hAnsi="Times New Roman"/>
          <w:sz w:val="28"/>
          <w:szCs w:val="28"/>
          <w:lang w:val="ru-RU"/>
        </w:rPr>
        <w:t>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Важным фактором, от которого зависят результаты хозяйствования, в частности качество, полнота и своевременность выполнения с/х работ, а значит, и объем производства продукции,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ее себестоимость и финансовое состояние предприятия, является обеспеченность хозяйства основными средствами производства и эффективность их использования.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Для анализа основных фондов в изучаемом хозяйстве изобразим их структуру в виде таблицы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1.5.</w:t>
      </w:r>
    </w:p>
    <w:p w:rsidR="00002AB9" w:rsidRPr="009E1D58" w:rsidRDefault="00002AB9" w:rsidP="0020301A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63AC" w:rsidRPr="0020301A" w:rsidRDefault="000963AC" w:rsidP="0020301A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01A">
        <w:rPr>
          <w:sz w:val="28"/>
          <w:szCs w:val="28"/>
        </w:rPr>
        <w:t>Таблица 1.5</w:t>
      </w:r>
      <w:r w:rsidR="00644B0B" w:rsidRPr="0020301A">
        <w:rPr>
          <w:sz w:val="28"/>
          <w:szCs w:val="28"/>
        </w:rPr>
        <w:t xml:space="preserve"> -</w:t>
      </w:r>
      <w:r w:rsidRPr="0020301A">
        <w:rPr>
          <w:sz w:val="28"/>
          <w:szCs w:val="28"/>
        </w:rPr>
        <w:t xml:space="preserve"> Состав и структура основных производственных фондов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16"/>
        <w:gridCol w:w="666"/>
        <w:gridCol w:w="616"/>
        <w:gridCol w:w="666"/>
        <w:gridCol w:w="716"/>
        <w:gridCol w:w="666"/>
        <w:gridCol w:w="1790"/>
      </w:tblGrid>
      <w:tr w:rsidR="000963AC" w:rsidRPr="004A6AE4" w:rsidTr="004A6AE4">
        <w:trPr>
          <w:jc w:val="center"/>
        </w:trPr>
        <w:tc>
          <w:tcPr>
            <w:tcW w:w="3085" w:type="dxa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Виды основных средств</w:t>
            </w:r>
          </w:p>
        </w:tc>
        <w:tc>
          <w:tcPr>
            <w:tcW w:w="3946" w:type="dxa"/>
            <w:gridSpan w:val="6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Годы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Отчетный год +, к базисному, п.п.</w:t>
            </w:r>
          </w:p>
        </w:tc>
      </w:tr>
      <w:tr w:rsidR="000963AC" w:rsidRPr="004A6AE4" w:rsidTr="004A6AE4">
        <w:trPr>
          <w:jc w:val="center"/>
        </w:trPr>
        <w:tc>
          <w:tcPr>
            <w:tcW w:w="3085" w:type="dxa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2007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2008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2009</w:t>
            </w:r>
          </w:p>
        </w:tc>
        <w:tc>
          <w:tcPr>
            <w:tcW w:w="1790" w:type="dxa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</w:tr>
      <w:tr w:rsidR="000963AC" w:rsidRPr="004A6AE4" w:rsidTr="004A6AE4">
        <w:trPr>
          <w:jc w:val="center"/>
        </w:trPr>
        <w:tc>
          <w:tcPr>
            <w:tcW w:w="3085" w:type="dxa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млн.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руб.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%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млн.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руб.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%</w:t>
            </w:r>
          </w:p>
        </w:tc>
        <w:tc>
          <w:tcPr>
            <w:tcW w:w="7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млн.</w:t>
            </w: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руб.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%</w:t>
            </w:r>
          </w:p>
        </w:tc>
        <w:tc>
          <w:tcPr>
            <w:tcW w:w="1790" w:type="dxa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</w:tr>
      <w:tr w:rsidR="000963AC" w:rsidRPr="004A6AE4" w:rsidTr="004A6AE4">
        <w:trPr>
          <w:jc w:val="center"/>
        </w:trPr>
        <w:tc>
          <w:tcPr>
            <w:tcW w:w="3085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Здания и сооружения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3317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43,4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3480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39,6</w:t>
            </w:r>
          </w:p>
        </w:tc>
        <w:tc>
          <w:tcPr>
            <w:tcW w:w="7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4240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41,4</w:t>
            </w:r>
          </w:p>
        </w:tc>
        <w:tc>
          <w:tcPr>
            <w:tcW w:w="1790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-2,0</w:t>
            </w:r>
          </w:p>
        </w:tc>
      </w:tr>
      <w:tr w:rsidR="000963AC" w:rsidRPr="004A6AE4" w:rsidTr="004A6AE4">
        <w:trPr>
          <w:jc w:val="center"/>
        </w:trPr>
        <w:tc>
          <w:tcPr>
            <w:tcW w:w="3085" w:type="dxa"/>
            <w:shd w:val="clear" w:color="auto" w:fill="auto"/>
          </w:tcPr>
          <w:p w:rsidR="000963AC" w:rsidRPr="004A6AE4" w:rsidRDefault="000963AC" w:rsidP="004A6AE4">
            <w:pPr>
              <w:pStyle w:val="a4"/>
              <w:tabs>
                <w:tab w:val="left" w:pos="142"/>
              </w:tabs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Передаточные устройства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201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2,6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201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2,3</w:t>
            </w:r>
          </w:p>
        </w:tc>
        <w:tc>
          <w:tcPr>
            <w:tcW w:w="7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201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2,0</w:t>
            </w:r>
          </w:p>
        </w:tc>
        <w:tc>
          <w:tcPr>
            <w:tcW w:w="1790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-0,6</w:t>
            </w:r>
          </w:p>
        </w:tc>
      </w:tr>
      <w:tr w:rsidR="000963AC" w:rsidRPr="004A6AE4" w:rsidTr="004A6AE4">
        <w:trPr>
          <w:jc w:val="center"/>
        </w:trPr>
        <w:tc>
          <w:tcPr>
            <w:tcW w:w="3085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Машины и оборудование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3294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43,0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4091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46,6</w:t>
            </w:r>
          </w:p>
        </w:tc>
        <w:tc>
          <w:tcPr>
            <w:tcW w:w="7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4404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43,1</w:t>
            </w:r>
          </w:p>
        </w:tc>
        <w:tc>
          <w:tcPr>
            <w:tcW w:w="1790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0,1</w:t>
            </w:r>
          </w:p>
        </w:tc>
      </w:tr>
      <w:tr w:rsidR="000963AC" w:rsidRPr="004A6AE4" w:rsidTr="004A6AE4">
        <w:trPr>
          <w:jc w:val="center"/>
        </w:trPr>
        <w:tc>
          <w:tcPr>
            <w:tcW w:w="3085" w:type="dxa"/>
            <w:shd w:val="clear" w:color="auto" w:fill="auto"/>
          </w:tcPr>
          <w:p w:rsidR="000963AC" w:rsidRPr="004A6AE4" w:rsidRDefault="000963AC" w:rsidP="004A6AE4">
            <w:pPr>
              <w:pStyle w:val="a4"/>
              <w:tabs>
                <w:tab w:val="left" w:pos="0"/>
                <w:tab w:val="left" w:pos="142"/>
              </w:tabs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Транспортные средства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207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2,7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207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2,4</w:t>
            </w:r>
          </w:p>
        </w:tc>
        <w:tc>
          <w:tcPr>
            <w:tcW w:w="7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377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3,7</w:t>
            </w:r>
          </w:p>
        </w:tc>
        <w:tc>
          <w:tcPr>
            <w:tcW w:w="1790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1,0</w:t>
            </w:r>
          </w:p>
        </w:tc>
      </w:tr>
      <w:tr w:rsidR="000963AC" w:rsidRPr="004A6AE4" w:rsidTr="004A6AE4">
        <w:trPr>
          <w:jc w:val="center"/>
        </w:trPr>
        <w:tc>
          <w:tcPr>
            <w:tcW w:w="3085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Инструмент, производственный и хозяйственный инвентарь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</w:t>
            </w:r>
          </w:p>
        </w:tc>
        <w:tc>
          <w:tcPr>
            <w:tcW w:w="1790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</w:t>
            </w:r>
          </w:p>
        </w:tc>
      </w:tr>
      <w:tr w:rsidR="0020301A" w:rsidRPr="004A6AE4" w:rsidTr="004A6AE4">
        <w:trPr>
          <w:jc w:val="center"/>
        </w:trPr>
        <w:tc>
          <w:tcPr>
            <w:tcW w:w="3085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Рабочий скот и животные основного стада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630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8,3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799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9,1</w:t>
            </w:r>
          </w:p>
        </w:tc>
        <w:tc>
          <w:tcPr>
            <w:tcW w:w="7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1002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9,8</w:t>
            </w:r>
          </w:p>
        </w:tc>
        <w:tc>
          <w:tcPr>
            <w:tcW w:w="1790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1,5</w:t>
            </w:r>
          </w:p>
        </w:tc>
      </w:tr>
      <w:tr w:rsidR="000963AC" w:rsidRPr="004A6AE4" w:rsidTr="004A6AE4">
        <w:trPr>
          <w:jc w:val="center"/>
        </w:trPr>
        <w:tc>
          <w:tcPr>
            <w:tcW w:w="3085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Итого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7650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100,0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8779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100,0</w:t>
            </w:r>
          </w:p>
        </w:tc>
        <w:tc>
          <w:tcPr>
            <w:tcW w:w="7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10228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100,0</w:t>
            </w:r>
          </w:p>
        </w:tc>
        <w:tc>
          <w:tcPr>
            <w:tcW w:w="1790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*</w:t>
            </w:r>
          </w:p>
        </w:tc>
      </w:tr>
    </w:tbl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4B0B" w:rsidRPr="0020301A" w:rsidRDefault="000963AC" w:rsidP="0020301A">
      <w:pPr>
        <w:tabs>
          <w:tab w:val="left" w:pos="46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 xml:space="preserve">Как видно из таблицы 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1.5 </w:t>
      </w:r>
      <w:r w:rsidRPr="0020301A">
        <w:rPr>
          <w:rFonts w:ascii="Times New Roman" w:hAnsi="Times New Roman"/>
          <w:sz w:val="28"/>
          <w:szCs w:val="28"/>
        </w:rPr>
        <w:t>в структуре основных средств наибольший удельный вес занимают здания и сооружения</w:t>
      </w:r>
      <w:r w:rsidRPr="0020301A">
        <w:rPr>
          <w:rFonts w:ascii="Times New Roman" w:hAnsi="Times New Roman"/>
          <w:sz w:val="28"/>
          <w:szCs w:val="28"/>
          <w:lang w:val="ru-RU"/>
        </w:rPr>
        <w:t>, а также машины и оборудование</w:t>
      </w:r>
      <w:r w:rsidRPr="0020301A">
        <w:rPr>
          <w:rFonts w:ascii="Times New Roman" w:hAnsi="Times New Roman"/>
          <w:sz w:val="28"/>
          <w:szCs w:val="28"/>
        </w:rPr>
        <w:t>. Если в 200</w:t>
      </w:r>
      <w:r w:rsidRPr="0020301A">
        <w:rPr>
          <w:rFonts w:ascii="Times New Roman" w:hAnsi="Times New Roman"/>
          <w:sz w:val="28"/>
          <w:szCs w:val="28"/>
          <w:lang w:val="ru-RU"/>
        </w:rPr>
        <w:t>7</w:t>
      </w:r>
      <w:r w:rsidRPr="0020301A">
        <w:rPr>
          <w:rFonts w:ascii="Times New Roman" w:hAnsi="Times New Roman"/>
          <w:sz w:val="28"/>
          <w:szCs w:val="28"/>
        </w:rPr>
        <w:t xml:space="preserve">г. </w:t>
      </w:r>
      <w:r w:rsidRPr="0020301A">
        <w:rPr>
          <w:rFonts w:ascii="Times New Roman" w:hAnsi="Times New Roman"/>
          <w:sz w:val="28"/>
          <w:szCs w:val="28"/>
          <w:lang w:val="ru-RU"/>
        </w:rPr>
        <w:t>здания и сооружения</w:t>
      </w:r>
      <w:r w:rsidRPr="0020301A">
        <w:rPr>
          <w:rFonts w:ascii="Times New Roman" w:hAnsi="Times New Roman"/>
          <w:sz w:val="28"/>
          <w:szCs w:val="28"/>
        </w:rPr>
        <w:t xml:space="preserve"> составляли 4</w:t>
      </w:r>
      <w:r w:rsidRPr="0020301A">
        <w:rPr>
          <w:rFonts w:ascii="Times New Roman" w:hAnsi="Times New Roman"/>
          <w:sz w:val="28"/>
          <w:szCs w:val="28"/>
          <w:lang w:val="ru-RU"/>
        </w:rPr>
        <w:t>3</w:t>
      </w:r>
      <w:r w:rsidRPr="0020301A">
        <w:rPr>
          <w:rFonts w:ascii="Times New Roman" w:hAnsi="Times New Roman"/>
          <w:sz w:val="28"/>
          <w:szCs w:val="28"/>
        </w:rPr>
        <w:t>,</w:t>
      </w:r>
      <w:r w:rsidRPr="0020301A">
        <w:rPr>
          <w:rFonts w:ascii="Times New Roman" w:hAnsi="Times New Roman"/>
          <w:sz w:val="28"/>
          <w:szCs w:val="28"/>
          <w:lang w:val="ru-RU"/>
        </w:rPr>
        <w:t>4</w:t>
      </w:r>
      <w:r w:rsidRPr="0020301A">
        <w:rPr>
          <w:rFonts w:ascii="Times New Roman" w:hAnsi="Times New Roman"/>
          <w:sz w:val="28"/>
          <w:szCs w:val="28"/>
        </w:rPr>
        <w:t>% в структуре основных средств, то в 200</w:t>
      </w:r>
      <w:r w:rsidRPr="0020301A">
        <w:rPr>
          <w:rFonts w:ascii="Times New Roman" w:hAnsi="Times New Roman"/>
          <w:sz w:val="28"/>
          <w:szCs w:val="28"/>
          <w:lang w:val="ru-RU"/>
        </w:rPr>
        <w:t>9</w:t>
      </w:r>
      <w:r w:rsidRPr="0020301A">
        <w:rPr>
          <w:rFonts w:ascii="Times New Roman" w:hAnsi="Times New Roman"/>
          <w:sz w:val="28"/>
          <w:szCs w:val="28"/>
        </w:rPr>
        <w:t>г. они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уменьшились и</w:t>
      </w:r>
      <w:r w:rsidRPr="0020301A">
        <w:rPr>
          <w:rFonts w:ascii="Times New Roman" w:hAnsi="Times New Roman"/>
          <w:sz w:val="28"/>
          <w:szCs w:val="28"/>
        </w:rPr>
        <w:t xml:space="preserve"> состав</w:t>
      </w:r>
      <w:r w:rsidRPr="0020301A">
        <w:rPr>
          <w:rFonts w:ascii="Times New Roman" w:hAnsi="Times New Roman"/>
          <w:sz w:val="28"/>
          <w:szCs w:val="28"/>
          <w:lang w:val="ru-RU"/>
        </w:rPr>
        <w:t>и</w:t>
      </w:r>
      <w:r w:rsidRPr="0020301A">
        <w:rPr>
          <w:rFonts w:ascii="Times New Roman" w:hAnsi="Times New Roman"/>
          <w:sz w:val="28"/>
          <w:szCs w:val="28"/>
        </w:rPr>
        <w:t xml:space="preserve">ли </w:t>
      </w:r>
      <w:r w:rsidRPr="0020301A">
        <w:rPr>
          <w:rFonts w:ascii="Times New Roman" w:hAnsi="Times New Roman"/>
          <w:sz w:val="28"/>
          <w:szCs w:val="28"/>
          <w:lang w:val="ru-RU"/>
        </w:rPr>
        <w:t>41</w:t>
      </w:r>
      <w:r w:rsidRPr="0020301A">
        <w:rPr>
          <w:rFonts w:ascii="Times New Roman" w:hAnsi="Times New Roman"/>
          <w:sz w:val="28"/>
          <w:szCs w:val="28"/>
        </w:rPr>
        <w:t>,4%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, а машины и оборудование по сравнению с 2007г. в 2009г. увеличились на 0,1%. </w:t>
      </w:r>
      <w:r w:rsidRPr="0020301A">
        <w:rPr>
          <w:rFonts w:ascii="Times New Roman" w:hAnsi="Times New Roman"/>
          <w:sz w:val="28"/>
          <w:szCs w:val="28"/>
        </w:rPr>
        <w:t xml:space="preserve">Удельный вес рабочего скота и животных основного стада 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значительно изменялся, </w:t>
      </w:r>
      <w:r w:rsidRPr="0020301A">
        <w:rPr>
          <w:rFonts w:ascii="Times New Roman" w:hAnsi="Times New Roman"/>
          <w:sz w:val="28"/>
          <w:szCs w:val="28"/>
        </w:rPr>
        <w:t>в 200</w:t>
      </w:r>
      <w:r w:rsidRPr="0020301A">
        <w:rPr>
          <w:rFonts w:ascii="Times New Roman" w:hAnsi="Times New Roman"/>
          <w:sz w:val="28"/>
          <w:szCs w:val="28"/>
          <w:lang w:val="ru-RU"/>
        </w:rPr>
        <w:t>9г. по сравнению с 2007г. в 1,5 раза увеличился.</w:t>
      </w:r>
      <w:r w:rsidRPr="0020301A">
        <w:rPr>
          <w:rFonts w:ascii="Times New Roman" w:hAnsi="Times New Roman"/>
          <w:sz w:val="28"/>
          <w:szCs w:val="28"/>
        </w:rPr>
        <w:t xml:space="preserve"> Все эти изменения в структуре основных средств обусловлены поступлением и выбытием основных средств, а также увеличение их стоимости зависит от воздействия инфляции.</w:t>
      </w:r>
    </w:p>
    <w:p w:rsidR="00002AB9" w:rsidRPr="009E1D58" w:rsidRDefault="00002AB9" w:rsidP="0020301A">
      <w:pPr>
        <w:tabs>
          <w:tab w:val="left" w:pos="46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63AC" w:rsidRPr="0020301A" w:rsidRDefault="000963AC" w:rsidP="0020301A">
      <w:pPr>
        <w:tabs>
          <w:tab w:val="left" w:pos="46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 xml:space="preserve">Таблица </w:t>
      </w:r>
      <w:r w:rsidRPr="0020301A">
        <w:rPr>
          <w:rFonts w:ascii="Times New Roman" w:hAnsi="Times New Roman"/>
          <w:sz w:val="28"/>
          <w:szCs w:val="28"/>
          <w:lang w:val="ru-RU"/>
        </w:rPr>
        <w:t>1.</w:t>
      </w:r>
      <w:r w:rsidRPr="0020301A">
        <w:rPr>
          <w:rFonts w:ascii="Times New Roman" w:hAnsi="Times New Roman"/>
          <w:sz w:val="28"/>
          <w:szCs w:val="28"/>
        </w:rPr>
        <w:t>6</w:t>
      </w:r>
      <w:r w:rsidR="00644B0B" w:rsidRPr="0020301A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20301A">
        <w:rPr>
          <w:rFonts w:ascii="Times New Roman" w:hAnsi="Times New Roman"/>
          <w:sz w:val="28"/>
          <w:szCs w:val="28"/>
        </w:rPr>
        <w:t xml:space="preserve"> Обеспеченность производства основными и оборотными фондами и их использование</w:t>
      </w:r>
      <w:r w:rsidR="00644B0B" w:rsidRPr="0020301A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16"/>
        <w:gridCol w:w="616"/>
        <w:gridCol w:w="616"/>
        <w:gridCol w:w="616"/>
        <w:gridCol w:w="1443"/>
      </w:tblGrid>
      <w:tr w:rsidR="000963AC" w:rsidRPr="004A6AE4" w:rsidTr="004A6AE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Годы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Темп роста, %</w:t>
            </w: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2009</w:t>
            </w:r>
          </w:p>
        </w:tc>
        <w:tc>
          <w:tcPr>
            <w:tcW w:w="0" w:type="auto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Фондовооруженность, млн.руб/чел.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55,6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65,7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75,4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135,6</w:t>
            </w: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Коэффициент (темп) прироста основных средств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100,0</w:t>
            </w: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Фондооснащенность, млн. руб/ 100 га с.х. земель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4,8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  <w:lang w:val="en-US"/>
              </w:rPr>
            </w:pPr>
            <w:r w:rsidRPr="004A6AE4">
              <w:rPr>
                <w:szCs w:val="24"/>
              </w:rPr>
              <w:t>66,7</w:t>
            </w: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Фондоотдача основных средств, руб/руб.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150</w:t>
            </w:r>
          </w:p>
        </w:tc>
      </w:tr>
    </w:tbl>
    <w:p w:rsidR="00644B0B" w:rsidRPr="0020301A" w:rsidRDefault="00644B0B" w:rsidP="0020301A">
      <w:pPr>
        <w:tabs>
          <w:tab w:val="left" w:pos="29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63AC" w:rsidRPr="0020301A" w:rsidRDefault="000963AC" w:rsidP="0020301A">
      <w:pPr>
        <w:tabs>
          <w:tab w:val="left" w:pos="29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Фондовооруженность на протяжении трех лет увеличилась, по сравнению с 2007г на 35,6% в 2009г. Фондооснащенность снижалась, а коэффициент прироста основных средств не изменялся.</w:t>
      </w:r>
    </w:p>
    <w:p w:rsidR="000963AC" w:rsidRPr="0020301A" w:rsidRDefault="000963AC" w:rsidP="0020301A">
      <w:pPr>
        <w:tabs>
          <w:tab w:val="left" w:pos="29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 xml:space="preserve">Одним из факторов, определяющих объем производства, и эффективность отрасли растениеводства в предприятии является урожайность с/х культур. Урожайности основных культур за три года приведем в таблице </w:t>
      </w:r>
      <w:r w:rsidRPr="0020301A">
        <w:rPr>
          <w:rFonts w:ascii="Times New Roman" w:hAnsi="Times New Roman"/>
          <w:sz w:val="28"/>
          <w:szCs w:val="28"/>
          <w:lang w:val="ru-RU"/>
        </w:rPr>
        <w:t>1</w:t>
      </w:r>
      <w:r w:rsidRPr="0020301A">
        <w:rPr>
          <w:rFonts w:ascii="Times New Roman" w:hAnsi="Times New Roman"/>
          <w:sz w:val="28"/>
          <w:szCs w:val="28"/>
        </w:rPr>
        <w:t>.</w:t>
      </w:r>
      <w:r w:rsidRPr="0020301A">
        <w:rPr>
          <w:rFonts w:ascii="Times New Roman" w:hAnsi="Times New Roman"/>
          <w:sz w:val="28"/>
          <w:szCs w:val="28"/>
          <w:lang w:val="ru-RU"/>
        </w:rPr>
        <w:t>7</w:t>
      </w:r>
      <w:r w:rsidRPr="0020301A">
        <w:rPr>
          <w:rFonts w:ascii="Times New Roman" w:hAnsi="Times New Roman"/>
          <w:sz w:val="28"/>
          <w:szCs w:val="28"/>
        </w:rPr>
        <w:t>.</w:t>
      </w:r>
    </w:p>
    <w:p w:rsidR="00002AB9" w:rsidRPr="009E1D58" w:rsidRDefault="00002AB9" w:rsidP="0020301A">
      <w:pPr>
        <w:tabs>
          <w:tab w:val="left" w:pos="29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63AC" w:rsidRPr="0020301A" w:rsidRDefault="000963AC" w:rsidP="0020301A">
      <w:pPr>
        <w:tabs>
          <w:tab w:val="left" w:pos="297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 xml:space="preserve">Таблица </w:t>
      </w:r>
      <w:r w:rsidRPr="0020301A">
        <w:rPr>
          <w:rFonts w:ascii="Times New Roman" w:hAnsi="Times New Roman"/>
          <w:sz w:val="28"/>
          <w:szCs w:val="28"/>
          <w:lang w:val="ru-RU"/>
        </w:rPr>
        <w:t>1.</w:t>
      </w:r>
      <w:r w:rsidRPr="0020301A">
        <w:rPr>
          <w:rFonts w:ascii="Times New Roman" w:hAnsi="Times New Roman"/>
          <w:sz w:val="28"/>
          <w:szCs w:val="28"/>
        </w:rPr>
        <w:t>7</w:t>
      </w:r>
      <w:r w:rsidR="00644B0B" w:rsidRPr="0020301A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20301A">
        <w:rPr>
          <w:rFonts w:ascii="Times New Roman" w:hAnsi="Times New Roman"/>
          <w:sz w:val="28"/>
          <w:szCs w:val="28"/>
        </w:rPr>
        <w:t xml:space="preserve"> Урожайность основных культур и продуктивность животных</w:t>
      </w:r>
      <w:r w:rsidR="00644B0B" w:rsidRPr="0020301A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3"/>
        <w:gridCol w:w="666"/>
        <w:gridCol w:w="666"/>
        <w:gridCol w:w="616"/>
        <w:gridCol w:w="1203"/>
        <w:gridCol w:w="1443"/>
      </w:tblGrid>
      <w:tr w:rsidR="000963AC" w:rsidRPr="004A6AE4" w:rsidTr="004A6AE4">
        <w:trPr>
          <w:jc w:val="center"/>
        </w:trPr>
        <w:tc>
          <w:tcPr>
            <w:tcW w:w="4123" w:type="dxa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Показатели</w:t>
            </w:r>
          </w:p>
        </w:tc>
        <w:tc>
          <w:tcPr>
            <w:tcW w:w="1948" w:type="dxa"/>
            <w:gridSpan w:val="3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Годы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В среднем за 3 года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Темп роста, %</w:t>
            </w:r>
          </w:p>
        </w:tc>
      </w:tr>
      <w:tr w:rsidR="000963AC" w:rsidRPr="004A6AE4" w:rsidTr="004A6AE4">
        <w:trPr>
          <w:jc w:val="center"/>
        </w:trPr>
        <w:tc>
          <w:tcPr>
            <w:tcW w:w="4123" w:type="dxa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2007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2008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2009</w:t>
            </w:r>
          </w:p>
        </w:tc>
        <w:tc>
          <w:tcPr>
            <w:tcW w:w="1203" w:type="dxa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</w:tr>
      <w:tr w:rsidR="000963AC" w:rsidRPr="004A6AE4" w:rsidTr="004A6AE4">
        <w:trPr>
          <w:jc w:val="center"/>
        </w:trPr>
        <w:tc>
          <w:tcPr>
            <w:tcW w:w="412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Урожайность, ц/га:</w:t>
            </w:r>
          </w:p>
          <w:p w:rsidR="000963AC" w:rsidRPr="004A6AE4" w:rsidRDefault="000963AC" w:rsidP="004A6AE4">
            <w:pPr>
              <w:pStyle w:val="a4"/>
              <w:numPr>
                <w:ilvl w:val="0"/>
                <w:numId w:val="5"/>
              </w:numPr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зерновых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  <w:lang w:val="en-US"/>
              </w:rPr>
            </w:pPr>
            <w:r w:rsidRPr="004A6AE4">
              <w:rPr>
                <w:szCs w:val="24"/>
              </w:rPr>
              <w:t>24,9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33,4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35,0</w:t>
            </w:r>
          </w:p>
        </w:tc>
        <w:tc>
          <w:tcPr>
            <w:tcW w:w="120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31,1</w:t>
            </w:r>
          </w:p>
        </w:tc>
        <w:tc>
          <w:tcPr>
            <w:tcW w:w="144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140,6</w:t>
            </w:r>
          </w:p>
        </w:tc>
      </w:tr>
      <w:tr w:rsidR="000963AC" w:rsidRPr="004A6AE4" w:rsidTr="004A6AE4">
        <w:trPr>
          <w:jc w:val="center"/>
        </w:trPr>
        <w:tc>
          <w:tcPr>
            <w:tcW w:w="412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в т. ч.:</w:t>
            </w:r>
          </w:p>
          <w:p w:rsidR="000963AC" w:rsidRPr="004A6AE4" w:rsidRDefault="000963AC" w:rsidP="004A6AE4">
            <w:pPr>
              <w:pStyle w:val="a4"/>
              <w:numPr>
                <w:ilvl w:val="0"/>
                <w:numId w:val="4"/>
              </w:numPr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озимые зерновые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  <w:lang w:val="en-US"/>
              </w:rPr>
            </w:pPr>
            <w:r w:rsidRPr="004A6AE4">
              <w:rPr>
                <w:szCs w:val="24"/>
              </w:rPr>
              <w:t>23,1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34,7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31,6</w:t>
            </w:r>
          </w:p>
        </w:tc>
        <w:tc>
          <w:tcPr>
            <w:tcW w:w="120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29,8</w:t>
            </w:r>
          </w:p>
        </w:tc>
        <w:tc>
          <w:tcPr>
            <w:tcW w:w="144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136,8</w:t>
            </w:r>
          </w:p>
        </w:tc>
      </w:tr>
      <w:tr w:rsidR="000963AC" w:rsidRPr="004A6AE4" w:rsidTr="004A6AE4">
        <w:trPr>
          <w:jc w:val="center"/>
        </w:trPr>
        <w:tc>
          <w:tcPr>
            <w:tcW w:w="4123" w:type="dxa"/>
            <w:shd w:val="clear" w:color="auto" w:fill="auto"/>
          </w:tcPr>
          <w:p w:rsidR="000963AC" w:rsidRPr="004A6AE4" w:rsidRDefault="000963AC" w:rsidP="004A6AE4">
            <w:pPr>
              <w:pStyle w:val="a4"/>
              <w:numPr>
                <w:ilvl w:val="0"/>
                <w:numId w:val="4"/>
              </w:numPr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яровые зерновые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27,3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29,8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38,8</w:t>
            </w:r>
          </w:p>
        </w:tc>
        <w:tc>
          <w:tcPr>
            <w:tcW w:w="120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31,9</w:t>
            </w:r>
          </w:p>
        </w:tc>
        <w:tc>
          <w:tcPr>
            <w:tcW w:w="144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142,1</w:t>
            </w:r>
          </w:p>
        </w:tc>
      </w:tr>
      <w:tr w:rsidR="000963AC" w:rsidRPr="004A6AE4" w:rsidTr="004A6AE4">
        <w:trPr>
          <w:jc w:val="center"/>
        </w:trPr>
        <w:tc>
          <w:tcPr>
            <w:tcW w:w="4123" w:type="dxa"/>
            <w:shd w:val="clear" w:color="auto" w:fill="auto"/>
          </w:tcPr>
          <w:p w:rsidR="000963AC" w:rsidRPr="004A6AE4" w:rsidRDefault="000963AC" w:rsidP="004A6AE4">
            <w:pPr>
              <w:pStyle w:val="a4"/>
              <w:numPr>
                <w:ilvl w:val="0"/>
                <w:numId w:val="4"/>
              </w:numPr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зернобобовые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23,3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40,7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37,0</w:t>
            </w:r>
          </w:p>
        </w:tc>
        <w:tc>
          <w:tcPr>
            <w:tcW w:w="120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33,7</w:t>
            </w:r>
          </w:p>
        </w:tc>
        <w:tc>
          <w:tcPr>
            <w:tcW w:w="144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158,8</w:t>
            </w:r>
          </w:p>
        </w:tc>
      </w:tr>
      <w:tr w:rsidR="000963AC" w:rsidRPr="004A6AE4" w:rsidTr="004A6AE4">
        <w:trPr>
          <w:jc w:val="center"/>
        </w:trPr>
        <w:tc>
          <w:tcPr>
            <w:tcW w:w="4123" w:type="dxa"/>
            <w:shd w:val="clear" w:color="auto" w:fill="auto"/>
          </w:tcPr>
          <w:p w:rsidR="000963AC" w:rsidRPr="004A6AE4" w:rsidRDefault="000963AC" w:rsidP="004A6AE4">
            <w:pPr>
              <w:pStyle w:val="a4"/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картофель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181,6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238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64</w:t>
            </w:r>
          </w:p>
        </w:tc>
        <w:tc>
          <w:tcPr>
            <w:tcW w:w="120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161,2</w:t>
            </w:r>
          </w:p>
        </w:tc>
        <w:tc>
          <w:tcPr>
            <w:tcW w:w="144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35,2</w:t>
            </w:r>
          </w:p>
        </w:tc>
      </w:tr>
      <w:tr w:rsidR="000963AC" w:rsidRPr="004A6AE4" w:rsidTr="004A6AE4">
        <w:trPr>
          <w:jc w:val="center"/>
        </w:trPr>
        <w:tc>
          <w:tcPr>
            <w:tcW w:w="4123" w:type="dxa"/>
            <w:shd w:val="clear" w:color="auto" w:fill="auto"/>
          </w:tcPr>
          <w:p w:rsidR="000963AC" w:rsidRPr="004A6AE4" w:rsidRDefault="000963AC" w:rsidP="004A6AE4">
            <w:pPr>
              <w:pStyle w:val="a4"/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овощи открытого грунта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150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</w:t>
            </w:r>
          </w:p>
        </w:tc>
        <w:tc>
          <w:tcPr>
            <w:tcW w:w="120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53,3</w:t>
            </w:r>
          </w:p>
        </w:tc>
        <w:tc>
          <w:tcPr>
            <w:tcW w:w="144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6,7</w:t>
            </w:r>
          </w:p>
        </w:tc>
      </w:tr>
      <w:tr w:rsidR="000963AC" w:rsidRPr="004A6AE4" w:rsidTr="004A6AE4">
        <w:trPr>
          <w:jc w:val="center"/>
        </w:trPr>
        <w:tc>
          <w:tcPr>
            <w:tcW w:w="4123" w:type="dxa"/>
            <w:shd w:val="clear" w:color="auto" w:fill="auto"/>
          </w:tcPr>
          <w:p w:rsidR="000963AC" w:rsidRPr="004A6AE4" w:rsidRDefault="000963AC" w:rsidP="004A6AE4">
            <w:pPr>
              <w:pStyle w:val="a4"/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рапс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10,3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16,4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13,6</w:t>
            </w:r>
          </w:p>
        </w:tc>
        <w:tc>
          <w:tcPr>
            <w:tcW w:w="120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13,4</w:t>
            </w:r>
          </w:p>
        </w:tc>
        <w:tc>
          <w:tcPr>
            <w:tcW w:w="144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132,0</w:t>
            </w:r>
          </w:p>
        </w:tc>
      </w:tr>
      <w:tr w:rsidR="000963AC" w:rsidRPr="004A6AE4" w:rsidTr="004A6AE4">
        <w:trPr>
          <w:jc w:val="center"/>
        </w:trPr>
        <w:tc>
          <w:tcPr>
            <w:tcW w:w="4123" w:type="dxa"/>
            <w:shd w:val="clear" w:color="auto" w:fill="auto"/>
          </w:tcPr>
          <w:p w:rsidR="000963AC" w:rsidRPr="004A6AE4" w:rsidRDefault="000963AC" w:rsidP="004A6AE4">
            <w:pPr>
              <w:pStyle w:val="a4"/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кормовые корнеплоды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262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366,8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370</w:t>
            </w:r>
          </w:p>
        </w:tc>
        <w:tc>
          <w:tcPr>
            <w:tcW w:w="120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332,9</w:t>
            </w:r>
          </w:p>
        </w:tc>
        <w:tc>
          <w:tcPr>
            <w:tcW w:w="144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141,2</w:t>
            </w:r>
          </w:p>
        </w:tc>
      </w:tr>
      <w:tr w:rsidR="000963AC" w:rsidRPr="004A6AE4" w:rsidTr="004A6AE4">
        <w:trPr>
          <w:jc w:val="center"/>
        </w:trPr>
        <w:tc>
          <w:tcPr>
            <w:tcW w:w="412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Удой от одной среднегодовой коровы, кг/гол.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5064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5492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5858</w:t>
            </w:r>
          </w:p>
        </w:tc>
        <w:tc>
          <w:tcPr>
            <w:tcW w:w="120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5471,3</w:t>
            </w:r>
          </w:p>
        </w:tc>
        <w:tc>
          <w:tcPr>
            <w:tcW w:w="144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115,7</w:t>
            </w:r>
          </w:p>
        </w:tc>
      </w:tr>
      <w:tr w:rsidR="000963AC" w:rsidRPr="004A6AE4" w:rsidTr="004A6AE4">
        <w:trPr>
          <w:jc w:val="center"/>
        </w:trPr>
        <w:tc>
          <w:tcPr>
            <w:tcW w:w="412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Среднесуточный прирост ж.м. КРС, г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483</w:t>
            </w:r>
          </w:p>
        </w:tc>
        <w:tc>
          <w:tcPr>
            <w:tcW w:w="66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502</w:t>
            </w:r>
          </w:p>
        </w:tc>
        <w:tc>
          <w:tcPr>
            <w:tcW w:w="616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581</w:t>
            </w:r>
          </w:p>
        </w:tc>
        <w:tc>
          <w:tcPr>
            <w:tcW w:w="120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522</w:t>
            </w:r>
          </w:p>
        </w:tc>
        <w:tc>
          <w:tcPr>
            <w:tcW w:w="1443" w:type="dxa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120,3</w:t>
            </w:r>
          </w:p>
        </w:tc>
      </w:tr>
    </w:tbl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4B0B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 xml:space="preserve">Проанализировав данные таблицы </w:t>
      </w:r>
      <w:r w:rsidRPr="0020301A">
        <w:rPr>
          <w:rFonts w:ascii="Times New Roman" w:hAnsi="Times New Roman"/>
          <w:sz w:val="28"/>
          <w:szCs w:val="28"/>
          <w:lang w:val="ru-RU"/>
        </w:rPr>
        <w:t>1.7</w:t>
      </w:r>
      <w:r w:rsidRPr="0020301A">
        <w:rPr>
          <w:rFonts w:ascii="Times New Roman" w:hAnsi="Times New Roman"/>
          <w:sz w:val="28"/>
          <w:szCs w:val="28"/>
        </w:rPr>
        <w:t xml:space="preserve"> можно сделать вывод, что 200</w:t>
      </w:r>
      <w:r w:rsidRPr="0020301A">
        <w:rPr>
          <w:rFonts w:ascii="Times New Roman" w:hAnsi="Times New Roman"/>
          <w:sz w:val="28"/>
          <w:szCs w:val="28"/>
          <w:lang w:val="ru-RU"/>
        </w:rPr>
        <w:t>9</w:t>
      </w:r>
      <w:r w:rsidRPr="0020301A">
        <w:rPr>
          <w:rFonts w:ascii="Times New Roman" w:hAnsi="Times New Roman"/>
          <w:sz w:val="28"/>
          <w:szCs w:val="28"/>
        </w:rPr>
        <w:t xml:space="preserve"> г. по урожайности зерновых, зернобобовых культур,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рапса, кормовых корнеплодов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 xml:space="preserve">был более благоприятным, чем </w:t>
      </w:r>
      <w:r w:rsidRPr="0020301A">
        <w:rPr>
          <w:rFonts w:ascii="Times New Roman" w:hAnsi="Times New Roman"/>
          <w:sz w:val="28"/>
          <w:szCs w:val="28"/>
          <w:lang w:val="ru-RU"/>
        </w:rPr>
        <w:t>предыду</w:t>
      </w:r>
      <w:r w:rsidRPr="0020301A">
        <w:rPr>
          <w:rFonts w:ascii="Times New Roman" w:hAnsi="Times New Roman"/>
          <w:sz w:val="28"/>
          <w:szCs w:val="28"/>
        </w:rPr>
        <w:t>щие годы. Урожайность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картофеля и овощей открытого грунта значительно уменьшилась по сравнению с 2007 году, а в 2008 году вообще не выращивали овощи открытого грунта.</w:t>
      </w:r>
      <w:r w:rsidRPr="0020301A">
        <w:rPr>
          <w:rFonts w:ascii="Times New Roman" w:hAnsi="Times New Roman"/>
          <w:sz w:val="28"/>
          <w:szCs w:val="28"/>
        </w:rPr>
        <w:t xml:space="preserve"> В животноводстве наблюдается рост среднегодового удоя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 xml:space="preserve">от одной коровы на </w:t>
      </w:r>
      <w:r w:rsidRPr="0020301A">
        <w:rPr>
          <w:rFonts w:ascii="Times New Roman" w:hAnsi="Times New Roman"/>
          <w:sz w:val="28"/>
          <w:szCs w:val="28"/>
          <w:lang w:val="ru-RU"/>
        </w:rPr>
        <w:t>794</w:t>
      </w:r>
      <w:r w:rsidRPr="0020301A">
        <w:rPr>
          <w:rFonts w:ascii="Times New Roman" w:hAnsi="Times New Roman"/>
          <w:sz w:val="28"/>
          <w:szCs w:val="28"/>
        </w:rPr>
        <w:t xml:space="preserve"> кг (на </w:t>
      </w:r>
      <w:r w:rsidRPr="0020301A">
        <w:rPr>
          <w:rFonts w:ascii="Times New Roman" w:hAnsi="Times New Roman"/>
          <w:sz w:val="28"/>
          <w:szCs w:val="28"/>
          <w:lang w:val="ru-RU"/>
        </w:rPr>
        <w:t>15</w:t>
      </w:r>
      <w:r w:rsidRPr="0020301A">
        <w:rPr>
          <w:rFonts w:ascii="Times New Roman" w:hAnsi="Times New Roman"/>
          <w:sz w:val="28"/>
          <w:szCs w:val="28"/>
        </w:rPr>
        <w:t>,7%) в 200</w:t>
      </w:r>
      <w:r w:rsidRPr="0020301A">
        <w:rPr>
          <w:rFonts w:ascii="Times New Roman" w:hAnsi="Times New Roman"/>
          <w:sz w:val="28"/>
          <w:szCs w:val="28"/>
          <w:lang w:val="ru-RU"/>
        </w:rPr>
        <w:t>9</w:t>
      </w:r>
      <w:r w:rsidRPr="0020301A">
        <w:rPr>
          <w:rFonts w:ascii="Times New Roman" w:hAnsi="Times New Roman"/>
          <w:sz w:val="28"/>
          <w:szCs w:val="28"/>
        </w:rPr>
        <w:t>г.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по сравнению с 200</w:t>
      </w:r>
      <w:r w:rsidRPr="0020301A">
        <w:rPr>
          <w:rFonts w:ascii="Times New Roman" w:hAnsi="Times New Roman"/>
          <w:sz w:val="28"/>
          <w:szCs w:val="28"/>
          <w:lang w:val="ru-RU"/>
        </w:rPr>
        <w:t>7</w:t>
      </w:r>
      <w:r w:rsidRPr="0020301A">
        <w:rPr>
          <w:rFonts w:ascii="Times New Roman" w:hAnsi="Times New Roman"/>
          <w:sz w:val="28"/>
          <w:szCs w:val="28"/>
        </w:rPr>
        <w:t>г</w:t>
      </w:r>
      <w:r w:rsidRPr="0020301A">
        <w:rPr>
          <w:rFonts w:ascii="Times New Roman" w:hAnsi="Times New Roman"/>
          <w:sz w:val="28"/>
          <w:szCs w:val="28"/>
          <w:lang w:val="ru-RU"/>
        </w:rPr>
        <w:t>, также увеличился и среднесуточный прирост ж.м. КРС на 20,3% по сравнению с 2007г.</w:t>
      </w:r>
      <w:r w:rsidRPr="0020301A">
        <w:rPr>
          <w:rFonts w:ascii="Times New Roman" w:hAnsi="Times New Roman"/>
          <w:sz w:val="28"/>
          <w:szCs w:val="28"/>
        </w:rPr>
        <w:t xml:space="preserve"> Высокие показатели свидетельствуют о том, что в хозяйстве созданы благоприятные условия по выращиванию с/х культур, а также для воспроизводства животных и выпуска продукции животноводства.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Это является важным условием для обеспечения н</w:t>
      </w:r>
      <w:r w:rsidR="00644B0B" w:rsidRPr="0020301A">
        <w:rPr>
          <w:rFonts w:ascii="Times New Roman" w:hAnsi="Times New Roman"/>
          <w:sz w:val="28"/>
          <w:szCs w:val="28"/>
        </w:rPr>
        <w:t xml:space="preserve">ормальной деятельности </w:t>
      </w:r>
      <w:r w:rsidR="00644B0B" w:rsidRPr="0020301A">
        <w:rPr>
          <w:rFonts w:ascii="Times New Roman" w:hAnsi="Times New Roman"/>
          <w:sz w:val="28"/>
          <w:szCs w:val="28"/>
          <w:lang w:val="ru-RU"/>
        </w:rPr>
        <w:t xml:space="preserve">СПК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="00644B0B" w:rsidRPr="0020301A">
        <w:rPr>
          <w:rFonts w:ascii="Times New Roman" w:hAnsi="Times New Roman"/>
          <w:sz w:val="28"/>
          <w:szCs w:val="28"/>
          <w:lang w:val="ru-RU"/>
        </w:rPr>
        <w:t>Занарочанский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. Чтобы изучить эффективность деятельности хозяйства рассмотрим данные таблицы </w:t>
      </w:r>
      <w:r w:rsidRPr="0020301A">
        <w:rPr>
          <w:rFonts w:ascii="Times New Roman" w:hAnsi="Times New Roman"/>
          <w:sz w:val="28"/>
          <w:szCs w:val="28"/>
          <w:lang w:val="ru-RU"/>
        </w:rPr>
        <w:t>1.8.</w:t>
      </w:r>
    </w:p>
    <w:p w:rsidR="00002AB9" w:rsidRPr="009E1D58" w:rsidRDefault="00002AB9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 xml:space="preserve">Таблица </w:t>
      </w:r>
      <w:r w:rsidRPr="0020301A">
        <w:rPr>
          <w:rFonts w:ascii="Times New Roman" w:hAnsi="Times New Roman"/>
          <w:sz w:val="28"/>
          <w:szCs w:val="28"/>
          <w:lang w:val="ru-RU"/>
        </w:rPr>
        <w:t>1.</w:t>
      </w:r>
      <w:r w:rsidRPr="0020301A">
        <w:rPr>
          <w:rFonts w:ascii="Times New Roman" w:hAnsi="Times New Roman"/>
          <w:sz w:val="28"/>
          <w:szCs w:val="28"/>
        </w:rPr>
        <w:t>8</w:t>
      </w:r>
      <w:r w:rsidR="00644B0B" w:rsidRPr="0020301A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20301A">
        <w:rPr>
          <w:rFonts w:ascii="Times New Roman" w:hAnsi="Times New Roman"/>
          <w:sz w:val="28"/>
          <w:szCs w:val="28"/>
        </w:rPr>
        <w:t xml:space="preserve"> Уровень трудоемкости </w:t>
      </w:r>
      <w:r w:rsidRPr="0020301A">
        <w:rPr>
          <w:rFonts w:ascii="Times New Roman" w:hAnsi="Times New Roman"/>
          <w:sz w:val="28"/>
          <w:szCs w:val="28"/>
          <w:lang w:val="ru-RU"/>
        </w:rPr>
        <w:t>производства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21"/>
        <w:gridCol w:w="816"/>
        <w:gridCol w:w="816"/>
        <w:gridCol w:w="816"/>
        <w:gridCol w:w="1892"/>
        <w:gridCol w:w="1443"/>
      </w:tblGrid>
      <w:tr w:rsidR="000963AC" w:rsidRPr="004A6AE4" w:rsidTr="004A6AE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Годы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В среднем за 3 года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Темп роста, %</w:t>
            </w: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2009</w:t>
            </w:r>
          </w:p>
        </w:tc>
        <w:tc>
          <w:tcPr>
            <w:tcW w:w="0" w:type="auto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Трудоемкость производства, чел.-час/ц:</w:t>
            </w:r>
          </w:p>
          <w:p w:rsidR="000963AC" w:rsidRPr="004A6AE4" w:rsidRDefault="000963AC" w:rsidP="004A6AE4">
            <w:pPr>
              <w:pStyle w:val="a4"/>
              <w:numPr>
                <w:ilvl w:val="0"/>
                <w:numId w:val="7"/>
              </w:numPr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зерна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37434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21344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  <w:lang w:val="en-US"/>
              </w:rPr>
            </w:pPr>
            <w:r w:rsidRPr="004A6AE4">
              <w:rPr>
                <w:szCs w:val="24"/>
              </w:rPr>
              <w:t>16812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25196,7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44,9</w:t>
            </w: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numPr>
                <w:ilvl w:val="0"/>
                <w:numId w:val="7"/>
              </w:numPr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картофеля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3270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952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1439,3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2,9</w:t>
            </w: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numPr>
                <w:ilvl w:val="0"/>
                <w:numId w:val="7"/>
              </w:numPr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рапса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246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175,3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94,4</w:t>
            </w: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numPr>
                <w:ilvl w:val="0"/>
                <w:numId w:val="7"/>
              </w:numPr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молока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277000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288384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321000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295461,3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115,9</w:t>
            </w: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numPr>
                <w:ilvl w:val="0"/>
                <w:numId w:val="7"/>
              </w:numPr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прироста ж.м. КРС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13014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15067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12960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13680,3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99,6</w:t>
            </w:r>
          </w:p>
        </w:tc>
      </w:tr>
    </w:tbl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Из данных таблицы видно, что трудоемкость производства на протяжении трех лет значительно изменялась, особенно затраты на молоко в 2009г. увеличились на 15,9% по сравнению с 2007г.</w:t>
      </w:r>
    </w:p>
    <w:p w:rsidR="00002AB9" w:rsidRPr="009E1D58" w:rsidRDefault="00002AB9" w:rsidP="0020301A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63AC" w:rsidRPr="0020301A" w:rsidRDefault="000963AC" w:rsidP="0020301A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01A">
        <w:rPr>
          <w:sz w:val="28"/>
          <w:szCs w:val="28"/>
        </w:rPr>
        <w:t>Таблица 1.9</w:t>
      </w:r>
      <w:r w:rsidR="00644B0B" w:rsidRPr="0020301A">
        <w:rPr>
          <w:sz w:val="28"/>
          <w:szCs w:val="28"/>
        </w:rPr>
        <w:t xml:space="preserve"> -</w:t>
      </w:r>
      <w:r w:rsidRPr="0020301A">
        <w:rPr>
          <w:sz w:val="28"/>
          <w:szCs w:val="28"/>
        </w:rPr>
        <w:t xml:space="preserve"> Себестоимость производства сельскохозяйственной продукции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10"/>
        <w:gridCol w:w="616"/>
        <w:gridCol w:w="616"/>
        <w:gridCol w:w="616"/>
        <w:gridCol w:w="1892"/>
        <w:gridCol w:w="1443"/>
      </w:tblGrid>
      <w:tr w:rsidR="0020301A" w:rsidRPr="004A6AE4" w:rsidTr="004A6AE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Годы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В среднем за 3 года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Темп роста, %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2009</w:t>
            </w:r>
          </w:p>
        </w:tc>
        <w:tc>
          <w:tcPr>
            <w:tcW w:w="0" w:type="auto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Себестоимость производства 1 т, тыс. руб.:</w:t>
            </w:r>
          </w:p>
          <w:p w:rsidR="000963AC" w:rsidRPr="004A6AE4" w:rsidRDefault="000963AC" w:rsidP="004A6AE4">
            <w:pPr>
              <w:pStyle w:val="a4"/>
              <w:numPr>
                <w:ilvl w:val="0"/>
                <w:numId w:val="7"/>
              </w:numPr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зерна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299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265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302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  <w:lang w:val="en-US"/>
              </w:rPr>
            </w:pPr>
            <w:r w:rsidRPr="004A6AE4">
              <w:rPr>
                <w:szCs w:val="24"/>
              </w:rPr>
              <w:t>288,7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  <w:lang w:val="en-US"/>
              </w:rPr>
            </w:pPr>
            <w:r w:rsidRPr="004A6AE4">
              <w:rPr>
                <w:szCs w:val="24"/>
              </w:rPr>
              <w:t>101,0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numPr>
                <w:ilvl w:val="0"/>
                <w:numId w:val="6"/>
              </w:numPr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картофеля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325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218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1125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556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346,2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numPr>
                <w:ilvl w:val="0"/>
                <w:numId w:val="6"/>
              </w:numPr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рапса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458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321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662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480,3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144,5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numPr>
                <w:ilvl w:val="0"/>
                <w:numId w:val="6"/>
              </w:numPr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молока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425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485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523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476,7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123,0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numPr>
                <w:ilvl w:val="0"/>
                <w:numId w:val="6"/>
              </w:numPr>
              <w:suppressAutoHyphens/>
              <w:spacing w:line="360" w:lineRule="auto"/>
              <w:ind w:left="0" w:firstLine="0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прироста ж.м. КРС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3855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5198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5240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4764,3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135,9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Всего по хозяйству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5362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6487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7852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6567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*</w:t>
            </w:r>
          </w:p>
        </w:tc>
      </w:tr>
    </w:tbl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5D45" w:rsidRPr="0020301A" w:rsidRDefault="000963AC" w:rsidP="0020301A">
      <w:pPr>
        <w:tabs>
          <w:tab w:val="left" w:pos="46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По данным таблицы видно, что себестоимость производства на протяжении трех лет значительно увеличивалась.</w:t>
      </w:r>
    </w:p>
    <w:p w:rsidR="00002AB9" w:rsidRPr="009E1D58" w:rsidRDefault="00002AB9" w:rsidP="0020301A">
      <w:pPr>
        <w:tabs>
          <w:tab w:val="left" w:pos="46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2AB9" w:rsidRPr="009E1D58" w:rsidRDefault="00002AB9">
      <w:pPr>
        <w:rPr>
          <w:rFonts w:ascii="Times New Roman" w:hAnsi="Times New Roman"/>
          <w:sz w:val="28"/>
          <w:szCs w:val="28"/>
          <w:lang w:val="ru-RU"/>
        </w:rPr>
      </w:pPr>
      <w:r w:rsidRPr="009E1D58">
        <w:rPr>
          <w:rFonts w:ascii="Times New Roman" w:hAnsi="Times New Roman"/>
          <w:sz w:val="28"/>
          <w:szCs w:val="28"/>
          <w:lang w:val="ru-RU"/>
        </w:rPr>
        <w:br w:type="page"/>
      </w:r>
    </w:p>
    <w:p w:rsidR="000963AC" w:rsidRPr="0020301A" w:rsidRDefault="000963AC" w:rsidP="0020301A">
      <w:pPr>
        <w:tabs>
          <w:tab w:val="left" w:pos="46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 xml:space="preserve">Таблица </w:t>
      </w:r>
      <w:r w:rsidRPr="0020301A">
        <w:rPr>
          <w:rFonts w:ascii="Times New Roman" w:hAnsi="Times New Roman"/>
          <w:sz w:val="28"/>
          <w:szCs w:val="28"/>
          <w:lang w:val="ru-RU"/>
        </w:rPr>
        <w:t>1.</w:t>
      </w:r>
      <w:r w:rsidRPr="0020301A">
        <w:rPr>
          <w:rFonts w:ascii="Times New Roman" w:hAnsi="Times New Roman"/>
          <w:sz w:val="28"/>
          <w:szCs w:val="28"/>
        </w:rPr>
        <w:t>10 Показатели платежеспособности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29"/>
        <w:gridCol w:w="616"/>
        <w:gridCol w:w="616"/>
        <w:gridCol w:w="616"/>
        <w:gridCol w:w="1065"/>
      </w:tblGrid>
      <w:tr w:rsidR="000963AC" w:rsidRPr="004A6AE4" w:rsidTr="004A6AE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Годы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Норматив</w:t>
            </w: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2009</w:t>
            </w:r>
          </w:p>
        </w:tc>
        <w:tc>
          <w:tcPr>
            <w:tcW w:w="0" w:type="auto"/>
            <w:vMerge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0,17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0,31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0,41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0,2</w:t>
            </w: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Коэффициент текущей ликвидности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5,17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3,71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1,5</w:t>
            </w:r>
          </w:p>
        </w:tc>
      </w:tr>
      <w:tr w:rsidR="000963AC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Коэффициент платежеспособности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1,21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1,45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0963AC" w:rsidRPr="004A6AE4" w:rsidRDefault="000963AC" w:rsidP="004A6AE4">
            <w:pPr>
              <w:pStyle w:val="a4"/>
              <w:suppressAutoHyphens/>
              <w:spacing w:line="360" w:lineRule="auto"/>
              <w:jc w:val="left"/>
              <w:rPr>
                <w:szCs w:val="24"/>
              </w:rPr>
            </w:pPr>
            <w:r w:rsidRPr="004A6AE4">
              <w:rPr>
                <w:szCs w:val="24"/>
              </w:rPr>
              <w:t>1,0</w:t>
            </w:r>
          </w:p>
        </w:tc>
      </w:tr>
    </w:tbl>
    <w:p w:rsidR="00002AB9" w:rsidRDefault="00002AB9" w:rsidP="0020301A">
      <w:pPr>
        <w:tabs>
          <w:tab w:val="left" w:pos="21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963AC" w:rsidRPr="0020301A" w:rsidRDefault="000963AC" w:rsidP="0020301A">
      <w:pPr>
        <w:tabs>
          <w:tab w:val="left" w:pos="21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 xml:space="preserve">Анализ данных таблицы </w:t>
      </w:r>
      <w:r w:rsidRPr="0020301A">
        <w:rPr>
          <w:rFonts w:ascii="Times New Roman" w:hAnsi="Times New Roman"/>
          <w:sz w:val="28"/>
          <w:szCs w:val="28"/>
          <w:lang w:val="ru-RU"/>
        </w:rPr>
        <w:t>1</w:t>
      </w:r>
      <w:r w:rsidRPr="0020301A">
        <w:rPr>
          <w:rFonts w:ascii="Times New Roman" w:hAnsi="Times New Roman"/>
          <w:sz w:val="28"/>
          <w:szCs w:val="28"/>
        </w:rPr>
        <w:t>.10 показывает, что в 200</w:t>
      </w:r>
      <w:r w:rsidRPr="0020301A">
        <w:rPr>
          <w:rFonts w:ascii="Times New Roman" w:hAnsi="Times New Roman"/>
          <w:sz w:val="28"/>
          <w:szCs w:val="28"/>
          <w:lang w:val="ru-RU"/>
        </w:rPr>
        <w:t>9</w:t>
      </w:r>
      <w:r w:rsidRPr="0020301A">
        <w:rPr>
          <w:rFonts w:ascii="Times New Roman" w:hAnsi="Times New Roman"/>
          <w:sz w:val="28"/>
          <w:szCs w:val="28"/>
        </w:rPr>
        <w:t xml:space="preserve"> г. показатель платежеспособности предприятия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увеличился</w:t>
      </w:r>
      <w:r w:rsidRPr="0020301A">
        <w:rPr>
          <w:rFonts w:ascii="Times New Roman" w:hAnsi="Times New Roman"/>
          <w:sz w:val="28"/>
          <w:szCs w:val="28"/>
        </w:rPr>
        <w:t xml:space="preserve"> на 40,</w:t>
      </w:r>
      <w:r w:rsidRPr="0020301A">
        <w:rPr>
          <w:rFonts w:ascii="Times New Roman" w:hAnsi="Times New Roman"/>
          <w:sz w:val="28"/>
          <w:szCs w:val="28"/>
          <w:lang w:val="ru-RU"/>
        </w:rPr>
        <w:t>5</w:t>
      </w:r>
      <w:r w:rsidRPr="0020301A">
        <w:rPr>
          <w:rFonts w:ascii="Times New Roman" w:hAnsi="Times New Roman"/>
          <w:sz w:val="28"/>
          <w:szCs w:val="28"/>
        </w:rPr>
        <w:t>% по отношению к 200</w:t>
      </w:r>
      <w:r w:rsidRPr="0020301A">
        <w:rPr>
          <w:rFonts w:ascii="Times New Roman" w:hAnsi="Times New Roman"/>
          <w:sz w:val="28"/>
          <w:szCs w:val="28"/>
          <w:lang w:val="ru-RU"/>
        </w:rPr>
        <w:t>7</w:t>
      </w:r>
      <w:r w:rsidRPr="0020301A">
        <w:rPr>
          <w:rFonts w:ascii="Times New Roman" w:hAnsi="Times New Roman"/>
          <w:sz w:val="28"/>
          <w:szCs w:val="28"/>
        </w:rPr>
        <w:t xml:space="preserve"> г. </w:t>
      </w:r>
      <w:r w:rsidRPr="0020301A">
        <w:rPr>
          <w:rFonts w:ascii="Times New Roman" w:hAnsi="Times New Roman"/>
          <w:sz w:val="28"/>
          <w:szCs w:val="28"/>
          <w:lang w:val="ru-RU"/>
        </w:rPr>
        <w:t>Х</w:t>
      </w:r>
      <w:r w:rsidRPr="0020301A">
        <w:rPr>
          <w:rFonts w:ascii="Times New Roman" w:hAnsi="Times New Roman"/>
          <w:sz w:val="28"/>
          <w:szCs w:val="28"/>
        </w:rPr>
        <w:t>озяйство было обеспечено собственными оборотными средствами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на протяжении 2007-2009гг и они увеличивались.</w:t>
      </w:r>
      <w:r w:rsidRPr="0020301A">
        <w:rPr>
          <w:rFonts w:ascii="Times New Roman" w:hAnsi="Times New Roman"/>
          <w:sz w:val="28"/>
          <w:szCs w:val="28"/>
        </w:rPr>
        <w:t xml:space="preserve"> Коэффициент текущей ликвидности</w:t>
      </w:r>
      <w:r w:rsidRPr="0020301A">
        <w:rPr>
          <w:rFonts w:ascii="Times New Roman" w:hAnsi="Times New Roman"/>
          <w:sz w:val="28"/>
          <w:szCs w:val="28"/>
          <w:lang w:val="ru-RU"/>
        </w:rPr>
        <w:t>, то снижался, то увеличился</w:t>
      </w:r>
      <w:r w:rsidRPr="0020301A">
        <w:rPr>
          <w:rFonts w:ascii="Times New Roman" w:hAnsi="Times New Roman"/>
          <w:sz w:val="28"/>
          <w:szCs w:val="28"/>
        </w:rPr>
        <w:t>. Таким образом, можно сказать, что СП</w:t>
      </w:r>
      <w:r w:rsidRPr="0020301A">
        <w:rPr>
          <w:rFonts w:ascii="Times New Roman" w:hAnsi="Times New Roman"/>
          <w:sz w:val="28"/>
          <w:szCs w:val="28"/>
          <w:lang w:val="ru-RU"/>
        </w:rPr>
        <w:t>К</w:t>
      </w:r>
      <w:r w:rsidRPr="0020301A">
        <w:rPr>
          <w:rFonts w:ascii="Times New Roman" w:hAnsi="Times New Roman"/>
          <w:sz w:val="28"/>
          <w:szCs w:val="28"/>
        </w:rPr>
        <w:t xml:space="preserve">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За</w:t>
      </w:r>
      <w:r w:rsidRPr="0020301A">
        <w:rPr>
          <w:rFonts w:ascii="Times New Roman" w:hAnsi="Times New Roman"/>
          <w:sz w:val="28"/>
          <w:szCs w:val="28"/>
          <w:lang w:val="ru-RU"/>
        </w:rPr>
        <w:t>нарочанский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 находился в хорошем финансовом состоянии</w:t>
      </w:r>
      <w:r w:rsidRPr="0020301A">
        <w:rPr>
          <w:rFonts w:ascii="Times New Roman" w:hAnsi="Times New Roman"/>
          <w:sz w:val="28"/>
          <w:szCs w:val="28"/>
          <w:lang w:val="ru-RU"/>
        </w:rPr>
        <w:t>.</w:t>
      </w:r>
    </w:p>
    <w:p w:rsidR="000963AC" w:rsidRPr="0020301A" w:rsidRDefault="000963A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Отдел бухгалтерии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возглавляет главный бухгалтер. Он устанавливает график документооборота, разрабатывает и утверждает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должностные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инструкции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(Приложение 3)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подчиненных ему работников, регламентирует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их обязанности и права в вопросах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ведения бухгалтерского учета.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Бухгалтерский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учет на предприятии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осуществляется согласно учетной политике (Приложение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20301A">
        <w:rPr>
          <w:rFonts w:ascii="Times New Roman" w:hAnsi="Times New Roman"/>
          <w:sz w:val="28"/>
          <w:szCs w:val="28"/>
        </w:rPr>
        <w:t>), составленной на основании Закона РБ</w:t>
      </w:r>
      <w:r w:rsidR="0020301A" w:rsidRPr="0020301A">
        <w:rPr>
          <w:rFonts w:ascii="Times New Roman" w:hAnsi="Times New Roman"/>
          <w:sz w:val="28"/>
          <w:szCs w:val="28"/>
        </w:rPr>
        <w:t xml:space="preserve"> "</w:t>
      </w:r>
      <w:r w:rsidRPr="0020301A">
        <w:rPr>
          <w:rFonts w:ascii="Times New Roman" w:hAnsi="Times New Roman"/>
          <w:sz w:val="28"/>
          <w:szCs w:val="28"/>
        </w:rPr>
        <w:t xml:space="preserve"> О бухгалтерском учете и отчетности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.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В хозяйстве ведется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график документооборота (Приложение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2</w:t>
      </w:r>
      <w:r w:rsidRPr="0020301A">
        <w:rPr>
          <w:rFonts w:ascii="Times New Roman" w:hAnsi="Times New Roman"/>
          <w:sz w:val="28"/>
          <w:szCs w:val="28"/>
        </w:rPr>
        <w:t xml:space="preserve">). </w:t>
      </w:r>
      <w:r w:rsidRPr="0020301A">
        <w:rPr>
          <w:rFonts w:ascii="Times New Roman" w:hAnsi="Times New Roman"/>
          <w:sz w:val="28"/>
          <w:szCs w:val="28"/>
          <w:lang w:val="ru-RU"/>
        </w:rPr>
        <w:t>В организации используется рабочий план счетов (Приложение 4), имеется график распределения обязанностей (Приложение 5).</w:t>
      </w:r>
    </w:p>
    <w:p w:rsidR="00285563" w:rsidRPr="0020301A" w:rsidRDefault="00285563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В СПК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Занарочанский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применяется журнально-ордерная форма ведения бухгалтерского учета в соответствии с Инструкцией по применению единой журнально-ордерной формы счетоводства.</w:t>
      </w:r>
    </w:p>
    <w:p w:rsidR="00644B0B" w:rsidRPr="0020301A" w:rsidRDefault="00644B0B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2AB9" w:rsidRPr="009E1D58" w:rsidRDefault="00002AB9">
      <w:pPr>
        <w:rPr>
          <w:rFonts w:ascii="Times New Roman" w:hAnsi="Times New Roman"/>
          <w:sz w:val="28"/>
          <w:szCs w:val="28"/>
          <w:lang w:val="ru-RU"/>
        </w:rPr>
      </w:pPr>
      <w:r w:rsidRPr="009E1D58">
        <w:rPr>
          <w:rFonts w:ascii="Times New Roman" w:hAnsi="Times New Roman"/>
          <w:sz w:val="28"/>
          <w:szCs w:val="28"/>
          <w:lang w:val="ru-RU"/>
        </w:rPr>
        <w:br w:type="page"/>
      </w:r>
    </w:p>
    <w:p w:rsidR="00644B0B" w:rsidRPr="00002AB9" w:rsidRDefault="00644B0B" w:rsidP="0020301A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  <w:lang w:val="ru-RU"/>
        </w:rPr>
      </w:pPr>
      <w:r w:rsidRPr="0020301A">
        <w:rPr>
          <w:rFonts w:ascii="Times New Roman" w:hAnsi="Times New Roman"/>
          <w:sz w:val="28"/>
          <w:szCs w:val="32"/>
          <w:lang w:val="ru-RU"/>
        </w:rPr>
        <w:t>Сущность издержек прои</w:t>
      </w:r>
      <w:r w:rsidR="00002AB9">
        <w:rPr>
          <w:rFonts w:ascii="Times New Roman" w:hAnsi="Times New Roman"/>
          <w:sz w:val="28"/>
          <w:szCs w:val="32"/>
          <w:lang w:val="ru-RU"/>
        </w:rPr>
        <w:t>зводства и классификация затрат</w:t>
      </w:r>
    </w:p>
    <w:p w:rsidR="00002AB9" w:rsidRPr="0020301A" w:rsidRDefault="00002AB9" w:rsidP="00002AB9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32"/>
          <w:lang w:val="ru-RU"/>
        </w:rPr>
      </w:pPr>
    </w:p>
    <w:p w:rsidR="00FF1C5B" w:rsidRPr="0020301A" w:rsidRDefault="00FF1C5B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Для обеспечения непрерывного функционирования производства требуются постоянные затраты во всех сферах деятельности предприятия: в сфере производства, обращения, капитальных вложений, управления и обслуживания работников. Каждая из этих групп затрат производится на конкретном участке хозяйственной деятельности, на определенной стадии кругооборота средств и с этих позиций имеет различное экономическое содержание.</w:t>
      </w:r>
    </w:p>
    <w:p w:rsidR="001D7889" w:rsidRPr="0020301A" w:rsidRDefault="001D7889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Затраты в сфере производства – это затраты производственной стадии, которые включают затраты труда и средств производства, направленные непосредственно на производство продукции. В зависимости от места возникновения затраты подразделяются по конкретным отраслям и видам производств:</w:t>
      </w:r>
    </w:p>
    <w:p w:rsidR="001D7889" w:rsidRPr="0020301A" w:rsidRDefault="001D7889" w:rsidP="0020301A">
      <w:pPr>
        <w:pStyle w:val="a3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затраты в основном производстве (растениеводстве, животноводстве, промышленном производстве);</w:t>
      </w:r>
    </w:p>
    <w:p w:rsidR="001D7889" w:rsidRPr="0020301A" w:rsidRDefault="001D7889" w:rsidP="0020301A">
      <w:pPr>
        <w:pStyle w:val="a3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затраты во вспомогательных производствах, т.е. производствах, обслуживающих основные отрасли, выполняющих для них определенные работы (или оказывающих услуги), не имея при этом самостоятельного значения в организации;</w:t>
      </w:r>
    </w:p>
    <w:p w:rsidR="001D7889" w:rsidRPr="0020301A" w:rsidRDefault="001D7889" w:rsidP="0020301A">
      <w:pPr>
        <w:pStyle w:val="a3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затраты в прочих производствах, обслуживающих основное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(организации общественного питания, пошивочные, ремонтные и другие мастерские бытового обслуживания).</w:t>
      </w:r>
    </w:p>
    <w:p w:rsidR="00002AB9" w:rsidRPr="009E1D58" w:rsidRDefault="00002AB9" w:rsidP="0020301A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43B7" w:rsidRPr="0020301A" w:rsidRDefault="004E43B7" w:rsidP="0020301A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Таблица 3.1 - Классификация производственных затрат в сельскохозяйственных организациях.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6"/>
        <w:gridCol w:w="6040"/>
      </w:tblGrid>
      <w:tr w:rsidR="004E43B7" w:rsidRPr="004A6AE4" w:rsidTr="004A6AE4">
        <w:trPr>
          <w:jc w:val="center"/>
        </w:trPr>
        <w:tc>
          <w:tcPr>
            <w:tcW w:w="3302" w:type="dxa"/>
            <w:shd w:val="clear" w:color="auto" w:fill="auto"/>
          </w:tcPr>
          <w:p w:rsidR="004E43B7" w:rsidRPr="004A6AE4" w:rsidRDefault="004E43B7" w:rsidP="004A6AE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Признак классификации (группировки затрат)</w:t>
            </w:r>
          </w:p>
        </w:tc>
        <w:tc>
          <w:tcPr>
            <w:tcW w:w="6015" w:type="dxa"/>
            <w:shd w:val="clear" w:color="auto" w:fill="auto"/>
          </w:tcPr>
          <w:p w:rsidR="004E43B7" w:rsidRPr="004A6AE4" w:rsidRDefault="004E43B7" w:rsidP="004A6AE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Элементы классификации</w:t>
            </w:r>
          </w:p>
        </w:tc>
      </w:tr>
      <w:tr w:rsidR="004E43B7" w:rsidRPr="004A6AE4" w:rsidTr="004A6AE4">
        <w:trPr>
          <w:jc w:val="center"/>
        </w:trPr>
        <w:tc>
          <w:tcPr>
            <w:tcW w:w="3302" w:type="dxa"/>
            <w:shd w:val="clear" w:color="auto" w:fill="auto"/>
          </w:tcPr>
          <w:p w:rsidR="004E43B7" w:rsidRPr="004A6AE4" w:rsidRDefault="004E43B7" w:rsidP="004A6AE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Экономическое содержание</w:t>
            </w:r>
          </w:p>
        </w:tc>
        <w:tc>
          <w:tcPr>
            <w:tcW w:w="6015" w:type="dxa"/>
            <w:shd w:val="clear" w:color="auto" w:fill="auto"/>
          </w:tcPr>
          <w:p w:rsidR="004E43B7" w:rsidRPr="004A6AE4" w:rsidRDefault="004E43B7" w:rsidP="004A6AE4">
            <w:pPr>
              <w:pStyle w:val="a3"/>
              <w:numPr>
                <w:ilvl w:val="0"/>
                <w:numId w:val="18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на оплату труда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18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предметов труда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18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средств труда</w:t>
            </w:r>
          </w:p>
        </w:tc>
      </w:tr>
      <w:tr w:rsidR="004E43B7" w:rsidRPr="004A6AE4" w:rsidTr="004A6AE4">
        <w:trPr>
          <w:jc w:val="center"/>
        </w:trPr>
        <w:tc>
          <w:tcPr>
            <w:tcW w:w="3302" w:type="dxa"/>
            <w:shd w:val="clear" w:color="auto" w:fill="auto"/>
          </w:tcPr>
          <w:p w:rsidR="004E43B7" w:rsidRPr="004A6AE4" w:rsidRDefault="004E43B7" w:rsidP="004A6AE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Места возникновения и виды деятельности</w:t>
            </w:r>
          </w:p>
        </w:tc>
        <w:tc>
          <w:tcPr>
            <w:tcW w:w="6015" w:type="dxa"/>
            <w:shd w:val="clear" w:color="auto" w:fill="auto"/>
          </w:tcPr>
          <w:p w:rsidR="004E43B7" w:rsidRPr="004A6AE4" w:rsidRDefault="004E43B7" w:rsidP="004A6AE4">
            <w:pPr>
              <w:pStyle w:val="a3"/>
              <w:numPr>
                <w:ilvl w:val="0"/>
                <w:numId w:val="19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в основных отраслях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19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по вспомогательным производствах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19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прочих производств и хозяйств</w:t>
            </w:r>
          </w:p>
        </w:tc>
      </w:tr>
      <w:tr w:rsidR="004E43B7" w:rsidRPr="004A6AE4" w:rsidTr="004A6AE4">
        <w:trPr>
          <w:jc w:val="center"/>
        </w:trPr>
        <w:tc>
          <w:tcPr>
            <w:tcW w:w="3302" w:type="dxa"/>
            <w:shd w:val="clear" w:color="auto" w:fill="auto"/>
          </w:tcPr>
          <w:p w:rsidR="004E43B7" w:rsidRPr="004A6AE4" w:rsidRDefault="004E43B7" w:rsidP="004A6AE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Технико-экономическое содержание производственного процесса</w:t>
            </w:r>
          </w:p>
        </w:tc>
        <w:tc>
          <w:tcPr>
            <w:tcW w:w="6015" w:type="dxa"/>
            <w:shd w:val="clear" w:color="auto" w:fill="auto"/>
          </w:tcPr>
          <w:p w:rsidR="004E43B7" w:rsidRPr="004A6AE4" w:rsidRDefault="004E43B7" w:rsidP="004A6AE4">
            <w:pPr>
              <w:pStyle w:val="a3"/>
              <w:numPr>
                <w:ilvl w:val="0"/>
                <w:numId w:val="20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Основные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0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Накладные (организационно-управленческие)</w:t>
            </w:r>
          </w:p>
        </w:tc>
      </w:tr>
      <w:tr w:rsidR="004E43B7" w:rsidRPr="004A6AE4" w:rsidTr="004A6AE4">
        <w:trPr>
          <w:jc w:val="center"/>
        </w:trPr>
        <w:tc>
          <w:tcPr>
            <w:tcW w:w="3302" w:type="dxa"/>
            <w:shd w:val="clear" w:color="auto" w:fill="auto"/>
          </w:tcPr>
          <w:p w:rsidR="004E43B7" w:rsidRPr="004A6AE4" w:rsidRDefault="004E43B7" w:rsidP="004A6AE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Способ включения в себестоимость</w:t>
            </w:r>
          </w:p>
        </w:tc>
        <w:tc>
          <w:tcPr>
            <w:tcW w:w="6015" w:type="dxa"/>
            <w:shd w:val="clear" w:color="auto" w:fill="auto"/>
          </w:tcPr>
          <w:p w:rsidR="004E43B7" w:rsidRPr="004A6AE4" w:rsidRDefault="004E43B7" w:rsidP="004A6AE4">
            <w:pPr>
              <w:pStyle w:val="a3"/>
              <w:numPr>
                <w:ilvl w:val="0"/>
                <w:numId w:val="2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Прямые, непосредственно относимые на себестоимость продукции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Косвенные, относимые на себестоимость путем распределения</w:t>
            </w:r>
          </w:p>
        </w:tc>
      </w:tr>
      <w:tr w:rsidR="004E43B7" w:rsidRPr="004A6AE4" w:rsidTr="004A6AE4">
        <w:trPr>
          <w:jc w:val="center"/>
        </w:trPr>
        <w:tc>
          <w:tcPr>
            <w:tcW w:w="3302" w:type="dxa"/>
            <w:shd w:val="clear" w:color="auto" w:fill="auto"/>
          </w:tcPr>
          <w:p w:rsidR="004E43B7" w:rsidRPr="004A6AE4" w:rsidRDefault="004E43B7" w:rsidP="004A6AE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Зависимость от объема производства</w:t>
            </w:r>
          </w:p>
        </w:tc>
        <w:tc>
          <w:tcPr>
            <w:tcW w:w="6015" w:type="dxa"/>
            <w:shd w:val="clear" w:color="auto" w:fill="auto"/>
          </w:tcPr>
          <w:p w:rsidR="004E43B7" w:rsidRPr="004A6AE4" w:rsidRDefault="004E43B7" w:rsidP="004A6AE4">
            <w:pPr>
              <w:pStyle w:val="a3"/>
              <w:numPr>
                <w:ilvl w:val="0"/>
                <w:numId w:val="22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Переменные (зависящие от объема производства)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2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Постоянные (независящие от объема производства)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2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Условно-постоянные (зависящие, или мало зависящие от объема производства)</w:t>
            </w:r>
          </w:p>
        </w:tc>
      </w:tr>
      <w:tr w:rsidR="004E43B7" w:rsidRPr="004A6AE4" w:rsidTr="004A6AE4">
        <w:trPr>
          <w:jc w:val="center"/>
        </w:trPr>
        <w:tc>
          <w:tcPr>
            <w:tcW w:w="3302" w:type="dxa"/>
            <w:shd w:val="clear" w:color="auto" w:fill="auto"/>
          </w:tcPr>
          <w:p w:rsidR="004E43B7" w:rsidRPr="004A6AE4" w:rsidRDefault="004E43B7" w:rsidP="004A6AE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Состав затрат</w:t>
            </w:r>
          </w:p>
        </w:tc>
        <w:tc>
          <w:tcPr>
            <w:tcW w:w="6015" w:type="dxa"/>
            <w:shd w:val="clear" w:color="auto" w:fill="auto"/>
          </w:tcPr>
          <w:p w:rsidR="004E43B7" w:rsidRPr="004A6AE4" w:rsidRDefault="004E43B7" w:rsidP="004A6AE4">
            <w:pPr>
              <w:pStyle w:val="a3"/>
              <w:numPr>
                <w:ilvl w:val="0"/>
                <w:numId w:val="23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Элементные, состоящие из одного элемента затрат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3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Комплексные</w:t>
            </w:r>
          </w:p>
        </w:tc>
      </w:tr>
      <w:tr w:rsidR="004E43B7" w:rsidRPr="004A6AE4" w:rsidTr="004A6AE4">
        <w:trPr>
          <w:jc w:val="center"/>
        </w:trPr>
        <w:tc>
          <w:tcPr>
            <w:tcW w:w="3302" w:type="dxa"/>
            <w:shd w:val="clear" w:color="auto" w:fill="auto"/>
          </w:tcPr>
          <w:p w:rsidR="004E43B7" w:rsidRPr="004A6AE4" w:rsidRDefault="004E43B7" w:rsidP="004A6AE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Сфера кругооборота средств</w:t>
            </w:r>
          </w:p>
        </w:tc>
        <w:tc>
          <w:tcPr>
            <w:tcW w:w="6015" w:type="dxa"/>
            <w:shd w:val="clear" w:color="auto" w:fill="auto"/>
          </w:tcPr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сферы производства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сферы обращения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в сфере вложений во внеоборотные активы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в сфере управления</w:t>
            </w:r>
          </w:p>
        </w:tc>
      </w:tr>
      <w:tr w:rsidR="004E43B7" w:rsidRPr="004A6AE4" w:rsidTr="004A6AE4">
        <w:trPr>
          <w:jc w:val="center"/>
        </w:trPr>
        <w:tc>
          <w:tcPr>
            <w:tcW w:w="3302" w:type="dxa"/>
            <w:shd w:val="clear" w:color="auto" w:fill="auto"/>
          </w:tcPr>
          <w:p w:rsidR="004E43B7" w:rsidRPr="004A6AE4" w:rsidRDefault="004E43B7" w:rsidP="004A6AE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Отношение к отчетному периоду</w:t>
            </w:r>
          </w:p>
        </w:tc>
        <w:tc>
          <w:tcPr>
            <w:tcW w:w="6015" w:type="dxa"/>
            <w:shd w:val="clear" w:color="auto" w:fill="auto"/>
          </w:tcPr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прошлого отчетного периода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текущего отчетного периода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будущих отчетных периодов</w:t>
            </w:r>
          </w:p>
        </w:tc>
      </w:tr>
      <w:tr w:rsidR="004E43B7" w:rsidRPr="004A6AE4" w:rsidTr="004A6AE4">
        <w:trPr>
          <w:jc w:val="center"/>
        </w:trPr>
        <w:tc>
          <w:tcPr>
            <w:tcW w:w="3302" w:type="dxa"/>
            <w:shd w:val="clear" w:color="auto" w:fill="auto"/>
          </w:tcPr>
          <w:p w:rsidR="004E43B7" w:rsidRPr="004A6AE4" w:rsidRDefault="004E43B7" w:rsidP="004A6AE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Законченность производственного цикла</w:t>
            </w:r>
          </w:p>
        </w:tc>
        <w:tc>
          <w:tcPr>
            <w:tcW w:w="6015" w:type="dxa"/>
            <w:shd w:val="clear" w:color="auto" w:fill="auto"/>
          </w:tcPr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Затраты, относящиеся к готовой продукции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Затраты, приходящиеся к полуфабрикатам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в незавершенном производстве</w:t>
            </w:r>
          </w:p>
        </w:tc>
      </w:tr>
      <w:tr w:rsidR="004E43B7" w:rsidRPr="004A6AE4" w:rsidTr="004A6AE4">
        <w:trPr>
          <w:jc w:val="center"/>
        </w:trPr>
        <w:tc>
          <w:tcPr>
            <w:tcW w:w="3302" w:type="dxa"/>
            <w:shd w:val="clear" w:color="auto" w:fill="auto"/>
          </w:tcPr>
          <w:p w:rsidR="004E43B7" w:rsidRPr="004A6AE4" w:rsidRDefault="004E43B7" w:rsidP="004A6AE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Период действия</w:t>
            </w:r>
          </w:p>
        </w:tc>
        <w:tc>
          <w:tcPr>
            <w:tcW w:w="6015" w:type="dxa"/>
            <w:shd w:val="clear" w:color="auto" w:fill="auto"/>
          </w:tcPr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Затраты, действующие в течение одного производственного цикла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Затраты, действующие в течение нескольких производственных циклов</w:t>
            </w:r>
          </w:p>
        </w:tc>
      </w:tr>
      <w:tr w:rsidR="004E43B7" w:rsidRPr="004A6AE4" w:rsidTr="004A6AE4">
        <w:trPr>
          <w:jc w:val="center"/>
        </w:trPr>
        <w:tc>
          <w:tcPr>
            <w:tcW w:w="3302" w:type="dxa"/>
            <w:shd w:val="clear" w:color="auto" w:fill="auto"/>
          </w:tcPr>
          <w:p w:rsidR="004E43B7" w:rsidRPr="004A6AE4" w:rsidRDefault="004E43B7" w:rsidP="004A6AE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Роль в процессе производства</w:t>
            </w:r>
          </w:p>
        </w:tc>
        <w:tc>
          <w:tcPr>
            <w:tcW w:w="6015" w:type="dxa"/>
            <w:shd w:val="clear" w:color="auto" w:fill="auto"/>
          </w:tcPr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производственные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непроизводственные</w:t>
            </w:r>
          </w:p>
        </w:tc>
      </w:tr>
      <w:tr w:rsidR="004E43B7" w:rsidRPr="004A6AE4" w:rsidTr="004A6AE4">
        <w:trPr>
          <w:jc w:val="center"/>
        </w:trPr>
        <w:tc>
          <w:tcPr>
            <w:tcW w:w="3302" w:type="dxa"/>
            <w:shd w:val="clear" w:color="auto" w:fill="auto"/>
          </w:tcPr>
          <w:p w:rsidR="004E43B7" w:rsidRPr="004A6AE4" w:rsidRDefault="004E43B7" w:rsidP="004A6AE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Охват планированием</w:t>
            </w:r>
          </w:p>
        </w:tc>
        <w:tc>
          <w:tcPr>
            <w:tcW w:w="6015" w:type="dxa"/>
            <w:shd w:val="clear" w:color="auto" w:fill="auto"/>
          </w:tcPr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планируемые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непланируемые</w:t>
            </w:r>
          </w:p>
        </w:tc>
      </w:tr>
      <w:tr w:rsidR="004E43B7" w:rsidRPr="004A6AE4" w:rsidTr="004A6AE4">
        <w:trPr>
          <w:jc w:val="center"/>
        </w:trPr>
        <w:tc>
          <w:tcPr>
            <w:tcW w:w="3302" w:type="dxa"/>
            <w:shd w:val="clear" w:color="auto" w:fill="auto"/>
          </w:tcPr>
          <w:p w:rsidR="004E43B7" w:rsidRPr="004A6AE4" w:rsidRDefault="004E43B7" w:rsidP="004A6AE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Охват нормированием</w:t>
            </w:r>
          </w:p>
        </w:tc>
        <w:tc>
          <w:tcPr>
            <w:tcW w:w="6015" w:type="dxa"/>
            <w:shd w:val="clear" w:color="auto" w:fill="auto"/>
          </w:tcPr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нормируемые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 ненормируемые</w:t>
            </w:r>
          </w:p>
        </w:tc>
      </w:tr>
      <w:tr w:rsidR="004E43B7" w:rsidRPr="004A6AE4" w:rsidTr="004A6AE4">
        <w:trPr>
          <w:jc w:val="center"/>
        </w:trPr>
        <w:tc>
          <w:tcPr>
            <w:tcW w:w="3302" w:type="dxa"/>
            <w:shd w:val="clear" w:color="auto" w:fill="auto"/>
          </w:tcPr>
          <w:p w:rsidR="004E43B7" w:rsidRPr="004A6AE4" w:rsidRDefault="004E43B7" w:rsidP="004A6AE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Охват управлением</w:t>
            </w:r>
          </w:p>
        </w:tc>
        <w:tc>
          <w:tcPr>
            <w:tcW w:w="6015" w:type="dxa"/>
            <w:shd w:val="clear" w:color="auto" w:fill="auto"/>
          </w:tcPr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Затраты, зависящие от принимаемых управленческих решений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Затраты, неизбежные при любом варианте принятия решения</w:t>
            </w:r>
          </w:p>
        </w:tc>
      </w:tr>
      <w:tr w:rsidR="004E43B7" w:rsidRPr="004A6AE4" w:rsidTr="004A6AE4">
        <w:trPr>
          <w:jc w:val="center"/>
        </w:trPr>
        <w:tc>
          <w:tcPr>
            <w:tcW w:w="3302" w:type="dxa"/>
            <w:shd w:val="clear" w:color="auto" w:fill="auto"/>
          </w:tcPr>
          <w:p w:rsidR="004E43B7" w:rsidRPr="004A6AE4" w:rsidRDefault="004E43B7" w:rsidP="004A6AE4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По видам</w:t>
            </w:r>
          </w:p>
        </w:tc>
        <w:tc>
          <w:tcPr>
            <w:tcW w:w="6015" w:type="dxa"/>
            <w:shd w:val="clear" w:color="auto" w:fill="auto"/>
          </w:tcPr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Экономические элементы</w:t>
            </w:r>
          </w:p>
          <w:p w:rsidR="004E43B7" w:rsidRPr="004A6AE4" w:rsidRDefault="004E43B7" w:rsidP="004A6AE4">
            <w:pPr>
              <w:pStyle w:val="a3"/>
              <w:numPr>
                <w:ilvl w:val="0"/>
                <w:numId w:val="2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Калькуляционные статьи</w:t>
            </w:r>
          </w:p>
        </w:tc>
      </w:tr>
    </w:tbl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11CF" w:rsidRPr="0020301A" w:rsidRDefault="009811CF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Поскольку процесс производства протекает непрерывно, то он требует непрерывных затрат труда и средств, выражением которых являются общественные издержки производства, издержки предприятия и себестоимость.</w:t>
      </w:r>
    </w:p>
    <w:p w:rsidR="009811CF" w:rsidRPr="0020301A" w:rsidRDefault="009811CF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Общественными издержками производства являются, по существу, все затраты основного труда и прошлого труда, овеществленного в средствах производства. В условиях товарного производства общественные издержки производства выступают в стоимостной форме и образуют стоимость произведенного продукта.</w:t>
      </w:r>
    </w:p>
    <w:p w:rsidR="009811CF" w:rsidRPr="0020301A" w:rsidRDefault="009811CF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В силу экономической обособленности предприятия происходит и обособление издержек производства. В состав издержек хозяйства включают затраты на потребляемые средства производства (сырье, материалы, корма) и на оплату труда работников предприятия.</w:t>
      </w:r>
    </w:p>
    <w:p w:rsidR="009811CF" w:rsidRPr="0020301A" w:rsidRDefault="009811CF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Обособление издержек предприятия от общей величины стоимости товара объясняется необходимостью воспроизводства в прежнем масштабе основных его элементов: рабочей силы, средств труда и предметов труда. А это нужно для того, чтобы хозяйство могло обеспечить непрерывный процесс производства.</w:t>
      </w:r>
    </w:p>
    <w:p w:rsidR="009811CF" w:rsidRPr="0020301A" w:rsidRDefault="00270662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Себестоимость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9811CF" w:rsidRPr="0020301A">
        <w:rPr>
          <w:rFonts w:ascii="Times New Roman" w:hAnsi="Times New Roman"/>
          <w:sz w:val="28"/>
          <w:szCs w:val="28"/>
        </w:rPr>
        <w:t>это объективная экономическая категория, характеризующая производственные отношения по поводу использования в производственном процессе ресурсов предприятия, обусловленная издержками предприятия, обеспечивающее непрерывный оборот средств на основе их простого воспроизводства.</w:t>
      </w:r>
    </w:p>
    <w:p w:rsidR="009811CF" w:rsidRPr="0020301A" w:rsidRDefault="009811CF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Экономическая сущность издержек состоит в том, что они аккумулируют себестоимость потребленных средств производства и расходы на оплату труда, количественно соответствующие авансированному фонду заработной платы. Издержки производства составляют основу производства, но они не равны себестоимости. Сущность издержек производства заключается в классификации на них затрат, которые идут на приобретение ресурсов, имеющихся в наличии и отражаемых в балансе как активы предприятия, способных в будущем принести доход.</w:t>
      </w:r>
    </w:p>
    <w:p w:rsidR="009811CF" w:rsidRPr="0020301A" w:rsidRDefault="009811CF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Расходы представляют собой часть затрат, понесенных предприятием для получения дохода, т.е. уменьшение суммы капитала является результатом деятельности предприятия в течение отчетного периода. По сути расходы характеризуют себестоимость реализованной продукции (работ, услуг). В бухгалтерском учете все доходы соотносятся с затратами на их получение, называемыми расходами.</w:t>
      </w:r>
    </w:p>
    <w:p w:rsidR="009811CF" w:rsidRPr="0020301A" w:rsidRDefault="009811CF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В соответствии с международными стандартами бухгалтерского учета расходы включают в себя убытки и затраты, которые возникают в ходе основной деятельности.</w:t>
      </w:r>
    </w:p>
    <w:p w:rsidR="009811CF" w:rsidRPr="0020301A" w:rsidRDefault="009811CF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 xml:space="preserve">В отечественной практике понятие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издержки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,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затраты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,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расходы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 отождествляются и для характеристики издержек, непосредственно связанных с производством, применяется термин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затраты на производство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Рациональная организация учета затрат на производство, определение места и роли их в формировании себестоимости продукции, дальнейшее совершенствование планирования, учета и калькулирования себестоимости возможны на основе научно- обоснованной классификации производственных затрат.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Процесс производства представляет собой соединение живого труда и средств производства ─ предметов труда и средств труда. Предметы труда (семена, корма, удобрения, нефтепродукты и т.п.) полностью используются в производственном процессе. Средства труда (трактора, машины, комбайны) в процессе производства используются частично, поэтому свою стоимость переносят на вновь созданный продукт по частям в виде начисленной амортизации.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Затраты живого труда организации классифицируются по следующим группам: затраты в сфере производства, затраты в сфере обращения, затраты в сфере снабжения (заготовления), затраты в сфере капитальных вложений, затраты в сфере обслуживания работников, затраты в сфере управления.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В сфере сельскохозяйственного производства затраты в зависимости от места их возникновения подразделяются по отраслям и видам производства: затраты в основном производстве ─ растениеводстве, животноводстве, промышленном производстве; затраты во вспомогательных производствах.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Затраты в сфере обращения ─ это затраты, связанные с реализацией продукции (коммерческие расходы) и выполнением снабженческих операций (заготовлением и приобретением материалов). В состав коммерческих расходов включают расходы на транспортировку продукции до места нахождения покупателя, затраты на тару, упаковку, рекламу, содержание ларьков на рынке, оплату рыночных и комиссионных сборов, различные маркетинговые услуги, оплату труда работников, занятых реализацией продукции.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Сфера снабжения представляет собой совокупность операций, в результате которых предприятие обеспечивает себя покупными предметами, необходимыми для производства.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Затраты в сфере снабжения (заготовления) состоят из стоимости производственных запасов по ценам приобретения (заготовления) и расходов по заготовке и доставке этих ценностей на предприятие. К расходам по заготовке и доставке товарно-материальных ценностей относятся затраты на оплату погрузочно-разгрузочных работ, комиссионных вознаграждений, таможенных пошлин, транспортные и командировочные расходы, связанные непосредственно с заготовкой ценностей и доставкой их до места назначения.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Затраты в сфере капитальных вложений ─ это затраты на строительство и приобретение основных средств, их восстановление и расширение, а также затраты на закладку и выращивание многолетних насаждений, формирование основного стада.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Затраты в сфере обслуживания работников ─ расходы предприятия на культурно-бытовые нужды (содержание предприятий бытового обслуживания, детских садов, клубов и др.).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Затраты в сфере управления включают расходы, связанные с осуществлением общего управления хозяйственной деятельности предприятия.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Затраты, образующие себестоимость продукции (работ, услуг), группируются в соответствии с их экономическим содержанием по следующим элементам:</w:t>
      </w:r>
    </w:p>
    <w:p w:rsidR="004E43B7" w:rsidRPr="0020301A" w:rsidRDefault="004E43B7" w:rsidP="0020301A">
      <w:pPr>
        <w:numPr>
          <w:ilvl w:val="0"/>
          <w:numId w:val="42"/>
        </w:numPr>
        <w:tabs>
          <w:tab w:val="clear" w:pos="126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материальные затраты (за вычетом стоимости возвратных отходов);</w:t>
      </w:r>
    </w:p>
    <w:p w:rsidR="004E43B7" w:rsidRPr="0020301A" w:rsidRDefault="004E43B7" w:rsidP="0020301A">
      <w:pPr>
        <w:numPr>
          <w:ilvl w:val="0"/>
          <w:numId w:val="42"/>
        </w:numPr>
        <w:tabs>
          <w:tab w:val="clear" w:pos="126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расходы на оплату труда;</w:t>
      </w:r>
    </w:p>
    <w:p w:rsidR="004E43B7" w:rsidRPr="0020301A" w:rsidRDefault="004E43B7" w:rsidP="0020301A">
      <w:pPr>
        <w:numPr>
          <w:ilvl w:val="0"/>
          <w:numId w:val="42"/>
        </w:numPr>
        <w:tabs>
          <w:tab w:val="clear" w:pos="126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отчисления на социальные нужды;</w:t>
      </w:r>
    </w:p>
    <w:p w:rsidR="004E43B7" w:rsidRPr="0020301A" w:rsidRDefault="004E43B7" w:rsidP="0020301A">
      <w:pPr>
        <w:numPr>
          <w:ilvl w:val="0"/>
          <w:numId w:val="42"/>
        </w:numPr>
        <w:tabs>
          <w:tab w:val="clear" w:pos="126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амортизационные отчисления основных средств и нематериальных активов;</w:t>
      </w:r>
    </w:p>
    <w:p w:rsidR="004E43B7" w:rsidRPr="0020301A" w:rsidRDefault="004E43B7" w:rsidP="0020301A">
      <w:pPr>
        <w:numPr>
          <w:ilvl w:val="0"/>
          <w:numId w:val="42"/>
        </w:numPr>
        <w:tabs>
          <w:tab w:val="clear" w:pos="126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прочие затраты.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По отношению к процессу производства затраты делят на основные и накладные. Основными являются затраты, которые непосредственно связаны с процессом производства. К ним относятся затраты на оплату труда работников, непосредственно занятых производством продукции, стоимость семян и посадочного материала, кормов, удобрений, средств защиты животных, нефтепродуктов, амортизационные отчисления (износ) основных средств производственного назначения и затраты на все виды их ремонта и др.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Накладные </w:t>
      </w:r>
      <w:r w:rsidRPr="0020301A">
        <w:rPr>
          <w:rFonts w:ascii="Times New Roman" w:hAnsi="Times New Roman"/>
          <w:sz w:val="28"/>
          <w:szCs w:val="28"/>
          <w:lang w:val="ru-RU"/>
        </w:rPr>
        <w:t>-</w:t>
      </w:r>
      <w:r w:rsidRPr="0020301A">
        <w:rPr>
          <w:rFonts w:ascii="Times New Roman" w:hAnsi="Times New Roman"/>
          <w:sz w:val="28"/>
          <w:szCs w:val="28"/>
        </w:rPr>
        <w:t xml:space="preserve"> это расходы, связанные с организацией и управлением производством в целом по предприятию и отдельными его отраслями. К ним относят расходы на оплату труда аппарата управления предприятия (руководителя, освобожденных заместителей, работников финансово-расчетного центра, инженеров-механиков), общеотраслевого персонала (агрономов, бригадиров, ветврачей, зоотехников), амортизационные отчисления и затраты на ремонт основных средств общехозяйственного и общеотраслевого назначения и прочие расходы.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По способу включения в себестоимость отдельных видов продукции затраты подразделяют на прямые и косвенные.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Прямые затраты включаются в себестоимость конкретных культур (или группы культур), видов работ, определенных видов (групп) скота. К ним относятся расходы на оплату труда работников, непосредственно занятых на производстве продукции, затраты на семена, посадочный материал, удобрения, ядохимикаты, корма, биопрепараты и т.д.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Косвенные (или распределяемые) затраты одновременно могут относится к нескольким производствам, к возделыванию разных культур, содержанию многих технологических групп животных, выполнению многих работ. К ним относятся расходы на управление, организацию и обслуживание производства, амортизация (износ), затраты на ремонт некоторых видов сельскохозяйственной техники (трактора, комбайны), используемых в производственном процессе по возделыванию нескольких видов сельскохозяйственных культур, коммерческие расходы и т.д.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По экономической однородности затраты делят на элементные (простые) и комплексные (сложные).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Элементные (простые) затраты по своему экономическому содержанию однородны и не требуют расчленения на отдельные составные части, например расходы на оплату труда, затраты на семена и посадочный материал, корма, амортизация основных средств и т.д.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Комплексные (сложные) затраты состоят из нескольких элементов, различных по своему экономическому содержанию, например общепроизводственные и общехозяйственные расходы, затраты вспомогательных производств, расходы на ремонт основных средств и т.д.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По степени зависимости от объема производства затраты бывают переменные и условно-постоянные.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Переменными являются затраты, размер которых находится в прямой зависимости от количества произведенной продукции или объема выполненных работ, оказанных услуг. Примером переменных затрат являются расходы на оплату труда, затраты на корма, семена, удобрения и т.д.</w:t>
      </w:r>
    </w:p>
    <w:p w:rsidR="004E43B7" w:rsidRPr="0020301A" w:rsidRDefault="004E43B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Условно-постоянными являются расходы, абсолютный размер которых практически не зависит от количества произведенной продукции, объема выполненных работ или оказанных услуг. Примером условно-постоянных затрат являются амортизационные отчисления основных средств, общепроизводственные и общехозяйственные расходы и др.</w:t>
      </w:r>
    </w:p>
    <w:p w:rsidR="004E43B7" w:rsidRPr="0020301A" w:rsidRDefault="004E43B7" w:rsidP="00002A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В зависимости от периодичности затраты подразделяют на текущие и единовременные.</w:t>
      </w:r>
      <w:r w:rsidR="00002AB9" w:rsidRPr="00002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К текущим расходам относятся расходы, имеющие частую периодичность, например расход сырья и материалов и т.д.</w:t>
      </w:r>
    </w:p>
    <w:p w:rsidR="004E43B7" w:rsidRPr="0020301A" w:rsidRDefault="004E43B7" w:rsidP="00002A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Единовременными (однократными) являются расходы на подготовку и освоение выпуска новых видов продукции, расходы, связанные с пуском новых производств и др.</w:t>
      </w:r>
      <w:r w:rsidR="00002AB9" w:rsidRPr="00002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К производственным относят все расходы, связанные с изготовлением товарной продукции и образующие ее производственную себестоимость.</w:t>
      </w:r>
    </w:p>
    <w:p w:rsidR="004E43B7" w:rsidRPr="0020301A" w:rsidRDefault="004E43B7" w:rsidP="00002AB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Внепроизводственные (коммерческие) расходы связаны с реализацией продукции покупателям и заказчикам. Производственные и внепроизводственные расходы образуют полную себестоимость товарной продукции.</w:t>
      </w:r>
      <w:r w:rsidR="00002AB9" w:rsidRPr="00002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По периоду действия различают затраты, действующие в течение одного производственного цикла, и затраты, действующие в течение нескольких производственных циклов. В состав затрат, которые относятся к одному производственному циклу, входят заработная плата, затраты на семена и посадочный материал, корма и др. К затратам, списываемым в течение нескольких производственных циклов, относятся затраты на удобрения, известкование и гипсование почв и др.</w:t>
      </w:r>
    </w:p>
    <w:p w:rsidR="00002AB9" w:rsidRDefault="00002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075ED" w:rsidRPr="00002AB9" w:rsidRDefault="00002AB9" w:rsidP="0020301A">
      <w:pPr>
        <w:tabs>
          <w:tab w:val="left" w:pos="21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ru-RU"/>
        </w:rPr>
      </w:pPr>
      <w:r>
        <w:rPr>
          <w:rFonts w:ascii="Times New Roman" w:hAnsi="Times New Roman"/>
          <w:sz w:val="28"/>
          <w:szCs w:val="32"/>
          <w:lang w:val="ru-RU"/>
        </w:rPr>
        <w:t>4.1</w:t>
      </w:r>
      <w:r w:rsidR="00AF13A8" w:rsidRPr="0020301A">
        <w:rPr>
          <w:rFonts w:ascii="Times New Roman" w:hAnsi="Times New Roman"/>
          <w:sz w:val="28"/>
          <w:szCs w:val="32"/>
          <w:lang w:val="ru-RU"/>
        </w:rPr>
        <w:t xml:space="preserve"> Первичный и сводный учет затрат по содержанию и эксплуа</w:t>
      </w:r>
      <w:r>
        <w:rPr>
          <w:rFonts w:ascii="Times New Roman" w:hAnsi="Times New Roman"/>
          <w:sz w:val="28"/>
          <w:szCs w:val="32"/>
          <w:lang w:val="ru-RU"/>
        </w:rPr>
        <w:t>тации машинно-тракторного парка</w:t>
      </w:r>
    </w:p>
    <w:p w:rsidR="00002AB9" w:rsidRPr="00002AB9" w:rsidRDefault="00002AB9" w:rsidP="0020301A">
      <w:pPr>
        <w:tabs>
          <w:tab w:val="left" w:pos="21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ru-RU"/>
        </w:rPr>
      </w:pPr>
    </w:p>
    <w:p w:rsidR="002D0354" w:rsidRPr="0020301A" w:rsidRDefault="002D0354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Первичный учет затрат и работ машинно-тракторного парка ведется: по сельскохозяйственным работам – в учетных листах тракториста-машиниста (ф. 503-АПК)</w:t>
      </w:r>
      <w:r w:rsidR="007B51D6" w:rsidRPr="0020301A">
        <w:rPr>
          <w:rFonts w:ascii="Times New Roman" w:hAnsi="Times New Roman"/>
          <w:sz w:val="28"/>
          <w:szCs w:val="28"/>
          <w:lang w:val="ru-RU"/>
        </w:rPr>
        <w:t xml:space="preserve"> (Приложение 11)</w:t>
      </w:r>
      <w:r w:rsidRPr="0020301A">
        <w:rPr>
          <w:rFonts w:ascii="Times New Roman" w:hAnsi="Times New Roman"/>
          <w:sz w:val="28"/>
          <w:szCs w:val="28"/>
          <w:lang w:val="ru-RU"/>
        </w:rPr>
        <w:t>, по транспортным работам – в путевых листах трактор</w:t>
      </w:r>
      <w:r w:rsidR="007B51D6" w:rsidRPr="0020301A">
        <w:rPr>
          <w:rFonts w:ascii="Times New Roman" w:hAnsi="Times New Roman"/>
          <w:sz w:val="28"/>
          <w:szCs w:val="28"/>
          <w:lang w:val="ru-RU"/>
        </w:rPr>
        <w:t>а (ф. 68</w:t>
      </w:r>
      <w:r w:rsidRPr="0020301A">
        <w:rPr>
          <w:rFonts w:ascii="Times New Roman" w:hAnsi="Times New Roman"/>
          <w:sz w:val="28"/>
          <w:szCs w:val="28"/>
          <w:lang w:val="ru-RU"/>
        </w:rPr>
        <w:t>-АПК)</w:t>
      </w:r>
      <w:r w:rsidR="007B51D6" w:rsidRPr="0020301A">
        <w:rPr>
          <w:rFonts w:ascii="Times New Roman" w:hAnsi="Times New Roman"/>
          <w:sz w:val="28"/>
          <w:szCs w:val="28"/>
          <w:lang w:val="ru-RU"/>
        </w:rPr>
        <w:t xml:space="preserve"> (Приложение 12)</w:t>
      </w:r>
      <w:r w:rsidRPr="0020301A">
        <w:rPr>
          <w:rFonts w:ascii="Times New Roman" w:hAnsi="Times New Roman"/>
          <w:sz w:val="28"/>
          <w:szCs w:val="28"/>
          <w:lang w:val="ru-RU"/>
        </w:rPr>
        <w:t>.</w:t>
      </w:r>
    </w:p>
    <w:p w:rsidR="002D0354" w:rsidRPr="0020301A" w:rsidRDefault="002D0354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Учетный лист тракториста-машиниста применяется для учета сельскохозяйственных работ, выполняемых тракторами, комбайнами и другими самоходными машинами. Документ выписывается на каждого тракториста-машиниста один раз в десять дней. В нем отражают объем выполненных работ, количество отработанных нормо-смен, расходов топлива по каждому виду выполненных работ за день (фактически и по нормам), производят начисление оплаты труда трактористу-машинисту за каждый день работы. Учетный лист подписывает тракторист-машинист и агроном.</w:t>
      </w:r>
    </w:p>
    <w:p w:rsidR="00261273" w:rsidRPr="0020301A" w:rsidRDefault="002D0354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Путевой лист используется для учета работ тракторов по перевозке грузов. В нем отражают объем выполненных работ, отработанное количество часов, нормо-смен и тонно-километров, расход нефтепродуктов, начисленную оплату труда. На основании указанных первичных документов делают записи в накопительную ведомость учета использования машин</w:t>
      </w:r>
      <w:r w:rsidR="007B51D6" w:rsidRPr="0020301A">
        <w:rPr>
          <w:rFonts w:ascii="Times New Roman" w:hAnsi="Times New Roman"/>
          <w:sz w:val="28"/>
          <w:szCs w:val="28"/>
          <w:lang w:val="ru-RU"/>
        </w:rPr>
        <w:t>но-тракторного парка (ф. УЗ-2</w:t>
      </w:r>
      <w:r w:rsidRPr="0020301A">
        <w:rPr>
          <w:rFonts w:ascii="Times New Roman" w:hAnsi="Times New Roman"/>
          <w:sz w:val="28"/>
          <w:szCs w:val="28"/>
          <w:lang w:val="ru-RU"/>
        </w:rPr>
        <w:t>)</w:t>
      </w:r>
      <w:r w:rsidR="007B51D6" w:rsidRPr="0020301A">
        <w:rPr>
          <w:rFonts w:ascii="Times New Roman" w:hAnsi="Times New Roman"/>
          <w:sz w:val="28"/>
          <w:szCs w:val="28"/>
          <w:lang w:val="ru-RU"/>
        </w:rPr>
        <w:t xml:space="preserve"> (Приложение 13)</w:t>
      </w:r>
      <w:r w:rsidRPr="0020301A">
        <w:rPr>
          <w:rFonts w:ascii="Times New Roman" w:hAnsi="Times New Roman"/>
          <w:sz w:val="28"/>
          <w:szCs w:val="28"/>
          <w:lang w:val="ru-RU"/>
        </w:rPr>
        <w:t>. В этой ведомости на каждый трактор (комбайн) и механизатора отводится отдельная страница. На основании учетных и путевых листов в ведомость записывают отработанное человеко-дни, человеко-часы, нормо-смены, начисленную заработную плату, пробег общий, в том числе с грузом. Количество перевезенного груза, выполненные тонно-километры, а также расход топлива с выведением результата (экономия, перерасход); отражается распределение выполненных работ по объектам учета, по которым тракторами (комбайнами) выполнялись работы.</w:t>
      </w:r>
    </w:p>
    <w:p w:rsidR="004A7D82" w:rsidRPr="0020301A" w:rsidRDefault="004A7D82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В СПК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Занарочанский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применяются градуировочные таблицы (Приложение 22), а также ведомость распределения общехозяйственных (общепроизводственных) расходов (ф. №606-АПК) (Приложение 23).</w:t>
      </w:r>
    </w:p>
    <w:p w:rsidR="002F5520" w:rsidRPr="0020301A" w:rsidRDefault="002F5520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Отпуск со склада инструментов, производственного и хозяйственного инвентаря производят на основании требования-накладной (ф. №203-АПК) или лимитно-заборной карты (ф. №201-АПК)</w:t>
      </w:r>
      <w:r w:rsidR="00261273" w:rsidRPr="0020301A">
        <w:rPr>
          <w:rFonts w:ascii="Times New Roman" w:hAnsi="Times New Roman"/>
          <w:sz w:val="28"/>
          <w:szCs w:val="28"/>
          <w:lang w:val="ru-RU"/>
        </w:rPr>
        <w:t xml:space="preserve"> (Приложение 14)</w:t>
      </w:r>
      <w:r w:rsidRPr="0020301A">
        <w:rPr>
          <w:rFonts w:ascii="Times New Roman" w:hAnsi="Times New Roman"/>
          <w:sz w:val="28"/>
          <w:szCs w:val="28"/>
          <w:lang w:val="ru-RU"/>
        </w:rPr>
        <w:t>.</w:t>
      </w:r>
    </w:p>
    <w:p w:rsidR="002D0354" w:rsidRPr="0020301A" w:rsidRDefault="002F5520" w:rsidP="0020301A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Для оформления списания морально устаревших, изношенных и негодных для дальнейшего использования инвентаря, хозяйственных принадлежностей, спецодежды и спецобуви (ф. №209-АПК)</w:t>
      </w:r>
      <w:r w:rsidR="00261273" w:rsidRPr="0020301A">
        <w:rPr>
          <w:rFonts w:ascii="Times New Roman" w:hAnsi="Times New Roman"/>
          <w:sz w:val="28"/>
          <w:szCs w:val="28"/>
          <w:lang w:val="ru-RU"/>
        </w:rPr>
        <w:t xml:space="preserve"> (Приложение 15)</w:t>
      </w:r>
      <w:r w:rsidRPr="0020301A">
        <w:rPr>
          <w:rFonts w:ascii="Times New Roman" w:hAnsi="Times New Roman"/>
          <w:sz w:val="28"/>
          <w:szCs w:val="28"/>
          <w:lang w:val="ru-RU"/>
        </w:rPr>
        <w:t>. Акт составляется комиссией в одном экземпляре и после утверждения руководителем организации сдается в бухгалтерию.</w:t>
      </w:r>
    </w:p>
    <w:p w:rsidR="002F5520" w:rsidRPr="0020301A" w:rsidRDefault="002F5520" w:rsidP="0020301A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К документам, подтверждающим затраты на содержание и эксплуатацию основных средств, относят следующие:</w:t>
      </w:r>
    </w:p>
    <w:p w:rsidR="002F5520" w:rsidRPr="0020301A" w:rsidRDefault="00DE0CA6" w:rsidP="0020301A">
      <w:pPr>
        <w:pStyle w:val="a3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в</w:t>
      </w:r>
      <w:r w:rsidR="002F5520" w:rsidRPr="0020301A">
        <w:rPr>
          <w:rFonts w:ascii="Times New Roman" w:hAnsi="Times New Roman"/>
          <w:sz w:val="28"/>
          <w:szCs w:val="28"/>
          <w:lang w:val="ru-RU"/>
        </w:rPr>
        <w:t xml:space="preserve">едомость амортизационных отчислений по основным средствам и резерва на </w:t>
      </w:r>
      <w:r w:rsidR="00D6376A" w:rsidRPr="0020301A">
        <w:rPr>
          <w:rFonts w:ascii="Times New Roman" w:hAnsi="Times New Roman"/>
          <w:sz w:val="28"/>
          <w:szCs w:val="28"/>
          <w:lang w:val="ru-RU"/>
        </w:rPr>
        <w:t>ремонт основных средств (ф. № 48</w:t>
      </w:r>
      <w:r w:rsidR="002F5520" w:rsidRPr="0020301A">
        <w:rPr>
          <w:rFonts w:ascii="Times New Roman" w:hAnsi="Times New Roman"/>
          <w:sz w:val="28"/>
          <w:szCs w:val="28"/>
          <w:lang w:val="ru-RU"/>
        </w:rPr>
        <w:t>-АПК)</w:t>
      </w:r>
      <w:r w:rsidR="00D6376A" w:rsidRPr="0020301A">
        <w:rPr>
          <w:rFonts w:ascii="Times New Roman" w:hAnsi="Times New Roman"/>
          <w:sz w:val="28"/>
          <w:szCs w:val="28"/>
          <w:lang w:val="ru-RU"/>
        </w:rPr>
        <w:t xml:space="preserve"> (Приложение 16)</w:t>
      </w:r>
      <w:r w:rsidR="002F5520" w:rsidRPr="0020301A">
        <w:rPr>
          <w:rFonts w:ascii="Times New Roman" w:hAnsi="Times New Roman"/>
          <w:sz w:val="28"/>
          <w:szCs w:val="28"/>
          <w:lang w:val="ru-RU"/>
        </w:rPr>
        <w:t>;</w:t>
      </w:r>
    </w:p>
    <w:p w:rsidR="002F5520" w:rsidRPr="0020301A" w:rsidRDefault="00DE0CA6" w:rsidP="0020301A">
      <w:pPr>
        <w:pStyle w:val="a3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лимитно-заборные карты (ф. № 201-АПК)</w:t>
      </w:r>
      <w:r w:rsidR="004A7D82" w:rsidRPr="0020301A">
        <w:rPr>
          <w:rFonts w:ascii="Times New Roman" w:hAnsi="Times New Roman"/>
          <w:sz w:val="28"/>
          <w:szCs w:val="28"/>
          <w:lang w:val="ru-RU"/>
        </w:rPr>
        <w:t>;</w:t>
      </w:r>
    </w:p>
    <w:p w:rsidR="00DE0CA6" w:rsidRPr="0020301A" w:rsidRDefault="00DE0CA6" w:rsidP="0020301A">
      <w:pPr>
        <w:pStyle w:val="a3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акты</w:t>
      </w:r>
      <w:r w:rsidR="00D6376A" w:rsidRPr="0020301A">
        <w:rPr>
          <w:rFonts w:ascii="Times New Roman" w:hAnsi="Times New Roman"/>
          <w:sz w:val="28"/>
          <w:szCs w:val="28"/>
          <w:lang w:val="ru-RU"/>
        </w:rPr>
        <w:t xml:space="preserve"> на приема-передачи (Приложение 17)</w:t>
      </w:r>
      <w:r w:rsidR="004A7D82" w:rsidRPr="0020301A">
        <w:rPr>
          <w:rFonts w:ascii="Times New Roman" w:hAnsi="Times New Roman"/>
          <w:sz w:val="28"/>
          <w:szCs w:val="28"/>
          <w:lang w:val="ru-RU"/>
        </w:rPr>
        <w:t>;</w:t>
      </w:r>
    </w:p>
    <w:p w:rsidR="00DE0CA6" w:rsidRPr="0020301A" w:rsidRDefault="00DE0CA6" w:rsidP="0020301A">
      <w:pPr>
        <w:pStyle w:val="a3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и другие первичные сводные документы.</w:t>
      </w:r>
    </w:p>
    <w:p w:rsidR="00D124AF" w:rsidRPr="0020301A" w:rsidRDefault="00D124AF" w:rsidP="0020301A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Все затраты отражаются по дебету аналитического счета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Машинно-тракторный парк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субсчета 24-1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Содержание и эксплуатация машинно-тракторного парка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в первом разделе Производственного отчета по вспомогательным производствам, содержанию и эксплуатации машин и оборудования (ф. № 18-В)</w:t>
      </w:r>
      <w:r w:rsidR="00D6376A" w:rsidRPr="0020301A">
        <w:rPr>
          <w:rFonts w:ascii="Times New Roman" w:hAnsi="Times New Roman"/>
          <w:sz w:val="28"/>
          <w:szCs w:val="28"/>
          <w:lang w:val="ru-RU"/>
        </w:rPr>
        <w:t xml:space="preserve"> (Приложение 18)</w:t>
      </w:r>
      <w:r w:rsidRPr="0020301A">
        <w:rPr>
          <w:rFonts w:ascii="Times New Roman" w:hAnsi="Times New Roman"/>
          <w:sz w:val="28"/>
          <w:szCs w:val="28"/>
          <w:lang w:val="ru-RU"/>
        </w:rPr>
        <w:t>.</w:t>
      </w:r>
    </w:p>
    <w:p w:rsidR="00D6376A" w:rsidRPr="0020301A" w:rsidRDefault="00D6376A" w:rsidP="0020301A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Затраты по вспомогательному производству отражаются в Производственном отчете </w:t>
      </w:r>
      <w:r w:rsidR="004F5C39" w:rsidRPr="0020301A">
        <w:rPr>
          <w:rFonts w:ascii="Times New Roman" w:hAnsi="Times New Roman"/>
          <w:sz w:val="28"/>
          <w:szCs w:val="28"/>
          <w:lang w:val="ru-RU"/>
        </w:rPr>
        <w:t>по вспомогательным производствам (Приложение 19), а затраты по обслуживающим производствам в – Производственном отчете по прочим производствам и хозяйствам (Приложение 20).</w:t>
      </w:r>
    </w:p>
    <w:p w:rsidR="00D6376A" w:rsidRPr="0020301A" w:rsidRDefault="00D6376A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На основании данных производственных отчетов делают записи в журнал-ордер ф. № 10-АПК</w:t>
      </w:r>
      <w:r w:rsidR="004F5C39" w:rsidRPr="0020301A">
        <w:rPr>
          <w:rFonts w:ascii="Times New Roman" w:hAnsi="Times New Roman"/>
          <w:sz w:val="28"/>
          <w:szCs w:val="28"/>
          <w:lang w:val="ru-RU"/>
        </w:rPr>
        <w:t xml:space="preserve"> (Приложение 21)</w:t>
      </w:r>
      <w:r w:rsidRPr="0020301A">
        <w:rPr>
          <w:rFonts w:ascii="Times New Roman" w:hAnsi="Times New Roman"/>
          <w:sz w:val="28"/>
          <w:szCs w:val="28"/>
        </w:rPr>
        <w:t>, который является сводным регистром синтетического учета затрат на производство при журнально-ордерной форме учета. Кредитовые обороты журнала-ордера переносят в Главную книгу.</w:t>
      </w:r>
    </w:p>
    <w:p w:rsidR="00A57815" w:rsidRPr="0020301A" w:rsidRDefault="00A57815" w:rsidP="0020301A">
      <w:pPr>
        <w:tabs>
          <w:tab w:val="left" w:pos="21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ru-RU"/>
        </w:rPr>
      </w:pPr>
    </w:p>
    <w:p w:rsidR="00AF13A8" w:rsidRPr="00002AB9" w:rsidRDefault="00002AB9" w:rsidP="0020301A">
      <w:pPr>
        <w:tabs>
          <w:tab w:val="left" w:pos="21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ru-RU"/>
        </w:rPr>
      </w:pPr>
      <w:r>
        <w:rPr>
          <w:rFonts w:ascii="Times New Roman" w:hAnsi="Times New Roman"/>
          <w:sz w:val="28"/>
          <w:szCs w:val="32"/>
          <w:lang w:val="ru-RU"/>
        </w:rPr>
        <w:t>4.2</w:t>
      </w:r>
      <w:r w:rsidR="00AF13A8" w:rsidRPr="0020301A">
        <w:rPr>
          <w:rFonts w:ascii="Times New Roman" w:hAnsi="Times New Roman"/>
          <w:sz w:val="28"/>
          <w:szCs w:val="32"/>
          <w:lang w:val="ru-RU"/>
        </w:rPr>
        <w:t xml:space="preserve"> Синтетический и аналитический учет затрат по содержанию и эксплуа</w:t>
      </w:r>
      <w:r>
        <w:rPr>
          <w:rFonts w:ascii="Times New Roman" w:hAnsi="Times New Roman"/>
          <w:sz w:val="28"/>
          <w:szCs w:val="32"/>
          <w:lang w:val="ru-RU"/>
        </w:rPr>
        <w:t>тации машинно-тракторного парка</w:t>
      </w:r>
    </w:p>
    <w:p w:rsidR="00002AB9" w:rsidRPr="00002AB9" w:rsidRDefault="00002AB9" w:rsidP="0020301A">
      <w:pPr>
        <w:tabs>
          <w:tab w:val="left" w:pos="21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ru-RU"/>
        </w:rPr>
      </w:pPr>
    </w:p>
    <w:p w:rsidR="005D757A" w:rsidRPr="0020301A" w:rsidRDefault="005D757A" w:rsidP="0020301A">
      <w:pPr>
        <w:tabs>
          <w:tab w:val="left" w:pos="21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В соответствии с планом счетов бухгалтерского учета в сельскохозяйственных организациях и Инструкцией по его применению</w:t>
      </w:r>
      <w:r w:rsidR="002D60C7" w:rsidRPr="0020301A">
        <w:rPr>
          <w:rFonts w:ascii="Times New Roman" w:hAnsi="Times New Roman"/>
          <w:sz w:val="28"/>
          <w:szCs w:val="28"/>
          <w:lang w:val="ru-RU"/>
        </w:rPr>
        <w:t xml:space="preserve">, утвержденными постановлением Министерства сельского хозяйства и продовольствия Республики Беларусь №28 от 06.04.2004г., учет затрат на содержание и эксплуатацию машинно-тракторного парка ведут на субсчете 1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="002D60C7" w:rsidRPr="0020301A">
        <w:rPr>
          <w:rFonts w:ascii="Times New Roman" w:hAnsi="Times New Roman"/>
          <w:sz w:val="28"/>
          <w:szCs w:val="28"/>
          <w:lang w:val="ru-RU"/>
        </w:rPr>
        <w:t>Содержание и эксплуатация машинно-тракторного парка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="002D60C7" w:rsidRPr="0020301A">
        <w:rPr>
          <w:rFonts w:ascii="Times New Roman" w:hAnsi="Times New Roman"/>
          <w:sz w:val="28"/>
          <w:szCs w:val="28"/>
          <w:lang w:val="ru-RU"/>
        </w:rPr>
        <w:t xml:space="preserve"> счета 24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="002D60C7" w:rsidRPr="0020301A">
        <w:rPr>
          <w:rFonts w:ascii="Times New Roman" w:hAnsi="Times New Roman"/>
          <w:sz w:val="28"/>
          <w:szCs w:val="28"/>
          <w:lang w:val="ru-RU"/>
        </w:rPr>
        <w:t>Расходы по содержанию и эксплуатации машин и оборудования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="002D60C7" w:rsidRPr="0020301A">
        <w:rPr>
          <w:rFonts w:ascii="Times New Roman" w:hAnsi="Times New Roman"/>
          <w:sz w:val="28"/>
          <w:szCs w:val="28"/>
          <w:lang w:val="ru-RU"/>
        </w:rPr>
        <w:t>.</w:t>
      </w:r>
    </w:p>
    <w:p w:rsidR="002D60C7" w:rsidRPr="0020301A" w:rsidRDefault="002D60C7" w:rsidP="0020301A">
      <w:pPr>
        <w:tabs>
          <w:tab w:val="left" w:pos="21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На субсчете 24-1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Содержание и эксплуатация машинно-тракторного парка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учитывают затраты по содержанию и эксплуатации тракторов на всех видах работ, включая транспортные и землеройные, тракторных прицепов, гаражей, навесов, площадок для хранения техники, сельскохозяйственных машин и других основных средств машинно-тракторного парка.</w:t>
      </w:r>
    </w:p>
    <w:p w:rsidR="002D60C7" w:rsidRPr="0020301A" w:rsidRDefault="002D60C7" w:rsidP="0020301A">
      <w:pPr>
        <w:tabs>
          <w:tab w:val="left" w:pos="21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Однако расходы на оплату труда с отчислениями на социальные нужды трактористов-машинистов, а также стоимость нефтепродуктов, использован</w:t>
      </w:r>
      <w:r w:rsidR="002D0354" w:rsidRPr="0020301A">
        <w:rPr>
          <w:rFonts w:ascii="Times New Roman" w:hAnsi="Times New Roman"/>
          <w:sz w:val="28"/>
          <w:szCs w:val="28"/>
          <w:lang w:val="ru-RU"/>
        </w:rPr>
        <w:t>ных тракторами и дру</w:t>
      </w:r>
      <w:r w:rsidRPr="0020301A">
        <w:rPr>
          <w:rFonts w:ascii="Times New Roman" w:hAnsi="Times New Roman"/>
          <w:sz w:val="28"/>
          <w:szCs w:val="28"/>
          <w:lang w:val="ru-RU"/>
        </w:rPr>
        <w:t>гими сельскохозяйственными машинами</w:t>
      </w:r>
      <w:r w:rsidR="002D0354" w:rsidRPr="0020301A">
        <w:rPr>
          <w:rFonts w:ascii="Times New Roman" w:hAnsi="Times New Roman"/>
          <w:sz w:val="28"/>
          <w:szCs w:val="28"/>
          <w:lang w:val="ru-RU"/>
        </w:rPr>
        <w:t>, на данном субсчете не учитывают. Указанные расходы включают в состав затрат на возделывание конкретных сельскохозяйственных культур и издержки незавершенного производства; на содержание отдельных видов и технологических групп скота прямым способом; на расходы по заготовлению (реализации) товарно-материальных ценностей.</w:t>
      </w:r>
    </w:p>
    <w:p w:rsidR="00556948" w:rsidRPr="0020301A" w:rsidRDefault="00556948" w:rsidP="0020301A">
      <w:pPr>
        <w:tabs>
          <w:tab w:val="left" w:pos="21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В сельскохозяйственной организации учтены и отражены на счетах бухгалтерского учета прямые затраты машинно-тракторного парка, которые приведены в таблице 4.2.1.</w:t>
      </w:r>
    </w:p>
    <w:p w:rsidR="00002AB9" w:rsidRDefault="00002AB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556948" w:rsidRPr="009E1D58" w:rsidRDefault="00556948" w:rsidP="0020301A">
      <w:pPr>
        <w:tabs>
          <w:tab w:val="left" w:pos="21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Таблица 4.2.1. -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01A">
        <w:rPr>
          <w:rFonts w:ascii="Times New Roman" w:hAnsi="Times New Roman"/>
          <w:sz w:val="28"/>
          <w:szCs w:val="28"/>
          <w:lang w:val="ru-RU"/>
        </w:rPr>
        <w:t>Основные хозяйственные операции и корреспонденции счетов по отражению в учете прямых затрат по эксплуатации машинно-тракторного парка.</w:t>
      </w:r>
    </w:p>
    <w:p w:rsidR="00547FB0" w:rsidRDefault="00BC4E23" w:rsidP="0020301A">
      <w:pPr>
        <w:tabs>
          <w:tab w:val="left" w:pos="21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1.25pt;height:396pt;visibility:visible">
            <v:imagedata r:id="rId7" o:title=""/>
          </v:shape>
        </w:pict>
      </w:r>
    </w:p>
    <w:p w:rsidR="00547FB0" w:rsidRPr="00547FB0" w:rsidRDefault="00547FB0" w:rsidP="0020301A">
      <w:pPr>
        <w:tabs>
          <w:tab w:val="left" w:pos="21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56948" w:rsidRPr="0020301A" w:rsidRDefault="00556948" w:rsidP="0020301A">
      <w:pPr>
        <w:tabs>
          <w:tab w:val="left" w:pos="21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Аналитический счет затрат по содержанию и эксплуатации сельскохозяйственной техники на транспортных и сельскохозяйственных работах ведут на одноименном аналитическом счете по следующей номенклатуре статей затрат:</w:t>
      </w:r>
    </w:p>
    <w:p w:rsidR="00A80EB1" w:rsidRPr="0020301A" w:rsidRDefault="00A80EB1" w:rsidP="0020301A">
      <w:pPr>
        <w:pStyle w:val="a3"/>
        <w:numPr>
          <w:ilvl w:val="0"/>
          <w:numId w:val="31"/>
        </w:numPr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Сырье и материалы;</w:t>
      </w:r>
    </w:p>
    <w:p w:rsidR="00556948" w:rsidRPr="0020301A" w:rsidRDefault="00A80EB1" w:rsidP="0020301A">
      <w:pPr>
        <w:pStyle w:val="a3"/>
        <w:numPr>
          <w:ilvl w:val="0"/>
          <w:numId w:val="31"/>
        </w:numPr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Работы и услуги;</w:t>
      </w:r>
    </w:p>
    <w:p w:rsidR="00A80EB1" w:rsidRPr="0020301A" w:rsidRDefault="00A80EB1" w:rsidP="0020301A">
      <w:pPr>
        <w:pStyle w:val="a3"/>
        <w:numPr>
          <w:ilvl w:val="0"/>
          <w:numId w:val="31"/>
        </w:numPr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Содержание и эксплуатация основных средств;</w:t>
      </w:r>
    </w:p>
    <w:p w:rsidR="00556948" w:rsidRPr="0020301A" w:rsidRDefault="00A80EB1" w:rsidP="0020301A">
      <w:pPr>
        <w:pStyle w:val="a3"/>
        <w:numPr>
          <w:ilvl w:val="0"/>
          <w:numId w:val="31"/>
        </w:numPr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Расходы денежных средств;</w:t>
      </w:r>
    </w:p>
    <w:p w:rsidR="00556948" w:rsidRPr="0020301A" w:rsidRDefault="00A80EB1" w:rsidP="0020301A">
      <w:pPr>
        <w:pStyle w:val="a3"/>
        <w:numPr>
          <w:ilvl w:val="0"/>
          <w:numId w:val="31"/>
        </w:numPr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Прочие затраты</w:t>
      </w:r>
      <w:r w:rsidR="00556948" w:rsidRPr="0020301A">
        <w:rPr>
          <w:rFonts w:ascii="Times New Roman" w:hAnsi="Times New Roman"/>
          <w:sz w:val="28"/>
          <w:szCs w:val="28"/>
          <w:lang w:val="ru-RU"/>
        </w:rPr>
        <w:t>.</w:t>
      </w:r>
    </w:p>
    <w:p w:rsidR="00A80EB1" w:rsidRPr="0020301A" w:rsidRDefault="006A7604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По статье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Сырье и материалы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учитывают стоимость израсходованных инвентаря и хозяйственных принадлежностей со сроком полезного использования до года и в пределах установленной стоимости.</w:t>
      </w:r>
    </w:p>
    <w:p w:rsidR="000F704B" w:rsidRPr="009E1D58" w:rsidRDefault="000F704B" w:rsidP="0020301A">
      <w:pPr>
        <w:pStyle w:val="21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Учётной политикой организации определяется порядок погашения стоимости соответствующих предметов.</w:t>
      </w:r>
    </w:p>
    <w:p w:rsidR="00547FB0" w:rsidRPr="009E1D58" w:rsidRDefault="00547FB0" w:rsidP="0020301A">
      <w:pPr>
        <w:pStyle w:val="21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8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87"/>
        <w:gridCol w:w="7141"/>
      </w:tblGrid>
      <w:tr w:rsidR="000F704B" w:rsidRPr="004A6AE4" w:rsidTr="004A6AE4">
        <w:trPr>
          <w:jc w:val="center"/>
        </w:trPr>
        <w:tc>
          <w:tcPr>
            <w:tcW w:w="959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Счёт</w:t>
            </w:r>
          </w:p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дебета</w:t>
            </w:r>
          </w:p>
        </w:tc>
        <w:tc>
          <w:tcPr>
            <w:tcW w:w="887" w:type="dxa"/>
            <w:shd w:val="clear" w:color="auto" w:fill="auto"/>
          </w:tcPr>
          <w:p w:rsidR="000F704B" w:rsidRPr="004A6AE4" w:rsidRDefault="000F704B" w:rsidP="004A6AE4">
            <w:pPr>
              <w:pStyle w:val="21"/>
              <w:tabs>
                <w:tab w:val="center" w:pos="424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Счет</w:t>
            </w:r>
          </w:p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кредита</w:t>
            </w:r>
          </w:p>
        </w:tc>
        <w:tc>
          <w:tcPr>
            <w:tcW w:w="7141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Содержание операций</w:t>
            </w:r>
          </w:p>
        </w:tc>
      </w:tr>
      <w:tr w:rsidR="000F704B" w:rsidRPr="004A6AE4" w:rsidTr="004A6AE4">
        <w:trPr>
          <w:jc w:val="center"/>
        </w:trPr>
        <w:tc>
          <w:tcPr>
            <w:tcW w:w="959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24-1, 2</w:t>
            </w:r>
          </w:p>
        </w:tc>
        <w:tc>
          <w:tcPr>
            <w:tcW w:w="887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10-10</w:t>
            </w:r>
          </w:p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10-15</w:t>
            </w:r>
          </w:p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10-12</w:t>
            </w:r>
          </w:p>
        </w:tc>
        <w:tc>
          <w:tcPr>
            <w:tcW w:w="7141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Списана стоимость израсходованных инструментов, инвентаря и хозяйственных принадлежностей до одной базовой величины</w:t>
            </w:r>
          </w:p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На стоимость списания прочих материалов</w:t>
            </w:r>
          </w:p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Списана стоимость спецодежды в соответствии со сроком её носки</w:t>
            </w:r>
          </w:p>
        </w:tc>
      </w:tr>
    </w:tbl>
    <w:p w:rsidR="000F704B" w:rsidRPr="0020301A" w:rsidRDefault="000F704B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A7604" w:rsidRPr="0020301A" w:rsidRDefault="006A7604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В соответствии с изменениями, внесенными в постановление Министерства финансов Республики Беларусь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Об установлении лимита отнесения имущества к отдельным предметам в составе оборотных средств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от 23.03.2004г. №41 (с изменениями и дополнениями) с 1 января 2009г. стоимость предметов переносится на затраты по производству и реализации продукции, работ, услуг в следующем порядке:</w:t>
      </w:r>
    </w:p>
    <w:p w:rsidR="006A7604" w:rsidRPr="0020301A" w:rsidRDefault="004B69A1" w:rsidP="0020301A">
      <w:pPr>
        <w:pStyle w:val="a3"/>
        <w:numPr>
          <w:ilvl w:val="0"/>
          <w:numId w:val="3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п</w:t>
      </w:r>
      <w:r w:rsidR="006A7604" w:rsidRPr="0020301A">
        <w:rPr>
          <w:rFonts w:ascii="Times New Roman" w:hAnsi="Times New Roman"/>
          <w:sz w:val="28"/>
          <w:szCs w:val="28"/>
          <w:lang w:val="ru-RU"/>
        </w:rPr>
        <w:t xml:space="preserve">о предметам, по которым установлены сроки службы (спецодежда, спецобувь и др.), </w:t>
      </w:r>
      <w:r w:rsidR="009902BC" w:rsidRPr="0020301A">
        <w:rPr>
          <w:rFonts w:ascii="Times New Roman" w:hAnsi="Times New Roman"/>
          <w:sz w:val="28"/>
          <w:szCs w:val="28"/>
          <w:lang w:val="ru-RU"/>
        </w:rPr>
        <w:t>погашается ежемесячно исходя из сроков их службы;</w:t>
      </w:r>
    </w:p>
    <w:p w:rsidR="009902BC" w:rsidRPr="0020301A" w:rsidRDefault="004B69A1" w:rsidP="0020301A">
      <w:pPr>
        <w:pStyle w:val="a3"/>
        <w:numPr>
          <w:ilvl w:val="0"/>
          <w:numId w:val="3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п</w:t>
      </w:r>
      <w:r w:rsidR="009902BC" w:rsidRPr="0020301A">
        <w:rPr>
          <w:rFonts w:ascii="Times New Roman" w:hAnsi="Times New Roman"/>
          <w:sz w:val="28"/>
          <w:szCs w:val="28"/>
          <w:lang w:val="ru-RU"/>
        </w:rPr>
        <w:t>о остальным предметам – в соответствии с учетной политикой организации по одному из следующих вариантов;</w:t>
      </w:r>
    </w:p>
    <w:p w:rsidR="009902BC" w:rsidRPr="0020301A" w:rsidRDefault="004B69A1" w:rsidP="0020301A">
      <w:pPr>
        <w:pStyle w:val="a3"/>
        <w:numPr>
          <w:ilvl w:val="0"/>
          <w:numId w:val="3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в</w:t>
      </w:r>
      <w:r w:rsidR="009902BC" w:rsidRPr="0020301A">
        <w:rPr>
          <w:rFonts w:ascii="Times New Roman" w:hAnsi="Times New Roman"/>
          <w:sz w:val="28"/>
          <w:szCs w:val="28"/>
          <w:lang w:val="ru-RU"/>
        </w:rPr>
        <w:t xml:space="preserve"> размере 50% стоимости предметов – при передаче их со складов в эксплуатацию и 50% стоимости (за вычетом стоимости по цене возможного использования) – при выбытии из эксплуатации;</w:t>
      </w:r>
    </w:p>
    <w:p w:rsidR="009902BC" w:rsidRPr="0020301A" w:rsidRDefault="004B69A1" w:rsidP="0020301A">
      <w:pPr>
        <w:pStyle w:val="a3"/>
        <w:numPr>
          <w:ilvl w:val="0"/>
          <w:numId w:val="3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в</w:t>
      </w:r>
      <w:r w:rsidR="009902BC" w:rsidRPr="0020301A">
        <w:rPr>
          <w:rFonts w:ascii="Times New Roman" w:hAnsi="Times New Roman"/>
          <w:sz w:val="28"/>
          <w:szCs w:val="28"/>
          <w:lang w:val="ru-RU"/>
        </w:rPr>
        <w:t xml:space="preserve"> размере 100% стоимости – при передаче их со склада в эксплуатацию или в размере 100% (за вычетом стоимости этих предметов по цене возможного использования) – при выбытии их из эксплуатации в связи с непригодностью к дальнейшему использованию;</w:t>
      </w:r>
    </w:p>
    <w:p w:rsidR="009902BC" w:rsidRPr="0020301A" w:rsidRDefault="004B69A1" w:rsidP="0020301A">
      <w:pPr>
        <w:pStyle w:val="a3"/>
        <w:numPr>
          <w:ilvl w:val="0"/>
          <w:numId w:val="3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п</w:t>
      </w:r>
      <w:r w:rsidR="009902BC" w:rsidRPr="0020301A">
        <w:rPr>
          <w:rFonts w:ascii="Times New Roman" w:hAnsi="Times New Roman"/>
          <w:sz w:val="28"/>
          <w:szCs w:val="28"/>
          <w:lang w:val="ru-RU"/>
        </w:rPr>
        <w:t>о предметам стоимостью до двух базовых величин – единовременно на затраты по мере передачи в эксплуатацию.</w:t>
      </w:r>
    </w:p>
    <w:p w:rsidR="004B69A1" w:rsidRPr="0020301A" w:rsidRDefault="001E7631" w:rsidP="0020301A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В статью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Работы и услуги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включают затраты на работы и услуги вспомогательных производств своей организации (водо-, электроснабжение и др.), обеспечивающих производственные нужды машинно-тракторного парка. Затраты на услуги водо-, электроснабжения определяются исходя из объема потребленной в производственном процессе воды, энергии и их фактической себестоимости.</w:t>
      </w:r>
    </w:p>
    <w:p w:rsidR="001E7631" w:rsidRPr="009E1D58" w:rsidRDefault="001E7631" w:rsidP="0020301A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На данную статью относят услуги сторонних организаций производственного характера по фактическим затратам на их выполнение.</w:t>
      </w:r>
    </w:p>
    <w:p w:rsidR="00547FB0" w:rsidRPr="009E1D58" w:rsidRDefault="00547FB0" w:rsidP="0020301A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3"/>
        <w:gridCol w:w="887"/>
        <w:gridCol w:w="7294"/>
      </w:tblGrid>
      <w:tr w:rsidR="00460F6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Счёт</w:t>
            </w:r>
          </w:p>
          <w:p w:rsidR="00460F6A" w:rsidRPr="004A6AE4" w:rsidRDefault="00460F6A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дебета</w:t>
            </w:r>
          </w:p>
        </w:tc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Счёт</w:t>
            </w:r>
          </w:p>
          <w:p w:rsidR="00460F6A" w:rsidRPr="004A6AE4" w:rsidRDefault="00460F6A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кредита</w:t>
            </w:r>
          </w:p>
        </w:tc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Содержание операций</w:t>
            </w:r>
          </w:p>
        </w:tc>
      </w:tr>
      <w:tr w:rsidR="00460F6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24-1, 2</w:t>
            </w:r>
          </w:p>
        </w:tc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23</w:t>
            </w:r>
          </w:p>
          <w:p w:rsidR="00460F6A" w:rsidRPr="004A6AE4" w:rsidRDefault="00460F6A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На стоимость услуг, оказанных собственными вспомогательными производствами</w:t>
            </w:r>
          </w:p>
          <w:p w:rsidR="00460F6A" w:rsidRPr="004A6AE4" w:rsidRDefault="00460F6A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На стоимость услуг, оказанных сторонними организациями</w:t>
            </w:r>
          </w:p>
        </w:tc>
      </w:tr>
    </w:tbl>
    <w:p w:rsidR="00460F6A" w:rsidRPr="0020301A" w:rsidRDefault="00460F6A" w:rsidP="0020301A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F5520" w:rsidRPr="0020301A" w:rsidRDefault="002F5520" w:rsidP="0020301A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Основными документами по учету услуг, оказанных вспомогательными производствами и сторонними организациями, являются: журнал учета работы вспомогательных производств (ф. № 604-АПК), отчет об использовании вспомогательных производств (ф. № 605-АПК), акты приемки выполненных работ.</w:t>
      </w:r>
    </w:p>
    <w:p w:rsidR="00A80EB1" w:rsidRPr="0020301A" w:rsidRDefault="00A80EB1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По статье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Расходы на содержание и эксплуатацию основных средств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учитываются суммы начисленных амортизационных отчислений и расходы на ремонт на ремонт либо отчисления в резерв на ремонт по тракторам, комбайнам и другим самоходным машинам, навесным и прицепным сельскохозяйственным машинам и орудиям, гаражам, транспортным тележкам, навесам. По этой же статье учитывают стоимость резины для тракторов и других сельскохо</w:t>
      </w:r>
      <w:r w:rsidR="00367F44" w:rsidRPr="0020301A">
        <w:rPr>
          <w:rFonts w:ascii="Times New Roman" w:hAnsi="Times New Roman"/>
          <w:sz w:val="28"/>
          <w:szCs w:val="28"/>
          <w:lang w:val="ru-RU"/>
        </w:rPr>
        <w:t>зяйственных машин, отпущенной со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склада взамен износившейся, а также стоимость ее ремонта.</w:t>
      </w:r>
    </w:p>
    <w:p w:rsidR="00A80EB1" w:rsidRPr="009E1D58" w:rsidRDefault="00A80EB1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Как следует из вышеперечисленного, статью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Расходы на содержание и эксплуатацию основных средств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можно подразделить на две составляющие – амортизационные отчисления основных средств машинно-тракторного парка и затраты на их ремонт. В производственном отчете они отражаются в целом по машинно-тракторному парку, т.е. без подразделения их по видам машин. В конце года обе составляющие статьи, так же как и другие виды расходов на содержание и эксплуатацию машинно-тракторного парка, подлежат включению в затраты на производство продукции основного производства, строительных работ и других потребителей услуг. В соответствии с общепринятой методикой учета их распределяют в следующем порядке.</w:t>
      </w:r>
    </w:p>
    <w:p w:rsidR="00547FB0" w:rsidRPr="009E1D58" w:rsidRDefault="00547FB0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87"/>
        <w:gridCol w:w="7424"/>
      </w:tblGrid>
      <w:tr w:rsidR="000F704B" w:rsidRPr="004A6AE4" w:rsidTr="004A6AE4">
        <w:trPr>
          <w:jc w:val="center"/>
        </w:trPr>
        <w:tc>
          <w:tcPr>
            <w:tcW w:w="959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Счёт</w:t>
            </w:r>
          </w:p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дебета</w:t>
            </w:r>
          </w:p>
        </w:tc>
        <w:tc>
          <w:tcPr>
            <w:tcW w:w="887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Счёт</w:t>
            </w:r>
          </w:p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кредита</w:t>
            </w:r>
          </w:p>
        </w:tc>
        <w:tc>
          <w:tcPr>
            <w:tcW w:w="7424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Содержание операций</w:t>
            </w:r>
          </w:p>
        </w:tc>
      </w:tr>
      <w:tr w:rsidR="000F704B" w:rsidRPr="004A6AE4" w:rsidTr="004A6AE4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24-1, 2</w:t>
            </w:r>
          </w:p>
        </w:tc>
        <w:tc>
          <w:tcPr>
            <w:tcW w:w="887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02</w:t>
            </w:r>
          </w:p>
        </w:tc>
        <w:tc>
          <w:tcPr>
            <w:tcW w:w="7424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Начислена амортизация по основным средствам</w:t>
            </w:r>
          </w:p>
        </w:tc>
      </w:tr>
      <w:tr w:rsidR="000F704B" w:rsidRPr="004A6AE4" w:rsidTr="004A6AE4">
        <w:trPr>
          <w:trHeight w:val="345"/>
          <w:jc w:val="center"/>
        </w:trPr>
        <w:tc>
          <w:tcPr>
            <w:tcW w:w="959" w:type="dxa"/>
            <w:vMerge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87" w:type="dxa"/>
            <w:vMerge w:val="restart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23-2</w:t>
            </w:r>
          </w:p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23-1</w:t>
            </w:r>
          </w:p>
        </w:tc>
        <w:tc>
          <w:tcPr>
            <w:tcW w:w="7424" w:type="dxa"/>
            <w:vMerge w:val="restart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Списаны затраты по ремонту зданий и сооружений</w:t>
            </w:r>
          </w:p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Списаны затраты по ремонту выполненному</w:t>
            </w:r>
          </w:p>
        </w:tc>
      </w:tr>
      <w:tr w:rsidR="000F704B" w:rsidRPr="004A6AE4" w:rsidTr="004A6AE4">
        <w:trPr>
          <w:trHeight w:val="345"/>
          <w:jc w:val="center"/>
        </w:trPr>
        <w:tc>
          <w:tcPr>
            <w:tcW w:w="959" w:type="dxa"/>
            <w:vMerge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424" w:type="dxa"/>
            <w:vMerge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F704B" w:rsidRPr="004A6AE4" w:rsidTr="004A6AE4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11" w:type="dxa"/>
            <w:gridSpan w:val="2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или</w:t>
            </w:r>
          </w:p>
        </w:tc>
      </w:tr>
      <w:tr w:rsidR="000F704B" w:rsidRPr="004A6AE4" w:rsidTr="004A6AE4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70</w:t>
            </w:r>
          </w:p>
        </w:tc>
        <w:tc>
          <w:tcPr>
            <w:tcW w:w="7424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Начислена заработная плата трактористам, комбайнёрам, занятым на ремонте техники, если ремонт выполняется за пределами ремонтной мастерской (в поле)</w:t>
            </w:r>
          </w:p>
        </w:tc>
      </w:tr>
      <w:tr w:rsidR="000F704B" w:rsidRPr="004A6AE4" w:rsidTr="004A6AE4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69</w:t>
            </w:r>
          </w:p>
        </w:tc>
        <w:tc>
          <w:tcPr>
            <w:tcW w:w="7424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На сумму отчислений в фонд социальной защиты населения</w:t>
            </w:r>
          </w:p>
        </w:tc>
      </w:tr>
      <w:tr w:rsidR="000F704B" w:rsidRPr="004A6AE4" w:rsidTr="004A6AE4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7424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На сумму налогов, уплачиваемых в бюджет</w:t>
            </w:r>
          </w:p>
        </w:tc>
      </w:tr>
      <w:tr w:rsidR="000F704B" w:rsidRPr="004A6AE4" w:rsidTr="004A6AE4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7424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На стоимость списанных материалов</w:t>
            </w:r>
          </w:p>
        </w:tc>
      </w:tr>
      <w:tr w:rsidR="000F704B" w:rsidRPr="004A6AE4" w:rsidTr="004A6AE4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76-2</w:t>
            </w:r>
          </w:p>
        </w:tc>
        <w:tc>
          <w:tcPr>
            <w:tcW w:w="7424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На сумму обязательных платежей по страхованию персонала</w:t>
            </w:r>
          </w:p>
        </w:tc>
      </w:tr>
      <w:tr w:rsidR="000F704B" w:rsidRPr="004A6AE4" w:rsidTr="004A6AE4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7424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На стоимость услуг, оказанных сторонними организациями по ремонту техники</w:t>
            </w:r>
          </w:p>
        </w:tc>
      </w:tr>
      <w:tr w:rsidR="000F704B" w:rsidRPr="004A6AE4" w:rsidTr="004A6AE4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7424" w:type="dxa"/>
            <w:shd w:val="clear" w:color="auto" w:fill="auto"/>
          </w:tcPr>
          <w:p w:rsidR="000F704B" w:rsidRPr="004A6AE4" w:rsidRDefault="000F704B" w:rsidP="004A6AE4">
            <w:pPr>
              <w:pStyle w:val="21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На стоимость услуг, оказанных вспомогательными производствами</w:t>
            </w:r>
          </w:p>
        </w:tc>
      </w:tr>
    </w:tbl>
    <w:p w:rsidR="000F704B" w:rsidRPr="0020301A" w:rsidRDefault="000F704B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0EB1" w:rsidRPr="0020301A" w:rsidRDefault="00A80EB1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Амортизацию и затраты на ремонт почвообрабатывающих машин распределяют по объектам учета пропорционально площади обработки: сеялок – пропорционально убранной площади; машин по внесению удобрений - пропорционально количеству внесенных удобрений и т.п.</w:t>
      </w:r>
    </w:p>
    <w:p w:rsidR="00A80EB1" w:rsidRPr="0020301A" w:rsidRDefault="00A80EB1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Амортизацию и затраты на ремонт узкоспециализированных машин, используемых непосредственно для возделывания конкретных культур, включают в состав затрат по возделыванию соответствующих сельскохозяйственных культур (картофелесажалки, льняные сеялки и др.).</w:t>
      </w:r>
    </w:p>
    <w:p w:rsidR="00A80EB1" w:rsidRPr="0020301A" w:rsidRDefault="00A80EB1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Суммы амортизации и затраты на ремонт тракторов, тракторных прицепов, гаражей, навесов, тракторных тележек распределяют на объекты учета (культуры, группы культур, виды и технологические группы скота и т.п., включая расходы на транспортные работы тракторов), пропорционально стоимости израсходованного топлива.</w:t>
      </w:r>
    </w:p>
    <w:p w:rsidR="00DE0CA6" w:rsidRPr="009E1D58" w:rsidRDefault="00DE0CA6" w:rsidP="0020301A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На статью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Расходы денежных средств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относят налоги, сборы и платежи в бюджет, определенные действующим законодательством. Например, экологический налог в пределах лимита. Сюда же относят платежи по обязательному страхованию персонала от несчастных случаев на производстве и профессиональных заболеваний, лизинговые и арендные платежи, а также прочие денежные расходы.</w:t>
      </w:r>
    </w:p>
    <w:p w:rsidR="00547FB0" w:rsidRPr="009E1D58" w:rsidRDefault="00547FB0" w:rsidP="0020301A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3"/>
        <w:gridCol w:w="887"/>
        <w:gridCol w:w="6223"/>
      </w:tblGrid>
      <w:tr w:rsidR="00460F6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Счёт</w:t>
            </w:r>
          </w:p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дебета</w:t>
            </w:r>
          </w:p>
        </w:tc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Счёт</w:t>
            </w:r>
          </w:p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кредита</w:t>
            </w:r>
          </w:p>
        </w:tc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Содержание операций</w:t>
            </w:r>
          </w:p>
        </w:tc>
      </w:tr>
      <w:tr w:rsidR="00460F6A" w:rsidRPr="004A6AE4" w:rsidTr="004A6AE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24-1, 2</w:t>
            </w:r>
          </w:p>
        </w:tc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Начислены платежи по налогам и сборам (земельный, экологический)</w:t>
            </w:r>
          </w:p>
        </w:tc>
      </w:tr>
      <w:tr w:rsidR="00460F6A" w:rsidRPr="004A6AE4" w:rsidTr="004A6AE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76-2</w:t>
            </w:r>
          </w:p>
        </w:tc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Начислены платежи по страхованию имущества и персонала</w:t>
            </w:r>
          </w:p>
        </w:tc>
      </w:tr>
    </w:tbl>
    <w:p w:rsidR="00460F6A" w:rsidRPr="0020301A" w:rsidRDefault="00460F6A" w:rsidP="0020301A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24AF" w:rsidRPr="009E1D58" w:rsidRDefault="00D124AF" w:rsidP="0020301A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В статью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Прочие затраты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включают расходы по охране труда и технике безопасности, расход мелкого инвентаря, ветоши и другие расходы, не предусмотренные в перечисленных выше статьях.</w:t>
      </w:r>
    </w:p>
    <w:p w:rsidR="00547FB0" w:rsidRPr="009E1D58" w:rsidRDefault="00547FB0" w:rsidP="0020301A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3"/>
        <w:gridCol w:w="887"/>
        <w:gridCol w:w="6014"/>
      </w:tblGrid>
      <w:tr w:rsidR="00460F6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Счёт</w:t>
            </w:r>
          </w:p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дебета</w:t>
            </w:r>
          </w:p>
        </w:tc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Счёт</w:t>
            </w:r>
          </w:p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кредита</w:t>
            </w:r>
          </w:p>
        </w:tc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Содержание операций</w:t>
            </w:r>
          </w:p>
        </w:tc>
      </w:tr>
      <w:tr w:rsidR="00460F6A" w:rsidRPr="004A6AE4" w:rsidTr="004A6AE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24-1, 2</w:t>
            </w:r>
          </w:p>
        </w:tc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10-15</w:t>
            </w:r>
          </w:p>
        </w:tc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Списана стоимость прочих материалов (ветошь, каустическая сода)</w:t>
            </w:r>
          </w:p>
        </w:tc>
      </w:tr>
      <w:tr w:rsidR="00460F6A" w:rsidRPr="004A6AE4" w:rsidTr="004A6AE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460F6A" w:rsidRPr="004A6AE4" w:rsidRDefault="00460F6A" w:rsidP="004A6AE4">
            <w:pPr>
              <w:tabs>
                <w:tab w:val="left" w:pos="284"/>
                <w:tab w:val="left" w:pos="258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Списаны командировочные расходы, плакаты</w:t>
            </w:r>
          </w:p>
        </w:tc>
      </w:tr>
    </w:tbl>
    <w:p w:rsidR="00547FB0" w:rsidRPr="00547FB0" w:rsidRDefault="00547FB0" w:rsidP="00547FB0">
      <w:pPr>
        <w:pStyle w:val="a3"/>
        <w:tabs>
          <w:tab w:val="left" w:pos="2100"/>
        </w:tabs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32"/>
          <w:lang w:val="ru-RU"/>
        </w:rPr>
      </w:pPr>
    </w:p>
    <w:p w:rsidR="00367F44" w:rsidRPr="0020301A" w:rsidRDefault="00547FB0" w:rsidP="00547FB0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32"/>
          <w:lang w:val="ru-RU"/>
        </w:rPr>
      </w:pPr>
      <w:r w:rsidRPr="00547FB0">
        <w:rPr>
          <w:rFonts w:ascii="Times New Roman" w:hAnsi="Times New Roman"/>
          <w:sz w:val="28"/>
          <w:szCs w:val="32"/>
          <w:lang w:val="ru-RU"/>
        </w:rPr>
        <w:t xml:space="preserve">4.3 </w:t>
      </w:r>
      <w:r w:rsidR="00367F44" w:rsidRPr="0020301A">
        <w:rPr>
          <w:rFonts w:ascii="Times New Roman" w:hAnsi="Times New Roman"/>
          <w:sz w:val="28"/>
          <w:szCs w:val="32"/>
          <w:lang w:val="ru-RU"/>
        </w:rPr>
        <w:t>Учет затрат по содержанию и эксплуатации машинно-тракторного парка при автоматизированной форме учета</w:t>
      </w:r>
    </w:p>
    <w:p w:rsidR="00547FB0" w:rsidRPr="009E1D58" w:rsidRDefault="00547FB0" w:rsidP="00547FB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025A" w:rsidRPr="0020301A" w:rsidRDefault="0074025A" w:rsidP="00547FB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Бухга</w:t>
      </w:r>
      <w:r w:rsidR="00832DC6" w:rsidRPr="0020301A">
        <w:rPr>
          <w:rFonts w:ascii="Times New Roman" w:hAnsi="Times New Roman"/>
          <w:sz w:val="28"/>
          <w:szCs w:val="28"/>
        </w:rPr>
        <w:t xml:space="preserve">лтерский учет в СПК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="00832DC6" w:rsidRPr="0020301A">
        <w:rPr>
          <w:rFonts w:ascii="Times New Roman" w:hAnsi="Times New Roman"/>
          <w:sz w:val="28"/>
          <w:szCs w:val="28"/>
          <w:lang w:val="ru-RU"/>
        </w:rPr>
        <w:t>Занарочанский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 xml:space="preserve"> ведется по журнально-ордерной форме учета, так как она наиболее практична и экономически оправдана в условиях ручной обработки информации.</w:t>
      </w:r>
      <w:r w:rsidR="00832DC6" w:rsidRPr="00203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2DC6" w:rsidRPr="0020301A">
        <w:rPr>
          <w:rFonts w:ascii="Times New Roman" w:hAnsi="Times New Roman"/>
          <w:sz w:val="28"/>
          <w:szCs w:val="28"/>
        </w:rPr>
        <w:t>Учет ведется в журналах-ордерах по кредитовому признаку, то есть отражаются суммы по кредиту счетов. Параллельно ведутся ведомости к журналам ордерам по дебетовому признаку. Записи и в журналы-ордера и в ведомости осуществляются в хронологическом порядке по датам совершения хозяйственных операций. По многим счетам бухгалтерского учета журналы-ордера ведутся по одному счету, а по некоторым счетам - один журнал ордер предназначен для нескольких счетов. Итоговые данные журналов подлежат записи в главной книге, в которой каждому счету отводится одна страница.</w:t>
      </w:r>
      <w:r w:rsidR="00832DC6" w:rsidRPr="00203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Документирование имущества, обязательств и хозяйственных операций, ведение регистров бухгалтерского учета и составление бухгалтерской отчетности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осуществляется на русском языке согласно регистров журнально-ордерной формы учета агропромышленного комплекса.</w:t>
      </w:r>
    </w:p>
    <w:p w:rsidR="0074025A" w:rsidRPr="0020301A" w:rsidRDefault="00832DC6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Для более быстрого и эффективного учета, предлагаю ввести автоматизированную форму учета, с применением программы 1 С-бухгалтерия. Применение данной формы ускорило бы и облегчило труд работников бухгалтерии.</w:t>
      </w:r>
      <w:r w:rsidR="00C1606C" w:rsidRPr="00203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025A" w:rsidRPr="0020301A">
        <w:rPr>
          <w:rFonts w:ascii="Times New Roman" w:hAnsi="Times New Roman"/>
          <w:sz w:val="28"/>
          <w:szCs w:val="28"/>
        </w:rPr>
        <w:t>Автоматизированная форма учёта основывается на комплексной автоматизации бухгалтерского учета, на базе использования ЭВМ. Характерной особенностью её является то, что процесс обработки первичных документов основывается на принципе систематического накопления и периодического обобщения их данных в виде регистров синтетического и аналитического учёта (машинограмм). Основанием для записи в регистры являются первичные документы</w:t>
      </w:r>
      <w:r w:rsidR="00C1606C" w:rsidRPr="0020301A">
        <w:rPr>
          <w:rFonts w:ascii="Times New Roman" w:hAnsi="Times New Roman"/>
          <w:sz w:val="28"/>
          <w:szCs w:val="28"/>
          <w:lang w:val="ru-RU"/>
        </w:rPr>
        <w:t>.</w:t>
      </w:r>
    </w:p>
    <w:p w:rsidR="0020301A" w:rsidRPr="0020301A" w:rsidRDefault="00C1606C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В СПК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Занарочанский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ведется произвольный учет некоторых документов по машинно-тракторному парку.</w:t>
      </w:r>
    </w:p>
    <w:p w:rsidR="00547FB0" w:rsidRPr="00547FB0" w:rsidRDefault="00C1606C" w:rsidP="00547FB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 xml:space="preserve">Наличие различных машин устанавливается на определенное время или в среднем за период. И в том и в другом случае может быть определено число машин по списку и число фактически работающих. В тех случаях, когда часть оборудования временно используется на других предприятиях, наличное число оборудования может не совпадать со списочным. 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Наличие МТП отражено в Приложении 6. Также имеется информация </w:t>
      </w:r>
      <w:r w:rsidR="0020510D" w:rsidRPr="0020301A">
        <w:rPr>
          <w:rFonts w:ascii="Times New Roman" w:hAnsi="Times New Roman"/>
          <w:sz w:val="28"/>
          <w:szCs w:val="28"/>
          <w:lang w:val="ru-RU"/>
        </w:rPr>
        <w:t xml:space="preserve">по технике полученной в лизинг в СПК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="0020510D" w:rsidRPr="0020301A">
        <w:rPr>
          <w:rFonts w:ascii="Times New Roman" w:hAnsi="Times New Roman"/>
          <w:sz w:val="28"/>
          <w:szCs w:val="28"/>
          <w:lang w:val="ru-RU"/>
        </w:rPr>
        <w:t>Занарочанский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="0020510D" w:rsidRPr="0020301A">
        <w:rPr>
          <w:rFonts w:ascii="Times New Roman" w:hAnsi="Times New Roman"/>
          <w:sz w:val="28"/>
          <w:szCs w:val="28"/>
          <w:lang w:val="ru-RU"/>
        </w:rPr>
        <w:t xml:space="preserve"> Мядельского района (Приложение 7), отражаются остатки горючего в баках по маркам техники (Приложение 8), ведется план ремонта МТП (Приложение 9), фиксируется выработка тракторов в условных эталонных гектарах (Приложение 10).</w:t>
      </w:r>
    </w:p>
    <w:p w:rsidR="00547FB0" w:rsidRPr="009E1D58" w:rsidRDefault="00547FB0" w:rsidP="00547FB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8075ED" w:rsidRPr="00547FB0" w:rsidRDefault="00547FB0" w:rsidP="00547FB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547FB0">
        <w:rPr>
          <w:rFonts w:ascii="Times New Roman" w:hAnsi="Times New Roman"/>
          <w:sz w:val="28"/>
          <w:szCs w:val="32"/>
          <w:lang w:val="ru-RU"/>
        </w:rPr>
        <w:t xml:space="preserve">4.4 </w:t>
      </w:r>
      <w:r w:rsidR="008075ED" w:rsidRPr="00547FB0">
        <w:rPr>
          <w:rFonts w:ascii="Times New Roman" w:hAnsi="Times New Roman"/>
          <w:sz w:val="28"/>
          <w:szCs w:val="32"/>
          <w:lang w:val="ru-RU"/>
        </w:rPr>
        <w:t>Порядок распределения списания затрат по содержанию и эксплуатации</w:t>
      </w:r>
      <w:r w:rsidR="00AF13A8" w:rsidRPr="00547FB0">
        <w:rPr>
          <w:rFonts w:ascii="Times New Roman" w:hAnsi="Times New Roman"/>
          <w:sz w:val="28"/>
          <w:szCs w:val="32"/>
          <w:lang w:val="ru-RU"/>
        </w:rPr>
        <w:t xml:space="preserve"> машинно-тракторного парка</w:t>
      </w:r>
    </w:p>
    <w:p w:rsidR="00547FB0" w:rsidRPr="00547FB0" w:rsidRDefault="00547FB0" w:rsidP="00547FB0">
      <w:pPr>
        <w:pStyle w:val="a3"/>
        <w:tabs>
          <w:tab w:val="left" w:pos="2100"/>
        </w:tabs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32"/>
          <w:lang w:val="ru-RU"/>
        </w:rPr>
      </w:pPr>
    </w:p>
    <w:p w:rsidR="00AF13A8" w:rsidRPr="0020301A" w:rsidRDefault="00AF13A8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Затраты машинно-тракторного парка играют не последнюю роль в формировании себестоимости продукции (работ, услуг), что требует рациональной организации их учета.</w:t>
      </w:r>
    </w:p>
    <w:p w:rsidR="005D757A" w:rsidRPr="0020301A" w:rsidRDefault="005D757A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Перечень расходов, включаемых в себестоимость выполненных работ и оказанных услуг регулируются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Основными положениями по составу затрат, включаемых в себестоимость продукции (работ, услуг)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, утвержденными Министерством экономики, Министерством финансов и Министерством труда и социальной защиты Республики Беларусь от 30.10.2008г. №210/161/151. При организации учета затрат на содержание и эксплуатацию машинно-тракторного парка сельскохозяйственные организации руководствуются Рекомендациями по учету и калькулированию себестоимости продукции сельскохозяйственных предприятий, утвержденными приказом Министерства сельского хозяйства и продовольствия Республики Беларусь от 14.12.1999г. №316 (далее – Рекомендации).</w:t>
      </w:r>
    </w:p>
    <w:p w:rsidR="00D124AF" w:rsidRPr="0020301A" w:rsidRDefault="00561978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В конце отчетного периода затраты, учтенные на субсчете 24-1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Содержание и эксплуатация машинно-тракторного парка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, согласно п. 3.3 Рекомендаций распределяются следующим образом:</w:t>
      </w:r>
    </w:p>
    <w:p w:rsidR="00561978" w:rsidRPr="0020301A" w:rsidRDefault="00561978" w:rsidP="0020301A">
      <w:pPr>
        <w:pStyle w:val="a3"/>
        <w:numPr>
          <w:ilvl w:val="0"/>
          <w:numId w:val="4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суммы амортизации, расходы на ремонт и другие затраты по содержание и эксплуатации тракторов, тракторных прицепов, гаражей, навесов, площадок для хранения техники распределяют на объекты учета (культуры, группы культур, виды и технологические группы скота и т.д.), включая и транспортные работы тракторов, пропорционально стоимости израсходованного горючего;</w:t>
      </w:r>
    </w:p>
    <w:p w:rsidR="00561978" w:rsidRPr="0020301A" w:rsidRDefault="00561978" w:rsidP="0020301A">
      <w:pPr>
        <w:pStyle w:val="a3"/>
        <w:numPr>
          <w:ilvl w:val="0"/>
          <w:numId w:val="4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амортизацию и затраты на ремонт;</w:t>
      </w:r>
    </w:p>
    <w:p w:rsidR="00561978" w:rsidRPr="0020301A" w:rsidRDefault="00561978" w:rsidP="0020301A">
      <w:pPr>
        <w:pStyle w:val="a3"/>
        <w:numPr>
          <w:ilvl w:val="0"/>
          <w:numId w:val="4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почвообрабатывающих машин распределяют по объектам учета пропорционально площади обработки;</w:t>
      </w:r>
    </w:p>
    <w:p w:rsidR="00EE436B" w:rsidRPr="0020301A" w:rsidRDefault="00561978" w:rsidP="0020301A">
      <w:pPr>
        <w:pStyle w:val="a3"/>
        <w:numPr>
          <w:ilvl w:val="0"/>
          <w:numId w:val="4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сеялок – пропорционально площади посева</w:t>
      </w:r>
      <w:r w:rsidR="00EE436B" w:rsidRPr="0020301A">
        <w:rPr>
          <w:rFonts w:ascii="Times New Roman" w:hAnsi="Times New Roman"/>
          <w:sz w:val="28"/>
          <w:szCs w:val="28"/>
          <w:lang w:val="ru-RU"/>
        </w:rPr>
        <w:t>; машин для сеноуборки – пропорционально убранной площади;</w:t>
      </w:r>
    </w:p>
    <w:p w:rsidR="00EE436B" w:rsidRPr="0020301A" w:rsidRDefault="00EE436B" w:rsidP="0020301A">
      <w:pPr>
        <w:pStyle w:val="a3"/>
        <w:numPr>
          <w:ilvl w:val="0"/>
          <w:numId w:val="4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машин для внесения в почву удобрений – пропорционально физической массе удобрений, внесенных под сельскохозяйственные культуры (группы культур) и т.п.;</w:t>
      </w:r>
    </w:p>
    <w:p w:rsidR="00EE436B" w:rsidRPr="0020301A" w:rsidRDefault="00EE436B" w:rsidP="0020301A">
      <w:pPr>
        <w:pStyle w:val="a3"/>
        <w:numPr>
          <w:ilvl w:val="0"/>
          <w:numId w:val="4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амортизацию и затраты на ремонт узкоспециализированных машин, используемых непосредственно для возделывания конкретных культур (картофелепосадочные машины и т.п.) относят прямо на затраты по возделыванию соответствующих культур;</w:t>
      </w:r>
    </w:p>
    <w:p w:rsidR="00EE436B" w:rsidRPr="0020301A" w:rsidRDefault="00EE436B" w:rsidP="0020301A">
      <w:pPr>
        <w:pStyle w:val="a3"/>
        <w:numPr>
          <w:ilvl w:val="0"/>
          <w:numId w:val="4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расходы по содержанию и эксплуатации зерноуборочных комбайнов распределяют пропорционально количеству гектаров убранной площади зерновых и зернобобовых культур и площади многолетних и однолетних трав, убранной на семена. Расходы по содержанию и эксплуатации специализированных самоходных машин (например, свеклоуборочных комбайнов) относят на соответствующие объекты учета затрат.</w:t>
      </w:r>
    </w:p>
    <w:p w:rsidR="00004120" w:rsidRPr="0020301A" w:rsidRDefault="00004120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>Все другие статьи расходов по содержанию и эксплуатации машинно-тракторного парка (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Работы и услуги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Расходы денежных средств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Расходы по организации производства и управлению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Прочие затраты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) распределяются по потребителям услуг пропорционально включенной в издержки производства и обращения сумме амортизационных отчислений. Такой порядок включения затрат на содержание и эксплуатацию машинно-тракторного парка в издержки производства продукции требует, во-первых, обособленного учета и накопления информации об амортизационных отчислениях и затратах на ремонт основных средств машинно-тракторного парка в течение года в разрезе их видов и, во-вторых, первоочередного распределения этих затрат по потребителям услуг и включения их в затраты на производство продукции, работ и услуг в конце года. Для того чтобы облегчить выполнение таких учетных процедур, рекомендуется ежемесячно составлять накопительную ведомость учета амортизационных отчислений и затрат на ремонт основных средств машинно-тракторного парка. В ней амортизационные отчисления и затраты на ремонт систематизируются по видам основных средств (за месяц и нарастающими итогами с начала года), что дает возможность приступить в конце года к распределению амортизационных отчислений и затрат на ремонт, произведенных в течение года по каждому виду основных средств, без всяких выборок и дополнительных группировок. Кроме того, затраты на ремонт могут быть сгруппированы и по месту его производства (собственная ремонтная мастерская, вне ремонтной мастерской организации, РО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Белагросервис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и др.), Такая информация нужна для анализа и принятия управленческих решений о целесообразности ремонта техники в том или другом месте.</w:t>
      </w:r>
    </w:p>
    <w:p w:rsidR="00004120" w:rsidRPr="0020301A" w:rsidRDefault="00004120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  <w:lang w:val="ru-RU"/>
        </w:rPr>
        <w:t xml:space="preserve">На сумму начисленной амортизации производится запись по дебету субсчетов 24-1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Содержание и эксплуатация машинно-тракторного парка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, 24-2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Содержание и эксплуатация самоходных машин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и кредиту счета 02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Амортизация основных средств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. Суммы затрат на ремонт основных средств относят на счет 24 с кредита субсчетов 23-1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Ремонтные мастерские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, 23-2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Ремонт зданий и сооружений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- при осуществлении ремонта хозяйственным способом, 60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Расчеты с поставщиками и подрядчиками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- при осуществлении ремонта подрядным способом, 96 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>Резервы предстоящих расходов</w:t>
      </w:r>
      <w:r w:rsidR="0020301A" w:rsidRPr="0020301A">
        <w:rPr>
          <w:rFonts w:ascii="Times New Roman" w:hAnsi="Times New Roman"/>
          <w:sz w:val="28"/>
          <w:szCs w:val="28"/>
          <w:lang w:val="ru-RU"/>
        </w:rPr>
        <w:t>"</w:t>
      </w:r>
      <w:r w:rsidRPr="0020301A">
        <w:rPr>
          <w:rFonts w:ascii="Times New Roman" w:hAnsi="Times New Roman"/>
          <w:sz w:val="28"/>
          <w:szCs w:val="28"/>
          <w:lang w:val="ru-RU"/>
        </w:rPr>
        <w:t xml:space="preserve"> - на суммы отчислений в резерв для ремонта основных средств. Учтенные суммы амортизации и затрат на ремонт основных средств распределяются между объектами учета затрат основного производства в конце года.</w:t>
      </w:r>
    </w:p>
    <w:p w:rsidR="0020301A" w:rsidRPr="0020301A" w:rsidRDefault="009507CF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Состав и структура машинотракторного парка за 200</w:t>
      </w:r>
      <w:r w:rsidRPr="0020301A">
        <w:rPr>
          <w:rFonts w:ascii="Times New Roman" w:hAnsi="Times New Roman"/>
          <w:sz w:val="28"/>
          <w:szCs w:val="28"/>
          <w:lang w:val="ru-RU"/>
        </w:rPr>
        <w:t>7</w:t>
      </w:r>
      <w:r w:rsidRPr="0020301A">
        <w:rPr>
          <w:rFonts w:ascii="Times New Roman" w:hAnsi="Times New Roman"/>
          <w:sz w:val="28"/>
          <w:szCs w:val="28"/>
        </w:rPr>
        <w:t xml:space="preserve"> – 200</w:t>
      </w:r>
      <w:r w:rsidRPr="0020301A">
        <w:rPr>
          <w:rFonts w:ascii="Times New Roman" w:hAnsi="Times New Roman"/>
          <w:sz w:val="28"/>
          <w:szCs w:val="28"/>
          <w:lang w:val="ru-RU"/>
        </w:rPr>
        <w:t>9</w:t>
      </w:r>
      <w:r w:rsidRPr="0020301A">
        <w:rPr>
          <w:rFonts w:ascii="Times New Roman" w:hAnsi="Times New Roman"/>
          <w:sz w:val="28"/>
          <w:szCs w:val="28"/>
        </w:rPr>
        <w:t xml:space="preserve"> годы приведены в следующей таблице. Рассмотрим ее и проанализируем изменение структуры тракторного парка за три года.</w:t>
      </w:r>
    </w:p>
    <w:p w:rsidR="00547FB0" w:rsidRPr="009E1D58" w:rsidRDefault="00547FB0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07CF" w:rsidRPr="0020301A" w:rsidRDefault="009507CF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Та</w:t>
      </w:r>
      <w:r w:rsidR="000C77B3" w:rsidRPr="0020301A">
        <w:rPr>
          <w:rFonts w:ascii="Times New Roman" w:hAnsi="Times New Roman"/>
          <w:sz w:val="28"/>
          <w:szCs w:val="28"/>
        </w:rPr>
        <w:t xml:space="preserve">блица </w:t>
      </w:r>
      <w:r w:rsidR="000C77B3" w:rsidRPr="0020301A">
        <w:rPr>
          <w:rFonts w:ascii="Times New Roman" w:hAnsi="Times New Roman"/>
          <w:sz w:val="28"/>
          <w:szCs w:val="28"/>
          <w:lang w:val="ru-RU"/>
        </w:rPr>
        <w:t xml:space="preserve">4.4.1. </w:t>
      </w:r>
      <w:r w:rsidRPr="0020301A">
        <w:rPr>
          <w:rFonts w:ascii="Times New Roman" w:hAnsi="Times New Roman"/>
          <w:sz w:val="28"/>
          <w:szCs w:val="28"/>
        </w:rPr>
        <w:t>-</w:t>
      </w:r>
      <w:r w:rsidR="000C77B3" w:rsidRPr="00203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Структура машинно-тракторного парка на начало года, %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92"/>
        <w:gridCol w:w="749"/>
        <w:gridCol w:w="749"/>
        <w:gridCol w:w="749"/>
        <w:gridCol w:w="1986"/>
      </w:tblGrid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9507CF" w:rsidRPr="004A6AE4" w:rsidRDefault="009507CF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Мар</w:t>
            </w: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к</w:t>
            </w:r>
            <w:r w:rsidRPr="004A6AE4">
              <w:rPr>
                <w:rFonts w:ascii="Times New Roman" w:hAnsi="Times New Roman"/>
                <w:sz w:val="20"/>
                <w:szCs w:val="24"/>
              </w:rPr>
              <w:t>и тракторов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9507CF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200</w:t>
            </w: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7</w:t>
            </w:r>
            <w:r w:rsidRPr="004A6AE4">
              <w:rPr>
                <w:rFonts w:ascii="Times New Roman" w:hAnsi="Times New Roman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9507CF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200</w:t>
            </w: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8</w:t>
            </w:r>
            <w:r w:rsidRPr="004A6AE4">
              <w:rPr>
                <w:rFonts w:ascii="Times New Roman" w:hAnsi="Times New Roman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9507CF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200</w:t>
            </w: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9</w:t>
            </w:r>
            <w:r w:rsidRPr="004A6AE4">
              <w:rPr>
                <w:rFonts w:ascii="Times New Roman" w:hAnsi="Times New Roman"/>
                <w:sz w:val="20"/>
                <w:szCs w:val="24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9507CF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200</w:t>
            </w: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9</w:t>
            </w:r>
            <w:r w:rsidRPr="004A6AE4">
              <w:rPr>
                <w:rFonts w:ascii="Times New Roman" w:hAnsi="Times New Roman"/>
                <w:sz w:val="20"/>
                <w:szCs w:val="24"/>
              </w:rPr>
              <w:t xml:space="preserve"> г к 200</w:t>
            </w: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7</w:t>
            </w:r>
            <w:r w:rsidRPr="004A6AE4">
              <w:rPr>
                <w:rFonts w:ascii="Times New Roman" w:hAnsi="Times New Roman"/>
                <w:sz w:val="20"/>
                <w:szCs w:val="24"/>
              </w:rPr>
              <w:t xml:space="preserve"> г в п.п.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9507CF" w:rsidRPr="004A6AE4" w:rsidRDefault="009507CF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МТЗ-80</w:t>
            </w: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/82/952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20301A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="009507CF" w:rsidRPr="004A6AE4">
              <w:rPr>
                <w:rFonts w:ascii="Times New Roman" w:hAnsi="Times New Roman"/>
                <w:sz w:val="20"/>
                <w:szCs w:val="24"/>
                <w:lang w:val="ru-RU"/>
              </w:rPr>
              <w:t>75,0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20301A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="009507CF" w:rsidRPr="004A6AE4">
              <w:rPr>
                <w:rFonts w:ascii="Times New Roman" w:hAnsi="Times New Roman"/>
                <w:sz w:val="20"/>
                <w:szCs w:val="24"/>
                <w:lang w:val="ru-RU"/>
              </w:rPr>
              <w:t>66,7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9507CF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65,0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20301A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="009507CF" w:rsidRPr="004A6AE4">
              <w:rPr>
                <w:rFonts w:ascii="Times New Roman" w:hAnsi="Times New Roman"/>
                <w:sz w:val="20"/>
                <w:szCs w:val="24"/>
                <w:lang w:val="ru-RU"/>
              </w:rPr>
              <w:t>-10,0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9507CF" w:rsidRPr="004A6AE4" w:rsidRDefault="009507CF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МТЗ</w:t>
            </w:r>
            <w:r w:rsidRPr="004A6AE4">
              <w:rPr>
                <w:rFonts w:ascii="Times New Roman" w:hAnsi="Times New Roman"/>
                <w:sz w:val="20"/>
                <w:szCs w:val="24"/>
              </w:rPr>
              <w:t>-1221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20301A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="009507CF" w:rsidRPr="004A6AE4">
              <w:rPr>
                <w:rFonts w:ascii="Times New Roman" w:hAnsi="Times New Roman"/>
                <w:sz w:val="20"/>
                <w:szCs w:val="24"/>
                <w:lang w:val="ru-RU"/>
              </w:rPr>
              <w:t>25,0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20301A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="009507CF" w:rsidRPr="004A6AE4">
              <w:rPr>
                <w:rFonts w:ascii="Times New Roman" w:hAnsi="Times New Roman"/>
                <w:sz w:val="20"/>
                <w:szCs w:val="24"/>
                <w:lang w:val="ru-RU"/>
              </w:rPr>
              <w:t>27,8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9507CF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25,0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20301A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="009507CF" w:rsidRPr="004A6AE4">
              <w:rPr>
                <w:rFonts w:ascii="Times New Roman" w:hAnsi="Times New Roman"/>
                <w:sz w:val="20"/>
                <w:szCs w:val="24"/>
                <w:lang w:val="ru-RU"/>
              </w:rPr>
              <w:t>0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9507CF" w:rsidRPr="004A6AE4" w:rsidRDefault="009507CF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импортные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20301A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="009507CF" w:rsidRPr="004A6AE4">
              <w:rPr>
                <w:rFonts w:ascii="Times New Roman" w:hAnsi="Times New Roman"/>
                <w:sz w:val="20"/>
                <w:szCs w:val="24"/>
                <w:lang w:val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20301A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="009507CF" w:rsidRPr="004A6AE4">
              <w:rPr>
                <w:rFonts w:ascii="Times New Roman" w:hAnsi="Times New Roman"/>
                <w:sz w:val="20"/>
                <w:szCs w:val="24"/>
                <w:lang w:val="ru-RU"/>
              </w:rPr>
              <w:t>5,5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9507CF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20301A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="009507CF" w:rsidRPr="004A6AE4">
              <w:rPr>
                <w:rFonts w:ascii="Times New Roman" w:hAnsi="Times New Roman"/>
                <w:sz w:val="20"/>
                <w:szCs w:val="24"/>
                <w:lang w:val="ru-RU"/>
              </w:rPr>
              <w:t>10,0</w:t>
            </w:r>
          </w:p>
        </w:tc>
      </w:tr>
      <w:tr w:rsidR="0020301A" w:rsidRPr="004A6AE4" w:rsidTr="004A6AE4">
        <w:trPr>
          <w:jc w:val="center"/>
        </w:trPr>
        <w:tc>
          <w:tcPr>
            <w:tcW w:w="0" w:type="auto"/>
            <w:shd w:val="clear" w:color="auto" w:fill="auto"/>
          </w:tcPr>
          <w:p w:rsidR="009507CF" w:rsidRPr="004A6AE4" w:rsidRDefault="009507CF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20301A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="009507CF" w:rsidRPr="004A6AE4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20301A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="009507CF" w:rsidRPr="004A6AE4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20301A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A6A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="009507CF" w:rsidRPr="004A6AE4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9507CF" w:rsidRPr="004A6AE4" w:rsidRDefault="009507CF" w:rsidP="004A6AE4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507CF" w:rsidRPr="0020301A" w:rsidRDefault="009507CF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7CF" w:rsidRPr="0020301A" w:rsidRDefault="009507CF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При анализе состава и структуры машинно-тракторного парка по маркам тракторов можно сделать вывод, что ежегодно снижается количество физических тракторов, имеющихся в хозяйстве. Это снижение происходит за счет выбытия. Также это снижение влияет на структуру тракторного парка. Так снижение происходит только по м</w:t>
      </w:r>
      <w:r w:rsidR="000C77B3" w:rsidRPr="0020301A">
        <w:rPr>
          <w:rFonts w:ascii="Times New Roman" w:hAnsi="Times New Roman"/>
          <w:sz w:val="28"/>
          <w:szCs w:val="28"/>
        </w:rPr>
        <w:t xml:space="preserve">арке трактора </w:t>
      </w:r>
      <w:r w:rsidR="000C77B3" w:rsidRPr="0020301A">
        <w:rPr>
          <w:rFonts w:ascii="Times New Roman" w:hAnsi="Times New Roman"/>
          <w:sz w:val="28"/>
          <w:szCs w:val="28"/>
          <w:lang w:val="ru-RU"/>
        </w:rPr>
        <w:t>МТЗ-80 на 10 п.п.</w:t>
      </w:r>
      <w:r w:rsidRPr="0020301A">
        <w:rPr>
          <w:rFonts w:ascii="Times New Roman" w:hAnsi="Times New Roman"/>
          <w:sz w:val="28"/>
          <w:szCs w:val="28"/>
        </w:rPr>
        <w:t>, по всем остальным тракторам удельный вес их в структуре в</w:t>
      </w:r>
      <w:r w:rsidR="000C77B3" w:rsidRPr="0020301A">
        <w:rPr>
          <w:rFonts w:ascii="Times New Roman" w:hAnsi="Times New Roman"/>
          <w:sz w:val="28"/>
          <w:szCs w:val="28"/>
        </w:rPr>
        <w:t>200</w:t>
      </w:r>
      <w:r w:rsidR="000C77B3" w:rsidRPr="0020301A">
        <w:rPr>
          <w:rFonts w:ascii="Times New Roman" w:hAnsi="Times New Roman"/>
          <w:sz w:val="28"/>
          <w:szCs w:val="28"/>
          <w:lang w:val="ru-RU"/>
        </w:rPr>
        <w:t>9</w:t>
      </w:r>
      <w:r w:rsidRPr="0020301A">
        <w:rPr>
          <w:rFonts w:ascii="Times New Roman" w:hAnsi="Times New Roman"/>
          <w:sz w:val="28"/>
          <w:szCs w:val="28"/>
        </w:rPr>
        <w:t xml:space="preserve"> году выше, чем в </w:t>
      </w:r>
      <w:r w:rsidR="000C77B3" w:rsidRPr="0020301A">
        <w:rPr>
          <w:rFonts w:ascii="Times New Roman" w:hAnsi="Times New Roman"/>
          <w:sz w:val="28"/>
          <w:szCs w:val="28"/>
        </w:rPr>
        <w:t>200</w:t>
      </w:r>
      <w:r w:rsidR="000C77B3" w:rsidRPr="0020301A">
        <w:rPr>
          <w:rFonts w:ascii="Times New Roman" w:hAnsi="Times New Roman"/>
          <w:sz w:val="28"/>
          <w:szCs w:val="28"/>
          <w:lang w:val="ru-RU"/>
        </w:rPr>
        <w:t>7</w:t>
      </w:r>
      <w:r w:rsidRPr="0020301A">
        <w:rPr>
          <w:rFonts w:ascii="Times New Roman" w:hAnsi="Times New Roman"/>
          <w:sz w:val="28"/>
          <w:szCs w:val="28"/>
        </w:rPr>
        <w:t xml:space="preserve"> году</w:t>
      </w:r>
      <w:r w:rsidR="000C77B3" w:rsidRPr="0020301A">
        <w:rPr>
          <w:rFonts w:ascii="Times New Roman" w:hAnsi="Times New Roman"/>
          <w:sz w:val="28"/>
          <w:szCs w:val="28"/>
          <w:lang w:val="ru-RU"/>
        </w:rPr>
        <w:t>.</w:t>
      </w:r>
    </w:p>
    <w:p w:rsidR="000C77B3" w:rsidRPr="0020301A" w:rsidRDefault="000C77B3" w:rsidP="0020301A">
      <w:pPr>
        <w:pStyle w:val="ac"/>
        <w:tabs>
          <w:tab w:val="left" w:pos="207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Повышение эффективности использования машинно-тракторного парка позволит хозяйству без дополнительных капитальных вложения увеличить объем механизированных работ, сократить сроки их выполнения, повысить уровень механизации трудоемких процессов, снизить себестоимость сельскохозяйственной продукции, что очень важно в условиях перехода к рыночным отношениям.</w:t>
      </w:r>
    </w:p>
    <w:p w:rsidR="000C77B3" w:rsidRPr="0020301A" w:rsidRDefault="000C77B3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В современных условиях развития каждого хозяйства и межхозяйственного производственного объединения во многом зависит от комплексности обеспечения и эффективности использования сельскохозяйственной техники.</w:t>
      </w:r>
    </w:p>
    <w:p w:rsidR="000C77B3" w:rsidRPr="0020301A" w:rsidRDefault="000C77B3" w:rsidP="0020301A">
      <w:pPr>
        <w:pStyle w:val="ac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Повысить эффективность использования техники можно двумя способами: интенсивным и экстенсивным. Рост производительности тракторов и машин в единицу рабочего времени (за час, смену) — интенсивный путь, а удлинение времени эксплуатации техники в течение года — экстенсивный. Однако не всякое увеличение срока использования техники выгодно. Нельзя затягивать сроки выполнения работ, так как для повышения урожайности сельскохозяйственных культур необходимо основные работы проводить в лучшие агротехнические сроки. Увеличение дневной и сменной выработки тракторов влияет на сокращение сроков выполнения операций; при этом важное значение имеет повышение коэффициента сменности работы агрегатов. Однако этот показатель на сельскохозяйственных предприятиях продолжает снижаться.</w:t>
      </w:r>
    </w:p>
    <w:p w:rsidR="000C77B3" w:rsidRPr="0020301A" w:rsidRDefault="000C77B3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Основными факторами повышения эффективности использования машинно-тракторного парка являются улучшение его технического обслуживания, совершенствование ремонтной базы, обеспечение квалифицированными кадрами механизаторов, внедрение прогрессивных форм организации и оплаты труда, сокращение простоев машин из-за технических и организационных неполадок, двухсменная работа техники.</w:t>
      </w:r>
    </w:p>
    <w:p w:rsidR="000C77B3" w:rsidRPr="0020301A" w:rsidRDefault="000C77B3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Причиной недостаточно эффективного использования тракторного парка часто служит неукомплектованность его рабочими машинами.</w:t>
      </w:r>
    </w:p>
    <w:p w:rsidR="000C77B3" w:rsidRPr="0020301A" w:rsidRDefault="000C77B3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Для повышения эффективности использования машинно-тракторного парка необходимо установить его оптимальную структуру по каждому хозяйству, что позволит обеспечить выполнение всего комплекса сельскохозяйственных работ в установленные сроки, с наименьшими затратами труда и средств.</w:t>
      </w:r>
    </w:p>
    <w:p w:rsidR="00AE5247" w:rsidRPr="0020301A" w:rsidRDefault="00AE5247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  <w:lang w:val="ru-RU"/>
        </w:rPr>
      </w:pPr>
    </w:p>
    <w:p w:rsidR="00547FB0" w:rsidRDefault="00547FB0">
      <w:pPr>
        <w:rPr>
          <w:rFonts w:ascii="Times New Roman" w:hAnsi="Times New Roman"/>
          <w:sz w:val="28"/>
          <w:szCs w:val="32"/>
          <w:lang w:val="ru-RU"/>
        </w:rPr>
      </w:pPr>
      <w:r>
        <w:rPr>
          <w:rFonts w:ascii="Times New Roman" w:hAnsi="Times New Roman"/>
          <w:sz w:val="28"/>
          <w:szCs w:val="32"/>
          <w:lang w:val="ru-RU"/>
        </w:rPr>
        <w:br w:type="page"/>
      </w:r>
    </w:p>
    <w:p w:rsidR="00087FAF" w:rsidRPr="0020301A" w:rsidRDefault="00367F44" w:rsidP="0020301A">
      <w:pPr>
        <w:pStyle w:val="a3"/>
        <w:tabs>
          <w:tab w:val="left" w:pos="21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  <w:lang w:val="ru-RU"/>
        </w:rPr>
      </w:pPr>
      <w:r w:rsidRPr="0020301A">
        <w:rPr>
          <w:rFonts w:ascii="Times New Roman" w:hAnsi="Times New Roman"/>
          <w:sz w:val="28"/>
          <w:szCs w:val="32"/>
          <w:lang w:val="ru-RU"/>
        </w:rPr>
        <w:t>Заключение</w:t>
      </w:r>
    </w:p>
    <w:p w:rsidR="00547FB0" w:rsidRPr="009E1D58" w:rsidRDefault="00547FB0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301A" w:rsidRPr="0020301A" w:rsidRDefault="00AE524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Процесс создания материальных благ всегда является творческим соединением человека и природы. Техника является взаимодействующим звеном в этом процессе.</w:t>
      </w:r>
    </w:p>
    <w:p w:rsidR="00AE5247" w:rsidRPr="0020301A" w:rsidRDefault="00AE5247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По мере научно-технического процесса машины применяются почти во всех отраслях и процессах производства. Практически нет ни одного предприятия промышленности, строительства, сельского хозяйства, которые не пользовались бы услугами машинно-тракторного парка. Велика его роль в удовлетворении</w:t>
      </w:r>
      <w:r w:rsidR="0020301A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потребностей населения в транспортных работах.</w:t>
      </w:r>
    </w:p>
    <w:p w:rsidR="0020301A" w:rsidRPr="0020301A" w:rsidRDefault="00AE5247" w:rsidP="0020301A">
      <w:pPr>
        <w:pStyle w:val="2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0301A">
        <w:rPr>
          <w:sz w:val="28"/>
          <w:szCs w:val="28"/>
        </w:rPr>
        <w:t>Известно, что увеличение сельскохозяйственной продукции при одновременном сокращении численности занятых работников возможно только на основании роста энерговооруженности труда и широкого применения индустриальных методов производства, базирующихся на прогрессивной технологии и системе машин для комплексной механизации всех отраслей сельского хозяйства. За последние годы значительно увеличились энергетические мощности в сельском хозяйстве, возросла поставка машин и оборудования для механизации трудоемких процессов.</w:t>
      </w:r>
    </w:p>
    <w:p w:rsidR="008425AA" w:rsidRPr="0020301A" w:rsidRDefault="008425AA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01A">
        <w:rPr>
          <w:rFonts w:ascii="Times New Roman" w:hAnsi="Times New Roman"/>
          <w:sz w:val="28"/>
          <w:szCs w:val="28"/>
        </w:rPr>
        <w:t>В современных условиях развитие каждого хозяйства и межхозяйственного производственного объединения во многом зависит от комплексности обеспечения и эффективности использования сельскохозяйственной техники.</w:t>
      </w:r>
    </w:p>
    <w:p w:rsidR="00367F44" w:rsidRPr="0020301A" w:rsidRDefault="00367F44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Учет затрат осуществляется на основании утвержденных типовых форм первичных документов. Данные первичных документов для получения сводной информации переносят в соответствующие накопительные ведомости и журналы. Содержащаяся в сводных документах и регистрах информация позволяет выявить резервы снижения себестоимости производимой продукции, осуществлять контроль за рациональным использованием производственных запасов, трудовых и денежных ресурсов.</w:t>
      </w:r>
    </w:p>
    <w:p w:rsidR="00547FB0" w:rsidRDefault="00547FB0">
      <w:pPr>
        <w:rPr>
          <w:rFonts w:ascii="Times New Roman" w:hAnsi="Times New Roman"/>
          <w:sz w:val="28"/>
          <w:szCs w:val="32"/>
          <w:lang w:val="ru-RU"/>
        </w:rPr>
      </w:pPr>
      <w:r>
        <w:rPr>
          <w:rFonts w:ascii="Times New Roman" w:hAnsi="Times New Roman"/>
          <w:sz w:val="28"/>
          <w:szCs w:val="32"/>
          <w:lang w:val="ru-RU"/>
        </w:rPr>
        <w:br w:type="page"/>
      </w:r>
    </w:p>
    <w:p w:rsidR="00087FAF" w:rsidRDefault="00367F44" w:rsidP="0020301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0301A">
        <w:rPr>
          <w:rFonts w:ascii="Times New Roman" w:hAnsi="Times New Roman"/>
          <w:sz w:val="28"/>
          <w:szCs w:val="32"/>
          <w:lang w:val="ru-RU"/>
        </w:rPr>
        <w:t>Список использованных источников</w:t>
      </w:r>
    </w:p>
    <w:p w:rsidR="00547FB0" w:rsidRPr="00547FB0" w:rsidRDefault="00547FB0" w:rsidP="00547FB0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087FAF" w:rsidRPr="0020301A" w:rsidRDefault="00087FAF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Агеева, О.А. Учет условно-постоянных расходов по обслуживанию и управлению производством / О.А. Агеева // Бухгалтерский учет и анализ. – 2007. - №15. – С. 36-39</w:t>
      </w:r>
    </w:p>
    <w:p w:rsidR="00D15F00" w:rsidRPr="0020301A" w:rsidRDefault="00D15F00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Алдошин, Н. В. Контроль качества изделий выбывшей из эксплуатации техники / Н.</w:t>
      </w:r>
      <w:r w:rsidR="006E0C6A" w:rsidRPr="0020301A">
        <w:rPr>
          <w:rFonts w:ascii="Times New Roman" w:hAnsi="Times New Roman"/>
          <w:sz w:val="28"/>
          <w:szCs w:val="28"/>
        </w:rPr>
        <w:t xml:space="preserve"> В. Алдошин // Научно-теоретический журнал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="006E0C6A" w:rsidRPr="0020301A">
        <w:rPr>
          <w:rFonts w:ascii="Times New Roman" w:hAnsi="Times New Roman"/>
          <w:sz w:val="28"/>
          <w:szCs w:val="28"/>
        </w:rPr>
        <w:t>Техника в сельском хозяйстве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="006E0C6A" w:rsidRPr="0020301A">
        <w:rPr>
          <w:rFonts w:ascii="Times New Roman" w:hAnsi="Times New Roman"/>
          <w:sz w:val="28"/>
          <w:szCs w:val="28"/>
        </w:rPr>
        <w:t>. – 2010. - №4. – С. 30-33</w:t>
      </w:r>
    </w:p>
    <w:p w:rsidR="00CC3862" w:rsidRPr="0020301A" w:rsidRDefault="00CC3862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Альбом регистров журнально-ордерной формы учета в организациях агропромышленного комплекса и Инструкция по их применению. – Минск, 2005.</w:t>
      </w:r>
    </w:p>
    <w:p w:rsidR="00087FAF" w:rsidRPr="0020301A" w:rsidRDefault="00087FAF" w:rsidP="00547FB0">
      <w:pPr>
        <w:pStyle w:val="a3"/>
        <w:numPr>
          <w:ilvl w:val="0"/>
          <w:numId w:val="41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Альбом унифицированных форм первичных документов бухгалтерского учета для сельскохозяйственных и иных организаций, осуществляющих производство сельскохозяйственной продукции, и Инструкция о порядке их применения и заполнения. – Мн., 2006. – 152 с.</w:t>
      </w:r>
    </w:p>
    <w:p w:rsidR="00087FAF" w:rsidRPr="0020301A" w:rsidRDefault="00087FAF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Баркулова, Е. П. Некоторые подходы к начислению амортизации по сельскохозяйственной технике / Е.П. Баркулова, И.М. Мурачева // Актуальные проблемы инновационного развития АПК Беларуси: Материалы международной научно- практической конференции, г. Горки, 11-12 сентября 2008 г.: в.3 ч. 4.3. / редкол. А.М. Каган (гл. ред.) [и др.] – Минск: Институт системных исследований в АПК НАН Беларуси, 2009. – 226с. С. 9-11</w:t>
      </w:r>
    </w:p>
    <w:p w:rsidR="00E6064D" w:rsidRPr="0020301A" w:rsidRDefault="00E6064D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Бычкова, С. М.</w:t>
      </w:r>
      <w:r w:rsidR="00E85CDD" w:rsidRPr="0020301A">
        <w:rPr>
          <w:rFonts w:ascii="Times New Roman" w:hAnsi="Times New Roman"/>
          <w:sz w:val="28"/>
          <w:szCs w:val="28"/>
        </w:rPr>
        <w:t xml:space="preserve"> Бухгалтерский учет в сельском хозяйстве: учебное пособие / С.М. Бычкова, Д.Г. Бадмаева; под ред. С.М. Бычковой. – М.: Эксмо, 2008. – 400с.</w:t>
      </w:r>
    </w:p>
    <w:p w:rsidR="00F92E53" w:rsidRPr="0020301A" w:rsidRDefault="00F92E53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Зангиев, А. А. Эксплуатация машинно-тракторного парка. ил. – (Учебники и учебные пособия для студентов средних профессиональных учебных заведений). / А. А. Зангиев, А. В. Шпилько, А.Г. Левшин. – М:Колос, 2008. – 320с</w:t>
      </w:r>
    </w:p>
    <w:p w:rsidR="00E85CDD" w:rsidRPr="0020301A" w:rsidRDefault="00E85CDD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Каменко, В. Б. О расходах на содержание служебного легкового автотранспорта. Письмо МНС РБ от 31.05.2010 № 2-2-10/10249 / В.Б. Каменко // Главный бухгалтер. – 2010. - №22</w:t>
      </w:r>
      <w:r w:rsidR="00D15F00" w:rsidRPr="0020301A">
        <w:rPr>
          <w:rFonts w:ascii="Times New Roman" w:hAnsi="Times New Roman"/>
          <w:sz w:val="28"/>
          <w:szCs w:val="28"/>
        </w:rPr>
        <w:t>. -</w:t>
      </w:r>
      <w:r w:rsidRPr="0020301A">
        <w:rPr>
          <w:rFonts w:ascii="Times New Roman" w:hAnsi="Times New Roman"/>
          <w:sz w:val="28"/>
          <w:szCs w:val="28"/>
        </w:rPr>
        <w:t xml:space="preserve"> С.46-47</w:t>
      </w:r>
    </w:p>
    <w:p w:rsidR="00E85CDD" w:rsidRPr="0020301A" w:rsidRDefault="00E85CDD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Капустин, В. П. Технологическое обслуживание сельскохозяйственных машин и агрегатов / В.П. Капустин, Ю.Е, Глазков // Научно-теоретический журнал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Техника в сельском хозяйстве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="00D15F00" w:rsidRPr="0020301A">
        <w:rPr>
          <w:rFonts w:ascii="Times New Roman" w:hAnsi="Times New Roman"/>
          <w:sz w:val="28"/>
          <w:szCs w:val="28"/>
        </w:rPr>
        <w:t>. – 2010. - №1. – С.26-28</w:t>
      </w:r>
    </w:p>
    <w:p w:rsidR="00AB3966" w:rsidRPr="0020301A" w:rsidRDefault="00AB3966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Клипперт, Е. Н. Бухгалтерский учет в сельскохозяйственных организациях: курс лекций / Е.Н. Клипперт, А.С. Чечеткин. – Минск: Амалфея, 2009. – 566с.</w:t>
      </w:r>
    </w:p>
    <w:p w:rsidR="00087FAF" w:rsidRPr="0020301A" w:rsidRDefault="00087FAF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Кулько, З.Н. Некоторые аспекты организации учета затрат на производство / З.Н. Кулько, А.В. Антанькова // Актуальные проблемы инновационного развития АПК Беларуси: Материалы междунар. науч.- практ. конфер., г. Горки, 11-12 сентября 2008 г.: в.3 ч. 4.3. / редкол. А.М. Каган (гл. ред.) [и др.] – Минск: Институт системных исследований в АПК НАН Беларуси, 2009. – 226с. С. 103-104</w:t>
      </w:r>
    </w:p>
    <w:p w:rsidR="00087FAF" w:rsidRPr="0020301A" w:rsidRDefault="00087FAF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Липинская, О.П. Управление затратами – путь к снижению себестоимости / О.П. Липинская, Э.В. Абрамович // Научный поиск молодежи ХХ</w:t>
      </w:r>
      <w:r w:rsidRPr="0020301A">
        <w:rPr>
          <w:rFonts w:ascii="Times New Roman" w:hAnsi="Times New Roman"/>
          <w:sz w:val="28"/>
          <w:szCs w:val="28"/>
          <w:lang w:val="en-US"/>
        </w:rPr>
        <w:t>I</w:t>
      </w:r>
      <w:r w:rsidRPr="0020301A">
        <w:rPr>
          <w:rFonts w:ascii="Times New Roman" w:hAnsi="Times New Roman"/>
          <w:sz w:val="28"/>
          <w:szCs w:val="28"/>
        </w:rPr>
        <w:t xml:space="preserve"> века: Материалы </w:t>
      </w:r>
      <w:r w:rsidRPr="0020301A">
        <w:rPr>
          <w:rFonts w:ascii="Times New Roman" w:hAnsi="Times New Roman"/>
          <w:sz w:val="28"/>
          <w:szCs w:val="28"/>
          <w:lang w:val="en-US"/>
        </w:rPr>
        <w:t>I</w:t>
      </w:r>
      <w:r w:rsidRPr="0020301A">
        <w:rPr>
          <w:rFonts w:ascii="Times New Roman" w:hAnsi="Times New Roman"/>
          <w:sz w:val="28"/>
          <w:szCs w:val="28"/>
        </w:rPr>
        <w:t>Х междунар. конф. Студентов и магистрантов. Том 2. Часть 2. Коллектив а</w:t>
      </w:r>
      <w:r w:rsidR="00F730DA" w:rsidRPr="0020301A">
        <w:rPr>
          <w:rFonts w:ascii="Times New Roman" w:hAnsi="Times New Roman"/>
          <w:sz w:val="28"/>
          <w:szCs w:val="28"/>
        </w:rPr>
        <w:t>второв 2008</w:t>
      </w:r>
      <w:r w:rsidRPr="0020301A">
        <w:rPr>
          <w:rFonts w:ascii="Times New Roman" w:hAnsi="Times New Roman"/>
          <w:sz w:val="28"/>
          <w:szCs w:val="28"/>
        </w:rPr>
        <w:t>. 217 с. С. 48-49</w:t>
      </w:r>
    </w:p>
    <w:p w:rsidR="00DD5FB4" w:rsidRPr="0020301A" w:rsidRDefault="00DD5FB4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Методические рекомендации по учету затрат и калькулированию себестоимости сельскохозяйственной продукции (работ,</w:t>
      </w:r>
      <w:r w:rsidR="009811CF" w:rsidRPr="0020301A">
        <w:rPr>
          <w:rFonts w:ascii="Times New Roman" w:hAnsi="Times New Roman"/>
          <w:sz w:val="28"/>
          <w:szCs w:val="28"/>
        </w:rPr>
        <w:t xml:space="preserve"> </w:t>
      </w:r>
      <w:r w:rsidRPr="0020301A">
        <w:rPr>
          <w:rFonts w:ascii="Times New Roman" w:hAnsi="Times New Roman"/>
          <w:sz w:val="28"/>
          <w:szCs w:val="28"/>
        </w:rPr>
        <w:t>услуг)</w:t>
      </w:r>
      <w:r w:rsidR="009811CF" w:rsidRPr="0020301A">
        <w:rPr>
          <w:rFonts w:ascii="Times New Roman" w:hAnsi="Times New Roman"/>
          <w:sz w:val="28"/>
          <w:szCs w:val="28"/>
        </w:rPr>
        <w:t xml:space="preserve"> / Утверждено Постановлением Министерства сельского хозяйства и продовольствия Республики Беларусь, 31.08.2009 №65</w:t>
      </w:r>
    </w:p>
    <w:p w:rsidR="00E6064D" w:rsidRPr="0020301A" w:rsidRDefault="00E6064D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Михалкевич, А. П. Бухгалтерский учет в сельском хозяйстве: учеб. / А. П. Михалкевич [и др.] – 4-е изд., перераб. и доп. / под общ. ред. А. П. Михалкевича. – Мн., 2006. – 687 с.</w:t>
      </w:r>
    </w:p>
    <w:p w:rsidR="00E6064D" w:rsidRPr="0020301A" w:rsidRDefault="00E6064D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Михалкевич, А. П. Калькуляция себестоимости продукции в сельском хозяйстве: практикум / А.П. Михалкевич, С.К. Маталыцкая, А.К. Литвяк, О.М. Смолякова; под редакцией А.П. Михалкевича. – Минск: БГЭУ, 2007. – 114с.</w:t>
      </w:r>
    </w:p>
    <w:p w:rsidR="00087FAF" w:rsidRPr="0020301A" w:rsidRDefault="00087FAF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Мурачева, И. М. Учет затрат на содержание машинно-тракторного парка и порядок их списания в сельскохозяйственных организациях / И. М. Мурачева // НБУ с/х (папка) </w:t>
      </w:r>
      <w:r w:rsidR="00F730DA" w:rsidRPr="0020301A">
        <w:rPr>
          <w:rFonts w:ascii="Times New Roman" w:hAnsi="Times New Roman"/>
          <w:sz w:val="28"/>
          <w:szCs w:val="28"/>
        </w:rPr>
        <w:t>2009</w:t>
      </w:r>
      <w:r w:rsidRPr="0020301A">
        <w:rPr>
          <w:rFonts w:ascii="Times New Roman" w:hAnsi="Times New Roman"/>
          <w:sz w:val="28"/>
          <w:szCs w:val="28"/>
        </w:rPr>
        <w:t>. С01-3/057</w:t>
      </w:r>
    </w:p>
    <w:p w:rsidR="00087FAF" w:rsidRPr="0020301A" w:rsidRDefault="00087FAF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О бухгалтерском учете и отчетности: Закон РБ, 18 октября 1994г. № 3321-Х</w:t>
      </w:r>
      <w:r w:rsidRPr="0020301A">
        <w:rPr>
          <w:rFonts w:ascii="Times New Roman" w:hAnsi="Times New Roman"/>
          <w:sz w:val="28"/>
          <w:szCs w:val="28"/>
          <w:lang w:val="en-US"/>
        </w:rPr>
        <w:t>II</w:t>
      </w:r>
      <w:r w:rsidRPr="0020301A">
        <w:rPr>
          <w:rFonts w:ascii="Times New Roman" w:hAnsi="Times New Roman"/>
          <w:sz w:val="28"/>
          <w:szCs w:val="28"/>
        </w:rPr>
        <w:t>: с изм. и доп. // Национальный реестр правовых актов РБ. – 2007. №3. – 5/1285.</w:t>
      </w:r>
    </w:p>
    <w:p w:rsidR="00087FAF" w:rsidRPr="0020301A" w:rsidRDefault="00087FAF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Основные положения по составу затрат, включаемых в себестоимость продукции (работ, услуг) // Главный бухгалтер. – 2008. – №28. – С. 12-20</w:t>
      </w:r>
    </w:p>
    <w:p w:rsidR="00AB3966" w:rsidRPr="0020301A" w:rsidRDefault="00AB3966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Попкова, Н.П. Учет вспомогательных производств, содержания и эксплуатации машин и оборудования: Лекция. – Горки: Белорусская государственная сельскохозяйственная академия, 2006. – 76с.</w:t>
      </w:r>
    </w:p>
    <w:p w:rsidR="00F730DA" w:rsidRPr="0020301A" w:rsidRDefault="00E6064D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Стешиц, Л. И.</w:t>
      </w:r>
      <w:r w:rsidR="00F730DA" w:rsidRPr="0020301A">
        <w:rPr>
          <w:rFonts w:ascii="Times New Roman" w:hAnsi="Times New Roman"/>
          <w:sz w:val="28"/>
          <w:szCs w:val="28"/>
        </w:rPr>
        <w:t xml:space="preserve"> Бухгалтерский учет и аудит в АПК: учебник для студентов экономических специальностей сельскохозяйственных вузов: 2-е издание, перераб. / Л.И.Стешиц. – Минск: ИВЦ Минфина, 2009. – 528 с.</w:t>
      </w:r>
    </w:p>
    <w:p w:rsidR="00F730DA" w:rsidRPr="0020301A" w:rsidRDefault="00F730DA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Стешиц, Л. И.</w:t>
      </w:r>
      <w:r w:rsidR="00E6064D" w:rsidRPr="0020301A">
        <w:rPr>
          <w:rFonts w:ascii="Times New Roman" w:hAnsi="Times New Roman"/>
          <w:sz w:val="28"/>
          <w:szCs w:val="28"/>
        </w:rPr>
        <w:t xml:space="preserve"> Калькуляция себестоимости продукции в организациях АПК: учеб. пособие / Л.И. Стешиц, М.И. Стешиц – Минск. Высш.шк., 2008. – 304с.</w:t>
      </w:r>
    </w:p>
    <w:p w:rsidR="006E0C6A" w:rsidRPr="0020301A" w:rsidRDefault="006E0C6A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 xml:space="preserve">Хорошенков, В. К. Автоматизация управления машинно-тракторным агрегатом с использованием навигационных систем / В.К. Хорошенков, Н.Т. Гончаров, Е.С. Лужнова, Н.В. Мальцев // Научно-теоретический журнал 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Техника в сельском хозяйстве</w:t>
      </w:r>
      <w:r w:rsidR="0020301A" w:rsidRPr="0020301A">
        <w:rPr>
          <w:rFonts w:ascii="Times New Roman" w:hAnsi="Times New Roman"/>
          <w:sz w:val="28"/>
          <w:szCs w:val="28"/>
        </w:rPr>
        <w:t>"</w:t>
      </w:r>
      <w:r w:rsidRPr="0020301A">
        <w:rPr>
          <w:rFonts w:ascii="Times New Roman" w:hAnsi="Times New Roman"/>
          <w:sz w:val="28"/>
          <w:szCs w:val="28"/>
        </w:rPr>
        <w:t>. – 2010. - №3. – С. 19-23</w:t>
      </w:r>
    </w:p>
    <w:p w:rsidR="00087FAF" w:rsidRPr="0020301A" w:rsidRDefault="00F730DA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Чечеткин</w:t>
      </w:r>
      <w:r w:rsidR="00087FAF" w:rsidRPr="0020301A">
        <w:rPr>
          <w:rFonts w:ascii="Times New Roman" w:hAnsi="Times New Roman"/>
          <w:sz w:val="28"/>
          <w:szCs w:val="28"/>
        </w:rPr>
        <w:t>,</w:t>
      </w:r>
      <w:r w:rsidRPr="0020301A">
        <w:rPr>
          <w:rFonts w:ascii="Times New Roman" w:hAnsi="Times New Roman"/>
          <w:sz w:val="28"/>
          <w:szCs w:val="28"/>
        </w:rPr>
        <w:t xml:space="preserve"> </w:t>
      </w:r>
      <w:r w:rsidR="00E6064D" w:rsidRPr="0020301A">
        <w:rPr>
          <w:rFonts w:ascii="Times New Roman" w:hAnsi="Times New Roman"/>
          <w:sz w:val="28"/>
          <w:szCs w:val="28"/>
        </w:rPr>
        <w:t xml:space="preserve">А.С. </w:t>
      </w:r>
      <w:r w:rsidR="00087FAF" w:rsidRPr="0020301A">
        <w:rPr>
          <w:rFonts w:ascii="Times New Roman" w:hAnsi="Times New Roman"/>
          <w:sz w:val="28"/>
          <w:szCs w:val="28"/>
        </w:rPr>
        <w:t>Бухгалтерский учет в сельском хозяйстве: учеб. пособие для студентов</w:t>
      </w:r>
      <w:r w:rsidRPr="0020301A">
        <w:rPr>
          <w:rFonts w:ascii="Times New Roman" w:hAnsi="Times New Roman"/>
          <w:sz w:val="28"/>
          <w:szCs w:val="28"/>
        </w:rPr>
        <w:t xml:space="preserve"> высших учебных заведений по неэкономическим специальностям </w:t>
      </w:r>
      <w:r w:rsidR="00087FAF" w:rsidRPr="0020301A">
        <w:rPr>
          <w:rFonts w:ascii="Times New Roman" w:hAnsi="Times New Roman"/>
          <w:sz w:val="28"/>
          <w:szCs w:val="28"/>
        </w:rPr>
        <w:t>/ А.С. Че</w:t>
      </w:r>
      <w:r w:rsidRPr="0020301A">
        <w:rPr>
          <w:rFonts w:ascii="Times New Roman" w:hAnsi="Times New Roman"/>
          <w:sz w:val="28"/>
          <w:szCs w:val="28"/>
        </w:rPr>
        <w:t>четкин. – Мн.: ИВЦ Минфина, 2008</w:t>
      </w:r>
      <w:r w:rsidR="00087FAF" w:rsidRPr="0020301A">
        <w:rPr>
          <w:rFonts w:ascii="Times New Roman" w:hAnsi="Times New Roman"/>
          <w:sz w:val="28"/>
          <w:szCs w:val="28"/>
        </w:rPr>
        <w:t xml:space="preserve">. </w:t>
      </w:r>
      <w:r w:rsidRPr="0020301A">
        <w:rPr>
          <w:rFonts w:ascii="Times New Roman" w:hAnsi="Times New Roman"/>
          <w:sz w:val="28"/>
          <w:szCs w:val="28"/>
        </w:rPr>
        <w:t>– 608 с.</w:t>
      </w:r>
    </w:p>
    <w:p w:rsidR="00CC3862" w:rsidRPr="0020301A" w:rsidRDefault="00CC3862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Чечеткин, А. С. Бухгалтерский учет производства и контроль использования в сельскохозяйственных организациях</w:t>
      </w:r>
      <w:r w:rsidR="00DD5FB4" w:rsidRPr="0020301A">
        <w:rPr>
          <w:rFonts w:ascii="Times New Roman" w:hAnsi="Times New Roman"/>
          <w:sz w:val="28"/>
          <w:szCs w:val="28"/>
        </w:rPr>
        <w:t>: учеб.-метод. пособие / А.С. Чечеткин. – Минск, 2007. – 510с.</w:t>
      </w:r>
    </w:p>
    <w:p w:rsidR="00087FAF" w:rsidRPr="0020301A" w:rsidRDefault="00087FAF" w:rsidP="00547FB0">
      <w:pPr>
        <w:pStyle w:val="a3"/>
        <w:numPr>
          <w:ilvl w:val="0"/>
          <w:numId w:val="41"/>
        </w:numPr>
        <w:tabs>
          <w:tab w:val="left" w:pos="1134"/>
        </w:tabs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Шугаева, Е. А. Проблемы безубыточности комбайнового парка / Е. А. Шугаева // Актуальные проблемы инновационного развития АПК Беларуси: Материалы междунар. науч.- практ. конфер., г. Горки, 11-12 сентября 2008 г.: в.3 ч. 4.3. / редкол. А.М. Каган (гл. ред.) [и др.] – Минск: Институт системных исследований в АПК НАН Беларуси, 2009. – 226с. С. 204-206</w:t>
      </w:r>
    </w:p>
    <w:p w:rsidR="00087FAF" w:rsidRPr="0020301A" w:rsidRDefault="00087FAF" w:rsidP="00547FB0">
      <w:pPr>
        <w:pStyle w:val="ab"/>
        <w:numPr>
          <w:ilvl w:val="0"/>
          <w:numId w:val="41"/>
        </w:numPr>
        <w:tabs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301A">
        <w:rPr>
          <w:rFonts w:ascii="Times New Roman" w:hAnsi="Times New Roman"/>
          <w:sz w:val="28"/>
          <w:szCs w:val="28"/>
        </w:rPr>
        <w:t>Шугаева, Е.А. Совершенствование учета затрат по содержанию и эксплуатации машинно-тракторного парка / Е.А. Шугаева, О.В. Жданко // Молодежь и инновации 2009: Материалы международной научно-практической конференции молодых ученых, посвященной 170-летию УО БГСХА. В 2-х частях / Гл. ред. А.П. Курдеко. – Горки: БГСХА, 2009. – Ч. 2. – 394с. С. 377-379</w:t>
      </w:r>
    </w:p>
    <w:p w:rsidR="0020301A" w:rsidRPr="00547FB0" w:rsidRDefault="0020301A" w:rsidP="00547FB0">
      <w:pPr>
        <w:suppressAutoHyphens/>
        <w:spacing w:after="0" w:line="360" w:lineRule="auto"/>
        <w:rPr>
          <w:rFonts w:ascii="Times New Roman" w:hAnsi="Times New Roman"/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20301A" w:rsidRPr="00547FB0" w:rsidSect="0020301A"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20" w:rsidRPr="00004120" w:rsidRDefault="002E2820" w:rsidP="00004120">
      <w:pPr>
        <w:spacing w:after="0" w:line="240" w:lineRule="auto"/>
      </w:pPr>
      <w:r>
        <w:separator/>
      </w:r>
    </w:p>
  </w:endnote>
  <w:endnote w:type="continuationSeparator" w:id="0">
    <w:p w:rsidR="002E2820" w:rsidRPr="00004120" w:rsidRDefault="002E2820" w:rsidP="0000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20" w:rsidRPr="00004120" w:rsidRDefault="002E2820" w:rsidP="00004120">
      <w:pPr>
        <w:spacing w:after="0" w:line="240" w:lineRule="auto"/>
      </w:pPr>
      <w:r>
        <w:separator/>
      </w:r>
    </w:p>
  </w:footnote>
  <w:footnote w:type="continuationSeparator" w:id="0">
    <w:p w:rsidR="002E2820" w:rsidRPr="00004120" w:rsidRDefault="002E2820" w:rsidP="0000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01A" w:rsidRPr="005A2189" w:rsidRDefault="0020301A" w:rsidP="0020301A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725C"/>
    <w:multiLevelType w:val="hybridMultilevel"/>
    <w:tmpl w:val="F620B53A"/>
    <w:lvl w:ilvl="0" w:tplc="28DE4AF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217"/>
    <w:multiLevelType w:val="hybridMultilevel"/>
    <w:tmpl w:val="28C6938A"/>
    <w:lvl w:ilvl="0" w:tplc="28DE4AF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21979"/>
    <w:multiLevelType w:val="multilevel"/>
    <w:tmpl w:val="7F0A17D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3">
    <w:nsid w:val="0B6F4906"/>
    <w:multiLevelType w:val="multilevel"/>
    <w:tmpl w:val="5FCEE844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cs="Times New Roman" w:hint="default"/>
      </w:rPr>
    </w:lvl>
  </w:abstractNum>
  <w:abstractNum w:abstractNumId="4">
    <w:nsid w:val="0E02083C"/>
    <w:multiLevelType w:val="hybridMultilevel"/>
    <w:tmpl w:val="51848DC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C6C2E"/>
    <w:multiLevelType w:val="multilevel"/>
    <w:tmpl w:val="D45ECFC6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6">
    <w:nsid w:val="17F12269"/>
    <w:multiLevelType w:val="hybridMultilevel"/>
    <w:tmpl w:val="4280882C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F2538D"/>
    <w:multiLevelType w:val="hybridMultilevel"/>
    <w:tmpl w:val="7A0817E6"/>
    <w:lvl w:ilvl="0" w:tplc="888CC65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8">
    <w:nsid w:val="1A834189"/>
    <w:multiLevelType w:val="hybridMultilevel"/>
    <w:tmpl w:val="9588F4A8"/>
    <w:lvl w:ilvl="0" w:tplc="28DE4AF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2713A"/>
    <w:multiLevelType w:val="hybridMultilevel"/>
    <w:tmpl w:val="7E96D99E"/>
    <w:lvl w:ilvl="0" w:tplc="0423000B">
      <w:start w:val="1"/>
      <w:numFmt w:val="bullet"/>
      <w:lvlText w:val=""/>
      <w:lvlJc w:val="left"/>
      <w:pPr>
        <w:ind w:left="4515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10">
    <w:nsid w:val="268572FB"/>
    <w:multiLevelType w:val="hybridMultilevel"/>
    <w:tmpl w:val="F8DE11D6"/>
    <w:lvl w:ilvl="0" w:tplc="0423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8993EDE"/>
    <w:multiLevelType w:val="hybridMultilevel"/>
    <w:tmpl w:val="184EEB50"/>
    <w:lvl w:ilvl="0" w:tplc="0423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12">
    <w:nsid w:val="293D4F3A"/>
    <w:multiLevelType w:val="multilevel"/>
    <w:tmpl w:val="5756FD14"/>
    <w:lvl w:ilvl="0">
      <w:start w:val="4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33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24C52D6"/>
    <w:multiLevelType w:val="hybridMultilevel"/>
    <w:tmpl w:val="89005FDA"/>
    <w:lvl w:ilvl="0" w:tplc="D53CD88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>
    <w:nsid w:val="33644D33"/>
    <w:multiLevelType w:val="hybridMultilevel"/>
    <w:tmpl w:val="C6202CD6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5E321F"/>
    <w:multiLevelType w:val="hybridMultilevel"/>
    <w:tmpl w:val="D0D4C9B6"/>
    <w:lvl w:ilvl="0" w:tplc="28DE4AF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4550A"/>
    <w:multiLevelType w:val="hybridMultilevel"/>
    <w:tmpl w:val="5930F8C6"/>
    <w:lvl w:ilvl="0" w:tplc="640C929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B100C9E"/>
    <w:multiLevelType w:val="hybridMultilevel"/>
    <w:tmpl w:val="5E88E99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718D1"/>
    <w:multiLevelType w:val="hybridMultilevel"/>
    <w:tmpl w:val="77EADC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B47396"/>
    <w:multiLevelType w:val="hybridMultilevel"/>
    <w:tmpl w:val="0DF86648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3D86619"/>
    <w:multiLevelType w:val="hybridMultilevel"/>
    <w:tmpl w:val="2BD88C24"/>
    <w:lvl w:ilvl="0" w:tplc="0423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8564AA"/>
    <w:multiLevelType w:val="hybridMultilevel"/>
    <w:tmpl w:val="E54AD980"/>
    <w:lvl w:ilvl="0" w:tplc="042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ACC4359"/>
    <w:multiLevelType w:val="hybridMultilevel"/>
    <w:tmpl w:val="C20CF5CC"/>
    <w:lvl w:ilvl="0" w:tplc="0423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BAC3A02"/>
    <w:multiLevelType w:val="singleLevel"/>
    <w:tmpl w:val="28DE4A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7E732F"/>
    <w:multiLevelType w:val="hybridMultilevel"/>
    <w:tmpl w:val="8A8828A6"/>
    <w:lvl w:ilvl="0" w:tplc="176CF19C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5">
    <w:nsid w:val="53146D6F"/>
    <w:multiLevelType w:val="hybridMultilevel"/>
    <w:tmpl w:val="A68E0016"/>
    <w:lvl w:ilvl="0" w:tplc="25F828E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7A762D0"/>
    <w:multiLevelType w:val="hybridMultilevel"/>
    <w:tmpl w:val="07665718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94644D"/>
    <w:multiLevelType w:val="hybridMultilevel"/>
    <w:tmpl w:val="D00E22D2"/>
    <w:lvl w:ilvl="0" w:tplc="43B26F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9427065"/>
    <w:multiLevelType w:val="hybridMultilevel"/>
    <w:tmpl w:val="669E4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412B54"/>
    <w:multiLevelType w:val="hybridMultilevel"/>
    <w:tmpl w:val="7A08281C"/>
    <w:lvl w:ilvl="0" w:tplc="12D00C70">
      <w:start w:val="2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0">
    <w:nsid w:val="60E506FF"/>
    <w:multiLevelType w:val="hybridMultilevel"/>
    <w:tmpl w:val="AE0A24C8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13D2FDD"/>
    <w:multiLevelType w:val="hybridMultilevel"/>
    <w:tmpl w:val="C63C7856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4D1391"/>
    <w:multiLevelType w:val="hybridMultilevel"/>
    <w:tmpl w:val="ACF84802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6370BA2"/>
    <w:multiLevelType w:val="hybridMultilevel"/>
    <w:tmpl w:val="6672919E"/>
    <w:lvl w:ilvl="0" w:tplc="28DE4AF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280934"/>
    <w:multiLevelType w:val="hybridMultilevel"/>
    <w:tmpl w:val="7B04D1C0"/>
    <w:lvl w:ilvl="0" w:tplc="778A7F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8E269A3"/>
    <w:multiLevelType w:val="hybridMultilevel"/>
    <w:tmpl w:val="B69C1A8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127320"/>
    <w:multiLevelType w:val="hybridMultilevel"/>
    <w:tmpl w:val="E9364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AB3144D"/>
    <w:multiLevelType w:val="multilevel"/>
    <w:tmpl w:val="65F601F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abstractNum w:abstractNumId="38">
    <w:nsid w:val="6DF81D91"/>
    <w:multiLevelType w:val="hybridMultilevel"/>
    <w:tmpl w:val="EDE4EE08"/>
    <w:lvl w:ilvl="0" w:tplc="0423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6A0364"/>
    <w:multiLevelType w:val="hybridMultilevel"/>
    <w:tmpl w:val="765C2358"/>
    <w:lvl w:ilvl="0" w:tplc="0423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70C46B6E"/>
    <w:multiLevelType w:val="hybridMultilevel"/>
    <w:tmpl w:val="661CD6F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517C02"/>
    <w:multiLevelType w:val="hybridMultilevel"/>
    <w:tmpl w:val="4808E08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7013E0"/>
    <w:multiLevelType w:val="hybridMultilevel"/>
    <w:tmpl w:val="6FBE327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963A8F"/>
    <w:multiLevelType w:val="hybridMultilevel"/>
    <w:tmpl w:val="7F5E97C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3"/>
  </w:num>
  <w:num w:numId="4">
    <w:abstractNumId w:val="28"/>
  </w:num>
  <w:num w:numId="5">
    <w:abstractNumId w:val="0"/>
  </w:num>
  <w:num w:numId="6">
    <w:abstractNumId w:val="15"/>
  </w:num>
  <w:num w:numId="7">
    <w:abstractNumId w:val="8"/>
  </w:num>
  <w:num w:numId="8">
    <w:abstractNumId w:val="1"/>
  </w:num>
  <w:num w:numId="9">
    <w:abstractNumId w:val="33"/>
  </w:num>
  <w:num w:numId="10">
    <w:abstractNumId w:val="16"/>
  </w:num>
  <w:num w:numId="11">
    <w:abstractNumId w:val="21"/>
  </w:num>
  <w:num w:numId="12">
    <w:abstractNumId w:val="10"/>
  </w:num>
  <w:num w:numId="13">
    <w:abstractNumId w:val="38"/>
  </w:num>
  <w:num w:numId="14">
    <w:abstractNumId w:val="22"/>
  </w:num>
  <w:num w:numId="15">
    <w:abstractNumId w:val="9"/>
  </w:num>
  <w:num w:numId="16">
    <w:abstractNumId w:val="11"/>
  </w:num>
  <w:num w:numId="17">
    <w:abstractNumId w:val="24"/>
  </w:num>
  <w:num w:numId="18">
    <w:abstractNumId w:val="43"/>
  </w:num>
  <w:num w:numId="19">
    <w:abstractNumId w:val="41"/>
  </w:num>
  <w:num w:numId="20">
    <w:abstractNumId w:val="35"/>
  </w:num>
  <w:num w:numId="21">
    <w:abstractNumId w:val="42"/>
  </w:num>
  <w:num w:numId="22">
    <w:abstractNumId w:val="4"/>
  </w:num>
  <w:num w:numId="23">
    <w:abstractNumId w:val="40"/>
  </w:num>
  <w:num w:numId="24">
    <w:abstractNumId w:val="17"/>
  </w:num>
  <w:num w:numId="25">
    <w:abstractNumId w:val="36"/>
  </w:num>
  <w:num w:numId="26">
    <w:abstractNumId w:val="3"/>
  </w:num>
  <w:num w:numId="27">
    <w:abstractNumId w:val="26"/>
  </w:num>
  <w:num w:numId="28">
    <w:abstractNumId w:val="6"/>
  </w:num>
  <w:num w:numId="29">
    <w:abstractNumId w:val="19"/>
  </w:num>
  <w:num w:numId="30">
    <w:abstractNumId w:val="31"/>
  </w:num>
  <w:num w:numId="31">
    <w:abstractNumId w:val="30"/>
  </w:num>
  <w:num w:numId="32">
    <w:abstractNumId w:val="27"/>
  </w:num>
  <w:num w:numId="33">
    <w:abstractNumId w:val="29"/>
  </w:num>
  <w:num w:numId="34">
    <w:abstractNumId w:val="7"/>
  </w:num>
  <w:num w:numId="35">
    <w:abstractNumId w:val="18"/>
  </w:num>
  <w:num w:numId="36">
    <w:abstractNumId w:val="34"/>
  </w:num>
  <w:num w:numId="37">
    <w:abstractNumId w:val="39"/>
  </w:num>
  <w:num w:numId="38">
    <w:abstractNumId w:val="20"/>
  </w:num>
  <w:num w:numId="39">
    <w:abstractNumId w:val="32"/>
  </w:num>
  <w:num w:numId="40">
    <w:abstractNumId w:val="14"/>
  </w:num>
  <w:num w:numId="41">
    <w:abstractNumId w:val="25"/>
  </w:num>
  <w:num w:numId="42">
    <w:abstractNumId w:val="37"/>
  </w:num>
  <w:num w:numId="43">
    <w:abstractNumId w:val="1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9A5"/>
    <w:rsid w:val="00001D61"/>
    <w:rsid w:val="00002AB9"/>
    <w:rsid w:val="00004120"/>
    <w:rsid w:val="000143F7"/>
    <w:rsid w:val="000169D7"/>
    <w:rsid w:val="000426A2"/>
    <w:rsid w:val="00087FAF"/>
    <w:rsid w:val="000963AC"/>
    <w:rsid w:val="00097AC3"/>
    <w:rsid w:val="000C19EA"/>
    <w:rsid w:val="000C5305"/>
    <w:rsid w:val="000C77B3"/>
    <w:rsid w:val="000E67DF"/>
    <w:rsid w:val="000F3011"/>
    <w:rsid w:val="000F3CF8"/>
    <w:rsid w:val="000F704B"/>
    <w:rsid w:val="001242B2"/>
    <w:rsid w:val="0012677E"/>
    <w:rsid w:val="00190BE6"/>
    <w:rsid w:val="001B4178"/>
    <w:rsid w:val="001D61F1"/>
    <w:rsid w:val="001D7889"/>
    <w:rsid w:val="001E4E20"/>
    <w:rsid w:val="001E7631"/>
    <w:rsid w:val="001F727F"/>
    <w:rsid w:val="002005CF"/>
    <w:rsid w:val="0020301A"/>
    <w:rsid w:val="0020510D"/>
    <w:rsid w:val="00215BB4"/>
    <w:rsid w:val="0022718D"/>
    <w:rsid w:val="00235F69"/>
    <w:rsid w:val="00261273"/>
    <w:rsid w:val="00270662"/>
    <w:rsid w:val="00277CC7"/>
    <w:rsid w:val="00285563"/>
    <w:rsid w:val="002A5849"/>
    <w:rsid w:val="002B3521"/>
    <w:rsid w:val="002C5B6E"/>
    <w:rsid w:val="002C7F92"/>
    <w:rsid w:val="002D0354"/>
    <w:rsid w:val="002D60C7"/>
    <w:rsid w:val="002E233A"/>
    <w:rsid w:val="002E2820"/>
    <w:rsid w:val="002F5520"/>
    <w:rsid w:val="00301809"/>
    <w:rsid w:val="003546E5"/>
    <w:rsid w:val="0036113B"/>
    <w:rsid w:val="00365887"/>
    <w:rsid w:val="00367F44"/>
    <w:rsid w:val="00375AF2"/>
    <w:rsid w:val="00376ADD"/>
    <w:rsid w:val="003A0C5C"/>
    <w:rsid w:val="003A2BAD"/>
    <w:rsid w:val="003D1045"/>
    <w:rsid w:val="00411A9C"/>
    <w:rsid w:val="004141BB"/>
    <w:rsid w:val="004400FA"/>
    <w:rsid w:val="00451D04"/>
    <w:rsid w:val="00460F6A"/>
    <w:rsid w:val="0046228F"/>
    <w:rsid w:val="004753C4"/>
    <w:rsid w:val="004A6AE4"/>
    <w:rsid w:val="004A7D82"/>
    <w:rsid w:val="004B69A1"/>
    <w:rsid w:val="004C3FF2"/>
    <w:rsid w:val="004D77C6"/>
    <w:rsid w:val="004E43B7"/>
    <w:rsid w:val="004F2355"/>
    <w:rsid w:val="004F4EEC"/>
    <w:rsid w:val="004F5C39"/>
    <w:rsid w:val="005278B0"/>
    <w:rsid w:val="00547FB0"/>
    <w:rsid w:val="00556948"/>
    <w:rsid w:val="00561978"/>
    <w:rsid w:val="0056387C"/>
    <w:rsid w:val="00586357"/>
    <w:rsid w:val="005A2189"/>
    <w:rsid w:val="005B62EB"/>
    <w:rsid w:val="005D2F96"/>
    <w:rsid w:val="005D3407"/>
    <w:rsid w:val="005D757A"/>
    <w:rsid w:val="00610177"/>
    <w:rsid w:val="00624528"/>
    <w:rsid w:val="00644B0B"/>
    <w:rsid w:val="00647A4D"/>
    <w:rsid w:val="006505E5"/>
    <w:rsid w:val="00664F01"/>
    <w:rsid w:val="00683AB0"/>
    <w:rsid w:val="0068452A"/>
    <w:rsid w:val="006903F6"/>
    <w:rsid w:val="006A7604"/>
    <w:rsid w:val="006E0C6A"/>
    <w:rsid w:val="006F3526"/>
    <w:rsid w:val="0070155F"/>
    <w:rsid w:val="007043B9"/>
    <w:rsid w:val="0074025A"/>
    <w:rsid w:val="00781B30"/>
    <w:rsid w:val="007B51D6"/>
    <w:rsid w:val="007C5524"/>
    <w:rsid w:val="008075ED"/>
    <w:rsid w:val="00832DC6"/>
    <w:rsid w:val="008425AA"/>
    <w:rsid w:val="008453B0"/>
    <w:rsid w:val="00851E20"/>
    <w:rsid w:val="008554DC"/>
    <w:rsid w:val="008678AA"/>
    <w:rsid w:val="008F6F81"/>
    <w:rsid w:val="009057C6"/>
    <w:rsid w:val="009507CF"/>
    <w:rsid w:val="00951151"/>
    <w:rsid w:val="0097005C"/>
    <w:rsid w:val="009811CF"/>
    <w:rsid w:val="009902BC"/>
    <w:rsid w:val="00993CEC"/>
    <w:rsid w:val="009E1D58"/>
    <w:rsid w:val="00A07342"/>
    <w:rsid w:val="00A535BB"/>
    <w:rsid w:val="00A57815"/>
    <w:rsid w:val="00A770B4"/>
    <w:rsid w:val="00A77F9A"/>
    <w:rsid w:val="00A80EB1"/>
    <w:rsid w:val="00AB3966"/>
    <w:rsid w:val="00AC728C"/>
    <w:rsid w:val="00AD573C"/>
    <w:rsid w:val="00AE0171"/>
    <w:rsid w:val="00AE5247"/>
    <w:rsid w:val="00AF13A8"/>
    <w:rsid w:val="00B03517"/>
    <w:rsid w:val="00B12073"/>
    <w:rsid w:val="00BC4E23"/>
    <w:rsid w:val="00BD40E0"/>
    <w:rsid w:val="00C04F84"/>
    <w:rsid w:val="00C05C33"/>
    <w:rsid w:val="00C1606C"/>
    <w:rsid w:val="00C170D5"/>
    <w:rsid w:val="00C302BB"/>
    <w:rsid w:val="00C66882"/>
    <w:rsid w:val="00C75426"/>
    <w:rsid w:val="00C876D2"/>
    <w:rsid w:val="00CC3862"/>
    <w:rsid w:val="00CE0B14"/>
    <w:rsid w:val="00CE4E17"/>
    <w:rsid w:val="00D124AF"/>
    <w:rsid w:val="00D15F00"/>
    <w:rsid w:val="00D41F6B"/>
    <w:rsid w:val="00D44BBB"/>
    <w:rsid w:val="00D551FA"/>
    <w:rsid w:val="00D60DA4"/>
    <w:rsid w:val="00D6376A"/>
    <w:rsid w:val="00D972A7"/>
    <w:rsid w:val="00DB264B"/>
    <w:rsid w:val="00DD5FB4"/>
    <w:rsid w:val="00DE0CA6"/>
    <w:rsid w:val="00DF3829"/>
    <w:rsid w:val="00DF5544"/>
    <w:rsid w:val="00DF55AD"/>
    <w:rsid w:val="00E05D45"/>
    <w:rsid w:val="00E6064D"/>
    <w:rsid w:val="00E745F7"/>
    <w:rsid w:val="00E85CDD"/>
    <w:rsid w:val="00E909A5"/>
    <w:rsid w:val="00EC0F1C"/>
    <w:rsid w:val="00EE1EA6"/>
    <w:rsid w:val="00EE436B"/>
    <w:rsid w:val="00F07754"/>
    <w:rsid w:val="00F27E50"/>
    <w:rsid w:val="00F31A86"/>
    <w:rsid w:val="00F43888"/>
    <w:rsid w:val="00F55350"/>
    <w:rsid w:val="00F730DA"/>
    <w:rsid w:val="00F77437"/>
    <w:rsid w:val="00F92E53"/>
    <w:rsid w:val="00FE4250"/>
    <w:rsid w:val="00FF1C5B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0BDB2A3-916A-48C1-B2AA-599A87CC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01"/>
    <w:pPr>
      <w:spacing w:after="200" w:line="276" w:lineRule="auto"/>
    </w:pPr>
    <w:rPr>
      <w:rFonts w:cs="Times New Roman"/>
      <w:sz w:val="22"/>
      <w:szCs w:val="22"/>
      <w:lang w:val="be-BY" w:eastAsia="en-US"/>
    </w:rPr>
  </w:style>
  <w:style w:type="paragraph" w:styleId="1">
    <w:name w:val="heading 1"/>
    <w:basedOn w:val="a"/>
    <w:next w:val="a"/>
    <w:link w:val="10"/>
    <w:uiPriority w:val="9"/>
    <w:qFormat/>
    <w:rsid w:val="000963A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963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E909A5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963AC"/>
    <w:pPr>
      <w:spacing w:after="0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5">
    <w:name w:val="Основной текст Знак"/>
    <w:link w:val="a4"/>
    <w:uiPriority w:val="99"/>
    <w:locked/>
    <w:rsid w:val="000963AC"/>
    <w:rPr>
      <w:rFonts w:ascii="Times New Roman" w:hAnsi="Times New Roman" w:cs="Times New Roman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96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0963A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96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0963AC"/>
    <w:rPr>
      <w:rFonts w:cs="Times New Roman"/>
    </w:rPr>
  </w:style>
  <w:style w:type="table" w:styleId="aa">
    <w:name w:val="Table Grid"/>
    <w:basedOn w:val="a1"/>
    <w:uiPriority w:val="59"/>
    <w:rsid w:val="00277CC7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170D5"/>
    <w:rPr>
      <w:rFonts w:cs="Times New Roman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9507CF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9507CF"/>
    <w:rPr>
      <w:rFonts w:cs="Times New Roman"/>
    </w:rPr>
  </w:style>
  <w:style w:type="paragraph" w:styleId="2">
    <w:name w:val="Body Text Indent 2"/>
    <w:basedOn w:val="a"/>
    <w:link w:val="20"/>
    <w:uiPriority w:val="99"/>
    <w:rsid w:val="009507CF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9507CF"/>
    <w:rPr>
      <w:rFonts w:ascii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0F704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0F70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11684</Words>
  <Characters>66601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2</cp:revision>
  <dcterms:created xsi:type="dcterms:W3CDTF">2014-03-24T08:24:00Z</dcterms:created>
  <dcterms:modified xsi:type="dcterms:W3CDTF">2014-03-24T08:24:00Z</dcterms:modified>
</cp:coreProperties>
</file>