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D0" w:rsidRDefault="002D68D0" w:rsidP="00D3028D">
      <w:pPr>
        <w:shd w:val="clear" w:color="auto" w:fill="FFFFFF"/>
        <w:spacing w:line="360" w:lineRule="auto"/>
        <w:ind w:firstLine="709"/>
        <w:jc w:val="both"/>
        <w:rPr>
          <w:rFonts w:ascii="Times New Roman" w:hAnsi="Times New Roman" w:cs="Times New Roman"/>
          <w:b/>
          <w:sz w:val="28"/>
          <w:szCs w:val="32"/>
          <w:lang w:val="uk-UA"/>
        </w:rPr>
      </w:pPr>
      <w:r w:rsidRPr="00D3028D">
        <w:rPr>
          <w:rFonts w:ascii="Times New Roman" w:hAnsi="Times New Roman" w:cs="Times New Roman"/>
          <w:b/>
          <w:sz w:val="28"/>
          <w:szCs w:val="32"/>
        </w:rPr>
        <w:t>Содержание</w:t>
      </w:r>
    </w:p>
    <w:p w:rsidR="00D3028D" w:rsidRPr="00D3028D" w:rsidRDefault="00D3028D" w:rsidP="00D3028D">
      <w:pPr>
        <w:shd w:val="clear" w:color="auto" w:fill="FFFFFF"/>
        <w:spacing w:line="360" w:lineRule="auto"/>
        <w:ind w:firstLine="709"/>
        <w:jc w:val="both"/>
        <w:rPr>
          <w:rFonts w:ascii="Times New Roman" w:hAnsi="Times New Roman" w:cs="Times New Roman"/>
          <w:b/>
          <w:sz w:val="28"/>
          <w:szCs w:val="32"/>
          <w:lang w:val="uk-UA"/>
        </w:rPr>
      </w:pPr>
    </w:p>
    <w:p w:rsidR="002D68D0" w:rsidRPr="00D3028D" w:rsidRDefault="00D3028D" w:rsidP="00D3028D">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1. </w:t>
      </w:r>
      <w:r w:rsidR="002D68D0" w:rsidRPr="00D3028D">
        <w:rPr>
          <w:rFonts w:ascii="Times New Roman" w:hAnsi="Times New Roman" w:cs="Times New Roman"/>
          <w:color w:val="000000"/>
          <w:sz w:val="28"/>
          <w:szCs w:val="28"/>
        </w:rPr>
        <w:t>Сущность управленческого анализа</w:t>
      </w:r>
    </w:p>
    <w:p w:rsidR="002D68D0" w:rsidRPr="00D3028D" w:rsidRDefault="00D3028D" w:rsidP="00D3028D">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2. </w:t>
      </w:r>
      <w:r w:rsidR="002D68D0" w:rsidRPr="00D3028D">
        <w:rPr>
          <w:rFonts w:ascii="Times New Roman" w:hAnsi="Times New Roman" w:cs="Times New Roman"/>
          <w:color w:val="000000"/>
          <w:sz w:val="28"/>
          <w:szCs w:val="28"/>
        </w:rPr>
        <w:t>Управление товарно-материальными запасами</w:t>
      </w:r>
    </w:p>
    <w:p w:rsidR="002D68D0" w:rsidRPr="00D3028D" w:rsidRDefault="00D3028D" w:rsidP="00D3028D">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3. </w:t>
      </w:r>
      <w:r w:rsidR="002D68D0" w:rsidRPr="00D3028D">
        <w:rPr>
          <w:rFonts w:ascii="Times New Roman" w:hAnsi="Times New Roman" w:cs="Times New Roman"/>
          <w:color w:val="000000"/>
          <w:sz w:val="28"/>
          <w:szCs w:val="28"/>
        </w:rPr>
        <w:t>Управление продажами</w:t>
      </w:r>
    </w:p>
    <w:p w:rsidR="002D68D0" w:rsidRPr="00D3028D" w:rsidRDefault="00D3028D" w:rsidP="00D3028D">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4. </w:t>
      </w:r>
      <w:r w:rsidR="002D68D0" w:rsidRPr="00D3028D">
        <w:rPr>
          <w:rFonts w:ascii="Times New Roman" w:hAnsi="Times New Roman" w:cs="Times New Roman"/>
          <w:color w:val="000000"/>
          <w:sz w:val="28"/>
          <w:szCs w:val="28"/>
        </w:rPr>
        <w:t>Практическое задание</w:t>
      </w:r>
    </w:p>
    <w:p w:rsidR="002D68D0" w:rsidRDefault="002D68D0" w:rsidP="00D3028D">
      <w:pPr>
        <w:shd w:val="clear" w:color="auto" w:fill="FFFFFF"/>
        <w:spacing w:line="360" w:lineRule="auto"/>
        <w:rPr>
          <w:rFonts w:ascii="Times New Roman" w:hAnsi="Times New Roman" w:cs="Times New Roman"/>
          <w:color w:val="000000"/>
          <w:sz w:val="28"/>
          <w:szCs w:val="28"/>
          <w:lang w:val="uk-UA"/>
        </w:rPr>
      </w:pPr>
      <w:r w:rsidRPr="00D3028D">
        <w:rPr>
          <w:rFonts w:ascii="Times New Roman" w:hAnsi="Times New Roman" w:cs="Times New Roman"/>
          <w:color w:val="000000"/>
          <w:sz w:val="28"/>
          <w:szCs w:val="28"/>
        </w:rPr>
        <w:t>Список использованной литературы</w:t>
      </w:r>
    </w:p>
    <w:p w:rsidR="00D3028D" w:rsidRPr="00D3028D" w:rsidRDefault="00D3028D" w:rsidP="00D3028D">
      <w:pPr>
        <w:shd w:val="clear" w:color="auto" w:fill="FFFFFF"/>
        <w:spacing w:line="360" w:lineRule="auto"/>
        <w:rPr>
          <w:rFonts w:ascii="Times New Roman" w:hAnsi="Times New Roman" w:cs="Times New Roman"/>
          <w:color w:val="000000"/>
          <w:sz w:val="28"/>
          <w:szCs w:val="28"/>
          <w:lang w:val="uk-UA"/>
        </w:rPr>
      </w:pPr>
    </w:p>
    <w:p w:rsidR="002D68D0" w:rsidRPr="00D3028D" w:rsidRDefault="004946B8" w:rsidP="00D3028D">
      <w:pPr>
        <w:shd w:val="clear" w:color="auto" w:fill="FFFFFF"/>
        <w:spacing w:line="360" w:lineRule="auto"/>
        <w:ind w:firstLine="709"/>
        <w:jc w:val="both"/>
        <w:rPr>
          <w:rFonts w:ascii="Times New Roman" w:hAnsi="Times New Roman" w:cs="Times New Roman"/>
          <w:b/>
          <w:sz w:val="28"/>
          <w:szCs w:val="32"/>
        </w:rPr>
      </w:pPr>
      <w:r w:rsidRPr="00D3028D">
        <w:rPr>
          <w:rFonts w:ascii="Times New Roman" w:hAnsi="Times New Roman" w:cs="Times New Roman"/>
          <w:sz w:val="28"/>
          <w:szCs w:val="28"/>
        </w:rPr>
        <w:br w:type="page"/>
      </w:r>
      <w:r w:rsidR="00D3028D" w:rsidRPr="00D3028D">
        <w:rPr>
          <w:rFonts w:ascii="Times New Roman" w:hAnsi="Times New Roman" w:cs="Times New Roman"/>
          <w:b/>
          <w:sz w:val="28"/>
          <w:szCs w:val="28"/>
          <w:lang w:val="uk-UA"/>
        </w:rPr>
        <w:t xml:space="preserve">1. </w:t>
      </w:r>
      <w:r w:rsidR="002D68D0" w:rsidRPr="00D3028D">
        <w:rPr>
          <w:rFonts w:ascii="Times New Roman" w:hAnsi="Times New Roman" w:cs="Times New Roman"/>
          <w:b/>
          <w:sz w:val="28"/>
          <w:szCs w:val="32"/>
        </w:rPr>
        <w:t>Сущность управленческого анализа</w:t>
      </w:r>
    </w:p>
    <w:p w:rsidR="002D68D0" w:rsidRPr="00D3028D" w:rsidRDefault="002D68D0" w:rsidP="00D3028D">
      <w:pPr>
        <w:shd w:val="clear" w:color="auto" w:fill="FFFFFF"/>
        <w:spacing w:line="360" w:lineRule="auto"/>
        <w:ind w:firstLine="709"/>
        <w:jc w:val="both"/>
        <w:rPr>
          <w:rFonts w:ascii="Times New Roman" w:hAnsi="Times New Roman" w:cs="Times New Roman"/>
          <w:sz w:val="28"/>
          <w:szCs w:val="28"/>
        </w:rPr>
      </w:pP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Управленческий анализ предполагает оперативную обратную связь, он опирается на данные бухгалтерских регистров, а также данные оперативного учета, отраженные в других источниках информации, кроме бухгалтерских. Управленческий анализ необходим для выявления параметров, факторов, причин, оказавших влияние на итоговые финансовые показатели деятельности организации. Он служит для выработки решений, позволяющих организации достичь оптимальных в определенной ситуации результатов ее деятельности.</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Управленческий анализ рассматривает эффективность и рентабельность осуществления отдельных операций, поэтому его целесообразно организовать в разрезе видов деловой активности организации.</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Целью управленческого анализа является оценка эффективности деловой активности различных сегментов организации, обоснованность планируемых показателей, контроль за выполнением планов и смет.</w:t>
      </w:r>
    </w:p>
    <w:p w:rsidR="00AD4B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При этом организация решает следующие задачи: </w:t>
      </w:r>
    </w:p>
    <w:p w:rsidR="00A050A9" w:rsidRPr="00D3028D" w:rsidRDefault="00A050A9" w:rsidP="00D3028D">
      <w:pPr>
        <w:numPr>
          <w:ilvl w:val="0"/>
          <w:numId w:val="5"/>
        </w:numPr>
        <w:shd w:val="clear" w:color="auto" w:fill="FFFFFF"/>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анализ нормативных затрату</w:t>
      </w:r>
    </w:p>
    <w:p w:rsidR="00AD4BA9" w:rsidRPr="00D3028D" w:rsidRDefault="00A050A9" w:rsidP="00D3028D">
      <w:pPr>
        <w:numPr>
          <w:ilvl w:val="0"/>
          <w:numId w:val="5"/>
        </w:numPr>
        <w:shd w:val="clear" w:color="auto" w:fill="FFFFFF"/>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оценка отклонений от запланированных показателей; </w:t>
      </w:r>
    </w:p>
    <w:p w:rsidR="00AD4BA9" w:rsidRPr="00D3028D" w:rsidRDefault="00A050A9" w:rsidP="00D3028D">
      <w:pPr>
        <w:numPr>
          <w:ilvl w:val="0"/>
          <w:numId w:val="5"/>
        </w:numPr>
        <w:shd w:val="clear" w:color="auto" w:fill="FFFFFF"/>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оценка внутренних и внешних факторов, ограничивающих возможность деятельности организации; </w:t>
      </w:r>
    </w:p>
    <w:p w:rsidR="00A050A9" w:rsidRPr="00D3028D" w:rsidRDefault="00A050A9" w:rsidP="00D3028D">
      <w:pPr>
        <w:numPr>
          <w:ilvl w:val="0"/>
          <w:numId w:val="5"/>
        </w:numPr>
        <w:shd w:val="clear" w:color="auto" w:fill="FFFFFF"/>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составление планов и смет;</w:t>
      </w:r>
    </w:p>
    <w:p w:rsidR="00A050A9" w:rsidRPr="00D3028D" w:rsidRDefault="00A050A9" w:rsidP="00D3028D">
      <w:pPr>
        <w:numPr>
          <w:ilvl w:val="0"/>
          <w:numId w:val="5"/>
        </w:numPr>
        <w:shd w:val="clear" w:color="auto" w:fill="FFFFFF"/>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контроль за выполнением планов и смет, за экономным использованием ресурсов;</w:t>
      </w:r>
    </w:p>
    <w:p w:rsidR="00A050A9" w:rsidRPr="00D3028D" w:rsidRDefault="00A050A9" w:rsidP="00D3028D">
      <w:pPr>
        <w:numPr>
          <w:ilvl w:val="0"/>
          <w:numId w:val="5"/>
        </w:numPr>
        <w:shd w:val="clear" w:color="auto" w:fill="FFFFFF"/>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поиск резервов повышения эффективности производства и обращения.</w:t>
      </w:r>
    </w:p>
    <w:p w:rsidR="0097626E"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Управленческий анализ направлен в будущее, он является перспективным, поскольку служит прогнозированию, планированию деятельности, принятию оптимальных решений и, тем самым достижению наилучших результатов деятельности. </w:t>
      </w:r>
    </w:p>
    <w:p w:rsidR="00A050A9" w:rsidRPr="00D3028D" w:rsidRDefault="00557FED"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М</w:t>
      </w:r>
      <w:r w:rsidR="00A050A9" w:rsidRPr="00D3028D">
        <w:rPr>
          <w:rFonts w:ascii="Times New Roman" w:hAnsi="Times New Roman" w:cs="Times New Roman"/>
          <w:sz w:val="28"/>
          <w:szCs w:val="28"/>
        </w:rPr>
        <w:t xml:space="preserve">ожно выделить </w:t>
      </w:r>
      <w:r w:rsidR="00A050A9" w:rsidRPr="00D3028D">
        <w:rPr>
          <w:rFonts w:ascii="Times New Roman" w:hAnsi="Times New Roman" w:cs="Times New Roman"/>
          <w:iCs/>
          <w:sz w:val="28"/>
          <w:szCs w:val="28"/>
        </w:rPr>
        <w:t>основные направления управленческого анализа в торговых организациях:</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планирование цикла закупок, что означает управление товарно-материальными запасами;</w:t>
      </w:r>
    </w:p>
    <w:p w:rsidR="00557FED"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управление продажами, которое включает маркетинговый анализ и управление дебиторской задолженностью; </w:t>
      </w:r>
    </w:p>
    <w:p w:rsidR="007B563A" w:rsidRDefault="00A050A9" w:rsidP="00D3028D">
      <w:pPr>
        <w:shd w:val="clear" w:color="auto" w:fill="FFFFFF"/>
        <w:spacing w:line="360" w:lineRule="auto"/>
        <w:ind w:firstLine="709"/>
        <w:jc w:val="both"/>
        <w:rPr>
          <w:rFonts w:ascii="Times New Roman" w:hAnsi="Times New Roman" w:cs="Times New Roman"/>
          <w:sz w:val="28"/>
          <w:szCs w:val="28"/>
          <w:lang w:val="uk-UA"/>
        </w:rPr>
      </w:pPr>
      <w:r w:rsidRPr="00D3028D">
        <w:rPr>
          <w:rFonts w:ascii="Times New Roman" w:hAnsi="Times New Roman" w:cs="Times New Roman"/>
          <w:sz w:val="28"/>
          <w:szCs w:val="28"/>
        </w:rPr>
        <w:t xml:space="preserve">планирование и контроль издержек обращения. </w:t>
      </w:r>
    </w:p>
    <w:p w:rsidR="00D3028D" w:rsidRP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F9661E" w:rsidRPr="00D3028D" w:rsidRDefault="00D3028D" w:rsidP="00D3028D">
      <w:pPr>
        <w:shd w:val="clear" w:color="auto" w:fill="FFFFFF"/>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lang w:val="uk-UA"/>
        </w:rPr>
        <w:t xml:space="preserve">2. </w:t>
      </w:r>
      <w:r w:rsidR="00F9661E" w:rsidRPr="00D3028D">
        <w:rPr>
          <w:rFonts w:ascii="Times New Roman" w:hAnsi="Times New Roman" w:cs="Times New Roman"/>
          <w:b/>
          <w:sz w:val="28"/>
          <w:szCs w:val="32"/>
        </w:rPr>
        <w:t>Управление товарно-материальными запасами</w:t>
      </w:r>
    </w:p>
    <w:p w:rsidR="00F9661E" w:rsidRPr="00D3028D" w:rsidRDefault="00F9661E" w:rsidP="00D3028D">
      <w:pPr>
        <w:shd w:val="clear" w:color="auto" w:fill="FFFFFF"/>
        <w:spacing w:line="360" w:lineRule="auto"/>
        <w:ind w:firstLine="709"/>
        <w:jc w:val="both"/>
        <w:rPr>
          <w:rFonts w:ascii="Times New Roman" w:hAnsi="Times New Roman" w:cs="Times New Roman"/>
          <w:sz w:val="28"/>
          <w:szCs w:val="28"/>
        </w:rPr>
      </w:pP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Уровень запасов зависит от объема продаж, причем запасы необходимо приобретать до продажи, </w:t>
      </w:r>
      <w:r w:rsidR="00F9661E" w:rsidRPr="00D3028D">
        <w:rPr>
          <w:rFonts w:ascii="Times New Roman" w:hAnsi="Times New Roman" w:cs="Times New Roman"/>
          <w:sz w:val="28"/>
          <w:szCs w:val="28"/>
        </w:rPr>
        <w:t>а,</w:t>
      </w:r>
      <w:r w:rsidRPr="00D3028D">
        <w:rPr>
          <w:rFonts w:ascii="Times New Roman" w:hAnsi="Times New Roman" w:cs="Times New Roman"/>
          <w:sz w:val="28"/>
          <w:szCs w:val="28"/>
        </w:rPr>
        <w:t xml:space="preserve"> следовательно, возникает проблема прогнозирования закупок в соответствии с прогнозом продаж. При этом необходимо учитывать, что недостаток запасов может привести к потере сбыта и, следовательно, прибылей, а излишние запасы требуют повышенных издержек. Все это указывает на то, что управление запасами </w:t>
      </w:r>
      <w:r w:rsidR="002D68D0" w:rsidRPr="00D3028D">
        <w:rPr>
          <w:rFonts w:ascii="Times New Roman" w:hAnsi="Times New Roman" w:cs="Times New Roman"/>
          <w:sz w:val="28"/>
          <w:szCs w:val="28"/>
        </w:rPr>
        <w:t>–</w:t>
      </w:r>
      <w:r w:rsidRPr="00D3028D">
        <w:rPr>
          <w:rFonts w:ascii="Times New Roman" w:hAnsi="Times New Roman" w:cs="Times New Roman"/>
          <w:sz w:val="28"/>
          <w:szCs w:val="28"/>
        </w:rPr>
        <w:t xml:space="preserve"> очень важное, но и очень сложное дело.</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Для обеспечения управления запасами необходимо решить три проблемы:</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выяснить количество товара определенного наименования, которое необходимо хранить на складе торговой организации;</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определить, сколько товара должно быть завезено (заказано) в определенный момент;</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определить момент, в который необходимо пополнить запасы на складе.</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Управление запасами требует скоординированных действий многих центров ответственности торговой организации: отделов сбыта и снабжения, а также финансового отдела.</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Отдел сбыта (маркетинга), </w:t>
      </w:r>
      <w:r w:rsidR="00F9661E" w:rsidRPr="00D3028D">
        <w:rPr>
          <w:rFonts w:ascii="Times New Roman" w:hAnsi="Times New Roman" w:cs="Times New Roman"/>
          <w:sz w:val="28"/>
          <w:szCs w:val="28"/>
        </w:rPr>
        <w:t xml:space="preserve">т.е. </w:t>
      </w:r>
      <w:r w:rsidRPr="00D3028D">
        <w:rPr>
          <w:rFonts w:ascii="Times New Roman" w:hAnsi="Times New Roman" w:cs="Times New Roman"/>
          <w:sz w:val="28"/>
          <w:szCs w:val="28"/>
        </w:rPr>
        <w:t>торговый зал, первым замечает изменение спроса на определенный вид товара. Такие изменения необходимо учесть при планировании деятельности отдела снабжения. Финансовому подразделению также следует среагировать на существующие изменения, чтобы обеспечить возможность пополнения запасов одних видов товаров или отказаться от поставок товаров другого наименования.</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Затраты на приобретение и содержание запасов делятся на три категории:</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затраты на подготовку заказа (затраты, связанные с оформлением счетов на приобретение товаров, консультационными и посредническими услугами, затраты на транспортировку и т.д.);</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затраты на содержание товарных запасов (стоимость товарных запасов, затраты на хранение и подработку, амортизация оборудования, страхование, налоги и т.д.);</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затраты вследствие дефицита (финансовые потери части прибыли </w:t>
      </w:r>
      <w:r w:rsidR="002D68D0" w:rsidRPr="00D3028D">
        <w:rPr>
          <w:rFonts w:ascii="Times New Roman" w:hAnsi="Times New Roman" w:cs="Times New Roman"/>
          <w:sz w:val="28"/>
          <w:szCs w:val="28"/>
        </w:rPr>
        <w:t>–</w:t>
      </w:r>
      <w:r w:rsidRPr="00D3028D">
        <w:rPr>
          <w:rFonts w:ascii="Times New Roman" w:hAnsi="Times New Roman" w:cs="Times New Roman"/>
          <w:sz w:val="28"/>
          <w:szCs w:val="28"/>
        </w:rPr>
        <w:t xml:space="preserve"> альтернативные издержки, потеря благорасположения покупателей и т.д.).</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iCs/>
          <w:sz w:val="28"/>
          <w:szCs w:val="28"/>
        </w:rPr>
        <w:t xml:space="preserve">Стоимость выполнения каждого заказа </w:t>
      </w:r>
      <w:r w:rsidRPr="00D3028D">
        <w:rPr>
          <w:rFonts w:ascii="Times New Roman" w:hAnsi="Times New Roman" w:cs="Times New Roman"/>
          <w:sz w:val="28"/>
          <w:szCs w:val="28"/>
        </w:rPr>
        <w:t>(затраты на подготовку заказа) постоянна, хотя транспортные издержки, входящие в данную категорию, иногда уменьшаются на единицу товара при возрастании объема поставки. Затратами данного вида являются затраты на телефонные переговоры, переписку, заработную плату коммерческих представителей и т.д. Поэтому годовая стоимость выполнения заказа (ГСВЗ) составляет:</w:t>
      </w:r>
    </w:p>
    <w:p w:rsidR="000F13EE" w:rsidRPr="00D3028D" w:rsidRDefault="00A63336" w:rsidP="00D3028D">
      <w:pPr>
        <w:shd w:val="clear" w:color="auto" w:fill="FFFFFF"/>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6"/>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4.25pt">
            <v:imagedata r:id="rId7" o:title=""/>
          </v:shape>
        </w:pic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где ПЗ </w:t>
      </w:r>
      <w:r w:rsidR="002D68D0" w:rsidRPr="00D3028D">
        <w:rPr>
          <w:rFonts w:ascii="Times New Roman" w:hAnsi="Times New Roman" w:cs="Times New Roman"/>
          <w:sz w:val="28"/>
          <w:szCs w:val="28"/>
        </w:rPr>
        <w:t>–</w:t>
      </w:r>
      <w:r w:rsidRPr="00D3028D">
        <w:rPr>
          <w:rFonts w:ascii="Times New Roman" w:hAnsi="Times New Roman" w:cs="Times New Roman"/>
          <w:sz w:val="28"/>
          <w:szCs w:val="28"/>
        </w:rPr>
        <w:t xml:space="preserve"> постоянные затраты, связанные с закупкой товаров; </w:t>
      </w:r>
      <w:r w:rsidRPr="00D3028D">
        <w:rPr>
          <w:rFonts w:ascii="Times New Roman" w:hAnsi="Times New Roman" w:cs="Times New Roman"/>
          <w:sz w:val="28"/>
          <w:szCs w:val="28"/>
          <w:lang w:val="en-US"/>
        </w:rPr>
        <w:t>N</w:t>
      </w:r>
      <w:r w:rsidR="00772930" w:rsidRPr="00D3028D">
        <w:rPr>
          <w:rFonts w:ascii="Times New Roman" w:hAnsi="Times New Roman" w:cs="Times New Roman"/>
          <w:sz w:val="28"/>
          <w:szCs w:val="28"/>
        </w:rPr>
        <w:t xml:space="preserve"> </w:t>
      </w:r>
      <w:r w:rsidR="002D68D0" w:rsidRPr="00D3028D">
        <w:rPr>
          <w:rFonts w:ascii="Times New Roman" w:hAnsi="Times New Roman" w:cs="Times New Roman"/>
          <w:sz w:val="28"/>
          <w:szCs w:val="28"/>
        </w:rPr>
        <w:t>–</w:t>
      </w:r>
      <w:r w:rsidRPr="00D3028D">
        <w:rPr>
          <w:rFonts w:ascii="Times New Roman" w:hAnsi="Times New Roman" w:cs="Times New Roman"/>
          <w:sz w:val="28"/>
          <w:szCs w:val="28"/>
        </w:rPr>
        <w:t xml:space="preserve"> количество закупок в течение года.</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iCs/>
          <w:sz w:val="28"/>
          <w:szCs w:val="28"/>
        </w:rPr>
        <w:t xml:space="preserve">Стоимость хранения товаров </w:t>
      </w:r>
      <w:r w:rsidRPr="00D3028D">
        <w:rPr>
          <w:rFonts w:ascii="Times New Roman" w:hAnsi="Times New Roman" w:cs="Times New Roman"/>
          <w:sz w:val="28"/>
          <w:szCs w:val="28"/>
        </w:rPr>
        <w:t>(затраты по содержанию товарных запасов), как правило, прямо пропорционально увеличивается с ростом количества запасов и зависит от частоты размещения заказов, т.е. от частоты поставок.</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Среднее количество запасов организации (СКЗ) оцениваются как половина одной поставки (П), поскольку их количество снижается с первоначального до нуля, т. </w:t>
      </w:r>
      <w:r w:rsidR="002D68D0" w:rsidRPr="00D3028D">
        <w:rPr>
          <w:rFonts w:ascii="Times New Roman" w:hAnsi="Times New Roman" w:cs="Times New Roman"/>
          <w:sz w:val="28"/>
          <w:szCs w:val="28"/>
        </w:rPr>
        <w:t>Е</w:t>
      </w:r>
      <w:r w:rsidRPr="00D3028D">
        <w:rPr>
          <w:rFonts w:ascii="Times New Roman" w:hAnsi="Times New Roman" w:cs="Times New Roman"/>
          <w:sz w:val="28"/>
          <w:szCs w:val="28"/>
        </w:rPr>
        <w:t>.</w: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0F13EE" w:rsidRPr="00D3028D" w:rsidRDefault="00A63336" w:rsidP="00D3028D">
      <w:pPr>
        <w:shd w:val="clear" w:color="auto" w:fill="FFFFFF"/>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24"/>
          <w:sz w:val="28"/>
          <w:szCs w:val="28"/>
          <w:lang w:val="en-US"/>
        </w:rPr>
        <w:pict>
          <v:shape id="_x0000_i1026" type="#_x0000_t75" style="width:51pt;height:30.75pt">
            <v:imagedata r:id="rId8" o:title=""/>
          </v:shape>
        </w:pic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Если годовой объем продаж (ПР) при количестве поставок (</w:t>
      </w:r>
      <w:r w:rsidR="000F13EE" w:rsidRPr="00D3028D">
        <w:rPr>
          <w:rFonts w:ascii="Times New Roman" w:hAnsi="Times New Roman" w:cs="Times New Roman"/>
          <w:sz w:val="28"/>
          <w:szCs w:val="28"/>
          <w:lang w:val="en-US"/>
        </w:rPr>
        <w:t>N</w:t>
      </w:r>
      <w:r w:rsidR="000F13EE" w:rsidRPr="00D3028D">
        <w:rPr>
          <w:rFonts w:ascii="Times New Roman" w:hAnsi="Times New Roman" w:cs="Times New Roman"/>
          <w:sz w:val="28"/>
          <w:szCs w:val="28"/>
        </w:rPr>
        <w:t>), то</w:t>
      </w:r>
      <w:r w:rsidRPr="00D3028D">
        <w:rPr>
          <w:rFonts w:ascii="Times New Roman" w:hAnsi="Times New Roman" w:cs="Times New Roman"/>
          <w:sz w:val="28"/>
          <w:szCs w:val="28"/>
        </w:rPr>
        <w:t xml:space="preserve"> средние запасы можно определить как</w: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0F13EE" w:rsidRPr="00D3028D" w:rsidRDefault="00A63336" w:rsidP="00D3028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lang w:val="en-US"/>
        </w:rPr>
        <w:pict>
          <v:shape id="_x0000_i1027" type="#_x0000_t75" style="width:75pt;height:30.75pt">
            <v:imagedata r:id="rId9" o:title=""/>
          </v:shape>
        </w:pict>
      </w:r>
      <w:r w:rsidR="000F13EE" w:rsidRPr="00D3028D">
        <w:rPr>
          <w:rFonts w:ascii="Times New Roman" w:hAnsi="Times New Roman" w:cs="Times New Roman"/>
          <w:sz w:val="28"/>
          <w:szCs w:val="28"/>
        </w:rPr>
        <w:t>,</w:t>
      </w:r>
      <w:r w:rsidR="00D3028D">
        <w:rPr>
          <w:rFonts w:ascii="Times New Roman" w:hAnsi="Times New Roman" w:cs="Times New Roman"/>
          <w:sz w:val="28"/>
          <w:szCs w:val="28"/>
        </w:rPr>
        <w:t xml:space="preserve"> </w:t>
      </w:r>
      <w:r w:rsidR="000F13EE" w:rsidRPr="00D3028D">
        <w:rPr>
          <w:rFonts w:ascii="Times New Roman" w:hAnsi="Times New Roman" w:cs="Times New Roman"/>
          <w:sz w:val="28"/>
          <w:szCs w:val="28"/>
        </w:rPr>
        <w:t>или</w:t>
      </w:r>
      <w:r w:rsidR="00D3028D">
        <w:rPr>
          <w:rFonts w:ascii="Times New Roman" w:hAnsi="Times New Roman" w:cs="Times New Roman"/>
          <w:sz w:val="28"/>
          <w:szCs w:val="28"/>
        </w:rPr>
        <w:t xml:space="preserve"> </w:t>
      </w:r>
      <w:r>
        <w:rPr>
          <w:rFonts w:ascii="Times New Roman" w:hAnsi="Times New Roman" w:cs="Times New Roman"/>
          <w:position w:val="-24"/>
          <w:sz w:val="28"/>
          <w:szCs w:val="28"/>
          <w:lang w:val="en-US"/>
        </w:rPr>
        <w:pict>
          <v:shape id="_x0000_i1028" type="#_x0000_t75" style="width:57pt;height:30.75pt">
            <v:imagedata r:id="rId10" o:title=""/>
          </v:shape>
        </w:pic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Издержки хранения будут зависеть от стоимости запасов (СЗ), поэтому если стоимость единицы запаса по покупной цене (ПЦ), то</w: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0F13EE" w:rsidRPr="00D3028D" w:rsidRDefault="00A63336" w:rsidP="00D3028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lang w:val="en-US"/>
        </w:rPr>
        <w:pict>
          <v:shape id="_x0000_i1029" type="#_x0000_t75" style="width:81.75pt;height:15.75pt">
            <v:imagedata r:id="rId11" o:title=""/>
          </v:shape>
        </w:pic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Кроме стоимости запасов, в издержки хранения входят затраты по привлечению заемных средств, налоги, связанные с имеющимися у организации запаса</w:t>
      </w:r>
      <w:r w:rsidR="00E94696" w:rsidRPr="00D3028D">
        <w:rPr>
          <w:rFonts w:ascii="Times New Roman" w:hAnsi="Times New Roman" w:cs="Times New Roman"/>
          <w:sz w:val="28"/>
          <w:szCs w:val="28"/>
        </w:rPr>
        <w:t>ми, расходы на страхование това</w:t>
      </w:r>
      <w:r w:rsidRPr="00D3028D">
        <w:rPr>
          <w:rFonts w:ascii="Times New Roman" w:hAnsi="Times New Roman" w:cs="Times New Roman"/>
          <w:sz w:val="28"/>
          <w:szCs w:val="28"/>
        </w:rPr>
        <w:t>ров и предпринимательских рисков, амортизация складского оборудования и т.д. Все такие затраты определяются по историческим данным и называются процентными затратами (ПРЗ), поскольку их обычно выражают в виде процента (доли) от стоимости запасов.</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В таком случае общие издержки хранения (ОИХ):</w: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931BF7" w:rsidRPr="00D3028D" w:rsidRDefault="00A63336" w:rsidP="00D3028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lang w:val="en-US"/>
        </w:rPr>
        <w:pict>
          <v:shape id="_x0000_i1030" type="#_x0000_t75" style="width:126pt;height:15.75pt">
            <v:imagedata r:id="rId12" o:title=""/>
          </v:shape>
        </w:pic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Зная годовую стоимость выполнения заказа, можно определить общие издержки хранения товарно-материальных запасов (ТМЗ):</w:t>
      </w:r>
    </w:p>
    <w:p w:rsidR="00931BF7" w:rsidRPr="00D3028D" w:rsidRDefault="00D3028D" w:rsidP="00D3028D">
      <w:pPr>
        <w:shd w:val="clear" w:color="auto" w:fill="FFFFFF"/>
        <w:spacing w:line="360" w:lineRule="auto"/>
        <w:ind w:firstLine="709"/>
        <w:jc w:val="both"/>
        <w:rPr>
          <w:rFonts w:ascii="Times New Roman" w:hAnsi="Times New Roman" w:cs="Times New Roman"/>
          <w:sz w:val="28"/>
          <w:szCs w:val="28"/>
        </w:rPr>
      </w:pPr>
      <w:r w:rsidRPr="002349BD">
        <w:rPr>
          <w:rFonts w:ascii="Times New Roman" w:hAnsi="Times New Roman" w:cs="Times New Roman"/>
          <w:sz w:val="28"/>
          <w:szCs w:val="28"/>
        </w:rPr>
        <w:br w:type="page"/>
      </w:r>
      <w:r w:rsidR="00A63336">
        <w:rPr>
          <w:rFonts w:ascii="Times New Roman" w:hAnsi="Times New Roman" w:cs="Times New Roman"/>
          <w:position w:val="-24"/>
          <w:sz w:val="28"/>
          <w:szCs w:val="28"/>
          <w:lang w:val="en-US"/>
        </w:rPr>
        <w:pict>
          <v:shape id="_x0000_i1031" type="#_x0000_t75" style="width:167.25pt;height:30.75pt">
            <v:imagedata r:id="rId13" o:title=""/>
          </v:shape>
        </w:pic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где ПРЗ </w:t>
      </w:r>
      <w:r w:rsidR="002D68D0" w:rsidRPr="00D3028D">
        <w:rPr>
          <w:rFonts w:ascii="Times New Roman" w:hAnsi="Times New Roman" w:cs="Times New Roman"/>
          <w:sz w:val="28"/>
          <w:szCs w:val="28"/>
        </w:rPr>
        <w:t>–</w:t>
      </w:r>
      <w:r w:rsidRPr="00D3028D">
        <w:rPr>
          <w:rFonts w:ascii="Times New Roman" w:hAnsi="Times New Roman" w:cs="Times New Roman"/>
          <w:sz w:val="28"/>
          <w:szCs w:val="28"/>
        </w:rPr>
        <w:t xml:space="preserve"> процентные затраты;</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ПЦ </w:t>
      </w:r>
      <w:r w:rsidR="002D68D0" w:rsidRPr="00D3028D">
        <w:rPr>
          <w:rFonts w:ascii="Times New Roman" w:hAnsi="Times New Roman" w:cs="Times New Roman"/>
          <w:sz w:val="28"/>
          <w:szCs w:val="28"/>
        </w:rPr>
        <w:t>–</w:t>
      </w:r>
      <w:r w:rsidRPr="00D3028D">
        <w:rPr>
          <w:rFonts w:ascii="Times New Roman" w:hAnsi="Times New Roman" w:cs="Times New Roman"/>
          <w:sz w:val="28"/>
          <w:szCs w:val="28"/>
        </w:rPr>
        <w:t xml:space="preserve"> покупная цена единицы товара;</w:t>
      </w:r>
    </w:p>
    <w:p w:rsidR="004946B8"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П </w:t>
      </w:r>
      <w:r w:rsidR="002D68D0" w:rsidRPr="00D3028D">
        <w:rPr>
          <w:rFonts w:ascii="Times New Roman" w:hAnsi="Times New Roman" w:cs="Times New Roman"/>
          <w:sz w:val="28"/>
          <w:szCs w:val="28"/>
        </w:rPr>
        <w:t>–</w:t>
      </w:r>
      <w:r w:rsidRPr="00D3028D">
        <w:rPr>
          <w:rFonts w:ascii="Times New Roman" w:hAnsi="Times New Roman" w:cs="Times New Roman"/>
          <w:sz w:val="28"/>
          <w:szCs w:val="28"/>
        </w:rPr>
        <w:t xml:space="preserve"> количество единиц товара в одной поставке; </w:t>
      </w:r>
    </w:p>
    <w:p w:rsidR="004946B8"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ПЗ </w:t>
      </w:r>
      <w:r w:rsidR="002D68D0" w:rsidRPr="00D3028D">
        <w:rPr>
          <w:rFonts w:ascii="Times New Roman" w:hAnsi="Times New Roman" w:cs="Times New Roman"/>
          <w:sz w:val="28"/>
          <w:szCs w:val="28"/>
        </w:rPr>
        <w:t>–</w:t>
      </w:r>
      <w:r w:rsidRPr="00D3028D">
        <w:rPr>
          <w:rFonts w:ascii="Times New Roman" w:hAnsi="Times New Roman" w:cs="Times New Roman"/>
          <w:sz w:val="28"/>
          <w:szCs w:val="28"/>
        </w:rPr>
        <w:t xml:space="preserve"> постоянные затраты, связанные с выполнением заказа; </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ПР </w:t>
      </w:r>
      <w:r w:rsidR="002D68D0" w:rsidRPr="002349BD">
        <w:rPr>
          <w:rFonts w:ascii="Times New Roman" w:hAnsi="Times New Roman" w:cs="Times New Roman"/>
          <w:sz w:val="28"/>
          <w:szCs w:val="28"/>
        </w:rPr>
        <w:t>–</w:t>
      </w:r>
      <w:r w:rsidRPr="00D3028D">
        <w:rPr>
          <w:rFonts w:ascii="Times New Roman" w:hAnsi="Times New Roman" w:cs="Times New Roman"/>
          <w:sz w:val="28"/>
          <w:szCs w:val="28"/>
        </w:rPr>
        <w:t xml:space="preserve"> годовой объем продаж.</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Надо отметить, что издержки хранения запасов необходимо корректировать на затраты, связанные с дефицитом запасов. Такими затратами являются расходы на связь, премии за быструю доставку товаров, удорожание за счет малых партий поставок. Кроме того, как уже отмечалось, </w:t>
      </w:r>
      <w:r w:rsidR="00772930" w:rsidRPr="00D3028D">
        <w:rPr>
          <w:rFonts w:ascii="Times New Roman" w:hAnsi="Times New Roman" w:cs="Times New Roman"/>
          <w:sz w:val="28"/>
          <w:szCs w:val="28"/>
        </w:rPr>
        <w:t>-</w:t>
      </w:r>
      <w:r w:rsidRPr="00D3028D">
        <w:rPr>
          <w:rFonts w:ascii="Times New Roman" w:hAnsi="Times New Roman" w:cs="Times New Roman"/>
          <w:sz w:val="28"/>
          <w:szCs w:val="28"/>
        </w:rPr>
        <w:t xml:space="preserve"> это убытки, связанные с сокращением объема продаж и потерей имиджа торговой организации.</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Исходя из вышеизложенного, можно определить экономный (оптимальный) размер заказа (ЭРЗ):</w: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931BF7" w:rsidRPr="00D3028D" w:rsidRDefault="00A63336" w:rsidP="00D3028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lang w:val="en-US"/>
        </w:rPr>
        <w:pict>
          <v:shape id="_x0000_i1032" type="#_x0000_t75" style="width:101.25pt;height:36.75pt">
            <v:imagedata r:id="rId14" o:title=""/>
          </v:shape>
        </w:pic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Еще одним важным этапом управления запасами, является определение </w:t>
      </w:r>
      <w:r w:rsidRPr="00D3028D">
        <w:rPr>
          <w:rFonts w:ascii="Times New Roman" w:hAnsi="Times New Roman" w:cs="Times New Roman"/>
          <w:iCs/>
          <w:sz w:val="28"/>
          <w:szCs w:val="28"/>
        </w:rPr>
        <w:t xml:space="preserve">точки возобновления заказа </w:t>
      </w:r>
      <w:r w:rsidRPr="00D3028D">
        <w:rPr>
          <w:rFonts w:ascii="Times New Roman" w:hAnsi="Times New Roman" w:cs="Times New Roman"/>
          <w:sz w:val="28"/>
          <w:szCs w:val="28"/>
        </w:rPr>
        <w:t>(ТВЗ), которая обеспечивает бесперебойность поставок и гарантию сохранения объемов продаж. Если цикл заказа в неделях (ЦЗ), а недельный объем продаж (ОП), то:</w: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931BF7" w:rsidRPr="00D3028D" w:rsidRDefault="00A63336" w:rsidP="00D3028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lang w:val="en-US"/>
        </w:rPr>
        <w:pict>
          <v:shape id="_x0000_i1033" type="#_x0000_t75" style="width:78.75pt;height:15.75pt">
            <v:imagedata r:id="rId15" o:title=""/>
          </v:shape>
        </w:pic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Точка возобновления заказа показывает величину запаса, при которой необходимо размещать следующий заказ. При строгом контроле за состоянием запасов торговой организации удается избежать излишних затрат, связанных с дефицитом запасов.</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Любая торговая организация должна позаботиться о </w:t>
      </w:r>
      <w:r w:rsidRPr="00D3028D">
        <w:rPr>
          <w:rFonts w:ascii="Times New Roman" w:hAnsi="Times New Roman" w:cs="Times New Roman"/>
          <w:iCs/>
          <w:sz w:val="28"/>
          <w:szCs w:val="28"/>
        </w:rPr>
        <w:t xml:space="preserve">резерве товарных запасов </w:t>
      </w:r>
      <w:r w:rsidRPr="00D3028D">
        <w:rPr>
          <w:rFonts w:ascii="Times New Roman" w:hAnsi="Times New Roman" w:cs="Times New Roman"/>
          <w:sz w:val="28"/>
          <w:szCs w:val="28"/>
        </w:rPr>
        <w:t>на случай изменения объемов сбыта или задержек с поставками. Размер такого резерва определяется ожидаемым объемом сбыта. Оптимальный резервный запас, как правило, возрастает в связи:</w:t>
      </w:r>
      <w:r w:rsidR="004946B8" w:rsidRPr="00D3028D">
        <w:rPr>
          <w:rFonts w:ascii="Times New Roman" w:hAnsi="Times New Roman" w:cs="Times New Roman"/>
          <w:sz w:val="28"/>
          <w:szCs w:val="28"/>
        </w:rPr>
        <w:t xml:space="preserve"> </w:t>
      </w:r>
      <w:r w:rsidRPr="00D3028D">
        <w:rPr>
          <w:rFonts w:ascii="Times New Roman" w:hAnsi="Times New Roman" w:cs="Times New Roman"/>
          <w:sz w:val="28"/>
          <w:szCs w:val="28"/>
        </w:rPr>
        <w:t>с неопределенностью прогнозов сбыта; с затратами, которые вызваны дефицитом запасов; с вероятностью задержек в поступлении товаров. Надо отметить, что оптимальный резервный запас находится в той точке, где предельные издержки нехватки товаров равны</w:t>
      </w:r>
      <w:r w:rsidR="004946B8" w:rsidRPr="00D3028D">
        <w:rPr>
          <w:rFonts w:ascii="Times New Roman" w:hAnsi="Times New Roman" w:cs="Times New Roman"/>
          <w:sz w:val="28"/>
          <w:szCs w:val="28"/>
        </w:rPr>
        <w:t xml:space="preserve"> </w:t>
      </w:r>
      <w:r w:rsidRPr="00D3028D">
        <w:rPr>
          <w:rFonts w:ascii="Times New Roman" w:hAnsi="Times New Roman" w:cs="Times New Roman"/>
          <w:sz w:val="28"/>
          <w:szCs w:val="28"/>
        </w:rPr>
        <w:t>предельным издержкам хранения запасов, т.е. он уменьшается при увеличении издержек хранения.</w:t>
      </w:r>
    </w:p>
    <w:p w:rsidR="004946B8" w:rsidRPr="002349B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Привести систему управления запасами к оптимальному варианту помогает использование в деятельности системы «</w:t>
      </w:r>
      <w:r w:rsidR="004946B8" w:rsidRPr="00D3028D">
        <w:rPr>
          <w:rFonts w:ascii="Times New Roman" w:hAnsi="Times New Roman" w:cs="Times New Roman"/>
          <w:sz w:val="28"/>
          <w:szCs w:val="28"/>
          <w:lang w:val="en-US"/>
        </w:rPr>
        <w:t>just</w:t>
      </w:r>
      <w:r w:rsidR="004946B8" w:rsidRPr="00D3028D">
        <w:rPr>
          <w:rFonts w:ascii="Times New Roman" w:hAnsi="Times New Roman" w:cs="Times New Roman"/>
          <w:sz w:val="28"/>
          <w:szCs w:val="28"/>
        </w:rPr>
        <w:t>-</w:t>
      </w:r>
      <w:r w:rsidR="004946B8" w:rsidRPr="00D3028D">
        <w:rPr>
          <w:rFonts w:ascii="Times New Roman" w:hAnsi="Times New Roman" w:cs="Times New Roman"/>
          <w:sz w:val="28"/>
          <w:szCs w:val="28"/>
          <w:lang w:val="en-US"/>
        </w:rPr>
        <w:t>in</w:t>
      </w:r>
      <w:r w:rsidR="004946B8" w:rsidRPr="00D3028D">
        <w:rPr>
          <w:rFonts w:ascii="Times New Roman" w:hAnsi="Times New Roman" w:cs="Times New Roman"/>
          <w:sz w:val="28"/>
          <w:szCs w:val="28"/>
        </w:rPr>
        <w:t>-</w:t>
      </w:r>
      <w:r w:rsidR="004946B8" w:rsidRPr="00D3028D">
        <w:rPr>
          <w:rFonts w:ascii="Times New Roman" w:hAnsi="Times New Roman" w:cs="Times New Roman"/>
          <w:sz w:val="28"/>
          <w:szCs w:val="28"/>
          <w:lang w:val="en-US"/>
        </w:rPr>
        <w:t>time</w:t>
      </w:r>
      <w:r w:rsidRPr="00D3028D">
        <w:rPr>
          <w:rFonts w:ascii="Times New Roman" w:hAnsi="Times New Roman" w:cs="Times New Roman"/>
          <w:sz w:val="28"/>
          <w:szCs w:val="28"/>
        </w:rPr>
        <w:t xml:space="preserve">», т.е. системы своевременных поставок. Данная система дает хорошие результаты в случае, когда управляющими разработаны и точно просчитаны планы поставок и объемы продаж, когда налажены отношения с поставщиками. </w:t>
      </w:r>
    </w:p>
    <w:p w:rsidR="004946B8"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Для управления запасами также используется система электронного обмена данными (ЭОД). Компании, использующие такую систему, присваивают торговые индексы всем видам товаров. Индексы считываются читающим устройством при прохождении товара через кассу, и информация передается на компьютеры, работающие в системе управления запасами. На них регистрируется сокращение объемов товарных запасов и автоматически высылается заявка на дополнительную поставку данного вида товара. При этом у торговой организации должны быть очень надежные поставщики. Только в этом случае система дает ожидаемые результаты. </w:t>
      </w:r>
    </w:p>
    <w:p w:rsidR="00D3028D" w:rsidRDefault="00D3028D" w:rsidP="00D3028D">
      <w:pPr>
        <w:shd w:val="clear" w:color="auto" w:fill="FFFFFF"/>
        <w:spacing w:line="360" w:lineRule="auto"/>
        <w:ind w:firstLine="709"/>
        <w:jc w:val="both"/>
        <w:rPr>
          <w:rFonts w:ascii="Times New Roman" w:hAnsi="Times New Roman" w:cs="Times New Roman"/>
          <w:b/>
          <w:sz w:val="28"/>
          <w:szCs w:val="32"/>
          <w:lang w:val="uk-UA"/>
        </w:rPr>
      </w:pPr>
    </w:p>
    <w:p w:rsidR="00F9661E" w:rsidRPr="00D3028D" w:rsidRDefault="00D3028D" w:rsidP="00D3028D">
      <w:pPr>
        <w:shd w:val="clear" w:color="auto" w:fill="FFFFFF"/>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lang w:val="uk-UA"/>
        </w:rPr>
        <w:t xml:space="preserve">3. </w:t>
      </w:r>
      <w:r w:rsidR="00A050A9" w:rsidRPr="00D3028D">
        <w:rPr>
          <w:rFonts w:ascii="Times New Roman" w:hAnsi="Times New Roman" w:cs="Times New Roman"/>
          <w:b/>
          <w:sz w:val="28"/>
          <w:szCs w:val="32"/>
        </w:rPr>
        <w:t>Управление продажами</w:t>
      </w:r>
    </w:p>
    <w:p w:rsidR="00F9661E" w:rsidRPr="00D3028D" w:rsidRDefault="00F9661E" w:rsidP="00D3028D">
      <w:pPr>
        <w:shd w:val="clear" w:color="auto" w:fill="FFFFFF"/>
        <w:spacing w:line="360" w:lineRule="auto"/>
        <w:ind w:firstLine="709"/>
        <w:jc w:val="both"/>
        <w:rPr>
          <w:rFonts w:ascii="Times New Roman" w:hAnsi="Times New Roman" w:cs="Times New Roman"/>
          <w:sz w:val="28"/>
          <w:szCs w:val="28"/>
        </w:rPr>
      </w:pPr>
    </w:p>
    <w:p w:rsidR="00A050A9" w:rsidRPr="00D3028D" w:rsidRDefault="00F9661E"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bCs/>
          <w:sz w:val="28"/>
          <w:szCs w:val="28"/>
        </w:rPr>
        <w:t>П</w:t>
      </w:r>
      <w:r w:rsidR="00A050A9" w:rsidRPr="00D3028D">
        <w:rPr>
          <w:rFonts w:ascii="Times New Roman" w:hAnsi="Times New Roman" w:cs="Times New Roman"/>
          <w:bCs/>
          <w:sz w:val="28"/>
          <w:szCs w:val="28"/>
        </w:rPr>
        <w:t xml:space="preserve">роцесс бюджетирования </w:t>
      </w:r>
      <w:r w:rsidR="00A050A9" w:rsidRPr="00D3028D">
        <w:rPr>
          <w:rFonts w:ascii="Times New Roman" w:hAnsi="Times New Roman" w:cs="Times New Roman"/>
          <w:sz w:val="28"/>
          <w:szCs w:val="28"/>
        </w:rPr>
        <w:t xml:space="preserve">начинается с составления бюджета </w:t>
      </w:r>
      <w:r w:rsidR="004946B8" w:rsidRPr="00D3028D">
        <w:rPr>
          <w:rFonts w:ascii="Times New Roman" w:hAnsi="Times New Roman" w:cs="Times New Roman"/>
          <w:sz w:val="28"/>
          <w:szCs w:val="28"/>
        </w:rPr>
        <w:t>продаж,</w:t>
      </w:r>
      <w:r w:rsidR="00A050A9" w:rsidRPr="00D3028D">
        <w:rPr>
          <w:rFonts w:ascii="Times New Roman" w:hAnsi="Times New Roman" w:cs="Times New Roman"/>
          <w:sz w:val="28"/>
          <w:szCs w:val="28"/>
        </w:rPr>
        <w:t xml:space="preserve"> как в торговых организациях, так и на промышленных предприятиях. Первичность данного бюджета связана с тем, что продажи </w:t>
      </w:r>
      <w:r w:rsidR="002D68D0" w:rsidRPr="00D3028D">
        <w:rPr>
          <w:rFonts w:ascii="Times New Roman" w:hAnsi="Times New Roman" w:cs="Times New Roman"/>
          <w:sz w:val="28"/>
          <w:szCs w:val="28"/>
        </w:rPr>
        <w:t>–</w:t>
      </w:r>
      <w:r w:rsidR="00A050A9" w:rsidRPr="00D3028D">
        <w:rPr>
          <w:rFonts w:ascii="Times New Roman" w:hAnsi="Times New Roman" w:cs="Times New Roman"/>
          <w:sz w:val="28"/>
          <w:szCs w:val="28"/>
        </w:rPr>
        <w:t xml:space="preserve"> наиболее трудно управляемый объект хозяйственной деятельности любой организации. Он ограничен внешними лимитирующими факторами, важнейшими из которых являются: рынки сбыта, их емкость, спрос на различные виды товаров, конкурентоспособность товаров, доступность необходимых ресурсов как материальных, так и трудовых (наличие персонала требуемой квалификации) и т.д. Это подчеркивает важность маркетингового анализа, особенно для торговых организаций.</w:t>
      </w:r>
    </w:p>
    <w:p w:rsidR="004946B8"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Основными задачами </w:t>
      </w:r>
      <w:r w:rsidRPr="00D3028D">
        <w:rPr>
          <w:rFonts w:ascii="Times New Roman" w:hAnsi="Times New Roman" w:cs="Times New Roman"/>
          <w:bCs/>
          <w:sz w:val="28"/>
          <w:szCs w:val="28"/>
        </w:rPr>
        <w:t xml:space="preserve">маркетингового анализа </w:t>
      </w:r>
      <w:r w:rsidRPr="00D3028D">
        <w:rPr>
          <w:rFonts w:ascii="Times New Roman" w:hAnsi="Times New Roman" w:cs="Times New Roman"/>
          <w:sz w:val="28"/>
          <w:szCs w:val="28"/>
        </w:rPr>
        <w:t xml:space="preserve">являются: </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анализ платежеспособного спроса на различные виды товаров (его эластичность);</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анализ рынков сбыта товаров;</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анализ конкурентоспособности товаров;</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iCs/>
          <w:sz w:val="28"/>
          <w:szCs w:val="28"/>
        </w:rPr>
        <w:t xml:space="preserve">Изучение спроса </w:t>
      </w:r>
      <w:r w:rsidRPr="00D3028D">
        <w:rPr>
          <w:rFonts w:ascii="Times New Roman" w:hAnsi="Times New Roman" w:cs="Times New Roman"/>
          <w:sz w:val="28"/>
          <w:szCs w:val="28"/>
        </w:rPr>
        <w:t>на товары необходимо для формирования портфеля заказов. Поскольку спрос характеризует объем товаров, которые потребитель в состоянии приобрести по определенной цене, и которые он желает купить, то очевидно, что на его величину влияют такие факторы, как цены на товары, доходы покупателей, качество товаров, насыщенность ими рынка, ожидания потребителей в отношении как своих доходов, так и изменения уровня цен. Эластичность спроса выражается показателями ценовой эластичности (ЭЦ) и эластичности спроса по доходу (ЭД):</w: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931BF7" w:rsidRPr="00D3028D" w:rsidRDefault="00A63336" w:rsidP="00D3028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lang w:val="en-US"/>
        </w:rPr>
        <w:pict>
          <v:shape id="_x0000_i1034" type="#_x0000_t75" style="width:57.75pt;height:35.25pt">
            <v:imagedata r:id="rId16" o:title=""/>
          </v:shape>
        </w:pic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4946B8"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где С</w:t>
      </w:r>
      <w:r w:rsidRPr="00D3028D">
        <w:rPr>
          <w:rFonts w:ascii="Times New Roman" w:hAnsi="Times New Roman" w:cs="Times New Roman"/>
          <w:sz w:val="28"/>
          <w:szCs w:val="28"/>
          <w:vertAlign w:val="subscript"/>
          <w:lang w:val="en-US"/>
        </w:rPr>
        <w:t>i</w:t>
      </w:r>
      <w:r w:rsidRPr="00D3028D">
        <w:rPr>
          <w:rFonts w:ascii="Times New Roman" w:hAnsi="Times New Roman" w:cs="Times New Roman"/>
          <w:sz w:val="28"/>
          <w:szCs w:val="28"/>
        </w:rPr>
        <w:t xml:space="preserve"> </w:t>
      </w:r>
      <w:r w:rsidR="002D68D0" w:rsidRPr="00D3028D">
        <w:rPr>
          <w:rFonts w:ascii="Times New Roman" w:hAnsi="Times New Roman" w:cs="Times New Roman"/>
          <w:sz w:val="28"/>
          <w:szCs w:val="28"/>
        </w:rPr>
        <w:t>–</w:t>
      </w:r>
      <w:r w:rsidRPr="00D3028D">
        <w:rPr>
          <w:rFonts w:ascii="Times New Roman" w:hAnsi="Times New Roman" w:cs="Times New Roman"/>
          <w:sz w:val="28"/>
          <w:szCs w:val="28"/>
        </w:rPr>
        <w:t xml:space="preserve"> процентное изменение количества спроса </w:t>
      </w:r>
      <w:r w:rsidR="00931BF7" w:rsidRPr="00D3028D">
        <w:rPr>
          <w:rFonts w:ascii="Times New Roman" w:hAnsi="Times New Roman" w:cs="Times New Roman"/>
          <w:sz w:val="28"/>
          <w:szCs w:val="28"/>
          <w:lang w:val="en-US"/>
        </w:rPr>
        <w:t>i</w:t>
      </w:r>
      <w:r w:rsidRPr="00D3028D">
        <w:rPr>
          <w:rFonts w:ascii="Times New Roman" w:hAnsi="Times New Roman" w:cs="Times New Roman"/>
          <w:sz w:val="28"/>
          <w:szCs w:val="28"/>
        </w:rPr>
        <w:t>-го товара,</w:t>
      </w:r>
      <w:r w:rsidR="00D3028D">
        <w:rPr>
          <w:rFonts w:ascii="Times New Roman" w:hAnsi="Times New Roman" w:cs="Times New Roman"/>
          <w:sz w:val="28"/>
          <w:szCs w:val="28"/>
        </w:rPr>
        <w:t xml:space="preserve"> </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Ц</w:t>
      </w:r>
      <w:r w:rsidRPr="00D3028D">
        <w:rPr>
          <w:rFonts w:ascii="Times New Roman" w:hAnsi="Times New Roman" w:cs="Times New Roman"/>
          <w:sz w:val="28"/>
          <w:szCs w:val="28"/>
          <w:vertAlign w:val="subscript"/>
          <w:lang w:val="en-US"/>
        </w:rPr>
        <w:t>i</w:t>
      </w:r>
      <w:r w:rsidRPr="00D3028D">
        <w:rPr>
          <w:rFonts w:ascii="Times New Roman" w:hAnsi="Times New Roman" w:cs="Times New Roman"/>
          <w:sz w:val="28"/>
          <w:szCs w:val="28"/>
        </w:rPr>
        <w:t xml:space="preserve"> </w:t>
      </w:r>
      <w:r w:rsidR="002D68D0" w:rsidRPr="00D3028D">
        <w:rPr>
          <w:rFonts w:ascii="Times New Roman" w:hAnsi="Times New Roman" w:cs="Times New Roman"/>
          <w:sz w:val="28"/>
          <w:szCs w:val="28"/>
        </w:rPr>
        <w:t>–</w:t>
      </w:r>
      <w:r w:rsidRPr="00D3028D">
        <w:rPr>
          <w:rFonts w:ascii="Times New Roman" w:hAnsi="Times New Roman" w:cs="Times New Roman"/>
          <w:sz w:val="28"/>
          <w:szCs w:val="28"/>
        </w:rPr>
        <w:t xml:space="preserve"> процентное изменение цен на </w:t>
      </w:r>
      <w:r w:rsidRPr="00D3028D">
        <w:rPr>
          <w:rFonts w:ascii="Times New Roman" w:hAnsi="Times New Roman" w:cs="Times New Roman"/>
          <w:sz w:val="28"/>
          <w:szCs w:val="28"/>
          <w:lang w:val="en-US"/>
        </w:rPr>
        <w:t>i</w:t>
      </w:r>
      <w:r w:rsidRPr="00D3028D">
        <w:rPr>
          <w:rFonts w:ascii="Times New Roman" w:hAnsi="Times New Roman" w:cs="Times New Roman"/>
          <w:sz w:val="28"/>
          <w:szCs w:val="28"/>
        </w:rPr>
        <w:t>-й товар.</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p>
    <w:p w:rsidR="00A050A9" w:rsidRPr="00D3028D" w:rsidRDefault="00A63336" w:rsidP="00D3028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lang w:val="en-US"/>
        </w:rPr>
        <w:pict>
          <v:shape id="_x0000_i1035" type="#_x0000_t75" style="width:56.25pt;height:33.75pt">
            <v:imagedata r:id="rId17" o:title=""/>
          </v:shape>
        </w:pic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где Д</w:t>
      </w:r>
      <w:r w:rsidR="00F9661E" w:rsidRPr="00D3028D">
        <w:rPr>
          <w:rFonts w:ascii="Times New Roman" w:hAnsi="Times New Roman" w:cs="Times New Roman"/>
          <w:sz w:val="28"/>
          <w:szCs w:val="28"/>
        </w:rPr>
        <w:t xml:space="preserve"> </w:t>
      </w:r>
      <w:r w:rsidR="002D68D0" w:rsidRPr="00D3028D">
        <w:rPr>
          <w:rFonts w:ascii="Times New Roman" w:hAnsi="Times New Roman" w:cs="Times New Roman"/>
          <w:sz w:val="28"/>
          <w:szCs w:val="28"/>
        </w:rPr>
        <w:t>–</w:t>
      </w:r>
      <w:r w:rsidRPr="00D3028D">
        <w:rPr>
          <w:rFonts w:ascii="Times New Roman" w:hAnsi="Times New Roman" w:cs="Times New Roman"/>
          <w:sz w:val="28"/>
          <w:szCs w:val="28"/>
        </w:rPr>
        <w:t xml:space="preserve"> процентное изменение доходов покупателей.</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Сравнение показателей по видам товаров позволяет оценить,</w:t>
      </w:r>
      <w:r w:rsidR="00F9661E" w:rsidRPr="00D3028D">
        <w:rPr>
          <w:rFonts w:ascii="Times New Roman" w:hAnsi="Times New Roman" w:cs="Times New Roman"/>
          <w:sz w:val="28"/>
          <w:szCs w:val="28"/>
        </w:rPr>
        <w:t xml:space="preserve"> </w:t>
      </w:r>
      <w:r w:rsidRPr="00D3028D">
        <w:rPr>
          <w:rFonts w:ascii="Times New Roman" w:hAnsi="Times New Roman" w:cs="Times New Roman"/>
          <w:sz w:val="28"/>
          <w:szCs w:val="28"/>
        </w:rPr>
        <w:t>есть ли у предприятия возможность увеличить продажи данного вида товаров и завоевать больший рынок сбыта за счет некоторого снижения цены на товар.</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С изучением спроса неразрывно связана оценка риска невостребованных товаров. Чтобы избежать возможных потерь, торговая организация должна проанализировать причины невостребованности товаров. Такими причинами могут быть:</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неправильно составленный прогноз спроса на данный вид</w:t>
      </w:r>
      <w:r w:rsidR="00B631FB" w:rsidRPr="00D3028D">
        <w:rPr>
          <w:rFonts w:ascii="Times New Roman" w:hAnsi="Times New Roman" w:cs="Times New Roman"/>
          <w:sz w:val="28"/>
          <w:szCs w:val="28"/>
        </w:rPr>
        <w:t xml:space="preserve"> </w:t>
      </w:r>
      <w:r w:rsidRPr="00D3028D">
        <w:rPr>
          <w:rFonts w:ascii="Times New Roman" w:hAnsi="Times New Roman" w:cs="Times New Roman"/>
          <w:sz w:val="28"/>
          <w:szCs w:val="28"/>
        </w:rPr>
        <w:t>товара;</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неправильная ценовая политика на рынках сбыта;</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неэффективная организация процесса сбыта;</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политические, демографические и социально-экономические причины.</w:t>
      </w:r>
    </w:p>
    <w:p w:rsidR="00A050A9" w:rsidRPr="00D3028D" w:rsidRDefault="00B631FB"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Н</w:t>
      </w:r>
      <w:r w:rsidR="00A050A9" w:rsidRPr="00D3028D">
        <w:rPr>
          <w:rFonts w:ascii="Times New Roman" w:hAnsi="Times New Roman" w:cs="Times New Roman"/>
          <w:sz w:val="28"/>
          <w:szCs w:val="28"/>
        </w:rPr>
        <w:t>еправильная ценовая политика может</w:t>
      </w:r>
      <w:r w:rsidR="00212D7E" w:rsidRPr="00D3028D">
        <w:rPr>
          <w:rFonts w:ascii="Times New Roman" w:hAnsi="Times New Roman" w:cs="Times New Roman"/>
          <w:sz w:val="28"/>
          <w:szCs w:val="28"/>
        </w:rPr>
        <w:t xml:space="preserve"> п</w:t>
      </w:r>
      <w:r w:rsidR="00A050A9" w:rsidRPr="00D3028D">
        <w:rPr>
          <w:rFonts w:ascii="Times New Roman" w:hAnsi="Times New Roman" w:cs="Times New Roman"/>
          <w:sz w:val="28"/>
          <w:szCs w:val="28"/>
        </w:rPr>
        <w:t>ривести к падению спроса на товар, а следовательно, к его невостребованности. Кроме того, ценовая политика оказывает огромное влияние на завоевание лидерства на рынке, овладение определенным сегментом рынка, а также на получение запланированных прибылей либо на поддержание жизнедеятельности</w:t>
      </w:r>
      <w:r w:rsidR="00D3028D">
        <w:rPr>
          <w:rFonts w:ascii="Times New Roman" w:hAnsi="Times New Roman" w:cs="Times New Roman"/>
          <w:sz w:val="28"/>
          <w:szCs w:val="28"/>
        </w:rPr>
        <w:t xml:space="preserve"> </w:t>
      </w:r>
      <w:r w:rsidR="00A050A9" w:rsidRPr="00D3028D">
        <w:rPr>
          <w:rFonts w:ascii="Times New Roman" w:hAnsi="Times New Roman" w:cs="Times New Roman"/>
          <w:sz w:val="28"/>
          <w:szCs w:val="28"/>
        </w:rPr>
        <w:t>торговой организации в период выживания.</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При анализе ценовой политики следует особое внимание уделить следующим проблемам:</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соответствию цен уровню издержек; </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использованию политики стимулирующих цен;</w:t>
      </w:r>
    </w:p>
    <w:p w:rsidR="00B631FB"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анализу цен конкурентов и их политики ценообразования; </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государственной политике в области ценообразования </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iCs/>
          <w:sz w:val="28"/>
          <w:szCs w:val="28"/>
        </w:rPr>
        <w:t xml:space="preserve">Анализ рынков сбыта </w:t>
      </w:r>
      <w:r w:rsidRPr="00D3028D">
        <w:rPr>
          <w:rFonts w:ascii="Times New Roman" w:hAnsi="Times New Roman" w:cs="Times New Roman"/>
          <w:sz w:val="28"/>
          <w:szCs w:val="28"/>
        </w:rPr>
        <w:t>позволяет увеличить объемы продаж, а следовательно, выручку и суммы полученной прибыли. В ходе анализа необходимо изучить динамику положения рассматриваемого вида товара на рынке в течение последних 3</w:t>
      </w:r>
      <w:r w:rsidR="00772930" w:rsidRPr="00D3028D">
        <w:rPr>
          <w:rFonts w:ascii="Times New Roman" w:hAnsi="Times New Roman" w:cs="Times New Roman"/>
          <w:sz w:val="28"/>
          <w:szCs w:val="28"/>
        </w:rPr>
        <w:t>-</w:t>
      </w:r>
      <w:r w:rsidRPr="00D3028D">
        <w:rPr>
          <w:rFonts w:ascii="Times New Roman" w:hAnsi="Times New Roman" w:cs="Times New Roman"/>
          <w:sz w:val="28"/>
          <w:szCs w:val="28"/>
        </w:rPr>
        <w:t>5 лет. По данным анализа определяют структуру рынков сбыта и уровень их доходности. Сложилась практика выделения четырех категорий</w:t>
      </w:r>
      <w:r w:rsidR="00B631FB" w:rsidRPr="00D3028D">
        <w:rPr>
          <w:rFonts w:ascii="Times New Roman" w:hAnsi="Times New Roman" w:cs="Times New Roman"/>
          <w:sz w:val="28"/>
          <w:szCs w:val="28"/>
        </w:rPr>
        <w:t xml:space="preserve"> </w:t>
      </w:r>
      <w:r w:rsidRPr="00D3028D">
        <w:rPr>
          <w:rFonts w:ascii="Times New Roman" w:hAnsi="Times New Roman" w:cs="Times New Roman"/>
          <w:sz w:val="28"/>
          <w:szCs w:val="28"/>
        </w:rPr>
        <w:t>товаров:</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«звезды» </w:t>
      </w:r>
      <w:r w:rsidR="00772930" w:rsidRPr="00D3028D">
        <w:rPr>
          <w:rFonts w:ascii="Times New Roman" w:hAnsi="Times New Roman" w:cs="Times New Roman"/>
          <w:sz w:val="28"/>
          <w:szCs w:val="28"/>
        </w:rPr>
        <w:t>-</w:t>
      </w:r>
      <w:r w:rsidRPr="00D3028D">
        <w:rPr>
          <w:rFonts w:ascii="Times New Roman" w:hAnsi="Times New Roman" w:cs="Times New Roman"/>
          <w:sz w:val="28"/>
          <w:szCs w:val="28"/>
        </w:rPr>
        <w:t xml:space="preserve"> товары, которые приносят основную прибыль, и, кроме того, способствуют экономическому росту торговой организации;</w:t>
      </w:r>
    </w:p>
    <w:p w:rsidR="00B631FB"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«дойные коровы» </w:t>
      </w:r>
      <w:r w:rsidR="00772930" w:rsidRPr="00D3028D">
        <w:rPr>
          <w:rFonts w:ascii="Times New Roman" w:hAnsi="Times New Roman" w:cs="Times New Roman"/>
          <w:sz w:val="28"/>
          <w:szCs w:val="28"/>
        </w:rPr>
        <w:t>-</w:t>
      </w:r>
      <w:r w:rsidRPr="00D3028D">
        <w:rPr>
          <w:rFonts w:ascii="Times New Roman" w:hAnsi="Times New Roman" w:cs="Times New Roman"/>
          <w:sz w:val="28"/>
          <w:szCs w:val="28"/>
        </w:rPr>
        <w:t xml:space="preserve"> товары, которые переживают период зрелости и приносят прибыль, не нуждаясь при этом в инвестициях; </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«трудные дети» </w:t>
      </w:r>
      <w:r w:rsidR="00772930" w:rsidRPr="00D3028D">
        <w:rPr>
          <w:rFonts w:ascii="Times New Roman" w:hAnsi="Times New Roman" w:cs="Times New Roman"/>
          <w:sz w:val="28"/>
          <w:szCs w:val="28"/>
        </w:rPr>
        <w:t>-</w:t>
      </w:r>
      <w:r w:rsidRPr="00D3028D">
        <w:rPr>
          <w:rFonts w:ascii="Times New Roman" w:hAnsi="Times New Roman" w:cs="Times New Roman"/>
          <w:sz w:val="28"/>
          <w:szCs w:val="28"/>
        </w:rPr>
        <w:t xml:space="preserve"> новые товары, которые нуждаются в рекламе, в продвижении на рынок, требующие дополнительных затрат; но от которых в будущем ожидают высоких прибылей;</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«мертвый груз» </w:t>
      </w:r>
      <w:r w:rsidR="00772930" w:rsidRPr="00D3028D">
        <w:rPr>
          <w:rFonts w:ascii="Times New Roman" w:hAnsi="Times New Roman" w:cs="Times New Roman"/>
          <w:sz w:val="28"/>
          <w:szCs w:val="28"/>
        </w:rPr>
        <w:t>-</w:t>
      </w:r>
      <w:r w:rsidRPr="00D3028D">
        <w:rPr>
          <w:rFonts w:ascii="Times New Roman" w:hAnsi="Times New Roman" w:cs="Times New Roman"/>
          <w:sz w:val="28"/>
          <w:szCs w:val="28"/>
        </w:rPr>
        <w:t xml:space="preserve"> товары, которые уже нежизнеспособны, не</w:t>
      </w:r>
      <w:r w:rsidR="00B631FB" w:rsidRPr="00D3028D">
        <w:rPr>
          <w:rFonts w:ascii="Times New Roman" w:hAnsi="Times New Roman" w:cs="Times New Roman"/>
          <w:sz w:val="28"/>
          <w:szCs w:val="28"/>
        </w:rPr>
        <w:t xml:space="preserve"> </w:t>
      </w:r>
      <w:r w:rsidRPr="00D3028D">
        <w:rPr>
          <w:rFonts w:ascii="Times New Roman" w:hAnsi="Times New Roman" w:cs="Times New Roman"/>
          <w:sz w:val="28"/>
          <w:szCs w:val="28"/>
        </w:rPr>
        <w:t>способствуют экономическому росту и не приносят прибылей, но их продажа необходима для постепенного выхода с рынка с целью сохранения потенциальных покупателей на время подготовки их к восприятию нового товара.</w:t>
      </w:r>
    </w:p>
    <w:p w:rsidR="00A050A9" w:rsidRPr="00D3028D" w:rsidRDefault="00A050A9" w:rsidP="00D3028D">
      <w:pPr>
        <w:shd w:val="clear" w:color="auto" w:fill="FFFFFF"/>
        <w:tabs>
          <w:tab w:val="left" w:pos="3648"/>
        </w:tabs>
        <w:spacing w:line="360" w:lineRule="auto"/>
        <w:ind w:firstLine="709"/>
        <w:jc w:val="both"/>
        <w:rPr>
          <w:rFonts w:ascii="Times New Roman" w:hAnsi="Times New Roman" w:cs="Times New Roman"/>
          <w:sz w:val="28"/>
          <w:szCs w:val="28"/>
        </w:rPr>
      </w:pPr>
      <w:r w:rsidRPr="00D3028D">
        <w:rPr>
          <w:rFonts w:ascii="Times New Roman" w:hAnsi="Times New Roman" w:cs="Times New Roman"/>
          <w:iCs/>
          <w:sz w:val="28"/>
          <w:szCs w:val="28"/>
        </w:rPr>
        <w:t xml:space="preserve">Анализ конкурентоспособности </w:t>
      </w:r>
      <w:r w:rsidRPr="00D3028D">
        <w:rPr>
          <w:rFonts w:ascii="Times New Roman" w:hAnsi="Times New Roman" w:cs="Times New Roman"/>
          <w:sz w:val="28"/>
          <w:szCs w:val="28"/>
        </w:rPr>
        <w:t xml:space="preserve">товаров основывается на исследовании потребностей покупателей и требований рынка. </w:t>
      </w:r>
      <w:r w:rsidR="00B631FB" w:rsidRPr="00D3028D">
        <w:rPr>
          <w:rFonts w:ascii="Times New Roman" w:hAnsi="Times New Roman" w:cs="Times New Roman"/>
          <w:iCs/>
          <w:sz w:val="28"/>
          <w:szCs w:val="28"/>
        </w:rPr>
        <w:t xml:space="preserve">Для </w:t>
      </w:r>
      <w:r w:rsidRPr="00D3028D">
        <w:rPr>
          <w:rFonts w:ascii="Times New Roman" w:hAnsi="Times New Roman" w:cs="Times New Roman"/>
          <w:sz w:val="28"/>
          <w:szCs w:val="28"/>
        </w:rPr>
        <w:t>оценки конкурентоспособности проводят сопоставление пар</w:t>
      </w:r>
      <w:r w:rsidR="00B631FB" w:rsidRPr="00D3028D">
        <w:rPr>
          <w:rFonts w:ascii="Times New Roman" w:hAnsi="Times New Roman" w:cs="Times New Roman"/>
          <w:sz w:val="28"/>
          <w:szCs w:val="28"/>
        </w:rPr>
        <w:t>а</w:t>
      </w:r>
      <w:r w:rsidRPr="00D3028D">
        <w:rPr>
          <w:rFonts w:ascii="Times New Roman" w:hAnsi="Times New Roman" w:cs="Times New Roman"/>
          <w:sz w:val="28"/>
          <w:szCs w:val="28"/>
        </w:rPr>
        <w:t>метров анализируемого товара и товара-конкурента. Для это</w:t>
      </w:r>
      <w:r w:rsidR="00B631FB" w:rsidRPr="00D3028D">
        <w:rPr>
          <w:rFonts w:ascii="Times New Roman" w:hAnsi="Times New Roman" w:cs="Times New Roman"/>
          <w:sz w:val="28"/>
          <w:szCs w:val="28"/>
        </w:rPr>
        <w:t xml:space="preserve">го </w:t>
      </w:r>
      <w:r w:rsidRPr="00D3028D">
        <w:rPr>
          <w:rFonts w:ascii="Times New Roman" w:hAnsi="Times New Roman" w:cs="Times New Roman"/>
          <w:sz w:val="28"/>
          <w:szCs w:val="28"/>
        </w:rPr>
        <w:t>рассчитывают единичные, групповые и интегральный показа</w:t>
      </w:r>
      <w:r w:rsidR="00B631FB" w:rsidRPr="00D3028D">
        <w:rPr>
          <w:rFonts w:ascii="Times New Roman" w:hAnsi="Times New Roman" w:cs="Times New Roman"/>
          <w:sz w:val="28"/>
          <w:szCs w:val="28"/>
        </w:rPr>
        <w:t>те</w:t>
      </w:r>
      <w:r w:rsidRPr="00D3028D">
        <w:rPr>
          <w:rFonts w:ascii="Times New Roman" w:hAnsi="Times New Roman" w:cs="Times New Roman"/>
          <w:sz w:val="28"/>
          <w:szCs w:val="28"/>
        </w:rPr>
        <w:t>ли конкурентоспособности.</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Единичный показатель </w:t>
      </w:r>
      <w:r w:rsidRPr="00D3028D">
        <w:rPr>
          <w:rFonts w:ascii="Times New Roman" w:hAnsi="Times New Roman" w:cs="Times New Roman"/>
          <w:iCs/>
          <w:sz w:val="28"/>
          <w:szCs w:val="28"/>
        </w:rPr>
        <w:t>(</w:t>
      </w:r>
      <w:r w:rsidRPr="00D3028D">
        <w:rPr>
          <w:rFonts w:ascii="Times New Roman" w:hAnsi="Times New Roman" w:cs="Times New Roman"/>
          <w:iCs/>
          <w:sz w:val="28"/>
          <w:szCs w:val="28"/>
          <w:lang w:val="en-US"/>
        </w:rPr>
        <w:t>b</w:t>
      </w:r>
      <w:r w:rsidRPr="00D3028D">
        <w:rPr>
          <w:rFonts w:ascii="Times New Roman" w:hAnsi="Times New Roman" w:cs="Times New Roman"/>
          <w:iCs/>
          <w:sz w:val="28"/>
          <w:szCs w:val="28"/>
        </w:rPr>
        <w:t xml:space="preserve">) </w:t>
      </w:r>
      <w:r w:rsidRPr="00D3028D">
        <w:rPr>
          <w:rFonts w:ascii="Times New Roman" w:hAnsi="Times New Roman" w:cs="Times New Roman"/>
          <w:sz w:val="28"/>
          <w:szCs w:val="28"/>
        </w:rPr>
        <w:t xml:space="preserve">характеризует отношение какое-либо технического (мощность, разрешающая способность, полезный объем и т.д.) или экономического (цена, расход </w:t>
      </w:r>
      <w:r w:rsidR="00772930" w:rsidRPr="00D3028D">
        <w:rPr>
          <w:rFonts w:ascii="Times New Roman" w:hAnsi="Times New Roman" w:cs="Times New Roman"/>
          <w:sz w:val="28"/>
          <w:szCs w:val="28"/>
        </w:rPr>
        <w:t>электроэнергии</w:t>
      </w:r>
      <w:r w:rsidRPr="00D3028D">
        <w:rPr>
          <w:rFonts w:ascii="Times New Roman" w:hAnsi="Times New Roman" w:cs="Times New Roman"/>
          <w:sz w:val="28"/>
          <w:szCs w:val="28"/>
        </w:rPr>
        <w:t xml:space="preserve"> в сутки и т.д.) параметра (Р) к соответствующему пап тру товара-конкурента (Р</w:t>
      </w:r>
      <w:r w:rsidRPr="00D3028D">
        <w:rPr>
          <w:rFonts w:ascii="Times New Roman" w:hAnsi="Times New Roman" w:cs="Times New Roman"/>
          <w:sz w:val="28"/>
          <w:szCs w:val="28"/>
          <w:vertAlign w:val="subscript"/>
        </w:rPr>
        <w:t>0</w:t>
      </w:r>
      <w:r w:rsidRPr="00D3028D">
        <w:rPr>
          <w:rFonts w:ascii="Times New Roman" w:hAnsi="Times New Roman" w:cs="Times New Roman"/>
          <w:sz w:val="28"/>
          <w:szCs w:val="28"/>
        </w:rPr>
        <w:t>):</w: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931BF7" w:rsidRPr="00D3028D" w:rsidRDefault="00A63336" w:rsidP="00D3028D">
      <w:pPr>
        <w:shd w:val="clear" w:color="auto" w:fill="FFFFFF"/>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30"/>
          <w:sz w:val="28"/>
          <w:szCs w:val="28"/>
          <w:lang w:val="en-US"/>
        </w:rPr>
        <w:pict>
          <v:shape id="_x0000_i1036" type="#_x0000_t75" style="width:36pt;height:33.75pt">
            <v:imagedata r:id="rId18" o:title=""/>
          </v:shape>
        </w:pic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Групповой показатель </w:t>
      </w:r>
      <w:r w:rsidRPr="00D3028D">
        <w:rPr>
          <w:rFonts w:ascii="Times New Roman" w:hAnsi="Times New Roman" w:cs="Times New Roman"/>
          <w:iCs/>
          <w:sz w:val="28"/>
          <w:szCs w:val="28"/>
        </w:rPr>
        <w:t>(</w:t>
      </w:r>
      <w:r w:rsidRPr="00D3028D">
        <w:rPr>
          <w:rFonts w:ascii="Times New Roman" w:hAnsi="Times New Roman" w:cs="Times New Roman"/>
          <w:iCs/>
          <w:sz w:val="28"/>
          <w:szCs w:val="28"/>
          <w:lang w:val="en-US"/>
        </w:rPr>
        <w:t>G</w:t>
      </w:r>
      <w:r w:rsidRPr="00D3028D">
        <w:rPr>
          <w:rFonts w:ascii="Times New Roman" w:hAnsi="Times New Roman" w:cs="Times New Roman"/>
          <w:iCs/>
          <w:sz w:val="28"/>
          <w:szCs w:val="28"/>
        </w:rPr>
        <w:t xml:space="preserve">) </w:t>
      </w:r>
      <w:r w:rsidRPr="00D3028D">
        <w:rPr>
          <w:rFonts w:ascii="Times New Roman" w:hAnsi="Times New Roman" w:cs="Times New Roman"/>
          <w:sz w:val="28"/>
          <w:szCs w:val="28"/>
        </w:rPr>
        <w:t xml:space="preserve">объединяет единичные показатели по группе параметров с помощью весовых коэффициентов </w:t>
      </w:r>
      <w:r w:rsidRPr="00D3028D">
        <w:rPr>
          <w:rFonts w:ascii="Times New Roman" w:hAnsi="Times New Roman" w:cs="Times New Roman"/>
          <w:iCs/>
          <w:sz w:val="28"/>
          <w:szCs w:val="28"/>
        </w:rPr>
        <w:t xml:space="preserve">(а), </w:t>
      </w:r>
      <w:r w:rsidRPr="00D3028D">
        <w:rPr>
          <w:rFonts w:ascii="Times New Roman" w:hAnsi="Times New Roman" w:cs="Times New Roman"/>
          <w:sz w:val="28"/>
          <w:szCs w:val="28"/>
        </w:rPr>
        <w:t>определяемых экспертным путем:</w: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A050A9" w:rsidRPr="00D3028D" w:rsidRDefault="00A63336" w:rsidP="00D3028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lang w:val="en-US"/>
        </w:rPr>
        <w:pict>
          <v:shape id="_x0000_i1037" type="#_x0000_t75" style="width:68.25pt;height:20.25pt">
            <v:imagedata r:id="rId19" o:title=""/>
          </v:shape>
        </w:pict>
      </w:r>
    </w:p>
    <w:p w:rsidR="00A050A9" w:rsidRPr="00D3028D" w:rsidRDefault="00D3028D" w:rsidP="00D3028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br w:type="page"/>
      </w:r>
      <w:r w:rsidR="00A050A9" w:rsidRPr="00D3028D">
        <w:rPr>
          <w:rFonts w:ascii="Times New Roman" w:hAnsi="Times New Roman" w:cs="Times New Roman"/>
          <w:sz w:val="28"/>
          <w:szCs w:val="28"/>
        </w:rPr>
        <w:t>Интегральный показатель (</w:t>
      </w:r>
      <w:r w:rsidR="00B631FB" w:rsidRPr="00D3028D">
        <w:rPr>
          <w:rFonts w:ascii="Times New Roman" w:hAnsi="Times New Roman" w:cs="Times New Roman"/>
          <w:sz w:val="28"/>
          <w:szCs w:val="28"/>
          <w:lang w:val="en-US"/>
        </w:rPr>
        <w:t>I</w:t>
      </w:r>
      <w:r w:rsidR="00A050A9" w:rsidRPr="00D3028D">
        <w:rPr>
          <w:rFonts w:ascii="Times New Roman" w:hAnsi="Times New Roman" w:cs="Times New Roman"/>
          <w:sz w:val="28"/>
          <w:szCs w:val="28"/>
        </w:rPr>
        <w:t xml:space="preserve">) представляет собой отношение группового показателя по техническим параметрам </w:t>
      </w:r>
      <w:r w:rsidR="00A050A9" w:rsidRPr="00D3028D">
        <w:rPr>
          <w:rFonts w:ascii="Times New Roman" w:hAnsi="Times New Roman" w:cs="Times New Roman"/>
          <w:iCs/>
          <w:sz w:val="28"/>
          <w:szCs w:val="28"/>
        </w:rPr>
        <w:t>(</w:t>
      </w:r>
      <w:r w:rsidR="00A050A9" w:rsidRPr="00D3028D">
        <w:rPr>
          <w:rFonts w:ascii="Times New Roman" w:hAnsi="Times New Roman" w:cs="Times New Roman"/>
          <w:iCs/>
          <w:sz w:val="28"/>
          <w:szCs w:val="28"/>
          <w:lang w:val="en-US"/>
        </w:rPr>
        <w:t>G</w:t>
      </w:r>
      <w:r w:rsidR="00A050A9" w:rsidRPr="00D3028D">
        <w:rPr>
          <w:rFonts w:ascii="Times New Roman" w:hAnsi="Times New Roman" w:cs="Times New Roman"/>
          <w:iCs/>
          <w:sz w:val="28"/>
          <w:szCs w:val="28"/>
          <w:vertAlign w:val="subscript"/>
          <w:lang w:val="en-US"/>
        </w:rPr>
        <w:t>t</w:t>
      </w:r>
      <w:r w:rsidR="00A050A9" w:rsidRPr="00D3028D">
        <w:rPr>
          <w:rFonts w:ascii="Times New Roman" w:hAnsi="Times New Roman" w:cs="Times New Roman"/>
          <w:iCs/>
          <w:sz w:val="28"/>
          <w:szCs w:val="28"/>
        </w:rPr>
        <w:t xml:space="preserve">) </w:t>
      </w:r>
      <w:r w:rsidR="00A050A9" w:rsidRPr="00D3028D">
        <w:rPr>
          <w:rFonts w:ascii="Times New Roman" w:hAnsi="Times New Roman" w:cs="Times New Roman"/>
          <w:sz w:val="28"/>
          <w:szCs w:val="28"/>
        </w:rPr>
        <w:t xml:space="preserve">к групповому показателю по экономическим параметрам </w:t>
      </w:r>
      <w:r w:rsidR="00A050A9" w:rsidRPr="00D3028D">
        <w:rPr>
          <w:rFonts w:ascii="Times New Roman" w:hAnsi="Times New Roman" w:cs="Times New Roman"/>
          <w:iCs/>
          <w:sz w:val="28"/>
          <w:szCs w:val="28"/>
        </w:rPr>
        <w:t>(</w:t>
      </w:r>
      <w:r w:rsidR="00A050A9" w:rsidRPr="00D3028D">
        <w:rPr>
          <w:rFonts w:ascii="Times New Roman" w:hAnsi="Times New Roman" w:cs="Times New Roman"/>
          <w:iCs/>
          <w:sz w:val="28"/>
          <w:szCs w:val="28"/>
          <w:lang w:val="en-US"/>
        </w:rPr>
        <w:t>G</w:t>
      </w:r>
      <w:r w:rsidR="00A050A9" w:rsidRPr="00D3028D">
        <w:rPr>
          <w:rFonts w:ascii="Times New Roman" w:hAnsi="Times New Roman" w:cs="Times New Roman"/>
          <w:iCs/>
          <w:sz w:val="28"/>
          <w:szCs w:val="28"/>
          <w:vertAlign w:val="subscript"/>
        </w:rPr>
        <w:t>е</w:t>
      </w:r>
      <w:r w:rsidR="00A050A9" w:rsidRPr="00D3028D">
        <w:rPr>
          <w:rFonts w:ascii="Times New Roman" w:hAnsi="Times New Roman" w:cs="Times New Roman"/>
          <w:iCs/>
          <w:sz w:val="28"/>
          <w:szCs w:val="28"/>
        </w:rPr>
        <w:t>):</w: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A050A9" w:rsidRPr="00D3028D" w:rsidRDefault="00A63336" w:rsidP="00D3028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lang w:val="en-US"/>
        </w:rPr>
        <w:pict>
          <v:shape id="_x0000_i1038" type="#_x0000_t75" style="width:38.25pt;height:35.25pt">
            <v:imagedata r:id="rId20" o:title=""/>
          </v:shape>
        </w:pict>
      </w:r>
    </w:p>
    <w:p w:rsid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При этом если </w:t>
      </w:r>
      <w:r w:rsidR="00B631FB" w:rsidRPr="00D3028D">
        <w:rPr>
          <w:rFonts w:ascii="Times New Roman" w:hAnsi="Times New Roman" w:cs="Times New Roman"/>
          <w:iCs/>
          <w:sz w:val="28"/>
          <w:szCs w:val="28"/>
          <w:lang w:val="en-US"/>
        </w:rPr>
        <w:t>I</w:t>
      </w:r>
      <w:r w:rsidRPr="00D3028D">
        <w:rPr>
          <w:rFonts w:ascii="Times New Roman" w:hAnsi="Times New Roman" w:cs="Times New Roman"/>
          <w:iCs/>
          <w:sz w:val="28"/>
          <w:szCs w:val="28"/>
        </w:rPr>
        <w:t xml:space="preserve">&gt; </w:t>
      </w:r>
      <w:r w:rsidRPr="00D3028D">
        <w:rPr>
          <w:rFonts w:ascii="Times New Roman" w:hAnsi="Times New Roman" w:cs="Times New Roman"/>
          <w:sz w:val="28"/>
          <w:szCs w:val="28"/>
        </w:rPr>
        <w:t xml:space="preserve">1, то анализируемый товар уступает товару-конкуренту, а если </w:t>
      </w:r>
      <w:r w:rsidR="00B631FB" w:rsidRPr="00D3028D">
        <w:rPr>
          <w:rFonts w:ascii="Times New Roman" w:hAnsi="Times New Roman" w:cs="Times New Roman"/>
          <w:sz w:val="28"/>
          <w:szCs w:val="28"/>
          <w:lang w:val="en-US"/>
        </w:rPr>
        <w:t>I</w:t>
      </w:r>
      <w:r w:rsidRPr="00D3028D">
        <w:rPr>
          <w:rFonts w:ascii="Times New Roman" w:hAnsi="Times New Roman" w:cs="Times New Roman"/>
          <w:sz w:val="28"/>
          <w:szCs w:val="28"/>
        </w:rPr>
        <w:t>&lt; 1, то анализируемый товар более конкурентоспособен, чем его соперник.</w:t>
      </w:r>
    </w:p>
    <w:p w:rsidR="00A050A9" w:rsidRDefault="00A050A9" w:rsidP="00D3028D">
      <w:pPr>
        <w:shd w:val="clear" w:color="auto" w:fill="FFFFFF"/>
        <w:spacing w:line="360" w:lineRule="auto"/>
        <w:ind w:firstLine="709"/>
        <w:jc w:val="both"/>
        <w:rPr>
          <w:rFonts w:ascii="Times New Roman" w:hAnsi="Times New Roman" w:cs="Times New Roman"/>
          <w:sz w:val="28"/>
          <w:szCs w:val="28"/>
          <w:lang w:val="uk-UA"/>
        </w:rPr>
      </w:pPr>
      <w:r w:rsidRPr="00D3028D">
        <w:rPr>
          <w:rFonts w:ascii="Times New Roman" w:hAnsi="Times New Roman" w:cs="Times New Roman"/>
          <w:sz w:val="28"/>
          <w:szCs w:val="28"/>
        </w:rPr>
        <w:t>Следует отметить, что при организации процесса торговли очень важным является совершенствование процесса товародвижения, т.е. дополнительные направления повышения конкурентоспособности товаров. Такими направлениями являются реклама, сервисное обслуживание покупателей, а также сопутствующие услуги, привлекающие покупателей в данный торговый центр.</w:t>
      </w:r>
    </w:p>
    <w:p w:rsidR="00D3028D" w:rsidRPr="00D3028D" w:rsidRDefault="00D3028D" w:rsidP="00D3028D">
      <w:pPr>
        <w:shd w:val="clear" w:color="auto" w:fill="FFFFFF"/>
        <w:spacing w:line="360" w:lineRule="auto"/>
        <w:ind w:firstLine="709"/>
        <w:jc w:val="both"/>
        <w:rPr>
          <w:rFonts w:ascii="Times New Roman" w:hAnsi="Times New Roman" w:cs="Times New Roman"/>
          <w:sz w:val="28"/>
          <w:szCs w:val="28"/>
          <w:lang w:val="uk-UA"/>
        </w:rPr>
      </w:pPr>
    </w:p>
    <w:p w:rsidR="00A050A9" w:rsidRPr="00D3028D" w:rsidRDefault="00B631FB" w:rsidP="00D3028D">
      <w:pPr>
        <w:shd w:val="clear" w:color="auto" w:fill="FFFFFF"/>
        <w:spacing w:line="360" w:lineRule="auto"/>
        <w:ind w:firstLine="709"/>
        <w:jc w:val="both"/>
        <w:rPr>
          <w:rFonts w:ascii="Times New Roman" w:hAnsi="Times New Roman" w:cs="Times New Roman"/>
          <w:b/>
          <w:sz w:val="28"/>
          <w:szCs w:val="32"/>
        </w:rPr>
      </w:pPr>
      <w:r w:rsidRPr="00D3028D">
        <w:rPr>
          <w:rFonts w:ascii="Times New Roman" w:hAnsi="Times New Roman" w:cs="Times New Roman"/>
          <w:bCs/>
          <w:sz w:val="28"/>
          <w:szCs w:val="28"/>
        </w:rPr>
        <w:br w:type="page"/>
      </w:r>
      <w:r w:rsidR="00D3028D" w:rsidRPr="00D3028D">
        <w:rPr>
          <w:rFonts w:ascii="Times New Roman" w:hAnsi="Times New Roman" w:cs="Times New Roman"/>
          <w:b/>
          <w:bCs/>
          <w:sz w:val="28"/>
          <w:szCs w:val="28"/>
          <w:lang w:val="uk-UA"/>
        </w:rPr>
        <w:t xml:space="preserve">4. </w:t>
      </w:r>
      <w:r w:rsidR="002D68D0" w:rsidRPr="00D3028D">
        <w:rPr>
          <w:rFonts w:ascii="Times New Roman" w:hAnsi="Times New Roman" w:cs="Times New Roman"/>
          <w:b/>
          <w:sz w:val="28"/>
          <w:szCs w:val="32"/>
        </w:rPr>
        <w:t>Практическое задание</w:t>
      </w:r>
    </w:p>
    <w:p w:rsidR="00A050A9" w:rsidRPr="00D3028D" w:rsidRDefault="00A050A9" w:rsidP="00D3028D">
      <w:pPr>
        <w:shd w:val="clear" w:color="auto" w:fill="FFFFFF"/>
        <w:spacing w:line="360" w:lineRule="auto"/>
        <w:ind w:firstLine="709"/>
        <w:jc w:val="both"/>
        <w:rPr>
          <w:rFonts w:ascii="Times New Roman" w:hAnsi="Times New Roman" w:cs="Times New Roman"/>
          <w:sz w:val="28"/>
          <w:szCs w:val="28"/>
        </w:rPr>
      </w:pPr>
    </w:p>
    <w:p w:rsidR="00A050A9" w:rsidRDefault="00A050A9" w:rsidP="00D3028D">
      <w:pPr>
        <w:spacing w:line="360" w:lineRule="auto"/>
        <w:ind w:firstLine="709"/>
        <w:jc w:val="both"/>
        <w:rPr>
          <w:rFonts w:ascii="Times New Roman" w:hAnsi="Times New Roman" w:cs="Times New Roman"/>
          <w:b/>
          <w:sz w:val="28"/>
          <w:szCs w:val="28"/>
          <w:lang w:val="uk-UA"/>
        </w:rPr>
      </w:pPr>
      <w:r w:rsidRPr="00D3028D">
        <w:rPr>
          <w:rFonts w:ascii="Times New Roman" w:hAnsi="Times New Roman" w:cs="Times New Roman"/>
          <w:b/>
          <w:sz w:val="28"/>
          <w:szCs w:val="28"/>
        </w:rPr>
        <w:t>Задача №1</w:t>
      </w:r>
    </w:p>
    <w:p w:rsidR="002349BD" w:rsidRPr="002349BD" w:rsidRDefault="002349BD" w:rsidP="00D3028D">
      <w:pPr>
        <w:spacing w:line="360" w:lineRule="auto"/>
        <w:ind w:firstLine="709"/>
        <w:jc w:val="both"/>
        <w:rPr>
          <w:rFonts w:ascii="Times New Roman" w:hAnsi="Times New Roman" w:cs="Times New Roman"/>
          <w:b/>
          <w:sz w:val="28"/>
          <w:szCs w:val="28"/>
          <w:lang w:val="uk-U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809"/>
        <w:gridCol w:w="1985"/>
      </w:tblGrid>
      <w:tr w:rsidR="00A050A9" w:rsidRPr="00816D17" w:rsidTr="00816D17">
        <w:tc>
          <w:tcPr>
            <w:tcW w:w="3544" w:type="dxa"/>
            <w:shd w:val="clear" w:color="auto" w:fill="auto"/>
          </w:tcPr>
          <w:p w:rsidR="00A050A9" w:rsidRPr="00816D17" w:rsidRDefault="00A050A9"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Показатели</w:t>
            </w:r>
          </w:p>
        </w:tc>
        <w:tc>
          <w:tcPr>
            <w:tcW w:w="1809" w:type="dxa"/>
            <w:shd w:val="clear" w:color="auto" w:fill="auto"/>
          </w:tcPr>
          <w:p w:rsidR="00A050A9" w:rsidRPr="00816D17" w:rsidRDefault="00A050A9"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Предыдущий год</w:t>
            </w:r>
          </w:p>
        </w:tc>
        <w:tc>
          <w:tcPr>
            <w:tcW w:w="1985" w:type="dxa"/>
            <w:shd w:val="clear" w:color="auto" w:fill="auto"/>
          </w:tcPr>
          <w:p w:rsidR="00A050A9" w:rsidRPr="00816D17" w:rsidRDefault="00A050A9"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Отчетный год</w:t>
            </w:r>
          </w:p>
        </w:tc>
      </w:tr>
      <w:tr w:rsidR="00A050A9" w:rsidRPr="00816D17" w:rsidTr="00816D17">
        <w:tc>
          <w:tcPr>
            <w:tcW w:w="3544" w:type="dxa"/>
            <w:shd w:val="clear" w:color="auto" w:fill="auto"/>
          </w:tcPr>
          <w:p w:rsidR="00A050A9" w:rsidRPr="00816D17" w:rsidRDefault="00A050A9"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 Товарооборот, тыс.руб.</w:t>
            </w:r>
          </w:p>
        </w:tc>
        <w:tc>
          <w:tcPr>
            <w:tcW w:w="1809" w:type="dxa"/>
            <w:shd w:val="clear" w:color="auto" w:fill="auto"/>
          </w:tcPr>
          <w:p w:rsidR="00A050A9" w:rsidRPr="00816D17" w:rsidRDefault="00A050A9"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23300</w:t>
            </w:r>
          </w:p>
        </w:tc>
        <w:tc>
          <w:tcPr>
            <w:tcW w:w="1985" w:type="dxa"/>
            <w:shd w:val="clear" w:color="auto" w:fill="auto"/>
          </w:tcPr>
          <w:p w:rsidR="00A050A9" w:rsidRPr="00816D17" w:rsidRDefault="00A050A9"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24100</w:t>
            </w:r>
          </w:p>
        </w:tc>
      </w:tr>
      <w:tr w:rsidR="00A050A9" w:rsidRPr="00816D17" w:rsidTr="00816D17">
        <w:tc>
          <w:tcPr>
            <w:tcW w:w="3544" w:type="dxa"/>
            <w:shd w:val="clear" w:color="auto" w:fill="auto"/>
          </w:tcPr>
          <w:p w:rsidR="00A050A9" w:rsidRPr="00816D17" w:rsidRDefault="00A050A9"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 xml:space="preserve">2. </w:t>
            </w:r>
            <w:r w:rsidRPr="00816D17">
              <w:rPr>
                <w:rFonts w:ascii="Times New Roman" w:hAnsi="Times New Roman" w:cs="Times New Roman"/>
                <w:szCs w:val="28"/>
                <w:lang w:val="en-US"/>
              </w:rPr>
              <w:t>S</w:t>
            </w:r>
            <w:r w:rsidRPr="00816D17">
              <w:rPr>
                <w:rFonts w:ascii="Times New Roman" w:hAnsi="Times New Roman" w:cs="Times New Roman"/>
                <w:szCs w:val="28"/>
              </w:rPr>
              <w:t xml:space="preserve"> торгового зала, м2</w:t>
            </w:r>
          </w:p>
        </w:tc>
        <w:tc>
          <w:tcPr>
            <w:tcW w:w="1809" w:type="dxa"/>
            <w:shd w:val="clear" w:color="auto" w:fill="auto"/>
          </w:tcPr>
          <w:p w:rsidR="00A050A9"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500</w:t>
            </w:r>
          </w:p>
        </w:tc>
        <w:tc>
          <w:tcPr>
            <w:tcW w:w="1985" w:type="dxa"/>
            <w:shd w:val="clear" w:color="auto" w:fill="auto"/>
          </w:tcPr>
          <w:p w:rsidR="00A050A9"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510</w:t>
            </w:r>
          </w:p>
        </w:tc>
      </w:tr>
      <w:tr w:rsidR="00A050A9" w:rsidRPr="00816D17" w:rsidTr="00816D17">
        <w:tc>
          <w:tcPr>
            <w:tcW w:w="3544" w:type="dxa"/>
            <w:shd w:val="clear" w:color="auto" w:fill="auto"/>
          </w:tcPr>
          <w:p w:rsidR="00A050A9"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 xml:space="preserve">3. Полезного использования </w:t>
            </w:r>
            <w:r w:rsidRPr="00816D17">
              <w:rPr>
                <w:rFonts w:ascii="Times New Roman" w:hAnsi="Times New Roman" w:cs="Times New Roman"/>
                <w:szCs w:val="28"/>
                <w:lang w:val="en-US"/>
              </w:rPr>
              <w:t>S</w:t>
            </w:r>
            <w:r w:rsidRPr="00816D17">
              <w:rPr>
                <w:rFonts w:ascii="Times New Roman" w:hAnsi="Times New Roman" w:cs="Times New Roman"/>
                <w:szCs w:val="28"/>
              </w:rPr>
              <w:t xml:space="preserve"> под раскладку товара, м2</w:t>
            </w:r>
          </w:p>
        </w:tc>
        <w:tc>
          <w:tcPr>
            <w:tcW w:w="1809" w:type="dxa"/>
            <w:shd w:val="clear" w:color="auto" w:fill="auto"/>
          </w:tcPr>
          <w:p w:rsidR="00A050A9"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390</w:t>
            </w:r>
          </w:p>
        </w:tc>
        <w:tc>
          <w:tcPr>
            <w:tcW w:w="1985" w:type="dxa"/>
            <w:shd w:val="clear" w:color="auto" w:fill="auto"/>
          </w:tcPr>
          <w:p w:rsidR="00A050A9"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400</w:t>
            </w:r>
          </w:p>
        </w:tc>
      </w:tr>
      <w:tr w:rsidR="00A050A9" w:rsidRPr="00816D17" w:rsidTr="00816D17">
        <w:tc>
          <w:tcPr>
            <w:tcW w:w="3544" w:type="dxa"/>
            <w:shd w:val="clear" w:color="auto" w:fill="auto"/>
          </w:tcPr>
          <w:p w:rsidR="00A050A9"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4. Численность торговых работников</w:t>
            </w:r>
          </w:p>
        </w:tc>
        <w:tc>
          <w:tcPr>
            <w:tcW w:w="1809" w:type="dxa"/>
            <w:shd w:val="clear" w:color="auto" w:fill="auto"/>
          </w:tcPr>
          <w:p w:rsidR="00A050A9"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100</w:t>
            </w:r>
          </w:p>
        </w:tc>
        <w:tc>
          <w:tcPr>
            <w:tcW w:w="1985" w:type="dxa"/>
            <w:shd w:val="clear" w:color="auto" w:fill="auto"/>
          </w:tcPr>
          <w:p w:rsidR="00A050A9"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109</w:t>
            </w:r>
          </w:p>
        </w:tc>
      </w:tr>
      <w:tr w:rsidR="00A050A9" w:rsidRPr="00816D17" w:rsidTr="00816D17">
        <w:tc>
          <w:tcPr>
            <w:tcW w:w="3544" w:type="dxa"/>
            <w:shd w:val="clear" w:color="auto" w:fill="auto"/>
          </w:tcPr>
          <w:p w:rsidR="00A050A9"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5. Численность работников прилавка</w:t>
            </w:r>
          </w:p>
        </w:tc>
        <w:tc>
          <w:tcPr>
            <w:tcW w:w="1809" w:type="dxa"/>
            <w:shd w:val="clear" w:color="auto" w:fill="auto"/>
          </w:tcPr>
          <w:p w:rsidR="00A050A9"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50</w:t>
            </w:r>
          </w:p>
        </w:tc>
        <w:tc>
          <w:tcPr>
            <w:tcW w:w="1985"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5</w:t>
            </w:r>
            <w:r w:rsidR="001C3436" w:rsidRPr="00816D17">
              <w:rPr>
                <w:rFonts w:ascii="Times New Roman" w:hAnsi="Times New Roman" w:cs="Times New Roman"/>
                <w:szCs w:val="28"/>
                <w:lang w:val="en-US"/>
              </w:rPr>
              <w:t>4</w:t>
            </w:r>
          </w:p>
        </w:tc>
      </w:tr>
    </w:tbl>
    <w:p w:rsidR="00A050A9" w:rsidRPr="00D3028D" w:rsidRDefault="00A050A9" w:rsidP="00D3028D">
      <w:pPr>
        <w:spacing w:line="360" w:lineRule="auto"/>
        <w:ind w:firstLine="709"/>
        <w:jc w:val="both"/>
        <w:rPr>
          <w:rFonts w:ascii="Times New Roman" w:hAnsi="Times New Roman" w:cs="Times New Roman"/>
          <w:sz w:val="28"/>
          <w:szCs w:val="28"/>
        </w:rPr>
      </w:pPr>
    </w:p>
    <w:p w:rsidR="00F2230A" w:rsidRPr="00D3028D" w:rsidRDefault="00F2230A"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Провести факторный анализ изменения товарооборота торгового предприятия</w:t>
      </w:r>
      <w:r w:rsidR="00D3028D">
        <w:rPr>
          <w:rFonts w:ascii="Times New Roman" w:hAnsi="Times New Roman" w:cs="Times New Roman"/>
          <w:sz w:val="28"/>
          <w:szCs w:val="28"/>
        </w:rPr>
        <w:t xml:space="preserve"> </w:t>
      </w:r>
      <w:r w:rsidRPr="00D3028D">
        <w:rPr>
          <w:rFonts w:ascii="Times New Roman" w:hAnsi="Times New Roman" w:cs="Times New Roman"/>
          <w:sz w:val="28"/>
          <w:szCs w:val="28"/>
        </w:rPr>
        <w:t>в зависимости от уровня использования основных фондов и трудовых ресурсов.</w:t>
      </w:r>
    </w:p>
    <w:p w:rsidR="00205DDD" w:rsidRPr="00D3028D" w:rsidRDefault="00205DDD" w:rsidP="00D3028D">
      <w:pPr>
        <w:spacing w:line="360" w:lineRule="auto"/>
        <w:ind w:firstLine="709"/>
        <w:jc w:val="both"/>
        <w:rPr>
          <w:rFonts w:ascii="Times New Roman" w:hAnsi="Times New Roman" w:cs="Times New Roman"/>
          <w:b/>
          <w:sz w:val="28"/>
          <w:szCs w:val="28"/>
        </w:rPr>
      </w:pPr>
      <w:r w:rsidRPr="00D3028D">
        <w:rPr>
          <w:rFonts w:ascii="Times New Roman" w:hAnsi="Times New Roman" w:cs="Times New Roman"/>
          <w:b/>
          <w:sz w:val="28"/>
          <w:szCs w:val="28"/>
        </w:rPr>
        <w:t>Решение:</w:t>
      </w:r>
    </w:p>
    <w:p w:rsidR="00205DDD" w:rsidRPr="00D3028D" w:rsidRDefault="00205DDD" w:rsidP="00D3028D">
      <w:pPr>
        <w:numPr>
          <w:ilvl w:val="0"/>
          <w:numId w:val="8"/>
        </w:numPr>
        <w:tabs>
          <w:tab w:val="left" w:pos="1276"/>
        </w:tabs>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Интенсивность использования основных фондов торгового предприятия характеризуется величиной удельного товарооборота</w:t>
      </w:r>
      <w:r w:rsidR="003A3994" w:rsidRPr="00D3028D">
        <w:rPr>
          <w:rFonts w:ascii="Times New Roman" w:hAnsi="Times New Roman" w:cs="Times New Roman"/>
          <w:sz w:val="28"/>
          <w:szCs w:val="28"/>
        </w:rPr>
        <w:t>, приходящегося на 1м</w:t>
      </w:r>
      <w:r w:rsidR="003A3994" w:rsidRPr="00D3028D">
        <w:rPr>
          <w:rFonts w:ascii="Times New Roman" w:hAnsi="Times New Roman" w:cs="Times New Roman"/>
          <w:sz w:val="28"/>
          <w:szCs w:val="28"/>
          <w:vertAlign w:val="superscript"/>
        </w:rPr>
        <w:t>2</w:t>
      </w:r>
      <w:r w:rsidR="003A3994" w:rsidRPr="00D3028D">
        <w:rPr>
          <w:rFonts w:ascii="Times New Roman" w:hAnsi="Times New Roman" w:cs="Times New Roman"/>
          <w:sz w:val="28"/>
          <w:szCs w:val="28"/>
        </w:rPr>
        <w:t xml:space="preserve"> товарной площади</w:t>
      </w:r>
    </w:p>
    <w:p w:rsidR="00D3028D" w:rsidRDefault="00D3028D" w:rsidP="00D3028D">
      <w:pPr>
        <w:tabs>
          <w:tab w:val="left" w:pos="1276"/>
        </w:tabs>
        <w:spacing w:line="360" w:lineRule="auto"/>
        <w:ind w:firstLine="709"/>
        <w:jc w:val="both"/>
        <w:rPr>
          <w:rFonts w:ascii="Times New Roman" w:hAnsi="Times New Roman" w:cs="Times New Roman"/>
          <w:sz w:val="28"/>
          <w:szCs w:val="28"/>
          <w:lang w:val="uk-UA"/>
        </w:rPr>
      </w:pPr>
    </w:p>
    <w:p w:rsidR="003A3994" w:rsidRPr="00D3028D" w:rsidRDefault="00A63336" w:rsidP="00D3028D">
      <w:pPr>
        <w:tabs>
          <w:tab w:val="left" w:pos="1276"/>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39" type="#_x0000_t75" style="width:60pt;height:30.75pt">
            <v:imagedata r:id="rId21" o:title=""/>
          </v:shape>
        </w:pict>
      </w:r>
    </w:p>
    <w:p w:rsidR="005D0F31" w:rsidRPr="00D3028D" w:rsidRDefault="00A63336" w:rsidP="00D3028D">
      <w:pPr>
        <w:tabs>
          <w:tab w:val="left" w:pos="1276"/>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40" type="#_x0000_t75" style="width:101.25pt;height:27pt">
            <v:imagedata r:id="rId22" o:title=""/>
          </v:shape>
        </w:pict>
      </w:r>
    </w:p>
    <w:p w:rsidR="005D0F31" w:rsidRPr="00D3028D" w:rsidRDefault="00A63336" w:rsidP="00D3028D">
      <w:pPr>
        <w:tabs>
          <w:tab w:val="left" w:pos="1276"/>
        </w:tabs>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41" type="#_x0000_t75" style="width:114pt;height:27pt">
            <v:imagedata r:id="rId23" o:title=""/>
          </v:shape>
        </w:pict>
      </w:r>
    </w:p>
    <w:p w:rsidR="005D0F31" w:rsidRPr="00D3028D" w:rsidRDefault="00A63336" w:rsidP="00D3028D">
      <w:pPr>
        <w:tabs>
          <w:tab w:val="left" w:pos="1276"/>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42" type="#_x0000_t75" style="width:243.75pt;height:17.25pt">
            <v:imagedata r:id="rId24" o:title=""/>
          </v:shape>
        </w:pict>
      </w:r>
    </w:p>
    <w:p w:rsidR="00D3028D" w:rsidRDefault="00D3028D" w:rsidP="00D3028D">
      <w:pPr>
        <w:tabs>
          <w:tab w:val="left" w:pos="1276"/>
        </w:tabs>
        <w:spacing w:line="360" w:lineRule="auto"/>
        <w:ind w:firstLine="709"/>
        <w:jc w:val="both"/>
        <w:rPr>
          <w:rFonts w:ascii="Times New Roman" w:hAnsi="Times New Roman" w:cs="Times New Roman"/>
          <w:sz w:val="28"/>
          <w:szCs w:val="28"/>
          <w:lang w:val="uk-UA"/>
        </w:rPr>
      </w:pPr>
    </w:p>
    <w:p w:rsidR="00D4744D" w:rsidRPr="00D3028D" w:rsidRDefault="00D4744D" w:rsidP="00D3028D">
      <w:pPr>
        <w:tabs>
          <w:tab w:val="left" w:pos="1276"/>
        </w:tabs>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Факторный анализ проведем используя прием абсолютных разниц, преобразовав формулу:</w:t>
      </w:r>
    </w:p>
    <w:p w:rsidR="00D3028D" w:rsidRDefault="00D3028D" w:rsidP="00D3028D">
      <w:pPr>
        <w:tabs>
          <w:tab w:val="left" w:pos="1276"/>
        </w:tabs>
        <w:spacing w:line="360" w:lineRule="auto"/>
        <w:ind w:firstLine="709"/>
        <w:jc w:val="both"/>
        <w:rPr>
          <w:rFonts w:ascii="Times New Roman" w:hAnsi="Times New Roman" w:cs="Times New Roman"/>
          <w:sz w:val="28"/>
          <w:szCs w:val="28"/>
          <w:lang w:val="uk-UA"/>
        </w:rPr>
      </w:pPr>
    </w:p>
    <w:p w:rsidR="00D4744D" w:rsidRPr="00D3028D" w:rsidRDefault="00A63336" w:rsidP="00D3028D">
      <w:pPr>
        <w:tabs>
          <w:tab w:val="left" w:pos="1276"/>
        </w:tabs>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12"/>
          <w:sz w:val="28"/>
          <w:szCs w:val="28"/>
        </w:rPr>
        <w:pict>
          <v:shape id="_x0000_i1043" type="#_x0000_t75" style="width:72.75pt;height:18pt">
            <v:imagedata r:id="rId25" o:title=""/>
          </v:shape>
        </w:pict>
      </w:r>
    </w:p>
    <w:p w:rsidR="005D0F31" w:rsidRPr="00D3028D" w:rsidRDefault="00D3028D" w:rsidP="00D3028D">
      <w:pPr>
        <w:numPr>
          <w:ilvl w:val="1"/>
          <w:numId w:val="8"/>
        </w:numPr>
        <w:tabs>
          <w:tab w:val="left" w:pos="127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D4744D" w:rsidRPr="00D3028D">
        <w:rPr>
          <w:rFonts w:ascii="Times New Roman" w:hAnsi="Times New Roman" w:cs="Times New Roman"/>
          <w:sz w:val="28"/>
          <w:szCs w:val="28"/>
        </w:rPr>
        <w:t>Определим изменение объема товарооборота за счет изменения общей торговой площади</w:t>
      </w:r>
    </w:p>
    <w:p w:rsidR="00D3028D" w:rsidRDefault="00D3028D" w:rsidP="00D3028D">
      <w:pPr>
        <w:tabs>
          <w:tab w:val="left" w:pos="1276"/>
        </w:tabs>
        <w:spacing w:line="360" w:lineRule="auto"/>
        <w:ind w:firstLine="709"/>
        <w:jc w:val="both"/>
        <w:rPr>
          <w:rFonts w:ascii="Times New Roman" w:hAnsi="Times New Roman" w:cs="Times New Roman"/>
          <w:sz w:val="28"/>
          <w:szCs w:val="28"/>
          <w:lang w:val="uk-UA"/>
        </w:rPr>
      </w:pPr>
    </w:p>
    <w:p w:rsidR="00D4744D" w:rsidRPr="00D3028D" w:rsidRDefault="00A63336" w:rsidP="00D3028D">
      <w:pPr>
        <w:tabs>
          <w:tab w:val="left" w:pos="1276"/>
        </w:tabs>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14"/>
          <w:sz w:val="28"/>
          <w:szCs w:val="28"/>
        </w:rPr>
        <w:pict>
          <v:shape id="_x0000_i1044" type="#_x0000_t75" style="width:152.25pt;height:20.25pt">
            <v:imagedata r:id="rId26" o:title=""/>
          </v:shape>
        </w:pict>
      </w:r>
    </w:p>
    <w:p w:rsidR="006B53F9" w:rsidRDefault="00A63336" w:rsidP="00D3028D">
      <w:pPr>
        <w:tabs>
          <w:tab w:val="left" w:pos="1276"/>
        </w:tabs>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10"/>
          <w:sz w:val="28"/>
          <w:szCs w:val="28"/>
        </w:rPr>
        <w:pict>
          <v:shape id="_x0000_i1045" type="#_x0000_t75" style="width:215.25pt;height:18pt">
            <v:imagedata r:id="rId27" o:title=""/>
          </v:shape>
        </w:pict>
      </w:r>
    </w:p>
    <w:p w:rsidR="00D3028D" w:rsidRPr="00D3028D" w:rsidRDefault="00D3028D" w:rsidP="00D3028D">
      <w:pPr>
        <w:tabs>
          <w:tab w:val="left" w:pos="1276"/>
        </w:tabs>
        <w:spacing w:line="360" w:lineRule="auto"/>
        <w:ind w:firstLine="709"/>
        <w:jc w:val="both"/>
        <w:rPr>
          <w:rFonts w:ascii="Times New Roman" w:hAnsi="Times New Roman" w:cs="Times New Roman"/>
          <w:sz w:val="28"/>
          <w:szCs w:val="28"/>
          <w:lang w:val="uk-UA"/>
        </w:rPr>
      </w:pPr>
    </w:p>
    <w:p w:rsidR="00D4744D" w:rsidRPr="00D3028D" w:rsidRDefault="00D4744D" w:rsidP="00D3028D">
      <w:pPr>
        <w:numPr>
          <w:ilvl w:val="1"/>
          <w:numId w:val="8"/>
        </w:numPr>
        <w:tabs>
          <w:tab w:val="left" w:pos="1276"/>
        </w:tabs>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Определим изменение объема товарооборота за счет изменения интенсивности использования торговых площадей</w:t>
      </w:r>
    </w:p>
    <w:p w:rsidR="00D3028D" w:rsidRDefault="00D3028D" w:rsidP="00D3028D">
      <w:pPr>
        <w:tabs>
          <w:tab w:val="left" w:pos="1276"/>
        </w:tabs>
        <w:spacing w:line="360" w:lineRule="auto"/>
        <w:ind w:firstLine="709"/>
        <w:jc w:val="both"/>
        <w:rPr>
          <w:rFonts w:ascii="Times New Roman" w:hAnsi="Times New Roman" w:cs="Times New Roman"/>
          <w:sz w:val="28"/>
          <w:szCs w:val="28"/>
          <w:lang w:val="uk-UA"/>
        </w:rPr>
      </w:pPr>
    </w:p>
    <w:p w:rsidR="00854BAB" w:rsidRPr="00D3028D" w:rsidRDefault="00A63336" w:rsidP="00D3028D">
      <w:pPr>
        <w:tabs>
          <w:tab w:val="left" w:pos="1276"/>
        </w:tabs>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14"/>
          <w:sz w:val="28"/>
          <w:szCs w:val="28"/>
        </w:rPr>
        <w:pict>
          <v:shape id="_x0000_i1046" type="#_x0000_t75" style="width:171.75pt;height:20.25pt">
            <v:imagedata r:id="rId28" o:title=""/>
          </v:shape>
        </w:pict>
      </w:r>
    </w:p>
    <w:p w:rsidR="00854BAB" w:rsidRPr="00D3028D" w:rsidRDefault="00A63336" w:rsidP="00D3028D">
      <w:pPr>
        <w:tabs>
          <w:tab w:val="left" w:pos="1276"/>
        </w:tabs>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10"/>
          <w:sz w:val="28"/>
          <w:szCs w:val="28"/>
        </w:rPr>
        <w:pict>
          <v:shape id="_x0000_i1047" type="#_x0000_t75" style="width:269.25pt;height:18pt">
            <v:imagedata r:id="rId29" o:title=""/>
          </v:shape>
        </w:pict>
      </w:r>
    </w:p>
    <w:p w:rsidR="00854BAB" w:rsidRPr="00D3028D" w:rsidRDefault="00A63336" w:rsidP="00D3028D">
      <w:pPr>
        <w:tabs>
          <w:tab w:val="left" w:pos="1276"/>
        </w:tabs>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6"/>
          <w:sz w:val="28"/>
          <w:szCs w:val="28"/>
        </w:rPr>
        <w:pict>
          <v:shape id="_x0000_i1048" type="#_x0000_t75" style="width:147.75pt;height:14.25pt">
            <v:imagedata r:id="rId30" o:title=""/>
          </v:shape>
        </w:pict>
      </w:r>
    </w:p>
    <w:p w:rsidR="00000E84" w:rsidRPr="00D3028D" w:rsidRDefault="00A63336" w:rsidP="00D3028D">
      <w:pPr>
        <w:tabs>
          <w:tab w:val="left" w:pos="1276"/>
        </w:tabs>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10"/>
          <w:sz w:val="28"/>
          <w:szCs w:val="28"/>
        </w:rPr>
        <w:pict>
          <v:shape id="_x0000_i1049" type="#_x0000_t75" style="width:225.75pt;height:17.25pt">
            <v:imagedata r:id="rId31" o:title=""/>
          </v:shape>
        </w:pict>
      </w:r>
    </w:p>
    <w:p w:rsidR="00000E84"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50" type="#_x0000_t75" style="width:87.75pt;height:15.75pt">
            <v:imagedata r:id="rId32" o:title=""/>
          </v:shape>
        </w:pict>
      </w:r>
    </w:p>
    <w:p w:rsidR="002D68D0" w:rsidRPr="00D3028D" w:rsidRDefault="002D68D0" w:rsidP="00D3028D">
      <w:pPr>
        <w:spacing w:line="360" w:lineRule="auto"/>
        <w:ind w:firstLine="709"/>
        <w:jc w:val="both"/>
        <w:rPr>
          <w:rFonts w:ascii="Times New Roman" w:hAnsi="Times New Roman" w:cs="Times New Roman"/>
          <w:sz w:val="28"/>
          <w:szCs w:val="28"/>
          <w:lang w:val="en-US"/>
        </w:rPr>
      </w:pPr>
    </w:p>
    <w:p w:rsidR="00000E84" w:rsidRPr="00D3028D" w:rsidRDefault="00243FCD"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Объем товарооборота произошел под влиянием как увеличения общей торговой площади, так и увеличения интенсивности использования торговых площадей, но, все же, в большей степени из-за первого фактора.</w:t>
      </w:r>
    </w:p>
    <w:p w:rsidR="003A3994" w:rsidRPr="00D3028D" w:rsidRDefault="003A3994" w:rsidP="00D3028D">
      <w:pPr>
        <w:numPr>
          <w:ilvl w:val="0"/>
          <w:numId w:val="8"/>
        </w:numPr>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анализируем частные факторы, повлиявшие на рост интенсивности использования торговых площадей</w:t>
      </w:r>
    </w:p>
    <w:p w:rsidR="00D3028D" w:rsidRDefault="00D3028D" w:rsidP="00D3028D">
      <w:pPr>
        <w:spacing w:line="360" w:lineRule="auto"/>
        <w:ind w:firstLine="709"/>
        <w:jc w:val="both"/>
        <w:rPr>
          <w:rFonts w:ascii="Times New Roman" w:hAnsi="Times New Roman" w:cs="Times New Roman"/>
          <w:sz w:val="28"/>
          <w:szCs w:val="28"/>
          <w:lang w:val="uk-UA"/>
        </w:rPr>
      </w:pPr>
    </w:p>
    <w:p w:rsidR="0025626A"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51" type="#_x0000_t75" style="width:117pt;height:18.75pt">
            <v:imagedata r:id="rId33" o:title=""/>
          </v:shape>
        </w:pict>
      </w:r>
      <w:r w:rsidR="0025626A" w:rsidRPr="00D3028D">
        <w:rPr>
          <w:rFonts w:ascii="Times New Roman" w:hAnsi="Times New Roman" w:cs="Times New Roman"/>
          <w:sz w:val="28"/>
          <w:szCs w:val="28"/>
        </w:rPr>
        <w:t>, где</w:t>
      </w:r>
    </w:p>
    <w:p w:rsidR="00D3028D" w:rsidRDefault="00D3028D" w:rsidP="00D3028D">
      <w:pPr>
        <w:spacing w:line="360" w:lineRule="auto"/>
        <w:ind w:firstLine="709"/>
        <w:jc w:val="both"/>
        <w:rPr>
          <w:rFonts w:ascii="Times New Roman" w:hAnsi="Times New Roman" w:cs="Times New Roman"/>
          <w:sz w:val="28"/>
          <w:szCs w:val="28"/>
          <w:lang w:val="uk-UA"/>
        </w:rPr>
      </w:pPr>
    </w:p>
    <w:p w:rsidR="00D3028D" w:rsidRDefault="00A63336" w:rsidP="00D3028D">
      <w:pPr>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30"/>
          <w:sz w:val="28"/>
          <w:szCs w:val="28"/>
        </w:rPr>
        <w:pict>
          <v:shape id="_x0000_i1052" type="#_x0000_t75" style="width:98.25pt;height:33.75pt">
            <v:imagedata r:id="rId34" o:title=""/>
          </v:shape>
        </w:pict>
      </w:r>
      <w:r w:rsidR="0025626A" w:rsidRPr="00D3028D">
        <w:rPr>
          <w:rFonts w:ascii="Times New Roman" w:hAnsi="Times New Roman" w:cs="Times New Roman"/>
          <w:sz w:val="28"/>
          <w:szCs w:val="28"/>
        </w:rPr>
        <w:t xml:space="preserve"> </w:t>
      </w:r>
    </w:p>
    <w:p w:rsidR="00D3028D" w:rsidRDefault="00D3028D" w:rsidP="00D3028D">
      <w:pPr>
        <w:spacing w:line="360" w:lineRule="auto"/>
        <w:ind w:firstLine="709"/>
        <w:jc w:val="both"/>
        <w:rPr>
          <w:rFonts w:ascii="Times New Roman" w:hAnsi="Times New Roman" w:cs="Times New Roman"/>
          <w:sz w:val="28"/>
          <w:szCs w:val="28"/>
          <w:lang w:val="uk-UA"/>
        </w:rPr>
      </w:pPr>
    </w:p>
    <w:p w:rsidR="0025626A" w:rsidRPr="00D3028D" w:rsidRDefault="0025626A"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удельный полезный товарооборот (товарооборот с полезной торговой площади)</w:t>
      </w:r>
    </w:p>
    <w:p w:rsidR="00D3028D" w:rsidRDefault="00D3028D" w:rsidP="00D3028D">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br w:type="page"/>
      </w:r>
      <w:r w:rsidR="00A63336">
        <w:rPr>
          <w:rFonts w:ascii="Times New Roman" w:hAnsi="Times New Roman" w:cs="Times New Roman"/>
          <w:position w:val="-32"/>
          <w:sz w:val="28"/>
          <w:szCs w:val="28"/>
        </w:rPr>
        <w:pict>
          <v:shape id="_x0000_i1053" type="#_x0000_t75" style="width:60.75pt;height:36pt">
            <v:imagedata r:id="rId35" o:title=""/>
          </v:shape>
        </w:pict>
      </w:r>
      <w:r w:rsidR="0025626A" w:rsidRPr="00D3028D">
        <w:rPr>
          <w:rFonts w:ascii="Times New Roman" w:hAnsi="Times New Roman" w:cs="Times New Roman"/>
          <w:sz w:val="28"/>
          <w:szCs w:val="28"/>
        </w:rPr>
        <w:t xml:space="preserve"> </w:t>
      </w:r>
    </w:p>
    <w:p w:rsidR="00D3028D" w:rsidRDefault="00D3028D" w:rsidP="00D3028D">
      <w:pPr>
        <w:spacing w:line="360" w:lineRule="auto"/>
        <w:ind w:firstLine="709"/>
        <w:jc w:val="both"/>
        <w:rPr>
          <w:rFonts w:ascii="Times New Roman" w:hAnsi="Times New Roman" w:cs="Times New Roman"/>
          <w:sz w:val="28"/>
          <w:szCs w:val="28"/>
          <w:lang w:val="uk-UA"/>
        </w:rPr>
      </w:pPr>
    </w:p>
    <w:p w:rsidR="0025626A" w:rsidRPr="00D3028D" w:rsidRDefault="0025626A"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удельный вес полезной площади в общей торговой площади</w:t>
      </w:r>
    </w:p>
    <w:p w:rsidR="00D3028D" w:rsidRDefault="00D3028D" w:rsidP="00D3028D">
      <w:pPr>
        <w:spacing w:line="360" w:lineRule="auto"/>
        <w:ind w:firstLine="709"/>
        <w:jc w:val="both"/>
        <w:rPr>
          <w:rFonts w:ascii="Times New Roman" w:hAnsi="Times New Roman" w:cs="Times New Roman"/>
          <w:sz w:val="28"/>
          <w:szCs w:val="28"/>
          <w:lang w:val="uk-UA"/>
        </w:rPr>
      </w:pPr>
    </w:p>
    <w:p w:rsidR="0025626A"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54" type="#_x0000_t75" style="width:168.75pt;height:30.75pt">
            <v:imagedata r:id="rId36" o:title=""/>
          </v:shape>
        </w:pict>
      </w:r>
    </w:p>
    <w:p w:rsidR="0025626A"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55" type="#_x0000_t75" style="width:156pt;height:30.75pt">
            <v:imagedata r:id="rId37" o:title=""/>
          </v:shape>
        </w:pict>
      </w:r>
    </w:p>
    <w:p w:rsidR="005F12B8"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56" type="#_x0000_t75" style="width:203.25pt;height:18.75pt">
            <v:imagedata r:id="rId38" o:title=""/>
          </v:shape>
        </w:pict>
      </w:r>
    </w:p>
    <w:p w:rsidR="0025626A"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57" type="#_x0000_t75" style="width:98.25pt;height:30.75pt">
            <v:imagedata r:id="rId39" o:title=""/>
          </v:shape>
        </w:pict>
      </w:r>
    </w:p>
    <w:p w:rsidR="005F12B8"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58" type="#_x0000_t75" style="width:108pt;height:30.75pt">
            <v:imagedata r:id="rId40" o:title=""/>
          </v:shape>
        </w:pict>
      </w:r>
    </w:p>
    <w:p w:rsidR="00FE2E7E" w:rsidRDefault="00A63336" w:rsidP="00D3028D">
      <w:pPr>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12"/>
          <w:sz w:val="28"/>
          <w:szCs w:val="28"/>
        </w:rPr>
        <w:pict>
          <v:shape id="_x0000_i1059" type="#_x0000_t75" style="width:153.75pt;height:18.75pt">
            <v:imagedata r:id="rId41" o:title=""/>
          </v:shape>
        </w:pict>
      </w:r>
    </w:p>
    <w:p w:rsidR="00D3028D" w:rsidRPr="00D3028D" w:rsidRDefault="00D3028D" w:rsidP="00D3028D">
      <w:pPr>
        <w:spacing w:line="360" w:lineRule="auto"/>
        <w:ind w:firstLine="709"/>
        <w:jc w:val="both"/>
        <w:rPr>
          <w:rFonts w:ascii="Times New Roman" w:hAnsi="Times New Roman" w:cs="Times New Roman"/>
          <w:sz w:val="28"/>
          <w:szCs w:val="28"/>
          <w:lang w:val="uk-UA"/>
        </w:rPr>
      </w:pPr>
    </w:p>
    <w:p w:rsidR="00243FCD" w:rsidRPr="00D3028D" w:rsidRDefault="0025626A" w:rsidP="00D3028D">
      <w:pPr>
        <w:numPr>
          <w:ilvl w:val="1"/>
          <w:numId w:val="8"/>
        </w:numPr>
        <w:tabs>
          <w:tab w:val="clear" w:pos="2149"/>
          <w:tab w:val="num" w:pos="1276"/>
        </w:tabs>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определим изменение удельного веса товарооборота за счет изменения удельного полезного товарооборота</w:t>
      </w:r>
    </w:p>
    <w:p w:rsidR="00D3028D" w:rsidRDefault="00D3028D" w:rsidP="00D3028D">
      <w:pPr>
        <w:spacing w:line="360" w:lineRule="auto"/>
        <w:ind w:firstLine="709"/>
        <w:jc w:val="both"/>
        <w:rPr>
          <w:rFonts w:ascii="Times New Roman" w:hAnsi="Times New Roman" w:cs="Times New Roman"/>
          <w:sz w:val="28"/>
          <w:szCs w:val="28"/>
          <w:lang w:val="uk-UA"/>
        </w:rPr>
      </w:pPr>
    </w:p>
    <w:p w:rsidR="0025626A"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60" type="#_x0000_t75" style="width:285pt;height:33pt">
            <v:imagedata r:id="rId42" o:title=""/>
          </v:shape>
        </w:pict>
      </w:r>
    </w:p>
    <w:p w:rsidR="00FE2E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61" type="#_x0000_t75" style="width:305.25pt;height:30.75pt">
            <v:imagedata r:id="rId43" o:title=""/>
          </v:shape>
        </w:pict>
      </w:r>
    </w:p>
    <w:p w:rsidR="002D68D0" w:rsidRPr="00D3028D" w:rsidRDefault="002D68D0" w:rsidP="00D3028D">
      <w:pPr>
        <w:spacing w:line="360" w:lineRule="auto"/>
        <w:ind w:firstLine="709"/>
        <w:jc w:val="both"/>
        <w:rPr>
          <w:rFonts w:ascii="Times New Roman" w:hAnsi="Times New Roman" w:cs="Times New Roman"/>
          <w:sz w:val="28"/>
          <w:szCs w:val="28"/>
        </w:rPr>
      </w:pPr>
    </w:p>
    <w:p w:rsidR="001B45D5" w:rsidRPr="00D3028D" w:rsidRDefault="00011B9E"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Увеличение удельного товарооборота произошло со всей торговой площади за счет за счет увеличения интенсивности использования полезной площади </w:t>
      </w:r>
      <w:r w:rsidR="0029726B" w:rsidRPr="00D3028D">
        <w:rPr>
          <w:rFonts w:ascii="Times New Roman" w:hAnsi="Times New Roman" w:cs="Times New Roman"/>
          <w:sz w:val="28"/>
          <w:szCs w:val="28"/>
        </w:rPr>
        <w:t>занятой выкладкой товара.</w:t>
      </w:r>
    </w:p>
    <w:p w:rsidR="0025626A" w:rsidRPr="00D3028D" w:rsidRDefault="0025626A" w:rsidP="00D3028D">
      <w:pPr>
        <w:numPr>
          <w:ilvl w:val="1"/>
          <w:numId w:val="8"/>
        </w:numPr>
        <w:tabs>
          <w:tab w:val="clear" w:pos="2149"/>
          <w:tab w:val="num" w:pos="1276"/>
        </w:tabs>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определим изменение удельного веса товарооборота за счет изменения удельного веса полезной площади в общей торговой площади</w:t>
      </w:r>
    </w:p>
    <w:p w:rsidR="00D3028D" w:rsidRDefault="00D3028D" w:rsidP="00D3028D">
      <w:pPr>
        <w:spacing w:line="360" w:lineRule="auto"/>
        <w:ind w:firstLine="709"/>
        <w:jc w:val="both"/>
        <w:rPr>
          <w:rFonts w:ascii="Times New Roman" w:hAnsi="Times New Roman" w:cs="Times New Roman"/>
          <w:sz w:val="28"/>
          <w:szCs w:val="28"/>
          <w:lang w:val="uk-UA"/>
        </w:rPr>
      </w:pPr>
    </w:p>
    <w:p w:rsidR="0025626A"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62" type="#_x0000_t75" style="width:240pt;height:33pt">
            <v:imagedata r:id="rId44" o:title=""/>
          </v:shape>
        </w:pict>
      </w:r>
    </w:p>
    <w:p w:rsidR="001B45D5"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63" type="#_x0000_t75" style="width:296.25pt;height:30.75pt">
            <v:imagedata r:id="rId45" o:title=""/>
          </v:shape>
        </w:pict>
      </w:r>
    </w:p>
    <w:p w:rsidR="001B45D5"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64" type="#_x0000_t75" style="width:350.25pt;height:18.75pt">
            <v:imagedata r:id="rId46" o:title=""/>
          </v:shape>
        </w:pict>
      </w:r>
    </w:p>
    <w:p w:rsidR="001B45D5"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65" type="#_x0000_t75" style="width:110.25pt;height:15.75pt">
            <v:imagedata r:id="rId47" o:title=""/>
          </v:shape>
        </w:pict>
      </w:r>
    </w:p>
    <w:p w:rsidR="002D68D0" w:rsidRPr="00D3028D" w:rsidRDefault="002D68D0" w:rsidP="00D3028D">
      <w:pPr>
        <w:spacing w:line="360" w:lineRule="auto"/>
        <w:ind w:firstLine="709"/>
        <w:jc w:val="both"/>
        <w:rPr>
          <w:rFonts w:ascii="Times New Roman" w:hAnsi="Times New Roman" w:cs="Times New Roman"/>
          <w:sz w:val="28"/>
          <w:szCs w:val="28"/>
        </w:rPr>
      </w:pPr>
    </w:p>
    <w:p w:rsidR="00061CE0" w:rsidRPr="00D3028D" w:rsidRDefault="00061CE0"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Увеличение удельного товарооборота произошло со всей торговой площади за счет за счет увеличения удельного веса полезной площади в общей торговой площади.</w:t>
      </w:r>
    </w:p>
    <w:p w:rsidR="0029726B" w:rsidRPr="00D3028D" w:rsidRDefault="00061CE0"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Факторный анализ показал, что рост интенсивности использования торговой площади (рост удельного товарооборота со всей торговой площади) явился результатом прироста полезной площади и интенсивность использования полезной торговой площади в отчетном периоде увеличилась на 0,5064 тыс.руб.</w:t>
      </w:r>
    </w:p>
    <w:p w:rsidR="00243FCD" w:rsidRPr="00D3028D" w:rsidRDefault="00243FCD" w:rsidP="00D3028D">
      <w:pPr>
        <w:numPr>
          <w:ilvl w:val="0"/>
          <w:numId w:val="8"/>
        </w:numPr>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проведем анализ влияния факторов, связанных с использованием трудовых ресурсов, на величину товарооборота</w:t>
      </w:r>
    </w:p>
    <w:p w:rsidR="00061CE0" w:rsidRPr="00D3028D" w:rsidRDefault="00061CE0"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Интенсивность использования трудовых ресурсов характеризуется производительностью труда </w:t>
      </w:r>
      <w:r w:rsidR="00712D86" w:rsidRPr="00D3028D">
        <w:rPr>
          <w:rFonts w:ascii="Times New Roman" w:hAnsi="Times New Roman" w:cs="Times New Roman"/>
          <w:sz w:val="28"/>
          <w:szCs w:val="28"/>
        </w:rPr>
        <w:t>торгов</w:t>
      </w:r>
      <w:r w:rsidRPr="00D3028D">
        <w:rPr>
          <w:rFonts w:ascii="Times New Roman" w:hAnsi="Times New Roman" w:cs="Times New Roman"/>
          <w:sz w:val="28"/>
          <w:szCs w:val="28"/>
        </w:rPr>
        <w:t>ых работников, т.е. удельным товарооборотом, приходящимся на 1 работника.</w:t>
      </w:r>
    </w:p>
    <w:p w:rsidR="00D3028D" w:rsidRDefault="00D3028D" w:rsidP="00D3028D">
      <w:pPr>
        <w:spacing w:line="360" w:lineRule="auto"/>
        <w:ind w:firstLine="709"/>
        <w:jc w:val="both"/>
        <w:rPr>
          <w:rFonts w:ascii="Times New Roman" w:hAnsi="Times New Roman" w:cs="Times New Roman"/>
          <w:sz w:val="28"/>
          <w:szCs w:val="28"/>
          <w:lang w:val="uk-UA"/>
        </w:rPr>
      </w:pPr>
    </w:p>
    <w:p w:rsidR="00061CE0"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34"/>
          <w:sz w:val="28"/>
          <w:szCs w:val="28"/>
        </w:rPr>
        <w:pict>
          <v:shape id="_x0000_i1066" type="#_x0000_t75" style="width:242.25pt;height:38.25pt">
            <v:imagedata r:id="rId48" o:title=""/>
          </v:shape>
        </w:pict>
      </w:r>
    </w:p>
    <w:p w:rsidR="00061CE0"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34"/>
          <w:sz w:val="28"/>
          <w:szCs w:val="28"/>
        </w:rPr>
        <w:pict>
          <v:shape id="_x0000_i1067" type="#_x0000_t75" style="width:246pt;height:38.25pt">
            <v:imagedata r:id="rId49" o:title=""/>
          </v:shape>
        </w:pict>
      </w:r>
    </w:p>
    <w:p w:rsidR="00061CE0" w:rsidRDefault="00A63336" w:rsidP="00D3028D">
      <w:pPr>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10"/>
          <w:sz w:val="28"/>
          <w:szCs w:val="28"/>
        </w:rPr>
        <w:pict>
          <v:shape id="_x0000_i1068" type="#_x0000_t75" style="width:330.75pt;height:18pt">
            <v:imagedata r:id="rId50" o:title=""/>
          </v:shape>
        </w:pict>
      </w:r>
    </w:p>
    <w:p w:rsidR="00D3028D" w:rsidRPr="00D3028D" w:rsidRDefault="00D3028D" w:rsidP="00D3028D">
      <w:pPr>
        <w:spacing w:line="360" w:lineRule="auto"/>
        <w:ind w:firstLine="709"/>
        <w:jc w:val="both"/>
        <w:rPr>
          <w:rFonts w:ascii="Times New Roman" w:hAnsi="Times New Roman" w:cs="Times New Roman"/>
          <w:sz w:val="28"/>
          <w:szCs w:val="28"/>
          <w:lang w:val="uk-UA"/>
        </w:rPr>
      </w:pPr>
    </w:p>
    <w:p w:rsidR="00205DDD" w:rsidRPr="00D3028D" w:rsidRDefault="00465EC7" w:rsidP="00D3028D">
      <w:pPr>
        <w:numPr>
          <w:ilvl w:val="0"/>
          <w:numId w:val="9"/>
        </w:numPr>
        <w:tabs>
          <w:tab w:val="clear" w:pos="1429"/>
          <w:tab w:val="num" w:pos="1276"/>
        </w:tabs>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определим влияние количественного использования трудовых ресурсов на величину товарооборота:</w:t>
      </w:r>
    </w:p>
    <w:p w:rsidR="00D3028D" w:rsidRDefault="00D3028D" w:rsidP="00D3028D">
      <w:pPr>
        <w:spacing w:line="360" w:lineRule="auto"/>
        <w:ind w:firstLine="709"/>
        <w:jc w:val="both"/>
        <w:rPr>
          <w:rFonts w:ascii="Times New Roman" w:hAnsi="Times New Roman" w:cs="Times New Roman"/>
          <w:sz w:val="28"/>
          <w:szCs w:val="28"/>
          <w:lang w:val="uk-UA"/>
        </w:rPr>
      </w:pPr>
    </w:p>
    <w:p w:rsidR="00712D86" w:rsidRDefault="00A63336" w:rsidP="00D3028D">
      <w:pPr>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14"/>
          <w:sz w:val="28"/>
          <w:szCs w:val="28"/>
        </w:rPr>
        <w:pict>
          <v:shape id="_x0000_i1069" type="#_x0000_t75" style="width:116.25pt;height:18.75pt">
            <v:imagedata r:id="rId51" o:title=""/>
          </v:shape>
        </w:pict>
      </w:r>
    </w:p>
    <w:p w:rsidR="00465EC7" w:rsidRPr="00D3028D" w:rsidRDefault="00D3028D" w:rsidP="00D3028D">
      <w:pPr>
        <w:tabs>
          <w:tab w:val="num" w:pos="127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br w:type="page"/>
      </w:r>
      <w:r w:rsidR="00465EC7" w:rsidRPr="00D3028D">
        <w:rPr>
          <w:rFonts w:ascii="Times New Roman" w:hAnsi="Times New Roman" w:cs="Times New Roman"/>
          <w:sz w:val="28"/>
          <w:szCs w:val="28"/>
        </w:rPr>
        <w:t>определим изменение величины товарооборота за счет изменения численности торговых работников</w:t>
      </w:r>
    </w:p>
    <w:p w:rsidR="00D3028D" w:rsidRDefault="00D3028D" w:rsidP="00D3028D">
      <w:pPr>
        <w:spacing w:line="360" w:lineRule="auto"/>
        <w:ind w:firstLine="709"/>
        <w:jc w:val="both"/>
        <w:rPr>
          <w:rFonts w:ascii="Times New Roman" w:hAnsi="Times New Roman" w:cs="Times New Roman"/>
          <w:sz w:val="28"/>
          <w:szCs w:val="28"/>
          <w:lang w:val="uk-UA"/>
        </w:rPr>
      </w:pPr>
    </w:p>
    <w:p w:rsidR="00465EC7"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70" type="#_x0000_t75" style="width:231.75pt;height:21pt">
            <v:imagedata r:id="rId52" o:title=""/>
          </v:shape>
        </w:pict>
      </w:r>
    </w:p>
    <w:p w:rsidR="00712D86" w:rsidRDefault="00A63336" w:rsidP="00D3028D">
      <w:pPr>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10"/>
          <w:sz w:val="28"/>
          <w:szCs w:val="28"/>
        </w:rPr>
        <w:pict>
          <v:shape id="_x0000_i1071" type="#_x0000_t75" style="width:249pt;height:18.75pt">
            <v:imagedata r:id="rId53" o:title=""/>
          </v:shape>
        </w:pict>
      </w:r>
    </w:p>
    <w:p w:rsidR="00D3028D" w:rsidRPr="00D3028D" w:rsidRDefault="00D3028D" w:rsidP="00D3028D">
      <w:pPr>
        <w:spacing w:line="360" w:lineRule="auto"/>
        <w:ind w:firstLine="709"/>
        <w:jc w:val="both"/>
        <w:rPr>
          <w:rFonts w:ascii="Times New Roman" w:hAnsi="Times New Roman" w:cs="Times New Roman"/>
          <w:sz w:val="28"/>
          <w:szCs w:val="28"/>
          <w:lang w:val="uk-UA"/>
        </w:rPr>
      </w:pPr>
    </w:p>
    <w:p w:rsidR="00465EC7" w:rsidRPr="00D3028D" w:rsidRDefault="00465EC7" w:rsidP="00D3028D">
      <w:pPr>
        <w:numPr>
          <w:ilvl w:val="1"/>
          <w:numId w:val="9"/>
        </w:numPr>
        <w:tabs>
          <w:tab w:val="clear" w:pos="2149"/>
          <w:tab w:val="num" w:pos="1134"/>
        </w:tabs>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определим изменение величины товарооборота за счет изменения производительности труда торговых работников</w:t>
      </w:r>
    </w:p>
    <w:p w:rsidR="00D3028D" w:rsidRPr="00D3028D" w:rsidRDefault="00D3028D" w:rsidP="00D3028D">
      <w:pPr>
        <w:spacing w:line="360" w:lineRule="auto"/>
        <w:ind w:left="709"/>
        <w:jc w:val="both"/>
        <w:rPr>
          <w:rFonts w:ascii="Times New Roman" w:hAnsi="Times New Roman" w:cs="Times New Roman"/>
          <w:sz w:val="28"/>
          <w:szCs w:val="28"/>
        </w:rPr>
      </w:pPr>
    </w:p>
    <w:p w:rsidR="00712D86"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72" type="#_x0000_t75" style="width:234pt;height:20.25pt">
            <v:imagedata r:id="rId54" o:title=""/>
          </v:shape>
        </w:pict>
      </w:r>
    </w:p>
    <w:p w:rsidR="00712D86"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73" type="#_x0000_t75" style="width:255pt;height:18pt">
            <v:imagedata r:id="rId55" o:title=""/>
          </v:shape>
        </w:pict>
      </w:r>
    </w:p>
    <w:p w:rsidR="00712D86"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74" type="#_x0000_t75" style="width:246.75pt;height:17.25pt">
            <v:imagedata r:id="rId56" o:title=""/>
          </v:shape>
        </w:pict>
      </w:r>
    </w:p>
    <w:p w:rsidR="003D406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75" type="#_x0000_t75" style="width:81.75pt;height:15.75pt">
            <v:imagedata r:id="rId57" o:title=""/>
          </v:shape>
        </w:pict>
      </w:r>
    </w:p>
    <w:p w:rsidR="003D406E" w:rsidRPr="00D3028D" w:rsidRDefault="003D406E" w:rsidP="00D3028D">
      <w:pPr>
        <w:spacing w:line="360" w:lineRule="auto"/>
        <w:ind w:firstLine="709"/>
        <w:jc w:val="both"/>
        <w:rPr>
          <w:rFonts w:ascii="Times New Roman" w:hAnsi="Times New Roman" w:cs="Times New Roman"/>
          <w:sz w:val="28"/>
          <w:szCs w:val="28"/>
        </w:rPr>
      </w:pPr>
    </w:p>
    <w:p w:rsidR="00465EC7" w:rsidRPr="00D3028D" w:rsidRDefault="00465EC7" w:rsidP="00D3028D">
      <w:pPr>
        <w:numPr>
          <w:ilvl w:val="0"/>
          <w:numId w:val="9"/>
        </w:numPr>
        <w:tabs>
          <w:tab w:val="clear" w:pos="1429"/>
          <w:tab w:val="num" w:pos="1276"/>
        </w:tabs>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проведем факторный анализ изменения производительности труда торговых работников под влиянием изменения производительности труда работников прилавка и удельного веса работников прилавка в общей численности торговых работников:</w:t>
      </w:r>
    </w:p>
    <w:p w:rsidR="00D3028D" w:rsidRPr="00D3028D" w:rsidRDefault="00D3028D" w:rsidP="00D3028D">
      <w:pPr>
        <w:spacing w:line="360" w:lineRule="auto"/>
        <w:ind w:left="709"/>
        <w:jc w:val="both"/>
        <w:rPr>
          <w:rFonts w:ascii="Times New Roman" w:hAnsi="Times New Roman" w:cs="Times New Roman"/>
          <w:sz w:val="28"/>
          <w:szCs w:val="28"/>
        </w:rPr>
      </w:pPr>
    </w:p>
    <w:p w:rsidR="003D406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76" type="#_x0000_t75" style="width:179.25pt;height:18.75pt">
            <v:imagedata r:id="rId58" o:title=""/>
          </v:shape>
        </w:pict>
      </w:r>
    </w:p>
    <w:p w:rsidR="003D406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77" type="#_x0000_t75" style="width:125.25pt;height:35.25pt">
            <v:imagedata r:id="rId59" o:title=""/>
          </v:shape>
        </w:pict>
      </w:r>
    </w:p>
    <w:p w:rsidR="00E22550"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78" type="#_x0000_t75" style="width:200.25pt;height:30.75pt">
            <v:imagedata r:id="rId60" o:title=""/>
          </v:shape>
        </w:pict>
      </w:r>
    </w:p>
    <w:p w:rsidR="001312A5"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79" type="#_x0000_t75" style="width:221.25pt;height:30.75pt">
            <v:imagedata r:id="rId61" o:title=""/>
          </v:shape>
        </w:pict>
      </w:r>
    </w:p>
    <w:p w:rsidR="001312A5"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80" type="#_x0000_t75" style="width:264pt;height:18.75pt">
            <v:imagedata r:id="rId62" o:title=""/>
          </v:shape>
        </w:pict>
      </w:r>
    </w:p>
    <w:p w:rsidR="003D406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81" type="#_x0000_t75" style="width:114pt;height:36.75pt">
            <v:imagedata r:id="rId63" o:title=""/>
          </v:shape>
        </w:pict>
      </w:r>
    </w:p>
    <w:p w:rsidR="001312A5"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82" type="#_x0000_t75" style="width:116.25pt;height:30.75pt">
            <v:imagedata r:id="rId64" o:title=""/>
          </v:shape>
        </w:pict>
      </w:r>
    </w:p>
    <w:p w:rsidR="001312A5"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83" type="#_x0000_t75" style="width:135pt;height:30.75pt">
            <v:imagedata r:id="rId65" o:title=""/>
          </v:shape>
        </w:pict>
      </w:r>
    </w:p>
    <w:p w:rsidR="001312A5" w:rsidRDefault="00A63336" w:rsidP="00D3028D">
      <w:pPr>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14"/>
          <w:sz w:val="28"/>
          <w:szCs w:val="28"/>
        </w:rPr>
        <w:pict>
          <v:shape id="_x0000_i1084" type="#_x0000_t75" style="width:189pt;height:18.75pt">
            <v:imagedata r:id="rId66" o:title=""/>
          </v:shape>
        </w:pict>
      </w:r>
    </w:p>
    <w:p w:rsidR="00D3028D" w:rsidRPr="00D3028D" w:rsidRDefault="00D3028D" w:rsidP="00D3028D">
      <w:pPr>
        <w:spacing w:line="360" w:lineRule="auto"/>
        <w:ind w:firstLine="709"/>
        <w:jc w:val="both"/>
        <w:rPr>
          <w:rFonts w:ascii="Times New Roman" w:hAnsi="Times New Roman" w:cs="Times New Roman"/>
          <w:sz w:val="28"/>
          <w:szCs w:val="28"/>
          <w:lang w:val="uk-UA"/>
        </w:rPr>
      </w:pPr>
    </w:p>
    <w:p w:rsidR="003D406E" w:rsidRPr="00D3028D" w:rsidRDefault="003D406E" w:rsidP="00D3028D">
      <w:pPr>
        <w:numPr>
          <w:ilvl w:val="1"/>
          <w:numId w:val="9"/>
        </w:numPr>
        <w:tabs>
          <w:tab w:val="clear" w:pos="2149"/>
          <w:tab w:val="num" w:pos="1276"/>
        </w:tabs>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определим изменение производительности труда торговых работников за счет изменения производительности труда работников прилавка</w:t>
      </w:r>
    </w:p>
    <w:p w:rsidR="00D3028D" w:rsidRDefault="00D3028D" w:rsidP="00D3028D">
      <w:pPr>
        <w:spacing w:line="360" w:lineRule="auto"/>
        <w:ind w:firstLine="709"/>
        <w:jc w:val="both"/>
        <w:rPr>
          <w:rFonts w:ascii="Times New Roman" w:hAnsi="Times New Roman" w:cs="Times New Roman"/>
          <w:sz w:val="28"/>
          <w:szCs w:val="28"/>
          <w:lang w:val="uk-UA"/>
        </w:rPr>
      </w:pPr>
    </w:p>
    <w:p w:rsidR="001312A5" w:rsidRDefault="00A63336" w:rsidP="00D3028D">
      <w:pPr>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24"/>
          <w:sz w:val="28"/>
          <w:szCs w:val="28"/>
        </w:rPr>
        <w:pict>
          <v:shape id="_x0000_i1085" type="#_x0000_t75" style="width:398.25pt;height:35.25pt">
            <v:imagedata r:id="rId67" o:title=""/>
          </v:shape>
        </w:pict>
      </w:r>
      <w:r>
        <w:rPr>
          <w:rFonts w:ascii="Times New Roman" w:hAnsi="Times New Roman" w:cs="Times New Roman"/>
          <w:position w:val="-24"/>
          <w:sz w:val="28"/>
          <w:szCs w:val="28"/>
        </w:rPr>
        <w:pict>
          <v:shape id="_x0000_i1086" type="#_x0000_t75" style="width:345pt;height:30.75pt">
            <v:imagedata r:id="rId68" o:title=""/>
          </v:shape>
        </w:pict>
      </w:r>
    </w:p>
    <w:p w:rsidR="00D3028D" w:rsidRPr="00D3028D" w:rsidRDefault="00D3028D" w:rsidP="00D3028D">
      <w:pPr>
        <w:spacing w:line="360" w:lineRule="auto"/>
        <w:ind w:firstLine="709"/>
        <w:jc w:val="both"/>
        <w:rPr>
          <w:rFonts w:ascii="Times New Roman" w:hAnsi="Times New Roman" w:cs="Times New Roman"/>
          <w:sz w:val="28"/>
          <w:szCs w:val="28"/>
          <w:lang w:val="uk-UA"/>
        </w:rPr>
      </w:pPr>
    </w:p>
    <w:p w:rsidR="003D406E" w:rsidRPr="00D3028D" w:rsidRDefault="003D406E" w:rsidP="00D3028D">
      <w:pPr>
        <w:numPr>
          <w:ilvl w:val="1"/>
          <w:numId w:val="9"/>
        </w:numPr>
        <w:tabs>
          <w:tab w:val="clear" w:pos="2149"/>
          <w:tab w:val="num" w:pos="1276"/>
        </w:tabs>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определим изменение производительности труда торговых работников за счет изменения удельного веса работников прилавка в общей численности торговых работников</w:t>
      </w:r>
    </w:p>
    <w:p w:rsidR="00D3028D" w:rsidRPr="00D3028D" w:rsidRDefault="00D3028D" w:rsidP="00D3028D">
      <w:pPr>
        <w:spacing w:line="360" w:lineRule="auto"/>
        <w:ind w:left="709"/>
        <w:jc w:val="both"/>
        <w:rPr>
          <w:rFonts w:ascii="Times New Roman" w:hAnsi="Times New Roman" w:cs="Times New Roman"/>
          <w:sz w:val="28"/>
          <w:szCs w:val="28"/>
        </w:rPr>
      </w:pPr>
    </w:p>
    <w:p w:rsidR="009B5784"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87" type="#_x0000_t75" style="width:393pt;height:35.25pt">
            <v:imagedata r:id="rId69" o:title=""/>
          </v:shape>
        </w:pict>
      </w:r>
      <w:r>
        <w:rPr>
          <w:rFonts w:ascii="Times New Roman" w:hAnsi="Times New Roman" w:cs="Times New Roman"/>
          <w:position w:val="-24"/>
          <w:sz w:val="28"/>
          <w:szCs w:val="28"/>
        </w:rPr>
        <w:pict>
          <v:shape id="_x0000_i1088" type="#_x0000_t75" style="width:342pt;height:30.75pt">
            <v:imagedata r:id="rId70" o:title=""/>
          </v:shape>
        </w:pict>
      </w:r>
    </w:p>
    <w:p w:rsidR="00465EC7"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89" type="#_x0000_t75" style="width:266.25pt;height:17.25pt">
            <v:imagedata r:id="rId71" o:title=""/>
          </v:shape>
        </w:pict>
      </w:r>
    </w:p>
    <w:p w:rsidR="00FC7921"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90" type="#_x0000_t75" style="width:93.75pt;height:15.75pt">
            <v:imagedata r:id="rId72" o:title=""/>
          </v:shape>
        </w:pict>
      </w:r>
    </w:p>
    <w:p w:rsidR="00FC7921" w:rsidRPr="00D3028D" w:rsidRDefault="00FC7921" w:rsidP="00D3028D">
      <w:pPr>
        <w:spacing w:line="360" w:lineRule="auto"/>
        <w:ind w:firstLine="709"/>
        <w:jc w:val="both"/>
        <w:rPr>
          <w:rFonts w:ascii="Times New Roman" w:hAnsi="Times New Roman" w:cs="Times New Roman"/>
          <w:sz w:val="28"/>
          <w:szCs w:val="28"/>
        </w:rPr>
      </w:pPr>
    </w:p>
    <w:p w:rsidR="00FC7921" w:rsidRPr="00D3028D" w:rsidRDefault="00FC7921"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Факторный анализ показал, что снижение производительности труда торговых работников произошло в результате </w:t>
      </w:r>
      <w:r w:rsidR="00325E66" w:rsidRPr="00D3028D">
        <w:rPr>
          <w:rFonts w:ascii="Times New Roman" w:hAnsi="Times New Roman" w:cs="Times New Roman"/>
          <w:sz w:val="28"/>
          <w:szCs w:val="28"/>
        </w:rPr>
        <w:t>негативного воздействия обоих факторов, но в большей степени повлияло снижение производительности труда работников прилавка на 19,704 тыс.руб.</w:t>
      </w:r>
    </w:p>
    <w:p w:rsidR="00325E66" w:rsidRPr="00D3028D" w:rsidRDefault="00325E66" w:rsidP="00D3028D">
      <w:pPr>
        <w:spacing w:line="360" w:lineRule="auto"/>
        <w:ind w:firstLine="709"/>
        <w:jc w:val="both"/>
        <w:rPr>
          <w:rFonts w:ascii="Times New Roman" w:hAnsi="Times New Roman" w:cs="Times New Roman"/>
          <w:sz w:val="28"/>
          <w:szCs w:val="28"/>
        </w:rPr>
      </w:pPr>
    </w:p>
    <w:p w:rsidR="00F2230A" w:rsidRDefault="00D3028D" w:rsidP="00D3028D">
      <w:pPr>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rPr>
        <w:br w:type="page"/>
      </w:r>
      <w:r w:rsidR="00F2230A" w:rsidRPr="00D3028D">
        <w:rPr>
          <w:rFonts w:ascii="Times New Roman" w:hAnsi="Times New Roman" w:cs="Times New Roman"/>
          <w:b/>
          <w:sz w:val="28"/>
          <w:szCs w:val="28"/>
        </w:rPr>
        <w:t>Задача №2</w:t>
      </w:r>
    </w:p>
    <w:p w:rsidR="002349BD" w:rsidRPr="002349BD" w:rsidRDefault="002349BD" w:rsidP="00D3028D">
      <w:pPr>
        <w:spacing w:line="360" w:lineRule="auto"/>
        <w:ind w:firstLine="709"/>
        <w:jc w:val="both"/>
        <w:rPr>
          <w:rFonts w:ascii="Times New Roman" w:hAnsi="Times New Roman" w:cs="Times New Roman"/>
          <w:b/>
          <w:sz w:val="28"/>
          <w:szCs w:val="28"/>
          <w:lang w:val="uk-UA"/>
        </w:rPr>
      </w:pPr>
    </w:p>
    <w:tbl>
      <w:tblPr>
        <w:tblW w:w="79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7"/>
        <w:gridCol w:w="1034"/>
        <w:gridCol w:w="709"/>
        <w:gridCol w:w="708"/>
        <w:gridCol w:w="709"/>
        <w:gridCol w:w="709"/>
        <w:gridCol w:w="709"/>
      </w:tblGrid>
      <w:tr w:rsidR="00F2230A" w:rsidRPr="00816D17" w:rsidTr="00816D17">
        <w:tc>
          <w:tcPr>
            <w:tcW w:w="3327" w:type="dxa"/>
            <w:vMerge w:val="restart"/>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Показатели</w:t>
            </w:r>
          </w:p>
        </w:tc>
        <w:tc>
          <w:tcPr>
            <w:tcW w:w="2451" w:type="dxa"/>
            <w:gridSpan w:val="3"/>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По плану</w:t>
            </w:r>
          </w:p>
        </w:tc>
        <w:tc>
          <w:tcPr>
            <w:tcW w:w="2127" w:type="dxa"/>
            <w:gridSpan w:val="3"/>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Фактически</w:t>
            </w:r>
          </w:p>
        </w:tc>
      </w:tr>
      <w:tr w:rsidR="00F2230A" w:rsidRPr="00816D17" w:rsidTr="00816D17">
        <w:tc>
          <w:tcPr>
            <w:tcW w:w="3327" w:type="dxa"/>
            <w:vMerge/>
            <w:shd w:val="clear" w:color="auto" w:fill="auto"/>
          </w:tcPr>
          <w:p w:rsidR="00F2230A" w:rsidRPr="00816D17" w:rsidRDefault="00F2230A" w:rsidP="00816D17">
            <w:pPr>
              <w:spacing w:line="360" w:lineRule="auto"/>
              <w:outlineLvl w:val="0"/>
              <w:rPr>
                <w:rFonts w:ascii="Times New Roman" w:hAnsi="Times New Roman" w:cs="Times New Roman"/>
                <w:szCs w:val="28"/>
              </w:rPr>
            </w:pPr>
          </w:p>
        </w:tc>
        <w:tc>
          <w:tcPr>
            <w:tcW w:w="1034"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А</w:t>
            </w:r>
          </w:p>
        </w:tc>
        <w:tc>
          <w:tcPr>
            <w:tcW w:w="709"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В</w:t>
            </w:r>
          </w:p>
        </w:tc>
        <w:tc>
          <w:tcPr>
            <w:tcW w:w="708"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С</w:t>
            </w:r>
          </w:p>
        </w:tc>
        <w:tc>
          <w:tcPr>
            <w:tcW w:w="709"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А</w:t>
            </w:r>
          </w:p>
        </w:tc>
        <w:tc>
          <w:tcPr>
            <w:tcW w:w="709"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В</w:t>
            </w:r>
          </w:p>
        </w:tc>
        <w:tc>
          <w:tcPr>
            <w:tcW w:w="709"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С</w:t>
            </w:r>
          </w:p>
        </w:tc>
      </w:tr>
      <w:tr w:rsidR="00F2230A" w:rsidRPr="00816D17" w:rsidTr="00816D17">
        <w:tc>
          <w:tcPr>
            <w:tcW w:w="3327"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 количество закупленных товаров, шт.</w:t>
            </w:r>
          </w:p>
        </w:tc>
        <w:tc>
          <w:tcPr>
            <w:tcW w:w="1034"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85</w:t>
            </w:r>
          </w:p>
        </w:tc>
        <w:tc>
          <w:tcPr>
            <w:tcW w:w="709"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140</w:t>
            </w:r>
          </w:p>
        </w:tc>
        <w:tc>
          <w:tcPr>
            <w:tcW w:w="708"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20</w:t>
            </w:r>
          </w:p>
        </w:tc>
        <w:tc>
          <w:tcPr>
            <w:tcW w:w="709"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100</w:t>
            </w:r>
          </w:p>
        </w:tc>
        <w:tc>
          <w:tcPr>
            <w:tcW w:w="709"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120</w:t>
            </w:r>
          </w:p>
        </w:tc>
        <w:tc>
          <w:tcPr>
            <w:tcW w:w="709"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18</w:t>
            </w:r>
          </w:p>
        </w:tc>
      </w:tr>
      <w:tr w:rsidR="00F2230A" w:rsidRPr="00816D17" w:rsidTr="00816D17">
        <w:tc>
          <w:tcPr>
            <w:tcW w:w="3327"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2. количество проданных товаров, шт.</w:t>
            </w:r>
          </w:p>
        </w:tc>
        <w:tc>
          <w:tcPr>
            <w:tcW w:w="1034"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70</w:t>
            </w:r>
          </w:p>
        </w:tc>
        <w:tc>
          <w:tcPr>
            <w:tcW w:w="709"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110</w:t>
            </w:r>
          </w:p>
        </w:tc>
        <w:tc>
          <w:tcPr>
            <w:tcW w:w="708"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15</w:t>
            </w:r>
          </w:p>
        </w:tc>
        <w:tc>
          <w:tcPr>
            <w:tcW w:w="709"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98</w:t>
            </w:r>
          </w:p>
        </w:tc>
        <w:tc>
          <w:tcPr>
            <w:tcW w:w="709"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120</w:t>
            </w:r>
          </w:p>
        </w:tc>
        <w:tc>
          <w:tcPr>
            <w:tcW w:w="709" w:type="dxa"/>
            <w:shd w:val="clear" w:color="auto" w:fill="auto"/>
          </w:tcPr>
          <w:p w:rsidR="00F2230A" w:rsidRPr="00816D17" w:rsidRDefault="00F2230A"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19</w:t>
            </w:r>
          </w:p>
        </w:tc>
      </w:tr>
      <w:tr w:rsidR="00F2230A" w:rsidRPr="00816D17" w:rsidTr="00816D17">
        <w:tc>
          <w:tcPr>
            <w:tcW w:w="3327" w:type="dxa"/>
            <w:shd w:val="clear" w:color="auto" w:fill="auto"/>
          </w:tcPr>
          <w:p w:rsidR="00F2230A" w:rsidRPr="00816D17" w:rsidRDefault="006938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 закупочная цена, руб.</w:t>
            </w:r>
          </w:p>
        </w:tc>
        <w:tc>
          <w:tcPr>
            <w:tcW w:w="1034" w:type="dxa"/>
            <w:shd w:val="clear" w:color="auto" w:fill="auto"/>
          </w:tcPr>
          <w:p w:rsidR="00F2230A" w:rsidRPr="00816D17" w:rsidRDefault="006938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30</w:t>
            </w:r>
          </w:p>
        </w:tc>
        <w:tc>
          <w:tcPr>
            <w:tcW w:w="709" w:type="dxa"/>
            <w:shd w:val="clear" w:color="auto" w:fill="auto"/>
          </w:tcPr>
          <w:p w:rsidR="00F2230A" w:rsidRPr="00816D17" w:rsidRDefault="006938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40</w:t>
            </w:r>
          </w:p>
        </w:tc>
        <w:tc>
          <w:tcPr>
            <w:tcW w:w="708" w:type="dxa"/>
            <w:shd w:val="clear" w:color="auto" w:fill="auto"/>
          </w:tcPr>
          <w:p w:rsidR="00F2230A" w:rsidRPr="00816D17" w:rsidRDefault="006938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21</w:t>
            </w:r>
          </w:p>
        </w:tc>
        <w:tc>
          <w:tcPr>
            <w:tcW w:w="709" w:type="dxa"/>
            <w:shd w:val="clear" w:color="auto" w:fill="auto"/>
          </w:tcPr>
          <w:p w:rsidR="00F2230A" w:rsidRPr="00816D17" w:rsidRDefault="006938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30</w:t>
            </w:r>
          </w:p>
        </w:tc>
        <w:tc>
          <w:tcPr>
            <w:tcW w:w="709" w:type="dxa"/>
            <w:shd w:val="clear" w:color="auto" w:fill="auto"/>
          </w:tcPr>
          <w:p w:rsidR="00F2230A" w:rsidRPr="00816D17" w:rsidRDefault="006938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35</w:t>
            </w:r>
          </w:p>
        </w:tc>
        <w:tc>
          <w:tcPr>
            <w:tcW w:w="709" w:type="dxa"/>
            <w:shd w:val="clear" w:color="auto" w:fill="auto"/>
          </w:tcPr>
          <w:p w:rsidR="00F2230A" w:rsidRPr="00816D17" w:rsidRDefault="006938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17</w:t>
            </w:r>
          </w:p>
        </w:tc>
      </w:tr>
      <w:tr w:rsidR="00F2230A" w:rsidRPr="00816D17" w:rsidTr="00816D17">
        <w:tc>
          <w:tcPr>
            <w:tcW w:w="3327" w:type="dxa"/>
            <w:shd w:val="clear" w:color="auto" w:fill="auto"/>
          </w:tcPr>
          <w:p w:rsidR="00F2230A" w:rsidRPr="00816D17" w:rsidRDefault="006938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4. продажная цена, руб.</w:t>
            </w:r>
          </w:p>
        </w:tc>
        <w:tc>
          <w:tcPr>
            <w:tcW w:w="1034" w:type="dxa"/>
            <w:shd w:val="clear" w:color="auto" w:fill="auto"/>
          </w:tcPr>
          <w:p w:rsidR="00F2230A" w:rsidRPr="00816D17" w:rsidRDefault="006938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36</w:t>
            </w:r>
          </w:p>
        </w:tc>
        <w:tc>
          <w:tcPr>
            <w:tcW w:w="709" w:type="dxa"/>
            <w:shd w:val="clear" w:color="auto" w:fill="auto"/>
          </w:tcPr>
          <w:p w:rsidR="00F2230A" w:rsidRPr="00816D17" w:rsidRDefault="006938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41</w:t>
            </w:r>
          </w:p>
        </w:tc>
        <w:tc>
          <w:tcPr>
            <w:tcW w:w="708" w:type="dxa"/>
            <w:shd w:val="clear" w:color="auto" w:fill="auto"/>
          </w:tcPr>
          <w:p w:rsidR="00F2230A" w:rsidRPr="00816D17" w:rsidRDefault="006938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29</w:t>
            </w:r>
          </w:p>
        </w:tc>
        <w:tc>
          <w:tcPr>
            <w:tcW w:w="709" w:type="dxa"/>
            <w:shd w:val="clear" w:color="auto" w:fill="auto"/>
          </w:tcPr>
          <w:p w:rsidR="00F2230A" w:rsidRPr="00816D17" w:rsidRDefault="006938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38</w:t>
            </w:r>
          </w:p>
        </w:tc>
        <w:tc>
          <w:tcPr>
            <w:tcW w:w="709" w:type="dxa"/>
            <w:shd w:val="clear" w:color="auto" w:fill="auto"/>
          </w:tcPr>
          <w:p w:rsidR="00F2230A" w:rsidRPr="00816D17" w:rsidRDefault="006938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40</w:t>
            </w:r>
          </w:p>
        </w:tc>
        <w:tc>
          <w:tcPr>
            <w:tcW w:w="709" w:type="dxa"/>
            <w:shd w:val="clear" w:color="auto" w:fill="auto"/>
          </w:tcPr>
          <w:p w:rsidR="00F2230A" w:rsidRPr="00816D17" w:rsidRDefault="006938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21</w:t>
            </w:r>
          </w:p>
        </w:tc>
      </w:tr>
    </w:tbl>
    <w:p w:rsidR="00F2230A" w:rsidRPr="00D3028D" w:rsidRDefault="00F2230A" w:rsidP="00D3028D">
      <w:pPr>
        <w:spacing w:line="360" w:lineRule="auto"/>
        <w:ind w:firstLine="709"/>
        <w:jc w:val="both"/>
        <w:rPr>
          <w:rFonts w:ascii="Times New Roman" w:hAnsi="Times New Roman" w:cs="Times New Roman"/>
          <w:sz w:val="28"/>
          <w:szCs w:val="28"/>
        </w:rPr>
      </w:pPr>
    </w:p>
    <w:p w:rsidR="006938FF" w:rsidRPr="00D3028D" w:rsidRDefault="006938FF"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Провести факторный анализ изменения валовой торговой наценки в отчетном периоде по сравнению с планом.</w:t>
      </w:r>
    </w:p>
    <w:p w:rsidR="006938FF" w:rsidRPr="00D3028D" w:rsidRDefault="004C7A22" w:rsidP="00D3028D">
      <w:pPr>
        <w:spacing w:line="360" w:lineRule="auto"/>
        <w:ind w:firstLine="709"/>
        <w:jc w:val="both"/>
        <w:rPr>
          <w:rFonts w:ascii="Times New Roman" w:hAnsi="Times New Roman" w:cs="Times New Roman"/>
          <w:b/>
          <w:sz w:val="28"/>
          <w:szCs w:val="28"/>
        </w:rPr>
      </w:pPr>
      <w:r w:rsidRPr="00D3028D">
        <w:rPr>
          <w:rFonts w:ascii="Times New Roman" w:hAnsi="Times New Roman" w:cs="Times New Roman"/>
          <w:b/>
          <w:sz w:val="28"/>
          <w:szCs w:val="28"/>
        </w:rPr>
        <w:t>Решение:</w:t>
      </w:r>
    </w:p>
    <w:p w:rsidR="0043595D" w:rsidRPr="00D3028D" w:rsidRDefault="0043595D" w:rsidP="00D3028D">
      <w:pPr>
        <w:numPr>
          <w:ilvl w:val="0"/>
          <w:numId w:val="6"/>
        </w:numPr>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рассчитаем выручку от продажи:</w:t>
      </w:r>
    </w:p>
    <w:p w:rsidR="00D3028D" w:rsidRDefault="00D3028D" w:rsidP="00D3028D">
      <w:pPr>
        <w:spacing w:line="360" w:lineRule="auto"/>
        <w:ind w:firstLine="709"/>
        <w:jc w:val="both"/>
        <w:rPr>
          <w:rFonts w:ascii="Times New Roman" w:hAnsi="Times New Roman" w:cs="Times New Roman"/>
          <w:sz w:val="28"/>
          <w:szCs w:val="28"/>
          <w:lang w:val="uk-UA"/>
        </w:rPr>
      </w:pPr>
    </w:p>
    <w:p w:rsidR="0043595D"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91" type="#_x0000_t75" style="width:78pt;height:20.25pt">
            <v:imagedata r:id="rId73" o:title=""/>
          </v:shape>
        </w:pict>
      </w:r>
      <w:r w:rsidR="0043595D" w:rsidRPr="00D3028D">
        <w:rPr>
          <w:rFonts w:ascii="Times New Roman" w:hAnsi="Times New Roman" w:cs="Times New Roman"/>
          <w:sz w:val="28"/>
          <w:szCs w:val="28"/>
        </w:rPr>
        <w:t>, где</w:t>
      </w:r>
    </w:p>
    <w:p w:rsidR="00D3028D" w:rsidRDefault="00D3028D" w:rsidP="00D3028D">
      <w:pPr>
        <w:spacing w:line="360" w:lineRule="auto"/>
        <w:ind w:firstLine="709"/>
        <w:jc w:val="both"/>
        <w:rPr>
          <w:rFonts w:ascii="Times New Roman" w:hAnsi="Times New Roman" w:cs="Times New Roman"/>
          <w:sz w:val="28"/>
          <w:szCs w:val="28"/>
          <w:lang w:val="uk-UA"/>
        </w:rPr>
      </w:pPr>
    </w:p>
    <w:p w:rsidR="0043595D"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92" type="#_x0000_t75" style="width:15.75pt;height:18pt">
            <v:imagedata r:id="rId74" o:title=""/>
          </v:shape>
        </w:pict>
      </w:r>
      <w:r w:rsidR="0043595D" w:rsidRPr="00D3028D">
        <w:rPr>
          <w:rFonts w:ascii="Times New Roman" w:hAnsi="Times New Roman" w:cs="Times New Roman"/>
          <w:sz w:val="28"/>
          <w:szCs w:val="28"/>
        </w:rPr>
        <w:t xml:space="preserve"> - количество проданного товара в шт.</w:t>
      </w:r>
    </w:p>
    <w:p w:rsidR="0043595D"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93" type="#_x0000_t75" style="width:14.25pt;height:18pt">
            <v:imagedata r:id="rId75" o:title=""/>
          </v:shape>
        </w:pict>
      </w:r>
      <w:r w:rsidR="0043595D" w:rsidRPr="00D3028D">
        <w:rPr>
          <w:rFonts w:ascii="Times New Roman" w:hAnsi="Times New Roman" w:cs="Times New Roman"/>
          <w:sz w:val="28"/>
          <w:szCs w:val="28"/>
        </w:rPr>
        <w:t xml:space="preserve"> - отпускная цена товара, руб.</w:t>
      </w:r>
    </w:p>
    <w:p w:rsidR="0043595D"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94" type="#_x0000_t75" style="width:99pt;height:20.25pt">
            <v:imagedata r:id="rId76" o:title=""/>
          </v:shape>
        </w:pict>
      </w:r>
      <w:r w:rsidR="0043595D" w:rsidRPr="00D3028D">
        <w:rPr>
          <w:rFonts w:ascii="Times New Roman" w:hAnsi="Times New Roman" w:cs="Times New Roman"/>
          <w:sz w:val="28"/>
          <w:szCs w:val="28"/>
        </w:rPr>
        <w:t xml:space="preserve"> - плановая выручка от продажи</w:t>
      </w:r>
    </w:p>
    <w:p w:rsidR="0043595D"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95" type="#_x0000_t75" style="width:225.75pt;height:18pt">
            <v:imagedata r:id="rId77" o:title=""/>
          </v:shape>
        </w:pict>
      </w:r>
    </w:p>
    <w:p w:rsidR="0043595D"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96" type="#_x0000_t75" style="width:129pt;height:20.25pt">
            <v:imagedata r:id="rId78" o:title=""/>
          </v:shape>
        </w:pict>
      </w:r>
      <w:r w:rsidR="003009B8" w:rsidRPr="00D3028D">
        <w:rPr>
          <w:rFonts w:ascii="Times New Roman" w:hAnsi="Times New Roman" w:cs="Times New Roman"/>
          <w:sz w:val="28"/>
          <w:szCs w:val="28"/>
        </w:rPr>
        <w:t xml:space="preserve"> - фактическая выручка от продажи</w:t>
      </w:r>
    </w:p>
    <w:p w:rsidR="00D3028D" w:rsidRDefault="00D3028D" w:rsidP="00D3028D">
      <w:pPr>
        <w:spacing w:line="360" w:lineRule="auto"/>
        <w:ind w:firstLine="709"/>
        <w:jc w:val="both"/>
        <w:rPr>
          <w:rFonts w:ascii="Times New Roman" w:hAnsi="Times New Roman" w:cs="Times New Roman"/>
          <w:sz w:val="28"/>
          <w:szCs w:val="28"/>
          <w:lang w:val="uk-UA"/>
        </w:rPr>
      </w:pPr>
    </w:p>
    <w:p w:rsidR="003009B8"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97" type="#_x0000_t75" style="width:234.75pt;height:18pt">
            <v:imagedata r:id="rId79" o:title=""/>
          </v:shape>
        </w:pict>
      </w:r>
    </w:p>
    <w:p w:rsidR="003009B8"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4"/>
          <w:sz w:val="28"/>
          <w:szCs w:val="28"/>
        </w:rPr>
        <w:pict>
          <v:shape id="_x0000_i1098" type="#_x0000_t75" style="width:89.25pt;height:15pt">
            <v:imagedata r:id="rId80" o:title=""/>
          </v:shape>
        </w:pict>
      </w:r>
    </w:p>
    <w:p w:rsidR="003009B8" w:rsidRDefault="00A63336" w:rsidP="00D3028D">
      <w:pPr>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10"/>
          <w:sz w:val="28"/>
          <w:szCs w:val="28"/>
        </w:rPr>
        <w:pict>
          <v:shape id="_x0000_i1099" type="#_x0000_t75" style="width:162.75pt;height:15.75pt">
            <v:imagedata r:id="rId81" o:title=""/>
          </v:shape>
        </w:pict>
      </w:r>
    </w:p>
    <w:p w:rsidR="00D3028D" w:rsidRPr="00D3028D" w:rsidRDefault="00D3028D" w:rsidP="00D3028D">
      <w:pPr>
        <w:spacing w:line="360" w:lineRule="auto"/>
        <w:ind w:firstLine="709"/>
        <w:jc w:val="both"/>
        <w:rPr>
          <w:rFonts w:ascii="Times New Roman" w:hAnsi="Times New Roman" w:cs="Times New Roman"/>
          <w:sz w:val="28"/>
          <w:szCs w:val="28"/>
          <w:lang w:val="uk-UA"/>
        </w:rPr>
      </w:pPr>
    </w:p>
    <w:p w:rsidR="003009B8" w:rsidRPr="00D3028D" w:rsidRDefault="003009B8" w:rsidP="00D3028D">
      <w:pPr>
        <w:numPr>
          <w:ilvl w:val="1"/>
          <w:numId w:val="6"/>
        </w:numPr>
        <w:tabs>
          <w:tab w:val="clear" w:pos="1789"/>
          <w:tab w:val="num" w:pos="1276"/>
        </w:tabs>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рассчитаем влияние на изменение величины выручки от продажи структуры и объема продаж:</w:t>
      </w:r>
    </w:p>
    <w:p w:rsidR="00D3028D" w:rsidRDefault="00D3028D" w:rsidP="00D3028D">
      <w:pPr>
        <w:spacing w:line="360" w:lineRule="auto"/>
        <w:ind w:firstLine="709"/>
        <w:jc w:val="both"/>
        <w:rPr>
          <w:rFonts w:ascii="Times New Roman" w:hAnsi="Times New Roman" w:cs="Times New Roman"/>
          <w:sz w:val="28"/>
          <w:szCs w:val="28"/>
          <w:lang w:val="uk-UA"/>
        </w:rPr>
      </w:pPr>
    </w:p>
    <w:p w:rsidR="003009B8"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100" type="#_x0000_t75" style="width:188.25pt;height:20.25pt">
            <v:imagedata r:id="rId82" o:title=""/>
          </v:shape>
        </w:pict>
      </w:r>
    </w:p>
    <w:p w:rsidR="003009B8" w:rsidRDefault="00A63336" w:rsidP="00D3028D">
      <w:pPr>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10"/>
          <w:sz w:val="28"/>
          <w:szCs w:val="28"/>
        </w:rPr>
        <w:pict>
          <v:shape id="_x0000_i1101" type="#_x0000_t75" style="width:342.75pt;height:18pt">
            <v:imagedata r:id="rId83" o:title=""/>
          </v:shape>
        </w:pict>
      </w:r>
    </w:p>
    <w:p w:rsidR="00D3028D" w:rsidRPr="00D3028D" w:rsidRDefault="00D3028D" w:rsidP="00D3028D">
      <w:pPr>
        <w:spacing w:line="360" w:lineRule="auto"/>
        <w:ind w:firstLine="709"/>
        <w:jc w:val="both"/>
        <w:rPr>
          <w:rFonts w:ascii="Times New Roman" w:hAnsi="Times New Roman" w:cs="Times New Roman"/>
          <w:sz w:val="28"/>
          <w:szCs w:val="28"/>
          <w:lang w:val="uk-UA"/>
        </w:rPr>
      </w:pPr>
    </w:p>
    <w:p w:rsidR="003009B8" w:rsidRPr="00D3028D" w:rsidRDefault="003009B8" w:rsidP="00D3028D">
      <w:pPr>
        <w:numPr>
          <w:ilvl w:val="1"/>
          <w:numId w:val="6"/>
        </w:numPr>
        <w:tabs>
          <w:tab w:val="clear" w:pos="1789"/>
          <w:tab w:val="num" w:pos="1276"/>
        </w:tabs>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рассчитаем изменение выручки от продажи за счет изменения отпускных цен</w:t>
      </w:r>
      <w:r w:rsidR="007E6A39" w:rsidRPr="00D3028D">
        <w:rPr>
          <w:rFonts w:ascii="Times New Roman" w:hAnsi="Times New Roman" w:cs="Times New Roman"/>
          <w:sz w:val="28"/>
          <w:szCs w:val="28"/>
        </w:rPr>
        <w:t>:</w:t>
      </w:r>
    </w:p>
    <w:p w:rsidR="00D3028D" w:rsidRDefault="00D3028D" w:rsidP="00D3028D">
      <w:pPr>
        <w:spacing w:line="360" w:lineRule="auto"/>
        <w:ind w:firstLine="709"/>
        <w:jc w:val="both"/>
        <w:rPr>
          <w:rFonts w:ascii="Times New Roman" w:hAnsi="Times New Roman" w:cs="Times New Roman"/>
          <w:sz w:val="28"/>
          <w:szCs w:val="28"/>
          <w:lang w:val="uk-UA"/>
        </w:rPr>
      </w:pPr>
    </w:p>
    <w:p w:rsidR="007E6A39"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102" type="#_x0000_t75" style="width:207pt;height:20.25pt">
            <v:imagedata r:id="rId84" o:title=""/>
          </v:shape>
        </w:pict>
      </w:r>
    </w:p>
    <w:p w:rsidR="007E6A39"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03" type="#_x0000_t75" style="width:158.25pt;height:18pt">
            <v:imagedata r:id="rId85" o:title=""/>
          </v:shape>
        </w:pict>
      </w:r>
    </w:p>
    <w:p w:rsidR="007E6A39"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04" type="#_x0000_t75" style="width:216.75pt;height:17.25pt">
            <v:imagedata r:id="rId86" o:title=""/>
          </v:shape>
        </w:pict>
      </w:r>
    </w:p>
    <w:p w:rsidR="007E6A39"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105" type="#_x0000_t75" style="width:78.75pt;height:14.25pt">
            <v:imagedata r:id="rId87" o:title=""/>
          </v:shape>
        </w:pict>
      </w:r>
    </w:p>
    <w:p w:rsidR="002D68D0" w:rsidRPr="00D3028D" w:rsidRDefault="002D68D0" w:rsidP="00D3028D">
      <w:pPr>
        <w:spacing w:line="360" w:lineRule="auto"/>
        <w:ind w:firstLine="709"/>
        <w:jc w:val="both"/>
        <w:rPr>
          <w:rFonts w:ascii="Times New Roman" w:hAnsi="Times New Roman" w:cs="Times New Roman"/>
          <w:sz w:val="28"/>
          <w:szCs w:val="28"/>
        </w:rPr>
      </w:pPr>
    </w:p>
    <w:p w:rsidR="007E6A39" w:rsidRPr="00D3028D" w:rsidRDefault="007E6A39"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Вывод: увеличение выручки от продажи произошло за счет рационально выбранной структуры и увеличившегося объема продаж товаров.</w:t>
      </w:r>
    </w:p>
    <w:p w:rsidR="0043595D" w:rsidRPr="00D3028D" w:rsidRDefault="0043595D" w:rsidP="00D3028D">
      <w:pPr>
        <w:numPr>
          <w:ilvl w:val="0"/>
          <w:numId w:val="6"/>
        </w:numPr>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рассчитаем затраты организации на закупку товар</w:t>
      </w:r>
      <w:r w:rsidR="007E6A39" w:rsidRPr="00D3028D">
        <w:rPr>
          <w:rFonts w:ascii="Times New Roman" w:hAnsi="Times New Roman" w:cs="Times New Roman"/>
          <w:sz w:val="28"/>
          <w:szCs w:val="28"/>
        </w:rPr>
        <w:t>а</w:t>
      </w:r>
      <w:r w:rsidR="00851059" w:rsidRPr="00D3028D">
        <w:rPr>
          <w:rFonts w:ascii="Times New Roman" w:hAnsi="Times New Roman" w:cs="Times New Roman"/>
          <w:sz w:val="28"/>
          <w:szCs w:val="28"/>
        </w:rPr>
        <w:t>:</w:t>
      </w:r>
    </w:p>
    <w:p w:rsidR="00D3028D" w:rsidRDefault="00D3028D" w:rsidP="00D3028D">
      <w:pPr>
        <w:spacing w:line="360" w:lineRule="auto"/>
        <w:ind w:firstLine="709"/>
        <w:jc w:val="both"/>
        <w:rPr>
          <w:rFonts w:ascii="Times New Roman" w:hAnsi="Times New Roman" w:cs="Times New Roman"/>
          <w:sz w:val="28"/>
          <w:szCs w:val="28"/>
          <w:lang w:val="uk-UA"/>
        </w:rPr>
      </w:pP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106" type="#_x0000_t75" style="width:81.75pt;height:20.25pt">
            <v:imagedata r:id="rId88" o:title=""/>
          </v:shape>
        </w:pict>
      </w:r>
      <w:r w:rsidR="00212D7E" w:rsidRPr="00D3028D">
        <w:rPr>
          <w:rFonts w:ascii="Times New Roman" w:hAnsi="Times New Roman" w:cs="Times New Roman"/>
          <w:sz w:val="28"/>
          <w:szCs w:val="28"/>
        </w:rPr>
        <w:t>, где</w:t>
      </w:r>
    </w:p>
    <w:p w:rsidR="00D3028D" w:rsidRDefault="00D3028D" w:rsidP="00D3028D">
      <w:pPr>
        <w:spacing w:line="360" w:lineRule="auto"/>
        <w:ind w:firstLine="709"/>
        <w:jc w:val="both"/>
        <w:rPr>
          <w:rFonts w:ascii="Times New Roman" w:hAnsi="Times New Roman" w:cs="Times New Roman"/>
          <w:sz w:val="28"/>
          <w:szCs w:val="28"/>
          <w:lang w:val="uk-UA"/>
        </w:rPr>
      </w:pP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07" type="#_x0000_t75" style="width:18pt;height:18pt">
            <v:imagedata r:id="rId89" o:title=""/>
          </v:shape>
        </w:pict>
      </w:r>
      <w:r w:rsidR="00212D7E" w:rsidRPr="00D3028D">
        <w:rPr>
          <w:rFonts w:ascii="Times New Roman" w:hAnsi="Times New Roman" w:cs="Times New Roman"/>
          <w:sz w:val="28"/>
          <w:szCs w:val="28"/>
        </w:rPr>
        <w:t xml:space="preserve"> - количество закупленного товара в шт.</w:t>
      </w: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08" type="#_x0000_t75" style="width:15.75pt;height:18pt">
            <v:imagedata r:id="rId90" o:title=""/>
          </v:shape>
        </w:pict>
      </w:r>
      <w:r w:rsidR="00212D7E" w:rsidRPr="00D3028D">
        <w:rPr>
          <w:rFonts w:ascii="Times New Roman" w:hAnsi="Times New Roman" w:cs="Times New Roman"/>
          <w:sz w:val="28"/>
          <w:szCs w:val="28"/>
        </w:rPr>
        <w:t xml:space="preserve"> - закупочная цена, руб.</w:t>
      </w:r>
    </w:p>
    <w:p w:rsidR="00D3028D" w:rsidRDefault="00D3028D" w:rsidP="00D3028D">
      <w:pPr>
        <w:spacing w:line="360" w:lineRule="auto"/>
        <w:ind w:firstLine="709"/>
        <w:jc w:val="both"/>
        <w:rPr>
          <w:rFonts w:ascii="Times New Roman" w:hAnsi="Times New Roman" w:cs="Times New Roman"/>
          <w:sz w:val="28"/>
          <w:szCs w:val="28"/>
          <w:lang w:val="uk-UA"/>
        </w:rPr>
      </w:pP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109" type="#_x0000_t75" style="width:96.75pt;height:20.25pt">
            <v:imagedata r:id="rId91" o:title=""/>
          </v:shape>
        </w:pict>
      </w:r>
      <w:r w:rsidR="00212D7E" w:rsidRPr="00D3028D">
        <w:rPr>
          <w:rFonts w:ascii="Times New Roman" w:hAnsi="Times New Roman" w:cs="Times New Roman"/>
          <w:sz w:val="28"/>
          <w:szCs w:val="28"/>
        </w:rPr>
        <w:t xml:space="preserve"> - плановые затраты на закупку товара</w:t>
      </w:r>
    </w:p>
    <w:p w:rsidR="00D3028D" w:rsidRDefault="00D3028D" w:rsidP="00D3028D">
      <w:pPr>
        <w:spacing w:line="360" w:lineRule="auto"/>
        <w:ind w:firstLine="709"/>
        <w:jc w:val="both"/>
        <w:rPr>
          <w:rFonts w:ascii="Times New Roman" w:hAnsi="Times New Roman" w:cs="Times New Roman"/>
          <w:sz w:val="28"/>
          <w:szCs w:val="28"/>
          <w:lang w:val="uk-UA"/>
        </w:rPr>
      </w:pP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10" type="#_x0000_t75" style="width:225.75pt;height:18.75pt">
            <v:imagedata r:id="rId92" o:title=""/>
          </v:shape>
        </w:pict>
      </w: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111" type="#_x0000_t75" style="width:126.75pt;height:20.25pt">
            <v:imagedata r:id="rId93" o:title=""/>
          </v:shape>
        </w:pict>
      </w:r>
      <w:r w:rsidR="00212D7E" w:rsidRPr="00D3028D">
        <w:rPr>
          <w:rFonts w:ascii="Times New Roman" w:hAnsi="Times New Roman" w:cs="Times New Roman"/>
          <w:sz w:val="28"/>
          <w:szCs w:val="28"/>
        </w:rPr>
        <w:t xml:space="preserve"> - фактические затраты на закупку товара</w:t>
      </w: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12" type="#_x0000_t75" style="width:239.25pt;height:18.75pt">
            <v:imagedata r:id="rId94" o:title=""/>
          </v:shape>
        </w:pict>
      </w: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113" type="#_x0000_t75" style="width:84.75pt;height:15.75pt">
            <v:imagedata r:id="rId95" o:title=""/>
          </v:shape>
        </w:pict>
      </w: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14" type="#_x0000_t75" style="width:162.75pt;height:15.75pt">
            <v:imagedata r:id="rId96" o:title=""/>
          </v:shape>
        </w:pict>
      </w:r>
    </w:p>
    <w:p w:rsidR="002D68D0" w:rsidRPr="00D3028D" w:rsidRDefault="002D68D0" w:rsidP="00D3028D">
      <w:pPr>
        <w:spacing w:line="360" w:lineRule="auto"/>
        <w:ind w:firstLine="709"/>
        <w:jc w:val="both"/>
        <w:rPr>
          <w:rFonts w:ascii="Times New Roman" w:hAnsi="Times New Roman" w:cs="Times New Roman"/>
          <w:sz w:val="28"/>
          <w:szCs w:val="28"/>
        </w:rPr>
      </w:pPr>
    </w:p>
    <w:p w:rsidR="00212D7E" w:rsidRPr="00D3028D" w:rsidRDefault="00212D7E" w:rsidP="00D3028D">
      <w:pPr>
        <w:numPr>
          <w:ilvl w:val="0"/>
          <w:numId w:val="7"/>
        </w:numPr>
        <w:tabs>
          <w:tab w:val="clear" w:pos="1429"/>
          <w:tab w:val="num" w:pos="1276"/>
        </w:tabs>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рассчитаем влияние на величину затрат на закупку объема и структуры закупаемых товаров:</w:t>
      </w:r>
    </w:p>
    <w:p w:rsidR="00D3028D" w:rsidRDefault="00D3028D" w:rsidP="00D3028D">
      <w:pPr>
        <w:spacing w:line="360" w:lineRule="auto"/>
        <w:ind w:firstLine="709"/>
        <w:jc w:val="both"/>
        <w:rPr>
          <w:rFonts w:ascii="Times New Roman" w:hAnsi="Times New Roman" w:cs="Times New Roman"/>
          <w:sz w:val="28"/>
          <w:szCs w:val="28"/>
          <w:lang w:val="uk-UA"/>
        </w:rPr>
      </w:pP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115" type="#_x0000_t75" style="width:186pt;height:20.25pt">
            <v:imagedata r:id="rId97" o:title=""/>
          </v:shape>
        </w:pict>
      </w:r>
    </w:p>
    <w:p w:rsidR="00212D7E" w:rsidRDefault="00A63336" w:rsidP="00D3028D">
      <w:pPr>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10"/>
          <w:sz w:val="28"/>
          <w:szCs w:val="28"/>
        </w:rPr>
        <w:pict>
          <v:shape id="_x0000_i1116" type="#_x0000_t75" style="width:341.25pt;height:18pt">
            <v:imagedata r:id="rId98" o:title=""/>
          </v:shape>
        </w:pict>
      </w:r>
    </w:p>
    <w:p w:rsidR="00D3028D" w:rsidRPr="00D3028D" w:rsidRDefault="00D3028D" w:rsidP="00D3028D">
      <w:pPr>
        <w:spacing w:line="360" w:lineRule="auto"/>
        <w:ind w:firstLine="709"/>
        <w:jc w:val="both"/>
        <w:rPr>
          <w:rFonts w:ascii="Times New Roman" w:hAnsi="Times New Roman" w:cs="Times New Roman"/>
          <w:sz w:val="28"/>
          <w:szCs w:val="28"/>
          <w:lang w:val="uk-UA"/>
        </w:rPr>
      </w:pPr>
    </w:p>
    <w:p w:rsidR="00212D7E" w:rsidRPr="00D3028D" w:rsidRDefault="00212D7E" w:rsidP="00D3028D">
      <w:pPr>
        <w:numPr>
          <w:ilvl w:val="0"/>
          <w:numId w:val="7"/>
        </w:numPr>
        <w:tabs>
          <w:tab w:val="clear" w:pos="1429"/>
          <w:tab w:val="num" w:pos="1134"/>
        </w:tabs>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рассчитаем изменение суммы затрат на товары в виду изменения цен на товары:</w:t>
      </w:r>
    </w:p>
    <w:p w:rsidR="00D3028D" w:rsidRDefault="00D3028D" w:rsidP="00D3028D">
      <w:pPr>
        <w:spacing w:line="360" w:lineRule="auto"/>
        <w:ind w:firstLine="709"/>
        <w:jc w:val="both"/>
        <w:rPr>
          <w:rFonts w:ascii="Times New Roman" w:hAnsi="Times New Roman" w:cs="Times New Roman"/>
          <w:sz w:val="28"/>
          <w:szCs w:val="28"/>
          <w:lang w:val="uk-UA"/>
        </w:rPr>
      </w:pP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117" type="#_x0000_t75" style="width:206.25pt;height:20.25pt">
            <v:imagedata r:id="rId99" o:title=""/>
          </v:shape>
        </w:pict>
      </w: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18" type="#_x0000_t75" style="width:164.25pt;height:18pt">
            <v:imagedata r:id="rId100" o:title=""/>
          </v:shape>
        </w:pict>
      </w: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19" type="#_x0000_t75" style="width:216.75pt;height:17.25pt">
            <v:imagedata r:id="rId101" o:title=""/>
          </v:shape>
        </w:pict>
      </w: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120" type="#_x0000_t75" style="width:78.75pt;height:14.25pt">
            <v:imagedata r:id="rId102" o:title=""/>
          </v:shape>
        </w:pict>
      </w:r>
    </w:p>
    <w:p w:rsidR="002D68D0" w:rsidRPr="00D3028D" w:rsidRDefault="002D68D0" w:rsidP="00D3028D">
      <w:pPr>
        <w:spacing w:line="360" w:lineRule="auto"/>
        <w:ind w:firstLine="709"/>
        <w:jc w:val="both"/>
        <w:rPr>
          <w:rFonts w:ascii="Times New Roman" w:hAnsi="Times New Roman" w:cs="Times New Roman"/>
          <w:sz w:val="28"/>
          <w:szCs w:val="28"/>
        </w:rPr>
      </w:pPr>
    </w:p>
    <w:p w:rsidR="00212D7E" w:rsidRPr="00D3028D" w:rsidRDefault="00212D7E"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Вывод: снижение затрат на закупку товаров произошло в значительной степени благодаря рациональному соотношению структуры и объема закупаемых товаров, и в меньшей степени в связи со снижением цен на закупаемые товары.</w:t>
      </w:r>
    </w:p>
    <w:p w:rsidR="00212D7E" w:rsidRPr="00D3028D" w:rsidRDefault="00212D7E" w:rsidP="00D3028D">
      <w:pPr>
        <w:numPr>
          <w:ilvl w:val="0"/>
          <w:numId w:val="6"/>
        </w:numPr>
        <w:spacing w:line="360" w:lineRule="auto"/>
        <w:ind w:left="0" w:firstLine="709"/>
        <w:jc w:val="both"/>
        <w:rPr>
          <w:rFonts w:ascii="Times New Roman" w:hAnsi="Times New Roman" w:cs="Times New Roman"/>
          <w:sz w:val="28"/>
          <w:szCs w:val="28"/>
        </w:rPr>
      </w:pPr>
      <w:r w:rsidRPr="00D3028D">
        <w:rPr>
          <w:rFonts w:ascii="Times New Roman" w:hAnsi="Times New Roman" w:cs="Times New Roman"/>
          <w:sz w:val="28"/>
          <w:szCs w:val="28"/>
        </w:rPr>
        <w:t>рассчитаем величину торговой наценки:</w:t>
      </w:r>
    </w:p>
    <w:p w:rsidR="00D3028D" w:rsidRDefault="00D3028D" w:rsidP="00D3028D">
      <w:pPr>
        <w:spacing w:line="360" w:lineRule="auto"/>
        <w:ind w:firstLine="709"/>
        <w:jc w:val="both"/>
        <w:rPr>
          <w:rFonts w:ascii="Times New Roman" w:hAnsi="Times New Roman" w:cs="Times New Roman"/>
          <w:sz w:val="28"/>
          <w:szCs w:val="28"/>
          <w:lang w:val="uk-UA"/>
        </w:rPr>
      </w:pP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21" type="#_x0000_t75" style="width:264.75pt;height:18.75pt">
            <v:imagedata r:id="rId103" o:title=""/>
          </v:shape>
        </w:pict>
      </w:r>
    </w:p>
    <w:p w:rsidR="00212D7E"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22" type="#_x0000_t75" style="width:294.75pt;height:18.75pt">
            <v:imagedata r:id="rId104" o:title=""/>
          </v:shape>
        </w:pict>
      </w:r>
    </w:p>
    <w:p w:rsidR="00545549"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23" type="#_x0000_t75" style="width:216.75pt;height:15.75pt">
            <v:imagedata r:id="rId105" o:title=""/>
          </v:shape>
        </w:pict>
      </w:r>
    </w:p>
    <w:p w:rsidR="00465EC7" w:rsidRPr="00D3028D" w:rsidRDefault="00465EC7" w:rsidP="00D3028D">
      <w:pPr>
        <w:spacing w:line="360" w:lineRule="auto"/>
        <w:ind w:firstLine="709"/>
        <w:jc w:val="both"/>
        <w:rPr>
          <w:rFonts w:ascii="Times New Roman" w:hAnsi="Times New Roman" w:cs="Times New Roman"/>
          <w:sz w:val="28"/>
          <w:szCs w:val="28"/>
        </w:rPr>
      </w:pPr>
    </w:p>
    <w:tbl>
      <w:tblPr>
        <w:tblW w:w="76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373"/>
        <w:gridCol w:w="1276"/>
        <w:gridCol w:w="1984"/>
      </w:tblGrid>
      <w:tr w:rsidR="00151DE0" w:rsidRPr="00816D17" w:rsidTr="00816D17">
        <w:tc>
          <w:tcPr>
            <w:tcW w:w="2988"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Факторы</w:t>
            </w:r>
          </w:p>
        </w:tc>
        <w:tc>
          <w:tcPr>
            <w:tcW w:w="1373"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∆Выручка</w:t>
            </w:r>
          </w:p>
        </w:tc>
        <w:tc>
          <w:tcPr>
            <w:tcW w:w="1276"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∆Затраты</w:t>
            </w:r>
          </w:p>
        </w:tc>
        <w:tc>
          <w:tcPr>
            <w:tcW w:w="1984"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∆Торговая наценка</w:t>
            </w:r>
          </w:p>
        </w:tc>
      </w:tr>
      <w:tr w:rsidR="00151DE0" w:rsidRPr="00816D17" w:rsidTr="00816D17">
        <w:tc>
          <w:tcPr>
            <w:tcW w:w="2988"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Изменение структуры и объема</w:t>
            </w:r>
          </w:p>
        </w:tc>
        <w:tc>
          <w:tcPr>
            <w:tcW w:w="1373"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+1534</w:t>
            </w:r>
          </w:p>
        </w:tc>
        <w:tc>
          <w:tcPr>
            <w:tcW w:w="1276"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-392</w:t>
            </w:r>
          </w:p>
        </w:tc>
        <w:tc>
          <w:tcPr>
            <w:tcW w:w="1984"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+1926</w:t>
            </w:r>
          </w:p>
        </w:tc>
      </w:tr>
      <w:tr w:rsidR="00151DE0" w:rsidRPr="00816D17" w:rsidTr="00816D17">
        <w:tc>
          <w:tcPr>
            <w:tcW w:w="2988"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Изменение цен</w:t>
            </w:r>
          </w:p>
        </w:tc>
        <w:tc>
          <w:tcPr>
            <w:tcW w:w="1373"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-76</w:t>
            </w:r>
          </w:p>
        </w:tc>
        <w:tc>
          <w:tcPr>
            <w:tcW w:w="1276"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-672</w:t>
            </w:r>
          </w:p>
        </w:tc>
        <w:tc>
          <w:tcPr>
            <w:tcW w:w="1984"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+596</w:t>
            </w:r>
          </w:p>
        </w:tc>
      </w:tr>
      <w:tr w:rsidR="00151DE0" w:rsidRPr="00816D17" w:rsidTr="00816D17">
        <w:tc>
          <w:tcPr>
            <w:tcW w:w="2988"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 xml:space="preserve">Итого </w:t>
            </w:r>
          </w:p>
        </w:tc>
        <w:tc>
          <w:tcPr>
            <w:tcW w:w="1373"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+1458</w:t>
            </w:r>
          </w:p>
        </w:tc>
        <w:tc>
          <w:tcPr>
            <w:tcW w:w="1276"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-1064</w:t>
            </w:r>
          </w:p>
        </w:tc>
        <w:tc>
          <w:tcPr>
            <w:tcW w:w="1984" w:type="dxa"/>
            <w:shd w:val="clear" w:color="auto" w:fill="auto"/>
          </w:tcPr>
          <w:p w:rsidR="00151DE0" w:rsidRPr="00816D17" w:rsidRDefault="00D70F2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+2522</w:t>
            </w:r>
          </w:p>
        </w:tc>
      </w:tr>
    </w:tbl>
    <w:p w:rsidR="00D70F23" w:rsidRPr="00D3028D" w:rsidRDefault="00D70F23" w:rsidP="00D3028D">
      <w:pPr>
        <w:spacing w:line="360" w:lineRule="auto"/>
        <w:ind w:firstLine="709"/>
        <w:jc w:val="both"/>
        <w:rPr>
          <w:rFonts w:ascii="Times New Roman" w:hAnsi="Times New Roman" w:cs="Times New Roman"/>
          <w:sz w:val="28"/>
          <w:szCs w:val="28"/>
        </w:rPr>
      </w:pPr>
    </w:p>
    <w:p w:rsidR="00151DE0" w:rsidRPr="00D3028D" w:rsidRDefault="00D70F23"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 xml:space="preserve">Изменение торговой наценки произошло за счет влияния факторов: в большей степени за счет изменения структуры и объема – увеличилась на 1926 руб., и за счет изменения цен </w:t>
      </w:r>
      <w:r w:rsidR="002D68D0" w:rsidRPr="00D3028D">
        <w:rPr>
          <w:rFonts w:ascii="Times New Roman" w:hAnsi="Times New Roman" w:cs="Times New Roman"/>
          <w:sz w:val="28"/>
          <w:szCs w:val="28"/>
        </w:rPr>
        <w:t>–</w:t>
      </w:r>
      <w:r w:rsidRPr="00D3028D">
        <w:rPr>
          <w:rFonts w:ascii="Times New Roman" w:hAnsi="Times New Roman" w:cs="Times New Roman"/>
          <w:sz w:val="28"/>
          <w:szCs w:val="28"/>
        </w:rPr>
        <w:t xml:space="preserve"> увеличилась на 596 руб.</w:t>
      </w:r>
    </w:p>
    <w:p w:rsidR="002349BD" w:rsidRDefault="002349BD" w:rsidP="00D3028D">
      <w:pPr>
        <w:spacing w:line="360" w:lineRule="auto"/>
        <w:ind w:firstLine="709"/>
        <w:jc w:val="both"/>
        <w:rPr>
          <w:rFonts w:ascii="Times New Roman" w:hAnsi="Times New Roman" w:cs="Times New Roman"/>
          <w:b/>
          <w:sz w:val="28"/>
          <w:szCs w:val="28"/>
          <w:lang w:val="uk-UA"/>
        </w:rPr>
      </w:pPr>
    </w:p>
    <w:p w:rsidR="006938FF" w:rsidRPr="00D3028D" w:rsidRDefault="006938FF" w:rsidP="00D3028D">
      <w:pPr>
        <w:spacing w:line="360" w:lineRule="auto"/>
        <w:ind w:firstLine="709"/>
        <w:jc w:val="both"/>
        <w:rPr>
          <w:rFonts w:ascii="Times New Roman" w:hAnsi="Times New Roman" w:cs="Times New Roman"/>
          <w:b/>
          <w:sz w:val="28"/>
          <w:szCs w:val="28"/>
        </w:rPr>
      </w:pPr>
      <w:r w:rsidRPr="00D3028D">
        <w:rPr>
          <w:rFonts w:ascii="Times New Roman" w:hAnsi="Times New Roman" w:cs="Times New Roman"/>
          <w:b/>
          <w:sz w:val="28"/>
          <w:szCs w:val="28"/>
        </w:rPr>
        <w:t>Задача №3</w:t>
      </w:r>
    </w:p>
    <w:p w:rsidR="002349BD" w:rsidRDefault="002349BD" w:rsidP="00D3028D">
      <w:pPr>
        <w:spacing w:line="360" w:lineRule="auto"/>
        <w:ind w:firstLine="709"/>
        <w:jc w:val="both"/>
        <w:rPr>
          <w:rFonts w:ascii="Times New Roman" w:hAnsi="Times New Roman" w:cs="Times New Roman"/>
          <w:sz w:val="28"/>
          <w:szCs w:val="28"/>
          <w:lang w:val="uk-UA"/>
        </w:rPr>
      </w:pPr>
    </w:p>
    <w:p w:rsidR="006938FF" w:rsidRPr="00D3028D" w:rsidRDefault="006938FF"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Остаток товаров на начало отчетного периода составляет 13340 (по плану), 13100 (фактически).</w:t>
      </w:r>
    </w:p>
    <w:p w:rsidR="006938FF" w:rsidRPr="00D3028D" w:rsidRDefault="006938FF"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В отчетном периоде поступило товаров 35020 (по плану), 54200 (фактически).</w:t>
      </w:r>
    </w:p>
    <w:p w:rsidR="006938FF" w:rsidRPr="00D3028D" w:rsidRDefault="006938FF"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Выбыло из продажи товаров ввиду брака, порчи, недоукомплектованности</w:t>
      </w:r>
      <w:r w:rsidR="00D3028D">
        <w:rPr>
          <w:rFonts w:ascii="Times New Roman" w:hAnsi="Times New Roman" w:cs="Times New Roman"/>
          <w:sz w:val="28"/>
          <w:szCs w:val="28"/>
        </w:rPr>
        <w:t xml:space="preserve"> </w:t>
      </w:r>
      <w:r w:rsidRPr="00D3028D">
        <w:rPr>
          <w:rFonts w:ascii="Times New Roman" w:hAnsi="Times New Roman" w:cs="Times New Roman"/>
          <w:sz w:val="28"/>
          <w:szCs w:val="28"/>
        </w:rPr>
        <w:t>50 (по плану), 84 (фактически).</w:t>
      </w:r>
    </w:p>
    <w:p w:rsidR="006938FF" w:rsidRPr="00D3028D" w:rsidRDefault="006938FF"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Остаток нереализованных товаров на конец отчетного периода 34100 (по плану), 44200 (фактически).</w:t>
      </w:r>
    </w:p>
    <w:p w:rsidR="006938FF" w:rsidRPr="00D3028D" w:rsidRDefault="006938FF"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Провести факторный анализ изменения объема реализации товаров в отчетном периоде (единицы измерения – тыс.руб.)</w:t>
      </w:r>
    </w:p>
    <w:p w:rsidR="004C7A22" w:rsidRDefault="004C7A22" w:rsidP="00D3028D">
      <w:pPr>
        <w:spacing w:line="360" w:lineRule="auto"/>
        <w:ind w:firstLine="709"/>
        <w:jc w:val="both"/>
        <w:rPr>
          <w:rFonts w:ascii="Times New Roman" w:hAnsi="Times New Roman" w:cs="Times New Roman"/>
          <w:b/>
          <w:sz w:val="28"/>
          <w:szCs w:val="28"/>
          <w:lang w:val="uk-UA"/>
        </w:rPr>
      </w:pPr>
      <w:r w:rsidRPr="00D3028D">
        <w:rPr>
          <w:rFonts w:ascii="Times New Roman" w:hAnsi="Times New Roman" w:cs="Times New Roman"/>
          <w:b/>
          <w:sz w:val="28"/>
          <w:szCs w:val="28"/>
        </w:rPr>
        <w:t>Решение</w:t>
      </w:r>
    </w:p>
    <w:p w:rsidR="002349BD" w:rsidRPr="002349BD" w:rsidRDefault="002349BD" w:rsidP="00D3028D">
      <w:pPr>
        <w:spacing w:line="360" w:lineRule="auto"/>
        <w:ind w:firstLine="709"/>
        <w:jc w:val="both"/>
        <w:rPr>
          <w:rFonts w:ascii="Times New Roman" w:hAnsi="Times New Roman" w:cs="Times New Roman"/>
          <w:b/>
          <w:sz w:val="28"/>
          <w:szCs w:val="28"/>
          <w:lang w:val="uk-U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596"/>
        <w:gridCol w:w="1701"/>
      </w:tblGrid>
      <w:tr w:rsidR="004C7A22" w:rsidRPr="00816D17" w:rsidTr="00816D17">
        <w:tc>
          <w:tcPr>
            <w:tcW w:w="3190"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Показатели</w:t>
            </w:r>
          </w:p>
        </w:tc>
        <w:tc>
          <w:tcPr>
            <w:tcW w:w="1596"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Плановые</w:t>
            </w:r>
          </w:p>
        </w:tc>
        <w:tc>
          <w:tcPr>
            <w:tcW w:w="1701"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Фактические</w:t>
            </w:r>
          </w:p>
        </w:tc>
      </w:tr>
      <w:tr w:rsidR="004C7A22" w:rsidRPr="00816D17" w:rsidTr="00816D17">
        <w:tc>
          <w:tcPr>
            <w:tcW w:w="3190"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Запасы товаров на начало года</w:t>
            </w:r>
          </w:p>
        </w:tc>
        <w:tc>
          <w:tcPr>
            <w:tcW w:w="1596"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13340</w:t>
            </w:r>
          </w:p>
        </w:tc>
        <w:tc>
          <w:tcPr>
            <w:tcW w:w="1701"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13100</w:t>
            </w:r>
          </w:p>
        </w:tc>
      </w:tr>
      <w:tr w:rsidR="004C7A22" w:rsidRPr="00816D17" w:rsidTr="00816D17">
        <w:tc>
          <w:tcPr>
            <w:tcW w:w="3190"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Поступление товаров</w:t>
            </w:r>
          </w:p>
        </w:tc>
        <w:tc>
          <w:tcPr>
            <w:tcW w:w="1596"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35020</w:t>
            </w:r>
          </w:p>
        </w:tc>
        <w:tc>
          <w:tcPr>
            <w:tcW w:w="1701"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54200</w:t>
            </w:r>
          </w:p>
        </w:tc>
      </w:tr>
      <w:tr w:rsidR="004C7A22" w:rsidRPr="00816D17" w:rsidTr="00816D17">
        <w:tc>
          <w:tcPr>
            <w:tcW w:w="3190"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Выбытие товаров</w:t>
            </w:r>
          </w:p>
        </w:tc>
        <w:tc>
          <w:tcPr>
            <w:tcW w:w="1596"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50</w:t>
            </w:r>
          </w:p>
        </w:tc>
        <w:tc>
          <w:tcPr>
            <w:tcW w:w="1701"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84</w:t>
            </w:r>
          </w:p>
        </w:tc>
      </w:tr>
      <w:tr w:rsidR="004C7A22" w:rsidRPr="00816D17" w:rsidTr="00816D17">
        <w:tc>
          <w:tcPr>
            <w:tcW w:w="3190"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Запасы на конец отчетного периода</w:t>
            </w:r>
          </w:p>
        </w:tc>
        <w:tc>
          <w:tcPr>
            <w:tcW w:w="1596"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34100</w:t>
            </w:r>
          </w:p>
        </w:tc>
        <w:tc>
          <w:tcPr>
            <w:tcW w:w="1701" w:type="dxa"/>
            <w:shd w:val="clear" w:color="auto" w:fill="auto"/>
          </w:tcPr>
          <w:p w:rsidR="004C7A22" w:rsidRPr="00816D17" w:rsidRDefault="004C7A22"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44200</w:t>
            </w:r>
          </w:p>
        </w:tc>
      </w:tr>
    </w:tbl>
    <w:p w:rsidR="004C7A22" w:rsidRPr="00D3028D" w:rsidRDefault="004C7A22" w:rsidP="00D3028D">
      <w:pPr>
        <w:spacing w:line="360" w:lineRule="auto"/>
        <w:ind w:firstLine="709"/>
        <w:jc w:val="both"/>
        <w:rPr>
          <w:rFonts w:ascii="Times New Roman" w:hAnsi="Times New Roman" w:cs="Times New Roman"/>
          <w:sz w:val="28"/>
          <w:szCs w:val="28"/>
        </w:rPr>
      </w:pPr>
    </w:p>
    <w:p w:rsidR="003917A5" w:rsidRPr="00D3028D" w:rsidRDefault="003917A5"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Анализ изменения объема реализации товаров проведем с помощью формулы товарного баланса:</w:t>
      </w:r>
    </w:p>
    <w:p w:rsidR="00D3028D" w:rsidRDefault="00D3028D" w:rsidP="00D3028D">
      <w:pPr>
        <w:spacing w:line="360" w:lineRule="auto"/>
        <w:ind w:firstLine="709"/>
        <w:jc w:val="both"/>
        <w:rPr>
          <w:rFonts w:ascii="Times New Roman" w:hAnsi="Times New Roman" w:cs="Times New Roman"/>
          <w:sz w:val="28"/>
          <w:szCs w:val="28"/>
          <w:lang w:val="uk-UA"/>
        </w:rPr>
      </w:pPr>
    </w:p>
    <w:p w:rsidR="00D3028D" w:rsidRDefault="00A63336" w:rsidP="00D3028D">
      <w:pPr>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10"/>
          <w:sz w:val="28"/>
          <w:szCs w:val="28"/>
        </w:rPr>
        <w:pict>
          <v:shape id="_x0000_i1124" type="#_x0000_t75" style="width:201pt;height:15.75pt">
            <v:imagedata r:id="rId106" o:title=""/>
          </v:shape>
        </w:pict>
      </w:r>
      <w:r w:rsidR="003917A5" w:rsidRPr="00D3028D">
        <w:rPr>
          <w:rFonts w:ascii="Times New Roman" w:hAnsi="Times New Roman" w:cs="Times New Roman"/>
          <w:sz w:val="28"/>
          <w:szCs w:val="28"/>
        </w:rPr>
        <w:t xml:space="preserve">, </w:t>
      </w:r>
    </w:p>
    <w:p w:rsidR="00D3028D" w:rsidRDefault="00D3028D" w:rsidP="00D3028D">
      <w:pPr>
        <w:spacing w:line="360" w:lineRule="auto"/>
        <w:ind w:firstLine="709"/>
        <w:jc w:val="both"/>
        <w:rPr>
          <w:rFonts w:ascii="Times New Roman" w:hAnsi="Times New Roman" w:cs="Times New Roman"/>
          <w:sz w:val="28"/>
          <w:szCs w:val="28"/>
          <w:lang w:val="uk-UA"/>
        </w:rPr>
      </w:pPr>
    </w:p>
    <w:p w:rsidR="003917A5" w:rsidRPr="00D3028D" w:rsidRDefault="003917A5"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где</w:t>
      </w:r>
    </w:p>
    <w:p w:rsidR="003917A5"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125" type="#_x0000_t75" style="width:29.25pt;height:14.25pt">
            <v:imagedata r:id="rId107" o:title=""/>
          </v:shape>
        </w:pict>
      </w:r>
      <w:r w:rsidR="003917A5" w:rsidRPr="00D3028D">
        <w:rPr>
          <w:rFonts w:ascii="Times New Roman" w:hAnsi="Times New Roman" w:cs="Times New Roman"/>
          <w:sz w:val="28"/>
          <w:szCs w:val="28"/>
        </w:rPr>
        <w:t xml:space="preserve"> - запас товаров на начало отчетного периода</w:t>
      </w:r>
    </w:p>
    <w:p w:rsidR="003917A5"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126" type="#_x0000_t75" style="width:39.75pt;height:14.25pt">
            <v:imagedata r:id="rId108" o:title=""/>
          </v:shape>
        </w:pict>
      </w:r>
      <w:r w:rsidR="003917A5" w:rsidRPr="00D3028D">
        <w:rPr>
          <w:rFonts w:ascii="Times New Roman" w:hAnsi="Times New Roman" w:cs="Times New Roman"/>
          <w:sz w:val="28"/>
          <w:szCs w:val="28"/>
        </w:rPr>
        <w:t xml:space="preserve"> - объем поступления товаров в</w:t>
      </w:r>
      <w:r w:rsidR="00D3028D">
        <w:rPr>
          <w:rFonts w:ascii="Times New Roman" w:hAnsi="Times New Roman" w:cs="Times New Roman"/>
          <w:sz w:val="28"/>
          <w:szCs w:val="28"/>
        </w:rPr>
        <w:t xml:space="preserve"> </w:t>
      </w:r>
      <w:r w:rsidR="003917A5" w:rsidRPr="00D3028D">
        <w:rPr>
          <w:rFonts w:ascii="Times New Roman" w:hAnsi="Times New Roman" w:cs="Times New Roman"/>
          <w:sz w:val="28"/>
          <w:szCs w:val="28"/>
        </w:rPr>
        <w:t>отчетном периоде</w:t>
      </w:r>
    </w:p>
    <w:p w:rsidR="003917A5"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127" type="#_x0000_t75" style="width:33.75pt;height:14.25pt">
            <v:imagedata r:id="rId109" o:title=""/>
          </v:shape>
        </w:pict>
      </w:r>
      <w:r w:rsidR="003917A5" w:rsidRPr="00D3028D">
        <w:rPr>
          <w:rFonts w:ascii="Times New Roman" w:hAnsi="Times New Roman" w:cs="Times New Roman"/>
          <w:sz w:val="28"/>
          <w:szCs w:val="28"/>
        </w:rPr>
        <w:t xml:space="preserve"> - объем выбывших товаров в виду недоукомплектованности, брака, повреждений</w:t>
      </w:r>
    </w:p>
    <w:p w:rsidR="003917A5"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28" type="#_x0000_t75" style="width:36.75pt;height:15.75pt">
            <v:imagedata r:id="rId110" o:title=""/>
          </v:shape>
        </w:pict>
      </w:r>
      <w:r w:rsidR="003917A5" w:rsidRPr="00D3028D">
        <w:rPr>
          <w:rFonts w:ascii="Times New Roman" w:hAnsi="Times New Roman" w:cs="Times New Roman"/>
          <w:sz w:val="28"/>
          <w:szCs w:val="28"/>
        </w:rPr>
        <w:t xml:space="preserve"> - объем реализованных товаров</w:t>
      </w:r>
    </w:p>
    <w:p w:rsidR="003917A5"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129" type="#_x0000_t75" style="width:29.25pt;height:14.25pt">
            <v:imagedata r:id="rId111" o:title=""/>
          </v:shape>
        </w:pict>
      </w:r>
      <w:r w:rsidR="003917A5" w:rsidRPr="00D3028D">
        <w:rPr>
          <w:rFonts w:ascii="Times New Roman" w:hAnsi="Times New Roman" w:cs="Times New Roman"/>
          <w:sz w:val="28"/>
          <w:szCs w:val="28"/>
        </w:rPr>
        <w:t xml:space="preserve"> - запас товаров на конец отчетного периода</w:t>
      </w:r>
    </w:p>
    <w:p w:rsidR="003917A5" w:rsidRPr="00D3028D" w:rsidRDefault="003917A5"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Из этой формулы можно вывести объем реализованных товаров:</w:t>
      </w:r>
    </w:p>
    <w:p w:rsidR="00D3028D" w:rsidRDefault="00D3028D" w:rsidP="00D3028D">
      <w:pPr>
        <w:spacing w:line="360" w:lineRule="auto"/>
        <w:ind w:firstLine="709"/>
        <w:jc w:val="both"/>
        <w:rPr>
          <w:rFonts w:ascii="Times New Roman" w:hAnsi="Times New Roman" w:cs="Times New Roman"/>
          <w:sz w:val="28"/>
          <w:szCs w:val="28"/>
          <w:lang w:val="uk-UA"/>
        </w:rPr>
      </w:pPr>
    </w:p>
    <w:p w:rsidR="003917A5"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30" type="#_x0000_t75" style="width:201pt;height:15.75pt">
            <v:imagedata r:id="rId112" o:title=""/>
          </v:shape>
        </w:pict>
      </w:r>
    </w:p>
    <w:p w:rsidR="00273760"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31" type="#_x0000_t75" style="width:252.75pt;height:18pt">
            <v:imagedata r:id="rId113" o:title=""/>
          </v:shape>
        </w:pict>
      </w:r>
    </w:p>
    <w:p w:rsidR="00273760"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32" type="#_x0000_t75" style="width:290.25pt;height:18pt">
            <v:imagedata r:id="rId114" o:title=""/>
          </v:shape>
        </w:pict>
      </w:r>
    </w:p>
    <w:p w:rsidR="00273760"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33" type="#_x0000_t75" style="width:303pt;height:18pt">
            <v:imagedata r:id="rId115" o:title=""/>
          </v:shape>
        </w:pict>
      </w:r>
    </w:p>
    <w:p w:rsidR="00273760"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34" type="#_x0000_t75" style="width:302.25pt;height:18pt">
            <v:imagedata r:id="rId116" o:title=""/>
          </v:shape>
        </w:pict>
      </w:r>
    </w:p>
    <w:p w:rsidR="00273760"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35" type="#_x0000_t75" style="width:164.25pt;height:18pt">
            <v:imagedata r:id="rId117" o:title=""/>
          </v:shape>
        </w:pict>
      </w:r>
    </w:p>
    <w:p w:rsidR="00273760"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36" type="#_x0000_t75" style="width:224.25pt;height:15.75pt">
            <v:imagedata r:id="rId118" o:title=""/>
          </v:shape>
        </w:pict>
      </w:r>
    </w:p>
    <w:p w:rsidR="001B3C57" w:rsidRPr="00D3028D" w:rsidRDefault="001B3C57" w:rsidP="00D3028D">
      <w:pPr>
        <w:spacing w:line="360" w:lineRule="auto"/>
        <w:ind w:firstLine="709"/>
        <w:jc w:val="both"/>
        <w:rPr>
          <w:rFonts w:ascii="Times New Roman" w:hAnsi="Times New Roman" w:cs="Times New Roman"/>
          <w:sz w:val="28"/>
          <w:szCs w:val="28"/>
        </w:rPr>
      </w:pPr>
    </w:p>
    <w:p w:rsidR="00273760" w:rsidRPr="00D3028D" w:rsidRDefault="00273760" w:rsidP="00D3028D">
      <w:pPr>
        <w:spacing w:line="360" w:lineRule="auto"/>
        <w:ind w:firstLine="709"/>
        <w:jc w:val="both"/>
        <w:rPr>
          <w:rFonts w:ascii="Times New Roman" w:hAnsi="Times New Roman" w:cs="Times New Roman"/>
          <w:sz w:val="28"/>
          <w:szCs w:val="28"/>
        </w:rPr>
      </w:pPr>
      <w:r w:rsidRPr="00D3028D">
        <w:rPr>
          <w:rFonts w:ascii="Times New Roman" w:hAnsi="Times New Roman" w:cs="Times New Roman"/>
          <w:sz w:val="28"/>
          <w:szCs w:val="28"/>
        </w:rPr>
        <w:t>Факторный анализ изменения розничного товарооборота:</w:t>
      </w:r>
    </w:p>
    <w:tbl>
      <w:tblPr>
        <w:tblW w:w="88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5"/>
        <w:gridCol w:w="998"/>
        <w:gridCol w:w="847"/>
        <w:gridCol w:w="816"/>
        <w:gridCol w:w="985"/>
        <w:gridCol w:w="892"/>
        <w:gridCol w:w="992"/>
      </w:tblGrid>
      <w:tr w:rsidR="00792E63" w:rsidRPr="00816D17" w:rsidTr="00816D17">
        <w:tc>
          <w:tcPr>
            <w:tcW w:w="3335" w:type="dxa"/>
            <w:vMerge w:val="restart"/>
            <w:shd w:val="clear" w:color="auto" w:fill="auto"/>
          </w:tcPr>
          <w:p w:rsidR="00792E63" w:rsidRPr="00816D17" w:rsidRDefault="00792E6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Расчетные формулы</w:t>
            </w:r>
          </w:p>
        </w:tc>
        <w:tc>
          <w:tcPr>
            <w:tcW w:w="4538" w:type="dxa"/>
            <w:gridSpan w:val="5"/>
            <w:shd w:val="clear" w:color="auto" w:fill="auto"/>
          </w:tcPr>
          <w:p w:rsidR="00792E63" w:rsidRPr="00816D17" w:rsidRDefault="00792E6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Слагаемые товарного баланса</w:t>
            </w:r>
          </w:p>
        </w:tc>
        <w:tc>
          <w:tcPr>
            <w:tcW w:w="992" w:type="dxa"/>
            <w:vMerge w:val="restart"/>
            <w:shd w:val="clear" w:color="auto" w:fill="auto"/>
          </w:tcPr>
          <w:p w:rsidR="00792E63" w:rsidRPr="00816D17" w:rsidRDefault="00792E6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w:t>
            </w:r>
            <w:r w:rsidRPr="00816D17">
              <w:rPr>
                <w:rFonts w:ascii="Times New Roman" w:hAnsi="Times New Roman" w:cs="Times New Roman"/>
                <w:szCs w:val="28"/>
                <w:lang w:val="en-US"/>
              </w:rPr>
              <w:t>N</w:t>
            </w:r>
            <w:r w:rsidRPr="00816D17">
              <w:rPr>
                <w:rFonts w:ascii="Times New Roman" w:hAnsi="Times New Roman" w:cs="Times New Roman"/>
                <w:szCs w:val="28"/>
              </w:rPr>
              <w:t>реал.</w:t>
            </w:r>
          </w:p>
        </w:tc>
      </w:tr>
      <w:tr w:rsidR="00FE6C89" w:rsidRPr="00816D17" w:rsidTr="00816D17">
        <w:tc>
          <w:tcPr>
            <w:tcW w:w="3335" w:type="dxa"/>
            <w:vMerge/>
            <w:shd w:val="clear" w:color="auto" w:fill="auto"/>
          </w:tcPr>
          <w:p w:rsidR="00792E63" w:rsidRPr="00816D17" w:rsidRDefault="00792E63" w:rsidP="00816D17">
            <w:pPr>
              <w:spacing w:line="360" w:lineRule="auto"/>
              <w:outlineLvl w:val="0"/>
              <w:rPr>
                <w:rFonts w:ascii="Times New Roman" w:hAnsi="Times New Roman" w:cs="Times New Roman"/>
                <w:szCs w:val="28"/>
              </w:rPr>
            </w:pPr>
          </w:p>
        </w:tc>
        <w:tc>
          <w:tcPr>
            <w:tcW w:w="998" w:type="dxa"/>
            <w:shd w:val="clear" w:color="auto" w:fill="auto"/>
          </w:tcPr>
          <w:p w:rsidR="00792E63" w:rsidRPr="00816D17" w:rsidRDefault="00792E63"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lang w:val="en-US"/>
              </w:rPr>
              <w:t>N</w:t>
            </w:r>
            <w:r w:rsidRPr="00816D17">
              <w:rPr>
                <w:rFonts w:ascii="Times New Roman" w:hAnsi="Times New Roman" w:cs="Times New Roman"/>
                <w:szCs w:val="28"/>
              </w:rPr>
              <w:t>н.п.</w:t>
            </w:r>
          </w:p>
        </w:tc>
        <w:tc>
          <w:tcPr>
            <w:tcW w:w="847" w:type="dxa"/>
            <w:shd w:val="clear" w:color="auto" w:fill="auto"/>
          </w:tcPr>
          <w:p w:rsidR="00792E63" w:rsidRPr="00816D17" w:rsidRDefault="00FE6C89"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lang w:val="en-US"/>
              </w:rPr>
              <w:t>N</w:t>
            </w:r>
            <w:r w:rsidRPr="00816D17">
              <w:rPr>
                <w:rFonts w:ascii="Times New Roman" w:hAnsi="Times New Roman" w:cs="Times New Roman"/>
                <w:szCs w:val="28"/>
              </w:rPr>
              <w:t>пост.</w:t>
            </w:r>
          </w:p>
        </w:tc>
        <w:tc>
          <w:tcPr>
            <w:tcW w:w="816" w:type="dxa"/>
            <w:shd w:val="clear" w:color="auto" w:fill="auto"/>
          </w:tcPr>
          <w:p w:rsidR="00792E63" w:rsidRPr="00816D17" w:rsidRDefault="00FE6C89"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lang w:val="en-US"/>
              </w:rPr>
              <w:t>N</w:t>
            </w:r>
            <w:r w:rsidRPr="00816D17">
              <w:rPr>
                <w:rFonts w:ascii="Times New Roman" w:hAnsi="Times New Roman" w:cs="Times New Roman"/>
                <w:szCs w:val="28"/>
              </w:rPr>
              <w:t>выб.</w:t>
            </w:r>
          </w:p>
        </w:tc>
        <w:tc>
          <w:tcPr>
            <w:tcW w:w="985" w:type="dxa"/>
            <w:shd w:val="clear" w:color="auto" w:fill="auto"/>
          </w:tcPr>
          <w:p w:rsidR="00792E63" w:rsidRPr="00816D17" w:rsidRDefault="00FE6C89"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lang w:val="en-US"/>
              </w:rPr>
              <w:t>N</w:t>
            </w:r>
            <w:r w:rsidRPr="00816D17">
              <w:rPr>
                <w:rFonts w:ascii="Times New Roman" w:hAnsi="Times New Roman" w:cs="Times New Roman"/>
                <w:szCs w:val="28"/>
              </w:rPr>
              <w:t>к.п.</w:t>
            </w:r>
          </w:p>
        </w:tc>
        <w:tc>
          <w:tcPr>
            <w:tcW w:w="892" w:type="dxa"/>
            <w:shd w:val="clear" w:color="auto" w:fill="auto"/>
          </w:tcPr>
          <w:p w:rsidR="00792E63" w:rsidRPr="00816D17" w:rsidRDefault="00FE6C89"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lang w:val="en-US"/>
              </w:rPr>
              <w:t>N</w:t>
            </w:r>
            <w:r w:rsidRPr="00816D17">
              <w:rPr>
                <w:rFonts w:ascii="Times New Roman" w:hAnsi="Times New Roman" w:cs="Times New Roman"/>
                <w:szCs w:val="28"/>
              </w:rPr>
              <w:t>реал.</w:t>
            </w:r>
          </w:p>
        </w:tc>
        <w:tc>
          <w:tcPr>
            <w:tcW w:w="992" w:type="dxa"/>
            <w:vMerge/>
            <w:shd w:val="clear" w:color="auto" w:fill="auto"/>
          </w:tcPr>
          <w:p w:rsidR="00792E63" w:rsidRPr="00816D17" w:rsidRDefault="00792E63" w:rsidP="00816D17">
            <w:pPr>
              <w:spacing w:line="360" w:lineRule="auto"/>
              <w:outlineLvl w:val="0"/>
              <w:rPr>
                <w:rFonts w:ascii="Times New Roman" w:hAnsi="Times New Roman" w:cs="Times New Roman"/>
                <w:szCs w:val="28"/>
              </w:rPr>
            </w:pPr>
          </w:p>
        </w:tc>
      </w:tr>
      <w:tr w:rsidR="00FE6C89" w:rsidRPr="00816D17" w:rsidTr="00816D17">
        <w:tc>
          <w:tcPr>
            <w:tcW w:w="3335" w:type="dxa"/>
            <w:shd w:val="clear" w:color="auto" w:fill="auto"/>
          </w:tcPr>
          <w:p w:rsidR="00273760" w:rsidRPr="00816D17" w:rsidRDefault="00A63336" w:rsidP="00816D17">
            <w:pPr>
              <w:spacing w:line="360" w:lineRule="auto"/>
              <w:outlineLvl w:val="0"/>
              <w:rPr>
                <w:rFonts w:ascii="Times New Roman" w:hAnsi="Times New Roman" w:cs="Times New Roman"/>
                <w:szCs w:val="28"/>
              </w:rPr>
            </w:pPr>
            <w:r>
              <w:rPr>
                <w:rFonts w:ascii="Times New Roman" w:hAnsi="Times New Roman" w:cs="Times New Roman"/>
                <w:szCs w:val="28"/>
              </w:rPr>
              <w:pict>
                <v:shape id="_x0000_i1137" type="#_x0000_t75" style="width:120pt;height:20.25pt">
                  <v:imagedata r:id="rId119" o:title=""/>
                </v:shape>
              </w:pict>
            </w:r>
          </w:p>
        </w:tc>
        <w:tc>
          <w:tcPr>
            <w:tcW w:w="998"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13340</w:t>
            </w:r>
          </w:p>
        </w:tc>
        <w:tc>
          <w:tcPr>
            <w:tcW w:w="847"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35020</w:t>
            </w:r>
          </w:p>
        </w:tc>
        <w:tc>
          <w:tcPr>
            <w:tcW w:w="816"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50</w:t>
            </w:r>
          </w:p>
        </w:tc>
        <w:tc>
          <w:tcPr>
            <w:tcW w:w="985"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34100</w:t>
            </w:r>
          </w:p>
        </w:tc>
        <w:tc>
          <w:tcPr>
            <w:tcW w:w="892"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14</w:t>
            </w:r>
            <w:r w:rsidR="00EF2BDF" w:rsidRPr="00816D17">
              <w:rPr>
                <w:rFonts w:ascii="Times New Roman" w:hAnsi="Times New Roman" w:cs="Times New Roman"/>
                <w:szCs w:val="28"/>
              </w:rPr>
              <w:t>21</w:t>
            </w:r>
            <w:r w:rsidRPr="00816D17">
              <w:rPr>
                <w:rFonts w:ascii="Times New Roman" w:hAnsi="Times New Roman" w:cs="Times New Roman"/>
                <w:szCs w:val="28"/>
              </w:rPr>
              <w:t>0</w:t>
            </w:r>
          </w:p>
        </w:tc>
        <w:tc>
          <w:tcPr>
            <w:tcW w:w="992"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w:t>
            </w:r>
          </w:p>
        </w:tc>
      </w:tr>
      <w:tr w:rsidR="00FE6C89" w:rsidRPr="00816D17" w:rsidTr="00816D17">
        <w:tc>
          <w:tcPr>
            <w:tcW w:w="3335" w:type="dxa"/>
            <w:shd w:val="clear" w:color="auto" w:fill="auto"/>
          </w:tcPr>
          <w:p w:rsidR="00273760" w:rsidRPr="00816D17" w:rsidRDefault="00A63336" w:rsidP="00816D17">
            <w:pPr>
              <w:spacing w:line="360" w:lineRule="auto"/>
              <w:outlineLvl w:val="0"/>
              <w:rPr>
                <w:rFonts w:ascii="Times New Roman" w:hAnsi="Times New Roman" w:cs="Times New Roman"/>
                <w:szCs w:val="28"/>
              </w:rPr>
            </w:pPr>
            <w:r>
              <w:rPr>
                <w:rFonts w:ascii="Times New Roman" w:hAnsi="Times New Roman" w:cs="Times New Roman"/>
                <w:szCs w:val="28"/>
              </w:rPr>
              <w:pict>
                <v:shape id="_x0000_i1138" type="#_x0000_t75" style="width:134.25pt;height:20.25pt">
                  <v:imagedata r:id="rId120" o:title=""/>
                </v:shape>
              </w:pict>
            </w:r>
          </w:p>
        </w:tc>
        <w:tc>
          <w:tcPr>
            <w:tcW w:w="998"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13100</w:t>
            </w:r>
          </w:p>
        </w:tc>
        <w:tc>
          <w:tcPr>
            <w:tcW w:w="847"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35020</w:t>
            </w:r>
          </w:p>
        </w:tc>
        <w:tc>
          <w:tcPr>
            <w:tcW w:w="816"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50</w:t>
            </w:r>
          </w:p>
        </w:tc>
        <w:tc>
          <w:tcPr>
            <w:tcW w:w="985"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34100</w:t>
            </w:r>
          </w:p>
        </w:tc>
        <w:tc>
          <w:tcPr>
            <w:tcW w:w="892"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13970</w:t>
            </w:r>
          </w:p>
        </w:tc>
        <w:tc>
          <w:tcPr>
            <w:tcW w:w="992" w:type="dxa"/>
            <w:shd w:val="clear" w:color="auto" w:fill="auto"/>
          </w:tcPr>
          <w:p w:rsidR="00273760" w:rsidRPr="00816D17" w:rsidRDefault="00EF2BD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-24</w:t>
            </w:r>
            <w:r w:rsidR="000901FF" w:rsidRPr="00816D17">
              <w:rPr>
                <w:rFonts w:ascii="Times New Roman" w:hAnsi="Times New Roman" w:cs="Times New Roman"/>
                <w:szCs w:val="28"/>
              </w:rPr>
              <w:t>0</w:t>
            </w:r>
          </w:p>
        </w:tc>
      </w:tr>
      <w:tr w:rsidR="00FE6C89" w:rsidRPr="00816D17" w:rsidTr="00816D17">
        <w:tc>
          <w:tcPr>
            <w:tcW w:w="3335" w:type="dxa"/>
            <w:shd w:val="clear" w:color="auto" w:fill="auto"/>
          </w:tcPr>
          <w:p w:rsidR="00273760" w:rsidRPr="00816D17" w:rsidRDefault="00A63336" w:rsidP="00816D17">
            <w:pPr>
              <w:spacing w:line="360" w:lineRule="auto"/>
              <w:outlineLvl w:val="0"/>
              <w:rPr>
                <w:rFonts w:ascii="Times New Roman" w:hAnsi="Times New Roman" w:cs="Times New Roman"/>
                <w:szCs w:val="28"/>
              </w:rPr>
            </w:pPr>
            <w:r>
              <w:rPr>
                <w:rFonts w:ascii="Times New Roman" w:hAnsi="Times New Roman" w:cs="Times New Roman"/>
                <w:szCs w:val="28"/>
              </w:rPr>
              <w:pict>
                <v:shape id="_x0000_i1139" type="#_x0000_t75" style="width:136.5pt;height:20.25pt">
                  <v:imagedata r:id="rId121" o:title=""/>
                </v:shape>
              </w:pict>
            </w:r>
          </w:p>
        </w:tc>
        <w:tc>
          <w:tcPr>
            <w:tcW w:w="998"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13100</w:t>
            </w:r>
          </w:p>
        </w:tc>
        <w:tc>
          <w:tcPr>
            <w:tcW w:w="847"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54200</w:t>
            </w:r>
          </w:p>
        </w:tc>
        <w:tc>
          <w:tcPr>
            <w:tcW w:w="816"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50</w:t>
            </w:r>
          </w:p>
        </w:tc>
        <w:tc>
          <w:tcPr>
            <w:tcW w:w="985"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34100</w:t>
            </w:r>
          </w:p>
        </w:tc>
        <w:tc>
          <w:tcPr>
            <w:tcW w:w="892"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33150</w:t>
            </w:r>
          </w:p>
        </w:tc>
        <w:tc>
          <w:tcPr>
            <w:tcW w:w="992"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19180</w:t>
            </w:r>
          </w:p>
        </w:tc>
      </w:tr>
      <w:tr w:rsidR="00FE6C89" w:rsidRPr="00816D17" w:rsidTr="00816D17">
        <w:tc>
          <w:tcPr>
            <w:tcW w:w="3335" w:type="dxa"/>
            <w:shd w:val="clear" w:color="auto" w:fill="auto"/>
          </w:tcPr>
          <w:p w:rsidR="00273760" w:rsidRPr="00816D17" w:rsidRDefault="00A63336" w:rsidP="00816D17">
            <w:pPr>
              <w:spacing w:line="360" w:lineRule="auto"/>
              <w:outlineLvl w:val="0"/>
              <w:rPr>
                <w:rFonts w:ascii="Times New Roman" w:hAnsi="Times New Roman" w:cs="Times New Roman"/>
                <w:szCs w:val="28"/>
              </w:rPr>
            </w:pPr>
            <w:r>
              <w:rPr>
                <w:rFonts w:ascii="Times New Roman" w:hAnsi="Times New Roman" w:cs="Times New Roman"/>
                <w:szCs w:val="28"/>
              </w:rPr>
              <w:pict>
                <v:shape id="_x0000_i1140" type="#_x0000_t75" style="width:142.5pt;height:20.25pt">
                  <v:imagedata r:id="rId122" o:title=""/>
                </v:shape>
              </w:pict>
            </w:r>
          </w:p>
        </w:tc>
        <w:tc>
          <w:tcPr>
            <w:tcW w:w="998"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13100</w:t>
            </w:r>
          </w:p>
        </w:tc>
        <w:tc>
          <w:tcPr>
            <w:tcW w:w="847"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54200</w:t>
            </w:r>
          </w:p>
        </w:tc>
        <w:tc>
          <w:tcPr>
            <w:tcW w:w="816"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84</w:t>
            </w:r>
          </w:p>
        </w:tc>
        <w:tc>
          <w:tcPr>
            <w:tcW w:w="985"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34100</w:t>
            </w:r>
          </w:p>
        </w:tc>
        <w:tc>
          <w:tcPr>
            <w:tcW w:w="892"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33116</w:t>
            </w:r>
          </w:p>
        </w:tc>
        <w:tc>
          <w:tcPr>
            <w:tcW w:w="992"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-34</w:t>
            </w:r>
          </w:p>
        </w:tc>
      </w:tr>
      <w:tr w:rsidR="00FE6C89" w:rsidRPr="00816D17" w:rsidTr="00816D17">
        <w:tc>
          <w:tcPr>
            <w:tcW w:w="3335" w:type="dxa"/>
            <w:shd w:val="clear" w:color="auto" w:fill="auto"/>
          </w:tcPr>
          <w:p w:rsidR="00273760" w:rsidRPr="00816D17" w:rsidRDefault="00A63336" w:rsidP="00816D17">
            <w:pPr>
              <w:spacing w:line="360" w:lineRule="auto"/>
              <w:outlineLvl w:val="0"/>
              <w:rPr>
                <w:rFonts w:ascii="Times New Roman" w:hAnsi="Times New Roman" w:cs="Times New Roman"/>
                <w:szCs w:val="28"/>
              </w:rPr>
            </w:pPr>
            <w:r>
              <w:rPr>
                <w:rFonts w:ascii="Times New Roman" w:hAnsi="Times New Roman" w:cs="Times New Roman"/>
                <w:szCs w:val="28"/>
              </w:rPr>
              <w:pict>
                <v:shape id="_x0000_i1141" type="#_x0000_t75" style="width:150pt;height:20.25pt">
                  <v:imagedata r:id="rId123" o:title=""/>
                </v:shape>
              </w:pict>
            </w:r>
          </w:p>
        </w:tc>
        <w:tc>
          <w:tcPr>
            <w:tcW w:w="998"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13100</w:t>
            </w:r>
          </w:p>
        </w:tc>
        <w:tc>
          <w:tcPr>
            <w:tcW w:w="847"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54200</w:t>
            </w:r>
          </w:p>
        </w:tc>
        <w:tc>
          <w:tcPr>
            <w:tcW w:w="816"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84</w:t>
            </w:r>
          </w:p>
        </w:tc>
        <w:tc>
          <w:tcPr>
            <w:tcW w:w="985"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44200</w:t>
            </w:r>
          </w:p>
        </w:tc>
        <w:tc>
          <w:tcPr>
            <w:tcW w:w="892"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23016</w:t>
            </w:r>
          </w:p>
        </w:tc>
        <w:tc>
          <w:tcPr>
            <w:tcW w:w="992" w:type="dxa"/>
            <w:shd w:val="clear" w:color="auto" w:fill="auto"/>
          </w:tcPr>
          <w:p w:rsidR="00273760" w:rsidRPr="00816D17" w:rsidRDefault="000901FF" w:rsidP="00816D17">
            <w:pPr>
              <w:spacing w:line="360" w:lineRule="auto"/>
              <w:outlineLvl w:val="0"/>
              <w:rPr>
                <w:rFonts w:ascii="Times New Roman" w:hAnsi="Times New Roman" w:cs="Times New Roman"/>
                <w:szCs w:val="28"/>
              </w:rPr>
            </w:pPr>
            <w:r w:rsidRPr="00816D17">
              <w:rPr>
                <w:rFonts w:ascii="Times New Roman" w:hAnsi="Times New Roman" w:cs="Times New Roman"/>
                <w:szCs w:val="28"/>
              </w:rPr>
              <w:t>-10100</w:t>
            </w:r>
          </w:p>
        </w:tc>
      </w:tr>
    </w:tbl>
    <w:p w:rsidR="001B3C57" w:rsidRPr="00D3028D" w:rsidRDefault="001B3C57" w:rsidP="00D3028D">
      <w:pPr>
        <w:spacing w:line="360" w:lineRule="auto"/>
        <w:ind w:firstLine="709"/>
        <w:jc w:val="both"/>
        <w:rPr>
          <w:rFonts w:ascii="Times New Roman" w:hAnsi="Times New Roman" w:cs="Times New Roman"/>
          <w:sz w:val="28"/>
          <w:szCs w:val="28"/>
        </w:rPr>
      </w:pPr>
    </w:p>
    <w:p w:rsidR="001B3C57" w:rsidRPr="00D3028D" w:rsidRDefault="00A63336" w:rsidP="00D3028D">
      <w:pPr>
        <w:spacing w:line="360" w:lineRule="auto"/>
        <w:ind w:firstLine="709"/>
        <w:jc w:val="both"/>
        <w:rPr>
          <w:rFonts w:ascii="Times New Roman" w:hAnsi="Times New Roman" w:cs="Times New Roman"/>
          <w:sz w:val="28"/>
          <w:szCs w:val="24"/>
        </w:rPr>
      </w:pPr>
      <w:r>
        <w:rPr>
          <w:rFonts w:ascii="Times New Roman" w:hAnsi="Times New Roman" w:cs="Times New Roman"/>
          <w:position w:val="-10"/>
          <w:sz w:val="28"/>
          <w:szCs w:val="24"/>
        </w:rPr>
        <w:pict>
          <v:shape id="_x0000_i1142" type="#_x0000_t75" style="width:342.75pt;height:18pt">
            <v:imagedata r:id="rId124" o:title=""/>
          </v:shape>
        </w:pict>
      </w:r>
    </w:p>
    <w:p w:rsidR="001B3C57" w:rsidRPr="00D3028D" w:rsidRDefault="00A63336" w:rsidP="00D3028D">
      <w:pPr>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143" type="#_x0000_t75" style="width:86.25pt;height:18pt">
            <v:imagedata r:id="rId125" o:title=""/>
          </v:shape>
        </w:pict>
      </w:r>
    </w:p>
    <w:p w:rsidR="00D3028D" w:rsidRDefault="00D3028D" w:rsidP="00D3028D">
      <w:pPr>
        <w:spacing w:line="360" w:lineRule="auto"/>
        <w:ind w:firstLine="709"/>
        <w:jc w:val="both"/>
        <w:rPr>
          <w:rFonts w:ascii="Times New Roman" w:hAnsi="Times New Roman" w:cs="Times New Roman"/>
          <w:sz w:val="28"/>
          <w:szCs w:val="28"/>
          <w:lang w:val="uk-UA"/>
        </w:rPr>
      </w:pPr>
    </w:p>
    <w:p w:rsidR="002D68D0" w:rsidRDefault="001B3C57" w:rsidP="00D3028D">
      <w:pPr>
        <w:spacing w:line="360" w:lineRule="auto"/>
        <w:ind w:firstLine="709"/>
        <w:jc w:val="both"/>
        <w:rPr>
          <w:rFonts w:ascii="Times New Roman" w:hAnsi="Times New Roman" w:cs="Times New Roman"/>
          <w:sz w:val="28"/>
          <w:szCs w:val="28"/>
          <w:lang w:val="uk-UA"/>
        </w:rPr>
      </w:pPr>
      <w:r w:rsidRPr="00D3028D">
        <w:rPr>
          <w:rFonts w:ascii="Times New Roman" w:hAnsi="Times New Roman" w:cs="Times New Roman"/>
          <w:sz w:val="28"/>
          <w:szCs w:val="28"/>
        </w:rPr>
        <w:t>Анализ показал, что прирост объема реализации товаров явился следствием роста</w:t>
      </w:r>
      <w:r w:rsidR="00D3028D">
        <w:rPr>
          <w:rFonts w:ascii="Times New Roman" w:hAnsi="Times New Roman" w:cs="Times New Roman"/>
          <w:sz w:val="28"/>
          <w:szCs w:val="28"/>
        </w:rPr>
        <w:t xml:space="preserve"> </w:t>
      </w:r>
      <w:r w:rsidRPr="00D3028D">
        <w:rPr>
          <w:rFonts w:ascii="Times New Roman" w:hAnsi="Times New Roman" w:cs="Times New Roman"/>
          <w:sz w:val="28"/>
          <w:szCs w:val="28"/>
        </w:rPr>
        <w:t xml:space="preserve">поступления товаров на 19180 тыс.руб., прочие </w:t>
      </w:r>
      <w:r w:rsidR="0094365B" w:rsidRPr="00D3028D">
        <w:rPr>
          <w:rFonts w:ascii="Times New Roman" w:hAnsi="Times New Roman" w:cs="Times New Roman"/>
          <w:sz w:val="28"/>
          <w:szCs w:val="28"/>
        </w:rPr>
        <w:t xml:space="preserve">частные </w:t>
      </w:r>
      <w:r w:rsidRPr="00D3028D">
        <w:rPr>
          <w:rFonts w:ascii="Times New Roman" w:hAnsi="Times New Roman" w:cs="Times New Roman"/>
          <w:sz w:val="28"/>
          <w:szCs w:val="28"/>
        </w:rPr>
        <w:t>факторы</w:t>
      </w:r>
      <w:r w:rsidR="0094365B" w:rsidRPr="00D3028D">
        <w:rPr>
          <w:rFonts w:ascii="Times New Roman" w:hAnsi="Times New Roman" w:cs="Times New Roman"/>
          <w:sz w:val="28"/>
          <w:szCs w:val="28"/>
        </w:rPr>
        <w:t xml:space="preserve"> оказали отрицательное влияние и сократили объем реализации на 10404 тыс.руб., а именно: снизился запас товаров на начало периода на 240 тыс.руб., выросло количество выбывших товаров на 34 тыс.руб., увеличилось количество товаров на конец отчетного периода на 10100 тыс.руб.</w:t>
      </w:r>
    </w:p>
    <w:p w:rsidR="00D3028D" w:rsidRPr="00D3028D" w:rsidRDefault="00D3028D" w:rsidP="00D3028D">
      <w:pPr>
        <w:spacing w:line="360" w:lineRule="auto"/>
        <w:ind w:firstLine="709"/>
        <w:jc w:val="both"/>
        <w:rPr>
          <w:rFonts w:ascii="Times New Roman" w:hAnsi="Times New Roman" w:cs="Times New Roman"/>
          <w:sz w:val="28"/>
          <w:szCs w:val="28"/>
          <w:lang w:val="uk-UA"/>
        </w:rPr>
      </w:pPr>
    </w:p>
    <w:p w:rsidR="001B3C57" w:rsidRPr="00D3028D" w:rsidRDefault="002D68D0" w:rsidP="00D3028D">
      <w:pPr>
        <w:spacing w:line="360" w:lineRule="auto"/>
        <w:ind w:firstLine="709"/>
        <w:jc w:val="both"/>
        <w:rPr>
          <w:rFonts w:ascii="Times New Roman" w:hAnsi="Times New Roman" w:cs="Times New Roman"/>
          <w:b/>
          <w:sz w:val="28"/>
          <w:szCs w:val="32"/>
        </w:rPr>
      </w:pPr>
      <w:r w:rsidRPr="00D3028D">
        <w:rPr>
          <w:rFonts w:ascii="Times New Roman" w:hAnsi="Times New Roman" w:cs="Times New Roman"/>
          <w:sz w:val="28"/>
          <w:szCs w:val="28"/>
        </w:rPr>
        <w:br w:type="page"/>
      </w:r>
      <w:r w:rsidRPr="00D3028D">
        <w:rPr>
          <w:rFonts w:ascii="Times New Roman" w:hAnsi="Times New Roman" w:cs="Times New Roman"/>
          <w:b/>
          <w:sz w:val="28"/>
          <w:szCs w:val="32"/>
        </w:rPr>
        <w:t>Список использованной литературы:</w:t>
      </w:r>
    </w:p>
    <w:p w:rsidR="002D68D0" w:rsidRPr="00D3028D" w:rsidRDefault="002D68D0" w:rsidP="00D3028D">
      <w:pPr>
        <w:spacing w:line="360" w:lineRule="auto"/>
        <w:rPr>
          <w:rFonts w:ascii="Times New Roman" w:hAnsi="Times New Roman" w:cs="Times New Roman"/>
          <w:color w:val="000000"/>
          <w:sz w:val="28"/>
          <w:szCs w:val="28"/>
        </w:rPr>
      </w:pPr>
    </w:p>
    <w:p w:rsidR="002D68D0" w:rsidRPr="00D3028D" w:rsidRDefault="007A1877" w:rsidP="00D3028D">
      <w:pPr>
        <w:numPr>
          <w:ilvl w:val="0"/>
          <w:numId w:val="11"/>
        </w:numPr>
        <w:tabs>
          <w:tab w:val="clear" w:pos="720"/>
          <w:tab w:val="num" w:pos="567"/>
        </w:tabs>
        <w:spacing w:line="360" w:lineRule="auto"/>
        <w:ind w:left="0" w:firstLine="0"/>
        <w:rPr>
          <w:rFonts w:ascii="Times New Roman" w:hAnsi="Times New Roman" w:cs="Times New Roman"/>
          <w:color w:val="000000"/>
          <w:sz w:val="28"/>
          <w:szCs w:val="28"/>
        </w:rPr>
      </w:pPr>
      <w:r w:rsidRPr="00D3028D">
        <w:rPr>
          <w:rFonts w:ascii="Times New Roman" w:hAnsi="Times New Roman" w:cs="Times New Roman"/>
          <w:color w:val="000000"/>
          <w:sz w:val="28"/>
          <w:szCs w:val="28"/>
        </w:rPr>
        <w:t>Управленческий учет: анализ типичных ошибок.</w:t>
      </w:r>
      <w:r w:rsidRPr="00D3028D">
        <w:rPr>
          <w:rFonts w:ascii="Times New Roman" w:hAnsi="Times New Roman" w:cs="Times New Roman"/>
          <w:bCs/>
          <w:color w:val="000000"/>
          <w:sz w:val="28"/>
          <w:szCs w:val="28"/>
        </w:rPr>
        <w:t xml:space="preserve"> Шредер Н.Г. изд-во: Журнал "Управление персоналом", 2005г. – 95 с.</w:t>
      </w:r>
    </w:p>
    <w:p w:rsidR="007A1877" w:rsidRPr="00D3028D" w:rsidRDefault="007A1877" w:rsidP="00D3028D">
      <w:pPr>
        <w:numPr>
          <w:ilvl w:val="0"/>
          <w:numId w:val="11"/>
        </w:numPr>
        <w:tabs>
          <w:tab w:val="clear" w:pos="720"/>
          <w:tab w:val="num" w:pos="567"/>
        </w:tabs>
        <w:spacing w:line="360" w:lineRule="auto"/>
        <w:ind w:left="0" w:firstLine="0"/>
        <w:rPr>
          <w:rFonts w:ascii="Times New Roman" w:hAnsi="Times New Roman" w:cs="Times New Roman"/>
          <w:color w:val="000000"/>
          <w:sz w:val="28"/>
          <w:szCs w:val="28"/>
        </w:rPr>
      </w:pPr>
      <w:r w:rsidRPr="00D3028D">
        <w:rPr>
          <w:rFonts w:ascii="Times New Roman" w:hAnsi="Times New Roman" w:cs="Times New Roman"/>
          <w:bCs/>
          <w:color w:val="000000"/>
          <w:sz w:val="28"/>
          <w:szCs w:val="28"/>
        </w:rPr>
        <w:t xml:space="preserve">Управленческий анализ. </w:t>
      </w:r>
      <w:r w:rsidRPr="00D3028D">
        <w:rPr>
          <w:rFonts w:ascii="Times New Roman" w:hAnsi="Times New Roman" w:cs="Times New Roman"/>
          <w:color w:val="000000"/>
          <w:sz w:val="28"/>
          <w:szCs w:val="28"/>
        </w:rPr>
        <w:t>Вахрушина М. А.</w:t>
      </w:r>
      <w:r w:rsidR="00D3028D" w:rsidRPr="00D3028D">
        <w:rPr>
          <w:rFonts w:ascii="Times New Roman" w:hAnsi="Times New Roman" w:cs="Times New Roman"/>
          <w:color w:val="000000"/>
          <w:sz w:val="28"/>
          <w:szCs w:val="28"/>
        </w:rPr>
        <w:t>,</w:t>
      </w:r>
      <w:r w:rsidRPr="00D3028D">
        <w:rPr>
          <w:rFonts w:ascii="Times New Roman" w:hAnsi="Times New Roman" w:cs="Times New Roman"/>
          <w:color w:val="000000"/>
          <w:sz w:val="28"/>
          <w:szCs w:val="28"/>
        </w:rPr>
        <w:t xml:space="preserve"> "Омега-Л" - 2008, 399 стр.</w:t>
      </w:r>
    </w:p>
    <w:p w:rsidR="00FE630D" w:rsidRPr="00D3028D" w:rsidRDefault="00FE630D" w:rsidP="00D3028D">
      <w:pPr>
        <w:numPr>
          <w:ilvl w:val="0"/>
          <w:numId w:val="11"/>
        </w:numPr>
        <w:tabs>
          <w:tab w:val="clear" w:pos="720"/>
          <w:tab w:val="num" w:pos="567"/>
        </w:tabs>
        <w:spacing w:line="360" w:lineRule="auto"/>
        <w:ind w:left="0" w:firstLine="0"/>
        <w:rPr>
          <w:rFonts w:ascii="Times New Roman" w:hAnsi="Times New Roman" w:cs="Times New Roman"/>
          <w:color w:val="000000"/>
          <w:sz w:val="28"/>
          <w:szCs w:val="28"/>
        </w:rPr>
      </w:pPr>
      <w:r w:rsidRPr="00D3028D">
        <w:rPr>
          <w:rFonts w:ascii="Times New Roman" w:hAnsi="Times New Roman" w:cs="Times New Roman"/>
          <w:bCs/>
          <w:color w:val="000000"/>
          <w:sz w:val="28"/>
          <w:szCs w:val="28"/>
        </w:rPr>
        <w:t>Карпова Т.П. Управленческий учет: Учебник для вузов. – М.: ЮНИТИ, 2000. – 350 с.</w:t>
      </w:r>
      <w:bookmarkStart w:id="0" w:name="_GoBack"/>
      <w:bookmarkEnd w:id="0"/>
    </w:p>
    <w:sectPr w:rsidR="00FE630D" w:rsidRPr="00D3028D" w:rsidSect="00D3028D">
      <w:footerReference w:type="even" r:id="rId126"/>
      <w:footerReference w:type="default" r:id="rId127"/>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D17" w:rsidRDefault="00816D17">
      <w:r>
        <w:separator/>
      </w:r>
    </w:p>
  </w:endnote>
  <w:endnote w:type="continuationSeparator" w:id="0">
    <w:p w:rsidR="00816D17" w:rsidRDefault="0081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8F" w:rsidRDefault="00025C8F" w:rsidP="00520837">
    <w:pPr>
      <w:pStyle w:val="a4"/>
      <w:framePr w:wrap="around" w:vAnchor="text" w:hAnchor="margin" w:xAlign="right" w:y="1"/>
      <w:rPr>
        <w:rStyle w:val="a6"/>
        <w:rFonts w:cs="Arial"/>
      </w:rPr>
    </w:pPr>
  </w:p>
  <w:p w:rsidR="00025C8F" w:rsidRDefault="00025C8F" w:rsidP="004946B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8F" w:rsidRDefault="00504093" w:rsidP="00520837">
    <w:pPr>
      <w:pStyle w:val="a4"/>
      <w:framePr w:wrap="around" w:vAnchor="text" w:hAnchor="margin" w:xAlign="right" w:y="1"/>
      <w:rPr>
        <w:rStyle w:val="a6"/>
        <w:rFonts w:cs="Arial"/>
      </w:rPr>
    </w:pPr>
    <w:r>
      <w:rPr>
        <w:rStyle w:val="a6"/>
        <w:rFonts w:cs="Arial"/>
        <w:noProof/>
      </w:rPr>
      <w:t>1</w:t>
    </w:r>
  </w:p>
  <w:p w:rsidR="00025C8F" w:rsidRDefault="00025C8F" w:rsidP="004946B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D17" w:rsidRDefault="00816D17">
      <w:r>
        <w:separator/>
      </w:r>
    </w:p>
  </w:footnote>
  <w:footnote w:type="continuationSeparator" w:id="0">
    <w:p w:rsidR="00816D17" w:rsidRDefault="00816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6369"/>
    <w:multiLevelType w:val="hybridMultilevel"/>
    <w:tmpl w:val="A47EF3A4"/>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
    <w:nsid w:val="11C201AE"/>
    <w:multiLevelType w:val="hybridMultilevel"/>
    <w:tmpl w:val="E906376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199812CE"/>
    <w:multiLevelType w:val="hybridMultilevel"/>
    <w:tmpl w:val="D13A3B9E"/>
    <w:lvl w:ilvl="0" w:tplc="0419000F">
      <w:start w:val="1"/>
      <w:numFmt w:val="decimal"/>
      <w:lvlText w:val="%1."/>
      <w:lvlJc w:val="left"/>
      <w:pPr>
        <w:tabs>
          <w:tab w:val="num" w:pos="1429"/>
        </w:tabs>
        <w:ind w:left="1429" w:hanging="360"/>
      </w:pPr>
      <w:rPr>
        <w:rFonts w:cs="Times New Roman"/>
      </w:rPr>
    </w:lvl>
    <w:lvl w:ilvl="1" w:tplc="04190011">
      <w:start w:val="1"/>
      <w:numFmt w:val="decimal"/>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FCB0690"/>
    <w:multiLevelType w:val="hybridMultilevel"/>
    <w:tmpl w:val="FB1E3EE4"/>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4">
    <w:nsid w:val="46980676"/>
    <w:multiLevelType w:val="hybridMultilevel"/>
    <w:tmpl w:val="FC5CDF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851FB9"/>
    <w:multiLevelType w:val="hybridMultilevel"/>
    <w:tmpl w:val="7F34777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59573869"/>
    <w:multiLevelType w:val="hybridMultilevel"/>
    <w:tmpl w:val="C7E2ADF0"/>
    <w:lvl w:ilvl="0" w:tplc="04190011">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60BF4E3F"/>
    <w:multiLevelType w:val="hybridMultilevel"/>
    <w:tmpl w:val="B6B60E96"/>
    <w:lvl w:ilvl="0" w:tplc="04190001">
      <w:start w:val="1"/>
      <w:numFmt w:val="bullet"/>
      <w:lvlText w:val=""/>
      <w:lvlJc w:val="left"/>
      <w:pPr>
        <w:tabs>
          <w:tab w:val="num" w:pos="1234"/>
        </w:tabs>
        <w:ind w:left="1234" w:hanging="360"/>
      </w:pPr>
      <w:rPr>
        <w:rFonts w:ascii="Symbol" w:hAnsi="Symbol" w:hint="default"/>
      </w:rPr>
    </w:lvl>
    <w:lvl w:ilvl="1" w:tplc="04190003" w:tentative="1">
      <w:start w:val="1"/>
      <w:numFmt w:val="bullet"/>
      <w:lvlText w:val="o"/>
      <w:lvlJc w:val="left"/>
      <w:pPr>
        <w:tabs>
          <w:tab w:val="num" w:pos="1954"/>
        </w:tabs>
        <w:ind w:left="1954" w:hanging="360"/>
      </w:pPr>
      <w:rPr>
        <w:rFonts w:ascii="Courier New" w:hAnsi="Courier New" w:hint="default"/>
      </w:rPr>
    </w:lvl>
    <w:lvl w:ilvl="2" w:tplc="04190005" w:tentative="1">
      <w:start w:val="1"/>
      <w:numFmt w:val="bullet"/>
      <w:lvlText w:val=""/>
      <w:lvlJc w:val="left"/>
      <w:pPr>
        <w:tabs>
          <w:tab w:val="num" w:pos="2674"/>
        </w:tabs>
        <w:ind w:left="2674" w:hanging="360"/>
      </w:pPr>
      <w:rPr>
        <w:rFonts w:ascii="Wingdings" w:hAnsi="Wingdings" w:hint="default"/>
      </w:rPr>
    </w:lvl>
    <w:lvl w:ilvl="3" w:tplc="04190001" w:tentative="1">
      <w:start w:val="1"/>
      <w:numFmt w:val="bullet"/>
      <w:lvlText w:val=""/>
      <w:lvlJc w:val="left"/>
      <w:pPr>
        <w:tabs>
          <w:tab w:val="num" w:pos="3394"/>
        </w:tabs>
        <w:ind w:left="3394" w:hanging="360"/>
      </w:pPr>
      <w:rPr>
        <w:rFonts w:ascii="Symbol" w:hAnsi="Symbol" w:hint="default"/>
      </w:rPr>
    </w:lvl>
    <w:lvl w:ilvl="4" w:tplc="04190003" w:tentative="1">
      <w:start w:val="1"/>
      <w:numFmt w:val="bullet"/>
      <w:lvlText w:val="o"/>
      <w:lvlJc w:val="left"/>
      <w:pPr>
        <w:tabs>
          <w:tab w:val="num" w:pos="4114"/>
        </w:tabs>
        <w:ind w:left="4114" w:hanging="360"/>
      </w:pPr>
      <w:rPr>
        <w:rFonts w:ascii="Courier New" w:hAnsi="Courier New" w:hint="default"/>
      </w:rPr>
    </w:lvl>
    <w:lvl w:ilvl="5" w:tplc="04190005" w:tentative="1">
      <w:start w:val="1"/>
      <w:numFmt w:val="bullet"/>
      <w:lvlText w:val=""/>
      <w:lvlJc w:val="left"/>
      <w:pPr>
        <w:tabs>
          <w:tab w:val="num" w:pos="4834"/>
        </w:tabs>
        <w:ind w:left="4834" w:hanging="360"/>
      </w:pPr>
      <w:rPr>
        <w:rFonts w:ascii="Wingdings" w:hAnsi="Wingdings" w:hint="default"/>
      </w:rPr>
    </w:lvl>
    <w:lvl w:ilvl="6" w:tplc="04190001" w:tentative="1">
      <w:start w:val="1"/>
      <w:numFmt w:val="bullet"/>
      <w:lvlText w:val=""/>
      <w:lvlJc w:val="left"/>
      <w:pPr>
        <w:tabs>
          <w:tab w:val="num" w:pos="5554"/>
        </w:tabs>
        <w:ind w:left="5554" w:hanging="360"/>
      </w:pPr>
      <w:rPr>
        <w:rFonts w:ascii="Symbol" w:hAnsi="Symbol" w:hint="default"/>
      </w:rPr>
    </w:lvl>
    <w:lvl w:ilvl="7" w:tplc="04190003" w:tentative="1">
      <w:start w:val="1"/>
      <w:numFmt w:val="bullet"/>
      <w:lvlText w:val="o"/>
      <w:lvlJc w:val="left"/>
      <w:pPr>
        <w:tabs>
          <w:tab w:val="num" w:pos="6274"/>
        </w:tabs>
        <w:ind w:left="6274" w:hanging="360"/>
      </w:pPr>
      <w:rPr>
        <w:rFonts w:ascii="Courier New" w:hAnsi="Courier New" w:hint="default"/>
      </w:rPr>
    </w:lvl>
    <w:lvl w:ilvl="8" w:tplc="04190005" w:tentative="1">
      <w:start w:val="1"/>
      <w:numFmt w:val="bullet"/>
      <w:lvlText w:val=""/>
      <w:lvlJc w:val="left"/>
      <w:pPr>
        <w:tabs>
          <w:tab w:val="num" w:pos="6994"/>
        </w:tabs>
        <w:ind w:left="6994" w:hanging="360"/>
      </w:pPr>
      <w:rPr>
        <w:rFonts w:ascii="Wingdings" w:hAnsi="Wingdings" w:hint="default"/>
      </w:rPr>
    </w:lvl>
  </w:abstractNum>
  <w:abstractNum w:abstractNumId="8">
    <w:nsid w:val="700840A5"/>
    <w:multiLevelType w:val="hybridMultilevel"/>
    <w:tmpl w:val="8DB00868"/>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9">
    <w:nsid w:val="711B6689"/>
    <w:multiLevelType w:val="hybridMultilevel"/>
    <w:tmpl w:val="FB3CD628"/>
    <w:lvl w:ilvl="0" w:tplc="9848989E">
      <w:start w:val="1"/>
      <w:numFmt w:val="decimal"/>
      <w:lvlText w:val="%1)"/>
      <w:lvlJc w:val="left"/>
      <w:pPr>
        <w:tabs>
          <w:tab w:val="num" w:pos="1069"/>
        </w:tabs>
        <w:ind w:left="1069" w:hanging="360"/>
      </w:pPr>
      <w:rPr>
        <w:rFonts w:cs="Times New Roman" w:hint="default"/>
      </w:rPr>
    </w:lvl>
    <w:lvl w:ilvl="1" w:tplc="0419000F">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796D270F"/>
    <w:multiLevelType w:val="hybridMultilevel"/>
    <w:tmpl w:val="6CC427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8"/>
  </w:num>
  <w:num w:numId="5">
    <w:abstractNumId w:val="7"/>
  </w:num>
  <w:num w:numId="6">
    <w:abstractNumId w:val="9"/>
  </w:num>
  <w:num w:numId="7">
    <w:abstractNumId w:val="5"/>
  </w:num>
  <w:num w:numId="8">
    <w:abstractNumId w:val="2"/>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0A9"/>
    <w:rsid w:val="00000E84"/>
    <w:rsid w:val="00011B9E"/>
    <w:rsid w:val="00025C8F"/>
    <w:rsid w:val="00044C5F"/>
    <w:rsid w:val="00061CE0"/>
    <w:rsid w:val="000901FF"/>
    <w:rsid w:val="000F13EE"/>
    <w:rsid w:val="001312A5"/>
    <w:rsid w:val="00151DE0"/>
    <w:rsid w:val="001720EA"/>
    <w:rsid w:val="001B3C57"/>
    <w:rsid w:val="001B45D5"/>
    <w:rsid w:val="001C3436"/>
    <w:rsid w:val="00205DDD"/>
    <w:rsid w:val="00212D7E"/>
    <w:rsid w:val="00226561"/>
    <w:rsid w:val="002349BD"/>
    <w:rsid w:val="00243FCD"/>
    <w:rsid w:val="0025626A"/>
    <w:rsid w:val="002648F7"/>
    <w:rsid w:val="00273760"/>
    <w:rsid w:val="002768B0"/>
    <w:rsid w:val="0029726B"/>
    <w:rsid w:val="002D68D0"/>
    <w:rsid w:val="003009B8"/>
    <w:rsid w:val="00301CA6"/>
    <w:rsid w:val="00325E66"/>
    <w:rsid w:val="00355F42"/>
    <w:rsid w:val="003771C5"/>
    <w:rsid w:val="003917A5"/>
    <w:rsid w:val="003A3994"/>
    <w:rsid w:val="003B20F9"/>
    <w:rsid w:val="003D406E"/>
    <w:rsid w:val="00406FB1"/>
    <w:rsid w:val="0043595D"/>
    <w:rsid w:val="004449CD"/>
    <w:rsid w:val="00465EC7"/>
    <w:rsid w:val="004946B8"/>
    <w:rsid w:val="004C7A22"/>
    <w:rsid w:val="00504093"/>
    <w:rsid w:val="00520837"/>
    <w:rsid w:val="00545549"/>
    <w:rsid w:val="00557FED"/>
    <w:rsid w:val="005D0F31"/>
    <w:rsid w:val="005F12B8"/>
    <w:rsid w:val="006938FF"/>
    <w:rsid w:val="006A34FC"/>
    <w:rsid w:val="006B4E04"/>
    <w:rsid w:val="006B53F9"/>
    <w:rsid w:val="00712D86"/>
    <w:rsid w:val="00772930"/>
    <w:rsid w:val="007867D5"/>
    <w:rsid w:val="00792E63"/>
    <w:rsid w:val="007A1877"/>
    <w:rsid w:val="007B563A"/>
    <w:rsid w:val="007E5552"/>
    <w:rsid w:val="007E6A39"/>
    <w:rsid w:val="00816D17"/>
    <w:rsid w:val="00817C14"/>
    <w:rsid w:val="008241AD"/>
    <w:rsid w:val="00851059"/>
    <w:rsid w:val="00854BAB"/>
    <w:rsid w:val="008D5441"/>
    <w:rsid w:val="008E57C3"/>
    <w:rsid w:val="00931BF7"/>
    <w:rsid w:val="0094365B"/>
    <w:rsid w:val="00947AE3"/>
    <w:rsid w:val="009618F6"/>
    <w:rsid w:val="0097626E"/>
    <w:rsid w:val="009B5784"/>
    <w:rsid w:val="00A050A9"/>
    <w:rsid w:val="00A63336"/>
    <w:rsid w:val="00AD4BA9"/>
    <w:rsid w:val="00B33A35"/>
    <w:rsid w:val="00B631FB"/>
    <w:rsid w:val="00B95957"/>
    <w:rsid w:val="00C25114"/>
    <w:rsid w:val="00D3028D"/>
    <w:rsid w:val="00D358D1"/>
    <w:rsid w:val="00D4744D"/>
    <w:rsid w:val="00D65BC9"/>
    <w:rsid w:val="00D70F23"/>
    <w:rsid w:val="00E22550"/>
    <w:rsid w:val="00E94696"/>
    <w:rsid w:val="00EB628E"/>
    <w:rsid w:val="00EE48BF"/>
    <w:rsid w:val="00EF2BDF"/>
    <w:rsid w:val="00F1017D"/>
    <w:rsid w:val="00F1206F"/>
    <w:rsid w:val="00F21417"/>
    <w:rsid w:val="00F2230A"/>
    <w:rsid w:val="00F71479"/>
    <w:rsid w:val="00F9661E"/>
    <w:rsid w:val="00FC1DDA"/>
    <w:rsid w:val="00FC7921"/>
    <w:rsid w:val="00FE2E7E"/>
    <w:rsid w:val="00FE630D"/>
    <w:rsid w:val="00FE6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5"/>
    <o:shapelayout v:ext="edit">
      <o:idmap v:ext="edit" data="1"/>
    </o:shapelayout>
  </w:shapeDefaults>
  <w:decimalSymbol w:val=","/>
  <w:listSeparator w:val=";"/>
  <w14:defaultImageDpi w14:val="0"/>
  <w15:chartTrackingRefBased/>
  <w15:docId w15:val="{A2BF4F05-6217-435F-83D5-0E7B9339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0A9"/>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0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4946B8"/>
    <w:pPr>
      <w:tabs>
        <w:tab w:val="center" w:pos="4677"/>
        <w:tab w:val="right" w:pos="9355"/>
      </w:tabs>
    </w:pPr>
  </w:style>
  <w:style w:type="character" w:customStyle="1" w:styleId="a5">
    <w:name w:val="Нижний колонтитул Знак"/>
    <w:link w:val="a4"/>
    <w:uiPriority w:val="99"/>
    <w:semiHidden/>
    <w:locked/>
    <w:rPr>
      <w:rFonts w:ascii="Arial" w:hAnsi="Arial" w:cs="Arial"/>
    </w:rPr>
  </w:style>
  <w:style w:type="character" w:styleId="a6">
    <w:name w:val="page number"/>
    <w:uiPriority w:val="99"/>
    <w:rsid w:val="004946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footer" Target="footer2.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3163</Words>
  <Characters>18032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ООО "Компания ПродЭКО"</Company>
  <LinksUpToDate>false</LinksUpToDate>
  <CharactersWithSpaces>21153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Дудинова О.В.</dc:creator>
  <cp:keywords/>
  <dc:description/>
  <cp:lastModifiedBy>admin</cp:lastModifiedBy>
  <cp:revision>2</cp:revision>
  <dcterms:created xsi:type="dcterms:W3CDTF">2014-03-04T02:16:00Z</dcterms:created>
  <dcterms:modified xsi:type="dcterms:W3CDTF">2014-03-04T02:16:00Z</dcterms:modified>
</cp:coreProperties>
</file>