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CC" w:rsidRPr="004426A9" w:rsidRDefault="00D2125B" w:rsidP="00D2125B">
      <w:pPr>
        <w:spacing w:line="360" w:lineRule="auto"/>
        <w:ind w:firstLine="709"/>
        <w:jc w:val="center"/>
        <w:rPr>
          <w:b/>
          <w:caps/>
          <w:sz w:val="28"/>
          <w:szCs w:val="28"/>
        </w:rPr>
      </w:pPr>
      <w:bookmarkStart w:id="0" w:name="_Toc120250426"/>
      <w:bookmarkStart w:id="1" w:name="_Toc223379239"/>
      <w:r w:rsidRPr="004426A9">
        <w:rPr>
          <w:b/>
          <w:sz w:val="28"/>
          <w:szCs w:val="28"/>
        </w:rPr>
        <w:t>Реферат</w:t>
      </w:r>
    </w:p>
    <w:p w:rsidR="00AD71CC" w:rsidRPr="004426A9" w:rsidRDefault="00AD71CC" w:rsidP="004426A9">
      <w:pPr>
        <w:spacing w:line="360" w:lineRule="auto"/>
        <w:ind w:firstLine="709"/>
        <w:jc w:val="both"/>
        <w:rPr>
          <w:b/>
          <w:caps/>
          <w:sz w:val="28"/>
          <w:szCs w:val="28"/>
        </w:rPr>
      </w:pPr>
    </w:p>
    <w:p w:rsidR="00AD71CC" w:rsidRPr="004426A9" w:rsidRDefault="00AD71CC" w:rsidP="004426A9">
      <w:pPr>
        <w:spacing w:line="360" w:lineRule="auto"/>
        <w:ind w:firstLine="709"/>
        <w:jc w:val="both"/>
        <w:rPr>
          <w:sz w:val="28"/>
          <w:szCs w:val="28"/>
        </w:rPr>
      </w:pPr>
      <w:r w:rsidRPr="004426A9">
        <w:rPr>
          <w:sz w:val="28"/>
          <w:szCs w:val="28"/>
        </w:rPr>
        <w:t>Дипломная работа: 121 с., 23 рис., 30 табл., 30 источников, 3 прил.</w:t>
      </w:r>
    </w:p>
    <w:p w:rsidR="00AD71CC" w:rsidRPr="004426A9" w:rsidRDefault="00AD71CC" w:rsidP="004426A9">
      <w:pPr>
        <w:spacing w:line="360" w:lineRule="auto"/>
        <w:ind w:firstLine="709"/>
        <w:jc w:val="both"/>
        <w:rPr>
          <w:sz w:val="28"/>
          <w:szCs w:val="28"/>
        </w:rPr>
      </w:pPr>
    </w:p>
    <w:p w:rsidR="00AD71CC" w:rsidRPr="004426A9" w:rsidRDefault="00AD71CC" w:rsidP="004426A9">
      <w:pPr>
        <w:spacing w:line="360" w:lineRule="auto"/>
        <w:ind w:firstLine="709"/>
        <w:jc w:val="both"/>
        <w:rPr>
          <w:sz w:val="28"/>
          <w:szCs w:val="28"/>
        </w:rPr>
      </w:pPr>
      <w:r w:rsidRPr="004426A9">
        <w:rPr>
          <w:sz w:val="28"/>
          <w:szCs w:val="28"/>
        </w:rPr>
        <w:t>УПРАВЛЕНИЕ ФИНАНСОВОЙ ДЕЯТЕЛЬНОСТЬЮ, ФИНАНСОВОЕ СОСТОЯНИЕ, ЛИКВИДНОСТЬ, ПЛАТЕЖЕСПОСОБНОСТЬ, ФИНАНСОВАЯ УСТОЙЧИВОСТЬ, ДЕЛОВАЯ АКТИВНОСТЬ, РЕНТАБЕЛЬНОСТЬ, АКТИВЫ, ПАССИВЫ, ИМУЩЕСТВО ПРЕДПРИЯТИЯ, ПУТИ УЛУЧШЕНИЯ ФИНАНСОВОЙ ДЕЯТЕЛЬНОСТИ</w:t>
      </w:r>
    </w:p>
    <w:p w:rsidR="00AD71CC" w:rsidRPr="004426A9" w:rsidRDefault="00AD71CC" w:rsidP="004426A9">
      <w:pPr>
        <w:spacing w:line="360" w:lineRule="auto"/>
        <w:ind w:firstLine="709"/>
        <w:jc w:val="both"/>
        <w:rPr>
          <w:sz w:val="28"/>
          <w:szCs w:val="28"/>
        </w:rPr>
      </w:pPr>
    </w:p>
    <w:p w:rsidR="00AD71CC" w:rsidRPr="004426A9" w:rsidRDefault="00AD71CC" w:rsidP="004426A9">
      <w:pPr>
        <w:spacing w:line="360" w:lineRule="auto"/>
        <w:ind w:firstLine="709"/>
        <w:jc w:val="both"/>
        <w:rPr>
          <w:sz w:val="28"/>
          <w:szCs w:val="28"/>
        </w:rPr>
      </w:pPr>
      <w:r w:rsidRPr="004426A9">
        <w:rPr>
          <w:b/>
          <w:sz w:val="28"/>
          <w:szCs w:val="28"/>
        </w:rPr>
        <w:t>Объектом</w:t>
      </w:r>
      <w:r w:rsidRPr="004426A9">
        <w:rPr>
          <w:sz w:val="28"/>
          <w:szCs w:val="28"/>
        </w:rPr>
        <w:t xml:space="preserve"> исследования является управление финансовой деятельностью предприятия ИЗАО «Сплитстоун-Бел». </w:t>
      </w:r>
    </w:p>
    <w:p w:rsidR="00AD71CC" w:rsidRPr="004426A9" w:rsidRDefault="00AD71CC" w:rsidP="004426A9">
      <w:pPr>
        <w:spacing w:line="360" w:lineRule="auto"/>
        <w:ind w:firstLine="709"/>
        <w:jc w:val="both"/>
        <w:rPr>
          <w:sz w:val="28"/>
          <w:szCs w:val="28"/>
        </w:rPr>
      </w:pPr>
      <w:r w:rsidRPr="004426A9">
        <w:rPr>
          <w:b/>
          <w:sz w:val="28"/>
          <w:szCs w:val="28"/>
        </w:rPr>
        <w:t>Цель работы</w:t>
      </w:r>
      <w:r w:rsidRPr="004426A9">
        <w:rPr>
          <w:sz w:val="28"/>
          <w:szCs w:val="28"/>
        </w:rPr>
        <w:t xml:space="preserve"> – выработать предложения по улучшению финансового менеджмента ИЗАО «Сплитстоун-Бел».</w:t>
      </w:r>
    </w:p>
    <w:p w:rsidR="00AD71CC" w:rsidRPr="004426A9" w:rsidRDefault="00AD71CC" w:rsidP="004426A9">
      <w:pPr>
        <w:spacing w:line="360" w:lineRule="auto"/>
        <w:ind w:firstLine="709"/>
        <w:jc w:val="both"/>
        <w:rPr>
          <w:sz w:val="28"/>
          <w:szCs w:val="28"/>
        </w:rPr>
      </w:pPr>
      <w:r w:rsidRPr="004426A9">
        <w:rPr>
          <w:b/>
          <w:sz w:val="28"/>
          <w:szCs w:val="28"/>
        </w:rPr>
        <w:t>Задачи</w:t>
      </w:r>
      <w:r w:rsidRPr="004426A9">
        <w:rPr>
          <w:sz w:val="28"/>
          <w:szCs w:val="28"/>
        </w:rPr>
        <w:t>, поставленные в соответствии с целью работы, заключались в: исследовании публикаций ученых и специалистов в области финансового менеджмента, выборе методов экономического анализа, проведении анализа финансового состояния ИЗАО «Сплитстоун-Бел», выработке путей улучшения управления финансовой деятельностью предприятия на основе полученных данных.</w:t>
      </w:r>
    </w:p>
    <w:p w:rsidR="00AD71CC" w:rsidRPr="004426A9" w:rsidRDefault="00AD71CC" w:rsidP="004426A9">
      <w:pPr>
        <w:spacing w:line="360" w:lineRule="auto"/>
        <w:ind w:firstLine="709"/>
        <w:jc w:val="both"/>
        <w:rPr>
          <w:sz w:val="28"/>
          <w:szCs w:val="28"/>
        </w:rPr>
      </w:pPr>
      <w:r w:rsidRPr="004426A9">
        <w:rPr>
          <w:sz w:val="28"/>
          <w:szCs w:val="28"/>
        </w:rPr>
        <w:t xml:space="preserve">При выполнении работы использованы </w:t>
      </w:r>
      <w:r w:rsidRPr="004426A9">
        <w:rPr>
          <w:b/>
          <w:sz w:val="28"/>
          <w:szCs w:val="28"/>
        </w:rPr>
        <w:t>методы</w:t>
      </w:r>
      <w:r w:rsidRPr="004426A9">
        <w:rPr>
          <w:sz w:val="28"/>
          <w:szCs w:val="28"/>
        </w:rPr>
        <w:t xml:space="preserve"> проведения анализа финансового состояния предприятия, такие как: непосредственный анализ финансовой отчетности, горизонтальный и вертикальный анализ финансовой отчетности, расчет финансовых показателей. В процессе работы был проведен анализ финансового состояния ИЗАО «Сплитстоун-Бел» и предложены пути улучшения управления финансовой деятельности предприятия. Была проведена проверка эффективности внедрения некоторых из указанных мер на предприятии.</w:t>
      </w:r>
    </w:p>
    <w:p w:rsidR="00AD71CC" w:rsidRPr="004426A9" w:rsidRDefault="00AD71CC" w:rsidP="004426A9">
      <w:pPr>
        <w:spacing w:line="360" w:lineRule="auto"/>
        <w:ind w:firstLine="709"/>
        <w:jc w:val="both"/>
        <w:rPr>
          <w:sz w:val="28"/>
          <w:szCs w:val="28"/>
        </w:rPr>
      </w:pPr>
      <w:r w:rsidRPr="004426A9">
        <w:rPr>
          <w:sz w:val="28"/>
          <w:szCs w:val="28"/>
        </w:rPr>
        <w:t xml:space="preserve">В ходе работы выполнены следующие </w:t>
      </w:r>
      <w:r w:rsidRPr="004426A9">
        <w:rPr>
          <w:b/>
          <w:sz w:val="28"/>
          <w:szCs w:val="28"/>
        </w:rPr>
        <w:t>исследования и разработки</w:t>
      </w:r>
      <w:r w:rsidRPr="004426A9">
        <w:rPr>
          <w:sz w:val="28"/>
          <w:szCs w:val="28"/>
        </w:rPr>
        <w:t xml:space="preserve">: проведен анализ финансовой деятельности ИЗАО «Сплитстоун-Бел» за 2006 </w:t>
      </w:r>
      <w:r w:rsidRPr="004426A9">
        <w:rPr>
          <w:sz w:val="28"/>
          <w:szCs w:val="28"/>
        </w:rPr>
        <w:lastRenderedPageBreak/>
        <w:t xml:space="preserve">– </w:t>
      </w:r>
      <w:smartTag w:uri="urn:schemas-microsoft-com:office:smarttags" w:element="metricconverter">
        <w:smartTagPr>
          <w:attr w:name="ProductID" w:val="2008 г"/>
        </w:smartTagPr>
        <w:r w:rsidRPr="004426A9">
          <w:rPr>
            <w:sz w:val="28"/>
            <w:szCs w:val="28"/>
          </w:rPr>
          <w:t>2008 г</w:t>
        </w:r>
      </w:smartTag>
      <w:r w:rsidRPr="004426A9">
        <w:rPr>
          <w:sz w:val="28"/>
          <w:szCs w:val="28"/>
        </w:rPr>
        <w:t>г., выявлены положительные и отрицательные факторы, оказывающие влияние на финансовое состояние, предложены пути улучшения управления финансовой деятельностью предприятия.</w:t>
      </w:r>
    </w:p>
    <w:p w:rsidR="00AD71CC" w:rsidRPr="004426A9" w:rsidRDefault="00AD71CC" w:rsidP="004426A9">
      <w:pPr>
        <w:spacing w:line="360" w:lineRule="auto"/>
        <w:ind w:firstLine="709"/>
        <w:jc w:val="both"/>
        <w:rPr>
          <w:sz w:val="28"/>
          <w:szCs w:val="28"/>
        </w:rPr>
      </w:pPr>
      <w:r w:rsidRPr="004426A9">
        <w:rPr>
          <w:b/>
          <w:sz w:val="28"/>
          <w:szCs w:val="28"/>
        </w:rPr>
        <w:t>Технико-экономическая и социальная значимость</w:t>
      </w:r>
      <w:r w:rsidRPr="004426A9">
        <w:rPr>
          <w:sz w:val="28"/>
          <w:szCs w:val="28"/>
        </w:rPr>
        <w:t xml:space="preserve"> предложенных мер заключается в значительном повышении эффективности деятельности предприятия при условии их внедрения.</w:t>
      </w:r>
    </w:p>
    <w:p w:rsidR="00AD71CC" w:rsidRPr="004426A9" w:rsidRDefault="00AD71CC" w:rsidP="004426A9">
      <w:pPr>
        <w:spacing w:line="360" w:lineRule="auto"/>
        <w:ind w:firstLine="709"/>
        <w:jc w:val="both"/>
        <w:rPr>
          <w:sz w:val="28"/>
          <w:szCs w:val="28"/>
        </w:rPr>
      </w:pPr>
      <w:r w:rsidRPr="004426A9">
        <w:rPr>
          <w:b/>
          <w:sz w:val="28"/>
          <w:szCs w:val="28"/>
        </w:rPr>
        <w:t>Методологическую основу</w:t>
      </w:r>
      <w:r w:rsidRPr="004426A9">
        <w:rPr>
          <w:sz w:val="28"/>
          <w:szCs w:val="28"/>
        </w:rPr>
        <w:t xml:space="preserve"> исследования составили публикации ученых и специалистов в области финансового менеджмента, финансового анализа и планирования, документы, предоставленные главным бухгалтером ИЗАО «Сплитстоун-Бел».</w:t>
      </w:r>
    </w:p>
    <w:p w:rsidR="00AD71CC" w:rsidRPr="004426A9" w:rsidRDefault="003067F0" w:rsidP="00D2125B">
      <w:pPr>
        <w:spacing w:line="360" w:lineRule="auto"/>
        <w:ind w:firstLine="709"/>
        <w:jc w:val="center"/>
        <w:rPr>
          <w:b/>
          <w:sz w:val="28"/>
          <w:szCs w:val="28"/>
        </w:rPr>
      </w:pPr>
      <w:r>
        <w:rPr>
          <w:noProof/>
        </w:rPr>
        <w:pict>
          <v:rect id="_x0000_s1026" style="position:absolute;left:0;text-align:left;margin-left:452.45pt;margin-top:50.95pt;width:30.95pt;height:27.65pt;z-index:251676160" strokecolor="white"/>
        </w:pict>
      </w:r>
      <w:r w:rsidR="00AD71CC" w:rsidRPr="004426A9">
        <w:rPr>
          <w:sz w:val="28"/>
          <w:szCs w:val="28"/>
        </w:rPr>
        <w:br w:type="page"/>
      </w:r>
      <w:r w:rsidR="00D2125B" w:rsidRPr="004426A9">
        <w:rPr>
          <w:b/>
          <w:sz w:val="28"/>
          <w:szCs w:val="28"/>
        </w:rPr>
        <w:t>Перечень условных обозначений</w:t>
      </w:r>
    </w:p>
    <w:p w:rsidR="00AD71CC" w:rsidRPr="004426A9" w:rsidRDefault="00AD71CC" w:rsidP="004426A9">
      <w:pPr>
        <w:spacing w:line="360" w:lineRule="auto"/>
        <w:ind w:firstLine="709"/>
        <w:jc w:val="both"/>
        <w:rPr>
          <w:sz w:val="28"/>
          <w:szCs w:val="28"/>
        </w:rPr>
      </w:pPr>
    </w:p>
    <w:p w:rsidR="00AD71CC" w:rsidRPr="004426A9" w:rsidRDefault="00AD71CC" w:rsidP="004426A9">
      <w:pPr>
        <w:spacing w:line="360" w:lineRule="auto"/>
        <w:ind w:firstLine="709"/>
        <w:jc w:val="both"/>
        <w:rPr>
          <w:sz w:val="28"/>
          <w:szCs w:val="28"/>
        </w:rPr>
      </w:pPr>
      <w:r w:rsidRPr="004426A9">
        <w:rPr>
          <w:sz w:val="28"/>
          <w:szCs w:val="28"/>
        </w:rPr>
        <w:t>ИЗАО – иностранное закрытое акционерное общество</w:t>
      </w:r>
    </w:p>
    <w:p w:rsidR="00AD71CC" w:rsidRPr="004426A9" w:rsidRDefault="00AD71CC" w:rsidP="004426A9">
      <w:pPr>
        <w:spacing w:line="360" w:lineRule="auto"/>
        <w:ind w:firstLine="709"/>
        <w:jc w:val="both"/>
        <w:rPr>
          <w:sz w:val="28"/>
          <w:szCs w:val="28"/>
        </w:rPr>
      </w:pPr>
      <w:r w:rsidRPr="004426A9">
        <w:rPr>
          <w:sz w:val="28"/>
          <w:szCs w:val="28"/>
        </w:rPr>
        <w:t>ОС – основные средства</w:t>
      </w:r>
    </w:p>
    <w:p w:rsidR="00AD71CC" w:rsidRPr="004426A9" w:rsidRDefault="00AD71CC" w:rsidP="004426A9">
      <w:pPr>
        <w:spacing w:line="360" w:lineRule="auto"/>
        <w:ind w:firstLine="709"/>
        <w:jc w:val="both"/>
        <w:rPr>
          <w:sz w:val="28"/>
          <w:szCs w:val="28"/>
        </w:rPr>
      </w:pPr>
      <w:r w:rsidRPr="004426A9">
        <w:rPr>
          <w:sz w:val="28"/>
          <w:szCs w:val="28"/>
        </w:rPr>
        <w:t>ПП – печатная плата</w:t>
      </w:r>
    </w:p>
    <w:p w:rsidR="00AD71CC" w:rsidRPr="004426A9" w:rsidRDefault="00AD71CC" w:rsidP="004426A9">
      <w:pPr>
        <w:spacing w:line="360" w:lineRule="auto"/>
        <w:ind w:firstLine="709"/>
        <w:jc w:val="both"/>
        <w:rPr>
          <w:sz w:val="28"/>
          <w:szCs w:val="28"/>
        </w:rPr>
      </w:pPr>
      <w:r w:rsidRPr="004426A9">
        <w:rPr>
          <w:sz w:val="28"/>
          <w:szCs w:val="28"/>
        </w:rPr>
        <w:t>Млн. р. – миллион рублей</w:t>
      </w:r>
    </w:p>
    <w:p w:rsidR="00AD71CC" w:rsidRPr="004426A9" w:rsidRDefault="00AD71CC" w:rsidP="004426A9">
      <w:pPr>
        <w:spacing w:line="360" w:lineRule="auto"/>
        <w:ind w:firstLine="709"/>
        <w:jc w:val="both"/>
        <w:rPr>
          <w:sz w:val="28"/>
          <w:szCs w:val="28"/>
        </w:rPr>
      </w:pPr>
      <w:r w:rsidRPr="004426A9">
        <w:rPr>
          <w:sz w:val="28"/>
          <w:szCs w:val="28"/>
        </w:rPr>
        <w:t>В т. ч. – в том числе</w:t>
      </w:r>
    </w:p>
    <w:p w:rsidR="00AD71CC" w:rsidRPr="004426A9" w:rsidRDefault="00AD71CC" w:rsidP="004426A9">
      <w:pPr>
        <w:spacing w:line="360" w:lineRule="auto"/>
        <w:ind w:firstLine="709"/>
        <w:jc w:val="both"/>
        <w:rPr>
          <w:sz w:val="28"/>
          <w:szCs w:val="28"/>
        </w:rPr>
      </w:pPr>
      <w:r w:rsidRPr="004426A9">
        <w:rPr>
          <w:sz w:val="28"/>
          <w:szCs w:val="28"/>
        </w:rPr>
        <w:t>Т. е. – то есть</w:t>
      </w:r>
    </w:p>
    <w:p w:rsidR="00AD71CC" w:rsidRPr="004426A9" w:rsidRDefault="00AD71CC" w:rsidP="004426A9">
      <w:pPr>
        <w:spacing w:line="360" w:lineRule="auto"/>
        <w:ind w:firstLine="709"/>
        <w:jc w:val="both"/>
        <w:rPr>
          <w:sz w:val="28"/>
          <w:szCs w:val="28"/>
        </w:rPr>
      </w:pPr>
      <w:r w:rsidRPr="004426A9">
        <w:rPr>
          <w:sz w:val="28"/>
          <w:szCs w:val="28"/>
        </w:rPr>
        <w:t>Уд. вес. – удельный вес</w:t>
      </w:r>
    </w:p>
    <w:p w:rsidR="00AD71CC" w:rsidRPr="004426A9" w:rsidRDefault="00AD71CC" w:rsidP="004426A9">
      <w:pPr>
        <w:spacing w:line="360" w:lineRule="auto"/>
        <w:ind w:firstLine="709"/>
        <w:jc w:val="both"/>
        <w:rPr>
          <w:sz w:val="28"/>
          <w:szCs w:val="28"/>
        </w:rPr>
      </w:pPr>
      <w:r w:rsidRPr="004426A9">
        <w:rPr>
          <w:sz w:val="28"/>
          <w:szCs w:val="28"/>
        </w:rPr>
        <w:t>Г. – год</w:t>
      </w:r>
    </w:p>
    <w:p w:rsidR="00AD71CC" w:rsidRPr="004426A9" w:rsidRDefault="003067F0" w:rsidP="004426A9">
      <w:pPr>
        <w:spacing w:line="360" w:lineRule="auto"/>
        <w:ind w:firstLine="709"/>
        <w:jc w:val="both"/>
        <w:rPr>
          <w:sz w:val="28"/>
          <w:szCs w:val="28"/>
        </w:rPr>
      </w:pPr>
      <w:r>
        <w:rPr>
          <w:noProof/>
        </w:rPr>
        <w:pict>
          <v:rect id="_x0000_s1027" style="position:absolute;left:0;text-align:left;margin-left:451.6pt;margin-top:490.15pt;width:31.8pt;height:56.9pt;z-index:251678208" strokecolor="white"/>
        </w:pict>
      </w:r>
      <w:r>
        <w:rPr>
          <w:noProof/>
        </w:rPr>
        <w:pict>
          <v:rect id="_x0000_s1028" style="position:absolute;left:0;text-align:left;margin-left:443.1pt;margin-top:529.55pt;width:48.55pt;height:33.45pt;z-index:251677184" strokecolor="white"/>
        </w:pict>
      </w:r>
      <w:r w:rsidR="00AD71CC" w:rsidRPr="004426A9">
        <w:rPr>
          <w:sz w:val="28"/>
          <w:szCs w:val="28"/>
        </w:rPr>
        <w:t>Гг. - годах</w:t>
      </w:r>
    </w:p>
    <w:p w:rsidR="00AD71CC" w:rsidRPr="004426A9" w:rsidRDefault="00AD71CC" w:rsidP="004426A9">
      <w:pPr>
        <w:pStyle w:val="af1"/>
        <w:tabs>
          <w:tab w:val="left" w:pos="9356"/>
        </w:tabs>
        <w:spacing w:before="0" w:line="360" w:lineRule="auto"/>
        <w:ind w:firstLine="709"/>
        <w:jc w:val="both"/>
        <w:rPr>
          <w:rFonts w:ascii="Times New Roman" w:hAnsi="Times New Roman"/>
          <w:color w:val="auto"/>
        </w:rPr>
        <w:sectPr w:rsidR="00AD71CC" w:rsidRPr="004426A9" w:rsidSect="004426A9">
          <w:footerReference w:type="default" r:id="rId7"/>
          <w:footerReference w:type="first" r:id="rId8"/>
          <w:pgSz w:w="11907" w:h="16840" w:code="9"/>
          <w:pgMar w:top="1134" w:right="851" w:bottom="1134" w:left="1701" w:header="709" w:footer="709" w:gutter="0"/>
          <w:pgNumType w:start="5"/>
          <w:cols w:space="708"/>
          <w:titlePg/>
          <w:docGrid w:linePitch="360"/>
        </w:sectPr>
      </w:pPr>
    </w:p>
    <w:p w:rsidR="00D922C2" w:rsidRPr="004426A9" w:rsidRDefault="00AB5079" w:rsidP="00D2125B">
      <w:pPr>
        <w:pStyle w:val="af1"/>
        <w:tabs>
          <w:tab w:val="left" w:pos="9356"/>
        </w:tabs>
        <w:spacing w:before="0" w:line="360" w:lineRule="auto"/>
        <w:ind w:firstLine="709"/>
        <w:jc w:val="center"/>
        <w:rPr>
          <w:rFonts w:ascii="Times New Roman" w:hAnsi="Times New Roman"/>
          <w:color w:val="auto"/>
        </w:rPr>
      </w:pPr>
      <w:r w:rsidRPr="004426A9">
        <w:rPr>
          <w:rFonts w:ascii="Times New Roman" w:hAnsi="Times New Roman"/>
          <w:color w:val="auto"/>
        </w:rPr>
        <w:t>Содержание</w:t>
      </w:r>
    </w:p>
    <w:p w:rsidR="00D2125B" w:rsidRDefault="00D2125B" w:rsidP="004426A9">
      <w:pPr>
        <w:spacing w:line="360" w:lineRule="auto"/>
        <w:ind w:firstLine="709"/>
        <w:jc w:val="both"/>
        <w:rPr>
          <w:sz w:val="28"/>
          <w:szCs w:val="28"/>
          <w:lang w:eastAsia="en-US"/>
        </w:rPr>
      </w:pPr>
    </w:p>
    <w:p w:rsidR="004426A9" w:rsidRPr="004426A9" w:rsidRDefault="004426A9" w:rsidP="00D2125B">
      <w:pPr>
        <w:spacing w:line="360" w:lineRule="auto"/>
        <w:jc w:val="both"/>
        <w:rPr>
          <w:sz w:val="28"/>
          <w:szCs w:val="28"/>
          <w:lang w:eastAsia="en-US"/>
        </w:rPr>
      </w:pPr>
      <w:r w:rsidRPr="004426A9">
        <w:rPr>
          <w:sz w:val="28"/>
          <w:szCs w:val="28"/>
          <w:lang w:eastAsia="en-US"/>
        </w:rPr>
        <w:t>Введение</w:t>
      </w:r>
    </w:p>
    <w:p w:rsidR="004426A9" w:rsidRPr="004426A9" w:rsidRDefault="004426A9" w:rsidP="00D2125B">
      <w:pPr>
        <w:spacing w:line="360" w:lineRule="auto"/>
        <w:jc w:val="both"/>
        <w:rPr>
          <w:sz w:val="28"/>
          <w:szCs w:val="28"/>
          <w:lang w:eastAsia="en-US"/>
        </w:rPr>
      </w:pPr>
      <w:r w:rsidRPr="004426A9">
        <w:rPr>
          <w:sz w:val="28"/>
          <w:szCs w:val="28"/>
          <w:lang w:eastAsia="en-US"/>
        </w:rPr>
        <w:t>1</w:t>
      </w:r>
      <w:r w:rsidRPr="004426A9">
        <w:rPr>
          <w:sz w:val="28"/>
          <w:szCs w:val="28"/>
          <w:lang w:eastAsia="en-US"/>
        </w:rPr>
        <w:tab/>
        <w:t>Управление финансовой деятельностью предприятия</w:t>
      </w:r>
    </w:p>
    <w:p w:rsidR="004426A9" w:rsidRPr="004426A9" w:rsidRDefault="004426A9" w:rsidP="00D2125B">
      <w:pPr>
        <w:spacing w:line="360" w:lineRule="auto"/>
        <w:jc w:val="both"/>
        <w:rPr>
          <w:sz w:val="28"/>
          <w:szCs w:val="28"/>
          <w:lang w:eastAsia="en-US"/>
        </w:rPr>
      </w:pPr>
      <w:r w:rsidRPr="004426A9">
        <w:rPr>
          <w:sz w:val="28"/>
          <w:szCs w:val="28"/>
          <w:lang w:eastAsia="en-US"/>
        </w:rPr>
        <w:t>1.1</w:t>
      </w:r>
      <w:r w:rsidRPr="004426A9">
        <w:rPr>
          <w:sz w:val="28"/>
          <w:szCs w:val="28"/>
          <w:lang w:eastAsia="en-US"/>
        </w:rPr>
        <w:tab/>
        <w:t>Необходимость управления финансовой деятельностью</w:t>
      </w:r>
    </w:p>
    <w:p w:rsidR="004426A9" w:rsidRPr="004426A9" w:rsidRDefault="004426A9" w:rsidP="00D2125B">
      <w:pPr>
        <w:spacing w:line="360" w:lineRule="auto"/>
        <w:jc w:val="both"/>
        <w:rPr>
          <w:sz w:val="28"/>
          <w:szCs w:val="28"/>
          <w:lang w:eastAsia="en-US"/>
        </w:rPr>
      </w:pPr>
      <w:r w:rsidRPr="004426A9">
        <w:rPr>
          <w:sz w:val="28"/>
          <w:szCs w:val="28"/>
          <w:lang w:eastAsia="en-US"/>
        </w:rPr>
        <w:t>1.2 Значение управления финансовым состоянием в условиях рынка</w:t>
      </w:r>
    </w:p>
    <w:p w:rsidR="004426A9" w:rsidRPr="004426A9" w:rsidRDefault="004426A9" w:rsidP="00D2125B">
      <w:pPr>
        <w:spacing w:line="360" w:lineRule="auto"/>
        <w:jc w:val="both"/>
        <w:rPr>
          <w:sz w:val="28"/>
          <w:szCs w:val="28"/>
          <w:lang w:eastAsia="en-US"/>
        </w:rPr>
      </w:pPr>
      <w:r w:rsidRPr="004426A9">
        <w:rPr>
          <w:sz w:val="28"/>
          <w:szCs w:val="28"/>
          <w:lang w:eastAsia="en-US"/>
        </w:rPr>
        <w:t>1.3</w:t>
      </w:r>
      <w:r w:rsidRPr="004426A9">
        <w:rPr>
          <w:sz w:val="28"/>
          <w:szCs w:val="28"/>
          <w:lang w:eastAsia="en-US"/>
        </w:rPr>
        <w:tab/>
        <w:t>Существующие методики анализа финансового состояния предприятия</w:t>
      </w:r>
    </w:p>
    <w:p w:rsidR="004426A9" w:rsidRPr="004426A9" w:rsidRDefault="004426A9" w:rsidP="00D2125B">
      <w:pPr>
        <w:spacing w:line="360" w:lineRule="auto"/>
        <w:jc w:val="both"/>
        <w:rPr>
          <w:sz w:val="28"/>
          <w:szCs w:val="28"/>
          <w:lang w:eastAsia="en-US"/>
        </w:rPr>
      </w:pPr>
      <w:r w:rsidRPr="004426A9">
        <w:rPr>
          <w:sz w:val="28"/>
          <w:szCs w:val="28"/>
          <w:lang w:eastAsia="en-US"/>
        </w:rPr>
        <w:t>2</w:t>
      </w:r>
      <w:r w:rsidRPr="004426A9">
        <w:rPr>
          <w:sz w:val="28"/>
          <w:szCs w:val="28"/>
          <w:lang w:eastAsia="en-US"/>
        </w:rPr>
        <w:tab/>
        <w:t>ИЗАО «Сплитстоун-Бел», его характеристика и анализ производственно – хозяйственной деятельности</w:t>
      </w:r>
    </w:p>
    <w:p w:rsidR="004426A9" w:rsidRPr="004426A9" w:rsidRDefault="004426A9" w:rsidP="00D2125B">
      <w:pPr>
        <w:spacing w:line="360" w:lineRule="auto"/>
        <w:jc w:val="both"/>
        <w:rPr>
          <w:sz w:val="28"/>
          <w:szCs w:val="28"/>
          <w:lang w:eastAsia="en-US"/>
        </w:rPr>
      </w:pPr>
      <w:r w:rsidRPr="004426A9">
        <w:rPr>
          <w:sz w:val="28"/>
          <w:szCs w:val="28"/>
          <w:lang w:eastAsia="en-US"/>
        </w:rPr>
        <w:t>2.1 Краткая характеристика предприятия</w:t>
      </w:r>
    </w:p>
    <w:p w:rsidR="004426A9" w:rsidRPr="004426A9" w:rsidRDefault="004426A9" w:rsidP="00D2125B">
      <w:pPr>
        <w:spacing w:line="360" w:lineRule="auto"/>
        <w:jc w:val="both"/>
        <w:rPr>
          <w:sz w:val="28"/>
          <w:szCs w:val="28"/>
          <w:lang w:eastAsia="en-US"/>
        </w:rPr>
      </w:pPr>
      <w:r w:rsidRPr="004426A9">
        <w:rPr>
          <w:sz w:val="28"/>
          <w:szCs w:val="28"/>
          <w:lang w:eastAsia="en-US"/>
        </w:rPr>
        <w:t>2.2 Характеристика выпускаемой продукции</w:t>
      </w:r>
    </w:p>
    <w:p w:rsidR="004426A9" w:rsidRPr="004426A9" w:rsidRDefault="004426A9" w:rsidP="00D2125B">
      <w:pPr>
        <w:spacing w:line="360" w:lineRule="auto"/>
        <w:jc w:val="both"/>
        <w:rPr>
          <w:sz w:val="28"/>
          <w:szCs w:val="28"/>
          <w:lang w:eastAsia="en-US"/>
        </w:rPr>
      </w:pPr>
      <w:r w:rsidRPr="004426A9">
        <w:rPr>
          <w:sz w:val="28"/>
          <w:szCs w:val="28"/>
          <w:lang w:eastAsia="en-US"/>
        </w:rPr>
        <w:t>2.3 Структура управления предприятием</w:t>
      </w:r>
    </w:p>
    <w:p w:rsidR="004426A9" w:rsidRPr="004426A9" w:rsidRDefault="004426A9" w:rsidP="00D2125B">
      <w:pPr>
        <w:spacing w:line="360" w:lineRule="auto"/>
        <w:jc w:val="both"/>
        <w:rPr>
          <w:sz w:val="28"/>
          <w:szCs w:val="28"/>
          <w:lang w:eastAsia="en-US"/>
        </w:rPr>
      </w:pPr>
      <w:r w:rsidRPr="004426A9">
        <w:rPr>
          <w:sz w:val="28"/>
          <w:szCs w:val="28"/>
          <w:lang w:eastAsia="en-US"/>
        </w:rPr>
        <w:t>2.4 Анализ технико-экономических показателей работы предприятия</w:t>
      </w:r>
    </w:p>
    <w:p w:rsidR="004426A9" w:rsidRPr="004426A9" w:rsidRDefault="004426A9" w:rsidP="00D2125B">
      <w:pPr>
        <w:spacing w:line="360" w:lineRule="auto"/>
        <w:jc w:val="both"/>
        <w:rPr>
          <w:sz w:val="28"/>
          <w:szCs w:val="28"/>
          <w:lang w:eastAsia="en-US"/>
        </w:rPr>
      </w:pPr>
      <w:r w:rsidRPr="004426A9">
        <w:rPr>
          <w:sz w:val="28"/>
          <w:szCs w:val="28"/>
          <w:lang w:eastAsia="en-US"/>
        </w:rPr>
        <w:t>2.4.1 Оценка общего экономического состояния предприятия</w:t>
      </w:r>
    </w:p>
    <w:p w:rsidR="004426A9" w:rsidRPr="004426A9" w:rsidRDefault="004426A9" w:rsidP="00D2125B">
      <w:pPr>
        <w:spacing w:line="360" w:lineRule="auto"/>
        <w:jc w:val="both"/>
        <w:rPr>
          <w:sz w:val="28"/>
          <w:szCs w:val="28"/>
          <w:lang w:eastAsia="en-US"/>
        </w:rPr>
      </w:pPr>
      <w:r w:rsidRPr="004426A9">
        <w:rPr>
          <w:sz w:val="28"/>
          <w:szCs w:val="28"/>
          <w:lang w:eastAsia="en-US"/>
        </w:rPr>
        <w:t>2.4.2 Оценка имущественного положения ИЗАО «Сплитстоун-Бел» 2.4.3 Анализ ликвидности и финансовой устойчивости</w:t>
      </w:r>
    </w:p>
    <w:p w:rsidR="004426A9" w:rsidRPr="004426A9" w:rsidRDefault="004426A9" w:rsidP="00D2125B">
      <w:pPr>
        <w:spacing w:line="360" w:lineRule="auto"/>
        <w:jc w:val="both"/>
        <w:rPr>
          <w:sz w:val="28"/>
          <w:szCs w:val="28"/>
          <w:lang w:eastAsia="en-US"/>
        </w:rPr>
      </w:pPr>
      <w:r w:rsidRPr="004426A9">
        <w:rPr>
          <w:sz w:val="28"/>
          <w:szCs w:val="28"/>
          <w:lang w:eastAsia="en-US"/>
        </w:rPr>
        <w:t>2.4.4 Анализ деловой активности</w:t>
      </w:r>
    </w:p>
    <w:p w:rsidR="004426A9" w:rsidRPr="00BC2FC7" w:rsidRDefault="004426A9" w:rsidP="00D2125B">
      <w:pPr>
        <w:spacing w:line="360" w:lineRule="auto"/>
        <w:jc w:val="both"/>
        <w:rPr>
          <w:sz w:val="28"/>
          <w:szCs w:val="28"/>
          <w:lang w:eastAsia="en-US"/>
        </w:rPr>
      </w:pPr>
      <w:r w:rsidRPr="004426A9">
        <w:rPr>
          <w:sz w:val="28"/>
          <w:szCs w:val="28"/>
          <w:lang w:eastAsia="en-US"/>
        </w:rPr>
        <w:t>2.4.5 Анализ прибыли и рентабельности</w:t>
      </w:r>
      <w:r w:rsidRPr="004426A9">
        <w:rPr>
          <w:sz w:val="28"/>
          <w:szCs w:val="28"/>
          <w:lang w:eastAsia="en-US"/>
        </w:rPr>
        <w:tab/>
      </w:r>
    </w:p>
    <w:p w:rsidR="004426A9" w:rsidRPr="004426A9" w:rsidRDefault="004426A9" w:rsidP="00D2125B">
      <w:pPr>
        <w:spacing w:line="360" w:lineRule="auto"/>
        <w:jc w:val="both"/>
        <w:rPr>
          <w:sz w:val="28"/>
          <w:szCs w:val="28"/>
          <w:lang w:eastAsia="en-US"/>
        </w:rPr>
      </w:pPr>
      <w:r w:rsidRPr="004426A9">
        <w:rPr>
          <w:sz w:val="28"/>
          <w:szCs w:val="28"/>
          <w:lang w:eastAsia="en-US"/>
        </w:rPr>
        <w:t>3 Пути укрепления финансового состояния ИЗАО «Сплитстоун-Бел»</w:t>
      </w:r>
    </w:p>
    <w:p w:rsidR="004426A9" w:rsidRPr="004426A9" w:rsidRDefault="004426A9" w:rsidP="00D2125B">
      <w:pPr>
        <w:spacing w:line="360" w:lineRule="auto"/>
        <w:jc w:val="both"/>
        <w:rPr>
          <w:sz w:val="28"/>
          <w:szCs w:val="28"/>
          <w:lang w:eastAsia="en-US"/>
        </w:rPr>
      </w:pPr>
      <w:r w:rsidRPr="004426A9">
        <w:rPr>
          <w:sz w:val="28"/>
          <w:szCs w:val="28"/>
          <w:lang w:eastAsia="en-US"/>
        </w:rPr>
        <w:t>3.1 Результаты анализа финансового состояния ИЗАО «Сплитстоун-Бел» и причины неустойчивого финансового положения</w:t>
      </w:r>
    </w:p>
    <w:p w:rsidR="004426A9" w:rsidRPr="004426A9" w:rsidRDefault="004426A9" w:rsidP="00D2125B">
      <w:pPr>
        <w:spacing w:line="360" w:lineRule="auto"/>
        <w:jc w:val="both"/>
        <w:rPr>
          <w:sz w:val="28"/>
          <w:szCs w:val="28"/>
          <w:lang w:eastAsia="en-US"/>
        </w:rPr>
      </w:pPr>
      <w:r w:rsidRPr="004426A9">
        <w:rPr>
          <w:sz w:val="28"/>
          <w:szCs w:val="28"/>
          <w:lang w:eastAsia="en-US"/>
        </w:rPr>
        <w:t>3.2 Управление ценовой политикой ИЗАО «Сплитстоун-Бел»</w:t>
      </w:r>
    </w:p>
    <w:p w:rsidR="004426A9" w:rsidRPr="004426A9" w:rsidRDefault="004426A9" w:rsidP="00D2125B">
      <w:pPr>
        <w:spacing w:line="360" w:lineRule="auto"/>
        <w:jc w:val="both"/>
        <w:rPr>
          <w:sz w:val="28"/>
          <w:szCs w:val="28"/>
          <w:lang w:eastAsia="en-US"/>
        </w:rPr>
      </w:pPr>
      <w:r w:rsidRPr="004426A9">
        <w:rPr>
          <w:sz w:val="28"/>
          <w:szCs w:val="28"/>
          <w:lang w:eastAsia="en-US"/>
        </w:rPr>
        <w:t>3.2.1 Основные предпосылки, принципы и методы формирования ценовой политики на предприятиях торговли</w:t>
      </w:r>
    </w:p>
    <w:p w:rsidR="004426A9" w:rsidRPr="004426A9" w:rsidRDefault="004426A9" w:rsidP="00D2125B">
      <w:pPr>
        <w:spacing w:line="360" w:lineRule="auto"/>
        <w:jc w:val="both"/>
        <w:rPr>
          <w:sz w:val="28"/>
          <w:szCs w:val="28"/>
          <w:lang w:eastAsia="en-US"/>
        </w:rPr>
      </w:pPr>
      <w:r w:rsidRPr="004426A9">
        <w:rPr>
          <w:sz w:val="28"/>
          <w:szCs w:val="28"/>
          <w:lang w:eastAsia="en-US"/>
        </w:rPr>
        <w:t>3.2.2 Формирование конкретного уровня торговой надбавки на товары</w:t>
      </w:r>
    </w:p>
    <w:p w:rsidR="004426A9" w:rsidRPr="004426A9" w:rsidRDefault="004426A9" w:rsidP="00D2125B">
      <w:pPr>
        <w:spacing w:line="360" w:lineRule="auto"/>
        <w:jc w:val="both"/>
        <w:rPr>
          <w:sz w:val="28"/>
          <w:szCs w:val="28"/>
          <w:lang w:eastAsia="en-US"/>
        </w:rPr>
      </w:pPr>
      <w:r w:rsidRPr="004426A9">
        <w:rPr>
          <w:sz w:val="28"/>
          <w:szCs w:val="28"/>
          <w:lang w:eastAsia="en-US"/>
        </w:rPr>
        <w:t>3.2.3 Методы расчета торговой надбавки</w:t>
      </w:r>
    </w:p>
    <w:p w:rsidR="004426A9" w:rsidRPr="004426A9" w:rsidRDefault="004426A9" w:rsidP="00D2125B">
      <w:pPr>
        <w:spacing w:line="360" w:lineRule="auto"/>
        <w:jc w:val="both"/>
        <w:rPr>
          <w:sz w:val="28"/>
          <w:szCs w:val="28"/>
          <w:lang w:eastAsia="en-US"/>
        </w:rPr>
      </w:pPr>
      <w:r w:rsidRPr="004426A9">
        <w:rPr>
          <w:sz w:val="28"/>
          <w:szCs w:val="28"/>
          <w:lang w:eastAsia="en-US"/>
        </w:rPr>
        <w:t>3.2.4 Расчет уровня торговой надбавки ИЗАО «Сплитстоун-Бел» 3.3 Сущность процесса управления затратами</w:t>
      </w:r>
    </w:p>
    <w:p w:rsidR="004426A9" w:rsidRPr="004426A9" w:rsidRDefault="004426A9" w:rsidP="00D2125B">
      <w:pPr>
        <w:spacing w:line="360" w:lineRule="auto"/>
        <w:jc w:val="both"/>
        <w:rPr>
          <w:sz w:val="28"/>
          <w:szCs w:val="28"/>
          <w:lang w:eastAsia="en-US"/>
        </w:rPr>
      </w:pPr>
      <w:r w:rsidRPr="004426A9">
        <w:rPr>
          <w:sz w:val="28"/>
          <w:szCs w:val="28"/>
          <w:lang w:eastAsia="en-US"/>
        </w:rPr>
        <w:t>3.3.1 Основные виды затрат ИЗАО «Сплитстоун-Бел», подлежащие регулированию</w:t>
      </w:r>
    </w:p>
    <w:p w:rsidR="004426A9" w:rsidRPr="004426A9" w:rsidRDefault="004426A9" w:rsidP="00D2125B">
      <w:pPr>
        <w:spacing w:line="360" w:lineRule="auto"/>
        <w:jc w:val="both"/>
        <w:rPr>
          <w:sz w:val="28"/>
          <w:szCs w:val="28"/>
          <w:lang w:eastAsia="en-US"/>
        </w:rPr>
      </w:pPr>
      <w:r w:rsidRPr="004426A9">
        <w:rPr>
          <w:sz w:val="28"/>
          <w:szCs w:val="28"/>
          <w:lang w:eastAsia="en-US"/>
        </w:rPr>
        <w:t>3.4 Управление оборотными активами ИЗАО «Сплитстоун-Бел» 3.4.1 Организация и планирование закупок готовой продукции ИЗАО «Сплитстоун-Бел»</w:t>
      </w:r>
    </w:p>
    <w:p w:rsidR="004426A9" w:rsidRPr="004426A9" w:rsidRDefault="004426A9" w:rsidP="00D2125B">
      <w:pPr>
        <w:spacing w:line="360" w:lineRule="auto"/>
        <w:jc w:val="both"/>
        <w:rPr>
          <w:sz w:val="28"/>
          <w:szCs w:val="28"/>
          <w:lang w:eastAsia="en-US"/>
        </w:rPr>
      </w:pPr>
      <w:r w:rsidRPr="004426A9">
        <w:rPr>
          <w:sz w:val="28"/>
          <w:szCs w:val="28"/>
          <w:lang w:eastAsia="en-US"/>
        </w:rPr>
        <w:t>3.4.2 Определение товарных групп для управления закупками методом АВС-анализа</w:t>
      </w:r>
    </w:p>
    <w:p w:rsidR="004426A9" w:rsidRPr="004426A9" w:rsidRDefault="004426A9" w:rsidP="00D2125B">
      <w:pPr>
        <w:spacing w:line="360" w:lineRule="auto"/>
        <w:jc w:val="both"/>
        <w:rPr>
          <w:sz w:val="28"/>
          <w:szCs w:val="28"/>
          <w:lang w:eastAsia="en-US"/>
        </w:rPr>
      </w:pPr>
      <w:r w:rsidRPr="004426A9">
        <w:rPr>
          <w:sz w:val="28"/>
          <w:szCs w:val="28"/>
          <w:lang w:eastAsia="en-US"/>
        </w:rPr>
        <w:t>3.4.3 Проведение АВС-анализа в ИЗАО «Сплитстоун-Бел»</w:t>
      </w:r>
    </w:p>
    <w:p w:rsidR="004426A9" w:rsidRPr="004426A9" w:rsidRDefault="004426A9" w:rsidP="00D2125B">
      <w:pPr>
        <w:spacing w:line="360" w:lineRule="auto"/>
        <w:jc w:val="both"/>
        <w:rPr>
          <w:sz w:val="28"/>
          <w:szCs w:val="28"/>
          <w:lang w:eastAsia="en-US"/>
        </w:rPr>
      </w:pPr>
      <w:r w:rsidRPr="004426A9">
        <w:rPr>
          <w:sz w:val="28"/>
          <w:szCs w:val="28"/>
          <w:lang w:eastAsia="en-US"/>
        </w:rPr>
        <w:t>3.5 Конструкторско-технологические направления совершенствования приемного модуля охранно-пожарной системы</w:t>
      </w:r>
    </w:p>
    <w:p w:rsidR="004426A9" w:rsidRPr="004426A9" w:rsidRDefault="004426A9" w:rsidP="00D2125B">
      <w:pPr>
        <w:spacing w:line="360" w:lineRule="auto"/>
        <w:jc w:val="both"/>
        <w:rPr>
          <w:sz w:val="28"/>
          <w:szCs w:val="28"/>
          <w:lang w:eastAsia="en-US"/>
        </w:rPr>
      </w:pPr>
      <w:r w:rsidRPr="004426A9">
        <w:rPr>
          <w:sz w:val="28"/>
          <w:szCs w:val="28"/>
          <w:lang w:eastAsia="en-US"/>
        </w:rPr>
        <w:t>4 Разработка системы автоматической пожарной сигнализации и автоматического пожаротушения в проектируемых условиях на примере ИЗАО «Сплитстоун-Бел»</w:t>
      </w:r>
    </w:p>
    <w:p w:rsidR="004426A9" w:rsidRPr="004426A9" w:rsidRDefault="004426A9" w:rsidP="00D2125B">
      <w:pPr>
        <w:spacing w:line="360" w:lineRule="auto"/>
        <w:jc w:val="both"/>
        <w:rPr>
          <w:sz w:val="28"/>
          <w:szCs w:val="28"/>
          <w:lang w:eastAsia="en-US"/>
        </w:rPr>
      </w:pPr>
      <w:r w:rsidRPr="004426A9">
        <w:rPr>
          <w:sz w:val="28"/>
          <w:szCs w:val="28"/>
          <w:lang w:eastAsia="en-US"/>
        </w:rPr>
        <w:t>4.1 Краткий анализ систем пожарной сигнализации и установок автоматического пожаротушения</w:t>
      </w:r>
    </w:p>
    <w:p w:rsidR="004426A9" w:rsidRPr="004426A9" w:rsidRDefault="004426A9" w:rsidP="00D2125B">
      <w:pPr>
        <w:spacing w:line="360" w:lineRule="auto"/>
        <w:jc w:val="both"/>
        <w:rPr>
          <w:sz w:val="28"/>
          <w:szCs w:val="28"/>
          <w:lang w:eastAsia="en-US"/>
        </w:rPr>
      </w:pPr>
      <w:r w:rsidRPr="004426A9">
        <w:rPr>
          <w:sz w:val="28"/>
          <w:szCs w:val="28"/>
          <w:lang w:eastAsia="en-US"/>
        </w:rPr>
        <w:t>4.2 Обоснование выбора пожарной сигнализации для заданных условий, ее технико-экономические преимущества, эффективность</w:t>
      </w:r>
    </w:p>
    <w:p w:rsidR="004426A9" w:rsidRPr="004426A9" w:rsidRDefault="004426A9" w:rsidP="00D2125B">
      <w:pPr>
        <w:spacing w:line="360" w:lineRule="auto"/>
        <w:jc w:val="both"/>
        <w:rPr>
          <w:sz w:val="28"/>
          <w:szCs w:val="28"/>
          <w:lang w:eastAsia="en-US"/>
        </w:rPr>
      </w:pPr>
      <w:r w:rsidRPr="004426A9">
        <w:rPr>
          <w:sz w:val="28"/>
          <w:szCs w:val="28"/>
          <w:lang w:eastAsia="en-US"/>
        </w:rPr>
        <w:t>4.3 Проектирование и расчет устройств автоматического пожаротушения. Выбор огнегасительного вещества. Расчет требуемого объема раствора, мощности установки, диаметр труб кольцевого питательного d1 и подводящего трубопровода</w:t>
      </w:r>
    </w:p>
    <w:p w:rsidR="004426A9" w:rsidRPr="004426A9" w:rsidRDefault="004426A9" w:rsidP="00D2125B">
      <w:pPr>
        <w:spacing w:line="360" w:lineRule="auto"/>
        <w:jc w:val="both"/>
        <w:rPr>
          <w:sz w:val="28"/>
          <w:szCs w:val="28"/>
          <w:lang w:eastAsia="en-US"/>
        </w:rPr>
      </w:pPr>
      <w:r w:rsidRPr="004426A9">
        <w:rPr>
          <w:sz w:val="28"/>
          <w:szCs w:val="28"/>
          <w:lang w:eastAsia="en-US"/>
        </w:rPr>
        <w:t>Заключение</w:t>
      </w:r>
    </w:p>
    <w:p w:rsidR="004426A9" w:rsidRPr="004426A9" w:rsidRDefault="004426A9" w:rsidP="00D2125B">
      <w:pPr>
        <w:spacing w:line="360" w:lineRule="auto"/>
        <w:jc w:val="both"/>
        <w:rPr>
          <w:sz w:val="28"/>
          <w:szCs w:val="28"/>
          <w:lang w:eastAsia="en-US"/>
        </w:rPr>
      </w:pPr>
      <w:r w:rsidRPr="004426A9">
        <w:rPr>
          <w:sz w:val="28"/>
          <w:szCs w:val="28"/>
          <w:lang w:eastAsia="en-US"/>
        </w:rPr>
        <w:t>Список литературы</w:t>
      </w:r>
    </w:p>
    <w:p w:rsidR="00954C7B" w:rsidRPr="004426A9" w:rsidRDefault="00954C7B" w:rsidP="004426A9">
      <w:pPr>
        <w:spacing w:line="360" w:lineRule="auto"/>
        <w:ind w:firstLine="709"/>
        <w:jc w:val="both"/>
        <w:rPr>
          <w:b/>
          <w:sz w:val="28"/>
          <w:szCs w:val="28"/>
        </w:rPr>
      </w:pPr>
    </w:p>
    <w:p w:rsidR="002D1837" w:rsidRPr="004426A9" w:rsidRDefault="002D1837" w:rsidP="004426A9">
      <w:pPr>
        <w:pStyle w:val="1"/>
        <w:spacing w:line="360" w:lineRule="auto"/>
        <w:ind w:firstLine="709"/>
        <w:jc w:val="both"/>
        <w:rPr>
          <w:b w:val="0"/>
          <w:szCs w:val="28"/>
        </w:rPr>
        <w:sectPr w:rsidR="002D1837" w:rsidRPr="004426A9" w:rsidSect="004426A9">
          <w:pgSz w:w="11907" w:h="16840" w:code="9"/>
          <w:pgMar w:top="1134" w:right="851" w:bottom="1134" w:left="1701" w:header="709" w:footer="709" w:gutter="0"/>
          <w:pgNumType w:start="5"/>
          <w:cols w:space="708"/>
          <w:titlePg/>
          <w:docGrid w:linePitch="360"/>
        </w:sectPr>
      </w:pPr>
    </w:p>
    <w:p w:rsidR="00A830AE" w:rsidRPr="004426A9" w:rsidRDefault="00D2125B" w:rsidP="00D2125B">
      <w:pPr>
        <w:pStyle w:val="1"/>
        <w:spacing w:line="360" w:lineRule="auto"/>
        <w:ind w:firstLine="709"/>
        <w:rPr>
          <w:szCs w:val="28"/>
        </w:rPr>
      </w:pPr>
      <w:bookmarkStart w:id="2" w:name="_Toc231744166"/>
      <w:r w:rsidRPr="004426A9">
        <w:rPr>
          <w:szCs w:val="28"/>
        </w:rPr>
        <w:t>Введение</w:t>
      </w:r>
      <w:bookmarkEnd w:id="0"/>
      <w:bookmarkEnd w:id="2"/>
    </w:p>
    <w:p w:rsidR="006040A9" w:rsidRPr="004426A9" w:rsidRDefault="006040A9" w:rsidP="004426A9">
      <w:pPr>
        <w:spacing w:line="360" w:lineRule="auto"/>
        <w:ind w:firstLine="709"/>
        <w:jc w:val="both"/>
        <w:rPr>
          <w:sz w:val="28"/>
          <w:szCs w:val="28"/>
        </w:rPr>
      </w:pPr>
    </w:p>
    <w:p w:rsidR="00A830AE" w:rsidRPr="004426A9" w:rsidRDefault="00A830AE" w:rsidP="004426A9">
      <w:pPr>
        <w:spacing w:line="360" w:lineRule="auto"/>
        <w:ind w:firstLine="709"/>
        <w:jc w:val="both"/>
        <w:rPr>
          <w:sz w:val="28"/>
          <w:szCs w:val="28"/>
        </w:rPr>
      </w:pPr>
      <w:r w:rsidRPr="004426A9">
        <w:rPr>
          <w:sz w:val="28"/>
          <w:szCs w:val="28"/>
        </w:rPr>
        <w:t>Одним из основных составляющих элементов финансового менеджмента является финансовый анализ, который в той или иной степени необходим всем заинтересованным пользователям бухгалтерской и иной финансовой информации о деятельности предприятия.</w:t>
      </w:r>
    </w:p>
    <w:p w:rsidR="00A830AE" w:rsidRPr="004426A9" w:rsidRDefault="00A830AE" w:rsidP="004426A9">
      <w:pPr>
        <w:spacing w:line="360" w:lineRule="auto"/>
        <w:ind w:firstLine="709"/>
        <w:jc w:val="both"/>
        <w:rPr>
          <w:sz w:val="28"/>
          <w:szCs w:val="28"/>
        </w:rPr>
      </w:pPr>
      <w:r w:rsidRPr="004426A9">
        <w:rPr>
          <w:sz w:val="28"/>
          <w:szCs w:val="28"/>
        </w:rPr>
        <w:t xml:space="preserve">Собственники заинтересованы в результатах деятельности своих предприятий и вынуждены разрабатывать оптимальные управленческие решения для обеспечения необходимых финансовых результатов. Кроме того, существует объективная необходимость борьбы не только на рынках сбыта, но и на рынке капиталов за кредитные ресурсы банков, а также других заимодавцев и потенциальных инвесторов. </w:t>
      </w:r>
    </w:p>
    <w:p w:rsidR="00A830AE" w:rsidRPr="004426A9" w:rsidRDefault="00A830AE" w:rsidP="004426A9">
      <w:pPr>
        <w:spacing w:line="360" w:lineRule="auto"/>
        <w:ind w:firstLine="709"/>
        <w:jc w:val="both"/>
        <w:rPr>
          <w:sz w:val="28"/>
          <w:szCs w:val="28"/>
        </w:rPr>
      </w:pPr>
      <w:r w:rsidRPr="004426A9">
        <w:rPr>
          <w:sz w:val="28"/>
          <w:szCs w:val="28"/>
        </w:rPr>
        <w:t>У предприятия возникает жизненная необходимость иметь своевременную, объективную и полную информацию о своем финансовом состоянии для принятия грамотных управленческих решений, прогнозирования своей деятельности. Кроме того, информация нужна для предоставления ее собственникам и инвесторам, в том числе и потенциальным. Также существует необходимость отчета перед государственными органами о правильности налоговых платежей и иных сборов.</w:t>
      </w:r>
    </w:p>
    <w:p w:rsidR="00A830AE" w:rsidRPr="004426A9" w:rsidRDefault="00A830AE" w:rsidP="004426A9">
      <w:pPr>
        <w:spacing w:line="360" w:lineRule="auto"/>
        <w:ind w:firstLine="709"/>
        <w:jc w:val="both"/>
        <w:rPr>
          <w:sz w:val="28"/>
          <w:szCs w:val="28"/>
        </w:rPr>
      </w:pPr>
      <w:r w:rsidRPr="004426A9">
        <w:rPr>
          <w:sz w:val="28"/>
          <w:szCs w:val="28"/>
        </w:rPr>
        <w:t>В условиях современной белорусской экономики крайне важной задачей собственников и руководителей предприятий является ограждение их от возможных финансовых потерь с помощью проведения аналитических финансовых расчетов. В этом выражается актуальность темы данной дипломной работы.</w:t>
      </w:r>
    </w:p>
    <w:p w:rsidR="00AB5079" w:rsidRPr="004426A9" w:rsidRDefault="00A830AE" w:rsidP="004426A9">
      <w:pPr>
        <w:spacing w:line="360" w:lineRule="auto"/>
        <w:ind w:firstLine="709"/>
        <w:jc w:val="both"/>
        <w:rPr>
          <w:sz w:val="28"/>
          <w:szCs w:val="28"/>
        </w:rPr>
      </w:pPr>
      <w:r w:rsidRPr="004426A9">
        <w:rPr>
          <w:sz w:val="28"/>
          <w:szCs w:val="28"/>
        </w:rPr>
        <w:t xml:space="preserve">Предметом исследования данной работы является </w:t>
      </w:r>
      <w:r w:rsidR="008F3A7E" w:rsidRPr="004426A9">
        <w:rPr>
          <w:sz w:val="28"/>
          <w:szCs w:val="28"/>
        </w:rPr>
        <w:t>управление финансовой деятельностью</w:t>
      </w:r>
      <w:r w:rsidRPr="004426A9">
        <w:rPr>
          <w:sz w:val="28"/>
          <w:szCs w:val="28"/>
        </w:rPr>
        <w:t xml:space="preserve"> предприятия. Объектом исследования – </w:t>
      </w:r>
    </w:p>
    <w:p w:rsidR="00A830AE" w:rsidRPr="004426A9" w:rsidRDefault="0057789E" w:rsidP="004426A9">
      <w:pPr>
        <w:spacing w:line="360" w:lineRule="auto"/>
        <w:ind w:firstLine="709"/>
        <w:jc w:val="both"/>
        <w:rPr>
          <w:sz w:val="28"/>
          <w:szCs w:val="28"/>
        </w:rPr>
      </w:pPr>
      <w:r w:rsidRPr="004426A9">
        <w:rPr>
          <w:sz w:val="28"/>
          <w:szCs w:val="28"/>
        </w:rPr>
        <w:t xml:space="preserve">ИЗАО </w:t>
      </w:r>
      <w:r w:rsidR="003469ED" w:rsidRPr="004426A9">
        <w:rPr>
          <w:sz w:val="28"/>
          <w:szCs w:val="28"/>
        </w:rPr>
        <w:t>«Сплитстоун-Бел»</w:t>
      </w:r>
      <w:r w:rsidR="00A830AE" w:rsidRPr="004426A9">
        <w:rPr>
          <w:sz w:val="28"/>
          <w:szCs w:val="28"/>
        </w:rPr>
        <w:t>.</w:t>
      </w:r>
    </w:p>
    <w:p w:rsidR="00A830AE" w:rsidRPr="004426A9" w:rsidRDefault="00A830AE" w:rsidP="004426A9">
      <w:pPr>
        <w:spacing w:line="360" w:lineRule="auto"/>
        <w:ind w:firstLine="709"/>
        <w:jc w:val="both"/>
        <w:rPr>
          <w:sz w:val="28"/>
          <w:szCs w:val="28"/>
        </w:rPr>
      </w:pPr>
      <w:r w:rsidRPr="004426A9">
        <w:rPr>
          <w:sz w:val="28"/>
          <w:szCs w:val="28"/>
        </w:rPr>
        <w:t xml:space="preserve">Целью работы является изучение </w:t>
      </w:r>
      <w:r w:rsidR="009C081F" w:rsidRPr="004426A9">
        <w:rPr>
          <w:sz w:val="28"/>
          <w:szCs w:val="28"/>
        </w:rPr>
        <w:t>сущности</w:t>
      </w:r>
      <w:r w:rsidRPr="004426A9">
        <w:rPr>
          <w:sz w:val="28"/>
          <w:szCs w:val="28"/>
        </w:rPr>
        <w:t xml:space="preserve"> </w:t>
      </w:r>
      <w:r w:rsidR="009C081F" w:rsidRPr="004426A9">
        <w:rPr>
          <w:sz w:val="28"/>
          <w:szCs w:val="28"/>
        </w:rPr>
        <w:t xml:space="preserve">управления финансовой деятельностью </w:t>
      </w:r>
      <w:r w:rsidRPr="004426A9">
        <w:rPr>
          <w:sz w:val="28"/>
          <w:szCs w:val="28"/>
        </w:rPr>
        <w:t>предприятия, проведение анализа финансового состояния объекта исследования, выработка предложений по укреплению финансового состояния.</w:t>
      </w:r>
    </w:p>
    <w:p w:rsidR="00A830AE" w:rsidRPr="004426A9" w:rsidRDefault="00A830AE" w:rsidP="004426A9">
      <w:pPr>
        <w:spacing w:line="360" w:lineRule="auto"/>
        <w:ind w:firstLine="709"/>
        <w:jc w:val="both"/>
        <w:rPr>
          <w:sz w:val="28"/>
          <w:szCs w:val="28"/>
        </w:rPr>
      </w:pPr>
      <w:r w:rsidRPr="004426A9">
        <w:rPr>
          <w:sz w:val="28"/>
          <w:szCs w:val="28"/>
        </w:rPr>
        <w:t>Для достижения цели дипломной работы решались следующие задачи:</w:t>
      </w:r>
    </w:p>
    <w:p w:rsidR="00A830AE" w:rsidRPr="004426A9" w:rsidRDefault="00A830AE" w:rsidP="004426A9">
      <w:pPr>
        <w:spacing w:line="360" w:lineRule="auto"/>
        <w:ind w:firstLine="709"/>
        <w:jc w:val="both"/>
        <w:rPr>
          <w:sz w:val="28"/>
          <w:szCs w:val="28"/>
        </w:rPr>
      </w:pPr>
      <w:r w:rsidRPr="004426A9">
        <w:rPr>
          <w:sz w:val="28"/>
          <w:szCs w:val="28"/>
        </w:rPr>
        <w:t>- изучение литературных источников по теме исследования;</w:t>
      </w:r>
    </w:p>
    <w:p w:rsidR="00A830AE" w:rsidRPr="004426A9" w:rsidRDefault="00A830AE" w:rsidP="004426A9">
      <w:pPr>
        <w:spacing w:line="360" w:lineRule="auto"/>
        <w:ind w:firstLine="709"/>
        <w:jc w:val="both"/>
        <w:rPr>
          <w:sz w:val="28"/>
          <w:szCs w:val="28"/>
        </w:rPr>
      </w:pPr>
      <w:r w:rsidRPr="004426A9">
        <w:rPr>
          <w:sz w:val="28"/>
          <w:szCs w:val="28"/>
        </w:rPr>
        <w:t>- изучение форм бухгалтерской отчетности и их содержания;</w:t>
      </w:r>
    </w:p>
    <w:p w:rsidR="00A830AE" w:rsidRPr="004426A9" w:rsidRDefault="00A830AE" w:rsidP="004426A9">
      <w:pPr>
        <w:spacing w:line="360" w:lineRule="auto"/>
        <w:ind w:firstLine="709"/>
        <w:jc w:val="both"/>
        <w:rPr>
          <w:sz w:val="28"/>
          <w:szCs w:val="28"/>
        </w:rPr>
      </w:pPr>
      <w:r w:rsidRPr="004426A9">
        <w:rPr>
          <w:sz w:val="28"/>
          <w:szCs w:val="28"/>
        </w:rPr>
        <w:t>- сбор и систематизация исходных данных для проведения анализа финансового состояния предприятия;</w:t>
      </w:r>
    </w:p>
    <w:p w:rsidR="00A830AE" w:rsidRPr="004426A9" w:rsidRDefault="00A830AE" w:rsidP="004426A9">
      <w:pPr>
        <w:spacing w:line="360" w:lineRule="auto"/>
        <w:ind w:firstLine="709"/>
        <w:jc w:val="both"/>
        <w:rPr>
          <w:sz w:val="28"/>
          <w:szCs w:val="28"/>
        </w:rPr>
      </w:pPr>
      <w:r w:rsidRPr="004426A9">
        <w:rPr>
          <w:sz w:val="28"/>
          <w:szCs w:val="28"/>
        </w:rPr>
        <w:t>- проведение анализа финансового состояния объекта исследования;</w:t>
      </w:r>
    </w:p>
    <w:p w:rsidR="00A830AE" w:rsidRPr="004426A9" w:rsidRDefault="00AB5079" w:rsidP="004426A9">
      <w:pPr>
        <w:spacing w:line="360" w:lineRule="auto"/>
        <w:ind w:firstLine="709"/>
        <w:jc w:val="both"/>
        <w:rPr>
          <w:sz w:val="28"/>
          <w:szCs w:val="28"/>
        </w:rPr>
      </w:pPr>
      <w:r w:rsidRPr="004426A9">
        <w:rPr>
          <w:sz w:val="28"/>
          <w:szCs w:val="28"/>
        </w:rPr>
        <w:t xml:space="preserve">- </w:t>
      </w:r>
      <w:r w:rsidR="00A830AE" w:rsidRPr="004426A9">
        <w:rPr>
          <w:sz w:val="28"/>
          <w:szCs w:val="28"/>
        </w:rPr>
        <w:t>формулировка основных выводов по результатам анализа финансового состояния и выявление причин негативных тенденций;</w:t>
      </w:r>
    </w:p>
    <w:p w:rsidR="00A830AE" w:rsidRPr="004426A9" w:rsidRDefault="00A830AE" w:rsidP="004426A9">
      <w:pPr>
        <w:spacing w:line="360" w:lineRule="auto"/>
        <w:ind w:firstLine="709"/>
        <w:jc w:val="both"/>
        <w:rPr>
          <w:sz w:val="28"/>
          <w:szCs w:val="28"/>
        </w:rPr>
      </w:pPr>
      <w:r w:rsidRPr="004426A9">
        <w:rPr>
          <w:sz w:val="28"/>
          <w:szCs w:val="28"/>
        </w:rPr>
        <w:t>- разработка мер по укреплению финансового состояния объекта исследования и проверка эффективности их проведения.</w:t>
      </w:r>
    </w:p>
    <w:p w:rsidR="00A830AE" w:rsidRPr="004426A9" w:rsidRDefault="00A830AE" w:rsidP="004426A9">
      <w:pPr>
        <w:spacing w:line="360" w:lineRule="auto"/>
        <w:ind w:firstLine="709"/>
        <w:jc w:val="both"/>
        <w:rPr>
          <w:sz w:val="28"/>
          <w:szCs w:val="28"/>
        </w:rPr>
      </w:pPr>
      <w:r w:rsidRPr="004426A9">
        <w:rPr>
          <w:sz w:val="28"/>
          <w:szCs w:val="28"/>
        </w:rPr>
        <w:t xml:space="preserve">В процессе написания дипломной работы использовался материал учебников, статей журналов, публикаций в Интернете, а также данных бухгалтерской отчетности </w:t>
      </w:r>
      <w:r w:rsidR="0057789E" w:rsidRPr="004426A9">
        <w:rPr>
          <w:sz w:val="28"/>
          <w:szCs w:val="28"/>
        </w:rPr>
        <w:t xml:space="preserve">ИЗАО </w:t>
      </w:r>
      <w:r w:rsidR="003469ED" w:rsidRPr="004426A9">
        <w:rPr>
          <w:sz w:val="28"/>
          <w:szCs w:val="28"/>
        </w:rPr>
        <w:t>«Сплитстоун-Бел»</w:t>
      </w:r>
      <w:r w:rsidRPr="004426A9">
        <w:rPr>
          <w:sz w:val="28"/>
          <w:szCs w:val="28"/>
        </w:rPr>
        <w:t xml:space="preserve"> за 200</w:t>
      </w:r>
      <w:r w:rsidR="0057789E" w:rsidRPr="004426A9">
        <w:rPr>
          <w:sz w:val="28"/>
          <w:szCs w:val="28"/>
        </w:rPr>
        <w:t>6</w:t>
      </w:r>
      <w:r w:rsidRPr="004426A9">
        <w:rPr>
          <w:sz w:val="28"/>
          <w:szCs w:val="28"/>
        </w:rPr>
        <w:t>-200</w:t>
      </w:r>
      <w:r w:rsidR="0057789E" w:rsidRPr="004426A9">
        <w:rPr>
          <w:sz w:val="28"/>
          <w:szCs w:val="28"/>
        </w:rPr>
        <w:t>8</w:t>
      </w:r>
      <w:r w:rsidRPr="004426A9">
        <w:rPr>
          <w:sz w:val="28"/>
          <w:szCs w:val="28"/>
        </w:rPr>
        <w:t xml:space="preserve"> </w:t>
      </w:r>
      <w:r w:rsidR="003469ED" w:rsidRPr="004426A9">
        <w:rPr>
          <w:sz w:val="28"/>
          <w:szCs w:val="28"/>
        </w:rPr>
        <w:t>гг.</w:t>
      </w:r>
    </w:p>
    <w:p w:rsidR="00A830AE" w:rsidRPr="004426A9" w:rsidRDefault="004426A9" w:rsidP="004426A9">
      <w:pPr>
        <w:spacing w:line="360" w:lineRule="auto"/>
        <w:ind w:firstLine="709"/>
        <w:jc w:val="center"/>
        <w:rPr>
          <w:b/>
          <w:caps/>
          <w:sz w:val="28"/>
          <w:szCs w:val="28"/>
        </w:rPr>
      </w:pPr>
      <w:r>
        <w:rPr>
          <w:sz w:val="28"/>
          <w:szCs w:val="28"/>
        </w:rPr>
        <w:br w:type="page"/>
      </w:r>
      <w:bookmarkStart w:id="3" w:name="_Toc231744167"/>
      <w:r w:rsidRPr="004426A9">
        <w:rPr>
          <w:b/>
          <w:sz w:val="28"/>
          <w:szCs w:val="28"/>
          <w:lang w:val="en-US"/>
        </w:rPr>
        <w:t>1</w:t>
      </w:r>
      <w:r w:rsidRPr="004426A9">
        <w:rPr>
          <w:b/>
          <w:sz w:val="28"/>
          <w:szCs w:val="28"/>
        </w:rPr>
        <w:t>.</w:t>
      </w:r>
      <w:r>
        <w:rPr>
          <w:sz w:val="28"/>
          <w:szCs w:val="28"/>
        </w:rPr>
        <w:t xml:space="preserve"> </w:t>
      </w:r>
      <w:r w:rsidR="00246F7E" w:rsidRPr="004426A9">
        <w:rPr>
          <w:b/>
          <w:sz w:val="28"/>
          <w:szCs w:val="28"/>
        </w:rPr>
        <w:t>Управление финансовой деятельностью предприятия</w:t>
      </w:r>
      <w:bookmarkEnd w:id="3"/>
    </w:p>
    <w:p w:rsidR="005752FB" w:rsidRPr="004426A9" w:rsidRDefault="005752FB" w:rsidP="004426A9">
      <w:pPr>
        <w:spacing w:line="360" w:lineRule="auto"/>
        <w:ind w:firstLine="709"/>
        <w:jc w:val="center"/>
        <w:outlineLvl w:val="0"/>
        <w:rPr>
          <w:b/>
          <w:caps/>
          <w:sz w:val="28"/>
          <w:szCs w:val="28"/>
        </w:rPr>
      </w:pPr>
    </w:p>
    <w:p w:rsidR="005752FB" w:rsidRPr="004426A9" w:rsidRDefault="00487965" w:rsidP="004426A9">
      <w:pPr>
        <w:pStyle w:val="a3"/>
        <w:numPr>
          <w:ilvl w:val="1"/>
          <w:numId w:val="23"/>
        </w:numPr>
        <w:spacing w:line="360" w:lineRule="auto"/>
        <w:ind w:left="0" w:firstLine="709"/>
        <w:jc w:val="center"/>
        <w:outlineLvl w:val="1"/>
        <w:rPr>
          <w:b/>
          <w:sz w:val="28"/>
          <w:szCs w:val="28"/>
        </w:rPr>
      </w:pPr>
      <w:bookmarkStart w:id="4" w:name="_Toc231744168"/>
      <w:r w:rsidRPr="004426A9">
        <w:rPr>
          <w:b/>
          <w:sz w:val="28"/>
          <w:szCs w:val="28"/>
        </w:rPr>
        <w:t>Необходимость управления финансовой деятельност</w:t>
      </w:r>
      <w:bookmarkEnd w:id="4"/>
      <w:r w:rsidR="00D2125B">
        <w:rPr>
          <w:b/>
          <w:sz w:val="28"/>
          <w:szCs w:val="28"/>
        </w:rPr>
        <w:t>и</w:t>
      </w:r>
    </w:p>
    <w:p w:rsidR="005752FB" w:rsidRPr="004426A9" w:rsidRDefault="005752FB" w:rsidP="004426A9">
      <w:pPr>
        <w:pStyle w:val="a3"/>
        <w:spacing w:line="360" w:lineRule="auto"/>
        <w:ind w:left="0" w:firstLine="709"/>
        <w:jc w:val="both"/>
        <w:rPr>
          <w:sz w:val="28"/>
          <w:szCs w:val="28"/>
        </w:rPr>
      </w:pPr>
    </w:p>
    <w:p w:rsidR="005752FB" w:rsidRPr="004426A9" w:rsidRDefault="005752FB" w:rsidP="004426A9">
      <w:pPr>
        <w:spacing w:line="360" w:lineRule="auto"/>
        <w:ind w:firstLine="709"/>
        <w:contextualSpacing/>
        <w:jc w:val="both"/>
        <w:rPr>
          <w:sz w:val="28"/>
          <w:szCs w:val="28"/>
        </w:rPr>
      </w:pPr>
      <w:r w:rsidRPr="004426A9">
        <w:rPr>
          <w:sz w:val="28"/>
          <w:szCs w:val="28"/>
        </w:rPr>
        <w:t>Финансовый менеджмент как самостоятельная наука сформировался относительно недавно. Начало этому процессу было положено Г. Марковица, заложивший основы современного портфеля. В этих работах изложена методология принятия решений в области инвестирования в финансовые активы и предложен соответствующий научный инструментарий.</w:t>
      </w:r>
    </w:p>
    <w:p w:rsidR="005752FB" w:rsidRPr="004426A9" w:rsidRDefault="005752FB" w:rsidP="004426A9">
      <w:pPr>
        <w:spacing w:line="360" w:lineRule="auto"/>
        <w:ind w:firstLine="709"/>
        <w:contextualSpacing/>
        <w:jc w:val="both"/>
        <w:rPr>
          <w:sz w:val="28"/>
          <w:szCs w:val="28"/>
        </w:rPr>
      </w:pPr>
      <w:r w:rsidRPr="004426A9">
        <w:rPr>
          <w:sz w:val="28"/>
          <w:szCs w:val="28"/>
        </w:rPr>
        <w:t>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разработке новых финансовых инструментов. В 1960 – е годы усилиями У.Шарна,</w:t>
      </w:r>
    </w:p>
    <w:p w:rsidR="005752FB" w:rsidRPr="004426A9" w:rsidRDefault="005752FB" w:rsidP="004426A9">
      <w:pPr>
        <w:spacing w:line="360" w:lineRule="auto"/>
        <w:ind w:firstLine="709"/>
        <w:contextualSpacing/>
        <w:jc w:val="both"/>
        <w:rPr>
          <w:sz w:val="28"/>
          <w:szCs w:val="28"/>
        </w:rPr>
      </w:pPr>
      <w:r w:rsidRPr="004426A9">
        <w:rPr>
          <w:sz w:val="28"/>
          <w:szCs w:val="28"/>
        </w:rPr>
        <w:t>Дж.</w:t>
      </w:r>
      <w:r w:rsidR="004426A9">
        <w:rPr>
          <w:sz w:val="28"/>
          <w:szCs w:val="28"/>
        </w:rPr>
        <w:t xml:space="preserve"> </w:t>
      </w:r>
      <w:r w:rsidRPr="004426A9">
        <w:rPr>
          <w:sz w:val="28"/>
          <w:szCs w:val="28"/>
        </w:rPr>
        <w:t>Линтера и Дж.Моссина была разработана модель оценки доходности финансовых активов, увязывающая систематический риск и доходность портфеля.</w:t>
      </w:r>
    </w:p>
    <w:p w:rsidR="005752FB" w:rsidRPr="004426A9" w:rsidRDefault="005752FB" w:rsidP="004426A9">
      <w:pPr>
        <w:spacing w:line="360" w:lineRule="auto"/>
        <w:ind w:firstLine="709"/>
        <w:contextualSpacing/>
        <w:jc w:val="both"/>
        <w:rPr>
          <w:sz w:val="28"/>
          <w:szCs w:val="28"/>
        </w:rPr>
      </w:pPr>
      <w:r w:rsidRPr="004426A9">
        <w:rPr>
          <w:sz w:val="28"/>
          <w:szCs w:val="28"/>
        </w:rPr>
        <w:t>Наибольшую известность получила теория арбитражного ценообразования, предложенная Стивеном Россом. В основу модели заложено утверждение о том, что фактическая доходность акции складывается из двух частей. Моральной доходности и рисковой, (последняя оценивается многими экономическими факторами: рыночной ситуации в стране, стабильностью мировой экономики, инфляцией, динамикой процентных ставок).</w:t>
      </w:r>
    </w:p>
    <w:p w:rsidR="005752FB" w:rsidRPr="004426A9" w:rsidRDefault="005752FB" w:rsidP="004426A9">
      <w:pPr>
        <w:spacing w:line="360" w:lineRule="auto"/>
        <w:ind w:firstLine="709"/>
        <w:contextualSpacing/>
        <w:jc w:val="both"/>
        <w:rPr>
          <w:sz w:val="28"/>
          <w:szCs w:val="28"/>
        </w:rPr>
      </w:pPr>
      <w:r w:rsidRPr="004426A9">
        <w:rPr>
          <w:sz w:val="28"/>
          <w:szCs w:val="28"/>
        </w:rPr>
        <w:t>В стадии становления находятся теория ценообразования опционов и теория преференций состояний условиях неопределенности.</w:t>
      </w:r>
    </w:p>
    <w:p w:rsidR="005752FB" w:rsidRPr="004426A9" w:rsidRDefault="005752FB" w:rsidP="004426A9">
      <w:pPr>
        <w:spacing w:line="360" w:lineRule="auto"/>
        <w:ind w:firstLine="709"/>
        <w:contextualSpacing/>
        <w:jc w:val="both"/>
        <w:rPr>
          <w:sz w:val="28"/>
          <w:szCs w:val="28"/>
        </w:rPr>
      </w:pPr>
      <w:r w:rsidRPr="004426A9">
        <w:rPr>
          <w:sz w:val="28"/>
          <w:szCs w:val="28"/>
        </w:rPr>
        <w:t>Во второй половине 50</w:t>
      </w:r>
      <w:r w:rsidR="00AB5079" w:rsidRPr="004426A9">
        <w:rPr>
          <w:sz w:val="28"/>
          <w:szCs w:val="28"/>
        </w:rPr>
        <w:t xml:space="preserve"> - </w:t>
      </w:r>
      <w:r w:rsidRPr="004426A9">
        <w:rPr>
          <w:sz w:val="28"/>
          <w:szCs w:val="28"/>
        </w:rPr>
        <w:t>х годов проводились интенсивные исследования по теории структуры капитала и цены источников финансирования. Основной вклад в данную область сделали Ф.Модильяни и М.Миллер.</w:t>
      </w:r>
    </w:p>
    <w:p w:rsidR="005752FB" w:rsidRPr="004426A9" w:rsidRDefault="005752FB" w:rsidP="004426A9">
      <w:pPr>
        <w:spacing w:line="360" w:lineRule="auto"/>
        <w:ind w:firstLine="709"/>
        <w:contextualSpacing/>
        <w:jc w:val="both"/>
        <w:rPr>
          <w:sz w:val="28"/>
          <w:szCs w:val="28"/>
        </w:rPr>
      </w:pPr>
      <w:r w:rsidRPr="004426A9">
        <w:rPr>
          <w:sz w:val="28"/>
          <w:szCs w:val="28"/>
        </w:rPr>
        <w:t>Из всех упомянутых инноваций два направления – теория портфеля и теория структуры капитала – представляют собой сердцевину науки и техники управления финансами компаний, т.к. позволяют ответить на два принципиально важных вопроса: откуда взять и куда вложить финансовые ресурсы.</w:t>
      </w:r>
    </w:p>
    <w:p w:rsidR="005752FB" w:rsidRPr="004426A9" w:rsidRDefault="005752FB" w:rsidP="004426A9">
      <w:pPr>
        <w:spacing w:line="360" w:lineRule="auto"/>
        <w:ind w:firstLine="709"/>
        <w:contextualSpacing/>
        <w:jc w:val="both"/>
        <w:rPr>
          <w:sz w:val="28"/>
          <w:szCs w:val="28"/>
        </w:rPr>
      </w:pPr>
      <w:r w:rsidRPr="004426A9">
        <w:rPr>
          <w:sz w:val="28"/>
          <w:szCs w:val="28"/>
        </w:rPr>
        <w:t>Именно в рамках современной теории финансов в дальнейшем сформировалась прикладная дисциплина финансовый менеджмент как наука, посвященная методология и технике управления финансами компании.</w:t>
      </w:r>
    </w:p>
    <w:p w:rsidR="005752FB" w:rsidRPr="004426A9" w:rsidRDefault="005752FB" w:rsidP="004426A9">
      <w:pPr>
        <w:spacing w:line="360" w:lineRule="auto"/>
        <w:ind w:firstLine="709"/>
        <w:contextualSpacing/>
        <w:jc w:val="both"/>
        <w:rPr>
          <w:sz w:val="28"/>
          <w:szCs w:val="28"/>
        </w:rPr>
      </w:pPr>
      <w:r w:rsidRPr="004426A9">
        <w:rPr>
          <w:sz w:val="28"/>
          <w:szCs w:val="28"/>
        </w:rPr>
        <w:t>В дореволюционной России понятие финансового менеджмента как самостоятельная наука не существовало. Однако два направления, входящие в базовую структуру этой науки в современном ее понимании – финансовые вычисления и анализ баланса, успешно развивались и в это время.</w:t>
      </w:r>
    </w:p>
    <w:p w:rsidR="005752FB" w:rsidRPr="004426A9" w:rsidRDefault="005752FB" w:rsidP="004426A9">
      <w:pPr>
        <w:spacing w:line="360" w:lineRule="auto"/>
        <w:ind w:firstLine="709"/>
        <w:contextualSpacing/>
        <w:jc w:val="both"/>
        <w:rPr>
          <w:sz w:val="28"/>
          <w:szCs w:val="28"/>
        </w:rPr>
      </w:pPr>
      <w:r w:rsidRPr="004426A9">
        <w:rPr>
          <w:sz w:val="28"/>
          <w:szCs w:val="28"/>
        </w:rPr>
        <w:t>Развитие теории и практики финансовых и коммерческих вычислений в России связано с трудами замечательного русского математика, финансиста и бухгалтера Н.С.Лунского, одного из родоначальников финансового менеджмента в России. А в 20 – е годы теория баланса была сформулирована в трудах А.П.Рудановского, Н.А.Блатова, И.Р.Николаева… Процесс трансформирования финансового анализа в анализ хозяйственной деятельности М.И.Баканова, А.Д.Шеремета, И.И.Каракоза, Н.В.Дембинского выходят уже под названием «Теория экономического анализа».</w:t>
      </w:r>
    </w:p>
    <w:p w:rsidR="005752FB" w:rsidRPr="004426A9" w:rsidRDefault="005752FB" w:rsidP="004426A9">
      <w:pPr>
        <w:spacing w:line="360" w:lineRule="auto"/>
        <w:ind w:firstLine="709"/>
        <w:contextualSpacing/>
        <w:jc w:val="both"/>
        <w:rPr>
          <w:sz w:val="28"/>
          <w:szCs w:val="28"/>
        </w:rPr>
      </w:pPr>
      <w:r w:rsidRPr="004426A9">
        <w:rPr>
          <w:sz w:val="28"/>
          <w:szCs w:val="28"/>
        </w:rPr>
        <w:t>Осуществляемые с 90</w:t>
      </w:r>
      <w:r w:rsidR="00AB5079" w:rsidRPr="004426A9">
        <w:rPr>
          <w:sz w:val="28"/>
          <w:szCs w:val="28"/>
        </w:rPr>
        <w:t>–х г</w:t>
      </w:r>
      <w:r w:rsidRPr="004426A9">
        <w:rPr>
          <w:sz w:val="28"/>
          <w:szCs w:val="28"/>
        </w:rPr>
        <w:t>одов в рамках перевода экономики на рыночные рельсы новации: изменение банковской системы, внедрение новых форм собственности, трансформация бухучета, сделали актуальными управление финансовыми ресурсами.</w:t>
      </w:r>
    </w:p>
    <w:p w:rsidR="005752FB" w:rsidRPr="004426A9" w:rsidRDefault="005752FB" w:rsidP="004426A9">
      <w:pPr>
        <w:spacing w:line="360" w:lineRule="auto"/>
        <w:ind w:firstLine="709"/>
        <w:contextualSpacing/>
        <w:jc w:val="both"/>
        <w:rPr>
          <w:sz w:val="28"/>
          <w:szCs w:val="28"/>
        </w:rPr>
      </w:pPr>
      <w:r w:rsidRPr="004426A9">
        <w:rPr>
          <w:sz w:val="28"/>
          <w:szCs w:val="28"/>
        </w:rPr>
        <w:t>Краткий экскурс в историю развития финансового менеджмента, рассмотрение современного состояния и тенденции изменений в ее экономике, позволяют сделать вывод о том, что это направление имеет не только определенные традиции, но и перспективу в будущем.</w:t>
      </w:r>
    </w:p>
    <w:p w:rsidR="005752FB" w:rsidRPr="004426A9" w:rsidRDefault="005752FB" w:rsidP="004426A9">
      <w:pPr>
        <w:spacing w:line="360" w:lineRule="auto"/>
        <w:ind w:firstLine="709"/>
        <w:contextualSpacing/>
        <w:jc w:val="both"/>
        <w:rPr>
          <w:sz w:val="28"/>
          <w:szCs w:val="28"/>
        </w:rPr>
      </w:pPr>
      <w:r w:rsidRPr="004426A9">
        <w:rPr>
          <w:sz w:val="28"/>
          <w:szCs w:val="28"/>
        </w:rPr>
        <w:t>В условиях рынка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по выбору наиболее приемлемого варианта действий. Однако, если поставленная проблема имеет стратегическое значение для предприятия, он может быть лишь советником высшего управленческого персонала. Финансовый менеджер, обычно, является ответственным исполнителем принятого решения, он также осуществляет оперативную финансовую деятельность. Главное ее содержание состоит в контроле за денежными потоками. Финансовый менеджер часто входит в состав высшего управленческого персонала фирмы, поскольку принимает участие в решении всех важнейших вопросов.</w:t>
      </w:r>
    </w:p>
    <w:p w:rsidR="005752FB" w:rsidRPr="004426A9" w:rsidRDefault="005752FB" w:rsidP="004426A9">
      <w:pPr>
        <w:spacing w:line="360" w:lineRule="auto"/>
        <w:ind w:firstLine="709"/>
        <w:contextualSpacing/>
        <w:jc w:val="both"/>
        <w:rPr>
          <w:sz w:val="28"/>
          <w:szCs w:val="28"/>
        </w:rPr>
      </w:pPr>
      <w:r w:rsidRPr="004426A9">
        <w:rPr>
          <w:sz w:val="28"/>
          <w:szCs w:val="28"/>
        </w:rPr>
        <w:t>В общем виде деятельность финансового менеджера может быть структурирована следующим образом: общий финансовый анализ и планирование, обеспечение предприятия финансовыми ресурсами, распределение финансовых ресурсов.</w:t>
      </w:r>
    </w:p>
    <w:p w:rsidR="005752FB" w:rsidRPr="004426A9" w:rsidRDefault="005752FB" w:rsidP="004426A9">
      <w:pPr>
        <w:spacing w:line="360" w:lineRule="auto"/>
        <w:ind w:firstLine="709"/>
        <w:contextualSpacing/>
        <w:jc w:val="both"/>
        <w:rPr>
          <w:sz w:val="28"/>
          <w:szCs w:val="28"/>
        </w:rPr>
      </w:pPr>
      <w:r w:rsidRPr="004426A9">
        <w:rPr>
          <w:sz w:val="28"/>
          <w:szCs w:val="28"/>
        </w:rPr>
        <w:t>Выделенные направления деятельности одновременно определяют и основные задачи, стоящие пред менеджером.</w:t>
      </w:r>
    </w:p>
    <w:p w:rsidR="005752FB" w:rsidRPr="004426A9" w:rsidRDefault="005752FB" w:rsidP="004426A9">
      <w:pPr>
        <w:spacing w:line="360" w:lineRule="auto"/>
        <w:ind w:firstLine="709"/>
        <w:contextualSpacing/>
        <w:jc w:val="both"/>
        <w:rPr>
          <w:sz w:val="28"/>
          <w:szCs w:val="28"/>
        </w:rPr>
      </w:pPr>
      <w:r w:rsidRPr="004426A9">
        <w:rPr>
          <w:sz w:val="28"/>
          <w:szCs w:val="28"/>
        </w:rPr>
        <w:t>В рамках управления активами осуществляется общая оценка:</w:t>
      </w:r>
    </w:p>
    <w:p w:rsidR="005752FB" w:rsidRPr="004426A9" w:rsidRDefault="005752FB" w:rsidP="004426A9">
      <w:pPr>
        <w:spacing w:line="360" w:lineRule="auto"/>
        <w:ind w:firstLine="709"/>
        <w:contextualSpacing/>
        <w:jc w:val="both"/>
        <w:rPr>
          <w:sz w:val="28"/>
          <w:szCs w:val="28"/>
        </w:rPr>
      </w:pPr>
      <w:r w:rsidRPr="004426A9">
        <w:rPr>
          <w:sz w:val="28"/>
          <w:szCs w:val="28"/>
        </w:rPr>
        <w:t>- активов предприятия и источников финансирования;</w:t>
      </w:r>
    </w:p>
    <w:p w:rsidR="005752FB" w:rsidRPr="004426A9" w:rsidRDefault="005752FB" w:rsidP="004426A9">
      <w:pPr>
        <w:spacing w:line="360" w:lineRule="auto"/>
        <w:ind w:firstLine="709"/>
        <w:contextualSpacing/>
        <w:jc w:val="both"/>
        <w:rPr>
          <w:sz w:val="28"/>
          <w:szCs w:val="28"/>
        </w:rPr>
      </w:pPr>
      <w:r w:rsidRPr="004426A9">
        <w:rPr>
          <w:sz w:val="28"/>
          <w:szCs w:val="28"/>
        </w:rPr>
        <w:t>- величины и состава ресурсов, необходимых для поддержания достигнутого экономического потенциала предприятия и расширения его деятельности;</w:t>
      </w:r>
    </w:p>
    <w:p w:rsidR="005752FB" w:rsidRPr="004426A9" w:rsidRDefault="005752FB" w:rsidP="004426A9">
      <w:pPr>
        <w:spacing w:line="360" w:lineRule="auto"/>
        <w:ind w:firstLine="709"/>
        <w:contextualSpacing/>
        <w:jc w:val="both"/>
        <w:rPr>
          <w:sz w:val="28"/>
          <w:szCs w:val="28"/>
        </w:rPr>
      </w:pPr>
      <w:r w:rsidRPr="004426A9">
        <w:rPr>
          <w:sz w:val="28"/>
          <w:szCs w:val="28"/>
        </w:rPr>
        <w:t>- источников дополнительного финансирования;</w:t>
      </w:r>
    </w:p>
    <w:p w:rsidR="005752FB" w:rsidRPr="004426A9" w:rsidRDefault="005752FB" w:rsidP="004426A9">
      <w:pPr>
        <w:spacing w:line="360" w:lineRule="auto"/>
        <w:ind w:firstLine="709"/>
        <w:contextualSpacing/>
        <w:jc w:val="both"/>
        <w:rPr>
          <w:sz w:val="28"/>
          <w:szCs w:val="28"/>
        </w:rPr>
      </w:pPr>
      <w:r w:rsidRPr="004426A9">
        <w:rPr>
          <w:sz w:val="28"/>
          <w:szCs w:val="28"/>
        </w:rPr>
        <w:t>- системы контроля за состоянием и эффективностью использования финансовых ресурсов.</w:t>
      </w:r>
    </w:p>
    <w:p w:rsidR="005752FB" w:rsidRPr="004426A9" w:rsidRDefault="005752FB" w:rsidP="004426A9">
      <w:pPr>
        <w:spacing w:line="360" w:lineRule="auto"/>
        <w:ind w:firstLine="709"/>
        <w:contextualSpacing/>
        <w:jc w:val="both"/>
        <w:rPr>
          <w:sz w:val="28"/>
          <w:szCs w:val="28"/>
        </w:rPr>
      </w:pPr>
      <w:r w:rsidRPr="004426A9">
        <w:rPr>
          <w:sz w:val="28"/>
          <w:szCs w:val="28"/>
        </w:rPr>
        <w:t>Управление капиталом предполагает оценку:</w:t>
      </w:r>
    </w:p>
    <w:p w:rsidR="005752FB" w:rsidRPr="004426A9" w:rsidRDefault="005752FB" w:rsidP="004426A9">
      <w:pPr>
        <w:spacing w:line="360" w:lineRule="auto"/>
        <w:ind w:firstLine="709"/>
        <w:contextualSpacing/>
        <w:jc w:val="both"/>
        <w:rPr>
          <w:sz w:val="28"/>
          <w:szCs w:val="28"/>
        </w:rPr>
      </w:pPr>
      <w:r w:rsidRPr="004426A9">
        <w:rPr>
          <w:sz w:val="28"/>
          <w:szCs w:val="28"/>
        </w:rPr>
        <w:t>- объема требуемых финансовых ресурсов;</w:t>
      </w:r>
    </w:p>
    <w:p w:rsidR="005752FB" w:rsidRPr="004426A9" w:rsidRDefault="005752FB" w:rsidP="004426A9">
      <w:pPr>
        <w:spacing w:line="360" w:lineRule="auto"/>
        <w:ind w:firstLine="709"/>
        <w:contextualSpacing/>
        <w:jc w:val="both"/>
        <w:rPr>
          <w:sz w:val="28"/>
          <w:szCs w:val="28"/>
        </w:rPr>
      </w:pPr>
      <w:r w:rsidRPr="004426A9">
        <w:rPr>
          <w:sz w:val="28"/>
          <w:szCs w:val="28"/>
        </w:rPr>
        <w:t>- формы их представления (долгосрочный или краткосрочный кредит, денежная наличность);</w:t>
      </w:r>
    </w:p>
    <w:p w:rsidR="005752FB" w:rsidRPr="004426A9" w:rsidRDefault="005752FB" w:rsidP="004426A9">
      <w:pPr>
        <w:spacing w:line="360" w:lineRule="auto"/>
        <w:ind w:firstLine="709"/>
        <w:contextualSpacing/>
        <w:jc w:val="both"/>
        <w:rPr>
          <w:sz w:val="28"/>
          <w:szCs w:val="28"/>
        </w:rPr>
      </w:pPr>
      <w:r w:rsidRPr="004426A9">
        <w:rPr>
          <w:sz w:val="28"/>
          <w:szCs w:val="28"/>
        </w:rPr>
        <w:t>- 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5752FB" w:rsidRPr="004426A9" w:rsidRDefault="005752FB" w:rsidP="004426A9">
      <w:pPr>
        <w:spacing w:line="360" w:lineRule="auto"/>
        <w:ind w:firstLine="709"/>
        <w:contextualSpacing/>
        <w:jc w:val="both"/>
        <w:rPr>
          <w:sz w:val="28"/>
          <w:szCs w:val="28"/>
        </w:rPr>
      </w:pPr>
      <w:r w:rsidRPr="004426A9">
        <w:rPr>
          <w:sz w:val="28"/>
          <w:szCs w:val="28"/>
        </w:rPr>
        <w:t>- стоимости обладания данным видом ресурсов (процентные ставки, прочие условия представления данного источника средств);</w:t>
      </w:r>
    </w:p>
    <w:p w:rsidR="005752FB" w:rsidRPr="004426A9" w:rsidRDefault="005752FB" w:rsidP="004426A9">
      <w:pPr>
        <w:spacing w:line="360" w:lineRule="auto"/>
        <w:ind w:firstLine="709"/>
        <w:contextualSpacing/>
        <w:jc w:val="both"/>
        <w:rPr>
          <w:sz w:val="28"/>
          <w:szCs w:val="28"/>
        </w:rPr>
      </w:pPr>
      <w:r w:rsidRPr="004426A9">
        <w:rPr>
          <w:sz w:val="28"/>
          <w:szCs w:val="28"/>
        </w:rPr>
        <w:t>- риска, ассоциируемого с данным источником средств (например, капитал собственников как источник средств гораздо менее рискован, чем срочная ссуда банка).</w:t>
      </w:r>
    </w:p>
    <w:p w:rsidR="005752FB" w:rsidRPr="004426A9" w:rsidRDefault="005752FB" w:rsidP="004426A9">
      <w:pPr>
        <w:spacing w:line="360" w:lineRule="auto"/>
        <w:ind w:firstLine="709"/>
        <w:contextualSpacing/>
        <w:jc w:val="both"/>
        <w:rPr>
          <w:sz w:val="28"/>
          <w:szCs w:val="28"/>
        </w:rPr>
      </w:pPr>
      <w:r w:rsidRPr="004426A9">
        <w:rPr>
          <w:sz w:val="28"/>
          <w:szCs w:val="28"/>
        </w:rPr>
        <w:t>Финансовый анализ и планирование предусматривают анализ и оценку долгосрочных и краткосрочных решений инвестиционного характера:</w:t>
      </w:r>
    </w:p>
    <w:p w:rsidR="005752FB" w:rsidRPr="004426A9" w:rsidRDefault="005752FB" w:rsidP="004426A9">
      <w:pPr>
        <w:spacing w:line="360" w:lineRule="auto"/>
        <w:ind w:firstLine="709"/>
        <w:contextualSpacing/>
        <w:jc w:val="both"/>
        <w:rPr>
          <w:sz w:val="28"/>
          <w:szCs w:val="28"/>
        </w:rPr>
      </w:pPr>
      <w:r w:rsidRPr="004426A9">
        <w:rPr>
          <w:sz w:val="28"/>
          <w:szCs w:val="28"/>
        </w:rPr>
        <w:t>- оптимальность трансформации финансовых ресурсов в другие виды ресурсов (материальные, трудовые, денежные);</w:t>
      </w:r>
    </w:p>
    <w:p w:rsidR="005752FB" w:rsidRPr="004426A9" w:rsidRDefault="005752FB" w:rsidP="004426A9">
      <w:pPr>
        <w:spacing w:line="360" w:lineRule="auto"/>
        <w:ind w:firstLine="709"/>
        <w:contextualSpacing/>
        <w:jc w:val="both"/>
        <w:rPr>
          <w:sz w:val="28"/>
          <w:szCs w:val="28"/>
        </w:rPr>
      </w:pPr>
      <w:r w:rsidRPr="004426A9">
        <w:rPr>
          <w:sz w:val="28"/>
          <w:szCs w:val="28"/>
        </w:rPr>
        <w:t>- целесообразность и эффективность вложений в основные формы, их состав и структура;</w:t>
      </w:r>
    </w:p>
    <w:p w:rsidR="005752FB" w:rsidRPr="004426A9" w:rsidRDefault="005752FB" w:rsidP="004426A9">
      <w:pPr>
        <w:spacing w:line="360" w:lineRule="auto"/>
        <w:ind w:firstLine="709"/>
        <w:contextualSpacing/>
        <w:jc w:val="both"/>
        <w:rPr>
          <w:sz w:val="28"/>
          <w:szCs w:val="28"/>
        </w:rPr>
      </w:pPr>
      <w:r w:rsidRPr="004426A9">
        <w:rPr>
          <w:sz w:val="28"/>
          <w:szCs w:val="28"/>
        </w:rPr>
        <w:t>- оптимальность оборотных средств;</w:t>
      </w:r>
    </w:p>
    <w:p w:rsidR="005752FB" w:rsidRPr="004426A9" w:rsidRDefault="005752FB" w:rsidP="004426A9">
      <w:pPr>
        <w:spacing w:line="360" w:lineRule="auto"/>
        <w:ind w:firstLine="709"/>
        <w:contextualSpacing/>
        <w:jc w:val="both"/>
        <w:rPr>
          <w:sz w:val="28"/>
          <w:szCs w:val="28"/>
        </w:rPr>
      </w:pPr>
      <w:r w:rsidRPr="004426A9">
        <w:rPr>
          <w:sz w:val="28"/>
          <w:szCs w:val="28"/>
        </w:rPr>
        <w:t>- эффективность финансовых вложений.</w:t>
      </w:r>
    </w:p>
    <w:p w:rsidR="005752FB" w:rsidRPr="004426A9" w:rsidRDefault="005752FB" w:rsidP="004426A9">
      <w:pPr>
        <w:spacing w:line="360" w:lineRule="auto"/>
        <w:ind w:firstLine="709"/>
        <w:contextualSpacing/>
        <w:jc w:val="both"/>
        <w:rPr>
          <w:sz w:val="28"/>
          <w:szCs w:val="28"/>
        </w:rPr>
      </w:pPr>
      <w:r w:rsidRPr="004426A9">
        <w:rPr>
          <w:sz w:val="28"/>
          <w:szCs w:val="28"/>
        </w:rPr>
        <w:t xml:space="preserve">Принятие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 </w:t>
      </w:r>
    </w:p>
    <w:p w:rsidR="005752FB" w:rsidRPr="004426A9" w:rsidRDefault="005752FB" w:rsidP="004426A9">
      <w:pPr>
        <w:spacing w:line="360" w:lineRule="auto"/>
        <w:ind w:firstLine="709"/>
        <w:contextualSpacing/>
        <w:jc w:val="both"/>
        <w:rPr>
          <w:sz w:val="28"/>
          <w:szCs w:val="28"/>
        </w:rPr>
      </w:pPr>
      <w:r w:rsidRPr="004426A9">
        <w:rPr>
          <w:sz w:val="28"/>
          <w:szCs w:val="28"/>
        </w:rPr>
        <w:t>Целями финансового менеджмента являются:</w:t>
      </w:r>
    </w:p>
    <w:p w:rsidR="005752FB" w:rsidRPr="004426A9" w:rsidRDefault="005752FB" w:rsidP="004426A9">
      <w:pPr>
        <w:spacing w:line="360" w:lineRule="auto"/>
        <w:ind w:firstLine="709"/>
        <w:contextualSpacing/>
        <w:jc w:val="both"/>
        <w:rPr>
          <w:sz w:val="28"/>
          <w:szCs w:val="28"/>
        </w:rPr>
      </w:pPr>
      <w:r w:rsidRPr="004426A9">
        <w:rPr>
          <w:sz w:val="28"/>
          <w:szCs w:val="28"/>
        </w:rPr>
        <w:t>- выживание фирмы в условиях конкурентной борьбы (часто фирме для вытеснения своих конкурентов приходится идти на очень большие затраты, поэтому от того, как распределены ограниченные финансовые ресурсы фирмы, зависит, выиграет она или проиграет в конкурентной борьбе);</w:t>
      </w:r>
    </w:p>
    <w:p w:rsidR="005752FB" w:rsidRPr="004426A9" w:rsidRDefault="005752FB" w:rsidP="004426A9">
      <w:pPr>
        <w:spacing w:line="360" w:lineRule="auto"/>
        <w:ind w:firstLine="709"/>
        <w:contextualSpacing/>
        <w:jc w:val="both"/>
        <w:rPr>
          <w:sz w:val="28"/>
          <w:szCs w:val="28"/>
        </w:rPr>
      </w:pPr>
      <w:r w:rsidRPr="004426A9">
        <w:rPr>
          <w:sz w:val="28"/>
          <w:szCs w:val="28"/>
        </w:rPr>
        <w:t>- избежание банкротства и крупных финансовых неудач (такую цель может ставить перед собой фирма, имеющая систематические затруднения с финансовыми ресурсами);</w:t>
      </w:r>
    </w:p>
    <w:p w:rsidR="005752FB" w:rsidRPr="004426A9" w:rsidRDefault="005752FB" w:rsidP="004426A9">
      <w:pPr>
        <w:spacing w:line="360" w:lineRule="auto"/>
        <w:ind w:firstLine="709"/>
        <w:contextualSpacing/>
        <w:jc w:val="both"/>
        <w:rPr>
          <w:sz w:val="28"/>
          <w:szCs w:val="28"/>
        </w:rPr>
      </w:pPr>
      <w:r w:rsidRPr="004426A9">
        <w:rPr>
          <w:sz w:val="28"/>
          <w:szCs w:val="28"/>
        </w:rPr>
        <w:t>- лидерство в борьбе с конкурентами (эта цель для фирмы с очень высокой степенью финансовой устойчивости, фирмы, которая способна не только эффективно функционировать в условиях конкурентной борьбы, но и удерживать при этом лидерство);</w:t>
      </w:r>
    </w:p>
    <w:p w:rsidR="005752FB" w:rsidRPr="004426A9" w:rsidRDefault="005752FB" w:rsidP="004426A9">
      <w:pPr>
        <w:spacing w:line="360" w:lineRule="auto"/>
        <w:ind w:firstLine="709"/>
        <w:contextualSpacing/>
        <w:jc w:val="both"/>
        <w:rPr>
          <w:sz w:val="28"/>
          <w:szCs w:val="28"/>
        </w:rPr>
      </w:pPr>
      <w:r w:rsidRPr="004426A9">
        <w:rPr>
          <w:sz w:val="28"/>
          <w:szCs w:val="28"/>
        </w:rPr>
        <w:t>- максимизация «цены» фирмы (первоначальная политика по отношению к акциям фирмы увеличивает число потенциальных инвесторов, увеличивает авторитет фирмы среди кредиторов, повышает надежность фирмы);</w:t>
      </w:r>
    </w:p>
    <w:p w:rsidR="005752FB" w:rsidRPr="004426A9" w:rsidRDefault="005752FB" w:rsidP="004426A9">
      <w:pPr>
        <w:spacing w:line="360" w:lineRule="auto"/>
        <w:ind w:firstLine="709"/>
        <w:contextualSpacing/>
        <w:jc w:val="both"/>
        <w:rPr>
          <w:sz w:val="28"/>
          <w:szCs w:val="28"/>
        </w:rPr>
      </w:pPr>
      <w:r w:rsidRPr="004426A9">
        <w:rPr>
          <w:sz w:val="28"/>
          <w:szCs w:val="28"/>
        </w:rPr>
        <w:t>- приемлемые темпы роста экономического потенциала фирмы (фирма удовлетворена своим положением, но чтобы не потерять его, стремится развиваться на уровне ближайших конкурентов);</w:t>
      </w:r>
    </w:p>
    <w:p w:rsidR="005752FB" w:rsidRPr="004426A9" w:rsidRDefault="005752FB" w:rsidP="004426A9">
      <w:pPr>
        <w:spacing w:line="360" w:lineRule="auto"/>
        <w:ind w:firstLine="709"/>
        <w:contextualSpacing/>
        <w:jc w:val="both"/>
        <w:rPr>
          <w:sz w:val="28"/>
          <w:szCs w:val="28"/>
        </w:rPr>
      </w:pPr>
      <w:r w:rsidRPr="004426A9">
        <w:rPr>
          <w:sz w:val="28"/>
          <w:szCs w:val="28"/>
        </w:rPr>
        <w:t>- рост объемов производства и реализации (фирма почувствовала уверенность в себе, в своих силах, а также в росте количества своих потребителей);</w:t>
      </w:r>
    </w:p>
    <w:p w:rsidR="005752FB" w:rsidRPr="004426A9" w:rsidRDefault="005752FB" w:rsidP="004426A9">
      <w:pPr>
        <w:spacing w:line="360" w:lineRule="auto"/>
        <w:ind w:firstLine="709"/>
        <w:contextualSpacing/>
        <w:jc w:val="both"/>
        <w:rPr>
          <w:sz w:val="28"/>
          <w:szCs w:val="28"/>
        </w:rPr>
      </w:pPr>
      <w:r w:rsidRPr="004426A9">
        <w:rPr>
          <w:sz w:val="28"/>
          <w:szCs w:val="28"/>
        </w:rPr>
        <w:t>- максимизация прибыли (для тех фирм, которые не уверены в своем завтрашнем дне и хотят выжать все из создавшегося благоприятного положения);</w:t>
      </w:r>
    </w:p>
    <w:p w:rsidR="005752FB" w:rsidRPr="004426A9" w:rsidRDefault="005752FB" w:rsidP="004426A9">
      <w:pPr>
        <w:spacing w:line="360" w:lineRule="auto"/>
        <w:ind w:firstLine="709"/>
        <w:contextualSpacing/>
        <w:jc w:val="both"/>
        <w:rPr>
          <w:sz w:val="28"/>
          <w:szCs w:val="28"/>
        </w:rPr>
      </w:pPr>
      <w:r w:rsidRPr="004426A9">
        <w:rPr>
          <w:sz w:val="28"/>
          <w:szCs w:val="28"/>
        </w:rPr>
        <w:t>- минимизация расходов (для фирм, испытывающих затруднения с финансовыми ресурсами);</w:t>
      </w:r>
    </w:p>
    <w:p w:rsidR="005752FB" w:rsidRPr="004426A9" w:rsidRDefault="005752FB" w:rsidP="004426A9">
      <w:pPr>
        <w:spacing w:line="360" w:lineRule="auto"/>
        <w:ind w:firstLine="709"/>
        <w:contextualSpacing/>
        <w:jc w:val="both"/>
        <w:rPr>
          <w:sz w:val="28"/>
          <w:szCs w:val="28"/>
        </w:rPr>
      </w:pPr>
      <w:r w:rsidRPr="004426A9">
        <w:rPr>
          <w:sz w:val="28"/>
          <w:szCs w:val="28"/>
        </w:rPr>
        <w:t>- обеспечение рентабельной деятельности (те фирмы, которые не имеют достаточно финансовых ресурсов для более высоких целей, ставят перед собой эту цель, чтобы потом по мере накопления средств и увеличения потенциала фирмы, повышать свои запросы).</w:t>
      </w:r>
    </w:p>
    <w:p w:rsidR="005752FB" w:rsidRPr="004426A9" w:rsidRDefault="005752FB" w:rsidP="004426A9">
      <w:pPr>
        <w:spacing w:line="360" w:lineRule="auto"/>
        <w:ind w:firstLine="709"/>
        <w:contextualSpacing/>
        <w:jc w:val="both"/>
        <w:rPr>
          <w:sz w:val="28"/>
          <w:szCs w:val="28"/>
        </w:rPr>
      </w:pPr>
      <w:r w:rsidRPr="004426A9">
        <w:rPr>
          <w:sz w:val="28"/>
          <w:szCs w:val="28"/>
        </w:rPr>
        <w:t>Приоритетность той или иной цели по-разному объясняется в рамках существующих теорий организации бизнеса.</w:t>
      </w:r>
    </w:p>
    <w:p w:rsidR="005752FB" w:rsidRPr="004426A9" w:rsidRDefault="005752FB" w:rsidP="004426A9">
      <w:pPr>
        <w:spacing w:line="360" w:lineRule="auto"/>
        <w:ind w:firstLine="709"/>
        <w:contextualSpacing/>
        <w:jc w:val="both"/>
        <w:rPr>
          <w:sz w:val="28"/>
          <w:szCs w:val="28"/>
        </w:rPr>
      </w:pPr>
      <w:r w:rsidRPr="004426A9">
        <w:rPr>
          <w:sz w:val="28"/>
          <w:szCs w:val="28"/>
        </w:rPr>
        <w:t>Наиболее распространенным является утверждение, что фирма должна работать таким образом, чтобы обеспечить максимальный доход ее владельцам.</w:t>
      </w:r>
    </w:p>
    <w:p w:rsidR="005752FB" w:rsidRPr="004426A9" w:rsidRDefault="005752FB" w:rsidP="004426A9">
      <w:pPr>
        <w:spacing w:line="360" w:lineRule="auto"/>
        <w:ind w:firstLine="709"/>
        <w:contextualSpacing/>
        <w:jc w:val="both"/>
        <w:rPr>
          <w:sz w:val="28"/>
          <w:szCs w:val="28"/>
        </w:rPr>
      </w:pPr>
      <w:r w:rsidRPr="004426A9">
        <w:rPr>
          <w:sz w:val="28"/>
          <w:szCs w:val="28"/>
        </w:rPr>
        <w:t>В рамках традиционной неоклассической экономической модели предполагается, что любая фирма существует для того, чтобы максимизировать прибыль. В идеале, когда предполагается равнодоступность информации, наличие опытного руководства, достичь такого максимума невозможно; при этом суммарный маргинальный доход равен нулю. Поэтому применяется понятие нормальной прибыли, то есть прибыли, устраивающей владельцев данного бизнеса. В основе такого подхода лежит весьма распространенная система ценообразования на производимую продукцию «себестоимость + некоторая устраивающая производителя надбавка».</w:t>
      </w:r>
    </w:p>
    <w:p w:rsidR="005752FB" w:rsidRPr="004426A9" w:rsidRDefault="005752FB" w:rsidP="004426A9">
      <w:pPr>
        <w:spacing w:line="360" w:lineRule="auto"/>
        <w:ind w:firstLine="709"/>
        <w:contextualSpacing/>
        <w:jc w:val="both"/>
        <w:rPr>
          <w:sz w:val="28"/>
          <w:szCs w:val="28"/>
        </w:rPr>
      </w:pPr>
      <w:r w:rsidRPr="004426A9">
        <w:rPr>
          <w:sz w:val="28"/>
          <w:szCs w:val="28"/>
        </w:rPr>
        <w:t>Другие исследователи выдвигают предположение, что в основе деятельности фирм и их руководства лежит стремление к наращиванию объемов производства и сбыта.</w:t>
      </w:r>
    </w:p>
    <w:p w:rsidR="005752FB" w:rsidRPr="004426A9" w:rsidRDefault="005752FB" w:rsidP="004426A9">
      <w:pPr>
        <w:spacing w:line="360" w:lineRule="auto"/>
        <w:ind w:firstLine="709"/>
        <w:contextualSpacing/>
        <w:jc w:val="both"/>
        <w:rPr>
          <w:sz w:val="28"/>
          <w:szCs w:val="28"/>
        </w:rPr>
      </w:pPr>
      <w:r w:rsidRPr="004426A9">
        <w:rPr>
          <w:sz w:val="28"/>
          <w:szCs w:val="28"/>
        </w:rPr>
        <w:t>Существует также ряд управленческих теорий. В их основе лежит противостояние интересов владельцев фирмы и ее управленческого персонала.</w:t>
      </w:r>
    </w:p>
    <w:p w:rsidR="005752FB" w:rsidRPr="004426A9" w:rsidRDefault="005752FB" w:rsidP="004426A9">
      <w:pPr>
        <w:spacing w:line="360" w:lineRule="auto"/>
        <w:ind w:firstLine="709"/>
        <w:contextualSpacing/>
        <w:jc w:val="both"/>
        <w:rPr>
          <w:sz w:val="28"/>
          <w:szCs w:val="28"/>
        </w:rPr>
      </w:pPr>
      <w:r w:rsidRPr="004426A9">
        <w:rPr>
          <w:sz w:val="28"/>
          <w:szCs w:val="28"/>
        </w:rPr>
        <w:t>Их интересы могут совпадать далеко не всегда, особенно это связано с анализом альтернативных решений, одно из которых обеспечивает сиюминутную прибыль, а второе рассчитано на перспективу.</w:t>
      </w:r>
    </w:p>
    <w:p w:rsidR="005752FB" w:rsidRPr="004426A9" w:rsidRDefault="005752FB" w:rsidP="004426A9">
      <w:pPr>
        <w:spacing w:line="360" w:lineRule="auto"/>
        <w:ind w:firstLine="709"/>
        <w:contextualSpacing/>
        <w:jc w:val="both"/>
        <w:rPr>
          <w:sz w:val="28"/>
          <w:szCs w:val="28"/>
        </w:rPr>
      </w:pPr>
      <w:r w:rsidRPr="004426A9">
        <w:rPr>
          <w:sz w:val="28"/>
          <w:szCs w:val="28"/>
        </w:rPr>
        <w:t>Наибольшее распространение получила «теория максимизации «цены» фирмы», то есть собственного капитала.</w:t>
      </w:r>
    </w:p>
    <w:p w:rsidR="005752FB" w:rsidRPr="004426A9" w:rsidRDefault="005752FB" w:rsidP="004426A9">
      <w:pPr>
        <w:spacing w:line="360" w:lineRule="auto"/>
        <w:ind w:firstLine="709"/>
        <w:contextualSpacing/>
        <w:jc w:val="both"/>
        <w:rPr>
          <w:sz w:val="28"/>
          <w:szCs w:val="28"/>
        </w:rPr>
      </w:pPr>
      <w:r w:rsidRPr="004426A9">
        <w:rPr>
          <w:sz w:val="28"/>
          <w:szCs w:val="28"/>
        </w:rPr>
        <w:t>Любой бизнес начинается с постановки и ответа на следующие три ключевые вопроса:</w:t>
      </w:r>
    </w:p>
    <w:p w:rsidR="005752FB" w:rsidRPr="004426A9" w:rsidRDefault="005752FB" w:rsidP="004426A9">
      <w:pPr>
        <w:spacing w:line="360" w:lineRule="auto"/>
        <w:ind w:firstLine="709"/>
        <w:contextualSpacing/>
        <w:jc w:val="both"/>
        <w:rPr>
          <w:sz w:val="28"/>
          <w:szCs w:val="28"/>
        </w:rPr>
      </w:pPr>
      <w:r w:rsidRPr="004426A9">
        <w:rPr>
          <w:sz w:val="28"/>
          <w:szCs w:val="28"/>
        </w:rPr>
        <w:t>- какова должна быть величина и оптимальный состав активов предприятия, позволяющие достичь поставленные перед предприятием цели и задачи?</w:t>
      </w:r>
    </w:p>
    <w:p w:rsidR="005752FB" w:rsidRPr="004426A9" w:rsidRDefault="005752FB" w:rsidP="004426A9">
      <w:pPr>
        <w:spacing w:line="360" w:lineRule="auto"/>
        <w:ind w:firstLine="709"/>
        <w:contextualSpacing/>
        <w:jc w:val="both"/>
        <w:rPr>
          <w:sz w:val="28"/>
          <w:szCs w:val="28"/>
        </w:rPr>
      </w:pPr>
      <w:r w:rsidRPr="004426A9">
        <w:rPr>
          <w:sz w:val="28"/>
          <w:szCs w:val="28"/>
        </w:rPr>
        <w:t>- где найти источники финансирования и каков должен быть их оптимальный состав?</w:t>
      </w:r>
    </w:p>
    <w:p w:rsidR="005752FB" w:rsidRPr="004426A9" w:rsidRDefault="005752FB" w:rsidP="004426A9">
      <w:pPr>
        <w:spacing w:line="360" w:lineRule="auto"/>
        <w:ind w:firstLine="709"/>
        <w:contextualSpacing/>
        <w:jc w:val="both"/>
        <w:rPr>
          <w:sz w:val="28"/>
          <w:szCs w:val="28"/>
        </w:rPr>
      </w:pPr>
      <w:r w:rsidRPr="004426A9">
        <w:rPr>
          <w:sz w:val="28"/>
          <w:szCs w:val="28"/>
        </w:rPr>
        <w:t>-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5752FB" w:rsidRPr="004426A9" w:rsidRDefault="005752FB" w:rsidP="004426A9">
      <w:pPr>
        <w:spacing w:line="360" w:lineRule="auto"/>
        <w:ind w:firstLine="709"/>
        <w:contextualSpacing/>
        <w:jc w:val="both"/>
        <w:rPr>
          <w:sz w:val="28"/>
          <w:szCs w:val="28"/>
        </w:rPr>
      </w:pPr>
      <w:r w:rsidRPr="004426A9">
        <w:rPr>
          <w:sz w:val="28"/>
          <w:szCs w:val="28"/>
        </w:rPr>
        <w:t>Организационная структура системы управления финансами хозяйствующего субъекта, а также кадровый состав могут быть построены различными способами в зависимости от размеров предприятия и вида его деятельности. Для крупных предприятий характерно обособление менеджерской службы.</w:t>
      </w:r>
    </w:p>
    <w:p w:rsidR="005752FB" w:rsidRPr="004426A9" w:rsidRDefault="005752FB" w:rsidP="004426A9">
      <w:pPr>
        <w:spacing w:line="360" w:lineRule="auto"/>
        <w:ind w:firstLine="709"/>
        <w:contextualSpacing/>
        <w:jc w:val="both"/>
        <w:rPr>
          <w:sz w:val="28"/>
          <w:szCs w:val="28"/>
        </w:rPr>
      </w:pPr>
      <w:r w:rsidRPr="004426A9">
        <w:rPr>
          <w:sz w:val="28"/>
          <w:szCs w:val="28"/>
        </w:rPr>
        <w:t>Финансовому менеджеру требуется высокий уровень профессиональных знаний и умение применить их на практике.</w:t>
      </w:r>
    </w:p>
    <w:p w:rsidR="005752FB" w:rsidRPr="004426A9" w:rsidRDefault="005752FB" w:rsidP="004426A9">
      <w:pPr>
        <w:spacing w:line="360" w:lineRule="auto"/>
        <w:ind w:firstLine="709"/>
        <w:contextualSpacing/>
        <w:jc w:val="both"/>
        <w:rPr>
          <w:sz w:val="28"/>
          <w:szCs w:val="28"/>
        </w:rPr>
      </w:pPr>
      <w:r w:rsidRPr="004426A9">
        <w:rPr>
          <w:sz w:val="28"/>
          <w:szCs w:val="28"/>
        </w:rPr>
        <w:t>Профессиональные обязанности и права финансового менеджера можно сгруппировать следующим образом:</w:t>
      </w:r>
    </w:p>
    <w:p w:rsidR="005752FB" w:rsidRPr="004426A9" w:rsidRDefault="005752FB" w:rsidP="004426A9">
      <w:pPr>
        <w:spacing w:line="360" w:lineRule="auto"/>
        <w:ind w:firstLine="709"/>
        <w:contextualSpacing/>
        <w:jc w:val="both"/>
        <w:rPr>
          <w:sz w:val="28"/>
          <w:szCs w:val="28"/>
        </w:rPr>
      </w:pPr>
      <w:r w:rsidRPr="004426A9">
        <w:rPr>
          <w:sz w:val="28"/>
          <w:szCs w:val="28"/>
        </w:rPr>
        <w:t>- перманентный финансовый контроль эффективности деятельности фирмы, что конкретно выражается в постоянной заботе об увеличении денежных доходов и поступлений, оптимизации расходов и отчислений, росте суммы превышения первых над последними;</w:t>
      </w:r>
    </w:p>
    <w:p w:rsidR="005752FB" w:rsidRPr="004426A9" w:rsidRDefault="005752FB" w:rsidP="004426A9">
      <w:pPr>
        <w:spacing w:line="360" w:lineRule="auto"/>
        <w:ind w:firstLine="709"/>
        <w:contextualSpacing/>
        <w:jc w:val="both"/>
        <w:rPr>
          <w:sz w:val="28"/>
          <w:szCs w:val="28"/>
        </w:rPr>
      </w:pPr>
      <w:r w:rsidRPr="004426A9">
        <w:rPr>
          <w:sz w:val="28"/>
          <w:szCs w:val="28"/>
        </w:rPr>
        <w:t>- планирование, анализ, решения;</w:t>
      </w:r>
    </w:p>
    <w:p w:rsidR="005752FB" w:rsidRPr="004426A9" w:rsidRDefault="005752FB" w:rsidP="004426A9">
      <w:pPr>
        <w:spacing w:line="360" w:lineRule="auto"/>
        <w:ind w:firstLine="709"/>
        <w:contextualSpacing/>
        <w:jc w:val="both"/>
        <w:rPr>
          <w:sz w:val="28"/>
          <w:szCs w:val="28"/>
        </w:rPr>
      </w:pPr>
      <w:r w:rsidRPr="004426A9">
        <w:rPr>
          <w:sz w:val="28"/>
          <w:szCs w:val="28"/>
        </w:rPr>
        <w:t>- определение прав и обязанностей каждого сотрудника подведомственных служб;</w:t>
      </w:r>
    </w:p>
    <w:p w:rsidR="005752FB" w:rsidRPr="004426A9" w:rsidRDefault="00AB5079" w:rsidP="004426A9">
      <w:pPr>
        <w:spacing w:line="360" w:lineRule="auto"/>
        <w:ind w:firstLine="709"/>
        <w:contextualSpacing/>
        <w:jc w:val="both"/>
        <w:rPr>
          <w:sz w:val="28"/>
          <w:szCs w:val="28"/>
        </w:rPr>
      </w:pPr>
      <w:r w:rsidRPr="004426A9">
        <w:rPr>
          <w:sz w:val="28"/>
          <w:szCs w:val="28"/>
        </w:rPr>
        <w:t xml:space="preserve">- </w:t>
      </w:r>
      <w:r w:rsidR="005752FB" w:rsidRPr="004426A9">
        <w:rPr>
          <w:sz w:val="28"/>
          <w:szCs w:val="28"/>
        </w:rPr>
        <w:t>выбор системы оплаты труда, стимулирующей рост эффективности всех подразделений;</w:t>
      </w:r>
    </w:p>
    <w:p w:rsidR="005752FB" w:rsidRPr="004426A9" w:rsidRDefault="005752FB" w:rsidP="004426A9">
      <w:pPr>
        <w:spacing w:line="360" w:lineRule="auto"/>
        <w:ind w:firstLine="709"/>
        <w:contextualSpacing/>
        <w:jc w:val="both"/>
        <w:rPr>
          <w:sz w:val="28"/>
          <w:szCs w:val="28"/>
        </w:rPr>
      </w:pPr>
      <w:r w:rsidRPr="004426A9">
        <w:rPr>
          <w:sz w:val="28"/>
          <w:szCs w:val="28"/>
        </w:rPr>
        <w:t>- подписание всех документов финансовой службы;</w:t>
      </w:r>
    </w:p>
    <w:p w:rsidR="005752FB" w:rsidRPr="004426A9" w:rsidRDefault="005752FB" w:rsidP="004426A9">
      <w:pPr>
        <w:spacing w:line="360" w:lineRule="auto"/>
        <w:ind w:firstLine="709"/>
        <w:contextualSpacing/>
        <w:jc w:val="both"/>
        <w:rPr>
          <w:sz w:val="28"/>
          <w:szCs w:val="28"/>
        </w:rPr>
      </w:pPr>
      <w:r w:rsidRPr="004426A9">
        <w:rPr>
          <w:sz w:val="28"/>
          <w:szCs w:val="28"/>
        </w:rPr>
        <w:t>- делегирование ответственности по отдельным участкам финансовой работы другим подразделениям фирмы или исполнителям внешним: аудит, трастовое управление и т.д.;</w:t>
      </w:r>
    </w:p>
    <w:p w:rsidR="005752FB" w:rsidRPr="004426A9" w:rsidRDefault="005752FB" w:rsidP="004426A9">
      <w:pPr>
        <w:spacing w:line="360" w:lineRule="auto"/>
        <w:ind w:firstLine="709"/>
        <w:contextualSpacing/>
        <w:jc w:val="both"/>
        <w:rPr>
          <w:sz w:val="28"/>
          <w:szCs w:val="28"/>
        </w:rPr>
      </w:pPr>
      <w:r w:rsidRPr="004426A9">
        <w:rPr>
          <w:sz w:val="28"/>
          <w:szCs w:val="28"/>
        </w:rPr>
        <w:t>- выработка финансовой стратегии в аналитической и распределительной политике.</w:t>
      </w:r>
    </w:p>
    <w:p w:rsidR="005752FB" w:rsidRPr="004426A9" w:rsidRDefault="005752FB" w:rsidP="004426A9">
      <w:pPr>
        <w:spacing w:line="360" w:lineRule="auto"/>
        <w:ind w:firstLine="709"/>
        <w:contextualSpacing/>
        <w:jc w:val="both"/>
        <w:rPr>
          <w:sz w:val="28"/>
          <w:szCs w:val="28"/>
        </w:rPr>
      </w:pPr>
      <w:r w:rsidRPr="004426A9">
        <w:rPr>
          <w:sz w:val="28"/>
          <w:szCs w:val="28"/>
        </w:rPr>
        <w:t>Менеджер должен обладать организаторским талантом и владеть искусством общения.</w:t>
      </w:r>
    </w:p>
    <w:p w:rsidR="005752FB" w:rsidRPr="004426A9" w:rsidRDefault="005752FB" w:rsidP="004426A9">
      <w:pPr>
        <w:spacing w:line="360" w:lineRule="auto"/>
        <w:ind w:firstLine="709"/>
        <w:contextualSpacing/>
        <w:jc w:val="both"/>
        <w:rPr>
          <w:sz w:val="28"/>
          <w:szCs w:val="28"/>
        </w:rPr>
      </w:pPr>
      <w:r w:rsidRPr="004426A9">
        <w:rPr>
          <w:sz w:val="28"/>
          <w:szCs w:val="28"/>
        </w:rPr>
        <w:t>На нескольких предприятиях роль финансового директора обычно выполняет главный бухгалтер. Главное, что работа финансового менеджера либо составляет часть работы высшего звена управления фирмы, либо связана с предоставлением ему аналитической информации, необходимой для принятия управленческих решений финансового характера. Вне зависимости от организационной структуры фирмы финансовый менеджер отвечает за анализ финансовых проблем, принятие решений или выработку рекомендаций высшему руководству.</w:t>
      </w:r>
    </w:p>
    <w:p w:rsidR="005752FB" w:rsidRPr="004426A9" w:rsidRDefault="005752FB" w:rsidP="004426A9">
      <w:pPr>
        <w:spacing w:line="360" w:lineRule="auto"/>
        <w:ind w:firstLine="709"/>
        <w:contextualSpacing/>
        <w:jc w:val="both"/>
        <w:rPr>
          <w:sz w:val="28"/>
          <w:szCs w:val="28"/>
        </w:rPr>
      </w:pPr>
      <w:r w:rsidRPr="004426A9">
        <w:rPr>
          <w:sz w:val="28"/>
          <w:szCs w:val="28"/>
        </w:rPr>
        <w:t>После того, как определено место финансового менеджера в структуре управления фирмой, следует уточнить понятие «финансовый инструмент». Под финансовым инструментом будем понимать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5752FB" w:rsidRPr="004426A9" w:rsidRDefault="005752FB" w:rsidP="004426A9">
      <w:pPr>
        <w:spacing w:line="360" w:lineRule="auto"/>
        <w:ind w:firstLine="709"/>
        <w:contextualSpacing/>
        <w:jc w:val="both"/>
        <w:rPr>
          <w:sz w:val="28"/>
          <w:szCs w:val="28"/>
        </w:rPr>
      </w:pPr>
      <w:r w:rsidRPr="004426A9">
        <w:rPr>
          <w:sz w:val="28"/>
          <w:szCs w:val="28"/>
        </w:rPr>
        <w:t>Финансовые активы включают: денежные средства; контрактное право получить от другого предприятия денежные средства; контрактное право обмена финансовыми инструментами с другим предприятием на потенциально выгодных условиях; акции другого предприятия.</w:t>
      </w:r>
    </w:p>
    <w:p w:rsidR="005752FB" w:rsidRPr="004426A9" w:rsidRDefault="005752FB" w:rsidP="004426A9">
      <w:pPr>
        <w:spacing w:line="360" w:lineRule="auto"/>
        <w:ind w:firstLine="709"/>
        <w:contextualSpacing/>
        <w:jc w:val="both"/>
        <w:rPr>
          <w:sz w:val="28"/>
          <w:szCs w:val="28"/>
        </w:rPr>
      </w:pPr>
      <w:r w:rsidRPr="004426A9">
        <w:rPr>
          <w:sz w:val="28"/>
          <w:szCs w:val="28"/>
        </w:rPr>
        <w:t>К финансовым обязательствам относятся контрактные обязательства:</w:t>
      </w:r>
    </w:p>
    <w:p w:rsidR="005752FB" w:rsidRPr="004426A9" w:rsidRDefault="005752FB" w:rsidP="004426A9">
      <w:pPr>
        <w:spacing w:line="360" w:lineRule="auto"/>
        <w:ind w:firstLine="709"/>
        <w:contextualSpacing/>
        <w:jc w:val="both"/>
        <w:rPr>
          <w:sz w:val="28"/>
          <w:szCs w:val="28"/>
        </w:rPr>
      </w:pPr>
      <w:r w:rsidRPr="004426A9">
        <w:rPr>
          <w:sz w:val="28"/>
          <w:szCs w:val="28"/>
        </w:rPr>
        <w:t>- выплатить денежные средства или предоставить какой-то иной вид финансовых активов другому предприятию;</w:t>
      </w:r>
    </w:p>
    <w:p w:rsidR="005752FB" w:rsidRPr="004426A9" w:rsidRDefault="005752FB" w:rsidP="004426A9">
      <w:pPr>
        <w:spacing w:line="360" w:lineRule="auto"/>
        <w:ind w:firstLine="709"/>
        <w:contextualSpacing/>
        <w:jc w:val="both"/>
        <w:rPr>
          <w:sz w:val="28"/>
          <w:szCs w:val="28"/>
        </w:rPr>
      </w:pPr>
      <w:r w:rsidRPr="004426A9">
        <w:rPr>
          <w:sz w:val="28"/>
          <w:szCs w:val="28"/>
        </w:rPr>
        <w:t>- обменяться финансовыми инструментами с другим предприятием на потенциально невыгодных условиях.</w:t>
      </w:r>
    </w:p>
    <w:p w:rsidR="005752FB" w:rsidRPr="004426A9" w:rsidRDefault="005752FB" w:rsidP="004426A9">
      <w:pPr>
        <w:spacing w:line="360" w:lineRule="auto"/>
        <w:ind w:firstLine="709"/>
        <w:contextualSpacing/>
        <w:jc w:val="both"/>
        <w:rPr>
          <w:sz w:val="28"/>
          <w:szCs w:val="28"/>
        </w:rPr>
      </w:pPr>
      <w:r w:rsidRPr="004426A9">
        <w:rPr>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5752FB" w:rsidRPr="004426A9" w:rsidRDefault="005752FB" w:rsidP="004426A9">
      <w:pPr>
        <w:spacing w:line="360" w:lineRule="auto"/>
        <w:ind w:firstLine="709"/>
        <w:contextualSpacing/>
        <w:jc w:val="both"/>
        <w:rPr>
          <w:sz w:val="28"/>
          <w:szCs w:val="28"/>
        </w:rPr>
      </w:pPr>
      <w:r w:rsidRPr="004426A9">
        <w:rPr>
          <w:sz w:val="28"/>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кредитные инструменты (облигации, форвардные сделки) и способы участия в уставном капитале (акции и паи).</w:t>
      </w:r>
    </w:p>
    <w:p w:rsidR="005752FB" w:rsidRPr="004426A9" w:rsidRDefault="005752FB" w:rsidP="004426A9">
      <w:pPr>
        <w:spacing w:line="360" w:lineRule="auto"/>
        <w:ind w:firstLine="709"/>
        <w:contextualSpacing/>
        <w:jc w:val="both"/>
        <w:rPr>
          <w:sz w:val="28"/>
          <w:szCs w:val="28"/>
        </w:rPr>
      </w:pPr>
      <w:r w:rsidRPr="004426A9">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w:t>
      </w:r>
    </w:p>
    <w:p w:rsidR="005752FB" w:rsidRPr="004426A9" w:rsidRDefault="005752FB" w:rsidP="004426A9">
      <w:pPr>
        <w:spacing w:line="360" w:lineRule="auto"/>
        <w:ind w:firstLine="709"/>
        <w:contextualSpacing/>
        <w:jc w:val="both"/>
        <w:rPr>
          <w:sz w:val="28"/>
          <w:szCs w:val="28"/>
        </w:rPr>
      </w:pPr>
      <w:r w:rsidRPr="004426A9">
        <w:rPr>
          <w:sz w:val="28"/>
          <w:szCs w:val="28"/>
        </w:rPr>
        <w:t>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т.д. основой информационного обеспечения системы финансового управления составляет любая информация финансового характера: бухгалтерская отчетность, сообщения финансовых органов, информация учреждений банковской системы, информация товарных, фондовых и валютных бирж, прочая информация.</w:t>
      </w:r>
    </w:p>
    <w:p w:rsidR="005752FB" w:rsidRPr="004426A9" w:rsidRDefault="005752FB" w:rsidP="004426A9">
      <w:pPr>
        <w:spacing w:line="360" w:lineRule="auto"/>
        <w:ind w:firstLine="709"/>
        <w:contextualSpacing/>
        <w:jc w:val="both"/>
        <w:rPr>
          <w:sz w:val="28"/>
          <w:szCs w:val="28"/>
        </w:rPr>
      </w:pPr>
      <w:r w:rsidRPr="004426A9">
        <w:rPr>
          <w:sz w:val="28"/>
          <w:szCs w:val="28"/>
        </w:rPr>
        <w:t>Техническое обеспечение системы финансового управления является ее важным элементом.</w:t>
      </w:r>
    </w:p>
    <w:p w:rsidR="005752FB" w:rsidRPr="004426A9" w:rsidRDefault="005752FB" w:rsidP="004426A9">
      <w:pPr>
        <w:spacing w:line="360" w:lineRule="auto"/>
        <w:ind w:firstLine="709"/>
        <w:contextualSpacing/>
        <w:jc w:val="both"/>
        <w:rPr>
          <w:sz w:val="28"/>
          <w:szCs w:val="28"/>
        </w:rPr>
      </w:pPr>
      <w:r w:rsidRPr="004426A9">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уставные документы, нормы, инструкции и др.</w:t>
      </w:r>
    </w:p>
    <w:p w:rsidR="005752FB" w:rsidRPr="004426A9" w:rsidRDefault="005752FB" w:rsidP="004426A9">
      <w:pPr>
        <w:spacing w:line="360" w:lineRule="auto"/>
        <w:ind w:firstLine="709"/>
        <w:contextualSpacing/>
        <w:jc w:val="both"/>
        <w:rPr>
          <w:sz w:val="28"/>
          <w:szCs w:val="28"/>
        </w:rPr>
      </w:pPr>
    </w:p>
    <w:p w:rsidR="00487965" w:rsidRPr="004426A9" w:rsidRDefault="00487965" w:rsidP="00EC49AA">
      <w:pPr>
        <w:pStyle w:val="2"/>
        <w:spacing w:before="0" w:after="0" w:line="360" w:lineRule="auto"/>
        <w:ind w:firstLine="709"/>
        <w:jc w:val="center"/>
        <w:rPr>
          <w:rFonts w:ascii="Times New Roman" w:hAnsi="Times New Roman" w:cs="Times New Roman"/>
          <w:i w:val="0"/>
        </w:rPr>
      </w:pPr>
      <w:bookmarkStart w:id="5" w:name="_Toc231744169"/>
      <w:r w:rsidRPr="004426A9">
        <w:rPr>
          <w:rFonts w:ascii="Times New Roman" w:hAnsi="Times New Roman" w:cs="Times New Roman"/>
          <w:i w:val="0"/>
        </w:rPr>
        <w:t>1.2 Значение управления финансовым состоянием в условиях рынка</w:t>
      </w:r>
      <w:bookmarkEnd w:id="5"/>
    </w:p>
    <w:p w:rsidR="00487965" w:rsidRPr="004426A9" w:rsidRDefault="00487965" w:rsidP="004426A9">
      <w:pPr>
        <w:spacing w:line="360" w:lineRule="auto"/>
        <w:ind w:firstLine="709"/>
        <w:contextualSpacing/>
        <w:jc w:val="both"/>
        <w:rPr>
          <w:sz w:val="28"/>
          <w:szCs w:val="28"/>
        </w:rPr>
      </w:pPr>
    </w:p>
    <w:p w:rsidR="00487965" w:rsidRPr="004426A9" w:rsidRDefault="00487965" w:rsidP="004426A9">
      <w:pPr>
        <w:spacing w:line="360" w:lineRule="auto"/>
        <w:ind w:firstLine="709"/>
        <w:contextualSpacing/>
        <w:jc w:val="both"/>
        <w:rPr>
          <w:sz w:val="28"/>
          <w:szCs w:val="28"/>
        </w:rPr>
      </w:pPr>
      <w:r w:rsidRPr="004426A9">
        <w:rPr>
          <w:sz w:val="28"/>
          <w:szCs w:val="28"/>
        </w:rPr>
        <w:t xml:space="preserve">Управление — процесс выработки и осуществления управляющих воздействий субъектом управления.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Управляющее воздействие — воздействие на объект управления, направленное на достижение цели управления. Как и всякая система, система управления представляет собой законченную структуру. </w:t>
      </w:r>
      <w:r w:rsidR="00AB5079" w:rsidRPr="004426A9">
        <w:rPr>
          <w:sz w:val="28"/>
          <w:szCs w:val="28"/>
        </w:rPr>
        <w:t xml:space="preserve">В данном случае, замкнутый цикл </w:t>
      </w:r>
      <w:r w:rsidRPr="004426A9">
        <w:rPr>
          <w:sz w:val="28"/>
          <w:szCs w:val="28"/>
        </w:rPr>
        <w:t>[7,65]</w:t>
      </w:r>
      <w:r w:rsidR="00AB5079" w:rsidRPr="004426A9">
        <w:rPr>
          <w:sz w:val="28"/>
          <w:szCs w:val="28"/>
        </w:rPr>
        <w:t>.</w:t>
      </w:r>
      <w:r w:rsidRPr="004426A9">
        <w:rPr>
          <w:sz w:val="28"/>
          <w:szCs w:val="28"/>
        </w:rPr>
        <w:t xml:space="preserve"> Для осуществления цикла управления необходимо пройти четыре стадии: планирование, организация мотивация и контроль, это касается и управления финансовым состоянием предприятия. </w:t>
      </w:r>
    </w:p>
    <w:p w:rsidR="00487965" w:rsidRPr="004426A9" w:rsidRDefault="00487965" w:rsidP="004426A9">
      <w:pPr>
        <w:spacing w:line="360" w:lineRule="auto"/>
        <w:ind w:firstLine="709"/>
        <w:contextualSpacing/>
        <w:jc w:val="both"/>
        <w:rPr>
          <w:sz w:val="28"/>
          <w:szCs w:val="28"/>
        </w:rPr>
      </w:pPr>
      <w:r w:rsidRPr="004426A9">
        <w:rPr>
          <w:sz w:val="28"/>
          <w:szCs w:val="28"/>
        </w:rPr>
        <w:t>Анализ и оценка финансового состояния, является одним из важнейших условий эффективного управления производственно-хозяйственной деятельностью. В рыночной экономике финансовое состояние по сути дела отражает конечные итоги работы фирмы. Эти результаты интересуют не только работников самого предприятия, но и его партнеров по деловым отношениям, а также государственные, финансовые, банковские, налоговые, страховые и другие органы</w:t>
      </w:r>
      <w:r w:rsidR="00AB5079" w:rsidRPr="004426A9">
        <w:rPr>
          <w:sz w:val="28"/>
          <w:szCs w:val="28"/>
        </w:rPr>
        <w:t xml:space="preserve"> </w:t>
      </w:r>
      <w:r w:rsidR="00EC49AA">
        <w:rPr>
          <w:sz w:val="28"/>
          <w:szCs w:val="28"/>
        </w:rPr>
        <w:t>[7,66].</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Потребителями данных финансового анализа является целая группа участников экономического процесса. Так, финансовый менеджер предприятия не может принять правильное управленческое решение, не зная в каком виде находятся его денежные ресурсы. Финансовым состоянием хозяйствующего субъекта интересуются акционеры, инвесторы, кредиторы, ибо отдача вложенного капитала зависит от прибыльности и рентабельности производства заемщика. Для поставщиков важна своевременная оплата продукции, работ и услуг, что также регламентируется финансовыми возможностями предприятий-потребителей. Кредитоспособность заемщиков банки тесно увязывают с результатами их финансовой деятельности.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Все это предопределяет значение и необходимость проведения анализа и оценки финансового состояния предприятия, их роль в экономических взаимоотношениях и управленческом процессе. Особенно актуален финансовый анализ в условиях развивающейся конкуренции, непрерывных изменений в налоговом законодательстве, колебания курса национальных денег и продолжающейся инфляции. В такой ситуации перед финансовыми службами предприятий встает множество не простых вопросов. В частности: Какой должна быть финансовая тактика и стратегия предприятия в переходный период к рыночным отношениям? Как рационально организовать производственно-хозяйственную деятельность предприятия для обеспечения его финансовой устойчивости? Как повысить отдачу денежных ресурсов? Каким образом предвидеть кризисные явления и вероятность банкротства? Как вывести предприятие в состояние финансового и экономического роста? На эти и другие не менее важные вопросы может дать ответ только объективный финансовый анализ, который позволяет наметить пути рационального использования материальных, трудовых и денежных ресурсов.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Сущность и назначение финансового анализа, таким образом, состоит в следующем: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а) определение изменений показателей финансового состояния предприятия;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б) выявление и оценка фактов, влияющих на финансовую деятельность фирмы;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в) установление уровня финансовой устойчивости предприятия и ее тенденций;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г) выработка мер по улучшению финансового состояния хозяйствующего субъекта.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Финансовый анализ является составной частью общего анализа хозяйственной деятельности. Он несколько условно на практике разделяется на внешний и внутренний. Основное содержание внешнего финансового анализа, осуществляемого партнерами предприятия по данным официальной отчетности, составляет оценку: - прибыли и рентабельности; - ликвидности баланса; - финансовой устойчивости и кредитоспособности; - эффективности использования собственного и заемного капитала; - кризисного состояния и угрозы банкротства. Внутрихозяйственный финансовый анализ использует, кроме публичных источников информации, и другие данные бухгалтерского учета. Содержание этого анализа дополняется аспектами, имеющими значение для оптимизации финансового управления, совершенствования организации производства и реализации продукции, обоснования бизнес-планов, улучшения маркетинговых услуг и т. п.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Таким образом, внутренний финансовый анализ, дополняя внешний, более глубоко исследует причины сложившегося финансового состояния предприятия, эффективность использования основных средств и оборотных активов, взаимосвязь показателей деятельности фирмы. Только всесторонний анализ дает возможность реально оценить состояние дел на предприятии, разработать конкретную политику и пути максимизации прибыли.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Исследование финансового состояния предприятия предполагает анализ и оценку: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 баланса;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 прибыли и рентабельности производства;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 платежеспособности и финансовой устойчивости;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 движения денежных средств и собственного капитала;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 использование оборотных и необоротных активов; </w:t>
      </w:r>
    </w:p>
    <w:p w:rsidR="00487965" w:rsidRPr="004426A9" w:rsidRDefault="00487965" w:rsidP="004426A9">
      <w:pPr>
        <w:spacing w:line="360" w:lineRule="auto"/>
        <w:ind w:firstLine="709"/>
        <w:contextualSpacing/>
        <w:jc w:val="both"/>
        <w:rPr>
          <w:sz w:val="28"/>
          <w:szCs w:val="28"/>
        </w:rPr>
      </w:pPr>
      <w:r w:rsidRPr="004426A9">
        <w:rPr>
          <w:sz w:val="28"/>
          <w:szCs w:val="28"/>
        </w:rPr>
        <w:t>- деловой актив</w:t>
      </w:r>
      <w:r w:rsidR="00AB5079" w:rsidRPr="004426A9">
        <w:rPr>
          <w:sz w:val="28"/>
          <w:szCs w:val="28"/>
        </w:rPr>
        <w:t xml:space="preserve">ности и вероятности банкротства </w:t>
      </w:r>
      <w:r w:rsidRPr="004426A9">
        <w:rPr>
          <w:sz w:val="28"/>
          <w:szCs w:val="28"/>
        </w:rPr>
        <w:t xml:space="preserve">[9,216].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В настоящее время практически невозможно обособить приемы и методы какой-либо категории как присущие исключительно ей, ибо наблюдается взаимопроникновение научных инструментариев различных категорий. В финансовом анализе и управлении также могут применяться различные методы, разработанные изначально в рамках той или иной экономической категории. </w:t>
      </w:r>
    </w:p>
    <w:p w:rsidR="005752FB" w:rsidRPr="004426A9" w:rsidRDefault="005752FB" w:rsidP="004426A9">
      <w:pPr>
        <w:spacing w:line="360" w:lineRule="auto"/>
        <w:ind w:firstLine="709"/>
        <w:jc w:val="both"/>
        <w:rPr>
          <w:sz w:val="28"/>
          <w:szCs w:val="28"/>
        </w:rPr>
      </w:pPr>
    </w:p>
    <w:p w:rsidR="005752FB" w:rsidRPr="004426A9" w:rsidRDefault="00487965" w:rsidP="00EC49AA">
      <w:pPr>
        <w:pStyle w:val="a3"/>
        <w:numPr>
          <w:ilvl w:val="1"/>
          <w:numId w:val="24"/>
        </w:numPr>
        <w:spacing w:line="360" w:lineRule="auto"/>
        <w:ind w:left="0" w:firstLine="709"/>
        <w:jc w:val="center"/>
        <w:outlineLvl w:val="1"/>
        <w:rPr>
          <w:b/>
          <w:sz w:val="28"/>
          <w:szCs w:val="28"/>
        </w:rPr>
      </w:pPr>
      <w:bookmarkStart w:id="6" w:name="_Toc231744170"/>
      <w:r w:rsidRPr="004426A9">
        <w:rPr>
          <w:b/>
          <w:sz w:val="28"/>
          <w:szCs w:val="28"/>
        </w:rPr>
        <w:t>Существующие методики анализа финансового состояния предприятия</w:t>
      </w:r>
      <w:bookmarkEnd w:id="6"/>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xml:space="preserve">Финансовый анализ является существенным элементом финансового менеджмента. Практически все пользователи финансовых отчетов предприятия применяют методы финансового анализа для принятия решений. Основными пользователями финансовой отчетности предприятия являются [1, с.17]: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внешние пользователи: акционеры, кредиторы, инвесторы, потребители, производители, партнеры, государственные налоговые органы;</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внутренние пользователи: руководитель предприятия, работники административно-управленческого персонала и подведомственных подразделений.</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Собственники анализируют финансовые отчеты с целью поиска путей повышения доходности капитала, обеспечения стабильности положения предприятия. Кредиторы и инвесторы анализируют финансовые отчеты, чтобы минимизировать свои риски по займам и вкладам. Принимая решение о вложении капитала в то или иное предприятие (например, при выдаче банком кредита), каждый инвестор оценивает риски, которые могут при этом возникнуть. Важную роль при этом играет оценка финансового состояния этого предприятия и эффективности его работы. Если инвестор сочтет риск не дополучения дохода неоправданно высоким, то он может отказаться от вложений в этот проект или потребовать увеличения платы в виде, например, процентов по кредиту.</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w:t>
      </w:r>
      <w:r w:rsidR="00BC2FC7">
        <w:rPr>
          <w:sz w:val="28"/>
          <w:szCs w:val="28"/>
        </w:rPr>
        <w:t xml:space="preserve"> </w:t>
      </w:r>
      <w:r w:rsidRPr="004426A9">
        <w:rPr>
          <w:sz w:val="28"/>
          <w:szCs w:val="28"/>
        </w:rPr>
        <w:t xml:space="preserve">положительно влияет на финансовое положение предприятия, и наоборот.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w:t>
      </w:r>
      <w:r w:rsidR="00AB5079" w:rsidRPr="004426A9">
        <w:rPr>
          <w:sz w:val="28"/>
          <w:szCs w:val="28"/>
        </w:rPr>
        <w:t>риятия и его платежеспособности</w:t>
      </w:r>
      <w:r w:rsidRPr="004426A9">
        <w:rPr>
          <w:sz w:val="28"/>
          <w:szCs w:val="28"/>
        </w:rPr>
        <w:t xml:space="preserve"> [20]</w:t>
      </w:r>
      <w:r w:rsidR="00AB5079" w:rsidRPr="004426A9">
        <w:rPr>
          <w:sz w:val="28"/>
          <w:szCs w:val="28"/>
        </w:rPr>
        <w:t>.</w:t>
      </w:r>
    </w:p>
    <w:p w:rsidR="005752FB" w:rsidRDefault="005752FB" w:rsidP="004426A9">
      <w:pPr>
        <w:tabs>
          <w:tab w:val="num" w:pos="0"/>
        </w:tabs>
        <w:spacing w:line="360" w:lineRule="auto"/>
        <w:ind w:firstLine="709"/>
        <w:contextualSpacing/>
        <w:jc w:val="both"/>
        <w:rPr>
          <w:sz w:val="28"/>
          <w:szCs w:val="28"/>
        </w:rPr>
      </w:pPr>
      <w:r w:rsidRPr="004426A9">
        <w:rPr>
          <w:sz w:val="28"/>
          <w:szCs w:val="28"/>
        </w:rPr>
        <w:t>Реальная оценка аналитических исследований в значительной степени зависит от полноты и достоверности информации, эффективных методов оценки явлений, а также последовательности проведения аналитических действий.</w:t>
      </w:r>
    </w:p>
    <w:p w:rsidR="00EC49AA" w:rsidRDefault="00EC49AA" w:rsidP="004426A9">
      <w:pPr>
        <w:tabs>
          <w:tab w:val="num" w:pos="0"/>
        </w:tabs>
        <w:spacing w:line="360" w:lineRule="auto"/>
        <w:ind w:firstLine="709"/>
        <w:contextualSpacing/>
        <w:jc w:val="both"/>
        <w:rPr>
          <w:sz w:val="28"/>
          <w:szCs w:val="28"/>
        </w:rPr>
      </w:pPr>
    </w:p>
    <w:p w:rsidR="00EC49AA" w:rsidRDefault="00EC49AA" w:rsidP="004426A9">
      <w:pPr>
        <w:tabs>
          <w:tab w:val="num" w:pos="0"/>
        </w:tabs>
        <w:spacing w:line="360" w:lineRule="auto"/>
        <w:ind w:firstLine="709"/>
        <w:contextualSpacing/>
        <w:jc w:val="both"/>
        <w:rPr>
          <w:sz w:val="28"/>
          <w:szCs w:val="28"/>
        </w:rPr>
        <w:sectPr w:rsidR="00EC49AA" w:rsidSect="004426A9">
          <w:pgSz w:w="11907" w:h="16840" w:code="9"/>
          <w:pgMar w:top="1134" w:right="851" w:bottom="1134" w:left="1701" w:header="709" w:footer="709" w:gutter="0"/>
          <w:pgNumType w:start="7"/>
          <w:cols w:space="708"/>
          <w:titlePg/>
          <w:docGrid w:linePitch="360"/>
        </w:sectPr>
      </w:pPr>
    </w:p>
    <w:p w:rsidR="005752FB" w:rsidRPr="004426A9" w:rsidRDefault="003067F0" w:rsidP="004426A9">
      <w:pPr>
        <w:tabs>
          <w:tab w:val="num" w:pos="0"/>
        </w:tabs>
        <w:spacing w:line="360" w:lineRule="auto"/>
        <w:ind w:firstLine="709"/>
        <w:contextualSpacing/>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62.7pt;margin-top:3.85pt;width:390.45pt;height:27pt;z-index:251662848">
            <v:textbox style="mso-next-textbox:#_x0000_s1029">
              <w:txbxContent>
                <w:p w:rsidR="00BC2FC7" w:rsidRPr="00621332" w:rsidRDefault="00BC2FC7" w:rsidP="005752FB">
                  <w:pPr>
                    <w:jc w:val="center"/>
                  </w:pPr>
                  <w:r w:rsidRPr="00AA5D97">
                    <w:rPr>
                      <w:sz w:val="28"/>
                      <w:szCs w:val="28"/>
                    </w:rPr>
                    <w:t>Выбор объекта анализа</w:t>
                  </w:r>
                </w:p>
              </w:txbxContent>
            </v:textbox>
          </v:shape>
        </w:pict>
      </w: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0" type="#_x0000_t202" style="position:absolute;left:0;text-align:left;margin-left:62.7pt;margin-top:13.2pt;width:390.45pt;height:27pt;z-index:251663872">
            <v:textbox style="mso-next-textbox:#_x0000_s1030">
              <w:txbxContent>
                <w:p w:rsidR="00BC2FC7" w:rsidRPr="00621332" w:rsidRDefault="00BC2FC7" w:rsidP="005752FB">
                  <w:pPr>
                    <w:jc w:val="center"/>
                  </w:pPr>
                  <w:r w:rsidRPr="00AA5D97">
                    <w:rPr>
                      <w:sz w:val="28"/>
                      <w:szCs w:val="28"/>
                    </w:rPr>
                    <w:t>Выбор критерия оценки анализируемого явления</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1" type="#_x0000_t202" style="position:absolute;left:0;text-align:left;margin-left:62.7pt;margin-top:4.8pt;width:390.45pt;height:27pt;z-index:251664896">
            <v:textbox style="mso-next-textbox:#_x0000_s1031">
              <w:txbxContent>
                <w:p w:rsidR="00BC2FC7" w:rsidRPr="00A765C8" w:rsidRDefault="00BC2FC7" w:rsidP="005752FB">
                  <w:pPr>
                    <w:jc w:val="center"/>
                  </w:pPr>
                  <w:r w:rsidRPr="00AA5D97">
                    <w:rPr>
                      <w:sz w:val="28"/>
                      <w:szCs w:val="28"/>
                    </w:rPr>
                    <w:t>Установление единицы измерения объекта</w:t>
                  </w:r>
                </w:p>
              </w:txbxContent>
            </v:textbox>
          </v:shape>
        </w:pict>
      </w: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2" type="#_x0000_t202" style="position:absolute;left:0;text-align:left;margin-left:62.7pt;margin-top:14.1pt;width:390.45pt;height:27pt;z-index:251665920">
            <v:textbox style="mso-next-textbox:#_x0000_s1032">
              <w:txbxContent>
                <w:p w:rsidR="00BC2FC7" w:rsidRPr="00A765C8" w:rsidRDefault="00BC2FC7" w:rsidP="005752FB">
                  <w:pPr>
                    <w:jc w:val="center"/>
                  </w:pPr>
                  <w:r w:rsidRPr="00AA5D97">
                    <w:rPr>
                      <w:sz w:val="28"/>
                      <w:szCs w:val="28"/>
                    </w:rPr>
                    <w:t>Подбор и обработка информации</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3" type="#_x0000_t202" style="position:absolute;left:0;text-align:left;margin-left:62.7pt;margin-top:5.65pt;width:390.45pt;height:45pt;z-index:251666944">
            <v:textbox style="mso-next-textbox:#_x0000_s1033">
              <w:txbxContent>
                <w:p w:rsidR="00BC2FC7" w:rsidRPr="00A765C8" w:rsidRDefault="00BC2FC7" w:rsidP="005752FB">
                  <w:pPr>
                    <w:jc w:val="center"/>
                  </w:pPr>
                  <w:r w:rsidRPr="00AA5D97">
                    <w:rPr>
                      <w:sz w:val="28"/>
                      <w:szCs w:val="28"/>
                    </w:rPr>
                    <w:t>Определение отклонений фактических данных от принятых заданий</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4" type="#_x0000_t202" style="position:absolute;left:0;text-align:left;margin-left:62.7pt;margin-top:15.25pt;width:390.45pt;height:45pt;z-index:251667968">
            <v:textbox style="mso-next-textbox:#_x0000_s1034">
              <w:txbxContent>
                <w:p w:rsidR="00BC2FC7" w:rsidRPr="00A765C8" w:rsidRDefault="00BC2FC7" w:rsidP="005752FB">
                  <w:pPr>
                    <w:jc w:val="center"/>
                  </w:pPr>
                  <w:r w:rsidRPr="00AA5D97">
                    <w:rPr>
                      <w:sz w:val="28"/>
                      <w:szCs w:val="28"/>
                    </w:rPr>
                    <w:t>Определение влияния отдельных факторов на результаты отклонений и установление их причин</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5" type="#_x0000_t202" style="position:absolute;left:0;text-align:left;margin-left:62.7pt;margin-top:7.1pt;width:390.45pt;height:45pt;z-index:251668992">
            <v:textbox style="mso-next-textbox:#_x0000_s1035">
              <w:txbxContent>
                <w:p w:rsidR="00BC2FC7" w:rsidRPr="00A765C8" w:rsidRDefault="00BC2FC7" w:rsidP="005752FB">
                  <w:pPr>
                    <w:jc w:val="center"/>
                  </w:pPr>
                  <w:r w:rsidRPr="00AA5D97">
                    <w:rPr>
                      <w:sz w:val="28"/>
                      <w:szCs w:val="28"/>
                    </w:rPr>
                    <w:t>Оценка аналитических данных и презентация результатов анализа</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3067F0" w:rsidP="004426A9">
      <w:pPr>
        <w:tabs>
          <w:tab w:val="num" w:pos="0"/>
        </w:tabs>
        <w:spacing w:line="360" w:lineRule="auto"/>
        <w:ind w:firstLine="709"/>
        <w:contextualSpacing/>
        <w:jc w:val="both"/>
        <w:rPr>
          <w:sz w:val="28"/>
          <w:szCs w:val="28"/>
        </w:rPr>
      </w:pPr>
      <w:r>
        <w:rPr>
          <w:noProof/>
        </w:rPr>
        <w:pict>
          <v:shape id="_x0000_s1036" type="#_x0000_t202" style="position:absolute;left:0;text-align:left;margin-left:62.7pt;margin-top:16.7pt;width:390.45pt;height:45pt;z-index:251670016">
            <v:textbox style="mso-next-textbox:#_x0000_s1036">
              <w:txbxContent>
                <w:p w:rsidR="00BC2FC7" w:rsidRPr="00A765C8" w:rsidRDefault="00BC2FC7" w:rsidP="005752FB">
                  <w:pPr>
                    <w:jc w:val="center"/>
                  </w:pPr>
                  <w:r w:rsidRPr="00AA5D97">
                    <w:rPr>
                      <w:sz w:val="28"/>
                      <w:szCs w:val="28"/>
                    </w:rPr>
                    <w:t>Обоснование выводов и направлений действий, рационализирующих процессы исследования</w:t>
                  </w:r>
                </w:p>
              </w:txbxContent>
            </v:textbox>
          </v:shape>
        </w:pic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Рисунок 1.1</w:t>
      </w:r>
      <w:r w:rsidR="00E82F39" w:rsidRPr="004426A9">
        <w:rPr>
          <w:sz w:val="28"/>
          <w:szCs w:val="28"/>
        </w:rPr>
        <w:t xml:space="preserve"> -</w:t>
      </w:r>
      <w:r w:rsidRPr="004426A9">
        <w:rPr>
          <w:i/>
          <w:sz w:val="28"/>
          <w:szCs w:val="28"/>
        </w:rPr>
        <w:t xml:space="preserve"> </w:t>
      </w:r>
      <w:r w:rsidRPr="004426A9">
        <w:rPr>
          <w:sz w:val="28"/>
          <w:szCs w:val="28"/>
        </w:rPr>
        <w:t>Логическая последовательность проведения аналитических действий</w:t>
      </w:r>
      <w:r w:rsidR="00AB5079" w:rsidRPr="004426A9">
        <w:rPr>
          <w:sz w:val="28"/>
          <w:szCs w:val="28"/>
        </w:rPr>
        <w:t xml:space="preserve"> [</w:t>
      </w:r>
      <w:r w:rsidR="0056363B" w:rsidRPr="004426A9">
        <w:rPr>
          <w:sz w:val="28"/>
          <w:szCs w:val="28"/>
        </w:rPr>
        <w:t>27</w:t>
      </w:r>
      <w:r w:rsidR="00AB5079" w:rsidRPr="004426A9">
        <w:rPr>
          <w:sz w:val="28"/>
          <w:szCs w:val="28"/>
        </w:rPr>
        <w:t>, с.396]</w:t>
      </w:r>
    </w:p>
    <w:p w:rsidR="005752FB" w:rsidRPr="004426A9" w:rsidRDefault="005752FB" w:rsidP="004426A9">
      <w:pPr>
        <w:tabs>
          <w:tab w:val="num" w:pos="0"/>
        </w:tabs>
        <w:spacing w:line="360" w:lineRule="auto"/>
        <w:ind w:firstLine="709"/>
        <w:contextualSpacing/>
        <w:jc w:val="both"/>
        <w:rPr>
          <w:sz w:val="28"/>
          <w:szCs w:val="28"/>
        </w:rPr>
      </w:pP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xml:space="preserve">Первостепенное значение для конкретных выводов аналитических действий имеет точное определение объекта, а также установление критериев, которые будут использоваться при оценке деятельности предприятия (например, анализ структуры источников финансирования с учетом уровня риска и цены соответствующих ресурсов).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Оценка аналитических данных и презентация результатов анализа производится в форме группировки отдельных показателей в таблицы, диаграммы, рисунки и их сопоставления в определенном периоде времени. Эффективность аналитических исследований зависит непосредственно от применения прогрессивных методов анализа рассматриваемых процессов, явлений и использования современных технических средств.</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Основным источником анализа финансового положения предприяти</w:t>
      </w:r>
      <w:r w:rsidR="00AB5079" w:rsidRPr="004426A9">
        <w:rPr>
          <w:sz w:val="28"/>
          <w:szCs w:val="28"/>
        </w:rPr>
        <w:t xml:space="preserve">я является бухгалтерский баланс </w:t>
      </w:r>
      <w:r w:rsidRPr="004426A9">
        <w:rPr>
          <w:sz w:val="28"/>
          <w:szCs w:val="28"/>
        </w:rPr>
        <w:t>[1, с.94]</w:t>
      </w:r>
      <w:r w:rsidR="00AB5079" w:rsidRPr="004426A9">
        <w:rPr>
          <w:sz w:val="28"/>
          <w:szCs w:val="28"/>
        </w:rPr>
        <w:t>.</w:t>
      </w:r>
      <w:r w:rsidRPr="004426A9">
        <w:rPr>
          <w:sz w:val="28"/>
          <w:szCs w:val="28"/>
        </w:rPr>
        <w:t xml:space="preserve"> По балансу определяется, сумеет ли предприятие в ближайшее время оправдать взятые на себя обязательства перед третьими лицами, или ему угрожают финансовые затруднения. В активе баланса отражается стоимость имущества и долговых прав предприятия, в пассиве — источники их финансирования. В соответствии с Законом РБ «О бухгалтерском учете и отчетности» [12] основной капитал включает основные средства, другие долгосрочные вложения и нематериальные активы; оборотный капитал — вложения средств в запасы сырья, материалов, готовой продукции, товаров, незавершенное производство, денежные средства, расчеты и другие оборотные активы.</w:t>
      </w:r>
    </w:p>
    <w:p w:rsidR="005752FB" w:rsidRPr="004426A9" w:rsidRDefault="005752FB" w:rsidP="004426A9">
      <w:pPr>
        <w:tabs>
          <w:tab w:val="num" w:pos="0"/>
        </w:tabs>
        <w:spacing w:line="360" w:lineRule="auto"/>
        <w:ind w:firstLine="709"/>
        <w:contextualSpacing/>
        <w:jc w:val="both"/>
        <w:rPr>
          <w:sz w:val="28"/>
          <w:szCs w:val="28"/>
        </w:rPr>
      </w:pPr>
      <w:bookmarkStart w:id="7" w:name="1"/>
      <w:bookmarkEnd w:id="7"/>
      <w:r w:rsidRPr="004426A9">
        <w:rPr>
          <w:sz w:val="28"/>
          <w:szCs w:val="28"/>
        </w:rPr>
        <w:t>Чтение бухгалтерского баланса дает возможность:</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получить значительный объем информации о предприятии;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определить степень обеспеченности предприятия собственными оборотными средствами;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установить, за счет каких статей изменилась величина оборотных средств;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предварительно оценить общее финансовое состояние предприятия.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Бухгалтерский баланс является реальным средством коммуникации, благодаря которому:</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руководители получают представление о месте своего предприятия в системе аналогичных предприятий, о правильности выбранного стратегического курса, об эффективности использования ресурсов и принятых решениях по самым разнообразным вопросам управления предприятием;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аудиторы получают подсказку для выбора правильного решения в процессе аудита,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 xml:space="preserve">аналитики определяют направления финансового анализа.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xml:space="preserve">В процессе анализа финансового положения предприятия используют информацию и других форм бухгалтерской и статистической отчетности, пояснительных записок, данные текущего учета.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Инструментарий средств финансовой диагностики представлен на рисунке 1.2.</w:t>
      </w:r>
    </w:p>
    <w:p w:rsidR="00C44DE9" w:rsidRPr="004426A9" w:rsidRDefault="00C44DE9" w:rsidP="004426A9">
      <w:pPr>
        <w:tabs>
          <w:tab w:val="num" w:pos="0"/>
        </w:tabs>
        <w:spacing w:line="360" w:lineRule="auto"/>
        <w:ind w:firstLine="709"/>
        <w:contextualSpacing/>
        <w:jc w:val="both"/>
        <w:rPr>
          <w:sz w:val="28"/>
          <w:szCs w:val="28"/>
        </w:rPr>
      </w:pPr>
    </w:p>
    <w:p w:rsidR="005752FB" w:rsidRPr="004426A9" w:rsidRDefault="003067F0" w:rsidP="00EC49AA">
      <w:pPr>
        <w:tabs>
          <w:tab w:val="num" w:pos="0"/>
        </w:tabs>
        <w:spacing w:line="360" w:lineRule="auto"/>
        <w:contextualSpacing/>
        <w:jc w:val="both"/>
        <w:rPr>
          <w:sz w:val="28"/>
          <w:szCs w:val="28"/>
          <w:lang w:val="en-US"/>
        </w:rPr>
      </w:pPr>
      <w:r>
        <w:rPr>
          <w:sz w:val="28"/>
          <w:szCs w:val="28"/>
          <w:lang w:val="en-US"/>
        </w:rPr>
      </w:r>
      <w:r>
        <w:rPr>
          <w:sz w:val="28"/>
          <w:szCs w:val="28"/>
          <w:lang w:val="en-US"/>
        </w:rPr>
        <w:pict>
          <v:group id="_x0000_s1037" editas="canvas" style="width:480pt;height:211.9pt;mso-position-horizontal-relative:char;mso-position-vertical-relative:line" coordorigin="2719,-1098" coordsize="7200,32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719;top:-1098;width:7200;height:3241" o:preferrelative="f">
              <v:fill o:detectmouseclick="t"/>
              <v:path o:extrusionok="t" o:connecttype="none"/>
              <o:lock v:ext="edit" text="t"/>
            </v:shape>
            <v:shape id="_x0000_s1039" type="#_x0000_t202" style="position:absolute;left:5273;top:-1098;width:2430;height:873">
              <v:textbox style="mso-next-textbox:#_x0000_s1039">
                <w:txbxContent>
                  <w:p w:rsidR="00BC2FC7" w:rsidRDefault="00BC2FC7" w:rsidP="005752FB">
                    <w:pPr>
                      <w:jc w:val="center"/>
                      <w:rPr>
                        <w:b/>
                        <w:bCs/>
                      </w:rPr>
                    </w:pPr>
                    <w:r w:rsidRPr="00107094">
                      <w:rPr>
                        <w:b/>
                        <w:bCs/>
                      </w:rPr>
                      <w:t xml:space="preserve">Инструментарий </w:t>
                    </w:r>
                  </w:p>
                  <w:p w:rsidR="00BC2FC7" w:rsidRPr="00107094" w:rsidRDefault="00BC2FC7" w:rsidP="005752FB">
                    <w:pPr>
                      <w:jc w:val="center"/>
                      <w:rPr>
                        <w:b/>
                        <w:bCs/>
                      </w:rPr>
                    </w:pPr>
                    <w:r w:rsidRPr="00107094">
                      <w:rPr>
                        <w:b/>
                        <w:bCs/>
                      </w:rPr>
                      <w:t>финансовой диагностики</w:t>
                    </w:r>
                  </w:p>
                </w:txbxContent>
              </v:textbox>
            </v:shape>
            <v:shape id="_x0000_s1040" type="#_x0000_t202" style="position:absolute;left:3169;top:148;width:2250;height:748">
              <v:textbox style="mso-next-textbox:#_x0000_s1040">
                <w:txbxContent>
                  <w:p w:rsidR="00BC2FC7" w:rsidRDefault="00BC2FC7" w:rsidP="005752FB">
                    <w:pPr>
                      <w:jc w:val="center"/>
                    </w:pPr>
                    <w:r>
                      <w:t xml:space="preserve">Непосредственное </w:t>
                    </w:r>
                  </w:p>
                  <w:p w:rsidR="00BC2FC7" w:rsidRDefault="00BC2FC7" w:rsidP="005752FB">
                    <w:pPr>
                      <w:jc w:val="center"/>
                    </w:pPr>
                    <w:r>
                      <w:t>использование данных финансовой отчетности</w:t>
                    </w:r>
                  </w:p>
                </w:txbxContent>
              </v:textbox>
            </v:shape>
            <v:shape id="_x0000_s1041" type="#_x0000_t202" style="position:absolute;left:7039;top:148;width:2250;height:750">
              <v:textbox style="mso-next-textbox:#_x0000_s1041">
                <w:txbxContent>
                  <w:p w:rsidR="00BC2FC7" w:rsidRDefault="00BC2FC7" w:rsidP="005752FB">
                    <w:pPr>
                      <w:jc w:val="center"/>
                    </w:pPr>
                    <w:r>
                      <w:t xml:space="preserve">Горизонтальный и </w:t>
                    </w:r>
                  </w:p>
                  <w:p w:rsidR="00BC2FC7" w:rsidRDefault="00BC2FC7" w:rsidP="005752FB">
                    <w:pPr>
                      <w:jc w:val="center"/>
                    </w:pPr>
                    <w:r>
                      <w:t>вертикальный анализ  финансовой отчетности</w:t>
                    </w:r>
                  </w:p>
                </w:txbxContent>
              </v:textbox>
            </v:shape>
            <v:shape id="_x0000_s1042" type="#_x0000_t202" style="position:absolute;left:5149;top:1270;width:2250;height:750">
              <v:textbox style="mso-next-textbox:#_x0000_s1042">
                <w:txbxContent>
                  <w:p w:rsidR="00BC2FC7" w:rsidRDefault="00BC2FC7" w:rsidP="005752FB">
                    <w:pPr>
                      <w:jc w:val="center"/>
                    </w:pPr>
                    <w:r>
                      <w:t xml:space="preserve">Использование </w:t>
                    </w:r>
                  </w:p>
                  <w:p w:rsidR="00BC2FC7" w:rsidRDefault="00BC2FC7" w:rsidP="005752FB">
                    <w:pPr>
                      <w:jc w:val="center"/>
                    </w:pPr>
                    <w:r>
                      <w:t xml:space="preserve">финансовых показателей (коэффициентов) </w:t>
                    </w:r>
                  </w:p>
                </w:txbxContent>
              </v:textbox>
            </v:shape>
            <v:line id="_x0000_s1043" style="position:absolute;flip:x" from="4339,-225" to="5509,148">
              <v:stroke endarrow="block"/>
            </v:line>
            <v:line id="_x0000_s1044" style="position:absolute" from="7399,-225" to="8389,148">
              <v:stroke endarrow="block"/>
            </v:line>
            <v:line id="_x0000_s1045" style="position:absolute" from="6229,-225" to="6229,1270">
              <v:stroke endarrow="block"/>
            </v:line>
            <v:shapetype id="_x0000_t32" coordsize="21600,21600" o:spt="32" o:oned="t" path="m,l21600,21600e" filled="f">
              <v:path arrowok="t" fillok="f" o:connecttype="none"/>
              <o:lock v:ext="edit" shapetype="t"/>
            </v:shapetype>
            <v:shape id="_x0000_s1046" type="#_x0000_t32" style="position:absolute;left:2899;top:1513;width:275;height:1;rotation:180" o:connectortype="elbow" adj="-136151,-1,-136151" strokeweight=".25pt">
              <v:stroke endarrow="block"/>
            </v:shape>
            <w10:wrap type="none"/>
            <w10:anchorlock/>
          </v:group>
        </w:pict>
      </w:r>
    </w:p>
    <w:p w:rsidR="00AB5079" w:rsidRPr="004426A9" w:rsidRDefault="005752FB" w:rsidP="004426A9">
      <w:pPr>
        <w:tabs>
          <w:tab w:val="num" w:pos="0"/>
        </w:tabs>
        <w:spacing w:line="360" w:lineRule="auto"/>
        <w:ind w:firstLine="709"/>
        <w:contextualSpacing/>
        <w:jc w:val="both"/>
        <w:rPr>
          <w:sz w:val="28"/>
          <w:szCs w:val="28"/>
        </w:rPr>
      </w:pPr>
      <w:r w:rsidRPr="004426A9">
        <w:rPr>
          <w:sz w:val="28"/>
          <w:szCs w:val="28"/>
        </w:rPr>
        <w:t>Рисунок 1.2</w:t>
      </w:r>
      <w:r w:rsidR="00C44DE9" w:rsidRPr="004426A9">
        <w:rPr>
          <w:sz w:val="28"/>
          <w:szCs w:val="28"/>
        </w:rPr>
        <w:t xml:space="preserve"> -</w:t>
      </w:r>
      <w:r w:rsidRPr="004426A9">
        <w:rPr>
          <w:sz w:val="28"/>
          <w:szCs w:val="28"/>
        </w:rPr>
        <w:t xml:space="preserve"> Инструментарий средств финансовой диагностики</w:t>
      </w:r>
    </w:p>
    <w:p w:rsidR="005752FB" w:rsidRPr="004426A9" w:rsidRDefault="00AB5079" w:rsidP="004426A9">
      <w:pPr>
        <w:tabs>
          <w:tab w:val="num" w:pos="0"/>
        </w:tabs>
        <w:spacing w:line="360" w:lineRule="auto"/>
        <w:ind w:firstLine="709"/>
        <w:contextualSpacing/>
        <w:jc w:val="both"/>
        <w:rPr>
          <w:sz w:val="28"/>
          <w:szCs w:val="28"/>
        </w:rPr>
      </w:pPr>
      <w:r w:rsidRPr="004426A9">
        <w:rPr>
          <w:sz w:val="28"/>
          <w:szCs w:val="28"/>
        </w:rPr>
        <w:t xml:space="preserve">[21, </w:t>
      </w:r>
      <w:r w:rsidRPr="004426A9">
        <w:rPr>
          <w:sz w:val="28"/>
          <w:szCs w:val="28"/>
          <w:lang w:val="en-US"/>
        </w:rPr>
        <w:t>c</w:t>
      </w:r>
      <w:r w:rsidRPr="004426A9">
        <w:rPr>
          <w:sz w:val="28"/>
          <w:szCs w:val="28"/>
        </w:rPr>
        <w:t>.4]</w:t>
      </w:r>
    </w:p>
    <w:p w:rsidR="005752FB" w:rsidRPr="004426A9" w:rsidRDefault="005752FB" w:rsidP="004426A9">
      <w:pPr>
        <w:tabs>
          <w:tab w:val="num" w:pos="0"/>
        </w:tabs>
        <w:spacing w:line="360" w:lineRule="auto"/>
        <w:ind w:firstLine="709"/>
        <w:contextualSpacing/>
        <w:jc w:val="both"/>
        <w:rPr>
          <w:bCs/>
          <w:iCs/>
          <w:sz w:val="28"/>
          <w:szCs w:val="28"/>
        </w:rPr>
      </w:pPr>
    </w:p>
    <w:p w:rsidR="005752FB" w:rsidRPr="004426A9" w:rsidRDefault="005752FB" w:rsidP="004426A9">
      <w:pPr>
        <w:tabs>
          <w:tab w:val="num" w:pos="0"/>
        </w:tabs>
        <w:spacing w:line="360" w:lineRule="auto"/>
        <w:ind w:firstLine="709"/>
        <w:contextualSpacing/>
        <w:jc w:val="both"/>
        <w:rPr>
          <w:sz w:val="28"/>
          <w:szCs w:val="28"/>
        </w:rPr>
      </w:pPr>
      <w:r w:rsidRPr="004426A9">
        <w:rPr>
          <w:bCs/>
          <w:iCs/>
          <w:sz w:val="28"/>
          <w:szCs w:val="28"/>
        </w:rPr>
        <w:t>Непосредственное использование финансовой отчетности</w:t>
      </w:r>
      <w:r w:rsidRPr="004426A9">
        <w:rPr>
          <w:b/>
          <w:bCs/>
          <w:i/>
          <w:iCs/>
          <w:sz w:val="28"/>
          <w:szCs w:val="28"/>
        </w:rPr>
        <w:t xml:space="preserve"> </w:t>
      </w:r>
      <w:r w:rsidRPr="004426A9">
        <w:rPr>
          <w:sz w:val="28"/>
          <w:szCs w:val="28"/>
        </w:rPr>
        <w:t>является первым, но не основным шагом, финансовой диагностики. Провести анализ с помощью этих данных может только опытный финансист, в то время как конечным потребителем результатов диагностики является руководство предприятия, которому необходима некоторая более обобщенно представленная и лаконичная система данных. В то же время, получить ответы на некоторые более уточняющие вопросы можно только на основании первичных финансовых отчетов. Из них можно получить следующие данные:</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сумма основных и оборотных средств предприятия из бухгалтерского баланса;</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величина его задолженностей и собственного капитала из бухгалтерского баланса;</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данные по величине операционной и чистой прибыли из отчета о прибылях и убытках;</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 результирующие денежные потоки от операционной, инвестиционной и финансовой деятельности из отчета о движении денежных средств.</w:t>
      </w:r>
    </w:p>
    <w:p w:rsidR="005752FB" w:rsidRPr="004426A9" w:rsidRDefault="005752FB" w:rsidP="004426A9">
      <w:pPr>
        <w:tabs>
          <w:tab w:val="num" w:pos="0"/>
        </w:tabs>
        <w:spacing w:line="360" w:lineRule="auto"/>
        <w:ind w:firstLine="709"/>
        <w:contextualSpacing/>
        <w:jc w:val="both"/>
        <w:rPr>
          <w:sz w:val="28"/>
          <w:szCs w:val="28"/>
        </w:rPr>
      </w:pPr>
      <w:r w:rsidRPr="004426A9">
        <w:rPr>
          <w:bCs/>
          <w:iCs/>
          <w:sz w:val="28"/>
          <w:szCs w:val="28"/>
        </w:rPr>
        <w:t>Вертикальный анализ</w:t>
      </w:r>
      <w:r w:rsidRPr="004426A9">
        <w:rPr>
          <w:sz w:val="28"/>
          <w:szCs w:val="28"/>
        </w:rPr>
        <w:t xml:space="preserve"> финансовой отчетности показывает структуру средств предприятия и их источников, позволяет перейти к относительным оценкам и проводить</w:t>
      </w:r>
      <w:r w:rsidR="00BC2FC7">
        <w:rPr>
          <w:sz w:val="28"/>
          <w:szCs w:val="28"/>
        </w:rPr>
        <w:t xml:space="preserve"> </w:t>
      </w:r>
      <w:r w:rsidRPr="004426A9">
        <w:rPr>
          <w:sz w:val="28"/>
          <w:szCs w:val="28"/>
        </w:rPr>
        <w:t>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5752FB" w:rsidRPr="004426A9" w:rsidRDefault="005752FB" w:rsidP="004426A9">
      <w:pPr>
        <w:tabs>
          <w:tab w:val="num" w:pos="0"/>
        </w:tabs>
        <w:spacing w:line="360" w:lineRule="auto"/>
        <w:ind w:firstLine="709"/>
        <w:contextualSpacing/>
        <w:jc w:val="both"/>
        <w:rPr>
          <w:sz w:val="28"/>
          <w:szCs w:val="28"/>
        </w:rPr>
      </w:pPr>
      <w:r w:rsidRPr="004426A9">
        <w:rPr>
          <w:bCs/>
          <w:iCs/>
          <w:sz w:val="28"/>
          <w:szCs w:val="28"/>
        </w:rPr>
        <w:t>Горизонтальный анализ</w:t>
      </w:r>
      <w:r w:rsidRPr="004426A9">
        <w:rPr>
          <w:sz w:val="28"/>
          <w:szCs w:val="28"/>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за ряд лет (смежных периодов), что позволяет анализировать не только изменение отдельных показателей, но и прогнозировать их значения.</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Горизонтальный и вертикальный анализы взаимодополняют друг друга.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 [9, с.72]</w:t>
      </w:r>
      <w:r w:rsidR="00AB5079" w:rsidRPr="004426A9">
        <w:rPr>
          <w:sz w:val="28"/>
          <w:szCs w:val="28"/>
        </w:rPr>
        <w:t>.</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Финансовые показатели, наиболее часто применяемые в финансовом анализе, разделены на четыре группы, отражающие различные стороны финансового состояния предприятия [20]:</w:t>
      </w:r>
      <w:r w:rsidR="00BC2FC7">
        <w:rPr>
          <w:sz w:val="28"/>
          <w:szCs w:val="28"/>
        </w:rPr>
        <w:t xml:space="preserve"> </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коэффициенты ликвидности;</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показатели структуры капитала (коэффициенты устойчивости);</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коэффициенты деловой активности;</w:t>
      </w:r>
    </w:p>
    <w:p w:rsidR="005752FB" w:rsidRPr="004426A9" w:rsidRDefault="005752FB" w:rsidP="004426A9">
      <w:pPr>
        <w:tabs>
          <w:tab w:val="num" w:pos="0"/>
        </w:tabs>
        <w:spacing w:line="360" w:lineRule="auto"/>
        <w:ind w:firstLine="709"/>
        <w:contextualSpacing/>
        <w:jc w:val="both"/>
        <w:rPr>
          <w:sz w:val="28"/>
          <w:szCs w:val="28"/>
        </w:rPr>
      </w:pPr>
      <w:r w:rsidRPr="004426A9">
        <w:rPr>
          <w:sz w:val="28"/>
          <w:szCs w:val="28"/>
        </w:rPr>
        <w:t>-</w:t>
      </w:r>
      <w:r w:rsidRPr="004426A9">
        <w:rPr>
          <w:sz w:val="28"/>
          <w:szCs w:val="28"/>
        </w:rPr>
        <w:tab/>
        <w:t>коэффициенты рентабельности.</w:t>
      </w:r>
    </w:p>
    <w:p w:rsidR="00487965" w:rsidRPr="004426A9" w:rsidRDefault="00487965" w:rsidP="004426A9">
      <w:pPr>
        <w:spacing w:line="360" w:lineRule="auto"/>
        <w:ind w:firstLine="709"/>
        <w:contextualSpacing/>
        <w:jc w:val="both"/>
        <w:rPr>
          <w:sz w:val="28"/>
          <w:szCs w:val="28"/>
        </w:rPr>
      </w:pPr>
      <w:r w:rsidRPr="004426A9">
        <w:rPr>
          <w:sz w:val="28"/>
          <w:szCs w:val="28"/>
          <w:u w:val="single"/>
        </w:rPr>
        <w:t>Имущественное положение предприятия</w:t>
      </w:r>
      <w:r w:rsidRPr="004426A9">
        <w:rPr>
          <w:sz w:val="28"/>
          <w:szCs w:val="28"/>
        </w:rPr>
        <w:t xml:space="preserve"> на начало и конец отчетного периода характеризуются данными баланса. Сравнивая динамику итогов разделов актива баланса, выясняют тенденции изменения имущественного положения. Результативность и перспективность деятельности предприятия обобщенно оцениваются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когда в отчетности есть статьи, свидетельствующие о крайне неудовлетворительной работе предприятия в отчетном периоде и о сложившемся в результате этого плохом финансовом положении (например, статья «Убытки»).</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487965" w:rsidRPr="004426A9" w:rsidRDefault="00487965" w:rsidP="004426A9">
      <w:pPr>
        <w:spacing w:line="360" w:lineRule="auto"/>
        <w:ind w:firstLine="709"/>
        <w:contextualSpacing/>
        <w:jc w:val="both"/>
        <w:rPr>
          <w:sz w:val="28"/>
          <w:szCs w:val="28"/>
        </w:rPr>
      </w:pPr>
      <w:r w:rsidRPr="004426A9">
        <w:rPr>
          <w:sz w:val="28"/>
          <w:szCs w:val="28"/>
        </w:rPr>
        <w:t>В процессе функционирования предприятия величина активов,</w:t>
      </w:r>
      <w:r w:rsidRPr="004426A9">
        <w:rPr>
          <w:b/>
          <w:bCs/>
          <w:sz w:val="28"/>
          <w:szCs w:val="28"/>
        </w:rPr>
        <w:t xml:space="preserve"> </w:t>
      </w:r>
      <w:r w:rsidRPr="004426A9">
        <w:rPr>
          <w:sz w:val="28"/>
          <w:szCs w:val="28"/>
        </w:rPr>
        <w:t xml:space="preserve">их структура претерпевают постоянные изменения. </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Критерии </w:t>
      </w:r>
      <w:r w:rsidRPr="004426A9">
        <w:rPr>
          <w:iCs/>
          <w:sz w:val="28"/>
          <w:szCs w:val="28"/>
        </w:rPr>
        <w:t>качественных изменений</w:t>
      </w:r>
      <w:r w:rsidRPr="004426A9">
        <w:rPr>
          <w:sz w:val="28"/>
          <w:szCs w:val="28"/>
        </w:rPr>
        <w:t xml:space="preserve"> в имущественном положении предприятия и степени их прогрессивности [9, с.92]:</w:t>
      </w:r>
    </w:p>
    <w:p w:rsidR="00EC49AA" w:rsidRDefault="00487965" w:rsidP="004426A9">
      <w:pPr>
        <w:spacing w:line="360" w:lineRule="auto"/>
        <w:ind w:firstLine="709"/>
        <w:contextualSpacing/>
        <w:jc w:val="both"/>
        <w:rPr>
          <w:sz w:val="28"/>
          <w:szCs w:val="28"/>
        </w:rPr>
      </w:pPr>
      <w:r w:rsidRPr="004426A9">
        <w:rPr>
          <w:sz w:val="28"/>
          <w:szCs w:val="28"/>
        </w:rPr>
        <w:t>- доля активной части основных средств предприятия;</w:t>
      </w:r>
    </w:p>
    <w:p w:rsidR="00EC49AA" w:rsidRDefault="00487965" w:rsidP="004426A9">
      <w:pPr>
        <w:spacing w:line="360" w:lineRule="auto"/>
        <w:ind w:firstLine="709"/>
        <w:contextualSpacing/>
        <w:jc w:val="both"/>
        <w:rPr>
          <w:sz w:val="28"/>
          <w:szCs w:val="28"/>
        </w:rPr>
      </w:pPr>
      <w:r w:rsidRPr="004426A9">
        <w:rPr>
          <w:sz w:val="28"/>
          <w:szCs w:val="28"/>
        </w:rPr>
        <w:t>- коэффициент износа основных средств;</w:t>
      </w:r>
    </w:p>
    <w:p w:rsidR="00487965" w:rsidRPr="004426A9" w:rsidRDefault="00487965" w:rsidP="004426A9">
      <w:pPr>
        <w:spacing w:line="360" w:lineRule="auto"/>
        <w:ind w:firstLine="709"/>
        <w:contextualSpacing/>
        <w:jc w:val="both"/>
        <w:rPr>
          <w:sz w:val="28"/>
          <w:szCs w:val="28"/>
        </w:rPr>
      </w:pPr>
      <w:r w:rsidRPr="004426A9">
        <w:rPr>
          <w:sz w:val="28"/>
          <w:szCs w:val="28"/>
        </w:rPr>
        <w:t>- коэффициент обновления;</w:t>
      </w:r>
    </w:p>
    <w:p w:rsidR="00487965" w:rsidRPr="004426A9" w:rsidRDefault="00487965" w:rsidP="004426A9">
      <w:pPr>
        <w:spacing w:line="360" w:lineRule="auto"/>
        <w:ind w:firstLine="709"/>
        <w:contextualSpacing/>
        <w:jc w:val="both"/>
        <w:rPr>
          <w:sz w:val="28"/>
          <w:szCs w:val="28"/>
        </w:rPr>
      </w:pPr>
      <w:r w:rsidRPr="004426A9">
        <w:rPr>
          <w:sz w:val="28"/>
          <w:szCs w:val="28"/>
        </w:rPr>
        <w:t>- коэффициент выбытия.</w:t>
      </w:r>
    </w:p>
    <w:p w:rsidR="00487965" w:rsidRPr="004426A9" w:rsidRDefault="00487965" w:rsidP="004426A9">
      <w:pPr>
        <w:spacing w:line="360" w:lineRule="auto"/>
        <w:ind w:firstLine="709"/>
        <w:contextualSpacing/>
        <w:jc w:val="both"/>
        <w:rPr>
          <w:sz w:val="28"/>
          <w:szCs w:val="28"/>
        </w:rPr>
      </w:pPr>
      <w:r w:rsidRPr="004426A9">
        <w:rPr>
          <w:sz w:val="28"/>
          <w:szCs w:val="28"/>
        </w:rPr>
        <w:t xml:space="preserve">Финансовое положение предприятия оценивается с точки зрения краткосрочной и долгосрочной перспектив. В первом случае критерии оценки финансового положения — </w:t>
      </w:r>
      <w:r w:rsidRPr="004426A9">
        <w:rPr>
          <w:sz w:val="28"/>
          <w:szCs w:val="28"/>
          <w:u w:val="single"/>
        </w:rPr>
        <w:t>ликвидность и платежеспособность предприятия</w:t>
      </w:r>
      <w:r w:rsidRPr="004426A9">
        <w:rPr>
          <w:sz w:val="28"/>
          <w:szCs w:val="28"/>
        </w:rPr>
        <w:t xml:space="preserve">, т.е. способность своевременно и в полном объеме произвести расчеты </w:t>
      </w:r>
      <w:r w:rsidR="00AB5079" w:rsidRPr="004426A9">
        <w:rPr>
          <w:sz w:val="28"/>
          <w:szCs w:val="28"/>
        </w:rPr>
        <w:t xml:space="preserve">по краткосрочным обязательствам </w:t>
      </w:r>
      <w:r w:rsidRPr="004426A9">
        <w:rPr>
          <w:sz w:val="28"/>
          <w:szCs w:val="28"/>
        </w:rPr>
        <w:t>[9, с.98]</w:t>
      </w:r>
      <w:r w:rsidR="00AB5079" w:rsidRPr="004426A9">
        <w:rPr>
          <w:sz w:val="28"/>
          <w:szCs w:val="28"/>
        </w:rPr>
        <w:t>.</w:t>
      </w:r>
    </w:p>
    <w:p w:rsidR="00487965" w:rsidRPr="004426A9" w:rsidRDefault="00487965" w:rsidP="004426A9">
      <w:pPr>
        <w:spacing w:line="360" w:lineRule="auto"/>
        <w:ind w:firstLine="709"/>
        <w:contextualSpacing/>
        <w:jc w:val="both"/>
        <w:rPr>
          <w:sz w:val="28"/>
          <w:szCs w:val="28"/>
        </w:rPr>
      </w:pPr>
      <w:r w:rsidRPr="004426A9">
        <w:rPr>
          <w:sz w:val="28"/>
          <w:szCs w:val="28"/>
        </w:rPr>
        <w:t>Основными признаками платежеспособности являются:</w:t>
      </w:r>
    </w:p>
    <w:p w:rsidR="00487965" w:rsidRPr="004426A9" w:rsidRDefault="00487965" w:rsidP="004426A9">
      <w:pPr>
        <w:spacing w:line="360" w:lineRule="auto"/>
        <w:ind w:firstLine="709"/>
        <w:contextualSpacing/>
        <w:jc w:val="both"/>
        <w:rPr>
          <w:sz w:val="28"/>
          <w:szCs w:val="28"/>
        </w:rPr>
      </w:pPr>
      <w:r w:rsidRPr="004426A9">
        <w:rPr>
          <w:sz w:val="28"/>
          <w:szCs w:val="28"/>
        </w:rPr>
        <w:t>- наличие в достаточном объеме средств на расчетном счете;</w:t>
      </w:r>
    </w:p>
    <w:p w:rsidR="00487965" w:rsidRPr="004426A9" w:rsidRDefault="00487965" w:rsidP="004426A9">
      <w:pPr>
        <w:spacing w:line="360" w:lineRule="auto"/>
        <w:ind w:firstLine="709"/>
        <w:contextualSpacing/>
        <w:jc w:val="both"/>
        <w:rPr>
          <w:sz w:val="28"/>
          <w:szCs w:val="28"/>
        </w:rPr>
      </w:pPr>
      <w:r w:rsidRPr="004426A9">
        <w:rPr>
          <w:sz w:val="28"/>
          <w:szCs w:val="28"/>
        </w:rPr>
        <w:t>- отсутствие просроченной кредиторской задолженности.</w:t>
      </w:r>
    </w:p>
    <w:p w:rsidR="00487965" w:rsidRPr="004426A9" w:rsidRDefault="00487965" w:rsidP="004426A9">
      <w:pPr>
        <w:spacing w:line="360" w:lineRule="auto"/>
        <w:ind w:firstLine="709"/>
        <w:contextualSpacing/>
        <w:jc w:val="both"/>
        <w:rPr>
          <w:sz w:val="28"/>
          <w:szCs w:val="28"/>
        </w:rPr>
      </w:pPr>
      <w:r w:rsidRPr="004426A9">
        <w:rPr>
          <w:sz w:val="28"/>
          <w:szCs w:val="28"/>
        </w:rPr>
        <w:t>Основными показателями, позволяющими оценить ликвидность и платежеспособность предприятия, являются [9,</w:t>
      </w:r>
      <w:r w:rsidR="00AB5079" w:rsidRPr="004426A9">
        <w:rPr>
          <w:sz w:val="28"/>
          <w:szCs w:val="28"/>
        </w:rPr>
        <w:t xml:space="preserve"> с.</w:t>
      </w:r>
      <w:r w:rsidRPr="004426A9">
        <w:rPr>
          <w:sz w:val="28"/>
          <w:szCs w:val="28"/>
        </w:rPr>
        <w:t>20]:</w:t>
      </w:r>
    </w:p>
    <w:p w:rsidR="00487965" w:rsidRPr="004426A9" w:rsidRDefault="00487965" w:rsidP="004426A9">
      <w:pPr>
        <w:spacing w:line="360" w:lineRule="auto"/>
        <w:ind w:firstLine="709"/>
        <w:contextualSpacing/>
        <w:jc w:val="both"/>
        <w:rPr>
          <w:sz w:val="28"/>
          <w:szCs w:val="28"/>
        </w:rPr>
      </w:pPr>
      <w:r w:rsidRPr="004426A9">
        <w:rPr>
          <w:sz w:val="28"/>
          <w:szCs w:val="28"/>
        </w:rPr>
        <w:t>- коэффициент текущей ликвидности;</w:t>
      </w:r>
    </w:p>
    <w:p w:rsidR="00487965" w:rsidRPr="004426A9" w:rsidRDefault="00487965" w:rsidP="004426A9">
      <w:pPr>
        <w:spacing w:line="360" w:lineRule="auto"/>
        <w:ind w:firstLine="709"/>
        <w:contextualSpacing/>
        <w:jc w:val="both"/>
        <w:rPr>
          <w:sz w:val="28"/>
          <w:szCs w:val="28"/>
        </w:rPr>
      </w:pPr>
      <w:r w:rsidRPr="004426A9">
        <w:rPr>
          <w:sz w:val="28"/>
          <w:szCs w:val="28"/>
        </w:rPr>
        <w:t>- коэффициент срочной (быстрой) ликвидности;</w:t>
      </w:r>
    </w:p>
    <w:p w:rsidR="00487965" w:rsidRPr="004426A9" w:rsidRDefault="00487965" w:rsidP="004426A9">
      <w:pPr>
        <w:spacing w:line="360" w:lineRule="auto"/>
        <w:ind w:firstLine="709"/>
        <w:contextualSpacing/>
        <w:jc w:val="both"/>
        <w:rPr>
          <w:sz w:val="28"/>
          <w:szCs w:val="28"/>
        </w:rPr>
      </w:pPr>
      <w:r w:rsidRPr="004426A9">
        <w:rPr>
          <w:sz w:val="28"/>
          <w:szCs w:val="28"/>
        </w:rPr>
        <w:t>- коэффициент абсолютной ликвидности (платежеспособности).</w:t>
      </w:r>
    </w:p>
    <w:p w:rsidR="00487965" w:rsidRPr="004426A9" w:rsidRDefault="00487965" w:rsidP="004426A9">
      <w:pPr>
        <w:spacing w:line="360" w:lineRule="auto"/>
        <w:ind w:firstLine="709"/>
        <w:contextualSpacing/>
        <w:jc w:val="both"/>
        <w:rPr>
          <w:sz w:val="28"/>
          <w:szCs w:val="28"/>
        </w:rPr>
      </w:pPr>
      <w:r w:rsidRPr="004426A9">
        <w:rPr>
          <w:iCs/>
          <w:sz w:val="28"/>
          <w:szCs w:val="28"/>
        </w:rPr>
        <w:t>Коэффициент текущей ликвидности</w:t>
      </w:r>
      <w:r w:rsidRPr="004426A9">
        <w:rPr>
          <w:sz w:val="28"/>
          <w:szCs w:val="28"/>
        </w:rPr>
        <w:t xml:space="preserve"> дает общую оценку ликвидности активов, показывая, сколько рублей текущих активов приходится на один рубль текущих (краткосрочных) обязательств. </w:t>
      </w:r>
    </w:p>
    <w:p w:rsidR="00487965" w:rsidRPr="004426A9" w:rsidRDefault="00487965" w:rsidP="004426A9">
      <w:pPr>
        <w:spacing w:line="360" w:lineRule="auto"/>
        <w:ind w:firstLine="709"/>
        <w:contextualSpacing/>
        <w:jc w:val="both"/>
        <w:rPr>
          <w:sz w:val="28"/>
          <w:szCs w:val="28"/>
        </w:rPr>
      </w:pPr>
      <w:r w:rsidRPr="004426A9">
        <w:rPr>
          <w:sz w:val="28"/>
          <w:szCs w:val="28"/>
        </w:rPr>
        <w:t>Если текущие активы превышают по величине текущие обязательства, предприятие рассматривается как успешно функционирующее. Значение этого показателя можно варьировать по отраслям и видам деятельности, а его рост обычно рассматривается как благоприятная тенденция. Нижнее кр</w:t>
      </w:r>
      <w:r w:rsidR="00AB5079" w:rsidRPr="004426A9">
        <w:rPr>
          <w:sz w:val="28"/>
          <w:szCs w:val="28"/>
        </w:rPr>
        <w:t xml:space="preserve">итическое значение показателя </w:t>
      </w:r>
      <w:r w:rsidRPr="004426A9">
        <w:rPr>
          <w:sz w:val="28"/>
          <w:szCs w:val="28"/>
        </w:rPr>
        <w:t>2.</w:t>
      </w:r>
    </w:p>
    <w:p w:rsidR="00487965" w:rsidRPr="004426A9" w:rsidRDefault="00487965" w:rsidP="004426A9">
      <w:pPr>
        <w:spacing w:line="360" w:lineRule="auto"/>
        <w:ind w:firstLine="709"/>
        <w:contextualSpacing/>
        <w:jc w:val="both"/>
        <w:rPr>
          <w:sz w:val="28"/>
          <w:szCs w:val="28"/>
        </w:rPr>
      </w:pPr>
      <w:r w:rsidRPr="004426A9">
        <w:rPr>
          <w:iCs/>
          <w:sz w:val="28"/>
          <w:szCs w:val="28"/>
        </w:rPr>
        <w:t>Коэффициент быстрой ликвидности</w:t>
      </w:r>
      <w:r w:rsidRPr="004426A9">
        <w:rPr>
          <w:i/>
          <w:iCs/>
          <w:sz w:val="28"/>
          <w:szCs w:val="28"/>
        </w:rPr>
        <w:t xml:space="preserve"> </w:t>
      </w:r>
      <w:r w:rsidRPr="004426A9">
        <w:rPr>
          <w:sz w:val="28"/>
          <w:szCs w:val="28"/>
        </w:rPr>
        <w:t>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487965" w:rsidRPr="004426A9" w:rsidRDefault="00487965" w:rsidP="004426A9">
      <w:pPr>
        <w:spacing w:line="360" w:lineRule="auto"/>
        <w:ind w:firstLine="709"/>
        <w:contextualSpacing/>
        <w:jc w:val="both"/>
        <w:rPr>
          <w:sz w:val="28"/>
          <w:szCs w:val="28"/>
        </w:rPr>
      </w:pPr>
      <w:r w:rsidRPr="004426A9">
        <w:rPr>
          <w:sz w:val="28"/>
          <w:szCs w:val="28"/>
        </w:rPr>
        <w:t>Ориентировоч</w:t>
      </w:r>
      <w:r w:rsidR="00AB5079" w:rsidRPr="004426A9">
        <w:rPr>
          <w:sz w:val="28"/>
          <w:szCs w:val="28"/>
        </w:rPr>
        <w:t>ное нижнее значение показателя</w:t>
      </w:r>
      <w:r w:rsidRPr="004426A9">
        <w:rPr>
          <w:sz w:val="28"/>
          <w:szCs w:val="28"/>
        </w:rPr>
        <w:t xml:space="preserve"> 1. Рост показателя рассматривается как благоприятная тенденция. Однако если рост коэффициента быстрой ликвидности был связан в основном с ростом неоправданной дебиторской задолженности, то</w:t>
      </w:r>
      <w:r w:rsidR="00BC2FC7">
        <w:rPr>
          <w:sz w:val="28"/>
          <w:szCs w:val="28"/>
        </w:rPr>
        <w:t xml:space="preserve"> </w:t>
      </w:r>
      <w:r w:rsidRPr="004426A9">
        <w:rPr>
          <w:sz w:val="28"/>
          <w:szCs w:val="28"/>
        </w:rPr>
        <w:t>это не характеризует деятельность предприятия с положительной стороны.</w:t>
      </w:r>
    </w:p>
    <w:p w:rsidR="00487965" w:rsidRPr="004426A9" w:rsidRDefault="00487965" w:rsidP="004426A9">
      <w:pPr>
        <w:spacing w:line="360" w:lineRule="auto"/>
        <w:ind w:firstLine="709"/>
        <w:contextualSpacing/>
        <w:jc w:val="both"/>
        <w:rPr>
          <w:sz w:val="28"/>
          <w:szCs w:val="28"/>
        </w:rPr>
      </w:pPr>
      <w:r w:rsidRPr="004426A9">
        <w:rPr>
          <w:iCs/>
          <w:sz w:val="28"/>
          <w:szCs w:val="28"/>
        </w:rPr>
        <w:t>Коэффициент абсолютной ликвидности (платежеспособности)</w:t>
      </w:r>
      <w:r w:rsidRPr="004426A9">
        <w:rPr>
          <w:sz w:val="28"/>
          <w:szCs w:val="28"/>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w:t>
      </w:r>
    </w:p>
    <w:p w:rsidR="00487965" w:rsidRPr="004426A9" w:rsidRDefault="00487965" w:rsidP="004426A9">
      <w:pPr>
        <w:spacing w:line="360" w:lineRule="auto"/>
        <w:ind w:firstLine="709"/>
        <w:contextualSpacing/>
        <w:jc w:val="both"/>
        <w:rPr>
          <w:sz w:val="28"/>
          <w:szCs w:val="28"/>
        </w:rPr>
      </w:pPr>
      <w:r w:rsidRPr="004426A9">
        <w:rPr>
          <w:sz w:val="28"/>
          <w:szCs w:val="28"/>
        </w:rPr>
        <w:t>Рекомендуемая нижняя граница показателя 0,2.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2253DE" w:rsidRPr="004426A9" w:rsidRDefault="002253DE" w:rsidP="004426A9">
      <w:pPr>
        <w:spacing w:line="360" w:lineRule="auto"/>
        <w:ind w:firstLine="709"/>
        <w:contextualSpacing/>
        <w:jc w:val="both"/>
        <w:rPr>
          <w:sz w:val="28"/>
          <w:szCs w:val="28"/>
        </w:rPr>
      </w:pPr>
      <w:r w:rsidRPr="004426A9">
        <w:rPr>
          <w:sz w:val="28"/>
          <w:szCs w:val="28"/>
          <w:u w:val="single"/>
        </w:rPr>
        <w:t>Анализ деловой активности</w:t>
      </w:r>
      <w:r w:rsidRPr="004426A9">
        <w:rPr>
          <w:sz w:val="28"/>
          <w:szCs w:val="28"/>
        </w:rPr>
        <w:t xml:space="preserve"> позволяет охарактеризовать результаты и эффективность текущей основно</w:t>
      </w:r>
      <w:r w:rsidR="00AB5079" w:rsidRPr="004426A9">
        <w:rPr>
          <w:sz w:val="28"/>
          <w:szCs w:val="28"/>
        </w:rPr>
        <w:t>й производственной деятельности</w:t>
      </w:r>
      <w:r w:rsidRPr="004426A9">
        <w:rPr>
          <w:sz w:val="28"/>
          <w:szCs w:val="28"/>
        </w:rPr>
        <w:t xml:space="preserve"> [1, с.269]</w:t>
      </w:r>
      <w:r w:rsidR="00AB5079" w:rsidRPr="004426A9">
        <w:rPr>
          <w:sz w:val="28"/>
          <w:szCs w:val="28"/>
        </w:rPr>
        <w:t>.</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Качественная оценка деловой активности осуществляется путем сравнения деятельности данного предприятия и родственных по сфере приложения капитала предприятий по качественным критериям: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Количественная оценка осуществляется по двум направлениям: </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 степень выполнения плана (установленного вышестоящей организацией или самостоятельно) по основным показателям, обеспечение заданных темпов их роста; </w:t>
      </w:r>
    </w:p>
    <w:p w:rsidR="002253DE" w:rsidRPr="004426A9" w:rsidRDefault="002253DE" w:rsidP="004426A9">
      <w:pPr>
        <w:spacing w:line="360" w:lineRule="auto"/>
        <w:ind w:firstLine="709"/>
        <w:contextualSpacing/>
        <w:jc w:val="both"/>
        <w:rPr>
          <w:sz w:val="28"/>
          <w:szCs w:val="28"/>
        </w:rPr>
      </w:pPr>
      <w:r w:rsidRPr="004426A9">
        <w:rPr>
          <w:sz w:val="28"/>
          <w:szCs w:val="28"/>
        </w:rPr>
        <w:t>- уровень эффективности использования ресурсов предприятия.</w:t>
      </w:r>
    </w:p>
    <w:p w:rsidR="00AB5079" w:rsidRPr="004426A9" w:rsidRDefault="002253DE" w:rsidP="004426A9">
      <w:pPr>
        <w:spacing w:line="360" w:lineRule="auto"/>
        <w:ind w:firstLine="709"/>
        <w:contextualSpacing/>
        <w:jc w:val="both"/>
        <w:rPr>
          <w:sz w:val="28"/>
          <w:szCs w:val="28"/>
        </w:rPr>
      </w:pPr>
      <w:r w:rsidRPr="004426A9">
        <w:rPr>
          <w:sz w:val="28"/>
          <w:szCs w:val="28"/>
        </w:rPr>
        <w:t xml:space="preserve">Для реализации первого направления анализа учитывают сравнительную динамику основных показателей. В частности, оптимально их следующее соотношение [9, с.99]: </w:t>
      </w:r>
    </w:p>
    <w:p w:rsidR="00AB5079" w:rsidRPr="004426A9" w:rsidRDefault="00AB5079" w:rsidP="004426A9">
      <w:pPr>
        <w:spacing w:line="360" w:lineRule="auto"/>
        <w:ind w:firstLine="709"/>
        <w:contextualSpacing/>
        <w:jc w:val="both"/>
        <w:rPr>
          <w:sz w:val="28"/>
          <w:szCs w:val="28"/>
        </w:rPr>
      </w:pPr>
    </w:p>
    <w:p w:rsidR="002253DE" w:rsidRPr="004426A9" w:rsidRDefault="00A5748A" w:rsidP="004426A9">
      <w:pPr>
        <w:tabs>
          <w:tab w:val="left" w:pos="3000"/>
        </w:tabs>
        <w:spacing w:line="360" w:lineRule="auto"/>
        <w:ind w:firstLine="709"/>
        <w:contextualSpacing/>
        <w:jc w:val="both"/>
        <w:rPr>
          <w:sz w:val="28"/>
          <w:szCs w:val="28"/>
        </w:rPr>
      </w:pPr>
      <w:r w:rsidRPr="004426A9">
        <w:rPr>
          <w:position w:val="-14"/>
          <w:sz w:val="28"/>
          <w:szCs w:val="28"/>
        </w:rPr>
        <w:object w:dxaOrig="2120" w:dyaOrig="380">
          <v:shape id="_x0000_i1026" type="#_x0000_t75" style="width:135.75pt;height:24pt" o:ole="">
            <v:imagedata r:id="rId9" o:title=""/>
          </v:shape>
          <o:OLEObject Type="Embed" ProgID="Equation.3" ShapeID="_x0000_i1026" DrawAspect="Content" ObjectID="_1469599360" r:id="rId10"/>
        </w:object>
      </w:r>
      <w:r w:rsidR="002253DE" w:rsidRPr="004426A9">
        <w:rPr>
          <w:sz w:val="28"/>
          <w:szCs w:val="28"/>
        </w:rPr>
        <w:t>,</w:t>
      </w:r>
      <w:r w:rsidR="00BC2FC7">
        <w:rPr>
          <w:sz w:val="28"/>
          <w:szCs w:val="28"/>
        </w:rPr>
        <w:t xml:space="preserve">          </w:t>
      </w:r>
      <w:r w:rsidR="003469ED" w:rsidRPr="004426A9">
        <w:rPr>
          <w:sz w:val="28"/>
          <w:szCs w:val="28"/>
        </w:rPr>
        <w:t>(1.1)</w:t>
      </w:r>
    </w:p>
    <w:p w:rsidR="00AB5079" w:rsidRPr="004426A9" w:rsidRDefault="00AB5079" w:rsidP="004426A9">
      <w:pPr>
        <w:spacing w:line="360" w:lineRule="auto"/>
        <w:ind w:firstLine="709"/>
        <w:contextualSpacing/>
        <w:jc w:val="both"/>
        <w:rPr>
          <w:sz w:val="28"/>
          <w:szCs w:val="28"/>
        </w:rPr>
      </w:pPr>
    </w:p>
    <w:p w:rsidR="002253DE" w:rsidRPr="004426A9" w:rsidRDefault="002253DE" w:rsidP="004426A9">
      <w:pPr>
        <w:spacing w:line="360" w:lineRule="auto"/>
        <w:ind w:firstLine="709"/>
        <w:contextualSpacing/>
        <w:jc w:val="both"/>
        <w:rPr>
          <w:sz w:val="28"/>
          <w:szCs w:val="28"/>
        </w:rPr>
      </w:pPr>
      <w:r w:rsidRPr="004426A9">
        <w:rPr>
          <w:sz w:val="28"/>
          <w:szCs w:val="28"/>
        </w:rPr>
        <w:t xml:space="preserve">где </w:t>
      </w:r>
      <w:r w:rsidR="00A5748A" w:rsidRPr="004426A9">
        <w:rPr>
          <w:position w:val="-14"/>
          <w:sz w:val="28"/>
          <w:szCs w:val="28"/>
        </w:rPr>
        <w:object w:dxaOrig="1020" w:dyaOrig="380">
          <v:shape id="_x0000_i1027" type="#_x0000_t75" style="width:66pt;height:24pt" o:ole="">
            <v:imagedata r:id="rId11" o:title=""/>
          </v:shape>
          <o:OLEObject Type="Embed" ProgID="Equation.3" ShapeID="_x0000_i1027" DrawAspect="Content" ObjectID="_1469599361" r:id="rId12"/>
        </w:object>
      </w:r>
      <w:r w:rsidRPr="004426A9">
        <w:rPr>
          <w:sz w:val="28"/>
          <w:szCs w:val="28"/>
        </w:rPr>
        <w:t>- соответственно темп изменения балансовой прибыли, реализации, авансированного капитала.</w:t>
      </w:r>
    </w:p>
    <w:p w:rsidR="002253DE" w:rsidRPr="004426A9" w:rsidRDefault="002253DE" w:rsidP="004426A9">
      <w:pPr>
        <w:tabs>
          <w:tab w:val="left" w:pos="3000"/>
        </w:tabs>
        <w:spacing w:line="360" w:lineRule="auto"/>
        <w:ind w:firstLine="709"/>
        <w:contextualSpacing/>
        <w:jc w:val="both"/>
        <w:rPr>
          <w:sz w:val="28"/>
          <w:szCs w:val="28"/>
        </w:rPr>
      </w:pPr>
      <w:r w:rsidRPr="004426A9">
        <w:rPr>
          <w:sz w:val="28"/>
          <w:szCs w:val="28"/>
        </w:rPr>
        <w:t>Эта зависимость означает, что:</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 экономический потенциал предприятия возрастает; </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 по сравнению с увеличением экономического потенциала объем реализации возрастает более высокими темпами, т. е. ресурсы предприятия используются более эффективно; </w:t>
      </w:r>
    </w:p>
    <w:p w:rsidR="002253DE" w:rsidRPr="004426A9" w:rsidRDefault="002253DE" w:rsidP="004426A9">
      <w:pPr>
        <w:spacing w:line="360" w:lineRule="auto"/>
        <w:ind w:firstLine="709"/>
        <w:contextualSpacing/>
        <w:jc w:val="both"/>
        <w:rPr>
          <w:sz w:val="28"/>
          <w:szCs w:val="28"/>
        </w:rPr>
      </w:pPr>
      <w:r w:rsidRPr="004426A9">
        <w:rPr>
          <w:sz w:val="28"/>
          <w:szCs w:val="28"/>
        </w:rPr>
        <w:t>- прибыль возрастает опережающими темпами, что свидетельствует, как правило, об относительном снижении издержек производства и обращения.</w:t>
      </w:r>
    </w:p>
    <w:p w:rsidR="002253DE" w:rsidRPr="004426A9" w:rsidRDefault="002253DE" w:rsidP="004426A9">
      <w:pPr>
        <w:spacing w:line="360" w:lineRule="auto"/>
        <w:ind w:firstLine="709"/>
        <w:contextualSpacing/>
        <w:jc w:val="both"/>
        <w:rPr>
          <w:sz w:val="28"/>
          <w:szCs w:val="28"/>
        </w:rPr>
      </w:pPr>
      <w:r w:rsidRPr="004426A9">
        <w:rPr>
          <w:sz w:val="28"/>
          <w:szCs w:val="28"/>
        </w:rPr>
        <w:t>Приведенное соотношение условно называют "золотым правилом экономики предприятия". Однако отклонения от этой идеальной зависимости не всегда рассматриваются как негативные. Причинами могут быть: освоение новых перспективных направлений приложения капитала, реконструкция и модернизация действующих производств и т. п. Такая деятельность всегда сопряжена со значительными вложениями финансовых ресурсов, которые по большей части не дают сиюминутной выгоды, но могут принести значительную прибыль в будущем.</w:t>
      </w:r>
    </w:p>
    <w:p w:rsidR="002253DE" w:rsidRPr="004426A9" w:rsidRDefault="002253DE" w:rsidP="004426A9">
      <w:pPr>
        <w:spacing w:line="360" w:lineRule="auto"/>
        <w:ind w:firstLine="709"/>
        <w:contextualSpacing/>
        <w:jc w:val="both"/>
        <w:rPr>
          <w:sz w:val="28"/>
          <w:szCs w:val="28"/>
        </w:rPr>
      </w:pPr>
      <w:r w:rsidRPr="004426A9">
        <w:rPr>
          <w:sz w:val="28"/>
          <w:szCs w:val="28"/>
        </w:rPr>
        <w:t xml:space="preserve">Для реализации второго направления рассчитываются показатели оборачиваемости, характеризующие эффективность использования материальных, трудовых и финансовых ресурсов. </w:t>
      </w:r>
    </w:p>
    <w:p w:rsidR="002253DE" w:rsidRPr="004426A9" w:rsidRDefault="002253DE" w:rsidP="004426A9">
      <w:pPr>
        <w:spacing w:line="360" w:lineRule="auto"/>
        <w:ind w:firstLine="709"/>
        <w:contextualSpacing/>
        <w:jc w:val="both"/>
        <w:rPr>
          <w:sz w:val="28"/>
          <w:szCs w:val="28"/>
        </w:rPr>
      </w:pPr>
      <w:r w:rsidRPr="004426A9">
        <w:rPr>
          <w:sz w:val="28"/>
          <w:szCs w:val="28"/>
        </w:rPr>
        <w:t>Бизнес в любой сфере деятельности начинается с определенной суммы денежных средств, за счет которых приобретается необходимое количество ресурсов, организуется процесс производства и сбыта продукции. Капитал в процессе своего движения проходит последовательно три стадии кругооборота: заготовительную, производственную и сбытовую .</w:t>
      </w:r>
    </w:p>
    <w:p w:rsidR="002253DE" w:rsidRPr="004426A9" w:rsidRDefault="002253DE" w:rsidP="004426A9">
      <w:pPr>
        <w:spacing w:line="360" w:lineRule="auto"/>
        <w:ind w:firstLine="709"/>
        <w:contextualSpacing/>
        <w:jc w:val="both"/>
        <w:rPr>
          <w:sz w:val="28"/>
          <w:szCs w:val="28"/>
        </w:rPr>
      </w:pPr>
      <w:r w:rsidRPr="004426A9">
        <w:rPr>
          <w:sz w:val="28"/>
          <w:szCs w:val="28"/>
        </w:rPr>
        <w:t>Чем быстрее капитал делает кругооборот, тем больше предприятие реализует продукции при одной и той же сумме капитала за определенный отрезок времени.</w:t>
      </w:r>
    </w:p>
    <w:p w:rsidR="002253DE" w:rsidRPr="004426A9" w:rsidRDefault="002253DE" w:rsidP="004426A9">
      <w:pPr>
        <w:spacing w:line="360" w:lineRule="auto"/>
        <w:ind w:firstLine="709"/>
        <w:contextualSpacing/>
        <w:jc w:val="both"/>
        <w:rPr>
          <w:sz w:val="28"/>
          <w:szCs w:val="28"/>
        </w:rPr>
      </w:pPr>
      <w:r w:rsidRPr="004426A9">
        <w:rPr>
          <w:sz w:val="28"/>
          <w:szCs w:val="28"/>
        </w:rPr>
        <w:t>При анализе оборачиваемости наиболее часто используются показатель -</w:t>
      </w:r>
      <w:r w:rsidRPr="004426A9">
        <w:rPr>
          <w:iCs/>
          <w:sz w:val="28"/>
          <w:szCs w:val="28"/>
        </w:rPr>
        <w:t xml:space="preserve"> </w:t>
      </w:r>
      <w:r w:rsidRPr="004426A9">
        <w:rPr>
          <w:iCs/>
          <w:sz w:val="28"/>
          <w:szCs w:val="28"/>
          <w:u w:val="single"/>
        </w:rPr>
        <w:t>оборачиваемость активов</w:t>
      </w:r>
      <w:r w:rsidRPr="004426A9">
        <w:rPr>
          <w:iCs/>
          <w:sz w:val="28"/>
          <w:szCs w:val="28"/>
        </w:rPr>
        <w:t xml:space="preserve">. </w:t>
      </w:r>
      <w:r w:rsidRPr="004426A9">
        <w:rPr>
          <w:sz w:val="28"/>
          <w:szCs w:val="28"/>
        </w:rPr>
        <w:t xml:space="preserve">Показатель характеризует эффективность использования предприятием всех имеющихся ресурсов, независимо от источников их образования, т.е. показывает, сколько раз за анализируемый период совершается полный цикл производства и обращения. </w:t>
      </w:r>
    </w:p>
    <w:p w:rsidR="002253DE" w:rsidRPr="004426A9" w:rsidRDefault="002253DE" w:rsidP="004426A9">
      <w:pPr>
        <w:spacing w:line="360" w:lineRule="auto"/>
        <w:ind w:firstLine="709"/>
        <w:jc w:val="both"/>
        <w:rPr>
          <w:sz w:val="28"/>
          <w:szCs w:val="28"/>
        </w:rPr>
      </w:pPr>
      <w:r w:rsidRPr="004426A9">
        <w:rPr>
          <w:sz w:val="28"/>
          <w:szCs w:val="28"/>
        </w:rPr>
        <w:t xml:space="preserve">Так же важными показателями при анализе финансовой деятельности являются </w:t>
      </w:r>
      <w:r w:rsidRPr="004426A9">
        <w:rPr>
          <w:sz w:val="28"/>
          <w:szCs w:val="28"/>
          <w:u w:val="single"/>
        </w:rPr>
        <w:t>показатели рентабельности</w:t>
      </w:r>
      <w:r w:rsidRPr="004426A9">
        <w:rPr>
          <w:sz w:val="28"/>
          <w:szCs w:val="28"/>
        </w:rPr>
        <w:t>.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 [1, с.312]</w:t>
      </w:r>
      <w:r w:rsidR="00AB5079" w:rsidRPr="004426A9">
        <w:rPr>
          <w:sz w:val="28"/>
          <w:szCs w:val="28"/>
        </w:rPr>
        <w:t>.</w:t>
      </w:r>
    </w:p>
    <w:p w:rsidR="002253DE" w:rsidRPr="004426A9" w:rsidRDefault="002253DE" w:rsidP="004426A9">
      <w:pPr>
        <w:spacing w:line="360" w:lineRule="auto"/>
        <w:ind w:firstLine="709"/>
        <w:jc w:val="both"/>
        <w:rPr>
          <w:sz w:val="28"/>
          <w:szCs w:val="28"/>
        </w:rPr>
      </w:pPr>
      <w:r w:rsidRPr="004426A9">
        <w:rPr>
          <w:sz w:val="28"/>
          <w:szCs w:val="28"/>
        </w:rPr>
        <w:t>Характеристика рентабельности предприятия базируется на расчете четырех основных показателей - рентабельности всего капитала, собственного капитала, основной деятельности и рентабельности продаж.</w:t>
      </w:r>
    </w:p>
    <w:p w:rsidR="002253DE" w:rsidRPr="004426A9" w:rsidRDefault="002253DE" w:rsidP="004426A9">
      <w:pPr>
        <w:spacing w:line="360" w:lineRule="auto"/>
        <w:ind w:firstLine="709"/>
        <w:jc w:val="both"/>
        <w:rPr>
          <w:sz w:val="28"/>
          <w:szCs w:val="28"/>
        </w:rPr>
      </w:pPr>
      <w:r w:rsidRPr="004426A9">
        <w:rPr>
          <w:iCs/>
          <w:sz w:val="28"/>
          <w:szCs w:val="28"/>
        </w:rPr>
        <w:t xml:space="preserve">Рентабельность всего капитала </w:t>
      </w:r>
      <w:r w:rsidRPr="004426A9">
        <w:rPr>
          <w:sz w:val="28"/>
          <w:szCs w:val="28"/>
        </w:rPr>
        <w:t>(совокупных активов) показывает, имеет ли предприятие базу для обеспечения высокой доходности собственного капитала. Данный показатель отражает эффективность использования всего имущества предприятия.</w:t>
      </w:r>
    </w:p>
    <w:p w:rsidR="002253DE" w:rsidRPr="004426A9" w:rsidRDefault="002253DE" w:rsidP="004426A9">
      <w:pPr>
        <w:spacing w:line="360" w:lineRule="auto"/>
        <w:ind w:firstLine="709"/>
        <w:jc w:val="both"/>
        <w:rPr>
          <w:sz w:val="28"/>
          <w:szCs w:val="28"/>
        </w:rPr>
      </w:pPr>
      <w:r w:rsidRPr="004426A9">
        <w:rPr>
          <w:iCs/>
          <w:sz w:val="28"/>
          <w:szCs w:val="28"/>
        </w:rPr>
        <w:t>Рентабельность собственного капитала</w:t>
      </w:r>
      <w:r w:rsidRPr="004426A9">
        <w:rPr>
          <w:sz w:val="28"/>
          <w:szCs w:val="28"/>
        </w:rPr>
        <w:t xml:space="preserve"> характеризует эффективность использования собственного капитала, показывает, сколько чистой прибыли приходится на рубль собственных средств.</w:t>
      </w:r>
    </w:p>
    <w:p w:rsidR="002253DE" w:rsidRPr="004426A9" w:rsidRDefault="002253DE" w:rsidP="004426A9">
      <w:pPr>
        <w:spacing w:line="360" w:lineRule="auto"/>
        <w:ind w:firstLine="709"/>
        <w:jc w:val="both"/>
        <w:rPr>
          <w:sz w:val="28"/>
          <w:szCs w:val="28"/>
        </w:rPr>
      </w:pPr>
      <w:r w:rsidRPr="004426A9">
        <w:rPr>
          <w:iCs/>
          <w:sz w:val="28"/>
          <w:szCs w:val="28"/>
        </w:rPr>
        <w:t>Рентабельность основной деятельности</w:t>
      </w:r>
      <w:r w:rsidRPr="004426A9">
        <w:rPr>
          <w:sz w:val="28"/>
          <w:szCs w:val="28"/>
        </w:rPr>
        <w:t xml:space="preserve"> рассчитывается как отношение прибыли от реализации к сумме затрат на производство и реализацию продукции. Рентабельность основной деятельности показывает, сколько предприятие имеет прибыли с каждого рубля, затраченного на производство и реализацию продукции.</w:t>
      </w:r>
    </w:p>
    <w:p w:rsidR="002253DE" w:rsidRPr="004426A9" w:rsidRDefault="002253DE" w:rsidP="004426A9">
      <w:pPr>
        <w:spacing w:line="360" w:lineRule="auto"/>
        <w:ind w:firstLine="709"/>
        <w:jc w:val="both"/>
        <w:rPr>
          <w:sz w:val="28"/>
          <w:szCs w:val="28"/>
        </w:rPr>
      </w:pPr>
      <w:r w:rsidRPr="004426A9">
        <w:rPr>
          <w:iCs/>
          <w:sz w:val="28"/>
          <w:szCs w:val="28"/>
        </w:rPr>
        <w:t>Рентабельность продаж</w:t>
      </w:r>
      <w:r w:rsidRPr="004426A9">
        <w:rPr>
          <w:sz w:val="28"/>
          <w:szCs w:val="28"/>
        </w:rPr>
        <w:t xml:space="preserve"> рассчитывается как отношение чистой прибыли к сумме полученной выручки.</w:t>
      </w:r>
    </w:p>
    <w:p w:rsidR="002253DE" w:rsidRPr="004426A9" w:rsidRDefault="002253DE" w:rsidP="004426A9">
      <w:pPr>
        <w:spacing w:line="360" w:lineRule="auto"/>
        <w:ind w:firstLine="709"/>
        <w:jc w:val="both"/>
        <w:rPr>
          <w:sz w:val="28"/>
          <w:szCs w:val="28"/>
        </w:rPr>
      </w:pPr>
      <w:r w:rsidRPr="004426A9">
        <w:rPr>
          <w:sz w:val="28"/>
          <w:szCs w:val="28"/>
        </w:rPr>
        <w:t xml:space="preserve">Этот показатель характеризует эффективность предпринимательской деятельности (сколько прибыли имеет предприятие с рубля выручки). </w:t>
      </w:r>
    </w:p>
    <w:p w:rsidR="00045A5A" w:rsidRPr="00EC49AA" w:rsidRDefault="00E82F39" w:rsidP="00EC49AA">
      <w:pPr>
        <w:spacing w:line="360" w:lineRule="auto"/>
        <w:ind w:left="709"/>
        <w:jc w:val="center"/>
        <w:rPr>
          <w:b/>
          <w:sz w:val="28"/>
          <w:szCs w:val="28"/>
        </w:rPr>
      </w:pPr>
      <w:r w:rsidRPr="004426A9">
        <w:rPr>
          <w:sz w:val="28"/>
          <w:szCs w:val="28"/>
        </w:rPr>
        <w:br w:type="page"/>
      </w:r>
      <w:bookmarkStart w:id="8" w:name="_Toc231744171"/>
      <w:r w:rsidR="00EC49AA" w:rsidRPr="00EC49AA">
        <w:rPr>
          <w:b/>
          <w:sz w:val="28"/>
          <w:szCs w:val="28"/>
        </w:rPr>
        <w:t xml:space="preserve">2. </w:t>
      </w:r>
      <w:r w:rsidR="00045A5A" w:rsidRPr="00EC49AA">
        <w:rPr>
          <w:b/>
          <w:sz w:val="28"/>
          <w:szCs w:val="28"/>
        </w:rPr>
        <w:t xml:space="preserve">ИЗАО </w:t>
      </w:r>
      <w:r w:rsidR="003469ED" w:rsidRPr="00EC49AA">
        <w:rPr>
          <w:b/>
          <w:sz w:val="28"/>
          <w:szCs w:val="28"/>
        </w:rPr>
        <w:t>«Сплитстоун-Бел»</w:t>
      </w:r>
      <w:r w:rsidR="00045A5A" w:rsidRPr="00EC49AA">
        <w:rPr>
          <w:b/>
          <w:sz w:val="28"/>
          <w:szCs w:val="28"/>
        </w:rPr>
        <w:t>, его характеристика и анализ</w:t>
      </w:r>
      <w:bookmarkEnd w:id="1"/>
      <w:r w:rsidR="00045A5A" w:rsidRPr="00EC49AA">
        <w:rPr>
          <w:b/>
          <w:sz w:val="28"/>
          <w:szCs w:val="28"/>
        </w:rPr>
        <w:t xml:space="preserve"> </w:t>
      </w:r>
      <w:bookmarkStart w:id="9" w:name="_Toc223379240"/>
      <w:bookmarkStart w:id="10" w:name="_Toc227677993"/>
      <w:r w:rsidR="00045A5A" w:rsidRPr="00EC49AA">
        <w:rPr>
          <w:b/>
          <w:sz w:val="28"/>
          <w:szCs w:val="28"/>
        </w:rPr>
        <w:t>производственно – хозяйственной деятельности</w:t>
      </w:r>
      <w:bookmarkEnd w:id="8"/>
      <w:bookmarkEnd w:id="9"/>
      <w:bookmarkEnd w:id="10"/>
    </w:p>
    <w:p w:rsidR="00045A5A" w:rsidRPr="004426A9" w:rsidRDefault="00045A5A" w:rsidP="004426A9">
      <w:pPr>
        <w:spacing w:line="360" w:lineRule="auto"/>
        <w:ind w:firstLine="709"/>
        <w:contextualSpacing/>
        <w:jc w:val="both"/>
        <w:rPr>
          <w:sz w:val="28"/>
          <w:szCs w:val="28"/>
        </w:rPr>
      </w:pPr>
    </w:p>
    <w:p w:rsidR="00045A5A" w:rsidRPr="004426A9" w:rsidRDefault="00045A5A" w:rsidP="00EC49AA">
      <w:pPr>
        <w:pStyle w:val="2"/>
        <w:spacing w:before="0" w:after="0" w:line="360" w:lineRule="auto"/>
        <w:ind w:firstLine="709"/>
        <w:jc w:val="center"/>
        <w:rPr>
          <w:rFonts w:ascii="Times New Roman" w:hAnsi="Times New Roman" w:cs="Times New Roman"/>
          <w:b w:val="0"/>
          <w:i w:val="0"/>
        </w:rPr>
      </w:pPr>
      <w:bookmarkStart w:id="11" w:name="_Toc223379241"/>
      <w:bookmarkStart w:id="12" w:name="_Toc231744172"/>
      <w:r w:rsidRPr="004426A9">
        <w:rPr>
          <w:rFonts w:ascii="Times New Roman" w:hAnsi="Times New Roman" w:cs="Times New Roman"/>
          <w:i w:val="0"/>
        </w:rPr>
        <w:t>2.1 Краткая характеристика предприятия</w:t>
      </w:r>
      <w:bookmarkEnd w:id="11"/>
      <w:bookmarkEnd w:id="12"/>
    </w:p>
    <w:p w:rsidR="00045A5A" w:rsidRPr="004426A9" w:rsidRDefault="00045A5A" w:rsidP="004426A9">
      <w:pPr>
        <w:spacing w:line="360" w:lineRule="auto"/>
        <w:ind w:firstLine="709"/>
        <w:contextualSpacing/>
        <w:jc w:val="both"/>
        <w:rPr>
          <w:b/>
          <w:sz w:val="28"/>
          <w:szCs w:val="28"/>
        </w:rPr>
      </w:pPr>
    </w:p>
    <w:p w:rsidR="00045A5A" w:rsidRPr="004426A9" w:rsidRDefault="00045A5A" w:rsidP="004426A9">
      <w:pPr>
        <w:spacing w:line="360" w:lineRule="auto"/>
        <w:ind w:firstLine="709"/>
        <w:contextualSpacing/>
        <w:jc w:val="both"/>
        <w:rPr>
          <w:sz w:val="28"/>
          <w:szCs w:val="28"/>
        </w:rPr>
      </w:pPr>
      <w:r w:rsidRPr="004426A9">
        <w:rPr>
          <w:sz w:val="28"/>
          <w:szCs w:val="28"/>
        </w:rPr>
        <w:t>Сплитстоун – научно-производственное предприятие, специализирующееся в области разработки, производства, продажи и эксплуатации профессионального алмазного инструмента и специального технологического оборудования для стройиндустрии, а также технологических процессов производства и промышленной эксплуатации алмазного инструмента.</w:t>
      </w:r>
    </w:p>
    <w:p w:rsidR="00045A5A" w:rsidRPr="004426A9" w:rsidRDefault="00045A5A" w:rsidP="004426A9">
      <w:pPr>
        <w:spacing w:line="360" w:lineRule="auto"/>
        <w:ind w:firstLine="709"/>
        <w:contextualSpacing/>
        <w:jc w:val="both"/>
        <w:rPr>
          <w:sz w:val="28"/>
          <w:szCs w:val="28"/>
        </w:rPr>
      </w:pPr>
      <w:r w:rsidRPr="004426A9">
        <w:rPr>
          <w:sz w:val="28"/>
          <w:szCs w:val="28"/>
        </w:rPr>
        <w:t>На заводах компании поддерживается высокий технологический уровень всех производственных процессов. В 2007 году проведено техническое перевооружение производства, а с вводом в эксплуатацию станков с ЧПУ принципиально обновлен станочный парк. Созданные мощности и квалифицированные кадры позволили компании занять прочные позиции и стать ведущим в отрасли производителем алмазного инструмента.</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Высокое качество инструмента Сплитстоун обеспечивается использованием при производстве алмазных составляющих порошковых материалов </w:t>
      </w:r>
      <w:r w:rsidRPr="004426A9">
        <w:rPr>
          <w:sz w:val="28"/>
          <w:szCs w:val="28"/>
          <w:lang w:val="en-US"/>
        </w:rPr>
        <w:t>Dt</w:t>
      </w:r>
      <w:r w:rsidRPr="004426A9">
        <w:rPr>
          <w:sz w:val="28"/>
          <w:szCs w:val="28"/>
        </w:rPr>
        <w:t xml:space="preserve"> </w:t>
      </w:r>
      <w:r w:rsidRPr="004426A9">
        <w:rPr>
          <w:sz w:val="28"/>
          <w:szCs w:val="28"/>
          <w:lang w:val="en-US"/>
        </w:rPr>
        <w:t>Beers</w:t>
      </w:r>
      <w:r w:rsidRPr="004426A9">
        <w:rPr>
          <w:sz w:val="28"/>
          <w:szCs w:val="28"/>
        </w:rPr>
        <w:t xml:space="preserve"> и </w:t>
      </w:r>
      <w:r w:rsidRPr="004426A9">
        <w:rPr>
          <w:sz w:val="28"/>
          <w:szCs w:val="28"/>
          <w:lang w:val="en-US"/>
        </w:rPr>
        <w:t>General</w:t>
      </w:r>
      <w:r w:rsidRPr="004426A9">
        <w:rPr>
          <w:sz w:val="28"/>
          <w:szCs w:val="28"/>
        </w:rPr>
        <w:t xml:space="preserve"> </w:t>
      </w:r>
      <w:r w:rsidRPr="004426A9">
        <w:rPr>
          <w:sz w:val="28"/>
          <w:szCs w:val="28"/>
          <w:lang w:val="en-US"/>
        </w:rPr>
        <w:t>Electric</w:t>
      </w:r>
      <w:r w:rsidRPr="004426A9">
        <w:rPr>
          <w:sz w:val="28"/>
          <w:szCs w:val="28"/>
        </w:rPr>
        <w:t>. Корпуса инструмента изготавливаются из высококачественных сталей известных европейских и японских производителей.</w:t>
      </w:r>
    </w:p>
    <w:p w:rsidR="00045A5A" w:rsidRPr="004426A9" w:rsidRDefault="00045A5A" w:rsidP="004426A9">
      <w:pPr>
        <w:spacing w:line="360" w:lineRule="auto"/>
        <w:ind w:firstLine="709"/>
        <w:contextualSpacing/>
        <w:jc w:val="both"/>
        <w:rPr>
          <w:sz w:val="28"/>
          <w:szCs w:val="28"/>
        </w:rPr>
      </w:pPr>
      <w:r w:rsidRPr="004426A9">
        <w:rPr>
          <w:sz w:val="28"/>
          <w:szCs w:val="28"/>
        </w:rPr>
        <w:t>Сбытовая политика компании базируется на проведении прямых продаж постоянно расширяющейся собственной клиентской базе и продаже строительного оборудования и алмазного инструмента через торговую сеть локальных и региональных официальных дилеров, на их базе организованы центры сервисно-технического обслуживания малой дорожной и строительной техники Сплитстоун.</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ИЗАО </w:t>
      </w:r>
      <w:r w:rsidR="003469ED" w:rsidRPr="004426A9">
        <w:rPr>
          <w:sz w:val="28"/>
          <w:szCs w:val="28"/>
        </w:rPr>
        <w:t>«Сплитстоун-Бел»</w:t>
      </w:r>
      <w:r w:rsidRPr="004426A9">
        <w:rPr>
          <w:sz w:val="28"/>
          <w:szCs w:val="28"/>
        </w:rPr>
        <w:t xml:space="preserve"> является официальным дилером Российской компании Сплитстоун.</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ИЗАО </w:t>
      </w:r>
      <w:r w:rsidR="003469ED" w:rsidRPr="004426A9">
        <w:rPr>
          <w:sz w:val="28"/>
          <w:szCs w:val="28"/>
        </w:rPr>
        <w:t>«Сплитстоун-Бел»</w:t>
      </w:r>
      <w:r w:rsidRPr="004426A9">
        <w:rPr>
          <w:sz w:val="28"/>
          <w:szCs w:val="28"/>
        </w:rPr>
        <w:t xml:space="preserve"> зарегестрировано в Республике Беларусь 31.03.2005</w:t>
      </w:r>
      <w:r w:rsidR="00AB5079" w:rsidRPr="004426A9">
        <w:rPr>
          <w:sz w:val="28"/>
          <w:szCs w:val="28"/>
        </w:rPr>
        <w:t xml:space="preserve"> </w:t>
      </w:r>
      <w:r w:rsidRPr="004426A9">
        <w:rPr>
          <w:sz w:val="28"/>
          <w:szCs w:val="28"/>
        </w:rPr>
        <w:t>г. №523 Минским городским исполнительным комитетом, в Едином государственном регистре юридических лиц и индивидуальных предпринимателей за №190615479.</w:t>
      </w:r>
    </w:p>
    <w:p w:rsidR="00045A5A" w:rsidRPr="004426A9" w:rsidRDefault="00045A5A" w:rsidP="004426A9">
      <w:pPr>
        <w:spacing w:line="360" w:lineRule="auto"/>
        <w:ind w:firstLine="709"/>
        <w:contextualSpacing/>
        <w:jc w:val="both"/>
        <w:rPr>
          <w:sz w:val="28"/>
          <w:szCs w:val="28"/>
        </w:rPr>
      </w:pPr>
      <w:r w:rsidRPr="004426A9">
        <w:rPr>
          <w:sz w:val="28"/>
          <w:szCs w:val="28"/>
        </w:rPr>
        <w:t>Местонахождение общества: 220035, Республика Беларусь, г.Минск, ул.Тимирязева 46. Общество является юридическим лицом, имеет самостоятельный баланс, может от своего имени приобретать имущественные и личные неимущественные права и нести обязанности, быть истцом и ответчиком в суде, иметь печать, штамп, бланки со своим наименованием, товарный знак, расчетный и другие счета в учреждениях банков.</w:t>
      </w:r>
    </w:p>
    <w:p w:rsidR="00045A5A" w:rsidRPr="004426A9" w:rsidRDefault="00045A5A" w:rsidP="004426A9">
      <w:pPr>
        <w:spacing w:line="360" w:lineRule="auto"/>
        <w:ind w:firstLine="709"/>
        <w:contextualSpacing/>
        <w:jc w:val="both"/>
        <w:rPr>
          <w:sz w:val="28"/>
          <w:szCs w:val="28"/>
        </w:rPr>
      </w:pPr>
      <w:r w:rsidRPr="004426A9">
        <w:rPr>
          <w:sz w:val="28"/>
          <w:szCs w:val="28"/>
        </w:rPr>
        <w:t>В соответствии с Перечнем видов деятельности, на осуществление которых требуются разрешения (лицензии), и уполномоченных на их выдачу государственных органов и государственных организаций, утвержденных Декретом Президента Республики Беларусь от 14.07.2003г., №17 Общество вправе осуществлять следующие виды деятельности:</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торговля и торговля через агентов, кроме торговли автомобилями и мотоциклами;</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торговля машинами и оборудованием для строительства;</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розничная торговля, кроме торговли автомобилями и мотоциклами;</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ремонт бытовых изделий и предметов личного пользования;</w:t>
      </w:r>
    </w:p>
    <w:p w:rsidR="00A830AE" w:rsidRPr="004426A9" w:rsidRDefault="00A830AE" w:rsidP="004426A9">
      <w:pPr>
        <w:pStyle w:val="a3"/>
        <w:spacing w:line="360" w:lineRule="auto"/>
        <w:ind w:left="0" w:firstLine="709"/>
        <w:jc w:val="both"/>
        <w:rPr>
          <w:sz w:val="28"/>
          <w:szCs w:val="28"/>
        </w:rPr>
      </w:pPr>
      <w:r w:rsidRPr="004426A9">
        <w:rPr>
          <w:sz w:val="28"/>
          <w:szCs w:val="28"/>
        </w:rPr>
        <w:t>производство;</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научные исследования и разработки.</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В 2005-2008 годах – основная деятельность ИЗАО </w:t>
      </w:r>
      <w:r w:rsidR="003469ED" w:rsidRPr="004426A9">
        <w:rPr>
          <w:sz w:val="28"/>
          <w:szCs w:val="28"/>
        </w:rPr>
        <w:t>«Сплитстоун-Бел»</w:t>
      </w:r>
      <w:r w:rsidRPr="004426A9">
        <w:rPr>
          <w:sz w:val="28"/>
          <w:szCs w:val="28"/>
        </w:rPr>
        <w:t xml:space="preserve"> - торговля алмазным инструментом и средствами малой механизации для дорожно-строительных работ.</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Алмазный инструмент: </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 xml:space="preserve">круги алмазные; </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 xml:space="preserve">сверла трубчатые; </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круги шлифовальные.</w:t>
      </w:r>
    </w:p>
    <w:p w:rsidR="00045A5A" w:rsidRPr="004426A9" w:rsidRDefault="00045A5A" w:rsidP="004426A9">
      <w:pPr>
        <w:spacing w:line="360" w:lineRule="auto"/>
        <w:ind w:firstLine="709"/>
        <w:contextualSpacing/>
        <w:jc w:val="both"/>
        <w:rPr>
          <w:sz w:val="28"/>
          <w:szCs w:val="28"/>
        </w:rPr>
      </w:pPr>
      <w:r w:rsidRPr="004426A9">
        <w:rPr>
          <w:sz w:val="28"/>
          <w:szCs w:val="28"/>
        </w:rPr>
        <w:t xml:space="preserve">Средства малой механизации: </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виброплиты;</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резчики швов;</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резчики кровли;</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камнерезные станки;</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 xml:space="preserve">мозаично-шлифовальные машины; </w:t>
      </w:r>
    </w:p>
    <w:p w:rsidR="00045A5A" w:rsidRPr="004426A9" w:rsidRDefault="00AB5079" w:rsidP="004426A9">
      <w:pPr>
        <w:pStyle w:val="a3"/>
        <w:spacing w:line="360" w:lineRule="auto"/>
        <w:ind w:left="0" w:firstLine="709"/>
        <w:jc w:val="both"/>
        <w:rPr>
          <w:sz w:val="28"/>
          <w:szCs w:val="28"/>
        </w:rPr>
      </w:pPr>
      <w:r w:rsidRPr="004426A9">
        <w:rPr>
          <w:sz w:val="28"/>
          <w:szCs w:val="28"/>
        </w:rPr>
        <w:t xml:space="preserve">- </w:t>
      </w:r>
      <w:r w:rsidR="00045A5A" w:rsidRPr="004426A9">
        <w:rPr>
          <w:sz w:val="28"/>
          <w:szCs w:val="28"/>
        </w:rPr>
        <w:t>сверлильные машины.</w:t>
      </w:r>
    </w:p>
    <w:p w:rsidR="00EC49AA" w:rsidRDefault="00EC49AA" w:rsidP="004426A9">
      <w:pPr>
        <w:pStyle w:val="2"/>
        <w:spacing w:before="0" w:after="0" w:line="360" w:lineRule="auto"/>
        <w:ind w:firstLine="709"/>
        <w:jc w:val="both"/>
        <w:rPr>
          <w:rFonts w:ascii="Times New Roman" w:hAnsi="Times New Roman" w:cs="Times New Roman"/>
          <w:i w:val="0"/>
        </w:rPr>
      </w:pPr>
      <w:bookmarkStart w:id="13" w:name="_Toc223379243"/>
      <w:bookmarkStart w:id="14" w:name="_Toc231744173"/>
    </w:p>
    <w:p w:rsidR="00045A5A" w:rsidRPr="004426A9" w:rsidRDefault="00045A5A" w:rsidP="00EC49AA">
      <w:pPr>
        <w:pStyle w:val="2"/>
        <w:spacing w:before="0" w:after="0" w:line="360" w:lineRule="auto"/>
        <w:ind w:firstLine="709"/>
        <w:jc w:val="center"/>
        <w:rPr>
          <w:rFonts w:ascii="Times New Roman" w:hAnsi="Times New Roman" w:cs="Times New Roman"/>
          <w:i w:val="0"/>
        </w:rPr>
      </w:pPr>
      <w:r w:rsidRPr="004426A9">
        <w:rPr>
          <w:rFonts w:ascii="Times New Roman" w:hAnsi="Times New Roman" w:cs="Times New Roman"/>
          <w:i w:val="0"/>
        </w:rPr>
        <w:t>2.</w:t>
      </w:r>
      <w:r w:rsidR="00BC6212" w:rsidRPr="004426A9">
        <w:rPr>
          <w:rFonts w:ascii="Times New Roman" w:hAnsi="Times New Roman" w:cs="Times New Roman"/>
          <w:i w:val="0"/>
        </w:rPr>
        <w:t>2</w:t>
      </w:r>
      <w:r w:rsidRPr="004426A9">
        <w:rPr>
          <w:rFonts w:ascii="Times New Roman" w:hAnsi="Times New Roman" w:cs="Times New Roman"/>
          <w:i w:val="0"/>
        </w:rPr>
        <w:t xml:space="preserve"> Характеристика выпускаемой продукции</w:t>
      </w:r>
      <w:bookmarkEnd w:id="13"/>
      <w:bookmarkEnd w:id="14"/>
    </w:p>
    <w:p w:rsidR="00045A5A" w:rsidRPr="004426A9" w:rsidRDefault="00045A5A" w:rsidP="004426A9">
      <w:pPr>
        <w:spacing w:line="360" w:lineRule="auto"/>
        <w:ind w:firstLine="709"/>
        <w:jc w:val="both"/>
        <w:rPr>
          <w:b/>
          <w:sz w:val="28"/>
          <w:szCs w:val="28"/>
        </w:rPr>
      </w:pPr>
    </w:p>
    <w:p w:rsidR="00045A5A" w:rsidRPr="004426A9" w:rsidRDefault="00045A5A" w:rsidP="004426A9">
      <w:pPr>
        <w:spacing w:line="360" w:lineRule="auto"/>
        <w:ind w:firstLine="709"/>
        <w:jc w:val="both"/>
        <w:rPr>
          <w:sz w:val="28"/>
          <w:szCs w:val="28"/>
        </w:rPr>
      </w:pPr>
      <w:r w:rsidRPr="004426A9">
        <w:rPr>
          <w:sz w:val="28"/>
          <w:szCs w:val="28"/>
        </w:rPr>
        <w:t>Российская компания СПЛИТСТОУН - научно-производственное предприятие, специализирующееся в области разработки, производства, поставки и эксплуатации профессионального алмазного инструмента, малой дорожно-строительной техники, а также технологических процессов производства и промышленной эксплуатации алмазного инструмента.</w:t>
      </w:r>
    </w:p>
    <w:p w:rsidR="00045A5A" w:rsidRPr="004426A9" w:rsidRDefault="00045A5A" w:rsidP="004426A9">
      <w:pPr>
        <w:spacing w:line="360" w:lineRule="auto"/>
        <w:ind w:firstLine="709"/>
        <w:jc w:val="both"/>
        <w:rPr>
          <w:sz w:val="28"/>
          <w:szCs w:val="28"/>
        </w:rPr>
      </w:pPr>
      <w:r w:rsidRPr="004426A9">
        <w:rPr>
          <w:sz w:val="28"/>
          <w:szCs w:val="28"/>
        </w:rPr>
        <w:t>Потребителями продукции являются более 2000 предприятий и организаций ближнего зарубежья. Правильно определенная ценовая политика, направлена на предоставление потребителю широкой номенклатуры продукции с оптимальным показателем «цена-качество», и возможность все более полного и эффективного удовлетворения потребностей рынка предоставлением потребителю профессиональной и высококачественной продукции определяют высокую перспективность направлений деятельности компании.</w:t>
      </w:r>
    </w:p>
    <w:p w:rsidR="00045A5A" w:rsidRPr="004426A9" w:rsidRDefault="00045A5A" w:rsidP="004426A9">
      <w:pPr>
        <w:spacing w:line="360" w:lineRule="auto"/>
        <w:ind w:firstLine="709"/>
        <w:jc w:val="both"/>
        <w:rPr>
          <w:sz w:val="28"/>
          <w:szCs w:val="28"/>
        </w:rPr>
      </w:pPr>
      <w:r w:rsidRPr="004426A9">
        <w:rPr>
          <w:sz w:val="28"/>
          <w:szCs w:val="28"/>
        </w:rPr>
        <w:t xml:space="preserve">Дилер компании, расположенный на территории Республики Беларусь, в городе Минске, - ИЗАО </w:t>
      </w:r>
      <w:r w:rsidR="003469ED" w:rsidRPr="004426A9">
        <w:rPr>
          <w:sz w:val="28"/>
          <w:szCs w:val="28"/>
        </w:rPr>
        <w:t>«Сплитстоун-Бел»</w:t>
      </w:r>
      <w:r w:rsidRPr="004426A9">
        <w:rPr>
          <w:sz w:val="28"/>
          <w:szCs w:val="28"/>
        </w:rPr>
        <w:t xml:space="preserve"> осуществляет следующие виды деятельности:</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 xml:space="preserve">розничная торговля; </w:t>
      </w:r>
    </w:p>
    <w:p w:rsidR="00330873" w:rsidRPr="004426A9" w:rsidRDefault="00AB5079" w:rsidP="004426A9">
      <w:pPr>
        <w:spacing w:line="360" w:lineRule="auto"/>
        <w:ind w:firstLine="709"/>
        <w:jc w:val="both"/>
        <w:rPr>
          <w:sz w:val="28"/>
          <w:szCs w:val="28"/>
        </w:rPr>
      </w:pPr>
      <w:r w:rsidRPr="004426A9">
        <w:rPr>
          <w:sz w:val="28"/>
          <w:szCs w:val="28"/>
        </w:rPr>
        <w:t>-</w:t>
      </w:r>
      <w:r w:rsidR="00045A5A" w:rsidRPr="004426A9">
        <w:rPr>
          <w:sz w:val="28"/>
          <w:szCs w:val="28"/>
        </w:rPr>
        <w:t>сервисно-техническое обслуживание малой дорожной и строительной техники.</w:t>
      </w:r>
    </w:p>
    <w:p w:rsidR="00045A5A" w:rsidRPr="004426A9" w:rsidRDefault="00045A5A" w:rsidP="004426A9">
      <w:pPr>
        <w:spacing w:line="360" w:lineRule="auto"/>
        <w:ind w:firstLine="709"/>
        <w:jc w:val="both"/>
        <w:rPr>
          <w:sz w:val="28"/>
          <w:szCs w:val="28"/>
        </w:rPr>
      </w:pPr>
      <w:r w:rsidRPr="004426A9">
        <w:rPr>
          <w:sz w:val="28"/>
          <w:szCs w:val="28"/>
        </w:rPr>
        <w:t>Номенклатура продукции:</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алмазные диски</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отрезные круги</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шлифовальный инструмент</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трубчатые сверла</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алмазные канаты</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шлифовальные франкфурты</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твердосплавные фрезы</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виброплиты</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резчики швов</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резчики кровли</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мозаично-шлифовальные машины</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 xml:space="preserve">почтовые ящики </w:t>
      </w:r>
    </w:p>
    <w:p w:rsidR="00045A5A" w:rsidRPr="004426A9" w:rsidRDefault="00AB5079" w:rsidP="004426A9">
      <w:pPr>
        <w:spacing w:line="360" w:lineRule="auto"/>
        <w:ind w:firstLine="709"/>
        <w:jc w:val="both"/>
        <w:rPr>
          <w:sz w:val="28"/>
          <w:szCs w:val="28"/>
        </w:rPr>
      </w:pPr>
      <w:r w:rsidRPr="004426A9">
        <w:rPr>
          <w:sz w:val="28"/>
          <w:szCs w:val="28"/>
        </w:rPr>
        <w:t xml:space="preserve">- </w:t>
      </w:r>
      <w:r w:rsidR="00045A5A" w:rsidRPr="004426A9">
        <w:rPr>
          <w:sz w:val="28"/>
          <w:szCs w:val="28"/>
        </w:rPr>
        <w:t>специальное строительное оборудование для камнеобработки</w:t>
      </w:r>
    </w:p>
    <w:p w:rsidR="00EC49AA" w:rsidRDefault="00EC49AA" w:rsidP="004426A9">
      <w:pPr>
        <w:pStyle w:val="2"/>
        <w:spacing w:before="0" w:after="0" w:line="360" w:lineRule="auto"/>
        <w:ind w:firstLine="709"/>
        <w:jc w:val="both"/>
        <w:rPr>
          <w:rFonts w:ascii="Times New Roman" w:hAnsi="Times New Roman" w:cs="Times New Roman"/>
          <w:i w:val="0"/>
        </w:rPr>
      </w:pPr>
      <w:bookmarkStart w:id="15" w:name="_Toc223379244"/>
      <w:bookmarkStart w:id="16" w:name="_Toc231744174"/>
    </w:p>
    <w:p w:rsidR="00045A5A" w:rsidRPr="004426A9" w:rsidRDefault="00045A5A" w:rsidP="00EC49AA">
      <w:pPr>
        <w:pStyle w:val="2"/>
        <w:spacing w:before="0" w:after="0" w:line="360" w:lineRule="auto"/>
        <w:ind w:firstLine="709"/>
        <w:jc w:val="center"/>
        <w:rPr>
          <w:rFonts w:ascii="Times New Roman" w:hAnsi="Times New Roman" w:cs="Times New Roman"/>
          <w:i w:val="0"/>
        </w:rPr>
      </w:pPr>
      <w:r w:rsidRPr="004426A9">
        <w:rPr>
          <w:rFonts w:ascii="Times New Roman" w:hAnsi="Times New Roman" w:cs="Times New Roman"/>
          <w:i w:val="0"/>
        </w:rPr>
        <w:t>2.</w:t>
      </w:r>
      <w:r w:rsidR="00BC6212" w:rsidRPr="004426A9">
        <w:rPr>
          <w:rFonts w:ascii="Times New Roman" w:hAnsi="Times New Roman" w:cs="Times New Roman"/>
          <w:i w:val="0"/>
        </w:rPr>
        <w:t>3</w:t>
      </w:r>
      <w:r w:rsidRPr="004426A9">
        <w:rPr>
          <w:rFonts w:ascii="Times New Roman" w:hAnsi="Times New Roman" w:cs="Times New Roman"/>
          <w:i w:val="0"/>
        </w:rPr>
        <w:t xml:space="preserve"> Структура управления предприятием</w:t>
      </w:r>
      <w:bookmarkEnd w:id="15"/>
      <w:bookmarkEnd w:id="16"/>
    </w:p>
    <w:p w:rsidR="00045A5A" w:rsidRPr="004426A9" w:rsidRDefault="00045A5A" w:rsidP="004426A9">
      <w:pPr>
        <w:spacing w:line="360" w:lineRule="auto"/>
        <w:ind w:firstLine="709"/>
        <w:jc w:val="both"/>
        <w:rPr>
          <w:sz w:val="28"/>
          <w:szCs w:val="28"/>
        </w:rPr>
      </w:pPr>
    </w:p>
    <w:p w:rsidR="00045A5A" w:rsidRPr="004426A9" w:rsidRDefault="00045A5A" w:rsidP="004426A9">
      <w:pPr>
        <w:spacing w:line="360" w:lineRule="auto"/>
        <w:ind w:firstLine="709"/>
        <w:jc w:val="both"/>
        <w:rPr>
          <w:sz w:val="28"/>
          <w:szCs w:val="28"/>
        </w:rPr>
      </w:pPr>
      <w:r w:rsidRPr="004426A9">
        <w:rPr>
          <w:sz w:val="28"/>
          <w:szCs w:val="28"/>
        </w:rPr>
        <w:t xml:space="preserve">Производственно-техническая деятельность предприятия, его права и обязанности регулируется законом о предпринимательской деятельности. </w:t>
      </w:r>
    </w:p>
    <w:p w:rsidR="00045A5A" w:rsidRPr="004426A9" w:rsidRDefault="00045A5A" w:rsidP="004426A9">
      <w:pPr>
        <w:spacing w:line="360" w:lineRule="auto"/>
        <w:ind w:firstLine="709"/>
        <w:jc w:val="both"/>
        <w:rPr>
          <w:sz w:val="28"/>
          <w:szCs w:val="28"/>
        </w:rPr>
      </w:pPr>
      <w:r w:rsidRPr="004426A9">
        <w:rPr>
          <w:sz w:val="28"/>
          <w:szCs w:val="28"/>
        </w:rPr>
        <w:t>Управление предприятиями осуществляется в соответствии с</w:t>
      </w:r>
      <w:r w:rsidR="00BC2FC7">
        <w:rPr>
          <w:sz w:val="28"/>
          <w:szCs w:val="28"/>
        </w:rPr>
        <w:t xml:space="preserve"> </w:t>
      </w:r>
      <w:r w:rsidRPr="004426A9">
        <w:rPr>
          <w:sz w:val="28"/>
          <w:szCs w:val="28"/>
        </w:rPr>
        <w:t xml:space="preserve">их Уставами. На ИЗАО </w:t>
      </w:r>
      <w:r w:rsidR="003469ED" w:rsidRPr="004426A9">
        <w:rPr>
          <w:sz w:val="28"/>
          <w:szCs w:val="28"/>
        </w:rPr>
        <w:t>«Сплитстоун-Бел»</w:t>
      </w:r>
      <w:r w:rsidRPr="004426A9">
        <w:rPr>
          <w:sz w:val="28"/>
          <w:szCs w:val="28"/>
        </w:rPr>
        <w:t xml:space="preserve"> таковым является Устав предприятия. Предприятие является юридическим лицом, пользуется соответствующими правами и выполняет обязанности, связанные с его деятельностью. </w:t>
      </w:r>
    </w:p>
    <w:p w:rsidR="00045A5A" w:rsidRPr="004426A9" w:rsidRDefault="00045A5A" w:rsidP="004426A9">
      <w:pPr>
        <w:spacing w:line="360" w:lineRule="auto"/>
        <w:ind w:firstLine="709"/>
        <w:jc w:val="both"/>
        <w:rPr>
          <w:sz w:val="28"/>
          <w:szCs w:val="28"/>
        </w:rPr>
      </w:pPr>
      <w:r w:rsidRPr="004426A9">
        <w:rPr>
          <w:sz w:val="28"/>
          <w:szCs w:val="28"/>
        </w:rPr>
        <w:t xml:space="preserve">ИЗАО </w:t>
      </w:r>
      <w:r w:rsidR="003469ED" w:rsidRPr="004426A9">
        <w:rPr>
          <w:sz w:val="28"/>
          <w:szCs w:val="28"/>
        </w:rPr>
        <w:t>«Сплитстоун-Бел»</w:t>
      </w:r>
      <w:r w:rsidRPr="004426A9">
        <w:rPr>
          <w:sz w:val="28"/>
          <w:szCs w:val="28"/>
        </w:rPr>
        <w:t xml:space="preserve"> возглавляет </w:t>
      </w:r>
      <w:r w:rsidR="00BC6212" w:rsidRPr="004426A9">
        <w:rPr>
          <w:sz w:val="28"/>
          <w:szCs w:val="28"/>
          <w:u w:val="single"/>
        </w:rPr>
        <w:t xml:space="preserve">генеральный </w:t>
      </w:r>
      <w:r w:rsidRPr="004426A9">
        <w:rPr>
          <w:bCs/>
          <w:sz w:val="28"/>
          <w:szCs w:val="28"/>
          <w:u w:val="single"/>
        </w:rPr>
        <w:t>директор</w:t>
      </w:r>
      <w:r w:rsidRPr="004426A9">
        <w:rPr>
          <w:sz w:val="28"/>
          <w:szCs w:val="28"/>
        </w:rPr>
        <w:t>, назначаемый на должность советом директоров, который организует всю работу предприятия и несет полную ответственность за его состояние и деятельность перед учредителями (собственниками предприятия) и трудовым коллективом. Ген.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045A5A" w:rsidRPr="004426A9" w:rsidRDefault="00BC6212" w:rsidP="004426A9">
      <w:pPr>
        <w:spacing w:line="360" w:lineRule="auto"/>
        <w:ind w:firstLine="709"/>
        <w:jc w:val="both"/>
        <w:rPr>
          <w:sz w:val="28"/>
          <w:szCs w:val="28"/>
        </w:rPr>
      </w:pPr>
      <w:r w:rsidRPr="004426A9">
        <w:rPr>
          <w:sz w:val="28"/>
          <w:szCs w:val="28"/>
          <w:u w:val="single"/>
        </w:rPr>
        <w:t>Генеральному д</w:t>
      </w:r>
      <w:r w:rsidR="00045A5A" w:rsidRPr="004426A9">
        <w:rPr>
          <w:sz w:val="28"/>
          <w:szCs w:val="28"/>
          <w:u w:val="single"/>
        </w:rPr>
        <w:t>иректору</w:t>
      </w:r>
      <w:r w:rsidR="00045A5A" w:rsidRPr="004426A9">
        <w:rPr>
          <w:sz w:val="28"/>
          <w:szCs w:val="28"/>
        </w:rPr>
        <w:t xml:space="preserve"> подчинены: технический, финансово-экономический, коммерческий директор, а также юрисконсульт, секретарь-референт, начальник службы безопасности.</w:t>
      </w:r>
    </w:p>
    <w:p w:rsidR="00045A5A" w:rsidRPr="004426A9" w:rsidRDefault="00045A5A" w:rsidP="004426A9">
      <w:pPr>
        <w:spacing w:line="360" w:lineRule="auto"/>
        <w:ind w:firstLine="709"/>
        <w:jc w:val="both"/>
        <w:rPr>
          <w:sz w:val="28"/>
          <w:szCs w:val="28"/>
        </w:rPr>
      </w:pPr>
      <w:r w:rsidRPr="004426A9">
        <w:rPr>
          <w:sz w:val="28"/>
          <w:szCs w:val="28"/>
          <w:u w:val="single"/>
        </w:rPr>
        <w:t>Планово-экономический отдел</w:t>
      </w:r>
      <w:r w:rsidRPr="004426A9">
        <w:rPr>
          <w:sz w:val="28"/>
          <w:szCs w:val="28"/>
        </w:rPr>
        <w:t xml:space="preserve"> является самостоятельным структурным подразделением и подчиняется финансово-экономическому директору. В функции отдела входит: организация и общее руководство разработкой проектов планов предприятия, организация работы по формированию и ценообразованию, контроль за выполнением годовых, квартальных, суточных планов и заданий.</w:t>
      </w:r>
    </w:p>
    <w:p w:rsidR="00045A5A" w:rsidRPr="004426A9" w:rsidRDefault="00045A5A" w:rsidP="004426A9">
      <w:pPr>
        <w:spacing w:line="360" w:lineRule="auto"/>
        <w:ind w:firstLine="709"/>
        <w:jc w:val="both"/>
        <w:rPr>
          <w:sz w:val="28"/>
          <w:szCs w:val="28"/>
        </w:rPr>
      </w:pPr>
      <w:r w:rsidRPr="004426A9">
        <w:rPr>
          <w:sz w:val="28"/>
          <w:szCs w:val="28"/>
          <w:u w:val="single"/>
        </w:rPr>
        <w:t>Бухгалтерия</w:t>
      </w:r>
      <w:r w:rsidRPr="004426A9">
        <w:rPr>
          <w:sz w:val="28"/>
          <w:szCs w:val="28"/>
        </w:rPr>
        <w:t xml:space="preserve"> возглавляется главным бухгалтером. В бухгалтерии формируется информация о хозяйственных процессах и финансовых результатах деятельности организации, обеспечивается контроль за наличием и движением имущества, организуется учет основных фондов, сырья, материалов, топлива, готовой продукции, денежных средств.</w:t>
      </w:r>
    </w:p>
    <w:p w:rsidR="00045A5A" w:rsidRPr="004426A9" w:rsidRDefault="00045A5A" w:rsidP="004426A9">
      <w:pPr>
        <w:spacing w:line="360" w:lineRule="auto"/>
        <w:ind w:firstLine="709"/>
        <w:jc w:val="both"/>
        <w:rPr>
          <w:sz w:val="28"/>
          <w:szCs w:val="28"/>
        </w:rPr>
      </w:pPr>
      <w:r w:rsidRPr="004426A9">
        <w:rPr>
          <w:sz w:val="28"/>
          <w:szCs w:val="28"/>
          <w:u w:val="single"/>
        </w:rPr>
        <w:t>Отдел материально-технического</w:t>
      </w:r>
      <w:r w:rsidRPr="004426A9">
        <w:rPr>
          <w:sz w:val="28"/>
          <w:szCs w:val="28"/>
        </w:rPr>
        <w:t xml:space="preserve"> обеспечения подчинен непосредственно коммерческому директору. В отделе определяется потребность в</w:t>
      </w:r>
      <w:r w:rsidR="00BC2FC7">
        <w:rPr>
          <w:sz w:val="28"/>
          <w:szCs w:val="28"/>
        </w:rPr>
        <w:t xml:space="preserve"> </w:t>
      </w:r>
      <w:r w:rsidRPr="004426A9">
        <w:rPr>
          <w:sz w:val="28"/>
          <w:szCs w:val="28"/>
        </w:rPr>
        <w:t>материалах, оборудовании, топливе, устанавливаются наиболее рациональные формы снабжения, обеспечивается завоз материальных ресурсов.</w:t>
      </w:r>
    </w:p>
    <w:p w:rsidR="00045A5A" w:rsidRPr="004426A9" w:rsidRDefault="00045A5A" w:rsidP="004426A9">
      <w:pPr>
        <w:spacing w:line="360" w:lineRule="auto"/>
        <w:ind w:firstLine="709"/>
        <w:jc w:val="both"/>
        <w:rPr>
          <w:sz w:val="28"/>
          <w:szCs w:val="28"/>
        </w:rPr>
      </w:pPr>
      <w:r w:rsidRPr="004426A9">
        <w:rPr>
          <w:sz w:val="28"/>
          <w:szCs w:val="28"/>
          <w:u w:val="single"/>
        </w:rPr>
        <w:t>В функции отдела сбыта входит:</w:t>
      </w:r>
      <w:r w:rsidRPr="004426A9">
        <w:rPr>
          <w:sz w:val="28"/>
          <w:szCs w:val="28"/>
        </w:rPr>
        <w:t xml:space="preserve"> обеспечение коммерческой деятельности предприятия по сбыту продукции, подготовка и заключение договоров с покупателями.</w:t>
      </w:r>
    </w:p>
    <w:p w:rsidR="00045A5A" w:rsidRPr="004426A9" w:rsidRDefault="00045A5A" w:rsidP="004426A9">
      <w:pPr>
        <w:spacing w:line="360" w:lineRule="auto"/>
        <w:ind w:firstLine="709"/>
        <w:jc w:val="both"/>
        <w:rPr>
          <w:sz w:val="28"/>
          <w:szCs w:val="28"/>
        </w:rPr>
      </w:pPr>
      <w:r w:rsidRPr="004426A9">
        <w:rPr>
          <w:sz w:val="28"/>
          <w:szCs w:val="28"/>
          <w:u w:val="single"/>
        </w:rPr>
        <w:t>Отдел технического обслуживания</w:t>
      </w:r>
      <w:r w:rsidRPr="004426A9">
        <w:rPr>
          <w:sz w:val="28"/>
          <w:szCs w:val="28"/>
        </w:rPr>
        <w:t xml:space="preserve"> подчиняется непосредственно директор по техническому обслуживанию. В его функции входят: контроль за своевременным выполнением планов гарантийного обслуживания, качественным ремонтом.</w:t>
      </w:r>
    </w:p>
    <w:p w:rsidR="009A1BB8" w:rsidRPr="004426A9" w:rsidRDefault="003067F0" w:rsidP="00EC49AA">
      <w:pPr>
        <w:tabs>
          <w:tab w:val="left" w:pos="9356"/>
        </w:tabs>
        <w:spacing w:line="360" w:lineRule="auto"/>
        <w:jc w:val="both"/>
        <w:rPr>
          <w:sz w:val="28"/>
          <w:szCs w:val="28"/>
        </w:rPr>
      </w:pPr>
      <w:r>
        <w:rPr>
          <w:sz w:val="28"/>
          <w:szCs w:val="28"/>
        </w:rPr>
      </w:r>
      <w:r>
        <w:rPr>
          <w:sz w:val="28"/>
          <w:szCs w:val="28"/>
        </w:rPr>
        <w:pict>
          <v:group id="_x0000_s1047" editas="canvas" style="width:473.35pt;height:285.25pt;mso-position-horizontal-relative:char;mso-position-vertical-relative:line" coordorigin="1358,1134" coordsize="9467,5705">
            <o:lock v:ext="edit" aspectratio="t"/>
            <v:shape id="_x0000_s1048" type="#_x0000_t75" style="position:absolute;left:1358;top:1134;width:9467;height:5705" o:preferrelative="f">
              <v:fill o:detectmouseclick="t"/>
              <v:path o:extrusionok="t" o:connecttype="none"/>
              <o:lock v:ext="edit" text="t"/>
            </v:shape>
            <v:shape id="_x0000_s1049" type="#_x0000_t202" style="position:absolute;left:4725;top:1494;width:3338;height:540">
              <v:textbox style="mso-next-textbox:#_x0000_s1049">
                <w:txbxContent>
                  <w:p w:rsidR="00BC2FC7" w:rsidRPr="000D6C45" w:rsidRDefault="00BC2FC7" w:rsidP="00175678">
                    <w:pPr>
                      <w:jc w:val="center"/>
                    </w:pPr>
                    <w:r>
                      <w:t>Генеральный директор</w:t>
                    </w:r>
                  </w:p>
                </w:txbxContent>
              </v:textbox>
            </v:shape>
            <v:shape id="_x0000_s1050" type="#_x0000_t202" style="position:absolute;left:8347;top:2394;width:2371;height:720">
              <v:textbox style="mso-next-textbox:#_x0000_s1050">
                <w:txbxContent>
                  <w:p w:rsidR="00BC2FC7" w:rsidRDefault="00BC2FC7" w:rsidP="00175678">
                    <w:pPr>
                      <w:jc w:val="center"/>
                    </w:pPr>
                    <w:r>
                      <w:t>Финансовый директор</w:t>
                    </w:r>
                  </w:p>
                </w:txbxContent>
              </v:textbox>
            </v:shape>
            <v:shape id="_x0000_s1051" type="#_x0000_t202" style="position:absolute;left:8347;top:3294;width:2365;height:561">
              <v:textbox style="mso-next-textbox:#_x0000_s1051">
                <w:txbxContent>
                  <w:p w:rsidR="00BC2FC7" w:rsidRDefault="00BC2FC7" w:rsidP="00175678">
                    <w:pPr>
                      <w:jc w:val="center"/>
                    </w:pPr>
                    <w:r>
                      <w:t>Бухгалтерия</w:t>
                    </w:r>
                  </w:p>
                </w:txbxContent>
              </v:textbox>
            </v:shape>
            <v:shape id="_x0000_s1052" type="#_x0000_t202" style="position:absolute;left:8348;top:4194;width:2365;height:762">
              <v:textbox style="mso-next-textbox:#_x0000_s1052">
                <w:txbxContent>
                  <w:p w:rsidR="00BC2FC7" w:rsidRDefault="00BC2FC7" w:rsidP="00175678">
                    <w:pPr>
                      <w:jc w:val="center"/>
                    </w:pPr>
                    <w:r>
                      <w:t>Экономический отдел</w:t>
                    </w:r>
                  </w:p>
                </w:txbxContent>
              </v:textbox>
            </v:shape>
            <v:shape id="_x0000_s1053" type="#_x0000_t202" style="position:absolute;left:8348;top:5094;width:2366;height:633">
              <v:textbox style="mso-next-textbox:#_x0000_s1053">
                <w:txbxContent>
                  <w:p w:rsidR="00BC2FC7" w:rsidRDefault="00BC2FC7" w:rsidP="00175678">
                    <w:pPr>
                      <w:jc w:val="center"/>
                    </w:pPr>
                    <w:r>
                      <w:t>Финансовый отдел</w:t>
                    </w:r>
                  </w:p>
                </w:txbxContent>
              </v:textbox>
            </v:shape>
            <v:shape id="_x0000_s1054" type="#_x0000_t202" style="position:absolute;left:5067;top:2394;width:2644;height:720">
              <v:textbox style="mso-next-textbox:#_x0000_s1054">
                <w:txbxContent>
                  <w:p w:rsidR="00BC2FC7" w:rsidRDefault="00BC2FC7" w:rsidP="00175678">
                    <w:pPr>
                      <w:jc w:val="center"/>
                    </w:pPr>
                    <w:r>
                      <w:t>Коммерческий директор</w:t>
                    </w:r>
                  </w:p>
                </w:txbxContent>
              </v:textbox>
            </v:shape>
            <v:shape id="_x0000_s1055" type="#_x0000_t202" style="position:absolute;left:5124;top:3294;width:2587;height:561">
              <v:textbox style="mso-next-textbox:#_x0000_s1055">
                <w:txbxContent>
                  <w:p w:rsidR="00BC2FC7" w:rsidRDefault="00BC2FC7" w:rsidP="00175678">
                    <w:pPr>
                      <w:jc w:val="center"/>
                    </w:pPr>
                    <w:r>
                      <w:t>Отдел маркетинга</w:t>
                    </w:r>
                  </w:p>
                </w:txbxContent>
              </v:textbox>
            </v:shape>
            <v:shape id="_x0000_s1056" type="#_x0000_t202" style="position:absolute;left:5124;top:4006;width:2587;height:548">
              <v:textbox style="mso-next-textbox:#_x0000_s1056">
                <w:txbxContent>
                  <w:p w:rsidR="00BC2FC7" w:rsidRDefault="00BC2FC7" w:rsidP="00175678">
                    <w:pPr>
                      <w:jc w:val="center"/>
                    </w:pPr>
                    <w:r>
                      <w:t>Отдел сбыта</w:t>
                    </w:r>
                  </w:p>
                </w:txbxContent>
              </v:textbox>
            </v:shape>
            <v:shape id="_x0000_s1057" type="#_x0000_t202" style="position:absolute;left:1946;top:2394;width:2665;height:720">
              <v:textbox style="mso-next-textbox:#_x0000_s1057">
                <w:txbxContent>
                  <w:p w:rsidR="00BC2FC7" w:rsidRDefault="00BC2FC7" w:rsidP="00175678">
                    <w:pPr>
                      <w:jc w:val="center"/>
                    </w:pPr>
                    <w:r>
                      <w:t>Технический директор</w:t>
                    </w:r>
                  </w:p>
                </w:txbxContent>
              </v:textbox>
            </v:shape>
            <v:shape id="_x0000_s1058" type="#_x0000_t202" style="position:absolute;left:1946;top:3294;width:2665;height:712">
              <v:textbox style="mso-next-textbox:#_x0000_s1058">
                <w:txbxContent>
                  <w:p w:rsidR="00BC2FC7" w:rsidRPr="00074EA0" w:rsidRDefault="00BC2FC7" w:rsidP="00175678">
                    <w:r w:rsidRPr="00074EA0">
                      <w:t>Отдел технического</w:t>
                    </w:r>
                    <w:r w:rsidRPr="00B6579B">
                      <w:rPr>
                        <w:sz w:val="28"/>
                        <w:szCs w:val="28"/>
                        <w:u w:val="single"/>
                      </w:rPr>
                      <w:t xml:space="preserve"> </w:t>
                    </w:r>
                    <w:r w:rsidRPr="00074EA0">
                      <w:t>обслуживания</w:t>
                    </w:r>
                  </w:p>
                </w:txbxContent>
              </v:textbox>
            </v:shape>
            <v:shape id="_x0000_s1059" type="#_x0000_t202" style="position:absolute;left:1947;top:4284;width:2601;height:540">
              <v:textbox style="mso-next-textbox:#_x0000_s1059">
                <w:txbxContent>
                  <w:p w:rsidR="00BC2FC7" w:rsidRDefault="00BC2FC7" w:rsidP="00175678">
                    <w:pPr>
                      <w:jc w:val="center"/>
                    </w:pPr>
                    <w:r>
                      <w:t>Инженер-технолог</w:t>
                    </w:r>
                  </w:p>
                </w:txbxContent>
              </v:textbox>
            </v:shape>
            <v:shape id="_x0000_s1060" type="#_x0000_t202" style="position:absolute;left:1946;top:5094;width:2602;height:540">
              <v:textbox style="mso-next-textbox:#_x0000_s1060">
                <w:txbxContent>
                  <w:p w:rsidR="00BC2FC7" w:rsidRDefault="00BC2FC7" w:rsidP="00175678">
                    <w:pPr>
                      <w:jc w:val="center"/>
                    </w:pPr>
                    <w:r>
                      <w:t>Участок 1</w:t>
                    </w:r>
                  </w:p>
                </w:txbxContent>
              </v:textbox>
            </v:shape>
            <v:shape id="_x0000_s1061" type="#_x0000_t202" style="position:absolute;left:1946;top:5935;width:2596;height:540">
              <v:textbox style="mso-next-textbox:#_x0000_s1061">
                <w:txbxContent>
                  <w:p w:rsidR="00BC2FC7" w:rsidRDefault="00BC2FC7" w:rsidP="00175678">
                    <w:pPr>
                      <w:jc w:val="center"/>
                    </w:pPr>
                    <w:r>
                      <w:t>Участок 2</w:t>
                    </w:r>
                  </w:p>
                </w:txbxContent>
              </v:textbox>
            </v:shape>
            <v:shapetype id="_x0000_t33" coordsize="21600,21600" o:spt="33" o:oned="t" path="m,l21600,r,21600e" filled="f">
              <v:stroke joinstyle="miter"/>
              <v:path arrowok="t" fillok="f" o:connecttype="none"/>
              <o:lock v:ext="edit" shapetype="t"/>
            </v:shapetype>
            <v:shape id="_x0000_s1062" type="#_x0000_t33" style="position:absolute;left:3279;top:1764;width:1446;height:630;rotation:180;flip:y" o:connectortype="elbow" adj="-75705,60480,-75705">
              <v:stroke endarrow="block"/>
            </v:shape>
            <v:shape id="_x0000_s1063" type="#_x0000_t33" style="position:absolute;left:8063;top:1764;width:1470;height:630" o:connectortype="elbow" adj="-123517,-60480,-123517">
              <v:stroke endarrow="block"/>
            </v:shape>
            <v:shape id="_x0000_s1064" type="#_x0000_t32" style="position:absolute;left:6389;top:2034;width:5;height:360;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left:1956;top:2754;width:1;height:896;rotation:180;flip:x y" o:connectortype="elbow" adj="-7776000,66391,49442400">
              <v:stroke endarrow="block"/>
            </v:shape>
            <v:shape id="_x0000_s1066" type="#_x0000_t34" style="position:absolute;left:1958;top:5364;width:6;height:810;rotation:180;flip:y" o:connectortype="elbow" adj="1317600,267413,-10004400" strokeweight=".25pt">
              <v:stroke endarrow="block"/>
            </v:shape>
            <v:shape id="_x0000_s1067" type="#_x0000_t34" style="position:absolute;left:5067;top:2754;width:57;height:821;rotation:180;flip:x y" o:connectortype="elbow" adj="-136421,72456,2050105">
              <v:stroke endarrow="block"/>
            </v:shape>
            <v:shape id="_x0000_s1068" type="#_x0000_t34" style="position:absolute;left:5067;top:2754;width:57;height:1526;rotation:180;flip:x y" o:connectortype="elbow" adj="-136421,38982,2050105">
              <v:stroke endarrow="block"/>
            </v:shape>
            <v:shape id="_x0000_s1069" type="#_x0000_t34" style="position:absolute;left:8347;top:2754;width:1;height:821;rotation:180;flip:x y" o:connectortype="elbow" adj="-7776000,72456,187704000">
              <v:stroke endarrow="block"/>
            </v:shape>
            <v:shape id="_x0000_s1070" type="#_x0000_t34" style="position:absolute;left:8347;top:2754;width:1;height:1821;rotation:180;flip:x y" o:connectortype="elbow" adj="-7776000,32667,187704000">
              <v:stroke endarrow="block"/>
            </v:shape>
            <v:shape id="_x0000_s1071" type="#_x0000_t34" style="position:absolute;left:8347;top:2754;width:1;height:2657;rotation:180;flip:x y" o:connectortype="elbow" adj="-7776000,22389,187704000">
              <v:stroke endarrow="block"/>
            </v:shape>
            <v:shape id="_x0000_s1072" type="#_x0000_t33" style="position:absolute;left:1328;top:4727;width:904;height:369;rotation:90;flip:x" o:connectortype="elbow" adj="-38063,609424,-38063">
              <v:stroke endarrow="block"/>
            </v:shape>
            <v:shape id="_x0000_s1073" type="#_x0000_t33" style="position:absolute;left:1330;top:3896;width:904;height:369;rotation:90;flip:x" o:connectortype="elbow" adj="-38063,609424,-38063">
              <v:stroke endarrow="block"/>
            </v:shape>
            <w10:wrap type="none"/>
            <w10:anchorlock/>
          </v:group>
        </w:pict>
      </w:r>
      <w:r w:rsidR="00E0022F" w:rsidRPr="004426A9">
        <w:rPr>
          <w:sz w:val="28"/>
          <w:szCs w:val="28"/>
        </w:rPr>
        <w:t>Рисунок 2.1 -</w:t>
      </w:r>
      <w:r w:rsidR="009A1BB8" w:rsidRPr="004426A9">
        <w:rPr>
          <w:sz w:val="28"/>
          <w:szCs w:val="28"/>
        </w:rPr>
        <w:t xml:space="preserve"> Организационная структура управления ИЗАО </w:t>
      </w:r>
      <w:r w:rsidR="003469ED" w:rsidRPr="004426A9">
        <w:rPr>
          <w:sz w:val="28"/>
          <w:szCs w:val="28"/>
        </w:rPr>
        <w:t>«Сплитстоун-Бел»</w:t>
      </w:r>
    </w:p>
    <w:p w:rsidR="00E6332B" w:rsidRPr="004426A9" w:rsidRDefault="00E6332B" w:rsidP="004426A9">
      <w:pPr>
        <w:pStyle w:val="2"/>
        <w:spacing w:before="0" w:after="0" w:line="360" w:lineRule="auto"/>
        <w:ind w:firstLine="709"/>
        <w:jc w:val="both"/>
        <w:rPr>
          <w:rFonts w:ascii="Times New Roman" w:hAnsi="Times New Roman" w:cs="Times New Roman"/>
          <w:i w:val="0"/>
        </w:rPr>
      </w:pPr>
      <w:bookmarkStart w:id="17" w:name="_Toc223379242"/>
    </w:p>
    <w:p w:rsidR="00E6332B" w:rsidRPr="004426A9" w:rsidRDefault="00E6332B" w:rsidP="00EC49AA">
      <w:pPr>
        <w:pStyle w:val="2"/>
        <w:spacing w:before="0" w:after="0" w:line="360" w:lineRule="auto"/>
        <w:ind w:firstLine="709"/>
        <w:jc w:val="center"/>
        <w:rPr>
          <w:rFonts w:ascii="Times New Roman" w:hAnsi="Times New Roman" w:cs="Times New Roman"/>
          <w:i w:val="0"/>
        </w:rPr>
      </w:pPr>
      <w:bookmarkStart w:id="18" w:name="_Toc231744175"/>
      <w:r w:rsidRPr="004426A9">
        <w:rPr>
          <w:rFonts w:ascii="Times New Roman" w:hAnsi="Times New Roman" w:cs="Times New Roman"/>
          <w:i w:val="0"/>
        </w:rPr>
        <w:t>2.4 Анализ технико-экономических показателей работы предприятия</w:t>
      </w:r>
      <w:bookmarkEnd w:id="18"/>
    </w:p>
    <w:p w:rsidR="00C44DE9" w:rsidRPr="004426A9" w:rsidRDefault="00C44DE9" w:rsidP="00EC49AA">
      <w:pPr>
        <w:spacing w:line="360" w:lineRule="auto"/>
        <w:ind w:firstLine="709"/>
        <w:jc w:val="center"/>
        <w:rPr>
          <w:sz w:val="28"/>
          <w:szCs w:val="28"/>
        </w:rPr>
      </w:pPr>
    </w:p>
    <w:p w:rsidR="009A1BB8" w:rsidRPr="004426A9" w:rsidRDefault="009A1BB8" w:rsidP="00EC49AA">
      <w:pPr>
        <w:pStyle w:val="3"/>
        <w:spacing w:before="0" w:line="360" w:lineRule="auto"/>
        <w:ind w:firstLine="709"/>
        <w:jc w:val="center"/>
        <w:rPr>
          <w:rFonts w:ascii="Times New Roman" w:hAnsi="Times New Roman"/>
          <w:color w:val="auto"/>
          <w:sz w:val="28"/>
          <w:szCs w:val="28"/>
        </w:rPr>
      </w:pPr>
      <w:bookmarkStart w:id="19" w:name="_Toc231744176"/>
      <w:r w:rsidRPr="004426A9">
        <w:rPr>
          <w:rFonts w:ascii="Times New Roman" w:hAnsi="Times New Roman"/>
          <w:color w:val="auto"/>
          <w:sz w:val="28"/>
          <w:szCs w:val="28"/>
        </w:rPr>
        <w:t>2.</w:t>
      </w:r>
      <w:r w:rsidR="00FD78E8" w:rsidRPr="004426A9">
        <w:rPr>
          <w:rFonts w:ascii="Times New Roman" w:hAnsi="Times New Roman"/>
          <w:color w:val="auto"/>
          <w:sz w:val="28"/>
          <w:szCs w:val="28"/>
        </w:rPr>
        <w:t>4</w:t>
      </w:r>
      <w:r w:rsidR="00E0022F" w:rsidRPr="004426A9">
        <w:rPr>
          <w:rFonts w:ascii="Times New Roman" w:hAnsi="Times New Roman"/>
          <w:color w:val="auto"/>
          <w:sz w:val="28"/>
          <w:szCs w:val="28"/>
        </w:rPr>
        <w:t>.1</w:t>
      </w:r>
      <w:r w:rsidRPr="004426A9">
        <w:rPr>
          <w:rFonts w:ascii="Times New Roman" w:hAnsi="Times New Roman"/>
          <w:color w:val="auto"/>
          <w:sz w:val="28"/>
          <w:szCs w:val="28"/>
        </w:rPr>
        <w:t xml:space="preserve"> Оценка общего экономического состояния предприятия</w:t>
      </w:r>
      <w:bookmarkEnd w:id="17"/>
      <w:bookmarkEnd w:id="19"/>
    </w:p>
    <w:p w:rsidR="009A1BB8" w:rsidRPr="004426A9" w:rsidRDefault="009A1BB8" w:rsidP="004426A9">
      <w:pPr>
        <w:spacing w:line="360" w:lineRule="auto"/>
        <w:ind w:firstLine="709"/>
        <w:contextualSpacing/>
        <w:jc w:val="both"/>
        <w:rPr>
          <w:sz w:val="28"/>
          <w:szCs w:val="28"/>
        </w:rPr>
      </w:pPr>
      <w:r w:rsidRPr="004426A9">
        <w:rPr>
          <w:sz w:val="28"/>
          <w:szCs w:val="28"/>
        </w:rPr>
        <w:t xml:space="preserve">Основные показатели финансово-хозяйственной деятельности ИЗАО </w:t>
      </w:r>
      <w:r w:rsidR="003469ED" w:rsidRPr="004426A9">
        <w:rPr>
          <w:sz w:val="28"/>
          <w:szCs w:val="28"/>
        </w:rPr>
        <w:t>«Сплитстоун-Бел»</w:t>
      </w:r>
      <w:r w:rsidRPr="004426A9">
        <w:rPr>
          <w:sz w:val="28"/>
          <w:szCs w:val="28"/>
        </w:rPr>
        <w:t xml:space="preserve"> за 2006-2008 гг</w:t>
      </w:r>
      <w:r w:rsidR="00AE1EB8" w:rsidRPr="004426A9">
        <w:rPr>
          <w:sz w:val="28"/>
          <w:szCs w:val="28"/>
        </w:rPr>
        <w:t>.</w:t>
      </w:r>
      <w:r w:rsidRPr="004426A9">
        <w:rPr>
          <w:sz w:val="28"/>
          <w:szCs w:val="28"/>
        </w:rPr>
        <w:t xml:space="preserve"> представлены в таблице 2.1:</w:t>
      </w:r>
    </w:p>
    <w:p w:rsidR="009A1BB8" w:rsidRPr="004426A9" w:rsidRDefault="009A1BB8" w:rsidP="004426A9">
      <w:pPr>
        <w:spacing w:line="360" w:lineRule="auto"/>
        <w:ind w:firstLine="709"/>
        <w:jc w:val="both"/>
        <w:rPr>
          <w:sz w:val="28"/>
          <w:szCs w:val="28"/>
        </w:rPr>
      </w:pPr>
    </w:p>
    <w:p w:rsidR="009A1BB8" w:rsidRPr="004426A9" w:rsidRDefault="009A1BB8" w:rsidP="004426A9">
      <w:pPr>
        <w:spacing w:line="360" w:lineRule="auto"/>
        <w:ind w:firstLine="709"/>
        <w:jc w:val="both"/>
        <w:rPr>
          <w:sz w:val="28"/>
          <w:szCs w:val="28"/>
        </w:rPr>
      </w:pPr>
      <w:r w:rsidRPr="004426A9">
        <w:rPr>
          <w:sz w:val="28"/>
          <w:szCs w:val="28"/>
        </w:rPr>
        <w:t xml:space="preserve">Таблица 2.1 – Основные показатели финансово-хозяйственной деятельности ИЗАО </w:t>
      </w:r>
      <w:r w:rsidR="003469ED" w:rsidRPr="004426A9">
        <w:rPr>
          <w:sz w:val="28"/>
          <w:szCs w:val="28"/>
        </w:rPr>
        <w:t>«Сплитстоун-Бел»</w:t>
      </w:r>
      <w:r w:rsidRPr="004426A9">
        <w:rPr>
          <w:sz w:val="28"/>
          <w:szCs w:val="28"/>
        </w:rPr>
        <w:t xml:space="preserve"> </w:t>
      </w:r>
      <w:r w:rsidR="00F17F85" w:rsidRPr="004426A9">
        <w:rPr>
          <w:sz w:val="28"/>
          <w:szCs w:val="28"/>
        </w:rPr>
        <w:t>в</w:t>
      </w:r>
      <w:r w:rsidRPr="004426A9">
        <w:rPr>
          <w:sz w:val="28"/>
          <w:szCs w:val="28"/>
        </w:rPr>
        <w:t xml:space="preserve"> 2006-2008 гг</w:t>
      </w:r>
      <w:r w:rsidR="00F17F85" w:rsidRPr="004426A9">
        <w:rPr>
          <w:sz w:val="28"/>
          <w:szCs w:val="28"/>
        </w:rPr>
        <w:t>.</w:t>
      </w:r>
      <w:r w:rsidRPr="004426A9">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34"/>
        <w:gridCol w:w="1276"/>
        <w:gridCol w:w="1134"/>
        <w:gridCol w:w="1019"/>
        <w:gridCol w:w="1134"/>
      </w:tblGrid>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Наименование показателей</w:t>
            </w:r>
          </w:p>
        </w:tc>
        <w:tc>
          <w:tcPr>
            <w:tcW w:w="1134" w:type="dxa"/>
            <w:vAlign w:val="center"/>
          </w:tcPr>
          <w:p w:rsidR="002253DE" w:rsidRPr="00EC49AA" w:rsidRDefault="002253DE" w:rsidP="00EC49AA">
            <w:pPr>
              <w:spacing w:line="360" w:lineRule="auto"/>
              <w:rPr>
                <w:sz w:val="20"/>
                <w:szCs w:val="20"/>
              </w:rPr>
            </w:pPr>
            <w:smartTag w:uri="urn:schemas-microsoft-com:office:smarttags" w:element="metricconverter">
              <w:smartTagPr>
                <w:attr w:name="ProductID" w:val="2006 г"/>
              </w:smartTagPr>
              <w:r w:rsidRPr="00EC49AA">
                <w:rPr>
                  <w:sz w:val="20"/>
                  <w:szCs w:val="20"/>
                </w:rPr>
                <w:t>2006 г</w:t>
              </w:r>
            </w:smartTag>
            <w:r w:rsidRPr="00EC49AA">
              <w:rPr>
                <w:sz w:val="20"/>
                <w:szCs w:val="20"/>
              </w:rPr>
              <w:t>.</w:t>
            </w:r>
          </w:p>
        </w:tc>
        <w:tc>
          <w:tcPr>
            <w:tcW w:w="1276" w:type="dxa"/>
            <w:vAlign w:val="center"/>
          </w:tcPr>
          <w:p w:rsidR="002253DE" w:rsidRPr="00EC49AA" w:rsidRDefault="002253DE" w:rsidP="00EC49AA">
            <w:pPr>
              <w:spacing w:line="360" w:lineRule="auto"/>
              <w:rPr>
                <w:sz w:val="20"/>
                <w:szCs w:val="20"/>
              </w:rPr>
            </w:pPr>
            <w:smartTag w:uri="urn:schemas-microsoft-com:office:smarttags" w:element="metricconverter">
              <w:smartTagPr>
                <w:attr w:name="ProductID" w:val="2007 г"/>
              </w:smartTagPr>
              <w:r w:rsidRPr="00EC49AA">
                <w:rPr>
                  <w:sz w:val="20"/>
                  <w:szCs w:val="20"/>
                </w:rPr>
                <w:t>2007 г</w:t>
              </w:r>
            </w:smartTag>
            <w:r w:rsidRPr="00EC49AA">
              <w:rPr>
                <w:sz w:val="20"/>
                <w:szCs w:val="20"/>
              </w:rPr>
              <w:t>.</w:t>
            </w:r>
          </w:p>
        </w:tc>
        <w:tc>
          <w:tcPr>
            <w:tcW w:w="1134" w:type="dxa"/>
            <w:vAlign w:val="center"/>
          </w:tcPr>
          <w:p w:rsidR="002253DE" w:rsidRPr="00EC49AA" w:rsidRDefault="002253DE" w:rsidP="00EC49AA">
            <w:pPr>
              <w:spacing w:line="360" w:lineRule="auto"/>
              <w:rPr>
                <w:sz w:val="20"/>
                <w:szCs w:val="20"/>
              </w:rPr>
            </w:pPr>
            <w:smartTag w:uri="urn:schemas-microsoft-com:office:smarttags" w:element="metricconverter">
              <w:smartTagPr>
                <w:attr w:name="ProductID" w:val="2007 г"/>
              </w:smartTagPr>
              <w:r w:rsidRPr="00EC49AA">
                <w:rPr>
                  <w:sz w:val="20"/>
                  <w:szCs w:val="20"/>
                </w:rPr>
                <w:t>2007 г</w:t>
              </w:r>
            </w:smartTag>
            <w:r w:rsidRPr="00EC49AA">
              <w:rPr>
                <w:sz w:val="20"/>
                <w:szCs w:val="20"/>
              </w:rPr>
              <w:t xml:space="preserve">. в % к </w:t>
            </w:r>
            <w:smartTag w:uri="urn:schemas-microsoft-com:office:smarttags" w:element="metricconverter">
              <w:smartTagPr>
                <w:attr w:name="ProductID" w:val="2006 г"/>
              </w:smartTagPr>
              <w:r w:rsidRPr="00EC49AA">
                <w:rPr>
                  <w:sz w:val="20"/>
                  <w:szCs w:val="20"/>
                </w:rPr>
                <w:t>2006 г</w:t>
              </w:r>
            </w:smartTag>
            <w:r w:rsidRPr="00EC49AA">
              <w:rPr>
                <w:sz w:val="20"/>
                <w:szCs w:val="20"/>
              </w:rPr>
              <w:t>.</w:t>
            </w:r>
          </w:p>
        </w:tc>
        <w:tc>
          <w:tcPr>
            <w:tcW w:w="1019" w:type="dxa"/>
            <w:vAlign w:val="center"/>
          </w:tcPr>
          <w:p w:rsidR="002253DE" w:rsidRPr="00EC49AA" w:rsidRDefault="002253DE" w:rsidP="00EC49AA">
            <w:pPr>
              <w:spacing w:line="360" w:lineRule="auto"/>
              <w:rPr>
                <w:sz w:val="20"/>
                <w:szCs w:val="20"/>
              </w:rPr>
            </w:pPr>
            <w:smartTag w:uri="urn:schemas-microsoft-com:office:smarttags" w:element="metricconverter">
              <w:smartTagPr>
                <w:attr w:name="ProductID" w:val="2008 г"/>
              </w:smartTagPr>
              <w:r w:rsidRPr="00EC49AA">
                <w:rPr>
                  <w:sz w:val="20"/>
                  <w:szCs w:val="20"/>
                </w:rPr>
                <w:t>2008 г</w:t>
              </w:r>
            </w:smartTag>
            <w:r w:rsidRPr="00EC49AA">
              <w:rPr>
                <w:sz w:val="20"/>
                <w:szCs w:val="20"/>
              </w:rPr>
              <w:t>.</w:t>
            </w:r>
          </w:p>
        </w:tc>
        <w:tc>
          <w:tcPr>
            <w:tcW w:w="1134" w:type="dxa"/>
            <w:vAlign w:val="center"/>
          </w:tcPr>
          <w:p w:rsidR="002253DE" w:rsidRPr="00EC49AA" w:rsidRDefault="002253DE" w:rsidP="00EC49AA">
            <w:pPr>
              <w:spacing w:line="360" w:lineRule="auto"/>
              <w:rPr>
                <w:sz w:val="20"/>
                <w:szCs w:val="20"/>
              </w:rPr>
            </w:pPr>
            <w:smartTag w:uri="urn:schemas-microsoft-com:office:smarttags" w:element="metricconverter">
              <w:smartTagPr>
                <w:attr w:name="ProductID" w:val="2008 г"/>
              </w:smartTagPr>
              <w:r w:rsidRPr="00EC49AA">
                <w:rPr>
                  <w:sz w:val="20"/>
                  <w:szCs w:val="20"/>
                </w:rPr>
                <w:t>2008 г</w:t>
              </w:r>
            </w:smartTag>
            <w:r w:rsidRPr="00EC49AA">
              <w:rPr>
                <w:sz w:val="20"/>
                <w:szCs w:val="20"/>
              </w:rPr>
              <w:t xml:space="preserve">. в % к </w:t>
            </w:r>
            <w:smartTag w:uri="urn:schemas-microsoft-com:office:smarttags" w:element="metricconverter">
              <w:smartTagPr>
                <w:attr w:name="ProductID" w:val="2007 г"/>
              </w:smartTagPr>
              <w:r w:rsidRPr="00EC49AA">
                <w:rPr>
                  <w:sz w:val="20"/>
                  <w:szCs w:val="20"/>
                </w:rPr>
                <w:t>2007 г</w:t>
              </w:r>
            </w:smartTag>
            <w:r w:rsidRPr="00EC49AA">
              <w:rPr>
                <w:sz w:val="20"/>
                <w:szCs w:val="20"/>
              </w:rPr>
              <w:t>.</w:t>
            </w:r>
          </w:p>
        </w:tc>
      </w:tr>
      <w:tr w:rsidR="002253DE" w:rsidRPr="00EC49AA">
        <w:trPr>
          <w:jc w:val="center"/>
        </w:trPr>
        <w:tc>
          <w:tcPr>
            <w:tcW w:w="3510" w:type="dxa"/>
            <w:vAlign w:val="center"/>
          </w:tcPr>
          <w:p w:rsidR="00F17F85" w:rsidRPr="00EC49AA" w:rsidRDefault="002253DE" w:rsidP="00EC49AA">
            <w:pPr>
              <w:spacing w:line="360" w:lineRule="auto"/>
              <w:rPr>
                <w:sz w:val="20"/>
                <w:szCs w:val="20"/>
              </w:rPr>
            </w:pPr>
            <w:r w:rsidRPr="00EC49AA">
              <w:rPr>
                <w:sz w:val="20"/>
                <w:szCs w:val="20"/>
              </w:rPr>
              <w:t xml:space="preserve">1. Выручка от реализации товаров, работ, услуг </w:t>
            </w:r>
          </w:p>
          <w:p w:rsidR="002253DE" w:rsidRPr="00EC49AA" w:rsidRDefault="00F17F85" w:rsidP="00EC49AA">
            <w:pPr>
              <w:spacing w:line="360" w:lineRule="auto"/>
              <w:rPr>
                <w:sz w:val="20"/>
                <w:szCs w:val="20"/>
              </w:rPr>
            </w:pPr>
            <w:r w:rsidRPr="00EC49AA">
              <w:rPr>
                <w:sz w:val="20"/>
                <w:szCs w:val="20"/>
              </w:rPr>
              <w:t>в</w:t>
            </w:r>
            <w:r w:rsidR="002253DE" w:rsidRPr="00EC49AA">
              <w:rPr>
                <w:sz w:val="20"/>
                <w:szCs w:val="20"/>
              </w:rPr>
              <w:t>сего</w:t>
            </w:r>
            <w:r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63833,6</w:t>
            </w:r>
          </w:p>
        </w:tc>
        <w:tc>
          <w:tcPr>
            <w:tcW w:w="1276" w:type="dxa"/>
            <w:vAlign w:val="center"/>
          </w:tcPr>
          <w:p w:rsidR="002253DE" w:rsidRPr="00EC49AA" w:rsidRDefault="002253DE" w:rsidP="00EC49AA">
            <w:pPr>
              <w:spacing w:line="360" w:lineRule="auto"/>
              <w:rPr>
                <w:sz w:val="20"/>
                <w:szCs w:val="20"/>
              </w:rPr>
            </w:pPr>
            <w:r w:rsidRPr="00EC49AA">
              <w:rPr>
                <w:sz w:val="20"/>
                <w:szCs w:val="20"/>
              </w:rPr>
              <w:t>79792,9</w:t>
            </w:r>
          </w:p>
        </w:tc>
        <w:tc>
          <w:tcPr>
            <w:tcW w:w="1134" w:type="dxa"/>
            <w:vAlign w:val="center"/>
          </w:tcPr>
          <w:p w:rsidR="002253DE" w:rsidRPr="00EC49AA" w:rsidRDefault="002253DE" w:rsidP="00EC49AA">
            <w:pPr>
              <w:spacing w:line="360" w:lineRule="auto"/>
              <w:rPr>
                <w:sz w:val="20"/>
                <w:szCs w:val="20"/>
              </w:rPr>
            </w:pPr>
            <w:r w:rsidRPr="00EC49AA">
              <w:rPr>
                <w:sz w:val="20"/>
                <w:szCs w:val="20"/>
              </w:rPr>
              <w:t>125,0</w:t>
            </w:r>
          </w:p>
        </w:tc>
        <w:tc>
          <w:tcPr>
            <w:tcW w:w="1019" w:type="dxa"/>
            <w:vAlign w:val="center"/>
          </w:tcPr>
          <w:p w:rsidR="002253DE" w:rsidRPr="00EC49AA" w:rsidRDefault="002253DE" w:rsidP="00EC49AA">
            <w:pPr>
              <w:spacing w:line="360" w:lineRule="auto"/>
              <w:rPr>
                <w:sz w:val="20"/>
                <w:szCs w:val="20"/>
              </w:rPr>
            </w:pPr>
            <w:r w:rsidRPr="00EC49AA">
              <w:rPr>
                <w:sz w:val="20"/>
                <w:szCs w:val="20"/>
              </w:rPr>
              <w:t>96851</w:t>
            </w:r>
          </w:p>
        </w:tc>
        <w:tc>
          <w:tcPr>
            <w:tcW w:w="1134" w:type="dxa"/>
            <w:vAlign w:val="center"/>
          </w:tcPr>
          <w:p w:rsidR="002253DE" w:rsidRPr="00EC49AA" w:rsidRDefault="002253DE" w:rsidP="00EC49AA">
            <w:pPr>
              <w:spacing w:line="360" w:lineRule="auto"/>
              <w:rPr>
                <w:sz w:val="20"/>
                <w:szCs w:val="20"/>
              </w:rPr>
            </w:pPr>
            <w:r w:rsidRPr="00EC49AA">
              <w:rPr>
                <w:sz w:val="20"/>
                <w:szCs w:val="20"/>
              </w:rPr>
              <w:t>121,4</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2. </w:t>
            </w:r>
            <w:r w:rsidR="00E0022F" w:rsidRPr="00EC49AA">
              <w:rPr>
                <w:sz w:val="20"/>
                <w:szCs w:val="20"/>
              </w:rPr>
              <w:t>В</w:t>
            </w:r>
            <w:r w:rsidRPr="00EC49AA">
              <w:rPr>
                <w:sz w:val="20"/>
                <w:szCs w:val="20"/>
              </w:rPr>
              <w:t>аловой доход</w:t>
            </w:r>
            <w:r w:rsidR="00F17F85"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11629,6</w:t>
            </w:r>
          </w:p>
        </w:tc>
        <w:tc>
          <w:tcPr>
            <w:tcW w:w="1276" w:type="dxa"/>
            <w:vAlign w:val="center"/>
          </w:tcPr>
          <w:p w:rsidR="002253DE" w:rsidRPr="00EC49AA" w:rsidRDefault="002253DE" w:rsidP="00EC49AA">
            <w:pPr>
              <w:spacing w:line="360" w:lineRule="auto"/>
              <w:rPr>
                <w:sz w:val="20"/>
                <w:szCs w:val="20"/>
              </w:rPr>
            </w:pPr>
            <w:r w:rsidRPr="00EC49AA">
              <w:rPr>
                <w:sz w:val="20"/>
                <w:szCs w:val="20"/>
              </w:rPr>
              <w:t>14537</w:t>
            </w:r>
          </w:p>
        </w:tc>
        <w:tc>
          <w:tcPr>
            <w:tcW w:w="1134" w:type="dxa"/>
            <w:vAlign w:val="center"/>
          </w:tcPr>
          <w:p w:rsidR="002253DE" w:rsidRPr="00EC49AA" w:rsidRDefault="002253DE" w:rsidP="00EC49AA">
            <w:pPr>
              <w:spacing w:line="360" w:lineRule="auto"/>
              <w:rPr>
                <w:sz w:val="20"/>
                <w:szCs w:val="20"/>
              </w:rPr>
            </w:pPr>
            <w:r w:rsidRPr="00EC49AA">
              <w:rPr>
                <w:sz w:val="20"/>
                <w:szCs w:val="20"/>
              </w:rPr>
              <w:t>124,0</w:t>
            </w:r>
          </w:p>
        </w:tc>
        <w:tc>
          <w:tcPr>
            <w:tcW w:w="1019" w:type="dxa"/>
            <w:vAlign w:val="center"/>
          </w:tcPr>
          <w:p w:rsidR="002253DE" w:rsidRPr="00EC49AA" w:rsidRDefault="002253DE" w:rsidP="00EC49AA">
            <w:pPr>
              <w:spacing w:line="360" w:lineRule="auto"/>
              <w:rPr>
                <w:sz w:val="20"/>
                <w:szCs w:val="20"/>
              </w:rPr>
            </w:pPr>
            <w:r w:rsidRPr="00EC49AA">
              <w:rPr>
                <w:sz w:val="20"/>
                <w:szCs w:val="20"/>
              </w:rPr>
              <w:t>18217</w:t>
            </w:r>
          </w:p>
        </w:tc>
        <w:tc>
          <w:tcPr>
            <w:tcW w:w="1134" w:type="dxa"/>
            <w:vAlign w:val="center"/>
          </w:tcPr>
          <w:p w:rsidR="002253DE" w:rsidRPr="00EC49AA" w:rsidRDefault="002253DE" w:rsidP="00EC49AA">
            <w:pPr>
              <w:spacing w:line="360" w:lineRule="auto"/>
              <w:rPr>
                <w:sz w:val="20"/>
                <w:szCs w:val="20"/>
              </w:rPr>
            </w:pPr>
            <w:r w:rsidRPr="00EC49AA">
              <w:rPr>
                <w:sz w:val="20"/>
                <w:szCs w:val="20"/>
              </w:rPr>
              <w:t>125,4</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3. </w:t>
            </w:r>
            <w:r w:rsidR="00E0022F" w:rsidRPr="00EC49AA">
              <w:rPr>
                <w:sz w:val="20"/>
                <w:szCs w:val="20"/>
              </w:rPr>
              <w:t>И</w:t>
            </w:r>
            <w:r w:rsidRPr="00EC49AA">
              <w:rPr>
                <w:sz w:val="20"/>
                <w:szCs w:val="20"/>
              </w:rPr>
              <w:t xml:space="preserve">здержки обращения </w:t>
            </w:r>
          </w:p>
        </w:tc>
        <w:tc>
          <w:tcPr>
            <w:tcW w:w="1134" w:type="dxa"/>
            <w:vAlign w:val="center"/>
          </w:tcPr>
          <w:p w:rsidR="002253DE" w:rsidRPr="00EC49AA" w:rsidRDefault="002253DE" w:rsidP="00EC49AA">
            <w:pPr>
              <w:spacing w:line="360" w:lineRule="auto"/>
              <w:rPr>
                <w:sz w:val="20"/>
                <w:szCs w:val="20"/>
              </w:rPr>
            </w:pPr>
          </w:p>
        </w:tc>
        <w:tc>
          <w:tcPr>
            <w:tcW w:w="1276" w:type="dxa"/>
            <w:vAlign w:val="center"/>
          </w:tcPr>
          <w:p w:rsidR="002253DE" w:rsidRPr="00EC49AA" w:rsidRDefault="002253DE" w:rsidP="00EC49AA">
            <w:pPr>
              <w:spacing w:line="360" w:lineRule="auto"/>
              <w:rPr>
                <w:sz w:val="20"/>
                <w:szCs w:val="20"/>
              </w:rPr>
            </w:pPr>
          </w:p>
        </w:tc>
        <w:tc>
          <w:tcPr>
            <w:tcW w:w="1134" w:type="dxa"/>
            <w:vAlign w:val="center"/>
          </w:tcPr>
          <w:p w:rsidR="002253DE" w:rsidRPr="00EC49AA" w:rsidRDefault="002253DE" w:rsidP="00EC49AA">
            <w:pPr>
              <w:spacing w:line="360" w:lineRule="auto"/>
              <w:rPr>
                <w:sz w:val="20"/>
                <w:szCs w:val="20"/>
              </w:rPr>
            </w:pPr>
          </w:p>
        </w:tc>
        <w:tc>
          <w:tcPr>
            <w:tcW w:w="1019" w:type="dxa"/>
            <w:vAlign w:val="center"/>
          </w:tcPr>
          <w:p w:rsidR="002253DE" w:rsidRPr="00EC49AA" w:rsidRDefault="002253DE" w:rsidP="00EC49AA">
            <w:pPr>
              <w:spacing w:line="360" w:lineRule="auto"/>
              <w:rPr>
                <w:sz w:val="20"/>
                <w:szCs w:val="20"/>
              </w:rPr>
            </w:pPr>
          </w:p>
        </w:tc>
        <w:tc>
          <w:tcPr>
            <w:tcW w:w="1134" w:type="dxa"/>
            <w:vAlign w:val="center"/>
          </w:tcPr>
          <w:p w:rsidR="002253DE" w:rsidRPr="00EC49AA" w:rsidRDefault="002253DE" w:rsidP="00EC49AA">
            <w:pPr>
              <w:spacing w:line="360" w:lineRule="auto"/>
              <w:rPr>
                <w:sz w:val="20"/>
                <w:szCs w:val="20"/>
              </w:rPr>
            </w:pPr>
          </w:p>
        </w:tc>
      </w:tr>
      <w:tr w:rsidR="002253DE" w:rsidRPr="00EC49AA">
        <w:trPr>
          <w:jc w:val="center"/>
        </w:trPr>
        <w:tc>
          <w:tcPr>
            <w:tcW w:w="3510" w:type="dxa"/>
            <w:vAlign w:val="center"/>
          </w:tcPr>
          <w:p w:rsidR="002253DE" w:rsidRPr="00EC49AA" w:rsidRDefault="00F17F85" w:rsidP="00EC49AA">
            <w:pPr>
              <w:spacing w:line="360" w:lineRule="auto"/>
              <w:rPr>
                <w:sz w:val="20"/>
                <w:szCs w:val="20"/>
              </w:rPr>
            </w:pPr>
            <w:r w:rsidRPr="00EC49AA">
              <w:rPr>
                <w:sz w:val="20"/>
                <w:szCs w:val="20"/>
              </w:rPr>
              <w:t>с</w:t>
            </w:r>
            <w:r w:rsidR="002253DE" w:rsidRPr="00EC49AA">
              <w:rPr>
                <w:sz w:val="20"/>
                <w:szCs w:val="20"/>
              </w:rPr>
              <w:t>умма</w:t>
            </w:r>
            <w:r w:rsidRPr="00EC49AA">
              <w:rPr>
                <w:sz w:val="20"/>
                <w:szCs w:val="20"/>
              </w:rPr>
              <w:t>, млн. р.</w:t>
            </w:r>
          </w:p>
        </w:tc>
        <w:tc>
          <w:tcPr>
            <w:tcW w:w="1134" w:type="dxa"/>
            <w:vAlign w:val="center"/>
          </w:tcPr>
          <w:p w:rsidR="002253DE" w:rsidRPr="00EC49AA" w:rsidRDefault="005078C2" w:rsidP="00EC49AA">
            <w:pPr>
              <w:spacing w:line="360" w:lineRule="auto"/>
              <w:rPr>
                <w:sz w:val="20"/>
                <w:szCs w:val="20"/>
              </w:rPr>
            </w:pPr>
            <w:r w:rsidRPr="00EC49AA">
              <w:rPr>
                <w:sz w:val="20"/>
                <w:szCs w:val="20"/>
              </w:rPr>
              <w:t>7097</w:t>
            </w:r>
          </w:p>
        </w:tc>
        <w:tc>
          <w:tcPr>
            <w:tcW w:w="1276" w:type="dxa"/>
            <w:vAlign w:val="center"/>
          </w:tcPr>
          <w:p w:rsidR="002253DE" w:rsidRPr="00EC49AA" w:rsidRDefault="005078C2" w:rsidP="00EC49AA">
            <w:pPr>
              <w:spacing w:line="360" w:lineRule="auto"/>
              <w:rPr>
                <w:sz w:val="20"/>
                <w:szCs w:val="20"/>
              </w:rPr>
            </w:pPr>
            <w:r w:rsidRPr="00EC49AA">
              <w:rPr>
                <w:sz w:val="20"/>
                <w:szCs w:val="20"/>
              </w:rPr>
              <w:t>8942</w:t>
            </w:r>
          </w:p>
        </w:tc>
        <w:tc>
          <w:tcPr>
            <w:tcW w:w="1134" w:type="dxa"/>
            <w:vAlign w:val="center"/>
          </w:tcPr>
          <w:p w:rsidR="002253DE" w:rsidRPr="00EC49AA" w:rsidRDefault="002253DE" w:rsidP="00EC49AA">
            <w:pPr>
              <w:spacing w:line="360" w:lineRule="auto"/>
              <w:rPr>
                <w:sz w:val="20"/>
                <w:szCs w:val="20"/>
              </w:rPr>
            </w:pPr>
            <w:r w:rsidRPr="00EC49AA">
              <w:rPr>
                <w:sz w:val="20"/>
                <w:szCs w:val="20"/>
              </w:rPr>
              <w:t>126,0</w:t>
            </w:r>
          </w:p>
        </w:tc>
        <w:tc>
          <w:tcPr>
            <w:tcW w:w="1019" w:type="dxa"/>
            <w:vAlign w:val="center"/>
          </w:tcPr>
          <w:p w:rsidR="002253DE" w:rsidRPr="00EC49AA" w:rsidRDefault="005078C2" w:rsidP="00EC49AA">
            <w:pPr>
              <w:spacing w:line="360" w:lineRule="auto"/>
              <w:rPr>
                <w:sz w:val="20"/>
                <w:szCs w:val="20"/>
              </w:rPr>
            </w:pPr>
            <w:r w:rsidRPr="00EC49AA">
              <w:rPr>
                <w:sz w:val="20"/>
                <w:szCs w:val="20"/>
              </w:rPr>
              <w:t>12161</w:t>
            </w:r>
          </w:p>
        </w:tc>
        <w:tc>
          <w:tcPr>
            <w:tcW w:w="1134" w:type="dxa"/>
            <w:vAlign w:val="center"/>
          </w:tcPr>
          <w:p w:rsidR="002253DE" w:rsidRPr="00EC49AA" w:rsidRDefault="002253DE" w:rsidP="00EC49AA">
            <w:pPr>
              <w:spacing w:line="360" w:lineRule="auto"/>
              <w:rPr>
                <w:sz w:val="20"/>
                <w:szCs w:val="20"/>
              </w:rPr>
            </w:pPr>
            <w:r w:rsidRPr="00EC49AA">
              <w:rPr>
                <w:sz w:val="20"/>
                <w:szCs w:val="20"/>
              </w:rPr>
              <w:t>136,7</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в % к выручке</w:t>
            </w:r>
          </w:p>
        </w:tc>
        <w:tc>
          <w:tcPr>
            <w:tcW w:w="1134" w:type="dxa"/>
            <w:vAlign w:val="center"/>
          </w:tcPr>
          <w:p w:rsidR="002253DE" w:rsidRPr="00EC49AA" w:rsidRDefault="005078C2" w:rsidP="00EC49AA">
            <w:pPr>
              <w:spacing w:line="360" w:lineRule="auto"/>
              <w:rPr>
                <w:sz w:val="20"/>
                <w:szCs w:val="20"/>
              </w:rPr>
            </w:pPr>
            <w:r w:rsidRPr="00EC49AA">
              <w:rPr>
                <w:sz w:val="20"/>
                <w:szCs w:val="20"/>
              </w:rPr>
              <w:t>11,1</w:t>
            </w:r>
          </w:p>
        </w:tc>
        <w:tc>
          <w:tcPr>
            <w:tcW w:w="1276" w:type="dxa"/>
            <w:vAlign w:val="center"/>
          </w:tcPr>
          <w:p w:rsidR="002253DE" w:rsidRPr="00EC49AA" w:rsidRDefault="005078C2" w:rsidP="00EC49AA">
            <w:pPr>
              <w:spacing w:line="360" w:lineRule="auto"/>
              <w:rPr>
                <w:sz w:val="20"/>
                <w:szCs w:val="20"/>
              </w:rPr>
            </w:pPr>
            <w:r w:rsidRPr="00EC49AA">
              <w:rPr>
                <w:sz w:val="20"/>
                <w:szCs w:val="20"/>
              </w:rPr>
              <w:t>11,2</w:t>
            </w:r>
          </w:p>
        </w:tc>
        <w:tc>
          <w:tcPr>
            <w:tcW w:w="1134" w:type="dxa"/>
            <w:vAlign w:val="center"/>
          </w:tcPr>
          <w:p w:rsidR="002253DE" w:rsidRPr="00EC49AA" w:rsidRDefault="002253DE" w:rsidP="00EC49AA">
            <w:pPr>
              <w:spacing w:line="360" w:lineRule="auto"/>
              <w:rPr>
                <w:sz w:val="20"/>
                <w:szCs w:val="20"/>
              </w:rPr>
            </w:pPr>
          </w:p>
        </w:tc>
        <w:tc>
          <w:tcPr>
            <w:tcW w:w="1019" w:type="dxa"/>
            <w:vAlign w:val="center"/>
          </w:tcPr>
          <w:p w:rsidR="002253DE" w:rsidRPr="00EC49AA" w:rsidRDefault="005078C2" w:rsidP="00EC49AA">
            <w:pPr>
              <w:spacing w:line="360" w:lineRule="auto"/>
              <w:rPr>
                <w:sz w:val="20"/>
                <w:szCs w:val="20"/>
              </w:rPr>
            </w:pPr>
            <w:r w:rsidRPr="00EC49AA">
              <w:rPr>
                <w:sz w:val="20"/>
                <w:szCs w:val="20"/>
              </w:rPr>
              <w:t>12,6</w:t>
            </w:r>
          </w:p>
        </w:tc>
        <w:tc>
          <w:tcPr>
            <w:tcW w:w="1134" w:type="dxa"/>
            <w:vAlign w:val="center"/>
          </w:tcPr>
          <w:p w:rsidR="002253DE" w:rsidRPr="00EC49AA" w:rsidRDefault="002253DE" w:rsidP="00EC49AA">
            <w:pPr>
              <w:spacing w:line="360" w:lineRule="auto"/>
              <w:rPr>
                <w:sz w:val="20"/>
                <w:szCs w:val="20"/>
              </w:rPr>
            </w:pP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4. </w:t>
            </w:r>
            <w:r w:rsidR="00E0022F" w:rsidRPr="00EC49AA">
              <w:rPr>
                <w:sz w:val="20"/>
                <w:szCs w:val="20"/>
              </w:rPr>
              <w:t>П</w:t>
            </w:r>
            <w:r w:rsidRPr="00EC49AA">
              <w:rPr>
                <w:sz w:val="20"/>
                <w:szCs w:val="20"/>
              </w:rPr>
              <w:t>рибыль от реализации</w:t>
            </w:r>
            <w:r w:rsidR="00F17F85"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2820,8</w:t>
            </w:r>
          </w:p>
        </w:tc>
        <w:tc>
          <w:tcPr>
            <w:tcW w:w="1276" w:type="dxa"/>
            <w:vAlign w:val="center"/>
          </w:tcPr>
          <w:p w:rsidR="002253DE" w:rsidRPr="00EC49AA" w:rsidRDefault="002253DE" w:rsidP="00EC49AA">
            <w:pPr>
              <w:spacing w:line="360" w:lineRule="auto"/>
              <w:rPr>
                <w:sz w:val="20"/>
                <w:szCs w:val="20"/>
              </w:rPr>
            </w:pPr>
            <w:r w:rsidRPr="00EC49AA">
              <w:rPr>
                <w:sz w:val="20"/>
                <w:szCs w:val="20"/>
              </w:rPr>
              <w:t>3526</w:t>
            </w:r>
          </w:p>
        </w:tc>
        <w:tc>
          <w:tcPr>
            <w:tcW w:w="1134" w:type="dxa"/>
            <w:vAlign w:val="center"/>
          </w:tcPr>
          <w:p w:rsidR="002253DE" w:rsidRPr="00EC49AA" w:rsidRDefault="002253DE" w:rsidP="00EC49AA">
            <w:pPr>
              <w:spacing w:line="360" w:lineRule="auto"/>
              <w:rPr>
                <w:sz w:val="20"/>
                <w:szCs w:val="20"/>
              </w:rPr>
            </w:pPr>
            <w:r w:rsidRPr="00EC49AA">
              <w:rPr>
                <w:sz w:val="20"/>
                <w:szCs w:val="20"/>
              </w:rPr>
              <w:t>124,0</w:t>
            </w:r>
          </w:p>
        </w:tc>
        <w:tc>
          <w:tcPr>
            <w:tcW w:w="1019" w:type="dxa"/>
            <w:vAlign w:val="center"/>
          </w:tcPr>
          <w:p w:rsidR="002253DE" w:rsidRPr="00EC49AA" w:rsidRDefault="002253DE" w:rsidP="00EC49AA">
            <w:pPr>
              <w:spacing w:line="360" w:lineRule="auto"/>
              <w:rPr>
                <w:sz w:val="20"/>
                <w:szCs w:val="20"/>
              </w:rPr>
            </w:pPr>
            <w:r w:rsidRPr="00EC49AA">
              <w:rPr>
                <w:sz w:val="20"/>
                <w:szCs w:val="20"/>
              </w:rPr>
              <w:t>3277</w:t>
            </w:r>
          </w:p>
        </w:tc>
        <w:tc>
          <w:tcPr>
            <w:tcW w:w="1134" w:type="dxa"/>
            <w:vAlign w:val="center"/>
          </w:tcPr>
          <w:p w:rsidR="002253DE" w:rsidRPr="00EC49AA" w:rsidRDefault="002253DE" w:rsidP="00EC49AA">
            <w:pPr>
              <w:spacing w:line="360" w:lineRule="auto"/>
              <w:rPr>
                <w:sz w:val="20"/>
                <w:szCs w:val="20"/>
              </w:rPr>
            </w:pPr>
            <w:r w:rsidRPr="00EC49AA">
              <w:rPr>
                <w:sz w:val="20"/>
                <w:szCs w:val="20"/>
              </w:rPr>
              <w:t>93,0</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5. </w:t>
            </w:r>
            <w:r w:rsidR="00E0022F" w:rsidRPr="00EC49AA">
              <w:rPr>
                <w:sz w:val="20"/>
                <w:szCs w:val="20"/>
              </w:rPr>
              <w:t>Ч</w:t>
            </w:r>
            <w:r w:rsidRPr="00EC49AA">
              <w:rPr>
                <w:sz w:val="20"/>
                <w:szCs w:val="20"/>
              </w:rPr>
              <w:t>истая прибыль (убыток)</w:t>
            </w:r>
          </w:p>
        </w:tc>
        <w:tc>
          <w:tcPr>
            <w:tcW w:w="1134" w:type="dxa"/>
            <w:vAlign w:val="center"/>
          </w:tcPr>
          <w:p w:rsidR="002253DE" w:rsidRPr="00EC49AA" w:rsidRDefault="002253DE" w:rsidP="00EC49AA">
            <w:pPr>
              <w:spacing w:line="360" w:lineRule="auto"/>
              <w:rPr>
                <w:sz w:val="20"/>
                <w:szCs w:val="20"/>
              </w:rPr>
            </w:pPr>
          </w:p>
        </w:tc>
        <w:tc>
          <w:tcPr>
            <w:tcW w:w="1276" w:type="dxa"/>
            <w:vAlign w:val="center"/>
          </w:tcPr>
          <w:p w:rsidR="002253DE" w:rsidRPr="00EC49AA" w:rsidRDefault="002253DE" w:rsidP="00EC49AA">
            <w:pPr>
              <w:spacing w:line="360" w:lineRule="auto"/>
              <w:rPr>
                <w:sz w:val="20"/>
                <w:szCs w:val="20"/>
              </w:rPr>
            </w:pPr>
          </w:p>
        </w:tc>
        <w:tc>
          <w:tcPr>
            <w:tcW w:w="1134" w:type="dxa"/>
            <w:vAlign w:val="center"/>
          </w:tcPr>
          <w:p w:rsidR="002253DE" w:rsidRPr="00EC49AA" w:rsidRDefault="002253DE" w:rsidP="00EC49AA">
            <w:pPr>
              <w:spacing w:line="360" w:lineRule="auto"/>
              <w:rPr>
                <w:sz w:val="20"/>
                <w:szCs w:val="20"/>
              </w:rPr>
            </w:pPr>
          </w:p>
        </w:tc>
        <w:tc>
          <w:tcPr>
            <w:tcW w:w="1019" w:type="dxa"/>
            <w:vAlign w:val="center"/>
          </w:tcPr>
          <w:p w:rsidR="002253DE" w:rsidRPr="00EC49AA" w:rsidRDefault="002253DE" w:rsidP="00EC49AA">
            <w:pPr>
              <w:spacing w:line="360" w:lineRule="auto"/>
              <w:rPr>
                <w:sz w:val="20"/>
                <w:szCs w:val="20"/>
              </w:rPr>
            </w:pPr>
          </w:p>
        </w:tc>
        <w:tc>
          <w:tcPr>
            <w:tcW w:w="1134" w:type="dxa"/>
            <w:vAlign w:val="center"/>
          </w:tcPr>
          <w:p w:rsidR="002253DE" w:rsidRPr="00EC49AA" w:rsidRDefault="002253DE" w:rsidP="00EC49AA">
            <w:pPr>
              <w:spacing w:line="360" w:lineRule="auto"/>
              <w:rPr>
                <w:sz w:val="20"/>
                <w:szCs w:val="20"/>
              </w:rPr>
            </w:pPr>
          </w:p>
        </w:tc>
      </w:tr>
      <w:tr w:rsidR="002253DE" w:rsidRPr="00EC49AA">
        <w:trPr>
          <w:jc w:val="center"/>
        </w:trPr>
        <w:tc>
          <w:tcPr>
            <w:tcW w:w="3510" w:type="dxa"/>
            <w:vAlign w:val="center"/>
          </w:tcPr>
          <w:p w:rsidR="002253DE" w:rsidRPr="00EC49AA" w:rsidRDefault="00F17F85" w:rsidP="00EC49AA">
            <w:pPr>
              <w:spacing w:line="360" w:lineRule="auto"/>
              <w:rPr>
                <w:sz w:val="20"/>
                <w:szCs w:val="20"/>
              </w:rPr>
            </w:pPr>
            <w:r w:rsidRPr="00EC49AA">
              <w:rPr>
                <w:sz w:val="20"/>
                <w:szCs w:val="20"/>
              </w:rPr>
              <w:t>с</w:t>
            </w:r>
            <w:r w:rsidR="002253DE" w:rsidRPr="00EC49AA">
              <w:rPr>
                <w:sz w:val="20"/>
                <w:szCs w:val="20"/>
              </w:rPr>
              <w:t>умма</w:t>
            </w:r>
            <w:r w:rsidRPr="00EC49AA">
              <w:rPr>
                <w:sz w:val="20"/>
                <w:szCs w:val="20"/>
              </w:rPr>
              <w:t>, млн. р.</w:t>
            </w:r>
          </w:p>
        </w:tc>
        <w:tc>
          <w:tcPr>
            <w:tcW w:w="1134" w:type="dxa"/>
            <w:vAlign w:val="center"/>
          </w:tcPr>
          <w:p w:rsidR="002253DE" w:rsidRPr="00EC49AA" w:rsidRDefault="005078C2" w:rsidP="00EC49AA">
            <w:pPr>
              <w:spacing w:line="360" w:lineRule="auto"/>
              <w:rPr>
                <w:sz w:val="20"/>
                <w:szCs w:val="20"/>
              </w:rPr>
            </w:pPr>
            <w:r w:rsidRPr="00EC49AA">
              <w:rPr>
                <w:sz w:val="20"/>
                <w:szCs w:val="20"/>
              </w:rPr>
              <w:t>2394</w:t>
            </w:r>
          </w:p>
        </w:tc>
        <w:tc>
          <w:tcPr>
            <w:tcW w:w="1276" w:type="dxa"/>
            <w:vAlign w:val="center"/>
          </w:tcPr>
          <w:p w:rsidR="002253DE" w:rsidRPr="00EC49AA" w:rsidRDefault="005078C2" w:rsidP="00EC49AA">
            <w:pPr>
              <w:spacing w:line="360" w:lineRule="auto"/>
              <w:rPr>
                <w:sz w:val="20"/>
                <w:szCs w:val="20"/>
              </w:rPr>
            </w:pPr>
            <w:r w:rsidRPr="00EC49AA">
              <w:rPr>
                <w:sz w:val="20"/>
                <w:szCs w:val="20"/>
              </w:rPr>
              <w:t>2993</w:t>
            </w:r>
          </w:p>
        </w:tc>
        <w:tc>
          <w:tcPr>
            <w:tcW w:w="1134" w:type="dxa"/>
            <w:vAlign w:val="center"/>
          </w:tcPr>
          <w:p w:rsidR="002253DE" w:rsidRPr="00EC49AA" w:rsidRDefault="002253DE" w:rsidP="00EC49AA">
            <w:pPr>
              <w:spacing w:line="360" w:lineRule="auto"/>
              <w:rPr>
                <w:sz w:val="20"/>
                <w:szCs w:val="20"/>
              </w:rPr>
            </w:pPr>
            <w:r w:rsidRPr="00EC49AA">
              <w:rPr>
                <w:sz w:val="20"/>
                <w:szCs w:val="20"/>
              </w:rPr>
              <w:t>125,1</w:t>
            </w:r>
          </w:p>
        </w:tc>
        <w:tc>
          <w:tcPr>
            <w:tcW w:w="1019" w:type="dxa"/>
            <w:vAlign w:val="center"/>
          </w:tcPr>
          <w:p w:rsidR="002253DE" w:rsidRPr="00EC49AA" w:rsidRDefault="005078C2" w:rsidP="00EC49AA">
            <w:pPr>
              <w:spacing w:line="360" w:lineRule="auto"/>
              <w:rPr>
                <w:sz w:val="20"/>
                <w:szCs w:val="20"/>
              </w:rPr>
            </w:pPr>
            <w:r w:rsidRPr="00EC49AA">
              <w:rPr>
                <w:sz w:val="20"/>
                <w:szCs w:val="20"/>
              </w:rPr>
              <w:t>2327</w:t>
            </w:r>
          </w:p>
        </w:tc>
        <w:tc>
          <w:tcPr>
            <w:tcW w:w="1134" w:type="dxa"/>
            <w:vAlign w:val="center"/>
          </w:tcPr>
          <w:p w:rsidR="002253DE" w:rsidRPr="00EC49AA" w:rsidRDefault="002253DE" w:rsidP="00EC49AA">
            <w:pPr>
              <w:spacing w:line="360" w:lineRule="auto"/>
              <w:rPr>
                <w:sz w:val="20"/>
                <w:szCs w:val="20"/>
              </w:rPr>
            </w:pPr>
            <w:r w:rsidRPr="00EC49AA">
              <w:rPr>
                <w:sz w:val="20"/>
                <w:szCs w:val="20"/>
              </w:rPr>
              <w:t>83,2</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в % к выручке</w:t>
            </w:r>
          </w:p>
        </w:tc>
        <w:tc>
          <w:tcPr>
            <w:tcW w:w="1134" w:type="dxa"/>
            <w:vAlign w:val="center"/>
          </w:tcPr>
          <w:p w:rsidR="002253DE" w:rsidRPr="00EC49AA" w:rsidRDefault="002253DE" w:rsidP="00EC49AA">
            <w:pPr>
              <w:spacing w:line="360" w:lineRule="auto"/>
              <w:rPr>
                <w:sz w:val="20"/>
                <w:szCs w:val="20"/>
              </w:rPr>
            </w:pPr>
            <w:r w:rsidRPr="00EC49AA">
              <w:rPr>
                <w:sz w:val="20"/>
                <w:szCs w:val="20"/>
              </w:rPr>
              <w:t>3,</w:t>
            </w:r>
            <w:r w:rsidR="005078C2" w:rsidRPr="00EC49AA">
              <w:rPr>
                <w:sz w:val="20"/>
                <w:szCs w:val="20"/>
              </w:rPr>
              <w:t xml:space="preserve"> </w:t>
            </w:r>
            <w:r w:rsidRPr="00EC49AA">
              <w:rPr>
                <w:sz w:val="20"/>
                <w:szCs w:val="20"/>
              </w:rPr>
              <w:t>0</w:t>
            </w:r>
          </w:p>
        </w:tc>
        <w:tc>
          <w:tcPr>
            <w:tcW w:w="1276" w:type="dxa"/>
            <w:vAlign w:val="center"/>
          </w:tcPr>
          <w:p w:rsidR="002253DE" w:rsidRPr="00EC49AA" w:rsidRDefault="002253DE" w:rsidP="00EC49AA">
            <w:pPr>
              <w:spacing w:line="360" w:lineRule="auto"/>
              <w:rPr>
                <w:sz w:val="20"/>
                <w:szCs w:val="20"/>
              </w:rPr>
            </w:pPr>
            <w:r w:rsidRPr="00EC49AA">
              <w:rPr>
                <w:sz w:val="20"/>
                <w:szCs w:val="20"/>
              </w:rPr>
              <w:t>3,</w:t>
            </w:r>
            <w:r w:rsidR="005078C2" w:rsidRPr="00EC49AA">
              <w:rPr>
                <w:sz w:val="20"/>
                <w:szCs w:val="20"/>
              </w:rPr>
              <w:t>1</w:t>
            </w:r>
          </w:p>
        </w:tc>
        <w:tc>
          <w:tcPr>
            <w:tcW w:w="1134" w:type="dxa"/>
            <w:vAlign w:val="center"/>
          </w:tcPr>
          <w:p w:rsidR="002253DE" w:rsidRPr="00EC49AA" w:rsidRDefault="002253DE" w:rsidP="00EC49AA">
            <w:pPr>
              <w:spacing w:line="360" w:lineRule="auto"/>
              <w:rPr>
                <w:sz w:val="20"/>
                <w:szCs w:val="20"/>
              </w:rPr>
            </w:pPr>
          </w:p>
        </w:tc>
        <w:tc>
          <w:tcPr>
            <w:tcW w:w="1019" w:type="dxa"/>
            <w:vAlign w:val="center"/>
          </w:tcPr>
          <w:p w:rsidR="002253DE" w:rsidRPr="00EC49AA" w:rsidRDefault="002253DE" w:rsidP="00EC49AA">
            <w:pPr>
              <w:spacing w:line="360" w:lineRule="auto"/>
              <w:rPr>
                <w:sz w:val="20"/>
                <w:szCs w:val="20"/>
              </w:rPr>
            </w:pPr>
            <w:r w:rsidRPr="00EC49AA">
              <w:rPr>
                <w:sz w:val="20"/>
                <w:szCs w:val="20"/>
              </w:rPr>
              <w:t>2,</w:t>
            </w:r>
            <w:r w:rsidR="005078C2" w:rsidRPr="00EC49AA">
              <w:rPr>
                <w:sz w:val="20"/>
                <w:szCs w:val="20"/>
              </w:rPr>
              <w:t>4</w:t>
            </w:r>
          </w:p>
        </w:tc>
        <w:tc>
          <w:tcPr>
            <w:tcW w:w="1134" w:type="dxa"/>
            <w:vAlign w:val="center"/>
          </w:tcPr>
          <w:p w:rsidR="002253DE" w:rsidRPr="00EC49AA" w:rsidRDefault="002253DE" w:rsidP="00EC49AA">
            <w:pPr>
              <w:spacing w:line="360" w:lineRule="auto"/>
              <w:rPr>
                <w:sz w:val="20"/>
                <w:szCs w:val="20"/>
              </w:rPr>
            </w:pP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6. </w:t>
            </w:r>
            <w:r w:rsidR="00E0022F" w:rsidRPr="00EC49AA">
              <w:rPr>
                <w:sz w:val="20"/>
                <w:szCs w:val="20"/>
              </w:rPr>
              <w:t>Р</w:t>
            </w:r>
            <w:r w:rsidRPr="00EC49AA">
              <w:rPr>
                <w:sz w:val="20"/>
                <w:szCs w:val="20"/>
              </w:rPr>
              <w:t>аспределение и использование прибыли:</w:t>
            </w:r>
          </w:p>
        </w:tc>
        <w:tc>
          <w:tcPr>
            <w:tcW w:w="1134" w:type="dxa"/>
            <w:vAlign w:val="center"/>
          </w:tcPr>
          <w:p w:rsidR="002253DE" w:rsidRPr="00EC49AA" w:rsidRDefault="005078C2" w:rsidP="00EC49AA">
            <w:pPr>
              <w:spacing w:line="360" w:lineRule="auto"/>
              <w:rPr>
                <w:sz w:val="20"/>
                <w:szCs w:val="20"/>
              </w:rPr>
            </w:pPr>
            <w:r w:rsidRPr="00EC49AA">
              <w:rPr>
                <w:sz w:val="20"/>
                <w:szCs w:val="20"/>
              </w:rPr>
              <w:t>2397</w:t>
            </w:r>
          </w:p>
        </w:tc>
        <w:tc>
          <w:tcPr>
            <w:tcW w:w="1276" w:type="dxa"/>
            <w:vAlign w:val="center"/>
          </w:tcPr>
          <w:p w:rsidR="002253DE" w:rsidRPr="00EC49AA" w:rsidRDefault="005078C2" w:rsidP="00EC49AA">
            <w:pPr>
              <w:spacing w:line="360" w:lineRule="auto"/>
              <w:rPr>
                <w:sz w:val="20"/>
                <w:szCs w:val="20"/>
              </w:rPr>
            </w:pPr>
            <w:r w:rsidRPr="00EC49AA">
              <w:rPr>
                <w:sz w:val="20"/>
                <w:szCs w:val="20"/>
              </w:rPr>
              <w:t>2993</w:t>
            </w:r>
          </w:p>
        </w:tc>
        <w:tc>
          <w:tcPr>
            <w:tcW w:w="1134" w:type="dxa"/>
            <w:vAlign w:val="center"/>
          </w:tcPr>
          <w:p w:rsidR="002253DE" w:rsidRPr="00EC49AA" w:rsidRDefault="002253DE" w:rsidP="00EC49AA">
            <w:pPr>
              <w:spacing w:line="360" w:lineRule="auto"/>
              <w:rPr>
                <w:sz w:val="20"/>
                <w:szCs w:val="20"/>
              </w:rPr>
            </w:pPr>
            <w:r w:rsidRPr="00EC49AA">
              <w:rPr>
                <w:sz w:val="20"/>
                <w:szCs w:val="20"/>
              </w:rPr>
              <w:t>125,1</w:t>
            </w:r>
          </w:p>
          <w:p w:rsidR="002253DE" w:rsidRPr="00EC49AA" w:rsidRDefault="002253DE" w:rsidP="00EC49AA">
            <w:pPr>
              <w:spacing w:line="360" w:lineRule="auto"/>
              <w:rPr>
                <w:sz w:val="20"/>
                <w:szCs w:val="20"/>
              </w:rPr>
            </w:pPr>
          </w:p>
        </w:tc>
        <w:tc>
          <w:tcPr>
            <w:tcW w:w="1019" w:type="dxa"/>
            <w:vAlign w:val="center"/>
          </w:tcPr>
          <w:p w:rsidR="002253DE" w:rsidRPr="00EC49AA" w:rsidRDefault="005078C2" w:rsidP="00EC49AA">
            <w:pPr>
              <w:spacing w:line="360" w:lineRule="auto"/>
              <w:rPr>
                <w:sz w:val="20"/>
                <w:szCs w:val="20"/>
              </w:rPr>
            </w:pPr>
            <w:r w:rsidRPr="00EC49AA">
              <w:rPr>
                <w:sz w:val="20"/>
                <w:szCs w:val="20"/>
              </w:rPr>
              <w:t>2327</w:t>
            </w:r>
          </w:p>
        </w:tc>
        <w:tc>
          <w:tcPr>
            <w:tcW w:w="1134" w:type="dxa"/>
            <w:vAlign w:val="center"/>
          </w:tcPr>
          <w:p w:rsidR="002253DE" w:rsidRPr="00EC49AA" w:rsidRDefault="002253DE" w:rsidP="00EC49AA">
            <w:pPr>
              <w:spacing w:line="360" w:lineRule="auto"/>
              <w:rPr>
                <w:sz w:val="20"/>
                <w:szCs w:val="20"/>
              </w:rPr>
            </w:pPr>
            <w:r w:rsidRPr="00EC49AA">
              <w:rPr>
                <w:sz w:val="20"/>
                <w:szCs w:val="20"/>
              </w:rPr>
              <w:t>83,2</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фонд накопления</w:t>
            </w:r>
            <w:r w:rsidR="00F17F85"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321,6</w:t>
            </w:r>
          </w:p>
        </w:tc>
        <w:tc>
          <w:tcPr>
            <w:tcW w:w="1276" w:type="dxa"/>
            <w:vAlign w:val="center"/>
          </w:tcPr>
          <w:p w:rsidR="002253DE" w:rsidRPr="00EC49AA" w:rsidRDefault="002253DE" w:rsidP="00EC49AA">
            <w:pPr>
              <w:spacing w:line="360" w:lineRule="auto"/>
              <w:rPr>
                <w:sz w:val="20"/>
                <w:szCs w:val="20"/>
              </w:rPr>
            </w:pPr>
            <w:r w:rsidRPr="00EC49AA">
              <w:rPr>
                <w:sz w:val="20"/>
                <w:szCs w:val="20"/>
              </w:rPr>
              <w:t>402</w:t>
            </w:r>
          </w:p>
        </w:tc>
        <w:tc>
          <w:tcPr>
            <w:tcW w:w="1134" w:type="dxa"/>
            <w:vAlign w:val="center"/>
          </w:tcPr>
          <w:p w:rsidR="002253DE" w:rsidRPr="00EC49AA" w:rsidRDefault="002253DE" w:rsidP="00EC49AA">
            <w:pPr>
              <w:spacing w:line="360" w:lineRule="auto"/>
              <w:rPr>
                <w:sz w:val="20"/>
                <w:szCs w:val="20"/>
              </w:rPr>
            </w:pPr>
            <w:r w:rsidRPr="00EC49AA">
              <w:rPr>
                <w:sz w:val="20"/>
                <w:szCs w:val="20"/>
              </w:rPr>
              <w:t>125,0</w:t>
            </w:r>
          </w:p>
        </w:tc>
        <w:tc>
          <w:tcPr>
            <w:tcW w:w="1019" w:type="dxa"/>
            <w:vAlign w:val="center"/>
          </w:tcPr>
          <w:p w:rsidR="002253DE" w:rsidRPr="00EC49AA" w:rsidRDefault="002253DE" w:rsidP="00EC49AA">
            <w:pPr>
              <w:spacing w:line="360" w:lineRule="auto"/>
              <w:rPr>
                <w:sz w:val="20"/>
                <w:szCs w:val="20"/>
              </w:rPr>
            </w:pPr>
            <w:r w:rsidRPr="00EC49AA">
              <w:rPr>
                <w:sz w:val="20"/>
                <w:szCs w:val="20"/>
              </w:rPr>
              <w:t>334</w:t>
            </w:r>
          </w:p>
        </w:tc>
        <w:tc>
          <w:tcPr>
            <w:tcW w:w="1134" w:type="dxa"/>
            <w:vAlign w:val="center"/>
          </w:tcPr>
          <w:p w:rsidR="002253DE" w:rsidRPr="00EC49AA" w:rsidRDefault="0030236C" w:rsidP="00EC49AA">
            <w:pPr>
              <w:spacing w:line="360" w:lineRule="auto"/>
              <w:rPr>
                <w:sz w:val="20"/>
                <w:szCs w:val="20"/>
              </w:rPr>
            </w:pPr>
            <w:r w:rsidRPr="00EC49AA">
              <w:rPr>
                <w:sz w:val="20"/>
                <w:szCs w:val="20"/>
              </w:rPr>
              <w:t>83,1</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фонд потребления</w:t>
            </w:r>
            <w:r w:rsidR="00F17F85" w:rsidRPr="00EC49AA">
              <w:rPr>
                <w:sz w:val="20"/>
                <w:szCs w:val="20"/>
              </w:rPr>
              <w:t>, млн. р.</w:t>
            </w:r>
          </w:p>
        </w:tc>
        <w:tc>
          <w:tcPr>
            <w:tcW w:w="1134" w:type="dxa"/>
            <w:vAlign w:val="center"/>
          </w:tcPr>
          <w:p w:rsidR="002253DE" w:rsidRPr="00EC49AA" w:rsidRDefault="005078C2" w:rsidP="00EC49AA">
            <w:pPr>
              <w:spacing w:line="360" w:lineRule="auto"/>
              <w:rPr>
                <w:sz w:val="20"/>
                <w:szCs w:val="20"/>
              </w:rPr>
            </w:pPr>
            <w:r w:rsidRPr="00EC49AA">
              <w:rPr>
                <w:sz w:val="20"/>
                <w:szCs w:val="20"/>
              </w:rPr>
              <w:t>1322,5</w:t>
            </w:r>
          </w:p>
        </w:tc>
        <w:tc>
          <w:tcPr>
            <w:tcW w:w="1276" w:type="dxa"/>
            <w:vAlign w:val="center"/>
          </w:tcPr>
          <w:p w:rsidR="002253DE" w:rsidRPr="00EC49AA" w:rsidRDefault="002253DE" w:rsidP="00EC49AA">
            <w:pPr>
              <w:spacing w:line="360" w:lineRule="auto"/>
              <w:rPr>
                <w:sz w:val="20"/>
                <w:szCs w:val="20"/>
              </w:rPr>
            </w:pPr>
            <w:r w:rsidRPr="00EC49AA">
              <w:rPr>
                <w:sz w:val="20"/>
                <w:szCs w:val="20"/>
              </w:rPr>
              <w:t>1</w:t>
            </w:r>
            <w:r w:rsidR="005078C2" w:rsidRPr="00EC49AA">
              <w:rPr>
                <w:sz w:val="20"/>
                <w:szCs w:val="20"/>
              </w:rPr>
              <w:t>653</w:t>
            </w:r>
          </w:p>
        </w:tc>
        <w:tc>
          <w:tcPr>
            <w:tcW w:w="1134" w:type="dxa"/>
            <w:vAlign w:val="center"/>
          </w:tcPr>
          <w:p w:rsidR="002253DE" w:rsidRPr="00EC49AA" w:rsidRDefault="002253DE" w:rsidP="00EC49AA">
            <w:pPr>
              <w:spacing w:line="360" w:lineRule="auto"/>
              <w:rPr>
                <w:sz w:val="20"/>
                <w:szCs w:val="20"/>
              </w:rPr>
            </w:pPr>
            <w:r w:rsidRPr="00EC49AA">
              <w:rPr>
                <w:sz w:val="20"/>
                <w:szCs w:val="20"/>
              </w:rPr>
              <w:t>125,1</w:t>
            </w:r>
          </w:p>
        </w:tc>
        <w:tc>
          <w:tcPr>
            <w:tcW w:w="1019" w:type="dxa"/>
            <w:vAlign w:val="center"/>
          </w:tcPr>
          <w:p w:rsidR="002253DE" w:rsidRPr="00EC49AA" w:rsidRDefault="005078C2" w:rsidP="00EC49AA">
            <w:pPr>
              <w:spacing w:line="360" w:lineRule="auto"/>
              <w:rPr>
                <w:sz w:val="20"/>
                <w:szCs w:val="20"/>
              </w:rPr>
            </w:pPr>
            <w:r w:rsidRPr="00EC49AA">
              <w:rPr>
                <w:sz w:val="20"/>
                <w:szCs w:val="20"/>
              </w:rPr>
              <w:t>1213</w:t>
            </w:r>
          </w:p>
        </w:tc>
        <w:tc>
          <w:tcPr>
            <w:tcW w:w="1134" w:type="dxa"/>
            <w:vAlign w:val="center"/>
          </w:tcPr>
          <w:p w:rsidR="002253DE" w:rsidRPr="00EC49AA" w:rsidRDefault="0030236C" w:rsidP="00EC49AA">
            <w:pPr>
              <w:spacing w:line="360" w:lineRule="auto"/>
              <w:rPr>
                <w:sz w:val="20"/>
                <w:szCs w:val="20"/>
              </w:rPr>
            </w:pPr>
            <w:r w:rsidRPr="00EC49AA">
              <w:rPr>
                <w:sz w:val="20"/>
                <w:szCs w:val="20"/>
              </w:rPr>
              <w:t>83,3</w:t>
            </w:r>
          </w:p>
        </w:tc>
      </w:tr>
      <w:tr w:rsidR="002253DE" w:rsidRPr="00EC49AA">
        <w:trPr>
          <w:jc w:val="center"/>
        </w:trPr>
        <w:tc>
          <w:tcPr>
            <w:tcW w:w="3510" w:type="dxa"/>
            <w:vAlign w:val="center"/>
          </w:tcPr>
          <w:p w:rsidR="00F17F85" w:rsidRPr="00EC49AA" w:rsidRDefault="002253DE" w:rsidP="00EC49AA">
            <w:pPr>
              <w:spacing w:line="360" w:lineRule="auto"/>
              <w:rPr>
                <w:sz w:val="20"/>
                <w:szCs w:val="20"/>
              </w:rPr>
            </w:pPr>
            <w:r w:rsidRPr="00EC49AA">
              <w:rPr>
                <w:sz w:val="20"/>
                <w:szCs w:val="20"/>
              </w:rPr>
              <w:t>выплаты дивидендов</w:t>
            </w:r>
            <w:r w:rsidR="00F17F85" w:rsidRPr="00EC49AA">
              <w:rPr>
                <w:sz w:val="20"/>
                <w:szCs w:val="20"/>
              </w:rPr>
              <w:t xml:space="preserve">, </w:t>
            </w:r>
          </w:p>
          <w:p w:rsidR="002253DE" w:rsidRPr="00EC49AA" w:rsidRDefault="00F17F85" w:rsidP="00EC49AA">
            <w:pPr>
              <w:spacing w:line="360" w:lineRule="auto"/>
              <w:rPr>
                <w:sz w:val="20"/>
                <w:szCs w:val="20"/>
              </w:rPr>
            </w:pPr>
            <w:r w:rsidRPr="00EC49AA">
              <w:rPr>
                <w:sz w:val="20"/>
                <w:szCs w:val="20"/>
              </w:rPr>
              <w:t>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214,4</w:t>
            </w:r>
          </w:p>
        </w:tc>
        <w:tc>
          <w:tcPr>
            <w:tcW w:w="1276" w:type="dxa"/>
            <w:vAlign w:val="center"/>
          </w:tcPr>
          <w:p w:rsidR="002253DE" w:rsidRPr="00EC49AA" w:rsidRDefault="002253DE" w:rsidP="00EC49AA">
            <w:pPr>
              <w:spacing w:line="360" w:lineRule="auto"/>
              <w:rPr>
                <w:sz w:val="20"/>
                <w:szCs w:val="20"/>
              </w:rPr>
            </w:pPr>
            <w:r w:rsidRPr="00EC49AA">
              <w:rPr>
                <w:sz w:val="20"/>
                <w:szCs w:val="20"/>
              </w:rPr>
              <w:t>268</w:t>
            </w:r>
          </w:p>
        </w:tc>
        <w:tc>
          <w:tcPr>
            <w:tcW w:w="1134" w:type="dxa"/>
            <w:vAlign w:val="center"/>
          </w:tcPr>
          <w:p w:rsidR="002253DE" w:rsidRPr="00EC49AA" w:rsidRDefault="002253DE" w:rsidP="00EC49AA">
            <w:pPr>
              <w:spacing w:line="360" w:lineRule="auto"/>
              <w:rPr>
                <w:sz w:val="20"/>
                <w:szCs w:val="20"/>
              </w:rPr>
            </w:pPr>
            <w:r w:rsidRPr="00EC49AA">
              <w:rPr>
                <w:sz w:val="20"/>
                <w:szCs w:val="20"/>
              </w:rPr>
              <w:t>125,1</w:t>
            </w:r>
          </w:p>
        </w:tc>
        <w:tc>
          <w:tcPr>
            <w:tcW w:w="1019" w:type="dxa"/>
            <w:vAlign w:val="center"/>
          </w:tcPr>
          <w:p w:rsidR="002253DE" w:rsidRPr="00EC49AA" w:rsidRDefault="002253DE" w:rsidP="00EC49AA">
            <w:pPr>
              <w:spacing w:line="360" w:lineRule="auto"/>
              <w:rPr>
                <w:sz w:val="20"/>
                <w:szCs w:val="20"/>
              </w:rPr>
            </w:pPr>
            <w:r w:rsidRPr="00EC49AA">
              <w:rPr>
                <w:sz w:val="20"/>
                <w:szCs w:val="20"/>
              </w:rPr>
              <w:t>223</w:t>
            </w:r>
          </w:p>
        </w:tc>
        <w:tc>
          <w:tcPr>
            <w:tcW w:w="1134" w:type="dxa"/>
            <w:vAlign w:val="center"/>
          </w:tcPr>
          <w:p w:rsidR="002253DE" w:rsidRPr="00EC49AA" w:rsidRDefault="0030236C" w:rsidP="00EC49AA">
            <w:pPr>
              <w:spacing w:line="360" w:lineRule="auto"/>
              <w:rPr>
                <w:sz w:val="20"/>
                <w:szCs w:val="20"/>
              </w:rPr>
            </w:pPr>
            <w:r w:rsidRPr="00EC49AA">
              <w:rPr>
                <w:sz w:val="20"/>
                <w:szCs w:val="20"/>
              </w:rPr>
              <w:t>83,2</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резервный фонд</w:t>
            </w:r>
            <w:r w:rsidR="00F17F85"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107,7</w:t>
            </w:r>
          </w:p>
        </w:tc>
        <w:tc>
          <w:tcPr>
            <w:tcW w:w="1276" w:type="dxa"/>
            <w:vAlign w:val="center"/>
          </w:tcPr>
          <w:p w:rsidR="002253DE" w:rsidRPr="00EC49AA" w:rsidRDefault="002253DE" w:rsidP="00EC49AA">
            <w:pPr>
              <w:spacing w:line="360" w:lineRule="auto"/>
              <w:rPr>
                <w:sz w:val="20"/>
                <w:szCs w:val="20"/>
              </w:rPr>
            </w:pPr>
            <w:r w:rsidRPr="00EC49AA">
              <w:rPr>
                <w:sz w:val="20"/>
                <w:szCs w:val="20"/>
              </w:rPr>
              <w:t>134</w:t>
            </w:r>
          </w:p>
        </w:tc>
        <w:tc>
          <w:tcPr>
            <w:tcW w:w="1134" w:type="dxa"/>
            <w:vAlign w:val="center"/>
          </w:tcPr>
          <w:p w:rsidR="002253DE" w:rsidRPr="00EC49AA" w:rsidRDefault="002253DE" w:rsidP="00EC49AA">
            <w:pPr>
              <w:spacing w:line="360" w:lineRule="auto"/>
              <w:rPr>
                <w:sz w:val="20"/>
                <w:szCs w:val="20"/>
              </w:rPr>
            </w:pPr>
            <w:r w:rsidRPr="00EC49AA">
              <w:rPr>
                <w:sz w:val="20"/>
                <w:szCs w:val="20"/>
              </w:rPr>
              <w:t>124,5</w:t>
            </w:r>
          </w:p>
        </w:tc>
        <w:tc>
          <w:tcPr>
            <w:tcW w:w="1019" w:type="dxa"/>
            <w:vAlign w:val="center"/>
          </w:tcPr>
          <w:p w:rsidR="002253DE" w:rsidRPr="00EC49AA" w:rsidRDefault="002253DE" w:rsidP="00EC49AA">
            <w:pPr>
              <w:spacing w:line="360" w:lineRule="auto"/>
              <w:rPr>
                <w:sz w:val="20"/>
                <w:szCs w:val="20"/>
              </w:rPr>
            </w:pPr>
            <w:r w:rsidRPr="00EC49AA">
              <w:rPr>
                <w:sz w:val="20"/>
                <w:szCs w:val="20"/>
              </w:rPr>
              <w:t>111</w:t>
            </w:r>
          </w:p>
        </w:tc>
        <w:tc>
          <w:tcPr>
            <w:tcW w:w="1134" w:type="dxa"/>
            <w:vAlign w:val="center"/>
          </w:tcPr>
          <w:p w:rsidR="002253DE" w:rsidRPr="00EC49AA" w:rsidRDefault="0030236C" w:rsidP="00EC49AA">
            <w:pPr>
              <w:spacing w:line="360" w:lineRule="auto"/>
              <w:rPr>
                <w:sz w:val="20"/>
                <w:szCs w:val="20"/>
              </w:rPr>
            </w:pPr>
            <w:r w:rsidRPr="00EC49AA">
              <w:rPr>
                <w:sz w:val="20"/>
                <w:szCs w:val="20"/>
              </w:rPr>
              <w:t>82,9</w:t>
            </w:r>
          </w:p>
        </w:tc>
      </w:tr>
      <w:tr w:rsidR="002253DE" w:rsidRPr="00EC49AA">
        <w:trPr>
          <w:jc w:val="center"/>
        </w:trPr>
        <w:tc>
          <w:tcPr>
            <w:tcW w:w="3510" w:type="dxa"/>
            <w:tcBorders>
              <w:bottom w:val="nil"/>
            </w:tcBorders>
            <w:vAlign w:val="center"/>
          </w:tcPr>
          <w:p w:rsidR="002253DE" w:rsidRPr="00EC49AA" w:rsidRDefault="002253DE" w:rsidP="00EC49AA">
            <w:pPr>
              <w:spacing w:line="360" w:lineRule="auto"/>
              <w:rPr>
                <w:sz w:val="20"/>
                <w:szCs w:val="20"/>
              </w:rPr>
            </w:pPr>
            <w:r w:rsidRPr="00EC49AA">
              <w:rPr>
                <w:sz w:val="20"/>
                <w:szCs w:val="20"/>
              </w:rPr>
              <w:t>другие цели</w:t>
            </w:r>
            <w:r w:rsidR="00F17F85" w:rsidRPr="00EC49AA">
              <w:rPr>
                <w:sz w:val="20"/>
                <w:szCs w:val="20"/>
              </w:rPr>
              <w:t>, млн. р.</w:t>
            </w:r>
          </w:p>
        </w:tc>
        <w:tc>
          <w:tcPr>
            <w:tcW w:w="1134" w:type="dxa"/>
            <w:tcBorders>
              <w:bottom w:val="nil"/>
            </w:tcBorders>
            <w:vAlign w:val="center"/>
          </w:tcPr>
          <w:p w:rsidR="002253DE" w:rsidRPr="00EC49AA" w:rsidRDefault="002253DE" w:rsidP="00EC49AA">
            <w:pPr>
              <w:spacing w:line="360" w:lineRule="auto"/>
              <w:rPr>
                <w:sz w:val="20"/>
                <w:szCs w:val="20"/>
              </w:rPr>
            </w:pPr>
            <w:r w:rsidRPr="00EC49AA">
              <w:rPr>
                <w:sz w:val="20"/>
                <w:szCs w:val="20"/>
              </w:rPr>
              <w:t>428,8</w:t>
            </w:r>
          </w:p>
        </w:tc>
        <w:tc>
          <w:tcPr>
            <w:tcW w:w="1276" w:type="dxa"/>
            <w:tcBorders>
              <w:bottom w:val="nil"/>
            </w:tcBorders>
            <w:vAlign w:val="center"/>
          </w:tcPr>
          <w:p w:rsidR="002253DE" w:rsidRPr="00EC49AA" w:rsidRDefault="002253DE" w:rsidP="00EC49AA">
            <w:pPr>
              <w:spacing w:line="360" w:lineRule="auto"/>
              <w:rPr>
                <w:sz w:val="20"/>
                <w:szCs w:val="20"/>
              </w:rPr>
            </w:pPr>
            <w:r w:rsidRPr="00EC49AA">
              <w:rPr>
                <w:sz w:val="20"/>
                <w:szCs w:val="20"/>
              </w:rPr>
              <w:t>536</w:t>
            </w:r>
          </w:p>
        </w:tc>
        <w:tc>
          <w:tcPr>
            <w:tcW w:w="1134" w:type="dxa"/>
            <w:tcBorders>
              <w:bottom w:val="nil"/>
            </w:tcBorders>
            <w:vAlign w:val="center"/>
          </w:tcPr>
          <w:p w:rsidR="002253DE" w:rsidRPr="00EC49AA" w:rsidRDefault="002253DE" w:rsidP="00EC49AA">
            <w:pPr>
              <w:spacing w:line="360" w:lineRule="auto"/>
              <w:rPr>
                <w:sz w:val="20"/>
                <w:szCs w:val="20"/>
              </w:rPr>
            </w:pPr>
            <w:r w:rsidRPr="00EC49AA">
              <w:rPr>
                <w:sz w:val="20"/>
                <w:szCs w:val="20"/>
              </w:rPr>
              <w:t>125,0</w:t>
            </w:r>
          </w:p>
        </w:tc>
        <w:tc>
          <w:tcPr>
            <w:tcW w:w="1019" w:type="dxa"/>
            <w:tcBorders>
              <w:bottom w:val="nil"/>
            </w:tcBorders>
            <w:vAlign w:val="center"/>
          </w:tcPr>
          <w:p w:rsidR="002253DE" w:rsidRPr="00EC49AA" w:rsidRDefault="002253DE" w:rsidP="00EC49AA">
            <w:pPr>
              <w:spacing w:line="360" w:lineRule="auto"/>
              <w:rPr>
                <w:sz w:val="20"/>
                <w:szCs w:val="20"/>
              </w:rPr>
            </w:pPr>
            <w:r w:rsidRPr="00EC49AA">
              <w:rPr>
                <w:sz w:val="20"/>
                <w:szCs w:val="20"/>
              </w:rPr>
              <w:t>446</w:t>
            </w:r>
          </w:p>
        </w:tc>
        <w:tc>
          <w:tcPr>
            <w:tcW w:w="1134" w:type="dxa"/>
            <w:tcBorders>
              <w:bottom w:val="nil"/>
            </w:tcBorders>
            <w:vAlign w:val="center"/>
          </w:tcPr>
          <w:p w:rsidR="002253DE" w:rsidRPr="00EC49AA" w:rsidRDefault="0030236C" w:rsidP="00EC49AA">
            <w:pPr>
              <w:spacing w:line="360" w:lineRule="auto"/>
              <w:rPr>
                <w:sz w:val="20"/>
                <w:szCs w:val="20"/>
              </w:rPr>
            </w:pPr>
            <w:r w:rsidRPr="00EC49AA">
              <w:rPr>
                <w:sz w:val="20"/>
                <w:szCs w:val="20"/>
              </w:rPr>
              <w:t>83,2</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7. </w:t>
            </w:r>
            <w:r w:rsidR="00E0022F" w:rsidRPr="00EC49AA">
              <w:rPr>
                <w:sz w:val="20"/>
                <w:szCs w:val="20"/>
              </w:rPr>
              <w:t>С</w:t>
            </w:r>
            <w:r w:rsidRPr="00EC49AA">
              <w:rPr>
                <w:sz w:val="20"/>
                <w:szCs w:val="20"/>
              </w:rPr>
              <w:t>реднесписочная численность работников, чел.</w:t>
            </w:r>
          </w:p>
        </w:tc>
        <w:tc>
          <w:tcPr>
            <w:tcW w:w="1134" w:type="dxa"/>
            <w:vAlign w:val="center"/>
          </w:tcPr>
          <w:p w:rsidR="002253DE" w:rsidRPr="00EC49AA" w:rsidRDefault="002253DE" w:rsidP="00EC49AA">
            <w:pPr>
              <w:spacing w:line="360" w:lineRule="auto"/>
              <w:rPr>
                <w:sz w:val="20"/>
                <w:szCs w:val="20"/>
              </w:rPr>
            </w:pPr>
            <w:r w:rsidRPr="00EC49AA">
              <w:rPr>
                <w:sz w:val="20"/>
                <w:szCs w:val="20"/>
              </w:rPr>
              <w:t>49</w:t>
            </w:r>
          </w:p>
        </w:tc>
        <w:tc>
          <w:tcPr>
            <w:tcW w:w="1276" w:type="dxa"/>
            <w:vAlign w:val="center"/>
          </w:tcPr>
          <w:p w:rsidR="002253DE" w:rsidRPr="00EC49AA" w:rsidRDefault="002253DE" w:rsidP="00EC49AA">
            <w:pPr>
              <w:spacing w:line="360" w:lineRule="auto"/>
              <w:rPr>
                <w:sz w:val="20"/>
                <w:szCs w:val="20"/>
              </w:rPr>
            </w:pPr>
            <w:r w:rsidRPr="00EC49AA">
              <w:rPr>
                <w:sz w:val="20"/>
                <w:szCs w:val="20"/>
              </w:rPr>
              <w:t>56</w:t>
            </w:r>
          </w:p>
        </w:tc>
        <w:tc>
          <w:tcPr>
            <w:tcW w:w="1134" w:type="dxa"/>
            <w:vAlign w:val="center"/>
          </w:tcPr>
          <w:p w:rsidR="002253DE" w:rsidRPr="00EC49AA" w:rsidRDefault="002253DE" w:rsidP="00EC49AA">
            <w:pPr>
              <w:spacing w:line="360" w:lineRule="auto"/>
              <w:rPr>
                <w:sz w:val="20"/>
                <w:szCs w:val="20"/>
              </w:rPr>
            </w:pPr>
            <w:r w:rsidRPr="00EC49AA">
              <w:rPr>
                <w:sz w:val="20"/>
                <w:szCs w:val="20"/>
              </w:rPr>
              <w:t>114,3</w:t>
            </w:r>
          </w:p>
        </w:tc>
        <w:tc>
          <w:tcPr>
            <w:tcW w:w="1019" w:type="dxa"/>
            <w:vAlign w:val="center"/>
          </w:tcPr>
          <w:p w:rsidR="002253DE" w:rsidRPr="00EC49AA" w:rsidRDefault="002253DE" w:rsidP="00EC49AA">
            <w:pPr>
              <w:spacing w:line="360" w:lineRule="auto"/>
              <w:rPr>
                <w:sz w:val="20"/>
                <w:szCs w:val="20"/>
              </w:rPr>
            </w:pPr>
            <w:r w:rsidRPr="00EC49AA">
              <w:rPr>
                <w:sz w:val="20"/>
                <w:szCs w:val="20"/>
              </w:rPr>
              <w:t>62</w:t>
            </w:r>
          </w:p>
        </w:tc>
        <w:tc>
          <w:tcPr>
            <w:tcW w:w="1134" w:type="dxa"/>
            <w:vAlign w:val="center"/>
          </w:tcPr>
          <w:p w:rsidR="002253DE" w:rsidRPr="00EC49AA" w:rsidRDefault="0030236C" w:rsidP="00EC49AA">
            <w:pPr>
              <w:spacing w:line="360" w:lineRule="auto"/>
              <w:rPr>
                <w:sz w:val="20"/>
                <w:szCs w:val="20"/>
              </w:rPr>
            </w:pPr>
            <w:r w:rsidRPr="00EC49AA">
              <w:rPr>
                <w:sz w:val="20"/>
                <w:szCs w:val="20"/>
              </w:rPr>
              <w:t>110,8</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8. </w:t>
            </w:r>
            <w:r w:rsidR="00E0022F" w:rsidRPr="00EC49AA">
              <w:rPr>
                <w:sz w:val="20"/>
                <w:szCs w:val="20"/>
              </w:rPr>
              <w:t>С</w:t>
            </w:r>
            <w:r w:rsidRPr="00EC49AA">
              <w:rPr>
                <w:sz w:val="20"/>
                <w:szCs w:val="20"/>
              </w:rPr>
              <w:t>редняя зар</w:t>
            </w:r>
            <w:r w:rsidR="005B5CEE" w:rsidRPr="00EC49AA">
              <w:rPr>
                <w:sz w:val="20"/>
                <w:szCs w:val="20"/>
              </w:rPr>
              <w:t xml:space="preserve">аботная </w:t>
            </w:r>
            <w:r w:rsidRPr="00EC49AA">
              <w:rPr>
                <w:sz w:val="20"/>
                <w:szCs w:val="20"/>
              </w:rPr>
              <w:t>плата</w:t>
            </w:r>
            <w:r w:rsidR="005B5CEE" w:rsidRPr="00EC49AA">
              <w:rPr>
                <w:sz w:val="20"/>
                <w:szCs w:val="20"/>
              </w:rPr>
              <w:t xml:space="preserve"> одного работника за месяц</w:t>
            </w:r>
            <w:r w:rsidRPr="00EC49AA">
              <w:rPr>
                <w:sz w:val="20"/>
                <w:szCs w:val="20"/>
              </w:rPr>
              <w:t xml:space="preserve">, </w:t>
            </w:r>
            <w:r w:rsidR="005B5CEE" w:rsidRPr="00EC49AA">
              <w:rPr>
                <w:sz w:val="20"/>
                <w:szCs w:val="20"/>
              </w:rPr>
              <w:t>тыс. р.</w:t>
            </w:r>
          </w:p>
        </w:tc>
        <w:tc>
          <w:tcPr>
            <w:tcW w:w="1134" w:type="dxa"/>
            <w:vAlign w:val="center"/>
          </w:tcPr>
          <w:p w:rsidR="002253DE" w:rsidRPr="00EC49AA" w:rsidRDefault="002253DE" w:rsidP="00EC49AA">
            <w:pPr>
              <w:spacing w:line="360" w:lineRule="auto"/>
              <w:rPr>
                <w:sz w:val="20"/>
                <w:szCs w:val="20"/>
              </w:rPr>
            </w:pPr>
            <w:r w:rsidRPr="00EC49AA">
              <w:rPr>
                <w:sz w:val="20"/>
                <w:szCs w:val="20"/>
              </w:rPr>
              <w:t>850</w:t>
            </w:r>
          </w:p>
        </w:tc>
        <w:tc>
          <w:tcPr>
            <w:tcW w:w="1276" w:type="dxa"/>
            <w:vAlign w:val="center"/>
          </w:tcPr>
          <w:p w:rsidR="002253DE" w:rsidRPr="00EC49AA" w:rsidRDefault="002253DE" w:rsidP="00EC49AA">
            <w:pPr>
              <w:spacing w:line="360" w:lineRule="auto"/>
              <w:rPr>
                <w:sz w:val="20"/>
                <w:szCs w:val="20"/>
              </w:rPr>
            </w:pPr>
            <w:r w:rsidRPr="00EC49AA">
              <w:rPr>
                <w:sz w:val="20"/>
                <w:szCs w:val="20"/>
              </w:rPr>
              <w:t>1030</w:t>
            </w:r>
          </w:p>
        </w:tc>
        <w:tc>
          <w:tcPr>
            <w:tcW w:w="1134" w:type="dxa"/>
            <w:vAlign w:val="center"/>
          </w:tcPr>
          <w:p w:rsidR="002253DE" w:rsidRPr="00EC49AA" w:rsidRDefault="002253DE" w:rsidP="00EC49AA">
            <w:pPr>
              <w:spacing w:line="360" w:lineRule="auto"/>
              <w:rPr>
                <w:sz w:val="20"/>
                <w:szCs w:val="20"/>
              </w:rPr>
            </w:pPr>
            <w:r w:rsidRPr="00EC49AA">
              <w:rPr>
                <w:sz w:val="20"/>
                <w:szCs w:val="20"/>
              </w:rPr>
              <w:t>121,2</w:t>
            </w:r>
          </w:p>
        </w:tc>
        <w:tc>
          <w:tcPr>
            <w:tcW w:w="1019" w:type="dxa"/>
            <w:vAlign w:val="center"/>
          </w:tcPr>
          <w:p w:rsidR="002253DE" w:rsidRPr="00EC49AA" w:rsidRDefault="002253DE" w:rsidP="00EC49AA">
            <w:pPr>
              <w:spacing w:line="360" w:lineRule="auto"/>
              <w:rPr>
                <w:sz w:val="20"/>
                <w:szCs w:val="20"/>
              </w:rPr>
            </w:pPr>
            <w:r w:rsidRPr="00EC49AA">
              <w:rPr>
                <w:sz w:val="20"/>
                <w:szCs w:val="20"/>
              </w:rPr>
              <w:t>1500</w:t>
            </w:r>
          </w:p>
        </w:tc>
        <w:tc>
          <w:tcPr>
            <w:tcW w:w="1134" w:type="dxa"/>
            <w:vAlign w:val="center"/>
          </w:tcPr>
          <w:p w:rsidR="002253DE" w:rsidRPr="00EC49AA" w:rsidRDefault="0030236C" w:rsidP="00EC49AA">
            <w:pPr>
              <w:spacing w:line="360" w:lineRule="auto"/>
              <w:rPr>
                <w:sz w:val="20"/>
                <w:szCs w:val="20"/>
              </w:rPr>
            </w:pPr>
            <w:r w:rsidRPr="00EC49AA">
              <w:rPr>
                <w:sz w:val="20"/>
                <w:szCs w:val="20"/>
              </w:rPr>
              <w:t>145,7</w:t>
            </w:r>
          </w:p>
        </w:tc>
      </w:tr>
      <w:tr w:rsidR="002253DE" w:rsidRPr="00EC49AA">
        <w:trPr>
          <w:jc w:val="center"/>
        </w:trPr>
        <w:tc>
          <w:tcPr>
            <w:tcW w:w="3510" w:type="dxa"/>
            <w:vAlign w:val="center"/>
          </w:tcPr>
          <w:p w:rsidR="002253DE" w:rsidRPr="00EC49AA" w:rsidRDefault="002253DE" w:rsidP="00EC49AA">
            <w:pPr>
              <w:spacing w:line="360" w:lineRule="auto"/>
              <w:rPr>
                <w:sz w:val="20"/>
                <w:szCs w:val="20"/>
              </w:rPr>
            </w:pPr>
            <w:r w:rsidRPr="00EC49AA">
              <w:rPr>
                <w:sz w:val="20"/>
                <w:szCs w:val="20"/>
              </w:rPr>
              <w:t xml:space="preserve">9. </w:t>
            </w:r>
            <w:r w:rsidR="00E0022F" w:rsidRPr="00EC49AA">
              <w:rPr>
                <w:sz w:val="20"/>
                <w:szCs w:val="20"/>
              </w:rPr>
              <w:t>С</w:t>
            </w:r>
            <w:r w:rsidRPr="00EC49AA">
              <w:rPr>
                <w:sz w:val="20"/>
                <w:szCs w:val="20"/>
              </w:rPr>
              <w:t>реднегодовая стоимость основных фондов</w:t>
            </w:r>
            <w:r w:rsidR="005B5CEE" w:rsidRPr="00EC49AA">
              <w:rPr>
                <w:sz w:val="20"/>
                <w:szCs w:val="20"/>
              </w:rPr>
              <w:t>, млн. р.</w:t>
            </w:r>
          </w:p>
        </w:tc>
        <w:tc>
          <w:tcPr>
            <w:tcW w:w="1134" w:type="dxa"/>
            <w:vAlign w:val="center"/>
          </w:tcPr>
          <w:p w:rsidR="002253DE" w:rsidRPr="00EC49AA" w:rsidRDefault="002253DE" w:rsidP="00EC49AA">
            <w:pPr>
              <w:spacing w:line="360" w:lineRule="auto"/>
              <w:rPr>
                <w:sz w:val="20"/>
                <w:szCs w:val="20"/>
              </w:rPr>
            </w:pPr>
            <w:r w:rsidRPr="00EC49AA">
              <w:rPr>
                <w:sz w:val="20"/>
                <w:szCs w:val="20"/>
              </w:rPr>
              <w:t>10846,4</w:t>
            </w:r>
          </w:p>
        </w:tc>
        <w:tc>
          <w:tcPr>
            <w:tcW w:w="1276" w:type="dxa"/>
            <w:vAlign w:val="center"/>
          </w:tcPr>
          <w:p w:rsidR="002253DE" w:rsidRPr="00EC49AA" w:rsidRDefault="002253DE" w:rsidP="00EC49AA">
            <w:pPr>
              <w:spacing w:line="360" w:lineRule="auto"/>
              <w:rPr>
                <w:sz w:val="20"/>
                <w:szCs w:val="20"/>
              </w:rPr>
            </w:pPr>
            <w:r w:rsidRPr="00EC49AA">
              <w:rPr>
                <w:sz w:val="20"/>
                <w:szCs w:val="20"/>
              </w:rPr>
              <w:t>13558</w:t>
            </w:r>
          </w:p>
        </w:tc>
        <w:tc>
          <w:tcPr>
            <w:tcW w:w="1134" w:type="dxa"/>
            <w:vAlign w:val="center"/>
          </w:tcPr>
          <w:p w:rsidR="002253DE" w:rsidRPr="00EC49AA" w:rsidRDefault="0030236C" w:rsidP="00EC49AA">
            <w:pPr>
              <w:spacing w:line="360" w:lineRule="auto"/>
              <w:rPr>
                <w:sz w:val="20"/>
                <w:szCs w:val="20"/>
              </w:rPr>
            </w:pPr>
            <w:r w:rsidRPr="00EC49AA">
              <w:rPr>
                <w:sz w:val="20"/>
                <w:szCs w:val="20"/>
              </w:rPr>
              <w:t>124,9</w:t>
            </w:r>
          </w:p>
        </w:tc>
        <w:tc>
          <w:tcPr>
            <w:tcW w:w="1019" w:type="dxa"/>
            <w:vAlign w:val="center"/>
          </w:tcPr>
          <w:p w:rsidR="002253DE" w:rsidRPr="00EC49AA" w:rsidRDefault="002253DE" w:rsidP="00EC49AA">
            <w:pPr>
              <w:spacing w:line="360" w:lineRule="auto"/>
              <w:rPr>
                <w:sz w:val="20"/>
                <w:szCs w:val="20"/>
              </w:rPr>
            </w:pPr>
            <w:r w:rsidRPr="00EC49AA">
              <w:rPr>
                <w:sz w:val="20"/>
                <w:szCs w:val="20"/>
              </w:rPr>
              <w:t>17135</w:t>
            </w:r>
          </w:p>
        </w:tc>
        <w:tc>
          <w:tcPr>
            <w:tcW w:w="1134" w:type="dxa"/>
            <w:vAlign w:val="center"/>
          </w:tcPr>
          <w:p w:rsidR="002253DE" w:rsidRPr="00EC49AA" w:rsidRDefault="0030236C" w:rsidP="00EC49AA">
            <w:pPr>
              <w:spacing w:line="360" w:lineRule="auto"/>
              <w:rPr>
                <w:sz w:val="20"/>
                <w:szCs w:val="20"/>
              </w:rPr>
            </w:pPr>
            <w:r w:rsidRPr="00EC49AA">
              <w:rPr>
                <w:sz w:val="20"/>
                <w:szCs w:val="20"/>
              </w:rPr>
              <w:t>126,4</w:t>
            </w:r>
          </w:p>
        </w:tc>
      </w:tr>
      <w:tr w:rsidR="002253DE" w:rsidRPr="00EC49AA">
        <w:trPr>
          <w:jc w:val="center"/>
        </w:trPr>
        <w:tc>
          <w:tcPr>
            <w:tcW w:w="3510" w:type="dxa"/>
            <w:vAlign w:val="center"/>
          </w:tcPr>
          <w:p w:rsidR="002253DE" w:rsidRPr="00EC49AA" w:rsidRDefault="009B722F" w:rsidP="00EC49AA">
            <w:pPr>
              <w:spacing w:line="360" w:lineRule="auto"/>
              <w:rPr>
                <w:sz w:val="20"/>
                <w:szCs w:val="20"/>
              </w:rPr>
            </w:pPr>
            <w:r w:rsidRPr="00EC49AA">
              <w:rPr>
                <w:sz w:val="20"/>
                <w:szCs w:val="20"/>
              </w:rPr>
              <w:t>110</w:t>
            </w:r>
            <w:r w:rsidR="002253DE" w:rsidRPr="00EC49AA">
              <w:rPr>
                <w:sz w:val="20"/>
                <w:szCs w:val="20"/>
              </w:rPr>
              <w:t xml:space="preserve">. </w:t>
            </w:r>
            <w:r w:rsidR="00E0022F" w:rsidRPr="00EC49AA">
              <w:rPr>
                <w:sz w:val="20"/>
                <w:szCs w:val="20"/>
              </w:rPr>
              <w:t>О</w:t>
            </w:r>
            <w:r w:rsidR="002253DE" w:rsidRPr="00EC49AA">
              <w:rPr>
                <w:sz w:val="20"/>
                <w:szCs w:val="20"/>
              </w:rPr>
              <w:t>бщая площадь, м.кв.</w:t>
            </w:r>
          </w:p>
        </w:tc>
        <w:tc>
          <w:tcPr>
            <w:tcW w:w="1134" w:type="dxa"/>
            <w:vAlign w:val="center"/>
          </w:tcPr>
          <w:p w:rsidR="002253DE" w:rsidRPr="00EC49AA" w:rsidRDefault="002253DE" w:rsidP="00EC49AA">
            <w:pPr>
              <w:spacing w:line="360" w:lineRule="auto"/>
              <w:rPr>
                <w:sz w:val="20"/>
                <w:szCs w:val="20"/>
              </w:rPr>
            </w:pPr>
            <w:r w:rsidRPr="00EC49AA">
              <w:rPr>
                <w:sz w:val="20"/>
                <w:szCs w:val="20"/>
              </w:rPr>
              <w:t>780</w:t>
            </w:r>
          </w:p>
        </w:tc>
        <w:tc>
          <w:tcPr>
            <w:tcW w:w="1276" w:type="dxa"/>
            <w:vAlign w:val="center"/>
          </w:tcPr>
          <w:p w:rsidR="002253DE" w:rsidRPr="00EC49AA" w:rsidRDefault="002253DE" w:rsidP="00EC49AA">
            <w:pPr>
              <w:spacing w:line="360" w:lineRule="auto"/>
              <w:rPr>
                <w:sz w:val="20"/>
                <w:szCs w:val="20"/>
              </w:rPr>
            </w:pPr>
            <w:r w:rsidRPr="00EC49AA">
              <w:rPr>
                <w:sz w:val="20"/>
                <w:szCs w:val="20"/>
              </w:rPr>
              <w:t>840</w:t>
            </w:r>
          </w:p>
        </w:tc>
        <w:tc>
          <w:tcPr>
            <w:tcW w:w="1134" w:type="dxa"/>
            <w:vAlign w:val="center"/>
          </w:tcPr>
          <w:p w:rsidR="002253DE" w:rsidRPr="00EC49AA" w:rsidRDefault="0030236C" w:rsidP="00EC49AA">
            <w:pPr>
              <w:spacing w:line="360" w:lineRule="auto"/>
              <w:rPr>
                <w:sz w:val="20"/>
                <w:szCs w:val="20"/>
              </w:rPr>
            </w:pPr>
            <w:r w:rsidRPr="00EC49AA">
              <w:rPr>
                <w:sz w:val="20"/>
                <w:szCs w:val="20"/>
              </w:rPr>
              <w:t>107,7</w:t>
            </w:r>
          </w:p>
        </w:tc>
        <w:tc>
          <w:tcPr>
            <w:tcW w:w="1019" w:type="dxa"/>
            <w:vAlign w:val="center"/>
          </w:tcPr>
          <w:p w:rsidR="002253DE" w:rsidRPr="00EC49AA" w:rsidRDefault="002253DE" w:rsidP="00EC49AA">
            <w:pPr>
              <w:spacing w:line="360" w:lineRule="auto"/>
              <w:rPr>
                <w:sz w:val="20"/>
                <w:szCs w:val="20"/>
              </w:rPr>
            </w:pPr>
            <w:r w:rsidRPr="00EC49AA">
              <w:rPr>
                <w:sz w:val="20"/>
                <w:szCs w:val="20"/>
              </w:rPr>
              <w:t>1009</w:t>
            </w:r>
          </w:p>
        </w:tc>
        <w:tc>
          <w:tcPr>
            <w:tcW w:w="1134" w:type="dxa"/>
            <w:vAlign w:val="center"/>
          </w:tcPr>
          <w:p w:rsidR="002253DE" w:rsidRPr="00EC49AA" w:rsidRDefault="002253DE" w:rsidP="00EC49AA">
            <w:pPr>
              <w:spacing w:line="360" w:lineRule="auto"/>
              <w:rPr>
                <w:sz w:val="20"/>
                <w:szCs w:val="20"/>
              </w:rPr>
            </w:pPr>
            <w:r w:rsidRPr="00EC49AA">
              <w:rPr>
                <w:sz w:val="20"/>
                <w:szCs w:val="20"/>
              </w:rPr>
              <w:t>1</w:t>
            </w:r>
            <w:r w:rsidR="0030236C" w:rsidRPr="00EC49AA">
              <w:rPr>
                <w:sz w:val="20"/>
                <w:szCs w:val="20"/>
              </w:rPr>
              <w:t>20,2</w:t>
            </w:r>
          </w:p>
        </w:tc>
      </w:tr>
    </w:tbl>
    <w:p w:rsidR="009A1BB8" w:rsidRPr="004426A9" w:rsidRDefault="009A1BB8" w:rsidP="004426A9">
      <w:pPr>
        <w:spacing w:line="360" w:lineRule="auto"/>
        <w:ind w:firstLine="709"/>
        <w:jc w:val="both"/>
        <w:rPr>
          <w:sz w:val="28"/>
          <w:szCs w:val="28"/>
        </w:rPr>
      </w:pPr>
    </w:p>
    <w:p w:rsidR="0030236C" w:rsidRPr="004426A9" w:rsidRDefault="0030236C" w:rsidP="004426A9">
      <w:pPr>
        <w:spacing w:line="360" w:lineRule="auto"/>
        <w:ind w:firstLine="709"/>
        <w:jc w:val="both"/>
        <w:rPr>
          <w:sz w:val="28"/>
          <w:szCs w:val="28"/>
        </w:rPr>
      </w:pPr>
      <w:r w:rsidRPr="004426A9">
        <w:rPr>
          <w:sz w:val="28"/>
          <w:szCs w:val="28"/>
        </w:rPr>
        <w:t xml:space="preserve">Оценивая экономические результаты за </w:t>
      </w:r>
      <w:smartTag w:uri="urn:schemas-microsoft-com:office:smarttags" w:element="metricconverter">
        <w:smartTagPr>
          <w:attr w:name="ProductID" w:val="2008 г"/>
        </w:smartTagPr>
        <w:r w:rsidRPr="004426A9">
          <w:rPr>
            <w:sz w:val="28"/>
            <w:szCs w:val="28"/>
          </w:rPr>
          <w:t>2008 г</w:t>
        </w:r>
      </w:smartTag>
      <w:r w:rsidRPr="004426A9">
        <w:rPr>
          <w:sz w:val="28"/>
          <w:szCs w:val="28"/>
        </w:rPr>
        <w:t>., необходимо признать</w:t>
      </w:r>
      <w:r w:rsidR="00FC45A1" w:rsidRPr="004426A9">
        <w:rPr>
          <w:sz w:val="28"/>
          <w:szCs w:val="28"/>
        </w:rPr>
        <w:t>,</w:t>
      </w:r>
      <w:r w:rsidRPr="004426A9">
        <w:rPr>
          <w:sz w:val="28"/>
          <w:szCs w:val="28"/>
        </w:rPr>
        <w:t xml:space="preserve"> что все параметры прогноза социально-экономического развития успешно выполнены.</w:t>
      </w:r>
    </w:p>
    <w:p w:rsidR="0030236C" w:rsidRPr="004426A9" w:rsidRDefault="0030236C" w:rsidP="004426A9">
      <w:pPr>
        <w:spacing w:line="360" w:lineRule="auto"/>
        <w:ind w:firstLine="709"/>
        <w:jc w:val="both"/>
        <w:rPr>
          <w:sz w:val="28"/>
          <w:szCs w:val="28"/>
        </w:rPr>
      </w:pPr>
      <w:r w:rsidRPr="004426A9">
        <w:rPr>
          <w:sz w:val="28"/>
          <w:szCs w:val="28"/>
        </w:rPr>
        <w:t xml:space="preserve">Главный показатель – выручка – составила 96,8 млрд. </w:t>
      </w:r>
      <w:r w:rsidR="003469ED" w:rsidRPr="004426A9">
        <w:rPr>
          <w:sz w:val="28"/>
          <w:szCs w:val="28"/>
        </w:rPr>
        <w:t>р.</w:t>
      </w:r>
      <w:r w:rsidRPr="004426A9">
        <w:rPr>
          <w:sz w:val="28"/>
          <w:szCs w:val="28"/>
        </w:rPr>
        <w:t xml:space="preserve">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что составляет 121,4%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и 79,8 млрд. </w:t>
      </w:r>
      <w:r w:rsidR="003469ED" w:rsidRPr="004426A9">
        <w:rPr>
          <w:sz w:val="28"/>
          <w:szCs w:val="28"/>
        </w:rPr>
        <w:t>р.</w:t>
      </w:r>
      <w:r w:rsidRPr="004426A9">
        <w:rPr>
          <w:sz w:val="28"/>
          <w:szCs w:val="28"/>
        </w:rPr>
        <w:t xml:space="preserve">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что больше данного показателя в </w:t>
      </w:r>
      <w:smartTag w:uri="urn:schemas-microsoft-com:office:smarttags" w:element="metricconverter">
        <w:smartTagPr>
          <w:attr w:name="ProductID" w:val="2006 г"/>
        </w:smartTagPr>
        <w:r w:rsidRPr="004426A9">
          <w:rPr>
            <w:sz w:val="28"/>
            <w:szCs w:val="28"/>
          </w:rPr>
          <w:t>2006 г</w:t>
        </w:r>
      </w:smartTag>
      <w:r w:rsidRPr="004426A9">
        <w:rPr>
          <w:sz w:val="28"/>
          <w:szCs w:val="28"/>
        </w:rPr>
        <w:t>. на 25%.</w:t>
      </w:r>
    </w:p>
    <w:p w:rsidR="00EC49AA" w:rsidRDefault="0030236C" w:rsidP="004426A9">
      <w:pPr>
        <w:spacing w:line="360" w:lineRule="auto"/>
        <w:ind w:firstLine="709"/>
        <w:jc w:val="both"/>
        <w:rPr>
          <w:sz w:val="28"/>
          <w:szCs w:val="28"/>
        </w:rPr>
      </w:pPr>
      <w:r w:rsidRPr="004426A9">
        <w:rPr>
          <w:sz w:val="28"/>
          <w:szCs w:val="28"/>
        </w:rPr>
        <w:t xml:space="preserve">Стабильный рост выручки обусловлен увеличением продаж, развитием организации, расширением рынка сбыта и номенклатуры продукции. Однако небольшой спад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свидетельствует об ухудшении позиции на рынке сбыта товаров и услуг, что может быть обусловлено падением спроса, насыщением рынка. </w:t>
      </w:r>
    </w:p>
    <w:p w:rsidR="0030236C" w:rsidRPr="004426A9" w:rsidRDefault="0030236C" w:rsidP="004426A9">
      <w:pPr>
        <w:spacing w:line="360" w:lineRule="auto"/>
        <w:ind w:firstLine="709"/>
        <w:jc w:val="both"/>
        <w:rPr>
          <w:sz w:val="28"/>
          <w:szCs w:val="28"/>
        </w:rPr>
      </w:pPr>
      <w:r w:rsidRPr="004426A9">
        <w:rPr>
          <w:sz w:val="28"/>
          <w:szCs w:val="28"/>
        </w:rPr>
        <w:t>Однако оценивать финансовое состояние по данному показателю не верно, так как одновременно с увеличением объемов выручки, могут увеличиться издержки обращения.</w:t>
      </w:r>
    </w:p>
    <w:p w:rsidR="0030236C" w:rsidRPr="004426A9" w:rsidRDefault="0030236C" w:rsidP="004426A9">
      <w:pPr>
        <w:spacing w:line="360" w:lineRule="auto"/>
        <w:ind w:firstLine="709"/>
        <w:jc w:val="both"/>
        <w:rPr>
          <w:sz w:val="28"/>
          <w:szCs w:val="28"/>
        </w:rPr>
      </w:pPr>
      <w:r w:rsidRPr="004426A9">
        <w:rPr>
          <w:sz w:val="28"/>
          <w:szCs w:val="28"/>
        </w:rPr>
        <w:t xml:space="preserve">Так же наблюдается стабильный рост валового дохода 125,4% и 124,0%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и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соответственно. Что может быть обусловлено, как уже отмечалось ранее, не только увеличением чистой прибыли, но и увеличением издержек обращения.</w:t>
      </w:r>
    </w:p>
    <w:p w:rsidR="0030236C" w:rsidRPr="004426A9" w:rsidRDefault="0030236C" w:rsidP="004426A9">
      <w:pPr>
        <w:spacing w:line="360" w:lineRule="auto"/>
        <w:ind w:firstLine="709"/>
        <w:jc w:val="both"/>
        <w:rPr>
          <w:sz w:val="28"/>
          <w:szCs w:val="28"/>
        </w:rPr>
      </w:pPr>
      <w:r w:rsidRPr="004426A9">
        <w:rPr>
          <w:sz w:val="28"/>
          <w:szCs w:val="28"/>
        </w:rPr>
        <w:t xml:space="preserve">Рост издержек обращения на 36%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003469ED" w:rsidRPr="004426A9">
        <w:rPr>
          <w:sz w:val="28"/>
          <w:szCs w:val="28"/>
        </w:rPr>
        <w:t>. (</w:t>
      </w:r>
      <w:r w:rsidRPr="004426A9">
        <w:rPr>
          <w:sz w:val="28"/>
          <w:szCs w:val="28"/>
        </w:rPr>
        <w:t xml:space="preserve">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на 26% по отношению к </w:t>
      </w:r>
      <w:smartTag w:uri="urn:schemas-microsoft-com:office:smarttags" w:element="metricconverter">
        <w:smartTagPr>
          <w:attr w:name="ProductID" w:val="2006 г"/>
        </w:smartTagPr>
        <w:r w:rsidRPr="004426A9">
          <w:rPr>
            <w:sz w:val="28"/>
            <w:szCs w:val="28"/>
          </w:rPr>
          <w:t>2006 г</w:t>
        </w:r>
      </w:smartTag>
      <w:r w:rsidR="003469ED" w:rsidRPr="004426A9">
        <w:rPr>
          <w:sz w:val="28"/>
          <w:szCs w:val="28"/>
        </w:rPr>
        <w:t>.</w:t>
      </w:r>
      <w:r w:rsidRPr="004426A9">
        <w:rPr>
          <w:sz w:val="28"/>
          <w:szCs w:val="28"/>
        </w:rPr>
        <w:t xml:space="preserve">) и падение прибыли от реализации с 3,5 млрд. </w:t>
      </w:r>
      <w:r w:rsidR="003469ED" w:rsidRPr="004426A9">
        <w:rPr>
          <w:sz w:val="28"/>
          <w:szCs w:val="28"/>
        </w:rPr>
        <w:t>р.</w:t>
      </w:r>
      <w:r w:rsidRPr="004426A9">
        <w:rPr>
          <w:sz w:val="28"/>
          <w:szCs w:val="28"/>
        </w:rPr>
        <w:t xml:space="preserve">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до 3,3 млрд. </w:t>
      </w:r>
      <w:r w:rsidR="003469ED" w:rsidRPr="004426A9">
        <w:rPr>
          <w:sz w:val="28"/>
          <w:szCs w:val="28"/>
        </w:rPr>
        <w:t>р.</w:t>
      </w:r>
      <w:r w:rsidRPr="004426A9">
        <w:rPr>
          <w:sz w:val="28"/>
          <w:szCs w:val="28"/>
        </w:rPr>
        <w:t xml:space="preserve">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подтверждают ранее сделанные выводы.</w:t>
      </w:r>
    </w:p>
    <w:p w:rsidR="0030236C" w:rsidRPr="004426A9" w:rsidRDefault="0030236C" w:rsidP="004426A9">
      <w:pPr>
        <w:spacing w:line="360" w:lineRule="auto"/>
        <w:ind w:firstLine="709"/>
        <w:jc w:val="both"/>
        <w:rPr>
          <w:sz w:val="28"/>
          <w:szCs w:val="28"/>
        </w:rPr>
      </w:pPr>
      <w:r w:rsidRPr="004426A9">
        <w:rPr>
          <w:sz w:val="28"/>
          <w:szCs w:val="28"/>
        </w:rPr>
        <w:t xml:space="preserve">Из таблицы 2.1 следует, что издержки обращения в течении 2006 – 2008 </w:t>
      </w:r>
      <w:r w:rsidR="003469ED" w:rsidRPr="004426A9">
        <w:rPr>
          <w:sz w:val="28"/>
          <w:szCs w:val="28"/>
        </w:rPr>
        <w:t>гг.</w:t>
      </w:r>
      <w:r w:rsidRPr="004426A9">
        <w:rPr>
          <w:sz w:val="28"/>
          <w:szCs w:val="28"/>
        </w:rPr>
        <w:t xml:space="preserve"> увеличились в 1,7 раз.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издержки обращения составляют 14,7% к выручке от реализации товаров и услуг, что выше на 1,6 процентных пункта чем в </w:t>
      </w:r>
      <w:smartTag w:uri="urn:schemas-microsoft-com:office:smarttags" w:element="metricconverter">
        <w:smartTagPr>
          <w:attr w:name="ProductID" w:val="2006 г"/>
        </w:smartTagPr>
        <w:r w:rsidRPr="004426A9">
          <w:rPr>
            <w:sz w:val="28"/>
            <w:szCs w:val="28"/>
          </w:rPr>
          <w:t>2006 г</w:t>
        </w:r>
      </w:smartTag>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На рост данного показателя могло повлиять увеличение расходов на маркетинговые мероприятия, с целью занять лидирующие позиции на рынке данных товаров и услуг, привлечение новых торговых и складских площадей и, соответственно, рост арендной платы, также увеличение оплаты труда.</w:t>
      </w:r>
    </w:p>
    <w:p w:rsidR="0030236C" w:rsidRPr="004426A9" w:rsidRDefault="0030236C" w:rsidP="004426A9">
      <w:pPr>
        <w:spacing w:line="360" w:lineRule="auto"/>
        <w:ind w:firstLine="709"/>
        <w:jc w:val="both"/>
        <w:rPr>
          <w:sz w:val="28"/>
          <w:szCs w:val="28"/>
        </w:rPr>
      </w:pPr>
      <w:r w:rsidRPr="004426A9">
        <w:rPr>
          <w:sz w:val="28"/>
          <w:szCs w:val="28"/>
        </w:rPr>
        <w:t>Общая площадь, занимаемая организацией</w:t>
      </w:r>
      <w:r w:rsidR="00FC45A1" w:rsidRPr="004426A9">
        <w:rPr>
          <w:sz w:val="28"/>
          <w:szCs w:val="28"/>
        </w:rPr>
        <w:t>,</w:t>
      </w:r>
      <w:r w:rsidRPr="004426A9">
        <w:rPr>
          <w:sz w:val="28"/>
          <w:szCs w:val="28"/>
        </w:rPr>
        <w:t xml:space="preserve"> увеличилась в течение 2006 – 2008 </w:t>
      </w:r>
      <w:r w:rsidR="003469ED" w:rsidRPr="004426A9">
        <w:rPr>
          <w:sz w:val="28"/>
          <w:szCs w:val="28"/>
        </w:rPr>
        <w:t>гг.</w:t>
      </w:r>
      <w:r w:rsidRPr="004426A9">
        <w:rPr>
          <w:sz w:val="28"/>
          <w:szCs w:val="28"/>
        </w:rPr>
        <w:t xml:space="preserve"> более чем в 1,2 раза, что было вызвано расширением номенклатуры продукции, увеличением количества готовой продукции на складах. Но данный факт является отрицательным для данной ситуации, так как свидетельствует о затоваривании продукцией и о падении спроса на нее. Так же расширился отдел технического обслуживания. В связи с этим выросла среднесписочная численность в течение 2006 2008 </w:t>
      </w:r>
      <w:r w:rsidR="003469ED" w:rsidRPr="004426A9">
        <w:rPr>
          <w:sz w:val="28"/>
          <w:szCs w:val="28"/>
        </w:rPr>
        <w:t>гг.</w:t>
      </w:r>
      <w:r w:rsidRPr="004426A9">
        <w:rPr>
          <w:sz w:val="28"/>
          <w:szCs w:val="28"/>
        </w:rPr>
        <w:t xml:space="preserve"> на 13 человек. Вместе с тем наблюдается рост среднемесячной заработной платы на 45,7 процентных пункта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и на 24,9 процентных пункта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и составила в </w:t>
      </w:r>
      <w:smartTag w:uri="urn:schemas-microsoft-com:office:smarttags" w:element="metricconverter">
        <w:smartTagPr>
          <w:attr w:name="ProductID" w:val="2008 г"/>
        </w:smartTagPr>
        <w:r w:rsidRPr="004426A9">
          <w:rPr>
            <w:sz w:val="28"/>
            <w:szCs w:val="28"/>
          </w:rPr>
          <w:t>2008 г</w:t>
        </w:r>
      </w:smartTag>
      <w:r w:rsidRPr="004426A9">
        <w:rPr>
          <w:sz w:val="28"/>
          <w:szCs w:val="28"/>
        </w:rPr>
        <w:t>. 1500 тыс.</w:t>
      </w:r>
      <w:r w:rsidR="003469ED" w:rsidRPr="004426A9">
        <w:rPr>
          <w:sz w:val="28"/>
          <w:szCs w:val="28"/>
        </w:rPr>
        <w:t>р.</w:t>
      </w:r>
      <w:r w:rsidRPr="004426A9">
        <w:rPr>
          <w:sz w:val="28"/>
          <w:szCs w:val="28"/>
        </w:rPr>
        <w:t xml:space="preserve"> </w:t>
      </w:r>
    </w:p>
    <w:p w:rsidR="0030236C" w:rsidRPr="004426A9" w:rsidRDefault="0030236C" w:rsidP="004426A9">
      <w:pPr>
        <w:spacing w:line="360" w:lineRule="auto"/>
        <w:ind w:firstLine="709"/>
        <w:jc w:val="both"/>
        <w:rPr>
          <w:sz w:val="28"/>
          <w:szCs w:val="28"/>
        </w:rPr>
      </w:pPr>
      <w:r w:rsidRPr="004426A9">
        <w:rPr>
          <w:sz w:val="28"/>
          <w:szCs w:val="28"/>
        </w:rPr>
        <w:t>Рост среднемесячной заработной платы обусловлен внешними факто</w:t>
      </w:r>
      <w:r w:rsidR="003469ED" w:rsidRPr="004426A9">
        <w:rPr>
          <w:sz w:val="28"/>
          <w:szCs w:val="28"/>
        </w:rPr>
        <w:t>рами (</w:t>
      </w:r>
      <w:r w:rsidRPr="004426A9">
        <w:rPr>
          <w:sz w:val="28"/>
          <w:szCs w:val="28"/>
        </w:rPr>
        <w:t>повышением социаль</w:t>
      </w:r>
      <w:r w:rsidR="003469ED" w:rsidRPr="004426A9">
        <w:rPr>
          <w:sz w:val="28"/>
          <w:szCs w:val="28"/>
        </w:rPr>
        <w:t>но-экономического уровня страны) и внутренними (</w:t>
      </w:r>
      <w:r w:rsidRPr="004426A9">
        <w:rPr>
          <w:sz w:val="28"/>
          <w:szCs w:val="28"/>
        </w:rPr>
        <w:t>введением в организации меро</w:t>
      </w:r>
      <w:r w:rsidR="003469ED" w:rsidRPr="004426A9">
        <w:rPr>
          <w:sz w:val="28"/>
          <w:szCs w:val="28"/>
        </w:rPr>
        <w:t>приятий по стимулированию труда</w:t>
      </w:r>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Предприятие на протяжении 2006 -</w:t>
      </w:r>
      <w:r w:rsidR="003469ED" w:rsidRPr="004426A9">
        <w:rPr>
          <w:sz w:val="28"/>
          <w:szCs w:val="28"/>
        </w:rPr>
        <w:t xml:space="preserve"> </w:t>
      </w:r>
      <w:r w:rsidRPr="004426A9">
        <w:rPr>
          <w:sz w:val="28"/>
          <w:szCs w:val="28"/>
        </w:rPr>
        <w:t xml:space="preserve">2008 </w:t>
      </w:r>
      <w:r w:rsidR="003469ED" w:rsidRPr="004426A9">
        <w:rPr>
          <w:sz w:val="28"/>
          <w:szCs w:val="28"/>
        </w:rPr>
        <w:t>гг.</w:t>
      </w:r>
      <w:r w:rsidRPr="004426A9">
        <w:rPr>
          <w:sz w:val="28"/>
          <w:szCs w:val="28"/>
        </w:rPr>
        <w:t xml:space="preserve"> постоянно имело возможность обновлять основные фонды –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на сумму </w:t>
      </w:r>
      <w:r w:rsidR="005078C2" w:rsidRPr="004426A9">
        <w:rPr>
          <w:sz w:val="28"/>
          <w:szCs w:val="28"/>
        </w:rPr>
        <w:t>2327</w:t>
      </w:r>
      <w:r w:rsidRPr="004426A9">
        <w:rPr>
          <w:sz w:val="28"/>
          <w:szCs w:val="28"/>
        </w:rPr>
        <w:t xml:space="preserve"> млн. </w:t>
      </w:r>
      <w:r w:rsidR="003469ED" w:rsidRPr="004426A9">
        <w:rPr>
          <w:sz w:val="28"/>
          <w:szCs w:val="28"/>
        </w:rPr>
        <w:t>р.</w:t>
      </w:r>
      <w:r w:rsidRPr="004426A9">
        <w:rPr>
          <w:sz w:val="28"/>
          <w:szCs w:val="28"/>
        </w:rPr>
        <w:t xml:space="preserve">, что меньше уровня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на </w:t>
      </w:r>
      <w:r w:rsidR="005078C2" w:rsidRPr="004426A9">
        <w:rPr>
          <w:sz w:val="28"/>
          <w:szCs w:val="28"/>
        </w:rPr>
        <w:t xml:space="preserve">666 </w:t>
      </w:r>
      <w:r w:rsidRPr="004426A9">
        <w:rPr>
          <w:sz w:val="28"/>
          <w:szCs w:val="28"/>
        </w:rPr>
        <w:t xml:space="preserve">млн. </w:t>
      </w:r>
      <w:r w:rsidR="003469ED" w:rsidRPr="004426A9">
        <w:rPr>
          <w:sz w:val="28"/>
          <w:szCs w:val="28"/>
        </w:rPr>
        <w:t>р.</w:t>
      </w:r>
      <w:r w:rsidRPr="004426A9">
        <w:rPr>
          <w:sz w:val="28"/>
          <w:szCs w:val="28"/>
        </w:rPr>
        <w:t xml:space="preserve"> Падение чистой прибыли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003469ED" w:rsidRPr="004426A9">
        <w:rPr>
          <w:sz w:val="28"/>
          <w:szCs w:val="28"/>
        </w:rPr>
        <w:t>. (83,2%</w:t>
      </w:r>
      <w:r w:rsidRPr="004426A9">
        <w:rPr>
          <w:sz w:val="28"/>
          <w:szCs w:val="28"/>
        </w:rPr>
        <w:t xml:space="preserve">) объясняется </w:t>
      </w:r>
      <w:r w:rsidR="003469ED" w:rsidRPr="004426A9">
        <w:rPr>
          <w:sz w:val="28"/>
          <w:szCs w:val="28"/>
        </w:rPr>
        <w:t>у</w:t>
      </w:r>
      <w:r w:rsidRPr="004426A9">
        <w:rPr>
          <w:sz w:val="28"/>
          <w:szCs w:val="28"/>
        </w:rPr>
        <w:t>величением издержек обращения и уменьшением прибыли от реализации, о причинах изменения которых было отмечено ранее.</w:t>
      </w:r>
    </w:p>
    <w:p w:rsidR="0030236C" w:rsidRPr="004426A9" w:rsidRDefault="0030236C" w:rsidP="004426A9">
      <w:pPr>
        <w:spacing w:line="360" w:lineRule="auto"/>
        <w:ind w:firstLine="709"/>
        <w:jc w:val="both"/>
        <w:rPr>
          <w:sz w:val="28"/>
          <w:szCs w:val="28"/>
        </w:rPr>
      </w:pPr>
      <w:r w:rsidRPr="004426A9">
        <w:rPr>
          <w:sz w:val="28"/>
          <w:szCs w:val="28"/>
        </w:rPr>
        <w:t>Данная тенденция носит отрицательный характер, так как чистая прибыль является источником обновления основных фондов предприятия, и ее уменьшение ведет, соответственно, к сокращению среднегодовой суммы основных фондов.</w:t>
      </w:r>
    </w:p>
    <w:p w:rsidR="0030236C" w:rsidRPr="004426A9" w:rsidRDefault="0030236C" w:rsidP="004426A9">
      <w:pPr>
        <w:spacing w:line="360" w:lineRule="auto"/>
        <w:ind w:firstLine="709"/>
        <w:jc w:val="both"/>
        <w:rPr>
          <w:sz w:val="28"/>
          <w:szCs w:val="28"/>
        </w:rPr>
      </w:pPr>
      <w:r w:rsidRPr="004426A9">
        <w:rPr>
          <w:sz w:val="28"/>
          <w:szCs w:val="28"/>
        </w:rPr>
        <w:t>Чистая прибыль, остающаяся в распоряжении общества, составила 2</w:t>
      </w:r>
      <w:r w:rsidR="005078C2" w:rsidRPr="004426A9">
        <w:rPr>
          <w:sz w:val="28"/>
          <w:szCs w:val="28"/>
        </w:rPr>
        <w:t>327</w:t>
      </w:r>
      <w:r w:rsidRPr="004426A9">
        <w:rPr>
          <w:sz w:val="28"/>
          <w:szCs w:val="28"/>
        </w:rPr>
        <w:t xml:space="preserve"> млн. </w:t>
      </w:r>
      <w:r w:rsidR="003469ED" w:rsidRPr="004426A9">
        <w:rPr>
          <w:sz w:val="28"/>
          <w:szCs w:val="28"/>
        </w:rPr>
        <w:t>р.</w:t>
      </w:r>
      <w:r w:rsidRPr="004426A9">
        <w:rPr>
          <w:sz w:val="28"/>
          <w:szCs w:val="28"/>
        </w:rPr>
        <w:t xml:space="preserve"> и распределена по направлениям, утвержденным собранием акционеров:</w:t>
      </w:r>
    </w:p>
    <w:p w:rsidR="0030236C" w:rsidRPr="004426A9" w:rsidRDefault="0030236C" w:rsidP="004426A9">
      <w:pPr>
        <w:spacing w:line="360" w:lineRule="auto"/>
        <w:ind w:firstLine="709"/>
        <w:jc w:val="both"/>
        <w:rPr>
          <w:sz w:val="28"/>
          <w:szCs w:val="28"/>
        </w:rPr>
      </w:pPr>
      <w:r w:rsidRPr="004426A9">
        <w:rPr>
          <w:sz w:val="28"/>
          <w:szCs w:val="28"/>
        </w:rPr>
        <w:t>- фонд накопления – 334 млн.</w:t>
      </w:r>
      <w:r w:rsidR="003469ED" w:rsidRPr="004426A9">
        <w:rPr>
          <w:sz w:val="28"/>
          <w:szCs w:val="28"/>
        </w:rPr>
        <w:t>р.</w:t>
      </w:r>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 фонд потребления – 1</w:t>
      </w:r>
      <w:r w:rsidR="005078C2" w:rsidRPr="004426A9">
        <w:rPr>
          <w:sz w:val="28"/>
          <w:szCs w:val="28"/>
        </w:rPr>
        <w:t>213</w:t>
      </w:r>
      <w:r w:rsidRPr="004426A9">
        <w:rPr>
          <w:sz w:val="28"/>
          <w:szCs w:val="28"/>
        </w:rPr>
        <w:t xml:space="preserve"> млн. </w:t>
      </w:r>
      <w:r w:rsidR="003469ED" w:rsidRPr="004426A9">
        <w:rPr>
          <w:sz w:val="28"/>
          <w:szCs w:val="28"/>
        </w:rPr>
        <w:t>р.</w:t>
      </w:r>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 xml:space="preserve">- выплата дивидендов – 223 млн. </w:t>
      </w:r>
      <w:r w:rsidR="003469ED" w:rsidRPr="004426A9">
        <w:rPr>
          <w:sz w:val="28"/>
          <w:szCs w:val="28"/>
        </w:rPr>
        <w:t>р.</w:t>
      </w:r>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 xml:space="preserve">- другие цели – 446 млн. </w:t>
      </w:r>
      <w:r w:rsidR="003469ED" w:rsidRPr="004426A9">
        <w:rPr>
          <w:sz w:val="28"/>
          <w:szCs w:val="28"/>
        </w:rPr>
        <w:t>р.</w:t>
      </w:r>
      <w:r w:rsidRPr="004426A9">
        <w:rPr>
          <w:sz w:val="28"/>
          <w:szCs w:val="28"/>
        </w:rPr>
        <w:t>;</w:t>
      </w:r>
    </w:p>
    <w:p w:rsidR="0030236C" w:rsidRPr="004426A9" w:rsidRDefault="0030236C" w:rsidP="004426A9">
      <w:pPr>
        <w:spacing w:line="360" w:lineRule="auto"/>
        <w:ind w:firstLine="709"/>
        <w:jc w:val="both"/>
        <w:rPr>
          <w:sz w:val="28"/>
          <w:szCs w:val="28"/>
        </w:rPr>
      </w:pPr>
      <w:r w:rsidRPr="004426A9">
        <w:rPr>
          <w:sz w:val="28"/>
          <w:szCs w:val="28"/>
        </w:rPr>
        <w:t xml:space="preserve">- резервный фонд – 111 млн. </w:t>
      </w:r>
      <w:r w:rsidR="003469ED" w:rsidRPr="004426A9">
        <w:rPr>
          <w:sz w:val="28"/>
          <w:szCs w:val="28"/>
        </w:rPr>
        <w:t>р.</w:t>
      </w:r>
    </w:p>
    <w:p w:rsidR="00EC49AA" w:rsidRDefault="00EC49AA" w:rsidP="004426A9">
      <w:pPr>
        <w:pStyle w:val="3"/>
        <w:spacing w:before="0" w:line="360" w:lineRule="auto"/>
        <w:ind w:firstLine="709"/>
        <w:jc w:val="both"/>
        <w:rPr>
          <w:rFonts w:ascii="Times New Roman" w:hAnsi="Times New Roman"/>
          <w:color w:val="auto"/>
          <w:sz w:val="28"/>
          <w:szCs w:val="28"/>
        </w:rPr>
      </w:pPr>
      <w:bookmarkStart w:id="20" w:name="_Toc120250440"/>
      <w:bookmarkStart w:id="21" w:name="_Toc231744177"/>
    </w:p>
    <w:p w:rsidR="009A1BB8" w:rsidRPr="004426A9" w:rsidRDefault="009A1BB8" w:rsidP="004426A9">
      <w:pPr>
        <w:pStyle w:val="3"/>
        <w:spacing w:before="0" w:line="360" w:lineRule="auto"/>
        <w:ind w:firstLine="709"/>
        <w:jc w:val="both"/>
        <w:rPr>
          <w:rFonts w:ascii="Times New Roman" w:hAnsi="Times New Roman"/>
          <w:color w:val="auto"/>
          <w:sz w:val="28"/>
          <w:szCs w:val="28"/>
        </w:rPr>
      </w:pPr>
      <w:r w:rsidRPr="004426A9">
        <w:rPr>
          <w:rFonts w:ascii="Times New Roman" w:hAnsi="Times New Roman"/>
          <w:color w:val="auto"/>
          <w:sz w:val="28"/>
          <w:szCs w:val="28"/>
        </w:rPr>
        <w:t>2.</w:t>
      </w:r>
      <w:r w:rsidR="0088064E" w:rsidRPr="004426A9">
        <w:rPr>
          <w:rFonts w:ascii="Times New Roman" w:hAnsi="Times New Roman"/>
          <w:color w:val="auto"/>
          <w:sz w:val="28"/>
          <w:szCs w:val="28"/>
        </w:rPr>
        <w:t>4.2</w:t>
      </w:r>
      <w:r w:rsidRPr="004426A9">
        <w:rPr>
          <w:rFonts w:ascii="Times New Roman" w:hAnsi="Times New Roman"/>
          <w:color w:val="auto"/>
          <w:sz w:val="28"/>
          <w:szCs w:val="28"/>
        </w:rPr>
        <w:t xml:space="preserve"> Оценка имущественного положения </w:t>
      </w:r>
      <w:bookmarkEnd w:id="20"/>
      <w:r w:rsidRPr="004426A9">
        <w:rPr>
          <w:rFonts w:ascii="Times New Roman" w:hAnsi="Times New Roman"/>
          <w:color w:val="auto"/>
          <w:sz w:val="28"/>
          <w:szCs w:val="28"/>
        </w:rPr>
        <w:t xml:space="preserve">ИЗАО </w:t>
      </w:r>
      <w:r w:rsidR="003469ED" w:rsidRPr="004426A9">
        <w:rPr>
          <w:rFonts w:ascii="Times New Roman" w:hAnsi="Times New Roman"/>
          <w:color w:val="auto"/>
          <w:sz w:val="28"/>
          <w:szCs w:val="28"/>
        </w:rPr>
        <w:t>«Сплитстоун-Бел»</w:t>
      </w:r>
      <w:bookmarkEnd w:id="21"/>
    </w:p>
    <w:p w:rsidR="00C360B2" w:rsidRPr="004426A9" w:rsidRDefault="009A1BB8" w:rsidP="004426A9">
      <w:pPr>
        <w:spacing w:line="360" w:lineRule="auto"/>
        <w:ind w:firstLine="709"/>
        <w:jc w:val="both"/>
        <w:rPr>
          <w:sz w:val="28"/>
          <w:szCs w:val="28"/>
        </w:rPr>
      </w:pPr>
      <w:r w:rsidRPr="004426A9">
        <w:rPr>
          <w:sz w:val="28"/>
          <w:szCs w:val="28"/>
        </w:rPr>
        <w:t xml:space="preserve">Для оценки состава, структуры и динамики активов ИЗАО </w:t>
      </w:r>
      <w:r w:rsidR="003469ED" w:rsidRPr="004426A9">
        <w:rPr>
          <w:sz w:val="28"/>
          <w:szCs w:val="28"/>
        </w:rPr>
        <w:t>«Сплитстоун-Бел»</w:t>
      </w:r>
      <w:r w:rsidRPr="004426A9">
        <w:rPr>
          <w:sz w:val="28"/>
          <w:szCs w:val="28"/>
        </w:rPr>
        <w:t xml:space="preserve"> в </w:t>
      </w:r>
      <w:r w:rsidR="00702DB5" w:rsidRPr="004426A9">
        <w:rPr>
          <w:sz w:val="28"/>
          <w:szCs w:val="28"/>
        </w:rPr>
        <w:t xml:space="preserve">2006 - </w:t>
      </w:r>
      <w:r w:rsidRPr="004426A9">
        <w:rPr>
          <w:sz w:val="28"/>
          <w:szCs w:val="28"/>
        </w:rPr>
        <w:t xml:space="preserve">2008 </w:t>
      </w:r>
      <w:r w:rsidR="003469ED" w:rsidRPr="004426A9">
        <w:rPr>
          <w:sz w:val="28"/>
          <w:szCs w:val="28"/>
        </w:rPr>
        <w:t>гг.</w:t>
      </w:r>
      <w:r w:rsidR="00BC2FC7">
        <w:rPr>
          <w:sz w:val="28"/>
          <w:szCs w:val="28"/>
        </w:rPr>
        <w:t xml:space="preserve"> </w:t>
      </w:r>
      <w:r w:rsidRPr="004426A9">
        <w:rPr>
          <w:sz w:val="28"/>
          <w:szCs w:val="28"/>
        </w:rPr>
        <w:t>составим таблицу 2.2.</w:t>
      </w:r>
      <w:r w:rsidR="00702DB5" w:rsidRPr="004426A9">
        <w:rPr>
          <w:sz w:val="28"/>
          <w:szCs w:val="28"/>
        </w:rPr>
        <w:t xml:space="preserve"> </w:t>
      </w:r>
    </w:p>
    <w:p w:rsidR="00FC45A1" w:rsidRPr="004426A9" w:rsidRDefault="00FC45A1" w:rsidP="004426A9">
      <w:pPr>
        <w:spacing w:line="360" w:lineRule="auto"/>
        <w:ind w:firstLine="709"/>
        <w:jc w:val="both"/>
        <w:rPr>
          <w:sz w:val="28"/>
          <w:szCs w:val="28"/>
        </w:rPr>
      </w:pPr>
      <w:r w:rsidRPr="004426A9">
        <w:rPr>
          <w:sz w:val="28"/>
          <w:szCs w:val="28"/>
        </w:rPr>
        <w:t xml:space="preserve">За период 2006 – 2008 </w:t>
      </w:r>
      <w:r w:rsidR="003469ED" w:rsidRPr="004426A9">
        <w:rPr>
          <w:sz w:val="28"/>
          <w:szCs w:val="28"/>
        </w:rPr>
        <w:t>гг. стоимость имущества (активов</w:t>
      </w:r>
      <w:r w:rsidRPr="004426A9">
        <w:rPr>
          <w:sz w:val="28"/>
          <w:szCs w:val="28"/>
        </w:rPr>
        <w:t xml:space="preserve">) предприятия увеличилась на 4732 млн. </w:t>
      </w:r>
      <w:r w:rsidR="003469ED" w:rsidRPr="004426A9">
        <w:rPr>
          <w:sz w:val="28"/>
          <w:szCs w:val="28"/>
        </w:rPr>
        <w:t>р.</w:t>
      </w:r>
      <w:r w:rsidRPr="004426A9">
        <w:rPr>
          <w:sz w:val="28"/>
          <w:szCs w:val="28"/>
        </w:rPr>
        <w:t xml:space="preserve"> или 19%, что является незначительным с учетом влияния инфляционного фактора.</w:t>
      </w:r>
    </w:p>
    <w:p w:rsidR="00FC45A1" w:rsidRPr="004426A9" w:rsidRDefault="00FC45A1" w:rsidP="004426A9">
      <w:pPr>
        <w:spacing w:line="360" w:lineRule="auto"/>
        <w:ind w:firstLine="709"/>
        <w:jc w:val="both"/>
        <w:rPr>
          <w:sz w:val="28"/>
          <w:szCs w:val="28"/>
        </w:rPr>
      </w:pPr>
      <w:r w:rsidRPr="004426A9">
        <w:rPr>
          <w:sz w:val="28"/>
          <w:szCs w:val="28"/>
        </w:rPr>
        <w:t xml:space="preserve">Сумма внеоборотных активов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по сравнению с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увеличилась на 44 млн. </w:t>
      </w:r>
      <w:r w:rsidR="003469ED" w:rsidRPr="004426A9">
        <w:rPr>
          <w:sz w:val="28"/>
          <w:szCs w:val="28"/>
        </w:rPr>
        <w:t>р. (или на 0,4%</w:t>
      </w:r>
      <w:r w:rsidRPr="004426A9">
        <w:rPr>
          <w:sz w:val="28"/>
          <w:szCs w:val="28"/>
        </w:rPr>
        <w:t xml:space="preserve">) и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увеличилась на 43 млн. </w:t>
      </w:r>
      <w:r w:rsidR="003469ED" w:rsidRPr="004426A9">
        <w:rPr>
          <w:sz w:val="28"/>
          <w:szCs w:val="28"/>
        </w:rPr>
        <w:t>р. (или на 0,4%</w:t>
      </w:r>
      <w:r w:rsidRPr="004426A9">
        <w:rPr>
          <w:sz w:val="28"/>
          <w:szCs w:val="28"/>
        </w:rPr>
        <w:t>). То есть сумма внеоборотных активов практически не изменилась, а ее рост был вызван увеличением суммы основных средств.</w:t>
      </w:r>
    </w:p>
    <w:p w:rsidR="00FC45A1" w:rsidRPr="004426A9" w:rsidRDefault="00FC45A1" w:rsidP="004426A9">
      <w:pPr>
        <w:spacing w:line="360" w:lineRule="auto"/>
        <w:ind w:firstLine="709"/>
        <w:jc w:val="both"/>
        <w:rPr>
          <w:sz w:val="28"/>
          <w:szCs w:val="28"/>
        </w:rPr>
      </w:pPr>
      <w:r w:rsidRPr="004426A9">
        <w:rPr>
          <w:sz w:val="28"/>
          <w:szCs w:val="28"/>
        </w:rPr>
        <w:t xml:space="preserve">Увеличение основных средств вызвано расширением общей площади организации и приобретением транспортных средств и технологического оборудования. Основные средства составляют практически весь объем внеоборотных активов и их удельный </w:t>
      </w:r>
      <w:r w:rsidR="0056363B" w:rsidRPr="004426A9">
        <w:rPr>
          <w:sz w:val="28"/>
          <w:szCs w:val="28"/>
        </w:rPr>
        <w:t>вес</w:t>
      </w:r>
      <w:r w:rsidRPr="004426A9">
        <w:rPr>
          <w:sz w:val="28"/>
          <w:szCs w:val="28"/>
        </w:rPr>
        <w:t xml:space="preserve"> составляет 46,3%, 43,7% и 39,1% в период 2006 – 2008 </w:t>
      </w:r>
      <w:r w:rsidR="003469ED" w:rsidRPr="004426A9">
        <w:rPr>
          <w:sz w:val="28"/>
          <w:szCs w:val="28"/>
        </w:rPr>
        <w:t>гг.</w:t>
      </w:r>
      <w:r w:rsidRPr="004426A9">
        <w:rPr>
          <w:sz w:val="28"/>
          <w:szCs w:val="28"/>
        </w:rPr>
        <w:t xml:space="preserve"> соответственно. </w:t>
      </w:r>
    </w:p>
    <w:p w:rsidR="00FC45A1" w:rsidRPr="004426A9" w:rsidRDefault="00FC45A1" w:rsidP="004426A9">
      <w:pPr>
        <w:spacing w:line="360" w:lineRule="auto"/>
        <w:ind w:firstLine="709"/>
        <w:jc w:val="both"/>
        <w:rPr>
          <w:sz w:val="28"/>
          <w:szCs w:val="28"/>
        </w:rPr>
      </w:pPr>
      <w:r w:rsidRPr="004426A9">
        <w:rPr>
          <w:sz w:val="28"/>
          <w:szCs w:val="28"/>
        </w:rPr>
        <w:t xml:space="preserve">Уменьшение удельного веса основных средств говорит об увеличении номинальной суммы оборотных активов. Данный факт не является положительным, так как основную долю оборотных активов составляет готовая продукция – 10880 млн. </w:t>
      </w:r>
      <w:r w:rsidR="003469ED" w:rsidRPr="004426A9">
        <w:rPr>
          <w:sz w:val="28"/>
          <w:szCs w:val="28"/>
        </w:rPr>
        <w:t>р.</w:t>
      </w:r>
      <w:r w:rsidRPr="004426A9">
        <w:rPr>
          <w:sz w:val="28"/>
          <w:szCs w:val="28"/>
        </w:rPr>
        <w:t xml:space="preserve">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что выше уровня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на 7,4 процентных пункта. За период 2006 – 2008 </w:t>
      </w:r>
      <w:r w:rsidR="003469ED" w:rsidRPr="004426A9">
        <w:rPr>
          <w:sz w:val="28"/>
          <w:szCs w:val="28"/>
        </w:rPr>
        <w:t>гг.</w:t>
      </w:r>
      <w:r w:rsidRPr="004426A9">
        <w:rPr>
          <w:sz w:val="28"/>
          <w:szCs w:val="28"/>
        </w:rPr>
        <w:t xml:space="preserve"> удельный вес готовой продукции в общей сумме оборотных активов уменьшился на 2,5%, однако эти изменения не являются значительными и могли быть вызваны единичным сбытом</w:t>
      </w:r>
      <w:r w:rsidR="00BC2FC7">
        <w:rPr>
          <w:sz w:val="28"/>
          <w:szCs w:val="28"/>
        </w:rPr>
        <w:t xml:space="preserve"> </w:t>
      </w:r>
      <w:r w:rsidRPr="004426A9">
        <w:rPr>
          <w:sz w:val="28"/>
          <w:szCs w:val="28"/>
        </w:rPr>
        <w:t>крупной партии товара.</w:t>
      </w:r>
    </w:p>
    <w:p w:rsidR="00FC45A1" w:rsidRPr="004426A9" w:rsidRDefault="00FC45A1" w:rsidP="004426A9">
      <w:pPr>
        <w:spacing w:line="360" w:lineRule="auto"/>
        <w:ind w:firstLine="709"/>
        <w:jc w:val="both"/>
        <w:rPr>
          <w:sz w:val="28"/>
          <w:szCs w:val="28"/>
        </w:rPr>
      </w:pPr>
      <w:r w:rsidRPr="004426A9">
        <w:rPr>
          <w:sz w:val="28"/>
          <w:szCs w:val="28"/>
        </w:rPr>
        <w:t xml:space="preserve">Сумма оборотных активов увеличилась в </w:t>
      </w:r>
      <w:smartTag w:uri="urn:schemas-microsoft-com:office:smarttags" w:element="metricconverter">
        <w:smartTagPr>
          <w:attr w:name="ProductID" w:val="2008 г"/>
        </w:smartTagPr>
        <w:r w:rsidRPr="004426A9">
          <w:rPr>
            <w:sz w:val="28"/>
            <w:szCs w:val="28"/>
          </w:rPr>
          <w:t>2008 г</w:t>
        </w:r>
      </w:smartTag>
      <w:r w:rsidRPr="004426A9">
        <w:rPr>
          <w:sz w:val="28"/>
          <w:szCs w:val="28"/>
        </w:rPr>
        <w:t>.</w:t>
      </w:r>
      <w:r w:rsidR="00BC2FC7">
        <w:rPr>
          <w:sz w:val="28"/>
          <w:szCs w:val="28"/>
        </w:rPr>
        <w:t xml:space="preserve"> </w:t>
      </w:r>
      <w:r w:rsidRPr="004426A9">
        <w:rPr>
          <w:sz w:val="28"/>
          <w:szCs w:val="28"/>
        </w:rPr>
        <w:t xml:space="preserve">на 3311 млн. </w:t>
      </w:r>
      <w:r w:rsidR="003469ED" w:rsidRPr="004426A9">
        <w:rPr>
          <w:sz w:val="28"/>
          <w:szCs w:val="28"/>
        </w:rPr>
        <w:t>р.</w:t>
      </w:r>
      <w:r w:rsidRPr="004426A9">
        <w:rPr>
          <w:sz w:val="28"/>
          <w:szCs w:val="28"/>
        </w:rPr>
        <w:t xml:space="preserve">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и за период 2006 – 2007 </w:t>
      </w:r>
      <w:r w:rsidR="003469ED" w:rsidRPr="004426A9">
        <w:rPr>
          <w:sz w:val="28"/>
          <w:szCs w:val="28"/>
        </w:rPr>
        <w:t>гг.</w:t>
      </w:r>
      <w:r w:rsidRPr="004426A9">
        <w:rPr>
          <w:sz w:val="28"/>
          <w:szCs w:val="28"/>
        </w:rPr>
        <w:t xml:space="preserve"> на 1534 млн. </w:t>
      </w:r>
      <w:r w:rsidR="003469ED" w:rsidRPr="004426A9">
        <w:rPr>
          <w:sz w:val="28"/>
          <w:szCs w:val="28"/>
        </w:rPr>
        <w:t>р.</w:t>
      </w:r>
      <w:r w:rsidRPr="004426A9">
        <w:rPr>
          <w:sz w:val="28"/>
          <w:szCs w:val="28"/>
        </w:rPr>
        <w:t xml:space="preserve">, то есть темп роста составил 20,9%, при этом наблюдалось увеличение суммы дебиторской задолженности на 1286 млн. </w:t>
      </w:r>
      <w:r w:rsidR="003469ED" w:rsidRPr="004426A9">
        <w:rPr>
          <w:sz w:val="28"/>
          <w:szCs w:val="28"/>
        </w:rPr>
        <w:t>р.</w:t>
      </w:r>
      <w:r w:rsidRPr="004426A9">
        <w:rPr>
          <w:sz w:val="28"/>
          <w:szCs w:val="28"/>
        </w:rPr>
        <w:t xml:space="preserve"> или на 71,4% в период 2007 – 2008 </w:t>
      </w:r>
      <w:r w:rsidR="003469ED" w:rsidRPr="004426A9">
        <w:rPr>
          <w:sz w:val="28"/>
          <w:szCs w:val="28"/>
        </w:rPr>
        <w:t>гг.</w:t>
      </w:r>
      <w:r w:rsidRPr="004426A9">
        <w:rPr>
          <w:sz w:val="28"/>
          <w:szCs w:val="28"/>
        </w:rPr>
        <w:t xml:space="preserve">, и на 64%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Такое явление можно расценивать как отрицательное. </w:t>
      </w:r>
    </w:p>
    <w:p w:rsidR="00E82F39" w:rsidRPr="004426A9" w:rsidRDefault="00E82F39" w:rsidP="004426A9">
      <w:pPr>
        <w:spacing w:line="360" w:lineRule="auto"/>
        <w:ind w:firstLine="709"/>
        <w:jc w:val="both"/>
        <w:rPr>
          <w:sz w:val="28"/>
          <w:szCs w:val="28"/>
        </w:rPr>
      </w:pPr>
      <w:r w:rsidRPr="004426A9">
        <w:rPr>
          <w:sz w:val="28"/>
          <w:szCs w:val="28"/>
        </w:rPr>
        <w:t xml:space="preserve">Однако в нашей ситуации одновременно увеличилась сумма остальных составляющих оборотных активов. Так, прирост денежных средств составил 45,3%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и 21,9%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Но с учетом их удельного веса ( 5,2%, 6,2% и 4,8% в 2006 – 2008 </w:t>
      </w:r>
      <w:r w:rsidR="003469ED" w:rsidRPr="004426A9">
        <w:rPr>
          <w:sz w:val="28"/>
          <w:szCs w:val="28"/>
        </w:rPr>
        <w:t>гг.</w:t>
      </w:r>
      <w:r w:rsidRPr="004426A9">
        <w:rPr>
          <w:sz w:val="28"/>
          <w:szCs w:val="28"/>
        </w:rPr>
        <w:t xml:space="preserve"> соответственно ) этот рост не является значительным. Это свидетельствует о нестабильном экономическом положении в стране и падении</w:t>
      </w:r>
      <w:r w:rsidR="00BC2FC7">
        <w:rPr>
          <w:sz w:val="28"/>
          <w:szCs w:val="28"/>
        </w:rPr>
        <w:t xml:space="preserve"> </w:t>
      </w:r>
      <w:r w:rsidRPr="004426A9">
        <w:rPr>
          <w:sz w:val="28"/>
          <w:szCs w:val="28"/>
        </w:rPr>
        <w:t>уровня платежеспособности сторонних организаций.</w:t>
      </w:r>
    </w:p>
    <w:p w:rsidR="00E82F39" w:rsidRPr="004426A9" w:rsidRDefault="00E82F39" w:rsidP="004426A9">
      <w:pPr>
        <w:spacing w:line="360" w:lineRule="auto"/>
        <w:ind w:firstLine="709"/>
        <w:jc w:val="both"/>
        <w:rPr>
          <w:sz w:val="28"/>
          <w:szCs w:val="28"/>
        </w:rPr>
      </w:pPr>
      <w:r w:rsidRPr="004426A9">
        <w:rPr>
          <w:sz w:val="28"/>
          <w:szCs w:val="28"/>
        </w:rPr>
        <w:t xml:space="preserve">Прирост величины запасов на 25,3% и 14,4%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и </w:t>
      </w:r>
      <w:smartTag w:uri="urn:schemas-microsoft-com:office:smarttags" w:element="metricconverter">
        <w:smartTagPr>
          <w:attr w:name="ProductID" w:val="2007 г"/>
        </w:smartTagPr>
        <w:r w:rsidRPr="004426A9">
          <w:rPr>
            <w:sz w:val="28"/>
            <w:szCs w:val="28"/>
          </w:rPr>
          <w:t>2007 г</w:t>
        </w:r>
      </w:smartTag>
      <w:r w:rsidRPr="004426A9">
        <w:rPr>
          <w:sz w:val="28"/>
          <w:szCs w:val="28"/>
        </w:rPr>
        <w:t>., соответственно, нельзя однозначно рассматривать как положительное явление, так как это может говорить о накоплении невостребованных материалов, которые вполне могут быть нелеквидными.</w:t>
      </w:r>
    </w:p>
    <w:p w:rsidR="00FC45A1" w:rsidRPr="004426A9" w:rsidRDefault="00FC45A1" w:rsidP="004426A9">
      <w:pPr>
        <w:spacing w:line="360" w:lineRule="auto"/>
        <w:ind w:firstLine="709"/>
        <w:jc w:val="both"/>
        <w:rPr>
          <w:sz w:val="28"/>
          <w:szCs w:val="28"/>
        </w:rPr>
        <w:sectPr w:rsidR="00FC45A1" w:rsidRPr="004426A9" w:rsidSect="004426A9">
          <w:pgSz w:w="11907" w:h="16840" w:code="9"/>
          <w:pgMar w:top="1134" w:right="851" w:bottom="1134" w:left="1701" w:header="709" w:footer="709" w:gutter="0"/>
          <w:pgNumType w:start="7"/>
          <w:cols w:space="708"/>
          <w:titlePg/>
          <w:docGrid w:linePitch="360"/>
        </w:sectPr>
      </w:pPr>
    </w:p>
    <w:p w:rsidR="009A1BB8" w:rsidRPr="004426A9" w:rsidRDefault="0088064E" w:rsidP="004426A9">
      <w:pPr>
        <w:spacing w:line="360" w:lineRule="auto"/>
        <w:ind w:firstLine="709"/>
        <w:jc w:val="both"/>
        <w:rPr>
          <w:sz w:val="28"/>
          <w:szCs w:val="28"/>
        </w:rPr>
      </w:pPr>
      <w:r w:rsidRPr="004426A9">
        <w:rPr>
          <w:sz w:val="28"/>
          <w:szCs w:val="28"/>
        </w:rPr>
        <w:t>Таблица 2.2 -</w:t>
      </w:r>
      <w:r w:rsidR="009A1BB8" w:rsidRPr="004426A9">
        <w:rPr>
          <w:sz w:val="28"/>
          <w:szCs w:val="28"/>
        </w:rPr>
        <w:t xml:space="preserve"> Состав, структура и динамика активов ИЗАО </w:t>
      </w:r>
      <w:r w:rsidR="003469ED" w:rsidRPr="004426A9">
        <w:rPr>
          <w:sz w:val="28"/>
          <w:szCs w:val="28"/>
        </w:rPr>
        <w:t>«Сплитстоун-Бел»</w:t>
      </w:r>
      <w:r w:rsidR="009A1BB8" w:rsidRPr="004426A9">
        <w:rPr>
          <w:sz w:val="28"/>
          <w:szCs w:val="28"/>
        </w:rPr>
        <w:t xml:space="preserve"> в </w:t>
      </w:r>
      <w:r w:rsidR="00702DB5" w:rsidRPr="004426A9">
        <w:rPr>
          <w:sz w:val="28"/>
          <w:szCs w:val="28"/>
        </w:rPr>
        <w:t xml:space="preserve">2006 - </w:t>
      </w:r>
      <w:smartTag w:uri="urn:schemas-microsoft-com:office:smarttags" w:element="metricconverter">
        <w:smartTagPr>
          <w:attr w:name="ProductID" w:val="2008 г"/>
        </w:smartTagPr>
        <w:r w:rsidR="009A1BB8" w:rsidRPr="004426A9">
          <w:rPr>
            <w:sz w:val="28"/>
            <w:szCs w:val="28"/>
          </w:rPr>
          <w:t>200</w:t>
        </w:r>
        <w:r w:rsidR="00702DB5" w:rsidRPr="004426A9">
          <w:rPr>
            <w:sz w:val="28"/>
            <w:szCs w:val="28"/>
          </w:rPr>
          <w:t>8</w:t>
        </w:r>
        <w:r w:rsidR="009A1BB8" w:rsidRPr="004426A9">
          <w:rPr>
            <w:sz w:val="28"/>
            <w:szCs w:val="28"/>
          </w:rPr>
          <w:t xml:space="preserve"> г</w:t>
        </w:r>
      </w:smartTag>
      <w:r w:rsidR="00702DB5" w:rsidRPr="004426A9">
        <w:rPr>
          <w:sz w:val="28"/>
          <w:szCs w:val="28"/>
        </w:rPr>
        <w:t>г</w:t>
      </w:r>
      <w:r w:rsidR="00175678" w:rsidRPr="004426A9">
        <w:rPr>
          <w:sz w:val="28"/>
          <w:szCs w:val="28"/>
        </w:rPr>
        <w:t>.</w:t>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1079"/>
        <w:gridCol w:w="801"/>
        <w:gridCol w:w="1041"/>
        <w:gridCol w:w="891"/>
        <w:gridCol w:w="1093"/>
        <w:gridCol w:w="957"/>
        <w:gridCol w:w="1093"/>
        <w:gridCol w:w="1229"/>
        <w:gridCol w:w="820"/>
        <w:gridCol w:w="973"/>
        <w:gridCol w:w="694"/>
        <w:gridCol w:w="1066"/>
      </w:tblGrid>
      <w:tr w:rsidR="00285F7B" w:rsidRPr="00EC49AA" w:rsidTr="00920199">
        <w:trPr>
          <w:cantSplit/>
          <w:trHeight w:val="442"/>
          <w:tblHeader/>
          <w:jc w:val="center"/>
        </w:trPr>
        <w:tc>
          <w:tcPr>
            <w:tcW w:w="2747" w:type="dxa"/>
            <w:vMerge w:val="restart"/>
            <w:vAlign w:val="center"/>
          </w:tcPr>
          <w:p w:rsidR="00285F7B" w:rsidRPr="00EC49AA" w:rsidRDefault="00285F7B" w:rsidP="00EC49AA">
            <w:pPr>
              <w:widowControl w:val="0"/>
              <w:spacing w:line="360" w:lineRule="auto"/>
              <w:rPr>
                <w:sz w:val="20"/>
                <w:szCs w:val="20"/>
              </w:rPr>
            </w:pPr>
            <w:r w:rsidRPr="00EC49AA">
              <w:rPr>
                <w:sz w:val="20"/>
                <w:szCs w:val="20"/>
              </w:rPr>
              <w:t>Виды активов</w:t>
            </w:r>
          </w:p>
        </w:tc>
        <w:tc>
          <w:tcPr>
            <w:tcW w:w="1880" w:type="dxa"/>
            <w:gridSpan w:val="2"/>
            <w:vAlign w:val="center"/>
          </w:tcPr>
          <w:p w:rsidR="00285F7B" w:rsidRPr="00EC49AA" w:rsidRDefault="00285F7B" w:rsidP="00EC49AA">
            <w:pPr>
              <w:widowControl w:val="0"/>
              <w:spacing w:line="360" w:lineRule="auto"/>
              <w:rPr>
                <w:sz w:val="20"/>
                <w:szCs w:val="20"/>
              </w:rPr>
            </w:pPr>
            <w:smartTag w:uri="urn:schemas-microsoft-com:office:smarttags" w:element="metricconverter">
              <w:smartTagPr>
                <w:attr w:name="ProductID" w:val="2006 г"/>
              </w:smartTagPr>
              <w:r w:rsidRPr="00EC49AA">
                <w:rPr>
                  <w:sz w:val="20"/>
                  <w:szCs w:val="20"/>
                </w:rPr>
                <w:t>2006 г</w:t>
              </w:r>
            </w:smartTag>
          </w:p>
        </w:tc>
        <w:tc>
          <w:tcPr>
            <w:tcW w:w="1932" w:type="dxa"/>
            <w:gridSpan w:val="2"/>
            <w:vAlign w:val="center"/>
          </w:tcPr>
          <w:p w:rsidR="00285F7B" w:rsidRPr="00EC49AA" w:rsidRDefault="00285F7B" w:rsidP="00EC49AA">
            <w:pPr>
              <w:widowControl w:val="0"/>
              <w:spacing w:line="360" w:lineRule="auto"/>
              <w:rPr>
                <w:sz w:val="20"/>
                <w:szCs w:val="20"/>
              </w:rPr>
            </w:pPr>
            <w:smartTag w:uri="urn:schemas-microsoft-com:office:smarttags" w:element="metricconverter">
              <w:smartTagPr>
                <w:attr w:name="ProductID" w:val="2007 г"/>
              </w:smartTagPr>
              <w:r w:rsidRPr="00EC49AA">
                <w:rPr>
                  <w:sz w:val="20"/>
                  <w:szCs w:val="20"/>
                </w:rPr>
                <w:t>2007 г</w:t>
              </w:r>
            </w:smartTag>
            <w:r w:rsidRPr="00EC49AA">
              <w:rPr>
                <w:sz w:val="20"/>
                <w:szCs w:val="20"/>
              </w:rPr>
              <w:t>.</w:t>
            </w:r>
          </w:p>
        </w:tc>
        <w:tc>
          <w:tcPr>
            <w:tcW w:w="2050" w:type="dxa"/>
            <w:gridSpan w:val="2"/>
            <w:vAlign w:val="center"/>
          </w:tcPr>
          <w:p w:rsidR="00285F7B" w:rsidRPr="00EC49AA" w:rsidRDefault="00285F7B" w:rsidP="00EC49AA">
            <w:pPr>
              <w:widowControl w:val="0"/>
              <w:spacing w:line="360" w:lineRule="auto"/>
              <w:rPr>
                <w:sz w:val="20"/>
                <w:szCs w:val="20"/>
              </w:rPr>
            </w:pPr>
            <w:r w:rsidRPr="00EC49AA">
              <w:rPr>
                <w:sz w:val="20"/>
                <w:szCs w:val="20"/>
              </w:rPr>
              <w:t>Изменение</w:t>
            </w:r>
          </w:p>
        </w:tc>
        <w:tc>
          <w:tcPr>
            <w:tcW w:w="1093" w:type="dxa"/>
            <w:vMerge w:val="restart"/>
            <w:vAlign w:val="center"/>
          </w:tcPr>
          <w:p w:rsidR="00285F7B" w:rsidRPr="00EC49AA" w:rsidRDefault="00285F7B" w:rsidP="00EC49AA">
            <w:pPr>
              <w:widowControl w:val="0"/>
              <w:spacing w:line="360" w:lineRule="auto"/>
              <w:rPr>
                <w:sz w:val="20"/>
                <w:szCs w:val="20"/>
              </w:rPr>
            </w:pPr>
            <w:r w:rsidRPr="00EC49AA">
              <w:rPr>
                <w:sz w:val="20"/>
                <w:szCs w:val="20"/>
              </w:rPr>
              <w:t xml:space="preserve">Темп роста, </w:t>
            </w:r>
            <w:smartTag w:uri="urn:schemas-microsoft-com:office:smarttags" w:element="metricconverter">
              <w:smartTagPr>
                <w:attr w:name="ProductID" w:val="2007 г"/>
              </w:smartTagPr>
              <w:r w:rsidRPr="00EC49AA">
                <w:rPr>
                  <w:sz w:val="20"/>
                  <w:szCs w:val="20"/>
                </w:rPr>
                <w:t>2007 г</w:t>
              </w:r>
            </w:smartTag>
            <w:r w:rsidRPr="00EC49AA">
              <w:rPr>
                <w:sz w:val="20"/>
                <w:szCs w:val="20"/>
              </w:rPr>
              <w:t xml:space="preserve">. к </w:t>
            </w:r>
            <w:smartTag w:uri="urn:schemas-microsoft-com:office:smarttags" w:element="metricconverter">
              <w:smartTagPr>
                <w:attr w:name="ProductID" w:val="2006 г"/>
              </w:smartTagPr>
              <w:r w:rsidRPr="00EC49AA">
                <w:rPr>
                  <w:sz w:val="20"/>
                  <w:szCs w:val="20"/>
                </w:rPr>
                <w:t>2006 г</w:t>
              </w:r>
            </w:smartTag>
            <w:r w:rsidRPr="00EC49AA">
              <w:rPr>
                <w:sz w:val="20"/>
                <w:szCs w:val="20"/>
              </w:rPr>
              <w:t>.%</w:t>
            </w:r>
          </w:p>
        </w:tc>
        <w:tc>
          <w:tcPr>
            <w:tcW w:w="2049" w:type="dxa"/>
            <w:gridSpan w:val="2"/>
            <w:vAlign w:val="center"/>
          </w:tcPr>
          <w:p w:rsidR="00285F7B" w:rsidRPr="00EC49AA" w:rsidRDefault="00285F7B" w:rsidP="00EC49AA">
            <w:pPr>
              <w:widowControl w:val="0"/>
              <w:spacing w:line="360" w:lineRule="auto"/>
              <w:rPr>
                <w:sz w:val="20"/>
                <w:szCs w:val="20"/>
              </w:rPr>
            </w:pPr>
            <w:smartTag w:uri="urn:schemas-microsoft-com:office:smarttags" w:element="metricconverter">
              <w:smartTagPr>
                <w:attr w:name="ProductID" w:val="2008 г"/>
              </w:smartTagPr>
              <w:r w:rsidRPr="00EC49AA">
                <w:rPr>
                  <w:sz w:val="20"/>
                  <w:szCs w:val="20"/>
                </w:rPr>
                <w:t>2008 г</w:t>
              </w:r>
            </w:smartTag>
            <w:r w:rsidRPr="00EC49AA">
              <w:rPr>
                <w:sz w:val="20"/>
                <w:szCs w:val="20"/>
              </w:rPr>
              <w:t>.</w:t>
            </w:r>
          </w:p>
        </w:tc>
        <w:tc>
          <w:tcPr>
            <w:tcW w:w="1667" w:type="dxa"/>
            <w:gridSpan w:val="2"/>
            <w:vAlign w:val="center"/>
          </w:tcPr>
          <w:p w:rsidR="00285F7B" w:rsidRPr="00EC49AA" w:rsidRDefault="00285F7B" w:rsidP="00EC49AA">
            <w:pPr>
              <w:widowControl w:val="0"/>
              <w:spacing w:line="360" w:lineRule="auto"/>
              <w:rPr>
                <w:sz w:val="20"/>
                <w:szCs w:val="20"/>
              </w:rPr>
            </w:pPr>
            <w:r w:rsidRPr="00EC49AA">
              <w:rPr>
                <w:sz w:val="20"/>
                <w:szCs w:val="20"/>
              </w:rPr>
              <w:t>Изменение</w:t>
            </w:r>
          </w:p>
        </w:tc>
        <w:tc>
          <w:tcPr>
            <w:tcW w:w="1066" w:type="dxa"/>
            <w:vMerge w:val="restart"/>
            <w:vAlign w:val="center"/>
          </w:tcPr>
          <w:p w:rsidR="0088064E" w:rsidRPr="00EC49AA" w:rsidRDefault="00285F7B" w:rsidP="00EC49AA">
            <w:pPr>
              <w:widowControl w:val="0"/>
              <w:spacing w:line="360" w:lineRule="auto"/>
              <w:rPr>
                <w:sz w:val="20"/>
                <w:szCs w:val="20"/>
              </w:rPr>
            </w:pPr>
            <w:r w:rsidRPr="00EC49AA">
              <w:rPr>
                <w:sz w:val="20"/>
                <w:szCs w:val="20"/>
              </w:rPr>
              <w:t xml:space="preserve">Темп роста, </w:t>
            </w:r>
            <w:smartTag w:uri="urn:schemas-microsoft-com:office:smarttags" w:element="metricconverter">
              <w:smartTagPr>
                <w:attr w:name="ProductID" w:val="2008 г"/>
              </w:smartTagPr>
              <w:r w:rsidRPr="00EC49AA">
                <w:rPr>
                  <w:sz w:val="20"/>
                  <w:szCs w:val="20"/>
                </w:rPr>
                <w:t>2008 г</w:t>
              </w:r>
            </w:smartTag>
            <w:r w:rsidRPr="00EC49AA">
              <w:rPr>
                <w:sz w:val="20"/>
                <w:szCs w:val="20"/>
              </w:rPr>
              <w:t>. к</w:t>
            </w:r>
          </w:p>
          <w:p w:rsidR="00AE1EB8" w:rsidRPr="00EC49AA" w:rsidRDefault="0088064E" w:rsidP="00EC49AA">
            <w:pPr>
              <w:widowControl w:val="0"/>
              <w:spacing w:line="360" w:lineRule="auto"/>
              <w:rPr>
                <w:sz w:val="20"/>
                <w:szCs w:val="20"/>
              </w:rPr>
            </w:pPr>
            <w:smartTag w:uri="urn:schemas-microsoft-com:office:smarttags" w:element="metricconverter">
              <w:smartTagPr>
                <w:attr w:name="ProductID" w:val="2007 г"/>
              </w:smartTagPr>
              <w:r w:rsidRPr="00EC49AA">
                <w:rPr>
                  <w:sz w:val="20"/>
                  <w:szCs w:val="20"/>
                </w:rPr>
                <w:t xml:space="preserve">2007 </w:t>
              </w:r>
              <w:r w:rsidR="00285F7B" w:rsidRPr="00EC49AA">
                <w:rPr>
                  <w:sz w:val="20"/>
                  <w:szCs w:val="20"/>
                </w:rPr>
                <w:t>г</w:t>
              </w:r>
            </w:smartTag>
            <w:r w:rsidR="00285F7B" w:rsidRPr="00EC49AA">
              <w:rPr>
                <w:sz w:val="20"/>
                <w:szCs w:val="20"/>
              </w:rPr>
              <w:t>.</w:t>
            </w:r>
            <w:r w:rsidR="00AE1EB8" w:rsidRPr="00EC49AA">
              <w:rPr>
                <w:sz w:val="20"/>
                <w:szCs w:val="20"/>
              </w:rPr>
              <w:t>,</w:t>
            </w:r>
          </w:p>
          <w:p w:rsidR="00285F7B" w:rsidRPr="00EC49AA" w:rsidRDefault="00285F7B" w:rsidP="00EC49AA">
            <w:pPr>
              <w:widowControl w:val="0"/>
              <w:spacing w:line="360" w:lineRule="auto"/>
              <w:rPr>
                <w:sz w:val="20"/>
                <w:szCs w:val="20"/>
              </w:rPr>
            </w:pPr>
            <w:r w:rsidRPr="00EC49AA">
              <w:rPr>
                <w:sz w:val="20"/>
                <w:szCs w:val="20"/>
              </w:rPr>
              <w:t>%</w:t>
            </w:r>
          </w:p>
        </w:tc>
      </w:tr>
      <w:tr w:rsidR="00285F7B" w:rsidRPr="00EC49AA" w:rsidTr="00920199">
        <w:trPr>
          <w:cantSplit/>
          <w:trHeight w:val="555"/>
          <w:tblHeader/>
          <w:jc w:val="center"/>
        </w:trPr>
        <w:tc>
          <w:tcPr>
            <w:tcW w:w="2747" w:type="dxa"/>
            <w:vMerge/>
            <w:vAlign w:val="center"/>
          </w:tcPr>
          <w:p w:rsidR="00285F7B" w:rsidRPr="00EC49AA" w:rsidRDefault="00285F7B" w:rsidP="00EC49AA">
            <w:pPr>
              <w:widowControl w:val="0"/>
              <w:spacing w:line="360" w:lineRule="auto"/>
              <w:rPr>
                <w:sz w:val="20"/>
                <w:szCs w:val="20"/>
              </w:rPr>
            </w:pPr>
          </w:p>
        </w:tc>
        <w:tc>
          <w:tcPr>
            <w:tcW w:w="1079" w:type="dxa"/>
            <w:vAlign w:val="center"/>
          </w:tcPr>
          <w:p w:rsidR="00285F7B" w:rsidRPr="00EC49AA" w:rsidRDefault="00285F7B" w:rsidP="00EC49AA">
            <w:pPr>
              <w:widowControl w:val="0"/>
              <w:spacing w:line="360" w:lineRule="auto"/>
              <w:rPr>
                <w:sz w:val="20"/>
                <w:szCs w:val="20"/>
              </w:rPr>
            </w:pPr>
            <w:r w:rsidRPr="00EC49AA">
              <w:rPr>
                <w:sz w:val="20"/>
                <w:szCs w:val="20"/>
              </w:rPr>
              <w:t>сумма, млн.р</w:t>
            </w:r>
            <w:r w:rsidR="00AE1EB8" w:rsidRPr="00EC49AA">
              <w:rPr>
                <w:sz w:val="20"/>
                <w:szCs w:val="20"/>
              </w:rPr>
              <w:t>.</w:t>
            </w:r>
          </w:p>
        </w:tc>
        <w:tc>
          <w:tcPr>
            <w:tcW w:w="801" w:type="dxa"/>
            <w:tcMar>
              <w:left w:w="57" w:type="dxa"/>
              <w:right w:w="57" w:type="dxa"/>
            </w:tcMar>
            <w:vAlign w:val="center"/>
          </w:tcPr>
          <w:p w:rsidR="00285F7B" w:rsidRPr="00EC49AA" w:rsidRDefault="00285F7B" w:rsidP="00EC49AA">
            <w:pPr>
              <w:widowControl w:val="0"/>
              <w:spacing w:line="360" w:lineRule="auto"/>
              <w:rPr>
                <w:sz w:val="20"/>
                <w:szCs w:val="20"/>
              </w:rPr>
            </w:pPr>
            <w:r w:rsidRPr="00EC49AA">
              <w:rPr>
                <w:sz w:val="20"/>
                <w:szCs w:val="20"/>
              </w:rPr>
              <w:t>уд.вес, %</w:t>
            </w:r>
          </w:p>
        </w:tc>
        <w:tc>
          <w:tcPr>
            <w:tcW w:w="1041" w:type="dxa"/>
            <w:vAlign w:val="center"/>
          </w:tcPr>
          <w:p w:rsidR="00285F7B" w:rsidRPr="00EC49AA" w:rsidRDefault="00285F7B" w:rsidP="00EC49AA">
            <w:pPr>
              <w:widowControl w:val="0"/>
              <w:spacing w:line="360" w:lineRule="auto"/>
              <w:rPr>
                <w:sz w:val="20"/>
                <w:szCs w:val="20"/>
              </w:rPr>
            </w:pPr>
            <w:r w:rsidRPr="00EC49AA">
              <w:rPr>
                <w:sz w:val="20"/>
                <w:szCs w:val="20"/>
              </w:rPr>
              <w:t>сумма, млн.р</w:t>
            </w:r>
            <w:r w:rsidR="00AE1EB8" w:rsidRPr="00EC49AA">
              <w:rPr>
                <w:sz w:val="20"/>
                <w:szCs w:val="20"/>
              </w:rPr>
              <w:t>.</w:t>
            </w:r>
          </w:p>
        </w:tc>
        <w:tc>
          <w:tcPr>
            <w:tcW w:w="891" w:type="dxa"/>
            <w:vAlign w:val="center"/>
          </w:tcPr>
          <w:p w:rsidR="00285F7B" w:rsidRPr="00EC49AA" w:rsidRDefault="00285F7B" w:rsidP="00EC49AA">
            <w:pPr>
              <w:widowControl w:val="0"/>
              <w:spacing w:line="360" w:lineRule="auto"/>
              <w:rPr>
                <w:sz w:val="20"/>
                <w:szCs w:val="20"/>
              </w:rPr>
            </w:pPr>
            <w:r w:rsidRPr="00EC49AA">
              <w:rPr>
                <w:sz w:val="20"/>
                <w:szCs w:val="20"/>
              </w:rPr>
              <w:t>уд.вес, %</w:t>
            </w:r>
          </w:p>
        </w:tc>
        <w:tc>
          <w:tcPr>
            <w:tcW w:w="1093" w:type="dxa"/>
            <w:vAlign w:val="center"/>
          </w:tcPr>
          <w:p w:rsidR="00285F7B" w:rsidRPr="00EC49AA" w:rsidRDefault="00285F7B" w:rsidP="00EC49AA">
            <w:pPr>
              <w:widowControl w:val="0"/>
              <w:spacing w:line="360" w:lineRule="auto"/>
              <w:rPr>
                <w:sz w:val="20"/>
                <w:szCs w:val="20"/>
              </w:rPr>
            </w:pPr>
            <w:r w:rsidRPr="00EC49AA">
              <w:rPr>
                <w:sz w:val="20"/>
                <w:szCs w:val="20"/>
              </w:rPr>
              <w:t>в сумме, млн.</w:t>
            </w:r>
            <w:r w:rsidR="003469ED" w:rsidRPr="00EC49AA">
              <w:rPr>
                <w:sz w:val="20"/>
                <w:szCs w:val="20"/>
              </w:rPr>
              <w:t>р.</w:t>
            </w:r>
          </w:p>
        </w:tc>
        <w:tc>
          <w:tcPr>
            <w:tcW w:w="957" w:type="dxa"/>
            <w:vAlign w:val="center"/>
          </w:tcPr>
          <w:p w:rsidR="00285F7B" w:rsidRPr="00EC49AA" w:rsidRDefault="00285F7B" w:rsidP="00EC49AA">
            <w:pPr>
              <w:widowControl w:val="0"/>
              <w:spacing w:line="360" w:lineRule="auto"/>
              <w:rPr>
                <w:sz w:val="20"/>
                <w:szCs w:val="20"/>
              </w:rPr>
            </w:pPr>
            <w:r w:rsidRPr="00EC49AA">
              <w:rPr>
                <w:sz w:val="20"/>
                <w:szCs w:val="20"/>
              </w:rPr>
              <w:t>по у.в., %</w:t>
            </w:r>
          </w:p>
        </w:tc>
        <w:tc>
          <w:tcPr>
            <w:tcW w:w="1093" w:type="dxa"/>
            <w:vMerge/>
            <w:vAlign w:val="center"/>
          </w:tcPr>
          <w:p w:rsidR="00285F7B" w:rsidRPr="00EC49AA" w:rsidRDefault="00285F7B" w:rsidP="00EC49AA">
            <w:pPr>
              <w:widowControl w:val="0"/>
              <w:spacing w:line="360" w:lineRule="auto"/>
              <w:rPr>
                <w:sz w:val="20"/>
                <w:szCs w:val="20"/>
              </w:rPr>
            </w:pPr>
          </w:p>
        </w:tc>
        <w:tc>
          <w:tcPr>
            <w:tcW w:w="1229" w:type="dxa"/>
            <w:vAlign w:val="center"/>
          </w:tcPr>
          <w:p w:rsidR="00285F7B" w:rsidRPr="00EC49AA" w:rsidRDefault="00285F7B" w:rsidP="00EC49AA">
            <w:pPr>
              <w:widowControl w:val="0"/>
              <w:spacing w:line="360" w:lineRule="auto"/>
              <w:rPr>
                <w:sz w:val="20"/>
                <w:szCs w:val="20"/>
              </w:rPr>
            </w:pPr>
            <w:r w:rsidRPr="00EC49AA">
              <w:rPr>
                <w:sz w:val="20"/>
                <w:szCs w:val="20"/>
              </w:rPr>
              <w:t>сумма, млн. р</w:t>
            </w:r>
            <w:r w:rsidR="00AE1EB8" w:rsidRPr="00EC49AA">
              <w:rPr>
                <w:sz w:val="20"/>
                <w:szCs w:val="20"/>
              </w:rPr>
              <w:t>.</w:t>
            </w:r>
          </w:p>
        </w:tc>
        <w:tc>
          <w:tcPr>
            <w:tcW w:w="820" w:type="dxa"/>
            <w:tcMar>
              <w:left w:w="57" w:type="dxa"/>
              <w:right w:w="57" w:type="dxa"/>
            </w:tcMar>
            <w:vAlign w:val="center"/>
          </w:tcPr>
          <w:p w:rsidR="00285F7B" w:rsidRPr="00EC49AA" w:rsidRDefault="00285F7B" w:rsidP="00EC49AA">
            <w:pPr>
              <w:widowControl w:val="0"/>
              <w:spacing w:line="360" w:lineRule="auto"/>
              <w:rPr>
                <w:sz w:val="20"/>
                <w:szCs w:val="20"/>
              </w:rPr>
            </w:pPr>
            <w:r w:rsidRPr="00EC49AA">
              <w:rPr>
                <w:sz w:val="20"/>
                <w:szCs w:val="20"/>
              </w:rPr>
              <w:t>уд.вес, %</w:t>
            </w:r>
          </w:p>
        </w:tc>
        <w:tc>
          <w:tcPr>
            <w:tcW w:w="973" w:type="dxa"/>
            <w:tcMar>
              <w:left w:w="85" w:type="dxa"/>
              <w:right w:w="85" w:type="dxa"/>
            </w:tcMar>
            <w:vAlign w:val="center"/>
          </w:tcPr>
          <w:p w:rsidR="00285F7B" w:rsidRPr="00EC49AA" w:rsidRDefault="00285F7B" w:rsidP="00EC49AA">
            <w:pPr>
              <w:widowControl w:val="0"/>
              <w:spacing w:line="360" w:lineRule="auto"/>
              <w:rPr>
                <w:sz w:val="20"/>
                <w:szCs w:val="20"/>
              </w:rPr>
            </w:pPr>
            <w:r w:rsidRPr="00EC49AA">
              <w:rPr>
                <w:sz w:val="20"/>
                <w:szCs w:val="20"/>
              </w:rPr>
              <w:t>в сумме, млн.</w:t>
            </w:r>
            <w:r w:rsidR="003469ED" w:rsidRPr="00EC49AA">
              <w:rPr>
                <w:sz w:val="20"/>
                <w:szCs w:val="20"/>
              </w:rPr>
              <w:t>р.</w:t>
            </w:r>
          </w:p>
        </w:tc>
        <w:tc>
          <w:tcPr>
            <w:tcW w:w="694" w:type="dxa"/>
            <w:tcMar>
              <w:left w:w="57" w:type="dxa"/>
              <w:right w:w="57" w:type="dxa"/>
            </w:tcMar>
            <w:vAlign w:val="center"/>
          </w:tcPr>
          <w:p w:rsidR="00285F7B" w:rsidRPr="00EC49AA" w:rsidRDefault="00285F7B" w:rsidP="00EC49AA">
            <w:pPr>
              <w:widowControl w:val="0"/>
              <w:spacing w:line="360" w:lineRule="auto"/>
              <w:rPr>
                <w:sz w:val="20"/>
                <w:szCs w:val="20"/>
              </w:rPr>
            </w:pPr>
            <w:r w:rsidRPr="00EC49AA">
              <w:rPr>
                <w:sz w:val="20"/>
                <w:szCs w:val="20"/>
              </w:rPr>
              <w:t>по у.в., %</w:t>
            </w:r>
          </w:p>
        </w:tc>
        <w:tc>
          <w:tcPr>
            <w:tcW w:w="1066" w:type="dxa"/>
            <w:vMerge/>
            <w:vAlign w:val="center"/>
          </w:tcPr>
          <w:p w:rsidR="00285F7B" w:rsidRPr="00EC49AA" w:rsidRDefault="00285F7B" w:rsidP="00EC49AA">
            <w:pPr>
              <w:widowControl w:val="0"/>
              <w:spacing w:line="360" w:lineRule="auto"/>
              <w:rPr>
                <w:sz w:val="20"/>
                <w:szCs w:val="20"/>
              </w:rPr>
            </w:pPr>
          </w:p>
        </w:tc>
      </w:tr>
      <w:tr w:rsidR="000E1698" w:rsidRPr="00EC49AA" w:rsidTr="00920199">
        <w:trPr>
          <w:cantSplit/>
          <w:trHeight w:val="1784"/>
          <w:tblHeader/>
          <w:jc w:val="center"/>
        </w:trPr>
        <w:tc>
          <w:tcPr>
            <w:tcW w:w="2747" w:type="dxa"/>
            <w:vAlign w:val="center"/>
          </w:tcPr>
          <w:p w:rsidR="000E1698" w:rsidRPr="00EC49AA" w:rsidRDefault="000E1698" w:rsidP="00EC49AA">
            <w:pPr>
              <w:widowControl w:val="0"/>
              <w:spacing w:line="360" w:lineRule="auto"/>
              <w:rPr>
                <w:sz w:val="20"/>
                <w:szCs w:val="20"/>
              </w:rPr>
            </w:pPr>
            <w:r w:rsidRPr="00EC49AA">
              <w:rPr>
                <w:sz w:val="20"/>
                <w:szCs w:val="20"/>
              </w:rPr>
              <w:t>1. Внеоборотные активы.</w:t>
            </w:r>
          </w:p>
          <w:p w:rsidR="000E1698" w:rsidRPr="00EC49AA" w:rsidRDefault="000E1698" w:rsidP="00EC49AA">
            <w:pPr>
              <w:widowControl w:val="0"/>
              <w:spacing w:line="360" w:lineRule="auto"/>
              <w:rPr>
                <w:sz w:val="20"/>
                <w:szCs w:val="20"/>
              </w:rPr>
            </w:pPr>
            <w:r w:rsidRPr="00EC49AA">
              <w:rPr>
                <w:sz w:val="20"/>
                <w:szCs w:val="20"/>
              </w:rPr>
              <w:t>В т.ч.:</w:t>
            </w:r>
          </w:p>
          <w:p w:rsidR="000E1698" w:rsidRPr="00EC49AA" w:rsidRDefault="000E1698" w:rsidP="00EC49AA">
            <w:pPr>
              <w:widowControl w:val="0"/>
              <w:spacing w:line="360" w:lineRule="auto"/>
              <w:rPr>
                <w:sz w:val="20"/>
                <w:szCs w:val="20"/>
              </w:rPr>
            </w:pPr>
            <w:r w:rsidRPr="00EC49AA">
              <w:rPr>
                <w:sz w:val="20"/>
                <w:szCs w:val="20"/>
              </w:rPr>
              <w:t>1.1. Основные средства.</w:t>
            </w:r>
          </w:p>
          <w:p w:rsidR="000E1698" w:rsidRPr="00EC49AA" w:rsidRDefault="000E1698" w:rsidP="00EC49AA">
            <w:pPr>
              <w:widowControl w:val="0"/>
              <w:spacing w:line="360" w:lineRule="auto"/>
              <w:rPr>
                <w:sz w:val="20"/>
                <w:szCs w:val="20"/>
              </w:rPr>
            </w:pPr>
            <w:r w:rsidRPr="00EC49AA">
              <w:rPr>
                <w:sz w:val="20"/>
                <w:szCs w:val="20"/>
              </w:rPr>
              <w:t>1.2. Нематериальные активы.</w:t>
            </w:r>
          </w:p>
          <w:p w:rsidR="000E1698" w:rsidRPr="00EC49AA" w:rsidRDefault="000E1698" w:rsidP="00EC49AA">
            <w:pPr>
              <w:widowControl w:val="0"/>
              <w:spacing w:line="360" w:lineRule="auto"/>
              <w:rPr>
                <w:sz w:val="20"/>
                <w:szCs w:val="20"/>
              </w:rPr>
            </w:pPr>
            <w:r w:rsidRPr="00EC49AA">
              <w:rPr>
                <w:sz w:val="20"/>
                <w:szCs w:val="20"/>
              </w:rPr>
              <w:t>1.3. Вложения во внеоборотные активы.</w:t>
            </w:r>
          </w:p>
        </w:tc>
        <w:tc>
          <w:tcPr>
            <w:tcW w:w="1079" w:type="dxa"/>
          </w:tcPr>
          <w:p w:rsidR="000E1698" w:rsidRPr="00EC49AA" w:rsidRDefault="000E1698" w:rsidP="00EC49AA">
            <w:pPr>
              <w:widowControl w:val="0"/>
              <w:spacing w:line="360" w:lineRule="auto"/>
              <w:rPr>
                <w:sz w:val="20"/>
                <w:szCs w:val="20"/>
              </w:rPr>
            </w:pPr>
            <w:r w:rsidRPr="00EC49AA">
              <w:rPr>
                <w:sz w:val="20"/>
                <w:szCs w:val="20"/>
              </w:rPr>
              <w:t>11534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11518</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15</w:t>
            </w:r>
          </w:p>
        </w:tc>
        <w:tc>
          <w:tcPr>
            <w:tcW w:w="801" w:type="dxa"/>
          </w:tcPr>
          <w:p w:rsidR="000E1698" w:rsidRPr="00EC49AA" w:rsidRDefault="000E1698" w:rsidP="00EC49AA">
            <w:pPr>
              <w:widowControl w:val="0"/>
              <w:spacing w:line="360" w:lineRule="auto"/>
              <w:rPr>
                <w:sz w:val="20"/>
                <w:szCs w:val="20"/>
              </w:rPr>
            </w:pPr>
            <w:r w:rsidRPr="00EC49AA">
              <w:rPr>
                <w:sz w:val="20"/>
                <w:szCs w:val="20"/>
              </w:rPr>
              <w:t>46,3</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46,2</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0,1</w:t>
            </w:r>
          </w:p>
        </w:tc>
        <w:tc>
          <w:tcPr>
            <w:tcW w:w="1041" w:type="dxa"/>
            <w:vAlign w:val="center"/>
          </w:tcPr>
          <w:p w:rsidR="000E1698" w:rsidRPr="00EC49AA" w:rsidRDefault="000E1698" w:rsidP="00EC49AA">
            <w:pPr>
              <w:widowControl w:val="0"/>
              <w:spacing w:line="360" w:lineRule="auto"/>
              <w:rPr>
                <w:sz w:val="20"/>
                <w:szCs w:val="20"/>
              </w:rPr>
            </w:pPr>
            <w:r w:rsidRPr="00EC49AA">
              <w:rPr>
                <w:sz w:val="20"/>
                <w:szCs w:val="20"/>
              </w:rPr>
              <w:t>11577</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11561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15</w:t>
            </w:r>
          </w:p>
        </w:tc>
        <w:tc>
          <w:tcPr>
            <w:tcW w:w="891" w:type="dxa"/>
            <w:vAlign w:val="center"/>
          </w:tcPr>
          <w:p w:rsidR="000E1698" w:rsidRPr="00EC49AA" w:rsidRDefault="000E1698" w:rsidP="00EC49AA">
            <w:pPr>
              <w:widowControl w:val="0"/>
              <w:spacing w:line="360" w:lineRule="auto"/>
              <w:rPr>
                <w:sz w:val="20"/>
                <w:szCs w:val="20"/>
              </w:rPr>
            </w:pPr>
            <w:r w:rsidRPr="00EC49AA">
              <w:rPr>
                <w:sz w:val="20"/>
                <w:szCs w:val="20"/>
              </w:rPr>
              <w:t>43,7</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43,6</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0,1</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+43</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+43</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tc>
        <w:tc>
          <w:tcPr>
            <w:tcW w:w="957" w:type="dxa"/>
            <w:vAlign w:val="center"/>
          </w:tcPr>
          <w:p w:rsidR="000E1698" w:rsidRPr="00EC49AA" w:rsidRDefault="000E1698" w:rsidP="00EC49AA">
            <w:pPr>
              <w:widowControl w:val="0"/>
              <w:spacing w:line="360" w:lineRule="auto"/>
              <w:rPr>
                <w:sz w:val="20"/>
                <w:szCs w:val="20"/>
              </w:rPr>
            </w:pPr>
            <w:r w:rsidRPr="00EC49AA">
              <w:rPr>
                <w:sz w:val="20"/>
                <w:szCs w:val="20"/>
              </w:rPr>
              <w:t>-2,6</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-2,6</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100,4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100,4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100,0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100,0</w:t>
            </w:r>
          </w:p>
        </w:tc>
        <w:tc>
          <w:tcPr>
            <w:tcW w:w="1229" w:type="dxa"/>
            <w:vAlign w:val="center"/>
          </w:tcPr>
          <w:p w:rsidR="000E1698" w:rsidRPr="00EC49AA" w:rsidRDefault="000E1698" w:rsidP="00EC49AA">
            <w:pPr>
              <w:widowControl w:val="0"/>
              <w:spacing w:line="360" w:lineRule="auto"/>
              <w:rPr>
                <w:sz w:val="20"/>
                <w:szCs w:val="20"/>
              </w:rPr>
            </w:pPr>
            <w:r w:rsidRPr="00EC49AA">
              <w:rPr>
                <w:sz w:val="20"/>
                <w:szCs w:val="20"/>
              </w:rPr>
              <w:t>11621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11606</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14</w:t>
            </w:r>
          </w:p>
        </w:tc>
        <w:tc>
          <w:tcPr>
            <w:tcW w:w="820" w:type="dxa"/>
            <w:vAlign w:val="center"/>
          </w:tcPr>
          <w:p w:rsidR="000E1698" w:rsidRPr="00EC49AA" w:rsidRDefault="000E1698" w:rsidP="00EC49AA">
            <w:pPr>
              <w:widowControl w:val="0"/>
              <w:spacing w:line="360" w:lineRule="auto"/>
              <w:rPr>
                <w:sz w:val="20"/>
                <w:szCs w:val="20"/>
              </w:rPr>
            </w:pPr>
            <w:r w:rsidRPr="00EC49AA">
              <w:rPr>
                <w:sz w:val="20"/>
                <w:szCs w:val="20"/>
              </w:rPr>
              <w:t>39,2</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39,1</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0,1</w:t>
            </w:r>
          </w:p>
        </w:tc>
        <w:tc>
          <w:tcPr>
            <w:tcW w:w="973" w:type="dxa"/>
            <w:vAlign w:val="center"/>
          </w:tcPr>
          <w:p w:rsidR="000E1698" w:rsidRPr="00EC49AA" w:rsidRDefault="000E1698" w:rsidP="00EC49AA">
            <w:pPr>
              <w:widowControl w:val="0"/>
              <w:spacing w:line="360" w:lineRule="auto"/>
              <w:rPr>
                <w:sz w:val="20"/>
                <w:szCs w:val="20"/>
              </w:rPr>
            </w:pPr>
            <w:r w:rsidRPr="00EC49AA">
              <w:rPr>
                <w:sz w:val="20"/>
                <w:szCs w:val="20"/>
              </w:rPr>
              <w:t>+44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+45</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w:t>
            </w:r>
          </w:p>
        </w:tc>
        <w:tc>
          <w:tcPr>
            <w:tcW w:w="694" w:type="dxa"/>
            <w:vAlign w:val="center"/>
          </w:tcPr>
          <w:p w:rsidR="000E1698" w:rsidRPr="00EC49AA" w:rsidRDefault="000E1698" w:rsidP="00EC49AA">
            <w:pPr>
              <w:widowControl w:val="0"/>
              <w:spacing w:line="360" w:lineRule="auto"/>
              <w:rPr>
                <w:sz w:val="20"/>
                <w:szCs w:val="20"/>
              </w:rPr>
            </w:pPr>
            <w:r w:rsidRPr="00EC49AA">
              <w:rPr>
                <w:sz w:val="20"/>
                <w:szCs w:val="20"/>
              </w:rPr>
              <w:t>-4,5</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-4,5</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0</w:t>
            </w:r>
          </w:p>
        </w:tc>
        <w:tc>
          <w:tcPr>
            <w:tcW w:w="1066" w:type="dxa"/>
            <w:vAlign w:val="center"/>
          </w:tcPr>
          <w:p w:rsidR="000E1698" w:rsidRPr="00EC49AA" w:rsidRDefault="000E1698" w:rsidP="00EC49AA">
            <w:pPr>
              <w:widowControl w:val="0"/>
              <w:spacing w:line="360" w:lineRule="auto"/>
              <w:rPr>
                <w:sz w:val="20"/>
                <w:szCs w:val="20"/>
              </w:rPr>
            </w:pPr>
            <w:r w:rsidRPr="00EC49AA">
              <w:rPr>
                <w:sz w:val="20"/>
                <w:szCs w:val="20"/>
              </w:rPr>
              <w:t>100,4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100,4</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100,0</w:t>
            </w:r>
          </w:p>
          <w:p w:rsidR="000E1698" w:rsidRPr="00EC49AA" w:rsidRDefault="000E1698" w:rsidP="00EC49AA">
            <w:pPr>
              <w:widowControl w:val="0"/>
              <w:spacing w:line="360" w:lineRule="auto"/>
              <w:rPr>
                <w:sz w:val="20"/>
                <w:szCs w:val="20"/>
                <w:lang w:val="en-US"/>
              </w:rPr>
            </w:pPr>
          </w:p>
          <w:p w:rsidR="000E1698" w:rsidRPr="00EC49AA" w:rsidRDefault="000E1698" w:rsidP="00EC49AA">
            <w:pPr>
              <w:widowControl w:val="0"/>
              <w:spacing w:line="360" w:lineRule="auto"/>
              <w:rPr>
                <w:sz w:val="20"/>
                <w:szCs w:val="20"/>
              </w:rPr>
            </w:pPr>
            <w:r w:rsidRPr="00EC49AA">
              <w:rPr>
                <w:sz w:val="20"/>
                <w:szCs w:val="20"/>
              </w:rPr>
              <w:t>93,3</w:t>
            </w:r>
          </w:p>
        </w:tc>
      </w:tr>
      <w:tr w:rsidR="000E1698" w:rsidRPr="00EC49AA" w:rsidTr="00920199">
        <w:trPr>
          <w:cantSplit/>
          <w:trHeight w:val="462"/>
          <w:tblHeader/>
          <w:jc w:val="center"/>
        </w:trPr>
        <w:tc>
          <w:tcPr>
            <w:tcW w:w="2747" w:type="dxa"/>
            <w:vAlign w:val="center"/>
          </w:tcPr>
          <w:p w:rsidR="000E1698" w:rsidRPr="00EC49AA" w:rsidRDefault="000E1698" w:rsidP="00EC49AA">
            <w:pPr>
              <w:widowControl w:val="0"/>
              <w:spacing w:line="360" w:lineRule="auto"/>
              <w:rPr>
                <w:sz w:val="20"/>
                <w:szCs w:val="20"/>
              </w:rPr>
            </w:pPr>
            <w:r w:rsidRPr="00EC49AA">
              <w:rPr>
                <w:sz w:val="20"/>
                <w:szCs w:val="20"/>
              </w:rPr>
              <w:t>2. Оборотные активы.</w:t>
            </w:r>
          </w:p>
          <w:p w:rsidR="000E1698" w:rsidRPr="00EC49AA" w:rsidRDefault="000E1698" w:rsidP="00EC49AA">
            <w:pPr>
              <w:widowControl w:val="0"/>
              <w:spacing w:line="360" w:lineRule="auto"/>
              <w:rPr>
                <w:sz w:val="20"/>
                <w:szCs w:val="20"/>
              </w:rPr>
            </w:pPr>
            <w:r w:rsidRPr="00EC49AA">
              <w:rPr>
                <w:sz w:val="20"/>
                <w:szCs w:val="20"/>
              </w:rPr>
              <w:t>В т.ч.:</w:t>
            </w:r>
          </w:p>
          <w:p w:rsidR="000E1698" w:rsidRPr="00EC49AA" w:rsidRDefault="000E1698" w:rsidP="00EC49AA">
            <w:pPr>
              <w:widowControl w:val="0"/>
              <w:spacing w:line="360" w:lineRule="auto"/>
              <w:rPr>
                <w:sz w:val="20"/>
                <w:szCs w:val="20"/>
              </w:rPr>
            </w:pPr>
            <w:r w:rsidRPr="00EC49AA">
              <w:rPr>
                <w:sz w:val="20"/>
                <w:szCs w:val="20"/>
              </w:rPr>
              <w:t>2.1. Запасы и затраты.</w:t>
            </w:r>
          </w:p>
          <w:p w:rsidR="000E1698" w:rsidRPr="00EC49AA" w:rsidRDefault="000E1698" w:rsidP="00EC49AA">
            <w:pPr>
              <w:widowControl w:val="0"/>
              <w:spacing w:line="360" w:lineRule="auto"/>
              <w:rPr>
                <w:sz w:val="20"/>
                <w:szCs w:val="20"/>
              </w:rPr>
            </w:pPr>
            <w:r w:rsidRPr="00EC49AA">
              <w:rPr>
                <w:sz w:val="20"/>
                <w:szCs w:val="20"/>
              </w:rPr>
              <w:t>2.2. Готовая продукция.</w:t>
            </w:r>
          </w:p>
          <w:p w:rsidR="000E1698" w:rsidRPr="00EC49AA" w:rsidRDefault="000E1698" w:rsidP="00EC49AA">
            <w:pPr>
              <w:widowControl w:val="0"/>
              <w:spacing w:line="360" w:lineRule="auto"/>
              <w:rPr>
                <w:sz w:val="20"/>
                <w:szCs w:val="20"/>
              </w:rPr>
            </w:pPr>
            <w:r w:rsidRPr="00EC49AA">
              <w:rPr>
                <w:sz w:val="20"/>
                <w:szCs w:val="20"/>
              </w:rPr>
              <w:t>2.3. Дебиторская задолженность.</w:t>
            </w:r>
          </w:p>
          <w:p w:rsidR="000E1698" w:rsidRPr="00EC49AA" w:rsidRDefault="000E1698" w:rsidP="00EC49AA">
            <w:pPr>
              <w:widowControl w:val="0"/>
              <w:spacing w:line="360" w:lineRule="auto"/>
              <w:rPr>
                <w:sz w:val="20"/>
                <w:szCs w:val="20"/>
              </w:rPr>
            </w:pPr>
            <w:r w:rsidRPr="00EC49AA">
              <w:rPr>
                <w:sz w:val="20"/>
                <w:szCs w:val="20"/>
              </w:rPr>
              <w:t>2.4. Денежные средства и проч.</w:t>
            </w:r>
          </w:p>
        </w:tc>
        <w:tc>
          <w:tcPr>
            <w:tcW w:w="1079" w:type="dxa"/>
            <w:vAlign w:val="center"/>
          </w:tcPr>
          <w:p w:rsidR="000E1698" w:rsidRPr="00EC49AA" w:rsidRDefault="000E1698" w:rsidP="00EC49AA">
            <w:pPr>
              <w:widowControl w:val="0"/>
              <w:spacing w:line="360" w:lineRule="auto"/>
              <w:rPr>
                <w:sz w:val="20"/>
                <w:szCs w:val="20"/>
              </w:rPr>
            </w:pPr>
            <w:r w:rsidRPr="00EC49AA">
              <w:rPr>
                <w:sz w:val="20"/>
                <w:szCs w:val="20"/>
              </w:rPr>
              <w:t>13373</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1180</w:t>
            </w:r>
          </w:p>
          <w:p w:rsidR="000E1698" w:rsidRPr="00EC49AA" w:rsidRDefault="000E1698" w:rsidP="00EC49AA">
            <w:pPr>
              <w:widowControl w:val="0"/>
              <w:spacing w:line="360" w:lineRule="auto"/>
              <w:rPr>
                <w:sz w:val="20"/>
                <w:szCs w:val="20"/>
              </w:rPr>
            </w:pPr>
            <w:r w:rsidRPr="00EC49AA">
              <w:rPr>
                <w:sz w:val="20"/>
                <w:szCs w:val="20"/>
              </w:rPr>
              <w:t>9761</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1099</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1333</w:t>
            </w:r>
          </w:p>
        </w:tc>
        <w:tc>
          <w:tcPr>
            <w:tcW w:w="801" w:type="dxa"/>
            <w:vAlign w:val="center"/>
          </w:tcPr>
          <w:p w:rsidR="000E1698" w:rsidRPr="00EC49AA" w:rsidRDefault="000E1698" w:rsidP="00EC49AA">
            <w:pPr>
              <w:widowControl w:val="0"/>
              <w:spacing w:line="360" w:lineRule="auto"/>
              <w:rPr>
                <w:sz w:val="20"/>
                <w:szCs w:val="20"/>
              </w:rPr>
            </w:pPr>
            <w:r w:rsidRPr="00EC49AA">
              <w:rPr>
                <w:sz w:val="20"/>
                <w:szCs w:val="20"/>
              </w:rPr>
              <w:t>53,7</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4,8</w:t>
            </w:r>
          </w:p>
          <w:p w:rsidR="000E1698" w:rsidRPr="00EC49AA" w:rsidRDefault="000E1698" w:rsidP="00EC49AA">
            <w:pPr>
              <w:widowControl w:val="0"/>
              <w:spacing w:line="360" w:lineRule="auto"/>
              <w:rPr>
                <w:sz w:val="20"/>
                <w:szCs w:val="20"/>
              </w:rPr>
            </w:pPr>
            <w:r w:rsidRPr="00EC49AA">
              <w:rPr>
                <w:sz w:val="20"/>
                <w:szCs w:val="20"/>
              </w:rPr>
              <w:t>39,2</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4,5</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5,2</w:t>
            </w:r>
          </w:p>
        </w:tc>
        <w:tc>
          <w:tcPr>
            <w:tcW w:w="1041" w:type="dxa"/>
            <w:vAlign w:val="center"/>
          </w:tcPr>
          <w:p w:rsidR="000E1698" w:rsidRPr="00EC49AA" w:rsidRDefault="000E1698" w:rsidP="00EC49AA">
            <w:pPr>
              <w:widowControl w:val="0"/>
              <w:spacing w:line="360" w:lineRule="auto"/>
              <w:rPr>
                <w:sz w:val="20"/>
                <w:szCs w:val="20"/>
              </w:rPr>
            </w:pPr>
            <w:r w:rsidRPr="00EC49AA">
              <w:rPr>
                <w:sz w:val="20"/>
                <w:szCs w:val="20"/>
              </w:rPr>
              <w:t>14907</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1350</w:t>
            </w:r>
          </w:p>
          <w:p w:rsidR="000E1698" w:rsidRPr="00EC49AA" w:rsidRDefault="000E1698" w:rsidP="00EC49AA">
            <w:pPr>
              <w:widowControl w:val="0"/>
              <w:spacing w:line="360" w:lineRule="auto"/>
              <w:rPr>
                <w:sz w:val="20"/>
                <w:szCs w:val="20"/>
              </w:rPr>
            </w:pPr>
            <w:r w:rsidRPr="00EC49AA">
              <w:rPr>
                <w:sz w:val="20"/>
                <w:szCs w:val="20"/>
              </w:rPr>
              <w:t>10131</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1802</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1624</w:t>
            </w:r>
          </w:p>
        </w:tc>
        <w:tc>
          <w:tcPr>
            <w:tcW w:w="891" w:type="dxa"/>
            <w:vAlign w:val="center"/>
          </w:tcPr>
          <w:p w:rsidR="000E1698" w:rsidRPr="00EC49AA" w:rsidRDefault="000E1698" w:rsidP="00EC49AA">
            <w:pPr>
              <w:widowControl w:val="0"/>
              <w:spacing w:line="360" w:lineRule="auto"/>
              <w:rPr>
                <w:sz w:val="20"/>
                <w:szCs w:val="20"/>
              </w:rPr>
            </w:pPr>
            <w:r w:rsidRPr="00EC49AA">
              <w:rPr>
                <w:sz w:val="20"/>
                <w:szCs w:val="20"/>
              </w:rPr>
              <w:t>56,3</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5,0</w:t>
            </w:r>
          </w:p>
          <w:p w:rsidR="000E1698" w:rsidRPr="00EC49AA" w:rsidRDefault="000E1698" w:rsidP="00EC49AA">
            <w:pPr>
              <w:widowControl w:val="0"/>
              <w:spacing w:line="360" w:lineRule="auto"/>
              <w:rPr>
                <w:sz w:val="20"/>
                <w:szCs w:val="20"/>
              </w:rPr>
            </w:pPr>
            <w:r w:rsidRPr="00EC49AA">
              <w:rPr>
                <w:sz w:val="20"/>
                <w:szCs w:val="20"/>
              </w:rPr>
              <w:t>38,3</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6,8</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6,2</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+1534</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+170</w:t>
            </w:r>
          </w:p>
          <w:p w:rsidR="000E1698" w:rsidRPr="00EC49AA" w:rsidRDefault="000E1698" w:rsidP="00EC49AA">
            <w:pPr>
              <w:widowControl w:val="0"/>
              <w:spacing w:line="360" w:lineRule="auto"/>
              <w:rPr>
                <w:sz w:val="20"/>
                <w:szCs w:val="20"/>
              </w:rPr>
            </w:pPr>
            <w:r w:rsidRPr="00EC49AA">
              <w:rPr>
                <w:sz w:val="20"/>
                <w:szCs w:val="20"/>
              </w:rPr>
              <w:t>+370</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+703</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+291</w:t>
            </w:r>
          </w:p>
        </w:tc>
        <w:tc>
          <w:tcPr>
            <w:tcW w:w="957" w:type="dxa"/>
            <w:vAlign w:val="center"/>
          </w:tcPr>
          <w:p w:rsidR="000E1698" w:rsidRPr="00EC49AA" w:rsidRDefault="000E1698" w:rsidP="00EC49AA">
            <w:pPr>
              <w:widowControl w:val="0"/>
              <w:spacing w:line="360" w:lineRule="auto"/>
              <w:rPr>
                <w:sz w:val="20"/>
                <w:szCs w:val="20"/>
              </w:rPr>
            </w:pPr>
            <w:r w:rsidRPr="00EC49AA">
              <w:rPr>
                <w:sz w:val="20"/>
                <w:szCs w:val="20"/>
              </w:rPr>
              <w:t>+2,6</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+0,2</w:t>
            </w:r>
          </w:p>
          <w:p w:rsidR="000E1698" w:rsidRPr="00EC49AA" w:rsidRDefault="000E1698" w:rsidP="00EC49AA">
            <w:pPr>
              <w:widowControl w:val="0"/>
              <w:spacing w:line="360" w:lineRule="auto"/>
              <w:rPr>
                <w:sz w:val="20"/>
                <w:szCs w:val="20"/>
              </w:rPr>
            </w:pPr>
            <w:r w:rsidRPr="00EC49AA">
              <w:rPr>
                <w:sz w:val="20"/>
                <w:szCs w:val="20"/>
              </w:rPr>
              <w:t>-0,9</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+2,3</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+1,0</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111,5</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114,4</w:t>
            </w:r>
          </w:p>
          <w:p w:rsidR="000E1698" w:rsidRPr="00EC49AA" w:rsidRDefault="000E1698" w:rsidP="00EC49AA">
            <w:pPr>
              <w:widowControl w:val="0"/>
              <w:spacing w:line="360" w:lineRule="auto"/>
              <w:rPr>
                <w:sz w:val="20"/>
                <w:szCs w:val="20"/>
              </w:rPr>
            </w:pPr>
            <w:r w:rsidRPr="00EC49AA">
              <w:rPr>
                <w:sz w:val="20"/>
                <w:szCs w:val="20"/>
              </w:rPr>
              <w:t>103,8</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164,0</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121,9</w:t>
            </w:r>
          </w:p>
        </w:tc>
        <w:tc>
          <w:tcPr>
            <w:tcW w:w="1229" w:type="dxa"/>
            <w:vAlign w:val="center"/>
          </w:tcPr>
          <w:p w:rsidR="000E1698" w:rsidRPr="00EC49AA" w:rsidRDefault="000E1698" w:rsidP="00EC49AA">
            <w:pPr>
              <w:widowControl w:val="0"/>
              <w:spacing w:line="360" w:lineRule="auto"/>
              <w:rPr>
                <w:sz w:val="20"/>
                <w:szCs w:val="20"/>
              </w:rPr>
            </w:pPr>
            <w:r w:rsidRPr="00EC49AA">
              <w:rPr>
                <w:sz w:val="20"/>
                <w:szCs w:val="20"/>
              </w:rPr>
              <w:t>18018</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1691</w:t>
            </w:r>
          </w:p>
          <w:p w:rsidR="000E1698" w:rsidRPr="00EC49AA" w:rsidRDefault="000E1698" w:rsidP="00EC49AA">
            <w:pPr>
              <w:widowControl w:val="0"/>
              <w:spacing w:line="360" w:lineRule="auto"/>
              <w:rPr>
                <w:sz w:val="20"/>
                <w:szCs w:val="20"/>
              </w:rPr>
            </w:pPr>
            <w:r w:rsidRPr="00EC49AA">
              <w:rPr>
                <w:sz w:val="20"/>
                <w:szCs w:val="20"/>
              </w:rPr>
              <w:t>10880</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3088</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2359</w:t>
            </w:r>
          </w:p>
        </w:tc>
        <w:tc>
          <w:tcPr>
            <w:tcW w:w="820" w:type="dxa"/>
            <w:vAlign w:val="center"/>
          </w:tcPr>
          <w:p w:rsidR="000E1698" w:rsidRPr="00EC49AA" w:rsidRDefault="000E1698" w:rsidP="00EC49AA">
            <w:pPr>
              <w:widowControl w:val="0"/>
              <w:spacing w:line="360" w:lineRule="auto"/>
              <w:rPr>
                <w:sz w:val="20"/>
                <w:szCs w:val="20"/>
              </w:rPr>
            </w:pPr>
            <w:r w:rsidRPr="00EC49AA">
              <w:rPr>
                <w:sz w:val="20"/>
                <w:szCs w:val="20"/>
              </w:rPr>
              <w:t>60,8</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5,7</w:t>
            </w:r>
          </w:p>
          <w:p w:rsidR="000E1698" w:rsidRPr="00EC49AA" w:rsidRDefault="000E1698" w:rsidP="00EC49AA">
            <w:pPr>
              <w:widowControl w:val="0"/>
              <w:spacing w:line="360" w:lineRule="auto"/>
              <w:rPr>
                <w:sz w:val="20"/>
                <w:szCs w:val="20"/>
              </w:rPr>
            </w:pPr>
            <w:r w:rsidRPr="00EC49AA">
              <w:rPr>
                <w:sz w:val="20"/>
                <w:szCs w:val="20"/>
              </w:rPr>
              <w:t>36,7</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10,4</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8,0</w:t>
            </w:r>
          </w:p>
        </w:tc>
        <w:tc>
          <w:tcPr>
            <w:tcW w:w="973" w:type="dxa"/>
            <w:vAlign w:val="center"/>
          </w:tcPr>
          <w:p w:rsidR="000E1698" w:rsidRPr="00EC49AA" w:rsidRDefault="000E1698" w:rsidP="00EC49AA">
            <w:pPr>
              <w:widowControl w:val="0"/>
              <w:spacing w:line="360" w:lineRule="auto"/>
              <w:rPr>
                <w:sz w:val="20"/>
                <w:szCs w:val="20"/>
              </w:rPr>
            </w:pPr>
            <w:r w:rsidRPr="00EC49AA">
              <w:rPr>
                <w:sz w:val="20"/>
                <w:szCs w:val="20"/>
              </w:rPr>
              <w:t>+3311</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+341</w:t>
            </w:r>
          </w:p>
          <w:p w:rsidR="000E1698" w:rsidRPr="00EC49AA" w:rsidRDefault="000E1698" w:rsidP="00EC49AA">
            <w:pPr>
              <w:widowControl w:val="0"/>
              <w:spacing w:line="360" w:lineRule="auto"/>
              <w:rPr>
                <w:sz w:val="20"/>
                <w:szCs w:val="20"/>
              </w:rPr>
            </w:pPr>
            <w:r w:rsidRPr="00EC49AA">
              <w:rPr>
                <w:sz w:val="20"/>
                <w:szCs w:val="20"/>
              </w:rPr>
              <w:t>+749</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+1286</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+735</w:t>
            </w:r>
          </w:p>
        </w:tc>
        <w:tc>
          <w:tcPr>
            <w:tcW w:w="694" w:type="dxa"/>
            <w:vAlign w:val="center"/>
          </w:tcPr>
          <w:p w:rsidR="000E1698" w:rsidRPr="00EC49AA" w:rsidRDefault="000E1698" w:rsidP="00EC49AA">
            <w:pPr>
              <w:widowControl w:val="0"/>
              <w:spacing w:line="360" w:lineRule="auto"/>
              <w:rPr>
                <w:sz w:val="20"/>
                <w:szCs w:val="20"/>
              </w:rPr>
            </w:pPr>
            <w:r w:rsidRPr="00EC49AA">
              <w:rPr>
                <w:sz w:val="20"/>
                <w:szCs w:val="20"/>
              </w:rPr>
              <w:t>+4,5</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+0,7</w:t>
            </w:r>
          </w:p>
          <w:p w:rsidR="000E1698" w:rsidRPr="00EC49AA" w:rsidRDefault="000E1698" w:rsidP="00EC49AA">
            <w:pPr>
              <w:widowControl w:val="0"/>
              <w:spacing w:line="360" w:lineRule="auto"/>
              <w:rPr>
                <w:sz w:val="20"/>
                <w:szCs w:val="20"/>
              </w:rPr>
            </w:pPr>
            <w:r w:rsidRPr="00EC49AA">
              <w:rPr>
                <w:sz w:val="20"/>
                <w:szCs w:val="20"/>
              </w:rPr>
              <w:t>-1,6</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+3,6</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+1,8</w:t>
            </w:r>
          </w:p>
        </w:tc>
        <w:tc>
          <w:tcPr>
            <w:tcW w:w="1066" w:type="dxa"/>
            <w:vAlign w:val="center"/>
          </w:tcPr>
          <w:p w:rsidR="000E1698" w:rsidRPr="00EC49AA" w:rsidRDefault="000E1698" w:rsidP="00EC49AA">
            <w:pPr>
              <w:widowControl w:val="0"/>
              <w:spacing w:line="360" w:lineRule="auto"/>
              <w:rPr>
                <w:sz w:val="20"/>
                <w:szCs w:val="20"/>
              </w:rPr>
            </w:pPr>
            <w:r w:rsidRPr="00EC49AA">
              <w:rPr>
                <w:sz w:val="20"/>
                <w:szCs w:val="20"/>
              </w:rPr>
              <w:t>120,9</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125,3</w:t>
            </w:r>
          </w:p>
          <w:p w:rsidR="000E1698" w:rsidRPr="00EC49AA" w:rsidRDefault="000E1698" w:rsidP="00EC49AA">
            <w:pPr>
              <w:widowControl w:val="0"/>
              <w:spacing w:line="360" w:lineRule="auto"/>
              <w:rPr>
                <w:sz w:val="20"/>
                <w:szCs w:val="20"/>
              </w:rPr>
            </w:pPr>
            <w:r w:rsidRPr="00EC49AA">
              <w:rPr>
                <w:sz w:val="20"/>
                <w:szCs w:val="20"/>
              </w:rPr>
              <w:t>107,4</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171,4</w:t>
            </w:r>
          </w:p>
          <w:p w:rsidR="000E1698" w:rsidRPr="00EC49AA" w:rsidRDefault="000E1698" w:rsidP="00EC49AA">
            <w:pPr>
              <w:widowControl w:val="0"/>
              <w:spacing w:line="360" w:lineRule="auto"/>
              <w:rPr>
                <w:sz w:val="20"/>
                <w:szCs w:val="20"/>
              </w:rPr>
            </w:pPr>
          </w:p>
          <w:p w:rsidR="000E1698" w:rsidRPr="00EC49AA" w:rsidRDefault="000E1698" w:rsidP="00EC49AA">
            <w:pPr>
              <w:widowControl w:val="0"/>
              <w:spacing w:line="360" w:lineRule="auto"/>
              <w:rPr>
                <w:sz w:val="20"/>
                <w:szCs w:val="20"/>
              </w:rPr>
            </w:pPr>
            <w:r w:rsidRPr="00EC49AA">
              <w:rPr>
                <w:sz w:val="20"/>
                <w:szCs w:val="20"/>
              </w:rPr>
              <w:t>145,3</w:t>
            </w:r>
          </w:p>
        </w:tc>
      </w:tr>
      <w:tr w:rsidR="000E1698" w:rsidRPr="00EC49AA" w:rsidTr="00920199">
        <w:trPr>
          <w:cantSplit/>
          <w:trHeight w:val="322"/>
          <w:tblHeader/>
          <w:jc w:val="center"/>
        </w:trPr>
        <w:tc>
          <w:tcPr>
            <w:tcW w:w="2747" w:type="dxa"/>
            <w:vAlign w:val="center"/>
          </w:tcPr>
          <w:p w:rsidR="000E1698" w:rsidRPr="00EC49AA" w:rsidRDefault="000E1698" w:rsidP="00EC49AA">
            <w:pPr>
              <w:widowControl w:val="0"/>
              <w:spacing w:line="360" w:lineRule="auto"/>
              <w:rPr>
                <w:sz w:val="20"/>
                <w:szCs w:val="20"/>
              </w:rPr>
            </w:pPr>
            <w:r w:rsidRPr="00EC49AA">
              <w:rPr>
                <w:sz w:val="20"/>
                <w:szCs w:val="20"/>
              </w:rPr>
              <w:t xml:space="preserve">ВСЕГО АКТИВОВ </w:t>
            </w:r>
          </w:p>
        </w:tc>
        <w:tc>
          <w:tcPr>
            <w:tcW w:w="1079" w:type="dxa"/>
            <w:vAlign w:val="center"/>
          </w:tcPr>
          <w:p w:rsidR="000E1698" w:rsidRPr="00EC49AA" w:rsidRDefault="000E1698" w:rsidP="00EC49AA">
            <w:pPr>
              <w:widowControl w:val="0"/>
              <w:spacing w:line="360" w:lineRule="auto"/>
              <w:rPr>
                <w:sz w:val="20"/>
                <w:szCs w:val="20"/>
              </w:rPr>
            </w:pPr>
            <w:r w:rsidRPr="00EC49AA">
              <w:rPr>
                <w:sz w:val="20"/>
                <w:szCs w:val="20"/>
              </w:rPr>
              <w:t>24907</w:t>
            </w:r>
          </w:p>
        </w:tc>
        <w:tc>
          <w:tcPr>
            <w:tcW w:w="801" w:type="dxa"/>
            <w:vAlign w:val="center"/>
          </w:tcPr>
          <w:p w:rsidR="000E1698" w:rsidRPr="00EC49AA" w:rsidRDefault="000E1698" w:rsidP="00EC49AA">
            <w:pPr>
              <w:widowControl w:val="0"/>
              <w:spacing w:line="360" w:lineRule="auto"/>
              <w:rPr>
                <w:sz w:val="20"/>
                <w:szCs w:val="20"/>
              </w:rPr>
            </w:pPr>
            <w:r w:rsidRPr="00EC49AA">
              <w:rPr>
                <w:sz w:val="20"/>
                <w:szCs w:val="20"/>
              </w:rPr>
              <w:t>100</w:t>
            </w:r>
          </w:p>
        </w:tc>
        <w:tc>
          <w:tcPr>
            <w:tcW w:w="1041" w:type="dxa"/>
            <w:vAlign w:val="center"/>
          </w:tcPr>
          <w:p w:rsidR="000E1698" w:rsidRPr="00EC49AA" w:rsidRDefault="000E1698" w:rsidP="00EC49AA">
            <w:pPr>
              <w:widowControl w:val="0"/>
              <w:spacing w:line="360" w:lineRule="auto"/>
              <w:rPr>
                <w:sz w:val="20"/>
                <w:szCs w:val="20"/>
              </w:rPr>
            </w:pPr>
            <w:r w:rsidRPr="00EC49AA">
              <w:rPr>
                <w:sz w:val="20"/>
                <w:szCs w:val="20"/>
              </w:rPr>
              <w:t>26484</w:t>
            </w:r>
          </w:p>
        </w:tc>
        <w:tc>
          <w:tcPr>
            <w:tcW w:w="891" w:type="dxa"/>
            <w:vAlign w:val="center"/>
          </w:tcPr>
          <w:p w:rsidR="000E1698" w:rsidRPr="00EC49AA" w:rsidRDefault="000E1698" w:rsidP="00EC49AA">
            <w:pPr>
              <w:widowControl w:val="0"/>
              <w:spacing w:line="360" w:lineRule="auto"/>
              <w:rPr>
                <w:sz w:val="20"/>
                <w:szCs w:val="20"/>
              </w:rPr>
            </w:pPr>
            <w:r w:rsidRPr="00EC49AA">
              <w:rPr>
                <w:sz w:val="20"/>
                <w:szCs w:val="20"/>
              </w:rPr>
              <w:t>100</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+1577</w:t>
            </w:r>
          </w:p>
        </w:tc>
        <w:tc>
          <w:tcPr>
            <w:tcW w:w="957" w:type="dxa"/>
            <w:vAlign w:val="center"/>
          </w:tcPr>
          <w:p w:rsidR="000E1698" w:rsidRPr="00EC49AA" w:rsidRDefault="000E1698" w:rsidP="00EC49AA">
            <w:pPr>
              <w:widowControl w:val="0"/>
              <w:spacing w:line="360" w:lineRule="auto"/>
              <w:rPr>
                <w:sz w:val="20"/>
                <w:szCs w:val="20"/>
              </w:rPr>
            </w:pPr>
            <w:r w:rsidRPr="00EC49AA">
              <w:rPr>
                <w:sz w:val="20"/>
                <w:szCs w:val="20"/>
              </w:rPr>
              <w:t>0</w:t>
            </w:r>
          </w:p>
        </w:tc>
        <w:tc>
          <w:tcPr>
            <w:tcW w:w="1093" w:type="dxa"/>
            <w:vAlign w:val="center"/>
          </w:tcPr>
          <w:p w:rsidR="000E1698" w:rsidRPr="00EC49AA" w:rsidRDefault="000E1698" w:rsidP="00EC49AA">
            <w:pPr>
              <w:widowControl w:val="0"/>
              <w:spacing w:line="360" w:lineRule="auto"/>
              <w:rPr>
                <w:sz w:val="20"/>
                <w:szCs w:val="20"/>
              </w:rPr>
            </w:pPr>
            <w:r w:rsidRPr="00EC49AA">
              <w:rPr>
                <w:sz w:val="20"/>
                <w:szCs w:val="20"/>
              </w:rPr>
              <w:t>106,4</w:t>
            </w:r>
          </w:p>
        </w:tc>
        <w:tc>
          <w:tcPr>
            <w:tcW w:w="1229" w:type="dxa"/>
            <w:vAlign w:val="center"/>
          </w:tcPr>
          <w:p w:rsidR="000E1698" w:rsidRPr="00EC49AA" w:rsidRDefault="000E1698" w:rsidP="00EC49AA">
            <w:pPr>
              <w:widowControl w:val="0"/>
              <w:spacing w:line="360" w:lineRule="auto"/>
              <w:rPr>
                <w:sz w:val="20"/>
                <w:szCs w:val="20"/>
              </w:rPr>
            </w:pPr>
            <w:r w:rsidRPr="00EC49AA">
              <w:rPr>
                <w:sz w:val="20"/>
                <w:szCs w:val="20"/>
              </w:rPr>
              <w:t>29639</w:t>
            </w:r>
          </w:p>
        </w:tc>
        <w:tc>
          <w:tcPr>
            <w:tcW w:w="820" w:type="dxa"/>
            <w:vAlign w:val="center"/>
          </w:tcPr>
          <w:p w:rsidR="000E1698" w:rsidRPr="00EC49AA" w:rsidRDefault="000E1698" w:rsidP="00EC49AA">
            <w:pPr>
              <w:widowControl w:val="0"/>
              <w:spacing w:line="360" w:lineRule="auto"/>
              <w:rPr>
                <w:sz w:val="20"/>
                <w:szCs w:val="20"/>
              </w:rPr>
            </w:pPr>
            <w:r w:rsidRPr="00EC49AA">
              <w:rPr>
                <w:sz w:val="20"/>
                <w:szCs w:val="20"/>
              </w:rPr>
              <w:t>100</w:t>
            </w:r>
          </w:p>
        </w:tc>
        <w:tc>
          <w:tcPr>
            <w:tcW w:w="973" w:type="dxa"/>
            <w:vAlign w:val="center"/>
          </w:tcPr>
          <w:p w:rsidR="000E1698" w:rsidRPr="00EC49AA" w:rsidRDefault="000E1698" w:rsidP="00EC49AA">
            <w:pPr>
              <w:widowControl w:val="0"/>
              <w:spacing w:line="360" w:lineRule="auto"/>
              <w:rPr>
                <w:sz w:val="20"/>
                <w:szCs w:val="20"/>
              </w:rPr>
            </w:pPr>
            <w:r w:rsidRPr="00EC49AA">
              <w:rPr>
                <w:sz w:val="20"/>
                <w:szCs w:val="20"/>
              </w:rPr>
              <w:t>+3155</w:t>
            </w:r>
          </w:p>
        </w:tc>
        <w:tc>
          <w:tcPr>
            <w:tcW w:w="694" w:type="dxa"/>
            <w:vAlign w:val="center"/>
          </w:tcPr>
          <w:p w:rsidR="000E1698" w:rsidRPr="00EC49AA" w:rsidRDefault="000E1698" w:rsidP="00EC49AA">
            <w:pPr>
              <w:widowControl w:val="0"/>
              <w:spacing w:line="360" w:lineRule="auto"/>
              <w:rPr>
                <w:sz w:val="20"/>
                <w:szCs w:val="20"/>
              </w:rPr>
            </w:pPr>
            <w:r w:rsidRPr="00EC49AA">
              <w:rPr>
                <w:sz w:val="20"/>
                <w:szCs w:val="20"/>
              </w:rPr>
              <w:t>0</w:t>
            </w:r>
          </w:p>
        </w:tc>
        <w:tc>
          <w:tcPr>
            <w:tcW w:w="1066" w:type="dxa"/>
            <w:vAlign w:val="center"/>
          </w:tcPr>
          <w:p w:rsidR="000E1698" w:rsidRPr="00EC49AA" w:rsidRDefault="000E1698" w:rsidP="00EC49AA">
            <w:pPr>
              <w:widowControl w:val="0"/>
              <w:spacing w:line="360" w:lineRule="auto"/>
              <w:rPr>
                <w:sz w:val="20"/>
                <w:szCs w:val="20"/>
              </w:rPr>
            </w:pPr>
            <w:r w:rsidRPr="00EC49AA">
              <w:rPr>
                <w:sz w:val="20"/>
                <w:szCs w:val="20"/>
              </w:rPr>
              <w:t>111,9</w:t>
            </w:r>
          </w:p>
        </w:tc>
      </w:tr>
    </w:tbl>
    <w:p w:rsidR="009A1BB8" w:rsidRPr="004426A9" w:rsidRDefault="009A1BB8" w:rsidP="004426A9">
      <w:pPr>
        <w:spacing w:line="360" w:lineRule="auto"/>
        <w:ind w:firstLine="709"/>
        <w:jc w:val="both"/>
        <w:rPr>
          <w:sz w:val="28"/>
          <w:szCs w:val="28"/>
        </w:rPr>
      </w:pPr>
    </w:p>
    <w:p w:rsidR="00C360B2" w:rsidRPr="004426A9" w:rsidRDefault="00C360B2" w:rsidP="004426A9">
      <w:pPr>
        <w:spacing w:line="360" w:lineRule="auto"/>
        <w:ind w:firstLine="709"/>
        <w:jc w:val="both"/>
        <w:rPr>
          <w:sz w:val="28"/>
          <w:szCs w:val="28"/>
        </w:rPr>
        <w:sectPr w:rsidR="00C360B2" w:rsidRPr="004426A9" w:rsidSect="00EC49AA">
          <w:pgSz w:w="16840" w:h="11907" w:orient="landscape" w:code="9"/>
          <w:pgMar w:top="1134" w:right="851" w:bottom="1134" w:left="1701" w:header="709" w:footer="709" w:gutter="0"/>
          <w:pgNumType w:start="37"/>
          <w:cols w:space="708"/>
          <w:titlePg/>
          <w:docGrid w:linePitch="360"/>
        </w:sectPr>
      </w:pPr>
    </w:p>
    <w:p w:rsidR="009A1BB8" w:rsidRPr="004426A9" w:rsidRDefault="009A1BB8" w:rsidP="004426A9">
      <w:pPr>
        <w:spacing w:line="360" w:lineRule="auto"/>
        <w:ind w:firstLine="709"/>
        <w:jc w:val="both"/>
        <w:rPr>
          <w:sz w:val="28"/>
          <w:szCs w:val="28"/>
        </w:rPr>
      </w:pPr>
      <w:r w:rsidRPr="004426A9">
        <w:rPr>
          <w:sz w:val="28"/>
          <w:szCs w:val="28"/>
        </w:rPr>
        <w:t xml:space="preserve">Структура активов ИЗАО </w:t>
      </w:r>
      <w:r w:rsidR="003469ED" w:rsidRPr="004426A9">
        <w:rPr>
          <w:sz w:val="28"/>
          <w:szCs w:val="28"/>
        </w:rPr>
        <w:t>«Сплитстоун-Бел»</w:t>
      </w:r>
      <w:r w:rsidRPr="004426A9">
        <w:rPr>
          <w:sz w:val="28"/>
          <w:szCs w:val="28"/>
        </w:rPr>
        <w:t xml:space="preserve"> </w:t>
      </w:r>
      <w:r w:rsidR="00A259FC" w:rsidRPr="004426A9">
        <w:rPr>
          <w:sz w:val="28"/>
          <w:szCs w:val="28"/>
        </w:rPr>
        <w:t xml:space="preserve">в 2006 - </w:t>
      </w:r>
      <w:smartTag w:uri="urn:schemas-microsoft-com:office:smarttags" w:element="metricconverter">
        <w:smartTagPr>
          <w:attr w:name="ProductID" w:val="2008 г"/>
        </w:smartTagPr>
        <w:r w:rsidR="00A259FC" w:rsidRPr="004426A9">
          <w:rPr>
            <w:sz w:val="28"/>
            <w:szCs w:val="28"/>
          </w:rPr>
          <w:t>2008 г</w:t>
        </w:r>
      </w:smartTag>
      <w:r w:rsidR="00A259FC" w:rsidRPr="004426A9">
        <w:rPr>
          <w:sz w:val="28"/>
          <w:szCs w:val="28"/>
        </w:rPr>
        <w:t>г</w:t>
      </w:r>
      <w:r w:rsidRPr="004426A9">
        <w:rPr>
          <w:sz w:val="28"/>
          <w:szCs w:val="28"/>
        </w:rPr>
        <w:t xml:space="preserve"> приведена на рисунке 2.2.</w:t>
      </w:r>
    </w:p>
    <w:p w:rsidR="0088064E" w:rsidRPr="004426A9" w:rsidRDefault="0088064E" w:rsidP="004426A9">
      <w:pPr>
        <w:spacing w:line="360" w:lineRule="auto"/>
        <w:ind w:firstLine="709"/>
        <w:jc w:val="both"/>
        <w:rPr>
          <w:sz w:val="28"/>
          <w:szCs w:val="28"/>
        </w:rPr>
      </w:pPr>
    </w:p>
    <w:p w:rsidR="009A1BB8" w:rsidRPr="004426A9" w:rsidRDefault="00A5748A" w:rsidP="004426A9">
      <w:pPr>
        <w:spacing w:line="360" w:lineRule="auto"/>
        <w:ind w:firstLine="709"/>
        <w:jc w:val="both"/>
        <w:rPr>
          <w:sz w:val="28"/>
          <w:szCs w:val="28"/>
        </w:rPr>
      </w:pPr>
      <w:r w:rsidRPr="004426A9">
        <w:rPr>
          <w:noProof/>
          <w:sz w:val="28"/>
          <w:szCs w:val="28"/>
        </w:rPr>
        <w:object w:dxaOrig="6945" w:dyaOrig="3750">
          <v:shape id="_x0000_i1029" type="#_x0000_t75" style="width:347.25pt;height:187.5pt" o:ole="">
            <v:imagedata r:id="rId13" o:title="" cropbottom="-35f"/>
            <o:lock v:ext="edit" aspectratio="f"/>
          </v:shape>
          <o:OLEObject Type="Embed" ProgID="Excel.Sheet.8" ShapeID="_x0000_i1029" DrawAspect="Content" ObjectID="_1469599362" r:id="rId14">
            <o:FieldCodes>\s</o:FieldCodes>
          </o:OLEObject>
        </w:object>
      </w:r>
    </w:p>
    <w:p w:rsidR="009A1BB8" w:rsidRPr="004426A9" w:rsidRDefault="0088064E" w:rsidP="004426A9">
      <w:pPr>
        <w:spacing w:line="360" w:lineRule="auto"/>
        <w:ind w:firstLine="709"/>
        <w:jc w:val="both"/>
        <w:rPr>
          <w:sz w:val="28"/>
          <w:szCs w:val="28"/>
        </w:rPr>
      </w:pPr>
      <w:r w:rsidRPr="004426A9">
        <w:rPr>
          <w:sz w:val="28"/>
          <w:szCs w:val="28"/>
        </w:rPr>
        <w:t>Рисунок 2.2 -</w:t>
      </w:r>
      <w:r w:rsidR="009A1BB8" w:rsidRPr="004426A9">
        <w:rPr>
          <w:sz w:val="28"/>
          <w:szCs w:val="28"/>
        </w:rPr>
        <w:t xml:space="preserve"> Структура активов ИЗАО </w:t>
      </w:r>
      <w:r w:rsidR="003469ED" w:rsidRPr="004426A9">
        <w:rPr>
          <w:sz w:val="28"/>
          <w:szCs w:val="28"/>
        </w:rPr>
        <w:t>«Сплитстоун-Бел»</w:t>
      </w:r>
      <w:r w:rsidR="009A1BB8" w:rsidRPr="004426A9">
        <w:rPr>
          <w:sz w:val="28"/>
          <w:szCs w:val="28"/>
        </w:rPr>
        <w:t xml:space="preserve"> в </w:t>
      </w:r>
      <w:r w:rsidR="00FB1C88" w:rsidRPr="004426A9">
        <w:rPr>
          <w:sz w:val="28"/>
          <w:szCs w:val="28"/>
        </w:rPr>
        <w:t xml:space="preserve">2006 - </w:t>
      </w:r>
      <w:r w:rsidR="009A1BB8" w:rsidRPr="004426A9">
        <w:rPr>
          <w:sz w:val="28"/>
          <w:szCs w:val="28"/>
        </w:rPr>
        <w:t xml:space="preserve">2008 </w:t>
      </w:r>
      <w:r w:rsidR="003469ED" w:rsidRPr="004426A9">
        <w:rPr>
          <w:sz w:val="28"/>
          <w:szCs w:val="28"/>
        </w:rPr>
        <w:t>гг.</w:t>
      </w:r>
    </w:p>
    <w:p w:rsidR="0057789E" w:rsidRPr="004426A9" w:rsidRDefault="0057789E" w:rsidP="004426A9">
      <w:pPr>
        <w:spacing w:line="360" w:lineRule="auto"/>
        <w:ind w:firstLine="709"/>
        <w:jc w:val="both"/>
        <w:rPr>
          <w:sz w:val="28"/>
          <w:szCs w:val="28"/>
        </w:rPr>
      </w:pPr>
    </w:p>
    <w:p w:rsidR="009A1BB8" w:rsidRPr="004426A9" w:rsidRDefault="009A1BB8" w:rsidP="004426A9">
      <w:pPr>
        <w:spacing w:line="360" w:lineRule="auto"/>
        <w:ind w:firstLine="709"/>
        <w:jc w:val="both"/>
        <w:rPr>
          <w:sz w:val="28"/>
          <w:szCs w:val="28"/>
        </w:rPr>
      </w:pPr>
      <w:r w:rsidRPr="004426A9">
        <w:rPr>
          <w:sz w:val="28"/>
          <w:szCs w:val="28"/>
        </w:rPr>
        <w:t xml:space="preserve">Из рисунка 2.2 видно, что в течение </w:t>
      </w:r>
      <w:r w:rsidR="00901DBA" w:rsidRPr="004426A9">
        <w:rPr>
          <w:sz w:val="28"/>
          <w:szCs w:val="28"/>
        </w:rPr>
        <w:t xml:space="preserve">2006 – 2008 </w:t>
      </w:r>
      <w:r w:rsidR="003469ED" w:rsidRPr="004426A9">
        <w:rPr>
          <w:sz w:val="28"/>
          <w:szCs w:val="28"/>
        </w:rPr>
        <w:t>гг.</w:t>
      </w:r>
      <w:r w:rsidR="00901DBA" w:rsidRPr="004426A9">
        <w:rPr>
          <w:sz w:val="28"/>
          <w:szCs w:val="28"/>
        </w:rPr>
        <w:t xml:space="preserve"> </w:t>
      </w:r>
      <w:r w:rsidRPr="004426A9">
        <w:rPr>
          <w:sz w:val="28"/>
          <w:szCs w:val="28"/>
        </w:rPr>
        <w:t xml:space="preserve">структура активов предприятия практически не изменилась. В ней значительную долю (более 36%) составляет готовая продукция. Такое явление не является нормальным и говорит о «затоваривании» предприятия. Накопившаяся готовая продукция не может быть реализована и в данном случае она лишь увеличивает номинальную сумму оборотных активов, в то время, когда реальная сумма меньше. Второе по величине значение удельного веса имеют внеоборотные активы. Они составляют </w:t>
      </w:r>
      <w:r w:rsidR="00901DBA" w:rsidRPr="004426A9">
        <w:rPr>
          <w:sz w:val="28"/>
          <w:szCs w:val="28"/>
        </w:rPr>
        <w:t xml:space="preserve">46,3%, </w:t>
      </w:r>
      <w:r w:rsidRPr="004426A9">
        <w:rPr>
          <w:sz w:val="28"/>
          <w:szCs w:val="28"/>
        </w:rPr>
        <w:t xml:space="preserve">43,7% и 39,2% на </w:t>
      </w:r>
      <w:r w:rsidR="00901DBA" w:rsidRPr="004426A9">
        <w:rPr>
          <w:sz w:val="28"/>
          <w:szCs w:val="28"/>
        </w:rPr>
        <w:t xml:space="preserve">период 2006 – 2008 </w:t>
      </w:r>
      <w:r w:rsidR="003469ED" w:rsidRPr="004426A9">
        <w:rPr>
          <w:sz w:val="28"/>
          <w:szCs w:val="28"/>
        </w:rPr>
        <w:t>гг.</w:t>
      </w:r>
      <w:r w:rsidRPr="004426A9">
        <w:rPr>
          <w:sz w:val="28"/>
          <w:szCs w:val="28"/>
        </w:rPr>
        <w:t>, соответственно. Денежные средства составляют незначительную часть (более 6%) оборотных активов. В таких условиях предприятию не хватает денежных средств для проведения своевременных расчетов с контрагентами.</w:t>
      </w:r>
    </w:p>
    <w:p w:rsidR="00901DBA" w:rsidRPr="004426A9" w:rsidRDefault="009A1BB8" w:rsidP="004426A9">
      <w:pPr>
        <w:spacing w:line="360" w:lineRule="auto"/>
        <w:ind w:firstLine="709"/>
        <w:jc w:val="both"/>
        <w:rPr>
          <w:sz w:val="28"/>
          <w:szCs w:val="28"/>
        </w:rPr>
      </w:pPr>
      <w:r w:rsidRPr="004426A9">
        <w:rPr>
          <w:sz w:val="28"/>
          <w:szCs w:val="28"/>
        </w:rPr>
        <w:t xml:space="preserve">Для анализа источников средств, находящихся в распоряжении предприятия, составим таблицу 2.3. Для этого воспользуемся данными пассива бухгалтерского баланса ИЗАО </w:t>
      </w:r>
      <w:r w:rsidR="003469ED" w:rsidRPr="004426A9">
        <w:rPr>
          <w:sz w:val="28"/>
          <w:szCs w:val="28"/>
        </w:rPr>
        <w:t>«Сплитстоун-Бел»</w:t>
      </w:r>
      <w:r w:rsidRPr="004426A9">
        <w:rPr>
          <w:sz w:val="28"/>
          <w:szCs w:val="28"/>
        </w:rPr>
        <w:t xml:space="preserve"> за </w:t>
      </w:r>
      <w:r w:rsidR="00901DBA" w:rsidRPr="004426A9">
        <w:rPr>
          <w:sz w:val="28"/>
          <w:szCs w:val="28"/>
        </w:rPr>
        <w:t xml:space="preserve">2006 - </w:t>
      </w:r>
      <w:r w:rsidRPr="004426A9">
        <w:rPr>
          <w:sz w:val="28"/>
          <w:szCs w:val="28"/>
        </w:rPr>
        <w:t xml:space="preserve">2008 </w:t>
      </w:r>
      <w:r w:rsidR="003469ED" w:rsidRPr="004426A9">
        <w:rPr>
          <w:sz w:val="28"/>
          <w:szCs w:val="28"/>
        </w:rPr>
        <w:t>гг.</w:t>
      </w:r>
    </w:p>
    <w:p w:rsidR="00C44DE9" w:rsidRPr="004426A9" w:rsidRDefault="00C44DE9" w:rsidP="004426A9">
      <w:pPr>
        <w:spacing w:line="360" w:lineRule="auto"/>
        <w:ind w:firstLine="709"/>
        <w:jc w:val="both"/>
        <w:rPr>
          <w:sz w:val="28"/>
          <w:szCs w:val="28"/>
        </w:rPr>
      </w:pPr>
      <w:r w:rsidRPr="004426A9">
        <w:rPr>
          <w:sz w:val="28"/>
          <w:szCs w:val="28"/>
        </w:rPr>
        <w:t xml:space="preserve">За период 2006 – 2008 </w:t>
      </w:r>
      <w:r w:rsidR="003469ED" w:rsidRPr="004426A9">
        <w:rPr>
          <w:sz w:val="28"/>
          <w:szCs w:val="28"/>
        </w:rPr>
        <w:t>гг.</w:t>
      </w:r>
      <w:r w:rsidRPr="004426A9">
        <w:rPr>
          <w:sz w:val="28"/>
          <w:szCs w:val="28"/>
        </w:rPr>
        <w:t xml:space="preserve"> сумма источников собственных средств увеличилась на 401 млн. </w:t>
      </w:r>
      <w:r w:rsidR="003469ED" w:rsidRPr="004426A9">
        <w:rPr>
          <w:sz w:val="28"/>
          <w:szCs w:val="28"/>
        </w:rPr>
        <w:t>р.</w:t>
      </w:r>
      <w:r w:rsidRPr="004426A9">
        <w:rPr>
          <w:sz w:val="28"/>
          <w:szCs w:val="28"/>
        </w:rPr>
        <w:t xml:space="preserve"> или 2,4%, однако уменьшилась по удельному весу на 6,3% по отношению к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и на 3,3% за период 2006 – 2007 </w:t>
      </w:r>
      <w:r w:rsidR="003469ED" w:rsidRPr="004426A9">
        <w:rPr>
          <w:sz w:val="28"/>
          <w:szCs w:val="28"/>
        </w:rPr>
        <w:t>гг.</w:t>
      </w:r>
      <w:r w:rsidRPr="004426A9">
        <w:rPr>
          <w:sz w:val="28"/>
          <w:szCs w:val="28"/>
        </w:rPr>
        <w:t xml:space="preserve"> Рост источников собственных средств не является значительным с учетом действия инфляции.</w:t>
      </w:r>
    </w:p>
    <w:p w:rsidR="00C44DE9" w:rsidRPr="004426A9" w:rsidRDefault="00C44DE9" w:rsidP="004426A9">
      <w:pPr>
        <w:spacing w:line="360" w:lineRule="auto"/>
        <w:ind w:firstLine="709"/>
        <w:jc w:val="both"/>
        <w:rPr>
          <w:sz w:val="28"/>
          <w:szCs w:val="28"/>
        </w:rPr>
      </w:pPr>
      <w:r w:rsidRPr="004426A9">
        <w:rPr>
          <w:sz w:val="28"/>
          <w:szCs w:val="28"/>
        </w:rPr>
        <w:t>Уменьшение удельного веса собственных средств связано с уменьшением чистой прибыли, нехваткой денежных средств для проведения своевременных расчетов и, соответственно, ведет к росту заемных источников, в частности к увеличению сумм кредиторской задолженности.</w:t>
      </w:r>
    </w:p>
    <w:p w:rsidR="00C44DE9" w:rsidRPr="004426A9" w:rsidRDefault="00C44DE9" w:rsidP="004426A9">
      <w:pPr>
        <w:spacing w:line="360" w:lineRule="auto"/>
        <w:ind w:firstLine="709"/>
        <w:jc w:val="both"/>
        <w:rPr>
          <w:sz w:val="28"/>
          <w:szCs w:val="28"/>
        </w:rPr>
      </w:pPr>
      <w:r w:rsidRPr="004426A9">
        <w:rPr>
          <w:sz w:val="28"/>
          <w:szCs w:val="28"/>
        </w:rPr>
        <w:t xml:space="preserve">Сумма заемных источников увеличилась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на 17,7%, а в </w:t>
      </w:r>
      <w:smartTag w:uri="urn:schemas-microsoft-com:office:smarttags" w:element="metricconverter">
        <w:smartTagPr>
          <w:attr w:name="ProductID" w:val="2008 г"/>
        </w:smartTagPr>
        <w:r w:rsidRPr="004426A9">
          <w:rPr>
            <w:sz w:val="28"/>
            <w:szCs w:val="28"/>
          </w:rPr>
          <w:t>2008 г</w:t>
        </w:r>
      </w:smartTag>
      <w:r w:rsidRPr="004426A9">
        <w:rPr>
          <w:sz w:val="28"/>
          <w:szCs w:val="28"/>
        </w:rPr>
        <w:t>. рост заемных источников составил 31,9%. Это говорит, хоть и о незначительном, но ухудшении финансовой независимости предприятия.</w:t>
      </w:r>
    </w:p>
    <w:p w:rsidR="0088064E" w:rsidRPr="004426A9" w:rsidRDefault="00C44DE9" w:rsidP="004426A9">
      <w:pPr>
        <w:spacing w:line="360" w:lineRule="auto"/>
        <w:ind w:firstLine="709"/>
        <w:jc w:val="both"/>
        <w:rPr>
          <w:sz w:val="28"/>
          <w:szCs w:val="28"/>
        </w:rPr>
      </w:pPr>
      <w:r w:rsidRPr="004426A9">
        <w:rPr>
          <w:sz w:val="28"/>
          <w:szCs w:val="28"/>
        </w:rPr>
        <w:t xml:space="preserve">На протяжении всего отчетного периода ИЗАО «Сплитстоун-Бел» не имело долгосрочных заемных средств. Сумма краткосрочных заемных средств увеличилась на 803 млн. </w:t>
      </w:r>
      <w:r w:rsidR="003469ED" w:rsidRPr="004426A9">
        <w:rPr>
          <w:sz w:val="28"/>
          <w:szCs w:val="28"/>
        </w:rPr>
        <w:t>р.</w:t>
      </w:r>
      <w:r w:rsidRPr="004426A9">
        <w:rPr>
          <w:sz w:val="28"/>
          <w:szCs w:val="28"/>
        </w:rPr>
        <w:t xml:space="preserve"> за период 2007 – 2008 </w:t>
      </w:r>
      <w:r w:rsidR="003469ED" w:rsidRPr="004426A9">
        <w:rPr>
          <w:sz w:val="28"/>
          <w:szCs w:val="28"/>
        </w:rPr>
        <w:t>гг.</w:t>
      </w:r>
      <w:r w:rsidRPr="004426A9">
        <w:rPr>
          <w:sz w:val="28"/>
          <w:szCs w:val="28"/>
        </w:rPr>
        <w:t xml:space="preserve"> в 2 раза, что говорит об увеличении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доверия к предприятию со стороны банков.</w:t>
      </w:r>
    </w:p>
    <w:p w:rsidR="00C44DE9" w:rsidRPr="004426A9" w:rsidRDefault="00C44DE9" w:rsidP="004426A9">
      <w:pPr>
        <w:spacing w:line="360" w:lineRule="auto"/>
        <w:ind w:firstLine="709"/>
        <w:jc w:val="both"/>
        <w:rPr>
          <w:sz w:val="28"/>
          <w:szCs w:val="28"/>
        </w:rPr>
      </w:pPr>
      <w:r w:rsidRPr="004426A9">
        <w:rPr>
          <w:sz w:val="28"/>
          <w:szCs w:val="28"/>
        </w:rPr>
        <w:t xml:space="preserve">Кредиторская задолженность за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увеличилась на 2142 млн. </w:t>
      </w:r>
      <w:r w:rsidR="003469ED" w:rsidRPr="004426A9">
        <w:rPr>
          <w:sz w:val="28"/>
          <w:szCs w:val="28"/>
        </w:rPr>
        <w:t>р.</w:t>
      </w:r>
      <w:r w:rsidRPr="004426A9">
        <w:rPr>
          <w:sz w:val="28"/>
          <w:szCs w:val="28"/>
        </w:rPr>
        <w:t xml:space="preserve"> или 24,6%. Также наблюдалось ее</w:t>
      </w:r>
      <w:r w:rsidR="00E41FC8" w:rsidRPr="004426A9">
        <w:rPr>
          <w:sz w:val="28"/>
          <w:szCs w:val="28"/>
        </w:rPr>
        <w:t xml:space="preserve"> увеличение по удельному весу (на 3,7 процентных пункта</w:t>
      </w:r>
      <w:r w:rsidRPr="004426A9">
        <w:rPr>
          <w:sz w:val="28"/>
          <w:szCs w:val="28"/>
        </w:rPr>
        <w:t xml:space="preserve">). За 2007 год кредиторская задолженность увеличилась на 1108 млн. </w:t>
      </w:r>
      <w:r w:rsidR="003469ED" w:rsidRPr="004426A9">
        <w:rPr>
          <w:sz w:val="28"/>
          <w:szCs w:val="28"/>
        </w:rPr>
        <w:t>р.</w:t>
      </w:r>
      <w:r w:rsidRPr="004426A9">
        <w:rPr>
          <w:sz w:val="28"/>
          <w:szCs w:val="28"/>
        </w:rPr>
        <w:t>, и на 2,5 процентных пункта по удельному весу.</w:t>
      </w:r>
    </w:p>
    <w:p w:rsidR="00C44DE9" w:rsidRPr="004426A9" w:rsidRDefault="00C44DE9" w:rsidP="004426A9">
      <w:pPr>
        <w:spacing w:line="360" w:lineRule="auto"/>
        <w:ind w:firstLine="709"/>
        <w:jc w:val="both"/>
        <w:rPr>
          <w:sz w:val="28"/>
          <w:szCs w:val="28"/>
        </w:rPr>
      </w:pPr>
    </w:p>
    <w:p w:rsidR="0088064E" w:rsidRPr="004426A9" w:rsidRDefault="0088064E" w:rsidP="004426A9">
      <w:pPr>
        <w:spacing w:line="360" w:lineRule="auto"/>
        <w:ind w:firstLine="709"/>
        <w:jc w:val="both"/>
        <w:rPr>
          <w:sz w:val="28"/>
          <w:szCs w:val="28"/>
        </w:rPr>
        <w:sectPr w:rsidR="0088064E" w:rsidRPr="004426A9" w:rsidSect="004426A9">
          <w:pgSz w:w="11907" w:h="16840" w:code="9"/>
          <w:pgMar w:top="1134" w:right="851" w:bottom="1134" w:left="1701" w:header="709" w:footer="709" w:gutter="0"/>
          <w:pgNumType w:start="38"/>
          <w:cols w:space="708"/>
          <w:titlePg/>
          <w:docGrid w:linePitch="360"/>
        </w:sectPr>
      </w:pPr>
    </w:p>
    <w:p w:rsidR="009A1BB8" w:rsidRPr="004426A9" w:rsidRDefault="0088064E" w:rsidP="004426A9">
      <w:pPr>
        <w:spacing w:line="360" w:lineRule="auto"/>
        <w:ind w:firstLine="709"/>
        <w:jc w:val="both"/>
        <w:rPr>
          <w:sz w:val="28"/>
          <w:szCs w:val="28"/>
        </w:rPr>
      </w:pPr>
      <w:r w:rsidRPr="004426A9">
        <w:rPr>
          <w:sz w:val="28"/>
          <w:szCs w:val="28"/>
        </w:rPr>
        <w:t>Таблица 2.3 -</w:t>
      </w:r>
      <w:r w:rsidR="009A1BB8" w:rsidRPr="004426A9">
        <w:rPr>
          <w:sz w:val="28"/>
          <w:szCs w:val="28"/>
        </w:rPr>
        <w:t xml:space="preserve"> Состав, структура и динамика источников средств ИЗАО </w:t>
      </w:r>
      <w:r w:rsidR="003469ED" w:rsidRPr="004426A9">
        <w:rPr>
          <w:sz w:val="28"/>
          <w:szCs w:val="28"/>
        </w:rPr>
        <w:t>«Сплитстоун-Бел»</w:t>
      </w:r>
      <w:r w:rsidR="009A1BB8" w:rsidRPr="004426A9">
        <w:rPr>
          <w:sz w:val="28"/>
          <w:szCs w:val="28"/>
        </w:rPr>
        <w:t xml:space="preserve"> в </w:t>
      </w:r>
      <w:r w:rsidR="00901DBA" w:rsidRPr="004426A9">
        <w:rPr>
          <w:sz w:val="28"/>
          <w:szCs w:val="28"/>
        </w:rPr>
        <w:t xml:space="preserve">2006 - </w:t>
      </w:r>
      <w:r w:rsidR="009A1BB8" w:rsidRPr="004426A9">
        <w:rPr>
          <w:sz w:val="28"/>
          <w:szCs w:val="28"/>
        </w:rPr>
        <w:t xml:space="preserve">2008 </w:t>
      </w:r>
      <w:r w:rsidR="003469ED" w:rsidRPr="004426A9">
        <w:rPr>
          <w:sz w:val="28"/>
          <w:szCs w:val="28"/>
        </w:rPr>
        <w:t>гг.</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1085"/>
        <w:gridCol w:w="861"/>
        <w:gridCol w:w="1038"/>
        <w:gridCol w:w="949"/>
        <w:gridCol w:w="1085"/>
        <w:gridCol w:w="949"/>
        <w:gridCol w:w="1085"/>
        <w:gridCol w:w="1085"/>
        <w:gridCol w:w="818"/>
        <w:gridCol w:w="1033"/>
        <w:gridCol w:w="866"/>
        <w:gridCol w:w="1080"/>
      </w:tblGrid>
      <w:tr w:rsidR="00E27D9E" w:rsidRPr="00920199" w:rsidTr="00920199">
        <w:trPr>
          <w:cantSplit/>
          <w:trHeight w:val="441"/>
        </w:trPr>
        <w:tc>
          <w:tcPr>
            <w:tcW w:w="2305" w:type="dxa"/>
            <w:vMerge w:val="restart"/>
            <w:vAlign w:val="center"/>
          </w:tcPr>
          <w:p w:rsidR="00E27D9E" w:rsidRPr="00920199" w:rsidRDefault="00E27D9E" w:rsidP="00920199">
            <w:pPr>
              <w:widowControl w:val="0"/>
              <w:spacing w:line="360" w:lineRule="auto"/>
              <w:rPr>
                <w:sz w:val="20"/>
                <w:szCs w:val="20"/>
              </w:rPr>
            </w:pPr>
            <w:r w:rsidRPr="00920199">
              <w:rPr>
                <w:sz w:val="20"/>
                <w:szCs w:val="20"/>
              </w:rPr>
              <w:t>Виды источников</w:t>
            </w:r>
          </w:p>
        </w:tc>
        <w:tc>
          <w:tcPr>
            <w:tcW w:w="1946" w:type="dxa"/>
            <w:gridSpan w:val="2"/>
            <w:vAlign w:val="center"/>
          </w:tcPr>
          <w:p w:rsidR="00E27D9E" w:rsidRPr="00920199" w:rsidRDefault="00E27D9E" w:rsidP="00920199">
            <w:pPr>
              <w:widowControl w:val="0"/>
              <w:spacing w:line="360" w:lineRule="auto"/>
              <w:rPr>
                <w:sz w:val="20"/>
                <w:szCs w:val="20"/>
              </w:rPr>
            </w:pP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1987" w:type="dxa"/>
            <w:gridSpan w:val="2"/>
            <w:vAlign w:val="center"/>
          </w:tcPr>
          <w:p w:rsidR="00E27D9E" w:rsidRPr="00920199" w:rsidRDefault="00E27D9E" w:rsidP="00920199">
            <w:pPr>
              <w:widowControl w:val="0"/>
              <w:spacing w:line="360" w:lineRule="auto"/>
              <w:rPr>
                <w:sz w:val="20"/>
                <w:szCs w:val="20"/>
              </w:rPr>
            </w:pP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2034" w:type="dxa"/>
            <w:gridSpan w:val="2"/>
            <w:vAlign w:val="center"/>
          </w:tcPr>
          <w:p w:rsidR="00E27D9E" w:rsidRPr="00920199" w:rsidRDefault="00E27D9E" w:rsidP="00920199">
            <w:pPr>
              <w:widowControl w:val="0"/>
              <w:spacing w:line="360" w:lineRule="auto"/>
              <w:rPr>
                <w:sz w:val="20"/>
                <w:szCs w:val="20"/>
              </w:rPr>
            </w:pPr>
            <w:r w:rsidRPr="00920199">
              <w:rPr>
                <w:sz w:val="20"/>
                <w:szCs w:val="20"/>
              </w:rPr>
              <w:t>Изменение</w:t>
            </w:r>
          </w:p>
        </w:tc>
        <w:tc>
          <w:tcPr>
            <w:tcW w:w="1085" w:type="dxa"/>
            <w:vMerge w:val="restart"/>
            <w:vAlign w:val="center"/>
          </w:tcPr>
          <w:p w:rsidR="00E27D9E" w:rsidRPr="00920199" w:rsidRDefault="00E27D9E" w:rsidP="00920199">
            <w:pPr>
              <w:widowControl w:val="0"/>
              <w:spacing w:line="360" w:lineRule="auto"/>
              <w:rPr>
                <w:sz w:val="20"/>
                <w:szCs w:val="20"/>
              </w:rPr>
            </w:pPr>
            <w:r w:rsidRPr="00920199">
              <w:rPr>
                <w:sz w:val="20"/>
                <w:szCs w:val="20"/>
              </w:rPr>
              <w:t xml:space="preserve">Темп роста, </w:t>
            </w:r>
            <w:smartTag w:uri="urn:schemas-microsoft-com:office:smarttags" w:element="metricconverter">
              <w:smartTagPr>
                <w:attr w:name="ProductID" w:val="2007 г"/>
              </w:smartTagPr>
              <w:r w:rsidRPr="00920199">
                <w:rPr>
                  <w:sz w:val="20"/>
                  <w:szCs w:val="20"/>
                </w:rPr>
                <w:t>2007 г</w:t>
              </w:r>
            </w:smartTag>
            <w:r w:rsidRPr="00920199">
              <w:rPr>
                <w:sz w:val="20"/>
                <w:szCs w:val="20"/>
              </w:rPr>
              <w:t xml:space="preserve">. к </w:t>
            </w: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p w:rsidR="00E27D9E" w:rsidRPr="00920199" w:rsidRDefault="00E27D9E" w:rsidP="00920199">
            <w:pPr>
              <w:widowControl w:val="0"/>
              <w:spacing w:line="360" w:lineRule="auto"/>
              <w:rPr>
                <w:sz w:val="20"/>
                <w:szCs w:val="20"/>
              </w:rPr>
            </w:pPr>
            <w:r w:rsidRPr="00920199">
              <w:rPr>
                <w:sz w:val="20"/>
                <w:szCs w:val="20"/>
              </w:rPr>
              <w:t>%</w:t>
            </w:r>
          </w:p>
        </w:tc>
        <w:tc>
          <w:tcPr>
            <w:tcW w:w="1903" w:type="dxa"/>
            <w:gridSpan w:val="2"/>
            <w:vAlign w:val="center"/>
          </w:tcPr>
          <w:p w:rsidR="00E27D9E" w:rsidRPr="00920199" w:rsidRDefault="00E27D9E" w:rsidP="00920199">
            <w:pPr>
              <w:widowControl w:val="0"/>
              <w:spacing w:line="360" w:lineRule="auto"/>
              <w:rPr>
                <w:sz w:val="20"/>
                <w:szCs w:val="20"/>
              </w:rPr>
            </w:pP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c>
          <w:tcPr>
            <w:tcW w:w="1899" w:type="dxa"/>
            <w:gridSpan w:val="2"/>
            <w:vAlign w:val="center"/>
          </w:tcPr>
          <w:p w:rsidR="00E27D9E" w:rsidRPr="00920199" w:rsidRDefault="00E27D9E" w:rsidP="00920199">
            <w:pPr>
              <w:widowControl w:val="0"/>
              <w:spacing w:line="360" w:lineRule="auto"/>
              <w:rPr>
                <w:sz w:val="20"/>
                <w:szCs w:val="20"/>
              </w:rPr>
            </w:pPr>
            <w:r w:rsidRPr="00920199">
              <w:rPr>
                <w:sz w:val="20"/>
                <w:szCs w:val="20"/>
              </w:rPr>
              <w:t>Изменение</w:t>
            </w:r>
          </w:p>
        </w:tc>
        <w:tc>
          <w:tcPr>
            <w:tcW w:w="1080" w:type="dxa"/>
            <w:vMerge w:val="restart"/>
            <w:vAlign w:val="center"/>
          </w:tcPr>
          <w:p w:rsidR="00E27D9E" w:rsidRPr="00920199" w:rsidRDefault="00E27D9E" w:rsidP="00920199">
            <w:pPr>
              <w:widowControl w:val="0"/>
              <w:spacing w:line="360" w:lineRule="auto"/>
              <w:rPr>
                <w:sz w:val="20"/>
                <w:szCs w:val="20"/>
              </w:rPr>
            </w:pPr>
            <w:r w:rsidRPr="00920199">
              <w:rPr>
                <w:sz w:val="20"/>
                <w:szCs w:val="20"/>
              </w:rPr>
              <w:t xml:space="preserve">Темп роста, </w:t>
            </w:r>
            <w:smartTag w:uri="urn:schemas-microsoft-com:office:smarttags" w:element="metricconverter">
              <w:smartTagPr>
                <w:attr w:name="ProductID" w:val="2008 г"/>
              </w:smartTagPr>
              <w:r w:rsidRPr="00920199">
                <w:rPr>
                  <w:sz w:val="20"/>
                  <w:szCs w:val="20"/>
                </w:rPr>
                <w:t>2008 г</w:t>
              </w:r>
            </w:smartTag>
            <w:r w:rsidRPr="00920199">
              <w:rPr>
                <w:sz w:val="20"/>
                <w:szCs w:val="20"/>
              </w:rPr>
              <w:t xml:space="preserve">. к </w:t>
            </w: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p w:rsidR="00E27D9E" w:rsidRPr="00920199" w:rsidRDefault="00E27D9E" w:rsidP="00920199">
            <w:pPr>
              <w:widowControl w:val="0"/>
              <w:spacing w:line="360" w:lineRule="auto"/>
              <w:rPr>
                <w:sz w:val="20"/>
                <w:szCs w:val="20"/>
              </w:rPr>
            </w:pPr>
            <w:r w:rsidRPr="00920199">
              <w:rPr>
                <w:sz w:val="20"/>
                <w:szCs w:val="20"/>
              </w:rPr>
              <w:t>%</w:t>
            </w:r>
          </w:p>
        </w:tc>
      </w:tr>
      <w:tr w:rsidR="00E27D9E" w:rsidRPr="00920199" w:rsidTr="00920199">
        <w:trPr>
          <w:cantSplit/>
          <w:trHeight w:val="90"/>
        </w:trPr>
        <w:tc>
          <w:tcPr>
            <w:tcW w:w="2305" w:type="dxa"/>
            <w:vMerge/>
            <w:vAlign w:val="center"/>
          </w:tcPr>
          <w:p w:rsidR="00E27D9E" w:rsidRPr="00920199" w:rsidRDefault="00E27D9E" w:rsidP="00920199">
            <w:pPr>
              <w:widowControl w:val="0"/>
              <w:spacing w:line="360" w:lineRule="auto"/>
              <w:rPr>
                <w:sz w:val="20"/>
                <w:szCs w:val="20"/>
              </w:rPr>
            </w:pP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861" w:type="dxa"/>
            <w:tcMar>
              <w:left w:w="57" w:type="dxa"/>
              <w:right w:w="57" w:type="dxa"/>
            </w:tcMar>
            <w:vAlign w:val="center"/>
          </w:tcPr>
          <w:p w:rsidR="00E27D9E" w:rsidRPr="00920199" w:rsidRDefault="00E27D9E" w:rsidP="00920199">
            <w:pPr>
              <w:widowControl w:val="0"/>
              <w:spacing w:line="360" w:lineRule="auto"/>
              <w:rPr>
                <w:sz w:val="20"/>
                <w:szCs w:val="20"/>
              </w:rPr>
            </w:pPr>
            <w:r w:rsidRPr="00920199">
              <w:rPr>
                <w:sz w:val="20"/>
                <w:szCs w:val="20"/>
              </w:rPr>
              <w:t>уд.вес, %</w:t>
            </w:r>
          </w:p>
        </w:tc>
        <w:tc>
          <w:tcPr>
            <w:tcW w:w="1038" w:type="dxa"/>
            <w:vAlign w:val="center"/>
          </w:tcPr>
          <w:p w:rsidR="00E27D9E" w:rsidRPr="00920199" w:rsidRDefault="00E27D9E"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уд.вес, %</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в сумме, млн.</w:t>
            </w:r>
            <w:r w:rsidR="003469ED" w:rsidRPr="00920199">
              <w:rPr>
                <w:sz w:val="20"/>
                <w:szCs w:val="20"/>
              </w:rPr>
              <w:t>р.</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по у.в., %</w:t>
            </w:r>
          </w:p>
        </w:tc>
        <w:tc>
          <w:tcPr>
            <w:tcW w:w="1085" w:type="dxa"/>
            <w:vMerge/>
            <w:vAlign w:val="center"/>
          </w:tcPr>
          <w:p w:rsidR="00E27D9E" w:rsidRPr="00920199" w:rsidRDefault="00E27D9E" w:rsidP="00920199">
            <w:pPr>
              <w:widowControl w:val="0"/>
              <w:spacing w:line="360" w:lineRule="auto"/>
              <w:rPr>
                <w:sz w:val="20"/>
                <w:szCs w:val="20"/>
              </w:rPr>
            </w:pP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818" w:type="dxa"/>
            <w:tcMar>
              <w:left w:w="57" w:type="dxa"/>
              <w:right w:w="57" w:type="dxa"/>
            </w:tcMar>
            <w:vAlign w:val="center"/>
          </w:tcPr>
          <w:p w:rsidR="00E27D9E" w:rsidRPr="00920199" w:rsidRDefault="00E27D9E" w:rsidP="00920199">
            <w:pPr>
              <w:widowControl w:val="0"/>
              <w:spacing w:line="360" w:lineRule="auto"/>
              <w:rPr>
                <w:sz w:val="20"/>
                <w:szCs w:val="20"/>
              </w:rPr>
            </w:pPr>
            <w:r w:rsidRPr="00920199">
              <w:rPr>
                <w:sz w:val="20"/>
                <w:szCs w:val="20"/>
              </w:rPr>
              <w:t>уд.вес, %</w:t>
            </w:r>
          </w:p>
        </w:tc>
        <w:tc>
          <w:tcPr>
            <w:tcW w:w="1033" w:type="dxa"/>
            <w:tcMar>
              <w:left w:w="85" w:type="dxa"/>
              <w:right w:w="85" w:type="dxa"/>
            </w:tcMar>
            <w:vAlign w:val="center"/>
          </w:tcPr>
          <w:p w:rsidR="00E27D9E" w:rsidRPr="00920199" w:rsidRDefault="00E27D9E" w:rsidP="00920199">
            <w:pPr>
              <w:widowControl w:val="0"/>
              <w:spacing w:line="360" w:lineRule="auto"/>
              <w:rPr>
                <w:sz w:val="20"/>
                <w:szCs w:val="20"/>
              </w:rPr>
            </w:pPr>
            <w:r w:rsidRPr="00920199">
              <w:rPr>
                <w:sz w:val="20"/>
                <w:szCs w:val="20"/>
              </w:rPr>
              <w:t>в сумме, млн.</w:t>
            </w:r>
            <w:r w:rsidR="003469ED" w:rsidRPr="00920199">
              <w:rPr>
                <w:sz w:val="20"/>
                <w:szCs w:val="20"/>
              </w:rPr>
              <w:t>р.</w:t>
            </w:r>
          </w:p>
        </w:tc>
        <w:tc>
          <w:tcPr>
            <w:tcW w:w="866" w:type="dxa"/>
            <w:tcMar>
              <w:left w:w="57" w:type="dxa"/>
              <w:right w:w="57" w:type="dxa"/>
            </w:tcMar>
            <w:vAlign w:val="center"/>
          </w:tcPr>
          <w:p w:rsidR="00E27D9E" w:rsidRPr="00920199" w:rsidRDefault="00E27D9E" w:rsidP="00920199">
            <w:pPr>
              <w:widowControl w:val="0"/>
              <w:spacing w:line="360" w:lineRule="auto"/>
              <w:rPr>
                <w:sz w:val="20"/>
                <w:szCs w:val="20"/>
              </w:rPr>
            </w:pPr>
            <w:r w:rsidRPr="00920199">
              <w:rPr>
                <w:sz w:val="20"/>
                <w:szCs w:val="20"/>
              </w:rPr>
              <w:t>по у.в., %</w:t>
            </w:r>
          </w:p>
        </w:tc>
        <w:tc>
          <w:tcPr>
            <w:tcW w:w="1080" w:type="dxa"/>
            <w:vMerge/>
            <w:vAlign w:val="center"/>
          </w:tcPr>
          <w:p w:rsidR="00E27D9E" w:rsidRPr="00920199" w:rsidRDefault="00E27D9E" w:rsidP="00920199">
            <w:pPr>
              <w:widowControl w:val="0"/>
              <w:spacing w:line="360" w:lineRule="auto"/>
              <w:rPr>
                <w:sz w:val="20"/>
                <w:szCs w:val="20"/>
              </w:rPr>
            </w:pPr>
          </w:p>
        </w:tc>
      </w:tr>
      <w:tr w:rsidR="00E27D9E" w:rsidRPr="00920199" w:rsidTr="00920199">
        <w:trPr>
          <w:cantSplit/>
          <w:trHeight w:val="912"/>
        </w:trPr>
        <w:tc>
          <w:tcPr>
            <w:tcW w:w="2305" w:type="dxa"/>
            <w:vAlign w:val="center"/>
          </w:tcPr>
          <w:p w:rsidR="00E27D9E" w:rsidRPr="00920199" w:rsidRDefault="00E27D9E" w:rsidP="00920199">
            <w:pPr>
              <w:widowControl w:val="0"/>
              <w:spacing w:line="360" w:lineRule="auto"/>
              <w:rPr>
                <w:sz w:val="20"/>
                <w:szCs w:val="20"/>
              </w:rPr>
            </w:pPr>
            <w:r w:rsidRPr="00920199">
              <w:rPr>
                <w:sz w:val="20"/>
                <w:szCs w:val="20"/>
              </w:rPr>
              <w:t>1. Собственный капитал.</w:t>
            </w:r>
          </w:p>
        </w:tc>
        <w:tc>
          <w:tcPr>
            <w:tcW w:w="1085" w:type="dxa"/>
            <w:vAlign w:val="center"/>
          </w:tcPr>
          <w:p w:rsidR="00E27D9E" w:rsidRPr="00920199" w:rsidRDefault="00E27D9E" w:rsidP="00920199">
            <w:pPr>
              <w:widowControl w:val="0"/>
              <w:spacing w:line="360" w:lineRule="auto"/>
              <w:rPr>
                <w:sz w:val="20"/>
                <w:szCs w:val="20"/>
                <w:lang w:val="en-US"/>
              </w:rPr>
            </w:pPr>
          </w:p>
          <w:p w:rsidR="00E27D9E" w:rsidRPr="00920199" w:rsidRDefault="00E27D9E" w:rsidP="00920199">
            <w:pPr>
              <w:widowControl w:val="0"/>
              <w:spacing w:line="360" w:lineRule="auto"/>
              <w:rPr>
                <w:sz w:val="20"/>
                <w:szCs w:val="20"/>
              </w:rPr>
            </w:pPr>
            <w:r w:rsidRPr="00920199">
              <w:rPr>
                <w:sz w:val="20"/>
                <w:szCs w:val="20"/>
              </w:rPr>
              <w:t>17060</w:t>
            </w:r>
          </w:p>
        </w:tc>
        <w:tc>
          <w:tcPr>
            <w:tcW w:w="861" w:type="dxa"/>
            <w:vAlign w:val="center"/>
          </w:tcPr>
          <w:p w:rsidR="00E27D9E" w:rsidRPr="00920199" w:rsidRDefault="00E27D9E" w:rsidP="00920199">
            <w:pPr>
              <w:widowControl w:val="0"/>
              <w:spacing w:line="360" w:lineRule="auto"/>
              <w:rPr>
                <w:sz w:val="20"/>
                <w:szCs w:val="20"/>
              </w:rPr>
            </w:pPr>
            <w:r w:rsidRPr="00920199">
              <w:rPr>
                <w:sz w:val="20"/>
                <w:szCs w:val="20"/>
              </w:rPr>
              <w:t>68,5</w:t>
            </w:r>
          </w:p>
        </w:tc>
        <w:tc>
          <w:tcPr>
            <w:tcW w:w="1038" w:type="dxa"/>
            <w:vAlign w:val="center"/>
          </w:tcPr>
          <w:p w:rsidR="00E27D9E" w:rsidRPr="00920199" w:rsidRDefault="00E27D9E" w:rsidP="00920199">
            <w:pPr>
              <w:widowControl w:val="0"/>
              <w:spacing w:line="360" w:lineRule="auto"/>
              <w:rPr>
                <w:sz w:val="20"/>
                <w:szCs w:val="20"/>
                <w:lang w:val="en-US"/>
              </w:rPr>
            </w:pPr>
          </w:p>
          <w:p w:rsidR="00E27D9E" w:rsidRPr="00920199" w:rsidRDefault="00E27D9E" w:rsidP="00920199">
            <w:pPr>
              <w:widowControl w:val="0"/>
              <w:spacing w:line="360" w:lineRule="auto"/>
              <w:rPr>
                <w:sz w:val="20"/>
                <w:szCs w:val="20"/>
              </w:rPr>
            </w:pPr>
            <w:r w:rsidRPr="00920199">
              <w:rPr>
                <w:sz w:val="20"/>
                <w:szCs w:val="20"/>
              </w:rPr>
              <w:t>17250</w:t>
            </w:r>
          </w:p>
        </w:tc>
        <w:tc>
          <w:tcPr>
            <w:tcW w:w="949"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65,2</w:t>
            </w:r>
          </w:p>
        </w:tc>
        <w:tc>
          <w:tcPr>
            <w:tcW w:w="1085"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+190</w:t>
            </w:r>
          </w:p>
        </w:tc>
        <w:tc>
          <w:tcPr>
            <w:tcW w:w="949"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-3,3</w:t>
            </w:r>
          </w:p>
        </w:tc>
        <w:tc>
          <w:tcPr>
            <w:tcW w:w="1085"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101,2</w:t>
            </w:r>
          </w:p>
        </w:tc>
        <w:tc>
          <w:tcPr>
            <w:tcW w:w="1085" w:type="dxa"/>
            <w:vAlign w:val="center"/>
          </w:tcPr>
          <w:p w:rsidR="00E27D9E" w:rsidRPr="00920199" w:rsidRDefault="00E27D9E" w:rsidP="00920199">
            <w:pPr>
              <w:widowControl w:val="0"/>
              <w:spacing w:line="360" w:lineRule="auto"/>
              <w:rPr>
                <w:sz w:val="20"/>
                <w:szCs w:val="20"/>
                <w:lang w:val="en-US"/>
              </w:rPr>
            </w:pPr>
          </w:p>
          <w:p w:rsidR="00E27D9E" w:rsidRPr="00920199" w:rsidRDefault="00E27D9E" w:rsidP="00920199">
            <w:pPr>
              <w:widowControl w:val="0"/>
              <w:spacing w:line="360" w:lineRule="auto"/>
              <w:rPr>
                <w:sz w:val="20"/>
                <w:szCs w:val="20"/>
              </w:rPr>
            </w:pPr>
            <w:r w:rsidRPr="00920199">
              <w:rPr>
                <w:sz w:val="20"/>
                <w:szCs w:val="20"/>
              </w:rPr>
              <w:t>17461</w:t>
            </w:r>
          </w:p>
        </w:tc>
        <w:tc>
          <w:tcPr>
            <w:tcW w:w="818"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58,9</w:t>
            </w:r>
          </w:p>
        </w:tc>
        <w:tc>
          <w:tcPr>
            <w:tcW w:w="1033"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+211</w:t>
            </w:r>
          </w:p>
        </w:tc>
        <w:tc>
          <w:tcPr>
            <w:tcW w:w="866"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-6,3</w:t>
            </w:r>
          </w:p>
        </w:tc>
        <w:tc>
          <w:tcPr>
            <w:tcW w:w="1080" w:type="dxa"/>
            <w:vAlign w:val="center"/>
          </w:tcPr>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101,2</w:t>
            </w:r>
          </w:p>
        </w:tc>
      </w:tr>
      <w:tr w:rsidR="00E27D9E" w:rsidRPr="00920199" w:rsidTr="00920199">
        <w:trPr>
          <w:cantSplit/>
          <w:trHeight w:val="912"/>
        </w:trPr>
        <w:tc>
          <w:tcPr>
            <w:tcW w:w="2305" w:type="dxa"/>
            <w:vAlign w:val="center"/>
          </w:tcPr>
          <w:p w:rsidR="00E27D9E" w:rsidRPr="00920199" w:rsidRDefault="0088064E" w:rsidP="00920199">
            <w:pPr>
              <w:widowControl w:val="0"/>
              <w:spacing w:line="360" w:lineRule="auto"/>
              <w:rPr>
                <w:sz w:val="20"/>
                <w:szCs w:val="20"/>
              </w:rPr>
            </w:pPr>
            <w:r w:rsidRPr="00920199">
              <w:rPr>
                <w:sz w:val="20"/>
                <w:szCs w:val="20"/>
              </w:rPr>
              <w:t>2.</w:t>
            </w:r>
            <w:r w:rsidR="00E27D9E" w:rsidRPr="00920199">
              <w:rPr>
                <w:sz w:val="20"/>
                <w:szCs w:val="20"/>
              </w:rPr>
              <w:t>Доходы и расходы.</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6</w:t>
            </w:r>
          </w:p>
        </w:tc>
        <w:tc>
          <w:tcPr>
            <w:tcW w:w="861"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38" w:type="dxa"/>
            <w:vAlign w:val="center"/>
          </w:tcPr>
          <w:p w:rsidR="00E27D9E" w:rsidRPr="00920199" w:rsidRDefault="00E27D9E" w:rsidP="00920199">
            <w:pPr>
              <w:widowControl w:val="0"/>
              <w:spacing w:line="360" w:lineRule="auto"/>
              <w:rPr>
                <w:sz w:val="20"/>
                <w:szCs w:val="20"/>
              </w:rPr>
            </w:pPr>
            <w:r w:rsidRPr="00920199">
              <w:rPr>
                <w:sz w:val="20"/>
                <w:szCs w:val="20"/>
              </w:rPr>
              <w:t>6</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100,0</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5</w:t>
            </w:r>
          </w:p>
        </w:tc>
        <w:tc>
          <w:tcPr>
            <w:tcW w:w="818"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33" w:type="dxa"/>
            <w:vAlign w:val="center"/>
          </w:tcPr>
          <w:p w:rsidR="00E27D9E" w:rsidRPr="00920199" w:rsidRDefault="00E27D9E" w:rsidP="00920199">
            <w:pPr>
              <w:widowControl w:val="0"/>
              <w:spacing w:line="360" w:lineRule="auto"/>
              <w:rPr>
                <w:sz w:val="20"/>
                <w:szCs w:val="20"/>
              </w:rPr>
            </w:pPr>
            <w:r w:rsidRPr="00920199">
              <w:rPr>
                <w:sz w:val="20"/>
                <w:szCs w:val="20"/>
              </w:rPr>
              <w:t>-1</w:t>
            </w:r>
          </w:p>
        </w:tc>
        <w:tc>
          <w:tcPr>
            <w:tcW w:w="866"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80" w:type="dxa"/>
            <w:vAlign w:val="center"/>
          </w:tcPr>
          <w:p w:rsidR="00E27D9E" w:rsidRPr="00920199" w:rsidRDefault="00E27D9E" w:rsidP="00920199">
            <w:pPr>
              <w:widowControl w:val="0"/>
              <w:spacing w:line="360" w:lineRule="auto"/>
              <w:rPr>
                <w:sz w:val="20"/>
                <w:szCs w:val="20"/>
              </w:rPr>
            </w:pPr>
            <w:r w:rsidRPr="00920199">
              <w:rPr>
                <w:sz w:val="20"/>
                <w:szCs w:val="20"/>
              </w:rPr>
              <w:t>83,3</w:t>
            </w:r>
          </w:p>
        </w:tc>
      </w:tr>
      <w:tr w:rsidR="00E27D9E" w:rsidRPr="00920199" w:rsidTr="00920199">
        <w:trPr>
          <w:cantSplit/>
          <w:trHeight w:val="182"/>
        </w:trPr>
        <w:tc>
          <w:tcPr>
            <w:tcW w:w="2305" w:type="dxa"/>
            <w:vAlign w:val="center"/>
          </w:tcPr>
          <w:p w:rsidR="00E27D9E" w:rsidRPr="00920199" w:rsidRDefault="0088064E" w:rsidP="00920199">
            <w:pPr>
              <w:widowControl w:val="0"/>
              <w:spacing w:line="360" w:lineRule="auto"/>
              <w:rPr>
                <w:sz w:val="20"/>
                <w:szCs w:val="20"/>
              </w:rPr>
            </w:pPr>
            <w:r w:rsidRPr="00920199">
              <w:rPr>
                <w:sz w:val="20"/>
                <w:szCs w:val="20"/>
              </w:rPr>
              <w:t>3.</w:t>
            </w:r>
            <w:r w:rsidR="00E27D9E" w:rsidRPr="00920199">
              <w:rPr>
                <w:sz w:val="20"/>
                <w:szCs w:val="20"/>
              </w:rPr>
              <w:t>Заемные источники.</w:t>
            </w:r>
          </w:p>
          <w:p w:rsidR="00E27D9E" w:rsidRPr="00920199" w:rsidRDefault="00E27D9E" w:rsidP="00920199">
            <w:pPr>
              <w:widowControl w:val="0"/>
              <w:spacing w:line="360" w:lineRule="auto"/>
              <w:rPr>
                <w:sz w:val="20"/>
                <w:szCs w:val="20"/>
              </w:rPr>
            </w:pPr>
            <w:r w:rsidRPr="00920199">
              <w:rPr>
                <w:sz w:val="20"/>
                <w:szCs w:val="20"/>
              </w:rPr>
              <w:t>В т.ч.:</w:t>
            </w:r>
          </w:p>
          <w:p w:rsidR="00E27D9E" w:rsidRPr="00920199" w:rsidRDefault="00E27D9E" w:rsidP="00920199">
            <w:pPr>
              <w:widowControl w:val="0"/>
              <w:spacing w:line="360" w:lineRule="auto"/>
              <w:rPr>
                <w:sz w:val="20"/>
                <w:szCs w:val="20"/>
              </w:rPr>
            </w:pPr>
            <w:r w:rsidRPr="00920199">
              <w:rPr>
                <w:sz w:val="20"/>
                <w:szCs w:val="20"/>
              </w:rPr>
              <w:t>3.1. Долгосрочные заемные источники.</w:t>
            </w:r>
          </w:p>
          <w:p w:rsidR="00E27D9E" w:rsidRPr="00920199" w:rsidRDefault="00E27D9E" w:rsidP="00920199">
            <w:pPr>
              <w:widowControl w:val="0"/>
              <w:spacing w:line="360" w:lineRule="auto"/>
              <w:rPr>
                <w:sz w:val="20"/>
                <w:szCs w:val="20"/>
              </w:rPr>
            </w:pPr>
            <w:r w:rsidRPr="00920199">
              <w:rPr>
                <w:sz w:val="20"/>
                <w:szCs w:val="20"/>
              </w:rPr>
              <w:t>3.2. Краткосрочные заемные источники.</w:t>
            </w:r>
          </w:p>
          <w:p w:rsidR="00E27D9E" w:rsidRPr="00920199" w:rsidRDefault="00E27D9E" w:rsidP="00920199">
            <w:pPr>
              <w:widowControl w:val="0"/>
              <w:spacing w:line="360" w:lineRule="auto"/>
              <w:rPr>
                <w:sz w:val="20"/>
                <w:szCs w:val="20"/>
              </w:rPr>
            </w:pPr>
            <w:r w:rsidRPr="00920199">
              <w:rPr>
                <w:sz w:val="20"/>
                <w:szCs w:val="20"/>
              </w:rPr>
              <w:t>3.3. Кредиторская задолженность.</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7841</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lang w:val="en-US"/>
              </w:rPr>
            </w:pPr>
            <w:r w:rsidRPr="00920199">
              <w:rPr>
                <w:sz w:val="20"/>
                <w:szCs w:val="20"/>
                <w:lang w:val="en-US"/>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255</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7586</w:t>
            </w:r>
          </w:p>
        </w:tc>
        <w:tc>
          <w:tcPr>
            <w:tcW w:w="861" w:type="dxa"/>
            <w:vAlign w:val="center"/>
          </w:tcPr>
          <w:p w:rsidR="00E27D9E" w:rsidRPr="00920199" w:rsidRDefault="00E27D9E" w:rsidP="00920199">
            <w:pPr>
              <w:widowControl w:val="0"/>
              <w:spacing w:line="360" w:lineRule="auto"/>
              <w:rPr>
                <w:sz w:val="20"/>
                <w:szCs w:val="20"/>
              </w:rPr>
            </w:pPr>
            <w:r w:rsidRPr="00920199">
              <w:rPr>
                <w:sz w:val="20"/>
                <w:szCs w:val="20"/>
              </w:rPr>
              <w:t>31,5</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1,1</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30,4</w:t>
            </w:r>
          </w:p>
        </w:tc>
        <w:tc>
          <w:tcPr>
            <w:tcW w:w="1038" w:type="dxa"/>
            <w:vAlign w:val="center"/>
          </w:tcPr>
          <w:p w:rsidR="00E27D9E" w:rsidRPr="00920199" w:rsidRDefault="00E27D9E" w:rsidP="00920199">
            <w:pPr>
              <w:widowControl w:val="0"/>
              <w:spacing w:line="360" w:lineRule="auto"/>
              <w:rPr>
                <w:sz w:val="20"/>
                <w:szCs w:val="20"/>
              </w:rPr>
            </w:pPr>
            <w:r w:rsidRPr="00920199">
              <w:rPr>
                <w:sz w:val="20"/>
                <w:szCs w:val="20"/>
              </w:rPr>
              <w:t>9228</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lang w:val="en-US"/>
              </w:rPr>
            </w:pPr>
            <w:r w:rsidRPr="00920199">
              <w:rPr>
                <w:sz w:val="20"/>
                <w:szCs w:val="20"/>
                <w:lang w:val="en-US"/>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514</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8714</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34,8</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1,9</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32,9</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+1387</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+259</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+1108</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+3,3</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+0,8</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+2,5</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117,7</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201,6</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114,9</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12173</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lang w:val="en-US"/>
              </w:rPr>
            </w:pPr>
            <w:r w:rsidRPr="00920199">
              <w:rPr>
                <w:sz w:val="20"/>
                <w:szCs w:val="20"/>
                <w:lang w:val="en-US"/>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1317</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10856</w:t>
            </w:r>
          </w:p>
        </w:tc>
        <w:tc>
          <w:tcPr>
            <w:tcW w:w="818" w:type="dxa"/>
            <w:vAlign w:val="center"/>
          </w:tcPr>
          <w:p w:rsidR="00E27D9E" w:rsidRPr="00920199" w:rsidRDefault="00E27D9E" w:rsidP="00920199">
            <w:pPr>
              <w:widowControl w:val="0"/>
              <w:spacing w:line="360" w:lineRule="auto"/>
              <w:rPr>
                <w:sz w:val="20"/>
                <w:szCs w:val="20"/>
              </w:rPr>
            </w:pPr>
            <w:r w:rsidRPr="00920199">
              <w:rPr>
                <w:sz w:val="20"/>
                <w:szCs w:val="20"/>
              </w:rPr>
              <w:t>41,1</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4,5</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36,6</w:t>
            </w:r>
          </w:p>
        </w:tc>
        <w:tc>
          <w:tcPr>
            <w:tcW w:w="1033" w:type="dxa"/>
            <w:vAlign w:val="center"/>
          </w:tcPr>
          <w:p w:rsidR="00E27D9E" w:rsidRPr="00920199" w:rsidRDefault="00E27D9E" w:rsidP="00920199">
            <w:pPr>
              <w:widowControl w:val="0"/>
              <w:spacing w:line="360" w:lineRule="auto"/>
              <w:rPr>
                <w:sz w:val="20"/>
                <w:szCs w:val="20"/>
              </w:rPr>
            </w:pPr>
            <w:r w:rsidRPr="00920199">
              <w:rPr>
                <w:sz w:val="20"/>
                <w:szCs w:val="20"/>
              </w:rPr>
              <w:t>+2945</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+803</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+2142</w:t>
            </w:r>
          </w:p>
        </w:tc>
        <w:tc>
          <w:tcPr>
            <w:tcW w:w="866" w:type="dxa"/>
            <w:vAlign w:val="center"/>
          </w:tcPr>
          <w:p w:rsidR="00E27D9E" w:rsidRPr="00920199" w:rsidRDefault="00E27D9E" w:rsidP="00920199">
            <w:pPr>
              <w:widowControl w:val="0"/>
              <w:spacing w:line="360" w:lineRule="auto"/>
              <w:rPr>
                <w:sz w:val="20"/>
                <w:szCs w:val="20"/>
              </w:rPr>
            </w:pPr>
            <w:r w:rsidRPr="00920199">
              <w:rPr>
                <w:sz w:val="20"/>
                <w:szCs w:val="20"/>
              </w:rPr>
              <w:t>+6,3</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0</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+2,6</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+3,7</w:t>
            </w:r>
          </w:p>
        </w:tc>
        <w:tc>
          <w:tcPr>
            <w:tcW w:w="1080" w:type="dxa"/>
            <w:vAlign w:val="center"/>
          </w:tcPr>
          <w:p w:rsidR="00E27D9E" w:rsidRPr="00920199" w:rsidRDefault="00E27D9E" w:rsidP="00920199">
            <w:pPr>
              <w:widowControl w:val="0"/>
              <w:spacing w:line="360" w:lineRule="auto"/>
              <w:rPr>
                <w:sz w:val="20"/>
                <w:szCs w:val="20"/>
              </w:rPr>
            </w:pPr>
            <w:r w:rsidRPr="00920199">
              <w:rPr>
                <w:sz w:val="20"/>
                <w:szCs w:val="20"/>
              </w:rPr>
              <w:t>131,9</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256,2</w:t>
            </w:r>
          </w:p>
          <w:p w:rsidR="00E27D9E" w:rsidRPr="00920199" w:rsidRDefault="00E27D9E" w:rsidP="00920199">
            <w:pPr>
              <w:widowControl w:val="0"/>
              <w:spacing w:line="360" w:lineRule="auto"/>
              <w:rPr>
                <w:sz w:val="20"/>
                <w:szCs w:val="20"/>
              </w:rPr>
            </w:pPr>
          </w:p>
          <w:p w:rsidR="00E27D9E" w:rsidRPr="00920199" w:rsidRDefault="00E27D9E" w:rsidP="00920199">
            <w:pPr>
              <w:widowControl w:val="0"/>
              <w:spacing w:line="360" w:lineRule="auto"/>
              <w:rPr>
                <w:sz w:val="20"/>
                <w:szCs w:val="20"/>
              </w:rPr>
            </w:pPr>
            <w:r w:rsidRPr="00920199">
              <w:rPr>
                <w:sz w:val="20"/>
                <w:szCs w:val="20"/>
              </w:rPr>
              <w:t>124,6</w:t>
            </w:r>
          </w:p>
        </w:tc>
      </w:tr>
      <w:tr w:rsidR="00E27D9E" w:rsidRPr="00920199" w:rsidTr="00920199">
        <w:trPr>
          <w:cantSplit/>
          <w:trHeight w:val="268"/>
        </w:trPr>
        <w:tc>
          <w:tcPr>
            <w:tcW w:w="2305" w:type="dxa"/>
            <w:vAlign w:val="center"/>
          </w:tcPr>
          <w:p w:rsidR="00E27D9E" w:rsidRPr="00920199" w:rsidRDefault="00E27D9E" w:rsidP="00920199">
            <w:pPr>
              <w:widowControl w:val="0"/>
              <w:spacing w:line="360" w:lineRule="auto"/>
              <w:rPr>
                <w:sz w:val="20"/>
                <w:szCs w:val="20"/>
              </w:rPr>
            </w:pPr>
            <w:r w:rsidRPr="00920199">
              <w:rPr>
                <w:sz w:val="20"/>
                <w:szCs w:val="20"/>
              </w:rPr>
              <w:t>ВСЕГО ПАССИВОВ</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24907</w:t>
            </w:r>
          </w:p>
        </w:tc>
        <w:tc>
          <w:tcPr>
            <w:tcW w:w="861" w:type="dxa"/>
            <w:vAlign w:val="center"/>
          </w:tcPr>
          <w:p w:rsidR="00E27D9E" w:rsidRPr="00920199" w:rsidRDefault="00E27D9E" w:rsidP="00920199">
            <w:pPr>
              <w:widowControl w:val="0"/>
              <w:spacing w:line="360" w:lineRule="auto"/>
              <w:rPr>
                <w:sz w:val="20"/>
                <w:szCs w:val="20"/>
              </w:rPr>
            </w:pPr>
            <w:r w:rsidRPr="00920199">
              <w:rPr>
                <w:sz w:val="20"/>
                <w:szCs w:val="20"/>
              </w:rPr>
              <w:t>100</w:t>
            </w:r>
          </w:p>
        </w:tc>
        <w:tc>
          <w:tcPr>
            <w:tcW w:w="1038" w:type="dxa"/>
            <w:vAlign w:val="center"/>
          </w:tcPr>
          <w:p w:rsidR="00E27D9E" w:rsidRPr="00920199" w:rsidRDefault="00E27D9E" w:rsidP="00920199">
            <w:pPr>
              <w:widowControl w:val="0"/>
              <w:spacing w:line="360" w:lineRule="auto"/>
              <w:rPr>
                <w:sz w:val="20"/>
                <w:szCs w:val="20"/>
              </w:rPr>
            </w:pPr>
            <w:r w:rsidRPr="00920199">
              <w:rPr>
                <w:sz w:val="20"/>
                <w:szCs w:val="20"/>
              </w:rPr>
              <w:t>26484</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100</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+1577</w:t>
            </w:r>
          </w:p>
        </w:tc>
        <w:tc>
          <w:tcPr>
            <w:tcW w:w="949"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106,4</w:t>
            </w:r>
          </w:p>
        </w:tc>
        <w:tc>
          <w:tcPr>
            <w:tcW w:w="1085" w:type="dxa"/>
            <w:vAlign w:val="center"/>
          </w:tcPr>
          <w:p w:rsidR="00E27D9E" w:rsidRPr="00920199" w:rsidRDefault="00E27D9E" w:rsidP="00920199">
            <w:pPr>
              <w:widowControl w:val="0"/>
              <w:spacing w:line="360" w:lineRule="auto"/>
              <w:rPr>
                <w:sz w:val="20"/>
                <w:szCs w:val="20"/>
              </w:rPr>
            </w:pPr>
            <w:r w:rsidRPr="00920199">
              <w:rPr>
                <w:sz w:val="20"/>
                <w:szCs w:val="20"/>
              </w:rPr>
              <w:t>29639</w:t>
            </w:r>
          </w:p>
        </w:tc>
        <w:tc>
          <w:tcPr>
            <w:tcW w:w="818" w:type="dxa"/>
            <w:vAlign w:val="center"/>
          </w:tcPr>
          <w:p w:rsidR="00E27D9E" w:rsidRPr="00920199" w:rsidRDefault="00E27D9E" w:rsidP="00920199">
            <w:pPr>
              <w:widowControl w:val="0"/>
              <w:spacing w:line="360" w:lineRule="auto"/>
              <w:rPr>
                <w:sz w:val="20"/>
                <w:szCs w:val="20"/>
              </w:rPr>
            </w:pPr>
            <w:r w:rsidRPr="00920199">
              <w:rPr>
                <w:sz w:val="20"/>
                <w:szCs w:val="20"/>
              </w:rPr>
              <w:t>100</w:t>
            </w:r>
          </w:p>
        </w:tc>
        <w:tc>
          <w:tcPr>
            <w:tcW w:w="1033" w:type="dxa"/>
            <w:vAlign w:val="center"/>
          </w:tcPr>
          <w:p w:rsidR="00E27D9E" w:rsidRPr="00920199" w:rsidRDefault="00E27D9E" w:rsidP="00920199">
            <w:pPr>
              <w:widowControl w:val="0"/>
              <w:spacing w:line="360" w:lineRule="auto"/>
              <w:rPr>
                <w:sz w:val="20"/>
                <w:szCs w:val="20"/>
              </w:rPr>
            </w:pPr>
            <w:r w:rsidRPr="00920199">
              <w:rPr>
                <w:sz w:val="20"/>
                <w:szCs w:val="20"/>
              </w:rPr>
              <w:t>+3155</w:t>
            </w:r>
          </w:p>
        </w:tc>
        <w:tc>
          <w:tcPr>
            <w:tcW w:w="866" w:type="dxa"/>
            <w:vAlign w:val="center"/>
          </w:tcPr>
          <w:p w:rsidR="00E27D9E" w:rsidRPr="00920199" w:rsidRDefault="00E27D9E" w:rsidP="00920199">
            <w:pPr>
              <w:widowControl w:val="0"/>
              <w:spacing w:line="360" w:lineRule="auto"/>
              <w:rPr>
                <w:sz w:val="20"/>
                <w:szCs w:val="20"/>
              </w:rPr>
            </w:pPr>
            <w:r w:rsidRPr="00920199">
              <w:rPr>
                <w:sz w:val="20"/>
                <w:szCs w:val="20"/>
              </w:rPr>
              <w:t>0</w:t>
            </w:r>
          </w:p>
        </w:tc>
        <w:tc>
          <w:tcPr>
            <w:tcW w:w="1080" w:type="dxa"/>
            <w:vAlign w:val="center"/>
          </w:tcPr>
          <w:p w:rsidR="00E27D9E" w:rsidRPr="00920199" w:rsidRDefault="00E27D9E" w:rsidP="00920199">
            <w:pPr>
              <w:widowControl w:val="0"/>
              <w:spacing w:line="360" w:lineRule="auto"/>
              <w:rPr>
                <w:sz w:val="20"/>
                <w:szCs w:val="20"/>
              </w:rPr>
            </w:pPr>
            <w:r w:rsidRPr="00920199">
              <w:rPr>
                <w:sz w:val="20"/>
                <w:szCs w:val="20"/>
              </w:rPr>
              <w:t>111,9</w:t>
            </w:r>
          </w:p>
        </w:tc>
      </w:tr>
    </w:tbl>
    <w:p w:rsidR="009A1BB8" w:rsidRPr="004426A9" w:rsidRDefault="009A1BB8" w:rsidP="004426A9">
      <w:pPr>
        <w:spacing w:line="360" w:lineRule="auto"/>
        <w:ind w:firstLine="709"/>
        <w:jc w:val="both"/>
        <w:rPr>
          <w:sz w:val="28"/>
          <w:szCs w:val="28"/>
        </w:rPr>
      </w:pPr>
    </w:p>
    <w:p w:rsidR="00901DBA" w:rsidRPr="004426A9" w:rsidRDefault="00901DBA" w:rsidP="004426A9">
      <w:pPr>
        <w:spacing w:line="360" w:lineRule="auto"/>
        <w:ind w:firstLine="709"/>
        <w:jc w:val="both"/>
        <w:rPr>
          <w:sz w:val="28"/>
          <w:szCs w:val="28"/>
        </w:rPr>
        <w:sectPr w:rsidR="00901DBA" w:rsidRPr="004426A9" w:rsidSect="00920199">
          <w:pgSz w:w="16840" w:h="11907" w:orient="landscape" w:code="9"/>
          <w:pgMar w:top="1134" w:right="851" w:bottom="1134" w:left="1701" w:header="709" w:footer="709" w:gutter="0"/>
          <w:pgNumType w:start="40"/>
          <w:cols w:space="708"/>
          <w:titlePg/>
          <w:docGrid w:linePitch="360"/>
        </w:sectPr>
      </w:pPr>
    </w:p>
    <w:p w:rsidR="009A1BB8" w:rsidRPr="004426A9" w:rsidRDefault="009A1BB8" w:rsidP="004426A9">
      <w:pPr>
        <w:spacing w:line="360" w:lineRule="auto"/>
        <w:ind w:firstLine="709"/>
        <w:jc w:val="both"/>
        <w:rPr>
          <w:sz w:val="28"/>
          <w:szCs w:val="28"/>
        </w:rPr>
      </w:pPr>
      <w:r w:rsidRPr="004426A9">
        <w:rPr>
          <w:sz w:val="28"/>
          <w:szCs w:val="28"/>
        </w:rPr>
        <w:t xml:space="preserve">Структура источников средств ИЗАО </w:t>
      </w:r>
      <w:r w:rsidR="003469ED" w:rsidRPr="004426A9">
        <w:rPr>
          <w:sz w:val="28"/>
          <w:szCs w:val="28"/>
        </w:rPr>
        <w:t>«Сплитстоун-Бел»</w:t>
      </w:r>
      <w:r w:rsidRPr="004426A9">
        <w:rPr>
          <w:sz w:val="28"/>
          <w:szCs w:val="28"/>
        </w:rPr>
        <w:t xml:space="preserve"> </w:t>
      </w:r>
      <w:r w:rsidR="00D43B65" w:rsidRPr="004426A9">
        <w:rPr>
          <w:sz w:val="28"/>
          <w:szCs w:val="28"/>
        </w:rPr>
        <w:t>в 2006 -</w:t>
      </w:r>
      <w:r w:rsidRPr="004426A9">
        <w:rPr>
          <w:sz w:val="28"/>
          <w:szCs w:val="28"/>
        </w:rPr>
        <w:t xml:space="preserve"> 2008 </w:t>
      </w:r>
      <w:r w:rsidR="003469ED" w:rsidRPr="004426A9">
        <w:rPr>
          <w:sz w:val="28"/>
          <w:szCs w:val="28"/>
        </w:rPr>
        <w:t>гг.</w:t>
      </w:r>
      <w:r w:rsidRPr="004426A9">
        <w:rPr>
          <w:sz w:val="28"/>
          <w:szCs w:val="28"/>
        </w:rPr>
        <w:t xml:space="preserve"> приведена на рисунке 2.3.</w:t>
      </w:r>
    </w:p>
    <w:p w:rsidR="009A1BB8" w:rsidRPr="004426A9" w:rsidRDefault="009A1BB8" w:rsidP="004426A9">
      <w:pPr>
        <w:spacing w:line="360" w:lineRule="auto"/>
        <w:ind w:firstLine="709"/>
        <w:jc w:val="both"/>
        <w:rPr>
          <w:sz w:val="28"/>
          <w:szCs w:val="28"/>
        </w:rPr>
      </w:pPr>
    </w:p>
    <w:p w:rsidR="00920199" w:rsidRDefault="00A5748A" w:rsidP="00920199">
      <w:pPr>
        <w:tabs>
          <w:tab w:val="left" w:pos="8931"/>
        </w:tabs>
        <w:spacing w:line="360" w:lineRule="auto"/>
        <w:ind w:firstLine="709"/>
        <w:jc w:val="both"/>
        <w:rPr>
          <w:sz w:val="28"/>
          <w:szCs w:val="28"/>
        </w:rPr>
      </w:pPr>
      <w:r w:rsidRPr="004426A9">
        <w:rPr>
          <w:noProof/>
          <w:sz w:val="28"/>
          <w:szCs w:val="28"/>
        </w:rPr>
        <w:object w:dxaOrig="8130" w:dyaOrig="3585">
          <v:shape id="_x0000_i1030" type="#_x0000_t75" style="width:406.5pt;height:179.25pt" o:ole="">
            <v:imagedata r:id="rId15" o:title="" cropbottom="-55f"/>
            <o:lock v:ext="edit" aspectratio="f"/>
          </v:shape>
          <o:OLEObject Type="Embed" ProgID="Excel.Sheet.8" ShapeID="_x0000_i1030" DrawAspect="Content" ObjectID="_1469599363" r:id="rId16">
            <o:FieldCodes>\s</o:FieldCodes>
          </o:OLEObject>
        </w:object>
      </w:r>
    </w:p>
    <w:p w:rsidR="009A1BB8" w:rsidRPr="004426A9" w:rsidRDefault="009A1BB8" w:rsidP="00920199">
      <w:pPr>
        <w:tabs>
          <w:tab w:val="left" w:pos="8931"/>
        </w:tabs>
        <w:spacing w:line="360" w:lineRule="auto"/>
        <w:ind w:firstLine="709"/>
        <w:jc w:val="both"/>
        <w:rPr>
          <w:sz w:val="28"/>
          <w:szCs w:val="28"/>
        </w:rPr>
      </w:pPr>
      <w:r w:rsidRPr="004426A9">
        <w:rPr>
          <w:sz w:val="28"/>
          <w:szCs w:val="28"/>
        </w:rPr>
        <w:t>Рисунок 2.3</w:t>
      </w:r>
      <w:r w:rsidR="0088064E" w:rsidRPr="004426A9">
        <w:rPr>
          <w:sz w:val="28"/>
          <w:szCs w:val="28"/>
        </w:rPr>
        <w:t xml:space="preserve"> -</w:t>
      </w:r>
      <w:r w:rsidRPr="004426A9">
        <w:rPr>
          <w:sz w:val="28"/>
          <w:szCs w:val="28"/>
        </w:rPr>
        <w:t xml:space="preserve"> Структура источников средств </w:t>
      </w:r>
      <w:r w:rsidR="0057789E" w:rsidRPr="004426A9">
        <w:rPr>
          <w:sz w:val="28"/>
          <w:szCs w:val="28"/>
        </w:rPr>
        <w:t>ИЗАО «Сплитстоун</w:t>
      </w:r>
      <w:r w:rsidR="00F17F85" w:rsidRPr="004426A9">
        <w:rPr>
          <w:sz w:val="28"/>
          <w:szCs w:val="28"/>
        </w:rPr>
        <w:t>-</w:t>
      </w:r>
      <w:r w:rsidR="0057789E" w:rsidRPr="004426A9">
        <w:rPr>
          <w:sz w:val="28"/>
          <w:szCs w:val="28"/>
        </w:rPr>
        <w:t>Бел»</w:t>
      </w:r>
      <w:r w:rsidRPr="004426A9">
        <w:rPr>
          <w:sz w:val="28"/>
          <w:szCs w:val="28"/>
        </w:rPr>
        <w:t xml:space="preserve"> в </w:t>
      </w:r>
      <w:r w:rsidR="00D43B65" w:rsidRPr="004426A9">
        <w:rPr>
          <w:sz w:val="28"/>
          <w:szCs w:val="28"/>
        </w:rPr>
        <w:t xml:space="preserve">2006 - </w:t>
      </w:r>
      <w:r w:rsidRPr="004426A9">
        <w:rPr>
          <w:sz w:val="28"/>
          <w:szCs w:val="28"/>
        </w:rPr>
        <w:t>200</w:t>
      </w:r>
      <w:r w:rsidR="0057789E" w:rsidRPr="004426A9">
        <w:rPr>
          <w:sz w:val="28"/>
          <w:szCs w:val="28"/>
        </w:rPr>
        <w:t>8</w:t>
      </w:r>
      <w:r w:rsidRPr="004426A9">
        <w:rPr>
          <w:sz w:val="28"/>
          <w:szCs w:val="28"/>
        </w:rPr>
        <w:t xml:space="preserve"> </w:t>
      </w:r>
      <w:r w:rsidR="003469ED" w:rsidRPr="004426A9">
        <w:rPr>
          <w:sz w:val="28"/>
          <w:szCs w:val="28"/>
        </w:rPr>
        <w:t>гг.</w:t>
      </w:r>
    </w:p>
    <w:p w:rsidR="009A1BB8" w:rsidRPr="004426A9" w:rsidRDefault="009A1BB8" w:rsidP="004426A9">
      <w:pPr>
        <w:spacing w:line="360" w:lineRule="auto"/>
        <w:ind w:firstLine="709"/>
        <w:jc w:val="both"/>
        <w:rPr>
          <w:sz w:val="28"/>
          <w:szCs w:val="28"/>
        </w:rPr>
      </w:pPr>
    </w:p>
    <w:p w:rsidR="009A1BB8" w:rsidRPr="004426A9" w:rsidRDefault="009A1BB8" w:rsidP="004426A9">
      <w:pPr>
        <w:spacing w:line="360" w:lineRule="auto"/>
        <w:ind w:firstLine="709"/>
        <w:jc w:val="both"/>
        <w:rPr>
          <w:sz w:val="28"/>
          <w:szCs w:val="28"/>
        </w:rPr>
      </w:pPr>
      <w:r w:rsidRPr="004426A9">
        <w:rPr>
          <w:sz w:val="28"/>
          <w:szCs w:val="28"/>
        </w:rPr>
        <w:t xml:space="preserve">Из рисунка 2.3 видно, что </w:t>
      </w:r>
      <w:r w:rsidR="00056805" w:rsidRPr="004426A9">
        <w:rPr>
          <w:sz w:val="28"/>
          <w:szCs w:val="28"/>
        </w:rPr>
        <w:t>значительную</w:t>
      </w:r>
      <w:r w:rsidRPr="004426A9">
        <w:rPr>
          <w:sz w:val="28"/>
          <w:szCs w:val="28"/>
        </w:rPr>
        <w:t xml:space="preserve"> часть (более 3</w:t>
      </w:r>
      <w:r w:rsidR="00D63EEF" w:rsidRPr="004426A9">
        <w:rPr>
          <w:sz w:val="28"/>
          <w:szCs w:val="28"/>
        </w:rPr>
        <w:t>0</w:t>
      </w:r>
      <w:r w:rsidRPr="004426A9">
        <w:rPr>
          <w:sz w:val="28"/>
          <w:szCs w:val="28"/>
        </w:rPr>
        <w:t xml:space="preserve">%) источников средств предприятия составляет кредиторская задолженность. Это говорит, что практически на 1/3 деятельность предприятия профинансирована за счет несвоевременного проведения расчетов с контрагентами. К тому же в течение </w:t>
      </w:r>
      <w:r w:rsidR="00D63EEF" w:rsidRPr="004426A9">
        <w:rPr>
          <w:sz w:val="28"/>
          <w:szCs w:val="28"/>
        </w:rPr>
        <w:t>периода</w:t>
      </w:r>
      <w:r w:rsidRPr="004426A9">
        <w:rPr>
          <w:sz w:val="28"/>
          <w:szCs w:val="28"/>
        </w:rPr>
        <w:t xml:space="preserve"> наблюдается увеличение удельного веса кредиторской задолженности, и вместе с тем рост величины удельного веса краткосрочных кредитов. </w:t>
      </w:r>
      <w:r w:rsidR="00D63EEF" w:rsidRPr="004426A9">
        <w:rPr>
          <w:sz w:val="28"/>
          <w:szCs w:val="28"/>
        </w:rPr>
        <w:t>К</w:t>
      </w:r>
      <w:r w:rsidRPr="004426A9">
        <w:rPr>
          <w:sz w:val="28"/>
          <w:szCs w:val="28"/>
        </w:rPr>
        <w:t xml:space="preserve">раткосрочные кредиты увеличились в </w:t>
      </w:r>
      <w:r w:rsidR="00D63EEF" w:rsidRPr="004426A9">
        <w:rPr>
          <w:sz w:val="28"/>
          <w:szCs w:val="28"/>
        </w:rPr>
        <w:t>5,1</w:t>
      </w:r>
      <w:r w:rsidRPr="004426A9">
        <w:rPr>
          <w:sz w:val="28"/>
          <w:szCs w:val="28"/>
        </w:rPr>
        <w:t xml:space="preserve"> раз. Такое явление м</w:t>
      </w:r>
      <w:r w:rsidR="00D63EEF" w:rsidRPr="004426A9">
        <w:rPr>
          <w:sz w:val="28"/>
          <w:szCs w:val="28"/>
        </w:rPr>
        <w:t>ожно отметить как положительное, что говорит об увеличении доверия к предприятию со стороны банков.</w:t>
      </w:r>
    </w:p>
    <w:p w:rsidR="009A1BB8" w:rsidRPr="004426A9" w:rsidRDefault="009A1BB8" w:rsidP="004426A9">
      <w:pPr>
        <w:spacing w:line="360" w:lineRule="auto"/>
        <w:ind w:firstLine="709"/>
        <w:jc w:val="both"/>
        <w:rPr>
          <w:sz w:val="28"/>
          <w:szCs w:val="28"/>
        </w:rPr>
      </w:pPr>
      <w:r w:rsidRPr="004426A9">
        <w:rPr>
          <w:sz w:val="28"/>
          <w:szCs w:val="28"/>
        </w:rPr>
        <w:t xml:space="preserve">Для более детального анализа рассмотрим состав, структуру и динамику кредиторской задолженности ИЗАО </w:t>
      </w:r>
      <w:r w:rsidR="003469ED" w:rsidRPr="004426A9">
        <w:rPr>
          <w:sz w:val="28"/>
          <w:szCs w:val="28"/>
        </w:rPr>
        <w:t>«Сплитстоун-Бел»</w:t>
      </w:r>
      <w:r w:rsidRPr="004426A9">
        <w:rPr>
          <w:sz w:val="28"/>
          <w:szCs w:val="28"/>
        </w:rPr>
        <w:t xml:space="preserve"> </w:t>
      </w:r>
      <w:r w:rsidR="00D63EEF" w:rsidRPr="004426A9">
        <w:rPr>
          <w:sz w:val="28"/>
          <w:szCs w:val="28"/>
        </w:rPr>
        <w:t xml:space="preserve">в 2006 - </w:t>
      </w:r>
      <w:r w:rsidRPr="004426A9">
        <w:rPr>
          <w:sz w:val="28"/>
          <w:szCs w:val="28"/>
        </w:rPr>
        <w:t xml:space="preserve">2008 </w:t>
      </w:r>
      <w:r w:rsidR="003469ED" w:rsidRPr="004426A9">
        <w:rPr>
          <w:sz w:val="28"/>
          <w:szCs w:val="28"/>
        </w:rPr>
        <w:t>гг.</w:t>
      </w:r>
      <w:r w:rsidR="00D63EEF" w:rsidRPr="004426A9">
        <w:rPr>
          <w:sz w:val="28"/>
          <w:szCs w:val="28"/>
        </w:rPr>
        <w:t xml:space="preserve"> </w:t>
      </w:r>
      <w:r w:rsidRPr="004426A9">
        <w:rPr>
          <w:sz w:val="28"/>
          <w:szCs w:val="28"/>
        </w:rPr>
        <w:t>Для этого составим таблицу 2.4.</w:t>
      </w:r>
    </w:p>
    <w:p w:rsidR="00D63EEF" w:rsidRPr="004426A9" w:rsidRDefault="00D63EEF" w:rsidP="004426A9">
      <w:pPr>
        <w:spacing w:line="360" w:lineRule="auto"/>
        <w:ind w:firstLine="709"/>
        <w:jc w:val="both"/>
        <w:rPr>
          <w:sz w:val="28"/>
          <w:szCs w:val="28"/>
        </w:rPr>
      </w:pPr>
      <w:r w:rsidRPr="004426A9">
        <w:rPr>
          <w:sz w:val="28"/>
          <w:szCs w:val="28"/>
        </w:rPr>
        <w:t xml:space="preserve">Из таблицы 2.4 видно, что основную часть в структуре кредиторской задолженности составляют расчеты с поставщиками и подрядчиками (86,1%, 87,7% и 90,0% в 2006 – 2008 </w:t>
      </w:r>
      <w:r w:rsidR="003469ED" w:rsidRPr="004426A9">
        <w:rPr>
          <w:sz w:val="28"/>
          <w:szCs w:val="28"/>
        </w:rPr>
        <w:t>гг.</w:t>
      </w:r>
      <w:r w:rsidRPr="004426A9">
        <w:rPr>
          <w:sz w:val="28"/>
          <w:szCs w:val="28"/>
        </w:rPr>
        <w:t xml:space="preserve"> соответственно). Таким образом, кредиторская задолженность по расчетам с поставщиками и подрядчиками увеличилась в течение трех лет на 3249 млн. </w:t>
      </w:r>
      <w:r w:rsidR="003469ED" w:rsidRPr="004426A9">
        <w:rPr>
          <w:sz w:val="28"/>
          <w:szCs w:val="28"/>
        </w:rPr>
        <w:t>р.</w:t>
      </w:r>
      <w:r w:rsidRPr="004426A9">
        <w:rPr>
          <w:sz w:val="28"/>
          <w:szCs w:val="28"/>
        </w:rPr>
        <w:t xml:space="preserve"> или на 3,9 процентных пункта по удельному весу.</w:t>
      </w:r>
    </w:p>
    <w:p w:rsidR="00D63EEF" w:rsidRPr="004426A9" w:rsidRDefault="00D63EEF" w:rsidP="004426A9">
      <w:pPr>
        <w:spacing w:line="360" w:lineRule="auto"/>
        <w:ind w:firstLine="709"/>
        <w:jc w:val="both"/>
        <w:rPr>
          <w:sz w:val="28"/>
          <w:szCs w:val="28"/>
        </w:rPr>
      </w:pPr>
      <w:r w:rsidRPr="004426A9">
        <w:rPr>
          <w:sz w:val="28"/>
          <w:szCs w:val="28"/>
        </w:rPr>
        <w:t>Увеличение величины кредиторской задолженности по расчетам с поставщиками и подрядчиками по абсолютной величине и удельному весу в данном случае носит отрицательный характер.</w:t>
      </w:r>
    </w:p>
    <w:p w:rsidR="00D63EEF" w:rsidRPr="004426A9" w:rsidRDefault="00D63EEF" w:rsidP="004426A9">
      <w:pPr>
        <w:spacing w:line="360" w:lineRule="auto"/>
        <w:ind w:firstLine="709"/>
        <w:jc w:val="both"/>
        <w:rPr>
          <w:sz w:val="28"/>
          <w:szCs w:val="28"/>
        </w:rPr>
      </w:pPr>
      <w:r w:rsidRPr="004426A9">
        <w:rPr>
          <w:sz w:val="28"/>
          <w:szCs w:val="28"/>
        </w:rPr>
        <w:t xml:space="preserve">Кредиторская задолженность по оплате труда увеличилась в течение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на 18 млн. </w:t>
      </w:r>
      <w:r w:rsidR="003469ED" w:rsidRPr="004426A9">
        <w:rPr>
          <w:sz w:val="28"/>
          <w:szCs w:val="28"/>
        </w:rPr>
        <w:t>р.</w:t>
      </w:r>
      <w:r w:rsidRPr="004426A9">
        <w:rPr>
          <w:sz w:val="28"/>
          <w:szCs w:val="28"/>
        </w:rPr>
        <w:t xml:space="preserve"> или 6,2%, а в течение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на 15 млн. </w:t>
      </w:r>
      <w:r w:rsidR="003469ED" w:rsidRPr="004426A9">
        <w:rPr>
          <w:sz w:val="28"/>
          <w:szCs w:val="28"/>
        </w:rPr>
        <w:t>р.</w:t>
      </w:r>
      <w:r w:rsidRPr="004426A9">
        <w:rPr>
          <w:sz w:val="28"/>
          <w:szCs w:val="28"/>
        </w:rPr>
        <w:t xml:space="preserve"> или 5,5%. Однако она составляет незначительную часть в общей сумме кредиторской задолженности (3,7%, 3,3% и 2,8% в 2006 – 2008 </w:t>
      </w:r>
      <w:r w:rsidR="003469ED" w:rsidRPr="004426A9">
        <w:rPr>
          <w:sz w:val="28"/>
          <w:szCs w:val="28"/>
        </w:rPr>
        <w:t>гг.</w:t>
      </w:r>
      <w:r w:rsidRPr="004426A9">
        <w:rPr>
          <w:sz w:val="28"/>
          <w:szCs w:val="28"/>
        </w:rPr>
        <w:t xml:space="preserve"> соответственно).</w:t>
      </w:r>
    </w:p>
    <w:p w:rsidR="00D63EEF" w:rsidRPr="004426A9" w:rsidRDefault="00D63EEF" w:rsidP="004426A9">
      <w:pPr>
        <w:spacing w:line="360" w:lineRule="auto"/>
        <w:ind w:firstLine="709"/>
        <w:jc w:val="both"/>
        <w:rPr>
          <w:sz w:val="28"/>
          <w:szCs w:val="28"/>
        </w:rPr>
      </w:pPr>
      <w:r w:rsidRPr="004426A9">
        <w:rPr>
          <w:sz w:val="28"/>
          <w:szCs w:val="28"/>
        </w:rPr>
        <w:t>Практически не изменилась динамика и удельный вес в общей сумме кредиторской задолженности – кредиторская задолженность по расчетам по налогам и сборам и расчетам с разными дебиторами и кредиторами.. Эти показатели также составляют незначительную часть в общей сумме.</w:t>
      </w:r>
    </w:p>
    <w:p w:rsidR="00D63EEF" w:rsidRPr="004426A9" w:rsidRDefault="00D63EEF" w:rsidP="004426A9">
      <w:pPr>
        <w:spacing w:line="360" w:lineRule="auto"/>
        <w:ind w:firstLine="709"/>
        <w:jc w:val="both"/>
        <w:rPr>
          <w:sz w:val="28"/>
          <w:szCs w:val="28"/>
        </w:rPr>
      </w:pPr>
      <w:r w:rsidRPr="004426A9">
        <w:rPr>
          <w:sz w:val="28"/>
          <w:szCs w:val="28"/>
        </w:rPr>
        <w:t>Итак, практически всю сумму кредиторской задолженности составляет задолженность</w:t>
      </w:r>
      <w:r w:rsidR="00BC2FC7">
        <w:rPr>
          <w:sz w:val="28"/>
          <w:szCs w:val="28"/>
        </w:rPr>
        <w:t xml:space="preserve"> </w:t>
      </w:r>
      <w:r w:rsidRPr="004426A9">
        <w:rPr>
          <w:sz w:val="28"/>
          <w:szCs w:val="28"/>
        </w:rPr>
        <w:t>по расчетам с поставщиками и подрядчиками. Это объясняется недостатком денежных средств и высоким уровнем дебиторской задолженности.</w:t>
      </w:r>
    </w:p>
    <w:p w:rsidR="00C44DE9" w:rsidRPr="004426A9" w:rsidRDefault="00C44DE9" w:rsidP="004426A9">
      <w:pPr>
        <w:spacing w:line="360" w:lineRule="auto"/>
        <w:ind w:firstLine="709"/>
        <w:jc w:val="both"/>
        <w:rPr>
          <w:sz w:val="28"/>
          <w:szCs w:val="28"/>
        </w:rPr>
      </w:pPr>
    </w:p>
    <w:p w:rsidR="00D63EEF" w:rsidRPr="004426A9" w:rsidRDefault="00D63EEF" w:rsidP="004426A9">
      <w:pPr>
        <w:spacing w:line="360" w:lineRule="auto"/>
        <w:ind w:firstLine="709"/>
        <w:jc w:val="both"/>
        <w:rPr>
          <w:i/>
          <w:sz w:val="28"/>
          <w:szCs w:val="28"/>
        </w:rPr>
        <w:sectPr w:rsidR="00D63EEF" w:rsidRPr="004426A9" w:rsidSect="004426A9">
          <w:pgSz w:w="11907" w:h="16840" w:code="9"/>
          <w:pgMar w:top="1134" w:right="851" w:bottom="1134" w:left="1701" w:header="709" w:footer="709" w:gutter="0"/>
          <w:pgNumType w:start="41"/>
          <w:cols w:space="708"/>
          <w:titlePg/>
          <w:docGrid w:linePitch="360"/>
        </w:sectPr>
      </w:pPr>
    </w:p>
    <w:p w:rsidR="00920199" w:rsidRDefault="0088064E" w:rsidP="004426A9">
      <w:pPr>
        <w:spacing w:line="360" w:lineRule="auto"/>
        <w:ind w:firstLine="709"/>
        <w:jc w:val="both"/>
        <w:rPr>
          <w:sz w:val="28"/>
          <w:szCs w:val="28"/>
        </w:rPr>
      </w:pPr>
      <w:r w:rsidRPr="004426A9">
        <w:rPr>
          <w:sz w:val="28"/>
          <w:szCs w:val="28"/>
        </w:rPr>
        <w:t>Таблица 2.4</w:t>
      </w:r>
    </w:p>
    <w:p w:rsidR="00B6579B" w:rsidRPr="004426A9" w:rsidRDefault="00B6579B" w:rsidP="004426A9">
      <w:pPr>
        <w:spacing w:line="360" w:lineRule="auto"/>
        <w:ind w:firstLine="709"/>
        <w:jc w:val="both"/>
        <w:rPr>
          <w:sz w:val="28"/>
          <w:szCs w:val="28"/>
        </w:rPr>
      </w:pPr>
      <w:r w:rsidRPr="004426A9">
        <w:rPr>
          <w:sz w:val="28"/>
          <w:szCs w:val="28"/>
        </w:rPr>
        <w:t xml:space="preserve">Состав, структура и динамика кредиторской задолженности </w:t>
      </w:r>
      <w:r w:rsidR="0057789E"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D63EEF" w:rsidRPr="004426A9">
        <w:rPr>
          <w:sz w:val="28"/>
          <w:szCs w:val="28"/>
        </w:rPr>
        <w:t xml:space="preserve">2006 - </w:t>
      </w:r>
      <w:r w:rsidRPr="004426A9">
        <w:rPr>
          <w:sz w:val="28"/>
          <w:szCs w:val="28"/>
        </w:rPr>
        <w:t xml:space="preserve">2008 </w:t>
      </w:r>
      <w:r w:rsidR="003469ED" w:rsidRPr="004426A9">
        <w:rPr>
          <w:sz w:val="28"/>
          <w:szCs w:val="28"/>
        </w:rPr>
        <w:t>гг.</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850"/>
        <w:gridCol w:w="1276"/>
        <w:gridCol w:w="992"/>
        <w:gridCol w:w="1134"/>
        <w:gridCol w:w="851"/>
        <w:gridCol w:w="992"/>
        <w:gridCol w:w="1134"/>
        <w:gridCol w:w="992"/>
        <w:gridCol w:w="1134"/>
        <w:gridCol w:w="709"/>
        <w:gridCol w:w="992"/>
      </w:tblGrid>
      <w:tr w:rsidR="00A058FD" w:rsidRPr="00920199" w:rsidTr="00920199">
        <w:trPr>
          <w:cantSplit/>
          <w:trHeight w:val="440"/>
          <w:jc w:val="center"/>
        </w:trPr>
        <w:tc>
          <w:tcPr>
            <w:tcW w:w="2552" w:type="dxa"/>
            <w:vMerge w:val="restart"/>
            <w:vAlign w:val="center"/>
          </w:tcPr>
          <w:p w:rsidR="00A058FD" w:rsidRPr="00920199" w:rsidRDefault="00A058FD" w:rsidP="00920199">
            <w:pPr>
              <w:widowControl w:val="0"/>
              <w:spacing w:line="360" w:lineRule="auto"/>
              <w:rPr>
                <w:sz w:val="20"/>
                <w:szCs w:val="20"/>
              </w:rPr>
            </w:pPr>
            <w:r w:rsidRPr="00920199">
              <w:rPr>
                <w:sz w:val="20"/>
                <w:szCs w:val="20"/>
              </w:rPr>
              <w:t>Виды кредиторской задолженности</w:t>
            </w:r>
          </w:p>
        </w:tc>
        <w:tc>
          <w:tcPr>
            <w:tcW w:w="1984" w:type="dxa"/>
            <w:gridSpan w:val="2"/>
            <w:vAlign w:val="center"/>
          </w:tcPr>
          <w:p w:rsidR="00A058FD" w:rsidRPr="00920199" w:rsidRDefault="00A058FD" w:rsidP="00920199">
            <w:pPr>
              <w:widowControl w:val="0"/>
              <w:spacing w:line="360" w:lineRule="auto"/>
              <w:rPr>
                <w:sz w:val="20"/>
                <w:szCs w:val="20"/>
              </w:rPr>
            </w:pP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2268" w:type="dxa"/>
            <w:gridSpan w:val="2"/>
            <w:vAlign w:val="center"/>
          </w:tcPr>
          <w:p w:rsidR="00A058FD" w:rsidRPr="00920199" w:rsidRDefault="00A058FD" w:rsidP="00920199">
            <w:pPr>
              <w:widowControl w:val="0"/>
              <w:spacing w:line="360" w:lineRule="auto"/>
              <w:rPr>
                <w:sz w:val="20"/>
                <w:szCs w:val="20"/>
              </w:rPr>
            </w:pP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1985" w:type="dxa"/>
            <w:gridSpan w:val="2"/>
            <w:vAlign w:val="center"/>
          </w:tcPr>
          <w:p w:rsidR="00A058FD" w:rsidRPr="00920199" w:rsidRDefault="00A058FD" w:rsidP="00920199">
            <w:pPr>
              <w:widowControl w:val="0"/>
              <w:spacing w:line="360" w:lineRule="auto"/>
              <w:rPr>
                <w:sz w:val="20"/>
                <w:szCs w:val="20"/>
              </w:rPr>
            </w:pPr>
            <w:r w:rsidRPr="00920199">
              <w:rPr>
                <w:sz w:val="20"/>
                <w:szCs w:val="20"/>
              </w:rPr>
              <w:t>Изменение</w:t>
            </w:r>
          </w:p>
        </w:tc>
        <w:tc>
          <w:tcPr>
            <w:tcW w:w="992" w:type="dxa"/>
            <w:vMerge w:val="restart"/>
            <w:vAlign w:val="center"/>
          </w:tcPr>
          <w:p w:rsidR="00A058FD" w:rsidRPr="00920199" w:rsidRDefault="00A058FD" w:rsidP="00920199">
            <w:pPr>
              <w:widowControl w:val="0"/>
              <w:spacing w:line="360" w:lineRule="auto"/>
              <w:rPr>
                <w:sz w:val="20"/>
                <w:szCs w:val="20"/>
              </w:rPr>
            </w:pPr>
            <w:r w:rsidRPr="00920199">
              <w:rPr>
                <w:sz w:val="20"/>
                <w:szCs w:val="20"/>
              </w:rPr>
              <w:t>Темп роста, %</w:t>
            </w:r>
          </w:p>
        </w:tc>
        <w:tc>
          <w:tcPr>
            <w:tcW w:w="2126" w:type="dxa"/>
            <w:gridSpan w:val="2"/>
            <w:vAlign w:val="center"/>
          </w:tcPr>
          <w:p w:rsidR="00A058FD" w:rsidRPr="00920199" w:rsidRDefault="00A058FD" w:rsidP="00920199">
            <w:pPr>
              <w:widowControl w:val="0"/>
              <w:spacing w:line="360" w:lineRule="auto"/>
              <w:rPr>
                <w:sz w:val="20"/>
                <w:szCs w:val="20"/>
              </w:rPr>
            </w:pPr>
            <w:r w:rsidRPr="00920199">
              <w:rPr>
                <w:sz w:val="20"/>
                <w:szCs w:val="20"/>
              </w:rPr>
              <w:t xml:space="preserve">На конец </w:t>
            </w: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c>
          <w:tcPr>
            <w:tcW w:w="1843" w:type="dxa"/>
            <w:gridSpan w:val="2"/>
            <w:vAlign w:val="center"/>
          </w:tcPr>
          <w:p w:rsidR="00A058FD" w:rsidRPr="00920199" w:rsidRDefault="00A058FD" w:rsidP="00920199">
            <w:pPr>
              <w:widowControl w:val="0"/>
              <w:spacing w:line="360" w:lineRule="auto"/>
              <w:rPr>
                <w:sz w:val="20"/>
                <w:szCs w:val="20"/>
              </w:rPr>
            </w:pPr>
            <w:r w:rsidRPr="00920199">
              <w:rPr>
                <w:sz w:val="20"/>
                <w:szCs w:val="20"/>
              </w:rPr>
              <w:t>Изменение</w:t>
            </w:r>
          </w:p>
        </w:tc>
        <w:tc>
          <w:tcPr>
            <w:tcW w:w="992" w:type="dxa"/>
            <w:vMerge w:val="restart"/>
            <w:vAlign w:val="center"/>
          </w:tcPr>
          <w:p w:rsidR="00A058FD" w:rsidRPr="00920199" w:rsidRDefault="00A058FD" w:rsidP="00920199">
            <w:pPr>
              <w:widowControl w:val="0"/>
              <w:spacing w:line="360" w:lineRule="auto"/>
              <w:rPr>
                <w:sz w:val="20"/>
                <w:szCs w:val="20"/>
              </w:rPr>
            </w:pPr>
            <w:r w:rsidRPr="00920199">
              <w:rPr>
                <w:sz w:val="20"/>
                <w:szCs w:val="20"/>
              </w:rPr>
              <w:t>Темп роста, %</w:t>
            </w:r>
          </w:p>
        </w:tc>
      </w:tr>
      <w:tr w:rsidR="002001E7" w:rsidRPr="00920199" w:rsidTr="00920199">
        <w:trPr>
          <w:cantSplit/>
          <w:trHeight w:val="90"/>
          <w:jc w:val="center"/>
        </w:trPr>
        <w:tc>
          <w:tcPr>
            <w:tcW w:w="2552" w:type="dxa"/>
            <w:vMerge/>
            <w:vAlign w:val="center"/>
          </w:tcPr>
          <w:p w:rsidR="00A058FD" w:rsidRPr="00920199" w:rsidRDefault="00A058FD" w:rsidP="00920199">
            <w:pPr>
              <w:widowControl w:val="0"/>
              <w:spacing w:line="360" w:lineRule="auto"/>
              <w:rPr>
                <w:sz w:val="20"/>
                <w:szCs w:val="20"/>
              </w:rPr>
            </w:pP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850" w:type="dxa"/>
            <w:tcMar>
              <w:left w:w="57" w:type="dxa"/>
              <w:right w:w="57" w:type="dxa"/>
            </w:tcMar>
            <w:vAlign w:val="center"/>
          </w:tcPr>
          <w:p w:rsidR="00A058FD" w:rsidRPr="00920199" w:rsidRDefault="00A058FD" w:rsidP="00920199">
            <w:pPr>
              <w:widowControl w:val="0"/>
              <w:spacing w:line="360" w:lineRule="auto"/>
              <w:rPr>
                <w:sz w:val="20"/>
                <w:szCs w:val="20"/>
              </w:rPr>
            </w:pPr>
            <w:r w:rsidRPr="00920199">
              <w:rPr>
                <w:sz w:val="20"/>
                <w:szCs w:val="20"/>
              </w:rPr>
              <w:t>уд.вес, %</w:t>
            </w:r>
          </w:p>
        </w:tc>
        <w:tc>
          <w:tcPr>
            <w:tcW w:w="1276" w:type="dxa"/>
            <w:vAlign w:val="center"/>
          </w:tcPr>
          <w:p w:rsidR="00A058FD" w:rsidRPr="00920199" w:rsidRDefault="00A058FD"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992" w:type="dxa"/>
            <w:vAlign w:val="center"/>
          </w:tcPr>
          <w:p w:rsidR="00A058FD" w:rsidRPr="00920199" w:rsidRDefault="00A058FD" w:rsidP="00920199">
            <w:pPr>
              <w:widowControl w:val="0"/>
              <w:spacing w:line="360" w:lineRule="auto"/>
              <w:rPr>
                <w:sz w:val="20"/>
                <w:szCs w:val="20"/>
              </w:rPr>
            </w:pPr>
            <w:r w:rsidRPr="00920199">
              <w:rPr>
                <w:sz w:val="20"/>
                <w:szCs w:val="20"/>
              </w:rPr>
              <w:t>уд.вес, %</w:t>
            </w: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в сумме, млн.</w:t>
            </w:r>
            <w:r w:rsidR="003469ED" w:rsidRPr="00920199">
              <w:rPr>
                <w:sz w:val="20"/>
                <w:szCs w:val="20"/>
              </w:rPr>
              <w:t>р.</w:t>
            </w:r>
          </w:p>
        </w:tc>
        <w:tc>
          <w:tcPr>
            <w:tcW w:w="851" w:type="dxa"/>
            <w:vAlign w:val="center"/>
          </w:tcPr>
          <w:p w:rsidR="00A058FD" w:rsidRPr="00920199" w:rsidRDefault="00A058FD" w:rsidP="00920199">
            <w:pPr>
              <w:widowControl w:val="0"/>
              <w:spacing w:line="360" w:lineRule="auto"/>
              <w:rPr>
                <w:sz w:val="20"/>
                <w:szCs w:val="20"/>
              </w:rPr>
            </w:pPr>
            <w:r w:rsidRPr="00920199">
              <w:rPr>
                <w:sz w:val="20"/>
                <w:szCs w:val="20"/>
              </w:rPr>
              <w:t>по у.в., %</w:t>
            </w:r>
          </w:p>
        </w:tc>
        <w:tc>
          <w:tcPr>
            <w:tcW w:w="992" w:type="dxa"/>
            <w:vMerge/>
            <w:vAlign w:val="center"/>
          </w:tcPr>
          <w:p w:rsidR="00A058FD" w:rsidRPr="00920199" w:rsidRDefault="00A058FD" w:rsidP="00920199">
            <w:pPr>
              <w:widowControl w:val="0"/>
              <w:spacing w:line="360" w:lineRule="auto"/>
              <w:rPr>
                <w:sz w:val="20"/>
                <w:szCs w:val="20"/>
              </w:rPr>
            </w:pP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сумма, млн.р</w:t>
            </w:r>
            <w:r w:rsidR="00330873" w:rsidRPr="00920199">
              <w:rPr>
                <w:sz w:val="20"/>
                <w:szCs w:val="20"/>
              </w:rPr>
              <w:t>.</w:t>
            </w:r>
          </w:p>
        </w:tc>
        <w:tc>
          <w:tcPr>
            <w:tcW w:w="992" w:type="dxa"/>
            <w:tcMar>
              <w:left w:w="57" w:type="dxa"/>
              <w:right w:w="57" w:type="dxa"/>
            </w:tcMar>
            <w:vAlign w:val="center"/>
          </w:tcPr>
          <w:p w:rsidR="00A058FD" w:rsidRPr="00920199" w:rsidRDefault="00A058FD" w:rsidP="00920199">
            <w:pPr>
              <w:widowControl w:val="0"/>
              <w:spacing w:line="360" w:lineRule="auto"/>
              <w:rPr>
                <w:sz w:val="20"/>
                <w:szCs w:val="20"/>
              </w:rPr>
            </w:pPr>
            <w:r w:rsidRPr="00920199">
              <w:rPr>
                <w:sz w:val="20"/>
                <w:szCs w:val="20"/>
              </w:rPr>
              <w:t>уд.вес, %</w:t>
            </w:r>
          </w:p>
        </w:tc>
        <w:tc>
          <w:tcPr>
            <w:tcW w:w="1134" w:type="dxa"/>
            <w:tcMar>
              <w:left w:w="85" w:type="dxa"/>
              <w:right w:w="85" w:type="dxa"/>
            </w:tcMar>
            <w:vAlign w:val="center"/>
          </w:tcPr>
          <w:p w:rsidR="00A058FD" w:rsidRPr="00920199" w:rsidRDefault="00A058FD" w:rsidP="00920199">
            <w:pPr>
              <w:widowControl w:val="0"/>
              <w:spacing w:line="360" w:lineRule="auto"/>
              <w:rPr>
                <w:sz w:val="20"/>
                <w:szCs w:val="20"/>
              </w:rPr>
            </w:pPr>
            <w:r w:rsidRPr="00920199">
              <w:rPr>
                <w:sz w:val="20"/>
                <w:szCs w:val="20"/>
              </w:rPr>
              <w:t>в сумме, млн.</w:t>
            </w:r>
            <w:r w:rsidR="003469ED" w:rsidRPr="00920199">
              <w:rPr>
                <w:sz w:val="20"/>
                <w:szCs w:val="20"/>
              </w:rPr>
              <w:t>р.</w:t>
            </w:r>
          </w:p>
        </w:tc>
        <w:tc>
          <w:tcPr>
            <w:tcW w:w="709" w:type="dxa"/>
            <w:tcMar>
              <w:left w:w="57" w:type="dxa"/>
              <w:right w:w="57" w:type="dxa"/>
            </w:tcMar>
            <w:vAlign w:val="center"/>
          </w:tcPr>
          <w:p w:rsidR="00A058FD" w:rsidRPr="00920199" w:rsidRDefault="00A058FD" w:rsidP="00920199">
            <w:pPr>
              <w:widowControl w:val="0"/>
              <w:spacing w:line="360" w:lineRule="auto"/>
              <w:rPr>
                <w:sz w:val="20"/>
                <w:szCs w:val="20"/>
              </w:rPr>
            </w:pPr>
            <w:r w:rsidRPr="00920199">
              <w:rPr>
                <w:sz w:val="20"/>
                <w:szCs w:val="20"/>
              </w:rPr>
              <w:t>по у.в., %</w:t>
            </w:r>
          </w:p>
        </w:tc>
        <w:tc>
          <w:tcPr>
            <w:tcW w:w="992" w:type="dxa"/>
            <w:vMerge/>
            <w:vAlign w:val="center"/>
          </w:tcPr>
          <w:p w:rsidR="00A058FD" w:rsidRPr="00920199" w:rsidRDefault="00A058FD" w:rsidP="00920199">
            <w:pPr>
              <w:widowControl w:val="0"/>
              <w:spacing w:line="360" w:lineRule="auto"/>
              <w:rPr>
                <w:sz w:val="20"/>
                <w:szCs w:val="20"/>
              </w:rPr>
            </w:pPr>
          </w:p>
        </w:tc>
      </w:tr>
      <w:tr w:rsidR="002001E7" w:rsidRPr="00920199" w:rsidTr="00920199">
        <w:trPr>
          <w:cantSplit/>
          <w:trHeight w:val="3574"/>
          <w:jc w:val="center"/>
        </w:trPr>
        <w:tc>
          <w:tcPr>
            <w:tcW w:w="2552" w:type="dxa"/>
            <w:vAlign w:val="center"/>
          </w:tcPr>
          <w:p w:rsidR="00A058FD" w:rsidRPr="00920199" w:rsidRDefault="00A058FD" w:rsidP="00920199">
            <w:pPr>
              <w:widowControl w:val="0"/>
              <w:spacing w:line="360" w:lineRule="auto"/>
              <w:rPr>
                <w:sz w:val="20"/>
                <w:szCs w:val="20"/>
              </w:rPr>
            </w:pPr>
            <w:r w:rsidRPr="00920199">
              <w:rPr>
                <w:sz w:val="20"/>
                <w:szCs w:val="20"/>
              </w:rPr>
              <w:t>1. Расчеты с поставщиками и подрядчиками.</w:t>
            </w:r>
          </w:p>
          <w:p w:rsidR="00A058FD" w:rsidRPr="00920199" w:rsidRDefault="00A058FD" w:rsidP="00920199">
            <w:pPr>
              <w:widowControl w:val="0"/>
              <w:spacing w:line="360" w:lineRule="auto"/>
              <w:rPr>
                <w:sz w:val="20"/>
                <w:szCs w:val="20"/>
              </w:rPr>
            </w:pPr>
            <w:r w:rsidRPr="00920199">
              <w:rPr>
                <w:sz w:val="20"/>
                <w:szCs w:val="20"/>
              </w:rPr>
              <w:t>2. Расчеты по оплате труда и прочим операциям с персоналом.</w:t>
            </w:r>
          </w:p>
          <w:p w:rsidR="00A058FD" w:rsidRPr="00920199" w:rsidRDefault="00A058FD" w:rsidP="00920199">
            <w:pPr>
              <w:widowControl w:val="0"/>
              <w:spacing w:line="360" w:lineRule="auto"/>
              <w:rPr>
                <w:sz w:val="20"/>
                <w:szCs w:val="20"/>
              </w:rPr>
            </w:pPr>
            <w:r w:rsidRPr="00920199">
              <w:rPr>
                <w:sz w:val="20"/>
                <w:szCs w:val="20"/>
              </w:rPr>
              <w:t>3. Расчеты по налогам и сборам.</w:t>
            </w:r>
          </w:p>
          <w:p w:rsidR="00A058FD" w:rsidRPr="00920199" w:rsidRDefault="00A058FD" w:rsidP="00920199">
            <w:pPr>
              <w:widowControl w:val="0"/>
              <w:spacing w:line="360" w:lineRule="auto"/>
              <w:rPr>
                <w:sz w:val="20"/>
                <w:szCs w:val="20"/>
              </w:rPr>
            </w:pPr>
            <w:r w:rsidRPr="00920199">
              <w:rPr>
                <w:sz w:val="20"/>
                <w:szCs w:val="20"/>
              </w:rPr>
              <w:t>4. Расчеты с акционерами.</w:t>
            </w:r>
          </w:p>
          <w:p w:rsidR="00A058FD" w:rsidRPr="00920199" w:rsidRDefault="00A058FD" w:rsidP="00920199">
            <w:pPr>
              <w:widowControl w:val="0"/>
              <w:spacing w:line="360" w:lineRule="auto"/>
              <w:rPr>
                <w:sz w:val="20"/>
                <w:szCs w:val="20"/>
              </w:rPr>
            </w:pPr>
            <w:r w:rsidRPr="00920199">
              <w:rPr>
                <w:sz w:val="20"/>
                <w:szCs w:val="20"/>
              </w:rPr>
              <w:t>5. Расчеты с разными дебиторами и кредиторами.</w:t>
            </w:r>
          </w:p>
        </w:tc>
        <w:tc>
          <w:tcPr>
            <w:tcW w:w="1134"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6526</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274</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594</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192</w:t>
            </w:r>
          </w:p>
        </w:tc>
        <w:tc>
          <w:tcPr>
            <w:tcW w:w="850"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86,1</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3,7</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7,9</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2,3</w:t>
            </w:r>
          </w:p>
        </w:tc>
        <w:tc>
          <w:tcPr>
            <w:tcW w:w="1276"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7643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289</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576</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206</w:t>
            </w:r>
          </w:p>
        </w:tc>
        <w:tc>
          <w:tcPr>
            <w:tcW w:w="992"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87,7</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3,3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6,6</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2,4</w:t>
            </w:r>
          </w:p>
        </w:tc>
        <w:tc>
          <w:tcPr>
            <w:tcW w:w="1134"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+1117</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+15</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-18</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+14</w:t>
            </w:r>
          </w:p>
        </w:tc>
        <w:tc>
          <w:tcPr>
            <w:tcW w:w="851"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+1,6</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-0,4</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+0,1</w:t>
            </w:r>
          </w:p>
        </w:tc>
        <w:tc>
          <w:tcPr>
            <w:tcW w:w="992"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117,2</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105,5</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97,0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107,3</w:t>
            </w:r>
          </w:p>
        </w:tc>
        <w:tc>
          <w:tcPr>
            <w:tcW w:w="1134"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9775</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307</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553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221</w:t>
            </w:r>
          </w:p>
        </w:tc>
        <w:tc>
          <w:tcPr>
            <w:tcW w:w="992"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90,0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2,8</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5,1</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2,1</w:t>
            </w:r>
          </w:p>
        </w:tc>
        <w:tc>
          <w:tcPr>
            <w:tcW w:w="1134"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+2132</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+18</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+15</w:t>
            </w:r>
          </w:p>
        </w:tc>
        <w:tc>
          <w:tcPr>
            <w:tcW w:w="709"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+2,3</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-0,5</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-1,5</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-0,3</w:t>
            </w:r>
          </w:p>
        </w:tc>
        <w:tc>
          <w:tcPr>
            <w:tcW w:w="992" w:type="dxa"/>
            <w:vAlign w:val="center"/>
          </w:tcPr>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127,9</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106,2</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96,0</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w:t>
            </w: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p>
          <w:p w:rsidR="00A058FD" w:rsidRPr="00920199" w:rsidRDefault="00A058FD" w:rsidP="00920199">
            <w:pPr>
              <w:widowControl w:val="0"/>
              <w:spacing w:line="360" w:lineRule="auto"/>
              <w:rPr>
                <w:sz w:val="20"/>
                <w:szCs w:val="20"/>
              </w:rPr>
            </w:pPr>
            <w:r w:rsidRPr="00920199">
              <w:rPr>
                <w:sz w:val="20"/>
                <w:szCs w:val="20"/>
              </w:rPr>
              <w:t>107,3</w:t>
            </w:r>
          </w:p>
        </w:tc>
      </w:tr>
      <w:tr w:rsidR="002001E7" w:rsidRPr="00920199" w:rsidTr="00920199">
        <w:trPr>
          <w:cantSplit/>
          <w:trHeight w:val="267"/>
          <w:jc w:val="center"/>
        </w:trPr>
        <w:tc>
          <w:tcPr>
            <w:tcW w:w="2552" w:type="dxa"/>
            <w:vAlign w:val="center"/>
          </w:tcPr>
          <w:p w:rsidR="00A058FD" w:rsidRPr="00920199" w:rsidRDefault="00A058FD" w:rsidP="00920199">
            <w:pPr>
              <w:widowControl w:val="0"/>
              <w:spacing w:line="360" w:lineRule="auto"/>
              <w:rPr>
                <w:sz w:val="20"/>
                <w:szCs w:val="20"/>
              </w:rPr>
            </w:pPr>
            <w:r w:rsidRPr="00920199">
              <w:rPr>
                <w:sz w:val="20"/>
                <w:szCs w:val="20"/>
              </w:rPr>
              <w:t xml:space="preserve">ВСЕГО КРЕДИТОРСКАЯ ЗАДОЛЖЕННОСТЬ </w:t>
            </w: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7586</w:t>
            </w:r>
          </w:p>
        </w:tc>
        <w:tc>
          <w:tcPr>
            <w:tcW w:w="850" w:type="dxa"/>
            <w:vAlign w:val="center"/>
          </w:tcPr>
          <w:p w:rsidR="00A058FD" w:rsidRPr="00920199" w:rsidRDefault="00A058FD" w:rsidP="00920199">
            <w:pPr>
              <w:widowControl w:val="0"/>
              <w:spacing w:line="360" w:lineRule="auto"/>
              <w:rPr>
                <w:sz w:val="20"/>
                <w:szCs w:val="20"/>
              </w:rPr>
            </w:pPr>
            <w:r w:rsidRPr="00920199">
              <w:rPr>
                <w:sz w:val="20"/>
                <w:szCs w:val="20"/>
              </w:rPr>
              <w:t>100</w:t>
            </w:r>
          </w:p>
        </w:tc>
        <w:tc>
          <w:tcPr>
            <w:tcW w:w="1276" w:type="dxa"/>
            <w:vAlign w:val="center"/>
          </w:tcPr>
          <w:p w:rsidR="00A058FD" w:rsidRPr="00920199" w:rsidRDefault="00A058FD" w:rsidP="00920199">
            <w:pPr>
              <w:widowControl w:val="0"/>
              <w:spacing w:line="360" w:lineRule="auto"/>
              <w:rPr>
                <w:sz w:val="20"/>
                <w:szCs w:val="20"/>
              </w:rPr>
            </w:pPr>
            <w:r w:rsidRPr="00920199">
              <w:rPr>
                <w:sz w:val="20"/>
                <w:szCs w:val="20"/>
              </w:rPr>
              <w:t>8714</w:t>
            </w:r>
          </w:p>
        </w:tc>
        <w:tc>
          <w:tcPr>
            <w:tcW w:w="992" w:type="dxa"/>
            <w:vAlign w:val="center"/>
          </w:tcPr>
          <w:p w:rsidR="00A058FD" w:rsidRPr="00920199" w:rsidRDefault="00A058FD" w:rsidP="00920199">
            <w:pPr>
              <w:widowControl w:val="0"/>
              <w:spacing w:line="360" w:lineRule="auto"/>
              <w:rPr>
                <w:sz w:val="20"/>
                <w:szCs w:val="20"/>
              </w:rPr>
            </w:pPr>
            <w:r w:rsidRPr="00920199">
              <w:rPr>
                <w:sz w:val="20"/>
                <w:szCs w:val="20"/>
              </w:rPr>
              <w:t>100</w:t>
            </w: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+1128</w:t>
            </w:r>
          </w:p>
        </w:tc>
        <w:tc>
          <w:tcPr>
            <w:tcW w:w="851" w:type="dxa"/>
            <w:vAlign w:val="center"/>
          </w:tcPr>
          <w:p w:rsidR="00A058FD" w:rsidRPr="00920199" w:rsidRDefault="00A058FD" w:rsidP="00920199">
            <w:pPr>
              <w:widowControl w:val="0"/>
              <w:spacing w:line="360" w:lineRule="auto"/>
              <w:rPr>
                <w:sz w:val="20"/>
                <w:szCs w:val="20"/>
              </w:rPr>
            </w:pPr>
            <w:r w:rsidRPr="00920199">
              <w:rPr>
                <w:sz w:val="20"/>
                <w:szCs w:val="20"/>
              </w:rPr>
              <w:t>0</w:t>
            </w:r>
          </w:p>
        </w:tc>
        <w:tc>
          <w:tcPr>
            <w:tcW w:w="992" w:type="dxa"/>
            <w:vAlign w:val="center"/>
          </w:tcPr>
          <w:p w:rsidR="00A058FD" w:rsidRPr="00920199" w:rsidRDefault="00A058FD" w:rsidP="00920199">
            <w:pPr>
              <w:widowControl w:val="0"/>
              <w:spacing w:line="360" w:lineRule="auto"/>
              <w:rPr>
                <w:sz w:val="20"/>
                <w:szCs w:val="20"/>
              </w:rPr>
            </w:pPr>
            <w:r w:rsidRPr="00920199">
              <w:rPr>
                <w:sz w:val="20"/>
                <w:szCs w:val="20"/>
              </w:rPr>
              <w:t>114,9</w:t>
            </w: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10856</w:t>
            </w:r>
          </w:p>
        </w:tc>
        <w:tc>
          <w:tcPr>
            <w:tcW w:w="992" w:type="dxa"/>
            <w:vAlign w:val="center"/>
          </w:tcPr>
          <w:p w:rsidR="00A058FD" w:rsidRPr="00920199" w:rsidRDefault="00A058FD" w:rsidP="00920199">
            <w:pPr>
              <w:widowControl w:val="0"/>
              <w:spacing w:line="360" w:lineRule="auto"/>
              <w:rPr>
                <w:sz w:val="20"/>
                <w:szCs w:val="20"/>
              </w:rPr>
            </w:pPr>
            <w:r w:rsidRPr="00920199">
              <w:rPr>
                <w:sz w:val="20"/>
                <w:szCs w:val="20"/>
              </w:rPr>
              <w:t>100</w:t>
            </w:r>
          </w:p>
        </w:tc>
        <w:tc>
          <w:tcPr>
            <w:tcW w:w="1134" w:type="dxa"/>
            <w:vAlign w:val="center"/>
          </w:tcPr>
          <w:p w:rsidR="00A058FD" w:rsidRPr="00920199" w:rsidRDefault="00A058FD" w:rsidP="00920199">
            <w:pPr>
              <w:widowControl w:val="0"/>
              <w:spacing w:line="360" w:lineRule="auto"/>
              <w:rPr>
                <w:sz w:val="20"/>
                <w:szCs w:val="20"/>
              </w:rPr>
            </w:pPr>
            <w:r w:rsidRPr="00920199">
              <w:rPr>
                <w:sz w:val="20"/>
                <w:szCs w:val="20"/>
              </w:rPr>
              <w:t>+2142</w:t>
            </w:r>
          </w:p>
        </w:tc>
        <w:tc>
          <w:tcPr>
            <w:tcW w:w="709" w:type="dxa"/>
            <w:vAlign w:val="center"/>
          </w:tcPr>
          <w:p w:rsidR="00A058FD" w:rsidRPr="00920199" w:rsidRDefault="00A058FD" w:rsidP="00920199">
            <w:pPr>
              <w:widowControl w:val="0"/>
              <w:spacing w:line="360" w:lineRule="auto"/>
              <w:rPr>
                <w:sz w:val="20"/>
                <w:szCs w:val="20"/>
              </w:rPr>
            </w:pPr>
            <w:r w:rsidRPr="00920199">
              <w:rPr>
                <w:sz w:val="20"/>
                <w:szCs w:val="20"/>
              </w:rPr>
              <w:t>0</w:t>
            </w:r>
          </w:p>
        </w:tc>
        <w:tc>
          <w:tcPr>
            <w:tcW w:w="992" w:type="dxa"/>
            <w:vAlign w:val="center"/>
          </w:tcPr>
          <w:p w:rsidR="00A058FD" w:rsidRPr="00920199" w:rsidRDefault="00A058FD" w:rsidP="00920199">
            <w:pPr>
              <w:widowControl w:val="0"/>
              <w:spacing w:line="360" w:lineRule="auto"/>
              <w:rPr>
                <w:sz w:val="20"/>
                <w:szCs w:val="20"/>
              </w:rPr>
            </w:pPr>
            <w:r w:rsidRPr="00920199">
              <w:rPr>
                <w:sz w:val="20"/>
                <w:szCs w:val="20"/>
              </w:rPr>
              <w:t>124,6</w:t>
            </w:r>
          </w:p>
        </w:tc>
      </w:tr>
    </w:tbl>
    <w:p w:rsidR="00B6579B" w:rsidRPr="004426A9" w:rsidRDefault="00B6579B" w:rsidP="004426A9">
      <w:pPr>
        <w:spacing w:line="360" w:lineRule="auto"/>
        <w:ind w:firstLine="709"/>
        <w:jc w:val="both"/>
        <w:rPr>
          <w:sz w:val="28"/>
          <w:szCs w:val="28"/>
        </w:rPr>
      </w:pPr>
    </w:p>
    <w:p w:rsidR="00D63EEF" w:rsidRPr="004426A9" w:rsidRDefault="00D63EEF" w:rsidP="004426A9">
      <w:pPr>
        <w:spacing w:line="360" w:lineRule="auto"/>
        <w:ind w:firstLine="709"/>
        <w:jc w:val="both"/>
        <w:rPr>
          <w:sz w:val="28"/>
          <w:szCs w:val="28"/>
        </w:rPr>
        <w:sectPr w:rsidR="00D63EEF" w:rsidRPr="004426A9" w:rsidSect="00920199">
          <w:pgSz w:w="16840" w:h="11907" w:orient="landscape" w:code="9"/>
          <w:pgMar w:top="1134" w:right="851" w:bottom="1134" w:left="1701" w:header="709" w:footer="709" w:gutter="0"/>
          <w:pgNumType w:start="43"/>
          <w:cols w:space="708"/>
          <w:titlePg/>
          <w:docGrid w:linePitch="360"/>
        </w:sectPr>
      </w:pPr>
    </w:p>
    <w:p w:rsidR="007630B5" w:rsidRPr="004426A9" w:rsidRDefault="00B6579B" w:rsidP="004426A9">
      <w:pPr>
        <w:spacing w:line="360" w:lineRule="auto"/>
        <w:ind w:firstLine="709"/>
        <w:jc w:val="both"/>
        <w:rPr>
          <w:sz w:val="28"/>
          <w:szCs w:val="28"/>
        </w:rPr>
      </w:pPr>
      <w:r w:rsidRPr="004426A9">
        <w:rPr>
          <w:sz w:val="28"/>
          <w:szCs w:val="28"/>
        </w:rPr>
        <w:t xml:space="preserve">Рассмотрим долю активной части основных средств предприятия в динамике на начало 2006-2008 </w:t>
      </w:r>
      <w:r w:rsidR="003469ED" w:rsidRPr="004426A9">
        <w:rPr>
          <w:sz w:val="28"/>
          <w:szCs w:val="28"/>
        </w:rPr>
        <w:t>гг.</w:t>
      </w:r>
    </w:p>
    <w:p w:rsidR="007630B5" w:rsidRPr="004426A9" w:rsidRDefault="007630B5" w:rsidP="004426A9">
      <w:pPr>
        <w:spacing w:line="360" w:lineRule="auto"/>
        <w:ind w:firstLine="709"/>
        <w:jc w:val="both"/>
        <w:rPr>
          <w:i/>
          <w:iCs/>
          <w:sz w:val="28"/>
          <w:szCs w:val="28"/>
        </w:rPr>
      </w:pPr>
      <w:r w:rsidRPr="004426A9">
        <w:rPr>
          <w:iCs/>
          <w:sz w:val="28"/>
          <w:szCs w:val="28"/>
        </w:rPr>
        <w:t>Доля активной части основных средств рассчитывается как стоимость активной части основных средств (ОС), деленная на общую стоимость основных средств</w:t>
      </w:r>
      <w:r w:rsidRPr="004426A9">
        <w:rPr>
          <w:i/>
          <w:iCs/>
          <w:sz w:val="28"/>
          <w:szCs w:val="28"/>
        </w:rPr>
        <w:t>.</w:t>
      </w:r>
    </w:p>
    <w:p w:rsidR="00175678" w:rsidRPr="004426A9" w:rsidRDefault="00175678" w:rsidP="004426A9">
      <w:pPr>
        <w:spacing w:line="360" w:lineRule="auto"/>
        <w:ind w:firstLine="709"/>
        <w:jc w:val="both"/>
        <w:rPr>
          <w:i/>
          <w:iCs/>
          <w:sz w:val="28"/>
          <w:szCs w:val="28"/>
        </w:rPr>
      </w:pPr>
    </w:p>
    <w:p w:rsidR="007630B5" w:rsidRPr="004426A9" w:rsidRDefault="00A5748A" w:rsidP="004426A9">
      <w:pPr>
        <w:tabs>
          <w:tab w:val="left" w:pos="3720"/>
          <w:tab w:val="left" w:pos="3960"/>
          <w:tab w:val="left" w:pos="4200"/>
        </w:tabs>
        <w:spacing w:line="360" w:lineRule="auto"/>
        <w:ind w:firstLine="709"/>
        <w:jc w:val="both"/>
        <w:rPr>
          <w:sz w:val="28"/>
          <w:szCs w:val="28"/>
        </w:rPr>
      </w:pPr>
      <w:r w:rsidRPr="004426A9">
        <w:rPr>
          <w:position w:val="-24"/>
          <w:sz w:val="28"/>
          <w:szCs w:val="28"/>
        </w:rPr>
        <w:object w:dxaOrig="1200" w:dyaOrig="620">
          <v:shape id="_x0000_i1031" type="#_x0000_t75" style="width:60pt;height:30.75pt" o:ole="">
            <v:imagedata r:id="rId17" o:title=""/>
          </v:shape>
          <o:OLEObject Type="Embed" ProgID="Equation.3" ShapeID="_x0000_i1031" DrawAspect="Content" ObjectID="_1469599364" r:id="rId18"/>
        </w:object>
      </w:r>
      <w:r w:rsidR="007630B5" w:rsidRPr="004426A9">
        <w:rPr>
          <w:sz w:val="28"/>
          <w:szCs w:val="28"/>
        </w:rPr>
        <w:t>,</w:t>
      </w:r>
      <w:r w:rsidR="00BC2FC7">
        <w:rPr>
          <w:sz w:val="28"/>
          <w:szCs w:val="28"/>
        </w:rPr>
        <w:t xml:space="preserve">             </w:t>
      </w:r>
      <w:r w:rsidR="00175678" w:rsidRPr="004426A9">
        <w:rPr>
          <w:sz w:val="28"/>
          <w:szCs w:val="28"/>
        </w:rPr>
        <w:t xml:space="preserve"> </w:t>
      </w:r>
      <w:r w:rsidR="007630B5" w:rsidRPr="004426A9">
        <w:rPr>
          <w:sz w:val="28"/>
          <w:szCs w:val="28"/>
        </w:rPr>
        <w:t>(</w:t>
      </w:r>
      <w:r w:rsidR="003469ED" w:rsidRPr="004426A9">
        <w:rPr>
          <w:sz w:val="28"/>
          <w:szCs w:val="28"/>
        </w:rPr>
        <w:t>2</w:t>
      </w:r>
      <w:r w:rsidR="007630B5" w:rsidRPr="004426A9">
        <w:rPr>
          <w:sz w:val="28"/>
          <w:szCs w:val="28"/>
        </w:rPr>
        <w:t>.1)</w:t>
      </w:r>
    </w:p>
    <w:p w:rsidR="00175678" w:rsidRPr="004426A9" w:rsidRDefault="00175678" w:rsidP="004426A9">
      <w:pPr>
        <w:tabs>
          <w:tab w:val="left" w:pos="3720"/>
          <w:tab w:val="left" w:pos="3960"/>
          <w:tab w:val="left" w:pos="4200"/>
        </w:tabs>
        <w:spacing w:line="360" w:lineRule="auto"/>
        <w:ind w:firstLine="709"/>
        <w:jc w:val="both"/>
        <w:rPr>
          <w:sz w:val="28"/>
          <w:szCs w:val="28"/>
        </w:rPr>
      </w:pPr>
    </w:p>
    <w:p w:rsidR="007630B5" w:rsidRPr="004426A9" w:rsidRDefault="007630B5" w:rsidP="004426A9">
      <w:pPr>
        <w:spacing w:line="360" w:lineRule="auto"/>
        <w:ind w:firstLine="709"/>
        <w:jc w:val="both"/>
        <w:rPr>
          <w:sz w:val="28"/>
          <w:szCs w:val="28"/>
        </w:rPr>
      </w:pPr>
      <w:r w:rsidRPr="004426A9">
        <w:rPr>
          <w:sz w:val="28"/>
          <w:szCs w:val="28"/>
        </w:rPr>
        <w:t xml:space="preserve">где </w:t>
      </w:r>
      <w:r w:rsidRPr="004426A9">
        <w:rPr>
          <w:i/>
          <w:sz w:val="28"/>
          <w:szCs w:val="28"/>
        </w:rPr>
        <w:t>Д</w:t>
      </w:r>
      <w:r w:rsidRPr="004426A9">
        <w:rPr>
          <w:i/>
          <w:sz w:val="28"/>
          <w:szCs w:val="28"/>
          <w:vertAlign w:val="subscript"/>
        </w:rPr>
        <w:t>АЧ</w:t>
      </w:r>
      <w:r w:rsidRPr="004426A9">
        <w:rPr>
          <w:sz w:val="28"/>
          <w:szCs w:val="28"/>
        </w:rPr>
        <w:t xml:space="preserve"> – доля активной части ОС,</w:t>
      </w:r>
    </w:p>
    <w:p w:rsidR="007630B5" w:rsidRPr="004426A9" w:rsidRDefault="007630B5" w:rsidP="004426A9">
      <w:pPr>
        <w:spacing w:line="360" w:lineRule="auto"/>
        <w:ind w:firstLine="709"/>
        <w:jc w:val="both"/>
        <w:rPr>
          <w:sz w:val="28"/>
          <w:szCs w:val="28"/>
        </w:rPr>
      </w:pPr>
      <w:r w:rsidRPr="004426A9">
        <w:rPr>
          <w:i/>
          <w:sz w:val="28"/>
          <w:szCs w:val="28"/>
        </w:rPr>
        <w:t>АЧ</w:t>
      </w:r>
      <w:r w:rsidRPr="004426A9">
        <w:rPr>
          <w:sz w:val="28"/>
          <w:szCs w:val="28"/>
        </w:rPr>
        <w:t xml:space="preserve"> – стоимость активной части ОС,</w:t>
      </w:r>
    </w:p>
    <w:p w:rsidR="007630B5" w:rsidRPr="004426A9" w:rsidRDefault="007630B5" w:rsidP="004426A9">
      <w:pPr>
        <w:spacing w:line="360" w:lineRule="auto"/>
        <w:ind w:firstLine="709"/>
        <w:jc w:val="both"/>
        <w:rPr>
          <w:sz w:val="28"/>
          <w:szCs w:val="28"/>
        </w:rPr>
      </w:pPr>
      <w:r w:rsidRPr="004426A9">
        <w:rPr>
          <w:i/>
          <w:sz w:val="28"/>
          <w:szCs w:val="28"/>
        </w:rPr>
        <w:t>ОС</w:t>
      </w:r>
      <w:r w:rsidRPr="004426A9">
        <w:rPr>
          <w:sz w:val="28"/>
          <w:szCs w:val="28"/>
        </w:rPr>
        <w:t xml:space="preserve"> – общая стоимость ОС.</w:t>
      </w:r>
    </w:p>
    <w:p w:rsidR="00B6579B" w:rsidRPr="004426A9" w:rsidRDefault="00B6579B" w:rsidP="004426A9">
      <w:pPr>
        <w:spacing w:line="360" w:lineRule="auto"/>
        <w:ind w:firstLine="709"/>
        <w:jc w:val="both"/>
        <w:rPr>
          <w:sz w:val="28"/>
          <w:szCs w:val="28"/>
        </w:rPr>
      </w:pPr>
      <w:r w:rsidRPr="004426A9">
        <w:rPr>
          <w:sz w:val="28"/>
          <w:szCs w:val="28"/>
        </w:rPr>
        <w:t xml:space="preserve"> Используя формулу (</w:t>
      </w:r>
      <w:r w:rsidR="003469ED" w:rsidRPr="004426A9">
        <w:rPr>
          <w:sz w:val="28"/>
          <w:szCs w:val="28"/>
        </w:rPr>
        <w:t>2</w:t>
      </w:r>
      <w:r w:rsidRPr="004426A9">
        <w:rPr>
          <w:sz w:val="28"/>
          <w:szCs w:val="28"/>
        </w:rPr>
        <w:t xml:space="preserve">.1), составим таблицу 2.5. </w:t>
      </w:r>
    </w:p>
    <w:p w:rsidR="0053490F" w:rsidRPr="004426A9" w:rsidRDefault="0053490F" w:rsidP="004426A9">
      <w:pPr>
        <w:spacing w:line="360" w:lineRule="auto"/>
        <w:ind w:firstLine="709"/>
        <w:jc w:val="both"/>
        <w:rPr>
          <w:sz w:val="28"/>
          <w:szCs w:val="28"/>
        </w:rPr>
      </w:pPr>
    </w:p>
    <w:p w:rsidR="0053490F" w:rsidRPr="004426A9" w:rsidRDefault="0053490F" w:rsidP="004426A9">
      <w:pPr>
        <w:spacing w:line="360" w:lineRule="auto"/>
        <w:ind w:firstLine="709"/>
        <w:jc w:val="both"/>
        <w:rPr>
          <w:sz w:val="28"/>
          <w:szCs w:val="28"/>
        </w:rPr>
      </w:pPr>
      <w:r w:rsidRPr="004426A9">
        <w:rPr>
          <w:sz w:val="28"/>
          <w:szCs w:val="28"/>
        </w:rPr>
        <w:t>Таблица 2.5 - Доля активной части основных средств ИЗАО «Сплитстоун-Бел» на начало 2006-2008 гг.</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7"/>
        <w:gridCol w:w="2367"/>
        <w:gridCol w:w="2367"/>
      </w:tblGrid>
      <w:tr w:rsidR="0053490F" w:rsidRPr="00920199" w:rsidTr="00920199">
        <w:trPr>
          <w:jc w:val="center"/>
        </w:trPr>
        <w:tc>
          <w:tcPr>
            <w:tcW w:w="1250" w:type="pct"/>
            <w:vAlign w:val="center"/>
          </w:tcPr>
          <w:p w:rsidR="0053490F" w:rsidRPr="00920199" w:rsidRDefault="0053490F" w:rsidP="00920199">
            <w:pPr>
              <w:spacing w:line="360" w:lineRule="auto"/>
              <w:rPr>
                <w:sz w:val="20"/>
                <w:szCs w:val="20"/>
              </w:rPr>
            </w:pPr>
            <w:r w:rsidRPr="00920199">
              <w:rPr>
                <w:sz w:val="20"/>
                <w:szCs w:val="20"/>
              </w:rPr>
              <w:t>Основные средства</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r>
      <w:tr w:rsidR="0053490F" w:rsidRPr="00920199" w:rsidTr="00920199">
        <w:trPr>
          <w:jc w:val="center"/>
        </w:trPr>
        <w:tc>
          <w:tcPr>
            <w:tcW w:w="1250" w:type="pct"/>
          </w:tcPr>
          <w:p w:rsidR="0053490F" w:rsidRPr="00920199" w:rsidRDefault="0053490F" w:rsidP="00920199">
            <w:pPr>
              <w:spacing w:line="360" w:lineRule="auto"/>
              <w:rPr>
                <w:sz w:val="20"/>
                <w:szCs w:val="20"/>
              </w:rPr>
            </w:pPr>
            <w:r w:rsidRPr="00920199">
              <w:rPr>
                <w:sz w:val="20"/>
                <w:szCs w:val="20"/>
              </w:rPr>
              <w:t>1. Активная часть, млн. р.</w:t>
            </w:r>
          </w:p>
          <w:p w:rsidR="0053490F" w:rsidRPr="00920199" w:rsidRDefault="0053490F" w:rsidP="00920199">
            <w:pPr>
              <w:spacing w:line="360" w:lineRule="auto"/>
              <w:rPr>
                <w:sz w:val="20"/>
                <w:szCs w:val="20"/>
              </w:rPr>
            </w:pPr>
            <w:r w:rsidRPr="00920199">
              <w:rPr>
                <w:sz w:val="20"/>
                <w:szCs w:val="20"/>
              </w:rPr>
              <w:t>2. Всего основн. средств, млн.руб</w:t>
            </w:r>
          </w:p>
        </w:tc>
        <w:tc>
          <w:tcPr>
            <w:tcW w:w="1250" w:type="pct"/>
            <w:vAlign w:val="center"/>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5119</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8600</w:t>
            </w:r>
          </w:p>
        </w:tc>
        <w:tc>
          <w:tcPr>
            <w:tcW w:w="1250" w:type="pct"/>
            <w:vAlign w:val="center"/>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5192</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9502</w:t>
            </w:r>
          </w:p>
        </w:tc>
        <w:tc>
          <w:tcPr>
            <w:tcW w:w="1250" w:type="pct"/>
            <w:vAlign w:val="center"/>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6244</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11677</w:t>
            </w:r>
          </w:p>
        </w:tc>
      </w:tr>
      <w:tr w:rsidR="0053490F" w:rsidRPr="00920199" w:rsidTr="00920199">
        <w:trPr>
          <w:jc w:val="center"/>
        </w:trPr>
        <w:tc>
          <w:tcPr>
            <w:tcW w:w="1250" w:type="pct"/>
          </w:tcPr>
          <w:p w:rsidR="0053490F" w:rsidRPr="00920199" w:rsidRDefault="0053490F" w:rsidP="00920199">
            <w:pPr>
              <w:spacing w:line="360" w:lineRule="auto"/>
              <w:rPr>
                <w:sz w:val="20"/>
                <w:szCs w:val="20"/>
              </w:rPr>
            </w:pPr>
            <w:r w:rsidRPr="00920199">
              <w:rPr>
                <w:sz w:val="20"/>
                <w:szCs w:val="20"/>
              </w:rPr>
              <w:t>3. Доля активной части</w:t>
            </w:r>
          </w:p>
        </w:tc>
        <w:tc>
          <w:tcPr>
            <w:tcW w:w="1250" w:type="pct"/>
            <w:vAlign w:val="center"/>
          </w:tcPr>
          <w:p w:rsidR="0053490F" w:rsidRPr="00920199" w:rsidRDefault="0053490F" w:rsidP="00920199">
            <w:pPr>
              <w:spacing w:line="360" w:lineRule="auto"/>
              <w:rPr>
                <w:sz w:val="20"/>
                <w:szCs w:val="20"/>
              </w:rPr>
            </w:pPr>
            <w:r w:rsidRPr="00920199">
              <w:rPr>
                <w:sz w:val="20"/>
                <w:szCs w:val="20"/>
              </w:rPr>
              <w:t>0,59</w:t>
            </w:r>
          </w:p>
        </w:tc>
        <w:tc>
          <w:tcPr>
            <w:tcW w:w="1250" w:type="pct"/>
            <w:vAlign w:val="center"/>
          </w:tcPr>
          <w:p w:rsidR="0053490F" w:rsidRPr="00920199" w:rsidRDefault="0053490F" w:rsidP="00920199">
            <w:pPr>
              <w:spacing w:line="360" w:lineRule="auto"/>
              <w:rPr>
                <w:sz w:val="20"/>
                <w:szCs w:val="20"/>
              </w:rPr>
            </w:pPr>
            <w:r w:rsidRPr="00920199">
              <w:rPr>
                <w:sz w:val="20"/>
                <w:szCs w:val="20"/>
              </w:rPr>
              <w:t>0,55</w:t>
            </w:r>
          </w:p>
        </w:tc>
        <w:tc>
          <w:tcPr>
            <w:tcW w:w="1250" w:type="pct"/>
            <w:vAlign w:val="center"/>
          </w:tcPr>
          <w:p w:rsidR="0053490F" w:rsidRPr="00920199" w:rsidRDefault="0053490F" w:rsidP="00920199">
            <w:pPr>
              <w:spacing w:line="360" w:lineRule="auto"/>
              <w:rPr>
                <w:sz w:val="20"/>
                <w:szCs w:val="20"/>
              </w:rPr>
            </w:pPr>
            <w:r w:rsidRPr="00920199">
              <w:rPr>
                <w:sz w:val="20"/>
                <w:szCs w:val="20"/>
              </w:rPr>
              <w:t>0,53</w:t>
            </w:r>
          </w:p>
        </w:tc>
      </w:tr>
    </w:tbl>
    <w:p w:rsidR="0053490F" w:rsidRPr="004426A9" w:rsidRDefault="0053490F" w:rsidP="004426A9">
      <w:pPr>
        <w:spacing w:line="360" w:lineRule="auto"/>
        <w:ind w:firstLine="709"/>
        <w:jc w:val="both"/>
        <w:rPr>
          <w:sz w:val="28"/>
          <w:szCs w:val="28"/>
        </w:rPr>
      </w:pPr>
    </w:p>
    <w:p w:rsidR="007630B5" w:rsidRPr="004426A9" w:rsidRDefault="00B6579B" w:rsidP="004426A9">
      <w:pPr>
        <w:spacing w:line="360" w:lineRule="auto"/>
        <w:ind w:firstLine="709"/>
        <w:jc w:val="both"/>
        <w:rPr>
          <w:sz w:val="28"/>
          <w:szCs w:val="28"/>
        </w:rPr>
      </w:pPr>
      <w:r w:rsidRPr="004426A9">
        <w:rPr>
          <w:sz w:val="28"/>
          <w:szCs w:val="28"/>
        </w:rPr>
        <w:t xml:space="preserve">Рассчитаем коэффициент износа основных средств на начало 2006-2008 </w:t>
      </w:r>
      <w:r w:rsidR="003469ED" w:rsidRPr="004426A9">
        <w:rPr>
          <w:sz w:val="28"/>
          <w:szCs w:val="28"/>
        </w:rPr>
        <w:t>гг.</w:t>
      </w:r>
      <w:r w:rsidRPr="004426A9">
        <w:rPr>
          <w:sz w:val="28"/>
          <w:szCs w:val="28"/>
        </w:rPr>
        <w:t xml:space="preserve"> по формуле (</w:t>
      </w:r>
      <w:r w:rsidR="003469ED" w:rsidRPr="004426A9">
        <w:rPr>
          <w:sz w:val="28"/>
          <w:szCs w:val="28"/>
        </w:rPr>
        <w:t>2</w:t>
      </w:r>
      <w:r w:rsidRPr="004426A9">
        <w:rPr>
          <w:sz w:val="28"/>
          <w:szCs w:val="28"/>
        </w:rPr>
        <w:t xml:space="preserve">.2). </w:t>
      </w:r>
    </w:p>
    <w:p w:rsidR="007630B5" w:rsidRPr="004426A9" w:rsidRDefault="007630B5" w:rsidP="004426A9">
      <w:pPr>
        <w:spacing w:line="360" w:lineRule="auto"/>
        <w:ind w:firstLine="709"/>
        <w:jc w:val="both"/>
        <w:rPr>
          <w:i/>
          <w:iCs/>
          <w:sz w:val="28"/>
          <w:szCs w:val="28"/>
        </w:rPr>
      </w:pPr>
      <w:r w:rsidRPr="004426A9">
        <w:rPr>
          <w:iCs/>
          <w:sz w:val="28"/>
          <w:szCs w:val="28"/>
        </w:rPr>
        <w:t>Коэффициент износа</w:t>
      </w:r>
      <w:r w:rsidRPr="004426A9">
        <w:rPr>
          <w:i/>
          <w:iCs/>
          <w:sz w:val="28"/>
          <w:szCs w:val="28"/>
        </w:rPr>
        <w:t xml:space="preserve"> </w:t>
      </w:r>
      <w:r w:rsidRPr="004426A9">
        <w:rPr>
          <w:iCs/>
          <w:sz w:val="28"/>
          <w:szCs w:val="28"/>
        </w:rPr>
        <w:t>– есть отношение износа основных средств к их первоначальной стоимости</w:t>
      </w:r>
      <w:r w:rsidRPr="004426A9">
        <w:rPr>
          <w:i/>
          <w:iCs/>
          <w:sz w:val="28"/>
          <w:szCs w:val="28"/>
        </w:rPr>
        <w:t>.</w:t>
      </w:r>
    </w:p>
    <w:p w:rsidR="00175678" w:rsidRPr="004426A9" w:rsidRDefault="00175678" w:rsidP="004426A9">
      <w:pPr>
        <w:spacing w:line="360" w:lineRule="auto"/>
        <w:ind w:firstLine="709"/>
        <w:jc w:val="both"/>
        <w:rPr>
          <w:i/>
          <w:iCs/>
          <w:sz w:val="28"/>
          <w:szCs w:val="28"/>
        </w:rPr>
      </w:pPr>
    </w:p>
    <w:p w:rsidR="007630B5" w:rsidRPr="004426A9" w:rsidRDefault="00A5748A" w:rsidP="004426A9">
      <w:pPr>
        <w:tabs>
          <w:tab w:val="left" w:pos="3960"/>
        </w:tabs>
        <w:spacing w:line="360" w:lineRule="auto"/>
        <w:ind w:firstLine="709"/>
        <w:jc w:val="both"/>
        <w:rPr>
          <w:iCs/>
          <w:sz w:val="28"/>
          <w:szCs w:val="28"/>
        </w:rPr>
      </w:pPr>
      <w:r w:rsidRPr="004426A9">
        <w:rPr>
          <w:iCs/>
          <w:position w:val="-30"/>
          <w:sz w:val="28"/>
          <w:szCs w:val="28"/>
        </w:rPr>
        <w:object w:dxaOrig="1560" w:dyaOrig="700">
          <v:shape id="_x0000_i1032" type="#_x0000_t75" style="width:77.25pt;height:35.25pt" o:ole="">
            <v:imagedata r:id="rId19" o:title=""/>
          </v:shape>
          <o:OLEObject Type="Embed" ProgID="Equation.3" ShapeID="_x0000_i1032" DrawAspect="Content" ObjectID="_1469599365" r:id="rId20"/>
        </w:object>
      </w:r>
      <w:r w:rsidR="007630B5" w:rsidRPr="004426A9">
        <w:rPr>
          <w:iCs/>
          <w:sz w:val="28"/>
          <w:szCs w:val="28"/>
        </w:rPr>
        <w:t>,</w:t>
      </w:r>
      <w:r w:rsidR="00BC2FC7">
        <w:rPr>
          <w:iCs/>
          <w:sz w:val="28"/>
          <w:szCs w:val="28"/>
        </w:rPr>
        <w:t xml:space="preserve">             </w:t>
      </w:r>
      <w:r w:rsidR="007630B5" w:rsidRPr="004426A9">
        <w:rPr>
          <w:iCs/>
          <w:sz w:val="28"/>
          <w:szCs w:val="28"/>
        </w:rPr>
        <w:t>(</w:t>
      </w:r>
      <w:r w:rsidR="003469ED" w:rsidRPr="004426A9">
        <w:rPr>
          <w:iCs/>
          <w:sz w:val="28"/>
          <w:szCs w:val="28"/>
        </w:rPr>
        <w:t>2</w:t>
      </w:r>
      <w:r w:rsidR="007630B5" w:rsidRPr="004426A9">
        <w:rPr>
          <w:iCs/>
          <w:sz w:val="28"/>
          <w:szCs w:val="28"/>
        </w:rPr>
        <w:t>.2)</w:t>
      </w:r>
    </w:p>
    <w:p w:rsidR="00175678" w:rsidRPr="004426A9" w:rsidRDefault="00175678" w:rsidP="004426A9">
      <w:pPr>
        <w:tabs>
          <w:tab w:val="left" w:pos="3960"/>
        </w:tabs>
        <w:spacing w:line="360" w:lineRule="auto"/>
        <w:ind w:firstLine="709"/>
        <w:jc w:val="both"/>
        <w:rPr>
          <w:iCs/>
          <w:sz w:val="28"/>
          <w:szCs w:val="28"/>
        </w:rPr>
      </w:pPr>
    </w:p>
    <w:p w:rsidR="007630B5" w:rsidRPr="004426A9" w:rsidRDefault="007630B5" w:rsidP="004426A9">
      <w:pPr>
        <w:spacing w:line="360" w:lineRule="auto"/>
        <w:ind w:firstLine="709"/>
        <w:jc w:val="both"/>
        <w:rPr>
          <w:iCs/>
          <w:sz w:val="28"/>
          <w:szCs w:val="28"/>
        </w:rPr>
      </w:pPr>
      <w:r w:rsidRPr="004426A9">
        <w:rPr>
          <w:iCs/>
          <w:sz w:val="28"/>
          <w:szCs w:val="28"/>
        </w:rPr>
        <w:t xml:space="preserve">где </w:t>
      </w:r>
      <w:r w:rsidRPr="004426A9">
        <w:rPr>
          <w:i/>
          <w:iCs/>
          <w:sz w:val="28"/>
          <w:szCs w:val="28"/>
        </w:rPr>
        <w:t>КИ</w:t>
      </w:r>
      <w:r w:rsidRPr="004426A9">
        <w:rPr>
          <w:i/>
          <w:iCs/>
          <w:sz w:val="28"/>
          <w:szCs w:val="28"/>
          <w:vertAlign w:val="subscript"/>
        </w:rPr>
        <w:t>ОС</w:t>
      </w:r>
      <w:r w:rsidRPr="004426A9">
        <w:rPr>
          <w:iCs/>
          <w:sz w:val="28"/>
          <w:szCs w:val="28"/>
        </w:rPr>
        <w:t xml:space="preserve"> – коэффициент износа ОС,</w:t>
      </w:r>
    </w:p>
    <w:p w:rsidR="007630B5" w:rsidRPr="004426A9" w:rsidRDefault="007630B5" w:rsidP="004426A9">
      <w:pPr>
        <w:spacing w:line="360" w:lineRule="auto"/>
        <w:ind w:firstLine="709"/>
        <w:jc w:val="both"/>
        <w:rPr>
          <w:iCs/>
          <w:sz w:val="28"/>
          <w:szCs w:val="28"/>
        </w:rPr>
      </w:pPr>
      <w:r w:rsidRPr="004426A9">
        <w:rPr>
          <w:i/>
          <w:iCs/>
          <w:sz w:val="28"/>
          <w:szCs w:val="28"/>
        </w:rPr>
        <w:t>И</w:t>
      </w:r>
      <w:r w:rsidRPr="004426A9">
        <w:rPr>
          <w:i/>
          <w:iCs/>
          <w:sz w:val="28"/>
          <w:szCs w:val="28"/>
          <w:vertAlign w:val="subscript"/>
        </w:rPr>
        <w:t>ОС</w:t>
      </w:r>
      <w:r w:rsidRPr="004426A9">
        <w:rPr>
          <w:i/>
          <w:iCs/>
          <w:sz w:val="28"/>
          <w:szCs w:val="28"/>
        </w:rPr>
        <w:t xml:space="preserve"> </w:t>
      </w:r>
      <w:r w:rsidRPr="004426A9">
        <w:rPr>
          <w:iCs/>
          <w:sz w:val="28"/>
          <w:szCs w:val="28"/>
        </w:rPr>
        <w:t>– износ ОС,</w:t>
      </w:r>
    </w:p>
    <w:p w:rsidR="007630B5" w:rsidRPr="004426A9" w:rsidRDefault="007630B5" w:rsidP="004426A9">
      <w:pPr>
        <w:spacing w:line="360" w:lineRule="auto"/>
        <w:ind w:firstLine="709"/>
        <w:jc w:val="both"/>
        <w:rPr>
          <w:iCs/>
          <w:sz w:val="28"/>
          <w:szCs w:val="28"/>
        </w:rPr>
      </w:pPr>
      <w:r w:rsidRPr="004426A9">
        <w:rPr>
          <w:i/>
          <w:iCs/>
          <w:sz w:val="28"/>
          <w:szCs w:val="28"/>
        </w:rPr>
        <w:t>ПС</w:t>
      </w:r>
      <w:r w:rsidRPr="004426A9">
        <w:rPr>
          <w:i/>
          <w:iCs/>
          <w:sz w:val="28"/>
          <w:szCs w:val="28"/>
          <w:vertAlign w:val="subscript"/>
        </w:rPr>
        <w:t>ОС</w:t>
      </w:r>
      <w:r w:rsidRPr="004426A9">
        <w:rPr>
          <w:iCs/>
          <w:sz w:val="28"/>
          <w:szCs w:val="28"/>
        </w:rPr>
        <w:t xml:space="preserve"> – первоначальная стоимость ОС.</w:t>
      </w:r>
    </w:p>
    <w:p w:rsidR="00B6579B" w:rsidRPr="004426A9" w:rsidRDefault="00B6579B" w:rsidP="004426A9">
      <w:pPr>
        <w:spacing w:line="360" w:lineRule="auto"/>
        <w:ind w:firstLine="709"/>
        <w:jc w:val="both"/>
        <w:rPr>
          <w:sz w:val="28"/>
          <w:szCs w:val="28"/>
        </w:rPr>
      </w:pPr>
      <w:r w:rsidRPr="004426A9">
        <w:rPr>
          <w:sz w:val="28"/>
          <w:szCs w:val="28"/>
        </w:rPr>
        <w:t>Результаты расчета представлены в таблице 2.6.</w:t>
      </w:r>
    </w:p>
    <w:p w:rsidR="0053490F" w:rsidRPr="004426A9" w:rsidRDefault="0053490F" w:rsidP="004426A9">
      <w:pPr>
        <w:spacing w:line="360" w:lineRule="auto"/>
        <w:ind w:firstLine="709"/>
        <w:jc w:val="both"/>
        <w:rPr>
          <w:sz w:val="28"/>
          <w:szCs w:val="28"/>
        </w:rPr>
      </w:pPr>
    </w:p>
    <w:p w:rsidR="0053490F" w:rsidRPr="004426A9" w:rsidRDefault="0053490F" w:rsidP="004426A9">
      <w:pPr>
        <w:spacing w:line="360" w:lineRule="auto"/>
        <w:ind w:firstLine="709"/>
        <w:jc w:val="both"/>
        <w:rPr>
          <w:sz w:val="28"/>
          <w:szCs w:val="28"/>
        </w:rPr>
      </w:pPr>
      <w:r w:rsidRPr="004426A9">
        <w:rPr>
          <w:sz w:val="28"/>
          <w:szCs w:val="28"/>
        </w:rPr>
        <w:t>Таблица 2.6 - Коэффициент износа основных средств ИЗАО «Сплитстоун-Бел» на начало 2006-2008 гг.</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7"/>
        <w:gridCol w:w="2367"/>
        <w:gridCol w:w="2367"/>
      </w:tblGrid>
      <w:tr w:rsidR="0053490F" w:rsidRPr="00920199" w:rsidTr="00920199">
        <w:trPr>
          <w:jc w:val="center"/>
        </w:trPr>
        <w:tc>
          <w:tcPr>
            <w:tcW w:w="1250" w:type="pct"/>
            <w:vAlign w:val="center"/>
          </w:tcPr>
          <w:p w:rsidR="0053490F" w:rsidRPr="00920199" w:rsidRDefault="0053490F" w:rsidP="00920199">
            <w:pPr>
              <w:spacing w:line="360" w:lineRule="auto"/>
              <w:rPr>
                <w:sz w:val="20"/>
                <w:szCs w:val="20"/>
              </w:rPr>
            </w:pPr>
            <w:r w:rsidRPr="00920199">
              <w:rPr>
                <w:sz w:val="20"/>
                <w:szCs w:val="20"/>
              </w:rPr>
              <w:t>Основные средства</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1250" w:type="pct"/>
            <w:vAlign w:val="center"/>
          </w:tcPr>
          <w:p w:rsidR="0053490F" w:rsidRPr="00920199" w:rsidRDefault="0053490F" w:rsidP="00920199">
            <w:pPr>
              <w:spacing w:line="360" w:lineRule="auto"/>
              <w:rPr>
                <w:sz w:val="20"/>
                <w:szCs w:val="20"/>
              </w:rPr>
            </w:pPr>
            <w:r w:rsidRPr="00920199">
              <w:rPr>
                <w:sz w:val="20"/>
                <w:szCs w:val="20"/>
              </w:rPr>
              <w:t xml:space="preserve">На нач. </w:t>
            </w: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r>
      <w:tr w:rsidR="0053490F" w:rsidRPr="00920199" w:rsidTr="00920199">
        <w:trPr>
          <w:jc w:val="center"/>
        </w:trPr>
        <w:tc>
          <w:tcPr>
            <w:tcW w:w="1250" w:type="pct"/>
          </w:tcPr>
          <w:p w:rsidR="0053490F" w:rsidRPr="00920199" w:rsidRDefault="0053490F" w:rsidP="00920199">
            <w:pPr>
              <w:spacing w:line="360" w:lineRule="auto"/>
              <w:rPr>
                <w:sz w:val="20"/>
                <w:szCs w:val="20"/>
              </w:rPr>
            </w:pPr>
            <w:r w:rsidRPr="00920199">
              <w:rPr>
                <w:sz w:val="20"/>
                <w:szCs w:val="20"/>
              </w:rPr>
              <w:t>1. Износ основных средств, млн. р.</w:t>
            </w:r>
          </w:p>
          <w:p w:rsidR="0053490F" w:rsidRPr="00920199" w:rsidRDefault="0053490F" w:rsidP="00920199">
            <w:pPr>
              <w:spacing w:line="360" w:lineRule="auto"/>
              <w:rPr>
                <w:sz w:val="20"/>
                <w:szCs w:val="20"/>
              </w:rPr>
            </w:pPr>
            <w:r w:rsidRPr="00920199">
              <w:rPr>
                <w:sz w:val="20"/>
                <w:szCs w:val="20"/>
              </w:rPr>
              <w:t>2. Всего основных средств, млн.руб</w:t>
            </w:r>
          </w:p>
        </w:tc>
        <w:tc>
          <w:tcPr>
            <w:tcW w:w="1250" w:type="pct"/>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3354</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8600</w:t>
            </w:r>
          </w:p>
        </w:tc>
        <w:tc>
          <w:tcPr>
            <w:tcW w:w="1250" w:type="pct"/>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4846</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9502</w:t>
            </w:r>
          </w:p>
        </w:tc>
        <w:tc>
          <w:tcPr>
            <w:tcW w:w="1250" w:type="pct"/>
          </w:tcPr>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6889</w:t>
            </w:r>
          </w:p>
          <w:p w:rsidR="0053490F" w:rsidRPr="00920199" w:rsidRDefault="0053490F" w:rsidP="00920199">
            <w:pPr>
              <w:spacing w:line="360" w:lineRule="auto"/>
              <w:rPr>
                <w:sz w:val="20"/>
                <w:szCs w:val="20"/>
              </w:rPr>
            </w:pPr>
          </w:p>
          <w:p w:rsidR="0053490F" w:rsidRPr="00920199" w:rsidRDefault="0053490F" w:rsidP="00920199">
            <w:pPr>
              <w:spacing w:line="360" w:lineRule="auto"/>
              <w:rPr>
                <w:sz w:val="20"/>
                <w:szCs w:val="20"/>
              </w:rPr>
            </w:pPr>
            <w:r w:rsidRPr="00920199">
              <w:rPr>
                <w:sz w:val="20"/>
                <w:szCs w:val="20"/>
              </w:rPr>
              <w:t>11677</w:t>
            </w:r>
          </w:p>
        </w:tc>
      </w:tr>
      <w:tr w:rsidR="0053490F" w:rsidRPr="00920199" w:rsidTr="00920199">
        <w:trPr>
          <w:jc w:val="center"/>
        </w:trPr>
        <w:tc>
          <w:tcPr>
            <w:tcW w:w="1250" w:type="pct"/>
          </w:tcPr>
          <w:p w:rsidR="0053490F" w:rsidRPr="00920199" w:rsidRDefault="0053490F" w:rsidP="00920199">
            <w:pPr>
              <w:spacing w:line="360" w:lineRule="auto"/>
              <w:rPr>
                <w:sz w:val="20"/>
                <w:szCs w:val="20"/>
              </w:rPr>
            </w:pPr>
            <w:r w:rsidRPr="00920199">
              <w:rPr>
                <w:sz w:val="20"/>
                <w:szCs w:val="20"/>
              </w:rPr>
              <w:t>3. Коэффициент износа</w:t>
            </w:r>
          </w:p>
        </w:tc>
        <w:tc>
          <w:tcPr>
            <w:tcW w:w="1250" w:type="pct"/>
            <w:vAlign w:val="center"/>
          </w:tcPr>
          <w:p w:rsidR="0053490F" w:rsidRPr="00920199" w:rsidRDefault="0053490F" w:rsidP="00920199">
            <w:pPr>
              <w:spacing w:line="360" w:lineRule="auto"/>
              <w:rPr>
                <w:sz w:val="20"/>
                <w:szCs w:val="20"/>
              </w:rPr>
            </w:pPr>
            <w:r w:rsidRPr="00920199">
              <w:rPr>
                <w:sz w:val="20"/>
                <w:szCs w:val="20"/>
              </w:rPr>
              <w:t>0,39</w:t>
            </w:r>
          </w:p>
        </w:tc>
        <w:tc>
          <w:tcPr>
            <w:tcW w:w="1250" w:type="pct"/>
            <w:vAlign w:val="center"/>
          </w:tcPr>
          <w:p w:rsidR="0053490F" w:rsidRPr="00920199" w:rsidRDefault="0053490F" w:rsidP="00920199">
            <w:pPr>
              <w:spacing w:line="360" w:lineRule="auto"/>
              <w:rPr>
                <w:sz w:val="20"/>
                <w:szCs w:val="20"/>
              </w:rPr>
            </w:pPr>
            <w:r w:rsidRPr="00920199">
              <w:rPr>
                <w:sz w:val="20"/>
                <w:szCs w:val="20"/>
              </w:rPr>
              <w:t>0,51</w:t>
            </w:r>
          </w:p>
        </w:tc>
        <w:tc>
          <w:tcPr>
            <w:tcW w:w="1250" w:type="pct"/>
            <w:vAlign w:val="center"/>
          </w:tcPr>
          <w:p w:rsidR="0053490F" w:rsidRPr="00920199" w:rsidRDefault="0053490F" w:rsidP="00920199">
            <w:pPr>
              <w:spacing w:line="360" w:lineRule="auto"/>
              <w:rPr>
                <w:sz w:val="20"/>
                <w:szCs w:val="20"/>
              </w:rPr>
            </w:pPr>
            <w:r w:rsidRPr="00920199">
              <w:rPr>
                <w:sz w:val="20"/>
                <w:szCs w:val="20"/>
              </w:rPr>
              <w:t>0,59</w:t>
            </w:r>
          </w:p>
        </w:tc>
      </w:tr>
    </w:tbl>
    <w:p w:rsidR="0053490F" w:rsidRPr="004426A9" w:rsidRDefault="0053490F" w:rsidP="004426A9">
      <w:pPr>
        <w:spacing w:line="360" w:lineRule="auto"/>
        <w:ind w:firstLine="709"/>
        <w:jc w:val="both"/>
        <w:rPr>
          <w:noProof/>
          <w:sz w:val="28"/>
          <w:szCs w:val="28"/>
        </w:rPr>
      </w:pPr>
    </w:p>
    <w:p w:rsidR="00B6579B" w:rsidRPr="004426A9" w:rsidRDefault="00B6579B" w:rsidP="004426A9">
      <w:pPr>
        <w:spacing w:line="360" w:lineRule="auto"/>
        <w:ind w:firstLine="709"/>
        <w:jc w:val="both"/>
        <w:rPr>
          <w:sz w:val="28"/>
          <w:szCs w:val="28"/>
        </w:rPr>
      </w:pPr>
      <w:r w:rsidRPr="004426A9">
        <w:rPr>
          <w:sz w:val="28"/>
          <w:szCs w:val="28"/>
        </w:rPr>
        <w:t>Динамика доли активной части основных средств и коэффициента износа представлена на рисунке 2.4.</w:t>
      </w:r>
    </w:p>
    <w:p w:rsidR="0057789E" w:rsidRPr="004426A9" w:rsidRDefault="0057789E" w:rsidP="004426A9">
      <w:pPr>
        <w:spacing w:line="360" w:lineRule="auto"/>
        <w:ind w:firstLine="709"/>
        <w:jc w:val="both"/>
        <w:rPr>
          <w:i/>
          <w:sz w:val="28"/>
          <w:szCs w:val="28"/>
        </w:rPr>
      </w:pPr>
    </w:p>
    <w:p w:rsidR="00D01B88" w:rsidRPr="004426A9" w:rsidRDefault="00A5748A" w:rsidP="004426A9">
      <w:pPr>
        <w:spacing w:line="360" w:lineRule="auto"/>
        <w:ind w:firstLine="709"/>
        <w:jc w:val="both"/>
        <w:rPr>
          <w:sz w:val="28"/>
          <w:szCs w:val="28"/>
        </w:rPr>
      </w:pPr>
      <w:r w:rsidRPr="004426A9">
        <w:rPr>
          <w:noProof/>
          <w:sz w:val="28"/>
          <w:szCs w:val="28"/>
        </w:rPr>
        <w:object w:dxaOrig="6260" w:dyaOrig="3024">
          <v:shape id="Объект 10" o:spid="_x0000_i1033" type="#_x0000_t75" style="width:312.75pt;height:151.5pt;visibility:visible" o:ole="">
            <v:imagedata r:id="rId21" o:title=""/>
            <o:lock v:ext="edit" aspectratio="f"/>
          </v:shape>
          <o:OLEObject Type="Embed" ProgID="Excel.Sheet.8" ShapeID="Объект 10" DrawAspect="Content" ObjectID="_1469599366" r:id="rId22">
            <o:FieldCodes>\s</o:FieldCodes>
          </o:OLEObject>
        </w:object>
      </w:r>
    </w:p>
    <w:p w:rsidR="00B6579B" w:rsidRPr="004426A9" w:rsidRDefault="002001E7" w:rsidP="004426A9">
      <w:pPr>
        <w:spacing w:line="360" w:lineRule="auto"/>
        <w:ind w:firstLine="709"/>
        <w:jc w:val="both"/>
        <w:rPr>
          <w:sz w:val="28"/>
          <w:szCs w:val="28"/>
        </w:rPr>
      </w:pPr>
      <w:r w:rsidRPr="004426A9">
        <w:rPr>
          <w:sz w:val="28"/>
          <w:szCs w:val="28"/>
        </w:rPr>
        <w:t>Рисунок 2.4 -</w:t>
      </w:r>
      <w:r w:rsidR="00B6579B" w:rsidRPr="004426A9">
        <w:rPr>
          <w:sz w:val="28"/>
          <w:szCs w:val="28"/>
        </w:rPr>
        <w:t xml:space="preserve"> Динамика доли активной части и коэффициента износа основных средств </w:t>
      </w:r>
      <w:r w:rsidR="0031358D" w:rsidRPr="004426A9">
        <w:rPr>
          <w:sz w:val="28"/>
          <w:szCs w:val="28"/>
        </w:rPr>
        <w:t xml:space="preserve">ИЗАО </w:t>
      </w:r>
      <w:r w:rsidR="003469ED" w:rsidRPr="004426A9">
        <w:rPr>
          <w:sz w:val="28"/>
          <w:szCs w:val="28"/>
        </w:rPr>
        <w:t>«Сплитстоун-Бел»</w:t>
      </w:r>
      <w:r w:rsidR="00B6579B" w:rsidRPr="004426A9">
        <w:rPr>
          <w:sz w:val="28"/>
          <w:szCs w:val="28"/>
        </w:rPr>
        <w:t xml:space="preserve"> на начало 2006 - 2008 </w:t>
      </w:r>
      <w:r w:rsidR="003469ED" w:rsidRPr="004426A9">
        <w:rPr>
          <w:sz w:val="28"/>
          <w:szCs w:val="28"/>
        </w:rPr>
        <w:t>гг.</w:t>
      </w:r>
    </w:p>
    <w:p w:rsidR="0031358D" w:rsidRPr="004426A9" w:rsidRDefault="0031358D"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 xml:space="preserve">Из рисунка 2.4 видно, что доля активной части основных средств предприятия на начало 2006-2008 </w:t>
      </w:r>
      <w:r w:rsidR="003469ED" w:rsidRPr="004426A9">
        <w:rPr>
          <w:sz w:val="28"/>
          <w:szCs w:val="28"/>
        </w:rPr>
        <w:t>гг.</w:t>
      </w:r>
      <w:r w:rsidRPr="004426A9">
        <w:rPr>
          <w:sz w:val="28"/>
          <w:szCs w:val="28"/>
        </w:rPr>
        <w:t xml:space="preserve"> немного</w:t>
      </w:r>
      <w:r w:rsidR="00BC2FC7">
        <w:rPr>
          <w:sz w:val="28"/>
          <w:szCs w:val="28"/>
        </w:rPr>
        <w:t xml:space="preserve"> </w:t>
      </w:r>
      <w:r w:rsidRPr="004426A9">
        <w:rPr>
          <w:sz w:val="28"/>
          <w:szCs w:val="28"/>
        </w:rPr>
        <w:t xml:space="preserve">уменьшилась. Такое явление является негативным, так как активная часть основных средств – наиболее важная для промышленных предприятий. Коэффициент износа основных средств на начало 2006-2008 </w:t>
      </w:r>
      <w:r w:rsidR="003469ED" w:rsidRPr="004426A9">
        <w:rPr>
          <w:sz w:val="28"/>
          <w:szCs w:val="28"/>
        </w:rPr>
        <w:t>гг.</w:t>
      </w:r>
      <w:r w:rsidRPr="004426A9">
        <w:rPr>
          <w:sz w:val="28"/>
          <w:szCs w:val="28"/>
        </w:rPr>
        <w:t xml:space="preserve"> увеличился с 0,37 до 0,59. Хотя коэффициент износа и не отражает в полной мере фактический износ основных средств, но его рост является негативным явлением, так как говорит об ухудшении качества основных средств, и, как результат, снижении производительности труда. Важно отметить, что такое положение является характерным для многих белорусских предприятий на современном этапе развития.</w:t>
      </w:r>
    </w:p>
    <w:p w:rsidR="007630B5" w:rsidRPr="004426A9" w:rsidRDefault="00B6579B" w:rsidP="004426A9">
      <w:pPr>
        <w:spacing w:line="360" w:lineRule="auto"/>
        <w:ind w:firstLine="709"/>
        <w:jc w:val="both"/>
        <w:rPr>
          <w:sz w:val="28"/>
          <w:szCs w:val="28"/>
        </w:rPr>
      </w:pPr>
      <w:r w:rsidRPr="004426A9">
        <w:rPr>
          <w:sz w:val="28"/>
          <w:szCs w:val="28"/>
        </w:rPr>
        <w:t xml:space="preserve">Проведем расчет коэффициентов обновления и коэффициентов выбытия основных средств за 2006-2008 </w:t>
      </w:r>
      <w:r w:rsidR="003469ED" w:rsidRPr="004426A9">
        <w:rPr>
          <w:sz w:val="28"/>
          <w:szCs w:val="28"/>
        </w:rPr>
        <w:t>гг.</w:t>
      </w:r>
      <w:r w:rsidRPr="004426A9">
        <w:rPr>
          <w:sz w:val="28"/>
          <w:szCs w:val="28"/>
        </w:rPr>
        <w:t xml:space="preserve"> Для этого воспользуемся формулами (</w:t>
      </w:r>
      <w:r w:rsidR="00C033AE" w:rsidRPr="004426A9">
        <w:rPr>
          <w:sz w:val="28"/>
          <w:szCs w:val="28"/>
        </w:rPr>
        <w:t>2</w:t>
      </w:r>
      <w:r w:rsidRPr="004426A9">
        <w:rPr>
          <w:sz w:val="28"/>
          <w:szCs w:val="28"/>
        </w:rPr>
        <w:t>.3) и (</w:t>
      </w:r>
      <w:r w:rsidR="00C033AE" w:rsidRPr="004426A9">
        <w:rPr>
          <w:sz w:val="28"/>
          <w:szCs w:val="28"/>
        </w:rPr>
        <w:t>2</w:t>
      </w:r>
      <w:r w:rsidRPr="004426A9">
        <w:rPr>
          <w:sz w:val="28"/>
          <w:szCs w:val="28"/>
        </w:rPr>
        <w:t xml:space="preserve">.4). </w:t>
      </w:r>
    </w:p>
    <w:p w:rsidR="007630B5" w:rsidRPr="004426A9" w:rsidRDefault="007630B5" w:rsidP="004426A9">
      <w:pPr>
        <w:spacing w:line="360" w:lineRule="auto"/>
        <w:ind w:firstLine="709"/>
        <w:jc w:val="both"/>
        <w:rPr>
          <w:sz w:val="28"/>
          <w:szCs w:val="28"/>
        </w:rPr>
      </w:pPr>
      <w:r w:rsidRPr="004426A9">
        <w:rPr>
          <w:iCs/>
          <w:sz w:val="28"/>
          <w:szCs w:val="28"/>
        </w:rPr>
        <w:t>Коэффициент обновления</w:t>
      </w:r>
      <w:r w:rsidRPr="004426A9">
        <w:rPr>
          <w:sz w:val="28"/>
          <w:szCs w:val="28"/>
        </w:rPr>
        <w:t xml:space="preserve"> показывает, какую часть от имеющихся на конец отчетного периода основных средств составляют новые основные средства, и рассчитывается как отношение первоначальной стоимости поступивших за период основных средств к первоначальной стоимости основных средств на конец периода.</w:t>
      </w:r>
    </w:p>
    <w:p w:rsidR="007630B5" w:rsidRPr="004426A9" w:rsidRDefault="007630B5" w:rsidP="004426A9">
      <w:pPr>
        <w:spacing w:line="360" w:lineRule="auto"/>
        <w:ind w:firstLine="709"/>
        <w:jc w:val="both"/>
        <w:rPr>
          <w:sz w:val="28"/>
          <w:szCs w:val="28"/>
        </w:rPr>
      </w:pPr>
    </w:p>
    <w:p w:rsidR="007630B5" w:rsidRPr="004426A9" w:rsidRDefault="00A5748A" w:rsidP="004426A9">
      <w:pPr>
        <w:tabs>
          <w:tab w:val="left" w:pos="3960"/>
          <w:tab w:val="left" w:pos="4200"/>
        </w:tabs>
        <w:spacing w:line="360" w:lineRule="auto"/>
        <w:ind w:firstLine="709"/>
        <w:jc w:val="both"/>
        <w:rPr>
          <w:sz w:val="28"/>
          <w:szCs w:val="28"/>
        </w:rPr>
      </w:pPr>
      <w:r w:rsidRPr="004426A9">
        <w:rPr>
          <w:position w:val="-30"/>
          <w:sz w:val="28"/>
          <w:szCs w:val="28"/>
        </w:rPr>
        <w:object w:dxaOrig="1300" w:dyaOrig="680">
          <v:shape id="_x0000_i1034" type="#_x0000_t75" style="width:65.25pt;height:34.5pt" o:ole="">
            <v:imagedata r:id="rId23" o:title=""/>
          </v:shape>
          <o:OLEObject Type="Embed" ProgID="Equation.3" ShapeID="_x0000_i1034" DrawAspect="Content" ObjectID="_1469599367" r:id="rId24"/>
        </w:object>
      </w:r>
      <w:r w:rsidR="007630B5" w:rsidRPr="004426A9">
        <w:rPr>
          <w:sz w:val="28"/>
          <w:szCs w:val="28"/>
        </w:rPr>
        <w:t>,</w:t>
      </w:r>
      <w:r w:rsidR="00BC2FC7">
        <w:rPr>
          <w:sz w:val="28"/>
          <w:szCs w:val="28"/>
        </w:rPr>
        <w:t xml:space="preserve">             </w:t>
      </w:r>
      <w:r w:rsidR="00175678" w:rsidRPr="004426A9">
        <w:rPr>
          <w:sz w:val="28"/>
          <w:szCs w:val="28"/>
        </w:rPr>
        <w:t xml:space="preserve"> </w:t>
      </w:r>
      <w:r w:rsidR="007630B5" w:rsidRPr="004426A9">
        <w:rPr>
          <w:sz w:val="28"/>
          <w:szCs w:val="28"/>
        </w:rPr>
        <w:t>(</w:t>
      </w:r>
      <w:r w:rsidR="003469ED" w:rsidRPr="004426A9">
        <w:rPr>
          <w:sz w:val="28"/>
          <w:szCs w:val="28"/>
        </w:rPr>
        <w:t>2</w:t>
      </w:r>
      <w:r w:rsidR="007630B5" w:rsidRPr="004426A9">
        <w:rPr>
          <w:sz w:val="28"/>
          <w:szCs w:val="28"/>
        </w:rPr>
        <w:t>.3)</w:t>
      </w:r>
    </w:p>
    <w:p w:rsidR="000B32C5" w:rsidRPr="004426A9" w:rsidRDefault="000B32C5" w:rsidP="004426A9">
      <w:pPr>
        <w:tabs>
          <w:tab w:val="left" w:pos="3960"/>
          <w:tab w:val="left" w:pos="4200"/>
        </w:tabs>
        <w:spacing w:line="360" w:lineRule="auto"/>
        <w:ind w:firstLine="709"/>
        <w:jc w:val="both"/>
        <w:rPr>
          <w:sz w:val="28"/>
          <w:szCs w:val="28"/>
        </w:rPr>
      </w:pPr>
    </w:p>
    <w:p w:rsidR="007630B5" w:rsidRPr="004426A9" w:rsidRDefault="007630B5" w:rsidP="004426A9">
      <w:pPr>
        <w:spacing w:line="360" w:lineRule="auto"/>
        <w:ind w:firstLine="709"/>
        <w:jc w:val="both"/>
        <w:rPr>
          <w:sz w:val="28"/>
          <w:szCs w:val="28"/>
        </w:rPr>
      </w:pPr>
      <w:r w:rsidRPr="004426A9">
        <w:rPr>
          <w:sz w:val="28"/>
          <w:szCs w:val="28"/>
        </w:rPr>
        <w:t xml:space="preserve">где </w:t>
      </w:r>
      <w:r w:rsidRPr="004426A9">
        <w:rPr>
          <w:i/>
          <w:sz w:val="28"/>
          <w:szCs w:val="28"/>
        </w:rPr>
        <w:t>КО</w:t>
      </w:r>
      <w:r w:rsidRPr="004426A9">
        <w:rPr>
          <w:sz w:val="28"/>
          <w:szCs w:val="28"/>
        </w:rPr>
        <w:t xml:space="preserve"> – коэффициент обновления,</w:t>
      </w:r>
    </w:p>
    <w:p w:rsidR="007630B5" w:rsidRPr="004426A9" w:rsidRDefault="007630B5" w:rsidP="004426A9">
      <w:pPr>
        <w:spacing w:line="360" w:lineRule="auto"/>
        <w:ind w:firstLine="709"/>
        <w:jc w:val="both"/>
        <w:rPr>
          <w:sz w:val="28"/>
          <w:szCs w:val="28"/>
        </w:rPr>
      </w:pPr>
      <w:r w:rsidRPr="004426A9">
        <w:rPr>
          <w:i/>
          <w:sz w:val="28"/>
          <w:szCs w:val="28"/>
        </w:rPr>
        <w:t>ПОС</w:t>
      </w:r>
      <w:r w:rsidRPr="004426A9">
        <w:rPr>
          <w:sz w:val="28"/>
          <w:szCs w:val="28"/>
        </w:rPr>
        <w:t xml:space="preserve"> – первоначальная стоимость поступивших ОС,</w:t>
      </w:r>
    </w:p>
    <w:p w:rsidR="007630B5" w:rsidRPr="004426A9" w:rsidRDefault="007630B5" w:rsidP="004426A9">
      <w:pPr>
        <w:spacing w:line="360" w:lineRule="auto"/>
        <w:ind w:firstLine="709"/>
        <w:jc w:val="both"/>
        <w:rPr>
          <w:sz w:val="28"/>
          <w:szCs w:val="28"/>
        </w:rPr>
      </w:pPr>
      <w:r w:rsidRPr="004426A9">
        <w:rPr>
          <w:i/>
          <w:sz w:val="28"/>
          <w:szCs w:val="28"/>
        </w:rPr>
        <w:t>ОС</w:t>
      </w:r>
      <w:r w:rsidRPr="004426A9">
        <w:rPr>
          <w:i/>
          <w:sz w:val="28"/>
          <w:szCs w:val="28"/>
          <w:vertAlign w:val="subscript"/>
        </w:rPr>
        <w:t>КП</w:t>
      </w:r>
      <w:r w:rsidRPr="004426A9">
        <w:rPr>
          <w:sz w:val="28"/>
          <w:szCs w:val="28"/>
        </w:rPr>
        <w:t xml:space="preserve"> – первоначальная стоимость ОС на конец периода.</w:t>
      </w:r>
    </w:p>
    <w:p w:rsidR="007630B5" w:rsidRPr="004426A9" w:rsidRDefault="007630B5" w:rsidP="004426A9">
      <w:pPr>
        <w:spacing w:line="360" w:lineRule="auto"/>
        <w:ind w:firstLine="709"/>
        <w:jc w:val="both"/>
        <w:rPr>
          <w:sz w:val="28"/>
          <w:szCs w:val="28"/>
        </w:rPr>
      </w:pPr>
      <w:r w:rsidRPr="004426A9">
        <w:rPr>
          <w:iCs/>
          <w:sz w:val="28"/>
          <w:szCs w:val="28"/>
        </w:rPr>
        <w:t>Коэффициент выбытия</w:t>
      </w:r>
      <w:r w:rsidRPr="004426A9">
        <w:rPr>
          <w:sz w:val="28"/>
          <w:szCs w:val="28"/>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 и рассчитывается как отношение первоначальной стоимости выбывших за период основных средств к первоначальной стоимости основных средств на начало периода.</w:t>
      </w:r>
    </w:p>
    <w:p w:rsidR="007630B5" w:rsidRPr="004426A9" w:rsidRDefault="007630B5" w:rsidP="004426A9">
      <w:pPr>
        <w:spacing w:line="360" w:lineRule="auto"/>
        <w:ind w:firstLine="709"/>
        <w:jc w:val="both"/>
        <w:rPr>
          <w:sz w:val="28"/>
          <w:szCs w:val="28"/>
        </w:rPr>
      </w:pPr>
    </w:p>
    <w:p w:rsidR="007630B5" w:rsidRPr="004426A9" w:rsidRDefault="00A5748A" w:rsidP="004426A9">
      <w:pPr>
        <w:tabs>
          <w:tab w:val="left" w:pos="4200"/>
        </w:tabs>
        <w:spacing w:line="360" w:lineRule="auto"/>
        <w:ind w:firstLine="709"/>
        <w:jc w:val="both"/>
        <w:rPr>
          <w:sz w:val="28"/>
          <w:szCs w:val="28"/>
        </w:rPr>
      </w:pPr>
      <w:r w:rsidRPr="004426A9">
        <w:rPr>
          <w:position w:val="-30"/>
          <w:sz w:val="28"/>
          <w:szCs w:val="28"/>
        </w:rPr>
        <w:object w:dxaOrig="1300" w:dyaOrig="680">
          <v:shape id="_x0000_i1035" type="#_x0000_t75" style="width:64.5pt;height:33pt" o:ole="">
            <v:imagedata r:id="rId25" o:title=""/>
          </v:shape>
          <o:OLEObject Type="Embed" ProgID="Equation.3" ShapeID="_x0000_i1035" DrawAspect="Content" ObjectID="_1469599368" r:id="rId26"/>
        </w:object>
      </w:r>
      <w:r w:rsidR="007630B5" w:rsidRPr="004426A9">
        <w:rPr>
          <w:sz w:val="28"/>
          <w:szCs w:val="28"/>
        </w:rPr>
        <w:t>,</w:t>
      </w:r>
      <w:r w:rsidR="00BC2FC7">
        <w:rPr>
          <w:sz w:val="28"/>
          <w:szCs w:val="28"/>
        </w:rPr>
        <w:t xml:space="preserve">             </w:t>
      </w:r>
      <w:r w:rsidR="000B32C5" w:rsidRPr="004426A9">
        <w:rPr>
          <w:sz w:val="28"/>
          <w:szCs w:val="28"/>
        </w:rPr>
        <w:t>(</w:t>
      </w:r>
      <w:r w:rsidR="003469ED" w:rsidRPr="004426A9">
        <w:rPr>
          <w:sz w:val="28"/>
          <w:szCs w:val="28"/>
        </w:rPr>
        <w:t>2</w:t>
      </w:r>
      <w:r w:rsidR="007630B5" w:rsidRPr="004426A9">
        <w:rPr>
          <w:sz w:val="28"/>
          <w:szCs w:val="28"/>
        </w:rPr>
        <w:t>.4)</w:t>
      </w:r>
    </w:p>
    <w:p w:rsidR="000B32C5" w:rsidRPr="004426A9" w:rsidRDefault="000B32C5" w:rsidP="004426A9">
      <w:pPr>
        <w:tabs>
          <w:tab w:val="left" w:pos="4200"/>
        </w:tabs>
        <w:spacing w:line="360" w:lineRule="auto"/>
        <w:ind w:firstLine="709"/>
        <w:jc w:val="both"/>
        <w:rPr>
          <w:sz w:val="28"/>
          <w:szCs w:val="28"/>
        </w:rPr>
      </w:pPr>
    </w:p>
    <w:p w:rsidR="007630B5" w:rsidRPr="004426A9" w:rsidRDefault="007630B5" w:rsidP="004426A9">
      <w:pPr>
        <w:spacing w:line="360" w:lineRule="auto"/>
        <w:ind w:firstLine="709"/>
        <w:jc w:val="both"/>
        <w:rPr>
          <w:sz w:val="28"/>
          <w:szCs w:val="28"/>
        </w:rPr>
      </w:pPr>
      <w:r w:rsidRPr="004426A9">
        <w:rPr>
          <w:sz w:val="28"/>
          <w:szCs w:val="28"/>
        </w:rPr>
        <w:t xml:space="preserve">где </w:t>
      </w:r>
      <w:r w:rsidRPr="004426A9">
        <w:rPr>
          <w:i/>
          <w:sz w:val="28"/>
          <w:szCs w:val="28"/>
        </w:rPr>
        <w:t>КВ</w:t>
      </w:r>
      <w:r w:rsidRPr="004426A9">
        <w:rPr>
          <w:sz w:val="28"/>
          <w:szCs w:val="28"/>
        </w:rPr>
        <w:t xml:space="preserve"> – коэффициент выбытия,</w:t>
      </w:r>
    </w:p>
    <w:p w:rsidR="007630B5" w:rsidRPr="004426A9" w:rsidRDefault="007630B5" w:rsidP="004426A9">
      <w:pPr>
        <w:spacing w:line="360" w:lineRule="auto"/>
        <w:ind w:firstLine="709"/>
        <w:jc w:val="both"/>
        <w:rPr>
          <w:sz w:val="28"/>
          <w:szCs w:val="28"/>
        </w:rPr>
      </w:pPr>
      <w:r w:rsidRPr="004426A9">
        <w:rPr>
          <w:i/>
          <w:sz w:val="28"/>
          <w:szCs w:val="28"/>
        </w:rPr>
        <w:t>ВОС</w:t>
      </w:r>
      <w:r w:rsidRPr="004426A9">
        <w:rPr>
          <w:sz w:val="28"/>
          <w:szCs w:val="28"/>
        </w:rPr>
        <w:t xml:space="preserve"> – первоначальная стоимость выбывших ОС,</w:t>
      </w:r>
    </w:p>
    <w:p w:rsidR="007630B5" w:rsidRPr="004426A9" w:rsidRDefault="007630B5" w:rsidP="004426A9">
      <w:pPr>
        <w:spacing w:line="360" w:lineRule="auto"/>
        <w:ind w:firstLine="709"/>
        <w:jc w:val="both"/>
        <w:rPr>
          <w:sz w:val="28"/>
          <w:szCs w:val="28"/>
        </w:rPr>
      </w:pPr>
      <w:r w:rsidRPr="004426A9">
        <w:rPr>
          <w:i/>
          <w:sz w:val="28"/>
          <w:szCs w:val="28"/>
        </w:rPr>
        <w:t>ОС</w:t>
      </w:r>
      <w:r w:rsidRPr="004426A9">
        <w:rPr>
          <w:i/>
          <w:sz w:val="28"/>
          <w:szCs w:val="28"/>
          <w:vertAlign w:val="subscript"/>
        </w:rPr>
        <w:t>НП</w:t>
      </w:r>
      <w:r w:rsidRPr="004426A9">
        <w:rPr>
          <w:sz w:val="28"/>
          <w:szCs w:val="28"/>
        </w:rPr>
        <w:t xml:space="preserve"> – первоначальная стоимость ОС на начало периода.</w:t>
      </w:r>
    </w:p>
    <w:p w:rsidR="00B6579B" w:rsidRPr="004426A9" w:rsidRDefault="00B6579B" w:rsidP="004426A9">
      <w:pPr>
        <w:spacing w:line="360" w:lineRule="auto"/>
        <w:ind w:firstLine="709"/>
        <w:jc w:val="both"/>
        <w:rPr>
          <w:sz w:val="28"/>
          <w:szCs w:val="28"/>
        </w:rPr>
      </w:pPr>
      <w:r w:rsidRPr="004426A9">
        <w:rPr>
          <w:sz w:val="28"/>
          <w:szCs w:val="28"/>
        </w:rPr>
        <w:t>Результаты расчета представим в таблице 2.7.</w:t>
      </w:r>
    </w:p>
    <w:p w:rsidR="007630B5" w:rsidRPr="004426A9" w:rsidRDefault="007630B5" w:rsidP="004426A9">
      <w:pPr>
        <w:spacing w:line="360" w:lineRule="auto"/>
        <w:ind w:firstLine="709"/>
        <w:jc w:val="both"/>
        <w:rPr>
          <w:i/>
          <w:sz w:val="28"/>
          <w:szCs w:val="28"/>
        </w:rPr>
      </w:pPr>
    </w:p>
    <w:p w:rsidR="00B6579B" w:rsidRPr="004426A9" w:rsidRDefault="002001E7" w:rsidP="004426A9">
      <w:pPr>
        <w:spacing w:line="360" w:lineRule="auto"/>
        <w:ind w:firstLine="709"/>
        <w:jc w:val="both"/>
        <w:rPr>
          <w:sz w:val="28"/>
          <w:szCs w:val="28"/>
        </w:rPr>
      </w:pPr>
      <w:r w:rsidRPr="004426A9">
        <w:rPr>
          <w:sz w:val="28"/>
          <w:szCs w:val="28"/>
        </w:rPr>
        <w:t>Таблица 2.7 -</w:t>
      </w:r>
      <w:r w:rsidR="00B6579B" w:rsidRPr="004426A9">
        <w:rPr>
          <w:sz w:val="28"/>
          <w:szCs w:val="28"/>
        </w:rPr>
        <w:t xml:space="preserve"> Коэффициент обновления и коэффициент выбытия основных средств </w:t>
      </w:r>
      <w:r w:rsidR="0031358D" w:rsidRPr="004426A9">
        <w:rPr>
          <w:sz w:val="28"/>
          <w:szCs w:val="28"/>
        </w:rPr>
        <w:t xml:space="preserve">ИЗАО </w:t>
      </w:r>
      <w:r w:rsidR="003469ED" w:rsidRPr="004426A9">
        <w:rPr>
          <w:sz w:val="28"/>
          <w:szCs w:val="28"/>
        </w:rPr>
        <w:t>«Сплитстоун-Бел»</w:t>
      </w:r>
      <w:r w:rsidR="00B6579B" w:rsidRPr="004426A9">
        <w:rPr>
          <w:sz w:val="28"/>
          <w:szCs w:val="28"/>
        </w:rPr>
        <w:t xml:space="preserve"> в 2006-2008 </w:t>
      </w:r>
      <w:r w:rsidR="003469ED" w:rsidRPr="004426A9">
        <w:rPr>
          <w:sz w:val="28"/>
          <w:szCs w:val="28"/>
        </w:rPr>
        <w:t>гг.</w:t>
      </w: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778"/>
        <w:gridCol w:w="1847"/>
        <w:gridCol w:w="1890"/>
      </w:tblGrid>
      <w:tr w:rsidR="00B6579B" w:rsidRPr="00920199" w:rsidTr="00920199">
        <w:trPr>
          <w:trHeight w:val="335"/>
          <w:jc w:val="center"/>
        </w:trPr>
        <w:tc>
          <w:tcPr>
            <w:tcW w:w="1811" w:type="pct"/>
          </w:tcPr>
          <w:p w:rsidR="00B6579B" w:rsidRPr="00920199" w:rsidRDefault="00B6579B" w:rsidP="00920199">
            <w:pPr>
              <w:spacing w:line="360" w:lineRule="auto"/>
              <w:rPr>
                <w:sz w:val="20"/>
                <w:szCs w:val="20"/>
              </w:rPr>
            </w:pPr>
            <w:r w:rsidRPr="00920199">
              <w:rPr>
                <w:sz w:val="20"/>
                <w:szCs w:val="20"/>
              </w:rPr>
              <w:t>Основные средства</w:t>
            </w:r>
          </w:p>
        </w:tc>
        <w:tc>
          <w:tcPr>
            <w:tcW w:w="1028" w:type="pct"/>
          </w:tcPr>
          <w:p w:rsidR="00B6579B" w:rsidRPr="00920199" w:rsidRDefault="00B6579B" w:rsidP="00920199">
            <w:pPr>
              <w:spacing w:line="360" w:lineRule="auto"/>
              <w:rPr>
                <w:sz w:val="20"/>
                <w:szCs w:val="20"/>
              </w:rPr>
            </w:pPr>
            <w:r w:rsidRPr="00920199">
              <w:rPr>
                <w:sz w:val="20"/>
                <w:szCs w:val="20"/>
              </w:rPr>
              <w:t>2006 год</w:t>
            </w:r>
          </w:p>
        </w:tc>
        <w:tc>
          <w:tcPr>
            <w:tcW w:w="1068" w:type="pct"/>
          </w:tcPr>
          <w:p w:rsidR="00B6579B" w:rsidRPr="00920199" w:rsidRDefault="00B6579B" w:rsidP="00920199">
            <w:pPr>
              <w:spacing w:line="360" w:lineRule="auto"/>
              <w:rPr>
                <w:sz w:val="20"/>
                <w:szCs w:val="20"/>
              </w:rPr>
            </w:pPr>
            <w:r w:rsidRPr="00920199">
              <w:rPr>
                <w:sz w:val="20"/>
                <w:szCs w:val="20"/>
              </w:rPr>
              <w:t>2007 год</w:t>
            </w:r>
          </w:p>
        </w:tc>
        <w:tc>
          <w:tcPr>
            <w:tcW w:w="1093" w:type="pct"/>
          </w:tcPr>
          <w:p w:rsidR="00B6579B" w:rsidRPr="00920199" w:rsidRDefault="00B6579B" w:rsidP="00920199">
            <w:pPr>
              <w:spacing w:line="360" w:lineRule="auto"/>
              <w:rPr>
                <w:sz w:val="20"/>
                <w:szCs w:val="20"/>
              </w:rPr>
            </w:pPr>
            <w:r w:rsidRPr="00920199">
              <w:rPr>
                <w:sz w:val="20"/>
                <w:szCs w:val="20"/>
              </w:rPr>
              <w:t>2008 год</w:t>
            </w:r>
          </w:p>
        </w:tc>
      </w:tr>
      <w:tr w:rsidR="00B6579B" w:rsidRPr="00920199" w:rsidTr="00920199">
        <w:trPr>
          <w:trHeight w:val="2803"/>
          <w:jc w:val="center"/>
        </w:trPr>
        <w:tc>
          <w:tcPr>
            <w:tcW w:w="1811" w:type="pct"/>
          </w:tcPr>
          <w:p w:rsidR="00B6579B" w:rsidRPr="00920199" w:rsidRDefault="00B6579B" w:rsidP="00920199">
            <w:pPr>
              <w:spacing w:line="360" w:lineRule="auto"/>
              <w:rPr>
                <w:sz w:val="20"/>
                <w:szCs w:val="20"/>
              </w:rPr>
            </w:pPr>
            <w:r w:rsidRPr="00920199">
              <w:rPr>
                <w:sz w:val="20"/>
                <w:szCs w:val="20"/>
              </w:rPr>
              <w:t xml:space="preserve">1. Стоимость ОС на нач. года, млн. </w:t>
            </w:r>
            <w:r w:rsidR="003469ED" w:rsidRPr="00920199">
              <w:rPr>
                <w:sz w:val="20"/>
                <w:szCs w:val="20"/>
              </w:rPr>
              <w:t>р.</w:t>
            </w:r>
          </w:p>
          <w:p w:rsidR="00B6579B" w:rsidRPr="00920199" w:rsidRDefault="00B6579B" w:rsidP="00920199">
            <w:pPr>
              <w:spacing w:line="360" w:lineRule="auto"/>
              <w:rPr>
                <w:sz w:val="20"/>
                <w:szCs w:val="20"/>
              </w:rPr>
            </w:pPr>
            <w:r w:rsidRPr="00920199">
              <w:rPr>
                <w:sz w:val="20"/>
                <w:szCs w:val="20"/>
              </w:rPr>
              <w:t xml:space="preserve">2. Стоимость поступивших ОС, млн. </w:t>
            </w:r>
            <w:r w:rsidR="003469ED" w:rsidRPr="00920199">
              <w:rPr>
                <w:sz w:val="20"/>
                <w:szCs w:val="20"/>
              </w:rPr>
              <w:t>р.</w:t>
            </w:r>
          </w:p>
          <w:p w:rsidR="00B6579B" w:rsidRPr="00920199" w:rsidRDefault="00B6579B" w:rsidP="00920199">
            <w:pPr>
              <w:spacing w:line="360" w:lineRule="auto"/>
              <w:rPr>
                <w:sz w:val="20"/>
                <w:szCs w:val="20"/>
              </w:rPr>
            </w:pPr>
            <w:r w:rsidRPr="00920199">
              <w:rPr>
                <w:sz w:val="20"/>
                <w:szCs w:val="20"/>
              </w:rPr>
              <w:t xml:space="preserve">3. Стоимость выбывших ОС, млн. </w:t>
            </w:r>
            <w:r w:rsidR="003469ED" w:rsidRPr="00920199">
              <w:rPr>
                <w:sz w:val="20"/>
                <w:szCs w:val="20"/>
              </w:rPr>
              <w:t>р.</w:t>
            </w:r>
          </w:p>
          <w:p w:rsidR="00B6579B" w:rsidRPr="00920199" w:rsidRDefault="00B6579B" w:rsidP="00920199">
            <w:pPr>
              <w:spacing w:line="360" w:lineRule="auto"/>
              <w:rPr>
                <w:sz w:val="20"/>
                <w:szCs w:val="20"/>
              </w:rPr>
            </w:pPr>
            <w:r w:rsidRPr="00920199">
              <w:rPr>
                <w:sz w:val="20"/>
                <w:szCs w:val="20"/>
              </w:rPr>
              <w:t>4. Стоимость ОС на конец года, млн. руб</w:t>
            </w:r>
          </w:p>
        </w:tc>
        <w:tc>
          <w:tcPr>
            <w:tcW w:w="1028" w:type="pct"/>
          </w:tcPr>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8600</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2945</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2043</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9502</w:t>
            </w:r>
          </w:p>
        </w:tc>
        <w:tc>
          <w:tcPr>
            <w:tcW w:w="1068" w:type="pct"/>
          </w:tcPr>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9502</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3153</w:t>
            </w:r>
          </w:p>
          <w:p w:rsidR="00B6579B" w:rsidRPr="00920199" w:rsidRDefault="00B6579B" w:rsidP="00920199">
            <w:pPr>
              <w:spacing w:line="360" w:lineRule="auto"/>
              <w:rPr>
                <w:sz w:val="20"/>
                <w:szCs w:val="20"/>
              </w:rPr>
            </w:pPr>
          </w:p>
          <w:p w:rsidR="00B6579B" w:rsidRPr="00920199" w:rsidRDefault="00A058FD" w:rsidP="00920199">
            <w:pPr>
              <w:spacing w:line="360" w:lineRule="auto"/>
              <w:rPr>
                <w:sz w:val="20"/>
                <w:szCs w:val="20"/>
              </w:rPr>
            </w:pPr>
            <w:r w:rsidRPr="00920199">
              <w:rPr>
                <w:sz w:val="20"/>
                <w:szCs w:val="20"/>
              </w:rPr>
              <w:t>2185</w:t>
            </w:r>
          </w:p>
          <w:p w:rsidR="00B6579B" w:rsidRPr="00920199" w:rsidRDefault="00B6579B" w:rsidP="00920199">
            <w:pPr>
              <w:spacing w:line="360" w:lineRule="auto"/>
              <w:rPr>
                <w:sz w:val="20"/>
                <w:szCs w:val="20"/>
              </w:rPr>
            </w:pPr>
          </w:p>
          <w:p w:rsidR="00B6579B" w:rsidRPr="00920199" w:rsidRDefault="00700356" w:rsidP="00920199">
            <w:pPr>
              <w:spacing w:line="360" w:lineRule="auto"/>
              <w:rPr>
                <w:sz w:val="20"/>
                <w:szCs w:val="20"/>
              </w:rPr>
            </w:pPr>
            <w:r w:rsidRPr="00920199">
              <w:rPr>
                <w:sz w:val="20"/>
                <w:szCs w:val="20"/>
              </w:rPr>
              <w:t>10470</w:t>
            </w:r>
          </w:p>
        </w:tc>
        <w:tc>
          <w:tcPr>
            <w:tcW w:w="1093" w:type="pct"/>
          </w:tcPr>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11677</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2419</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2575</w:t>
            </w:r>
          </w:p>
          <w:p w:rsidR="00B6579B" w:rsidRPr="00920199" w:rsidRDefault="00B6579B" w:rsidP="00920199">
            <w:pPr>
              <w:spacing w:line="360" w:lineRule="auto"/>
              <w:rPr>
                <w:sz w:val="20"/>
                <w:szCs w:val="20"/>
              </w:rPr>
            </w:pPr>
          </w:p>
          <w:p w:rsidR="00B6579B" w:rsidRPr="00920199" w:rsidRDefault="00B6579B" w:rsidP="00920199">
            <w:pPr>
              <w:spacing w:line="360" w:lineRule="auto"/>
              <w:rPr>
                <w:sz w:val="20"/>
                <w:szCs w:val="20"/>
              </w:rPr>
            </w:pPr>
            <w:r w:rsidRPr="00920199">
              <w:rPr>
                <w:sz w:val="20"/>
                <w:szCs w:val="20"/>
              </w:rPr>
              <w:t>11521</w:t>
            </w:r>
          </w:p>
        </w:tc>
      </w:tr>
      <w:tr w:rsidR="00B6579B" w:rsidRPr="00920199" w:rsidTr="00920199">
        <w:trPr>
          <w:trHeight w:val="335"/>
          <w:jc w:val="center"/>
        </w:trPr>
        <w:tc>
          <w:tcPr>
            <w:tcW w:w="1811" w:type="pct"/>
          </w:tcPr>
          <w:p w:rsidR="00B6579B" w:rsidRPr="00920199" w:rsidRDefault="00B6579B" w:rsidP="00920199">
            <w:pPr>
              <w:spacing w:line="360" w:lineRule="auto"/>
              <w:rPr>
                <w:sz w:val="20"/>
                <w:szCs w:val="20"/>
              </w:rPr>
            </w:pPr>
            <w:r w:rsidRPr="00920199">
              <w:rPr>
                <w:sz w:val="20"/>
                <w:szCs w:val="20"/>
              </w:rPr>
              <w:t xml:space="preserve">5. Коэффициент обновления </w:t>
            </w:r>
          </w:p>
        </w:tc>
        <w:tc>
          <w:tcPr>
            <w:tcW w:w="1028" w:type="pct"/>
            <w:vAlign w:val="center"/>
          </w:tcPr>
          <w:p w:rsidR="00B6579B" w:rsidRPr="00920199" w:rsidRDefault="00B6579B" w:rsidP="00920199">
            <w:pPr>
              <w:spacing w:line="360" w:lineRule="auto"/>
              <w:rPr>
                <w:sz w:val="20"/>
                <w:szCs w:val="20"/>
              </w:rPr>
            </w:pPr>
            <w:r w:rsidRPr="00920199">
              <w:rPr>
                <w:sz w:val="20"/>
                <w:szCs w:val="20"/>
              </w:rPr>
              <w:t>0,31</w:t>
            </w:r>
          </w:p>
        </w:tc>
        <w:tc>
          <w:tcPr>
            <w:tcW w:w="1068" w:type="pct"/>
            <w:vAlign w:val="center"/>
          </w:tcPr>
          <w:p w:rsidR="00B6579B" w:rsidRPr="00920199" w:rsidRDefault="00B6579B" w:rsidP="00920199">
            <w:pPr>
              <w:spacing w:line="360" w:lineRule="auto"/>
              <w:rPr>
                <w:sz w:val="20"/>
                <w:szCs w:val="20"/>
              </w:rPr>
            </w:pPr>
            <w:r w:rsidRPr="00920199">
              <w:rPr>
                <w:sz w:val="20"/>
                <w:szCs w:val="20"/>
              </w:rPr>
              <w:t>0,</w:t>
            </w:r>
            <w:r w:rsidR="00700356" w:rsidRPr="00920199">
              <w:rPr>
                <w:sz w:val="20"/>
                <w:szCs w:val="20"/>
              </w:rPr>
              <w:t>30</w:t>
            </w:r>
          </w:p>
        </w:tc>
        <w:tc>
          <w:tcPr>
            <w:tcW w:w="1093" w:type="pct"/>
            <w:vAlign w:val="center"/>
          </w:tcPr>
          <w:p w:rsidR="00B6579B" w:rsidRPr="00920199" w:rsidRDefault="00B6579B" w:rsidP="00920199">
            <w:pPr>
              <w:spacing w:line="360" w:lineRule="auto"/>
              <w:rPr>
                <w:sz w:val="20"/>
                <w:szCs w:val="20"/>
              </w:rPr>
            </w:pPr>
            <w:r w:rsidRPr="00920199">
              <w:rPr>
                <w:sz w:val="20"/>
                <w:szCs w:val="20"/>
              </w:rPr>
              <w:t>0,21</w:t>
            </w:r>
          </w:p>
        </w:tc>
      </w:tr>
      <w:tr w:rsidR="00B6579B" w:rsidRPr="00920199" w:rsidTr="00920199">
        <w:trPr>
          <w:trHeight w:val="366"/>
          <w:jc w:val="center"/>
        </w:trPr>
        <w:tc>
          <w:tcPr>
            <w:tcW w:w="1811" w:type="pct"/>
          </w:tcPr>
          <w:p w:rsidR="00B6579B" w:rsidRPr="00920199" w:rsidRDefault="00B6579B" w:rsidP="00920199">
            <w:pPr>
              <w:spacing w:line="360" w:lineRule="auto"/>
              <w:rPr>
                <w:sz w:val="20"/>
                <w:szCs w:val="20"/>
              </w:rPr>
            </w:pPr>
            <w:r w:rsidRPr="00920199">
              <w:rPr>
                <w:sz w:val="20"/>
                <w:szCs w:val="20"/>
              </w:rPr>
              <w:t xml:space="preserve">6. Коэффициент выбытия </w:t>
            </w:r>
          </w:p>
        </w:tc>
        <w:tc>
          <w:tcPr>
            <w:tcW w:w="1028" w:type="pct"/>
            <w:vAlign w:val="center"/>
          </w:tcPr>
          <w:p w:rsidR="00B6579B" w:rsidRPr="00920199" w:rsidRDefault="00B6579B" w:rsidP="00920199">
            <w:pPr>
              <w:spacing w:line="360" w:lineRule="auto"/>
              <w:rPr>
                <w:sz w:val="20"/>
                <w:szCs w:val="20"/>
              </w:rPr>
            </w:pPr>
            <w:r w:rsidRPr="00920199">
              <w:rPr>
                <w:sz w:val="20"/>
                <w:szCs w:val="20"/>
              </w:rPr>
              <w:t>0,24</w:t>
            </w:r>
          </w:p>
        </w:tc>
        <w:tc>
          <w:tcPr>
            <w:tcW w:w="1068" w:type="pct"/>
            <w:vAlign w:val="center"/>
          </w:tcPr>
          <w:p w:rsidR="00B6579B" w:rsidRPr="00920199" w:rsidRDefault="00B6579B" w:rsidP="00920199">
            <w:pPr>
              <w:spacing w:line="360" w:lineRule="auto"/>
              <w:rPr>
                <w:sz w:val="20"/>
                <w:szCs w:val="20"/>
              </w:rPr>
            </w:pPr>
            <w:r w:rsidRPr="00920199">
              <w:rPr>
                <w:sz w:val="20"/>
                <w:szCs w:val="20"/>
              </w:rPr>
              <w:t>0,</w:t>
            </w:r>
            <w:r w:rsidR="00700356" w:rsidRPr="00920199">
              <w:rPr>
                <w:sz w:val="20"/>
                <w:szCs w:val="20"/>
              </w:rPr>
              <w:t>23</w:t>
            </w:r>
          </w:p>
        </w:tc>
        <w:tc>
          <w:tcPr>
            <w:tcW w:w="1093" w:type="pct"/>
            <w:vAlign w:val="center"/>
          </w:tcPr>
          <w:p w:rsidR="00B6579B" w:rsidRPr="00920199" w:rsidRDefault="00B6579B" w:rsidP="00920199">
            <w:pPr>
              <w:spacing w:line="360" w:lineRule="auto"/>
              <w:rPr>
                <w:sz w:val="20"/>
                <w:szCs w:val="20"/>
              </w:rPr>
            </w:pPr>
            <w:r w:rsidRPr="00920199">
              <w:rPr>
                <w:sz w:val="20"/>
                <w:szCs w:val="20"/>
              </w:rPr>
              <w:t>0,22</w:t>
            </w:r>
          </w:p>
        </w:tc>
      </w:tr>
    </w:tbl>
    <w:p w:rsidR="00B6579B" w:rsidRPr="004426A9" w:rsidRDefault="00B6579B"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 xml:space="preserve">Динамика изменения коэффициента обновления и коэффициента выбытия основных средств за 2006-2008 </w:t>
      </w:r>
      <w:r w:rsidR="003469ED" w:rsidRPr="004426A9">
        <w:rPr>
          <w:sz w:val="28"/>
          <w:szCs w:val="28"/>
        </w:rPr>
        <w:t>гг.</w:t>
      </w:r>
      <w:r w:rsidRPr="004426A9">
        <w:rPr>
          <w:sz w:val="28"/>
          <w:szCs w:val="28"/>
        </w:rPr>
        <w:t xml:space="preserve"> приведена на рисунке 2.5.</w:t>
      </w:r>
    </w:p>
    <w:p w:rsidR="00700356" w:rsidRPr="004426A9" w:rsidRDefault="00700356" w:rsidP="004426A9">
      <w:pPr>
        <w:spacing w:line="360" w:lineRule="auto"/>
        <w:ind w:firstLine="709"/>
        <w:jc w:val="both"/>
        <w:rPr>
          <w:sz w:val="28"/>
          <w:szCs w:val="28"/>
        </w:rPr>
      </w:pPr>
      <w:r w:rsidRPr="004426A9">
        <w:rPr>
          <w:sz w:val="28"/>
          <w:szCs w:val="28"/>
        </w:rPr>
        <w:t xml:space="preserve">В 2006 – 2007 </w:t>
      </w:r>
      <w:r w:rsidR="003469ED" w:rsidRPr="004426A9">
        <w:rPr>
          <w:sz w:val="28"/>
          <w:szCs w:val="28"/>
        </w:rPr>
        <w:t>гг.</w:t>
      </w:r>
      <w:r w:rsidRPr="004426A9">
        <w:rPr>
          <w:sz w:val="28"/>
          <w:szCs w:val="28"/>
        </w:rPr>
        <w:t xml:space="preserve"> коэффициенты обновления и выбытия основных средств практически не менялись, но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коэффициент выбытия превысил коэффициент обновления, который в свою очередь уменьшился с 0,3 до 0,21. Это объясняется отсутствием достаточного количества денежных средств для обновления основных средств, падением чистой прибыли, ростом кредиторской задолженности по расчетам с поставщиками и подрядчиками.</w:t>
      </w:r>
    </w:p>
    <w:p w:rsidR="00B6579B" w:rsidRPr="004426A9" w:rsidRDefault="00B6579B" w:rsidP="004426A9">
      <w:pPr>
        <w:spacing w:line="360" w:lineRule="auto"/>
        <w:ind w:firstLine="709"/>
        <w:jc w:val="both"/>
        <w:rPr>
          <w:sz w:val="28"/>
          <w:szCs w:val="28"/>
        </w:rPr>
      </w:pPr>
      <w:r w:rsidRPr="004426A9">
        <w:rPr>
          <w:sz w:val="28"/>
          <w:szCs w:val="28"/>
        </w:rPr>
        <w:t xml:space="preserve">Такое явление носит отрицательный характер, так как доля новых основных средств уменьшается, а, значит, ухудшается техническая оснащенность предприятия. Последнее приводит к ухудшению результатов деятельности. Коэффициент выбытия основных средств остаточно высок, что может быть обусловлено тем, например, что предприятие активно выводит изношенные основные средства, не продолжая использовать их. Результат такого процесса – падение эффективности производства, так как наблюдается тенденция, которая может привести к нехватке основных средств. В течение 2006-2008 </w:t>
      </w:r>
      <w:r w:rsidR="003469ED" w:rsidRPr="004426A9">
        <w:rPr>
          <w:sz w:val="28"/>
          <w:szCs w:val="28"/>
        </w:rPr>
        <w:t>гг.</w:t>
      </w:r>
      <w:r w:rsidRPr="004426A9">
        <w:rPr>
          <w:sz w:val="28"/>
          <w:szCs w:val="28"/>
        </w:rPr>
        <w:t xml:space="preserve"> коэффициент выбытия основных средств изменялся скачками.</w:t>
      </w:r>
    </w:p>
    <w:p w:rsidR="002001E7" w:rsidRPr="004426A9" w:rsidRDefault="002001E7"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7815" w:dyaOrig="3629">
          <v:shape id="Объект 3" o:spid="_x0000_i1036" type="#_x0000_t75" style="width:390.75pt;height:181.5pt;visibility:visible" o:ole="">
            <v:imagedata r:id="rId27" o:title=""/>
            <o:lock v:ext="edit" aspectratio="f"/>
          </v:shape>
          <o:OLEObject Type="Embed" ProgID="Excel.Sheet.8" ShapeID="Объект 3" DrawAspect="Content" ObjectID="_1469599369" r:id="rId28">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2.5</w:t>
      </w:r>
      <w:r w:rsidR="002001E7" w:rsidRPr="004426A9">
        <w:rPr>
          <w:sz w:val="28"/>
          <w:szCs w:val="28"/>
        </w:rPr>
        <w:t xml:space="preserve"> -</w:t>
      </w:r>
      <w:r w:rsidRPr="004426A9">
        <w:rPr>
          <w:sz w:val="28"/>
          <w:szCs w:val="28"/>
        </w:rPr>
        <w:t xml:space="preserve"> Динамика изменения коэффициентов обновления и выбытия основных средств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2006-2008 </w:t>
      </w:r>
      <w:r w:rsidR="003469ED" w:rsidRPr="004426A9">
        <w:rPr>
          <w:sz w:val="28"/>
          <w:szCs w:val="28"/>
        </w:rPr>
        <w:t>гг.</w:t>
      </w:r>
    </w:p>
    <w:p w:rsidR="00B6579B" w:rsidRPr="004426A9" w:rsidRDefault="00B6579B" w:rsidP="004426A9">
      <w:pPr>
        <w:spacing w:line="360" w:lineRule="auto"/>
        <w:ind w:firstLine="709"/>
        <w:jc w:val="both"/>
        <w:rPr>
          <w:sz w:val="28"/>
          <w:szCs w:val="28"/>
        </w:rPr>
      </w:pPr>
    </w:p>
    <w:p w:rsidR="00B6579B" w:rsidRPr="004426A9" w:rsidRDefault="00B6579B" w:rsidP="004426A9">
      <w:pPr>
        <w:pStyle w:val="3"/>
        <w:spacing w:before="0" w:line="360" w:lineRule="auto"/>
        <w:ind w:firstLine="709"/>
        <w:jc w:val="both"/>
        <w:rPr>
          <w:rFonts w:ascii="Times New Roman" w:hAnsi="Times New Roman"/>
          <w:color w:val="auto"/>
          <w:sz w:val="28"/>
          <w:szCs w:val="28"/>
        </w:rPr>
      </w:pPr>
      <w:bookmarkStart w:id="22" w:name="_Toc231744178"/>
      <w:r w:rsidRPr="004426A9">
        <w:rPr>
          <w:rFonts w:ascii="Times New Roman" w:hAnsi="Times New Roman"/>
          <w:color w:val="auto"/>
          <w:sz w:val="28"/>
          <w:szCs w:val="28"/>
        </w:rPr>
        <w:t>2.</w:t>
      </w:r>
      <w:r w:rsidR="00E6332B" w:rsidRPr="004426A9">
        <w:rPr>
          <w:rFonts w:ascii="Times New Roman" w:hAnsi="Times New Roman"/>
          <w:color w:val="auto"/>
          <w:sz w:val="28"/>
          <w:szCs w:val="28"/>
        </w:rPr>
        <w:t>4.3</w:t>
      </w:r>
      <w:r w:rsidRPr="004426A9">
        <w:rPr>
          <w:rFonts w:ascii="Times New Roman" w:hAnsi="Times New Roman"/>
          <w:color w:val="auto"/>
          <w:sz w:val="28"/>
          <w:szCs w:val="28"/>
        </w:rPr>
        <w:t xml:space="preserve"> Анализ ликвидности и </w:t>
      </w:r>
      <w:r w:rsidR="00E6332B" w:rsidRPr="004426A9">
        <w:rPr>
          <w:rFonts w:ascii="Times New Roman" w:hAnsi="Times New Roman"/>
          <w:color w:val="auto"/>
          <w:sz w:val="28"/>
          <w:szCs w:val="28"/>
        </w:rPr>
        <w:t>финансовой устойчивости</w:t>
      </w:r>
      <w:bookmarkEnd w:id="22"/>
    </w:p>
    <w:p w:rsidR="00B6579B" w:rsidRPr="004426A9" w:rsidRDefault="00B6579B" w:rsidP="004426A9">
      <w:pPr>
        <w:spacing w:line="360" w:lineRule="auto"/>
        <w:ind w:firstLine="709"/>
        <w:jc w:val="both"/>
        <w:rPr>
          <w:sz w:val="28"/>
          <w:szCs w:val="28"/>
        </w:rPr>
      </w:pPr>
      <w:r w:rsidRPr="004426A9">
        <w:rPr>
          <w:sz w:val="28"/>
          <w:szCs w:val="28"/>
        </w:rPr>
        <w:t xml:space="preserve">Проведем анализ </w:t>
      </w:r>
      <w:r w:rsidR="00700356" w:rsidRPr="004426A9">
        <w:rPr>
          <w:sz w:val="28"/>
          <w:szCs w:val="28"/>
        </w:rPr>
        <w:t>финансовой устойчивости</w:t>
      </w:r>
      <w:r w:rsidRPr="004426A9">
        <w:rPr>
          <w:sz w:val="28"/>
          <w:szCs w:val="28"/>
        </w:rPr>
        <w:t xml:space="preserve">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7630B5" w:rsidRPr="004426A9" w:rsidRDefault="00B6579B" w:rsidP="004426A9">
      <w:pPr>
        <w:spacing w:line="360" w:lineRule="auto"/>
        <w:ind w:firstLine="709"/>
        <w:jc w:val="both"/>
        <w:rPr>
          <w:sz w:val="28"/>
          <w:szCs w:val="28"/>
        </w:rPr>
      </w:pPr>
      <w:r w:rsidRPr="004426A9">
        <w:rPr>
          <w:sz w:val="28"/>
          <w:szCs w:val="28"/>
        </w:rPr>
        <w:t>Рассчитаем величину собственных оборотных средств предприятия по формуле (</w:t>
      </w:r>
      <w:r w:rsidR="00C033AE" w:rsidRPr="004426A9">
        <w:rPr>
          <w:sz w:val="28"/>
          <w:szCs w:val="28"/>
        </w:rPr>
        <w:t>2</w:t>
      </w:r>
      <w:r w:rsidRPr="004426A9">
        <w:rPr>
          <w:sz w:val="28"/>
          <w:szCs w:val="28"/>
        </w:rPr>
        <w:t>.5).</w:t>
      </w:r>
    </w:p>
    <w:p w:rsidR="007630B5" w:rsidRPr="004426A9" w:rsidRDefault="00700356" w:rsidP="004426A9">
      <w:pPr>
        <w:spacing w:line="360" w:lineRule="auto"/>
        <w:ind w:firstLine="709"/>
        <w:jc w:val="both"/>
        <w:rPr>
          <w:sz w:val="28"/>
          <w:szCs w:val="28"/>
        </w:rPr>
      </w:pPr>
      <w:r w:rsidRPr="004426A9">
        <w:rPr>
          <w:iCs/>
          <w:sz w:val="28"/>
          <w:szCs w:val="28"/>
        </w:rPr>
        <w:t xml:space="preserve"> Величина собственных оборотных средств</w:t>
      </w:r>
      <w:r w:rsidR="00BC2FC7">
        <w:rPr>
          <w:iCs/>
          <w:sz w:val="28"/>
          <w:szCs w:val="28"/>
        </w:rPr>
        <w:t xml:space="preserve"> </w:t>
      </w:r>
      <w:r w:rsidR="007630B5" w:rsidRPr="004426A9">
        <w:rPr>
          <w:iCs/>
          <w:sz w:val="28"/>
          <w:szCs w:val="28"/>
        </w:rPr>
        <w:t>(функционирующий капитал)</w:t>
      </w:r>
      <w:r w:rsidR="007630B5" w:rsidRPr="004426A9">
        <w:rPr>
          <w:sz w:val="28"/>
          <w:szCs w:val="28"/>
        </w:rPr>
        <w:t xml:space="preserve">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w:t>
      </w:r>
    </w:p>
    <w:p w:rsidR="00D01B88" w:rsidRPr="004426A9" w:rsidRDefault="00D01B88" w:rsidP="004426A9">
      <w:pPr>
        <w:spacing w:line="360" w:lineRule="auto"/>
        <w:ind w:firstLine="709"/>
        <w:jc w:val="both"/>
        <w:rPr>
          <w:position w:val="-10"/>
          <w:sz w:val="28"/>
          <w:szCs w:val="28"/>
        </w:rPr>
      </w:pPr>
    </w:p>
    <w:p w:rsidR="007630B5" w:rsidRPr="004426A9" w:rsidRDefault="00A5748A" w:rsidP="004426A9">
      <w:pPr>
        <w:spacing w:line="360" w:lineRule="auto"/>
        <w:ind w:firstLine="709"/>
        <w:jc w:val="both"/>
        <w:rPr>
          <w:sz w:val="28"/>
          <w:szCs w:val="28"/>
        </w:rPr>
      </w:pPr>
      <w:r w:rsidRPr="004426A9">
        <w:rPr>
          <w:position w:val="-10"/>
          <w:sz w:val="28"/>
          <w:szCs w:val="28"/>
        </w:rPr>
        <w:object w:dxaOrig="2280" w:dyaOrig="320">
          <v:shape id="_x0000_i1037" type="#_x0000_t75" style="width:118.5pt;height:16.5pt" o:ole="">
            <v:imagedata r:id="rId29" o:title=""/>
          </v:shape>
          <o:OLEObject Type="Embed" ProgID="Equation.3" ShapeID="_x0000_i1037" DrawAspect="Content" ObjectID="_1469599370" r:id="rId30"/>
        </w:object>
      </w:r>
      <w:r w:rsidR="007630B5" w:rsidRPr="004426A9">
        <w:rPr>
          <w:sz w:val="28"/>
          <w:szCs w:val="28"/>
        </w:rPr>
        <w:t>,</w:t>
      </w:r>
      <w:r w:rsidR="00BC2FC7">
        <w:rPr>
          <w:sz w:val="28"/>
          <w:szCs w:val="28"/>
        </w:rPr>
        <w:t xml:space="preserve">           </w:t>
      </w:r>
      <w:r w:rsidR="000B32C5" w:rsidRPr="004426A9">
        <w:rPr>
          <w:sz w:val="28"/>
          <w:szCs w:val="28"/>
        </w:rPr>
        <w:t>(</w:t>
      </w:r>
      <w:r w:rsidR="00C033AE" w:rsidRPr="004426A9">
        <w:rPr>
          <w:sz w:val="28"/>
          <w:szCs w:val="28"/>
        </w:rPr>
        <w:t>2</w:t>
      </w:r>
      <w:r w:rsidR="007630B5" w:rsidRPr="004426A9">
        <w:rPr>
          <w:sz w:val="28"/>
          <w:szCs w:val="28"/>
        </w:rPr>
        <w:t>.5)</w:t>
      </w:r>
    </w:p>
    <w:p w:rsidR="006127F1" w:rsidRPr="004426A9" w:rsidRDefault="006127F1" w:rsidP="004426A9">
      <w:pPr>
        <w:spacing w:line="360" w:lineRule="auto"/>
        <w:ind w:firstLine="709"/>
        <w:jc w:val="both"/>
        <w:rPr>
          <w:sz w:val="28"/>
          <w:szCs w:val="28"/>
        </w:rPr>
      </w:pPr>
    </w:p>
    <w:p w:rsidR="007630B5" w:rsidRPr="004426A9" w:rsidRDefault="007630B5" w:rsidP="004426A9">
      <w:pPr>
        <w:spacing w:line="360" w:lineRule="auto"/>
        <w:ind w:firstLine="709"/>
        <w:jc w:val="both"/>
        <w:rPr>
          <w:sz w:val="28"/>
          <w:szCs w:val="28"/>
        </w:rPr>
      </w:pPr>
      <w:r w:rsidRPr="004426A9">
        <w:rPr>
          <w:sz w:val="28"/>
          <w:szCs w:val="28"/>
        </w:rPr>
        <w:t xml:space="preserve">где </w:t>
      </w:r>
      <w:r w:rsidRPr="004426A9">
        <w:rPr>
          <w:i/>
          <w:sz w:val="28"/>
          <w:szCs w:val="28"/>
        </w:rPr>
        <w:t>СОС</w:t>
      </w:r>
      <w:r w:rsidRPr="004426A9">
        <w:rPr>
          <w:sz w:val="28"/>
          <w:szCs w:val="28"/>
        </w:rPr>
        <w:t xml:space="preserve"> – величина собственных оборотных средств,</w:t>
      </w:r>
    </w:p>
    <w:p w:rsidR="007630B5" w:rsidRPr="004426A9" w:rsidRDefault="007630B5" w:rsidP="004426A9">
      <w:pPr>
        <w:spacing w:line="360" w:lineRule="auto"/>
        <w:ind w:firstLine="709"/>
        <w:jc w:val="both"/>
        <w:rPr>
          <w:sz w:val="28"/>
          <w:szCs w:val="28"/>
        </w:rPr>
      </w:pPr>
      <w:r w:rsidRPr="004426A9">
        <w:rPr>
          <w:i/>
          <w:sz w:val="28"/>
          <w:szCs w:val="28"/>
        </w:rPr>
        <w:t>СК</w:t>
      </w:r>
      <w:r w:rsidRPr="004426A9">
        <w:rPr>
          <w:sz w:val="28"/>
          <w:szCs w:val="28"/>
        </w:rPr>
        <w:t xml:space="preserve"> – собственный капитал,</w:t>
      </w:r>
    </w:p>
    <w:p w:rsidR="007630B5" w:rsidRPr="004426A9" w:rsidRDefault="007630B5" w:rsidP="004426A9">
      <w:pPr>
        <w:spacing w:line="360" w:lineRule="auto"/>
        <w:ind w:firstLine="709"/>
        <w:jc w:val="both"/>
        <w:rPr>
          <w:sz w:val="28"/>
          <w:szCs w:val="28"/>
        </w:rPr>
      </w:pPr>
      <w:r w:rsidRPr="004426A9">
        <w:rPr>
          <w:i/>
          <w:sz w:val="28"/>
          <w:szCs w:val="28"/>
        </w:rPr>
        <w:t>ДО</w:t>
      </w:r>
      <w:r w:rsidRPr="004426A9">
        <w:rPr>
          <w:sz w:val="28"/>
          <w:szCs w:val="28"/>
        </w:rPr>
        <w:t xml:space="preserve"> – долгосрочные обязательства,</w:t>
      </w:r>
    </w:p>
    <w:p w:rsidR="007630B5" w:rsidRPr="004426A9" w:rsidRDefault="007630B5" w:rsidP="004426A9">
      <w:pPr>
        <w:spacing w:line="360" w:lineRule="auto"/>
        <w:ind w:firstLine="709"/>
        <w:jc w:val="both"/>
        <w:rPr>
          <w:sz w:val="28"/>
          <w:szCs w:val="28"/>
        </w:rPr>
      </w:pPr>
      <w:r w:rsidRPr="004426A9">
        <w:rPr>
          <w:i/>
          <w:sz w:val="28"/>
          <w:szCs w:val="28"/>
        </w:rPr>
        <w:t>ВА</w:t>
      </w:r>
      <w:r w:rsidRPr="004426A9">
        <w:rPr>
          <w:sz w:val="28"/>
          <w:szCs w:val="28"/>
        </w:rPr>
        <w:t xml:space="preserve"> – внеоборотные активы.</w:t>
      </w:r>
    </w:p>
    <w:p w:rsidR="00B6579B" w:rsidRPr="004426A9" w:rsidRDefault="00B6579B" w:rsidP="004426A9">
      <w:pPr>
        <w:spacing w:line="360" w:lineRule="auto"/>
        <w:ind w:firstLine="709"/>
        <w:jc w:val="both"/>
        <w:rPr>
          <w:sz w:val="28"/>
          <w:szCs w:val="28"/>
        </w:rPr>
      </w:pPr>
      <w:r w:rsidRPr="004426A9">
        <w:rPr>
          <w:sz w:val="28"/>
          <w:szCs w:val="28"/>
        </w:rPr>
        <w:t>Составим таблицу 2.8.</w:t>
      </w:r>
    </w:p>
    <w:p w:rsidR="00920199" w:rsidRDefault="00920199" w:rsidP="004426A9">
      <w:pPr>
        <w:spacing w:line="360" w:lineRule="auto"/>
        <w:ind w:firstLine="709"/>
        <w:jc w:val="both"/>
        <w:rPr>
          <w:sz w:val="28"/>
          <w:szCs w:val="28"/>
        </w:rPr>
      </w:pPr>
    </w:p>
    <w:p w:rsidR="000B32C5" w:rsidRPr="004426A9" w:rsidRDefault="000B32C5" w:rsidP="004426A9">
      <w:pPr>
        <w:spacing w:line="360" w:lineRule="auto"/>
        <w:ind w:firstLine="709"/>
        <w:jc w:val="both"/>
        <w:rPr>
          <w:sz w:val="28"/>
          <w:szCs w:val="28"/>
        </w:rPr>
      </w:pPr>
      <w:r w:rsidRPr="004426A9">
        <w:rPr>
          <w:sz w:val="28"/>
          <w:szCs w:val="28"/>
        </w:rPr>
        <w:t>Таблица 2.8 - Величина собственных оборотных средств ИЗАО «Сплитстоун-Бел» на начало 2006-2008 гг.</w:t>
      </w:r>
    </w:p>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174"/>
        <w:gridCol w:w="2175"/>
        <w:gridCol w:w="2175"/>
      </w:tblGrid>
      <w:tr w:rsidR="000B32C5" w:rsidRPr="00920199" w:rsidTr="00920199">
        <w:trPr>
          <w:trHeight w:val="598"/>
          <w:jc w:val="center"/>
        </w:trPr>
        <w:tc>
          <w:tcPr>
            <w:tcW w:w="1250" w:type="pct"/>
            <w:vAlign w:val="center"/>
          </w:tcPr>
          <w:p w:rsidR="000B32C5" w:rsidRPr="00920199" w:rsidRDefault="000B32C5" w:rsidP="00920199">
            <w:pPr>
              <w:spacing w:line="360" w:lineRule="auto"/>
              <w:rPr>
                <w:sz w:val="20"/>
                <w:szCs w:val="20"/>
              </w:rPr>
            </w:pPr>
            <w:r w:rsidRPr="00920199">
              <w:rPr>
                <w:sz w:val="20"/>
                <w:szCs w:val="20"/>
              </w:rPr>
              <w:t>Сумма</w:t>
            </w:r>
          </w:p>
        </w:tc>
        <w:tc>
          <w:tcPr>
            <w:tcW w:w="1250" w:type="pct"/>
            <w:vAlign w:val="center"/>
          </w:tcPr>
          <w:p w:rsidR="000B32C5" w:rsidRPr="00920199" w:rsidRDefault="000B32C5" w:rsidP="00920199">
            <w:pPr>
              <w:spacing w:line="360" w:lineRule="auto"/>
              <w:rPr>
                <w:sz w:val="20"/>
                <w:szCs w:val="20"/>
              </w:rPr>
            </w:pPr>
            <w:r w:rsidRPr="00920199">
              <w:rPr>
                <w:sz w:val="20"/>
                <w:szCs w:val="20"/>
              </w:rPr>
              <w:t>На нач. 2006 года, млн.р.</w:t>
            </w:r>
          </w:p>
        </w:tc>
        <w:tc>
          <w:tcPr>
            <w:tcW w:w="1250" w:type="pct"/>
          </w:tcPr>
          <w:p w:rsidR="000B32C5" w:rsidRPr="00920199" w:rsidRDefault="000B32C5" w:rsidP="00920199">
            <w:pPr>
              <w:spacing w:line="360" w:lineRule="auto"/>
              <w:rPr>
                <w:sz w:val="20"/>
                <w:szCs w:val="20"/>
              </w:rPr>
            </w:pPr>
            <w:r w:rsidRPr="00920199">
              <w:rPr>
                <w:sz w:val="20"/>
                <w:szCs w:val="20"/>
              </w:rPr>
              <w:t>На нач. 2007 года, млн.р.</w:t>
            </w:r>
          </w:p>
        </w:tc>
        <w:tc>
          <w:tcPr>
            <w:tcW w:w="1250" w:type="pct"/>
            <w:vAlign w:val="center"/>
          </w:tcPr>
          <w:p w:rsidR="000B32C5" w:rsidRPr="00920199" w:rsidRDefault="000B32C5" w:rsidP="00920199">
            <w:pPr>
              <w:spacing w:line="360" w:lineRule="auto"/>
              <w:rPr>
                <w:sz w:val="20"/>
                <w:szCs w:val="20"/>
              </w:rPr>
            </w:pPr>
            <w:r w:rsidRPr="00920199">
              <w:rPr>
                <w:sz w:val="20"/>
                <w:szCs w:val="20"/>
              </w:rPr>
              <w:t>На нач. 20085 года, млн.р.</w:t>
            </w:r>
          </w:p>
        </w:tc>
      </w:tr>
      <w:tr w:rsidR="000B32C5" w:rsidRPr="00920199" w:rsidTr="00920199">
        <w:trPr>
          <w:trHeight w:val="2094"/>
          <w:jc w:val="center"/>
        </w:trPr>
        <w:tc>
          <w:tcPr>
            <w:tcW w:w="1250" w:type="pct"/>
          </w:tcPr>
          <w:p w:rsidR="000B32C5" w:rsidRPr="00920199" w:rsidRDefault="000B32C5" w:rsidP="00920199">
            <w:pPr>
              <w:spacing w:line="360" w:lineRule="auto"/>
              <w:rPr>
                <w:sz w:val="20"/>
                <w:szCs w:val="20"/>
              </w:rPr>
            </w:pPr>
            <w:r w:rsidRPr="00920199">
              <w:rPr>
                <w:sz w:val="20"/>
                <w:szCs w:val="20"/>
              </w:rPr>
              <w:t>1. Источники собственных средств (СК ).</w:t>
            </w:r>
          </w:p>
          <w:p w:rsidR="000B32C5" w:rsidRPr="00920199" w:rsidRDefault="000B32C5" w:rsidP="00920199">
            <w:pPr>
              <w:spacing w:line="360" w:lineRule="auto"/>
              <w:rPr>
                <w:sz w:val="20"/>
                <w:szCs w:val="20"/>
              </w:rPr>
            </w:pPr>
            <w:r w:rsidRPr="00920199">
              <w:rPr>
                <w:sz w:val="20"/>
                <w:szCs w:val="20"/>
              </w:rPr>
              <w:t>2. Доходы и расходы.</w:t>
            </w:r>
          </w:p>
          <w:p w:rsidR="000B32C5" w:rsidRPr="00920199" w:rsidRDefault="000B32C5" w:rsidP="00920199">
            <w:pPr>
              <w:spacing w:line="360" w:lineRule="auto"/>
              <w:rPr>
                <w:sz w:val="20"/>
                <w:szCs w:val="20"/>
              </w:rPr>
            </w:pPr>
            <w:r w:rsidRPr="00920199">
              <w:rPr>
                <w:sz w:val="20"/>
                <w:szCs w:val="20"/>
              </w:rPr>
              <w:t>3. Внеоборотные активы.</w:t>
            </w:r>
          </w:p>
        </w:tc>
        <w:tc>
          <w:tcPr>
            <w:tcW w:w="1250" w:type="pct"/>
          </w:tcPr>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17060</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6</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11534</w:t>
            </w:r>
          </w:p>
        </w:tc>
        <w:tc>
          <w:tcPr>
            <w:tcW w:w="1250" w:type="pct"/>
          </w:tcPr>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17250</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6</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11577</w:t>
            </w:r>
          </w:p>
        </w:tc>
        <w:tc>
          <w:tcPr>
            <w:tcW w:w="1250" w:type="pct"/>
          </w:tcPr>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17461</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5</w:t>
            </w:r>
          </w:p>
          <w:p w:rsidR="000B32C5" w:rsidRPr="00920199" w:rsidRDefault="000B32C5" w:rsidP="00920199">
            <w:pPr>
              <w:spacing w:line="360" w:lineRule="auto"/>
              <w:rPr>
                <w:sz w:val="20"/>
                <w:szCs w:val="20"/>
              </w:rPr>
            </w:pPr>
          </w:p>
          <w:p w:rsidR="000B32C5" w:rsidRPr="00920199" w:rsidRDefault="000B32C5" w:rsidP="00920199">
            <w:pPr>
              <w:spacing w:line="360" w:lineRule="auto"/>
              <w:rPr>
                <w:sz w:val="20"/>
                <w:szCs w:val="20"/>
              </w:rPr>
            </w:pPr>
            <w:r w:rsidRPr="00920199">
              <w:rPr>
                <w:sz w:val="20"/>
                <w:szCs w:val="20"/>
              </w:rPr>
              <w:t>11621</w:t>
            </w:r>
          </w:p>
        </w:tc>
      </w:tr>
      <w:tr w:rsidR="000B32C5" w:rsidRPr="00920199" w:rsidTr="00920199">
        <w:trPr>
          <w:trHeight w:val="897"/>
          <w:jc w:val="center"/>
        </w:trPr>
        <w:tc>
          <w:tcPr>
            <w:tcW w:w="1250" w:type="pct"/>
          </w:tcPr>
          <w:p w:rsidR="000B32C5" w:rsidRPr="00920199" w:rsidRDefault="000B32C5" w:rsidP="00920199">
            <w:pPr>
              <w:spacing w:line="360" w:lineRule="auto"/>
              <w:rPr>
                <w:sz w:val="20"/>
                <w:szCs w:val="20"/>
              </w:rPr>
            </w:pPr>
            <w:r w:rsidRPr="00920199">
              <w:rPr>
                <w:sz w:val="20"/>
                <w:szCs w:val="20"/>
              </w:rPr>
              <w:t>4. Величина собственных оборотных средств</w:t>
            </w:r>
          </w:p>
        </w:tc>
        <w:tc>
          <w:tcPr>
            <w:tcW w:w="1250" w:type="pct"/>
            <w:vAlign w:val="center"/>
          </w:tcPr>
          <w:p w:rsidR="000B32C5" w:rsidRPr="00920199" w:rsidRDefault="000B32C5" w:rsidP="00920199">
            <w:pPr>
              <w:spacing w:line="360" w:lineRule="auto"/>
              <w:rPr>
                <w:sz w:val="20"/>
                <w:szCs w:val="20"/>
              </w:rPr>
            </w:pPr>
            <w:r w:rsidRPr="00920199">
              <w:rPr>
                <w:sz w:val="20"/>
                <w:szCs w:val="20"/>
              </w:rPr>
              <w:t>5532</w:t>
            </w:r>
          </w:p>
        </w:tc>
        <w:tc>
          <w:tcPr>
            <w:tcW w:w="1250" w:type="pct"/>
            <w:vAlign w:val="center"/>
          </w:tcPr>
          <w:p w:rsidR="000B32C5" w:rsidRPr="00920199" w:rsidRDefault="000B32C5" w:rsidP="00920199">
            <w:pPr>
              <w:spacing w:line="360" w:lineRule="auto"/>
              <w:rPr>
                <w:sz w:val="20"/>
                <w:szCs w:val="20"/>
              </w:rPr>
            </w:pPr>
            <w:r w:rsidRPr="00920199">
              <w:rPr>
                <w:sz w:val="20"/>
                <w:szCs w:val="20"/>
              </w:rPr>
              <w:t>5679</w:t>
            </w:r>
          </w:p>
        </w:tc>
        <w:tc>
          <w:tcPr>
            <w:tcW w:w="1250" w:type="pct"/>
            <w:vAlign w:val="center"/>
          </w:tcPr>
          <w:p w:rsidR="000B32C5" w:rsidRPr="00920199" w:rsidRDefault="000B32C5" w:rsidP="00920199">
            <w:pPr>
              <w:spacing w:line="360" w:lineRule="auto"/>
              <w:rPr>
                <w:sz w:val="20"/>
                <w:szCs w:val="20"/>
              </w:rPr>
            </w:pPr>
            <w:r w:rsidRPr="00920199">
              <w:rPr>
                <w:sz w:val="20"/>
                <w:szCs w:val="20"/>
              </w:rPr>
              <w:t>5845</w:t>
            </w:r>
          </w:p>
        </w:tc>
      </w:tr>
    </w:tbl>
    <w:p w:rsidR="000B32C5" w:rsidRPr="004426A9" w:rsidRDefault="000B32C5"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 xml:space="preserve">Динамика величины собственных оборотных средств предприятия на начало 2006-2008 </w:t>
      </w:r>
      <w:r w:rsidR="003469ED" w:rsidRPr="004426A9">
        <w:rPr>
          <w:sz w:val="28"/>
          <w:szCs w:val="28"/>
        </w:rPr>
        <w:t>гг.</w:t>
      </w:r>
      <w:r w:rsidRPr="004426A9">
        <w:rPr>
          <w:sz w:val="28"/>
          <w:szCs w:val="28"/>
        </w:rPr>
        <w:t xml:space="preserve"> приведена на рисунке 2.6.</w:t>
      </w:r>
    </w:p>
    <w:p w:rsidR="00B6579B" w:rsidRPr="004426A9" w:rsidRDefault="00700356" w:rsidP="004426A9">
      <w:pPr>
        <w:spacing w:line="360" w:lineRule="auto"/>
        <w:ind w:firstLine="709"/>
        <w:jc w:val="both"/>
        <w:rPr>
          <w:sz w:val="28"/>
          <w:szCs w:val="28"/>
        </w:rPr>
      </w:pPr>
      <w:r w:rsidRPr="004426A9">
        <w:rPr>
          <w:iCs/>
          <w:sz w:val="28"/>
          <w:szCs w:val="28"/>
        </w:rPr>
        <w:t xml:space="preserve">Величина собственных оборотных средств за период 2006 – 2008 </w:t>
      </w:r>
      <w:r w:rsidR="003469ED" w:rsidRPr="004426A9">
        <w:rPr>
          <w:iCs/>
          <w:sz w:val="28"/>
          <w:szCs w:val="28"/>
        </w:rPr>
        <w:t>гг.</w:t>
      </w:r>
      <w:r w:rsidRPr="004426A9">
        <w:rPr>
          <w:iCs/>
          <w:sz w:val="28"/>
          <w:szCs w:val="28"/>
        </w:rPr>
        <w:t xml:space="preserve"> постоянно увеличивается и принимает к </w:t>
      </w:r>
      <w:smartTag w:uri="urn:schemas-microsoft-com:office:smarttags" w:element="metricconverter">
        <w:smartTagPr>
          <w:attr w:name="ProductID" w:val="2008 г"/>
        </w:smartTagPr>
        <w:r w:rsidRPr="004426A9">
          <w:rPr>
            <w:iCs/>
            <w:sz w:val="28"/>
            <w:szCs w:val="28"/>
          </w:rPr>
          <w:t>2008 г</w:t>
        </w:r>
      </w:smartTag>
      <w:r w:rsidRPr="004426A9">
        <w:rPr>
          <w:iCs/>
          <w:sz w:val="28"/>
          <w:szCs w:val="28"/>
        </w:rPr>
        <w:t xml:space="preserve">. значение 17461 млн. </w:t>
      </w:r>
      <w:r w:rsidR="003469ED" w:rsidRPr="004426A9">
        <w:rPr>
          <w:iCs/>
          <w:sz w:val="28"/>
          <w:szCs w:val="28"/>
        </w:rPr>
        <w:t>р.</w:t>
      </w:r>
      <w:r w:rsidR="00BC2FC7">
        <w:rPr>
          <w:iCs/>
          <w:sz w:val="28"/>
          <w:szCs w:val="28"/>
        </w:rPr>
        <w:t xml:space="preserve"> </w:t>
      </w:r>
      <w:r w:rsidR="00B6579B" w:rsidRPr="004426A9">
        <w:rPr>
          <w:sz w:val="28"/>
          <w:szCs w:val="28"/>
        </w:rPr>
        <w:t>Такое явление нос</w:t>
      </w:r>
      <w:r w:rsidRPr="004426A9">
        <w:rPr>
          <w:sz w:val="28"/>
          <w:szCs w:val="28"/>
        </w:rPr>
        <w:t xml:space="preserve">ит положительный характер. </w:t>
      </w:r>
      <w:r w:rsidR="00B6579B" w:rsidRPr="004426A9">
        <w:rPr>
          <w:sz w:val="28"/>
          <w:szCs w:val="28"/>
        </w:rPr>
        <w:t>Это говорит о финансовой неустойчивости предприятия.</w:t>
      </w:r>
    </w:p>
    <w:p w:rsidR="00B6579B" w:rsidRPr="004426A9" w:rsidRDefault="00B6579B"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8113" w:dyaOrig="2237">
          <v:shape id="Объект 4" o:spid="_x0000_i1038" type="#_x0000_t75" style="width:405.75pt;height:111.75pt;visibility:visible" o:ole="">
            <v:imagedata r:id="rId31" o:title=""/>
            <o:lock v:ext="edit" aspectratio="f"/>
          </v:shape>
          <o:OLEObject Type="Embed" ProgID="Excel.Sheet.8" ShapeID="Объект 4" DrawAspect="Content" ObjectID="_1469599371" r:id="rId32">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2.6</w:t>
      </w:r>
      <w:r w:rsidR="002001E7" w:rsidRPr="004426A9">
        <w:rPr>
          <w:sz w:val="28"/>
          <w:szCs w:val="28"/>
        </w:rPr>
        <w:t xml:space="preserve"> - </w:t>
      </w:r>
      <w:r w:rsidRPr="004426A9">
        <w:rPr>
          <w:sz w:val="28"/>
          <w:szCs w:val="28"/>
        </w:rPr>
        <w:t xml:space="preserve">Динамика величины собственных оборотных средств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B6579B" w:rsidRPr="004426A9" w:rsidRDefault="00B6579B"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Однако эта величина является абсолютным показателем. Для более детального анализа рассчитаем относительный показатель – маневренность функционирующего капитала. Используем формулу (</w:t>
      </w:r>
      <w:r w:rsidR="00C033AE" w:rsidRPr="004426A9">
        <w:rPr>
          <w:sz w:val="28"/>
          <w:szCs w:val="28"/>
        </w:rPr>
        <w:t>2</w:t>
      </w:r>
      <w:r w:rsidRPr="004426A9">
        <w:rPr>
          <w:sz w:val="28"/>
          <w:szCs w:val="28"/>
        </w:rPr>
        <w:t>.6), составим таблицу 2.9.</w:t>
      </w:r>
    </w:p>
    <w:p w:rsidR="006127F1" w:rsidRPr="004426A9" w:rsidRDefault="006127F1"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24"/>
          <w:sz w:val="28"/>
          <w:szCs w:val="28"/>
        </w:rPr>
        <w:object w:dxaOrig="1219" w:dyaOrig="620">
          <v:shape id="_x0000_i1039" type="#_x0000_t75" style="width:66pt;height:33.75pt" o:ole="">
            <v:imagedata r:id="rId33" o:title=""/>
          </v:shape>
          <o:OLEObject Type="Embed" ProgID="Equation.3" ShapeID="_x0000_i1039" DrawAspect="Content" ObjectID="_1469599372" r:id="rId34"/>
        </w:object>
      </w:r>
      <w:r w:rsidR="00B46D8C" w:rsidRPr="004426A9">
        <w:rPr>
          <w:sz w:val="28"/>
          <w:szCs w:val="28"/>
        </w:rPr>
        <w:t>,</w:t>
      </w:r>
      <w:r w:rsidR="00BC2FC7">
        <w:rPr>
          <w:sz w:val="28"/>
          <w:szCs w:val="28"/>
        </w:rPr>
        <w:t xml:space="preserve">            </w:t>
      </w:r>
      <w:r w:rsidR="000B32C5" w:rsidRPr="004426A9">
        <w:rPr>
          <w:sz w:val="28"/>
          <w:szCs w:val="28"/>
        </w:rPr>
        <w:t>(</w:t>
      </w:r>
      <w:r w:rsidR="00C033AE" w:rsidRPr="004426A9">
        <w:rPr>
          <w:sz w:val="28"/>
          <w:szCs w:val="28"/>
        </w:rPr>
        <w:t>2</w:t>
      </w:r>
      <w:r w:rsidR="00B46D8C" w:rsidRPr="004426A9">
        <w:rPr>
          <w:sz w:val="28"/>
          <w:szCs w:val="28"/>
        </w:rPr>
        <w:t>.6)</w:t>
      </w:r>
    </w:p>
    <w:p w:rsidR="006127F1" w:rsidRPr="004426A9" w:rsidRDefault="006127F1"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М</w:t>
      </w:r>
      <w:r w:rsidRPr="004426A9">
        <w:rPr>
          <w:i/>
          <w:sz w:val="28"/>
          <w:szCs w:val="28"/>
          <w:vertAlign w:val="subscript"/>
        </w:rPr>
        <w:t>ФК</w:t>
      </w:r>
      <w:r w:rsidRPr="004426A9">
        <w:rPr>
          <w:sz w:val="28"/>
          <w:szCs w:val="28"/>
        </w:rPr>
        <w:t xml:space="preserve"> – маневренность функционирующего капитала,</w:t>
      </w:r>
    </w:p>
    <w:p w:rsidR="00B46D8C" w:rsidRPr="004426A9" w:rsidRDefault="00B46D8C" w:rsidP="004426A9">
      <w:pPr>
        <w:spacing w:line="360" w:lineRule="auto"/>
        <w:ind w:firstLine="709"/>
        <w:jc w:val="both"/>
        <w:rPr>
          <w:sz w:val="28"/>
          <w:szCs w:val="28"/>
        </w:rPr>
      </w:pPr>
      <w:r w:rsidRPr="004426A9">
        <w:rPr>
          <w:i/>
          <w:sz w:val="28"/>
          <w:szCs w:val="28"/>
        </w:rPr>
        <w:t>ДС</w:t>
      </w:r>
      <w:r w:rsidRPr="004426A9">
        <w:rPr>
          <w:sz w:val="28"/>
          <w:szCs w:val="28"/>
        </w:rPr>
        <w:t xml:space="preserve"> – денежные средства,</w:t>
      </w:r>
    </w:p>
    <w:p w:rsidR="00B46D8C" w:rsidRPr="004426A9" w:rsidRDefault="00B46D8C" w:rsidP="004426A9">
      <w:pPr>
        <w:spacing w:line="360" w:lineRule="auto"/>
        <w:ind w:firstLine="709"/>
        <w:jc w:val="both"/>
        <w:rPr>
          <w:sz w:val="28"/>
          <w:szCs w:val="28"/>
        </w:rPr>
      </w:pPr>
      <w:r w:rsidRPr="004426A9">
        <w:rPr>
          <w:i/>
          <w:sz w:val="28"/>
          <w:szCs w:val="28"/>
        </w:rPr>
        <w:t>ФК</w:t>
      </w:r>
      <w:r w:rsidRPr="004426A9">
        <w:rPr>
          <w:sz w:val="28"/>
          <w:szCs w:val="28"/>
        </w:rPr>
        <w:t xml:space="preserve"> – функционирующий капитал.</w:t>
      </w:r>
    </w:p>
    <w:p w:rsidR="00B6579B" w:rsidRPr="004426A9" w:rsidRDefault="00B6579B" w:rsidP="004426A9">
      <w:pPr>
        <w:spacing w:line="360" w:lineRule="auto"/>
        <w:ind w:firstLine="709"/>
        <w:jc w:val="both"/>
        <w:rPr>
          <w:sz w:val="28"/>
          <w:szCs w:val="28"/>
        </w:rPr>
      </w:pPr>
      <w:r w:rsidRPr="004426A9">
        <w:rPr>
          <w:sz w:val="28"/>
          <w:szCs w:val="28"/>
        </w:rPr>
        <w:t xml:space="preserve">Для нормально функционирующего предприятия этот показатель должен находиться в пределах от 0 до 1 [9, с.98]. Такое положение наблюдалось на всем протяжении времени. </w:t>
      </w:r>
    </w:p>
    <w:p w:rsidR="008D24DD" w:rsidRPr="004426A9" w:rsidRDefault="008D24DD" w:rsidP="004426A9">
      <w:pPr>
        <w:spacing w:line="360" w:lineRule="auto"/>
        <w:ind w:firstLine="709"/>
        <w:jc w:val="both"/>
        <w:rPr>
          <w:i/>
          <w:sz w:val="28"/>
          <w:szCs w:val="28"/>
        </w:rPr>
      </w:pPr>
    </w:p>
    <w:p w:rsidR="00B6579B" w:rsidRPr="004426A9" w:rsidRDefault="00B6579B" w:rsidP="004426A9">
      <w:pPr>
        <w:spacing w:line="360" w:lineRule="auto"/>
        <w:ind w:firstLine="709"/>
        <w:jc w:val="both"/>
        <w:rPr>
          <w:sz w:val="28"/>
          <w:szCs w:val="28"/>
        </w:rPr>
      </w:pPr>
      <w:r w:rsidRPr="004426A9">
        <w:rPr>
          <w:sz w:val="28"/>
          <w:szCs w:val="28"/>
        </w:rPr>
        <w:t>Т</w:t>
      </w:r>
      <w:r w:rsidR="002001E7" w:rsidRPr="004426A9">
        <w:rPr>
          <w:sz w:val="28"/>
          <w:szCs w:val="28"/>
        </w:rPr>
        <w:t>аблица 2.9 -</w:t>
      </w:r>
      <w:r w:rsidRPr="004426A9">
        <w:rPr>
          <w:sz w:val="28"/>
          <w:szCs w:val="28"/>
        </w:rPr>
        <w:t xml:space="preserve"> Маневренность функционирующего капитала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w:t>
      </w:r>
      <w:r w:rsidR="000B32C5" w:rsidRPr="004426A9">
        <w:rPr>
          <w:sz w:val="28"/>
          <w:szCs w:val="28"/>
        </w:rPr>
        <w:t>в</w:t>
      </w:r>
      <w:r w:rsidRPr="004426A9">
        <w:rPr>
          <w:sz w:val="28"/>
          <w:szCs w:val="28"/>
        </w:rPr>
        <w:t xml:space="preserve"> 2006-2008 </w:t>
      </w:r>
      <w:r w:rsidR="003469ED" w:rsidRPr="004426A9">
        <w:rPr>
          <w:sz w:val="28"/>
          <w:szCs w:val="28"/>
        </w:rPr>
        <w:t>гг.</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1842"/>
        <w:gridCol w:w="2367"/>
        <w:gridCol w:w="2367"/>
      </w:tblGrid>
      <w:tr w:rsidR="00B6579B" w:rsidRPr="00920199" w:rsidTr="00920199">
        <w:trPr>
          <w:jc w:val="center"/>
        </w:trPr>
        <w:tc>
          <w:tcPr>
            <w:tcW w:w="1527" w:type="pct"/>
            <w:vAlign w:val="center"/>
          </w:tcPr>
          <w:p w:rsidR="00B6579B" w:rsidRPr="00920199" w:rsidRDefault="00B6579B" w:rsidP="00920199">
            <w:pPr>
              <w:spacing w:line="360" w:lineRule="auto"/>
              <w:rPr>
                <w:sz w:val="20"/>
                <w:szCs w:val="20"/>
              </w:rPr>
            </w:pPr>
            <w:r w:rsidRPr="00920199">
              <w:rPr>
                <w:sz w:val="20"/>
                <w:szCs w:val="20"/>
              </w:rPr>
              <w:t>Показатель</w:t>
            </w:r>
          </w:p>
        </w:tc>
        <w:tc>
          <w:tcPr>
            <w:tcW w:w="973" w:type="pct"/>
            <w:vAlign w:val="center"/>
          </w:tcPr>
          <w:p w:rsidR="00B6579B" w:rsidRPr="00920199" w:rsidRDefault="00B6579B" w:rsidP="00920199">
            <w:pPr>
              <w:spacing w:line="360" w:lineRule="auto"/>
              <w:rPr>
                <w:sz w:val="20"/>
                <w:szCs w:val="20"/>
              </w:rPr>
            </w:pP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1250" w:type="pct"/>
            <w:vAlign w:val="center"/>
          </w:tcPr>
          <w:p w:rsidR="00B6579B" w:rsidRPr="00920199" w:rsidRDefault="00B6579B" w:rsidP="00920199">
            <w:pPr>
              <w:spacing w:line="360" w:lineRule="auto"/>
              <w:rPr>
                <w:sz w:val="20"/>
                <w:szCs w:val="20"/>
              </w:rPr>
            </w:pP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1250" w:type="pct"/>
            <w:vAlign w:val="center"/>
          </w:tcPr>
          <w:p w:rsidR="00B6579B" w:rsidRPr="00920199" w:rsidRDefault="00B6579B" w:rsidP="00920199">
            <w:pPr>
              <w:spacing w:line="360" w:lineRule="auto"/>
              <w:rPr>
                <w:sz w:val="20"/>
                <w:szCs w:val="20"/>
              </w:rPr>
            </w:pP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r>
      <w:tr w:rsidR="00B6579B" w:rsidRPr="00920199" w:rsidTr="00920199">
        <w:trPr>
          <w:jc w:val="center"/>
        </w:trPr>
        <w:tc>
          <w:tcPr>
            <w:tcW w:w="1527" w:type="pct"/>
          </w:tcPr>
          <w:p w:rsidR="00B6579B" w:rsidRPr="00920199" w:rsidRDefault="00B6579B" w:rsidP="00920199">
            <w:pPr>
              <w:spacing w:line="360" w:lineRule="auto"/>
              <w:rPr>
                <w:sz w:val="20"/>
                <w:szCs w:val="20"/>
              </w:rPr>
            </w:pPr>
            <w:r w:rsidRPr="00920199">
              <w:rPr>
                <w:sz w:val="20"/>
                <w:szCs w:val="20"/>
              </w:rPr>
              <w:t>1. Денежные средства, млн.</w:t>
            </w:r>
            <w:r w:rsidR="003469ED" w:rsidRPr="00920199">
              <w:rPr>
                <w:sz w:val="20"/>
                <w:szCs w:val="20"/>
              </w:rPr>
              <w:t>р.</w:t>
            </w:r>
          </w:p>
          <w:p w:rsidR="00B6579B" w:rsidRPr="00920199" w:rsidRDefault="00B6579B" w:rsidP="00920199">
            <w:pPr>
              <w:spacing w:line="360" w:lineRule="auto"/>
              <w:rPr>
                <w:sz w:val="20"/>
                <w:szCs w:val="20"/>
              </w:rPr>
            </w:pPr>
            <w:r w:rsidRPr="00920199">
              <w:rPr>
                <w:sz w:val="20"/>
                <w:szCs w:val="20"/>
              </w:rPr>
              <w:t>2. Функционир. капитал, млн.</w:t>
            </w:r>
            <w:r w:rsidR="003469ED" w:rsidRPr="00920199">
              <w:rPr>
                <w:sz w:val="20"/>
                <w:szCs w:val="20"/>
              </w:rPr>
              <w:t>р.</w:t>
            </w:r>
          </w:p>
        </w:tc>
        <w:tc>
          <w:tcPr>
            <w:tcW w:w="973" w:type="pct"/>
          </w:tcPr>
          <w:p w:rsidR="00B6579B" w:rsidRPr="00920199" w:rsidRDefault="00700356" w:rsidP="00920199">
            <w:pPr>
              <w:spacing w:line="360" w:lineRule="auto"/>
              <w:rPr>
                <w:sz w:val="20"/>
                <w:szCs w:val="20"/>
              </w:rPr>
            </w:pPr>
            <w:r w:rsidRPr="00920199">
              <w:rPr>
                <w:sz w:val="20"/>
                <w:szCs w:val="20"/>
              </w:rPr>
              <w:t>1333</w:t>
            </w:r>
          </w:p>
          <w:p w:rsidR="00B6579B" w:rsidRPr="00920199" w:rsidRDefault="00700356" w:rsidP="00920199">
            <w:pPr>
              <w:spacing w:line="360" w:lineRule="auto"/>
              <w:rPr>
                <w:sz w:val="20"/>
                <w:szCs w:val="20"/>
              </w:rPr>
            </w:pPr>
            <w:r w:rsidRPr="00920199">
              <w:rPr>
                <w:sz w:val="20"/>
                <w:szCs w:val="20"/>
              </w:rPr>
              <w:t>24907</w:t>
            </w:r>
          </w:p>
        </w:tc>
        <w:tc>
          <w:tcPr>
            <w:tcW w:w="1250" w:type="pct"/>
          </w:tcPr>
          <w:p w:rsidR="00B6579B" w:rsidRPr="00920199" w:rsidRDefault="00700356" w:rsidP="00920199">
            <w:pPr>
              <w:spacing w:line="360" w:lineRule="auto"/>
              <w:rPr>
                <w:sz w:val="20"/>
                <w:szCs w:val="20"/>
              </w:rPr>
            </w:pPr>
            <w:r w:rsidRPr="00920199">
              <w:rPr>
                <w:sz w:val="20"/>
                <w:szCs w:val="20"/>
              </w:rPr>
              <w:t>1624</w:t>
            </w:r>
          </w:p>
          <w:p w:rsidR="00B6579B" w:rsidRPr="00920199" w:rsidRDefault="00700356" w:rsidP="00920199">
            <w:pPr>
              <w:spacing w:line="360" w:lineRule="auto"/>
              <w:rPr>
                <w:sz w:val="20"/>
                <w:szCs w:val="20"/>
              </w:rPr>
            </w:pPr>
            <w:r w:rsidRPr="00920199">
              <w:rPr>
                <w:sz w:val="20"/>
                <w:szCs w:val="20"/>
              </w:rPr>
              <w:t>26484</w:t>
            </w:r>
          </w:p>
        </w:tc>
        <w:tc>
          <w:tcPr>
            <w:tcW w:w="1250" w:type="pct"/>
          </w:tcPr>
          <w:p w:rsidR="00B6579B" w:rsidRPr="00920199" w:rsidRDefault="00700356" w:rsidP="00920199">
            <w:pPr>
              <w:spacing w:line="360" w:lineRule="auto"/>
              <w:rPr>
                <w:sz w:val="20"/>
                <w:szCs w:val="20"/>
              </w:rPr>
            </w:pPr>
            <w:r w:rsidRPr="00920199">
              <w:rPr>
                <w:sz w:val="20"/>
                <w:szCs w:val="20"/>
              </w:rPr>
              <w:t>2359</w:t>
            </w:r>
          </w:p>
          <w:p w:rsidR="00B6579B" w:rsidRPr="00920199" w:rsidRDefault="00700356" w:rsidP="00920199">
            <w:pPr>
              <w:spacing w:line="360" w:lineRule="auto"/>
              <w:rPr>
                <w:sz w:val="20"/>
                <w:szCs w:val="20"/>
              </w:rPr>
            </w:pPr>
            <w:r w:rsidRPr="00920199">
              <w:rPr>
                <w:sz w:val="20"/>
                <w:szCs w:val="20"/>
              </w:rPr>
              <w:t>29639</w:t>
            </w:r>
          </w:p>
        </w:tc>
      </w:tr>
      <w:tr w:rsidR="00B6579B" w:rsidRPr="00920199" w:rsidTr="00920199">
        <w:trPr>
          <w:jc w:val="center"/>
        </w:trPr>
        <w:tc>
          <w:tcPr>
            <w:tcW w:w="1527" w:type="pct"/>
          </w:tcPr>
          <w:p w:rsidR="00B6579B" w:rsidRPr="00920199" w:rsidRDefault="00B6579B" w:rsidP="00920199">
            <w:pPr>
              <w:spacing w:line="360" w:lineRule="auto"/>
              <w:rPr>
                <w:sz w:val="20"/>
                <w:szCs w:val="20"/>
              </w:rPr>
            </w:pPr>
            <w:r w:rsidRPr="00920199">
              <w:rPr>
                <w:sz w:val="20"/>
                <w:szCs w:val="20"/>
              </w:rPr>
              <w:t xml:space="preserve">3. Маневренность </w:t>
            </w:r>
          </w:p>
        </w:tc>
        <w:tc>
          <w:tcPr>
            <w:tcW w:w="973" w:type="pct"/>
            <w:vAlign w:val="center"/>
          </w:tcPr>
          <w:p w:rsidR="00B6579B" w:rsidRPr="00920199" w:rsidRDefault="00B6579B" w:rsidP="00920199">
            <w:pPr>
              <w:spacing w:line="360" w:lineRule="auto"/>
              <w:rPr>
                <w:sz w:val="20"/>
                <w:szCs w:val="20"/>
              </w:rPr>
            </w:pPr>
            <w:r w:rsidRPr="00920199">
              <w:rPr>
                <w:sz w:val="20"/>
                <w:szCs w:val="20"/>
              </w:rPr>
              <w:t>0,</w:t>
            </w:r>
            <w:r w:rsidR="00700356" w:rsidRPr="00920199">
              <w:rPr>
                <w:sz w:val="20"/>
                <w:szCs w:val="20"/>
              </w:rPr>
              <w:t>05</w:t>
            </w:r>
          </w:p>
        </w:tc>
        <w:tc>
          <w:tcPr>
            <w:tcW w:w="1250" w:type="pct"/>
            <w:vAlign w:val="center"/>
          </w:tcPr>
          <w:p w:rsidR="00B6579B" w:rsidRPr="00920199" w:rsidRDefault="00B6579B" w:rsidP="00920199">
            <w:pPr>
              <w:spacing w:line="360" w:lineRule="auto"/>
              <w:rPr>
                <w:sz w:val="20"/>
                <w:szCs w:val="20"/>
              </w:rPr>
            </w:pPr>
            <w:r w:rsidRPr="00920199">
              <w:rPr>
                <w:sz w:val="20"/>
                <w:szCs w:val="20"/>
              </w:rPr>
              <w:t>0,</w:t>
            </w:r>
            <w:r w:rsidR="00700356" w:rsidRPr="00920199">
              <w:rPr>
                <w:sz w:val="20"/>
                <w:szCs w:val="20"/>
              </w:rPr>
              <w:t>06</w:t>
            </w:r>
          </w:p>
        </w:tc>
        <w:tc>
          <w:tcPr>
            <w:tcW w:w="1250" w:type="pct"/>
            <w:vAlign w:val="center"/>
          </w:tcPr>
          <w:p w:rsidR="00B6579B" w:rsidRPr="00920199" w:rsidRDefault="00B6579B" w:rsidP="00920199">
            <w:pPr>
              <w:spacing w:line="360" w:lineRule="auto"/>
              <w:rPr>
                <w:sz w:val="20"/>
                <w:szCs w:val="20"/>
              </w:rPr>
            </w:pPr>
            <w:r w:rsidRPr="00920199">
              <w:rPr>
                <w:sz w:val="20"/>
                <w:szCs w:val="20"/>
              </w:rPr>
              <w:t>0,</w:t>
            </w:r>
            <w:r w:rsidR="00700356" w:rsidRPr="00920199">
              <w:rPr>
                <w:sz w:val="20"/>
                <w:szCs w:val="20"/>
              </w:rPr>
              <w:t>08</w:t>
            </w:r>
          </w:p>
        </w:tc>
      </w:tr>
    </w:tbl>
    <w:p w:rsidR="00B6579B" w:rsidRPr="004426A9" w:rsidRDefault="00B6579B"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Динамика маневренности представлена на рисунке 2.</w:t>
      </w:r>
      <w:r w:rsidR="000B32C5" w:rsidRPr="004426A9">
        <w:rPr>
          <w:sz w:val="28"/>
          <w:szCs w:val="28"/>
        </w:rPr>
        <w:t>7</w:t>
      </w:r>
      <w:r w:rsidRPr="004426A9">
        <w:rPr>
          <w:sz w:val="28"/>
          <w:szCs w:val="28"/>
        </w:rPr>
        <w:t>.</w:t>
      </w:r>
    </w:p>
    <w:p w:rsidR="00B6579B" w:rsidRPr="004426A9" w:rsidRDefault="00B6579B" w:rsidP="004426A9">
      <w:pPr>
        <w:spacing w:line="360" w:lineRule="auto"/>
        <w:ind w:firstLine="709"/>
        <w:jc w:val="both"/>
        <w:rPr>
          <w:sz w:val="28"/>
          <w:szCs w:val="28"/>
        </w:rPr>
      </w:pPr>
      <w:r w:rsidRPr="004426A9">
        <w:rPr>
          <w:sz w:val="28"/>
          <w:szCs w:val="28"/>
        </w:rPr>
        <w:t>Из рисунка 2.</w:t>
      </w:r>
      <w:r w:rsidR="00EE621D" w:rsidRPr="004426A9">
        <w:rPr>
          <w:sz w:val="28"/>
          <w:szCs w:val="28"/>
        </w:rPr>
        <w:t>7</w:t>
      </w:r>
      <w:r w:rsidRPr="004426A9">
        <w:rPr>
          <w:sz w:val="28"/>
          <w:szCs w:val="28"/>
        </w:rPr>
        <w:t xml:space="preserve"> видно, что значение маневренности на начало 2006-2008 </w:t>
      </w:r>
      <w:r w:rsidR="003469ED" w:rsidRPr="004426A9">
        <w:rPr>
          <w:sz w:val="28"/>
          <w:szCs w:val="28"/>
        </w:rPr>
        <w:t>гг.</w:t>
      </w:r>
      <w:r w:rsidRPr="004426A9">
        <w:rPr>
          <w:sz w:val="28"/>
          <w:szCs w:val="28"/>
        </w:rPr>
        <w:t xml:space="preserve"> увеличилась от 0,</w:t>
      </w:r>
      <w:r w:rsidR="00700356" w:rsidRPr="004426A9">
        <w:rPr>
          <w:sz w:val="28"/>
          <w:szCs w:val="28"/>
        </w:rPr>
        <w:t>05</w:t>
      </w:r>
      <w:r w:rsidRPr="004426A9">
        <w:rPr>
          <w:sz w:val="28"/>
          <w:szCs w:val="28"/>
        </w:rPr>
        <w:t xml:space="preserve"> до 0,</w:t>
      </w:r>
      <w:r w:rsidR="00700356" w:rsidRPr="004426A9">
        <w:rPr>
          <w:sz w:val="28"/>
          <w:szCs w:val="28"/>
        </w:rPr>
        <w:t>0</w:t>
      </w:r>
      <w:r w:rsidRPr="004426A9">
        <w:rPr>
          <w:sz w:val="28"/>
          <w:szCs w:val="28"/>
        </w:rPr>
        <w:t xml:space="preserve">8. Такое явление говорит об увеличении доли собственного капитала, находящегося в мобильной форме, позволяющей свободно им маневрировать. Это ведет к улучшению финансового состояния предприятия. </w:t>
      </w:r>
    </w:p>
    <w:p w:rsidR="00B6579B" w:rsidRPr="004426A9" w:rsidRDefault="00920199" w:rsidP="004426A9">
      <w:pPr>
        <w:spacing w:line="360" w:lineRule="auto"/>
        <w:ind w:firstLine="709"/>
        <w:jc w:val="both"/>
        <w:rPr>
          <w:sz w:val="28"/>
          <w:szCs w:val="28"/>
        </w:rPr>
      </w:pPr>
      <w:r>
        <w:rPr>
          <w:sz w:val="28"/>
          <w:szCs w:val="28"/>
        </w:rPr>
        <w:br w:type="page"/>
      </w:r>
      <w:r w:rsidR="00A5748A" w:rsidRPr="004426A9">
        <w:rPr>
          <w:noProof/>
          <w:sz w:val="28"/>
          <w:szCs w:val="28"/>
        </w:rPr>
        <w:object w:dxaOrig="5730" w:dyaOrig="2610">
          <v:shape id="_x0000_i1040" type="#_x0000_t75" style="width:286.5pt;height:130.5pt" o:ole="">
            <v:imagedata r:id="rId35" o:title="" cropbottom="-25f"/>
            <o:lock v:ext="edit" aspectratio="f"/>
          </v:shape>
          <o:OLEObject Type="Embed" ProgID="Excel.Sheet.8" ShapeID="_x0000_i1040" DrawAspect="Content" ObjectID="_1469599373" r:id="rId36">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w:t>
      </w:r>
      <w:r w:rsidR="00EE621D" w:rsidRPr="004426A9">
        <w:rPr>
          <w:sz w:val="28"/>
          <w:szCs w:val="28"/>
        </w:rPr>
        <w:t>7</w:t>
      </w:r>
      <w:r w:rsidR="002001E7" w:rsidRPr="004426A9">
        <w:rPr>
          <w:sz w:val="28"/>
          <w:szCs w:val="28"/>
        </w:rPr>
        <w:t xml:space="preserve"> -</w:t>
      </w:r>
      <w:r w:rsidRPr="004426A9">
        <w:rPr>
          <w:sz w:val="28"/>
          <w:szCs w:val="28"/>
        </w:rPr>
        <w:t xml:space="preserve"> Динамика маневренности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B6579B" w:rsidRPr="004426A9" w:rsidRDefault="00B6579B" w:rsidP="004426A9">
      <w:pPr>
        <w:spacing w:line="360" w:lineRule="auto"/>
        <w:ind w:firstLine="709"/>
        <w:jc w:val="both"/>
        <w:rPr>
          <w:sz w:val="28"/>
          <w:szCs w:val="28"/>
        </w:rPr>
      </w:pPr>
    </w:p>
    <w:p w:rsidR="00B46D8C" w:rsidRPr="004426A9" w:rsidRDefault="00B6579B" w:rsidP="004426A9">
      <w:pPr>
        <w:spacing w:line="360" w:lineRule="auto"/>
        <w:ind w:firstLine="709"/>
        <w:jc w:val="both"/>
        <w:rPr>
          <w:sz w:val="28"/>
          <w:szCs w:val="28"/>
        </w:rPr>
      </w:pPr>
      <w:r w:rsidRPr="004426A9">
        <w:rPr>
          <w:sz w:val="28"/>
          <w:szCs w:val="28"/>
        </w:rPr>
        <w:t xml:space="preserve">Рассчитаем три показателя ликвидности (текущей, быстрой и абсолютной ликвидности) на начало 2006-2008 </w:t>
      </w:r>
      <w:r w:rsidR="003469ED" w:rsidRPr="004426A9">
        <w:rPr>
          <w:sz w:val="28"/>
          <w:szCs w:val="28"/>
        </w:rPr>
        <w:t>гг.</w:t>
      </w:r>
      <w:r w:rsidRPr="004426A9">
        <w:rPr>
          <w:sz w:val="28"/>
          <w:szCs w:val="28"/>
        </w:rPr>
        <w:t>, используя формулы (</w:t>
      </w:r>
      <w:r w:rsidR="00C033AE" w:rsidRPr="004426A9">
        <w:rPr>
          <w:sz w:val="28"/>
          <w:szCs w:val="28"/>
        </w:rPr>
        <w:t>2</w:t>
      </w:r>
      <w:r w:rsidRPr="004426A9">
        <w:rPr>
          <w:sz w:val="28"/>
          <w:szCs w:val="28"/>
        </w:rPr>
        <w:t>.7), (</w:t>
      </w:r>
      <w:r w:rsidR="00C033AE" w:rsidRPr="004426A9">
        <w:rPr>
          <w:sz w:val="28"/>
          <w:szCs w:val="28"/>
        </w:rPr>
        <w:t>2</w:t>
      </w:r>
      <w:r w:rsidRPr="004426A9">
        <w:rPr>
          <w:sz w:val="28"/>
          <w:szCs w:val="28"/>
        </w:rPr>
        <w:t>.8), (</w:t>
      </w:r>
      <w:r w:rsidR="00C033AE" w:rsidRPr="004426A9">
        <w:rPr>
          <w:sz w:val="28"/>
          <w:szCs w:val="28"/>
        </w:rPr>
        <w:t>2</w:t>
      </w:r>
      <w:r w:rsidRPr="004426A9">
        <w:rPr>
          <w:sz w:val="28"/>
          <w:szCs w:val="28"/>
        </w:rPr>
        <w:t xml:space="preserve">.9). </w:t>
      </w:r>
    </w:p>
    <w:p w:rsidR="00B46D8C" w:rsidRPr="004426A9" w:rsidRDefault="00B46D8C" w:rsidP="004426A9">
      <w:pPr>
        <w:spacing w:line="360" w:lineRule="auto"/>
        <w:ind w:firstLine="709"/>
        <w:jc w:val="both"/>
        <w:rPr>
          <w:sz w:val="28"/>
          <w:szCs w:val="28"/>
        </w:rPr>
      </w:pPr>
      <w:r w:rsidRPr="004426A9">
        <w:rPr>
          <w:iCs/>
          <w:sz w:val="28"/>
          <w:szCs w:val="28"/>
        </w:rPr>
        <w:t>Коэффициент текущей ликвидности</w:t>
      </w:r>
      <w:r w:rsidRPr="004426A9">
        <w:rPr>
          <w:sz w:val="28"/>
          <w:szCs w:val="28"/>
        </w:rPr>
        <w:t xml:space="preserve"> дает общую оценку ликвидности активов, показывая, сколько рублей текущих активов приходится на один рубль текущих (краткосрочных) обязательств. </w:t>
      </w:r>
    </w:p>
    <w:p w:rsidR="000B32C5" w:rsidRPr="004426A9" w:rsidRDefault="000B32C5"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24"/>
          <w:sz w:val="28"/>
          <w:szCs w:val="28"/>
        </w:rPr>
        <w:object w:dxaOrig="1120" w:dyaOrig="620">
          <v:shape id="_x0000_i1041" type="#_x0000_t75" style="width:56.25pt;height:30.75pt" o:ole="">
            <v:imagedata r:id="rId37" o:title=""/>
          </v:shape>
          <o:OLEObject Type="Embed" ProgID="Equation.3" ShapeID="_x0000_i1041" DrawAspect="Content" ObjectID="_1469599374" r:id="rId38"/>
        </w:object>
      </w:r>
      <w:r w:rsidR="00B46D8C" w:rsidRPr="004426A9">
        <w:rPr>
          <w:sz w:val="28"/>
          <w:szCs w:val="28"/>
        </w:rPr>
        <w:t>,</w:t>
      </w:r>
      <w:r w:rsidR="00BC2FC7">
        <w:rPr>
          <w:sz w:val="28"/>
          <w:szCs w:val="28"/>
        </w:rPr>
        <w:t xml:space="preserve">            </w:t>
      </w:r>
      <w:r w:rsidR="000B32C5" w:rsidRPr="004426A9">
        <w:rPr>
          <w:sz w:val="28"/>
          <w:szCs w:val="28"/>
        </w:rPr>
        <w:t>(</w:t>
      </w:r>
      <w:r w:rsidR="00C033AE" w:rsidRPr="004426A9">
        <w:rPr>
          <w:sz w:val="28"/>
          <w:szCs w:val="28"/>
        </w:rPr>
        <w:t>2</w:t>
      </w:r>
      <w:r w:rsidR="00B46D8C" w:rsidRPr="004426A9">
        <w:rPr>
          <w:sz w:val="28"/>
          <w:szCs w:val="28"/>
        </w:rPr>
        <w:t>.7)</w:t>
      </w:r>
    </w:p>
    <w:p w:rsidR="000B32C5" w:rsidRPr="004426A9" w:rsidRDefault="000B32C5"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К</w:t>
      </w:r>
      <w:r w:rsidRPr="004426A9">
        <w:rPr>
          <w:i/>
          <w:sz w:val="28"/>
          <w:szCs w:val="28"/>
          <w:vertAlign w:val="subscript"/>
        </w:rPr>
        <w:t>ТЛ</w:t>
      </w:r>
      <w:r w:rsidRPr="004426A9">
        <w:rPr>
          <w:sz w:val="28"/>
          <w:szCs w:val="28"/>
        </w:rPr>
        <w:t xml:space="preserve"> – коэффициент текущей ликвидности,</w:t>
      </w:r>
    </w:p>
    <w:p w:rsidR="00B46D8C" w:rsidRPr="004426A9" w:rsidRDefault="00B46D8C" w:rsidP="004426A9">
      <w:pPr>
        <w:spacing w:line="360" w:lineRule="auto"/>
        <w:ind w:firstLine="709"/>
        <w:jc w:val="both"/>
        <w:rPr>
          <w:sz w:val="28"/>
          <w:szCs w:val="28"/>
        </w:rPr>
      </w:pPr>
      <w:r w:rsidRPr="004426A9">
        <w:rPr>
          <w:i/>
          <w:sz w:val="28"/>
          <w:szCs w:val="28"/>
        </w:rPr>
        <w:t>ОА</w:t>
      </w:r>
      <w:r w:rsidRPr="004426A9">
        <w:rPr>
          <w:sz w:val="28"/>
          <w:szCs w:val="28"/>
        </w:rPr>
        <w:t xml:space="preserve"> – оборотные активы,</w:t>
      </w:r>
    </w:p>
    <w:p w:rsidR="00B46D8C" w:rsidRPr="004426A9" w:rsidRDefault="00B46D8C" w:rsidP="004426A9">
      <w:pPr>
        <w:spacing w:line="360" w:lineRule="auto"/>
        <w:ind w:firstLine="709"/>
        <w:jc w:val="both"/>
        <w:rPr>
          <w:sz w:val="28"/>
          <w:szCs w:val="28"/>
        </w:rPr>
      </w:pPr>
      <w:r w:rsidRPr="004426A9">
        <w:rPr>
          <w:i/>
          <w:sz w:val="28"/>
          <w:szCs w:val="28"/>
        </w:rPr>
        <w:t>КО</w:t>
      </w:r>
      <w:r w:rsidRPr="004426A9">
        <w:rPr>
          <w:sz w:val="28"/>
          <w:szCs w:val="28"/>
        </w:rPr>
        <w:t xml:space="preserve"> – краткосрочные обязательства.</w:t>
      </w:r>
    </w:p>
    <w:p w:rsidR="00B46D8C" w:rsidRPr="004426A9" w:rsidRDefault="00B46D8C" w:rsidP="004426A9">
      <w:pPr>
        <w:spacing w:line="360" w:lineRule="auto"/>
        <w:ind w:firstLine="709"/>
        <w:jc w:val="both"/>
        <w:rPr>
          <w:sz w:val="28"/>
          <w:szCs w:val="28"/>
        </w:rPr>
      </w:pPr>
      <w:r w:rsidRPr="004426A9">
        <w:rPr>
          <w:iCs/>
          <w:sz w:val="28"/>
          <w:szCs w:val="28"/>
        </w:rPr>
        <w:t>Коэффициент быстрой ликвидности</w:t>
      </w:r>
      <w:r w:rsidRPr="004426A9">
        <w:rPr>
          <w:i/>
          <w:iCs/>
          <w:sz w:val="28"/>
          <w:szCs w:val="28"/>
        </w:rPr>
        <w:t xml:space="preserve"> </w:t>
      </w:r>
      <w:r w:rsidRPr="004426A9">
        <w:rPr>
          <w:sz w:val="28"/>
          <w:szCs w:val="28"/>
        </w:rPr>
        <w:t>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B46D8C" w:rsidRPr="004426A9" w:rsidRDefault="00A5748A" w:rsidP="004426A9">
      <w:pPr>
        <w:tabs>
          <w:tab w:val="left" w:pos="9214"/>
        </w:tabs>
        <w:spacing w:line="360" w:lineRule="auto"/>
        <w:ind w:firstLine="709"/>
        <w:jc w:val="both"/>
        <w:rPr>
          <w:sz w:val="28"/>
          <w:szCs w:val="28"/>
        </w:rPr>
      </w:pPr>
      <w:r w:rsidRPr="004426A9">
        <w:rPr>
          <w:position w:val="-24"/>
          <w:sz w:val="28"/>
          <w:szCs w:val="28"/>
        </w:rPr>
        <w:object w:dxaOrig="1460" w:dyaOrig="620">
          <v:shape id="_x0000_i1042" type="#_x0000_t75" style="width:1in;height:30.75pt" o:ole="">
            <v:imagedata r:id="rId39" o:title=""/>
          </v:shape>
          <o:OLEObject Type="Embed" ProgID="Equation.3" ShapeID="_x0000_i1042" DrawAspect="Content" ObjectID="_1469599375" r:id="rId40"/>
        </w:object>
      </w:r>
      <w:r w:rsidR="00B46D8C" w:rsidRPr="004426A9">
        <w:rPr>
          <w:sz w:val="28"/>
          <w:szCs w:val="28"/>
        </w:rPr>
        <w:t>,</w:t>
      </w:r>
      <w:r w:rsidR="00BC2FC7">
        <w:rPr>
          <w:sz w:val="28"/>
          <w:szCs w:val="28"/>
        </w:rPr>
        <w:t xml:space="preserve">            </w:t>
      </w:r>
      <w:r w:rsidR="00B46D8C" w:rsidRPr="004426A9">
        <w:rPr>
          <w:sz w:val="28"/>
          <w:szCs w:val="28"/>
        </w:rPr>
        <w:t>(</w:t>
      </w:r>
      <w:r w:rsidR="00C033AE" w:rsidRPr="004426A9">
        <w:rPr>
          <w:sz w:val="28"/>
          <w:szCs w:val="28"/>
        </w:rPr>
        <w:t>2</w:t>
      </w:r>
      <w:r w:rsidR="00B46D8C" w:rsidRPr="004426A9">
        <w:rPr>
          <w:sz w:val="28"/>
          <w:szCs w:val="28"/>
        </w:rPr>
        <w:t>.8)</w:t>
      </w:r>
    </w:p>
    <w:p w:rsidR="000B32C5" w:rsidRPr="004426A9" w:rsidRDefault="000B32C5" w:rsidP="004426A9">
      <w:pPr>
        <w:tabs>
          <w:tab w:val="left" w:pos="9214"/>
        </w:tabs>
        <w:spacing w:line="360" w:lineRule="auto"/>
        <w:ind w:firstLine="709"/>
        <w:jc w:val="both"/>
        <w:rPr>
          <w:sz w:val="28"/>
          <w:szCs w:val="28"/>
        </w:rPr>
      </w:pPr>
    </w:p>
    <w:p w:rsidR="00B46D8C" w:rsidRPr="004426A9" w:rsidRDefault="00B46D8C" w:rsidP="004426A9">
      <w:pPr>
        <w:tabs>
          <w:tab w:val="left" w:pos="9214"/>
        </w:tabs>
        <w:spacing w:line="360" w:lineRule="auto"/>
        <w:ind w:firstLine="709"/>
        <w:jc w:val="both"/>
        <w:rPr>
          <w:sz w:val="28"/>
          <w:szCs w:val="28"/>
        </w:rPr>
      </w:pPr>
      <w:r w:rsidRPr="004426A9">
        <w:rPr>
          <w:sz w:val="28"/>
          <w:szCs w:val="28"/>
        </w:rPr>
        <w:t xml:space="preserve">где </w:t>
      </w:r>
      <w:r w:rsidRPr="004426A9">
        <w:rPr>
          <w:i/>
          <w:sz w:val="28"/>
          <w:szCs w:val="28"/>
        </w:rPr>
        <w:t>К</w:t>
      </w:r>
      <w:r w:rsidRPr="004426A9">
        <w:rPr>
          <w:i/>
          <w:sz w:val="28"/>
          <w:szCs w:val="28"/>
          <w:vertAlign w:val="subscript"/>
        </w:rPr>
        <w:t>БЛ</w:t>
      </w:r>
      <w:r w:rsidRPr="004426A9">
        <w:rPr>
          <w:sz w:val="28"/>
          <w:szCs w:val="28"/>
        </w:rPr>
        <w:t xml:space="preserve"> – коэффициент быстрой ликвидности,</w:t>
      </w:r>
    </w:p>
    <w:p w:rsidR="00B46D8C" w:rsidRPr="004426A9" w:rsidRDefault="00B46D8C" w:rsidP="004426A9">
      <w:pPr>
        <w:tabs>
          <w:tab w:val="left" w:pos="9214"/>
        </w:tabs>
        <w:spacing w:line="360" w:lineRule="auto"/>
        <w:ind w:firstLine="709"/>
        <w:jc w:val="both"/>
        <w:rPr>
          <w:sz w:val="28"/>
          <w:szCs w:val="28"/>
        </w:rPr>
      </w:pPr>
      <w:r w:rsidRPr="004426A9">
        <w:rPr>
          <w:i/>
          <w:sz w:val="28"/>
          <w:szCs w:val="28"/>
        </w:rPr>
        <w:t>ОА</w:t>
      </w:r>
      <w:r w:rsidRPr="004426A9">
        <w:rPr>
          <w:sz w:val="28"/>
          <w:szCs w:val="28"/>
        </w:rPr>
        <w:t xml:space="preserve"> – оборотные активы,</w:t>
      </w:r>
    </w:p>
    <w:p w:rsidR="00B46D8C" w:rsidRPr="004426A9" w:rsidRDefault="00B46D8C" w:rsidP="004426A9">
      <w:pPr>
        <w:tabs>
          <w:tab w:val="left" w:pos="9214"/>
        </w:tabs>
        <w:spacing w:line="360" w:lineRule="auto"/>
        <w:ind w:firstLine="709"/>
        <w:jc w:val="both"/>
        <w:rPr>
          <w:sz w:val="28"/>
          <w:szCs w:val="28"/>
        </w:rPr>
      </w:pPr>
      <w:r w:rsidRPr="004426A9">
        <w:rPr>
          <w:i/>
          <w:sz w:val="28"/>
          <w:szCs w:val="28"/>
        </w:rPr>
        <w:t>З</w:t>
      </w:r>
      <w:r w:rsidRPr="004426A9">
        <w:rPr>
          <w:sz w:val="28"/>
          <w:szCs w:val="28"/>
        </w:rPr>
        <w:t xml:space="preserve"> – запасы,</w:t>
      </w:r>
    </w:p>
    <w:p w:rsidR="00B46D8C" w:rsidRPr="004426A9" w:rsidRDefault="00B46D8C" w:rsidP="004426A9">
      <w:pPr>
        <w:tabs>
          <w:tab w:val="left" w:pos="9214"/>
        </w:tabs>
        <w:spacing w:line="360" w:lineRule="auto"/>
        <w:ind w:firstLine="709"/>
        <w:jc w:val="both"/>
        <w:rPr>
          <w:sz w:val="28"/>
          <w:szCs w:val="28"/>
        </w:rPr>
      </w:pPr>
      <w:r w:rsidRPr="004426A9">
        <w:rPr>
          <w:i/>
          <w:sz w:val="28"/>
          <w:szCs w:val="28"/>
        </w:rPr>
        <w:t>КО</w:t>
      </w:r>
      <w:r w:rsidRPr="004426A9">
        <w:rPr>
          <w:sz w:val="28"/>
          <w:szCs w:val="28"/>
        </w:rPr>
        <w:t xml:space="preserve"> – краткосрочные обязательства.</w:t>
      </w:r>
    </w:p>
    <w:p w:rsidR="00B46D8C" w:rsidRPr="004426A9" w:rsidRDefault="00B46D8C" w:rsidP="004426A9">
      <w:pPr>
        <w:tabs>
          <w:tab w:val="left" w:pos="9214"/>
        </w:tabs>
        <w:spacing w:line="360" w:lineRule="auto"/>
        <w:ind w:firstLine="709"/>
        <w:jc w:val="both"/>
        <w:rPr>
          <w:sz w:val="28"/>
          <w:szCs w:val="28"/>
        </w:rPr>
      </w:pPr>
      <w:r w:rsidRPr="004426A9">
        <w:rPr>
          <w:iCs/>
          <w:sz w:val="28"/>
          <w:szCs w:val="28"/>
        </w:rPr>
        <w:t>Коэффициент абсолютной ликвидности (платежеспособности)</w:t>
      </w:r>
      <w:r w:rsidRPr="004426A9">
        <w:rPr>
          <w:sz w:val="28"/>
          <w:szCs w:val="28"/>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w:t>
      </w:r>
    </w:p>
    <w:p w:rsidR="000B32C5" w:rsidRPr="004426A9" w:rsidRDefault="000B32C5" w:rsidP="004426A9">
      <w:pPr>
        <w:tabs>
          <w:tab w:val="left" w:pos="9214"/>
        </w:tabs>
        <w:spacing w:line="360" w:lineRule="auto"/>
        <w:ind w:firstLine="709"/>
        <w:jc w:val="both"/>
        <w:rPr>
          <w:sz w:val="28"/>
          <w:szCs w:val="28"/>
        </w:rPr>
      </w:pPr>
    </w:p>
    <w:p w:rsidR="00B46D8C" w:rsidRPr="004426A9" w:rsidRDefault="00A5748A" w:rsidP="004426A9">
      <w:pPr>
        <w:tabs>
          <w:tab w:val="left" w:pos="3544"/>
          <w:tab w:val="left" w:pos="3686"/>
          <w:tab w:val="left" w:pos="3828"/>
          <w:tab w:val="left" w:pos="9214"/>
        </w:tabs>
        <w:spacing w:line="360" w:lineRule="auto"/>
        <w:ind w:firstLine="709"/>
        <w:jc w:val="both"/>
        <w:rPr>
          <w:sz w:val="28"/>
          <w:szCs w:val="28"/>
        </w:rPr>
      </w:pPr>
      <w:r w:rsidRPr="004426A9">
        <w:rPr>
          <w:position w:val="-24"/>
          <w:sz w:val="28"/>
          <w:szCs w:val="28"/>
        </w:rPr>
        <w:object w:dxaOrig="1160" w:dyaOrig="620">
          <v:shape id="_x0000_i1043" type="#_x0000_t75" style="width:57.75pt;height:30.75pt" o:ole="">
            <v:imagedata r:id="rId41" o:title=""/>
          </v:shape>
          <o:OLEObject Type="Embed" ProgID="Equation.3" ShapeID="_x0000_i1043" DrawAspect="Content" ObjectID="_1469599376" r:id="rId42"/>
        </w:object>
      </w:r>
      <w:r w:rsidR="00B46D8C" w:rsidRPr="004426A9">
        <w:rPr>
          <w:sz w:val="28"/>
          <w:szCs w:val="28"/>
        </w:rPr>
        <w:t>,</w:t>
      </w:r>
      <w:r w:rsidR="00BC2FC7">
        <w:rPr>
          <w:sz w:val="28"/>
          <w:szCs w:val="28"/>
        </w:rPr>
        <w:t xml:space="preserve">             </w:t>
      </w:r>
      <w:r w:rsidR="00175678" w:rsidRPr="004426A9">
        <w:rPr>
          <w:sz w:val="28"/>
          <w:szCs w:val="28"/>
        </w:rPr>
        <w:t xml:space="preserve"> </w:t>
      </w:r>
      <w:r w:rsidR="00B46D8C" w:rsidRPr="004426A9">
        <w:rPr>
          <w:sz w:val="28"/>
          <w:szCs w:val="28"/>
        </w:rPr>
        <w:t>(</w:t>
      </w:r>
      <w:r w:rsidR="00C033AE" w:rsidRPr="004426A9">
        <w:rPr>
          <w:sz w:val="28"/>
          <w:szCs w:val="28"/>
        </w:rPr>
        <w:t>2</w:t>
      </w:r>
      <w:r w:rsidR="00B46D8C" w:rsidRPr="004426A9">
        <w:rPr>
          <w:sz w:val="28"/>
          <w:szCs w:val="28"/>
        </w:rPr>
        <w:t>.9)</w:t>
      </w:r>
    </w:p>
    <w:p w:rsidR="000B32C5" w:rsidRPr="004426A9" w:rsidRDefault="000B32C5" w:rsidP="004426A9">
      <w:pPr>
        <w:tabs>
          <w:tab w:val="left" w:pos="9214"/>
        </w:tabs>
        <w:spacing w:line="360" w:lineRule="auto"/>
        <w:ind w:firstLine="709"/>
        <w:jc w:val="both"/>
        <w:rPr>
          <w:sz w:val="28"/>
          <w:szCs w:val="28"/>
        </w:rPr>
      </w:pPr>
    </w:p>
    <w:p w:rsidR="00B46D8C" w:rsidRPr="004426A9" w:rsidRDefault="00B46D8C" w:rsidP="004426A9">
      <w:pPr>
        <w:tabs>
          <w:tab w:val="left" w:pos="9214"/>
        </w:tabs>
        <w:spacing w:line="360" w:lineRule="auto"/>
        <w:ind w:firstLine="709"/>
        <w:jc w:val="both"/>
        <w:rPr>
          <w:sz w:val="28"/>
          <w:szCs w:val="28"/>
        </w:rPr>
      </w:pPr>
      <w:r w:rsidRPr="004426A9">
        <w:rPr>
          <w:sz w:val="28"/>
          <w:szCs w:val="28"/>
        </w:rPr>
        <w:t xml:space="preserve">где </w:t>
      </w:r>
      <w:r w:rsidRPr="004426A9">
        <w:rPr>
          <w:i/>
          <w:sz w:val="28"/>
          <w:szCs w:val="28"/>
        </w:rPr>
        <w:t>К</w:t>
      </w:r>
      <w:r w:rsidRPr="004426A9">
        <w:rPr>
          <w:i/>
          <w:sz w:val="28"/>
          <w:szCs w:val="28"/>
          <w:vertAlign w:val="subscript"/>
        </w:rPr>
        <w:t>АЛ</w:t>
      </w:r>
      <w:r w:rsidRPr="004426A9">
        <w:rPr>
          <w:sz w:val="28"/>
          <w:szCs w:val="28"/>
        </w:rPr>
        <w:t xml:space="preserve"> – коэффициент абсолютной ликвидности,</w:t>
      </w:r>
    </w:p>
    <w:p w:rsidR="00B46D8C" w:rsidRPr="004426A9" w:rsidRDefault="00B46D8C" w:rsidP="004426A9">
      <w:pPr>
        <w:tabs>
          <w:tab w:val="left" w:pos="9214"/>
        </w:tabs>
        <w:spacing w:line="360" w:lineRule="auto"/>
        <w:ind w:firstLine="709"/>
        <w:jc w:val="both"/>
        <w:rPr>
          <w:sz w:val="28"/>
          <w:szCs w:val="28"/>
        </w:rPr>
      </w:pPr>
      <w:r w:rsidRPr="004426A9">
        <w:rPr>
          <w:i/>
          <w:sz w:val="28"/>
          <w:szCs w:val="28"/>
        </w:rPr>
        <w:t xml:space="preserve">ДС </w:t>
      </w:r>
      <w:r w:rsidRPr="004426A9">
        <w:rPr>
          <w:sz w:val="28"/>
          <w:szCs w:val="28"/>
        </w:rPr>
        <w:t>– денежные средства,</w:t>
      </w:r>
    </w:p>
    <w:p w:rsidR="00B46D8C" w:rsidRPr="004426A9" w:rsidRDefault="00B46D8C" w:rsidP="004426A9">
      <w:pPr>
        <w:tabs>
          <w:tab w:val="left" w:pos="9214"/>
        </w:tabs>
        <w:spacing w:line="360" w:lineRule="auto"/>
        <w:ind w:firstLine="709"/>
        <w:jc w:val="both"/>
        <w:rPr>
          <w:sz w:val="28"/>
          <w:szCs w:val="28"/>
        </w:rPr>
      </w:pPr>
      <w:r w:rsidRPr="004426A9">
        <w:rPr>
          <w:i/>
          <w:sz w:val="28"/>
          <w:szCs w:val="28"/>
        </w:rPr>
        <w:t>КО</w:t>
      </w:r>
      <w:r w:rsidRPr="004426A9">
        <w:rPr>
          <w:sz w:val="28"/>
          <w:szCs w:val="28"/>
        </w:rPr>
        <w:t xml:space="preserve"> – краткосрочные обязательства.</w:t>
      </w:r>
    </w:p>
    <w:p w:rsidR="00B6579B" w:rsidRPr="004426A9" w:rsidRDefault="00D935AC" w:rsidP="004426A9">
      <w:pPr>
        <w:tabs>
          <w:tab w:val="left" w:pos="9214"/>
        </w:tabs>
        <w:spacing w:line="360" w:lineRule="auto"/>
        <w:ind w:firstLine="709"/>
        <w:jc w:val="both"/>
        <w:rPr>
          <w:sz w:val="28"/>
          <w:szCs w:val="28"/>
        </w:rPr>
      </w:pPr>
      <w:r w:rsidRPr="004426A9">
        <w:rPr>
          <w:sz w:val="28"/>
          <w:szCs w:val="28"/>
        </w:rPr>
        <w:t>Расчеты по приведенным выше формулам даны в таблице 2.10.</w:t>
      </w:r>
    </w:p>
    <w:p w:rsidR="002D45A0" w:rsidRPr="004426A9" w:rsidRDefault="002D45A0" w:rsidP="004426A9">
      <w:pPr>
        <w:tabs>
          <w:tab w:val="left" w:pos="9214"/>
        </w:tabs>
        <w:spacing w:line="360" w:lineRule="auto"/>
        <w:ind w:firstLine="709"/>
        <w:jc w:val="both"/>
        <w:rPr>
          <w:i/>
          <w:sz w:val="28"/>
          <w:szCs w:val="28"/>
        </w:rPr>
      </w:pPr>
    </w:p>
    <w:p w:rsidR="00B6579B" w:rsidRPr="004426A9" w:rsidRDefault="00B6579B" w:rsidP="004426A9">
      <w:pPr>
        <w:tabs>
          <w:tab w:val="left" w:pos="9214"/>
        </w:tabs>
        <w:spacing w:line="360" w:lineRule="auto"/>
        <w:ind w:firstLine="709"/>
        <w:jc w:val="both"/>
        <w:rPr>
          <w:sz w:val="28"/>
          <w:szCs w:val="28"/>
        </w:rPr>
      </w:pPr>
      <w:r w:rsidRPr="004426A9">
        <w:rPr>
          <w:sz w:val="28"/>
          <w:szCs w:val="28"/>
        </w:rPr>
        <w:t>Таблица 2.10</w:t>
      </w:r>
      <w:r w:rsidR="002001E7" w:rsidRPr="004426A9">
        <w:rPr>
          <w:sz w:val="28"/>
          <w:szCs w:val="28"/>
        </w:rPr>
        <w:t xml:space="preserve"> -</w:t>
      </w:r>
      <w:r w:rsidRPr="004426A9">
        <w:rPr>
          <w:sz w:val="28"/>
          <w:szCs w:val="28"/>
        </w:rPr>
        <w:t xml:space="preserve"> Расчет текущей, быстрой и абсолютной ликвидности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w:t>
      </w:r>
      <w:r w:rsidR="00F17F85" w:rsidRPr="004426A9">
        <w:rPr>
          <w:sz w:val="28"/>
          <w:szCs w:val="28"/>
        </w:rPr>
        <w:t xml:space="preserve">в </w:t>
      </w:r>
      <w:r w:rsidRPr="004426A9">
        <w:rPr>
          <w:sz w:val="28"/>
          <w:szCs w:val="28"/>
        </w:rPr>
        <w:t>2006-</w:t>
      </w:r>
      <w:smartTag w:uri="urn:schemas-microsoft-com:office:smarttags" w:element="metricconverter">
        <w:smartTagPr>
          <w:attr w:name="ProductID" w:val="2008 г"/>
        </w:smartTagPr>
        <w:r w:rsidRPr="004426A9">
          <w:rPr>
            <w:sz w:val="28"/>
            <w:szCs w:val="28"/>
          </w:rPr>
          <w:t>2008 г</w:t>
        </w:r>
      </w:smartTag>
      <w:r w:rsidRPr="004426A9">
        <w:rPr>
          <w:sz w:val="28"/>
          <w:szCs w:val="28"/>
        </w:rPr>
        <w:t>г.</w:t>
      </w:r>
    </w:p>
    <w:tbl>
      <w:tblPr>
        <w:tblW w:w="4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8"/>
        <w:gridCol w:w="2368"/>
        <w:gridCol w:w="2167"/>
      </w:tblGrid>
      <w:tr w:rsidR="00D935AC" w:rsidRPr="00920199" w:rsidTr="00984294">
        <w:trPr>
          <w:jc w:val="center"/>
        </w:trPr>
        <w:tc>
          <w:tcPr>
            <w:tcW w:w="1277" w:type="pct"/>
          </w:tcPr>
          <w:p w:rsidR="00D935AC" w:rsidRPr="00920199" w:rsidRDefault="00D935AC" w:rsidP="00920199">
            <w:pPr>
              <w:tabs>
                <w:tab w:val="left" w:pos="9214"/>
              </w:tabs>
              <w:spacing w:line="360" w:lineRule="auto"/>
              <w:rPr>
                <w:sz w:val="20"/>
                <w:szCs w:val="20"/>
              </w:rPr>
            </w:pPr>
            <w:r w:rsidRPr="00920199">
              <w:rPr>
                <w:sz w:val="20"/>
                <w:szCs w:val="20"/>
              </w:rPr>
              <w:t>Показатель</w:t>
            </w:r>
          </w:p>
        </w:tc>
        <w:tc>
          <w:tcPr>
            <w:tcW w:w="1277" w:type="pct"/>
            <w:vAlign w:val="center"/>
          </w:tcPr>
          <w:p w:rsidR="00D935AC" w:rsidRPr="00920199" w:rsidRDefault="00D935AC" w:rsidP="00920199">
            <w:pPr>
              <w:tabs>
                <w:tab w:val="left" w:pos="9214"/>
              </w:tabs>
              <w:spacing w:line="360" w:lineRule="auto"/>
              <w:rPr>
                <w:sz w:val="20"/>
                <w:szCs w:val="20"/>
              </w:rPr>
            </w:pPr>
            <w:smartTag w:uri="urn:schemas-microsoft-com:office:smarttags" w:element="metricconverter">
              <w:smartTagPr>
                <w:attr w:name="ProductID" w:val="2006 г"/>
              </w:smartTagPr>
              <w:r w:rsidRPr="00920199">
                <w:rPr>
                  <w:sz w:val="20"/>
                  <w:szCs w:val="20"/>
                </w:rPr>
                <w:t>2006 г</w:t>
              </w:r>
            </w:smartTag>
            <w:r w:rsidRPr="00920199">
              <w:rPr>
                <w:sz w:val="20"/>
                <w:szCs w:val="20"/>
              </w:rPr>
              <w:t>.</w:t>
            </w:r>
          </w:p>
        </w:tc>
        <w:tc>
          <w:tcPr>
            <w:tcW w:w="1277" w:type="pct"/>
            <w:vAlign w:val="center"/>
          </w:tcPr>
          <w:p w:rsidR="00D935AC" w:rsidRPr="00920199" w:rsidRDefault="00D935AC" w:rsidP="00920199">
            <w:pPr>
              <w:tabs>
                <w:tab w:val="left" w:pos="9214"/>
              </w:tabs>
              <w:spacing w:line="360" w:lineRule="auto"/>
              <w:rPr>
                <w:sz w:val="20"/>
                <w:szCs w:val="20"/>
              </w:rPr>
            </w:pPr>
            <w:smartTag w:uri="urn:schemas-microsoft-com:office:smarttags" w:element="metricconverter">
              <w:smartTagPr>
                <w:attr w:name="ProductID" w:val="2007 г"/>
              </w:smartTagPr>
              <w:r w:rsidRPr="00920199">
                <w:rPr>
                  <w:sz w:val="20"/>
                  <w:szCs w:val="20"/>
                </w:rPr>
                <w:t>2007 г</w:t>
              </w:r>
            </w:smartTag>
            <w:r w:rsidRPr="00920199">
              <w:rPr>
                <w:sz w:val="20"/>
                <w:szCs w:val="20"/>
              </w:rPr>
              <w:t>.</w:t>
            </w:r>
          </w:p>
        </w:tc>
        <w:tc>
          <w:tcPr>
            <w:tcW w:w="1170" w:type="pct"/>
            <w:vAlign w:val="center"/>
          </w:tcPr>
          <w:p w:rsidR="00D935AC" w:rsidRPr="00920199" w:rsidRDefault="00D935AC" w:rsidP="00920199">
            <w:pPr>
              <w:tabs>
                <w:tab w:val="left" w:pos="9214"/>
              </w:tabs>
              <w:spacing w:line="360" w:lineRule="auto"/>
              <w:rPr>
                <w:sz w:val="20"/>
                <w:szCs w:val="20"/>
              </w:rPr>
            </w:pPr>
            <w:smartTag w:uri="urn:schemas-microsoft-com:office:smarttags" w:element="metricconverter">
              <w:smartTagPr>
                <w:attr w:name="ProductID" w:val="2008 г"/>
              </w:smartTagPr>
              <w:r w:rsidRPr="00920199">
                <w:rPr>
                  <w:sz w:val="20"/>
                  <w:szCs w:val="20"/>
                </w:rPr>
                <w:t>2008 г</w:t>
              </w:r>
            </w:smartTag>
            <w:r w:rsidRPr="00920199">
              <w:rPr>
                <w:sz w:val="20"/>
                <w:szCs w:val="20"/>
              </w:rPr>
              <w:t>.</w:t>
            </w:r>
          </w:p>
        </w:tc>
      </w:tr>
      <w:tr w:rsidR="00D935AC" w:rsidRPr="00920199" w:rsidTr="00984294">
        <w:trPr>
          <w:jc w:val="center"/>
        </w:trPr>
        <w:tc>
          <w:tcPr>
            <w:tcW w:w="1277" w:type="pct"/>
          </w:tcPr>
          <w:p w:rsidR="00D935AC" w:rsidRPr="00920199" w:rsidRDefault="00D935AC" w:rsidP="00920199">
            <w:pPr>
              <w:tabs>
                <w:tab w:val="left" w:pos="9214"/>
              </w:tabs>
              <w:spacing w:line="360" w:lineRule="auto"/>
              <w:rPr>
                <w:sz w:val="20"/>
                <w:szCs w:val="20"/>
              </w:rPr>
            </w:pPr>
            <w:r w:rsidRPr="00920199">
              <w:rPr>
                <w:sz w:val="20"/>
                <w:szCs w:val="20"/>
              </w:rPr>
              <w:t>1. Оборотные активы, млн.</w:t>
            </w:r>
            <w:r w:rsidR="003469ED" w:rsidRPr="00920199">
              <w:rPr>
                <w:sz w:val="20"/>
                <w:szCs w:val="20"/>
              </w:rPr>
              <w:t>р.</w:t>
            </w:r>
          </w:p>
          <w:p w:rsidR="00D935AC" w:rsidRPr="00920199" w:rsidRDefault="00D935AC" w:rsidP="00920199">
            <w:pPr>
              <w:tabs>
                <w:tab w:val="left" w:pos="9214"/>
              </w:tabs>
              <w:spacing w:line="360" w:lineRule="auto"/>
              <w:rPr>
                <w:sz w:val="20"/>
                <w:szCs w:val="20"/>
              </w:rPr>
            </w:pPr>
            <w:r w:rsidRPr="00920199">
              <w:rPr>
                <w:sz w:val="20"/>
                <w:szCs w:val="20"/>
              </w:rPr>
              <w:t>В т.ч.:</w:t>
            </w:r>
          </w:p>
          <w:p w:rsidR="00D935AC" w:rsidRPr="00920199" w:rsidRDefault="00D935AC" w:rsidP="00920199">
            <w:pPr>
              <w:tabs>
                <w:tab w:val="left" w:pos="9214"/>
              </w:tabs>
              <w:spacing w:line="360" w:lineRule="auto"/>
              <w:rPr>
                <w:sz w:val="20"/>
                <w:szCs w:val="20"/>
              </w:rPr>
            </w:pPr>
            <w:r w:rsidRPr="00920199">
              <w:rPr>
                <w:sz w:val="20"/>
                <w:szCs w:val="20"/>
              </w:rPr>
              <w:t>1.1. Запасы, млн.</w:t>
            </w:r>
            <w:r w:rsidR="003469ED" w:rsidRPr="00920199">
              <w:rPr>
                <w:sz w:val="20"/>
                <w:szCs w:val="20"/>
              </w:rPr>
              <w:t>р.</w:t>
            </w:r>
          </w:p>
          <w:p w:rsidR="00D935AC" w:rsidRPr="00920199" w:rsidRDefault="00D935AC" w:rsidP="00920199">
            <w:pPr>
              <w:tabs>
                <w:tab w:val="left" w:pos="9214"/>
              </w:tabs>
              <w:spacing w:line="360" w:lineRule="auto"/>
              <w:rPr>
                <w:sz w:val="20"/>
                <w:szCs w:val="20"/>
              </w:rPr>
            </w:pPr>
            <w:r w:rsidRPr="00920199">
              <w:rPr>
                <w:sz w:val="20"/>
                <w:szCs w:val="20"/>
              </w:rPr>
              <w:t>1.2. Денежные средства, млн.</w:t>
            </w:r>
            <w:r w:rsidR="003469ED" w:rsidRPr="00920199">
              <w:rPr>
                <w:sz w:val="20"/>
                <w:szCs w:val="20"/>
              </w:rPr>
              <w:t>р.</w:t>
            </w:r>
          </w:p>
          <w:p w:rsidR="00D935AC" w:rsidRPr="00920199" w:rsidRDefault="00D935AC" w:rsidP="00920199">
            <w:pPr>
              <w:tabs>
                <w:tab w:val="left" w:pos="9214"/>
              </w:tabs>
              <w:spacing w:line="360" w:lineRule="auto"/>
              <w:rPr>
                <w:sz w:val="20"/>
                <w:szCs w:val="20"/>
              </w:rPr>
            </w:pPr>
            <w:r w:rsidRPr="00920199">
              <w:rPr>
                <w:sz w:val="20"/>
                <w:szCs w:val="20"/>
              </w:rPr>
              <w:t>1.3. Дебиторская задолженность, млн.</w:t>
            </w:r>
            <w:r w:rsidR="003469ED" w:rsidRPr="00920199">
              <w:rPr>
                <w:sz w:val="20"/>
                <w:szCs w:val="20"/>
              </w:rPr>
              <w:t>р.</w:t>
            </w:r>
          </w:p>
          <w:p w:rsidR="00D935AC" w:rsidRPr="00920199" w:rsidRDefault="00D935AC" w:rsidP="00920199">
            <w:pPr>
              <w:tabs>
                <w:tab w:val="left" w:pos="9214"/>
              </w:tabs>
              <w:spacing w:line="360" w:lineRule="auto"/>
              <w:rPr>
                <w:sz w:val="20"/>
                <w:szCs w:val="20"/>
              </w:rPr>
            </w:pPr>
            <w:r w:rsidRPr="00920199">
              <w:rPr>
                <w:sz w:val="20"/>
                <w:szCs w:val="20"/>
              </w:rPr>
              <w:t>2. Краткоср. пассивы, млн.</w:t>
            </w:r>
            <w:r w:rsidR="003469ED" w:rsidRPr="00920199">
              <w:rPr>
                <w:sz w:val="20"/>
                <w:szCs w:val="20"/>
              </w:rPr>
              <w:t>р.</w:t>
            </w:r>
          </w:p>
        </w:tc>
        <w:tc>
          <w:tcPr>
            <w:tcW w:w="1277" w:type="pct"/>
          </w:tcPr>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13373</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10941</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1333</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1099</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7841</w:t>
            </w:r>
          </w:p>
        </w:tc>
        <w:tc>
          <w:tcPr>
            <w:tcW w:w="1277" w:type="pct"/>
          </w:tcPr>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14907</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11481</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1624</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1802</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9228</w:t>
            </w:r>
          </w:p>
        </w:tc>
        <w:tc>
          <w:tcPr>
            <w:tcW w:w="1170" w:type="pct"/>
          </w:tcPr>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18018</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12571</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2359</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3088</w:t>
            </w:r>
          </w:p>
          <w:p w:rsidR="00D935AC" w:rsidRPr="00920199" w:rsidRDefault="00D935AC" w:rsidP="00920199">
            <w:pPr>
              <w:tabs>
                <w:tab w:val="left" w:pos="9214"/>
              </w:tabs>
              <w:spacing w:line="360" w:lineRule="auto"/>
              <w:rPr>
                <w:sz w:val="20"/>
                <w:szCs w:val="20"/>
              </w:rPr>
            </w:pPr>
          </w:p>
          <w:p w:rsidR="00D935AC" w:rsidRPr="00920199" w:rsidRDefault="00D935AC" w:rsidP="00920199">
            <w:pPr>
              <w:tabs>
                <w:tab w:val="left" w:pos="9214"/>
              </w:tabs>
              <w:spacing w:line="360" w:lineRule="auto"/>
              <w:rPr>
                <w:sz w:val="20"/>
                <w:szCs w:val="20"/>
              </w:rPr>
            </w:pPr>
            <w:r w:rsidRPr="00920199">
              <w:rPr>
                <w:sz w:val="20"/>
                <w:szCs w:val="20"/>
              </w:rPr>
              <w:t>12173</w:t>
            </w:r>
          </w:p>
        </w:tc>
      </w:tr>
      <w:tr w:rsidR="00D935AC" w:rsidRPr="00920199" w:rsidTr="00984294">
        <w:trPr>
          <w:jc w:val="center"/>
        </w:trPr>
        <w:tc>
          <w:tcPr>
            <w:tcW w:w="1277" w:type="pct"/>
          </w:tcPr>
          <w:p w:rsidR="00D935AC" w:rsidRPr="00920199" w:rsidRDefault="00D935AC" w:rsidP="00920199">
            <w:pPr>
              <w:tabs>
                <w:tab w:val="left" w:pos="9214"/>
              </w:tabs>
              <w:spacing w:line="360" w:lineRule="auto"/>
              <w:rPr>
                <w:sz w:val="20"/>
                <w:szCs w:val="20"/>
              </w:rPr>
            </w:pPr>
            <w:r w:rsidRPr="00920199">
              <w:rPr>
                <w:sz w:val="20"/>
                <w:szCs w:val="20"/>
              </w:rPr>
              <w:t>3. Коэффициент текущей ликвидности</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1,71</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1,62</w:t>
            </w:r>
          </w:p>
        </w:tc>
        <w:tc>
          <w:tcPr>
            <w:tcW w:w="1170" w:type="pct"/>
            <w:vAlign w:val="center"/>
          </w:tcPr>
          <w:p w:rsidR="00D935AC" w:rsidRPr="00920199" w:rsidRDefault="00D935AC" w:rsidP="00920199">
            <w:pPr>
              <w:tabs>
                <w:tab w:val="left" w:pos="9214"/>
              </w:tabs>
              <w:spacing w:line="360" w:lineRule="auto"/>
              <w:rPr>
                <w:sz w:val="20"/>
                <w:szCs w:val="20"/>
              </w:rPr>
            </w:pPr>
            <w:r w:rsidRPr="00920199">
              <w:rPr>
                <w:sz w:val="20"/>
                <w:szCs w:val="20"/>
              </w:rPr>
              <w:t>1,48</w:t>
            </w:r>
          </w:p>
        </w:tc>
      </w:tr>
      <w:tr w:rsidR="00D935AC" w:rsidRPr="00920199" w:rsidTr="00984294">
        <w:trPr>
          <w:jc w:val="center"/>
        </w:trPr>
        <w:tc>
          <w:tcPr>
            <w:tcW w:w="1277" w:type="pct"/>
          </w:tcPr>
          <w:p w:rsidR="00D935AC" w:rsidRPr="00920199" w:rsidRDefault="00D935AC" w:rsidP="00920199">
            <w:pPr>
              <w:tabs>
                <w:tab w:val="left" w:pos="9214"/>
              </w:tabs>
              <w:spacing w:line="360" w:lineRule="auto"/>
              <w:rPr>
                <w:sz w:val="20"/>
                <w:szCs w:val="20"/>
              </w:rPr>
            </w:pPr>
            <w:r w:rsidRPr="00920199">
              <w:rPr>
                <w:sz w:val="20"/>
                <w:szCs w:val="20"/>
              </w:rPr>
              <w:t>4. Коэффициент быстрой ликвидности</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0,31</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0,37</w:t>
            </w:r>
          </w:p>
        </w:tc>
        <w:tc>
          <w:tcPr>
            <w:tcW w:w="1170" w:type="pct"/>
            <w:vAlign w:val="center"/>
          </w:tcPr>
          <w:p w:rsidR="00D935AC" w:rsidRPr="00920199" w:rsidRDefault="00D935AC" w:rsidP="00920199">
            <w:pPr>
              <w:tabs>
                <w:tab w:val="left" w:pos="9214"/>
              </w:tabs>
              <w:spacing w:line="360" w:lineRule="auto"/>
              <w:rPr>
                <w:sz w:val="20"/>
                <w:szCs w:val="20"/>
              </w:rPr>
            </w:pPr>
            <w:r w:rsidRPr="00920199">
              <w:rPr>
                <w:sz w:val="20"/>
                <w:szCs w:val="20"/>
              </w:rPr>
              <w:t>0,45</w:t>
            </w:r>
          </w:p>
        </w:tc>
      </w:tr>
      <w:tr w:rsidR="00D935AC" w:rsidRPr="00920199" w:rsidTr="00984294">
        <w:trPr>
          <w:jc w:val="center"/>
        </w:trPr>
        <w:tc>
          <w:tcPr>
            <w:tcW w:w="1277" w:type="pct"/>
          </w:tcPr>
          <w:p w:rsidR="00D935AC" w:rsidRPr="00920199" w:rsidRDefault="00D935AC" w:rsidP="00920199">
            <w:pPr>
              <w:tabs>
                <w:tab w:val="left" w:pos="9214"/>
              </w:tabs>
              <w:spacing w:line="360" w:lineRule="auto"/>
              <w:rPr>
                <w:sz w:val="20"/>
                <w:szCs w:val="20"/>
              </w:rPr>
            </w:pPr>
            <w:r w:rsidRPr="00920199">
              <w:rPr>
                <w:sz w:val="20"/>
                <w:szCs w:val="20"/>
              </w:rPr>
              <w:t>5. Коэффициент абсолютной ликвидности</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0,17</w:t>
            </w:r>
          </w:p>
        </w:tc>
        <w:tc>
          <w:tcPr>
            <w:tcW w:w="1277" w:type="pct"/>
            <w:vAlign w:val="center"/>
          </w:tcPr>
          <w:p w:rsidR="00D935AC" w:rsidRPr="00920199" w:rsidRDefault="00D935AC" w:rsidP="00920199">
            <w:pPr>
              <w:tabs>
                <w:tab w:val="left" w:pos="9214"/>
              </w:tabs>
              <w:spacing w:line="360" w:lineRule="auto"/>
              <w:rPr>
                <w:sz w:val="20"/>
                <w:szCs w:val="20"/>
              </w:rPr>
            </w:pPr>
            <w:r w:rsidRPr="00920199">
              <w:rPr>
                <w:sz w:val="20"/>
                <w:szCs w:val="20"/>
              </w:rPr>
              <w:t>0,18</w:t>
            </w:r>
          </w:p>
        </w:tc>
        <w:tc>
          <w:tcPr>
            <w:tcW w:w="1170" w:type="pct"/>
            <w:vAlign w:val="center"/>
          </w:tcPr>
          <w:p w:rsidR="00D935AC" w:rsidRPr="00920199" w:rsidRDefault="00D935AC" w:rsidP="00920199">
            <w:pPr>
              <w:tabs>
                <w:tab w:val="left" w:pos="9214"/>
              </w:tabs>
              <w:spacing w:line="360" w:lineRule="auto"/>
              <w:rPr>
                <w:sz w:val="20"/>
                <w:szCs w:val="20"/>
              </w:rPr>
            </w:pPr>
            <w:r w:rsidRPr="00920199">
              <w:rPr>
                <w:sz w:val="20"/>
                <w:szCs w:val="20"/>
              </w:rPr>
              <w:t>0,19</w:t>
            </w:r>
          </w:p>
        </w:tc>
      </w:tr>
    </w:tbl>
    <w:p w:rsidR="00C44DE9" w:rsidRPr="004426A9" w:rsidRDefault="00C44DE9" w:rsidP="004426A9">
      <w:pPr>
        <w:tabs>
          <w:tab w:val="left" w:pos="9214"/>
        </w:tabs>
        <w:spacing w:line="360" w:lineRule="auto"/>
        <w:ind w:firstLine="709"/>
        <w:jc w:val="both"/>
        <w:rPr>
          <w:sz w:val="28"/>
          <w:szCs w:val="28"/>
        </w:rPr>
      </w:pPr>
    </w:p>
    <w:p w:rsidR="00B6579B" w:rsidRPr="004426A9" w:rsidRDefault="00B6579B" w:rsidP="004426A9">
      <w:pPr>
        <w:tabs>
          <w:tab w:val="left" w:pos="9214"/>
        </w:tabs>
        <w:spacing w:line="360" w:lineRule="auto"/>
        <w:ind w:firstLine="709"/>
        <w:jc w:val="both"/>
        <w:rPr>
          <w:sz w:val="28"/>
          <w:szCs w:val="28"/>
        </w:rPr>
      </w:pPr>
      <w:r w:rsidRPr="004426A9">
        <w:rPr>
          <w:sz w:val="28"/>
          <w:szCs w:val="28"/>
        </w:rPr>
        <w:t>Динамика данных показателей приведена на рисунках 2.7-2.9.</w:t>
      </w:r>
    </w:p>
    <w:p w:rsidR="00B6579B" w:rsidRPr="004426A9" w:rsidRDefault="00B6579B" w:rsidP="004426A9">
      <w:pPr>
        <w:tabs>
          <w:tab w:val="left" w:pos="9214"/>
        </w:tabs>
        <w:spacing w:line="360" w:lineRule="auto"/>
        <w:ind w:firstLine="709"/>
        <w:jc w:val="both"/>
        <w:rPr>
          <w:sz w:val="28"/>
          <w:szCs w:val="28"/>
        </w:rPr>
      </w:pPr>
      <w:r w:rsidRPr="004426A9">
        <w:rPr>
          <w:sz w:val="28"/>
          <w:szCs w:val="28"/>
        </w:rPr>
        <w:t>Из рисунка 2.</w:t>
      </w:r>
      <w:r w:rsidR="00EE621D" w:rsidRPr="004426A9">
        <w:rPr>
          <w:sz w:val="28"/>
          <w:szCs w:val="28"/>
        </w:rPr>
        <w:t>8</w:t>
      </w:r>
      <w:r w:rsidRPr="004426A9">
        <w:rPr>
          <w:sz w:val="28"/>
          <w:szCs w:val="28"/>
        </w:rPr>
        <w:t xml:space="preserve"> видно, что коэффициент текущей ликвидности на </w:t>
      </w:r>
      <w:r w:rsidR="00D935AC" w:rsidRPr="004426A9">
        <w:rPr>
          <w:sz w:val="28"/>
          <w:szCs w:val="28"/>
        </w:rPr>
        <w:t>период</w:t>
      </w:r>
      <w:r w:rsidRPr="004426A9">
        <w:rPr>
          <w:sz w:val="28"/>
          <w:szCs w:val="28"/>
        </w:rPr>
        <w:t xml:space="preserve"> 2006-2008 </w:t>
      </w:r>
      <w:r w:rsidR="003469ED" w:rsidRPr="004426A9">
        <w:rPr>
          <w:sz w:val="28"/>
          <w:szCs w:val="28"/>
        </w:rPr>
        <w:t>гг.</w:t>
      </w:r>
      <w:r w:rsidRPr="004426A9">
        <w:rPr>
          <w:sz w:val="28"/>
          <w:szCs w:val="28"/>
        </w:rPr>
        <w:t xml:space="preserve"> не превышает 1,</w:t>
      </w:r>
      <w:r w:rsidR="00D935AC" w:rsidRPr="004426A9">
        <w:rPr>
          <w:sz w:val="28"/>
          <w:szCs w:val="28"/>
        </w:rPr>
        <w:t>71</w:t>
      </w:r>
      <w:r w:rsidRPr="004426A9">
        <w:rPr>
          <w:sz w:val="28"/>
          <w:szCs w:val="28"/>
        </w:rPr>
        <w:t>, что является признаком неустойчивого финансового состояния предприятия. А именно: текущие обязательства едва покрываются текущими активами. Более того, на протяжении данного промежутка времени значение коэффициента уменьшается, что говорит о усугублении положения предприятия.</w:t>
      </w:r>
    </w:p>
    <w:p w:rsidR="00D935AC" w:rsidRPr="004426A9" w:rsidRDefault="00D935AC" w:rsidP="004426A9">
      <w:pPr>
        <w:tabs>
          <w:tab w:val="left" w:pos="9214"/>
        </w:tabs>
        <w:spacing w:line="360" w:lineRule="auto"/>
        <w:ind w:firstLine="709"/>
        <w:jc w:val="both"/>
        <w:rPr>
          <w:sz w:val="28"/>
          <w:szCs w:val="28"/>
        </w:rPr>
      </w:pPr>
      <w:r w:rsidRPr="004426A9">
        <w:rPr>
          <w:sz w:val="28"/>
          <w:szCs w:val="28"/>
        </w:rPr>
        <w:t>Данная ситуация нехватки денежных средств для проведения своевременных расчетов с поставщиками объясняется внешними и внутренними причинами.</w:t>
      </w:r>
    </w:p>
    <w:p w:rsidR="00D935AC" w:rsidRPr="004426A9" w:rsidRDefault="00D935AC" w:rsidP="004426A9">
      <w:pPr>
        <w:spacing w:line="360" w:lineRule="auto"/>
        <w:ind w:firstLine="709"/>
        <w:jc w:val="both"/>
        <w:rPr>
          <w:sz w:val="28"/>
          <w:szCs w:val="28"/>
        </w:rPr>
      </w:pPr>
      <w:r w:rsidRPr="004426A9">
        <w:rPr>
          <w:sz w:val="28"/>
          <w:szCs w:val="28"/>
        </w:rPr>
        <w:t xml:space="preserve">Внешние причины заключаются в ухудшении покупательской способности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появлением новых конкурентов на рынке сбыта данной продукции, «насыщении» рынка. Внешние факторы ведут к образованию «залежей» готовой продукции, увеличению дебиторской задолженности, росту издержек обращения.</w:t>
      </w:r>
    </w:p>
    <w:p w:rsidR="00D935AC" w:rsidRPr="004426A9" w:rsidRDefault="00D935AC" w:rsidP="004426A9">
      <w:pPr>
        <w:spacing w:line="360" w:lineRule="auto"/>
        <w:ind w:firstLine="709"/>
        <w:jc w:val="both"/>
        <w:rPr>
          <w:sz w:val="28"/>
          <w:szCs w:val="28"/>
        </w:rPr>
      </w:pPr>
      <w:r w:rsidRPr="004426A9">
        <w:rPr>
          <w:sz w:val="28"/>
          <w:szCs w:val="28"/>
        </w:rPr>
        <w:t>Внутренние причины объясняются неслаженным функционированием отдела маркетинга и сбыта, перерасходом на маркетинговые мероприятия, отсутствием планирования поставок продукции.</w:t>
      </w:r>
    </w:p>
    <w:p w:rsidR="000B32C5" w:rsidRPr="004426A9" w:rsidRDefault="000B32C5"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6030" w:dyaOrig="1635">
          <v:shape id="_x0000_i1044" type="#_x0000_t75" style="width:301.5pt;height:81.75pt" o:ole="">
            <v:imagedata r:id="rId43" o:title=""/>
            <o:lock v:ext="edit" aspectratio="f"/>
          </v:shape>
          <o:OLEObject Type="Embed" ProgID="Excel.Sheet.8" ShapeID="_x0000_i1044" DrawAspect="Content" ObjectID="_1469599377" r:id="rId44">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w:t>
      </w:r>
      <w:r w:rsidR="00EE621D" w:rsidRPr="004426A9">
        <w:rPr>
          <w:sz w:val="28"/>
          <w:szCs w:val="28"/>
        </w:rPr>
        <w:t>8</w:t>
      </w:r>
      <w:r w:rsidR="002001E7" w:rsidRPr="004426A9">
        <w:rPr>
          <w:sz w:val="28"/>
          <w:szCs w:val="28"/>
        </w:rPr>
        <w:t xml:space="preserve"> -</w:t>
      </w:r>
      <w:r w:rsidRPr="004426A9">
        <w:rPr>
          <w:sz w:val="28"/>
          <w:szCs w:val="28"/>
        </w:rPr>
        <w:t xml:space="preserve"> Динамика коэффициента текущей ликвидности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B6579B" w:rsidRPr="004426A9" w:rsidRDefault="00A5748A" w:rsidP="004426A9">
      <w:pPr>
        <w:spacing w:line="360" w:lineRule="auto"/>
        <w:ind w:firstLine="709"/>
        <w:jc w:val="both"/>
        <w:rPr>
          <w:sz w:val="28"/>
          <w:szCs w:val="28"/>
        </w:rPr>
      </w:pPr>
      <w:r w:rsidRPr="004426A9">
        <w:rPr>
          <w:noProof/>
          <w:sz w:val="28"/>
          <w:szCs w:val="28"/>
        </w:rPr>
        <w:object w:dxaOrig="6932" w:dyaOrig="2333">
          <v:shape id="Объект 47" o:spid="_x0000_i1045" type="#_x0000_t75" style="width:346.5pt;height:117pt;visibility:visible" o:ole="">
            <v:imagedata r:id="rId45" o:title="" cropbottom="-112f"/>
            <o:lock v:ext="edit" aspectratio="f"/>
          </v:shape>
          <o:OLEObject Type="Embed" ProgID="Excel.Sheet.8" ShapeID="Объект 47" DrawAspect="Content" ObjectID="_1469599378" r:id="rId46">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w:t>
      </w:r>
      <w:r w:rsidR="00EE621D" w:rsidRPr="004426A9">
        <w:rPr>
          <w:sz w:val="28"/>
          <w:szCs w:val="28"/>
        </w:rPr>
        <w:t>9</w:t>
      </w:r>
      <w:r w:rsidR="002001E7" w:rsidRPr="004426A9">
        <w:rPr>
          <w:sz w:val="28"/>
          <w:szCs w:val="28"/>
        </w:rPr>
        <w:t xml:space="preserve"> - </w:t>
      </w:r>
      <w:r w:rsidRPr="004426A9">
        <w:rPr>
          <w:sz w:val="28"/>
          <w:szCs w:val="28"/>
        </w:rPr>
        <w:t xml:space="preserve">Динамика коэффициента быстрой ликвидности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31358D" w:rsidRPr="004426A9" w:rsidRDefault="0031358D" w:rsidP="004426A9">
      <w:pPr>
        <w:spacing w:line="360" w:lineRule="auto"/>
        <w:ind w:firstLine="709"/>
        <w:jc w:val="both"/>
        <w:rPr>
          <w:sz w:val="28"/>
          <w:szCs w:val="28"/>
        </w:rPr>
      </w:pPr>
    </w:p>
    <w:p w:rsidR="00D935AC" w:rsidRPr="004426A9" w:rsidRDefault="00D935AC" w:rsidP="004426A9">
      <w:pPr>
        <w:spacing w:line="360" w:lineRule="auto"/>
        <w:ind w:firstLine="709"/>
        <w:jc w:val="both"/>
        <w:rPr>
          <w:sz w:val="28"/>
          <w:szCs w:val="28"/>
        </w:rPr>
      </w:pPr>
      <w:r w:rsidRPr="004426A9">
        <w:rPr>
          <w:sz w:val="28"/>
          <w:szCs w:val="28"/>
        </w:rPr>
        <w:t xml:space="preserve">Из рисунка 2.9 видно, что значение коэффициента быстрой ликвидности 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превышает данный показатель в 2006 – 2007 </w:t>
      </w:r>
      <w:r w:rsidR="003469ED" w:rsidRPr="004426A9">
        <w:rPr>
          <w:sz w:val="28"/>
          <w:szCs w:val="28"/>
        </w:rPr>
        <w:t>гг.</w:t>
      </w:r>
      <w:r w:rsidRPr="004426A9">
        <w:rPr>
          <w:sz w:val="28"/>
          <w:szCs w:val="28"/>
        </w:rPr>
        <w:t xml:space="preserve"> и составляет 0,45. Однако, величина показателя достаточно мала и свидетельствует о том, что большую часть оборотных активов составляют запасы и готовая продукция, и лишь искусственно увеличивают номинальную сумму активов. Данный факт подтверждает ранее сделанные выводы о переизбытке готовой продукции на складах.</w:t>
      </w:r>
    </w:p>
    <w:p w:rsidR="000B32C5" w:rsidRPr="004426A9" w:rsidRDefault="000B32C5"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6932" w:dyaOrig="2909">
          <v:shape id="Объект 48" o:spid="_x0000_i1046" type="#_x0000_t75" style="width:346.5pt;height:145.5pt;visibility:visible" o:ole="">
            <v:imagedata r:id="rId47" o:title=""/>
            <o:lock v:ext="edit" aspectratio="f"/>
          </v:shape>
          <o:OLEObject Type="Embed" ProgID="Excel.Sheet.8" ShapeID="Объект 48" DrawAspect="Content" ObjectID="_1469599379" r:id="rId48">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w:t>
      </w:r>
      <w:r w:rsidR="00EE621D" w:rsidRPr="004426A9">
        <w:rPr>
          <w:sz w:val="28"/>
          <w:szCs w:val="28"/>
        </w:rPr>
        <w:t>10</w:t>
      </w:r>
      <w:r w:rsidR="002001E7" w:rsidRPr="004426A9">
        <w:rPr>
          <w:sz w:val="28"/>
          <w:szCs w:val="28"/>
        </w:rPr>
        <w:t xml:space="preserve"> </w:t>
      </w:r>
      <w:r w:rsidR="002001E7" w:rsidRPr="004426A9">
        <w:rPr>
          <w:i/>
          <w:sz w:val="28"/>
          <w:szCs w:val="28"/>
        </w:rPr>
        <w:t>-</w:t>
      </w:r>
      <w:r w:rsidRPr="004426A9">
        <w:rPr>
          <w:sz w:val="28"/>
          <w:szCs w:val="28"/>
        </w:rPr>
        <w:t xml:space="preserve"> Динамика коэффициента абсолютной ликвидности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p w:rsidR="000B32C5" w:rsidRPr="004426A9" w:rsidRDefault="000B32C5"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Из рисунка 2.</w:t>
      </w:r>
      <w:r w:rsidR="00EE621D" w:rsidRPr="004426A9">
        <w:rPr>
          <w:sz w:val="28"/>
          <w:szCs w:val="28"/>
        </w:rPr>
        <w:t>10</w:t>
      </w:r>
      <w:r w:rsidRPr="004426A9">
        <w:rPr>
          <w:sz w:val="28"/>
          <w:szCs w:val="28"/>
        </w:rPr>
        <w:t xml:space="preserve"> видно, что значение коэффициента абсолютной ликвидности к началу </w:t>
      </w:r>
      <w:smartTag w:uri="urn:schemas-microsoft-com:office:smarttags" w:element="metricconverter">
        <w:smartTagPr>
          <w:attr w:name="ProductID" w:val="2008 г"/>
        </w:smartTagPr>
        <w:r w:rsidRPr="004426A9">
          <w:rPr>
            <w:sz w:val="28"/>
            <w:szCs w:val="28"/>
          </w:rPr>
          <w:t>2008 г</w:t>
        </w:r>
      </w:smartTag>
      <w:r w:rsidRPr="004426A9">
        <w:rPr>
          <w:sz w:val="28"/>
          <w:szCs w:val="28"/>
        </w:rPr>
        <w:t>. немного увеличивается, однако такое увеличение не говорит о стабилизации финансового положения предприятия, так как даже после роста его значение слишком мало. Так, на начало 2008 года предприятие может покрыть своими денежными средствами лишь 1</w:t>
      </w:r>
      <w:r w:rsidR="00D935AC" w:rsidRPr="004426A9">
        <w:rPr>
          <w:sz w:val="28"/>
          <w:szCs w:val="28"/>
        </w:rPr>
        <w:t>9</w:t>
      </w:r>
      <w:r w:rsidRPr="004426A9">
        <w:rPr>
          <w:sz w:val="28"/>
          <w:szCs w:val="28"/>
        </w:rPr>
        <w:t xml:space="preserve">% своих краткосрочных финансовых обязательств. </w:t>
      </w:r>
    </w:p>
    <w:p w:rsidR="00B6579B" w:rsidRPr="004426A9" w:rsidRDefault="00B6579B" w:rsidP="004426A9">
      <w:pPr>
        <w:spacing w:line="360" w:lineRule="auto"/>
        <w:ind w:firstLine="709"/>
        <w:jc w:val="both"/>
        <w:rPr>
          <w:sz w:val="28"/>
          <w:szCs w:val="28"/>
        </w:rPr>
      </w:pPr>
      <w:r w:rsidRPr="004426A9">
        <w:rPr>
          <w:sz w:val="28"/>
          <w:szCs w:val="28"/>
        </w:rPr>
        <w:t xml:space="preserve">Подводя итог оценки ликвидности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w:t>
      </w:r>
      <w:r w:rsidR="00D935AC" w:rsidRPr="004426A9">
        <w:rPr>
          <w:sz w:val="28"/>
          <w:szCs w:val="28"/>
        </w:rPr>
        <w:t>период</w:t>
      </w:r>
      <w:r w:rsidRPr="004426A9">
        <w:rPr>
          <w:sz w:val="28"/>
          <w:szCs w:val="28"/>
        </w:rPr>
        <w:t xml:space="preserve"> 2006-2008 </w:t>
      </w:r>
      <w:r w:rsidR="003469ED" w:rsidRPr="004426A9">
        <w:rPr>
          <w:sz w:val="28"/>
          <w:szCs w:val="28"/>
        </w:rPr>
        <w:t>гг.</w:t>
      </w:r>
      <w:r w:rsidRPr="004426A9">
        <w:rPr>
          <w:sz w:val="28"/>
          <w:szCs w:val="28"/>
        </w:rPr>
        <w:t xml:space="preserve">, можно сделать вывод, что ликвидность предприятия, которая </w:t>
      </w:r>
      <w:r w:rsidR="00D935AC" w:rsidRPr="004426A9">
        <w:rPr>
          <w:sz w:val="28"/>
          <w:szCs w:val="28"/>
        </w:rPr>
        <w:t>в</w:t>
      </w:r>
      <w:r w:rsidRPr="004426A9">
        <w:rPr>
          <w:sz w:val="28"/>
          <w:szCs w:val="28"/>
        </w:rPr>
        <w:t xml:space="preserve"> </w:t>
      </w:r>
      <w:smartTag w:uri="urn:schemas-microsoft-com:office:smarttags" w:element="metricconverter">
        <w:smartTagPr>
          <w:attr w:name="ProductID" w:val="2006 г"/>
        </w:smartTagPr>
        <w:r w:rsidRPr="004426A9">
          <w:rPr>
            <w:sz w:val="28"/>
            <w:szCs w:val="28"/>
          </w:rPr>
          <w:t>2006 г</w:t>
        </w:r>
      </w:smartTag>
      <w:r w:rsidRPr="004426A9">
        <w:rPr>
          <w:sz w:val="28"/>
          <w:szCs w:val="28"/>
        </w:rPr>
        <w:t>. могла быть охарактеризована как низкая, в течение этого промежутка времени еще уменьшилась, ухудшая тем самым финансовое состояние предприятия.</w:t>
      </w:r>
    </w:p>
    <w:p w:rsidR="00B46D8C" w:rsidRPr="004426A9" w:rsidRDefault="00B6579B" w:rsidP="004426A9">
      <w:pPr>
        <w:spacing w:line="360" w:lineRule="auto"/>
        <w:ind w:firstLine="709"/>
        <w:jc w:val="both"/>
        <w:rPr>
          <w:sz w:val="28"/>
          <w:szCs w:val="28"/>
        </w:rPr>
      </w:pPr>
      <w:r w:rsidRPr="004426A9">
        <w:rPr>
          <w:sz w:val="28"/>
          <w:szCs w:val="28"/>
        </w:rPr>
        <w:t xml:space="preserve">Проведем оценку финансовой устойчивости </w:t>
      </w:r>
      <w:r w:rsidR="0031358D" w:rsidRPr="004426A9">
        <w:rPr>
          <w:sz w:val="28"/>
          <w:szCs w:val="28"/>
        </w:rPr>
        <w:t xml:space="preserve">ИЗАО </w:t>
      </w:r>
      <w:r w:rsidR="003469ED" w:rsidRPr="004426A9">
        <w:rPr>
          <w:sz w:val="28"/>
          <w:szCs w:val="28"/>
        </w:rPr>
        <w:t>«Сплитстоун-Бел»</w:t>
      </w:r>
      <w:r w:rsidRPr="004426A9">
        <w:rPr>
          <w:sz w:val="28"/>
          <w:szCs w:val="28"/>
        </w:rPr>
        <w:t>. Для этого рассчитаем 7 показателей финансовой устойчивости</w:t>
      </w:r>
      <w:r w:rsidR="00B46D8C" w:rsidRPr="004426A9">
        <w:rPr>
          <w:sz w:val="28"/>
          <w:szCs w:val="28"/>
        </w:rPr>
        <w:t>.</w:t>
      </w:r>
    </w:p>
    <w:p w:rsidR="00B6579B" w:rsidRPr="004426A9" w:rsidRDefault="00B6579B" w:rsidP="004426A9">
      <w:pPr>
        <w:spacing w:line="360" w:lineRule="auto"/>
        <w:ind w:firstLine="709"/>
        <w:jc w:val="both"/>
        <w:rPr>
          <w:sz w:val="28"/>
          <w:szCs w:val="28"/>
        </w:rPr>
      </w:pPr>
      <w:r w:rsidRPr="004426A9">
        <w:rPr>
          <w:sz w:val="28"/>
          <w:szCs w:val="28"/>
        </w:rPr>
        <w:t>Составим таблицу 2.11.</w:t>
      </w:r>
    </w:p>
    <w:p w:rsidR="0031358D" w:rsidRPr="004426A9" w:rsidRDefault="0031358D" w:rsidP="004426A9">
      <w:pPr>
        <w:spacing w:line="360" w:lineRule="auto"/>
        <w:ind w:firstLine="709"/>
        <w:jc w:val="both"/>
        <w:rPr>
          <w:i/>
          <w:sz w:val="28"/>
          <w:szCs w:val="28"/>
        </w:rPr>
      </w:pPr>
    </w:p>
    <w:p w:rsidR="00B6579B" w:rsidRPr="004426A9" w:rsidRDefault="00B6579B" w:rsidP="004426A9">
      <w:pPr>
        <w:spacing w:line="360" w:lineRule="auto"/>
        <w:ind w:firstLine="709"/>
        <w:jc w:val="both"/>
        <w:rPr>
          <w:sz w:val="28"/>
          <w:szCs w:val="28"/>
        </w:rPr>
      </w:pPr>
      <w:r w:rsidRPr="004426A9">
        <w:rPr>
          <w:sz w:val="28"/>
          <w:szCs w:val="28"/>
        </w:rPr>
        <w:t>Таблица 2.11</w:t>
      </w:r>
      <w:r w:rsidR="002001E7" w:rsidRPr="004426A9">
        <w:rPr>
          <w:sz w:val="28"/>
          <w:szCs w:val="28"/>
        </w:rPr>
        <w:t>-</w:t>
      </w:r>
      <w:r w:rsidRPr="004426A9">
        <w:rPr>
          <w:sz w:val="28"/>
          <w:szCs w:val="28"/>
        </w:rPr>
        <w:t xml:space="preserve"> Оценка финансовой</w:t>
      </w:r>
      <w:r w:rsidRPr="004426A9">
        <w:rPr>
          <w:sz w:val="28"/>
          <w:szCs w:val="28"/>
        </w:rPr>
        <w:tab/>
        <w:t xml:space="preserve">устойчивости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на начало 2006-2008 </w:t>
      </w:r>
      <w:r w:rsidR="003469ED" w:rsidRPr="004426A9">
        <w:rPr>
          <w:sz w:val="28"/>
          <w:szCs w:val="28"/>
        </w:rPr>
        <w:t>гг.</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716"/>
        <w:gridCol w:w="1545"/>
        <w:gridCol w:w="1546"/>
        <w:gridCol w:w="1546"/>
      </w:tblGrid>
      <w:tr w:rsidR="00D935AC" w:rsidRPr="00984294" w:rsidTr="00984294">
        <w:trPr>
          <w:trHeight w:val="344"/>
          <w:jc w:val="center"/>
        </w:trPr>
        <w:tc>
          <w:tcPr>
            <w:tcW w:w="982" w:type="pct"/>
            <w:vAlign w:val="center"/>
          </w:tcPr>
          <w:p w:rsidR="00D935AC" w:rsidRPr="00984294" w:rsidRDefault="00D935AC" w:rsidP="00984294">
            <w:pPr>
              <w:spacing w:line="360" w:lineRule="auto"/>
              <w:rPr>
                <w:sz w:val="20"/>
                <w:szCs w:val="20"/>
              </w:rPr>
            </w:pPr>
            <w:r w:rsidRPr="00984294">
              <w:rPr>
                <w:sz w:val="20"/>
                <w:szCs w:val="20"/>
              </w:rPr>
              <w:t>Показатель</w:t>
            </w:r>
          </w:p>
        </w:tc>
        <w:tc>
          <w:tcPr>
            <w:tcW w:w="1484" w:type="pct"/>
            <w:vAlign w:val="center"/>
          </w:tcPr>
          <w:p w:rsidR="00D935AC" w:rsidRPr="00984294" w:rsidRDefault="00D935AC" w:rsidP="00984294">
            <w:pPr>
              <w:spacing w:line="360" w:lineRule="auto"/>
              <w:rPr>
                <w:sz w:val="20"/>
                <w:szCs w:val="20"/>
              </w:rPr>
            </w:pPr>
            <w:r w:rsidRPr="00984294">
              <w:rPr>
                <w:sz w:val="20"/>
                <w:szCs w:val="20"/>
              </w:rPr>
              <w:t>Формулы</w:t>
            </w:r>
          </w:p>
        </w:tc>
        <w:tc>
          <w:tcPr>
            <w:tcW w:w="844" w:type="pct"/>
          </w:tcPr>
          <w:p w:rsidR="00D935AC" w:rsidRPr="00984294" w:rsidRDefault="00D935AC" w:rsidP="00984294">
            <w:pPr>
              <w:spacing w:line="360" w:lineRule="auto"/>
              <w:rPr>
                <w:sz w:val="20"/>
                <w:szCs w:val="20"/>
              </w:rPr>
            </w:pPr>
            <w:smartTag w:uri="urn:schemas-microsoft-com:office:smarttags" w:element="metricconverter">
              <w:smartTagPr>
                <w:attr w:name="ProductID" w:val="2006 г"/>
              </w:smartTagPr>
              <w:r w:rsidRPr="00984294">
                <w:rPr>
                  <w:sz w:val="20"/>
                  <w:szCs w:val="20"/>
                </w:rPr>
                <w:t>2006 г</w:t>
              </w:r>
            </w:smartTag>
            <w:r w:rsidRPr="00984294">
              <w:rPr>
                <w:sz w:val="20"/>
                <w:szCs w:val="20"/>
              </w:rPr>
              <w:t>.</w:t>
            </w:r>
          </w:p>
        </w:tc>
        <w:tc>
          <w:tcPr>
            <w:tcW w:w="845" w:type="pct"/>
            <w:vAlign w:val="center"/>
          </w:tcPr>
          <w:p w:rsidR="00D935AC" w:rsidRPr="00984294" w:rsidRDefault="00D935AC" w:rsidP="00984294">
            <w:pPr>
              <w:spacing w:line="360" w:lineRule="auto"/>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w:t>
            </w:r>
          </w:p>
        </w:tc>
        <w:tc>
          <w:tcPr>
            <w:tcW w:w="845" w:type="pct"/>
            <w:vAlign w:val="center"/>
          </w:tcPr>
          <w:p w:rsidR="00D935AC" w:rsidRPr="00984294" w:rsidRDefault="00D935AC" w:rsidP="00984294">
            <w:pPr>
              <w:spacing w:line="360" w:lineRule="auto"/>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w:t>
            </w:r>
          </w:p>
        </w:tc>
      </w:tr>
      <w:tr w:rsidR="00D935AC" w:rsidRPr="00984294" w:rsidTr="00984294">
        <w:trPr>
          <w:trHeight w:val="7210"/>
          <w:jc w:val="center"/>
        </w:trPr>
        <w:tc>
          <w:tcPr>
            <w:tcW w:w="982" w:type="pct"/>
          </w:tcPr>
          <w:p w:rsidR="00D935AC" w:rsidRPr="00984294" w:rsidRDefault="00D935AC" w:rsidP="00984294">
            <w:pPr>
              <w:spacing w:line="360" w:lineRule="auto"/>
              <w:rPr>
                <w:sz w:val="20"/>
                <w:szCs w:val="20"/>
              </w:rPr>
            </w:pPr>
            <w:r w:rsidRPr="00984294">
              <w:rPr>
                <w:sz w:val="20"/>
                <w:szCs w:val="20"/>
              </w:rPr>
              <w:t>1. Собственный капитал, млн.руб</w:t>
            </w:r>
          </w:p>
          <w:p w:rsidR="00D935AC" w:rsidRPr="00984294" w:rsidRDefault="00D935AC" w:rsidP="00984294">
            <w:pPr>
              <w:spacing w:line="360" w:lineRule="auto"/>
              <w:rPr>
                <w:sz w:val="20"/>
                <w:szCs w:val="20"/>
              </w:rPr>
            </w:pPr>
            <w:r w:rsidRPr="00984294">
              <w:rPr>
                <w:sz w:val="20"/>
                <w:szCs w:val="20"/>
              </w:rPr>
              <w:t>2. Заемный капитал, млн.руб</w:t>
            </w:r>
          </w:p>
          <w:p w:rsidR="00D935AC" w:rsidRPr="00984294" w:rsidRDefault="00D935AC" w:rsidP="00984294">
            <w:pPr>
              <w:spacing w:line="360" w:lineRule="auto"/>
              <w:rPr>
                <w:sz w:val="20"/>
                <w:szCs w:val="20"/>
              </w:rPr>
            </w:pPr>
            <w:r w:rsidRPr="00984294">
              <w:rPr>
                <w:sz w:val="20"/>
                <w:szCs w:val="20"/>
              </w:rPr>
              <w:t>В т.ч.:</w:t>
            </w:r>
          </w:p>
          <w:p w:rsidR="00D935AC" w:rsidRPr="00984294" w:rsidRDefault="00D935AC" w:rsidP="00984294">
            <w:pPr>
              <w:spacing w:line="360" w:lineRule="auto"/>
              <w:rPr>
                <w:sz w:val="20"/>
                <w:szCs w:val="20"/>
              </w:rPr>
            </w:pPr>
            <w:r w:rsidRPr="00984294">
              <w:rPr>
                <w:sz w:val="20"/>
                <w:szCs w:val="20"/>
              </w:rPr>
              <w:t>2.1. Долгосрочн. обязательства, млн.</w:t>
            </w:r>
            <w:r w:rsidR="003469ED" w:rsidRPr="00984294">
              <w:rPr>
                <w:sz w:val="20"/>
                <w:szCs w:val="20"/>
              </w:rPr>
              <w:t>р.</w:t>
            </w:r>
          </w:p>
          <w:p w:rsidR="00D935AC" w:rsidRPr="00984294" w:rsidRDefault="00D935AC" w:rsidP="00984294">
            <w:pPr>
              <w:spacing w:line="360" w:lineRule="auto"/>
              <w:rPr>
                <w:sz w:val="20"/>
                <w:szCs w:val="20"/>
              </w:rPr>
            </w:pPr>
            <w:r w:rsidRPr="00984294">
              <w:rPr>
                <w:sz w:val="20"/>
                <w:szCs w:val="20"/>
              </w:rPr>
              <w:t>3. Постоянные активы,</w:t>
            </w:r>
            <w:r w:rsidR="00BC2FC7">
              <w:rPr>
                <w:sz w:val="20"/>
                <w:szCs w:val="20"/>
              </w:rPr>
              <w:t xml:space="preserve"> </w:t>
            </w:r>
            <w:r w:rsidRPr="00984294">
              <w:rPr>
                <w:sz w:val="20"/>
                <w:szCs w:val="20"/>
              </w:rPr>
              <w:t>млн.руб</w:t>
            </w:r>
          </w:p>
          <w:p w:rsidR="00D935AC" w:rsidRPr="00984294" w:rsidRDefault="00D935AC" w:rsidP="00984294">
            <w:pPr>
              <w:spacing w:line="360" w:lineRule="auto"/>
              <w:rPr>
                <w:sz w:val="20"/>
                <w:szCs w:val="20"/>
              </w:rPr>
            </w:pPr>
            <w:r w:rsidRPr="00984294">
              <w:rPr>
                <w:sz w:val="20"/>
                <w:szCs w:val="20"/>
              </w:rPr>
              <w:t>4. Текущие активы, млн.</w:t>
            </w:r>
            <w:r w:rsidR="003469ED" w:rsidRPr="00984294">
              <w:rPr>
                <w:sz w:val="20"/>
                <w:szCs w:val="20"/>
              </w:rPr>
              <w:t>р.</w:t>
            </w:r>
          </w:p>
          <w:p w:rsidR="00D935AC" w:rsidRPr="00984294" w:rsidRDefault="00D935AC" w:rsidP="00984294">
            <w:pPr>
              <w:spacing w:line="360" w:lineRule="auto"/>
              <w:rPr>
                <w:sz w:val="20"/>
                <w:szCs w:val="20"/>
              </w:rPr>
            </w:pPr>
            <w:r w:rsidRPr="00984294">
              <w:rPr>
                <w:sz w:val="20"/>
                <w:szCs w:val="20"/>
              </w:rPr>
              <w:t>В т.ч.:</w:t>
            </w:r>
          </w:p>
          <w:p w:rsidR="00D935AC" w:rsidRPr="00984294" w:rsidRDefault="00D935AC" w:rsidP="00984294">
            <w:pPr>
              <w:spacing w:line="360" w:lineRule="auto"/>
              <w:rPr>
                <w:sz w:val="20"/>
                <w:szCs w:val="20"/>
              </w:rPr>
            </w:pPr>
            <w:r w:rsidRPr="00984294">
              <w:rPr>
                <w:sz w:val="20"/>
                <w:szCs w:val="20"/>
              </w:rPr>
              <w:t>4.1. Запасы и затраты, млн.руб</w:t>
            </w:r>
          </w:p>
          <w:p w:rsidR="00D935AC" w:rsidRPr="00984294" w:rsidRDefault="00D935AC" w:rsidP="00984294">
            <w:pPr>
              <w:spacing w:line="360" w:lineRule="auto"/>
              <w:rPr>
                <w:sz w:val="20"/>
                <w:szCs w:val="20"/>
              </w:rPr>
            </w:pPr>
            <w:r w:rsidRPr="00984294">
              <w:rPr>
                <w:sz w:val="20"/>
                <w:szCs w:val="20"/>
              </w:rPr>
              <w:t>5. Валюта баланса, млн.руб</w:t>
            </w:r>
          </w:p>
        </w:tc>
        <w:tc>
          <w:tcPr>
            <w:tcW w:w="1484" w:type="pct"/>
          </w:tcPr>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w:t>
            </w:r>
          </w:p>
        </w:tc>
        <w:tc>
          <w:tcPr>
            <w:tcW w:w="844" w:type="pct"/>
          </w:tcPr>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17060</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7841</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0</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11534</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lang w:val="en-US"/>
              </w:rPr>
            </w:pPr>
            <w:r w:rsidRPr="00984294">
              <w:rPr>
                <w:sz w:val="20"/>
                <w:szCs w:val="20"/>
              </w:rPr>
              <w:t>13373</w:t>
            </w:r>
          </w:p>
          <w:p w:rsidR="00D935AC" w:rsidRPr="00984294" w:rsidRDefault="00D935AC" w:rsidP="00984294">
            <w:pPr>
              <w:spacing w:line="360" w:lineRule="auto"/>
              <w:rPr>
                <w:sz w:val="20"/>
                <w:szCs w:val="20"/>
                <w:lang w:val="en-US"/>
              </w:rPr>
            </w:pPr>
          </w:p>
          <w:p w:rsidR="00B93428" w:rsidRPr="00984294" w:rsidRDefault="00B93428"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10941</w:t>
            </w:r>
          </w:p>
          <w:p w:rsidR="00D935AC" w:rsidRPr="00984294" w:rsidRDefault="00D935AC" w:rsidP="00984294">
            <w:pPr>
              <w:spacing w:line="360" w:lineRule="auto"/>
              <w:rPr>
                <w:sz w:val="20"/>
                <w:szCs w:val="20"/>
                <w:lang w:val="en-US"/>
              </w:rPr>
            </w:pPr>
          </w:p>
          <w:p w:rsidR="00D935AC" w:rsidRPr="00984294" w:rsidRDefault="00D935AC" w:rsidP="00984294">
            <w:pPr>
              <w:spacing w:line="360" w:lineRule="auto"/>
              <w:rPr>
                <w:sz w:val="20"/>
                <w:szCs w:val="20"/>
              </w:rPr>
            </w:pPr>
          </w:p>
          <w:p w:rsidR="00D935AC" w:rsidRPr="00984294" w:rsidRDefault="00B93428" w:rsidP="00984294">
            <w:pPr>
              <w:spacing w:line="360" w:lineRule="auto"/>
              <w:rPr>
                <w:sz w:val="20"/>
                <w:szCs w:val="20"/>
              </w:rPr>
            </w:pPr>
            <w:r w:rsidRPr="00984294">
              <w:rPr>
                <w:sz w:val="20"/>
                <w:szCs w:val="20"/>
              </w:rPr>
              <w:t>24907</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5867</w:t>
            </w:r>
          </w:p>
        </w:tc>
        <w:tc>
          <w:tcPr>
            <w:tcW w:w="845" w:type="pct"/>
          </w:tcPr>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17250</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9245</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0</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11577</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lang w:val="en-US"/>
              </w:rPr>
            </w:pPr>
            <w:r w:rsidRPr="00984294">
              <w:rPr>
                <w:sz w:val="20"/>
                <w:szCs w:val="20"/>
              </w:rPr>
              <w:t>14907</w:t>
            </w:r>
          </w:p>
          <w:p w:rsidR="00D935AC" w:rsidRPr="00984294" w:rsidRDefault="00D935AC" w:rsidP="00984294">
            <w:pPr>
              <w:spacing w:line="360" w:lineRule="auto"/>
              <w:rPr>
                <w:sz w:val="20"/>
                <w:szCs w:val="20"/>
                <w:lang w:val="en-US"/>
              </w:rPr>
            </w:pPr>
          </w:p>
          <w:p w:rsidR="00D935AC" w:rsidRPr="00984294" w:rsidRDefault="00D935AC" w:rsidP="00984294">
            <w:pPr>
              <w:spacing w:line="360" w:lineRule="auto"/>
              <w:rPr>
                <w:sz w:val="20"/>
                <w:szCs w:val="20"/>
              </w:rPr>
            </w:pPr>
            <w:r w:rsidRPr="00984294">
              <w:rPr>
                <w:sz w:val="20"/>
                <w:szCs w:val="20"/>
              </w:rPr>
              <w:t>11481</w:t>
            </w:r>
          </w:p>
          <w:p w:rsidR="00D935AC" w:rsidRPr="00984294" w:rsidRDefault="00D935AC" w:rsidP="00984294">
            <w:pPr>
              <w:spacing w:line="360" w:lineRule="auto"/>
              <w:rPr>
                <w:sz w:val="20"/>
                <w:szCs w:val="20"/>
                <w:lang w:val="en-US"/>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26484</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5867</w:t>
            </w:r>
          </w:p>
        </w:tc>
        <w:tc>
          <w:tcPr>
            <w:tcW w:w="845" w:type="pct"/>
          </w:tcPr>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17451</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12194</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0</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11621</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18018</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12571</w:t>
            </w:r>
          </w:p>
          <w:p w:rsidR="00D935AC" w:rsidRPr="00984294" w:rsidRDefault="00D935AC" w:rsidP="00984294">
            <w:pPr>
              <w:spacing w:line="360" w:lineRule="auto"/>
              <w:rPr>
                <w:sz w:val="20"/>
                <w:szCs w:val="20"/>
                <w:lang w:val="en-US"/>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29639</w:t>
            </w: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p>
          <w:p w:rsidR="00D935AC" w:rsidRPr="00984294" w:rsidRDefault="00D935AC" w:rsidP="00984294">
            <w:pPr>
              <w:spacing w:line="360" w:lineRule="auto"/>
              <w:rPr>
                <w:sz w:val="20"/>
                <w:szCs w:val="20"/>
              </w:rPr>
            </w:pPr>
            <w:r w:rsidRPr="00984294">
              <w:rPr>
                <w:sz w:val="20"/>
                <w:szCs w:val="20"/>
              </w:rPr>
              <w:t>5835</w:t>
            </w:r>
          </w:p>
        </w:tc>
      </w:tr>
      <w:tr w:rsidR="00D935AC" w:rsidRPr="00984294" w:rsidTr="00984294">
        <w:trPr>
          <w:trHeight w:val="359"/>
          <w:jc w:val="center"/>
        </w:trPr>
        <w:tc>
          <w:tcPr>
            <w:tcW w:w="982" w:type="pct"/>
          </w:tcPr>
          <w:p w:rsidR="00D935AC" w:rsidRPr="00984294" w:rsidRDefault="00D935AC" w:rsidP="00984294">
            <w:pPr>
              <w:spacing w:line="360" w:lineRule="auto"/>
              <w:rPr>
                <w:sz w:val="20"/>
                <w:szCs w:val="20"/>
              </w:rPr>
            </w:pPr>
            <w:r w:rsidRPr="00984294">
              <w:rPr>
                <w:sz w:val="20"/>
                <w:szCs w:val="20"/>
              </w:rPr>
              <w:t>6. Коэффициент финансовой напряженности</w:t>
            </w:r>
          </w:p>
        </w:tc>
        <w:tc>
          <w:tcPr>
            <w:tcW w:w="1484" w:type="pct"/>
            <w:vAlign w:val="center"/>
          </w:tcPr>
          <w:p w:rsidR="00D935AC" w:rsidRPr="00984294" w:rsidRDefault="00D935AC" w:rsidP="00984294">
            <w:pPr>
              <w:spacing w:line="360" w:lineRule="auto"/>
              <w:rPr>
                <w:sz w:val="20"/>
                <w:szCs w:val="20"/>
              </w:rPr>
            </w:pPr>
            <w:r w:rsidRPr="00984294">
              <w:rPr>
                <w:sz w:val="20"/>
                <w:szCs w:val="20"/>
              </w:rPr>
              <w:t>1 - Ка</w:t>
            </w:r>
          </w:p>
        </w:tc>
        <w:tc>
          <w:tcPr>
            <w:tcW w:w="844" w:type="pct"/>
            <w:vAlign w:val="center"/>
          </w:tcPr>
          <w:p w:rsidR="00D935AC" w:rsidRPr="00984294" w:rsidRDefault="00B93428" w:rsidP="00984294">
            <w:pPr>
              <w:spacing w:line="360" w:lineRule="auto"/>
              <w:rPr>
                <w:sz w:val="20"/>
                <w:szCs w:val="20"/>
              </w:rPr>
            </w:pPr>
            <w:r w:rsidRPr="00984294">
              <w:rPr>
                <w:sz w:val="20"/>
                <w:szCs w:val="20"/>
              </w:rPr>
              <w:t>0,32</w:t>
            </w:r>
          </w:p>
        </w:tc>
        <w:tc>
          <w:tcPr>
            <w:tcW w:w="845" w:type="pct"/>
            <w:vAlign w:val="center"/>
          </w:tcPr>
          <w:p w:rsidR="00D935AC" w:rsidRPr="00984294" w:rsidRDefault="00D935AC" w:rsidP="00984294">
            <w:pPr>
              <w:spacing w:line="360" w:lineRule="auto"/>
              <w:rPr>
                <w:sz w:val="20"/>
                <w:szCs w:val="20"/>
              </w:rPr>
            </w:pPr>
            <w:r w:rsidRPr="00984294">
              <w:rPr>
                <w:sz w:val="20"/>
                <w:szCs w:val="20"/>
              </w:rPr>
              <w:t>0,35</w:t>
            </w:r>
          </w:p>
        </w:tc>
        <w:tc>
          <w:tcPr>
            <w:tcW w:w="845" w:type="pct"/>
            <w:vAlign w:val="center"/>
          </w:tcPr>
          <w:p w:rsidR="00D935AC" w:rsidRPr="00984294" w:rsidRDefault="00D935AC" w:rsidP="00984294">
            <w:pPr>
              <w:spacing w:line="360" w:lineRule="auto"/>
              <w:rPr>
                <w:sz w:val="20"/>
                <w:szCs w:val="20"/>
              </w:rPr>
            </w:pPr>
            <w:r w:rsidRPr="00984294">
              <w:rPr>
                <w:sz w:val="20"/>
                <w:szCs w:val="20"/>
              </w:rPr>
              <w:t>0,41</w:t>
            </w:r>
          </w:p>
        </w:tc>
      </w:tr>
      <w:tr w:rsidR="00D935AC" w:rsidRPr="00984294" w:rsidTr="00984294">
        <w:trPr>
          <w:trHeight w:val="1032"/>
          <w:jc w:val="center"/>
        </w:trPr>
        <w:tc>
          <w:tcPr>
            <w:tcW w:w="982" w:type="pct"/>
          </w:tcPr>
          <w:p w:rsidR="00D935AC" w:rsidRPr="00984294" w:rsidRDefault="00D935AC" w:rsidP="00984294">
            <w:pPr>
              <w:spacing w:line="360" w:lineRule="auto"/>
              <w:rPr>
                <w:sz w:val="20"/>
                <w:szCs w:val="20"/>
              </w:rPr>
            </w:pPr>
            <w:r w:rsidRPr="00984294">
              <w:rPr>
                <w:sz w:val="20"/>
                <w:szCs w:val="20"/>
              </w:rPr>
              <w:t>7. Коэффициент обеспеч. собств. обор. средств.</w:t>
            </w:r>
          </w:p>
        </w:tc>
        <w:tc>
          <w:tcPr>
            <w:tcW w:w="1484" w:type="pct"/>
            <w:vAlign w:val="center"/>
          </w:tcPr>
          <w:p w:rsidR="00D935AC" w:rsidRPr="00984294" w:rsidRDefault="00D935AC" w:rsidP="00984294">
            <w:pPr>
              <w:spacing w:line="360" w:lineRule="auto"/>
              <w:rPr>
                <w:sz w:val="20"/>
                <w:szCs w:val="20"/>
              </w:rPr>
            </w:pPr>
            <w:r w:rsidRPr="00984294">
              <w:rPr>
                <w:sz w:val="20"/>
                <w:szCs w:val="20"/>
              </w:rPr>
              <w:t>Собств.капитал-пост.активы / текущие активы</w:t>
            </w:r>
          </w:p>
        </w:tc>
        <w:tc>
          <w:tcPr>
            <w:tcW w:w="844" w:type="pct"/>
            <w:vAlign w:val="center"/>
          </w:tcPr>
          <w:p w:rsidR="00D935AC" w:rsidRPr="00984294" w:rsidRDefault="00B93428" w:rsidP="00984294">
            <w:pPr>
              <w:spacing w:line="360" w:lineRule="auto"/>
              <w:rPr>
                <w:sz w:val="20"/>
                <w:szCs w:val="20"/>
              </w:rPr>
            </w:pPr>
            <w:r w:rsidRPr="00984294">
              <w:rPr>
                <w:sz w:val="20"/>
                <w:szCs w:val="20"/>
              </w:rPr>
              <w:t>0,41</w:t>
            </w:r>
          </w:p>
        </w:tc>
        <w:tc>
          <w:tcPr>
            <w:tcW w:w="845" w:type="pct"/>
            <w:vAlign w:val="center"/>
          </w:tcPr>
          <w:p w:rsidR="00D935AC" w:rsidRPr="00984294" w:rsidRDefault="00D935AC" w:rsidP="00984294">
            <w:pPr>
              <w:spacing w:line="360" w:lineRule="auto"/>
              <w:rPr>
                <w:sz w:val="20"/>
                <w:szCs w:val="20"/>
              </w:rPr>
            </w:pPr>
            <w:r w:rsidRPr="00984294">
              <w:rPr>
                <w:sz w:val="20"/>
                <w:szCs w:val="20"/>
              </w:rPr>
              <w:t>0,38</w:t>
            </w:r>
          </w:p>
        </w:tc>
        <w:tc>
          <w:tcPr>
            <w:tcW w:w="845" w:type="pct"/>
            <w:vAlign w:val="center"/>
          </w:tcPr>
          <w:p w:rsidR="00D935AC" w:rsidRPr="00984294" w:rsidRDefault="00D935AC" w:rsidP="00984294">
            <w:pPr>
              <w:spacing w:line="360" w:lineRule="auto"/>
              <w:rPr>
                <w:sz w:val="20"/>
                <w:szCs w:val="20"/>
              </w:rPr>
            </w:pPr>
            <w:r w:rsidRPr="00984294">
              <w:rPr>
                <w:sz w:val="20"/>
                <w:szCs w:val="20"/>
              </w:rPr>
              <w:t>0,32</w:t>
            </w:r>
          </w:p>
        </w:tc>
      </w:tr>
      <w:tr w:rsidR="00D935AC" w:rsidRPr="00984294" w:rsidTr="00984294">
        <w:trPr>
          <w:trHeight w:val="1032"/>
          <w:jc w:val="center"/>
        </w:trPr>
        <w:tc>
          <w:tcPr>
            <w:tcW w:w="982" w:type="pct"/>
          </w:tcPr>
          <w:p w:rsidR="00D935AC" w:rsidRPr="00984294" w:rsidRDefault="00D935AC" w:rsidP="00984294">
            <w:pPr>
              <w:spacing w:line="360" w:lineRule="auto"/>
              <w:rPr>
                <w:sz w:val="20"/>
                <w:szCs w:val="20"/>
              </w:rPr>
            </w:pPr>
            <w:r w:rsidRPr="00984294">
              <w:rPr>
                <w:sz w:val="20"/>
                <w:szCs w:val="20"/>
              </w:rPr>
              <w:t>8. Коэффициент обеспеч. запасов собств. источн.</w:t>
            </w:r>
          </w:p>
        </w:tc>
        <w:tc>
          <w:tcPr>
            <w:tcW w:w="1484" w:type="pct"/>
            <w:vAlign w:val="center"/>
          </w:tcPr>
          <w:p w:rsidR="00D935AC" w:rsidRPr="00984294" w:rsidRDefault="00D935AC" w:rsidP="00984294">
            <w:pPr>
              <w:spacing w:line="360" w:lineRule="auto"/>
              <w:rPr>
                <w:sz w:val="20"/>
                <w:szCs w:val="20"/>
              </w:rPr>
            </w:pPr>
            <w:r w:rsidRPr="00984294">
              <w:rPr>
                <w:sz w:val="20"/>
                <w:szCs w:val="20"/>
              </w:rPr>
              <w:t>Собств.капитал-пост.активы / запасы</w:t>
            </w:r>
          </w:p>
        </w:tc>
        <w:tc>
          <w:tcPr>
            <w:tcW w:w="844" w:type="pct"/>
            <w:vAlign w:val="center"/>
          </w:tcPr>
          <w:p w:rsidR="00D935AC" w:rsidRPr="00984294" w:rsidRDefault="00B93428" w:rsidP="00984294">
            <w:pPr>
              <w:spacing w:line="360" w:lineRule="auto"/>
              <w:rPr>
                <w:sz w:val="20"/>
                <w:szCs w:val="20"/>
              </w:rPr>
            </w:pPr>
            <w:r w:rsidRPr="00984294">
              <w:rPr>
                <w:sz w:val="20"/>
                <w:szCs w:val="20"/>
              </w:rPr>
              <w:t>0,51</w:t>
            </w:r>
          </w:p>
        </w:tc>
        <w:tc>
          <w:tcPr>
            <w:tcW w:w="845" w:type="pct"/>
            <w:vAlign w:val="center"/>
          </w:tcPr>
          <w:p w:rsidR="00D935AC" w:rsidRPr="00984294" w:rsidRDefault="00D935AC" w:rsidP="00984294">
            <w:pPr>
              <w:spacing w:line="360" w:lineRule="auto"/>
              <w:rPr>
                <w:sz w:val="20"/>
                <w:szCs w:val="20"/>
              </w:rPr>
            </w:pPr>
            <w:r w:rsidRPr="00984294">
              <w:rPr>
                <w:sz w:val="20"/>
                <w:szCs w:val="20"/>
              </w:rPr>
              <w:t>0,49</w:t>
            </w:r>
          </w:p>
        </w:tc>
        <w:tc>
          <w:tcPr>
            <w:tcW w:w="845" w:type="pct"/>
            <w:vAlign w:val="center"/>
          </w:tcPr>
          <w:p w:rsidR="00D935AC" w:rsidRPr="00984294" w:rsidRDefault="00D935AC" w:rsidP="00984294">
            <w:pPr>
              <w:spacing w:line="360" w:lineRule="auto"/>
              <w:rPr>
                <w:sz w:val="20"/>
                <w:szCs w:val="20"/>
              </w:rPr>
            </w:pPr>
            <w:r w:rsidRPr="00984294">
              <w:rPr>
                <w:sz w:val="20"/>
                <w:szCs w:val="20"/>
              </w:rPr>
              <w:t>0,46</w:t>
            </w:r>
          </w:p>
        </w:tc>
      </w:tr>
      <w:tr w:rsidR="00D935AC" w:rsidRPr="00984294" w:rsidTr="00984294">
        <w:trPr>
          <w:trHeight w:val="673"/>
          <w:jc w:val="center"/>
        </w:trPr>
        <w:tc>
          <w:tcPr>
            <w:tcW w:w="982" w:type="pct"/>
          </w:tcPr>
          <w:p w:rsidR="00D935AC" w:rsidRPr="00984294" w:rsidRDefault="00D935AC" w:rsidP="00984294">
            <w:pPr>
              <w:spacing w:line="360" w:lineRule="auto"/>
              <w:rPr>
                <w:sz w:val="20"/>
                <w:szCs w:val="20"/>
              </w:rPr>
            </w:pPr>
            <w:r w:rsidRPr="00984294">
              <w:rPr>
                <w:sz w:val="20"/>
                <w:szCs w:val="20"/>
              </w:rPr>
              <w:t>9. Коэффициент автономии</w:t>
            </w:r>
          </w:p>
        </w:tc>
        <w:tc>
          <w:tcPr>
            <w:tcW w:w="1484" w:type="pct"/>
            <w:vAlign w:val="center"/>
          </w:tcPr>
          <w:p w:rsidR="00D935AC" w:rsidRPr="00984294" w:rsidRDefault="00D935AC" w:rsidP="00984294">
            <w:pPr>
              <w:spacing w:line="360" w:lineRule="auto"/>
              <w:rPr>
                <w:sz w:val="20"/>
                <w:szCs w:val="20"/>
              </w:rPr>
            </w:pPr>
            <w:r w:rsidRPr="00984294">
              <w:rPr>
                <w:sz w:val="20"/>
                <w:szCs w:val="20"/>
              </w:rPr>
              <w:t>Собств.капитал / валюта баланса</w:t>
            </w:r>
          </w:p>
        </w:tc>
        <w:tc>
          <w:tcPr>
            <w:tcW w:w="844" w:type="pct"/>
            <w:vAlign w:val="center"/>
          </w:tcPr>
          <w:p w:rsidR="00D935AC" w:rsidRPr="00984294" w:rsidRDefault="00B93428" w:rsidP="00984294">
            <w:pPr>
              <w:spacing w:line="360" w:lineRule="auto"/>
              <w:rPr>
                <w:sz w:val="20"/>
                <w:szCs w:val="20"/>
              </w:rPr>
            </w:pPr>
            <w:r w:rsidRPr="00984294">
              <w:rPr>
                <w:sz w:val="20"/>
                <w:szCs w:val="20"/>
              </w:rPr>
              <w:t>0,68</w:t>
            </w:r>
          </w:p>
        </w:tc>
        <w:tc>
          <w:tcPr>
            <w:tcW w:w="845" w:type="pct"/>
            <w:vAlign w:val="center"/>
          </w:tcPr>
          <w:p w:rsidR="00D935AC" w:rsidRPr="00984294" w:rsidRDefault="00D935AC" w:rsidP="00984294">
            <w:pPr>
              <w:spacing w:line="360" w:lineRule="auto"/>
              <w:rPr>
                <w:sz w:val="20"/>
                <w:szCs w:val="20"/>
              </w:rPr>
            </w:pPr>
            <w:r w:rsidRPr="00984294">
              <w:rPr>
                <w:sz w:val="20"/>
                <w:szCs w:val="20"/>
              </w:rPr>
              <w:t>0,65</w:t>
            </w:r>
          </w:p>
        </w:tc>
        <w:tc>
          <w:tcPr>
            <w:tcW w:w="845" w:type="pct"/>
            <w:vAlign w:val="center"/>
          </w:tcPr>
          <w:p w:rsidR="00D935AC" w:rsidRPr="00984294" w:rsidRDefault="00D935AC" w:rsidP="00984294">
            <w:pPr>
              <w:spacing w:line="360" w:lineRule="auto"/>
              <w:rPr>
                <w:sz w:val="20"/>
                <w:szCs w:val="20"/>
              </w:rPr>
            </w:pPr>
            <w:r w:rsidRPr="00984294">
              <w:rPr>
                <w:sz w:val="20"/>
                <w:szCs w:val="20"/>
              </w:rPr>
              <w:t>0,59</w:t>
            </w:r>
          </w:p>
        </w:tc>
      </w:tr>
      <w:tr w:rsidR="00D935AC" w:rsidRPr="00984294" w:rsidTr="00984294">
        <w:trPr>
          <w:trHeight w:val="1032"/>
          <w:jc w:val="center"/>
        </w:trPr>
        <w:tc>
          <w:tcPr>
            <w:tcW w:w="982" w:type="pct"/>
          </w:tcPr>
          <w:p w:rsidR="00D935AC" w:rsidRPr="00984294" w:rsidRDefault="00D935AC" w:rsidP="00984294">
            <w:pPr>
              <w:spacing w:line="360" w:lineRule="auto"/>
              <w:rPr>
                <w:sz w:val="20"/>
                <w:szCs w:val="20"/>
              </w:rPr>
            </w:pPr>
            <w:r w:rsidRPr="00984294">
              <w:rPr>
                <w:sz w:val="20"/>
                <w:szCs w:val="20"/>
              </w:rPr>
              <w:t>10.Коэффициент соотн. собств. и заемн. средств</w:t>
            </w:r>
          </w:p>
        </w:tc>
        <w:tc>
          <w:tcPr>
            <w:tcW w:w="1484" w:type="pct"/>
            <w:vAlign w:val="center"/>
          </w:tcPr>
          <w:p w:rsidR="00D935AC" w:rsidRPr="00984294" w:rsidRDefault="00D935AC" w:rsidP="00984294">
            <w:pPr>
              <w:spacing w:line="360" w:lineRule="auto"/>
              <w:rPr>
                <w:sz w:val="20"/>
                <w:szCs w:val="20"/>
              </w:rPr>
            </w:pPr>
            <w:r w:rsidRPr="00984294">
              <w:rPr>
                <w:sz w:val="20"/>
                <w:szCs w:val="20"/>
              </w:rPr>
              <w:t>Заемный капитал / собств.капитал</w:t>
            </w:r>
          </w:p>
        </w:tc>
        <w:tc>
          <w:tcPr>
            <w:tcW w:w="844" w:type="pct"/>
            <w:vAlign w:val="center"/>
          </w:tcPr>
          <w:p w:rsidR="00D935AC" w:rsidRPr="00984294" w:rsidRDefault="00B93428" w:rsidP="00984294">
            <w:pPr>
              <w:spacing w:line="360" w:lineRule="auto"/>
              <w:rPr>
                <w:sz w:val="20"/>
                <w:szCs w:val="20"/>
              </w:rPr>
            </w:pPr>
            <w:r w:rsidRPr="00984294">
              <w:rPr>
                <w:sz w:val="20"/>
                <w:szCs w:val="20"/>
              </w:rPr>
              <w:t>0,46</w:t>
            </w:r>
          </w:p>
        </w:tc>
        <w:tc>
          <w:tcPr>
            <w:tcW w:w="845" w:type="pct"/>
            <w:vAlign w:val="center"/>
          </w:tcPr>
          <w:p w:rsidR="00D935AC" w:rsidRPr="00984294" w:rsidRDefault="00D935AC" w:rsidP="00984294">
            <w:pPr>
              <w:spacing w:line="360" w:lineRule="auto"/>
              <w:rPr>
                <w:sz w:val="20"/>
                <w:szCs w:val="20"/>
              </w:rPr>
            </w:pPr>
            <w:r w:rsidRPr="00984294">
              <w:rPr>
                <w:sz w:val="20"/>
                <w:szCs w:val="20"/>
              </w:rPr>
              <w:t>0,54</w:t>
            </w:r>
          </w:p>
        </w:tc>
        <w:tc>
          <w:tcPr>
            <w:tcW w:w="845" w:type="pct"/>
            <w:vAlign w:val="center"/>
          </w:tcPr>
          <w:p w:rsidR="00D935AC" w:rsidRPr="00984294" w:rsidRDefault="00D935AC" w:rsidP="00984294">
            <w:pPr>
              <w:spacing w:line="360" w:lineRule="auto"/>
              <w:rPr>
                <w:sz w:val="20"/>
                <w:szCs w:val="20"/>
              </w:rPr>
            </w:pPr>
            <w:r w:rsidRPr="00984294">
              <w:rPr>
                <w:sz w:val="20"/>
                <w:szCs w:val="20"/>
              </w:rPr>
              <w:t>0,70</w:t>
            </w:r>
          </w:p>
        </w:tc>
      </w:tr>
      <w:tr w:rsidR="00D935AC" w:rsidRPr="00984294" w:rsidTr="00984294">
        <w:trPr>
          <w:trHeight w:val="1032"/>
          <w:jc w:val="center"/>
        </w:trPr>
        <w:tc>
          <w:tcPr>
            <w:tcW w:w="982" w:type="pct"/>
          </w:tcPr>
          <w:p w:rsidR="00D935AC" w:rsidRPr="00984294" w:rsidRDefault="00D935AC" w:rsidP="00984294">
            <w:pPr>
              <w:spacing w:line="360" w:lineRule="auto"/>
              <w:rPr>
                <w:sz w:val="20"/>
                <w:szCs w:val="20"/>
              </w:rPr>
            </w:pPr>
            <w:r w:rsidRPr="00984294">
              <w:rPr>
                <w:sz w:val="20"/>
                <w:szCs w:val="20"/>
              </w:rPr>
              <w:t>11.Коэффициент обечпеч. долгоср инвестиций</w:t>
            </w:r>
          </w:p>
        </w:tc>
        <w:tc>
          <w:tcPr>
            <w:tcW w:w="1484" w:type="pct"/>
            <w:vAlign w:val="center"/>
          </w:tcPr>
          <w:p w:rsidR="00D935AC" w:rsidRPr="00984294" w:rsidRDefault="00D935AC" w:rsidP="00984294">
            <w:pPr>
              <w:spacing w:line="360" w:lineRule="auto"/>
              <w:rPr>
                <w:sz w:val="20"/>
                <w:szCs w:val="20"/>
              </w:rPr>
            </w:pPr>
            <w:r w:rsidRPr="00984294">
              <w:rPr>
                <w:sz w:val="20"/>
                <w:szCs w:val="20"/>
              </w:rPr>
              <w:t>Пост.активы / собств.капитал+долг.обяз.</w:t>
            </w:r>
          </w:p>
        </w:tc>
        <w:tc>
          <w:tcPr>
            <w:tcW w:w="844" w:type="pct"/>
            <w:vAlign w:val="center"/>
          </w:tcPr>
          <w:p w:rsidR="00D935AC" w:rsidRPr="00984294" w:rsidRDefault="00B93428" w:rsidP="00984294">
            <w:pPr>
              <w:spacing w:line="360" w:lineRule="auto"/>
              <w:rPr>
                <w:sz w:val="20"/>
                <w:szCs w:val="20"/>
              </w:rPr>
            </w:pPr>
            <w:r w:rsidRPr="00984294">
              <w:rPr>
                <w:sz w:val="20"/>
                <w:szCs w:val="20"/>
              </w:rPr>
              <w:t>0,68</w:t>
            </w:r>
          </w:p>
        </w:tc>
        <w:tc>
          <w:tcPr>
            <w:tcW w:w="845" w:type="pct"/>
            <w:vAlign w:val="center"/>
          </w:tcPr>
          <w:p w:rsidR="00D935AC" w:rsidRPr="00984294" w:rsidRDefault="00D935AC" w:rsidP="00984294">
            <w:pPr>
              <w:spacing w:line="360" w:lineRule="auto"/>
              <w:rPr>
                <w:sz w:val="20"/>
                <w:szCs w:val="20"/>
              </w:rPr>
            </w:pPr>
            <w:r w:rsidRPr="00984294">
              <w:rPr>
                <w:sz w:val="20"/>
                <w:szCs w:val="20"/>
              </w:rPr>
              <w:t>0,67</w:t>
            </w:r>
          </w:p>
        </w:tc>
        <w:tc>
          <w:tcPr>
            <w:tcW w:w="845" w:type="pct"/>
            <w:vAlign w:val="center"/>
          </w:tcPr>
          <w:p w:rsidR="00D935AC" w:rsidRPr="00984294" w:rsidRDefault="00D935AC" w:rsidP="00984294">
            <w:pPr>
              <w:spacing w:line="360" w:lineRule="auto"/>
              <w:rPr>
                <w:sz w:val="20"/>
                <w:szCs w:val="20"/>
              </w:rPr>
            </w:pPr>
            <w:r w:rsidRPr="00984294">
              <w:rPr>
                <w:sz w:val="20"/>
                <w:szCs w:val="20"/>
              </w:rPr>
              <w:t>0,66</w:t>
            </w:r>
          </w:p>
        </w:tc>
      </w:tr>
    </w:tbl>
    <w:p w:rsidR="00B6579B" w:rsidRPr="004426A9" w:rsidRDefault="00B6579B"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Динамика коэффициента обеспеченности собственными оборотными средствами приведена на рисунке 2.11.</w:t>
      </w:r>
    </w:p>
    <w:p w:rsidR="000B32C5" w:rsidRPr="004426A9" w:rsidRDefault="000B32C5"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6075" w:dyaOrig="3360">
          <v:shape id="_x0000_i1047" type="#_x0000_t75" style="width:303.75pt;height:168pt" o:ole="">
            <v:imagedata r:id="rId49" o:title="" cropbottom="-39f"/>
            <o:lock v:ext="edit" aspectratio="f"/>
          </v:shape>
          <o:OLEObject Type="Embed" ProgID="Excel.Sheet.8" ShapeID="_x0000_i1047" DrawAspect="Content" ObjectID="_1469599380" r:id="rId50">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2.1</w:t>
      </w:r>
      <w:r w:rsidR="002001E7" w:rsidRPr="004426A9">
        <w:rPr>
          <w:sz w:val="28"/>
          <w:szCs w:val="28"/>
        </w:rPr>
        <w:t xml:space="preserve"> -</w:t>
      </w:r>
      <w:r w:rsidRPr="004426A9">
        <w:rPr>
          <w:i/>
          <w:sz w:val="28"/>
          <w:szCs w:val="28"/>
        </w:rPr>
        <w:t xml:space="preserve"> </w:t>
      </w:r>
      <w:r w:rsidRPr="004426A9">
        <w:rPr>
          <w:sz w:val="28"/>
          <w:szCs w:val="28"/>
        </w:rPr>
        <w:t xml:space="preserve">Динамика коэффициента обеспеченности собственными оборотными средствами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w:t>
      </w:r>
      <w:r w:rsidR="00B93428" w:rsidRPr="004426A9">
        <w:rPr>
          <w:sz w:val="28"/>
          <w:szCs w:val="28"/>
        </w:rPr>
        <w:t xml:space="preserve">в 2006 - </w:t>
      </w:r>
      <w:r w:rsidRPr="004426A9">
        <w:rPr>
          <w:sz w:val="28"/>
          <w:szCs w:val="28"/>
        </w:rPr>
        <w:t xml:space="preserve">2008 </w:t>
      </w:r>
      <w:r w:rsidR="003469ED" w:rsidRPr="004426A9">
        <w:rPr>
          <w:sz w:val="28"/>
          <w:szCs w:val="28"/>
        </w:rPr>
        <w:t>гг.</w:t>
      </w:r>
    </w:p>
    <w:p w:rsidR="00B6579B" w:rsidRPr="004426A9" w:rsidRDefault="00B6579B" w:rsidP="004426A9">
      <w:pPr>
        <w:spacing w:line="360" w:lineRule="auto"/>
        <w:ind w:firstLine="709"/>
        <w:jc w:val="both"/>
        <w:rPr>
          <w:sz w:val="28"/>
          <w:szCs w:val="28"/>
        </w:rPr>
      </w:pPr>
    </w:p>
    <w:p w:rsidR="00B6579B" w:rsidRPr="004426A9" w:rsidRDefault="00B93428" w:rsidP="004426A9">
      <w:pPr>
        <w:spacing w:line="360" w:lineRule="auto"/>
        <w:ind w:firstLine="709"/>
        <w:jc w:val="both"/>
        <w:rPr>
          <w:sz w:val="28"/>
          <w:szCs w:val="28"/>
        </w:rPr>
      </w:pPr>
      <w:r w:rsidRPr="004426A9">
        <w:rPr>
          <w:sz w:val="28"/>
          <w:szCs w:val="28"/>
        </w:rPr>
        <w:t xml:space="preserve">В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w:t>
      </w:r>
      <w:r w:rsidR="00B6579B" w:rsidRPr="004426A9">
        <w:rPr>
          <w:sz w:val="28"/>
          <w:szCs w:val="28"/>
        </w:rPr>
        <w:t>коэффициент обеспеченности собственными оборотными средствами предприятия составляет 0,</w:t>
      </w:r>
      <w:r w:rsidRPr="004426A9">
        <w:rPr>
          <w:sz w:val="28"/>
          <w:szCs w:val="28"/>
        </w:rPr>
        <w:t>41</w:t>
      </w:r>
      <w:r w:rsidR="004D6C9C" w:rsidRPr="004426A9">
        <w:rPr>
          <w:sz w:val="28"/>
          <w:szCs w:val="28"/>
        </w:rPr>
        <w:t>8</w:t>
      </w:r>
      <w:r w:rsidR="00B6579B" w:rsidRPr="004426A9">
        <w:rPr>
          <w:sz w:val="28"/>
          <w:szCs w:val="28"/>
        </w:rPr>
        <w:t xml:space="preserve">. Это говорит о том, что </w:t>
      </w:r>
      <w:r w:rsidRPr="004426A9">
        <w:rPr>
          <w:sz w:val="28"/>
          <w:szCs w:val="28"/>
        </w:rPr>
        <w:t>41</w:t>
      </w:r>
      <w:r w:rsidR="00B6579B" w:rsidRPr="004426A9">
        <w:rPr>
          <w:sz w:val="28"/>
          <w:szCs w:val="28"/>
        </w:rPr>
        <w:t xml:space="preserve">% оборотных средств предприятия является его собственными оборотными средствами. Это говорит о </w:t>
      </w:r>
      <w:r w:rsidR="004D6C9C" w:rsidRPr="004426A9">
        <w:rPr>
          <w:sz w:val="28"/>
          <w:szCs w:val="28"/>
        </w:rPr>
        <w:t>достаточно высокой</w:t>
      </w:r>
      <w:r w:rsidR="00B6579B" w:rsidRPr="004426A9">
        <w:rPr>
          <w:sz w:val="28"/>
          <w:szCs w:val="28"/>
        </w:rPr>
        <w:t xml:space="preserve"> финансовой зависимости и, как следствие, достаточно</w:t>
      </w:r>
      <w:r w:rsidR="00BC2FC7">
        <w:rPr>
          <w:sz w:val="28"/>
          <w:szCs w:val="28"/>
        </w:rPr>
        <w:t xml:space="preserve"> </w:t>
      </w:r>
      <w:r w:rsidR="004D6C9C" w:rsidRPr="004426A9">
        <w:rPr>
          <w:sz w:val="28"/>
          <w:szCs w:val="28"/>
        </w:rPr>
        <w:t xml:space="preserve">не </w:t>
      </w:r>
      <w:r w:rsidR="00B6579B" w:rsidRPr="004426A9">
        <w:rPr>
          <w:sz w:val="28"/>
          <w:szCs w:val="28"/>
        </w:rPr>
        <w:t xml:space="preserve">устойчивом финансовом состоянии. К 2008 года коэффициент финансовой устойчивости снижается и принимает </w:t>
      </w:r>
      <w:r w:rsidR="004D6C9C" w:rsidRPr="004426A9">
        <w:rPr>
          <w:sz w:val="28"/>
          <w:szCs w:val="28"/>
        </w:rPr>
        <w:t>з</w:t>
      </w:r>
      <w:r w:rsidR="00B6579B" w:rsidRPr="004426A9">
        <w:rPr>
          <w:sz w:val="28"/>
          <w:szCs w:val="28"/>
        </w:rPr>
        <w:t>начение 0,</w:t>
      </w:r>
      <w:r w:rsidR="004D6C9C" w:rsidRPr="004426A9">
        <w:rPr>
          <w:sz w:val="28"/>
          <w:szCs w:val="28"/>
        </w:rPr>
        <w:t>32</w:t>
      </w:r>
      <w:r w:rsidR="00B6579B" w:rsidRPr="004426A9">
        <w:rPr>
          <w:sz w:val="28"/>
          <w:szCs w:val="28"/>
        </w:rPr>
        <w:t>, что говорит об уменьшении у предприяти</w:t>
      </w:r>
      <w:r w:rsidRPr="004426A9">
        <w:rPr>
          <w:sz w:val="28"/>
          <w:szCs w:val="28"/>
        </w:rPr>
        <w:t>я собственных оборотных средств, и соответственно увеличении суммы кредиторской задолженности.</w:t>
      </w:r>
    </w:p>
    <w:p w:rsidR="002001E7" w:rsidRPr="004426A9" w:rsidRDefault="00B6579B" w:rsidP="004426A9">
      <w:pPr>
        <w:spacing w:line="360" w:lineRule="auto"/>
        <w:ind w:firstLine="709"/>
        <w:jc w:val="both"/>
        <w:rPr>
          <w:sz w:val="28"/>
          <w:szCs w:val="28"/>
        </w:rPr>
      </w:pPr>
      <w:r w:rsidRPr="004426A9">
        <w:rPr>
          <w:sz w:val="28"/>
          <w:szCs w:val="28"/>
        </w:rPr>
        <w:t xml:space="preserve">Значение коэффициента обеспеченности запасов собственными источниками </w:t>
      </w:r>
      <w:r w:rsidR="00B93428" w:rsidRPr="004426A9">
        <w:rPr>
          <w:sz w:val="28"/>
          <w:szCs w:val="28"/>
        </w:rPr>
        <w:t>в</w:t>
      </w:r>
      <w:r w:rsidRPr="004426A9">
        <w:rPr>
          <w:sz w:val="28"/>
          <w:szCs w:val="28"/>
        </w:rPr>
        <w:t xml:space="preserve"> </w:t>
      </w:r>
      <w:smartTag w:uri="urn:schemas-microsoft-com:office:smarttags" w:element="metricconverter">
        <w:smartTagPr>
          <w:attr w:name="ProductID" w:val="2006 г"/>
        </w:smartTagPr>
        <w:r w:rsidRPr="004426A9">
          <w:rPr>
            <w:sz w:val="28"/>
            <w:szCs w:val="28"/>
          </w:rPr>
          <w:t>200</w:t>
        </w:r>
        <w:r w:rsidR="00B93428" w:rsidRPr="004426A9">
          <w:rPr>
            <w:sz w:val="28"/>
            <w:szCs w:val="28"/>
          </w:rPr>
          <w:t>6</w:t>
        </w:r>
        <w:r w:rsidRPr="004426A9">
          <w:rPr>
            <w:sz w:val="28"/>
            <w:szCs w:val="28"/>
          </w:rPr>
          <w:t xml:space="preserve"> г</w:t>
        </w:r>
      </w:smartTag>
      <w:r w:rsidRPr="004426A9">
        <w:rPr>
          <w:sz w:val="28"/>
          <w:szCs w:val="28"/>
        </w:rPr>
        <w:t>. составляет 0,</w:t>
      </w:r>
      <w:r w:rsidR="00B93428" w:rsidRPr="004426A9">
        <w:rPr>
          <w:sz w:val="28"/>
          <w:szCs w:val="28"/>
        </w:rPr>
        <w:t>51</w:t>
      </w:r>
      <w:r w:rsidRPr="004426A9">
        <w:rPr>
          <w:sz w:val="28"/>
          <w:szCs w:val="28"/>
        </w:rPr>
        <w:t xml:space="preserve">. Это говорит о том, что собственные оборотные средства предприятия покрывают запасы на </w:t>
      </w:r>
      <w:r w:rsidR="00B93428" w:rsidRPr="004426A9">
        <w:rPr>
          <w:sz w:val="28"/>
          <w:szCs w:val="28"/>
        </w:rPr>
        <w:t>51</w:t>
      </w:r>
      <w:r w:rsidRPr="004426A9">
        <w:rPr>
          <w:sz w:val="28"/>
          <w:szCs w:val="28"/>
        </w:rPr>
        <w:t xml:space="preserve">%. Из рисунка 2.12 видно, что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коэффициент снижается и принимает значение 0,</w:t>
      </w:r>
      <w:r w:rsidR="004D6C9C" w:rsidRPr="004426A9">
        <w:rPr>
          <w:sz w:val="28"/>
          <w:szCs w:val="28"/>
        </w:rPr>
        <w:t>46</w:t>
      </w:r>
      <w:r w:rsidRPr="004426A9">
        <w:rPr>
          <w:sz w:val="28"/>
          <w:szCs w:val="28"/>
        </w:rPr>
        <w:t>. Причина – уменьшение количества собственных оборотных средств у предприятия.</w:t>
      </w:r>
    </w:p>
    <w:p w:rsidR="002001E7" w:rsidRPr="004426A9" w:rsidRDefault="002001E7"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6090" w:dyaOrig="3360">
          <v:shape id="_x0000_i1048" type="#_x0000_t75" style="width:304.5pt;height:168pt" o:ole="">
            <v:imagedata r:id="rId51" o:title="" cropbottom="-59f"/>
            <o:lock v:ext="edit" aspectratio="f"/>
          </v:shape>
          <o:OLEObject Type="Embed" ProgID="Excel.Sheet.8" ShapeID="_x0000_i1048" DrawAspect="Content" ObjectID="_1469599381" r:id="rId52">
            <o:FieldCodes>\s</o:FieldCodes>
          </o:OLEObject>
        </w:object>
      </w:r>
    </w:p>
    <w:p w:rsidR="00B6579B" w:rsidRPr="004426A9" w:rsidRDefault="00B6579B" w:rsidP="004426A9">
      <w:pPr>
        <w:spacing w:line="360" w:lineRule="auto"/>
        <w:ind w:firstLine="709"/>
        <w:jc w:val="both"/>
        <w:rPr>
          <w:sz w:val="28"/>
          <w:szCs w:val="28"/>
        </w:rPr>
      </w:pPr>
      <w:r w:rsidRPr="004426A9">
        <w:rPr>
          <w:sz w:val="28"/>
          <w:szCs w:val="28"/>
        </w:rPr>
        <w:t>Рисунок 2.12</w:t>
      </w:r>
      <w:r w:rsidR="002001E7" w:rsidRPr="004426A9">
        <w:rPr>
          <w:sz w:val="28"/>
          <w:szCs w:val="28"/>
        </w:rPr>
        <w:t xml:space="preserve"> -</w:t>
      </w:r>
      <w:r w:rsidRPr="004426A9">
        <w:rPr>
          <w:i/>
          <w:sz w:val="28"/>
          <w:szCs w:val="28"/>
        </w:rPr>
        <w:t xml:space="preserve"> </w:t>
      </w:r>
      <w:r w:rsidRPr="004426A9">
        <w:rPr>
          <w:sz w:val="28"/>
          <w:szCs w:val="28"/>
        </w:rPr>
        <w:t xml:space="preserve">Динамика коэффициента обеспеченности запасов собственными источниками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w:t>
      </w:r>
      <w:r w:rsidR="00B93428" w:rsidRPr="004426A9">
        <w:rPr>
          <w:sz w:val="28"/>
          <w:szCs w:val="28"/>
        </w:rPr>
        <w:t xml:space="preserve">в 2006 - </w:t>
      </w:r>
      <w:r w:rsidRPr="004426A9">
        <w:rPr>
          <w:sz w:val="28"/>
          <w:szCs w:val="28"/>
        </w:rPr>
        <w:t xml:space="preserve">2008 </w:t>
      </w:r>
      <w:r w:rsidR="003469ED" w:rsidRPr="004426A9">
        <w:rPr>
          <w:sz w:val="28"/>
          <w:szCs w:val="28"/>
        </w:rPr>
        <w:t>гг.</w:t>
      </w:r>
    </w:p>
    <w:p w:rsidR="00B93428" w:rsidRPr="004426A9" w:rsidRDefault="00B93428"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 xml:space="preserve">Коэффициент автономии предприятия к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также имеет тенденцию к снижению </w:t>
      </w:r>
      <w:r w:rsidR="00E41FC8" w:rsidRPr="004426A9">
        <w:rPr>
          <w:sz w:val="28"/>
          <w:szCs w:val="28"/>
        </w:rPr>
        <w:t xml:space="preserve">минус </w:t>
      </w:r>
      <w:r w:rsidRPr="004426A9">
        <w:rPr>
          <w:sz w:val="28"/>
          <w:szCs w:val="28"/>
        </w:rPr>
        <w:t>0,</w:t>
      </w:r>
      <w:r w:rsidR="00B93428" w:rsidRPr="004426A9">
        <w:rPr>
          <w:sz w:val="28"/>
          <w:szCs w:val="28"/>
        </w:rPr>
        <w:t>9</w:t>
      </w:r>
      <w:r w:rsidRPr="004426A9">
        <w:rPr>
          <w:sz w:val="28"/>
          <w:szCs w:val="28"/>
        </w:rPr>
        <w:t xml:space="preserve"> и принимает значение 0,59. Это говорит о том, что доля собственного капитала в общем капитале предприятия составляет 59%. Уменьшение доли собственного капитала связано с резким увеличением дебиторской задолженности. </w:t>
      </w:r>
      <w:r w:rsidRPr="004426A9">
        <w:rPr>
          <w:sz w:val="28"/>
          <w:szCs w:val="28"/>
        </w:rPr>
        <w:tab/>
        <w:t>Соответственно увеличился коэффиц</w:t>
      </w:r>
      <w:r w:rsidR="00E41FC8" w:rsidRPr="004426A9">
        <w:rPr>
          <w:sz w:val="28"/>
          <w:szCs w:val="28"/>
        </w:rPr>
        <w:t xml:space="preserve">иент финансовой напряженности </w:t>
      </w:r>
      <w:r w:rsidRPr="004426A9">
        <w:rPr>
          <w:sz w:val="28"/>
          <w:szCs w:val="28"/>
        </w:rPr>
        <w:t>0,41 вместо 0,3</w:t>
      </w:r>
      <w:r w:rsidR="00B93428" w:rsidRPr="004426A9">
        <w:rPr>
          <w:sz w:val="28"/>
          <w:szCs w:val="28"/>
        </w:rPr>
        <w:t>2</w:t>
      </w:r>
      <w:r w:rsidRPr="004426A9">
        <w:rPr>
          <w:sz w:val="28"/>
          <w:szCs w:val="28"/>
        </w:rPr>
        <w:t xml:space="preserve"> </w:t>
      </w:r>
      <w:r w:rsidR="00657E66" w:rsidRPr="004426A9">
        <w:rPr>
          <w:sz w:val="28"/>
          <w:szCs w:val="28"/>
        </w:rPr>
        <w:t>(</w:t>
      </w:r>
      <w:r w:rsidRPr="004426A9">
        <w:rPr>
          <w:sz w:val="28"/>
          <w:szCs w:val="28"/>
        </w:rPr>
        <w:t xml:space="preserve">зависимость от несобственных средств возросла). </w:t>
      </w:r>
    </w:p>
    <w:p w:rsidR="00B6579B" w:rsidRPr="004426A9" w:rsidRDefault="00B6579B" w:rsidP="004426A9">
      <w:pPr>
        <w:spacing w:line="360" w:lineRule="auto"/>
        <w:ind w:firstLine="709"/>
        <w:jc w:val="both"/>
        <w:rPr>
          <w:sz w:val="28"/>
          <w:szCs w:val="28"/>
        </w:rPr>
      </w:pPr>
      <w:r w:rsidRPr="004426A9">
        <w:rPr>
          <w:sz w:val="28"/>
          <w:szCs w:val="28"/>
        </w:rPr>
        <w:t>Отрицательную динамику имел коэффициент соотношения собственных и заемных средств. В течении года его значение возросло на</w:t>
      </w:r>
      <w:r w:rsidR="00BC2FC7">
        <w:rPr>
          <w:sz w:val="28"/>
          <w:szCs w:val="28"/>
        </w:rPr>
        <w:t xml:space="preserve"> </w:t>
      </w:r>
      <w:r w:rsidRPr="004426A9">
        <w:rPr>
          <w:sz w:val="28"/>
          <w:szCs w:val="28"/>
        </w:rPr>
        <w:t>0,</w:t>
      </w:r>
      <w:r w:rsidR="00B93428" w:rsidRPr="004426A9">
        <w:rPr>
          <w:sz w:val="28"/>
          <w:szCs w:val="28"/>
        </w:rPr>
        <w:t>24</w:t>
      </w:r>
      <w:r w:rsidRPr="004426A9">
        <w:rPr>
          <w:sz w:val="28"/>
          <w:szCs w:val="28"/>
        </w:rPr>
        <w:t>. Это говорит о превышении заемных средств предприятия над собственными в 0,7 раз. Результат такого явления</w:t>
      </w:r>
      <w:r w:rsidR="00BC2FC7">
        <w:rPr>
          <w:sz w:val="28"/>
          <w:szCs w:val="28"/>
        </w:rPr>
        <w:t xml:space="preserve"> </w:t>
      </w:r>
      <w:r w:rsidRPr="004426A9">
        <w:rPr>
          <w:sz w:val="28"/>
          <w:szCs w:val="28"/>
        </w:rPr>
        <w:t>- высокая финансовая зависимость и, как следствие, – неустойчивое финансовое состояние.</w:t>
      </w:r>
    </w:p>
    <w:p w:rsidR="00B6579B" w:rsidRPr="004426A9" w:rsidRDefault="00B6579B" w:rsidP="004426A9">
      <w:pPr>
        <w:spacing w:line="360" w:lineRule="auto"/>
        <w:ind w:firstLine="709"/>
        <w:jc w:val="both"/>
        <w:rPr>
          <w:sz w:val="28"/>
          <w:szCs w:val="28"/>
        </w:rPr>
      </w:pPr>
      <w:r w:rsidRPr="004426A9">
        <w:rPr>
          <w:sz w:val="28"/>
          <w:szCs w:val="28"/>
        </w:rPr>
        <w:t>Динамика коэффициента обеспеченности долгосрочных инвестиций приведена на рисунке 2.13.</w:t>
      </w:r>
    </w:p>
    <w:p w:rsidR="0047313A" w:rsidRPr="004426A9" w:rsidRDefault="0047313A" w:rsidP="004426A9">
      <w:pPr>
        <w:spacing w:line="360" w:lineRule="auto"/>
        <w:ind w:firstLine="709"/>
        <w:jc w:val="both"/>
        <w:rPr>
          <w:sz w:val="28"/>
          <w:szCs w:val="28"/>
        </w:rPr>
      </w:pPr>
    </w:p>
    <w:p w:rsidR="00B6579B" w:rsidRPr="004426A9" w:rsidRDefault="00A5748A" w:rsidP="004426A9">
      <w:pPr>
        <w:spacing w:line="360" w:lineRule="auto"/>
        <w:ind w:firstLine="709"/>
        <w:jc w:val="both"/>
        <w:rPr>
          <w:sz w:val="28"/>
          <w:szCs w:val="28"/>
        </w:rPr>
      </w:pPr>
      <w:r w:rsidRPr="004426A9">
        <w:rPr>
          <w:noProof/>
          <w:sz w:val="28"/>
          <w:szCs w:val="28"/>
        </w:rPr>
        <w:object w:dxaOrig="6932" w:dyaOrig="2909">
          <v:shape id="Объект 91" o:spid="_x0000_i1049" type="#_x0000_t75" style="width:346.5pt;height:145.5pt;visibility:visible" o:ole="">
            <v:imagedata r:id="rId53" o:title=""/>
            <o:lock v:ext="edit" aspectratio="f"/>
          </v:shape>
          <o:OLEObject Type="Embed" ProgID="Excel.Sheet.8" ShapeID="Объект 91" DrawAspect="Content" ObjectID="_1469599382" r:id="rId54">
            <o:FieldCodes>\s</o:FieldCodes>
          </o:OLEObject>
        </w:object>
      </w:r>
    </w:p>
    <w:p w:rsidR="00B6579B" w:rsidRPr="004426A9" w:rsidRDefault="0047313A" w:rsidP="004426A9">
      <w:pPr>
        <w:spacing w:line="360" w:lineRule="auto"/>
        <w:ind w:firstLine="709"/>
        <w:jc w:val="both"/>
        <w:rPr>
          <w:sz w:val="28"/>
          <w:szCs w:val="28"/>
        </w:rPr>
      </w:pPr>
      <w:r w:rsidRPr="004426A9">
        <w:rPr>
          <w:sz w:val="28"/>
          <w:szCs w:val="28"/>
        </w:rPr>
        <w:t xml:space="preserve">Рисунок 2.13 - </w:t>
      </w:r>
      <w:r w:rsidR="00B6579B" w:rsidRPr="004426A9">
        <w:rPr>
          <w:sz w:val="28"/>
          <w:szCs w:val="28"/>
        </w:rPr>
        <w:t xml:space="preserve">Динамика коэффициента обеспеченности долгосрочных инвестиций </w:t>
      </w:r>
      <w:r w:rsidR="0031358D" w:rsidRPr="004426A9">
        <w:rPr>
          <w:sz w:val="28"/>
          <w:szCs w:val="28"/>
        </w:rPr>
        <w:t xml:space="preserve">ИЗАО </w:t>
      </w:r>
      <w:r w:rsidR="003469ED" w:rsidRPr="004426A9">
        <w:rPr>
          <w:sz w:val="28"/>
          <w:szCs w:val="28"/>
        </w:rPr>
        <w:t>«Сплитстоун-Бел»</w:t>
      </w:r>
      <w:r w:rsidR="00B6579B" w:rsidRPr="004426A9">
        <w:rPr>
          <w:sz w:val="28"/>
          <w:szCs w:val="28"/>
        </w:rPr>
        <w:t xml:space="preserve"> </w:t>
      </w:r>
      <w:r w:rsidR="004C729B" w:rsidRPr="004426A9">
        <w:rPr>
          <w:sz w:val="28"/>
          <w:szCs w:val="28"/>
        </w:rPr>
        <w:t xml:space="preserve">в 2006 - 2008 </w:t>
      </w:r>
      <w:r w:rsidR="003469ED" w:rsidRPr="004426A9">
        <w:rPr>
          <w:sz w:val="28"/>
          <w:szCs w:val="28"/>
        </w:rPr>
        <w:t>гг.</w:t>
      </w:r>
    </w:p>
    <w:p w:rsidR="0031358D" w:rsidRPr="004426A9" w:rsidRDefault="0031358D" w:rsidP="004426A9">
      <w:pPr>
        <w:spacing w:line="360" w:lineRule="auto"/>
        <w:ind w:firstLine="709"/>
        <w:jc w:val="both"/>
        <w:rPr>
          <w:sz w:val="28"/>
          <w:szCs w:val="28"/>
        </w:rPr>
      </w:pPr>
    </w:p>
    <w:p w:rsidR="00B6579B" w:rsidRPr="004426A9" w:rsidRDefault="00B6579B" w:rsidP="004426A9">
      <w:pPr>
        <w:spacing w:line="360" w:lineRule="auto"/>
        <w:ind w:firstLine="709"/>
        <w:jc w:val="both"/>
        <w:rPr>
          <w:sz w:val="28"/>
          <w:szCs w:val="28"/>
        </w:rPr>
      </w:pPr>
      <w:r w:rsidRPr="004426A9">
        <w:rPr>
          <w:sz w:val="28"/>
          <w:szCs w:val="28"/>
        </w:rPr>
        <w:t>Коэффициент обеспеченности долгосрочными инвестициями практически не изменялся и составлял в среднем 0,67. Этот коэффициент характеризует, какая часть инвестированного капитала иммобилизована в постоянные активы, и отсутствие его роста говорит об отсутствии динамики развития постоянных активов.</w:t>
      </w:r>
    </w:p>
    <w:p w:rsidR="00B6579B" w:rsidRPr="004426A9" w:rsidRDefault="00B6579B" w:rsidP="004426A9">
      <w:pPr>
        <w:spacing w:line="360" w:lineRule="auto"/>
        <w:ind w:firstLine="709"/>
        <w:jc w:val="both"/>
        <w:rPr>
          <w:sz w:val="28"/>
          <w:szCs w:val="28"/>
        </w:rPr>
      </w:pPr>
      <w:r w:rsidRPr="004426A9">
        <w:rPr>
          <w:sz w:val="28"/>
          <w:szCs w:val="28"/>
        </w:rPr>
        <w:t xml:space="preserve">В целом, на протяжении </w:t>
      </w:r>
      <w:smartTag w:uri="urn:schemas-microsoft-com:office:smarttags" w:element="metricconverter">
        <w:smartTagPr>
          <w:attr w:name="ProductID" w:val="2008 г"/>
        </w:smartTagPr>
        <w:r w:rsidRPr="004426A9">
          <w:rPr>
            <w:sz w:val="28"/>
            <w:szCs w:val="28"/>
          </w:rPr>
          <w:t>2008</w:t>
        </w:r>
        <w:r w:rsidR="006127F1" w:rsidRPr="004426A9">
          <w:rPr>
            <w:sz w:val="28"/>
            <w:szCs w:val="28"/>
          </w:rPr>
          <w:t xml:space="preserve"> </w:t>
        </w:r>
        <w:r w:rsidRPr="004426A9">
          <w:rPr>
            <w:sz w:val="28"/>
            <w:szCs w:val="28"/>
          </w:rPr>
          <w:t>г</w:t>
        </w:r>
      </w:smartTag>
      <w:r w:rsidRPr="004426A9">
        <w:rPr>
          <w:sz w:val="28"/>
          <w:szCs w:val="28"/>
        </w:rPr>
        <w:t xml:space="preserve">. финансовая устойчивость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снизилась, а значит, ухудшилось финансовое состояние, хоть и не значительно. Можно сделать вывод о «тяжелых» перспективах предприятия на последующие годы.</w:t>
      </w:r>
    </w:p>
    <w:p w:rsidR="00BA0875" w:rsidRPr="00984294" w:rsidRDefault="00984294" w:rsidP="00984294">
      <w:pPr>
        <w:spacing w:line="360" w:lineRule="auto"/>
        <w:ind w:firstLine="709"/>
        <w:jc w:val="center"/>
        <w:outlineLvl w:val="1"/>
        <w:rPr>
          <w:b/>
          <w:sz w:val="28"/>
          <w:szCs w:val="28"/>
        </w:rPr>
      </w:pPr>
      <w:r>
        <w:rPr>
          <w:sz w:val="28"/>
          <w:szCs w:val="28"/>
        </w:rPr>
        <w:br w:type="page"/>
      </w:r>
      <w:bookmarkStart w:id="23" w:name="_Toc231744179"/>
      <w:r w:rsidR="00550CE0" w:rsidRPr="00984294">
        <w:rPr>
          <w:b/>
          <w:sz w:val="28"/>
          <w:szCs w:val="28"/>
        </w:rPr>
        <w:t>2</w:t>
      </w:r>
      <w:r w:rsidR="00BA0875" w:rsidRPr="00984294">
        <w:rPr>
          <w:b/>
          <w:sz w:val="28"/>
          <w:szCs w:val="28"/>
        </w:rPr>
        <w:t>.</w:t>
      </w:r>
      <w:r w:rsidR="008F3A7E" w:rsidRPr="00984294">
        <w:rPr>
          <w:b/>
          <w:sz w:val="28"/>
          <w:szCs w:val="28"/>
        </w:rPr>
        <w:t>4</w:t>
      </w:r>
      <w:r w:rsidR="00BA0875" w:rsidRPr="00984294">
        <w:rPr>
          <w:b/>
          <w:sz w:val="28"/>
          <w:szCs w:val="28"/>
        </w:rPr>
        <w:t>.</w:t>
      </w:r>
      <w:r w:rsidR="00550CE0" w:rsidRPr="00984294">
        <w:rPr>
          <w:b/>
          <w:sz w:val="28"/>
          <w:szCs w:val="28"/>
        </w:rPr>
        <w:t>4</w:t>
      </w:r>
      <w:r w:rsidR="00BA0875" w:rsidRPr="00984294">
        <w:rPr>
          <w:b/>
          <w:sz w:val="28"/>
          <w:szCs w:val="28"/>
        </w:rPr>
        <w:t xml:space="preserve"> Анализ </w:t>
      </w:r>
      <w:r w:rsidR="00550CE0" w:rsidRPr="00984294">
        <w:rPr>
          <w:b/>
          <w:sz w:val="28"/>
          <w:szCs w:val="28"/>
        </w:rPr>
        <w:t>деловой активности</w:t>
      </w:r>
      <w:bookmarkEnd w:id="23"/>
    </w:p>
    <w:p w:rsidR="00BA0875" w:rsidRPr="004426A9" w:rsidRDefault="00BA0875" w:rsidP="004426A9">
      <w:pPr>
        <w:spacing w:line="360" w:lineRule="auto"/>
        <w:ind w:firstLine="709"/>
        <w:jc w:val="both"/>
        <w:rPr>
          <w:sz w:val="28"/>
          <w:szCs w:val="28"/>
        </w:rPr>
      </w:pPr>
      <w:bookmarkStart w:id="24" w:name="_Toc227678004"/>
      <w:r w:rsidRPr="004426A9">
        <w:rPr>
          <w:sz w:val="28"/>
          <w:szCs w:val="28"/>
        </w:rPr>
        <w:t>Для оценки деловой активности предприятия рассчитаем коэффициент оборачиваемости активов.</w:t>
      </w:r>
      <w:bookmarkEnd w:id="24"/>
    </w:p>
    <w:p w:rsidR="00BA0875" w:rsidRPr="004426A9" w:rsidRDefault="00BA0875" w:rsidP="004426A9">
      <w:pPr>
        <w:spacing w:line="360" w:lineRule="auto"/>
        <w:ind w:firstLine="709"/>
        <w:jc w:val="both"/>
        <w:rPr>
          <w:sz w:val="28"/>
          <w:szCs w:val="28"/>
        </w:rPr>
      </w:pPr>
      <w:r w:rsidRPr="004426A9">
        <w:rPr>
          <w:sz w:val="28"/>
          <w:szCs w:val="28"/>
        </w:rPr>
        <w:t>Определим коэффициент оборачиваемости как отношение товарооборота к средним остаткам оборотных средств в торговой организации.</w:t>
      </w:r>
      <w:r w:rsidR="00B46D8C" w:rsidRPr="004426A9">
        <w:rPr>
          <w:sz w:val="28"/>
          <w:szCs w:val="28"/>
        </w:rPr>
        <w:t xml:space="preserve"> Воспользуемся формулой (</w:t>
      </w:r>
      <w:r w:rsidR="000B32C5" w:rsidRPr="004426A9">
        <w:rPr>
          <w:sz w:val="28"/>
          <w:szCs w:val="28"/>
        </w:rPr>
        <w:t>2</w:t>
      </w:r>
      <w:r w:rsidR="00B46D8C" w:rsidRPr="004426A9">
        <w:rPr>
          <w:sz w:val="28"/>
          <w:szCs w:val="28"/>
        </w:rPr>
        <w:t>.</w:t>
      </w:r>
      <w:r w:rsidR="00657E66" w:rsidRPr="004426A9">
        <w:rPr>
          <w:sz w:val="28"/>
          <w:szCs w:val="28"/>
        </w:rPr>
        <w:t>1</w:t>
      </w:r>
      <w:r w:rsidR="00B46D8C" w:rsidRPr="004426A9">
        <w:rPr>
          <w:sz w:val="28"/>
          <w:szCs w:val="28"/>
        </w:rPr>
        <w:t>0</w:t>
      </w:r>
      <w:r w:rsidR="00657E66" w:rsidRPr="004426A9">
        <w:rPr>
          <w:sz w:val="28"/>
          <w:szCs w:val="28"/>
        </w:rPr>
        <w:t>).</w:t>
      </w:r>
    </w:p>
    <w:p w:rsidR="000B32C5" w:rsidRPr="004426A9" w:rsidRDefault="000B32C5"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30"/>
          <w:sz w:val="28"/>
          <w:szCs w:val="28"/>
        </w:rPr>
        <w:object w:dxaOrig="1980" w:dyaOrig="680">
          <v:shape id="_x0000_i1050" type="#_x0000_t75" style="width:107.25pt;height:36.75pt" o:ole="">
            <v:imagedata r:id="rId55" o:title=""/>
          </v:shape>
          <o:OLEObject Type="Embed" ProgID="Equation.3" ShapeID="_x0000_i1050" DrawAspect="Content" ObjectID="_1469599383" r:id="rId56"/>
        </w:object>
      </w:r>
      <w:r w:rsidR="00B46D8C" w:rsidRPr="004426A9">
        <w:rPr>
          <w:sz w:val="28"/>
          <w:szCs w:val="28"/>
        </w:rPr>
        <w:t>,</w:t>
      </w:r>
      <w:r w:rsidR="00BC2FC7">
        <w:rPr>
          <w:sz w:val="28"/>
          <w:szCs w:val="28"/>
        </w:rPr>
        <w:t xml:space="preserve">           </w:t>
      </w:r>
      <w:r w:rsidR="00B46D8C" w:rsidRPr="004426A9">
        <w:rPr>
          <w:sz w:val="28"/>
          <w:szCs w:val="28"/>
        </w:rPr>
        <w:t>(</w:t>
      </w:r>
      <w:r w:rsidR="000B32C5" w:rsidRPr="004426A9">
        <w:rPr>
          <w:sz w:val="28"/>
          <w:szCs w:val="28"/>
        </w:rPr>
        <w:t>2</w:t>
      </w:r>
      <w:r w:rsidR="00B46D8C" w:rsidRPr="004426A9">
        <w:rPr>
          <w:sz w:val="28"/>
          <w:szCs w:val="28"/>
        </w:rPr>
        <w:t>.10)</w:t>
      </w:r>
    </w:p>
    <w:p w:rsidR="000B32C5" w:rsidRPr="004426A9" w:rsidRDefault="000B32C5"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О</w:t>
      </w:r>
      <w:r w:rsidRPr="004426A9">
        <w:rPr>
          <w:i/>
          <w:sz w:val="28"/>
          <w:szCs w:val="28"/>
          <w:vertAlign w:val="subscript"/>
        </w:rPr>
        <w:t>А</w:t>
      </w:r>
      <w:r w:rsidRPr="004426A9">
        <w:rPr>
          <w:i/>
          <w:sz w:val="28"/>
          <w:szCs w:val="28"/>
        </w:rPr>
        <w:t xml:space="preserve"> – </w:t>
      </w:r>
      <w:r w:rsidRPr="004426A9">
        <w:rPr>
          <w:sz w:val="28"/>
          <w:szCs w:val="28"/>
        </w:rPr>
        <w:t>оборачиваемость активов,</w:t>
      </w:r>
    </w:p>
    <w:p w:rsidR="00B46D8C" w:rsidRPr="004426A9" w:rsidRDefault="00B46D8C" w:rsidP="004426A9">
      <w:pPr>
        <w:spacing w:line="360" w:lineRule="auto"/>
        <w:ind w:firstLine="709"/>
        <w:jc w:val="both"/>
        <w:rPr>
          <w:sz w:val="28"/>
          <w:szCs w:val="28"/>
        </w:rPr>
      </w:pPr>
      <w:r w:rsidRPr="004426A9">
        <w:rPr>
          <w:i/>
          <w:sz w:val="28"/>
          <w:szCs w:val="28"/>
        </w:rPr>
        <w:t xml:space="preserve">ВР – </w:t>
      </w:r>
      <w:r w:rsidRPr="004426A9">
        <w:rPr>
          <w:sz w:val="28"/>
          <w:szCs w:val="28"/>
        </w:rPr>
        <w:t>выручка от реализации за расчетный период,</w:t>
      </w:r>
    </w:p>
    <w:p w:rsidR="00B46D8C" w:rsidRPr="004426A9" w:rsidRDefault="00B46D8C" w:rsidP="004426A9">
      <w:pPr>
        <w:spacing w:line="360" w:lineRule="auto"/>
        <w:ind w:firstLine="709"/>
        <w:jc w:val="both"/>
        <w:rPr>
          <w:sz w:val="28"/>
          <w:szCs w:val="28"/>
        </w:rPr>
      </w:pPr>
      <w:r w:rsidRPr="004426A9">
        <w:rPr>
          <w:i/>
          <w:sz w:val="28"/>
          <w:szCs w:val="28"/>
        </w:rPr>
        <w:t>А</w:t>
      </w:r>
      <w:r w:rsidRPr="004426A9">
        <w:rPr>
          <w:i/>
          <w:sz w:val="28"/>
          <w:szCs w:val="28"/>
          <w:vertAlign w:val="subscript"/>
        </w:rPr>
        <w:t>нп</w:t>
      </w:r>
      <w:r w:rsidRPr="004426A9">
        <w:rPr>
          <w:i/>
          <w:sz w:val="28"/>
          <w:szCs w:val="28"/>
        </w:rPr>
        <w:t>, А</w:t>
      </w:r>
      <w:r w:rsidRPr="004426A9">
        <w:rPr>
          <w:i/>
          <w:sz w:val="28"/>
          <w:szCs w:val="28"/>
          <w:vertAlign w:val="subscript"/>
        </w:rPr>
        <w:t xml:space="preserve">кп </w:t>
      </w:r>
      <w:r w:rsidRPr="004426A9">
        <w:rPr>
          <w:i/>
          <w:sz w:val="28"/>
          <w:szCs w:val="28"/>
        </w:rPr>
        <w:t xml:space="preserve">– </w:t>
      </w:r>
      <w:r w:rsidRPr="004426A9">
        <w:rPr>
          <w:sz w:val="28"/>
          <w:szCs w:val="28"/>
        </w:rPr>
        <w:t>величина активов на начало и конец периода.</w:t>
      </w:r>
    </w:p>
    <w:p w:rsidR="00B46D8C" w:rsidRPr="004426A9" w:rsidRDefault="00B46D8C" w:rsidP="004426A9">
      <w:pPr>
        <w:spacing w:line="360" w:lineRule="auto"/>
        <w:ind w:firstLine="709"/>
        <w:jc w:val="both"/>
        <w:rPr>
          <w:sz w:val="28"/>
          <w:szCs w:val="28"/>
        </w:rPr>
      </w:pPr>
    </w:p>
    <w:p w:rsidR="006127F1" w:rsidRPr="004426A9" w:rsidRDefault="00BA0875" w:rsidP="004426A9">
      <w:pPr>
        <w:tabs>
          <w:tab w:val="left" w:pos="7275"/>
        </w:tabs>
        <w:spacing w:line="360" w:lineRule="auto"/>
        <w:ind w:firstLine="709"/>
        <w:jc w:val="both"/>
        <w:rPr>
          <w:sz w:val="28"/>
          <w:szCs w:val="28"/>
        </w:rPr>
      </w:pPr>
      <w:r w:rsidRPr="004426A9">
        <w:rPr>
          <w:sz w:val="28"/>
          <w:szCs w:val="28"/>
        </w:rPr>
        <w:t>Средние остатки оборотных средств равны:</w:t>
      </w:r>
    </w:p>
    <w:p w:rsidR="00BA0875" w:rsidRPr="004426A9" w:rsidRDefault="00BA0875" w:rsidP="004426A9">
      <w:pPr>
        <w:tabs>
          <w:tab w:val="left" w:pos="7275"/>
        </w:tabs>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 xml:space="preserve">ОС 2006г.=(9350+11746)/2=10548 млн. </w:t>
      </w:r>
      <w:r w:rsidR="006127F1" w:rsidRPr="004426A9">
        <w:rPr>
          <w:sz w:val="28"/>
          <w:szCs w:val="28"/>
        </w:rPr>
        <w:t>р.;</w:t>
      </w:r>
    </w:p>
    <w:p w:rsidR="00BA0875" w:rsidRPr="004426A9" w:rsidRDefault="00BA0875" w:rsidP="004426A9">
      <w:pPr>
        <w:spacing w:line="360" w:lineRule="auto"/>
        <w:ind w:firstLine="709"/>
        <w:jc w:val="both"/>
        <w:rPr>
          <w:sz w:val="28"/>
          <w:szCs w:val="28"/>
        </w:rPr>
      </w:pPr>
      <w:r w:rsidRPr="004426A9">
        <w:rPr>
          <w:sz w:val="28"/>
          <w:szCs w:val="28"/>
        </w:rPr>
        <w:t xml:space="preserve">ОС 2007г.=(11746+14807)/2=13277 млн. </w:t>
      </w:r>
      <w:r w:rsidR="003469ED" w:rsidRPr="004426A9">
        <w:rPr>
          <w:sz w:val="28"/>
          <w:szCs w:val="28"/>
        </w:rPr>
        <w:t>р.</w:t>
      </w:r>
      <w:r w:rsidR="006127F1" w:rsidRPr="004426A9">
        <w:rPr>
          <w:sz w:val="28"/>
          <w:szCs w:val="28"/>
        </w:rPr>
        <w:t>;</w:t>
      </w:r>
    </w:p>
    <w:p w:rsidR="00BA0875" w:rsidRPr="004426A9" w:rsidRDefault="00BA0875" w:rsidP="004426A9">
      <w:pPr>
        <w:spacing w:line="360" w:lineRule="auto"/>
        <w:ind w:firstLine="709"/>
        <w:jc w:val="both"/>
        <w:rPr>
          <w:sz w:val="28"/>
          <w:szCs w:val="28"/>
        </w:rPr>
      </w:pPr>
      <w:r w:rsidRPr="004426A9">
        <w:rPr>
          <w:sz w:val="28"/>
          <w:szCs w:val="28"/>
        </w:rPr>
        <w:t xml:space="preserve">ОС 2008г.=(14907+18118)/2=16463 млн. </w:t>
      </w:r>
      <w:r w:rsidR="003469ED" w:rsidRPr="004426A9">
        <w:rPr>
          <w:sz w:val="28"/>
          <w:szCs w:val="28"/>
        </w:rPr>
        <w:t>р.</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Тогда коэффициент оборачиваемости будет равен:</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К</w:t>
      </w:r>
      <w:r w:rsidRPr="004426A9">
        <w:rPr>
          <w:sz w:val="28"/>
          <w:szCs w:val="28"/>
          <w:vertAlign w:val="subscript"/>
        </w:rPr>
        <w:t>об</w:t>
      </w:r>
      <w:r w:rsidRPr="004426A9">
        <w:rPr>
          <w:sz w:val="28"/>
          <w:szCs w:val="28"/>
        </w:rPr>
        <w:t xml:space="preserve"> 2006г.=63833,6/10548=6.1</w:t>
      </w:r>
      <w:r w:rsidR="006127F1" w:rsidRPr="004426A9">
        <w:rPr>
          <w:sz w:val="28"/>
          <w:szCs w:val="28"/>
        </w:rPr>
        <w:t xml:space="preserve"> раз;</w:t>
      </w:r>
    </w:p>
    <w:p w:rsidR="006127F1" w:rsidRPr="004426A9" w:rsidRDefault="00BA0875" w:rsidP="004426A9">
      <w:pPr>
        <w:spacing w:line="360" w:lineRule="auto"/>
        <w:ind w:firstLine="709"/>
        <w:jc w:val="both"/>
        <w:rPr>
          <w:sz w:val="28"/>
          <w:szCs w:val="28"/>
        </w:rPr>
      </w:pPr>
      <w:r w:rsidRPr="004426A9">
        <w:rPr>
          <w:sz w:val="28"/>
          <w:szCs w:val="28"/>
        </w:rPr>
        <w:t>К</w:t>
      </w:r>
      <w:r w:rsidRPr="004426A9">
        <w:rPr>
          <w:sz w:val="28"/>
          <w:szCs w:val="28"/>
          <w:vertAlign w:val="subscript"/>
        </w:rPr>
        <w:t>об</w:t>
      </w:r>
      <w:r w:rsidRPr="004426A9">
        <w:rPr>
          <w:sz w:val="28"/>
          <w:szCs w:val="28"/>
        </w:rPr>
        <w:t xml:space="preserve"> 2007</w:t>
      </w:r>
      <w:r w:rsidR="006127F1" w:rsidRPr="004426A9">
        <w:rPr>
          <w:sz w:val="28"/>
          <w:szCs w:val="28"/>
        </w:rPr>
        <w:t>г.=79733,1/13277=6 раз;</w:t>
      </w:r>
    </w:p>
    <w:p w:rsidR="00BA0875" w:rsidRPr="004426A9" w:rsidRDefault="00BA0875" w:rsidP="004426A9">
      <w:pPr>
        <w:spacing w:line="360" w:lineRule="auto"/>
        <w:ind w:firstLine="709"/>
        <w:jc w:val="both"/>
        <w:rPr>
          <w:sz w:val="28"/>
          <w:szCs w:val="28"/>
        </w:rPr>
      </w:pPr>
      <w:r w:rsidRPr="004426A9">
        <w:rPr>
          <w:sz w:val="28"/>
          <w:szCs w:val="28"/>
        </w:rPr>
        <w:t>К</w:t>
      </w:r>
      <w:r w:rsidRPr="004426A9">
        <w:rPr>
          <w:sz w:val="28"/>
          <w:szCs w:val="28"/>
          <w:vertAlign w:val="subscript"/>
        </w:rPr>
        <w:t>об</w:t>
      </w:r>
      <w:r w:rsidRPr="004426A9">
        <w:rPr>
          <w:sz w:val="28"/>
          <w:szCs w:val="28"/>
        </w:rPr>
        <w:t xml:space="preserve"> 2008г.=96798,4/16463=5,9 раз</w:t>
      </w:r>
      <w:r w:rsidR="006127F1" w:rsidRPr="004426A9">
        <w:rPr>
          <w:sz w:val="28"/>
          <w:szCs w:val="28"/>
        </w:rPr>
        <w:t>.</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Определим продолжительность одного оборота. Для этого разделим длину периода (360 дней) на число совершенных оборотов:</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Д 2006г.=360/6,1=59 дней</w:t>
      </w:r>
      <w:r w:rsidR="006127F1" w:rsidRPr="004426A9">
        <w:rPr>
          <w:sz w:val="28"/>
          <w:szCs w:val="28"/>
        </w:rPr>
        <w:t>;</w:t>
      </w:r>
    </w:p>
    <w:p w:rsidR="00BA0875" w:rsidRPr="004426A9" w:rsidRDefault="00BA0875" w:rsidP="004426A9">
      <w:pPr>
        <w:spacing w:line="360" w:lineRule="auto"/>
        <w:ind w:firstLine="709"/>
        <w:jc w:val="both"/>
        <w:rPr>
          <w:sz w:val="28"/>
          <w:szCs w:val="28"/>
        </w:rPr>
      </w:pPr>
      <w:r w:rsidRPr="004426A9">
        <w:rPr>
          <w:sz w:val="28"/>
          <w:szCs w:val="28"/>
        </w:rPr>
        <w:t>Д 2007г.=360/6=60 дней</w:t>
      </w:r>
      <w:r w:rsidR="006127F1" w:rsidRPr="004426A9">
        <w:rPr>
          <w:sz w:val="28"/>
          <w:szCs w:val="28"/>
        </w:rPr>
        <w:t>;</w:t>
      </w:r>
    </w:p>
    <w:p w:rsidR="00BA0875" w:rsidRPr="004426A9" w:rsidRDefault="00BA0875" w:rsidP="004426A9">
      <w:pPr>
        <w:spacing w:line="360" w:lineRule="auto"/>
        <w:ind w:firstLine="709"/>
        <w:jc w:val="both"/>
        <w:rPr>
          <w:sz w:val="28"/>
          <w:szCs w:val="28"/>
        </w:rPr>
      </w:pPr>
      <w:r w:rsidRPr="004426A9">
        <w:rPr>
          <w:sz w:val="28"/>
          <w:szCs w:val="28"/>
        </w:rPr>
        <w:t>Д 2008г.=360/5,9=61 день.</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В результате уменьшения количества совершенных оборотов продолжительность одного оборота увеличилась с 59</w:t>
      </w:r>
      <w:r w:rsidR="00BC2FC7">
        <w:rPr>
          <w:sz w:val="28"/>
          <w:szCs w:val="28"/>
        </w:rPr>
        <w:t xml:space="preserve"> </w:t>
      </w:r>
      <w:r w:rsidRPr="004426A9">
        <w:rPr>
          <w:sz w:val="28"/>
          <w:szCs w:val="28"/>
        </w:rPr>
        <w:t>до 61 дня.</w:t>
      </w:r>
    </w:p>
    <w:p w:rsidR="00BA0875" w:rsidRPr="004426A9" w:rsidRDefault="00BA0875" w:rsidP="004426A9">
      <w:pPr>
        <w:spacing w:line="360" w:lineRule="auto"/>
        <w:ind w:firstLine="709"/>
        <w:jc w:val="both"/>
        <w:rPr>
          <w:sz w:val="28"/>
          <w:szCs w:val="28"/>
        </w:rPr>
      </w:pPr>
      <w:r w:rsidRPr="004426A9">
        <w:rPr>
          <w:sz w:val="28"/>
          <w:szCs w:val="28"/>
        </w:rPr>
        <w:t>Определим сумму средств, высвобожденных (замороженных) из оборота в результате замедления оборачиваемости. Для этого однодневный товарооборот в 200</w:t>
      </w:r>
      <w:r w:rsidR="00657E66" w:rsidRPr="004426A9">
        <w:rPr>
          <w:sz w:val="28"/>
          <w:szCs w:val="28"/>
        </w:rPr>
        <w:t>8</w:t>
      </w:r>
      <w:r w:rsidRPr="004426A9">
        <w:rPr>
          <w:sz w:val="28"/>
          <w:szCs w:val="28"/>
        </w:rPr>
        <w:t xml:space="preserve"> году умножим на разность продолжительности оборота в 2007 и 2008 годах.</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∑(2007-2008)=(61-60)*</w:t>
      </w:r>
      <w:r w:rsidR="00657E66" w:rsidRPr="004426A9">
        <w:rPr>
          <w:sz w:val="28"/>
          <w:szCs w:val="28"/>
        </w:rPr>
        <w:t>96798,4</w:t>
      </w:r>
      <w:r w:rsidRPr="004426A9">
        <w:rPr>
          <w:sz w:val="28"/>
          <w:szCs w:val="28"/>
        </w:rPr>
        <w:t>/360=</w:t>
      </w:r>
      <w:r w:rsidR="00657E66" w:rsidRPr="004426A9">
        <w:rPr>
          <w:sz w:val="28"/>
          <w:szCs w:val="28"/>
        </w:rPr>
        <w:t>268,9</w:t>
      </w:r>
      <w:r w:rsidRPr="004426A9">
        <w:rPr>
          <w:sz w:val="28"/>
          <w:szCs w:val="28"/>
        </w:rPr>
        <w:t xml:space="preserve"> </w:t>
      </w:r>
      <w:r w:rsidR="00657E66" w:rsidRPr="004426A9">
        <w:rPr>
          <w:sz w:val="28"/>
          <w:szCs w:val="28"/>
        </w:rPr>
        <w:t>млн</w:t>
      </w:r>
      <w:r w:rsidRPr="004426A9">
        <w:rPr>
          <w:sz w:val="28"/>
          <w:szCs w:val="28"/>
        </w:rPr>
        <w:t xml:space="preserve">. </w:t>
      </w:r>
      <w:r w:rsidR="003469ED" w:rsidRPr="004426A9">
        <w:rPr>
          <w:sz w:val="28"/>
          <w:szCs w:val="28"/>
        </w:rPr>
        <w:t>р.</w:t>
      </w:r>
    </w:p>
    <w:p w:rsidR="006127F1" w:rsidRPr="004426A9" w:rsidRDefault="006127F1" w:rsidP="004426A9">
      <w:pPr>
        <w:spacing w:line="360" w:lineRule="auto"/>
        <w:ind w:firstLine="709"/>
        <w:jc w:val="both"/>
        <w:rPr>
          <w:sz w:val="28"/>
          <w:szCs w:val="28"/>
        </w:rPr>
      </w:pPr>
    </w:p>
    <w:p w:rsidR="00657E66" w:rsidRPr="004426A9" w:rsidRDefault="00657E66" w:rsidP="004426A9">
      <w:pPr>
        <w:spacing w:line="360" w:lineRule="auto"/>
        <w:ind w:firstLine="709"/>
        <w:jc w:val="both"/>
        <w:rPr>
          <w:sz w:val="28"/>
          <w:szCs w:val="28"/>
        </w:rPr>
      </w:pPr>
      <w:r w:rsidRPr="004426A9">
        <w:rPr>
          <w:sz w:val="28"/>
          <w:szCs w:val="28"/>
        </w:rPr>
        <w:t>Однодневный товарооборот в 2007 году умножим на разность продолжительности оборота в 2006 и 2007 годах.</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∑(2006-2007)=(60-59)*</w:t>
      </w:r>
      <w:r w:rsidR="00657E66" w:rsidRPr="004426A9">
        <w:rPr>
          <w:sz w:val="28"/>
          <w:szCs w:val="28"/>
        </w:rPr>
        <w:t>79733,1</w:t>
      </w:r>
      <w:r w:rsidRPr="004426A9">
        <w:rPr>
          <w:sz w:val="28"/>
          <w:szCs w:val="28"/>
        </w:rPr>
        <w:t>/360=</w:t>
      </w:r>
      <w:r w:rsidR="00657E66" w:rsidRPr="004426A9">
        <w:rPr>
          <w:sz w:val="28"/>
          <w:szCs w:val="28"/>
        </w:rPr>
        <w:t>221,5</w:t>
      </w:r>
      <w:r w:rsidRPr="004426A9">
        <w:rPr>
          <w:sz w:val="28"/>
          <w:szCs w:val="28"/>
        </w:rPr>
        <w:t xml:space="preserve"> </w:t>
      </w:r>
      <w:r w:rsidR="00657E66" w:rsidRPr="004426A9">
        <w:rPr>
          <w:sz w:val="28"/>
          <w:szCs w:val="28"/>
        </w:rPr>
        <w:t>млн</w:t>
      </w:r>
      <w:r w:rsidRPr="004426A9">
        <w:rPr>
          <w:sz w:val="28"/>
          <w:szCs w:val="28"/>
        </w:rPr>
        <w:t xml:space="preserve">. </w:t>
      </w:r>
      <w:r w:rsidR="003469ED" w:rsidRPr="004426A9">
        <w:rPr>
          <w:sz w:val="28"/>
          <w:szCs w:val="28"/>
        </w:rPr>
        <w:t>р.</w:t>
      </w:r>
    </w:p>
    <w:p w:rsidR="006127F1" w:rsidRPr="004426A9" w:rsidRDefault="006127F1" w:rsidP="004426A9">
      <w:pPr>
        <w:spacing w:line="360" w:lineRule="auto"/>
        <w:ind w:firstLine="709"/>
        <w:jc w:val="both"/>
        <w:rPr>
          <w:sz w:val="28"/>
          <w:szCs w:val="28"/>
        </w:rPr>
      </w:pPr>
    </w:p>
    <w:p w:rsidR="00BA0875" w:rsidRPr="004426A9" w:rsidRDefault="00BA0875" w:rsidP="004426A9">
      <w:pPr>
        <w:spacing w:line="360" w:lineRule="auto"/>
        <w:ind w:firstLine="709"/>
        <w:jc w:val="both"/>
        <w:rPr>
          <w:sz w:val="28"/>
          <w:szCs w:val="28"/>
        </w:rPr>
      </w:pPr>
      <w:r w:rsidRPr="004426A9">
        <w:rPr>
          <w:sz w:val="28"/>
          <w:szCs w:val="28"/>
        </w:rPr>
        <w:t xml:space="preserve">Таким </w:t>
      </w:r>
      <w:r w:rsidR="00984294" w:rsidRPr="004426A9">
        <w:rPr>
          <w:sz w:val="28"/>
          <w:szCs w:val="28"/>
        </w:rPr>
        <w:t>образом,</w:t>
      </w:r>
      <w:r w:rsidRPr="004426A9">
        <w:rPr>
          <w:sz w:val="28"/>
          <w:szCs w:val="28"/>
        </w:rPr>
        <w:t xml:space="preserve"> в результате замедления оборачиваемости оборотных средств из оборота было приостановлено высвобождение оборотных средств на сумму </w:t>
      </w:r>
      <w:r w:rsidR="00657E66" w:rsidRPr="004426A9">
        <w:rPr>
          <w:sz w:val="28"/>
          <w:szCs w:val="28"/>
        </w:rPr>
        <w:t>221,5</w:t>
      </w:r>
      <w:r w:rsidRPr="004426A9">
        <w:rPr>
          <w:sz w:val="28"/>
          <w:szCs w:val="28"/>
        </w:rPr>
        <w:t xml:space="preserve"> </w:t>
      </w:r>
      <w:r w:rsidR="00657E66" w:rsidRPr="004426A9">
        <w:rPr>
          <w:sz w:val="28"/>
          <w:szCs w:val="28"/>
        </w:rPr>
        <w:t>млн</w:t>
      </w:r>
      <w:r w:rsidRPr="004426A9">
        <w:rPr>
          <w:sz w:val="28"/>
          <w:szCs w:val="28"/>
        </w:rPr>
        <w:t xml:space="preserve">. </w:t>
      </w:r>
      <w:r w:rsidR="003469ED" w:rsidRPr="004426A9">
        <w:rPr>
          <w:sz w:val="28"/>
          <w:szCs w:val="28"/>
        </w:rPr>
        <w:t>р.</w:t>
      </w:r>
      <w:r w:rsidRPr="004426A9">
        <w:rPr>
          <w:sz w:val="28"/>
          <w:szCs w:val="28"/>
        </w:rPr>
        <w:t xml:space="preserve"> и </w:t>
      </w:r>
      <w:r w:rsidR="00657E66" w:rsidRPr="004426A9">
        <w:rPr>
          <w:sz w:val="28"/>
          <w:szCs w:val="28"/>
        </w:rPr>
        <w:t>268,9 млн</w:t>
      </w:r>
      <w:r w:rsidRPr="004426A9">
        <w:rPr>
          <w:sz w:val="28"/>
          <w:szCs w:val="28"/>
        </w:rPr>
        <w:t>.</w:t>
      </w:r>
      <w:r w:rsidR="003469ED" w:rsidRPr="004426A9">
        <w:rPr>
          <w:sz w:val="28"/>
          <w:szCs w:val="28"/>
        </w:rPr>
        <w:t>р.</w:t>
      </w:r>
      <w:r w:rsidRPr="004426A9">
        <w:rPr>
          <w:sz w:val="28"/>
          <w:szCs w:val="28"/>
        </w:rPr>
        <w:t xml:space="preserve"> в 2007и 2008 годах соответственно.</w:t>
      </w:r>
    </w:p>
    <w:p w:rsidR="00EB54FF" w:rsidRPr="004426A9" w:rsidRDefault="00EB54FF" w:rsidP="004426A9">
      <w:pPr>
        <w:spacing w:line="360" w:lineRule="auto"/>
        <w:ind w:firstLine="709"/>
        <w:jc w:val="both"/>
        <w:rPr>
          <w:sz w:val="28"/>
          <w:szCs w:val="28"/>
        </w:rPr>
      </w:pPr>
      <w:r w:rsidRPr="004426A9">
        <w:rPr>
          <w:sz w:val="28"/>
          <w:szCs w:val="28"/>
        </w:rPr>
        <w:t>В целом оборачиваемость на исследуемом промежутке времени уменьшается, период оборота увеличивается, что является результатом не эффективного управления ресурсами предприятия и ведет к ухудшению</w:t>
      </w:r>
      <w:r w:rsidR="00BC2FC7">
        <w:rPr>
          <w:sz w:val="28"/>
          <w:szCs w:val="28"/>
        </w:rPr>
        <w:t xml:space="preserve"> </w:t>
      </w:r>
      <w:r w:rsidRPr="004426A9">
        <w:rPr>
          <w:sz w:val="28"/>
          <w:szCs w:val="28"/>
        </w:rPr>
        <w:t>финансового состояния. Однако наблюдаемое падение роста является незначительным и даже с его учетом оборачиваемость активов имеет небольшое значение. Более того, процесс увеличения оборачиваемости активов должен сопровождаться укреплением финансового состояния в целом – ростом ликвидности, финансовой устойчивости и т.д., чего не происходит в нашей ситуации.</w:t>
      </w:r>
    </w:p>
    <w:p w:rsidR="00550CE0" w:rsidRPr="00984294" w:rsidRDefault="00984294" w:rsidP="00984294">
      <w:pPr>
        <w:spacing w:line="360" w:lineRule="auto"/>
        <w:ind w:firstLine="709"/>
        <w:jc w:val="center"/>
        <w:rPr>
          <w:b/>
          <w:sz w:val="28"/>
          <w:szCs w:val="28"/>
        </w:rPr>
      </w:pPr>
      <w:r>
        <w:rPr>
          <w:b/>
          <w:sz w:val="28"/>
          <w:szCs w:val="28"/>
        </w:rPr>
        <w:br w:type="page"/>
      </w:r>
      <w:bookmarkStart w:id="25" w:name="_Toc231744180"/>
      <w:r w:rsidR="00550CE0" w:rsidRPr="00984294">
        <w:rPr>
          <w:b/>
          <w:sz w:val="28"/>
          <w:szCs w:val="28"/>
        </w:rPr>
        <w:t>2.</w:t>
      </w:r>
      <w:r w:rsidR="00B24BA7" w:rsidRPr="00984294">
        <w:rPr>
          <w:b/>
          <w:sz w:val="28"/>
          <w:szCs w:val="28"/>
        </w:rPr>
        <w:t>4</w:t>
      </w:r>
      <w:r w:rsidR="00550CE0" w:rsidRPr="00984294">
        <w:rPr>
          <w:b/>
          <w:sz w:val="28"/>
          <w:szCs w:val="28"/>
        </w:rPr>
        <w:t xml:space="preserve">.5 Анализ </w:t>
      </w:r>
      <w:r w:rsidR="00751720" w:rsidRPr="00984294">
        <w:rPr>
          <w:b/>
          <w:sz w:val="28"/>
          <w:szCs w:val="28"/>
        </w:rPr>
        <w:t>прибыли и рентабельности</w:t>
      </w:r>
      <w:bookmarkEnd w:id="25"/>
    </w:p>
    <w:p w:rsidR="00EB54FF" w:rsidRPr="004426A9" w:rsidRDefault="00EB54FF" w:rsidP="004426A9">
      <w:pPr>
        <w:spacing w:line="360" w:lineRule="auto"/>
        <w:ind w:firstLine="709"/>
        <w:jc w:val="both"/>
        <w:rPr>
          <w:sz w:val="28"/>
          <w:szCs w:val="28"/>
        </w:rPr>
      </w:pPr>
      <w:r w:rsidRPr="004426A9">
        <w:rPr>
          <w:sz w:val="28"/>
          <w:szCs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организации) организация может понести убытки. Прибыль – это обобщающий показатель, наличие которого свидетельствует об эффективности производства, о благополучном финансовом состоянии.</w:t>
      </w:r>
    </w:p>
    <w:p w:rsidR="000C17B1" w:rsidRPr="004426A9" w:rsidRDefault="000C17B1" w:rsidP="004426A9">
      <w:pPr>
        <w:spacing w:line="360" w:lineRule="auto"/>
        <w:ind w:firstLine="709"/>
        <w:jc w:val="both"/>
        <w:rPr>
          <w:sz w:val="28"/>
          <w:szCs w:val="28"/>
        </w:rPr>
      </w:pPr>
    </w:p>
    <w:p w:rsidR="00EB54FF" w:rsidRPr="004426A9" w:rsidRDefault="00EB54FF" w:rsidP="004426A9">
      <w:pPr>
        <w:spacing w:line="360" w:lineRule="auto"/>
        <w:ind w:firstLine="709"/>
        <w:jc w:val="both"/>
        <w:rPr>
          <w:sz w:val="28"/>
          <w:szCs w:val="28"/>
        </w:rPr>
      </w:pPr>
      <w:r w:rsidRPr="004426A9">
        <w:rPr>
          <w:sz w:val="28"/>
          <w:szCs w:val="28"/>
        </w:rPr>
        <w:t xml:space="preserve">Таблица </w:t>
      </w:r>
      <w:r w:rsidR="00EE621D" w:rsidRPr="004426A9">
        <w:rPr>
          <w:sz w:val="28"/>
          <w:szCs w:val="28"/>
        </w:rPr>
        <w:t>2</w:t>
      </w:r>
      <w:r w:rsidRPr="004426A9">
        <w:rPr>
          <w:sz w:val="28"/>
          <w:szCs w:val="28"/>
        </w:rPr>
        <w:t>.1</w:t>
      </w:r>
      <w:r w:rsidR="00EE621D" w:rsidRPr="004426A9">
        <w:rPr>
          <w:sz w:val="28"/>
          <w:szCs w:val="28"/>
        </w:rPr>
        <w:t>4</w:t>
      </w:r>
      <w:r w:rsidRPr="004426A9">
        <w:rPr>
          <w:sz w:val="28"/>
          <w:szCs w:val="28"/>
        </w:rPr>
        <w:t xml:space="preserve"> – Показатели прибыли </w:t>
      </w:r>
      <w:r w:rsidR="0031358D" w:rsidRPr="004426A9">
        <w:rPr>
          <w:sz w:val="28"/>
          <w:szCs w:val="28"/>
        </w:rPr>
        <w:t xml:space="preserve">ИЗАО </w:t>
      </w:r>
      <w:r w:rsidR="003469ED" w:rsidRPr="004426A9">
        <w:rPr>
          <w:sz w:val="28"/>
          <w:szCs w:val="28"/>
        </w:rPr>
        <w:t>«Сплитстоун-Бел»</w:t>
      </w:r>
      <w:r w:rsidRPr="004426A9">
        <w:rPr>
          <w:sz w:val="28"/>
          <w:szCs w:val="28"/>
        </w:rPr>
        <w:t>, млн. р</w:t>
      </w:r>
      <w:r w:rsidR="005078C2" w:rsidRPr="004426A9">
        <w:rPr>
          <w:sz w:val="28"/>
          <w:szCs w:val="28"/>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028"/>
        <w:gridCol w:w="914"/>
        <w:gridCol w:w="1317"/>
        <w:gridCol w:w="1083"/>
        <w:gridCol w:w="914"/>
        <w:gridCol w:w="1108"/>
        <w:gridCol w:w="945"/>
      </w:tblGrid>
      <w:tr w:rsidR="0074236A" w:rsidRPr="00984294" w:rsidTr="00984294">
        <w:trPr>
          <w:trHeight w:val="964"/>
          <w:jc w:val="center"/>
        </w:trPr>
        <w:tc>
          <w:tcPr>
            <w:tcW w:w="1703" w:type="dxa"/>
            <w:vAlign w:val="center"/>
          </w:tcPr>
          <w:p w:rsidR="000933B6" w:rsidRPr="00984294" w:rsidRDefault="000933B6" w:rsidP="00984294">
            <w:pPr>
              <w:spacing w:line="360" w:lineRule="auto"/>
              <w:contextualSpacing/>
              <w:rPr>
                <w:sz w:val="20"/>
                <w:szCs w:val="20"/>
              </w:rPr>
            </w:pPr>
            <w:r w:rsidRPr="00984294">
              <w:rPr>
                <w:sz w:val="20"/>
                <w:szCs w:val="20"/>
              </w:rPr>
              <w:t>Показатели</w:t>
            </w:r>
          </w:p>
        </w:tc>
        <w:tc>
          <w:tcPr>
            <w:tcW w:w="1028" w:type="dxa"/>
            <w:vAlign w:val="center"/>
          </w:tcPr>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6 г"/>
              </w:smartTagPr>
              <w:r w:rsidRPr="00984294">
                <w:rPr>
                  <w:sz w:val="20"/>
                  <w:szCs w:val="20"/>
                </w:rPr>
                <w:t>2006 г</w:t>
              </w:r>
            </w:smartTag>
            <w:r w:rsidRPr="00984294">
              <w:rPr>
                <w:sz w:val="20"/>
                <w:szCs w:val="20"/>
              </w:rPr>
              <w:t>.</w:t>
            </w:r>
          </w:p>
        </w:tc>
        <w:tc>
          <w:tcPr>
            <w:tcW w:w="914" w:type="dxa"/>
            <w:vAlign w:val="center"/>
          </w:tcPr>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w:t>
            </w:r>
          </w:p>
        </w:tc>
        <w:tc>
          <w:tcPr>
            <w:tcW w:w="1317" w:type="dxa"/>
            <w:vAlign w:val="center"/>
          </w:tcPr>
          <w:p w:rsidR="0074236A" w:rsidRPr="00984294" w:rsidRDefault="0074236A" w:rsidP="00984294">
            <w:pPr>
              <w:spacing w:line="360" w:lineRule="auto"/>
              <w:contextualSpacing/>
              <w:rPr>
                <w:sz w:val="20"/>
                <w:szCs w:val="20"/>
              </w:rPr>
            </w:pPr>
            <w:r w:rsidRPr="00984294">
              <w:rPr>
                <w:sz w:val="20"/>
                <w:szCs w:val="20"/>
              </w:rPr>
              <w:t>О</w:t>
            </w:r>
            <w:r w:rsidR="000933B6" w:rsidRPr="00984294">
              <w:rPr>
                <w:sz w:val="20"/>
                <w:szCs w:val="20"/>
              </w:rPr>
              <w:t>тклоне</w:t>
            </w:r>
          </w:p>
          <w:p w:rsidR="0074236A" w:rsidRPr="00984294" w:rsidRDefault="000933B6" w:rsidP="00984294">
            <w:pPr>
              <w:spacing w:line="360" w:lineRule="auto"/>
              <w:contextualSpacing/>
              <w:rPr>
                <w:sz w:val="20"/>
                <w:szCs w:val="20"/>
              </w:rPr>
            </w:pPr>
            <w:r w:rsidRPr="00984294">
              <w:rPr>
                <w:sz w:val="20"/>
                <w:szCs w:val="20"/>
              </w:rPr>
              <w:t>ние</w:t>
            </w:r>
            <w:r w:rsidR="0074236A" w:rsidRPr="00984294">
              <w:rPr>
                <w:sz w:val="20"/>
                <w:szCs w:val="20"/>
              </w:rPr>
              <w:t xml:space="preserve"> </w:t>
            </w:r>
          </w:p>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 от</w:t>
            </w:r>
            <w:r w:rsidR="0074236A" w:rsidRPr="00984294">
              <w:rPr>
                <w:sz w:val="20"/>
                <w:szCs w:val="20"/>
              </w:rPr>
              <w:t xml:space="preserve"> </w:t>
            </w:r>
            <w:smartTag w:uri="urn:schemas-microsoft-com:office:smarttags" w:element="metricconverter">
              <w:smartTagPr>
                <w:attr w:name="ProductID" w:val="2006 г"/>
              </w:smartTagPr>
              <w:r w:rsidRPr="00984294">
                <w:rPr>
                  <w:sz w:val="20"/>
                  <w:szCs w:val="20"/>
                </w:rPr>
                <w:t>2006 г</w:t>
              </w:r>
            </w:smartTag>
            <w:r w:rsidRPr="00984294">
              <w:rPr>
                <w:sz w:val="20"/>
                <w:szCs w:val="20"/>
              </w:rPr>
              <w:t>., +/-</w:t>
            </w:r>
          </w:p>
        </w:tc>
        <w:tc>
          <w:tcPr>
            <w:tcW w:w="1083" w:type="dxa"/>
            <w:vAlign w:val="center"/>
          </w:tcPr>
          <w:p w:rsidR="000933B6" w:rsidRPr="00984294" w:rsidRDefault="000933B6" w:rsidP="00984294">
            <w:pPr>
              <w:spacing w:line="360" w:lineRule="auto"/>
              <w:contextualSpacing/>
              <w:rPr>
                <w:sz w:val="20"/>
                <w:szCs w:val="20"/>
              </w:rPr>
            </w:pPr>
            <w:r w:rsidRPr="00984294">
              <w:rPr>
                <w:sz w:val="20"/>
                <w:szCs w:val="20"/>
              </w:rPr>
              <w:t xml:space="preserve">Темп роста </w:t>
            </w:r>
            <w:smartTag w:uri="urn:schemas-microsoft-com:office:smarttags" w:element="metricconverter">
              <w:smartTagPr>
                <w:attr w:name="ProductID" w:val="2007 г"/>
              </w:smartTagPr>
              <w:r w:rsidRPr="00984294">
                <w:rPr>
                  <w:sz w:val="20"/>
                  <w:szCs w:val="20"/>
                </w:rPr>
                <w:t>2007 г</w:t>
              </w:r>
            </w:smartTag>
            <w:r w:rsidRPr="00984294">
              <w:rPr>
                <w:sz w:val="20"/>
                <w:szCs w:val="20"/>
              </w:rPr>
              <w:t>. к</w:t>
            </w:r>
          </w:p>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6 г"/>
              </w:smartTagPr>
              <w:r w:rsidRPr="00984294">
                <w:rPr>
                  <w:sz w:val="20"/>
                  <w:szCs w:val="20"/>
                </w:rPr>
                <w:t>2006 г</w:t>
              </w:r>
            </w:smartTag>
            <w:r w:rsidRPr="00984294">
              <w:rPr>
                <w:sz w:val="20"/>
                <w:szCs w:val="20"/>
              </w:rPr>
              <w:t>., %</w:t>
            </w:r>
          </w:p>
        </w:tc>
        <w:tc>
          <w:tcPr>
            <w:tcW w:w="914" w:type="dxa"/>
            <w:vAlign w:val="center"/>
          </w:tcPr>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w:t>
            </w:r>
          </w:p>
        </w:tc>
        <w:tc>
          <w:tcPr>
            <w:tcW w:w="1108" w:type="dxa"/>
            <w:vAlign w:val="center"/>
          </w:tcPr>
          <w:p w:rsidR="0074236A" w:rsidRPr="00984294" w:rsidRDefault="000933B6" w:rsidP="00984294">
            <w:pPr>
              <w:spacing w:line="360" w:lineRule="auto"/>
              <w:contextualSpacing/>
              <w:rPr>
                <w:sz w:val="20"/>
                <w:szCs w:val="20"/>
              </w:rPr>
            </w:pPr>
            <w:r w:rsidRPr="00984294">
              <w:rPr>
                <w:sz w:val="20"/>
                <w:szCs w:val="20"/>
              </w:rPr>
              <w:t>Отклонение</w:t>
            </w:r>
            <w:r w:rsidR="0074236A" w:rsidRPr="00984294">
              <w:rPr>
                <w:sz w:val="20"/>
                <w:szCs w:val="20"/>
              </w:rPr>
              <w:t xml:space="preserve"> </w:t>
            </w:r>
          </w:p>
          <w:p w:rsidR="0074236A" w:rsidRPr="00984294" w:rsidRDefault="000933B6" w:rsidP="00984294">
            <w:pPr>
              <w:spacing w:line="360" w:lineRule="auto"/>
              <w:contextualSpacing/>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 от</w:t>
            </w:r>
            <w:r w:rsidR="0074236A" w:rsidRPr="00984294">
              <w:rPr>
                <w:sz w:val="20"/>
                <w:szCs w:val="20"/>
              </w:rPr>
              <w:t xml:space="preserve"> </w:t>
            </w:r>
          </w:p>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 +/-</w:t>
            </w:r>
          </w:p>
        </w:tc>
        <w:tc>
          <w:tcPr>
            <w:tcW w:w="945" w:type="dxa"/>
            <w:vAlign w:val="center"/>
          </w:tcPr>
          <w:p w:rsidR="0074236A" w:rsidRPr="00984294" w:rsidRDefault="000933B6" w:rsidP="00984294">
            <w:pPr>
              <w:spacing w:line="360" w:lineRule="auto"/>
              <w:contextualSpacing/>
              <w:rPr>
                <w:sz w:val="20"/>
                <w:szCs w:val="20"/>
              </w:rPr>
            </w:pPr>
            <w:r w:rsidRPr="00984294">
              <w:rPr>
                <w:sz w:val="20"/>
                <w:szCs w:val="20"/>
              </w:rPr>
              <w:t xml:space="preserve">Темп роста </w:t>
            </w:r>
            <w:smartTag w:uri="urn:schemas-microsoft-com:office:smarttags" w:element="metricconverter">
              <w:smartTagPr>
                <w:attr w:name="ProductID" w:val="2008 г"/>
              </w:smartTagPr>
              <w:r w:rsidRPr="00984294">
                <w:rPr>
                  <w:sz w:val="20"/>
                  <w:szCs w:val="20"/>
                </w:rPr>
                <w:t>2008 г</w:t>
              </w:r>
            </w:smartTag>
            <w:r w:rsidRPr="00984294">
              <w:rPr>
                <w:sz w:val="20"/>
                <w:szCs w:val="20"/>
              </w:rPr>
              <w:t>. к</w:t>
            </w:r>
            <w:r w:rsidR="0074236A" w:rsidRPr="00984294">
              <w:rPr>
                <w:sz w:val="20"/>
                <w:szCs w:val="20"/>
              </w:rPr>
              <w:t xml:space="preserve"> </w:t>
            </w:r>
          </w:p>
          <w:p w:rsidR="000933B6" w:rsidRPr="00984294" w:rsidRDefault="000933B6" w:rsidP="00984294">
            <w:pPr>
              <w:spacing w:line="360" w:lineRule="auto"/>
              <w:contextualSpacing/>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 %</w:t>
            </w:r>
          </w:p>
        </w:tc>
      </w:tr>
      <w:tr w:rsidR="0074236A" w:rsidRPr="00984294" w:rsidTr="00984294">
        <w:trPr>
          <w:trHeight w:val="689"/>
          <w:jc w:val="center"/>
        </w:trPr>
        <w:tc>
          <w:tcPr>
            <w:tcW w:w="1703" w:type="dxa"/>
            <w:vAlign w:val="center"/>
          </w:tcPr>
          <w:p w:rsidR="000933B6" w:rsidRPr="00984294" w:rsidRDefault="000933B6" w:rsidP="00984294">
            <w:pPr>
              <w:spacing w:line="360" w:lineRule="auto"/>
              <w:rPr>
                <w:sz w:val="20"/>
                <w:szCs w:val="20"/>
              </w:rPr>
            </w:pPr>
            <w:r w:rsidRPr="00984294">
              <w:rPr>
                <w:sz w:val="20"/>
                <w:szCs w:val="20"/>
              </w:rPr>
              <w:t>1.</w:t>
            </w:r>
            <w:r w:rsidR="005078C2" w:rsidRPr="00984294">
              <w:rPr>
                <w:sz w:val="20"/>
                <w:szCs w:val="20"/>
              </w:rPr>
              <w:t>Валовой доход, млн. р.</w:t>
            </w:r>
          </w:p>
        </w:tc>
        <w:tc>
          <w:tcPr>
            <w:tcW w:w="1028" w:type="dxa"/>
            <w:vAlign w:val="center"/>
          </w:tcPr>
          <w:p w:rsidR="000933B6" w:rsidRPr="00984294" w:rsidRDefault="000933B6" w:rsidP="00984294">
            <w:pPr>
              <w:spacing w:line="360" w:lineRule="auto"/>
              <w:rPr>
                <w:sz w:val="20"/>
                <w:szCs w:val="20"/>
              </w:rPr>
            </w:pPr>
            <w:r w:rsidRPr="00984294">
              <w:rPr>
                <w:sz w:val="20"/>
                <w:szCs w:val="20"/>
              </w:rPr>
              <w:t>11629,6</w:t>
            </w:r>
          </w:p>
        </w:tc>
        <w:tc>
          <w:tcPr>
            <w:tcW w:w="914" w:type="dxa"/>
            <w:vAlign w:val="center"/>
          </w:tcPr>
          <w:p w:rsidR="000933B6" w:rsidRPr="00984294" w:rsidRDefault="000933B6" w:rsidP="00984294">
            <w:pPr>
              <w:spacing w:line="360" w:lineRule="auto"/>
              <w:rPr>
                <w:sz w:val="20"/>
                <w:szCs w:val="20"/>
              </w:rPr>
            </w:pPr>
            <w:r w:rsidRPr="00984294">
              <w:rPr>
                <w:sz w:val="20"/>
                <w:szCs w:val="20"/>
              </w:rPr>
              <w:t>14537</w:t>
            </w:r>
          </w:p>
        </w:tc>
        <w:tc>
          <w:tcPr>
            <w:tcW w:w="1317" w:type="dxa"/>
            <w:vAlign w:val="center"/>
          </w:tcPr>
          <w:p w:rsidR="000933B6" w:rsidRPr="00984294" w:rsidRDefault="000933B6" w:rsidP="00984294">
            <w:pPr>
              <w:spacing w:line="360" w:lineRule="auto"/>
              <w:rPr>
                <w:sz w:val="20"/>
                <w:szCs w:val="20"/>
              </w:rPr>
            </w:pPr>
            <w:r w:rsidRPr="00984294">
              <w:rPr>
                <w:sz w:val="20"/>
                <w:szCs w:val="20"/>
              </w:rPr>
              <w:t>+2907,4</w:t>
            </w:r>
          </w:p>
        </w:tc>
        <w:tc>
          <w:tcPr>
            <w:tcW w:w="1083" w:type="dxa"/>
            <w:vAlign w:val="center"/>
          </w:tcPr>
          <w:p w:rsidR="000933B6" w:rsidRPr="00984294" w:rsidRDefault="000933B6" w:rsidP="00984294">
            <w:pPr>
              <w:spacing w:line="360" w:lineRule="auto"/>
              <w:rPr>
                <w:sz w:val="20"/>
                <w:szCs w:val="20"/>
              </w:rPr>
            </w:pPr>
            <w:r w:rsidRPr="00984294">
              <w:rPr>
                <w:sz w:val="20"/>
                <w:szCs w:val="20"/>
              </w:rPr>
              <w:t>124,0</w:t>
            </w:r>
          </w:p>
        </w:tc>
        <w:tc>
          <w:tcPr>
            <w:tcW w:w="914" w:type="dxa"/>
            <w:vAlign w:val="center"/>
          </w:tcPr>
          <w:p w:rsidR="000933B6" w:rsidRPr="00984294" w:rsidRDefault="000933B6" w:rsidP="00984294">
            <w:pPr>
              <w:spacing w:line="360" w:lineRule="auto"/>
              <w:rPr>
                <w:sz w:val="20"/>
                <w:szCs w:val="20"/>
              </w:rPr>
            </w:pPr>
            <w:r w:rsidRPr="00984294">
              <w:rPr>
                <w:sz w:val="20"/>
                <w:szCs w:val="20"/>
              </w:rPr>
              <w:t>18217</w:t>
            </w:r>
          </w:p>
        </w:tc>
        <w:tc>
          <w:tcPr>
            <w:tcW w:w="1108" w:type="dxa"/>
            <w:vAlign w:val="center"/>
          </w:tcPr>
          <w:p w:rsidR="000933B6" w:rsidRPr="00984294" w:rsidRDefault="000933B6" w:rsidP="00984294">
            <w:pPr>
              <w:spacing w:line="360" w:lineRule="auto"/>
              <w:rPr>
                <w:sz w:val="20"/>
                <w:szCs w:val="20"/>
              </w:rPr>
            </w:pPr>
            <w:r w:rsidRPr="00984294">
              <w:rPr>
                <w:sz w:val="20"/>
                <w:szCs w:val="20"/>
              </w:rPr>
              <w:t>+3680</w:t>
            </w:r>
          </w:p>
        </w:tc>
        <w:tc>
          <w:tcPr>
            <w:tcW w:w="945" w:type="dxa"/>
            <w:vAlign w:val="center"/>
          </w:tcPr>
          <w:p w:rsidR="000933B6" w:rsidRPr="00984294" w:rsidRDefault="000933B6" w:rsidP="00984294">
            <w:pPr>
              <w:spacing w:line="360" w:lineRule="auto"/>
              <w:rPr>
                <w:sz w:val="20"/>
                <w:szCs w:val="20"/>
              </w:rPr>
            </w:pPr>
            <w:r w:rsidRPr="00984294">
              <w:rPr>
                <w:sz w:val="20"/>
                <w:szCs w:val="20"/>
              </w:rPr>
              <w:t>125,4</w:t>
            </w:r>
          </w:p>
        </w:tc>
      </w:tr>
      <w:tr w:rsidR="0074236A" w:rsidRPr="00984294" w:rsidTr="00984294">
        <w:trPr>
          <w:trHeight w:val="689"/>
          <w:jc w:val="center"/>
        </w:trPr>
        <w:tc>
          <w:tcPr>
            <w:tcW w:w="1703" w:type="dxa"/>
            <w:vAlign w:val="center"/>
          </w:tcPr>
          <w:p w:rsidR="0074236A" w:rsidRPr="00984294" w:rsidRDefault="0074236A" w:rsidP="00984294">
            <w:pPr>
              <w:spacing w:line="360" w:lineRule="auto"/>
              <w:rPr>
                <w:sz w:val="20"/>
                <w:szCs w:val="20"/>
              </w:rPr>
            </w:pPr>
            <w:r w:rsidRPr="00984294">
              <w:rPr>
                <w:sz w:val="20"/>
                <w:szCs w:val="20"/>
              </w:rPr>
              <w:t>в % к товарообороту</w:t>
            </w:r>
          </w:p>
        </w:tc>
        <w:tc>
          <w:tcPr>
            <w:tcW w:w="1028" w:type="dxa"/>
            <w:vAlign w:val="center"/>
          </w:tcPr>
          <w:p w:rsidR="0074236A" w:rsidRPr="00984294" w:rsidRDefault="0074236A" w:rsidP="00984294">
            <w:pPr>
              <w:spacing w:line="360" w:lineRule="auto"/>
              <w:rPr>
                <w:sz w:val="20"/>
                <w:szCs w:val="20"/>
              </w:rPr>
            </w:pPr>
            <w:r w:rsidRPr="00984294">
              <w:rPr>
                <w:sz w:val="20"/>
                <w:szCs w:val="20"/>
              </w:rPr>
              <w:t>18,22</w:t>
            </w:r>
          </w:p>
        </w:tc>
        <w:tc>
          <w:tcPr>
            <w:tcW w:w="914" w:type="dxa"/>
            <w:vAlign w:val="center"/>
          </w:tcPr>
          <w:p w:rsidR="0074236A" w:rsidRPr="00984294" w:rsidRDefault="0074236A" w:rsidP="00984294">
            <w:pPr>
              <w:spacing w:line="360" w:lineRule="auto"/>
              <w:rPr>
                <w:sz w:val="20"/>
                <w:szCs w:val="20"/>
              </w:rPr>
            </w:pPr>
            <w:r w:rsidRPr="00984294">
              <w:rPr>
                <w:sz w:val="20"/>
                <w:szCs w:val="20"/>
              </w:rPr>
              <w:t>18,22</w:t>
            </w:r>
          </w:p>
        </w:tc>
        <w:tc>
          <w:tcPr>
            <w:tcW w:w="1317" w:type="dxa"/>
            <w:vAlign w:val="center"/>
          </w:tcPr>
          <w:p w:rsidR="0074236A" w:rsidRPr="00984294" w:rsidRDefault="0074236A" w:rsidP="00984294">
            <w:pPr>
              <w:spacing w:line="360" w:lineRule="auto"/>
              <w:rPr>
                <w:sz w:val="20"/>
                <w:szCs w:val="20"/>
              </w:rPr>
            </w:pPr>
            <w:r w:rsidRPr="00984294">
              <w:rPr>
                <w:sz w:val="20"/>
                <w:szCs w:val="20"/>
              </w:rPr>
              <w:t>0</w:t>
            </w:r>
          </w:p>
        </w:tc>
        <w:tc>
          <w:tcPr>
            <w:tcW w:w="1083" w:type="dxa"/>
            <w:vAlign w:val="center"/>
          </w:tcPr>
          <w:p w:rsidR="0074236A" w:rsidRPr="00984294" w:rsidRDefault="0074236A" w:rsidP="00984294">
            <w:pPr>
              <w:spacing w:line="360" w:lineRule="auto"/>
              <w:rPr>
                <w:sz w:val="20"/>
                <w:szCs w:val="20"/>
              </w:rPr>
            </w:pPr>
          </w:p>
        </w:tc>
        <w:tc>
          <w:tcPr>
            <w:tcW w:w="914" w:type="dxa"/>
            <w:vAlign w:val="center"/>
          </w:tcPr>
          <w:p w:rsidR="0074236A" w:rsidRPr="00984294" w:rsidRDefault="0074236A" w:rsidP="00984294">
            <w:pPr>
              <w:spacing w:line="360" w:lineRule="auto"/>
              <w:rPr>
                <w:sz w:val="20"/>
                <w:szCs w:val="20"/>
              </w:rPr>
            </w:pPr>
            <w:r w:rsidRPr="00984294">
              <w:rPr>
                <w:sz w:val="20"/>
                <w:szCs w:val="20"/>
              </w:rPr>
              <w:t>18,81</w:t>
            </w:r>
          </w:p>
        </w:tc>
        <w:tc>
          <w:tcPr>
            <w:tcW w:w="1108" w:type="dxa"/>
            <w:vAlign w:val="center"/>
          </w:tcPr>
          <w:p w:rsidR="0074236A" w:rsidRPr="00984294" w:rsidRDefault="0074236A" w:rsidP="00984294">
            <w:pPr>
              <w:spacing w:line="360" w:lineRule="auto"/>
              <w:rPr>
                <w:sz w:val="20"/>
                <w:szCs w:val="20"/>
              </w:rPr>
            </w:pPr>
            <w:r w:rsidRPr="00984294">
              <w:rPr>
                <w:sz w:val="20"/>
                <w:szCs w:val="20"/>
              </w:rPr>
              <w:t>+0,59</w:t>
            </w:r>
          </w:p>
        </w:tc>
        <w:tc>
          <w:tcPr>
            <w:tcW w:w="945" w:type="dxa"/>
            <w:vAlign w:val="center"/>
          </w:tcPr>
          <w:p w:rsidR="0074236A" w:rsidRPr="00984294" w:rsidRDefault="0074236A" w:rsidP="00984294">
            <w:pPr>
              <w:spacing w:line="360" w:lineRule="auto"/>
              <w:rPr>
                <w:sz w:val="20"/>
                <w:szCs w:val="20"/>
              </w:rPr>
            </w:pPr>
          </w:p>
        </w:tc>
      </w:tr>
      <w:tr w:rsidR="0074236A" w:rsidRPr="00984294" w:rsidTr="00984294">
        <w:trPr>
          <w:trHeight w:val="1018"/>
          <w:jc w:val="center"/>
        </w:trPr>
        <w:tc>
          <w:tcPr>
            <w:tcW w:w="1703" w:type="dxa"/>
            <w:vAlign w:val="center"/>
          </w:tcPr>
          <w:p w:rsidR="000933B6" w:rsidRPr="00984294" w:rsidRDefault="005078C2" w:rsidP="00984294">
            <w:pPr>
              <w:spacing w:line="360" w:lineRule="auto"/>
              <w:rPr>
                <w:sz w:val="20"/>
                <w:szCs w:val="20"/>
              </w:rPr>
            </w:pPr>
            <w:r w:rsidRPr="00984294">
              <w:rPr>
                <w:sz w:val="20"/>
                <w:szCs w:val="20"/>
              </w:rPr>
              <w:t>2</w:t>
            </w:r>
            <w:r w:rsidR="000933B6" w:rsidRPr="00984294">
              <w:rPr>
                <w:sz w:val="20"/>
                <w:szCs w:val="20"/>
              </w:rPr>
              <w:t>.Расходы на реализацию</w:t>
            </w:r>
            <w:r w:rsidRPr="00984294">
              <w:rPr>
                <w:sz w:val="20"/>
                <w:szCs w:val="20"/>
              </w:rPr>
              <w:t>, млн. р.</w:t>
            </w:r>
          </w:p>
        </w:tc>
        <w:tc>
          <w:tcPr>
            <w:tcW w:w="1028" w:type="dxa"/>
            <w:vAlign w:val="center"/>
          </w:tcPr>
          <w:p w:rsidR="000933B6" w:rsidRPr="00984294" w:rsidRDefault="005075C5" w:rsidP="00984294">
            <w:pPr>
              <w:spacing w:line="360" w:lineRule="auto"/>
              <w:rPr>
                <w:sz w:val="20"/>
                <w:szCs w:val="20"/>
              </w:rPr>
            </w:pPr>
            <w:r w:rsidRPr="00984294">
              <w:rPr>
                <w:sz w:val="20"/>
                <w:szCs w:val="20"/>
              </w:rPr>
              <w:t>7097</w:t>
            </w:r>
          </w:p>
        </w:tc>
        <w:tc>
          <w:tcPr>
            <w:tcW w:w="914" w:type="dxa"/>
            <w:vAlign w:val="center"/>
          </w:tcPr>
          <w:p w:rsidR="000933B6" w:rsidRPr="00984294" w:rsidRDefault="005075C5" w:rsidP="00984294">
            <w:pPr>
              <w:spacing w:line="360" w:lineRule="auto"/>
              <w:rPr>
                <w:sz w:val="20"/>
                <w:szCs w:val="20"/>
              </w:rPr>
            </w:pPr>
            <w:r w:rsidRPr="00984294">
              <w:rPr>
                <w:sz w:val="20"/>
                <w:szCs w:val="20"/>
              </w:rPr>
              <w:t>8942</w:t>
            </w:r>
          </w:p>
        </w:tc>
        <w:tc>
          <w:tcPr>
            <w:tcW w:w="1317" w:type="dxa"/>
            <w:vAlign w:val="center"/>
          </w:tcPr>
          <w:p w:rsidR="000933B6" w:rsidRPr="00984294" w:rsidRDefault="000933B6" w:rsidP="00984294">
            <w:pPr>
              <w:spacing w:line="360" w:lineRule="auto"/>
              <w:rPr>
                <w:sz w:val="20"/>
                <w:szCs w:val="20"/>
              </w:rPr>
            </w:pPr>
            <w:r w:rsidRPr="00984294">
              <w:rPr>
                <w:sz w:val="20"/>
                <w:szCs w:val="20"/>
              </w:rPr>
              <w:t>+</w:t>
            </w:r>
            <w:r w:rsidR="005075C5" w:rsidRPr="00984294">
              <w:rPr>
                <w:sz w:val="20"/>
                <w:szCs w:val="20"/>
              </w:rPr>
              <w:t>1845</w:t>
            </w:r>
          </w:p>
        </w:tc>
        <w:tc>
          <w:tcPr>
            <w:tcW w:w="1083" w:type="dxa"/>
            <w:vAlign w:val="center"/>
          </w:tcPr>
          <w:p w:rsidR="000933B6" w:rsidRPr="00984294" w:rsidRDefault="000933B6" w:rsidP="00984294">
            <w:pPr>
              <w:spacing w:line="360" w:lineRule="auto"/>
              <w:rPr>
                <w:sz w:val="20"/>
                <w:szCs w:val="20"/>
              </w:rPr>
            </w:pPr>
            <w:r w:rsidRPr="00984294">
              <w:rPr>
                <w:sz w:val="20"/>
                <w:szCs w:val="20"/>
              </w:rPr>
              <w:t>126,0</w:t>
            </w:r>
          </w:p>
        </w:tc>
        <w:tc>
          <w:tcPr>
            <w:tcW w:w="914" w:type="dxa"/>
            <w:vAlign w:val="center"/>
          </w:tcPr>
          <w:p w:rsidR="000933B6" w:rsidRPr="00984294" w:rsidRDefault="000933B6" w:rsidP="00984294">
            <w:pPr>
              <w:spacing w:line="360" w:lineRule="auto"/>
              <w:rPr>
                <w:sz w:val="20"/>
                <w:szCs w:val="20"/>
              </w:rPr>
            </w:pPr>
            <w:r w:rsidRPr="00984294">
              <w:rPr>
                <w:sz w:val="20"/>
                <w:szCs w:val="20"/>
              </w:rPr>
              <w:t>1</w:t>
            </w:r>
            <w:r w:rsidR="005075C5" w:rsidRPr="00984294">
              <w:rPr>
                <w:sz w:val="20"/>
                <w:szCs w:val="20"/>
              </w:rPr>
              <w:t>2161</w:t>
            </w:r>
          </w:p>
        </w:tc>
        <w:tc>
          <w:tcPr>
            <w:tcW w:w="1108" w:type="dxa"/>
            <w:vAlign w:val="center"/>
          </w:tcPr>
          <w:p w:rsidR="000933B6" w:rsidRPr="00984294" w:rsidRDefault="000933B6" w:rsidP="00984294">
            <w:pPr>
              <w:spacing w:line="360" w:lineRule="auto"/>
              <w:rPr>
                <w:sz w:val="20"/>
                <w:szCs w:val="20"/>
              </w:rPr>
            </w:pPr>
            <w:r w:rsidRPr="00984294">
              <w:rPr>
                <w:sz w:val="20"/>
                <w:szCs w:val="20"/>
              </w:rPr>
              <w:t>+3</w:t>
            </w:r>
            <w:r w:rsidR="005075C5" w:rsidRPr="00984294">
              <w:rPr>
                <w:sz w:val="20"/>
                <w:szCs w:val="20"/>
              </w:rPr>
              <w:t>219</w:t>
            </w:r>
          </w:p>
        </w:tc>
        <w:tc>
          <w:tcPr>
            <w:tcW w:w="945" w:type="dxa"/>
            <w:vAlign w:val="center"/>
          </w:tcPr>
          <w:p w:rsidR="000933B6" w:rsidRPr="00984294" w:rsidRDefault="000933B6" w:rsidP="00984294">
            <w:pPr>
              <w:spacing w:line="360" w:lineRule="auto"/>
              <w:rPr>
                <w:sz w:val="20"/>
                <w:szCs w:val="20"/>
              </w:rPr>
            </w:pPr>
            <w:r w:rsidRPr="00984294">
              <w:rPr>
                <w:sz w:val="20"/>
                <w:szCs w:val="20"/>
              </w:rPr>
              <w:t>136,7</w:t>
            </w:r>
          </w:p>
        </w:tc>
      </w:tr>
      <w:tr w:rsidR="0074236A" w:rsidRPr="00984294" w:rsidTr="00984294">
        <w:trPr>
          <w:trHeight w:val="590"/>
          <w:jc w:val="center"/>
        </w:trPr>
        <w:tc>
          <w:tcPr>
            <w:tcW w:w="1703" w:type="dxa"/>
            <w:vAlign w:val="center"/>
          </w:tcPr>
          <w:p w:rsidR="000933B6" w:rsidRPr="00984294" w:rsidRDefault="000933B6" w:rsidP="00984294">
            <w:pPr>
              <w:spacing w:line="360" w:lineRule="auto"/>
              <w:contextualSpacing/>
              <w:rPr>
                <w:sz w:val="20"/>
                <w:szCs w:val="20"/>
              </w:rPr>
            </w:pPr>
            <w:r w:rsidRPr="00984294">
              <w:rPr>
                <w:sz w:val="20"/>
                <w:szCs w:val="20"/>
              </w:rPr>
              <w:t>в % к товарообо</w:t>
            </w:r>
            <w:r w:rsidR="0074236A" w:rsidRPr="00984294">
              <w:rPr>
                <w:sz w:val="20"/>
                <w:szCs w:val="20"/>
              </w:rPr>
              <w:t>р</w:t>
            </w:r>
            <w:r w:rsidRPr="00984294">
              <w:rPr>
                <w:sz w:val="20"/>
                <w:szCs w:val="20"/>
              </w:rPr>
              <w:t>оту</w:t>
            </w:r>
          </w:p>
        </w:tc>
        <w:tc>
          <w:tcPr>
            <w:tcW w:w="1028" w:type="dxa"/>
            <w:vAlign w:val="center"/>
          </w:tcPr>
          <w:p w:rsidR="000933B6" w:rsidRPr="00984294" w:rsidRDefault="005075C5" w:rsidP="00984294">
            <w:pPr>
              <w:spacing w:line="360" w:lineRule="auto"/>
              <w:rPr>
                <w:sz w:val="20"/>
                <w:szCs w:val="20"/>
              </w:rPr>
            </w:pPr>
            <w:r w:rsidRPr="00984294">
              <w:rPr>
                <w:sz w:val="20"/>
                <w:szCs w:val="20"/>
              </w:rPr>
              <w:t>11,1</w:t>
            </w:r>
          </w:p>
        </w:tc>
        <w:tc>
          <w:tcPr>
            <w:tcW w:w="914" w:type="dxa"/>
            <w:vAlign w:val="center"/>
          </w:tcPr>
          <w:p w:rsidR="000933B6" w:rsidRPr="00984294" w:rsidRDefault="005075C5" w:rsidP="00984294">
            <w:pPr>
              <w:spacing w:line="360" w:lineRule="auto"/>
              <w:rPr>
                <w:sz w:val="20"/>
                <w:szCs w:val="20"/>
              </w:rPr>
            </w:pPr>
            <w:r w:rsidRPr="00984294">
              <w:rPr>
                <w:sz w:val="20"/>
                <w:szCs w:val="20"/>
              </w:rPr>
              <w:t>11,2</w:t>
            </w:r>
          </w:p>
        </w:tc>
        <w:tc>
          <w:tcPr>
            <w:tcW w:w="1317" w:type="dxa"/>
            <w:vAlign w:val="center"/>
          </w:tcPr>
          <w:p w:rsidR="000933B6" w:rsidRPr="00984294" w:rsidRDefault="000933B6" w:rsidP="00984294">
            <w:pPr>
              <w:spacing w:line="360" w:lineRule="auto"/>
              <w:rPr>
                <w:sz w:val="20"/>
                <w:szCs w:val="20"/>
              </w:rPr>
            </w:pPr>
            <w:r w:rsidRPr="00984294">
              <w:rPr>
                <w:sz w:val="20"/>
                <w:szCs w:val="20"/>
              </w:rPr>
              <w:t>+0,1</w:t>
            </w:r>
          </w:p>
        </w:tc>
        <w:tc>
          <w:tcPr>
            <w:tcW w:w="1083" w:type="dxa"/>
            <w:vAlign w:val="center"/>
          </w:tcPr>
          <w:p w:rsidR="000933B6" w:rsidRPr="00984294" w:rsidRDefault="000933B6" w:rsidP="00984294">
            <w:pPr>
              <w:spacing w:line="360" w:lineRule="auto"/>
              <w:rPr>
                <w:sz w:val="20"/>
                <w:szCs w:val="20"/>
              </w:rPr>
            </w:pPr>
          </w:p>
        </w:tc>
        <w:tc>
          <w:tcPr>
            <w:tcW w:w="914" w:type="dxa"/>
            <w:vAlign w:val="center"/>
          </w:tcPr>
          <w:p w:rsidR="000933B6" w:rsidRPr="00984294" w:rsidRDefault="005075C5" w:rsidP="00984294">
            <w:pPr>
              <w:spacing w:line="360" w:lineRule="auto"/>
              <w:rPr>
                <w:sz w:val="20"/>
                <w:szCs w:val="20"/>
              </w:rPr>
            </w:pPr>
            <w:r w:rsidRPr="00984294">
              <w:rPr>
                <w:sz w:val="20"/>
                <w:szCs w:val="20"/>
              </w:rPr>
              <w:t>12,6</w:t>
            </w:r>
          </w:p>
        </w:tc>
        <w:tc>
          <w:tcPr>
            <w:tcW w:w="1108" w:type="dxa"/>
            <w:vAlign w:val="center"/>
          </w:tcPr>
          <w:p w:rsidR="000933B6" w:rsidRPr="00984294" w:rsidRDefault="000933B6" w:rsidP="00984294">
            <w:pPr>
              <w:spacing w:line="360" w:lineRule="auto"/>
              <w:rPr>
                <w:sz w:val="20"/>
                <w:szCs w:val="20"/>
              </w:rPr>
            </w:pPr>
            <w:r w:rsidRPr="00984294">
              <w:rPr>
                <w:sz w:val="20"/>
                <w:szCs w:val="20"/>
              </w:rPr>
              <w:t>+1,6</w:t>
            </w:r>
          </w:p>
        </w:tc>
        <w:tc>
          <w:tcPr>
            <w:tcW w:w="945" w:type="dxa"/>
            <w:vAlign w:val="center"/>
          </w:tcPr>
          <w:p w:rsidR="000933B6" w:rsidRPr="00984294" w:rsidRDefault="000933B6" w:rsidP="00984294">
            <w:pPr>
              <w:spacing w:line="360" w:lineRule="auto"/>
              <w:rPr>
                <w:sz w:val="20"/>
                <w:szCs w:val="20"/>
              </w:rPr>
            </w:pPr>
          </w:p>
        </w:tc>
      </w:tr>
      <w:tr w:rsidR="0074236A" w:rsidRPr="00984294" w:rsidTr="00984294">
        <w:trPr>
          <w:trHeight w:val="1128"/>
          <w:jc w:val="center"/>
        </w:trPr>
        <w:tc>
          <w:tcPr>
            <w:tcW w:w="1703" w:type="dxa"/>
            <w:vAlign w:val="center"/>
          </w:tcPr>
          <w:p w:rsidR="005078C2" w:rsidRPr="00984294" w:rsidRDefault="005078C2" w:rsidP="00984294">
            <w:pPr>
              <w:spacing w:line="360" w:lineRule="auto"/>
              <w:rPr>
                <w:sz w:val="20"/>
                <w:szCs w:val="20"/>
              </w:rPr>
            </w:pPr>
            <w:r w:rsidRPr="00984294">
              <w:rPr>
                <w:sz w:val="20"/>
                <w:szCs w:val="20"/>
              </w:rPr>
              <w:t>3</w:t>
            </w:r>
            <w:r w:rsidR="000933B6" w:rsidRPr="00984294">
              <w:rPr>
                <w:sz w:val="20"/>
                <w:szCs w:val="20"/>
              </w:rPr>
              <w:t>.Прибыль от реализации товаров</w:t>
            </w:r>
            <w:r w:rsidRPr="00984294">
              <w:rPr>
                <w:sz w:val="20"/>
                <w:szCs w:val="20"/>
              </w:rPr>
              <w:t>,</w:t>
            </w:r>
          </w:p>
          <w:p w:rsidR="000933B6" w:rsidRPr="00984294" w:rsidRDefault="005078C2" w:rsidP="00984294">
            <w:pPr>
              <w:spacing w:line="360" w:lineRule="auto"/>
              <w:rPr>
                <w:sz w:val="20"/>
                <w:szCs w:val="20"/>
              </w:rPr>
            </w:pPr>
            <w:r w:rsidRPr="00984294">
              <w:rPr>
                <w:sz w:val="20"/>
                <w:szCs w:val="20"/>
              </w:rPr>
              <w:t>млн. р.</w:t>
            </w:r>
          </w:p>
        </w:tc>
        <w:tc>
          <w:tcPr>
            <w:tcW w:w="1028" w:type="dxa"/>
            <w:vAlign w:val="center"/>
          </w:tcPr>
          <w:p w:rsidR="000933B6" w:rsidRPr="00984294" w:rsidRDefault="000933B6" w:rsidP="00984294">
            <w:pPr>
              <w:spacing w:line="360" w:lineRule="auto"/>
              <w:rPr>
                <w:sz w:val="20"/>
                <w:szCs w:val="20"/>
              </w:rPr>
            </w:pPr>
            <w:r w:rsidRPr="00984294">
              <w:rPr>
                <w:sz w:val="20"/>
                <w:szCs w:val="20"/>
              </w:rPr>
              <w:t>2820,8</w:t>
            </w:r>
          </w:p>
        </w:tc>
        <w:tc>
          <w:tcPr>
            <w:tcW w:w="914" w:type="dxa"/>
            <w:vAlign w:val="center"/>
          </w:tcPr>
          <w:p w:rsidR="000933B6" w:rsidRPr="00984294" w:rsidRDefault="000933B6" w:rsidP="00984294">
            <w:pPr>
              <w:spacing w:line="360" w:lineRule="auto"/>
              <w:rPr>
                <w:sz w:val="20"/>
                <w:szCs w:val="20"/>
              </w:rPr>
            </w:pPr>
            <w:r w:rsidRPr="00984294">
              <w:rPr>
                <w:sz w:val="20"/>
                <w:szCs w:val="20"/>
              </w:rPr>
              <w:t>3526</w:t>
            </w:r>
          </w:p>
        </w:tc>
        <w:tc>
          <w:tcPr>
            <w:tcW w:w="1317" w:type="dxa"/>
            <w:vAlign w:val="center"/>
          </w:tcPr>
          <w:p w:rsidR="000933B6" w:rsidRPr="00984294" w:rsidRDefault="000933B6" w:rsidP="00984294">
            <w:pPr>
              <w:spacing w:line="360" w:lineRule="auto"/>
              <w:rPr>
                <w:sz w:val="20"/>
                <w:szCs w:val="20"/>
              </w:rPr>
            </w:pPr>
            <w:r w:rsidRPr="00984294">
              <w:rPr>
                <w:sz w:val="20"/>
                <w:szCs w:val="20"/>
              </w:rPr>
              <w:t>+705,2</w:t>
            </w:r>
          </w:p>
        </w:tc>
        <w:tc>
          <w:tcPr>
            <w:tcW w:w="1083" w:type="dxa"/>
            <w:vAlign w:val="center"/>
          </w:tcPr>
          <w:p w:rsidR="000933B6" w:rsidRPr="00984294" w:rsidRDefault="000933B6" w:rsidP="00984294">
            <w:pPr>
              <w:spacing w:line="360" w:lineRule="auto"/>
              <w:rPr>
                <w:sz w:val="20"/>
                <w:szCs w:val="20"/>
              </w:rPr>
            </w:pPr>
            <w:r w:rsidRPr="00984294">
              <w:rPr>
                <w:sz w:val="20"/>
                <w:szCs w:val="20"/>
              </w:rPr>
              <w:t>124,0</w:t>
            </w:r>
          </w:p>
        </w:tc>
        <w:tc>
          <w:tcPr>
            <w:tcW w:w="914" w:type="dxa"/>
            <w:vAlign w:val="center"/>
          </w:tcPr>
          <w:p w:rsidR="000933B6" w:rsidRPr="00984294" w:rsidRDefault="000933B6" w:rsidP="00984294">
            <w:pPr>
              <w:spacing w:line="360" w:lineRule="auto"/>
              <w:rPr>
                <w:sz w:val="20"/>
                <w:szCs w:val="20"/>
              </w:rPr>
            </w:pPr>
            <w:r w:rsidRPr="00984294">
              <w:rPr>
                <w:sz w:val="20"/>
                <w:szCs w:val="20"/>
              </w:rPr>
              <w:t>3277</w:t>
            </w:r>
          </w:p>
        </w:tc>
        <w:tc>
          <w:tcPr>
            <w:tcW w:w="1108" w:type="dxa"/>
            <w:vAlign w:val="center"/>
          </w:tcPr>
          <w:p w:rsidR="000933B6" w:rsidRPr="00984294" w:rsidRDefault="000933B6" w:rsidP="00984294">
            <w:pPr>
              <w:spacing w:line="360" w:lineRule="auto"/>
              <w:rPr>
                <w:sz w:val="20"/>
                <w:szCs w:val="20"/>
              </w:rPr>
            </w:pPr>
            <w:r w:rsidRPr="00984294">
              <w:rPr>
                <w:sz w:val="20"/>
                <w:szCs w:val="20"/>
              </w:rPr>
              <w:t>-249</w:t>
            </w:r>
          </w:p>
        </w:tc>
        <w:tc>
          <w:tcPr>
            <w:tcW w:w="945" w:type="dxa"/>
            <w:vAlign w:val="center"/>
          </w:tcPr>
          <w:p w:rsidR="000933B6" w:rsidRPr="00984294" w:rsidRDefault="000933B6" w:rsidP="00984294">
            <w:pPr>
              <w:spacing w:line="360" w:lineRule="auto"/>
              <w:rPr>
                <w:sz w:val="20"/>
                <w:szCs w:val="20"/>
              </w:rPr>
            </w:pPr>
            <w:r w:rsidRPr="00984294">
              <w:rPr>
                <w:sz w:val="20"/>
                <w:szCs w:val="20"/>
              </w:rPr>
              <w:t>93,0</w:t>
            </w:r>
          </w:p>
        </w:tc>
      </w:tr>
      <w:tr w:rsidR="0074236A" w:rsidRPr="00984294" w:rsidTr="00984294">
        <w:trPr>
          <w:trHeight w:val="674"/>
          <w:jc w:val="center"/>
        </w:trPr>
        <w:tc>
          <w:tcPr>
            <w:tcW w:w="1703" w:type="dxa"/>
            <w:vAlign w:val="center"/>
          </w:tcPr>
          <w:p w:rsidR="0074236A" w:rsidRPr="00984294" w:rsidRDefault="0074236A" w:rsidP="00984294">
            <w:pPr>
              <w:spacing w:line="360" w:lineRule="auto"/>
              <w:rPr>
                <w:sz w:val="20"/>
                <w:szCs w:val="20"/>
              </w:rPr>
            </w:pPr>
            <w:r w:rsidRPr="00984294">
              <w:rPr>
                <w:sz w:val="20"/>
                <w:szCs w:val="20"/>
              </w:rPr>
              <w:t>в % к товарообороту</w:t>
            </w:r>
          </w:p>
        </w:tc>
        <w:tc>
          <w:tcPr>
            <w:tcW w:w="1028" w:type="dxa"/>
            <w:vAlign w:val="center"/>
          </w:tcPr>
          <w:p w:rsidR="0074236A" w:rsidRPr="00984294" w:rsidRDefault="0074236A" w:rsidP="00984294">
            <w:pPr>
              <w:spacing w:line="360" w:lineRule="auto"/>
              <w:rPr>
                <w:sz w:val="20"/>
                <w:szCs w:val="20"/>
              </w:rPr>
            </w:pPr>
            <w:r w:rsidRPr="00984294">
              <w:rPr>
                <w:sz w:val="20"/>
                <w:szCs w:val="20"/>
              </w:rPr>
              <w:t>4,4</w:t>
            </w:r>
          </w:p>
        </w:tc>
        <w:tc>
          <w:tcPr>
            <w:tcW w:w="914" w:type="dxa"/>
            <w:vAlign w:val="center"/>
          </w:tcPr>
          <w:p w:rsidR="0074236A" w:rsidRPr="00984294" w:rsidRDefault="0074236A" w:rsidP="00984294">
            <w:pPr>
              <w:spacing w:line="360" w:lineRule="auto"/>
              <w:rPr>
                <w:sz w:val="20"/>
                <w:szCs w:val="20"/>
              </w:rPr>
            </w:pPr>
            <w:r w:rsidRPr="00984294">
              <w:rPr>
                <w:sz w:val="20"/>
                <w:szCs w:val="20"/>
              </w:rPr>
              <w:t>4,4</w:t>
            </w:r>
          </w:p>
        </w:tc>
        <w:tc>
          <w:tcPr>
            <w:tcW w:w="1317" w:type="dxa"/>
            <w:vAlign w:val="center"/>
          </w:tcPr>
          <w:p w:rsidR="0074236A" w:rsidRPr="00984294" w:rsidRDefault="0074236A" w:rsidP="00984294">
            <w:pPr>
              <w:spacing w:line="360" w:lineRule="auto"/>
              <w:rPr>
                <w:sz w:val="20"/>
                <w:szCs w:val="20"/>
              </w:rPr>
            </w:pPr>
            <w:r w:rsidRPr="00984294">
              <w:rPr>
                <w:sz w:val="20"/>
                <w:szCs w:val="20"/>
              </w:rPr>
              <w:t>0</w:t>
            </w:r>
          </w:p>
        </w:tc>
        <w:tc>
          <w:tcPr>
            <w:tcW w:w="1083" w:type="dxa"/>
            <w:vAlign w:val="center"/>
          </w:tcPr>
          <w:p w:rsidR="0074236A" w:rsidRPr="00984294" w:rsidRDefault="0074236A" w:rsidP="00984294">
            <w:pPr>
              <w:spacing w:line="360" w:lineRule="auto"/>
              <w:rPr>
                <w:sz w:val="20"/>
                <w:szCs w:val="20"/>
              </w:rPr>
            </w:pPr>
          </w:p>
        </w:tc>
        <w:tc>
          <w:tcPr>
            <w:tcW w:w="914" w:type="dxa"/>
            <w:vAlign w:val="center"/>
          </w:tcPr>
          <w:p w:rsidR="0074236A" w:rsidRPr="00984294" w:rsidRDefault="0074236A" w:rsidP="00984294">
            <w:pPr>
              <w:spacing w:line="360" w:lineRule="auto"/>
              <w:rPr>
                <w:sz w:val="20"/>
                <w:szCs w:val="20"/>
              </w:rPr>
            </w:pPr>
            <w:r w:rsidRPr="00984294">
              <w:rPr>
                <w:sz w:val="20"/>
                <w:szCs w:val="20"/>
              </w:rPr>
              <w:t>3,4</w:t>
            </w:r>
          </w:p>
        </w:tc>
        <w:tc>
          <w:tcPr>
            <w:tcW w:w="1108" w:type="dxa"/>
            <w:vAlign w:val="center"/>
          </w:tcPr>
          <w:p w:rsidR="0074236A" w:rsidRPr="00984294" w:rsidRDefault="0074236A" w:rsidP="00984294">
            <w:pPr>
              <w:spacing w:line="360" w:lineRule="auto"/>
              <w:rPr>
                <w:sz w:val="20"/>
                <w:szCs w:val="20"/>
              </w:rPr>
            </w:pPr>
            <w:r w:rsidRPr="00984294">
              <w:rPr>
                <w:sz w:val="20"/>
                <w:szCs w:val="20"/>
              </w:rPr>
              <w:t>-1,0</w:t>
            </w:r>
          </w:p>
        </w:tc>
        <w:tc>
          <w:tcPr>
            <w:tcW w:w="945" w:type="dxa"/>
            <w:vAlign w:val="center"/>
          </w:tcPr>
          <w:p w:rsidR="0074236A" w:rsidRPr="00984294" w:rsidRDefault="0074236A" w:rsidP="00984294">
            <w:pPr>
              <w:spacing w:line="360" w:lineRule="auto"/>
              <w:rPr>
                <w:sz w:val="20"/>
                <w:szCs w:val="20"/>
              </w:rPr>
            </w:pPr>
          </w:p>
        </w:tc>
      </w:tr>
      <w:tr w:rsidR="0074236A" w:rsidRPr="00984294" w:rsidTr="00984294">
        <w:trPr>
          <w:trHeight w:val="1048"/>
          <w:jc w:val="center"/>
        </w:trPr>
        <w:tc>
          <w:tcPr>
            <w:tcW w:w="1703" w:type="dxa"/>
            <w:vAlign w:val="center"/>
          </w:tcPr>
          <w:p w:rsidR="005078C2" w:rsidRPr="00984294" w:rsidRDefault="005078C2" w:rsidP="00984294">
            <w:pPr>
              <w:spacing w:line="360" w:lineRule="auto"/>
              <w:contextualSpacing/>
              <w:rPr>
                <w:sz w:val="20"/>
                <w:szCs w:val="20"/>
              </w:rPr>
            </w:pPr>
            <w:r w:rsidRPr="00984294">
              <w:rPr>
                <w:sz w:val="20"/>
                <w:szCs w:val="20"/>
              </w:rPr>
              <w:t>4</w:t>
            </w:r>
            <w:r w:rsidR="000933B6" w:rsidRPr="00984294">
              <w:rPr>
                <w:sz w:val="20"/>
                <w:szCs w:val="20"/>
              </w:rPr>
              <w:t>.Чистая прибыль</w:t>
            </w:r>
            <w:r w:rsidRPr="00984294">
              <w:rPr>
                <w:sz w:val="20"/>
                <w:szCs w:val="20"/>
              </w:rPr>
              <w:t>,</w:t>
            </w:r>
          </w:p>
          <w:p w:rsidR="000933B6" w:rsidRPr="00984294" w:rsidRDefault="005078C2" w:rsidP="00984294">
            <w:pPr>
              <w:spacing w:line="360" w:lineRule="auto"/>
              <w:contextualSpacing/>
              <w:rPr>
                <w:sz w:val="20"/>
                <w:szCs w:val="20"/>
              </w:rPr>
            </w:pPr>
            <w:r w:rsidRPr="00984294">
              <w:rPr>
                <w:sz w:val="20"/>
                <w:szCs w:val="20"/>
              </w:rPr>
              <w:t>млн.р</w:t>
            </w:r>
          </w:p>
        </w:tc>
        <w:tc>
          <w:tcPr>
            <w:tcW w:w="1028" w:type="dxa"/>
            <w:vAlign w:val="center"/>
          </w:tcPr>
          <w:p w:rsidR="000933B6" w:rsidRPr="00984294" w:rsidRDefault="005075C5" w:rsidP="00984294">
            <w:pPr>
              <w:spacing w:line="360" w:lineRule="auto"/>
              <w:rPr>
                <w:sz w:val="20"/>
                <w:szCs w:val="20"/>
              </w:rPr>
            </w:pPr>
            <w:r w:rsidRPr="00984294">
              <w:rPr>
                <w:sz w:val="20"/>
                <w:szCs w:val="20"/>
              </w:rPr>
              <w:t>2394</w:t>
            </w:r>
          </w:p>
        </w:tc>
        <w:tc>
          <w:tcPr>
            <w:tcW w:w="914" w:type="dxa"/>
            <w:vAlign w:val="center"/>
          </w:tcPr>
          <w:p w:rsidR="000933B6" w:rsidRPr="00984294" w:rsidRDefault="000933B6" w:rsidP="00984294">
            <w:pPr>
              <w:spacing w:line="360" w:lineRule="auto"/>
              <w:rPr>
                <w:sz w:val="20"/>
                <w:szCs w:val="20"/>
              </w:rPr>
            </w:pPr>
            <w:r w:rsidRPr="00984294">
              <w:rPr>
                <w:sz w:val="20"/>
                <w:szCs w:val="20"/>
              </w:rPr>
              <w:t>2</w:t>
            </w:r>
            <w:r w:rsidR="005075C5" w:rsidRPr="00984294">
              <w:rPr>
                <w:sz w:val="20"/>
                <w:szCs w:val="20"/>
              </w:rPr>
              <w:t>993</w:t>
            </w:r>
          </w:p>
        </w:tc>
        <w:tc>
          <w:tcPr>
            <w:tcW w:w="1317" w:type="dxa"/>
            <w:vAlign w:val="center"/>
          </w:tcPr>
          <w:p w:rsidR="000933B6" w:rsidRPr="00984294" w:rsidRDefault="000933B6" w:rsidP="00984294">
            <w:pPr>
              <w:spacing w:line="360" w:lineRule="auto"/>
              <w:rPr>
                <w:sz w:val="20"/>
                <w:szCs w:val="20"/>
              </w:rPr>
            </w:pPr>
            <w:r w:rsidRPr="00984294">
              <w:rPr>
                <w:sz w:val="20"/>
                <w:szCs w:val="20"/>
              </w:rPr>
              <w:t>+5</w:t>
            </w:r>
            <w:r w:rsidR="005075C5" w:rsidRPr="00984294">
              <w:rPr>
                <w:sz w:val="20"/>
                <w:szCs w:val="20"/>
              </w:rPr>
              <w:t>99</w:t>
            </w:r>
          </w:p>
        </w:tc>
        <w:tc>
          <w:tcPr>
            <w:tcW w:w="1083" w:type="dxa"/>
            <w:vAlign w:val="center"/>
          </w:tcPr>
          <w:p w:rsidR="000933B6" w:rsidRPr="00984294" w:rsidRDefault="000933B6" w:rsidP="00984294">
            <w:pPr>
              <w:spacing w:line="360" w:lineRule="auto"/>
              <w:rPr>
                <w:sz w:val="20"/>
                <w:szCs w:val="20"/>
              </w:rPr>
            </w:pPr>
            <w:r w:rsidRPr="00984294">
              <w:rPr>
                <w:sz w:val="20"/>
                <w:szCs w:val="20"/>
              </w:rPr>
              <w:t>125,1</w:t>
            </w:r>
          </w:p>
        </w:tc>
        <w:tc>
          <w:tcPr>
            <w:tcW w:w="914" w:type="dxa"/>
            <w:vAlign w:val="center"/>
          </w:tcPr>
          <w:p w:rsidR="000933B6" w:rsidRPr="00984294" w:rsidRDefault="000933B6" w:rsidP="00984294">
            <w:pPr>
              <w:spacing w:line="360" w:lineRule="auto"/>
              <w:rPr>
                <w:sz w:val="20"/>
                <w:szCs w:val="20"/>
              </w:rPr>
            </w:pPr>
            <w:r w:rsidRPr="00984294">
              <w:rPr>
                <w:sz w:val="20"/>
                <w:szCs w:val="20"/>
              </w:rPr>
              <w:t>2</w:t>
            </w:r>
            <w:r w:rsidR="005075C5" w:rsidRPr="00984294">
              <w:rPr>
                <w:sz w:val="20"/>
                <w:szCs w:val="20"/>
              </w:rPr>
              <w:t>327</w:t>
            </w:r>
          </w:p>
        </w:tc>
        <w:tc>
          <w:tcPr>
            <w:tcW w:w="1108" w:type="dxa"/>
            <w:vAlign w:val="center"/>
          </w:tcPr>
          <w:p w:rsidR="000933B6" w:rsidRPr="00984294" w:rsidRDefault="000933B6" w:rsidP="00984294">
            <w:pPr>
              <w:spacing w:line="360" w:lineRule="auto"/>
              <w:rPr>
                <w:sz w:val="20"/>
                <w:szCs w:val="20"/>
              </w:rPr>
            </w:pPr>
            <w:r w:rsidRPr="00984294">
              <w:rPr>
                <w:sz w:val="20"/>
                <w:szCs w:val="20"/>
              </w:rPr>
              <w:t>-</w:t>
            </w:r>
            <w:r w:rsidR="005075C5" w:rsidRPr="00984294">
              <w:rPr>
                <w:sz w:val="20"/>
                <w:szCs w:val="20"/>
              </w:rPr>
              <w:t>666</w:t>
            </w:r>
          </w:p>
        </w:tc>
        <w:tc>
          <w:tcPr>
            <w:tcW w:w="945" w:type="dxa"/>
            <w:vAlign w:val="center"/>
          </w:tcPr>
          <w:p w:rsidR="000933B6" w:rsidRPr="00984294" w:rsidRDefault="000933B6" w:rsidP="00984294">
            <w:pPr>
              <w:spacing w:line="360" w:lineRule="auto"/>
              <w:rPr>
                <w:sz w:val="20"/>
                <w:szCs w:val="20"/>
              </w:rPr>
            </w:pPr>
            <w:r w:rsidRPr="00984294">
              <w:rPr>
                <w:sz w:val="20"/>
                <w:szCs w:val="20"/>
              </w:rPr>
              <w:t>83,2</w:t>
            </w:r>
          </w:p>
        </w:tc>
      </w:tr>
    </w:tbl>
    <w:p w:rsidR="00EB54FF" w:rsidRPr="004426A9" w:rsidRDefault="00EB54FF" w:rsidP="004426A9">
      <w:pPr>
        <w:spacing w:line="360" w:lineRule="auto"/>
        <w:ind w:firstLine="709"/>
        <w:jc w:val="both"/>
        <w:rPr>
          <w:sz w:val="28"/>
          <w:szCs w:val="28"/>
        </w:rPr>
      </w:pPr>
    </w:p>
    <w:p w:rsidR="00EB54FF" w:rsidRPr="004426A9" w:rsidRDefault="00EB54FF" w:rsidP="004426A9">
      <w:pPr>
        <w:spacing w:line="360" w:lineRule="auto"/>
        <w:ind w:firstLine="709"/>
        <w:jc w:val="both"/>
        <w:rPr>
          <w:sz w:val="28"/>
          <w:szCs w:val="28"/>
        </w:rPr>
      </w:pPr>
      <w:r w:rsidRPr="004426A9">
        <w:rPr>
          <w:sz w:val="28"/>
          <w:szCs w:val="28"/>
        </w:rPr>
        <w:t xml:space="preserve">Как видно из таблицы </w:t>
      </w:r>
      <w:r w:rsidR="00EE621D" w:rsidRPr="004426A9">
        <w:rPr>
          <w:sz w:val="28"/>
          <w:szCs w:val="28"/>
        </w:rPr>
        <w:t>2</w:t>
      </w:r>
      <w:r w:rsidRPr="004426A9">
        <w:rPr>
          <w:sz w:val="28"/>
          <w:szCs w:val="28"/>
        </w:rPr>
        <w:t>.1</w:t>
      </w:r>
      <w:r w:rsidR="00EE621D" w:rsidRPr="004426A9">
        <w:rPr>
          <w:sz w:val="28"/>
          <w:szCs w:val="28"/>
        </w:rPr>
        <w:t>4</w:t>
      </w:r>
      <w:r w:rsidRPr="004426A9">
        <w:rPr>
          <w:sz w:val="28"/>
          <w:szCs w:val="28"/>
        </w:rPr>
        <w:t xml:space="preserve"> прибыль от реализации товаров увеличилась на </w:t>
      </w:r>
      <w:r w:rsidR="008355B9" w:rsidRPr="004426A9">
        <w:rPr>
          <w:sz w:val="28"/>
          <w:szCs w:val="28"/>
        </w:rPr>
        <w:t>705,2</w:t>
      </w:r>
      <w:r w:rsidRPr="004426A9">
        <w:rPr>
          <w:sz w:val="28"/>
          <w:szCs w:val="28"/>
        </w:rPr>
        <w:t xml:space="preserve"> млн. </w:t>
      </w:r>
      <w:r w:rsidR="003469ED" w:rsidRPr="004426A9">
        <w:rPr>
          <w:sz w:val="28"/>
          <w:szCs w:val="28"/>
        </w:rPr>
        <w:t>р.</w:t>
      </w:r>
      <w:r w:rsidRPr="004426A9">
        <w:rPr>
          <w:sz w:val="28"/>
          <w:szCs w:val="28"/>
        </w:rPr>
        <w:t xml:space="preserve"> в 200</w:t>
      </w:r>
      <w:r w:rsidR="008355B9" w:rsidRPr="004426A9">
        <w:rPr>
          <w:sz w:val="28"/>
          <w:szCs w:val="28"/>
        </w:rPr>
        <w:t>7</w:t>
      </w:r>
      <w:r w:rsidRPr="004426A9">
        <w:rPr>
          <w:sz w:val="28"/>
          <w:szCs w:val="28"/>
        </w:rPr>
        <w:t xml:space="preserve"> году по сравнению с 200</w:t>
      </w:r>
      <w:r w:rsidR="008355B9" w:rsidRPr="004426A9">
        <w:rPr>
          <w:sz w:val="28"/>
          <w:szCs w:val="28"/>
        </w:rPr>
        <w:t>6</w:t>
      </w:r>
      <w:r w:rsidRPr="004426A9">
        <w:rPr>
          <w:sz w:val="28"/>
          <w:szCs w:val="28"/>
        </w:rPr>
        <w:t xml:space="preserve"> годом. Однако в сравнении с 2007 годом прибыль от реализации уменьшилась на 249 млн </w:t>
      </w:r>
      <w:r w:rsidR="003469ED" w:rsidRPr="004426A9">
        <w:rPr>
          <w:sz w:val="28"/>
          <w:szCs w:val="28"/>
        </w:rPr>
        <w:t>р.</w:t>
      </w:r>
      <w:r w:rsidRPr="004426A9">
        <w:rPr>
          <w:sz w:val="28"/>
          <w:szCs w:val="28"/>
        </w:rPr>
        <w:t xml:space="preserve"> Хотя </w:t>
      </w:r>
      <w:r w:rsidR="005075C5" w:rsidRPr="004426A9">
        <w:rPr>
          <w:sz w:val="28"/>
          <w:szCs w:val="28"/>
        </w:rPr>
        <w:t>валовой доход</w:t>
      </w:r>
      <w:r w:rsidRPr="004426A9">
        <w:rPr>
          <w:sz w:val="28"/>
          <w:szCs w:val="28"/>
        </w:rPr>
        <w:t xml:space="preserve"> увеличил</w:t>
      </w:r>
      <w:r w:rsidR="005075C5" w:rsidRPr="004426A9">
        <w:rPr>
          <w:sz w:val="28"/>
          <w:szCs w:val="28"/>
        </w:rPr>
        <w:t>ся</w:t>
      </w:r>
      <w:r w:rsidRPr="004426A9">
        <w:rPr>
          <w:sz w:val="28"/>
          <w:szCs w:val="28"/>
        </w:rPr>
        <w:t xml:space="preserve"> на 25,</w:t>
      </w:r>
      <w:r w:rsidR="008355B9" w:rsidRPr="004426A9">
        <w:rPr>
          <w:sz w:val="28"/>
          <w:szCs w:val="28"/>
        </w:rPr>
        <w:t>4</w:t>
      </w:r>
      <w:r w:rsidRPr="004426A9">
        <w:rPr>
          <w:sz w:val="28"/>
          <w:szCs w:val="28"/>
        </w:rPr>
        <w:t>%, произошло также и увеличение издержек обращения почти на 37% в сравнении с 2007 годом, что и сказалось на прибыли от реализации.</w:t>
      </w:r>
    </w:p>
    <w:p w:rsidR="0074236A" w:rsidRPr="004426A9" w:rsidRDefault="0074236A" w:rsidP="004426A9">
      <w:pPr>
        <w:spacing w:line="360" w:lineRule="auto"/>
        <w:ind w:firstLine="709"/>
        <w:jc w:val="both"/>
        <w:rPr>
          <w:sz w:val="28"/>
          <w:szCs w:val="28"/>
        </w:rPr>
      </w:pPr>
      <w:r w:rsidRPr="004426A9">
        <w:rPr>
          <w:sz w:val="28"/>
          <w:szCs w:val="28"/>
        </w:rPr>
        <w:t>На рост издержек обращения могло повлиять увеличение расходов на маркетинговые мероприятия, с целью занять лидирующие позиции на рынке данных товаров и услуг, привлечение новых торговых и складских площадей и, соответственно, рост арендной платы, также увеличение оплаты труда.</w:t>
      </w:r>
    </w:p>
    <w:p w:rsidR="00EB54FF" w:rsidRPr="004426A9" w:rsidRDefault="00EB54FF" w:rsidP="004426A9">
      <w:pPr>
        <w:spacing w:line="360" w:lineRule="auto"/>
        <w:ind w:firstLine="709"/>
        <w:jc w:val="both"/>
        <w:rPr>
          <w:sz w:val="28"/>
          <w:szCs w:val="28"/>
        </w:rPr>
      </w:pPr>
    </w:p>
    <w:p w:rsidR="00EB54FF" w:rsidRPr="004426A9" w:rsidRDefault="00A5748A" w:rsidP="004426A9">
      <w:pPr>
        <w:spacing w:line="360" w:lineRule="auto"/>
        <w:ind w:firstLine="709"/>
        <w:jc w:val="both"/>
        <w:rPr>
          <w:sz w:val="28"/>
          <w:szCs w:val="28"/>
        </w:rPr>
      </w:pPr>
      <w:r w:rsidRPr="004426A9">
        <w:rPr>
          <w:noProof/>
          <w:sz w:val="28"/>
          <w:szCs w:val="28"/>
        </w:rPr>
        <w:object w:dxaOrig="8400" w:dyaOrig="3480">
          <v:shape id="_x0000_i1051" type="#_x0000_t75" style="width:420pt;height:174pt" o:ole="">
            <v:imagedata r:id="rId57" o:title="" cropbottom="-19f"/>
            <o:lock v:ext="edit" aspectratio="f"/>
          </v:shape>
          <o:OLEObject Type="Embed" ProgID="Excel.Sheet.8" ShapeID="_x0000_i1051" DrawAspect="Content" ObjectID="_1469599384" r:id="rId58">
            <o:FieldCodes>\s</o:FieldCodes>
          </o:OLEObject>
        </w:object>
      </w:r>
    </w:p>
    <w:p w:rsidR="00EB54FF" w:rsidRPr="004426A9" w:rsidRDefault="00EB54FF" w:rsidP="004426A9">
      <w:pPr>
        <w:spacing w:line="360" w:lineRule="auto"/>
        <w:ind w:firstLine="709"/>
        <w:jc w:val="both"/>
        <w:rPr>
          <w:sz w:val="28"/>
          <w:szCs w:val="28"/>
        </w:rPr>
      </w:pPr>
      <w:r w:rsidRPr="004426A9">
        <w:rPr>
          <w:sz w:val="28"/>
          <w:szCs w:val="28"/>
        </w:rPr>
        <w:t xml:space="preserve">Рисунок </w:t>
      </w:r>
      <w:r w:rsidR="00EE621D" w:rsidRPr="004426A9">
        <w:rPr>
          <w:sz w:val="28"/>
          <w:szCs w:val="28"/>
        </w:rPr>
        <w:t>2</w:t>
      </w:r>
      <w:r w:rsidRPr="004426A9">
        <w:rPr>
          <w:sz w:val="28"/>
          <w:szCs w:val="28"/>
        </w:rPr>
        <w:t>.</w:t>
      </w:r>
      <w:r w:rsidR="00EE621D" w:rsidRPr="004426A9">
        <w:rPr>
          <w:sz w:val="28"/>
          <w:szCs w:val="28"/>
        </w:rPr>
        <w:t>1</w:t>
      </w:r>
      <w:r w:rsidRPr="004426A9">
        <w:rPr>
          <w:sz w:val="28"/>
          <w:szCs w:val="28"/>
        </w:rPr>
        <w:t xml:space="preserve">4 – Показатели прибыли ИЗАО </w:t>
      </w:r>
      <w:r w:rsidR="003469ED" w:rsidRPr="004426A9">
        <w:rPr>
          <w:sz w:val="28"/>
          <w:szCs w:val="28"/>
        </w:rPr>
        <w:t>«Сплитстоун-Бел»</w:t>
      </w:r>
      <w:r w:rsidRPr="004426A9">
        <w:rPr>
          <w:sz w:val="28"/>
          <w:szCs w:val="28"/>
        </w:rPr>
        <w:t xml:space="preserve"> за 2006-</w:t>
      </w:r>
      <w:smartTag w:uri="urn:schemas-microsoft-com:office:smarttags" w:element="metricconverter">
        <w:smartTagPr>
          <w:attr w:name="ProductID" w:val="2008 г"/>
        </w:smartTagPr>
        <w:r w:rsidRPr="004426A9">
          <w:rPr>
            <w:sz w:val="28"/>
            <w:szCs w:val="28"/>
          </w:rPr>
          <w:t>2008</w:t>
        </w:r>
        <w:r w:rsidR="0047313A" w:rsidRPr="004426A9">
          <w:rPr>
            <w:sz w:val="28"/>
            <w:szCs w:val="28"/>
          </w:rPr>
          <w:t xml:space="preserve"> </w:t>
        </w:r>
        <w:r w:rsidRPr="004426A9">
          <w:rPr>
            <w:sz w:val="28"/>
            <w:szCs w:val="28"/>
          </w:rPr>
          <w:t>г</w:t>
        </w:r>
      </w:smartTag>
      <w:r w:rsidR="0047313A" w:rsidRPr="004426A9">
        <w:rPr>
          <w:sz w:val="28"/>
          <w:szCs w:val="28"/>
        </w:rPr>
        <w:t>.</w:t>
      </w:r>
    </w:p>
    <w:p w:rsidR="00EB54FF" w:rsidRPr="004426A9" w:rsidRDefault="00EB54FF" w:rsidP="004426A9">
      <w:pPr>
        <w:spacing w:line="360" w:lineRule="auto"/>
        <w:ind w:firstLine="709"/>
        <w:jc w:val="both"/>
        <w:rPr>
          <w:sz w:val="28"/>
          <w:szCs w:val="28"/>
        </w:rPr>
      </w:pPr>
    </w:p>
    <w:p w:rsidR="00EB54FF" w:rsidRPr="004426A9" w:rsidRDefault="00EB54FF" w:rsidP="004426A9">
      <w:pPr>
        <w:spacing w:line="360" w:lineRule="auto"/>
        <w:ind w:firstLine="709"/>
        <w:contextualSpacing/>
        <w:jc w:val="both"/>
        <w:rPr>
          <w:sz w:val="28"/>
          <w:szCs w:val="28"/>
        </w:rPr>
      </w:pPr>
      <w:r w:rsidRPr="004426A9">
        <w:rPr>
          <w:sz w:val="28"/>
          <w:szCs w:val="28"/>
        </w:rPr>
        <w:t xml:space="preserve">Чистая прибыль увеличилась </w:t>
      </w:r>
      <w:r w:rsidR="008355B9" w:rsidRPr="004426A9">
        <w:rPr>
          <w:sz w:val="28"/>
          <w:szCs w:val="28"/>
        </w:rPr>
        <w:t xml:space="preserve">в </w:t>
      </w:r>
      <w:smartTag w:uri="urn:schemas-microsoft-com:office:smarttags" w:element="metricconverter">
        <w:smartTagPr>
          <w:attr w:name="ProductID" w:val="2007 г"/>
        </w:smartTagPr>
        <w:r w:rsidR="008355B9" w:rsidRPr="004426A9">
          <w:rPr>
            <w:sz w:val="28"/>
            <w:szCs w:val="28"/>
          </w:rPr>
          <w:t>2007 г</w:t>
        </w:r>
      </w:smartTag>
      <w:r w:rsidR="008355B9" w:rsidRPr="004426A9">
        <w:rPr>
          <w:sz w:val="28"/>
          <w:szCs w:val="28"/>
        </w:rPr>
        <w:t xml:space="preserve">. </w:t>
      </w:r>
      <w:r w:rsidRPr="004426A9">
        <w:rPr>
          <w:sz w:val="28"/>
          <w:szCs w:val="28"/>
        </w:rPr>
        <w:t xml:space="preserve">с </w:t>
      </w:r>
      <w:r w:rsidR="00805220" w:rsidRPr="004426A9">
        <w:rPr>
          <w:sz w:val="28"/>
          <w:szCs w:val="28"/>
        </w:rPr>
        <w:t>2394</w:t>
      </w:r>
      <w:r w:rsidRPr="004426A9">
        <w:rPr>
          <w:sz w:val="28"/>
          <w:szCs w:val="28"/>
        </w:rPr>
        <w:t xml:space="preserve"> млн. </w:t>
      </w:r>
      <w:r w:rsidR="003469ED" w:rsidRPr="004426A9">
        <w:rPr>
          <w:sz w:val="28"/>
          <w:szCs w:val="28"/>
        </w:rPr>
        <w:t>р.</w:t>
      </w:r>
      <w:r w:rsidRPr="004426A9">
        <w:rPr>
          <w:sz w:val="28"/>
          <w:szCs w:val="28"/>
        </w:rPr>
        <w:t xml:space="preserve"> до 2</w:t>
      </w:r>
      <w:r w:rsidR="00805220" w:rsidRPr="004426A9">
        <w:rPr>
          <w:sz w:val="28"/>
          <w:szCs w:val="28"/>
        </w:rPr>
        <w:t>993</w:t>
      </w:r>
      <w:r w:rsidRPr="004426A9">
        <w:rPr>
          <w:sz w:val="28"/>
          <w:szCs w:val="28"/>
        </w:rPr>
        <w:t xml:space="preserve"> млн. </w:t>
      </w:r>
      <w:r w:rsidR="003469ED" w:rsidRPr="004426A9">
        <w:rPr>
          <w:sz w:val="28"/>
          <w:szCs w:val="28"/>
        </w:rPr>
        <w:t>р.</w:t>
      </w:r>
      <w:r w:rsidRPr="004426A9">
        <w:rPr>
          <w:sz w:val="28"/>
          <w:szCs w:val="28"/>
        </w:rPr>
        <w:t>, то есть ее размер в действующих ценах в 200</w:t>
      </w:r>
      <w:r w:rsidR="008355B9" w:rsidRPr="004426A9">
        <w:rPr>
          <w:sz w:val="28"/>
          <w:szCs w:val="28"/>
        </w:rPr>
        <w:t>7</w:t>
      </w:r>
      <w:r w:rsidRPr="004426A9">
        <w:rPr>
          <w:sz w:val="28"/>
          <w:szCs w:val="28"/>
        </w:rPr>
        <w:t xml:space="preserve"> году составил 1</w:t>
      </w:r>
      <w:r w:rsidR="008355B9" w:rsidRPr="004426A9">
        <w:rPr>
          <w:sz w:val="28"/>
          <w:szCs w:val="28"/>
        </w:rPr>
        <w:t>25,1</w:t>
      </w:r>
      <w:r w:rsidRPr="004426A9">
        <w:rPr>
          <w:sz w:val="28"/>
          <w:szCs w:val="28"/>
        </w:rPr>
        <w:t xml:space="preserve">% от уровня 2006 года. Но в сравнении с 2007 годом чистая прибыль уменьшилась </w:t>
      </w:r>
      <w:r w:rsidR="008355B9" w:rsidRPr="004426A9">
        <w:rPr>
          <w:sz w:val="28"/>
          <w:szCs w:val="28"/>
        </w:rPr>
        <w:t xml:space="preserve">в </w:t>
      </w:r>
      <w:smartTag w:uri="urn:schemas-microsoft-com:office:smarttags" w:element="metricconverter">
        <w:smartTagPr>
          <w:attr w:name="ProductID" w:val="2008 г"/>
        </w:smartTagPr>
        <w:r w:rsidR="008355B9" w:rsidRPr="004426A9">
          <w:rPr>
            <w:sz w:val="28"/>
            <w:szCs w:val="28"/>
          </w:rPr>
          <w:t>2008 г</w:t>
        </w:r>
      </w:smartTag>
      <w:r w:rsidR="008355B9" w:rsidRPr="004426A9">
        <w:rPr>
          <w:sz w:val="28"/>
          <w:szCs w:val="28"/>
        </w:rPr>
        <w:t xml:space="preserve">. </w:t>
      </w:r>
      <w:r w:rsidRPr="004426A9">
        <w:rPr>
          <w:sz w:val="28"/>
          <w:szCs w:val="28"/>
        </w:rPr>
        <w:t xml:space="preserve">на </w:t>
      </w:r>
      <w:r w:rsidR="00805220" w:rsidRPr="004426A9">
        <w:rPr>
          <w:sz w:val="28"/>
          <w:szCs w:val="28"/>
        </w:rPr>
        <w:t>666</w:t>
      </w:r>
      <w:r w:rsidRPr="004426A9">
        <w:rPr>
          <w:sz w:val="28"/>
          <w:szCs w:val="28"/>
        </w:rPr>
        <w:t xml:space="preserve"> млн </w:t>
      </w:r>
      <w:r w:rsidR="003469ED" w:rsidRPr="004426A9">
        <w:rPr>
          <w:sz w:val="28"/>
          <w:szCs w:val="28"/>
        </w:rPr>
        <w:t>р.</w:t>
      </w:r>
      <w:r w:rsidRPr="004426A9">
        <w:rPr>
          <w:sz w:val="28"/>
          <w:szCs w:val="28"/>
        </w:rPr>
        <w:t xml:space="preserve"> Т.к. чистая прибыль напрямую зависит от суммы прибыли от реализации основных средств и прочих активов, а также внереализационных доходов и расходов, их снижение и повлекло уменьшение суммы чистой прибыли. </w:t>
      </w:r>
    </w:p>
    <w:p w:rsidR="00EB54FF" w:rsidRPr="004426A9" w:rsidRDefault="00EB54FF" w:rsidP="004426A9">
      <w:pPr>
        <w:spacing w:line="360" w:lineRule="auto"/>
        <w:ind w:firstLine="709"/>
        <w:contextualSpacing/>
        <w:jc w:val="both"/>
        <w:rPr>
          <w:sz w:val="28"/>
          <w:szCs w:val="28"/>
        </w:rPr>
      </w:pPr>
      <w:r w:rsidRPr="004426A9">
        <w:rPr>
          <w:sz w:val="28"/>
          <w:szCs w:val="28"/>
        </w:rPr>
        <w:t>Определим влияние основных факторов на сумму прибыли.</w:t>
      </w:r>
    </w:p>
    <w:p w:rsidR="00EB54FF" w:rsidRPr="004426A9" w:rsidRDefault="00984294" w:rsidP="004426A9">
      <w:pPr>
        <w:spacing w:line="360" w:lineRule="auto"/>
        <w:ind w:firstLine="709"/>
        <w:contextualSpacing/>
        <w:jc w:val="both"/>
        <w:rPr>
          <w:sz w:val="28"/>
          <w:szCs w:val="28"/>
          <w:u w:val="single"/>
        </w:rPr>
      </w:pPr>
      <w:r>
        <w:rPr>
          <w:sz w:val="28"/>
          <w:szCs w:val="28"/>
          <w:u w:val="single"/>
        </w:rPr>
        <w:br w:type="page"/>
      </w:r>
      <w:r w:rsidR="00EB54FF" w:rsidRPr="004426A9">
        <w:rPr>
          <w:sz w:val="28"/>
          <w:szCs w:val="28"/>
          <w:u w:val="single"/>
        </w:rPr>
        <w:t>Влияние изменения объема товарооборота.</w:t>
      </w:r>
    </w:p>
    <w:p w:rsidR="00EB54FF" w:rsidRPr="004426A9" w:rsidRDefault="00EB54FF" w:rsidP="004426A9">
      <w:pPr>
        <w:spacing w:line="360" w:lineRule="auto"/>
        <w:ind w:firstLine="709"/>
        <w:contextualSpacing/>
        <w:jc w:val="both"/>
        <w:rPr>
          <w:sz w:val="28"/>
          <w:szCs w:val="28"/>
        </w:rPr>
      </w:pPr>
      <w:r w:rsidRPr="004426A9">
        <w:rPr>
          <w:sz w:val="28"/>
          <w:szCs w:val="28"/>
        </w:rPr>
        <w:t xml:space="preserve">Сумма прибыли от реализации в 2008 году уменьшилась по сравнению с 2007 годом на 249 млн. </w:t>
      </w:r>
      <w:r w:rsidR="003469ED" w:rsidRPr="004426A9">
        <w:rPr>
          <w:sz w:val="28"/>
          <w:szCs w:val="28"/>
        </w:rPr>
        <w:t>р.</w:t>
      </w:r>
    </w:p>
    <w:p w:rsidR="0074236A" w:rsidRPr="004426A9" w:rsidRDefault="00EB54FF" w:rsidP="004426A9">
      <w:pPr>
        <w:spacing w:line="360" w:lineRule="auto"/>
        <w:ind w:firstLine="709"/>
        <w:contextualSpacing/>
        <w:jc w:val="both"/>
        <w:rPr>
          <w:sz w:val="28"/>
          <w:szCs w:val="28"/>
        </w:rPr>
      </w:pPr>
      <w:r w:rsidRPr="004426A9">
        <w:rPr>
          <w:sz w:val="28"/>
          <w:szCs w:val="28"/>
        </w:rPr>
        <w:t xml:space="preserve">Рост объема товарооборота привел к увеличению прибыли от реализации на </w:t>
      </w:r>
      <w:r w:rsidR="0074236A" w:rsidRPr="004426A9">
        <w:rPr>
          <w:sz w:val="28"/>
          <w:szCs w:val="28"/>
        </w:rPr>
        <w:t>580</w:t>
      </w:r>
      <w:r w:rsidRPr="004426A9">
        <w:rPr>
          <w:sz w:val="28"/>
          <w:szCs w:val="28"/>
        </w:rPr>
        <w:t xml:space="preserve"> млн. </w:t>
      </w:r>
      <w:r w:rsidR="003469ED" w:rsidRPr="004426A9">
        <w:rPr>
          <w:sz w:val="28"/>
          <w:szCs w:val="28"/>
        </w:rPr>
        <w:t>р.</w:t>
      </w:r>
      <w:r w:rsidRPr="004426A9">
        <w:rPr>
          <w:sz w:val="28"/>
          <w:szCs w:val="28"/>
        </w:rPr>
        <w:t xml:space="preserve"> </w:t>
      </w:r>
    </w:p>
    <w:p w:rsidR="0074236A" w:rsidRPr="004426A9" w:rsidRDefault="0074236A" w:rsidP="004426A9">
      <w:pPr>
        <w:spacing w:line="360" w:lineRule="auto"/>
        <w:ind w:firstLine="709"/>
        <w:contextualSpacing/>
        <w:jc w:val="both"/>
        <w:rPr>
          <w:sz w:val="28"/>
          <w:szCs w:val="28"/>
        </w:rPr>
      </w:pPr>
    </w:p>
    <w:p w:rsidR="00EB54FF" w:rsidRPr="004426A9" w:rsidRDefault="00EB54FF" w:rsidP="004426A9">
      <w:pPr>
        <w:spacing w:line="360" w:lineRule="auto"/>
        <w:ind w:firstLine="709"/>
        <w:contextualSpacing/>
        <w:jc w:val="both"/>
        <w:rPr>
          <w:sz w:val="28"/>
          <w:szCs w:val="28"/>
        </w:rPr>
      </w:pPr>
      <w:r w:rsidRPr="004426A9">
        <w:rPr>
          <w:sz w:val="28"/>
          <w:szCs w:val="28"/>
        </w:rPr>
        <w:t>(</w:t>
      </w:r>
      <w:r w:rsidR="0074236A" w:rsidRPr="004426A9">
        <w:rPr>
          <w:sz w:val="28"/>
          <w:szCs w:val="28"/>
        </w:rPr>
        <w:t>96851-79792)</w:t>
      </w:r>
      <w:r w:rsidRPr="004426A9">
        <w:rPr>
          <w:sz w:val="28"/>
          <w:szCs w:val="28"/>
        </w:rPr>
        <w:t xml:space="preserve"> </w:t>
      </w:r>
      <w:r w:rsidR="00805220" w:rsidRPr="004426A9">
        <w:rPr>
          <w:sz w:val="28"/>
          <w:szCs w:val="28"/>
        </w:rPr>
        <w:t>·</w:t>
      </w:r>
      <w:r w:rsidR="0074236A" w:rsidRPr="004426A9">
        <w:rPr>
          <w:sz w:val="28"/>
          <w:szCs w:val="28"/>
        </w:rPr>
        <w:t>3,4/100=580</w:t>
      </w:r>
    </w:p>
    <w:p w:rsidR="0074236A" w:rsidRPr="004426A9" w:rsidRDefault="0074236A" w:rsidP="004426A9">
      <w:pPr>
        <w:spacing w:line="360" w:lineRule="auto"/>
        <w:ind w:firstLine="709"/>
        <w:contextualSpacing/>
        <w:jc w:val="both"/>
        <w:rPr>
          <w:sz w:val="28"/>
          <w:szCs w:val="28"/>
        </w:rPr>
      </w:pPr>
    </w:p>
    <w:p w:rsidR="0074236A" w:rsidRPr="004426A9" w:rsidRDefault="00EB54FF" w:rsidP="004426A9">
      <w:pPr>
        <w:spacing w:line="360" w:lineRule="auto"/>
        <w:ind w:firstLine="709"/>
        <w:contextualSpacing/>
        <w:jc w:val="both"/>
        <w:rPr>
          <w:sz w:val="28"/>
          <w:szCs w:val="28"/>
        </w:rPr>
      </w:pPr>
      <w:r w:rsidRPr="004426A9">
        <w:rPr>
          <w:sz w:val="28"/>
          <w:szCs w:val="28"/>
        </w:rPr>
        <w:t>За счет снижения уровня прибыли от реализации, сумма прибыли от реализации уменьшилась на 9</w:t>
      </w:r>
      <w:r w:rsidR="0074236A" w:rsidRPr="004426A9">
        <w:rPr>
          <w:sz w:val="28"/>
          <w:szCs w:val="28"/>
        </w:rPr>
        <w:t>68,5</w:t>
      </w:r>
      <w:r w:rsidRPr="004426A9">
        <w:rPr>
          <w:sz w:val="28"/>
          <w:szCs w:val="28"/>
        </w:rPr>
        <w:t xml:space="preserve"> млн. </w:t>
      </w:r>
      <w:r w:rsidR="003469ED" w:rsidRPr="004426A9">
        <w:rPr>
          <w:sz w:val="28"/>
          <w:szCs w:val="28"/>
        </w:rPr>
        <w:t>р.</w:t>
      </w:r>
      <w:r w:rsidRPr="004426A9">
        <w:rPr>
          <w:sz w:val="28"/>
          <w:szCs w:val="28"/>
        </w:rPr>
        <w:t xml:space="preserve"> </w:t>
      </w:r>
    </w:p>
    <w:p w:rsidR="0074236A" w:rsidRPr="004426A9" w:rsidRDefault="0074236A" w:rsidP="004426A9">
      <w:pPr>
        <w:spacing w:line="360" w:lineRule="auto"/>
        <w:ind w:firstLine="709"/>
        <w:contextualSpacing/>
        <w:jc w:val="both"/>
        <w:rPr>
          <w:sz w:val="28"/>
          <w:szCs w:val="28"/>
        </w:rPr>
      </w:pPr>
    </w:p>
    <w:p w:rsidR="00EB54FF" w:rsidRPr="004426A9" w:rsidRDefault="00EB54FF" w:rsidP="004426A9">
      <w:pPr>
        <w:spacing w:line="360" w:lineRule="auto"/>
        <w:ind w:firstLine="709"/>
        <w:contextualSpacing/>
        <w:jc w:val="both"/>
        <w:rPr>
          <w:sz w:val="28"/>
          <w:szCs w:val="28"/>
        </w:rPr>
      </w:pPr>
      <w:r w:rsidRPr="004426A9">
        <w:rPr>
          <w:sz w:val="28"/>
          <w:szCs w:val="28"/>
        </w:rPr>
        <w:t>96</w:t>
      </w:r>
      <w:r w:rsidR="0074236A" w:rsidRPr="004426A9">
        <w:rPr>
          <w:sz w:val="28"/>
          <w:szCs w:val="28"/>
        </w:rPr>
        <w:t>851</w:t>
      </w:r>
      <w:r w:rsidR="00805220" w:rsidRPr="004426A9">
        <w:rPr>
          <w:sz w:val="28"/>
          <w:szCs w:val="28"/>
        </w:rPr>
        <w:t>·</w:t>
      </w:r>
      <w:r w:rsidRPr="004426A9">
        <w:rPr>
          <w:sz w:val="28"/>
          <w:szCs w:val="28"/>
        </w:rPr>
        <w:t>(-1,0)/100</w:t>
      </w:r>
      <w:r w:rsidR="0074236A" w:rsidRPr="004426A9">
        <w:rPr>
          <w:sz w:val="28"/>
          <w:szCs w:val="28"/>
        </w:rPr>
        <w:t>=968,5</w:t>
      </w:r>
    </w:p>
    <w:p w:rsidR="00175678" w:rsidRPr="004426A9" w:rsidRDefault="00175678" w:rsidP="004426A9">
      <w:pPr>
        <w:spacing w:line="360" w:lineRule="auto"/>
        <w:ind w:firstLine="709"/>
        <w:contextualSpacing/>
        <w:jc w:val="both"/>
        <w:rPr>
          <w:sz w:val="28"/>
          <w:szCs w:val="28"/>
        </w:rPr>
      </w:pPr>
    </w:p>
    <w:p w:rsidR="009C3E57" w:rsidRPr="004426A9" w:rsidRDefault="00EB54FF" w:rsidP="004426A9">
      <w:pPr>
        <w:spacing w:line="360" w:lineRule="auto"/>
        <w:ind w:firstLine="709"/>
        <w:contextualSpacing/>
        <w:jc w:val="both"/>
        <w:rPr>
          <w:sz w:val="28"/>
          <w:szCs w:val="28"/>
        </w:rPr>
      </w:pPr>
      <w:r w:rsidRPr="004426A9">
        <w:rPr>
          <w:sz w:val="28"/>
          <w:szCs w:val="28"/>
        </w:rPr>
        <w:t xml:space="preserve">Совокупное влияние составило </w:t>
      </w:r>
    </w:p>
    <w:p w:rsidR="00175678" w:rsidRPr="004426A9" w:rsidRDefault="00175678" w:rsidP="004426A9">
      <w:pPr>
        <w:spacing w:line="360" w:lineRule="auto"/>
        <w:ind w:firstLine="709"/>
        <w:contextualSpacing/>
        <w:jc w:val="both"/>
        <w:rPr>
          <w:sz w:val="28"/>
          <w:szCs w:val="28"/>
        </w:rPr>
      </w:pPr>
    </w:p>
    <w:p w:rsidR="00EB54FF" w:rsidRPr="004426A9" w:rsidRDefault="009C3E57" w:rsidP="004426A9">
      <w:pPr>
        <w:spacing w:line="360" w:lineRule="auto"/>
        <w:ind w:firstLine="709"/>
        <w:contextualSpacing/>
        <w:jc w:val="both"/>
        <w:rPr>
          <w:sz w:val="28"/>
          <w:szCs w:val="28"/>
        </w:rPr>
      </w:pPr>
      <w:r w:rsidRPr="004426A9">
        <w:rPr>
          <w:sz w:val="28"/>
          <w:szCs w:val="28"/>
        </w:rPr>
        <w:t>580-968,5</w:t>
      </w:r>
      <w:r w:rsidR="00EB54FF" w:rsidRPr="004426A9">
        <w:rPr>
          <w:sz w:val="28"/>
          <w:szCs w:val="28"/>
        </w:rPr>
        <w:t>=</w:t>
      </w:r>
      <w:r w:rsidRPr="004426A9">
        <w:rPr>
          <w:sz w:val="28"/>
          <w:szCs w:val="28"/>
        </w:rPr>
        <w:t>388,5</w:t>
      </w:r>
      <w:r w:rsidR="00EB54FF" w:rsidRPr="004426A9">
        <w:rPr>
          <w:sz w:val="28"/>
          <w:szCs w:val="28"/>
        </w:rPr>
        <w:t xml:space="preserve"> млн. </w:t>
      </w:r>
      <w:r w:rsidR="003469ED" w:rsidRPr="004426A9">
        <w:rPr>
          <w:sz w:val="28"/>
          <w:szCs w:val="28"/>
        </w:rPr>
        <w:t>р.</w:t>
      </w:r>
    </w:p>
    <w:p w:rsidR="009C3E57" w:rsidRPr="004426A9" w:rsidRDefault="009C3E57" w:rsidP="004426A9">
      <w:pPr>
        <w:spacing w:line="360" w:lineRule="auto"/>
        <w:ind w:firstLine="709"/>
        <w:contextualSpacing/>
        <w:jc w:val="both"/>
        <w:rPr>
          <w:sz w:val="28"/>
          <w:szCs w:val="28"/>
        </w:rPr>
      </w:pPr>
    </w:p>
    <w:p w:rsidR="00EB54FF" w:rsidRPr="004426A9" w:rsidRDefault="00EB54FF" w:rsidP="004426A9">
      <w:pPr>
        <w:spacing w:line="360" w:lineRule="auto"/>
        <w:ind w:firstLine="709"/>
        <w:contextualSpacing/>
        <w:jc w:val="both"/>
        <w:rPr>
          <w:sz w:val="28"/>
          <w:szCs w:val="28"/>
          <w:u w:val="single"/>
        </w:rPr>
      </w:pPr>
      <w:r w:rsidRPr="004426A9">
        <w:rPr>
          <w:sz w:val="28"/>
          <w:szCs w:val="28"/>
          <w:u w:val="single"/>
        </w:rPr>
        <w:t xml:space="preserve">Влияние изменения </w:t>
      </w:r>
      <w:r w:rsidR="00805220" w:rsidRPr="004426A9">
        <w:rPr>
          <w:sz w:val="28"/>
          <w:szCs w:val="28"/>
          <w:u w:val="single"/>
        </w:rPr>
        <w:t>валового дохода</w:t>
      </w:r>
    </w:p>
    <w:p w:rsidR="009C3E57" w:rsidRPr="004426A9" w:rsidRDefault="00EB54FF" w:rsidP="004426A9">
      <w:pPr>
        <w:spacing w:line="360" w:lineRule="auto"/>
        <w:ind w:firstLine="709"/>
        <w:contextualSpacing/>
        <w:jc w:val="both"/>
        <w:rPr>
          <w:sz w:val="28"/>
          <w:szCs w:val="28"/>
        </w:rPr>
      </w:pPr>
      <w:r w:rsidRPr="004426A9">
        <w:rPr>
          <w:sz w:val="28"/>
          <w:szCs w:val="28"/>
        </w:rPr>
        <w:t xml:space="preserve">Сумма дохода от реализации в </w:t>
      </w:r>
      <w:r w:rsidR="009C3E57" w:rsidRPr="004426A9">
        <w:rPr>
          <w:sz w:val="28"/>
          <w:szCs w:val="28"/>
        </w:rPr>
        <w:t>2008</w:t>
      </w:r>
      <w:r w:rsidRPr="004426A9">
        <w:rPr>
          <w:sz w:val="28"/>
          <w:szCs w:val="28"/>
        </w:rPr>
        <w:t xml:space="preserve"> году составила 18217 млн. </w:t>
      </w:r>
      <w:r w:rsidR="003469ED" w:rsidRPr="004426A9">
        <w:rPr>
          <w:sz w:val="28"/>
          <w:szCs w:val="28"/>
        </w:rPr>
        <w:t>р.</w:t>
      </w:r>
      <w:r w:rsidRPr="004426A9">
        <w:rPr>
          <w:sz w:val="28"/>
          <w:szCs w:val="28"/>
        </w:rPr>
        <w:t xml:space="preserve"> и увеличилась на 36</w:t>
      </w:r>
      <w:r w:rsidR="009C3E57" w:rsidRPr="004426A9">
        <w:rPr>
          <w:sz w:val="28"/>
          <w:szCs w:val="28"/>
        </w:rPr>
        <w:t>80</w:t>
      </w:r>
      <w:r w:rsidRPr="004426A9">
        <w:rPr>
          <w:sz w:val="28"/>
          <w:szCs w:val="28"/>
        </w:rPr>
        <w:t>,</w:t>
      </w:r>
      <w:r w:rsidR="009C3E57" w:rsidRPr="004426A9">
        <w:rPr>
          <w:sz w:val="28"/>
          <w:szCs w:val="28"/>
        </w:rPr>
        <w:t>0</w:t>
      </w:r>
      <w:r w:rsidRPr="004426A9">
        <w:rPr>
          <w:sz w:val="28"/>
          <w:szCs w:val="28"/>
        </w:rPr>
        <w:t xml:space="preserve"> млн. </w:t>
      </w:r>
      <w:r w:rsidR="003469ED" w:rsidRPr="004426A9">
        <w:rPr>
          <w:sz w:val="28"/>
          <w:szCs w:val="28"/>
        </w:rPr>
        <w:t>р.</w:t>
      </w:r>
      <w:r w:rsidRPr="004426A9">
        <w:rPr>
          <w:sz w:val="28"/>
          <w:szCs w:val="28"/>
        </w:rPr>
        <w:t xml:space="preserve"> по сравнению с прошлым годом. Произошло и увеличение уровня дохода от реализации с 18,2</w:t>
      </w:r>
      <w:r w:rsidR="009C3E57" w:rsidRPr="004426A9">
        <w:rPr>
          <w:sz w:val="28"/>
          <w:szCs w:val="28"/>
        </w:rPr>
        <w:t>2</w:t>
      </w:r>
      <w:r w:rsidRPr="004426A9">
        <w:rPr>
          <w:sz w:val="28"/>
          <w:szCs w:val="28"/>
        </w:rPr>
        <w:t>% до 18,8</w:t>
      </w:r>
      <w:r w:rsidR="009C3E57" w:rsidRPr="004426A9">
        <w:rPr>
          <w:sz w:val="28"/>
          <w:szCs w:val="28"/>
        </w:rPr>
        <w:t>1</w:t>
      </w:r>
      <w:r w:rsidRPr="004426A9">
        <w:rPr>
          <w:sz w:val="28"/>
          <w:szCs w:val="28"/>
        </w:rPr>
        <w:t xml:space="preserve">%. Увеличение уровня дохода от реализации привело к увеличению прибыли от реализации на: </w:t>
      </w:r>
    </w:p>
    <w:p w:rsidR="00984294" w:rsidRDefault="00984294" w:rsidP="004426A9">
      <w:pPr>
        <w:spacing w:line="360" w:lineRule="auto"/>
        <w:ind w:firstLine="709"/>
        <w:contextualSpacing/>
        <w:jc w:val="both"/>
        <w:rPr>
          <w:sz w:val="28"/>
          <w:szCs w:val="28"/>
        </w:rPr>
      </w:pPr>
    </w:p>
    <w:p w:rsidR="00EB54FF" w:rsidRPr="004426A9" w:rsidRDefault="00EB54FF" w:rsidP="004426A9">
      <w:pPr>
        <w:spacing w:line="360" w:lineRule="auto"/>
        <w:ind w:firstLine="709"/>
        <w:contextualSpacing/>
        <w:jc w:val="both"/>
        <w:rPr>
          <w:sz w:val="28"/>
          <w:szCs w:val="28"/>
        </w:rPr>
      </w:pPr>
      <w:r w:rsidRPr="004426A9">
        <w:rPr>
          <w:sz w:val="28"/>
          <w:szCs w:val="28"/>
        </w:rPr>
        <w:t>(18,8</w:t>
      </w:r>
      <w:r w:rsidR="009C3E57" w:rsidRPr="004426A9">
        <w:rPr>
          <w:sz w:val="28"/>
          <w:szCs w:val="28"/>
        </w:rPr>
        <w:t>1</w:t>
      </w:r>
      <w:r w:rsidRPr="004426A9">
        <w:rPr>
          <w:sz w:val="28"/>
          <w:szCs w:val="28"/>
        </w:rPr>
        <w:t>-18,2</w:t>
      </w:r>
      <w:r w:rsidR="009C3E57" w:rsidRPr="004426A9">
        <w:rPr>
          <w:sz w:val="28"/>
          <w:szCs w:val="28"/>
        </w:rPr>
        <w:t>2</w:t>
      </w:r>
      <w:r w:rsidRPr="004426A9">
        <w:rPr>
          <w:sz w:val="28"/>
          <w:szCs w:val="28"/>
        </w:rPr>
        <w:t>)</w:t>
      </w:r>
      <w:r w:rsidR="00805220" w:rsidRPr="004426A9">
        <w:rPr>
          <w:sz w:val="28"/>
          <w:szCs w:val="28"/>
        </w:rPr>
        <w:t>·</w:t>
      </w:r>
      <w:r w:rsidRPr="004426A9">
        <w:rPr>
          <w:sz w:val="28"/>
          <w:szCs w:val="28"/>
        </w:rPr>
        <w:t>96</w:t>
      </w:r>
      <w:r w:rsidR="009C3E57" w:rsidRPr="004426A9">
        <w:rPr>
          <w:sz w:val="28"/>
          <w:szCs w:val="28"/>
        </w:rPr>
        <w:t>851</w:t>
      </w:r>
      <w:r w:rsidRPr="004426A9">
        <w:rPr>
          <w:sz w:val="28"/>
          <w:szCs w:val="28"/>
        </w:rPr>
        <w:t>/100=571</w:t>
      </w:r>
      <w:r w:rsidR="009C3E57" w:rsidRPr="004426A9">
        <w:rPr>
          <w:sz w:val="28"/>
          <w:szCs w:val="28"/>
        </w:rPr>
        <w:t>,4</w:t>
      </w:r>
      <w:r w:rsidRPr="004426A9">
        <w:rPr>
          <w:sz w:val="28"/>
          <w:szCs w:val="28"/>
        </w:rPr>
        <w:t xml:space="preserve"> млн. </w:t>
      </w:r>
      <w:r w:rsidR="003469ED" w:rsidRPr="004426A9">
        <w:rPr>
          <w:sz w:val="28"/>
          <w:szCs w:val="28"/>
        </w:rPr>
        <w:t>р.</w:t>
      </w:r>
    </w:p>
    <w:p w:rsidR="009C3E57" w:rsidRPr="004426A9" w:rsidRDefault="009C3E57" w:rsidP="004426A9">
      <w:pPr>
        <w:spacing w:line="360" w:lineRule="auto"/>
        <w:ind w:firstLine="709"/>
        <w:contextualSpacing/>
        <w:jc w:val="both"/>
        <w:rPr>
          <w:sz w:val="28"/>
          <w:szCs w:val="28"/>
        </w:rPr>
      </w:pPr>
    </w:p>
    <w:p w:rsidR="00EB54FF" w:rsidRPr="004426A9" w:rsidRDefault="00EB54FF" w:rsidP="004426A9">
      <w:pPr>
        <w:spacing w:line="360" w:lineRule="auto"/>
        <w:ind w:firstLine="709"/>
        <w:contextualSpacing/>
        <w:jc w:val="both"/>
        <w:rPr>
          <w:sz w:val="28"/>
          <w:szCs w:val="28"/>
          <w:u w:val="single"/>
        </w:rPr>
      </w:pPr>
      <w:r w:rsidRPr="004426A9">
        <w:rPr>
          <w:sz w:val="28"/>
          <w:szCs w:val="28"/>
          <w:u w:val="single"/>
        </w:rPr>
        <w:t>Влияние изменения уровня расходов на реализацию</w:t>
      </w:r>
    </w:p>
    <w:p w:rsidR="001E502C" w:rsidRPr="004426A9" w:rsidRDefault="00EB54FF" w:rsidP="004426A9">
      <w:pPr>
        <w:spacing w:line="360" w:lineRule="auto"/>
        <w:ind w:firstLine="709"/>
        <w:contextualSpacing/>
        <w:jc w:val="both"/>
        <w:rPr>
          <w:sz w:val="28"/>
          <w:szCs w:val="28"/>
        </w:rPr>
      </w:pPr>
      <w:r w:rsidRPr="004426A9">
        <w:rPr>
          <w:sz w:val="28"/>
          <w:szCs w:val="28"/>
        </w:rPr>
        <w:t>В связи с увеличением уровня расходов на реализацию с 13,</w:t>
      </w:r>
      <w:r w:rsidR="001E502C" w:rsidRPr="004426A9">
        <w:rPr>
          <w:sz w:val="28"/>
          <w:szCs w:val="28"/>
        </w:rPr>
        <w:t>0</w:t>
      </w:r>
      <w:r w:rsidRPr="004426A9">
        <w:rPr>
          <w:sz w:val="28"/>
          <w:szCs w:val="28"/>
        </w:rPr>
        <w:t xml:space="preserve">% в </w:t>
      </w:r>
      <w:r w:rsidR="001E502C" w:rsidRPr="004426A9">
        <w:rPr>
          <w:sz w:val="28"/>
          <w:szCs w:val="28"/>
        </w:rPr>
        <w:t>2006</w:t>
      </w:r>
      <w:r w:rsidRPr="004426A9">
        <w:rPr>
          <w:sz w:val="28"/>
          <w:szCs w:val="28"/>
        </w:rPr>
        <w:t xml:space="preserve"> году до 14,7% в отчетном, произошло уменьшение прибыли на: </w:t>
      </w:r>
    </w:p>
    <w:p w:rsidR="00EB54FF" w:rsidRPr="004426A9" w:rsidRDefault="00984294" w:rsidP="004426A9">
      <w:pPr>
        <w:spacing w:line="360" w:lineRule="auto"/>
        <w:ind w:firstLine="709"/>
        <w:contextualSpacing/>
        <w:jc w:val="both"/>
        <w:rPr>
          <w:sz w:val="28"/>
          <w:szCs w:val="28"/>
        </w:rPr>
      </w:pPr>
      <w:r>
        <w:rPr>
          <w:sz w:val="28"/>
          <w:szCs w:val="28"/>
        </w:rPr>
        <w:br w:type="page"/>
      </w:r>
      <w:r w:rsidR="00EB54FF" w:rsidRPr="004426A9">
        <w:rPr>
          <w:sz w:val="28"/>
          <w:szCs w:val="28"/>
        </w:rPr>
        <w:t>(</w:t>
      </w:r>
      <w:r w:rsidR="00805220" w:rsidRPr="004426A9">
        <w:rPr>
          <w:sz w:val="28"/>
          <w:szCs w:val="28"/>
        </w:rPr>
        <w:t>12,6</w:t>
      </w:r>
      <w:r w:rsidR="00EB54FF" w:rsidRPr="004426A9">
        <w:rPr>
          <w:sz w:val="28"/>
          <w:szCs w:val="28"/>
        </w:rPr>
        <w:t>-</w:t>
      </w:r>
      <w:r w:rsidR="00805220" w:rsidRPr="004426A9">
        <w:rPr>
          <w:sz w:val="28"/>
          <w:szCs w:val="28"/>
        </w:rPr>
        <w:t>11,1</w:t>
      </w:r>
      <w:r w:rsidR="00EB54FF" w:rsidRPr="004426A9">
        <w:rPr>
          <w:sz w:val="28"/>
          <w:szCs w:val="28"/>
        </w:rPr>
        <w:t>)</w:t>
      </w:r>
      <w:r w:rsidR="00805220" w:rsidRPr="004426A9">
        <w:rPr>
          <w:sz w:val="28"/>
          <w:szCs w:val="28"/>
        </w:rPr>
        <w:t>·</w:t>
      </w:r>
      <w:r w:rsidR="00EB54FF" w:rsidRPr="004426A9">
        <w:rPr>
          <w:sz w:val="28"/>
          <w:szCs w:val="28"/>
        </w:rPr>
        <w:t>96</w:t>
      </w:r>
      <w:r w:rsidR="001E502C" w:rsidRPr="004426A9">
        <w:rPr>
          <w:sz w:val="28"/>
          <w:szCs w:val="28"/>
        </w:rPr>
        <w:t>851</w:t>
      </w:r>
      <w:r w:rsidR="00EB54FF" w:rsidRPr="004426A9">
        <w:rPr>
          <w:sz w:val="28"/>
          <w:szCs w:val="28"/>
        </w:rPr>
        <w:t>/100=</w:t>
      </w:r>
      <w:r w:rsidR="00805220" w:rsidRPr="004426A9">
        <w:rPr>
          <w:sz w:val="28"/>
          <w:szCs w:val="28"/>
        </w:rPr>
        <w:t>1452,8</w:t>
      </w:r>
      <w:r w:rsidR="00EB54FF" w:rsidRPr="004426A9">
        <w:rPr>
          <w:sz w:val="28"/>
          <w:szCs w:val="28"/>
        </w:rPr>
        <w:t xml:space="preserve"> млн. </w:t>
      </w:r>
      <w:r w:rsidR="003469ED" w:rsidRPr="004426A9">
        <w:rPr>
          <w:sz w:val="28"/>
          <w:szCs w:val="28"/>
        </w:rPr>
        <w:t>р.</w:t>
      </w:r>
    </w:p>
    <w:p w:rsidR="001E502C" w:rsidRPr="004426A9" w:rsidRDefault="001E502C" w:rsidP="004426A9">
      <w:pPr>
        <w:spacing w:line="360" w:lineRule="auto"/>
        <w:ind w:firstLine="709"/>
        <w:contextualSpacing/>
        <w:jc w:val="both"/>
        <w:rPr>
          <w:sz w:val="28"/>
          <w:szCs w:val="28"/>
        </w:rPr>
      </w:pPr>
    </w:p>
    <w:p w:rsidR="00EB54FF" w:rsidRPr="004426A9" w:rsidRDefault="00EB54FF" w:rsidP="004426A9">
      <w:pPr>
        <w:spacing w:line="360" w:lineRule="auto"/>
        <w:ind w:firstLine="709"/>
        <w:jc w:val="both"/>
        <w:rPr>
          <w:sz w:val="28"/>
          <w:szCs w:val="28"/>
        </w:rPr>
      </w:pPr>
      <w:r w:rsidRPr="004426A9">
        <w:rPr>
          <w:sz w:val="28"/>
          <w:szCs w:val="28"/>
        </w:rPr>
        <w:t>Основным абсолютным показателем финансовых результатов деятельности предприятия является прибыль отчетного периода. Однако, в условиях белорусской экономики динамика этого показателя подвержена действию инфляционного фактора. Чтобы нейтрализовать влияние этого фактора проведем анализ относительных показателей финансовых результатов деятельности предприятия – показателей рентабельности.</w:t>
      </w:r>
    </w:p>
    <w:p w:rsidR="00B46D8C" w:rsidRPr="004426A9" w:rsidRDefault="00B46D8C" w:rsidP="004426A9">
      <w:pPr>
        <w:spacing w:line="360" w:lineRule="auto"/>
        <w:ind w:firstLine="709"/>
        <w:jc w:val="both"/>
        <w:rPr>
          <w:sz w:val="28"/>
          <w:szCs w:val="28"/>
        </w:rPr>
      </w:pPr>
      <w:r w:rsidRPr="004426A9">
        <w:rPr>
          <w:iCs/>
          <w:sz w:val="28"/>
          <w:szCs w:val="28"/>
        </w:rPr>
        <w:t xml:space="preserve">Рентабельность всего капитала </w:t>
      </w:r>
      <w:r w:rsidRPr="004426A9">
        <w:rPr>
          <w:sz w:val="28"/>
          <w:szCs w:val="28"/>
        </w:rPr>
        <w:t>(совокупных активов) показывает, имеет ли предприятие базу для обеспечения высокой доходности собственного капитала. Данный показатель отражает эффективность использования всего имущества предприятия.</w:t>
      </w:r>
    </w:p>
    <w:p w:rsidR="00B46D8C" w:rsidRPr="004426A9" w:rsidRDefault="00B46D8C"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30"/>
          <w:sz w:val="28"/>
          <w:szCs w:val="28"/>
        </w:rPr>
        <w:object w:dxaOrig="2400" w:dyaOrig="680">
          <v:shape id="_x0000_i1052" type="#_x0000_t75" style="width:118.5pt;height:34.5pt" o:ole="">
            <v:imagedata r:id="rId59" o:title=""/>
          </v:shape>
          <o:OLEObject Type="Embed" ProgID="Equation.3" ShapeID="_x0000_i1052" DrawAspect="Content" ObjectID="_1469599385" r:id="rId60"/>
        </w:object>
      </w:r>
      <w:r w:rsidR="00B46D8C" w:rsidRPr="004426A9">
        <w:rPr>
          <w:sz w:val="28"/>
          <w:szCs w:val="28"/>
        </w:rPr>
        <w:t>,</w:t>
      </w:r>
      <w:r w:rsidR="00BC2FC7">
        <w:rPr>
          <w:sz w:val="28"/>
          <w:szCs w:val="28"/>
        </w:rPr>
        <w:t xml:space="preserve">          </w:t>
      </w:r>
      <w:r w:rsidR="001E502C" w:rsidRPr="004426A9">
        <w:rPr>
          <w:sz w:val="28"/>
          <w:szCs w:val="28"/>
        </w:rPr>
        <w:t xml:space="preserve"> </w:t>
      </w:r>
      <w:r w:rsidR="00B46D8C" w:rsidRPr="004426A9">
        <w:rPr>
          <w:sz w:val="28"/>
          <w:szCs w:val="28"/>
        </w:rPr>
        <w:t>(</w:t>
      </w:r>
      <w:r w:rsidR="001E502C" w:rsidRPr="004426A9">
        <w:rPr>
          <w:sz w:val="28"/>
          <w:szCs w:val="28"/>
        </w:rPr>
        <w:t>2</w:t>
      </w:r>
      <w:r w:rsidR="00B46D8C" w:rsidRPr="004426A9">
        <w:rPr>
          <w:sz w:val="28"/>
          <w:szCs w:val="28"/>
        </w:rPr>
        <w:t>.11)</w:t>
      </w:r>
    </w:p>
    <w:p w:rsidR="006127F1" w:rsidRPr="004426A9" w:rsidRDefault="006127F1"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А</w:t>
      </w:r>
      <w:r w:rsidRPr="004426A9">
        <w:rPr>
          <w:sz w:val="28"/>
          <w:szCs w:val="28"/>
        </w:rPr>
        <w:t xml:space="preserve"> -</w:t>
      </w:r>
      <w:r w:rsidR="00BC2FC7">
        <w:rPr>
          <w:sz w:val="28"/>
          <w:szCs w:val="28"/>
        </w:rPr>
        <w:t xml:space="preserve"> </w:t>
      </w:r>
      <w:r w:rsidRPr="004426A9">
        <w:rPr>
          <w:sz w:val="28"/>
          <w:szCs w:val="28"/>
        </w:rPr>
        <w:t>рентабельность активов,</w:t>
      </w:r>
    </w:p>
    <w:p w:rsidR="00B46D8C" w:rsidRPr="004426A9" w:rsidRDefault="00B46D8C" w:rsidP="004426A9">
      <w:pPr>
        <w:spacing w:line="360" w:lineRule="auto"/>
        <w:ind w:firstLine="709"/>
        <w:jc w:val="both"/>
        <w:rPr>
          <w:sz w:val="28"/>
          <w:szCs w:val="28"/>
        </w:rPr>
      </w:pPr>
      <w:r w:rsidRPr="004426A9">
        <w:rPr>
          <w:i/>
          <w:sz w:val="28"/>
          <w:szCs w:val="28"/>
        </w:rPr>
        <w:t>Ч</w:t>
      </w:r>
      <w:r w:rsidRPr="004426A9">
        <w:rPr>
          <w:i/>
          <w:sz w:val="28"/>
          <w:szCs w:val="28"/>
          <w:vertAlign w:val="subscript"/>
        </w:rPr>
        <w:t>П</w:t>
      </w:r>
      <w:r w:rsidRPr="004426A9">
        <w:rPr>
          <w:sz w:val="28"/>
          <w:szCs w:val="28"/>
        </w:rPr>
        <w:t xml:space="preserve"> - чистая прибыль,</w:t>
      </w:r>
    </w:p>
    <w:p w:rsidR="00B46D8C" w:rsidRPr="004426A9" w:rsidRDefault="00B46D8C" w:rsidP="004426A9">
      <w:pPr>
        <w:spacing w:line="360" w:lineRule="auto"/>
        <w:ind w:firstLine="709"/>
        <w:jc w:val="both"/>
        <w:rPr>
          <w:sz w:val="28"/>
          <w:szCs w:val="28"/>
        </w:rPr>
      </w:pPr>
      <w:r w:rsidRPr="004426A9">
        <w:rPr>
          <w:i/>
          <w:sz w:val="28"/>
          <w:szCs w:val="28"/>
        </w:rPr>
        <w:t>ВБ</w:t>
      </w:r>
      <w:r w:rsidRPr="004426A9">
        <w:rPr>
          <w:i/>
          <w:sz w:val="28"/>
          <w:szCs w:val="28"/>
          <w:vertAlign w:val="subscript"/>
        </w:rPr>
        <w:t>НГ</w:t>
      </w:r>
      <w:r w:rsidRPr="004426A9">
        <w:rPr>
          <w:i/>
          <w:sz w:val="28"/>
          <w:szCs w:val="28"/>
        </w:rPr>
        <w:t>, ВБ</w:t>
      </w:r>
      <w:r w:rsidRPr="004426A9">
        <w:rPr>
          <w:i/>
          <w:sz w:val="28"/>
          <w:szCs w:val="28"/>
          <w:vertAlign w:val="subscript"/>
        </w:rPr>
        <w:t>КГ</w:t>
      </w:r>
      <w:r w:rsidRPr="004426A9">
        <w:rPr>
          <w:sz w:val="28"/>
          <w:szCs w:val="28"/>
        </w:rPr>
        <w:t xml:space="preserve"> - валюта баланса на начало и на конец года.</w:t>
      </w:r>
    </w:p>
    <w:p w:rsidR="00B46D8C" w:rsidRPr="004426A9" w:rsidRDefault="00B46D8C"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iCs/>
          <w:sz w:val="28"/>
          <w:szCs w:val="28"/>
        </w:rPr>
        <w:t>Рентабельность собственного капитала</w:t>
      </w:r>
      <w:r w:rsidRPr="004426A9">
        <w:rPr>
          <w:sz w:val="28"/>
          <w:szCs w:val="28"/>
        </w:rPr>
        <w:t xml:space="preserve"> характеризует эффективность использования собственного капитала, показывает, сколько чистой прибыли приходится на рубль собственных средств.</w:t>
      </w:r>
    </w:p>
    <w:p w:rsidR="00B46D8C" w:rsidRPr="004426A9" w:rsidRDefault="00B46D8C"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30"/>
          <w:sz w:val="28"/>
          <w:szCs w:val="28"/>
        </w:rPr>
        <w:object w:dxaOrig="2560" w:dyaOrig="680">
          <v:shape id="_x0000_i1053" type="#_x0000_t75" style="width:128.25pt;height:34.5pt" o:ole="">
            <v:imagedata r:id="rId61" o:title=""/>
          </v:shape>
          <o:OLEObject Type="Embed" ProgID="Equation.3" ShapeID="_x0000_i1053" DrawAspect="Content" ObjectID="_1469599386" r:id="rId62"/>
        </w:object>
      </w:r>
      <w:r w:rsidR="00B46D8C" w:rsidRPr="004426A9">
        <w:rPr>
          <w:sz w:val="28"/>
          <w:szCs w:val="28"/>
        </w:rPr>
        <w:t>,</w:t>
      </w:r>
      <w:r w:rsidR="00BC2FC7">
        <w:rPr>
          <w:sz w:val="28"/>
          <w:szCs w:val="28"/>
        </w:rPr>
        <w:t xml:space="preserve">         </w:t>
      </w:r>
      <w:r w:rsidR="001E502C" w:rsidRPr="004426A9">
        <w:rPr>
          <w:sz w:val="28"/>
          <w:szCs w:val="28"/>
        </w:rPr>
        <w:t xml:space="preserve"> </w:t>
      </w:r>
      <w:r w:rsidR="00B46D8C" w:rsidRPr="004426A9">
        <w:rPr>
          <w:sz w:val="28"/>
          <w:szCs w:val="28"/>
        </w:rPr>
        <w:t>(</w:t>
      </w:r>
      <w:r w:rsidR="006127F1" w:rsidRPr="004426A9">
        <w:rPr>
          <w:sz w:val="28"/>
          <w:szCs w:val="28"/>
        </w:rPr>
        <w:t>2</w:t>
      </w:r>
      <w:r w:rsidR="00B46D8C" w:rsidRPr="004426A9">
        <w:rPr>
          <w:sz w:val="28"/>
          <w:szCs w:val="28"/>
        </w:rPr>
        <w:t>.12)</w:t>
      </w:r>
    </w:p>
    <w:p w:rsidR="006127F1" w:rsidRPr="004426A9" w:rsidRDefault="006127F1"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СК</w:t>
      </w:r>
      <w:r w:rsidRPr="004426A9">
        <w:rPr>
          <w:sz w:val="28"/>
          <w:szCs w:val="28"/>
        </w:rPr>
        <w:t xml:space="preserve"> – рентабельность собственного капитала,</w:t>
      </w:r>
    </w:p>
    <w:p w:rsidR="00B46D8C" w:rsidRPr="004426A9" w:rsidRDefault="00B46D8C" w:rsidP="004426A9">
      <w:pPr>
        <w:spacing w:line="360" w:lineRule="auto"/>
        <w:ind w:firstLine="709"/>
        <w:jc w:val="both"/>
        <w:rPr>
          <w:sz w:val="28"/>
          <w:szCs w:val="28"/>
        </w:rPr>
      </w:pPr>
      <w:r w:rsidRPr="004426A9">
        <w:rPr>
          <w:i/>
          <w:sz w:val="28"/>
          <w:szCs w:val="28"/>
        </w:rPr>
        <w:t>Ч</w:t>
      </w:r>
      <w:r w:rsidRPr="004426A9">
        <w:rPr>
          <w:i/>
          <w:sz w:val="28"/>
          <w:szCs w:val="28"/>
          <w:vertAlign w:val="subscript"/>
        </w:rPr>
        <w:t>П</w:t>
      </w:r>
      <w:r w:rsidRPr="004426A9">
        <w:rPr>
          <w:sz w:val="28"/>
          <w:szCs w:val="28"/>
        </w:rPr>
        <w:t xml:space="preserve"> - чистая прибыль,</w:t>
      </w:r>
    </w:p>
    <w:p w:rsidR="00B46D8C" w:rsidRPr="004426A9" w:rsidRDefault="00B46D8C" w:rsidP="004426A9">
      <w:pPr>
        <w:spacing w:line="360" w:lineRule="auto"/>
        <w:ind w:firstLine="709"/>
        <w:jc w:val="both"/>
        <w:rPr>
          <w:sz w:val="28"/>
          <w:szCs w:val="28"/>
        </w:rPr>
      </w:pPr>
      <w:r w:rsidRPr="004426A9">
        <w:rPr>
          <w:i/>
          <w:sz w:val="28"/>
          <w:szCs w:val="28"/>
        </w:rPr>
        <w:t>СК</w:t>
      </w:r>
      <w:r w:rsidRPr="004426A9">
        <w:rPr>
          <w:i/>
          <w:sz w:val="28"/>
          <w:szCs w:val="28"/>
          <w:vertAlign w:val="subscript"/>
        </w:rPr>
        <w:t>НГ</w:t>
      </w:r>
      <w:r w:rsidRPr="004426A9">
        <w:rPr>
          <w:sz w:val="28"/>
          <w:szCs w:val="28"/>
        </w:rPr>
        <w:t>,</w:t>
      </w:r>
      <w:r w:rsidRPr="004426A9">
        <w:rPr>
          <w:i/>
          <w:sz w:val="28"/>
          <w:szCs w:val="28"/>
        </w:rPr>
        <w:t xml:space="preserve"> СК</w:t>
      </w:r>
      <w:r w:rsidRPr="004426A9">
        <w:rPr>
          <w:i/>
          <w:sz w:val="28"/>
          <w:szCs w:val="28"/>
          <w:vertAlign w:val="subscript"/>
        </w:rPr>
        <w:t>КГ</w:t>
      </w:r>
      <w:r w:rsidRPr="004426A9">
        <w:rPr>
          <w:sz w:val="28"/>
          <w:szCs w:val="28"/>
        </w:rPr>
        <w:t xml:space="preserve"> - величина собственных средств на начало и на конец года.</w:t>
      </w:r>
    </w:p>
    <w:p w:rsidR="00B46D8C" w:rsidRPr="004426A9" w:rsidRDefault="00B46D8C" w:rsidP="004426A9">
      <w:pPr>
        <w:spacing w:line="360" w:lineRule="auto"/>
        <w:ind w:firstLine="709"/>
        <w:jc w:val="both"/>
        <w:rPr>
          <w:sz w:val="28"/>
          <w:szCs w:val="28"/>
        </w:rPr>
      </w:pPr>
      <w:r w:rsidRPr="004426A9">
        <w:rPr>
          <w:iCs/>
          <w:sz w:val="28"/>
          <w:szCs w:val="28"/>
        </w:rPr>
        <w:t>Рентабельность основной деятельности</w:t>
      </w:r>
      <w:r w:rsidRPr="004426A9">
        <w:rPr>
          <w:sz w:val="28"/>
          <w:szCs w:val="28"/>
        </w:rPr>
        <w:t xml:space="preserve"> рассчитывается как отношение прибыли от реализации к сумме затрат на производство и реализацию продукции:</w:t>
      </w:r>
    </w:p>
    <w:p w:rsidR="00B46D8C" w:rsidRPr="004426A9" w:rsidRDefault="00B46D8C"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24"/>
          <w:sz w:val="28"/>
          <w:szCs w:val="28"/>
        </w:rPr>
        <w:object w:dxaOrig="1140" w:dyaOrig="620">
          <v:shape id="_x0000_i1054" type="#_x0000_t75" style="width:56.25pt;height:30.75pt" o:ole="">
            <v:imagedata r:id="rId63" o:title=""/>
          </v:shape>
          <o:OLEObject Type="Embed" ProgID="Equation.3" ShapeID="_x0000_i1054" DrawAspect="Content" ObjectID="_1469599387" r:id="rId64"/>
        </w:object>
      </w:r>
      <w:r w:rsidR="00B46D8C" w:rsidRPr="004426A9">
        <w:rPr>
          <w:sz w:val="28"/>
          <w:szCs w:val="28"/>
        </w:rPr>
        <w:t>,</w:t>
      </w:r>
      <w:r w:rsidR="00BC2FC7">
        <w:rPr>
          <w:sz w:val="28"/>
          <w:szCs w:val="28"/>
        </w:rPr>
        <w:t xml:space="preserve">             </w:t>
      </w:r>
      <w:r w:rsidR="00B46D8C" w:rsidRPr="004426A9">
        <w:rPr>
          <w:sz w:val="28"/>
          <w:szCs w:val="28"/>
        </w:rPr>
        <w:t>(</w:t>
      </w:r>
      <w:r w:rsidR="006127F1" w:rsidRPr="004426A9">
        <w:rPr>
          <w:sz w:val="28"/>
          <w:szCs w:val="28"/>
        </w:rPr>
        <w:t>2</w:t>
      </w:r>
      <w:r w:rsidR="00B46D8C" w:rsidRPr="004426A9">
        <w:rPr>
          <w:sz w:val="28"/>
          <w:szCs w:val="28"/>
        </w:rPr>
        <w:t>.13)</w:t>
      </w:r>
    </w:p>
    <w:p w:rsidR="006127F1" w:rsidRPr="004426A9" w:rsidRDefault="006127F1"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О</w:t>
      </w:r>
      <w:r w:rsidRPr="004426A9">
        <w:rPr>
          <w:sz w:val="28"/>
          <w:szCs w:val="28"/>
        </w:rPr>
        <w:t xml:space="preserve"> – рентабельность основной деятельности,</w:t>
      </w:r>
    </w:p>
    <w:p w:rsidR="00B46D8C" w:rsidRPr="004426A9" w:rsidRDefault="00B46D8C" w:rsidP="004426A9">
      <w:pPr>
        <w:spacing w:line="360" w:lineRule="auto"/>
        <w:ind w:firstLine="709"/>
        <w:jc w:val="both"/>
        <w:rPr>
          <w:sz w:val="28"/>
          <w:szCs w:val="28"/>
        </w:rPr>
      </w:pPr>
      <w:r w:rsidRPr="004426A9">
        <w:rPr>
          <w:i/>
          <w:sz w:val="28"/>
          <w:szCs w:val="28"/>
        </w:rPr>
        <w:t>ПР</w:t>
      </w:r>
      <w:r w:rsidRPr="004426A9">
        <w:rPr>
          <w:sz w:val="28"/>
          <w:szCs w:val="28"/>
        </w:rPr>
        <w:t xml:space="preserve"> - прибыль от реализации,</w:t>
      </w:r>
    </w:p>
    <w:p w:rsidR="00B46D8C" w:rsidRPr="004426A9" w:rsidRDefault="00B46D8C" w:rsidP="004426A9">
      <w:pPr>
        <w:spacing w:line="360" w:lineRule="auto"/>
        <w:ind w:firstLine="709"/>
        <w:jc w:val="both"/>
        <w:rPr>
          <w:sz w:val="28"/>
          <w:szCs w:val="28"/>
        </w:rPr>
      </w:pPr>
      <w:r w:rsidRPr="004426A9">
        <w:rPr>
          <w:i/>
          <w:sz w:val="28"/>
          <w:szCs w:val="28"/>
        </w:rPr>
        <w:t>С/С</w:t>
      </w:r>
      <w:r w:rsidRPr="004426A9">
        <w:rPr>
          <w:sz w:val="28"/>
          <w:szCs w:val="28"/>
        </w:rPr>
        <w:t xml:space="preserve"> - себестоимость реализованной продукции.</w:t>
      </w:r>
    </w:p>
    <w:p w:rsidR="00B46D8C" w:rsidRPr="004426A9" w:rsidRDefault="00B46D8C" w:rsidP="004426A9">
      <w:pPr>
        <w:spacing w:line="360" w:lineRule="auto"/>
        <w:ind w:firstLine="709"/>
        <w:jc w:val="both"/>
        <w:rPr>
          <w:sz w:val="28"/>
          <w:szCs w:val="28"/>
        </w:rPr>
      </w:pPr>
      <w:r w:rsidRPr="004426A9">
        <w:rPr>
          <w:sz w:val="28"/>
          <w:szCs w:val="28"/>
        </w:rPr>
        <w:t>Рентабельность основной деятельности показывает, сколько предприятие имеет прибыли с каждого рубля, затраченного на производство и реализацию продукции.</w:t>
      </w:r>
    </w:p>
    <w:p w:rsidR="00B46D8C" w:rsidRPr="004426A9" w:rsidRDefault="00B46D8C" w:rsidP="004426A9">
      <w:pPr>
        <w:spacing w:line="360" w:lineRule="auto"/>
        <w:ind w:firstLine="709"/>
        <w:jc w:val="both"/>
        <w:rPr>
          <w:sz w:val="28"/>
          <w:szCs w:val="28"/>
        </w:rPr>
      </w:pPr>
      <w:r w:rsidRPr="004426A9">
        <w:rPr>
          <w:iCs/>
          <w:sz w:val="28"/>
          <w:szCs w:val="28"/>
        </w:rPr>
        <w:t>Рентабельность продаж</w:t>
      </w:r>
      <w:r w:rsidRPr="004426A9">
        <w:rPr>
          <w:sz w:val="28"/>
          <w:szCs w:val="28"/>
        </w:rPr>
        <w:t xml:space="preserve"> рассчитывается как отношение чистой прибыли к сумме полученной выручки:</w:t>
      </w:r>
    </w:p>
    <w:p w:rsidR="00B46D8C" w:rsidRPr="004426A9" w:rsidRDefault="00B46D8C" w:rsidP="004426A9">
      <w:pPr>
        <w:spacing w:line="360" w:lineRule="auto"/>
        <w:ind w:firstLine="709"/>
        <w:jc w:val="both"/>
        <w:rPr>
          <w:sz w:val="28"/>
          <w:szCs w:val="28"/>
        </w:rPr>
      </w:pPr>
    </w:p>
    <w:p w:rsidR="00B46D8C" w:rsidRPr="004426A9" w:rsidRDefault="00A5748A" w:rsidP="004426A9">
      <w:pPr>
        <w:spacing w:line="360" w:lineRule="auto"/>
        <w:ind w:firstLine="709"/>
        <w:jc w:val="both"/>
        <w:rPr>
          <w:sz w:val="28"/>
          <w:szCs w:val="28"/>
        </w:rPr>
      </w:pPr>
      <w:r w:rsidRPr="004426A9">
        <w:rPr>
          <w:position w:val="-24"/>
          <w:sz w:val="28"/>
          <w:szCs w:val="28"/>
        </w:rPr>
        <w:object w:dxaOrig="1100" w:dyaOrig="620">
          <v:shape id="_x0000_i1055" type="#_x0000_t75" style="width:54.75pt;height:30.75pt" o:ole="">
            <v:imagedata r:id="rId65" o:title=""/>
          </v:shape>
          <o:OLEObject Type="Embed" ProgID="Equation.3" ShapeID="_x0000_i1055" DrawAspect="Content" ObjectID="_1469599388" r:id="rId66"/>
        </w:object>
      </w:r>
      <w:r w:rsidR="00B46D8C" w:rsidRPr="004426A9">
        <w:rPr>
          <w:sz w:val="28"/>
          <w:szCs w:val="28"/>
        </w:rPr>
        <w:t>,</w:t>
      </w:r>
      <w:r w:rsidR="00BC2FC7">
        <w:rPr>
          <w:sz w:val="28"/>
          <w:szCs w:val="28"/>
        </w:rPr>
        <w:t xml:space="preserve">             </w:t>
      </w:r>
      <w:r w:rsidR="001E502C" w:rsidRPr="004426A9">
        <w:rPr>
          <w:sz w:val="28"/>
          <w:szCs w:val="28"/>
        </w:rPr>
        <w:t>(</w:t>
      </w:r>
      <w:r w:rsidR="006127F1" w:rsidRPr="004426A9">
        <w:rPr>
          <w:sz w:val="28"/>
          <w:szCs w:val="28"/>
        </w:rPr>
        <w:t>2</w:t>
      </w:r>
      <w:r w:rsidR="00B46D8C" w:rsidRPr="004426A9">
        <w:rPr>
          <w:sz w:val="28"/>
          <w:szCs w:val="28"/>
        </w:rPr>
        <w:t>.14)</w:t>
      </w:r>
    </w:p>
    <w:p w:rsidR="006127F1" w:rsidRPr="004426A9" w:rsidRDefault="006127F1" w:rsidP="004426A9">
      <w:pPr>
        <w:spacing w:line="360" w:lineRule="auto"/>
        <w:ind w:firstLine="709"/>
        <w:jc w:val="both"/>
        <w:rPr>
          <w:sz w:val="28"/>
          <w:szCs w:val="28"/>
        </w:rPr>
      </w:pPr>
    </w:p>
    <w:p w:rsidR="00B46D8C" w:rsidRPr="004426A9" w:rsidRDefault="00B46D8C"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ПР</w:t>
      </w:r>
      <w:r w:rsidRPr="004426A9">
        <w:rPr>
          <w:sz w:val="28"/>
          <w:szCs w:val="28"/>
        </w:rPr>
        <w:t xml:space="preserve"> – рентабельность продаж,</w:t>
      </w:r>
    </w:p>
    <w:p w:rsidR="00B46D8C" w:rsidRPr="004426A9" w:rsidRDefault="00B46D8C" w:rsidP="004426A9">
      <w:pPr>
        <w:spacing w:line="360" w:lineRule="auto"/>
        <w:ind w:firstLine="709"/>
        <w:jc w:val="both"/>
        <w:rPr>
          <w:sz w:val="28"/>
          <w:szCs w:val="28"/>
        </w:rPr>
      </w:pPr>
      <w:r w:rsidRPr="004426A9">
        <w:rPr>
          <w:i/>
          <w:sz w:val="28"/>
          <w:szCs w:val="28"/>
        </w:rPr>
        <w:t>ВР</w:t>
      </w:r>
      <w:r w:rsidRPr="004426A9">
        <w:rPr>
          <w:sz w:val="28"/>
          <w:szCs w:val="28"/>
        </w:rPr>
        <w:t xml:space="preserve"> - выручка от реализации продукции,</w:t>
      </w:r>
    </w:p>
    <w:p w:rsidR="00B46D8C" w:rsidRPr="004426A9" w:rsidRDefault="00B46D8C" w:rsidP="004426A9">
      <w:pPr>
        <w:spacing w:line="360" w:lineRule="auto"/>
        <w:ind w:firstLine="709"/>
        <w:jc w:val="both"/>
        <w:rPr>
          <w:sz w:val="28"/>
          <w:szCs w:val="28"/>
        </w:rPr>
      </w:pPr>
      <w:r w:rsidRPr="004426A9">
        <w:rPr>
          <w:i/>
          <w:sz w:val="28"/>
          <w:szCs w:val="28"/>
        </w:rPr>
        <w:t>ЧП</w:t>
      </w:r>
      <w:r w:rsidRPr="004426A9">
        <w:rPr>
          <w:sz w:val="28"/>
          <w:szCs w:val="28"/>
        </w:rPr>
        <w:t xml:space="preserve"> - чистая прибыль предприятия.</w:t>
      </w:r>
    </w:p>
    <w:p w:rsidR="00FB54C9" w:rsidRPr="004426A9" w:rsidRDefault="00FB54C9" w:rsidP="004426A9">
      <w:pPr>
        <w:spacing w:line="360" w:lineRule="auto"/>
        <w:ind w:firstLine="709"/>
        <w:jc w:val="both"/>
        <w:rPr>
          <w:sz w:val="28"/>
          <w:szCs w:val="28"/>
        </w:rPr>
      </w:pPr>
      <w:r w:rsidRPr="004426A9">
        <w:rPr>
          <w:sz w:val="28"/>
          <w:szCs w:val="28"/>
        </w:rPr>
        <w:t>Используем формулы (</w:t>
      </w:r>
      <w:r w:rsidR="006127F1" w:rsidRPr="004426A9">
        <w:rPr>
          <w:sz w:val="28"/>
          <w:szCs w:val="28"/>
        </w:rPr>
        <w:t>2</w:t>
      </w:r>
      <w:r w:rsidRPr="004426A9">
        <w:rPr>
          <w:sz w:val="28"/>
          <w:szCs w:val="28"/>
        </w:rPr>
        <w:t>.</w:t>
      </w:r>
      <w:r w:rsidR="00B46D8C" w:rsidRPr="004426A9">
        <w:rPr>
          <w:sz w:val="28"/>
          <w:szCs w:val="28"/>
        </w:rPr>
        <w:t>11</w:t>
      </w:r>
      <w:r w:rsidRPr="004426A9">
        <w:rPr>
          <w:sz w:val="28"/>
          <w:szCs w:val="28"/>
        </w:rPr>
        <w:t>)-(</w:t>
      </w:r>
      <w:r w:rsidR="006127F1" w:rsidRPr="004426A9">
        <w:rPr>
          <w:sz w:val="28"/>
          <w:szCs w:val="28"/>
        </w:rPr>
        <w:t>2</w:t>
      </w:r>
      <w:r w:rsidRPr="004426A9">
        <w:rPr>
          <w:sz w:val="28"/>
          <w:szCs w:val="28"/>
        </w:rPr>
        <w:t>.</w:t>
      </w:r>
      <w:r w:rsidR="00B46D8C" w:rsidRPr="004426A9">
        <w:rPr>
          <w:sz w:val="28"/>
          <w:szCs w:val="28"/>
        </w:rPr>
        <w:t>14</w:t>
      </w:r>
      <w:r w:rsidRPr="004426A9">
        <w:rPr>
          <w:sz w:val="28"/>
          <w:szCs w:val="28"/>
        </w:rPr>
        <w:t>) и составим таблицу 2.15.</w:t>
      </w:r>
    </w:p>
    <w:p w:rsidR="00FB54C9" w:rsidRPr="004426A9" w:rsidRDefault="00FB54C9" w:rsidP="004426A9">
      <w:pPr>
        <w:spacing w:line="360" w:lineRule="auto"/>
        <w:ind w:firstLine="709"/>
        <w:jc w:val="both"/>
        <w:rPr>
          <w:sz w:val="28"/>
          <w:szCs w:val="28"/>
        </w:rPr>
      </w:pPr>
    </w:p>
    <w:p w:rsidR="00FB54C9" w:rsidRPr="004426A9" w:rsidRDefault="00FB54C9" w:rsidP="004426A9">
      <w:pPr>
        <w:spacing w:line="360" w:lineRule="auto"/>
        <w:ind w:firstLine="709"/>
        <w:jc w:val="both"/>
        <w:rPr>
          <w:sz w:val="28"/>
          <w:szCs w:val="28"/>
        </w:rPr>
      </w:pPr>
      <w:r w:rsidRPr="004426A9">
        <w:rPr>
          <w:sz w:val="28"/>
          <w:szCs w:val="28"/>
        </w:rPr>
        <w:t>Таблица 2.1</w:t>
      </w:r>
      <w:r w:rsidR="006127F1" w:rsidRPr="004426A9">
        <w:rPr>
          <w:sz w:val="28"/>
          <w:szCs w:val="28"/>
        </w:rPr>
        <w:t>5</w:t>
      </w:r>
      <w:r w:rsidR="0047313A" w:rsidRPr="004426A9">
        <w:rPr>
          <w:sz w:val="28"/>
          <w:szCs w:val="28"/>
        </w:rPr>
        <w:t xml:space="preserve"> -</w:t>
      </w:r>
      <w:r w:rsidRPr="004426A9">
        <w:rPr>
          <w:i/>
          <w:sz w:val="28"/>
          <w:szCs w:val="28"/>
        </w:rPr>
        <w:t xml:space="preserve"> </w:t>
      </w:r>
      <w:r w:rsidRPr="004426A9">
        <w:rPr>
          <w:sz w:val="28"/>
          <w:szCs w:val="28"/>
        </w:rPr>
        <w:t xml:space="preserve">Расчет показателей рентабельности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200</w:t>
      </w:r>
      <w:r w:rsidR="003605E6" w:rsidRPr="004426A9">
        <w:rPr>
          <w:sz w:val="28"/>
          <w:szCs w:val="28"/>
        </w:rPr>
        <w:t>6</w:t>
      </w:r>
      <w:r w:rsidRPr="004426A9">
        <w:rPr>
          <w:sz w:val="28"/>
          <w:szCs w:val="28"/>
        </w:rPr>
        <w:t>-2008</w:t>
      </w:r>
      <w:r w:rsidR="003605E6" w:rsidRPr="004426A9">
        <w:rPr>
          <w:sz w:val="28"/>
          <w:szCs w:val="28"/>
        </w:rPr>
        <w:t xml:space="preserve"> </w:t>
      </w:r>
      <w:r w:rsidRPr="004426A9">
        <w:rPr>
          <w:sz w:val="28"/>
          <w:szCs w:val="28"/>
        </w:rPr>
        <w:t>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5"/>
        <w:gridCol w:w="2393"/>
        <w:gridCol w:w="2393"/>
      </w:tblGrid>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Показатель</w:t>
            </w:r>
          </w:p>
        </w:tc>
        <w:tc>
          <w:tcPr>
            <w:tcW w:w="1110" w:type="pct"/>
          </w:tcPr>
          <w:p w:rsidR="00FB54C9" w:rsidRPr="00984294" w:rsidRDefault="008355B9" w:rsidP="00984294">
            <w:pPr>
              <w:spacing w:line="360" w:lineRule="auto"/>
              <w:rPr>
                <w:sz w:val="20"/>
                <w:szCs w:val="20"/>
              </w:rPr>
            </w:pPr>
            <w:smartTag w:uri="urn:schemas-microsoft-com:office:smarttags" w:element="metricconverter">
              <w:smartTagPr>
                <w:attr w:name="ProductID" w:val="2006 г"/>
              </w:smartTagPr>
              <w:r w:rsidRPr="00984294">
                <w:rPr>
                  <w:sz w:val="20"/>
                  <w:szCs w:val="20"/>
                </w:rPr>
                <w:t>2006 г</w:t>
              </w:r>
            </w:smartTag>
            <w:r w:rsidRPr="00984294">
              <w:rPr>
                <w:sz w:val="20"/>
                <w:szCs w:val="20"/>
              </w:rPr>
              <w:t>.</w:t>
            </w:r>
          </w:p>
        </w:tc>
        <w:tc>
          <w:tcPr>
            <w:tcW w:w="1250" w:type="pct"/>
          </w:tcPr>
          <w:p w:rsidR="00FB54C9" w:rsidRPr="00984294" w:rsidRDefault="008355B9" w:rsidP="00984294">
            <w:pPr>
              <w:spacing w:line="360" w:lineRule="auto"/>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w:t>
            </w:r>
          </w:p>
        </w:tc>
        <w:tc>
          <w:tcPr>
            <w:tcW w:w="1250" w:type="pct"/>
          </w:tcPr>
          <w:p w:rsidR="00FB54C9" w:rsidRPr="00984294" w:rsidRDefault="008355B9" w:rsidP="00984294">
            <w:pPr>
              <w:spacing w:line="360" w:lineRule="auto"/>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w:t>
            </w:r>
          </w:p>
        </w:tc>
      </w:tr>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 xml:space="preserve">1. Всего активов, млн. </w:t>
            </w:r>
            <w:r w:rsidR="003469ED" w:rsidRPr="00984294">
              <w:rPr>
                <w:sz w:val="20"/>
                <w:szCs w:val="20"/>
              </w:rPr>
              <w:t>р.</w:t>
            </w:r>
          </w:p>
          <w:p w:rsidR="00FB54C9" w:rsidRPr="00984294" w:rsidRDefault="00FB54C9" w:rsidP="00984294">
            <w:pPr>
              <w:spacing w:line="360" w:lineRule="auto"/>
              <w:rPr>
                <w:sz w:val="20"/>
                <w:szCs w:val="20"/>
              </w:rPr>
            </w:pPr>
            <w:r w:rsidRPr="00984294">
              <w:rPr>
                <w:sz w:val="20"/>
                <w:szCs w:val="20"/>
              </w:rPr>
              <w:t xml:space="preserve">2. Собственный капитал, млн. </w:t>
            </w:r>
            <w:r w:rsidR="003469ED" w:rsidRPr="00984294">
              <w:rPr>
                <w:sz w:val="20"/>
                <w:szCs w:val="20"/>
              </w:rPr>
              <w:t>р.</w:t>
            </w:r>
          </w:p>
          <w:p w:rsidR="00FB54C9" w:rsidRPr="00984294" w:rsidRDefault="00FB54C9" w:rsidP="00984294">
            <w:pPr>
              <w:spacing w:line="360" w:lineRule="auto"/>
              <w:rPr>
                <w:sz w:val="20"/>
                <w:szCs w:val="20"/>
              </w:rPr>
            </w:pPr>
            <w:r w:rsidRPr="00984294">
              <w:rPr>
                <w:sz w:val="20"/>
                <w:szCs w:val="20"/>
              </w:rPr>
              <w:t xml:space="preserve">3. Выручка от реализации, млн. </w:t>
            </w:r>
            <w:r w:rsidR="003469ED" w:rsidRPr="00984294">
              <w:rPr>
                <w:sz w:val="20"/>
                <w:szCs w:val="20"/>
              </w:rPr>
              <w:t>р.</w:t>
            </w:r>
          </w:p>
          <w:p w:rsidR="00FB54C9" w:rsidRPr="00984294" w:rsidRDefault="00FB54C9" w:rsidP="00984294">
            <w:pPr>
              <w:spacing w:line="360" w:lineRule="auto"/>
              <w:rPr>
                <w:sz w:val="20"/>
                <w:szCs w:val="20"/>
              </w:rPr>
            </w:pPr>
            <w:r w:rsidRPr="00984294">
              <w:rPr>
                <w:sz w:val="20"/>
                <w:szCs w:val="20"/>
              </w:rPr>
              <w:t xml:space="preserve">4. Себестоимость прод., млн. </w:t>
            </w:r>
            <w:r w:rsidR="003469ED" w:rsidRPr="00984294">
              <w:rPr>
                <w:sz w:val="20"/>
                <w:szCs w:val="20"/>
              </w:rPr>
              <w:t>р.</w:t>
            </w:r>
          </w:p>
          <w:p w:rsidR="00FB54C9" w:rsidRPr="00984294" w:rsidRDefault="00FB54C9" w:rsidP="00984294">
            <w:pPr>
              <w:spacing w:line="360" w:lineRule="auto"/>
              <w:rPr>
                <w:sz w:val="20"/>
                <w:szCs w:val="20"/>
              </w:rPr>
            </w:pPr>
            <w:r w:rsidRPr="00984294">
              <w:rPr>
                <w:sz w:val="20"/>
                <w:szCs w:val="20"/>
              </w:rPr>
              <w:t>5. Прибыль от реализации, млн.</w:t>
            </w:r>
            <w:r w:rsidR="003469ED" w:rsidRPr="00984294">
              <w:rPr>
                <w:sz w:val="20"/>
                <w:szCs w:val="20"/>
              </w:rPr>
              <w:t>р.</w:t>
            </w:r>
          </w:p>
          <w:p w:rsidR="00FB54C9" w:rsidRPr="00984294" w:rsidRDefault="00FB54C9" w:rsidP="00984294">
            <w:pPr>
              <w:spacing w:line="360" w:lineRule="auto"/>
              <w:rPr>
                <w:sz w:val="20"/>
                <w:szCs w:val="20"/>
              </w:rPr>
            </w:pPr>
            <w:r w:rsidRPr="00984294">
              <w:rPr>
                <w:sz w:val="20"/>
                <w:szCs w:val="20"/>
              </w:rPr>
              <w:t>6. Чистая прибыль, млн.</w:t>
            </w:r>
            <w:r w:rsidR="003469ED" w:rsidRPr="00984294">
              <w:rPr>
                <w:sz w:val="20"/>
                <w:szCs w:val="20"/>
              </w:rPr>
              <w:t>р.</w:t>
            </w:r>
          </w:p>
        </w:tc>
        <w:tc>
          <w:tcPr>
            <w:tcW w:w="1110" w:type="pct"/>
          </w:tcPr>
          <w:p w:rsidR="00FB54C9" w:rsidRPr="00984294" w:rsidRDefault="008355B9" w:rsidP="00984294">
            <w:pPr>
              <w:spacing w:line="360" w:lineRule="auto"/>
              <w:rPr>
                <w:sz w:val="20"/>
                <w:szCs w:val="20"/>
              </w:rPr>
            </w:pPr>
            <w:r w:rsidRPr="00984294">
              <w:rPr>
                <w:sz w:val="20"/>
                <w:szCs w:val="20"/>
              </w:rPr>
              <w:t>24907</w:t>
            </w:r>
          </w:p>
          <w:p w:rsidR="00FB54C9" w:rsidRPr="00984294" w:rsidRDefault="00FB54C9" w:rsidP="00984294">
            <w:pPr>
              <w:spacing w:line="360" w:lineRule="auto"/>
              <w:rPr>
                <w:sz w:val="20"/>
                <w:szCs w:val="20"/>
              </w:rPr>
            </w:pPr>
          </w:p>
          <w:p w:rsidR="00FB54C9" w:rsidRPr="00984294" w:rsidRDefault="008355B9" w:rsidP="00984294">
            <w:pPr>
              <w:spacing w:line="360" w:lineRule="auto"/>
              <w:rPr>
                <w:sz w:val="20"/>
                <w:szCs w:val="20"/>
              </w:rPr>
            </w:pPr>
            <w:r w:rsidRPr="00984294">
              <w:rPr>
                <w:sz w:val="20"/>
                <w:szCs w:val="20"/>
              </w:rPr>
              <w:t>17060</w:t>
            </w:r>
          </w:p>
          <w:p w:rsidR="00FB54C9" w:rsidRPr="00984294" w:rsidRDefault="00FB54C9" w:rsidP="00984294">
            <w:pPr>
              <w:spacing w:line="360" w:lineRule="auto"/>
              <w:rPr>
                <w:sz w:val="20"/>
                <w:szCs w:val="20"/>
              </w:rPr>
            </w:pPr>
          </w:p>
          <w:p w:rsidR="00FB54C9" w:rsidRPr="00984294" w:rsidRDefault="008355B9" w:rsidP="00984294">
            <w:pPr>
              <w:spacing w:line="360" w:lineRule="auto"/>
              <w:rPr>
                <w:sz w:val="20"/>
                <w:szCs w:val="20"/>
              </w:rPr>
            </w:pPr>
            <w:r w:rsidRPr="00984294">
              <w:rPr>
                <w:sz w:val="20"/>
                <w:szCs w:val="20"/>
              </w:rPr>
              <w:t>63833,6</w:t>
            </w:r>
          </w:p>
          <w:p w:rsidR="00FB54C9" w:rsidRPr="00984294" w:rsidRDefault="00FB54C9" w:rsidP="00984294">
            <w:pPr>
              <w:spacing w:line="360" w:lineRule="auto"/>
              <w:rPr>
                <w:sz w:val="20"/>
                <w:szCs w:val="20"/>
              </w:rPr>
            </w:pPr>
          </w:p>
          <w:p w:rsidR="00FB54C9" w:rsidRPr="00984294" w:rsidRDefault="008355B9" w:rsidP="00984294">
            <w:pPr>
              <w:spacing w:line="360" w:lineRule="auto"/>
              <w:rPr>
                <w:sz w:val="20"/>
                <w:szCs w:val="20"/>
              </w:rPr>
            </w:pPr>
            <w:r w:rsidRPr="00984294">
              <w:rPr>
                <w:sz w:val="20"/>
                <w:szCs w:val="20"/>
              </w:rPr>
              <w:t>52204</w:t>
            </w:r>
          </w:p>
          <w:p w:rsidR="00FB54C9" w:rsidRPr="00984294" w:rsidRDefault="00FB54C9" w:rsidP="00984294">
            <w:pPr>
              <w:spacing w:line="360" w:lineRule="auto"/>
              <w:rPr>
                <w:sz w:val="20"/>
                <w:szCs w:val="20"/>
              </w:rPr>
            </w:pPr>
          </w:p>
          <w:p w:rsidR="00FB54C9" w:rsidRPr="00984294" w:rsidRDefault="008355B9" w:rsidP="00984294">
            <w:pPr>
              <w:spacing w:line="360" w:lineRule="auto"/>
              <w:rPr>
                <w:sz w:val="20"/>
                <w:szCs w:val="20"/>
              </w:rPr>
            </w:pPr>
            <w:r w:rsidRPr="00984294">
              <w:rPr>
                <w:sz w:val="20"/>
                <w:szCs w:val="20"/>
              </w:rPr>
              <w:t>2820,8</w:t>
            </w:r>
          </w:p>
          <w:p w:rsidR="00FB54C9" w:rsidRPr="00984294" w:rsidRDefault="001833C7" w:rsidP="00984294">
            <w:pPr>
              <w:spacing w:line="360" w:lineRule="auto"/>
              <w:rPr>
                <w:sz w:val="20"/>
                <w:szCs w:val="20"/>
              </w:rPr>
            </w:pPr>
            <w:r w:rsidRPr="00984294">
              <w:rPr>
                <w:sz w:val="20"/>
                <w:szCs w:val="20"/>
              </w:rPr>
              <w:t>2394</w:t>
            </w:r>
          </w:p>
        </w:tc>
        <w:tc>
          <w:tcPr>
            <w:tcW w:w="1250" w:type="pct"/>
          </w:tcPr>
          <w:p w:rsidR="00FB54C9" w:rsidRPr="00984294" w:rsidRDefault="00FB54C9" w:rsidP="00984294">
            <w:pPr>
              <w:spacing w:line="360" w:lineRule="auto"/>
              <w:rPr>
                <w:sz w:val="20"/>
                <w:szCs w:val="20"/>
              </w:rPr>
            </w:pPr>
            <w:r w:rsidRPr="00984294">
              <w:rPr>
                <w:sz w:val="20"/>
                <w:szCs w:val="20"/>
              </w:rPr>
              <w:t>26484</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17250</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79792,9</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65255,9</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3526</w:t>
            </w:r>
          </w:p>
          <w:p w:rsidR="00FB54C9" w:rsidRPr="00984294" w:rsidRDefault="001833C7" w:rsidP="00984294">
            <w:pPr>
              <w:spacing w:line="360" w:lineRule="auto"/>
              <w:rPr>
                <w:sz w:val="20"/>
                <w:szCs w:val="20"/>
              </w:rPr>
            </w:pPr>
            <w:r w:rsidRPr="00984294">
              <w:rPr>
                <w:sz w:val="20"/>
                <w:szCs w:val="20"/>
              </w:rPr>
              <w:t>2993</w:t>
            </w:r>
          </w:p>
        </w:tc>
        <w:tc>
          <w:tcPr>
            <w:tcW w:w="1250" w:type="pct"/>
          </w:tcPr>
          <w:p w:rsidR="00FB54C9" w:rsidRPr="00984294" w:rsidRDefault="00FB54C9" w:rsidP="00984294">
            <w:pPr>
              <w:spacing w:line="360" w:lineRule="auto"/>
              <w:rPr>
                <w:sz w:val="20"/>
                <w:szCs w:val="20"/>
              </w:rPr>
            </w:pPr>
            <w:r w:rsidRPr="00984294">
              <w:rPr>
                <w:sz w:val="20"/>
                <w:szCs w:val="20"/>
              </w:rPr>
              <w:t>29639</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17461</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96851</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78634</w:t>
            </w:r>
          </w:p>
          <w:p w:rsidR="00FB54C9" w:rsidRPr="00984294" w:rsidRDefault="00FB54C9" w:rsidP="00984294">
            <w:pPr>
              <w:spacing w:line="360" w:lineRule="auto"/>
              <w:rPr>
                <w:sz w:val="20"/>
                <w:szCs w:val="20"/>
              </w:rPr>
            </w:pPr>
          </w:p>
          <w:p w:rsidR="00FB54C9" w:rsidRPr="00984294" w:rsidRDefault="00FB54C9" w:rsidP="00984294">
            <w:pPr>
              <w:spacing w:line="360" w:lineRule="auto"/>
              <w:rPr>
                <w:sz w:val="20"/>
                <w:szCs w:val="20"/>
              </w:rPr>
            </w:pPr>
            <w:r w:rsidRPr="00984294">
              <w:rPr>
                <w:sz w:val="20"/>
                <w:szCs w:val="20"/>
              </w:rPr>
              <w:t>3277</w:t>
            </w:r>
          </w:p>
          <w:p w:rsidR="00FB54C9" w:rsidRPr="00984294" w:rsidRDefault="001833C7" w:rsidP="00984294">
            <w:pPr>
              <w:spacing w:line="360" w:lineRule="auto"/>
              <w:rPr>
                <w:sz w:val="20"/>
                <w:szCs w:val="20"/>
              </w:rPr>
            </w:pPr>
            <w:r w:rsidRPr="00984294">
              <w:rPr>
                <w:sz w:val="20"/>
                <w:szCs w:val="20"/>
              </w:rPr>
              <w:t>2327</w:t>
            </w:r>
          </w:p>
        </w:tc>
      </w:tr>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7. Рентабельность активов, %</w:t>
            </w:r>
          </w:p>
        </w:tc>
        <w:tc>
          <w:tcPr>
            <w:tcW w:w="1110" w:type="pct"/>
            <w:vAlign w:val="center"/>
          </w:tcPr>
          <w:p w:rsidR="00FB54C9" w:rsidRPr="00984294" w:rsidRDefault="001833C7" w:rsidP="00984294">
            <w:pPr>
              <w:spacing w:line="360" w:lineRule="auto"/>
              <w:rPr>
                <w:sz w:val="20"/>
                <w:szCs w:val="20"/>
              </w:rPr>
            </w:pPr>
            <w:r w:rsidRPr="00984294">
              <w:rPr>
                <w:sz w:val="20"/>
                <w:szCs w:val="20"/>
              </w:rPr>
              <w:t>9,6</w:t>
            </w:r>
          </w:p>
        </w:tc>
        <w:tc>
          <w:tcPr>
            <w:tcW w:w="1250" w:type="pct"/>
            <w:vAlign w:val="center"/>
          </w:tcPr>
          <w:p w:rsidR="00FB54C9" w:rsidRPr="00984294" w:rsidRDefault="001833C7" w:rsidP="00984294">
            <w:pPr>
              <w:spacing w:line="360" w:lineRule="auto"/>
              <w:rPr>
                <w:sz w:val="20"/>
                <w:szCs w:val="20"/>
              </w:rPr>
            </w:pPr>
            <w:r w:rsidRPr="00984294">
              <w:rPr>
                <w:sz w:val="20"/>
                <w:szCs w:val="20"/>
              </w:rPr>
              <w:t>11,3</w:t>
            </w:r>
          </w:p>
        </w:tc>
        <w:tc>
          <w:tcPr>
            <w:tcW w:w="1250" w:type="pct"/>
            <w:vAlign w:val="center"/>
          </w:tcPr>
          <w:p w:rsidR="00FB54C9" w:rsidRPr="00984294" w:rsidRDefault="001833C7" w:rsidP="00984294">
            <w:pPr>
              <w:spacing w:line="360" w:lineRule="auto"/>
              <w:rPr>
                <w:sz w:val="20"/>
                <w:szCs w:val="20"/>
              </w:rPr>
            </w:pPr>
            <w:r w:rsidRPr="00984294">
              <w:rPr>
                <w:sz w:val="20"/>
                <w:szCs w:val="20"/>
              </w:rPr>
              <w:t>8,4</w:t>
            </w:r>
          </w:p>
        </w:tc>
      </w:tr>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8. Рентабельность собственного капитала, %</w:t>
            </w:r>
          </w:p>
        </w:tc>
        <w:tc>
          <w:tcPr>
            <w:tcW w:w="1110" w:type="pct"/>
            <w:vAlign w:val="center"/>
          </w:tcPr>
          <w:p w:rsidR="00FB54C9" w:rsidRPr="00984294" w:rsidRDefault="001833C7" w:rsidP="00984294">
            <w:pPr>
              <w:spacing w:line="360" w:lineRule="auto"/>
              <w:rPr>
                <w:sz w:val="20"/>
                <w:szCs w:val="20"/>
              </w:rPr>
            </w:pPr>
            <w:r w:rsidRPr="00984294">
              <w:rPr>
                <w:sz w:val="20"/>
                <w:szCs w:val="20"/>
              </w:rPr>
              <w:t>14,0</w:t>
            </w:r>
          </w:p>
        </w:tc>
        <w:tc>
          <w:tcPr>
            <w:tcW w:w="1250" w:type="pct"/>
            <w:vAlign w:val="center"/>
          </w:tcPr>
          <w:p w:rsidR="00FB54C9" w:rsidRPr="00984294" w:rsidRDefault="001833C7" w:rsidP="00984294">
            <w:pPr>
              <w:spacing w:line="360" w:lineRule="auto"/>
              <w:rPr>
                <w:sz w:val="20"/>
                <w:szCs w:val="20"/>
              </w:rPr>
            </w:pPr>
            <w:r w:rsidRPr="00984294">
              <w:rPr>
                <w:sz w:val="20"/>
                <w:szCs w:val="20"/>
              </w:rPr>
              <w:t>17,4</w:t>
            </w:r>
          </w:p>
        </w:tc>
        <w:tc>
          <w:tcPr>
            <w:tcW w:w="1250" w:type="pct"/>
            <w:vAlign w:val="center"/>
          </w:tcPr>
          <w:p w:rsidR="00FB54C9" w:rsidRPr="00984294" w:rsidRDefault="001833C7" w:rsidP="00984294">
            <w:pPr>
              <w:spacing w:line="360" w:lineRule="auto"/>
              <w:rPr>
                <w:sz w:val="20"/>
                <w:szCs w:val="20"/>
              </w:rPr>
            </w:pPr>
            <w:r w:rsidRPr="00984294">
              <w:rPr>
                <w:sz w:val="20"/>
                <w:szCs w:val="20"/>
              </w:rPr>
              <w:t>14,3</w:t>
            </w:r>
          </w:p>
        </w:tc>
      </w:tr>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9. Рентабельность основной деятельности, %</w:t>
            </w:r>
          </w:p>
        </w:tc>
        <w:tc>
          <w:tcPr>
            <w:tcW w:w="1110" w:type="pct"/>
            <w:vAlign w:val="center"/>
          </w:tcPr>
          <w:p w:rsidR="00FB54C9" w:rsidRPr="00984294" w:rsidRDefault="008355B9" w:rsidP="00984294">
            <w:pPr>
              <w:spacing w:line="360" w:lineRule="auto"/>
              <w:rPr>
                <w:sz w:val="20"/>
                <w:szCs w:val="20"/>
              </w:rPr>
            </w:pPr>
            <w:r w:rsidRPr="00984294">
              <w:rPr>
                <w:sz w:val="20"/>
                <w:szCs w:val="20"/>
              </w:rPr>
              <w:t>5,4</w:t>
            </w:r>
          </w:p>
        </w:tc>
        <w:tc>
          <w:tcPr>
            <w:tcW w:w="1250" w:type="pct"/>
            <w:vAlign w:val="center"/>
          </w:tcPr>
          <w:p w:rsidR="00FB54C9" w:rsidRPr="00984294" w:rsidRDefault="00FB54C9" w:rsidP="00984294">
            <w:pPr>
              <w:spacing w:line="360" w:lineRule="auto"/>
              <w:rPr>
                <w:sz w:val="20"/>
                <w:szCs w:val="20"/>
              </w:rPr>
            </w:pPr>
            <w:r w:rsidRPr="00984294">
              <w:rPr>
                <w:sz w:val="20"/>
                <w:szCs w:val="20"/>
              </w:rPr>
              <w:t>5,4</w:t>
            </w:r>
          </w:p>
        </w:tc>
        <w:tc>
          <w:tcPr>
            <w:tcW w:w="1250" w:type="pct"/>
            <w:vAlign w:val="center"/>
          </w:tcPr>
          <w:p w:rsidR="00FB54C9" w:rsidRPr="00984294" w:rsidRDefault="00FB54C9" w:rsidP="00984294">
            <w:pPr>
              <w:spacing w:line="360" w:lineRule="auto"/>
              <w:rPr>
                <w:sz w:val="20"/>
                <w:szCs w:val="20"/>
              </w:rPr>
            </w:pPr>
            <w:r w:rsidRPr="00984294">
              <w:rPr>
                <w:sz w:val="20"/>
                <w:szCs w:val="20"/>
              </w:rPr>
              <w:t>4,2</w:t>
            </w:r>
          </w:p>
        </w:tc>
      </w:tr>
      <w:tr w:rsidR="00FB54C9" w:rsidRPr="00984294" w:rsidTr="00984294">
        <w:trPr>
          <w:jc w:val="center"/>
        </w:trPr>
        <w:tc>
          <w:tcPr>
            <w:tcW w:w="1390" w:type="pct"/>
          </w:tcPr>
          <w:p w:rsidR="00FB54C9" w:rsidRPr="00984294" w:rsidRDefault="00FB54C9" w:rsidP="00984294">
            <w:pPr>
              <w:spacing w:line="360" w:lineRule="auto"/>
              <w:rPr>
                <w:sz w:val="20"/>
                <w:szCs w:val="20"/>
              </w:rPr>
            </w:pPr>
            <w:r w:rsidRPr="00984294">
              <w:rPr>
                <w:sz w:val="20"/>
                <w:szCs w:val="20"/>
              </w:rPr>
              <w:t>10. Рентабельность продаж, %</w:t>
            </w:r>
          </w:p>
        </w:tc>
        <w:tc>
          <w:tcPr>
            <w:tcW w:w="1110" w:type="pct"/>
            <w:vAlign w:val="center"/>
          </w:tcPr>
          <w:p w:rsidR="00FB54C9" w:rsidRPr="00984294" w:rsidRDefault="008355B9" w:rsidP="00984294">
            <w:pPr>
              <w:spacing w:line="360" w:lineRule="auto"/>
              <w:rPr>
                <w:sz w:val="20"/>
                <w:szCs w:val="20"/>
              </w:rPr>
            </w:pPr>
            <w:r w:rsidRPr="00984294">
              <w:rPr>
                <w:sz w:val="20"/>
                <w:szCs w:val="20"/>
              </w:rPr>
              <w:t>3,</w:t>
            </w:r>
            <w:r w:rsidR="001833C7" w:rsidRPr="00984294">
              <w:rPr>
                <w:sz w:val="20"/>
                <w:szCs w:val="20"/>
              </w:rPr>
              <w:t>8</w:t>
            </w:r>
          </w:p>
        </w:tc>
        <w:tc>
          <w:tcPr>
            <w:tcW w:w="1250" w:type="pct"/>
            <w:vAlign w:val="center"/>
          </w:tcPr>
          <w:p w:rsidR="00FB54C9" w:rsidRPr="00984294" w:rsidRDefault="00FB54C9" w:rsidP="00984294">
            <w:pPr>
              <w:spacing w:line="360" w:lineRule="auto"/>
              <w:rPr>
                <w:sz w:val="20"/>
                <w:szCs w:val="20"/>
              </w:rPr>
            </w:pPr>
            <w:r w:rsidRPr="00984294">
              <w:rPr>
                <w:sz w:val="20"/>
                <w:szCs w:val="20"/>
              </w:rPr>
              <w:t>3,</w:t>
            </w:r>
            <w:r w:rsidR="001833C7" w:rsidRPr="00984294">
              <w:rPr>
                <w:sz w:val="20"/>
                <w:szCs w:val="20"/>
              </w:rPr>
              <w:t>7</w:t>
            </w:r>
          </w:p>
        </w:tc>
        <w:tc>
          <w:tcPr>
            <w:tcW w:w="1250" w:type="pct"/>
            <w:vAlign w:val="center"/>
          </w:tcPr>
          <w:p w:rsidR="00FB54C9" w:rsidRPr="00984294" w:rsidRDefault="00FB54C9" w:rsidP="00984294">
            <w:pPr>
              <w:spacing w:line="360" w:lineRule="auto"/>
              <w:rPr>
                <w:sz w:val="20"/>
                <w:szCs w:val="20"/>
              </w:rPr>
            </w:pPr>
            <w:r w:rsidRPr="00984294">
              <w:rPr>
                <w:sz w:val="20"/>
                <w:szCs w:val="20"/>
              </w:rPr>
              <w:t>2,</w:t>
            </w:r>
            <w:r w:rsidR="001833C7" w:rsidRPr="00984294">
              <w:rPr>
                <w:sz w:val="20"/>
                <w:szCs w:val="20"/>
              </w:rPr>
              <w:t>6</w:t>
            </w:r>
          </w:p>
        </w:tc>
      </w:tr>
    </w:tbl>
    <w:p w:rsidR="00FB54C9" w:rsidRPr="004426A9" w:rsidRDefault="00FB54C9" w:rsidP="004426A9">
      <w:pPr>
        <w:spacing w:line="360" w:lineRule="auto"/>
        <w:ind w:firstLine="709"/>
        <w:jc w:val="both"/>
        <w:rPr>
          <w:sz w:val="28"/>
          <w:szCs w:val="28"/>
        </w:rPr>
      </w:pPr>
    </w:p>
    <w:p w:rsidR="008355B9" w:rsidRPr="004426A9" w:rsidRDefault="00FB54C9" w:rsidP="004426A9">
      <w:pPr>
        <w:spacing w:line="360" w:lineRule="auto"/>
        <w:ind w:firstLine="709"/>
        <w:jc w:val="both"/>
        <w:rPr>
          <w:sz w:val="28"/>
          <w:szCs w:val="28"/>
        </w:rPr>
      </w:pPr>
      <w:r w:rsidRPr="004426A9">
        <w:rPr>
          <w:sz w:val="28"/>
          <w:szCs w:val="28"/>
        </w:rPr>
        <w:t xml:space="preserve">Рентабельность активов предприятия </w:t>
      </w:r>
      <w:r w:rsidR="008355B9" w:rsidRPr="004426A9">
        <w:rPr>
          <w:sz w:val="28"/>
          <w:szCs w:val="28"/>
        </w:rPr>
        <w:t xml:space="preserve">в </w:t>
      </w:r>
      <w:smartTag w:uri="urn:schemas-microsoft-com:office:smarttags" w:element="metricconverter">
        <w:smartTagPr>
          <w:attr w:name="ProductID" w:val="2006 г"/>
        </w:smartTagPr>
        <w:r w:rsidR="008355B9" w:rsidRPr="004426A9">
          <w:rPr>
            <w:sz w:val="28"/>
            <w:szCs w:val="28"/>
          </w:rPr>
          <w:t>2006 г</w:t>
        </w:r>
      </w:smartTag>
      <w:r w:rsidR="008355B9" w:rsidRPr="004426A9">
        <w:rPr>
          <w:sz w:val="28"/>
          <w:szCs w:val="28"/>
        </w:rPr>
        <w:t xml:space="preserve">. имеет значение </w:t>
      </w:r>
      <w:r w:rsidR="001833C7" w:rsidRPr="004426A9">
        <w:rPr>
          <w:sz w:val="28"/>
          <w:szCs w:val="28"/>
        </w:rPr>
        <w:t>9</w:t>
      </w:r>
      <w:r w:rsidR="008355B9" w:rsidRPr="004426A9">
        <w:rPr>
          <w:sz w:val="28"/>
          <w:szCs w:val="28"/>
        </w:rPr>
        <w:t xml:space="preserve">,6%. Это низкий показатель. В </w:t>
      </w:r>
      <w:smartTag w:uri="urn:schemas-microsoft-com:office:smarttags" w:element="metricconverter">
        <w:smartTagPr>
          <w:attr w:name="ProductID" w:val="2007 г"/>
        </w:smartTagPr>
        <w:r w:rsidR="008355B9" w:rsidRPr="004426A9">
          <w:rPr>
            <w:sz w:val="28"/>
            <w:szCs w:val="28"/>
          </w:rPr>
          <w:t>2007 г</w:t>
        </w:r>
      </w:smartTag>
      <w:r w:rsidR="008355B9" w:rsidRPr="004426A9">
        <w:rPr>
          <w:sz w:val="28"/>
          <w:szCs w:val="28"/>
        </w:rPr>
        <w:t xml:space="preserve">. показатель увеличивается до </w:t>
      </w:r>
      <w:r w:rsidR="001833C7" w:rsidRPr="004426A9">
        <w:rPr>
          <w:sz w:val="28"/>
          <w:szCs w:val="28"/>
        </w:rPr>
        <w:t>11,3</w:t>
      </w:r>
      <w:r w:rsidR="008355B9" w:rsidRPr="004426A9">
        <w:rPr>
          <w:sz w:val="28"/>
          <w:szCs w:val="28"/>
        </w:rPr>
        <w:t xml:space="preserve">%, но к </w:t>
      </w:r>
      <w:smartTag w:uri="urn:schemas-microsoft-com:office:smarttags" w:element="metricconverter">
        <w:smartTagPr>
          <w:attr w:name="ProductID" w:val="2008 г"/>
        </w:smartTagPr>
        <w:r w:rsidR="008355B9" w:rsidRPr="004426A9">
          <w:rPr>
            <w:sz w:val="28"/>
            <w:szCs w:val="28"/>
          </w:rPr>
          <w:t>2008 г</w:t>
        </w:r>
      </w:smartTag>
      <w:r w:rsidR="008355B9" w:rsidRPr="004426A9">
        <w:rPr>
          <w:sz w:val="28"/>
          <w:szCs w:val="28"/>
        </w:rPr>
        <w:t xml:space="preserve">. рентабельность активов падает до </w:t>
      </w:r>
      <w:r w:rsidR="001833C7" w:rsidRPr="004426A9">
        <w:rPr>
          <w:sz w:val="28"/>
          <w:szCs w:val="28"/>
        </w:rPr>
        <w:t>8,4</w:t>
      </w:r>
      <w:r w:rsidR="008355B9" w:rsidRPr="004426A9">
        <w:rPr>
          <w:sz w:val="28"/>
          <w:szCs w:val="28"/>
        </w:rPr>
        <w:t xml:space="preserve">%. Данная тенденция говорит о нестабильной деятельности предприятия и его финансовой неустойчивости, то есть о неэффективном использовании имущества предприятия. Как уже отмечалось ранее, на ИЗАО </w:t>
      </w:r>
      <w:r w:rsidR="003469ED" w:rsidRPr="004426A9">
        <w:rPr>
          <w:sz w:val="28"/>
          <w:szCs w:val="28"/>
        </w:rPr>
        <w:t>«Сплитстоун-Бел»</w:t>
      </w:r>
      <w:r w:rsidR="008355B9" w:rsidRPr="004426A9">
        <w:rPr>
          <w:sz w:val="28"/>
          <w:szCs w:val="28"/>
        </w:rPr>
        <w:t xml:space="preserve"> происходит «затоваривание» продукцией. И если в период 2006 – 2007 </w:t>
      </w:r>
      <w:r w:rsidR="003469ED" w:rsidRPr="004426A9">
        <w:rPr>
          <w:sz w:val="28"/>
          <w:szCs w:val="28"/>
        </w:rPr>
        <w:t>гг.</w:t>
      </w:r>
      <w:r w:rsidR="008355B9" w:rsidRPr="004426A9">
        <w:rPr>
          <w:sz w:val="28"/>
          <w:szCs w:val="28"/>
        </w:rPr>
        <w:t xml:space="preserve"> наблюдалась положительная тенденция, то к 2008г. показатель принял значение</w:t>
      </w:r>
      <w:r w:rsidR="006127F1" w:rsidRPr="004426A9">
        <w:rPr>
          <w:sz w:val="28"/>
          <w:szCs w:val="28"/>
        </w:rPr>
        <w:t xml:space="preserve"> </w:t>
      </w:r>
      <w:r w:rsidR="008355B9" w:rsidRPr="004426A9">
        <w:rPr>
          <w:sz w:val="28"/>
          <w:szCs w:val="28"/>
        </w:rPr>
        <w:t xml:space="preserve">ниже уровня </w:t>
      </w:r>
      <w:smartTag w:uri="urn:schemas-microsoft-com:office:smarttags" w:element="metricconverter">
        <w:smartTagPr>
          <w:attr w:name="ProductID" w:val="2006 г"/>
        </w:smartTagPr>
        <w:r w:rsidR="008355B9" w:rsidRPr="004426A9">
          <w:rPr>
            <w:sz w:val="28"/>
            <w:szCs w:val="28"/>
          </w:rPr>
          <w:t>2006 г</w:t>
        </w:r>
      </w:smartTag>
      <w:r w:rsidR="008355B9" w:rsidRPr="004426A9">
        <w:rPr>
          <w:sz w:val="28"/>
          <w:szCs w:val="28"/>
        </w:rPr>
        <w:t>.</w:t>
      </w:r>
      <w:r w:rsidR="00BC2FC7">
        <w:rPr>
          <w:sz w:val="28"/>
          <w:szCs w:val="28"/>
        </w:rPr>
        <w:t xml:space="preserve"> </w:t>
      </w:r>
    </w:p>
    <w:p w:rsidR="008355B9" w:rsidRPr="004426A9" w:rsidRDefault="00FB54C9" w:rsidP="004426A9">
      <w:pPr>
        <w:spacing w:line="360" w:lineRule="auto"/>
        <w:ind w:firstLine="709"/>
        <w:jc w:val="both"/>
        <w:rPr>
          <w:sz w:val="28"/>
          <w:szCs w:val="28"/>
        </w:rPr>
      </w:pPr>
      <w:r w:rsidRPr="004426A9">
        <w:rPr>
          <w:sz w:val="28"/>
          <w:szCs w:val="28"/>
        </w:rPr>
        <w:t xml:space="preserve">Такую же динамику имеет значение рентабельности </w:t>
      </w:r>
      <w:r w:rsidR="008355B9" w:rsidRPr="004426A9">
        <w:rPr>
          <w:sz w:val="28"/>
          <w:szCs w:val="28"/>
        </w:rPr>
        <w:t>собственного капитала, что свидетельствует о падении чистой прибыли.</w:t>
      </w:r>
    </w:p>
    <w:p w:rsidR="00FB54C9" w:rsidRPr="004426A9" w:rsidRDefault="00FB54C9" w:rsidP="004426A9">
      <w:pPr>
        <w:spacing w:line="360" w:lineRule="auto"/>
        <w:ind w:firstLine="709"/>
        <w:jc w:val="both"/>
        <w:rPr>
          <w:sz w:val="28"/>
          <w:szCs w:val="28"/>
        </w:rPr>
      </w:pPr>
      <w:r w:rsidRPr="004426A9">
        <w:rPr>
          <w:sz w:val="28"/>
          <w:szCs w:val="28"/>
        </w:rPr>
        <w:t>Динамика данных показателей приведена на рисунках 2.1</w:t>
      </w:r>
      <w:r w:rsidR="00EE621D" w:rsidRPr="004426A9">
        <w:rPr>
          <w:sz w:val="28"/>
          <w:szCs w:val="28"/>
        </w:rPr>
        <w:t>5</w:t>
      </w:r>
      <w:r w:rsidRPr="004426A9">
        <w:rPr>
          <w:sz w:val="28"/>
          <w:szCs w:val="28"/>
        </w:rPr>
        <w:t xml:space="preserve"> и 2.1</w:t>
      </w:r>
      <w:r w:rsidR="00EE621D" w:rsidRPr="004426A9">
        <w:rPr>
          <w:sz w:val="28"/>
          <w:szCs w:val="28"/>
        </w:rPr>
        <w:t>6</w:t>
      </w:r>
      <w:r w:rsidRPr="004426A9">
        <w:rPr>
          <w:sz w:val="28"/>
          <w:szCs w:val="28"/>
        </w:rPr>
        <w:t>.</w:t>
      </w:r>
    </w:p>
    <w:p w:rsidR="00D01B88" w:rsidRPr="004426A9" w:rsidRDefault="00D01B88" w:rsidP="004426A9">
      <w:pPr>
        <w:spacing w:line="360" w:lineRule="auto"/>
        <w:ind w:firstLine="709"/>
        <w:jc w:val="both"/>
        <w:rPr>
          <w:sz w:val="28"/>
          <w:szCs w:val="28"/>
        </w:rPr>
      </w:pPr>
    </w:p>
    <w:p w:rsidR="00FB54C9" w:rsidRPr="004426A9" w:rsidRDefault="00A5748A" w:rsidP="004426A9">
      <w:pPr>
        <w:spacing w:line="360" w:lineRule="auto"/>
        <w:ind w:firstLine="709"/>
        <w:jc w:val="both"/>
        <w:rPr>
          <w:sz w:val="28"/>
          <w:szCs w:val="28"/>
        </w:rPr>
      </w:pPr>
      <w:r w:rsidRPr="004426A9">
        <w:rPr>
          <w:noProof/>
          <w:sz w:val="28"/>
          <w:szCs w:val="28"/>
        </w:rPr>
        <w:object w:dxaOrig="7613" w:dyaOrig="2669">
          <v:shape id="Объект 33" o:spid="_x0000_i1056" type="#_x0000_t75" style="width:381pt;height:133.5pt;visibility:visible" o:ole="">
            <v:imagedata r:id="rId67" o:title="" cropbottom="-74f"/>
            <o:lock v:ext="edit" aspectratio="f"/>
          </v:shape>
          <o:OLEObject Type="Embed" ProgID="Excel.Sheet.8" ShapeID="Объект 33" DrawAspect="Content" ObjectID="_1469599389" r:id="rId68">
            <o:FieldCodes>\s</o:FieldCodes>
          </o:OLEObject>
        </w:object>
      </w:r>
    </w:p>
    <w:p w:rsidR="00FB54C9" w:rsidRPr="004426A9" w:rsidRDefault="00FB54C9" w:rsidP="004426A9">
      <w:pPr>
        <w:spacing w:line="360" w:lineRule="auto"/>
        <w:ind w:firstLine="709"/>
        <w:jc w:val="both"/>
        <w:rPr>
          <w:sz w:val="28"/>
          <w:szCs w:val="28"/>
        </w:rPr>
      </w:pPr>
      <w:r w:rsidRPr="004426A9">
        <w:rPr>
          <w:sz w:val="28"/>
          <w:szCs w:val="28"/>
        </w:rPr>
        <w:t>Рисунок 2.1</w:t>
      </w:r>
      <w:r w:rsidR="00EE621D" w:rsidRPr="004426A9">
        <w:rPr>
          <w:sz w:val="28"/>
          <w:szCs w:val="28"/>
        </w:rPr>
        <w:t>5</w:t>
      </w:r>
      <w:r w:rsidR="0047313A" w:rsidRPr="004426A9">
        <w:rPr>
          <w:sz w:val="28"/>
          <w:szCs w:val="28"/>
        </w:rPr>
        <w:t xml:space="preserve"> - </w:t>
      </w:r>
      <w:r w:rsidRPr="004426A9">
        <w:rPr>
          <w:sz w:val="28"/>
          <w:szCs w:val="28"/>
        </w:rPr>
        <w:t xml:space="preserve">Динамика рентабельности активов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8355B9" w:rsidRPr="004426A9">
        <w:rPr>
          <w:sz w:val="28"/>
          <w:szCs w:val="28"/>
        </w:rPr>
        <w:t xml:space="preserve">2006 - </w:t>
      </w:r>
      <w:r w:rsidRPr="004426A9">
        <w:rPr>
          <w:sz w:val="28"/>
          <w:szCs w:val="28"/>
        </w:rPr>
        <w:t xml:space="preserve">2008 </w:t>
      </w:r>
      <w:r w:rsidR="003469ED" w:rsidRPr="004426A9">
        <w:rPr>
          <w:sz w:val="28"/>
          <w:szCs w:val="28"/>
        </w:rPr>
        <w:t>гг.</w:t>
      </w:r>
    </w:p>
    <w:p w:rsidR="00FB54C9" w:rsidRPr="004426A9" w:rsidRDefault="00A5748A" w:rsidP="004426A9">
      <w:pPr>
        <w:spacing w:line="360" w:lineRule="auto"/>
        <w:ind w:firstLine="709"/>
        <w:jc w:val="both"/>
        <w:rPr>
          <w:sz w:val="28"/>
          <w:szCs w:val="28"/>
        </w:rPr>
      </w:pPr>
      <w:r w:rsidRPr="004426A9">
        <w:rPr>
          <w:noProof/>
          <w:sz w:val="28"/>
          <w:szCs w:val="28"/>
        </w:rPr>
        <w:object w:dxaOrig="7652" w:dyaOrig="2371">
          <v:shape id="Объект 34" o:spid="_x0000_i1057" type="#_x0000_t75" style="width:382.5pt;height:118.5pt;visibility:visible" o:ole="">
            <v:imagedata r:id="rId69" o:title=""/>
            <o:lock v:ext="edit" aspectratio="f"/>
          </v:shape>
          <o:OLEObject Type="Embed" ProgID="Excel.Sheet.8" ShapeID="Объект 34" DrawAspect="Content" ObjectID="_1469599390" r:id="rId70">
            <o:FieldCodes>\s</o:FieldCodes>
          </o:OLEObject>
        </w:object>
      </w:r>
    </w:p>
    <w:p w:rsidR="00FB54C9" w:rsidRPr="004426A9" w:rsidRDefault="00FB54C9" w:rsidP="004426A9">
      <w:pPr>
        <w:spacing w:line="360" w:lineRule="auto"/>
        <w:ind w:firstLine="709"/>
        <w:jc w:val="both"/>
        <w:rPr>
          <w:sz w:val="28"/>
          <w:szCs w:val="28"/>
        </w:rPr>
      </w:pPr>
      <w:r w:rsidRPr="004426A9">
        <w:rPr>
          <w:sz w:val="28"/>
          <w:szCs w:val="28"/>
        </w:rPr>
        <w:t>Рисунок 2.1</w:t>
      </w:r>
      <w:r w:rsidR="00EE621D" w:rsidRPr="004426A9">
        <w:rPr>
          <w:sz w:val="28"/>
          <w:szCs w:val="28"/>
        </w:rPr>
        <w:t>6</w:t>
      </w:r>
      <w:r w:rsidR="0047313A" w:rsidRPr="004426A9">
        <w:rPr>
          <w:sz w:val="28"/>
          <w:szCs w:val="28"/>
        </w:rPr>
        <w:t xml:space="preserve"> - </w:t>
      </w:r>
      <w:r w:rsidRPr="004426A9">
        <w:rPr>
          <w:sz w:val="28"/>
          <w:szCs w:val="28"/>
        </w:rPr>
        <w:t xml:space="preserve">Динамика рентабельности собственного капитала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511630" w:rsidRPr="004426A9">
        <w:rPr>
          <w:sz w:val="28"/>
          <w:szCs w:val="28"/>
        </w:rPr>
        <w:t xml:space="preserve">2006 - </w:t>
      </w:r>
      <w:r w:rsidRPr="004426A9">
        <w:rPr>
          <w:sz w:val="28"/>
          <w:szCs w:val="28"/>
        </w:rPr>
        <w:t xml:space="preserve">2008 </w:t>
      </w:r>
      <w:r w:rsidR="003469ED" w:rsidRPr="004426A9">
        <w:rPr>
          <w:sz w:val="28"/>
          <w:szCs w:val="28"/>
        </w:rPr>
        <w:t>гг.</w:t>
      </w:r>
    </w:p>
    <w:p w:rsidR="00FB54C9" w:rsidRPr="004426A9" w:rsidRDefault="00FB54C9" w:rsidP="004426A9">
      <w:pPr>
        <w:spacing w:line="360" w:lineRule="auto"/>
        <w:ind w:firstLine="709"/>
        <w:jc w:val="both"/>
        <w:rPr>
          <w:sz w:val="28"/>
          <w:szCs w:val="28"/>
        </w:rPr>
      </w:pPr>
    </w:p>
    <w:p w:rsidR="00511630" w:rsidRPr="004426A9" w:rsidRDefault="00FB54C9" w:rsidP="004426A9">
      <w:pPr>
        <w:spacing w:line="360" w:lineRule="auto"/>
        <w:ind w:firstLine="709"/>
        <w:jc w:val="both"/>
        <w:rPr>
          <w:sz w:val="28"/>
          <w:szCs w:val="28"/>
        </w:rPr>
      </w:pPr>
      <w:r w:rsidRPr="004426A9">
        <w:rPr>
          <w:sz w:val="28"/>
          <w:szCs w:val="28"/>
        </w:rPr>
        <w:t xml:space="preserve">Рентабельность основной деятельности </w:t>
      </w:r>
      <w:r w:rsidR="00511630" w:rsidRPr="004426A9">
        <w:rPr>
          <w:sz w:val="28"/>
          <w:szCs w:val="28"/>
        </w:rPr>
        <w:t xml:space="preserve">в2006 – 2008 </w:t>
      </w:r>
      <w:r w:rsidR="003469ED" w:rsidRPr="004426A9">
        <w:rPr>
          <w:sz w:val="28"/>
          <w:szCs w:val="28"/>
        </w:rPr>
        <w:t>гг.</w:t>
      </w:r>
      <w:r w:rsidR="00511630" w:rsidRPr="004426A9">
        <w:rPr>
          <w:sz w:val="28"/>
          <w:szCs w:val="28"/>
        </w:rPr>
        <w:t xml:space="preserve"> остается на одном уровне – 5,4%. Это значит, что на один рубль, затраченный на производство и реализацию продукции, предприятие имеет 5,4 копеек прибыли. В </w:t>
      </w:r>
      <w:smartTag w:uri="urn:schemas-microsoft-com:office:smarttags" w:element="metricconverter">
        <w:smartTagPr>
          <w:attr w:name="ProductID" w:val="2008 г"/>
        </w:smartTagPr>
        <w:r w:rsidR="00511630" w:rsidRPr="004426A9">
          <w:rPr>
            <w:sz w:val="28"/>
            <w:szCs w:val="28"/>
          </w:rPr>
          <w:t>2008 г</w:t>
        </w:r>
      </w:smartTag>
      <w:r w:rsidR="00511630" w:rsidRPr="004426A9">
        <w:rPr>
          <w:sz w:val="28"/>
          <w:szCs w:val="28"/>
        </w:rPr>
        <w:t xml:space="preserve">. уровень рентабельности снижается, и предприятие уже имеет 4,2 копеек прибыли на один затраченный рубль. Данный показатель свидетельствует о росте издержек обращения, и подтверждает все сделанные ранее выводы. </w:t>
      </w:r>
    </w:p>
    <w:p w:rsidR="00FB54C9" w:rsidRPr="004426A9" w:rsidRDefault="00FB54C9" w:rsidP="004426A9">
      <w:pPr>
        <w:spacing w:line="360" w:lineRule="auto"/>
        <w:ind w:firstLine="709"/>
        <w:jc w:val="both"/>
        <w:rPr>
          <w:sz w:val="28"/>
          <w:szCs w:val="28"/>
        </w:rPr>
      </w:pPr>
      <w:r w:rsidRPr="004426A9">
        <w:rPr>
          <w:sz w:val="28"/>
          <w:szCs w:val="28"/>
        </w:rPr>
        <w:t xml:space="preserve">Рентабельность продаж, характеризующая предпринимательскую деятельность предприятия, </w:t>
      </w:r>
      <w:r w:rsidR="00511630" w:rsidRPr="004426A9">
        <w:rPr>
          <w:sz w:val="28"/>
          <w:szCs w:val="28"/>
        </w:rPr>
        <w:t xml:space="preserve">в </w:t>
      </w:r>
      <w:smartTag w:uri="urn:schemas-microsoft-com:office:smarttags" w:element="metricconverter">
        <w:smartTagPr>
          <w:attr w:name="ProductID" w:val="2006 г"/>
        </w:smartTagPr>
        <w:r w:rsidR="00D90843" w:rsidRPr="004426A9">
          <w:rPr>
            <w:sz w:val="28"/>
            <w:szCs w:val="28"/>
          </w:rPr>
          <w:t>200</w:t>
        </w:r>
        <w:r w:rsidR="00511630" w:rsidRPr="004426A9">
          <w:rPr>
            <w:sz w:val="28"/>
            <w:szCs w:val="28"/>
          </w:rPr>
          <w:t>6</w:t>
        </w:r>
        <w:r w:rsidR="00D90843" w:rsidRPr="004426A9">
          <w:rPr>
            <w:sz w:val="28"/>
            <w:szCs w:val="28"/>
          </w:rPr>
          <w:t xml:space="preserve"> г</w:t>
        </w:r>
      </w:smartTag>
      <w:r w:rsidR="00511630" w:rsidRPr="004426A9">
        <w:rPr>
          <w:sz w:val="28"/>
          <w:szCs w:val="28"/>
        </w:rPr>
        <w:t>.</w:t>
      </w:r>
      <w:r w:rsidRPr="004426A9">
        <w:rPr>
          <w:sz w:val="28"/>
          <w:szCs w:val="28"/>
        </w:rPr>
        <w:t xml:space="preserve"> составляет 3,</w:t>
      </w:r>
      <w:r w:rsidR="001833C7" w:rsidRPr="004426A9">
        <w:rPr>
          <w:sz w:val="28"/>
          <w:szCs w:val="28"/>
        </w:rPr>
        <w:t>8</w:t>
      </w:r>
      <w:r w:rsidRPr="004426A9">
        <w:rPr>
          <w:sz w:val="28"/>
          <w:szCs w:val="28"/>
        </w:rPr>
        <w:t xml:space="preserve">%. Это говорит о неэффективности предпринимательской деятельности. Дальнейшая динамика показателя соответствует динамике остальных показателей рентабельности – падение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до 2,</w:t>
      </w:r>
      <w:r w:rsidR="001833C7" w:rsidRPr="004426A9">
        <w:rPr>
          <w:sz w:val="28"/>
          <w:szCs w:val="28"/>
        </w:rPr>
        <w:t>6</w:t>
      </w:r>
      <w:r w:rsidRPr="004426A9">
        <w:rPr>
          <w:sz w:val="28"/>
          <w:szCs w:val="28"/>
        </w:rPr>
        <w:t>%.</w:t>
      </w:r>
    </w:p>
    <w:p w:rsidR="00FB54C9" w:rsidRDefault="00FB54C9" w:rsidP="004426A9">
      <w:pPr>
        <w:spacing w:line="360" w:lineRule="auto"/>
        <w:ind w:firstLine="709"/>
        <w:jc w:val="both"/>
        <w:rPr>
          <w:sz w:val="28"/>
          <w:szCs w:val="28"/>
        </w:rPr>
      </w:pPr>
      <w:r w:rsidRPr="004426A9">
        <w:rPr>
          <w:sz w:val="28"/>
          <w:szCs w:val="28"/>
        </w:rPr>
        <w:t>Динамика рентабельности основной деятельности и рентабельности продаж приведена на рисунках 2.1</w:t>
      </w:r>
      <w:r w:rsidR="00EE621D" w:rsidRPr="004426A9">
        <w:rPr>
          <w:sz w:val="28"/>
          <w:szCs w:val="28"/>
        </w:rPr>
        <w:t>7</w:t>
      </w:r>
      <w:r w:rsidRPr="004426A9">
        <w:rPr>
          <w:sz w:val="28"/>
          <w:szCs w:val="28"/>
        </w:rPr>
        <w:t xml:space="preserve"> и 2.</w:t>
      </w:r>
      <w:r w:rsidR="00EE621D" w:rsidRPr="004426A9">
        <w:rPr>
          <w:sz w:val="28"/>
          <w:szCs w:val="28"/>
        </w:rPr>
        <w:t>18</w:t>
      </w:r>
      <w:r w:rsidRPr="004426A9">
        <w:rPr>
          <w:sz w:val="28"/>
          <w:szCs w:val="28"/>
        </w:rPr>
        <w:t>.</w:t>
      </w:r>
    </w:p>
    <w:p w:rsidR="00984294" w:rsidRPr="004426A9" w:rsidRDefault="00984294" w:rsidP="004426A9">
      <w:pPr>
        <w:spacing w:line="360" w:lineRule="auto"/>
        <w:ind w:firstLine="709"/>
        <w:jc w:val="both"/>
        <w:rPr>
          <w:sz w:val="28"/>
          <w:szCs w:val="28"/>
        </w:rPr>
      </w:pPr>
    </w:p>
    <w:p w:rsidR="00FB54C9" w:rsidRPr="004426A9" w:rsidRDefault="00A5748A" w:rsidP="004426A9">
      <w:pPr>
        <w:spacing w:line="360" w:lineRule="auto"/>
        <w:ind w:firstLine="709"/>
        <w:jc w:val="both"/>
        <w:rPr>
          <w:sz w:val="28"/>
          <w:szCs w:val="28"/>
        </w:rPr>
      </w:pPr>
      <w:r w:rsidRPr="004426A9">
        <w:rPr>
          <w:noProof/>
          <w:sz w:val="28"/>
          <w:szCs w:val="28"/>
        </w:rPr>
        <w:object w:dxaOrig="7652" w:dyaOrig="2371">
          <v:shape id="Объект 35" o:spid="_x0000_i1058" type="#_x0000_t75" style="width:382.5pt;height:118.5pt;visibility:visible" o:ole="">
            <v:imagedata r:id="rId71" o:title=""/>
            <o:lock v:ext="edit" aspectratio="f"/>
          </v:shape>
          <o:OLEObject Type="Embed" ProgID="Excel.Sheet.8" ShapeID="Объект 35" DrawAspect="Content" ObjectID="_1469599391" r:id="rId72">
            <o:FieldCodes>\s</o:FieldCodes>
          </o:OLEObject>
        </w:object>
      </w:r>
    </w:p>
    <w:p w:rsidR="00FB54C9" w:rsidRPr="004426A9" w:rsidRDefault="00FB54C9" w:rsidP="004426A9">
      <w:pPr>
        <w:spacing w:line="360" w:lineRule="auto"/>
        <w:ind w:firstLine="709"/>
        <w:jc w:val="both"/>
        <w:rPr>
          <w:sz w:val="28"/>
          <w:szCs w:val="28"/>
        </w:rPr>
      </w:pPr>
      <w:r w:rsidRPr="004426A9">
        <w:rPr>
          <w:sz w:val="28"/>
          <w:szCs w:val="28"/>
        </w:rPr>
        <w:t>Рисунок 2.1</w:t>
      </w:r>
      <w:r w:rsidR="00EE621D" w:rsidRPr="004426A9">
        <w:rPr>
          <w:sz w:val="28"/>
          <w:szCs w:val="28"/>
        </w:rPr>
        <w:t>7</w:t>
      </w:r>
      <w:r w:rsidR="0047313A" w:rsidRPr="004426A9">
        <w:rPr>
          <w:sz w:val="28"/>
          <w:szCs w:val="28"/>
        </w:rPr>
        <w:t xml:space="preserve"> - </w:t>
      </w:r>
      <w:r w:rsidRPr="004426A9">
        <w:rPr>
          <w:sz w:val="28"/>
          <w:szCs w:val="28"/>
        </w:rPr>
        <w:t xml:space="preserve">Динамика рентабельности основной деятельности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511630" w:rsidRPr="004426A9">
        <w:rPr>
          <w:sz w:val="28"/>
          <w:szCs w:val="28"/>
        </w:rPr>
        <w:t xml:space="preserve">2006 - </w:t>
      </w:r>
      <w:r w:rsidRPr="004426A9">
        <w:rPr>
          <w:sz w:val="28"/>
          <w:szCs w:val="28"/>
        </w:rPr>
        <w:t xml:space="preserve">2008 </w:t>
      </w:r>
      <w:r w:rsidR="003469ED" w:rsidRPr="004426A9">
        <w:rPr>
          <w:sz w:val="28"/>
          <w:szCs w:val="28"/>
        </w:rPr>
        <w:t>гг.</w:t>
      </w:r>
    </w:p>
    <w:p w:rsidR="00FB54C9" w:rsidRPr="004426A9" w:rsidRDefault="00A5748A" w:rsidP="004426A9">
      <w:pPr>
        <w:spacing w:line="360" w:lineRule="auto"/>
        <w:ind w:firstLine="709"/>
        <w:jc w:val="both"/>
        <w:rPr>
          <w:sz w:val="28"/>
          <w:szCs w:val="28"/>
        </w:rPr>
      </w:pPr>
      <w:r w:rsidRPr="004426A9">
        <w:rPr>
          <w:noProof/>
          <w:sz w:val="28"/>
          <w:szCs w:val="28"/>
        </w:rPr>
        <w:object w:dxaOrig="7652" w:dyaOrig="2371">
          <v:shape id="Объект 36" o:spid="_x0000_i1059" type="#_x0000_t75" style="width:382.5pt;height:118.5pt;visibility:visible" o:ole="">
            <v:imagedata r:id="rId73" o:title=""/>
            <o:lock v:ext="edit" aspectratio="f"/>
          </v:shape>
          <o:OLEObject Type="Embed" ProgID="Excel.Sheet.8" ShapeID="Объект 36" DrawAspect="Content" ObjectID="_1469599392" r:id="rId74">
            <o:FieldCodes>\s</o:FieldCodes>
          </o:OLEObject>
        </w:object>
      </w:r>
    </w:p>
    <w:p w:rsidR="00FB54C9" w:rsidRPr="004426A9" w:rsidRDefault="00FB54C9" w:rsidP="004426A9">
      <w:pPr>
        <w:spacing w:line="360" w:lineRule="auto"/>
        <w:ind w:firstLine="709"/>
        <w:jc w:val="both"/>
        <w:rPr>
          <w:sz w:val="28"/>
          <w:szCs w:val="28"/>
        </w:rPr>
      </w:pPr>
      <w:r w:rsidRPr="004426A9">
        <w:rPr>
          <w:sz w:val="28"/>
          <w:szCs w:val="28"/>
        </w:rPr>
        <w:t>Рисунок 2.</w:t>
      </w:r>
      <w:r w:rsidR="00EE621D" w:rsidRPr="004426A9">
        <w:rPr>
          <w:sz w:val="28"/>
          <w:szCs w:val="28"/>
        </w:rPr>
        <w:t>18</w:t>
      </w:r>
      <w:r w:rsidR="0047313A" w:rsidRPr="004426A9">
        <w:rPr>
          <w:sz w:val="28"/>
          <w:szCs w:val="28"/>
        </w:rPr>
        <w:t xml:space="preserve">- </w:t>
      </w:r>
      <w:r w:rsidRPr="004426A9">
        <w:rPr>
          <w:sz w:val="28"/>
          <w:szCs w:val="28"/>
        </w:rPr>
        <w:t xml:space="preserve">Динамика рентабельности продаж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511630" w:rsidRPr="004426A9">
        <w:rPr>
          <w:sz w:val="28"/>
          <w:szCs w:val="28"/>
        </w:rPr>
        <w:t xml:space="preserve">2006 - </w:t>
      </w:r>
      <w:r w:rsidRPr="004426A9">
        <w:rPr>
          <w:sz w:val="28"/>
          <w:szCs w:val="28"/>
        </w:rPr>
        <w:t xml:space="preserve">2008 </w:t>
      </w:r>
      <w:r w:rsidR="003469ED" w:rsidRPr="004426A9">
        <w:rPr>
          <w:sz w:val="28"/>
          <w:szCs w:val="28"/>
        </w:rPr>
        <w:t>гг.</w:t>
      </w:r>
    </w:p>
    <w:p w:rsidR="00FB54C9" w:rsidRPr="004426A9" w:rsidRDefault="00FB54C9" w:rsidP="004426A9">
      <w:pPr>
        <w:spacing w:line="360" w:lineRule="auto"/>
        <w:ind w:firstLine="709"/>
        <w:jc w:val="both"/>
        <w:rPr>
          <w:sz w:val="28"/>
          <w:szCs w:val="28"/>
        </w:rPr>
      </w:pPr>
    </w:p>
    <w:p w:rsidR="00FB54C9" w:rsidRPr="004426A9" w:rsidRDefault="00FB54C9" w:rsidP="004426A9">
      <w:pPr>
        <w:spacing w:line="360" w:lineRule="auto"/>
        <w:ind w:firstLine="709"/>
        <w:jc w:val="both"/>
        <w:rPr>
          <w:sz w:val="28"/>
          <w:szCs w:val="28"/>
        </w:rPr>
      </w:pPr>
      <w:r w:rsidRPr="004426A9">
        <w:rPr>
          <w:sz w:val="28"/>
          <w:szCs w:val="28"/>
        </w:rPr>
        <w:t xml:space="preserve">Показатели рентабельности предприятия </w:t>
      </w:r>
      <w:r w:rsidR="00D90843" w:rsidRPr="004426A9">
        <w:rPr>
          <w:sz w:val="28"/>
          <w:szCs w:val="28"/>
        </w:rPr>
        <w:t xml:space="preserve">на начало </w:t>
      </w:r>
      <w:r w:rsidR="00511630" w:rsidRPr="004426A9">
        <w:rPr>
          <w:sz w:val="28"/>
          <w:szCs w:val="28"/>
        </w:rPr>
        <w:t xml:space="preserve">периода 2006 - </w:t>
      </w:r>
      <w:r w:rsidR="00D90843" w:rsidRPr="004426A9">
        <w:rPr>
          <w:sz w:val="28"/>
          <w:szCs w:val="28"/>
        </w:rPr>
        <w:t xml:space="preserve">2008 </w:t>
      </w:r>
      <w:r w:rsidR="003469ED" w:rsidRPr="004426A9">
        <w:rPr>
          <w:sz w:val="28"/>
          <w:szCs w:val="28"/>
        </w:rPr>
        <w:t>гг.</w:t>
      </w:r>
      <w:r w:rsidRPr="004426A9">
        <w:rPr>
          <w:sz w:val="28"/>
          <w:szCs w:val="28"/>
        </w:rPr>
        <w:t xml:space="preserve"> уменьшаются по отношению </w:t>
      </w:r>
      <w:r w:rsidR="00D90843" w:rsidRPr="004426A9">
        <w:rPr>
          <w:sz w:val="28"/>
          <w:szCs w:val="28"/>
        </w:rPr>
        <w:t>к концу</w:t>
      </w:r>
      <w:r w:rsidRPr="004426A9">
        <w:rPr>
          <w:sz w:val="28"/>
          <w:szCs w:val="28"/>
        </w:rPr>
        <w:t xml:space="preserve">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Такое явление говорит о падении эффективности деятельности предприятия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Отсутствие стабильности роста в данном случае говорит о не перспективности развития предприятия в ближайшие годы.</w:t>
      </w:r>
    </w:p>
    <w:p w:rsidR="00FB54C9" w:rsidRPr="004426A9" w:rsidRDefault="00FB54C9" w:rsidP="004426A9">
      <w:pPr>
        <w:spacing w:line="360" w:lineRule="auto"/>
        <w:ind w:firstLine="709"/>
        <w:jc w:val="both"/>
        <w:rPr>
          <w:sz w:val="28"/>
          <w:szCs w:val="28"/>
        </w:rPr>
      </w:pPr>
      <w:r w:rsidRPr="004426A9">
        <w:rPr>
          <w:sz w:val="28"/>
          <w:szCs w:val="28"/>
        </w:rPr>
        <w:t>Для более детального анализа причин изменения рентабельности проведем факторный анализ изменения рентабельности активов и собственного капитала.</w:t>
      </w:r>
    </w:p>
    <w:p w:rsidR="00FB54C9" w:rsidRPr="004426A9" w:rsidRDefault="00FB54C9" w:rsidP="004426A9">
      <w:pPr>
        <w:spacing w:line="360" w:lineRule="auto"/>
        <w:ind w:firstLine="709"/>
        <w:jc w:val="both"/>
        <w:rPr>
          <w:sz w:val="28"/>
          <w:szCs w:val="28"/>
        </w:rPr>
      </w:pPr>
      <w:r w:rsidRPr="004426A9">
        <w:rPr>
          <w:sz w:val="28"/>
          <w:szCs w:val="28"/>
        </w:rPr>
        <w:t>Воспользуемся следующим соотношением между рентабельностью активов, коэффициентом оборачиваемости активов и рентабельностью продаж:</w:t>
      </w:r>
    </w:p>
    <w:p w:rsidR="00FB54C9" w:rsidRPr="004426A9" w:rsidRDefault="00FB54C9" w:rsidP="004426A9">
      <w:pPr>
        <w:spacing w:line="360" w:lineRule="auto"/>
        <w:ind w:firstLine="709"/>
        <w:jc w:val="both"/>
        <w:rPr>
          <w:sz w:val="28"/>
          <w:szCs w:val="28"/>
        </w:rPr>
      </w:pPr>
    </w:p>
    <w:p w:rsidR="00FB54C9" w:rsidRPr="004426A9" w:rsidRDefault="00A5748A" w:rsidP="004426A9">
      <w:pPr>
        <w:spacing w:line="360" w:lineRule="auto"/>
        <w:ind w:firstLine="709"/>
        <w:jc w:val="both"/>
        <w:rPr>
          <w:sz w:val="28"/>
          <w:szCs w:val="28"/>
        </w:rPr>
      </w:pPr>
      <w:r w:rsidRPr="004426A9">
        <w:rPr>
          <w:position w:val="-12"/>
          <w:sz w:val="28"/>
          <w:szCs w:val="28"/>
        </w:rPr>
        <w:object w:dxaOrig="1500" w:dyaOrig="360">
          <v:shape id="_x0000_i1060" type="#_x0000_t75" style="width:87.75pt;height:21pt" o:ole="">
            <v:imagedata r:id="rId75" o:title=""/>
          </v:shape>
          <o:OLEObject Type="Embed" ProgID="Equation.3" ShapeID="_x0000_i1060" DrawAspect="Content" ObjectID="_1469599393" r:id="rId76"/>
        </w:object>
      </w:r>
      <w:r w:rsidR="00FB54C9" w:rsidRPr="004426A9">
        <w:rPr>
          <w:sz w:val="28"/>
          <w:szCs w:val="28"/>
        </w:rPr>
        <w:t>,</w:t>
      </w:r>
      <w:r w:rsidR="00BC2FC7">
        <w:rPr>
          <w:sz w:val="28"/>
          <w:szCs w:val="28"/>
        </w:rPr>
        <w:t xml:space="preserve">           </w:t>
      </w:r>
      <w:r w:rsidR="00FB54C9" w:rsidRPr="004426A9">
        <w:rPr>
          <w:sz w:val="28"/>
          <w:szCs w:val="28"/>
        </w:rPr>
        <w:t>(</w:t>
      </w:r>
      <w:r w:rsidR="006127F1" w:rsidRPr="004426A9">
        <w:rPr>
          <w:sz w:val="28"/>
          <w:szCs w:val="28"/>
        </w:rPr>
        <w:t>2</w:t>
      </w:r>
      <w:r w:rsidR="00FB54C9" w:rsidRPr="004426A9">
        <w:rPr>
          <w:sz w:val="28"/>
          <w:szCs w:val="28"/>
        </w:rPr>
        <w:t>.1</w:t>
      </w:r>
      <w:r w:rsidR="00B46D8C" w:rsidRPr="004426A9">
        <w:rPr>
          <w:sz w:val="28"/>
          <w:szCs w:val="28"/>
        </w:rPr>
        <w:t>5</w:t>
      </w:r>
      <w:r w:rsidR="00FB54C9" w:rsidRPr="004426A9">
        <w:rPr>
          <w:sz w:val="28"/>
          <w:szCs w:val="28"/>
        </w:rPr>
        <w:t>)</w:t>
      </w:r>
    </w:p>
    <w:p w:rsidR="00BD6F0A" w:rsidRPr="004426A9" w:rsidRDefault="00BD6F0A" w:rsidP="004426A9">
      <w:pPr>
        <w:spacing w:line="360" w:lineRule="auto"/>
        <w:ind w:firstLine="709"/>
        <w:jc w:val="both"/>
        <w:rPr>
          <w:sz w:val="28"/>
          <w:szCs w:val="28"/>
        </w:rPr>
      </w:pPr>
    </w:p>
    <w:p w:rsidR="00FB54C9" w:rsidRPr="004426A9" w:rsidRDefault="00FB54C9"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А</w:t>
      </w:r>
      <w:r w:rsidRPr="004426A9">
        <w:rPr>
          <w:sz w:val="28"/>
          <w:szCs w:val="28"/>
        </w:rPr>
        <w:t xml:space="preserve"> – рентабельность активов,</w:t>
      </w:r>
    </w:p>
    <w:p w:rsidR="00FB54C9" w:rsidRPr="004426A9" w:rsidRDefault="00FB54C9" w:rsidP="004426A9">
      <w:pPr>
        <w:spacing w:line="360" w:lineRule="auto"/>
        <w:ind w:firstLine="709"/>
        <w:jc w:val="both"/>
        <w:rPr>
          <w:sz w:val="28"/>
          <w:szCs w:val="28"/>
        </w:rPr>
      </w:pPr>
      <w:r w:rsidRPr="004426A9">
        <w:rPr>
          <w:i/>
          <w:sz w:val="28"/>
          <w:szCs w:val="28"/>
        </w:rPr>
        <w:t>К</w:t>
      </w:r>
      <w:r w:rsidRPr="004426A9">
        <w:rPr>
          <w:i/>
          <w:sz w:val="28"/>
          <w:szCs w:val="28"/>
          <w:vertAlign w:val="subscript"/>
        </w:rPr>
        <w:t>ОА</w:t>
      </w:r>
      <w:r w:rsidRPr="004426A9">
        <w:rPr>
          <w:sz w:val="28"/>
          <w:szCs w:val="28"/>
        </w:rPr>
        <w:t xml:space="preserve"> – коэффициент оборачиваемости активов,</w:t>
      </w:r>
    </w:p>
    <w:p w:rsidR="00FB54C9" w:rsidRPr="004426A9" w:rsidRDefault="00FB54C9" w:rsidP="004426A9">
      <w:pPr>
        <w:spacing w:line="360" w:lineRule="auto"/>
        <w:ind w:firstLine="709"/>
        <w:jc w:val="both"/>
        <w:rPr>
          <w:sz w:val="28"/>
          <w:szCs w:val="28"/>
        </w:rPr>
      </w:pPr>
      <w:r w:rsidRPr="004426A9">
        <w:rPr>
          <w:i/>
          <w:sz w:val="28"/>
          <w:szCs w:val="28"/>
        </w:rPr>
        <w:t>Р</w:t>
      </w:r>
      <w:r w:rsidRPr="004426A9">
        <w:rPr>
          <w:i/>
          <w:sz w:val="28"/>
          <w:szCs w:val="28"/>
          <w:vertAlign w:val="subscript"/>
        </w:rPr>
        <w:t>ПР</w:t>
      </w:r>
      <w:r w:rsidRPr="004426A9">
        <w:rPr>
          <w:sz w:val="28"/>
          <w:szCs w:val="28"/>
        </w:rPr>
        <w:t xml:space="preserve"> – рентабельность продаж.</w:t>
      </w:r>
    </w:p>
    <w:p w:rsidR="00FB54C9" w:rsidRPr="004426A9" w:rsidRDefault="00FB54C9" w:rsidP="004426A9">
      <w:pPr>
        <w:spacing w:line="360" w:lineRule="auto"/>
        <w:ind w:firstLine="709"/>
        <w:jc w:val="both"/>
        <w:rPr>
          <w:sz w:val="28"/>
          <w:szCs w:val="28"/>
        </w:rPr>
      </w:pPr>
    </w:p>
    <w:p w:rsidR="00FB54C9" w:rsidRPr="004426A9" w:rsidRDefault="00FB54C9" w:rsidP="004426A9">
      <w:pPr>
        <w:spacing w:line="360" w:lineRule="auto"/>
        <w:ind w:firstLine="709"/>
        <w:jc w:val="both"/>
        <w:rPr>
          <w:sz w:val="28"/>
          <w:szCs w:val="28"/>
        </w:rPr>
      </w:pPr>
      <w:r w:rsidRPr="004426A9">
        <w:rPr>
          <w:sz w:val="28"/>
          <w:szCs w:val="28"/>
        </w:rPr>
        <w:t>Используя данные таблиц</w:t>
      </w:r>
      <w:r w:rsidR="00EE621D" w:rsidRPr="004426A9">
        <w:rPr>
          <w:sz w:val="28"/>
          <w:szCs w:val="28"/>
        </w:rPr>
        <w:t>ы</w:t>
      </w:r>
      <w:r w:rsidRPr="004426A9">
        <w:rPr>
          <w:sz w:val="28"/>
          <w:szCs w:val="28"/>
        </w:rPr>
        <w:t xml:space="preserve"> 2.1</w:t>
      </w:r>
      <w:r w:rsidR="00EE621D" w:rsidRPr="004426A9">
        <w:rPr>
          <w:sz w:val="28"/>
          <w:szCs w:val="28"/>
        </w:rPr>
        <w:t>6</w:t>
      </w:r>
      <w:r w:rsidRPr="004426A9">
        <w:rPr>
          <w:sz w:val="28"/>
          <w:szCs w:val="28"/>
        </w:rPr>
        <w:t>, формулу (2.1</w:t>
      </w:r>
      <w:r w:rsidR="00A07395" w:rsidRPr="004426A9">
        <w:rPr>
          <w:sz w:val="28"/>
          <w:szCs w:val="28"/>
        </w:rPr>
        <w:t>5</w:t>
      </w:r>
      <w:r w:rsidRPr="004426A9">
        <w:rPr>
          <w:sz w:val="28"/>
          <w:szCs w:val="28"/>
        </w:rPr>
        <w:t>), составим таблицу 2.1</w:t>
      </w:r>
      <w:r w:rsidR="00EE621D" w:rsidRPr="004426A9">
        <w:rPr>
          <w:sz w:val="28"/>
          <w:szCs w:val="28"/>
        </w:rPr>
        <w:t>7</w:t>
      </w:r>
      <w:r w:rsidRPr="004426A9">
        <w:rPr>
          <w:sz w:val="28"/>
          <w:szCs w:val="28"/>
        </w:rPr>
        <w:t>.</w:t>
      </w:r>
    </w:p>
    <w:p w:rsidR="00FB54C9" w:rsidRPr="004426A9" w:rsidRDefault="00984294" w:rsidP="004426A9">
      <w:pPr>
        <w:spacing w:line="360" w:lineRule="auto"/>
        <w:ind w:firstLine="709"/>
        <w:jc w:val="both"/>
        <w:rPr>
          <w:sz w:val="28"/>
          <w:szCs w:val="28"/>
        </w:rPr>
      </w:pPr>
      <w:r>
        <w:rPr>
          <w:i/>
          <w:sz w:val="28"/>
          <w:szCs w:val="28"/>
        </w:rPr>
        <w:br w:type="page"/>
      </w:r>
      <w:r w:rsidR="00FB54C9" w:rsidRPr="004426A9">
        <w:rPr>
          <w:sz w:val="28"/>
          <w:szCs w:val="28"/>
        </w:rPr>
        <w:t>Таблица 2.1</w:t>
      </w:r>
      <w:r w:rsidR="00EE621D" w:rsidRPr="004426A9">
        <w:rPr>
          <w:sz w:val="28"/>
          <w:szCs w:val="28"/>
        </w:rPr>
        <w:t>7</w:t>
      </w:r>
      <w:r w:rsidR="0047313A" w:rsidRPr="004426A9">
        <w:rPr>
          <w:sz w:val="28"/>
          <w:szCs w:val="28"/>
        </w:rPr>
        <w:t xml:space="preserve"> -</w:t>
      </w:r>
      <w:r w:rsidR="00FB54C9" w:rsidRPr="004426A9">
        <w:rPr>
          <w:sz w:val="28"/>
          <w:szCs w:val="28"/>
        </w:rPr>
        <w:t xml:space="preserve"> Факторный анализ рентабельности активов </w:t>
      </w:r>
      <w:r w:rsidR="0031358D" w:rsidRPr="004426A9">
        <w:rPr>
          <w:sz w:val="28"/>
          <w:szCs w:val="28"/>
        </w:rPr>
        <w:t xml:space="preserve">ИЗАО </w:t>
      </w:r>
      <w:r w:rsidR="003469ED" w:rsidRPr="004426A9">
        <w:rPr>
          <w:sz w:val="28"/>
          <w:szCs w:val="28"/>
        </w:rPr>
        <w:t>«Сплитстоун-Бел»</w:t>
      </w:r>
      <w:r w:rsidR="00FB54C9" w:rsidRPr="004426A9">
        <w:rPr>
          <w:sz w:val="28"/>
          <w:szCs w:val="28"/>
        </w:rPr>
        <w:t xml:space="preserve"> в </w:t>
      </w:r>
      <w:r w:rsidR="0058315A" w:rsidRPr="004426A9">
        <w:rPr>
          <w:sz w:val="28"/>
          <w:szCs w:val="28"/>
        </w:rPr>
        <w:t xml:space="preserve">2006 - </w:t>
      </w:r>
      <w:r w:rsidR="00FB54C9" w:rsidRPr="004426A9">
        <w:rPr>
          <w:sz w:val="28"/>
          <w:szCs w:val="28"/>
        </w:rPr>
        <w:t xml:space="preserve">2008 </w:t>
      </w:r>
      <w:r w:rsidR="003469ED" w:rsidRPr="004426A9">
        <w:rPr>
          <w:sz w:val="28"/>
          <w:szCs w:val="28"/>
        </w:rPr>
        <w:t>гг.</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1260"/>
        <w:gridCol w:w="1242"/>
        <w:gridCol w:w="1929"/>
        <w:gridCol w:w="1065"/>
        <w:gridCol w:w="1690"/>
      </w:tblGrid>
      <w:tr w:rsidR="009E665E" w:rsidRPr="00984294" w:rsidTr="005C3045">
        <w:trPr>
          <w:trHeight w:val="565"/>
          <w:jc w:val="center"/>
        </w:trPr>
        <w:tc>
          <w:tcPr>
            <w:tcW w:w="2149" w:type="dxa"/>
            <w:vAlign w:val="center"/>
          </w:tcPr>
          <w:p w:rsidR="009E665E" w:rsidRPr="00984294" w:rsidRDefault="009E665E" w:rsidP="00984294">
            <w:pPr>
              <w:spacing w:line="360" w:lineRule="auto"/>
              <w:rPr>
                <w:sz w:val="20"/>
                <w:szCs w:val="20"/>
              </w:rPr>
            </w:pPr>
            <w:r w:rsidRPr="00984294">
              <w:rPr>
                <w:sz w:val="20"/>
                <w:szCs w:val="20"/>
              </w:rPr>
              <w:t>Показатель</w:t>
            </w:r>
          </w:p>
        </w:tc>
        <w:tc>
          <w:tcPr>
            <w:tcW w:w="1260" w:type="dxa"/>
            <w:vAlign w:val="center"/>
          </w:tcPr>
          <w:p w:rsidR="009E665E" w:rsidRPr="00984294" w:rsidRDefault="009E665E" w:rsidP="00984294">
            <w:pPr>
              <w:spacing w:line="360" w:lineRule="auto"/>
              <w:rPr>
                <w:sz w:val="20"/>
                <w:szCs w:val="20"/>
              </w:rPr>
            </w:pPr>
            <w:smartTag w:uri="urn:schemas-microsoft-com:office:smarttags" w:element="metricconverter">
              <w:smartTagPr>
                <w:attr w:name="ProductID" w:val="2006 г"/>
              </w:smartTagPr>
              <w:r w:rsidRPr="00984294">
                <w:rPr>
                  <w:sz w:val="20"/>
                  <w:szCs w:val="20"/>
                </w:rPr>
                <w:t>2006 г</w:t>
              </w:r>
            </w:smartTag>
            <w:r w:rsidRPr="00984294">
              <w:rPr>
                <w:sz w:val="20"/>
                <w:szCs w:val="20"/>
              </w:rPr>
              <w:t>.</w:t>
            </w:r>
          </w:p>
        </w:tc>
        <w:tc>
          <w:tcPr>
            <w:tcW w:w="1242" w:type="dxa"/>
            <w:vAlign w:val="center"/>
          </w:tcPr>
          <w:p w:rsidR="009E665E" w:rsidRPr="00984294" w:rsidRDefault="009E665E" w:rsidP="00984294">
            <w:pPr>
              <w:spacing w:line="360" w:lineRule="auto"/>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w:t>
            </w:r>
          </w:p>
        </w:tc>
        <w:tc>
          <w:tcPr>
            <w:tcW w:w="1929" w:type="dxa"/>
            <w:vAlign w:val="center"/>
          </w:tcPr>
          <w:p w:rsidR="009E665E" w:rsidRPr="00984294" w:rsidRDefault="009E665E" w:rsidP="00984294">
            <w:pPr>
              <w:spacing w:line="360" w:lineRule="auto"/>
              <w:rPr>
                <w:sz w:val="20"/>
                <w:szCs w:val="20"/>
              </w:rPr>
            </w:pPr>
            <w:r w:rsidRPr="00984294">
              <w:rPr>
                <w:sz w:val="20"/>
                <w:szCs w:val="20"/>
              </w:rPr>
              <w:t>Отклонение</w:t>
            </w:r>
          </w:p>
          <w:p w:rsidR="009E665E" w:rsidRPr="00984294" w:rsidRDefault="009E665E" w:rsidP="00984294">
            <w:pPr>
              <w:spacing w:line="360" w:lineRule="auto"/>
              <w:rPr>
                <w:sz w:val="20"/>
                <w:szCs w:val="20"/>
              </w:rPr>
            </w:pPr>
            <w:smartTag w:uri="urn:schemas-microsoft-com:office:smarttags" w:element="metricconverter">
              <w:smartTagPr>
                <w:attr w:name="ProductID" w:val="2007 г"/>
              </w:smartTagPr>
              <w:r w:rsidRPr="00984294">
                <w:rPr>
                  <w:sz w:val="20"/>
                  <w:szCs w:val="20"/>
                </w:rPr>
                <w:t>2007 г</w:t>
              </w:r>
            </w:smartTag>
            <w:r w:rsidRPr="00984294">
              <w:rPr>
                <w:sz w:val="20"/>
                <w:szCs w:val="20"/>
              </w:rPr>
              <w:t xml:space="preserve">. от </w:t>
            </w:r>
            <w:smartTag w:uri="urn:schemas-microsoft-com:office:smarttags" w:element="metricconverter">
              <w:smartTagPr>
                <w:attr w:name="ProductID" w:val="2006 г"/>
              </w:smartTagPr>
              <w:r w:rsidRPr="00984294">
                <w:rPr>
                  <w:sz w:val="20"/>
                  <w:szCs w:val="20"/>
                </w:rPr>
                <w:t>2006 г</w:t>
              </w:r>
            </w:smartTag>
            <w:r w:rsidRPr="00984294">
              <w:rPr>
                <w:sz w:val="20"/>
                <w:szCs w:val="20"/>
              </w:rPr>
              <w:t>.</w:t>
            </w:r>
          </w:p>
        </w:tc>
        <w:tc>
          <w:tcPr>
            <w:tcW w:w="1065" w:type="dxa"/>
            <w:vAlign w:val="center"/>
          </w:tcPr>
          <w:p w:rsidR="009E665E" w:rsidRPr="00984294" w:rsidRDefault="009E665E" w:rsidP="00984294">
            <w:pPr>
              <w:spacing w:line="360" w:lineRule="auto"/>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w:t>
            </w:r>
          </w:p>
        </w:tc>
        <w:tc>
          <w:tcPr>
            <w:tcW w:w="1690" w:type="dxa"/>
            <w:vAlign w:val="center"/>
          </w:tcPr>
          <w:p w:rsidR="009E665E" w:rsidRPr="00984294" w:rsidRDefault="009E665E" w:rsidP="00984294">
            <w:pPr>
              <w:spacing w:line="360" w:lineRule="auto"/>
              <w:rPr>
                <w:sz w:val="20"/>
                <w:szCs w:val="20"/>
              </w:rPr>
            </w:pPr>
            <w:r w:rsidRPr="00984294">
              <w:rPr>
                <w:sz w:val="20"/>
                <w:szCs w:val="20"/>
              </w:rPr>
              <w:t>Отклонение</w:t>
            </w:r>
          </w:p>
          <w:p w:rsidR="009E665E" w:rsidRPr="00984294" w:rsidRDefault="009E665E" w:rsidP="00984294">
            <w:pPr>
              <w:spacing w:line="360" w:lineRule="auto"/>
              <w:rPr>
                <w:sz w:val="20"/>
                <w:szCs w:val="20"/>
              </w:rPr>
            </w:pPr>
            <w:smartTag w:uri="urn:schemas-microsoft-com:office:smarttags" w:element="metricconverter">
              <w:smartTagPr>
                <w:attr w:name="ProductID" w:val="2008 г"/>
              </w:smartTagPr>
              <w:r w:rsidRPr="00984294">
                <w:rPr>
                  <w:sz w:val="20"/>
                  <w:szCs w:val="20"/>
                </w:rPr>
                <w:t>2008 г</w:t>
              </w:r>
            </w:smartTag>
            <w:r w:rsidRPr="00984294">
              <w:rPr>
                <w:sz w:val="20"/>
                <w:szCs w:val="20"/>
              </w:rPr>
              <w:t xml:space="preserve">. от </w:t>
            </w:r>
            <w:smartTag w:uri="urn:schemas-microsoft-com:office:smarttags" w:element="metricconverter">
              <w:smartTagPr>
                <w:attr w:name="ProductID" w:val="2007 г"/>
              </w:smartTagPr>
              <w:r w:rsidRPr="00984294">
                <w:rPr>
                  <w:sz w:val="20"/>
                  <w:szCs w:val="20"/>
                </w:rPr>
                <w:t>2007 г</w:t>
              </w:r>
            </w:smartTag>
            <w:r w:rsidRPr="00984294">
              <w:rPr>
                <w:sz w:val="20"/>
                <w:szCs w:val="20"/>
              </w:rPr>
              <w:t>.</w:t>
            </w:r>
          </w:p>
        </w:tc>
      </w:tr>
      <w:tr w:rsidR="009E665E" w:rsidRPr="00984294" w:rsidTr="005C3045">
        <w:trPr>
          <w:trHeight w:val="2413"/>
          <w:jc w:val="center"/>
        </w:trPr>
        <w:tc>
          <w:tcPr>
            <w:tcW w:w="2149" w:type="dxa"/>
          </w:tcPr>
          <w:p w:rsidR="009E665E" w:rsidRPr="00984294" w:rsidRDefault="009E665E" w:rsidP="00984294">
            <w:pPr>
              <w:spacing w:line="360" w:lineRule="auto"/>
              <w:rPr>
                <w:sz w:val="20"/>
                <w:szCs w:val="20"/>
              </w:rPr>
            </w:pPr>
            <w:r w:rsidRPr="00984294">
              <w:rPr>
                <w:sz w:val="20"/>
                <w:szCs w:val="20"/>
              </w:rPr>
              <w:t>1. Коэффициент оборачиваемости активов</w:t>
            </w:r>
          </w:p>
          <w:p w:rsidR="009E665E" w:rsidRPr="00984294" w:rsidRDefault="009E665E" w:rsidP="00984294">
            <w:pPr>
              <w:spacing w:line="360" w:lineRule="auto"/>
              <w:rPr>
                <w:sz w:val="20"/>
                <w:szCs w:val="20"/>
              </w:rPr>
            </w:pPr>
            <w:r w:rsidRPr="00984294">
              <w:rPr>
                <w:sz w:val="20"/>
                <w:szCs w:val="20"/>
              </w:rPr>
              <w:t>2. Рентабельность продаж, %</w:t>
            </w:r>
          </w:p>
          <w:p w:rsidR="009E665E" w:rsidRPr="00984294" w:rsidRDefault="009E665E" w:rsidP="00984294">
            <w:pPr>
              <w:spacing w:line="360" w:lineRule="auto"/>
              <w:rPr>
                <w:sz w:val="20"/>
                <w:szCs w:val="20"/>
              </w:rPr>
            </w:pPr>
            <w:r w:rsidRPr="00984294">
              <w:rPr>
                <w:sz w:val="20"/>
                <w:szCs w:val="20"/>
              </w:rPr>
              <w:t>3. Рентабельность активов, %</w:t>
            </w:r>
          </w:p>
        </w:tc>
        <w:tc>
          <w:tcPr>
            <w:tcW w:w="1260"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2,5</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3,</w:t>
            </w:r>
            <w:r w:rsidR="001833C7" w:rsidRPr="00984294">
              <w:rPr>
                <w:sz w:val="20"/>
                <w:szCs w:val="20"/>
              </w:rPr>
              <w:t>8</w:t>
            </w:r>
          </w:p>
          <w:p w:rsidR="009E665E" w:rsidRPr="00984294" w:rsidRDefault="009E665E" w:rsidP="00984294">
            <w:pPr>
              <w:spacing w:line="360" w:lineRule="auto"/>
              <w:rPr>
                <w:sz w:val="20"/>
                <w:szCs w:val="20"/>
              </w:rPr>
            </w:pPr>
          </w:p>
          <w:p w:rsidR="009E665E" w:rsidRPr="00984294" w:rsidRDefault="001833C7" w:rsidP="00984294">
            <w:pPr>
              <w:spacing w:line="360" w:lineRule="auto"/>
              <w:rPr>
                <w:sz w:val="20"/>
                <w:szCs w:val="20"/>
              </w:rPr>
            </w:pPr>
            <w:r w:rsidRPr="00984294">
              <w:rPr>
                <w:sz w:val="20"/>
                <w:szCs w:val="20"/>
              </w:rPr>
              <w:t>9</w:t>
            </w:r>
            <w:r w:rsidR="009E665E" w:rsidRPr="00984294">
              <w:rPr>
                <w:sz w:val="20"/>
                <w:szCs w:val="20"/>
              </w:rPr>
              <w:t>,6</w:t>
            </w:r>
          </w:p>
        </w:tc>
        <w:tc>
          <w:tcPr>
            <w:tcW w:w="1242"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3,1</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3,</w:t>
            </w:r>
            <w:r w:rsidR="001833C7" w:rsidRPr="00984294">
              <w:rPr>
                <w:sz w:val="20"/>
                <w:szCs w:val="20"/>
              </w:rPr>
              <w:t>7</w:t>
            </w:r>
          </w:p>
          <w:p w:rsidR="009E665E" w:rsidRPr="00984294" w:rsidRDefault="009E665E" w:rsidP="00984294">
            <w:pPr>
              <w:spacing w:line="360" w:lineRule="auto"/>
              <w:rPr>
                <w:sz w:val="20"/>
                <w:szCs w:val="20"/>
              </w:rPr>
            </w:pPr>
          </w:p>
          <w:p w:rsidR="009E665E" w:rsidRPr="00984294" w:rsidRDefault="001833C7" w:rsidP="00984294">
            <w:pPr>
              <w:spacing w:line="360" w:lineRule="auto"/>
              <w:rPr>
                <w:sz w:val="20"/>
                <w:szCs w:val="20"/>
              </w:rPr>
            </w:pPr>
            <w:r w:rsidRPr="00984294">
              <w:rPr>
                <w:sz w:val="20"/>
                <w:szCs w:val="20"/>
              </w:rPr>
              <w:t>11,3</w:t>
            </w:r>
          </w:p>
        </w:tc>
        <w:tc>
          <w:tcPr>
            <w:tcW w:w="1929"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+0,6</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-0,1</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w:t>
            </w:r>
            <w:r w:rsidR="001833C7" w:rsidRPr="00984294">
              <w:rPr>
                <w:sz w:val="20"/>
                <w:szCs w:val="20"/>
              </w:rPr>
              <w:t>2,3</w:t>
            </w:r>
          </w:p>
        </w:tc>
        <w:tc>
          <w:tcPr>
            <w:tcW w:w="1065"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3,3</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2,</w:t>
            </w:r>
            <w:r w:rsidR="001833C7" w:rsidRPr="00984294">
              <w:rPr>
                <w:sz w:val="20"/>
                <w:szCs w:val="20"/>
              </w:rPr>
              <w:t>6</w:t>
            </w:r>
          </w:p>
          <w:p w:rsidR="009E665E" w:rsidRPr="00984294" w:rsidRDefault="009E665E" w:rsidP="00984294">
            <w:pPr>
              <w:spacing w:line="360" w:lineRule="auto"/>
              <w:rPr>
                <w:sz w:val="20"/>
                <w:szCs w:val="20"/>
              </w:rPr>
            </w:pPr>
          </w:p>
          <w:p w:rsidR="009E665E" w:rsidRPr="00984294" w:rsidRDefault="001833C7" w:rsidP="00984294">
            <w:pPr>
              <w:spacing w:line="360" w:lineRule="auto"/>
              <w:rPr>
                <w:sz w:val="20"/>
                <w:szCs w:val="20"/>
              </w:rPr>
            </w:pPr>
            <w:r w:rsidRPr="00984294">
              <w:rPr>
                <w:sz w:val="20"/>
                <w:szCs w:val="20"/>
              </w:rPr>
              <w:t>8,4</w:t>
            </w:r>
          </w:p>
        </w:tc>
        <w:tc>
          <w:tcPr>
            <w:tcW w:w="1690"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+0,2</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-1</w:t>
            </w:r>
            <w:r w:rsidR="001833C7" w:rsidRPr="00984294">
              <w:rPr>
                <w:sz w:val="20"/>
                <w:szCs w:val="20"/>
              </w:rPr>
              <w:t>,1</w:t>
            </w:r>
          </w:p>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-2,6</w:t>
            </w:r>
          </w:p>
        </w:tc>
      </w:tr>
      <w:tr w:rsidR="009E665E" w:rsidRPr="00984294" w:rsidTr="005C3045">
        <w:trPr>
          <w:trHeight w:val="1041"/>
          <w:jc w:val="center"/>
        </w:trPr>
        <w:tc>
          <w:tcPr>
            <w:tcW w:w="4651" w:type="dxa"/>
            <w:gridSpan w:val="3"/>
          </w:tcPr>
          <w:p w:rsidR="009E665E" w:rsidRPr="00984294" w:rsidRDefault="009E665E" w:rsidP="00984294">
            <w:pPr>
              <w:spacing w:line="360" w:lineRule="auto"/>
              <w:rPr>
                <w:sz w:val="20"/>
                <w:szCs w:val="20"/>
              </w:rPr>
            </w:pPr>
            <w:r w:rsidRPr="00984294">
              <w:rPr>
                <w:sz w:val="20"/>
                <w:szCs w:val="20"/>
              </w:rPr>
              <w:t>4. Изменение рентабельности активов за счет изменения коэффициента оборачиваемости активов, %</w:t>
            </w:r>
          </w:p>
        </w:tc>
        <w:tc>
          <w:tcPr>
            <w:tcW w:w="1929" w:type="dxa"/>
          </w:tcPr>
          <w:p w:rsidR="009E665E" w:rsidRPr="00984294" w:rsidRDefault="009E665E" w:rsidP="00984294">
            <w:pPr>
              <w:spacing w:line="360" w:lineRule="auto"/>
              <w:rPr>
                <w:sz w:val="20"/>
                <w:szCs w:val="20"/>
              </w:rPr>
            </w:pPr>
          </w:p>
          <w:p w:rsidR="009E665E" w:rsidRPr="00984294" w:rsidRDefault="009E665E" w:rsidP="00984294">
            <w:pPr>
              <w:spacing w:line="360" w:lineRule="auto"/>
              <w:rPr>
                <w:sz w:val="20"/>
                <w:szCs w:val="20"/>
              </w:rPr>
            </w:pPr>
            <w:r w:rsidRPr="00984294">
              <w:rPr>
                <w:sz w:val="20"/>
                <w:szCs w:val="20"/>
              </w:rPr>
              <w:t>+2,</w:t>
            </w:r>
            <w:r w:rsidR="001833C7" w:rsidRPr="00984294">
              <w:rPr>
                <w:sz w:val="20"/>
                <w:szCs w:val="20"/>
              </w:rPr>
              <w:t>28</w:t>
            </w:r>
          </w:p>
        </w:tc>
        <w:tc>
          <w:tcPr>
            <w:tcW w:w="2755" w:type="dxa"/>
            <w:gridSpan w:val="2"/>
            <w:vAlign w:val="center"/>
          </w:tcPr>
          <w:p w:rsidR="009E665E" w:rsidRPr="00984294" w:rsidRDefault="009E665E" w:rsidP="00984294">
            <w:pPr>
              <w:spacing w:line="360" w:lineRule="auto"/>
              <w:rPr>
                <w:sz w:val="20"/>
                <w:szCs w:val="20"/>
              </w:rPr>
            </w:pPr>
            <w:r w:rsidRPr="00984294">
              <w:rPr>
                <w:sz w:val="20"/>
                <w:szCs w:val="20"/>
              </w:rPr>
              <w:t>+0,</w:t>
            </w:r>
            <w:r w:rsidR="001833C7" w:rsidRPr="00984294">
              <w:rPr>
                <w:sz w:val="20"/>
                <w:szCs w:val="20"/>
              </w:rPr>
              <w:t>74</w:t>
            </w:r>
          </w:p>
        </w:tc>
      </w:tr>
      <w:tr w:rsidR="009E665E" w:rsidRPr="00984294" w:rsidTr="005C3045">
        <w:trPr>
          <w:trHeight w:val="694"/>
          <w:jc w:val="center"/>
        </w:trPr>
        <w:tc>
          <w:tcPr>
            <w:tcW w:w="4651" w:type="dxa"/>
            <w:gridSpan w:val="3"/>
          </w:tcPr>
          <w:p w:rsidR="009E665E" w:rsidRPr="00984294" w:rsidRDefault="009E665E" w:rsidP="00984294">
            <w:pPr>
              <w:spacing w:line="360" w:lineRule="auto"/>
              <w:rPr>
                <w:sz w:val="20"/>
                <w:szCs w:val="20"/>
              </w:rPr>
            </w:pPr>
            <w:r w:rsidRPr="00984294">
              <w:rPr>
                <w:sz w:val="20"/>
                <w:szCs w:val="20"/>
              </w:rPr>
              <w:t>5. Изменение рентабельности активов за счет изменения рентабельности продаж, %</w:t>
            </w:r>
          </w:p>
        </w:tc>
        <w:tc>
          <w:tcPr>
            <w:tcW w:w="1929" w:type="dxa"/>
            <w:vAlign w:val="center"/>
          </w:tcPr>
          <w:p w:rsidR="009E665E" w:rsidRPr="00984294" w:rsidRDefault="009E665E" w:rsidP="00984294">
            <w:pPr>
              <w:spacing w:line="360" w:lineRule="auto"/>
              <w:rPr>
                <w:sz w:val="20"/>
                <w:szCs w:val="20"/>
              </w:rPr>
            </w:pPr>
            <w:r w:rsidRPr="00984294">
              <w:rPr>
                <w:sz w:val="20"/>
                <w:szCs w:val="20"/>
              </w:rPr>
              <w:t>-0,31</w:t>
            </w:r>
          </w:p>
        </w:tc>
        <w:tc>
          <w:tcPr>
            <w:tcW w:w="2755" w:type="dxa"/>
            <w:gridSpan w:val="2"/>
            <w:vAlign w:val="center"/>
          </w:tcPr>
          <w:p w:rsidR="009E665E" w:rsidRPr="00984294" w:rsidRDefault="009E665E" w:rsidP="00984294">
            <w:pPr>
              <w:spacing w:line="360" w:lineRule="auto"/>
              <w:rPr>
                <w:sz w:val="20"/>
                <w:szCs w:val="20"/>
              </w:rPr>
            </w:pPr>
            <w:r w:rsidRPr="00984294">
              <w:rPr>
                <w:sz w:val="20"/>
                <w:szCs w:val="20"/>
              </w:rPr>
              <w:t>-3,3</w:t>
            </w:r>
          </w:p>
        </w:tc>
      </w:tr>
      <w:tr w:rsidR="009E665E" w:rsidRPr="00984294" w:rsidTr="005C3045">
        <w:trPr>
          <w:trHeight w:val="362"/>
          <w:jc w:val="center"/>
        </w:trPr>
        <w:tc>
          <w:tcPr>
            <w:tcW w:w="4651" w:type="dxa"/>
            <w:gridSpan w:val="3"/>
          </w:tcPr>
          <w:p w:rsidR="009E665E" w:rsidRPr="00984294" w:rsidRDefault="009E665E" w:rsidP="00984294">
            <w:pPr>
              <w:spacing w:line="360" w:lineRule="auto"/>
              <w:rPr>
                <w:sz w:val="20"/>
                <w:szCs w:val="20"/>
              </w:rPr>
            </w:pPr>
            <w:r w:rsidRPr="00984294">
              <w:rPr>
                <w:sz w:val="20"/>
                <w:szCs w:val="20"/>
              </w:rPr>
              <w:t>6. Балансовая увязка</w:t>
            </w:r>
          </w:p>
        </w:tc>
        <w:tc>
          <w:tcPr>
            <w:tcW w:w="1929" w:type="dxa"/>
          </w:tcPr>
          <w:p w:rsidR="009E665E" w:rsidRPr="00984294" w:rsidRDefault="009E665E" w:rsidP="00984294">
            <w:pPr>
              <w:spacing w:line="360" w:lineRule="auto"/>
              <w:rPr>
                <w:sz w:val="20"/>
                <w:szCs w:val="20"/>
              </w:rPr>
            </w:pPr>
            <w:r w:rsidRPr="00984294">
              <w:rPr>
                <w:sz w:val="20"/>
                <w:szCs w:val="20"/>
              </w:rPr>
              <w:t>+2,</w:t>
            </w:r>
            <w:r w:rsidR="001833C7" w:rsidRPr="00984294">
              <w:rPr>
                <w:sz w:val="20"/>
                <w:szCs w:val="20"/>
              </w:rPr>
              <w:t>28</w:t>
            </w:r>
            <w:r w:rsidRPr="00984294">
              <w:rPr>
                <w:sz w:val="20"/>
                <w:szCs w:val="20"/>
              </w:rPr>
              <w:t>-0,31=+1,</w:t>
            </w:r>
            <w:r w:rsidR="001833C7" w:rsidRPr="00984294">
              <w:rPr>
                <w:sz w:val="20"/>
                <w:szCs w:val="20"/>
              </w:rPr>
              <w:t>97</w:t>
            </w:r>
          </w:p>
        </w:tc>
        <w:tc>
          <w:tcPr>
            <w:tcW w:w="2755" w:type="dxa"/>
            <w:gridSpan w:val="2"/>
            <w:vAlign w:val="center"/>
          </w:tcPr>
          <w:p w:rsidR="009E665E" w:rsidRPr="00984294" w:rsidRDefault="009E665E" w:rsidP="00984294">
            <w:pPr>
              <w:spacing w:line="360" w:lineRule="auto"/>
              <w:rPr>
                <w:sz w:val="20"/>
                <w:szCs w:val="20"/>
              </w:rPr>
            </w:pPr>
            <w:r w:rsidRPr="00984294">
              <w:rPr>
                <w:sz w:val="20"/>
                <w:szCs w:val="20"/>
              </w:rPr>
              <w:t>+0,</w:t>
            </w:r>
            <w:r w:rsidR="001833C7" w:rsidRPr="00984294">
              <w:rPr>
                <w:sz w:val="20"/>
                <w:szCs w:val="20"/>
              </w:rPr>
              <w:t>74</w:t>
            </w:r>
            <w:r w:rsidRPr="00984294">
              <w:rPr>
                <w:sz w:val="20"/>
                <w:szCs w:val="20"/>
              </w:rPr>
              <w:t>-3,3=-2,</w:t>
            </w:r>
            <w:r w:rsidR="001833C7" w:rsidRPr="00984294">
              <w:rPr>
                <w:sz w:val="20"/>
                <w:szCs w:val="20"/>
              </w:rPr>
              <w:t>56</w:t>
            </w:r>
          </w:p>
        </w:tc>
      </w:tr>
    </w:tbl>
    <w:p w:rsidR="009E665E" w:rsidRPr="004426A9" w:rsidRDefault="009E665E" w:rsidP="004426A9">
      <w:pPr>
        <w:spacing w:line="360" w:lineRule="auto"/>
        <w:ind w:firstLine="709"/>
        <w:jc w:val="both"/>
        <w:rPr>
          <w:sz w:val="28"/>
          <w:szCs w:val="28"/>
        </w:rPr>
      </w:pPr>
    </w:p>
    <w:p w:rsidR="009E665E" w:rsidRPr="004426A9" w:rsidRDefault="009E665E" w:rsidP="004426A9">
      <w:pPr>
        <w:spacing w:line="360" w:lineRule="auto"/>
        <w:ind w:firstLine="709"/>
        <w:jc w:val="both"/>
        <w:rPr>
          <w:sz w:val="28"/>
          <w:szCs w:val="28"/>
        </w:rPr>
      </w:pPr>
      <w:r w:rsidRPr="004426A9">
        <w:rPr>
          <w:sz w:val="28"/>
          <w:szCs w:val="28"/>
        </w:rPr>
        <w:t xml:space="preserve">В </w:t>
      </w:r>
      <w:smartTag w:uri="urn:schemas-microsoft-com:office:smarttags" w:element="metricconverter">
        <w:smartTagPr>
          <w:attr w:name="ProductID" w:val="2007 г"/>
        </w:smartTagPr>
        <w:r w:rsidRPr="004426A9">
          <w:rPr>
            <w:sz w:val="28"/>
            <w:szCs w:val="28"/>
          </w:rPr>
          <w:t>2007 г</w:t>
        </w:r>
      </w:smartTag>
      <w:r w:rsidRPr="004426A9">
        <w:rPr>
          <w:sz w:val="28"/>
          <w:szCs w:val="28"/>
        </w:rPr>
        <w:t>. рентабельность активов увеличилась на 2,</w:t>
      </w:r>
      <w:r w:rsidR="001833C7" w:rsidRPr="004426A9">
        <w:rPr>
          <w:sz w:val="28"/>
          <w:szCs w:val="28"/>
        </w:rPr>
        <w:t>28</w:t>
      </w:r>
      <w:r w:rsidRPr="004426A9">
        <w:rPr>
          <w:sz w:val="28"/>
          <w:szCs w:val="28"/>
        </w:rPr>
        <w:t>% за счет изменения коэффициента оборачиваемости и уменьшилась на 0,31% за счет падения рентабельности продаж. Итоговое увеличение рентабельности активов составило 1,</w:t>
      </w:r>
      <w:r w:rsidR="001833C7" w:rsidRPr="004426A9">
        <w:rPr>
          <w:sz w:val="28"/>
          <w:szCs w:val="28"/>
        </w:rPr>
        <w:t>97</w:t>
      </w:r>
      <w:r w:rsidRPr="004426A9">
        <w:rPr>
          <w:sz w:val="28"/>
          <w:szCs w:val="28"/>
        </w:rPr>
        <w:t>%.</w:t>
      </w:r>
    </w:p>
    <w:p w:rsidR="00FB54C9" w:rsidRPr="004426A9" w:rsidRDefault="00FB54C9" w:rsidP="004426A9">
      <w:pPr>
        <w:spacing w:line="360" w:lineRule="auto"/>
        <w:ind w:firstLine="709"/>
        <w:jc w:val="both"/>
        <w:rPr>
          <w:sz w:val="28"/>
          <w:szCs w:val="28"/>
        </w:rPr>
      </w:pPr>
      <w:r w:rsidRPr="004426A9">
        <w:rPr>
          <w:sz w:val="28"/>
          <w:szCs w:val="28"/>
        </w:rPr>
        <w:t xml:space="preserve">В </w:t>
      </w:r>
      <w:smartTag w:uri="urn:schemas-microsoft-com:office:smarttags" w:element="metricconverter">
        <w:smartTagPr>
          <w:attr w:name="ProductID" w:val="2008 г"/>
        </w:smartTagPr>
        <w:r w:rsidRPr="004426A9">
          <w:rPr>
            <w:sz w:val="28"/>
            <w:szCs w:val="28"/>
          </w:rPr>
          <w:t>2008 г</w:t>
        </w:r>
      </w:smartTag>
      <w:r w:rsidRPr="004426A9">
        <w:rPr>
          <w:sz w:val="28"/>
          <w:szCs w:val="28"/>
        </w:rPr>
        <w:t>. рентабельность активов увеличилась на 0,</w:t>
      </w:r>
      <w:r w:rsidR="001833C7" w:rsidRPr="004426A9">
        <w:rPr>
          <w:sz w:val="28"/>
          <w:szCs w:val="28"/>
        </w:rPr>
        <w:t>74</w:t>
      </w:r>
      <w:r w:rsidRPr="004426A9">
        <w:rPr>
          <w:sz w:val="28"/>
          <w:szCs w:val="28"/>
        </w:rPr>
        <w:t>% за счет изменения коэффициента оборачиваемости и уменьшилась на 3,3% за счет падения рентабельности продаж. Итоговое уменьшение рентабельности активов составило 2,</w:t>
      </w:r>
      <w:r w:rsidR="001833C7" w:rsidRPr="004426A9">
        <w:rPr>
          <w:sz w:val="28"/>
          <w:szCs w:val="28"/>
        </w:rPr>
        <w:t>5</w:t>
      </w:r>
      <w:r w:rsidRPr="004426A9">
        <w:rPr>
          <w:sz w:val="28"/>
          <w:szCs w:val="28"/>
        </w:rPr>
        <w:t>6%.</w:t>
      </w:r>
    </w:p>
    <w:p w:rsidR="00FB54C9" w:rsidRPr="004426A9" w:rsidRDefault="00FB54C9" w:rsidP="004426A9">
      <w:pPr>
        <w:spacing w:line="360" w:lineRule="auto"/>
        <w:ind w:firstLine="709"/>
        <w:jc w:val="both"/>
        <w:rPr>
          <w:sz w:val="28"/>
          <w:szCs w:val="28"/>
        </w:rPr>
      </w:pPr>
      <w:r w:rsidRPr="004426A9">
        <w:rPr>
          <w:sz w:val="28"/>
          <w:szCs w:val="28"/>
        </w:rPr>
        <w:t>Из этих данных следует, что основным фактором, влияющим на рентабельность активов, является значение рентабельности продаж, т.е. эффективности предпринимательской деятельности, и даже увеличение коэффициента оборачиваемости активов не может предотвратить падение рентабельности активов.</w:t>
      </w:r>
    </w:p>
    <w:p w:rsidR="00FB54C9" w:rsidRPr="004426A9" w:rsidRDefault="00FB54C9" w:rsidP="004426A9">
      <w:pPr>
        <w:spacing w:line="360" w:lineRule="auto"/>
        <w:ind w:firstLine="709"/>
        <w:jc w:val="both"/>
        <w:rPr>
          <w:sz w:val="28"/>
          <w:szCs w:val="28"/>
        </w:rPr>
      </w:pPr>
      <w:r w:rsidRPr="004426A9">
        <w:rPr>
          <w:sz w:val="28"/>
          <w:szCs w:val="28"/>
        </w:rPr>
        <w:t>Для факторного анализа рентабельности собственного капитала воспользуемся соотношением:</w:t>
      </w:r>
    </w:p>
    <w:p w:rsidR="00FB54C9" w:rsidRPr="004426A9" w:rsidRDefault="005C3045" w:rsidP="004426A9">
      <w:pPr>
        <w:spacing w:line="360" w:lineRule="auto"/>
        <w:ind w:firstLine="709"/>
        <w:jc w:val="both"/>
        <w:rPr>
          <w:sz w:val="28"/>
          <w:szCs w:val="28"/>
        </w:rPr>
      </w:pPr>
      <w:r>
        <w:rPr>
          <w:sz w:val="28"/>
          <w:szCs w:val="28"/>
        </w:rPr>
        <w:br w:type="page"/>
      </w:r>
      <w:r w:rsidR="00A5748A" w:rsidRPr="004426A9">
        <w:rPr>
          <w:position w:val="-12"/>
          <w:sz w:val="28"/>
          <w:szCs w:val="28"/>
        </w:rPr>
        <w:object w:dxaOrig="1680" w:dyaOrig="360">
          <v:shape id="_x0000_i1061" type="#_x0000_t75" style="width:97.5pt;height:21pt" o:ole="">
            <v:imagedata r:id="rId77" o:title=""/>
          </v:shape>
          <o:OLEObject Type="Embed" ProgID="Equation.3" ShapeID="_x0000_i1061" DrawAspect="Content" ObjectID="_1469599394" r:id="rId78"/>
        </w:object>
      </w:r>
      <w:r w:rsidR="00FB54C9" w:rsidRPr="004426A9">
        <w:rPr>
          <w:sz w:val="28"/>
          <w:szCs w:val="28"/>
        </w:rPr>
        <w:t>,</w:t>
      </w:r>
      <w:r w:rsidR="00BC2FC7">
        <w:rPr>
          <w:sz w:val="28"/>
          <w:szCs w:val="28"/>
        </w:rPr>
        <w:t xml:space="preserve">          </w:t>
      </w:r>
      <w:r w:rsidR="00FB54C9" w:rsidRPr="004426A9">
        <w:rPr>
          <w:sz w:val="28"/>
          <w:szCs w:val="28"/>
        </w:rPr>
        <w:t xml:space="preserve"> (</w:t>
      </w:r>
      <w:r w:rsidR="00B46D8C" w:rsidRPr="004426A9">
        <w:rPr>
          <w:sz w:val="28"/>
          <w:szCs w:val="28"/>
        </w:rPr>
        <w:t>1</w:t>
      </w:r>
      <w:r w:rsidR="00FB54C9" w:rsidRPr="004426A9">
        <w:rPr>
          <w:sz w:val="28"/>
          <w:szCs w:val="28"/>
        </w:rPr>
        <w:t>.</w:t>
      </w:r>
      <w:r w:rsidR="00B46D8C" w:rsidRPr="004426A9">
        <w:rPr>
          <w:sz w:val="28"/>
          <w:szCs w:val="28"/>
        </w:rPr>
        <w:t>16</w:t>
      </w:r>
      <w:r w:rsidR="00FB54C9" w:rsidRPr="004426A9">
        <w:rPr>
          <w:sz w:val="28"/>
          <w:szCs w:val="28"/>
        </w:rPr>
        <w:t>)</w:t>
      </w:r>
    </w:p>
    <w:p w:rsidR="00BD6F0A" w:rsidRPr="004426A9" w:rsidRDefault="00BD6F0A" w:rsidP="004426A9">
      <w:pPr>
        <w:spacing w:line="360" w:lineRule="auto"/>
        <w:ind w:firstLine="709"/>
        <w:jc w:val="both"/>
        <w:rPr>
          <w:sz w:val="28"/>
          <w:szCs w:val="28"/>
        </w:rPr>
      </w:pPr>
    </w:p>
    <w:p w:rsidR="00FB54C9" w:rsidRPr="004426A9" w:rsidRDefault="00FB54C9" w:rsidP="004426A9">
      <w:pPr>
        <w:spacing w:line="360" w:lineRule="auto"/>
        <w:ind w:firstLine="709"/>
        <w:jc w:val="both"/>
        <w:rPr>
          <w:sz w:val="28"/>
          <w:szCs w:val="28"/>
        </w:rPr>
      </w:pPr>
      <w:r w:rsidRPr="004426A9">
        <w:rPr>
          <w:sz w:val="28"/>
          <w:szCs w:val="28"/>
        </w:rPr>
        <w:t xml:space="preserve">где </w:t>
      </w:r>
      <w:r w:rsidRPr="004426A9">
        <w:rPr>
          <w:i/>
          <w:sz w:val="28"/>
          <w:szCs w:val="28"/>
        </w:rPr>
        <w:t>Р</w:t>
      </w:r>
      <w:r w:rsidRPr="004426A9">
        <w:rPr>
          <w:i/>
          <w:sz w:val="28"/>
          <w:szCs w:val="28"/>
          <w:vertAlign w:val="subscript"/>
        </w:rPr>
        <w:t>СК</w:t>
      </w:r>
      <w:r w:rsidRPr="004426A9">
        <w:rPr>
          <w:sz w:val="28"/>
          <w:szCs w:val="28"/>
        </w:rPr>
        <w:t xml:space="preserve"> – рентабельность активов,</w:t>
      </w:r>
    </w:p>
    <w:p w:rsidR="00FB54C9" w:rsidRPr="004426A9" w:rsidRDefault="00FB54C9" w:rsidP="004426A9">
      <w:pPr>
        <w:spacing w:line="360" w:lineRule="auto"/>
        <w:ind w:firstLine="709"/>
        <w:jc w:val="both"/>
        <w:rPr>
          <w:sz w:val="28"/>
          <w:szCs w:val="28"/>
        </w:rPr>
      </w:pPr>
      <w:r w:rsidRPr="004426A9">
        <w:rPr>
          <w:i/>
          <w:sz w:val="28"/>
          <w:szCs w:val="28"/>
        </w:rPr>
        <w:t>К</w:t>
      </w:r>
      <w:r w:rsidRPr="004426A9">
        <w:rPr>
          <w:i/>
          <w:sz w:val="28"/>
          <w:szCs w:val="28"/>
          <w:vertAlign w:val="subscript"/>
        </w:rPr>
        <w:t>ОСК</w:t>
      </w:r>
      <w:r w:rsidRPr="004426A9">
        <w:rPr>
          <w:sz w:val="28"/>
          <w:szCs w:val="28"/>
        </w:rPr>
        <w:t xml:space="preserve"> – коэффициент оборачиваемости собственного капитала,</w:t>
      </w:r>
    </w:p>
    <w:p w:rsidR="00FB54C9" w:rsidRPr="004426A9" w:rsidRDefault="00FB54C9" w:rsidP="004426A9">
      <w:pPr>
        <w:spacing w:line="360" w:lineRule="auto"/>
        <w:ind w:firstLine="709"/>
        <w:jc w:val="both"/>
        <w:rPr>
          <w:sz w:val="28"/>
          <w:szCs w:val="28"/>
        </w:rPr>
      </w:pPr>
      <w:r w:rsidRPr="004426A9">
        <w:rPr>
          <w:i/>
          <w:sz w:val="28"/>
          <w:szCs w:val="28"/>
        </w:rPr>
        <w:t>Р</w:t>
      </w:r>
      <w:r w:rsidRPr="004426A9">
        <w:rPr>
          <w:i/>
          <w:sz w:val="28"/>
          <w:szCs w:val="28"/>
          <w:vertAlign w:val="subscript"/>
        </w:rPr>
        <w:t>ПР</w:t>
      </w:r>
      <w:r w:rsidRPr="004426A9">
        <w:rPr>
          <w:sz w:val="28"/>
          <w:szCs w:val="28"/>
        </w:rPr>
        <w:t xml:space="preserve"> – рентабельность продаж.</w:t>
      </w:r>
    </w:p>
    <w:p w:rsidR="00143AE1" w:rsidRPr="004426A9" w:rsidRDefault="00143AE1" w:rsidP="004426A9">
      <w:pPr>
        <w:spacing w:line="360" w:lineRule="auto"/>
        <w:ind w:firstLine="709"/>
        <w:jc w:val="both"/>
        <w:rPr>
          <w:i/>
          <w:sz w:val="28"/>
          <w:szCs w:val="28"/>
        </w:rPr>
      </w:pPr>
    </w:p>
    <w:p w:rsidR="00FB54C9" w:rsidRPr="004426A9" w:rsidRDefault="00FB54C9" w:rsidP="004426A9">
      <w:pPr>
        <w:spacing w:line="360" w:lineRule="auto"/>
        <w:ind w:firstLine="709"/>
        <w:jc w:val="both"/>
        <w:rPr>
          <w:sz w:val="28"/>
          <w:szCs w:val="28"/>
        </w:rPr>
      </w:pPr>
      <w:r w:rsidRPr="004426A9">
        <w:rPr>
          <w:sz w:val="28"/>
          <w:szCs w:val="28"/>
        </w:rPr>
        <w:t>Таблица 2.1</w:t>
      </w:r>
      <w:r w:rsidR="00EE621D" w:rsidRPr="004426A9">
        <w:rPr>
          <w:sz w:val="28"/>
          <w:szCs w:val="28"/>
        </w:rPr>
        <w:t>8</w:t>
      </w:r>
      <w:r w:rsidR="0047313A" w:rsidRPr="004426A9">
        <w:rPr>
          <w:sz w:val="28"/>
          <w:szCs w:val="28"/>
        </w:rPr>
        <w:t xml:space="preserve"> - </w:t>
      </w:r>
      <w:r w:rsidRPr="004426A9">
        <w:rPr>
          <w:sz w:val="28"/>
          <w:szCs w:val="28"/>
        </w:rPr>
        <w:t xml:space="preserve">Факторный анализ рентабельности собственного капитала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в </w:t>
      </w:r>
      <w:r w:rsidR="00D85038" w:rsidRPr="004426A9">
        <w:rPr>
          <w:sz w:val="28"/>
          <w:szCs w:val="28"/>
        </w:rPr>
        <w:t xml:space="preserve">2006 - </w:t>
      </w:r>
      <w:r w:rsidRPr="004426A9">
        <w:rPr>
          <w:sz w:val="28"/>
          <w:szCs w:val="28"/>
        </w:rPr>
        <w:t xml:space="preserve">2008 </w:t>
      </w:r>
      <w:r w:rsidR="003469ED" w:rsidRPr="004426A9">
        <w:rPr>
          <w:sz w:val="28"/>
          <w:szCs w:val="28"/>
        </w:rPr>
        <w:t>гг.</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92"/>
        <w:gridCol w:w="1331"/>
        <w:gridCol w:w="1864"/>
        <w:gridCol w:w="1197"/>
        <w:gridCol w:w="1465"/>
      </w:tblGrid>
      <w:tr w:rsidR="00D85038" w:rsidRPr="005C3045" w:rsidTr="005C3045">
        <w:trPr>
          <w:trHeight w:val="562"/>
          <w:jc w:val="center"/>
        </w:trPr>
        <w:tc>
          <w:tcPr>
            <w:tcW w:w="1972" w:type="dxa"/>
            <w:vAlign w:val="center"/>
          </w:tcPr>
          <w:p w:rsidR="009E665E" w:rsidRPr="005C3045" w:rsidRDefault="009E665E" w:rsidP="005C3045">
            <w:pPr>
              <w:spacing w:line="360" w:lineRule="auto"/>
              <w:rPr>
                <w:sz w:val="20"/>
                <w:szCs w:val="20"/>
              </w:rPr>
            </w:pPr>
            <w:r w:rsidRPr="005C3045">
              <w:rPr>
                <w:sz w:val="20"/>
                <w:szCs w:val="20"/>
              </w:rPr>
              <w:t>Показатель</w:t>
            </w:r>
          </w:p>
        </w:tc>
        <w:tc>
          <w:tcPr>
            <w:tcW w:w="1192" w:type="dxa"/>
            <w:vAlign w:val="center"/>
          </w:tcPr>
          <w:p w:rsidR="009E665E" w:rsidRPr="005C3045" w:rsidRDefault="009E665E" w:rsidP="005C3045">
            <w:pPr>
              <w:spacing w:line="360" w:lineRule="auto"/>
              <w:rPr>
                <w:sz w:val="20"/>
                <w:szCs w:val="20"/>
              </w:rPr>
            </w:pPr>
            <w:smartTag w:uri="urn:schemas-microsoft-com:office:smarttags" w:element="metricconverter">
              <w:smartTagPr>
                <w:attr w:name="ProductID" w:val="2006 г"/>
              </w:smartTagPr>
              <w:r w:rsidRPr="005C3045">
                <w:rPr>
                  <w:sz w:val="20"/>
                  <w:szCs w:val="20"/>
                </w:rPr>
                <w:t>2006 г</w:t>
              </w:r>
            </w:smartTag>
            <w:r w:rsidRPr="005C3045">
              <w:rPr>
                <w:sz w:val="20"/>
                <w:szCs w:val="20"/>
              </w:rPr>
              <w:t>.</w:t>
            </w:r>
          </w:p>
        </w:tc>
        <w:tc>
          <w:tcPr>
            <w:tcW w:w="1331" w:type="dxa"/>
            <w:vAlign w:val="center"/>
          </w:tcPr>
          <w:p w:rsidR="009E665E" w:rsidRPr="005C3045" w:rsidRDefault="009E665E" w:rsidP="005C3045">
            <w:pPr>
              <w:spacing w:line="360" w:lineRule="auto"/>
              <w:rPr>
                <w:sz w:val="20"/>
                <w:szCs w:val="20"/>
              </w:rPr>
            </w:pPr>
            <w:smartTag w:uri="urn:schemas-microsoft-com:office:smarttags" w:element="metricconverter">
              <w:smartTagPr>
                <w:attr w:name="ProductID" w:val="2007 г"/>
              </w:smartTagPr>
              <w:r w:rsidRPr="005C3045">
                <w:rPr>
                  <w:sz w:val="20"/>
                  <w:szCs w:val="20"/>
                </w:rPr>
                <w:t>2007 г</w:t>
              </w:r>
            </w:smartTag>
            <w:r w:rsidRPr="005C3045">
              <w:rPr>
                <w:sz w:val="20"/>
                <w:szCs w:val="20"/>
              </w:rPr>
              <w:t>.</w:t>
            </w:r>
          </w:p>
        </w:tc>
        <w:tc>
          <w:tcPr>
            <w:tcW w:w="1864" w:type="dxa"/>
          </w:tcPr>
          <w:p w:rsidR="009E665E" w:rsidRPr="005C3045" w:rsidRDefault="009E665E" w:rsidP="005C3045">
            <w:pPr>
              <w:spacing w:line="360" w:lineRule="auto"/>
              <w:rPr>
                <w:sz w:val="20"/>
                <w:szCs w:val="20"/>
              </w:rPr>
            </w:pPr>
            <w:r w:rsidRPr="005C3045">
              <w:rPr>
                <w:sz w:val="20"/>
                <w:szCs w:val="20"/>
              </w:rPr>
              <w:t>Отклонение</w:t>
            </w:r>
          </w:p>
          <w:p w:rsidR="009E665E" w:rsidRPr="005C3045" w:rsidRDefault="009E665E" w:rsidP="005C3045">
            <w:pPr>
              <w:spacing w:line="360" w:lineRule="auto"/>
              <w:rPr>
                <w:sz w:val="20"/>
                <w:szCs w:val="20"/>
              </w:rPr>
            </w:pPr>
            <w:smartTag w:uri="urn:schemas-microsoft-com:office:smarttags" w:element="metricconverter">
              <w:smartTagPr>
                <w:attr w:name="ProductID" w:val="2007 г"/>
              </w:smartTagPr>
              <w:r w:rsidRPr="005C3045">
                <w:rPr>
                  <w:sz w:val="20"/>
                  <w:szCs w:val="20"/>
                </w:rPr>
                <w:t>2007 г</w:t>
              </w:r>
            </w:smartTag>
            <w:r w:rsidRPr="005C3045">
              <w:rPr>
                <w:sz w:val="20"/>
                <w:szCs w:val="20"/>
              </w:rPr>
              <w:t xml:space="preserve">. от </w:t>
            </w:r>
            <w:smartTag w:uri="urn:schemas-microsoft-com:office:smarttags" w:element="metricconverter">
              <w:smartTagPr>
                <w:attr w:name="ProductID" w:val="2006 г"/>
              </w:smartTagPr>
              <w:r w:rsidRPr="005C3045">
                <w:rPr>
                  <w:sz w:val="20"/>
                  <w:szCs w:val="20"/>
                </w:rPr>
                <w:t>2006 г</w:t>
              </w:r>
            </w:smartTag>
            <w:r w:rsidRPr="005C3045">
              <w:rPr>
                <w:sz w:val="20"/>
                <w:szCs w:val="20"/>
              </w:rPr>
              <w:t>.</w:t>
            </w:r>
          </w:p>
        </w:tc>
        <w:tc>
          <w:tcPr>
            <w:tcW w:w="1197" w:type="dxa"/>
            <w:vAlign w:val="center"/>
          </w:tcPr>
          <w:p w:rsidR="009E665E" w:rsidRPr="005C3045" w:rsidRDefault="009E665E" w:rsidP="005C3045">
            <w:pPr>
              <w:spacing w:line="360" w:lineRule="auto"/>
              <w:rPr>
                <w:sz w:val="20"/>
                <w:szCs w:val="20"/>
              </w:rPr>
            </w:pPr>
            <w:smartTag w:uri="urn:schemas-microsoft-com:office:smarttags" w:element="metricconverter">
              <w:smartTagPr>
                <w:attr w:name="ProductID" w:val="2008 г"/>
              </w:smartTagPr>
              <w:r w:rsidRPr="005C3045">
                <w:rPr>
                  <w:sz w:val="20"/>
                  <w:szCs w:val="20"/>
                </w:rPr>
                <w:t>2008 г</w:t>
              </w:r>
            </w:smartTag>
            <w:r w:rsidRPr="005C3045">
              <w:rPr>
                <w:sz w:val="20"/>
                <w:szCs w:val="20"/>
              </w:rPr>
              <w:t>.</w:t>
            </w:r>
          </w:p>
        </w:tc>
        <w:tc>
          <w:tcPr>
            <w:tcW w:w="1465" w:type="dxa"/>
            <w:vAlign w:val="center"/>
          </w:tcPr>
          <w:p w:rsidR="009E665E" w:rsidRPr="005C3045" w:rsidRDefault="009E665E" w:rsidP="005C3045">
            <w:pPr>
              <w:spacing w:line="360" w:lineRule="auto"/>
              <w:rPr>
                <w:sz w:val="20"/>
                <w:szCs w:val="20"/>
              </w:rPr>
            </w:pPr>
            <w:r w:rsidRPr="005C3045">
              <w:rPr>
                <w:sz w:val="20"/>
                <w:szCs w:val="20"/>
              </w:rPr>
              <w:t>Отклонение</w:t>
            </w:r>
          </w:p>
          <w:p w:rsidR="009E665E" w:rsidRPr="005C3045" w:rsidRDefault="009E665E" w:rsidP="005C3045">
            <w:pPr>
              <w:spacing w:line="360" w:lineRule="auto"/>
              <w:rPr>
                <w:sz w:val="20"/>
                <w:szCs w:val="20"/>
              </w:rPr>
            </w:pPr>
            <w:smartTag w:uri="urn:schemas-microsoft-com:office:smarttags" w:element="metricconverter">
              <w:smartTagPr>
                <w:attr w:name="ProductID" w:val="2008 г"/>
              </w:smartTagPr>
              <w:r w:rsidRPr="005C3045">
                <w:rPr>
                  <w:sz w:val="20"/>
                  <w:szCs w:val="20"/>
                </w:rPr>
                <w:t>2008 г</w:t>
              </w:r>
            </w:smartTag>
            <w:r w:rsidRPr="005C3045">
              <w:rPr>
                <w:sz w:val="20"/>
                <w:szCs w:val="20"/>
              </w:rPr>
              <w:t xml:space="preserve">. от </w:t>
            </w:r>
            <w:smartTag w:uri="urn:schemas-microsoft-com:office:smarttags" w:element="metricconverter">
              <w:smartTagPr>
                <w:attr w:name="ProductID" w:val="2007 г"/>
              </w:smartTagPr>
              <w:r w:rsidRPr="005C3045">
                <w:rPr>
                  <w:sz w:val="20"/>
                  <w:szCs w:val="20"/>
                </w:rPr>
                <w:t>2007 г</w:t>
              </w:r>
            </w:smartTag>
            <w:r w:rsidRPr="005C3045">
              <w:rPr>
                <w:sz w:val="20"/>
                <w:szCs w:val="20"/>
              </w:rPr>
              <w:t>.</w:t>
            </w:r>
          </w:p>
        </w:tc>
      </w:tr>
      <w:tr w:rsidR="00D85038" w:rsidRPr="005C3045" w:rsidTr="005C3045">
        <w:trPr>
          <w:trHeight w:val="3105"/>
          <w:jc w:val="center"/>
        </w:trPr>
        <w:tc>
          <w:tcPr>
            <w:tcW w:w="1972" w:type="dxa"/>
          </w:tcPr>
          <w:p w:rsidR="009E665E" w:rsidRPr="005C3045" w:rsidRDefault="009E665E" w:rsidP="005C3045">
            <w:pPr>
              <w:spacing w:line="360" w:lineRule="auto"/>
              <w:rPr>
                <w:sz w:val="20"/>
                <w:szCs w:val="20"/>
              </w:rPr>
            </w:pPr>
            <w:r w:rsidRPr="005C3045">
              <w:rPr>
                <w:sz w:val="20"/>
                <w:szCs w:val="20"/>
              </w:rPr>
              <w:t>1. Коэффициент оборачиваемости собственного капитала</w:t>
            </w:r>
          </w:p>
          <w:p w:rsidR="009E665E" w:rsidRPr="005C3045" w:rsidRDefault="009E665E" w:rsidP="005C3045">
            <w:pPr>
              <w:spacing w:line="360" w:lineRule="auto"/>
              <w:rPr>
                <w:sz w:val="20"/>
                <w:szCs w:val="20"/>
              </w:rPr>
            </w:pPr>
            <w:r w:rsidRPr="005C3045">
              <w:rPr>
                <w:sz w:val="20"/>
                <w:szCs w:val="20"/>
              </w:rPr>
              <w:t>2. Рентабельность продаж, %</w:t>
            </w:r>
          </w:p>
          <w:p w:rsidR="009E665E" w:rsidRPr="005C3045" w:rsidRDefault="009E665E" w:rsidP="005C3045">
            <w:pPr>
              <w:spacing w:line="360" w:lineRule="auto"/>
              <w:rPr>
                <w:sz w:val="20"/>
                <w:szCs w:val="20"/>
              </w:rPr>
            </w:pPr>
            <w:r w:rsidRPr="005C3045">
              <w:rPr>
                <w:sz w:val="20"/>
                <w:szCs w:val="20"/>
              </w:rPr>
              <w:t>3. Рентабельность собственного капитала, %</w:t>
            </w:r>
          </w:p>
        </w:tc>
        <w:tc>
          <w:tcPr>
            <w:tcW w:w="1192" w:type="dxa"/>
          </w:tcPr>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3,7</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3,</w:t>
            </w:r>
            <w:r w:rsidR="001833C7" w:rsidRPr="005C3045">
              <w:rPr>
                <w:sz w:val="20"/>
                <w:szCs w:val="20"/>
              </w:rPr>
              <w:t>8</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1833C7" w:rsidP="005C3045">
            <w:pPr>
              <w:spacing w:line="360" w:lineRule="auto"/>
              <w:rPr>
                <w:sz w:val="20"/>
                <w:szCs w:val="20"/>
              </w:rPr>
            </w:pPr>
            <w:r w:rsidRPr="005C3045">
              <w:rPr>
                <w:sz w:val="20"/>
                <w:szCs w:val="20"/>
              </w:rPr>
              <w:t>14,0</w:t>
            </w:r>
          </w:p>
        </w:tc>
        <w:tc>
          <w:tcPr>
            <w:tcW w:w="1331" w:type="dxa"/>
          </w:tcPr>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4,7</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3,</w:t>
            </w:r>
            <w:r w:rsidR="001833C7" w:rsidRPr="005C3045">
              <w:rPr>
                <w:sz w:val="20"/>
                <w:szCs w:val="20"/>
              </w:rPr>
              <w:t>7</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1833C7" w:rsidP="005C3045">
            <w:pPr>
              <w:spacing w:line="360" w:lineRule="auto"/>
              <w:rPr>
                <w:sz w:val="20"/>
                <w:szCs w:val="20"/>
              </w:rPr>
            </w:pPr>
            <w:r w:rsidRPr="005C3045">
              <w:rPr>
                <w:sz w:val="20"/>
                <w:szCs w:val="20"/>
              </w:rPr>
              <w:t>17,4</w:t>
            </w:r>
          </w:p>
        </w:tc>
        <w:tc>
          <w:tcPr>
            <w:tcW w:w="1864" w:type="dxa"/>
          </w:tcPr>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D85038" w:rsidP="005C3045">
            <w:pPr>
              <w:spacing w:line="360" w:lineRule="auto"/>
              <w:rPr>
                <w:sz w:val="20"/>
                <w:szCs w:val="20"/>
              </w:rPr>
            </w:pPr>
            <w:r w:rsidRPr="005C3045">
              <w:rPr>
                <w:sz w:val="20"/>
                <w:szCs w:val="20"/>
              </w:rPr>
              <w:t>+1</w:t>
            </w:r>
          </w:p>
          <w:p w:rsidR="00D85038" w:rsidRPr="005C3045" w:rsidRDefault="00D85038" w:rsidP="005C3045">
            <w:pPr>
              <w:spacing w:line="360" w:lineRule="auto"/>
              <w:rPr>
                <w:sz w:val="20"/>
                <w:szCs w:val="20"/>
              </w:rPr>
            </w:pPr>
          </w:p>
          <w:p w:rsidR="00D85038" w:rsidRPr="005C3045" w:rsidRDefault="00D85038" w:rsidP="005C3045">
            <w:pPr>
              <w:spacing w:line="360" w:lineRule="auto"/>
              <w:rPr>
                <w:sz w:val="20"/>
                <w:szCs w:val="20"/>
              </w:rPr>
            </w:pPr>
            <w:r w:rsidRPr="005C3045">
              <w:rPr>
                <w:sz w:val="20"/>
                <w:szCs w:val="20"/>
              </w:rPr>
              <w:t>-0,1</w:t>
            </w:r>
          </w:p>
          <w:p w:rsidR="00D85038" w:rsidRPr="005C3045" w:rsidRDefault="00D85038" w:rsidP="005C3045">
            <w:pPr>
              <w:spacing w:line="360" w:lineRule="auto"/>
              <w:rPr>
                <w:sz w:val="20"/>
                <w:szCs w:val="20"/>
              </w:rPr>
            </w:pPr>
          </w:p>
          <w:p w:rsidR="00D85038" w:rsidRPr="005C3045" w:rsidRDefault="00D85038" w:rsidP="005C3045">
            <w:pPr>
              <w:spacing w:line="360" w:lineRule="auto"/>
              <w:rPr>
                <w:sz w:val="20"/>
                <w:szCs w:val="20"/>
              </w:rPr>
            </w:pPr>
          </w:p>
          <w:p w:rsidR="00D85038" w:rsidRPr="005C3045" w:rsidRDefault="00D85038" w:rsidP="005C3045">
            <w:pPr>
              <w:spacing w:line="360" w:lineRule="auto"/>
              <w:rPr>
                <w:sz w:val="20"/>
                <w:szCs w:val="20"/>
              </w:rPr>
            </w:pPr>
            <w:r w:rsidRPr="005C3045">
              <w:rPr>
                <w:sz w:val="20"/>
                <w:szCs w:val="20"/>
              </w:rPr>
              <w:t>-</w:t>
            </w:r>
            <w:r w:rsidR="001833C7" w:rsidRPr="005C3045">
              <w:rPr>
                <w:sz w:val="20"/>
                <w:szCs w:val="20"/>
              </w:rPr>
              <w:t>3,4</w:t>
            </w:r>
          </w:p>
        </w:tc>
        <w:tc>
          <w:tcPr>
            <w:tcW w:w="1197" w:type="dxa"/>
          </w:tcPr>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5,6</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2,</w:t>
            </w:r>
            <w:r w:rsidR="001833C7" w:rsidRPr="005C3045">
              <w:rPr>
                <w:sz w:val="20"/>
                <w:szCs w:val="20"/>
              </w:rPr>
              <w:t>6</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1833C7" w:rsidP="005C3045">
            <w:pPr>
              <w:spacing w:line="360" w:lineRule="auto"/>
              <w:rPr>
                <w:sz w:val="20"/>
                <w:szCs w:val="20"/>
              </w:rPr>
            </w:pPr>
            <w:r w:rsidRPr="005C3045">
              <w:rPr>
                <w:sz w:val="20"/>
                <w:szCs w:val="20"/>
              </w:rPr>
              <w:t>14,3</w:t>
            </w:r>
          </w:p>
        </w:tc>
        <w:tc>
          <w:tcPr>
            <w:tcW w:w="1465" w:type="dxa"/>
          </w:tcPr>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+0,9</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-1</w:t>
            </w:r>
            <w:r w:rsidR="001833C7" w:rsidRPr="005C3045">
              <w:rPr>
                <w:sz w:val="20"/>
                <w:szCs w:val="20"/>
              </w:rPr>
              <w:t>,1</w:t>
            </w: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p>
          <w:p w:rsidR="009E665E" w:rsidRPr="005C3045" w:rsidRDefault="009E665E" w:rsidP="005C3045">
            <w:pPr>
              <w:spacing w:line="360" w:lineRule="auto"/>
              <w:rPr>
                <w:sz w:val="20"/>
                <w:szCs w:val="20"/>
              </w:rPr>
            </w:pPr>
            <w:r w:rsidRPr="005C3045">
              <w:rPr>
                <w:sz w:val="20"/>
                <w:szCs w:val="20"/>
              </w:rPr>
              <w:t>-</w:t>
            </w:r>
            <w:r w:rsidR="001833C7" w:rsidRPr="005C3045">
              <w:rPr>
                <w:sz w:val="20"/>
                <w:szCs w:val="20"/>
              </w:rPr>
              <w:t>3,1</w:t>
            </w:r>
          </w:p>
        </w:tc>
      </w:tr>
      <w:tr w:rsidR="009E665E" w:rsidRPr="005C3045" w:rsidTr="005C3045">
        <w:trPr>
          <w:trHeight w:val="1035"/>
          <w:jc w:val="center"/>
        </w:trPr>
        <w:tc>
          <w:tcPr>
            <w:tcW w:w="4494" w:type="dxa"/>
            <w:gridSpan w:val="3"/>
          </w:tcPr>
          <w:p w:rsidR="009E665E" w:rsidRPr="005C3045" w:rsidRDefault="009E665E" w:rsidP="005C3045">
            <w:pPr>
              <w:spacing w:line="360" w:lineRule="auto"/>
              <w:rPr>
                <w:sz w:val="20"/>
                <w:szCs w:val="20"/>
              </w:rPr>
            </w:pPr>
            <w:r w:rsidRPr="005C3045">
              <w:rPr>
                <w:sz w:val="20"/>
                <w:szCs w:val="20"/>
              </w:rPr>
              <w:t>4. Изменение рентабельности собственного капитала за счет изменения коэффициента оборачиваемости собственного капитала, %</w:t>
            </w:r>
          </w:p>
        </w:tc>
        <w:tc>
          <w:tcPr>
            <w:tcW w:w="1864" w:type="dxa"/>
            <w:vAlign w:val="center"/>
          </w:tcPr>
          <w:p w:rsidR="00D85038" w:rsidRPr="005C3045" w:rsidRDefault="00D85038" w:rsidP="005C3045">
            <w:pPr>
              <w:spacing w:line="360" w:lineRule="auto"/>
              <w:rPr>
                <w:sz w:val="20"/>
                <w:szCs w:val="20"/>
              </w:rPr>
            </w:pPr>
            <w:r w:rsidRPr="005C3045">
              <w:rPr>
                <w:sz w:val="20"/>
                <w:szCs w:val="20"/>
              </w:rPr>
              <w:t>+3,</w:t>
            </w:r>
            <w:r w:rsidR="001833C7" w:rsidRPr="005C3045">
              <w:rPr>
                <w:sz w:val="20"/>
                <w:szCs w:val="20"/>
              </w:rPr>
              <w:t>8</w:t>
            </w:r>
          </w:p>
        </w:tc>
        <w:tc>
          <w:tcPr>
            <w:tcW w:w="2662" w:type="dxa"/>
            <w:gridSpan w:val="2"/>
            <w:vAlign w:val="center"/>
          </w:tcPr>
          <w:p w:rsidR="009E665E" w:rsidRPr="005C3045" w:rsidRDefault="009E665E" w:rsidP="005C3045">
            <w:pPr>
              <w:spacing w:line="360" w:lineRule="auto"/>
              <w:rPr>
                <w:sz w:val="20"/>
                <w:szCs w:val="20"/>
              </w:rPr>
            </w:pPr>
            <w:r w:rsidRPr="005C3045">
              <w:rPr>
                <w:sz w:val="20"/>
                <w:szCs w:val="20"/>
              </w:rPr>
              <w:t>+</w:t>
            </w:r>
            <w:r w:rsidR="001833C7" w:rsidRPr="005C3045">
              <w:rPr>
                <w:sz w:val="20"/>
                <w:szCs w:val="20"/>
              </w:rPr>
              <w:t>3,3</w:t>
            </w:r>
          </w:p>
        </w:tc>
      </w:tr>
      <w:tr w:rsidR="009E665E" w:rsidRPr="005C3045" w:rsidTr="005C3045">
        <w:trPr>
          <w:trHeight w:val="675"/>
          <w:jc w:val="center"/>
        </w:trPr>
        <w:tc>
          <w:tcPr>
            <w:tcW w:w="4494" w:type="dxa"/>
            <w:gridSpan w:val="3"/>
          </w:tcPr>
          <w:p w:rsidR="009E665E" w:rsidRPr="005C3045" w:rsidRDefault="009E665E" w:rsidP="005C3045">
            <w:pPr>
              <w:spacing w:line="360" w:lineRule="auto"/>
              <w:rPr>
                <w:sz w:val="20"/>
                <w:szCs w:val="20"/>
              </w:rPr>
            </w:pPr>
            <w:r w:rsidRPr="005C3045">
              <w:rPr>
                <w:sz w:val="20"/>
                <w:szCs w:val="20"/>
              </w:rPr>
              <w:t>5. Изменение рентабельности активов за счет изменения рентабельности продаж, %</w:t>
            </w:r>
          </w:p>
        </w:tc>
        <w:tc>
          <w:tcPr>
            <w:tcW w:w="1864" w:type="dxa"/>
            <w:vAlign w:val="center"/>
          </w:tcPr>
          <w:p w:rsidR="009E665E" w:rsidRPr="005C3045" w:rsidRDefault="00D85038" w:rsidP="005C3045">
            <w:pPr>
              <w:spacing w:line="360" w:lineRule="auto"/>
              <w:rPr>
                <w:sz w:val="20"/>
                <w:szCs w:val="20"/>
              </w:rPr>
            </w:pPr>
            <w:r w:rsidRPr="005C3045">
              <w:rPr>
                <w:sz w:val="20"/>
                <w:szCs w:val="20"/>
              </w:rPr>
              <w:t>-0,47</w:t>
            </w:r>
          </w:p>
        </w:tc>
        <w:tc>
          <w:tcPr>
            <w:tcW w:w="2662" w:type="dxa"/>
            <w:gridSpan w:val="2"/>
            <w:vAlign w:val="center"/>
          </w:tcPr>
          <w:p w:rsidR="009E665E" w:rsidRPr="005C3045" w:rsidRDefault="009E665E" w:rsidP="005C3045">
            <w:pPr>
              <w:spacing w:line="360" w:lineRule="auto"/>
              <w:rPr>
                <w:sz w:val="20"/>
                <w:szCs w:val="20"/>
              </w:rPr>
            </w:pPr>
            <w:r w:rsidRPr="005C3045">
              <w:rPr>
                <w:sz w:val="20"/>
                <w:szCs w:val="20"/>
              </w:rPr>
              <w:t>-5,6</w:t>
            </w:r>
          </w:p>
        </w:tc>
      </w:tr>
      <w:tr w:rsidR="009E665E" w:rsidRPr="005C3045" w:rsidTr="005C3045">
        <w:trPr>
          <w:trHeight w:val="360"/>
          <w:jc w:val="center"/>
        </w:trPr>
        <w:tc>
          <w:tcPr>
            <w:tcW w:w="4494" w:type="dxa"/>
            <w:gridSpan w:val="3"/>
          </w:tcPr>
          <w:p w:rsidR="009E665E" w:rsidRPr="005C3045" w:rsidRDefault="009E665E" w:rsidP="005C3045">
            <w:pPr>
              <w:spacing w:line="360" w:lineRule="auto"/>
              <w:rPr>
                <w:sz w:val="20"/>
                <w:szCs w:val="20"/>
              </w:rPr>
            </w:pPr>
            <w:r w:rsidRPr="005C3045">
              <w:rPr>
                <w:sz w:val="20"/>
                <w:szCs w:val="20"/>
              </w:rPr>
              <w:t>6. Балансовая увязка</w:t>
            </w:r>
          </w:p>
        </w:tc>
        <w:tc>
          <w:tcPr>
            <w:tcW w:w="1864" w:type="dxa"/>
          </w:tcPr>
          <w:p w:rsidR="009E665E" w:rsidRPr="005C3045" w:rsidRDefault="00D85038" w:rsidP="005C3045">
            <w:pPr>
              <w:spacing w:line="360" w:lineRule="auto"/>
              <w:rPr>
                <w:sz w:val="20"/>
                <w:szCs w:val="20"/>
              </w:rPr>
            </w:pPr>
            <w:r w:rsidRPr="005C3045">
              <w:rPr>
                <w:sz w:val="20"/>
                <w:szCs w:val="20"/>
              </w:rPr>
              <w:t>+3,</w:t>
            </w:r>
            <w:r w:rsidR="001833C7" w:rsidRPr="005C3045">
              <w:rPr>
                <w:sz w:val="20"/>
                <w:szCs w:val="20"/>
              </w:rPr>
              <w:t>8</w:t>
            </w:r>
            <w:r w:rsidRPr="005C3045">
              <w:rPr>
                <w:sz w:val="20"/>
                <w:szCs w:val="20"/>
              </w:rPr>
              <w:t>-0,47=+</w:t>
            </w:r>
            <w:r w:rsidR="001833C7" w:rsidRPr="005C3045">
              <w:rPr>
                <w:sz w:val="20"/>
                <w:szCs w:val="20"/>
              </w:rPr>
              <w:t>3,33</w:t>
            </w:r>
          </w:p>
        </w:tc>
        <w:tc>
          <w:tcPr>
            <w:tcW w:w="2662" w:type="dxa"/>
            <w:gridSpan w:val="2"/>
            <w:vAlign w:val="center"/>
          </w:tcPr>
          <w:p w:rsidR="009E665E" w:rsidRPr="005C3045" w:rsidRDefault="009E665E" w:rsidP="005C3045">
            <w:pPr>
              <w:spacing w:line="360" w:lineRule="auto"/>
              <w:rPr>
                <w:sz w:val="20"/>
                <w:szCs w:val="20"/>
              </w:rPr>
            </w:pPr>
            <w:r w:rsidRPr="005C3045">
              <w:rPr>
                <w:sz w:val="20"/>
                <w:szCs w:val="20"/>
              </w:rPr>
              <w:t>+</w:t>
            </w:r>
            <w:r w:rsidR="001833C7" w:rsidRPr="005C3045">
              <w:rPr>
                <w:sz w:val="20"/>
                <w:szCs w:val="20"/>
              </w:rPr>
              <w:t>3,3</w:t>
            </w:r>
            <w:r w:rsidRPr="005C3045">
              <w:rPr>
                <w:sz w:val="20"/>
                <w:szCs w:val="20"/>
              </w:rPr>
              <w:t>-5,6=-2,</w:t>
            </w:r>
            <w:r w:rsidR="001833C7" w:rsidRPr="005C3045">
              <w:rPr>
                <w:sz w:val="20"/>
                <w:szCs w:val="20"/>
              </w:rPr>
              <w:t>3</w:t>
            </w:r>
          </w:p>
        </w:tc>
      </w:tr>
    </w:tbl>
    <w:p w:rsidR="00FB54C9" w:rsidRPr="004426A9" w:rsidRDefault="00FB54C9" w:rsidP="004426A9">
      <w:pPr>
        <w:spacing w:line="360" w:lineRule="auto"/>
        <w:ind w:firstLine="709"/>
        <w:jc w:val="both"/>
        <w:rPr>
          <w:sz w:val="28"/>
          <w:szCs w:val="28"/>
        </w:rPr>
      </w:pPr>
    </w:p>
    <w:p w:rsidR="00D85038" w:rsidRPr="004426A9" w:rsidRDefault="00D85038" w:rsidP="004426A9">
      <w:pPr>
        <w:spacing w:line="360" w:lineRule="auto"/>
        <w:ind w:firstLine="709"/>
        <w:jc w:val="both"/>
        <w:rPr>
          <w:sz w:val="28"/>
          <w:szCs w:val="28"/>
        </w:rPr>
      </w:pPr>
      <w:r w:rsidRPr="004426A9">
        <w:rPr>
          <w:sz w:val="28"/>
          <w:szCs w:val="28"/>
        </w:rPr>
        <w:t xml:space="preserve">В </w:t>
      </w:r>
      <w:smartTag w:uri="urn:schemas-microsoft-com:office:smarttags" w:element="metricconverter">
        <w:smartTagPr>
          <w:attr w:name="ProductID" w:val="2007 г"/>
        </w:smartTagPr>
        <w:r w:rsidRPr="004426A9">
          <w:rPr>
            <w:sz w:val="28"/>
            <w:szCs w:val="28"/>
          </w:rPr>
          <w:t>2007 г</w:t>
        </w:r>
      </w:smartTag>
      <w:r w:rsidRPr="004426A9">
        <w:rPr>
          <w:sz w:val="28"/>
          <w:szCs w:val="28"/>
        </w:rPr>
        <w:t>. рентабельность собственного капитала увеличилась на 3,</w:t>
      </w:r>
      <w:r w:rsidR="001833C7" w:rsidRPr="004426A9">
        <w:rPr>
          <w:sz w:val="28"/>
          <w:szCs w:val="28"/>
        </w:rPr>
        <w:t>8</w:t>
      </w:r>
      <w:r w:rsidRPr="004426A9">
        <w:rPr>
          <w:sz w:val="28"/>
          <w:szCs w:val="28"/>
        </w:rPr>
        <w:t xml:space="preserve">% за счет увеличения оборачиваемости собственного капитала и уменьшилась на 0,47% за счет уменьшения рентабельности продаж. Итоговое увеличение рентабельности собственного капитала составило </w:t>
      </w:r>
      <w:r w:rsidR="001833C7" w:rsidRPr="004426A9">
        <w:rPr>
          <w:sz w:val="28"/>
          <w:szCs w:val="28"/>
        </w:rPr>
        <w:t>3,33</w:t>
      </w:r>
      <w:r w:rsidRPr="004426A9">
        <w:rPr>
          <w:sz w:val="28"/>
          <w:szCs w:val="28"/>
        </w:rPr>
        <w:t xml:space="preserve">%. </w:t>
      </w:r>
    </w:p>
    <w:p w:rsidR="00FB54C9" w:rsidRPr="004426A9" w:rsidRDefault="00FB54C9" w:rsidP="004426A9">
      <w:pPr>
        <w:spacing w:line="360" w:lineRule="auto"/>
        <w:ind w:firstLine="709"/>
        <w:jc w:val="both"/>
        <w:rPr>
          <w:sz w:val="28"/>
          <w:szCs w:val="28"/>
        </w:rPr>
      </w:pPr>
      <w:r w:rsidRPr="004426A9">
        <w:rPr>
          <w:sz w:val="28"/>
          <w:szCs w:val="28"/>
        </w:rPr>
        <w:t xml:space="preserve">В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рентабельность собственного капитала увеличилась на </w:t>
      </w:r>
      <w:r w:rsidR="001833C7" w:rsidRPr="004426A9">
        <w:rPr>
          <w:sz w:val="28"/>
          <w:szCs w:val="28"/>
        </w:rPr>
        <w:t>3,3</w:t>
      </w:r>
      <w:r w:rsidRPr="004426A9">
        <w:rPr>
          <w:sz w:val="28"/>
          <w:szCs w:val="28"/>
        </w:rPr>
        <w:t>% за счет увеличения оборачиваемости собственного капитала и уменьшилась на 5,6% за счет уменьшения рентабельности продаж. Итоговое уменьшение рентабельности собственного капитала составило 2,</w:t>
      </w:r>
      <w:r w:rsidR="001833C7" w:rsidRPr="004426A9">
        <w:rPr>
          <w:sz w:val="28"/>
          <w:szCs w:val="28"/>
        </w:rPr>
        <w:t>3</w:t>
      </w:r>
      <w:r w:rsidRPr="004426A9">
        <w:rPr>
          <w:sz w:val="28"/>
          <w:szCs w:val="28"/>
        </w:rPr>
        <w:t xml:space="preserve">%. </w:t>
      </w:r>
    </w:p>
    <w:p w:rsidR="00FB54C9" w:rsidRPr="004426A9" w:rsidRDefault="00FB54C9" w:rsidP="004426A9">
      <w:pPr>
        <w:spacing w:line="360" w:lineRule="auto"/>
        <w:ind w:firstLine="709"/>
        <w:jc w:val="both"/>
        <w:rPr>
          <w:sz w:val="28"/>
          <w:szCs w:val="28"/>
        </w:rPr>
      </w:pPr>
      <w:r w:rsidRPr="004426A9">
        <w:rPr>
          <w:sz w:val="28"/>
          <w:szCs w:val="28"/>
        </w:rPr>
        <w:t>В данном случае доминирующую роль также играла рентабельность продаж. То есть увеличение деловой активности предприятия, которое имело место в нашей ситуации, не всегда ведет к увеличению эффективности его деятельности.</w:t>
      </w:r>
    </w:p>
    <w:p w:rsidR="005C3045" w:rsidRDefault="00FB54C9" w:rsidP="005C3045">
      <w:pPr>
        <w:spacing w:line="360" w:lineRule="auto"/>
        <w:ind w:firstLine="709"/>
        <w:jc w:val="center"/>
        <w:rPr>
          <w:b/>
          <w:sz w:val="28"/>
          <w:szCs w:val="28"/>
        </w:rPr>
      </w:pPr>
      <w:r w:rsidRPr="004426A9">
        <w:rPr>
          <w:sz w:val="28"/>
          <w:szCs w:val="28"/>
        </w:rPr>
        <w:br w:type="page"/>
      </w:r>
      <w:bookmarkStart w:id="26" w:name="_Toc231744181"/>
      <w:r w:rsidR="0047313A" w:rsidRPr="004426A9">
        <w:rPr>
          <w:b/>
          <w:caps/>
          <w:sz w:val="28"/>
          <w:szCs w:val="28"/>
        </w:rPr>
        <w:t>3</w:t>
      </w:r>
      <w:r w:rsidR="00D96B62" w:rsidRPr="004426A9">
        <w:rPr>
          <w:b/>
          <w:caps/>
          <w:sz w:val="28"/>
          <w:szCs w:val="28"/>
        </w:rPr>
        <w:t xml:space="preserve"> </w:t>
      </w:r>
      <w:r w:rsidR="00246F7E" w:rsidRPr="004426A9">
        <w:rPr>
          <w:b/>
          <w:sz w:val="28"/>
          <w:szCs w:val="28"/>
        </w:rPr>
        <w:t>П</w:t>
      </w:r>
      <w:r w:rsidR="00D96B62" w:rsidRPr="004426A9">
        <w:rPr>
          <w:b/>
          <w:sz w:val="28"/>
          <w:szCs w:val="28"/>
        </w:rPr>
        <w:t xml:space="preserve">ути укрепления финансового состояния </w:t>
      </w:r>
    </w:p>
    <w:p w:rsidR="00D96B62" w:rsidRPr="004426A9" w:rsidRDefault="008F3A7E" w:rsidP="005C3045">
      <w:pPr>
        <w:spacing w:line="360" w:lineRule="auto"/>
        <w:ind w:firstLine="709"/>
        <w:jc w:val="center"/>
        <w:rPr>
          <w:b/>
          <w:caps/>
          <w:sz w:val="28"/>
          <w:szCs w:val="28"/>
        </w:rPr>
      </w:pPr>
      <w:r w:rsidRPr="004426A9">
        <w:rPr>
          <w:b/>
          <w:sz w:val="28"/>
          <w:szCs w:val="28"/>
        </w:rPr>
        <w:t>ИЗАО</w:t>
      </w:r>
      <w:r w:rsidR="00D96B62" w:rsidRPr="004426A9">
        <w:rPr>
          <w:b/>
          <w:sz w:val="28"/>
          <w:szCs w:val="28"/>
        </w:rPr>
        <w:t xml:space="preserve"> </w:t>
      </w:r>
      <w:r w:rsidR="003469ED" w:rsidRPr="004426A9">
        <w:rPr>
          <w:b/>
          <w:sz w:val="28"/>
          <w:szCs w:val="28"/>
        </w:rPr>
        <w:t>«Сплитстоун-Бел»</w:t>
      </w:r>
      <w:bookmarkEnd w:id="26"/>
    </w:p>
    <w:p w:rsidR="00D96B62" w:rsidRPr="004426A9" w:rsidRDefault="00D96B62" w:rsidP="005C3045">
      <w:pPr>
        <w:spacing w:line="360" w:lineRule="auto"/>
        <w:ind w:firstLine="709"/>
        <w:jc w:val="center"/>
        <w:rPr>
          <w:b/>
          <w:caps/>
          <w:sz w:val="28"/>
          <w:szCs w:val="28"/>
        </w:rPr>
      </w:pPr>
    </w:p>
    <w:p w:rsidR="00D96B62" w:rsidRPr="004426A9" w:rsidRDefault="0047313A" w:rsidP="005C3045">
      <w:pPr>
        <w:spacing w:line="360" w:lineRule="auto"/>
        <w:ind w:left="709"/>
        <w:jc w:val="center"/>
        <w:outlineLvl w:val="1"/>
        <w:rPr>
          <w:b/>
          <w:sz w:val="28"/>
          <w:szCs w:val="28"/>
        </w:rPr>
      </w:pPr>
      <w:bookmarkStart w:id="27" w:name="_Toc119249645"/>
      <w:bookmarkStart w:id="28" w:name="_Toc119249704"/>
      <w:bookmarkStart w:id="29" w:name="_Toc120250444"/>
      <w:bookmarkStart w:id="30" w:name="_Toc231744182"/>
      <w:r w:rsidRPr="004426A9">
        <w:rPr>
          <w:b/>
          <w:caps/>
          <w:sz w:val="28"/>
          <w:szCs w:val="28"/>
        </w:rPr>
        <w:t>3.1</w:t>
      </w:r>
      <w:r w:rsidR="00D96B62" w:rsidRPr="004426A9">
        <w:rPr>
          <w:b/>
          <w:caps/>
          <w:sz w:val="28"/>
          <w:szCs w:val="28"/>
        </w:rPr>
        <w:t xml:space="preserve"> </w:t>
      </w:r>
      <w:r w:rsidR="00143AE1" w:rsidRPr="004426A9">
        <w:rPr>
          <w:b/>
          <w:sz w:val="28"/>
          <w:szCs w:val="28"/>
        </w:rPr>
        <w:t xml:space="preserve">Результаты анализа финансового состояния </w:t>
      </w:r>
      <w:bookmarkEnd w:id="27"/>
      <w:bookmarkEnd w:id="28"/>
      <w:bookmarkEnd w:id="29"/>
      <w:r w:rsidR="0031358D" w:rsidRPr="004426A9">
        <w:rPr>
          <w:b/>
          <w:sz w:val="28"/>
          <w:szCs w:val="28"/>
        </w:rPr>
        <w:t xml:space="preserve">ИЗАО </w:t>
      </w:r>
      <w:r w:rsidR="003469ED" w:rsidRPr="004426A9">
        <w:rPr>
          <w:b/>
          <w:sz w:val="28"/>
          <w:szCs w:val="28"/>
        </w:rPr>
        <w:t>«Сплитстоун-Бел»</w:t>
      </w:r>
      <w:r w:rsidR="00143AE1" w:rsidRPr="004426A9">
        <w:rPr>
          <w:b/>
          <w:sz w:val="28"/>
          <w:szCs w:val="28"/>
        </w:rPr>
        <w:t xml:space="preserve"> и причины неустойчивого финансового положения</w:t>
      </w:r>
      <w:bookmarkEnd w:id="30"/>
    </w:p>
    <w:p w:rsidR="00D96B62" w:rsidRPr="004426A9" w:rsidRDefault="00D96B62" w:rsidP="005C3045">
      <w:pPr>
        <w:spacing w:line="360" w:lineRule="auto"/>
        <w:ind w:firstLine="709"/>
        <w:jc w:val="center"/>
        <w:rPr>
          <w:b/>
          <w:sz w:val="28"/>
          <w:szCs w:val="28"/>
        </w:rPr>
      </w:pPr>
    </w:p>
    <w:p w:rsidR="00D96B62" w:rsidRPr="004426A9" w:rsidRDefault="00D96B62" w:rsidP="004426A9">
      <w:pPr>
        <w:spacing w:line="360" w:lineRule="auto"/>
        <w:ind w:firstLine="709"/>
        <w:jc w:val="both"/>
        <w:rPr>
          <w:sz w:val="28"/>
          <w:szCs w:val="28"/>
        </w:rPr>
      </w:pPr>
      <w:r w:rsidRPr="004426A9">
        <w:rPr>
          <w:sz w:val="28"/>
          <w:szCs w:val="28"/>
        </w:rPr>
        <w:t xml:space="preserve">Причины неустойчивого финансового положения </w:t>
      </w:r>
      <w:r w:rsidR="0031358D" w:rsidRPr="004426A9">
        <w:rPr>
          <w:sz w:val="28"/>
          <w:szCs w:val="28"/>
        </w:rPr>
        <w:t xml:space="preserve">ИЗАО </w:t>
      </w:r>
      <w:r w:rsidR="003469ED" w:rsidRPr="004426A9">
        <w:rPr>
          <w:sz w:val="28"/>
          <w:szCs w:val="28"/>
        </w:rPr>
        <w:t>«Сплитстоун-Бел»</w:t>
      </w:r>
      <w:r w:rsidRPr="004426A9">
        <w:rPr>
          <w:sz w:val="28"/>
          <w:szCs w:val="28"/>
        </w:rPr>
        <w:t xml:space="preserve"> можно разделить на две большие группы: внешние и внутренние. Структура каждой из этих групп представлена на рисунке 3.1.</w:t>
      </w:r>
    </w:p>
    <w:p w:rsidR="00D90843" w:rsidRPr="004426A9" w:rsidRDefault="00D90843" w:rsidP="004426A9">
      <w:pPr>
        <w:spacing w:line="360" w:lineRule="auto"/>
        <w:ind w:firstLine="709"/>
        <w:jc w:val="both"/>
        <w:rPr>
          <w:sz w:val="28"/>
          <w:szCs w:val="28"/>
        </w:rPr>
      </w:pPr>
    </w:p>
    <w:p w:rsidR="00D90843" w:rsidRPr="004426A9" w:rsidRDefault="003067F0" w:rsidP="004426A9">
      <w:pPr>
        <w:spacing w:line="360" w:lineRule="auto"/>
        <w:ind w:firstLine="709"/>
        <w:jc w:val="both"/>
        <w:rPr>
          <w:sz w:val="28"/>
          <w:szCs w:val="28"/>
        </w:rPr>
      </w:pPr>
      <w:r>
        <w:rPr>
          <w:noProof/>
        </w:rPr>
        <w:pict>
          <v:shape id="_x0000_s1074" type="#_x0000_t32" style="position:absolute;left:0;text-align:left;margin-left:-3.85pt;margin-top:4.8pt;width:.05pt;height:382.35pt;z-index:251674112" o:connectortype="straight"/>
        </w:pict>
      </w:r>
      <w:r>
        <w:rPr>
          <w:noProof/>
        </w:rPr>
        <w:pict>
          <v:shape id="_x0000_s1075" type="#_x0000_t34" style="position:absolute;left:0;text-align:left;margin-left:279.1pt;margin-top:195.95pt;width:382.35pt;height:.05pt;rotation:270;z-index:251672064" o:connectortype="elbow" adj="10799,-306504000,-31370"/>
        </w:pict>
      </w:r>
      <w:r>
        <w:rPr>
          <w:noProof/>
        </w:rPr>
        <w:pict>
          <v:shape id="_x0000_s1076" type="#_x0000_t32" style="position:absolute;left:0;text-align:left;margin-left:-3.85pt;margin-top:4.8pt;width:474.1pt;height:0;flip:x;z-index:251673088" o:connectortype="straight"/>
        </w:pict>
      </w:r>
      <w:r>
        <w:rPr>
          <w:noProof/>
        </w:rPr>
        <w:pict>
          <v:shape id="_x0000_s1077" type="#_x0000_t202" style="position:absolute;left:0;text-align:left;margin-left:59.85pt;margin-top:12.75pt;width:327.75pt;height:27pt;z-index:251635200">
            <v:textbox style="mso-next-textbox:#_x0000_s1077">
              <w:txbxContent>
                <w:p w:rsidR="00BC2FC7" w:rsidRDefault="00BC2FC7" w:rsidP="00D96B62">
                  <w:pPr>
                    <w:jc w:val="center"/>
                  </w:pPr>
                  <w:r>
                    <w:t>Причины неустойчивого финансового положения</w:t>
                  </w:r>
                </w:p>
              </w:txbxContent>
            </v:textbox>
          </v:shape>
        </w:pict>
      </w:r>
    </w:p>
    <w:p w:rsidR="005C3045" w:rsidRDefault="003067F0" w:rsidP="004426A9">
      <w:pPr>
        <w:spacing w:line="360" w:lineRule="auto"/>
        <w:ind w:firstLine="709"/>
        <w:jc w:val="both"/>
        <w:rPr>
          <w:sz w:val="28"/>
          <w:szCs w:val="28"/>
        </w:rPr>
      </w:pPr>
      <w:r>
        <w:rPr>
          <w:noProof/>
        </w:rPr>
        <w:pict>
          <v:line id="_x0000_s1078" style="position:absolute;left:0;text-align:left;z-index:251651584" from="122.55pt,118.5pt" to="136.8pt,118.5pt">
            <v:stroke endarrow="block"/>
          </v:line>
        </w:pict>
      </w:r>
      <w:r>
        <w:rPr>
          <w:noProof/>
        </w:rPr>
        <w:pict>
          <v:line id="_x0000_s1079" style="position:absolute;left:0;text-align:left;z-index:251652608" from="122.55pt,217.5pt" to="136.8pt,217.5pt">
            <v:stroke endarrow="block"/>
          </v:line>
        </w:pict>
      </w:r>
    </w:p>
    <w:p w:rsidR="00D96B62" w:rsidRPr="004426A9" w:rsidRDefault="003067F0" w:rsidP="004426A9">
      <w:pPr>
        <w:spacing w:line="360" w:lineRule="auto"/>
        <w:ind w:firstLine="709"/>
        <w:jc w:val="both"/>
        <w:rPr>
          <w:sz w:val="28"/>
          <w:szCs w:val="28"/>
        </w:rPr>
      </w:pPr>
      <w:r>
        <w:rPr>
          <w:noProof/>
        </w:rPr>
        <w:pict>
          <v:shape id="_x0000_s1080" type="#_x0000_t202" style="position:absolute;left:0;text-align:left;margin-left:304.95pt;margin-top:22.4pt;width:158.5pt;height:27pt;z-index:251637248">
            <v:textbox style="mso-next-textbox:#_x0000_s1080">
              <w:txbxContent>
                <w:p w:rsidR="00BC2FC7" w:rsidRDefault="00BC2FC7" w:rsidP="00D96B62">
                  <w:pPr>
                    <w:jc w:val="center"/>
                  </w:pPr>
                  <w:r>
                    <w:t>Внутренние причины</w:t>
                  </w:r>
                </w:p>
              </w:txbxContent>
            </v:textbox>
          </v:shape>
        </w:pict>
      </w:r>
      <w:r>
        <w:rPr>
          <w:noProof/>
        </w:rPr>
        <w:pict>
          <v:shape id="_x0000_s1081" type="#_x0000_t202" style="position:absolute;left:0;text-align:left;margin-left:6.15pt;margin-top:22.35pt;width:121.5pt;height:27pt;z-index:251639296">
            <v:textbox style="mso-next-textbox:#_x0000_s1081">
              <w:txbxContent>
                <w:p w:rsidR="00BC2FC7" w:rsidRDefault="00BC2FC7" w:rsidP="00D96B62">
                  <w:pPr>
                    <w:jc w:val="center"/>
                  </w:pPr>
                  <w:r>
                    <w:t>Внешние причины</w:t>
                  </w:r>
                </w:p>
              </w:txbxContent>
            </v:textbox>
          </v:shape>
        </w:pict>
      </w:r>
      <w:r>
        <w:rPr>
          <w:noProof/>
        </w:rPr>
        <w:pict>
          <v:line id="_x0000_s1082" style="position:absolute;left:0;text-align:left;flip:x;z-index:251645440" from="45.6pt,4.35pt" to="222.3pt,22.35pt">
            <v:stroke endarrow="block"/>
          </v:line>
        </w:pict>
      </w:r>
      <w:r>
        <w:rPr>
          <w:noProof/>
        </w:rPr>
        <w:pict>
          <v:line id="_x0000_s1083" style="position:absolute;left:0;text-align:left;z-index:251646464" from="222.3pt,4.35pt" to="404.7pt,22.35pt">
            <v:stroke endarrow="block"/>
          </v:line>
        </w:pict>
      </w:r>
    </w:p>
    <w:p w:rsidR="00D96B62" w:rsidRPr="004426A9" w:rsidRDefault="00D96B62" w:rsidP="004426A9">
      <w:pPr>
        <w:spacing w:line="360" w:lineRule="auto"/>
        <w:ind w:firstLine="709"/>
        <w:jc w:val="both"/>
        <w:rPr>
          <w:sz w:val="28"/>
          <w:szCs w:val="28"/>
        </w:rPr>
      </w:pPr>
    </w:p>
    <w:p w:rsidR="00D96B62" w:rsidRPr="004426A9" w:rsidRDefault="003067F0" w:rsidP="004426A9">
      <w:pPr>
        <w:spacing w:line="360" w:lineRule="auto"/>
        <w:ind w:firstLine="709"/>
        <w:jc w:val="both"/>
        <w:rPr>
          <w:sz w:val="28"/>
          <w:szCs w:val="28"/>
        </w:rPr>
      </w:pPr>
      <w:r>
        <w:rPr>
          <w:noProof/>
        </w:rPr>
        <w:pict>
          <v:shape id="_x0000_s1084" type="#_x0000_t202" style="position:absolute;left:0;text-align:left;margin-left:136.8pt;margin-top:14.2pt;width:151.05pt;height:66.2pt;z-index:251643392">
            <v:textbox style="mso-next-textbox:#_x0000_s1084">
              <w:txbxContent>
                <w:p w:rsidR="00BC2FC7" w:rsidRDefault="00BC2FC7" w:rsidP="00E41FC8">
                  <w:pPr>
                    <w:jc w:val="center"/>
                  </w:pPr>
                  <w:r>
                    <w:t>Общий спад производства в стране,</w:t>
                  </w:r>
                  <w:r w:rsidRPr="00E41FC8">
                    <w:t xml:space="preserve"> </w:t>
                  </w:r>
                  <w:r>
                    <w:t>кризис неплатежей,</w:t>
                  </w:r>
                  <w:r w:rsidRPr="00E41FC8">
                    <w:t xml:space="preserve"> </w:t>
                  </w:r>
                  <w:r>
                    <w:t>банкротство должников.</w:t>
                  </w:r>
                </w:p>
              </w:txbxContent>
            </v:textbox>
          </v:shape>
        </w:pict>
      </w:r>
      <w:r>
        <w:rPr>
          <w:noProof/>
        </w:rPr>
        <w:pict>
          <v:line id="_x0000_s1085" style="position:absolute;left:0;text-align:left;z-index:251647488" from="17pt,1.1pt" to="17pt,19.1pt">
            <v:stroke endarrow="block"/>
          </v:line>
        </w:pict>
      </w:r>
      <w:r>
        <w:rPr>
          <w:noProof/>
        </w:rPr>
        <w:pict>
          <v:line id="_x0000_s1086" style="position:absolute;left:0;text-align:left;z-index:251654656" from="449pt,1.1pt" to="449pt,19.1pt">
            <v:stroke endarrow="block"/>
          </v:line>
        </w:pict>
      </w:r>
      <w:r>
        <w:rPr>
          <w:noProof/>
        </w:rPr>
        <w:pict>
          <v:line id="_x0000_s1087" style="position:absolute;left:0;text-align:left;z-index:251653632" from="327.75pt,1.1pt" to="327.75pt,19.1pt">
            <v:stroke endarrow="block"/>
          </v:line>
        </w:pict>
      </w:r>
      <w:r>
        <w:rPr>
          <w:noProof/>
        </w:rPr>
        <w:pict>
          <v:line id="_x0000_s1088" style="position:absolute;left:0;text-align:left;z-index:251648512" from="105.45pt,1.1pt" to="105.45pt,19.1pt">
            <v:stroke endarrow="block"/>
          </v:line>
        </w:pict>
      </w:r>
    </w:p>
    <w:p w:rsidR="00D96B62" w:rsidRPr="004426A9" w:rsidRDefault="003067F0" w:rsidP="004426A9">
      <w:pPr>
        <w:spacing w:line="360" w:lineRule="auto"/>
        <w:ind w:firstLine="709"/>
        <w:jc w:val="both"/>
        <w:rPr>
          <w:sz w:val="28"/>
          <w:szCs w:val="28"/>
        </w:rPr>
      </w:pPr>
      <w:r>
        <w:rPr>
          <w:noProof/>
        </w:rPr>
        <w:pict>
          <v:shape id="_x0000_s1089" type="#_x0000_t202" style="position:absolute;left:0;text-align:left;margin-left:1.05pt;margin-top:3pt;width:121.5pt;height:36pt;z-index:251636224">
            <v:textbox style="mso-next-textbox:#_x0000_s1089">
              <w:txbxContent>
                <w:p w:rsidR="00BC2FC7" w:rsidRDefault="00BC2FC7" w:rsidP="00D96B62">
                  <w:pPr>
                    <w:jc w:val="center"/>
                  </w:pPr>
                  <w:r>
                    <w:t>Экономические факторы</w:t>
                  </w:r>
                </w:p>
              </w:txbxContent>
            </v:textbox>
          </v:shape>
        </w:pict>
      </w:r>
      <w:r>
        <w:rPr>
          <w:noProof/>
        </w:rPr>
        <w:pict>
          <v:shape id="_x0000_s1090" type="#_x0000_t202" style="position:absolute;left:0;text-align:left;margin-left:304.95pt;margin-top:3pt;width:158.5pt;height:36pt;z-index:251640320">
            <v:textbox style="mso-next-textbox:#_x0000_s1090">
              <w:txbxContent>
                <w:p w:rsidR="00BC2FC7" w:rsidRDefault="00BC2FC7" w:rsidP="00D96B62">
                  <w:pPr>
                    <w:jc w:val="center"/>
                  </w:pPr>
                  <w:r>
                    <w:t>Б</w:t>
                  </w:r>
                  <w:r w:rsidRPr="002F43AC">
                    <w:t>ольшой удельный вес готовой продукции</w:t>
                  </w:r>
                  <w:r>
                    <w:t xml:space="preserve"> </w:t>
                  </w:r>
                </w:p>
              </w:txbxContent>
            </v:textbox>
          </v:shape>
        </w:pict>
      </w:r>
    </w:p>
    <w:p w:rsidR="00D96B62" w:rsidRPr="004426A9" w:rsidRDefault="003067F0" w:rsidP="004426A9">
      <w:pPr>
        <w:spacing w:line="360" w:lineRule="auto"/>
        <w:ind w:firstLine="709"/>
        <w:jc w:val="both"/>
        <w:rPr>
          <w:sz w:val="28"/>
          <w:szCs w:val="28"/>
        </w:rPr>
      </w:pPr>
      <w:r>
        <w:rPr>
          <w:noProof/>
        </w:rPr>
        <w:pict>
          <v:line id="_x0000_s1091" style="position:absolute;left:0;text-align:left;z-index:251656704" from="449pt,14.6pt" to="449pt,41.6pt">
            <v:stroke startarrow="block" endarrow="block"/>
          </v:line>
        </w:pict>
      </w:r>
      <w:r>
        <w:rPr>
          <w:noProof/>
        </w:rPr>
        <w:pict>
          <v:line id="_x0000_s1092" style="position:absolute;left:0;text-align:left;z-index:251655680" from="327.75pt,15.75pt" to="327.75pt,42.75pt">
            <v:stroke startarrow="block" endarrow="block"/>
          </v:line>
        </w:pict>
      </w:r>
      <w:r>
        <w:rPr>
          <w:noProof/>
        </w:rPr>
        <w:pict>
          <v:line id="_x0000_s1093" style="position:absolute;left:0;text-align:left;z-index:251650560" from="105.45pt,14.85pt" to="105.45pt,86.85pt">
            <v:stroke startarrow="block" endarrow="block"/>
          </v:line>
        </w:pict>
      </w:r>
      <w:r>
        <w:rPr>
          <w:noProof/>
        </w:rPr>
        <w:pict>
          <v:line id="_x0000_s1094" style="position:absolute;left:0;text-align:left;z-index:251649536" from="17.85pt,14.85pt" to="17.85pt,86.85pt">
            <v:stroke startarrow="block" endarrow="block"/>
          </v:line>
        </w:pict>
      </w:r>
    </w:p>
    <w:p w:rsidR="00D96B62" w:rsidRPr="004426A9" w:rsidRDefault="003067F0" w:rsidP="004426A9">
      <w:pPr>
        <w:spacing w:line="360" w:lineRule="auto"/>
        <w:ind w:firstLine="709"/>
        <w:jc w:val="both"/>
        <w:rPr>
          <w:sz w:val="28"/>
          <w:szCs w:val="28"/>
        </w:rPr>
      </w:pPr>
      <w:r>
        <w:rPr>
          <w:noProof/>
        </w:rPr>
        <w:pict>
          <v:shape id="_x0000_s1095" type="#_x0000_t202" style="position:absolute;left:0;text-align:left;margin-left:304.95pt;margin-top:18.6pt;width:158.5pt;height:48.2pt;z-index:251641344">
            <v:textbox style="mso-next-textbox:#_x0000_s1095">
              <w:txbxContent>
                <w:p w:rsidR="00BC2FC7" w:rsidRDefault="00BC2FC7" w:rsidP="00D96B62">
                  <w:pPr>
                    <w:jc w:val="center"/>
                  </w:pPr>
                  <w:r>
                    <w:t>Б</w:t>
                  </w:r>
                  <w:r w:rsidRPr="002F43AC">
                    <w:t>ольшой удельный вес кредиторской</w:t>
                  </w:r>
                  <w:r w:rsidRPr="00143AE1">
                    <w:rPr>
                      <w:sz w:val="28"/>
                      <w:szCs w:val="28"/>
                    </w:rPr>
                    <w:t xml:space="preserve"> </w:t>
                  </w:r>
                  <w:r w:rsidRPr="002F43AC">
                    <w:t xml:space="preserve">задолженности </w:t>
                  </w:r>
                  <w:r>
                    <w:t>кредиторской задолженности</w:t>
                  </w:r>
                </w:p>
              </w:txbxContent>
            </v:textbox>
          </v:shape>
        </w:pict>
      </w:r>
    </w:p>
    <w:p w:rsidR="00D96B62" w:rsidRPr="004426A9" w:rsidRDefault="003067F0" w:rsidP="004426A9">
      <w:pPr>
        <w:spacing w:line="360" w:lineRule="auto"/>
        <w:ind w:firstLine="709"/>
        <w:jc w:val="both"/>
        <w:rPr>
          <w:sz w:val="28"/>
          <w:szCs w:val="28"/>
        </w:rPr>
      </w:pPr>
      <w:r>
        <w:rPr>
          <w:noProof/>
        </w:rPr>
        <w:pict>
          <v:shape id="_x0000_s1096" type="#_x0000_t202" style="position:absolute;left:0;text-align:left;margin-left:136.8pt;margin-top:6.5pt;width:151.05pt;height:89.5pt;z-index:251644416">
            <v:textbox style="mso-next-textbox:#_x0000_s1096">
              <w:txbxContent>
                <w:p w:rsidR="00BC2FC7" w:rsidRDefault="00BC2FC7" w:rsidP="00E41FC8">
                  <w:pPr>
                    <w:jc w:val="center"/>
                  </w:pPr>
                  <w:r>
                    <w:t>Политическая нестабильность общества, несовершенство законодательства, условия экспорта и импорта.</w:t>
                  </w:r>
                </w:p>
                <w:p w:rsidR="00BC2FC7" w:rsidRDefault="00BC2FC7" w:rsidP="00E41FC8">
                  <w:pPr>
                    <w:jc w:val="center"/>
                  </w:pPr>
                </w:p>
                <w:p w:rsidR="00BC2FC7" w:rsidRDefault="00BC2FC7" w:rsidP="00D96B62">
                  <w:pPr>
                    <w:jc w:val="center"/>
                  </w:pPr>
                </w:p>
              </w:txbxContent>
            </v:textbox>
          </v:shape>
        </w:pict>
      </w:r>
    </w:p>
    <w:p w:rsidR="00D96B62" w:rsidRPr="004426A9" w:rsidRDefault="003067F0" w:rsidP="004426A9">
      <w:pPr>
        <w:spacing w:line="360" w:lineRule="auto"/>
        <w:ind w:firstLine="709"/>
        <w:jc w:val="both"/>
        <w:rPr>
          <w:sz w:val="28"/>
          <w:szCs w:val="28"/>
        </w:rPr>
      </w:pPr>
      <w:r>
        <w:rPr>
          <w:noProof/>
        </w:rPr>
        <w:pict>
          <v:shape id="_x0000_s1097" type="#_x0000_t202" style="position:absolute;left:0;text-align:left;margin-left:1.05pt;margin-top:14.4pt;width:121.5pt;height:36pt;z-index:251638272">
            <v:textbox style="mso-next-textbox:#_x0000_s1097">
              <w:txbxContent>
                <w:p w:rsidR="00BC2FC7" w:rsidRDefault="00BC2FC7" w:rsidP="00D96B62">
                  <w:pPr>
                    <w:jc w:val="center"/>
                  </w:pPr>
                  <w:r>
                    <w:t>Политические факторы</w:t>
                  </w:r>
                </w:p>
              </w:txbxContent>
            </v:textbox>
          </v:shape>
        </w:pict>
      </w:r>
      <w:r>
        <w:rPr>
          <w:noProof/>
        </w:rPr>
        <w:pict>
          <v:line id="_x0000_s1098" style="position:absolute;left:0;text-align:left;z-index:251658752" from="444.55pt,18.5pt" to="444.55pt,36.5pt">
            <v:stroke startarrow="block" endarrow="block"/>
          </v:line>
        </w:pict>
      </w:r>
      <w:r>
        <w:rPr>
          <w:noProof/>
        </w:rPr>
        <w:pict>
          <v:line id="_x0000_s1099" style="position:absolute;left:0;text-align:left;z-index:251657728" from="327.75pt,18.5pt" to="327.75pt,36.5pt">
            <v:stroke startarrow="block" endarrow="block"/>
          </v:line>
        </w:pict>
      </w:r>
    </w:p>
    <w:p w:rsidR="00D96B62" w:rsidRPr="004426A9" w:rsidRDefault="003067F0" w:rsidP="004426A9">
      <w:pPr>
        <w:spacing w:line="360" w:lineRule="auto"/>
        <w:ind w:firstLine="709"/>
        <w:jc w:val="both"/>
        <w:rPr>
          <w:sz w:val="28"/>
          <w:szCs w:val="28"/>
        </w:rPr>
      </w:pPr>
      <w:r>
        <w:rPr>
          <w:noProof/>
        </w:rPr>
        <w:pict>
          <v:shape id="_x0000_s1100" type="#_x0000_t202" style="position:absolute;left:0;text-align:left;margin-left:304.95pt;margin-top:12.35pt;width:158.5pt;height:54pt;z-index:251659776">
            <v:textbox style="mso-next-textbox:#_x0000_s1100">
              <w:txbxContent>
                <w:p w:rsidR="00BC2FC7" w:rsidRPr="002F43AC" w:rsidRDefault="00BC2FC7" w:rsidP="002F43AC">
                  <w:pPr>
                    <w:jc w:val="center"/>
                  </w:pPr>
                  <w:r>
                    <w:t>С</w:t>
                  </w:r>
                  <w:r w:rsidRPr="002F43AC">
                    <w:t>нижение доли активной части, рост коэффициента износа</w:t>
                  </w:r>
                </w:p>
              </w:txbxContent>
            </v:textbox>
          </v:shape>
        </w:pict>
      </w:r>
    </w:p>
    <w:p w:rsidR="00D96B62" w:rsidRPr="004426A9" w:rsidRDefault="00D96B62" w:rsidP="004426A9">
      <w:pPr>
        <w:spacing w:line="360" w:lineRule="auto"/>
        <w:ind w:firstLine="709"/>
        <w:jc w:val="both"/>
        <w:rPr>
          <w:sz w:val="28"/>
          <w:szCs w:val="28"/>
        </w:rPr>
      </w:pPr>
    </w:p>
    <w:p w:rsidR="00D96B62" w:rsidRPr="004426A9" w:rsidRDefault="003067F0" w:rsidP="004426A9">
      <w:pPr>
        <w:spacing w:line="360" w:lineRule="auto"/>
        <w:ind w:firstLine="709"/>
        <w:jc w:val="both"/>
        <w:rPr>
          <w:sz w:val="28"/>
          <w:szCs w:val="28"/>
        </w:rPr>
      </w:pPr>
      <w:r>
        <w:rPr>
          <w:noProof/>
        </w:rPr>
        <w:pict>
          <v:line id="_x0000_s1101" style="position:absolute;left:0;text-align:left;z-index:251661824" from="446.25pt,16.35pt" to="446.25pt,43.35pt">
            <v:stroke startarrow="block" endarrow="block"/>
          </v:line>
        </w:pict>
      </w:r>
      <w:r>
        <w:rPr>
          <w:noProof/>
        </w:rPr>
        <w:pict>
          <v:line id="_x0000_s1102" style="position:absolute;left:0;text-align:left;z-index:251660800" from="327.75pt,18.8pt" to="327.75pt,45.8pt">
            <v:stroke startarrow="block" endarrow="block"/>
          </v:line>
        </w:pict>
      </w:r>
    </w:p>
    <w:p w:rsidR="00D96B62" w:rsidRPr="004426A9" w:rsidRDefault="003067F0" w:rsidP="004426A9">
      <w:pPr>
        <w:spacing w:line="360" w:lineRule="auto"/>
        <w:ind w:firstLine="709"/>
        <w:jc w:val="both"/>
        <w:rPr>
          <w:sz w:val="28"/>
          <w:szCs w:val="28"/>
        </w:rPr>
      </w:pPr>
      <w:r>
        <w:rPr>
          <w:noProof/>
        </w:rPr>
        <w:pict>
          <v:shape id="_x0000_s1103" type="#_x0000_t202" style="position:absolute;left:0;text-align:left;margin-left:304.95pt;margin-top:19.2pt;width:158.5pt;height:50.25pt;z-index:251642368">
            <v:textbox style="mso-next-textbox:#_x0000_s1103">
              <w:txbxContent>
                <w:p w:rsidR="00BC2FC7" w:rsidRPr="002F43AC" w:rsidRDefault="00BC2FC7" w:rsidP="002F43AC">
                  <w:pPr>
                    <w:jc w:val="center"/>
                  </w:pPr>
                  <w:r>
                    <w:t>Б</w:t>
                  </w:r>
                  <w:r w:rsidRPr="002F43AC">
                    <w:t>ольшо</w:t>
                  </w:r>
                  <w:r>
                    <w:t>й</w:t>
                  </w:r>
                  <w:r w:rsidRPr="002F43AC">
                    <w:t xml:space="preserve"> удельн</w:t>
                  </w:r>
                  <w:r>
                    <w:t>ый</w:t>
                  </w:r>
                  <w:r w:rsidRPr="002F43AC">
                    <w:t xml:space="preserve"> вес дебиторской</w:t>
                  </w:r>
                  <w:r>
                    <w:rPr>
                      <w:sz w:val="28"/>
                      <w:szCs w:val="28"/>
                    </w:rPr>
                    <w:t xml:space="preserve"> </w:t>
                  </w:r>
                  <w:r w:rsidRPr="002F43AC">
                    <w:t>задолженности</w:t>
                  </w:r>
                </w:p>
              </w:txbxContent>
            </v:textbox>
          </v:shape>
        </w:pict>
      </w:r>
    </w:p>
    <w:p w:rsidR="00D96B62" w:rsidRPr="004426A9" w:rsidRDefault="00D96B62" w:rsidP="004426A9">
      <w:pPr>
        <w:spacing w:line="360" w:lineRule="auto"/>
        <w:ind w:firstLine="709"/>
        <w:jc w:val="both"/>
        <w:rPr>
          <w:sz w:val="28"/>
          <w:szCs w:val="28"/>
        </w:rPr>
      </w:pPr>
    </w:p>
    <w:p w:rsidR="00D96B62" w:rsidRPr="004426A9" w:rsidRDefault="00D96B62" w:rsidP="004426A9">
      <w:pPr>
        <w:spacing w:line="360" w:lineRule="auto"/>
        <w:ind w:firstLine="709"/>
        <w:jc w:val="both"/>
        <w:rPr>
          <w:sz w:val="28"/>
          <w:szCs w:val="28"/>
        </w:rPr>
      </w:pPr>
    </w:p>
    <w:p w:rsidR="00D96B62" w:rsidRPr="004426A9" w:rsidRDefault="003067F0" w:rsidP="005C3045">
      <w:pPr>
        <w:spacing w:line="360" w:lineRule="auto"/>
        <w:ind w:firstLine="709"/>
        <w:jc w:val="both"/>
        <w:rPr>
          <w:sz w:val="28"/>
          <w:szCs w:val="28"/>
        </w:rPr>
      </w:pPr>
      <w:r>
        <w:rPr>
          <w:noProof/>
        </w:rPr>
        <w:pict>
          <v:shape id="_x0000_s1104" type="#_x0000_t32" style="position:absolute;left:0;text-align:left;margin-left:-3.85pt;margin-top:.8pt;width:474.1pt;height:.05pt;z-index:251675136" o:connectortype="straight"/>
        </w:pict>
      </w:r>
      <w:r w:rsidR="00D96B62" w:rsidRPr="004426A9">
        <w:rPr>
          <w:sz w:val="28"/>
          <w:szCs w:val="28"/>
        </w:rPr>
        <w:t>Рисунок 3.1</w:t>
      </w:r>
      <w:r w:rsidR="0047313A" w:rsidRPr="004426A9">
        <w:rPr>
          <w:sz w:val="28"/>
          <w:szCs w:val="28"/>
        </w:rPr>
        <w:t xml:space="preserve"> -</w:t>
      </w:r>
      <w:r w:rsidR="00D96B62" w:rsidRPr="004426A9">
        <w:rPr>
          <w:sz w:val="28"/>
          <w:szCs w:val="28"/>
        </w:rPr>
        <w:t xml:space="preserve"> Причины неустойчивого финансового положения </w:t>
      </w:r>
      <w:r w:rsidR="0031358D" w:rsidRPr="004426A9">
        <w:rPr>
          <w:sz w:val="28"/>
          <w:szCs w:val="28"/>
        </w:rPr>
        <w:t xml:space="preserve">ИЗАО </w:t>
      </w:r>
      <w:r w:rsidR="003469ED" w:rsidRPr="004426A9">
        <w:rPr>
          <w:sz w:val="28"/>
          <w:szCs w:val="28"/>
        </w:rPr>
        <w:t>«Сплитстоун-Бел»</w:t>
      </w:r>
    </w:p>
    <w:p w:rsidR="00143AE1" w:rsidRPr="004426A9" w:rsidRDefault="005C3045" w:rsidP="004426A9">
      <w:pPr>
        <w:tabs>
          <w:tab w:val="left" w:pos="4086"/>
        </w:tabs>
        <w:spacing w:line="360" w:lineRule="auto"/>
        <w:ind w:firstLine="709"/>
        <w:jc w:val="both"/>
        <w:rPr>
          <w:sz w:val="28"/>
          <w:szCs w:val="28"/>
        </w:rPr>
      </w:pPr>
      <w:r>
        <w:rPr>
          <w:sz w:val="28"/>
          <w:szCs w:val="28"/>
        </w:rPr>
        <w:br w:type="page"/>
      </w:r>
      <w:r w:rsidR="00D96B62" w:rsidRPr="004426A9">
        <w:rPr>
          <w:sz w:val="28"/>
          <w:szCs w:val="28"/>
        </w:rPr>
        <w:t xml:space="preserve">При разработке путей укрепления финансового состояния необходимо учитывать влияние этих причин. При этом влияние внешних причин не может быть нейтрализовано или хотя бы снижено, но можно снизить чувствительность к этим причинам. </w:t>
      </w:r>
    </w:p>
    <w:p w:rsidR="00D96B62" w:rsidRPr="004426A9" w:rsidRDefault="00D96B62" w:rsidP="004426A9">
      <w:pPr>
        <w:tabs>
          <w:tab w:val="left" w:pos="4086"/>
        </w:tabs>
        <w:spacing w:line="360" w:lineRule="auto"/>
        <w:ind w:firstLine="709"/>
        <w:jc w:val="both"/>
        <w:rPr>
          <w:sz w:val="28"/>
          <w:szCs w:val="28"/>
        </w:rPr>
      </w:pPr>
      <w:r w:rsidRPr="004426A9">
        <w:rPr>
          <w:sz w:val="28"/>
          <w:szCs w:val="28"/>
        </w:rPr>
        <w:t xml:space="preserve">Из результатов анализа финансового состояния </w:t>
      </w:r>
      <w:r w:rsidR="0031358D" w:rsidRPr="004426A9">
        <w:rPr>
          <w:sz w:val="28"/>
          <w:szCs w:val="28"/>
        </w:rPr>
        <w:t xml:space="preserve">ИЗАО </w:t>
      </w:r>
      <w:r w:rsidR="003469ED" w:rsidRPr="004426A9">
        <w:rPr>
          <w:sz w:val="28"/>
          <w:szCs w:val="28"/>
        </w:rPr>
        <w:t>«Сплитстоун-Бел»</w:t>
      </w:r>
      <w:r w:rsidRPr="004426A9">
        <w:rPr>
          <w:sz w:val="28"/>
          <w:szCs w:val="28"/>
        </w:rPr>
        <w:t>, проведенного в главе 2, видно, что финансовое состояние осталось неустойчивым, результаты хозяйственной деятельности</w:t>
      </w:r>
      <w:r w:rsidR="00BC2FC7">
        <w:rPr>
          <w:sz w:val="28"/>
          <w:szCs w:val="28"/>
        </w:rPr>
        <w:t xml:space="preserve"> </w:t>
      </w:r>
      <w:r w:rsidRPr="004426A9">
        <w:rPr>
          <w:sz w:val="28"/>
          <w:szCs w:val="28"/>
        </w:rPr>
        <w:t>- достаточно низкими, и на протяжении 2006-</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г. положение предприятия ухудшалось. </w:t>
      </w:r>
    </w:p>
    <w:p w:rsidR="00D96B62" w:rsidRPr="004426A9" w:rsidRDefault="00D96B62" w:rsidP="004426A9">
      <w:pPr>
        <w:tabs>
          <w:tab w:val="left" w:pos="4086"/>
        </w:tabs>
        <w:spacing w:line="360" w:lineRule="auto"/>
        <w:ind w:firstLine="709"/>
        <w:jc w:val="both"/>
        <w:rPr>
          <w:sz w:val="28"/>
          <w:szCs w:val="28"/>
        </w:rPr>
      </w:pPr>
      <w:r w:rsidRPr="004426A9">
        <w:rPr>
          <w:sz w:val="28"/>
          <w:szCs w:val="28"/>
        </w:rPr>
        <w:t>Таким образом, при разработке мер по укреплению неустойчивого финансового состояния предприятия основное внимание необходимо уделить снижению влияния внутренних причин такого состояния.</w:t>
      </w:r>
    </w:p>
    <w:p w:rsidR="00143AE1" w:rsidRPr="004426A9" w:rsidRDefault="00D96B62" w:rsidP="004426A9">
      <w:pPr>
        <w:pStyle w:val="a3"/>
        <w:numPr>
          <w:ilvl w:val="0"/>
          <w:numId w:val="7"/>
        </w:numPr>
        <w:spacing w:line="360" w:lineRule="auto"/>
        <w:ind w:left="0" w:firstLine="709"/>
        <w:jc w:val="both"/>
        <w:rPr>
          <w:sz w:val="28"/>
          <w:szCs w:val="28"/>
        </w:rPr>
      </w:pPr>
      <w:r w:rsidRPr="004426A9">
        <w:rPr>
          <w:sz w:val="28"/>
          <w:szCs w:val="28"/>
        </w:rPr>
        <w:t xml:space="preserve">В структуре имущества </w:t>
      </w:r>
      <w:r w:rsidR="0030763D" w:rsidRPr="004426A9">
        <w:rPr>
          <w:sz w:val="28"/>
          <w:szCs w:val="28"/>
        </w:rPr>
        <w:t xml:space="preserve">ИЗАО </w:t>
      </w:r>
      <w:r w:rsidR="003469ED" w:rsidRPr="004426A9">
        <w:rPr>
          <w:sz w:val="28"/>
          <w:szCs w:val="28"/>
        </w:rPr>
        <w:t>«Сплитстоун-Бел»</w:t>
      </w:r>
      <w:r w:rsidRPr="004426A9">
        <w:rPr>
          <w:sz w:val="28"/>
          <w:szCs w:val="28"/>
        </w:rPr>
        <w:t xml:space="preserve"> наибольшей проблемой является - большой удельный вес готовой продукции. Это говорит о «затоваривании» предприятия. </w:t>
      </w:r>
    </w:p>
    <w:p w:rsidR="00143AE1" w:rsidRPr="004426A9" w:rsidRDefault="00D96B62" w:rsidP="004426A9">
      <w:pPr>
        <w:pStyle w:val="a3"/>
        <w:numPr>
          <w:ilvl w:val="0"/>
          <w:numId w:val="7"/>
        </w:numPr>
        <w:tabs>
          <w:tab w:val="left" w:pos="709"/>
        </w:tabs>
        <w:spacing w:line="360" w:lineRule="auto"/>
        <w:ind w:left="0" w:firstLine="709"/>
        <w:jc w:val="both"/>
        <w:rPr>
          <w:sz w:val="28"/>
          <w:szCs w:val="28"/>
        </w:rPr>
      </w:pPr>
      <w:r w:rsidRPr="004426A9">
        <w:rPr>
          <w:sz w:val="28"/>
          <w:szCs w:val="28"/>
        </w:rPr>
        <w:t xml:space="preserve">Основной проблемой в структуре источников средств предприятия является - большой удельный вес кредиторской задолженности, а точнее расчетов с поставщиками и подрядчиками. Такое явление говорит о несвоевременном проведении расчетов по своим финансовым обязательствам, отсутствии финансовой дисциплины на предприятии. </w:t>
      </w:r>
    </w:p>
    <w:p w:rsidR="00143AE1" w:rsidRPr="004426A9" w:rsidRDefault="00D96B62" w:rsidP="004426A9">
      <w:pPr>
        <w:pStyle w:val="a3"/>
        <w:numPr>
          <w:ilvl w:val="0"/>
          <w:numId w:val="7"/>
        </w:numPr>
        <w:tabs>
          <w:tab w:val="left" w:pos="709"/>
        </w:tabs>
        <w:spacing w:line="360" w:lineRule="auto"/>
        <w:ind w:left="0" w:firstLine="709"/>
        <w:jc w:val="both"/>
        <w:rPr>
          <w:sz w:val="28"/>
          <w:szCs w:val="28"/>
        </w:rPr>
      </w:pPr>
      <w:r w:rsidRPr="004426A9">
        <w:rPr>
          <w:sz w:val="28"/>
          <w:szCs w:val="28"/>
        </w:rPr>
        <w:t xml:space="preserve">На протяжении 2006-2008 </w:t>
      </w:r>
      <w:r w:rsidR="003469ED" w:rsidRPr="004426A9">
        <w:rPr>
          <w:sz w:val="28"/>
          <w:szCs w:val="28"/>
        </w:rPr>
        <w:t>гг.</w:t>
      </w:r>
      <w:r w:rsidRPr="004426A9">
        <w:rPr>
          <w:sz w:val="28"/>
          <w:szCs w:val="28"/>
        </w:rPr>
        <w:t xml:space="preserve"> на </w:t>
      </w:r>
      <w:r w:rsidR="0030763D" w:rsidRPr="004426A9">
        <w:rPr>
          <w:sz w:val="28"/>
          <w:szCs w:val="28"/>
        </w:rPr>
        <w:t xml:space="preserve">ИЗАО </w:t>
      </w:r>
      <w:r w:rsidR="003469ED" w:rsidRPr="004426A9">
        <w:rPr>
          <w:sz w:val="28"/>
          <w:szCs w:val="28"/>
        </w:rPr>
        <w:t>«Сплитстоун-Бел»</w:t>
      </w:r>
      <w:r w:rsidRPr="004426A9">
        <w:rPr>
          <w:sz w:val="28"/>
          <w:szCs w:val="28"/>
        </w:rPr>
        <w:t xml:space="preserve"> наблюдались негативные тенденции в структуре основных средств – снижение доли активной части, рост коэффициента износа. Одной из причин снижения доли активной части основных средств стала частичная переориентация на производство. Рост коэффициента износа основных средств говорит о снижении уровня оснащенности производства новым оборудованием, транспортом и т.д. Это связано с падением коэффициента обновления основных средств</w:t>
      </w:r>
    </w:p>
    <w:p w:rsidR="00143AE1" w:rsidRPr="004426A9" w:rsidRDefault="00143AE1" w:rsidP="004426A9">
      <w:pPr>
        <w:pStyle w:val="a3"/>
        <w:numPr>
          <w:ilvl w:val="0"/>
          <w:numId w:val="7"/>
        </w:numPr>
        <w:tabs>
          <w:tab w:val="left" w:pos="709"/>
        </w:tabs>
        <w:spacing w:line="360" w:lineRule="auto"/>
        <w:ind w:left="0" w:firstLine="709"/>
        <w:jc w:val="both"/>
        <w:rPr>
          <w:sz w:val="28"/>
          <w:szCs w:val="28"/>
        </w:rPr>
      </w:pPr>
      <w:r w:rsidRPr="004426A9">
        <w:rPr>
          <w:sz w:val="28"/>
          <w:szCs w:val="28"/>
        </w:rPr>
        <w:t>Так же на</w:t>
      </w:r>
      <w:r w:rsidR="00BC2FC7">
        <w:rPr>
          <w:sz w:val="28"/>
          <w:szCs w:val="28"/>
        </w:rPr>
        <w:t xml:space="preserve"> </w:t>
      </w:r>
      <w:r w:rsidRPr="004426A9">
        <w:rPr>
          <w:sz w:val="28"/>
          <w:szCs w:val="28"/>
        </w:rPr>
        <w:t xml:space="preserve">ИЗАО </w:t>
      </w:r>
      <w:r w:rsidR="003469ED" w:rsidRPr="004426A9">
        <w:rPr>
          <w:sz w:val="28"/>
          <w:szCs w:val="28"/>
        </w:rPr>
        <w:t>«Сплитстоун-Бел»</w:t>
      </w:r>
      <w:r w:rsidRPr="004426A9">
        <w:rPr>
          <w:sz w:val="28"/>
          <w:szCs w:val="28"/>
        </w:rPr>
        <w:t xml:space="preserve"> в структуре источников средств существует проблема большого удельного веса дебиторской задолженности.</w:t>
      </w:r>
    </w:p>
    <w:p w:rsidR="00CC11F8" w:rsidRPr="004426A9" w:rsidRDefault="00143AE1" w:rsidP="004426A9">
      <w:pPr>
        <w:pStyle w:val="a3"/>
        <w:tabs>
          <w:tab w:val="left" w:pos="0"/>
        </w:tabs>
        <w:spacing w:line="360" w:lineRule="auto"/>
        <w:ind w:left="0" w:firstLine="709"/>
        <w:jc w:val="both"/>
        <w:rPr>
          <w:sz w:val="28"/>
          <w:szCs w:val="28"/>
        </w:rPr>
      </w:pPr>
      <w:r w:rsidRPr="004426A9">
        <w:rPr>
          <w:sz w:val="28"/>
          <w:szCs w:val="28"/>
        </w:rPr>
        <w:t xml:space="preserve">Среди причин, оказывающих негативное влияние на финансовое состояние организации требуется выявить первостепенную проблему и разработать пути выхода из нее. </w:t>
      </w:r>
    </w:p>
    <w:p w:rsidR="00D96B62" w:rsidRPr="004426A9" w:rsidRDefault="008A6EE2" w:rsidP="004426A9">
      <w:pPr>
        <w:tabs>
          <w:tab w:val="left" w:pos="4086"/>
        </w:tabs>
        <w:spacing w:line="360" w:lineRule="auto"/>
        <w:ind w:firstLine="709"/>
        <w:jc w:val="both"/>
        <w:rPr>
          <w:sz w:val="28"/>
          <w:szCs w:val="28"/>
        </w:rPr>
      </w:pPr>
      <w:r w:rsidRPr="004426A9">
        <w:rPr>
          <w:sz w:val="28"/>
          <w:szCs w:val="28"/>
        </w:rPr>
        <w:t>На основе проведенного во второй главе анализа можно сделать вывод о том, что</w:t>
      </w:r>
      <w:r w:rsidR="00CC11F8" w:rsidRPr="004426A9">
        <w:rPr>
          <w:sz w:val="28"/>
          <w:szCs w:val="28"/>
        </w:rPr>
        <w:t xml:space="preserve"> образом первостепенной проблемой финансового состояния ИЗАО </w:t>
      </w:r>
      <w:r w:rsidR="003469ED" w:rsidRPr="004426A9">
        <w:rPr>
          <w:sz w:val="28"/>
          <w:szCs w:val="28"/>
        </w:rPr>
        <w:t>«Сплитстоун-Бел»</w:t>
      </w:r>
      <w:r w:rsidR="00CC11F8" w:rsidRPr="004426A9">
        <w:rPr>
          <w:sz w:val="28"/>
          <w:szCs w:val="28"/>
        </w:rPr>
        <w:t xml:space="preserve"> является </w:t>
      </w:r>
      <w:r w:rsidR="00CC11F8" w:rsidRPr="004426A9">
        <w:rPr>
          <w:b/>
          <w:sz w:val="28"/>
          <w:szCs w:val="28"/>
        </w:rPr>
        <w:t>большой удельный вес готовой продукции</w:t>
      </w:r>
      <w:r w:rsidR="00CC11F8" w:rsidRPr="004426A9">
        <w:rPr>
          <w:sz w:val="28"/>
          <w:szCs w:val="28"/>
        </w:rPr>
        <w:t xml:space="preserve">. Для снижения удельного веса продукции руководству предприятия </w:t>
      </w:r>
      <w:r w:rsidR="00CC11F8" w:rsidRPr="004426A9">
        <w:rPr>
          <w:b/>
          <w:sz w:val="28"/>
          <w:szCs w:val="28"/>
        </w:rPr>
        <w:t>необходимо предпринять следующие меры:</w:t>
      </w:r>
    </w:p>
    <w:p w:rsidR="00CC11F8" w:rsidRPr="004426A9" w:rsidRDefault="00BE699E" w:rsidP="004426A9">
      <w:pPr>
        <w:pStyle w:val="a3"/>
        <w:numPr>
          <w:ilvl w:val="0"/>
          <w:numId w:val="27"/>
        </w:numPr>
        <w:tabs>
          <w:tab w:val="clear" w:pos="1571"/>
          <w:tab w:val="num" w:pos="0"/>
        </w:tabs>
        <w:spacing w:line="360" w:lineRule="auto"/>
        <w:ind w:left="0" w:firstLine="709"/>
        <w:jc w:val="both"/>
        <w:rPr>
          <w:sz w:val="28"/>
          <w:szCs w:val="28"/>
        </w:rPr>
      </w:pPr>
      <w:r w:rsidRPr="004426A9">
        <w:rPr>
          <w:sz w:val="28"/>
          <w:szCs w:val="28"/>
        </w:rPr>
        <w:t xml:space="preserve">Управление ценовой политикой. </w:t>
      </w:r>
      <w:r w:rsidR="00CC11F8" w:rsidRPr="004426A9">
        <w:rPr>
          <w:sz w:val="28"/>
          <w:szCs w:val="28"/>
        </w:rPr>
        <w:t>Необходимо пересмотреть политику ценообразования предприятия. Слишком высокие цены на продукцию не дают возможности предприятию конкурировать с другими предприятиями схожих или аналогичных видов продукции. Однако одновременно с таким шагом необходимо снижать издержки производства, иначе снижение цен на продукцию приведет к убыточности производства. Повышение спроса на продукцию предприятия приведет к снижению удельного веса запасов готовой продукции в имуществе предприятия и росту наиболее ликвидной его части – денежных средств.</w:t>
      </w:r>
    </w:p>
    <w:p w:rsidR="005B6003" w:rsidRPr="004426A9" w:rsidRDefault="005B6003" w:rsidP="004426A9">
      <w:pPr>
        <w:pStyle w:val="a3"/>
        <w:numPr>
          <w:ilvl w:val="0"/>
          <w:numId w:val="27"/>
        </w:numPr>
        <w:tabs>
          <w:tab w:val="clear" w:pos="1571"/>
          <w:tab w:val="num" w:pos="0"/>
          <w:tab w:val="left" w:pos="709"/>
        </w:tabs>
        <w:spacing w:line="360" w:lineRule="auto"/>
        <w:ind w:left="0" w:firstLine="709"/>
        <w:jc w:val="both"/>
        <w:rPr>
          <w:sz w:val="28"/>
          <w:szCs w:val="28"/>
        </w:rPr>
      </w:pPr>
      <w:r w:rsidRPr="004426A9">
        <w:rPr>
          <w:sz w:val="28"/>
          <w:szCs w:val="28"/>
        </w:rPr>
        <w:t>Управление затратами. Одновременно со снижением цен на продукцию необходимо сократить затраты, что позволит получить дополнительную прибыль.</w:t>
      </w:r>
    </w:p>
    <w:p w:rsidR="00893481" w:rsidRPr="004426A9" w:rsidRDefault="00BE699E" w:rsidP="004426A9">
      <w:pPr>
        <w:pStyle w:val="a3"/>
        <w:numPr>
          <w:ilvl w:val="0"/>
          <w:numId w:val="27"/>
        </w:numPr>
        <w:tabs>
          <w:tab w:val="clear" w:pos="1571"/>
          <w:tab w:val="num" w:pos="0"/>
          <w:tab w:val="left" w:pos="709"/>
        </w:tabs>
        <w:spacing w:line="360" w:lineRule="auto"/>
        <w:ind w:left="0" w:firstLine="709"/>
        <w:jc w:val="both"/>
        <w:rPr>
          <w:sz w:val="28"/>
          <w:szCs w:val="28"/>
        </w:rPr>
      </w:pPr>
      <w:r w:rsidRPr="004426A9">
        <w:rPr>
          <w:sz w:val="28"/>
          <w:szCs w:val="28"/>
        </w:rPr>
        <w:t xml:space="preserve">Управление готовой продукцией, как элементом оборотных активов. </w:t>
      </w:r>
      <w:r w:rsidR="00CC11F8" w:rsidRPr="004426A9">
        <w:rPr>
          <w:sz w:val="28"/>
          <w:szCs w:val="28"/>
        </w:rPr>
        <w:t xml:space="preserve">Необходимо ввести на предприятии такую систему планирования, когда планы составляются с учетом потребностей рынка, спросом на продукцию, и первичным источником планов выступают заключенные договора с покупателями. Недопустимо использование системы планирования, основанной на максимально возможной закупке количества продукции, а ее реализация становится «проблемой» отдела сбыта (маркетинга). </w:t>
      </w:r>
    </w:p>
    <w:p w:rsidR="005C3045" w:rsidRDefault="005C3045" w:rsidP="004426A9">
      <w:pPr>
        <w:pStyle w:val="2"/>
        <w:spacing w:before="0" w:after="0" w:line="360" w:lineRule="auto"/>
        <w:ind w:firstLine="709"/>
        <w:jc w:val="both"/>
        <w:rPr>
          <w:rFonts w:ascii="Times New Roman" w:hAnsi="Times New Roman" w:cs="Times New Roman"/>
          <w:i w:val="0"/>
        </w:rPr>
      </w:pPr>
      <w:bookmarkStart w:id="31" w:name="_Toc231744183"/>
    </w:p>
    <w:p w:rsidR="003C12BD" w:rsidRPr="004426A9" w:rsidRDefault="0047313A" w:rsidP="005C3045">
      <w:pPr>
        <w:pStyle w:val="2"/>
        <w:spacing w:before="0" w:after="0" w:line="360" w:lineRule="auto"/>
        <w:ind w:firstLine="709"/>
        <w:jc w:val="center"/>
        <w:rPr>
          <w:rFonts w:ascii="Times New Roman" w:hAnsi="Times New Roman" w:cs="Times New Roman"/>
          <w:i w:val="0"/>
        </w:rPr>
      </w:pPr>
      <w:r w:rsidRPr="004426A9">
        <w:rPr>
          <w:rFonts w:ascii="Times New Roman" w:hAnsi="Times New Roman" w:cs="Times New Roman"/>
          <w:i w:val="0"/>
        </w:rPr>
        <w:t>3.2</w:t>
      </w:r>
      <w:r w:rsidR="003C12BD" w:rsidRPr="004426A9">
        <w:rPr>
          <w:rFonts w:ascii="Times New Roman" w:hAnsi="Times New Roman" w:cs="Times New Roman"/>
          <w:i w:val="0"/>
        </w:rPr>
        <w:t xml:space="preserve"> Управление ценовой пол</w:t>
      </w:r>
      <w:r w:rsidR="00751720" w:rsidRPr="004426A9">
        <w:rPr>
          <w:rFonts w:ascii="Times New Roman" w:hAnsi="Times New Roman" w:cs="Times New Roman"/>
          <w:i w:val="0"/>
        </w:rPr>
        <w:t xml:space="preserve">итикой ИЗАО </w:t>
      </w:r>
      <w:r w:rsidR="003469ED" w:rsidRPr="004426A9">
        <w:rPr>
          <w:rFonts w:ascii="Times New Roman" w:hAnsi="Times New Roman" w:cs="Times New Roman"/>
          <w:i w:val="0"/>
        </w:rPr>
        <w:t>«Сплитстоун-Бел»</w:t>
      </w:r>
      <w:bookmarkEnd w:id="31"/>
    </w:p>
    <w:p w:rsidR="00893481" w:rsidRPr="004426A9" w:rsidRDefault="00893481" w:rsidP="004426A9">
      <w:pPr>
        <w:spacing w:line="360" w:lineRule="auto"/>
        <w:ind w:firstLine="709"/>
        <w:contextualSpacing/>
        <w:jc w:val="both"/>
        <w:outlineLvl w:val="0"/>
        <w:rPr>
          <w:b/>
          <w:caps/>
          <w:sz w:val="28"/>
          <w:szCs w:val="28"/>
        </w:rPr>
      </w:pPr>
      <w:bookmarkStart w:id="32" w:name="_Toc119249647"/>
      <w:bookmarkStart w:id="33" w:name="_Toc119249706"/>
      <w:bookmarkStart w:id="34" w:name="_Toc120250446"/>
    </w:p>
    <w:p w:rsidR="000A6FFC" w:rsidRPr="004426A9" w:rsidRDefault="00EB065F" w:rsidP="004426A9">
      <w:pPr>
        <w:pStyle w:val="af2"/>
        <w:ind w:firstLine="709"/>
        <w:contextualSpacing/>
        <w:jc w:val="both"/>
        <w:rPr>
          <w:szCs w:val="28"/>
        </w:rPr>
      </w:pPr>
      <w:r w:rsidRPr="004426A9">
        <w:rPr>
          <w:szCs w:val="28"/>
        </w:rPr>
        <w:t>Предметом ценовой политики торгового предприятия выступает не цена товара в целом, а лишь один из ее элементов — торговая надбавка. Именно этот элемент цены товара характеризует цену торговых услуг, предлагаемых покупателю при его реализации торговым предприятием. И только этот элемент цены с учетом конъюнктуры потребительского рынка, условий своей хозяйственной деятельности, уровня цены производителя и других факторов торговое предприятие формирует самостоятельно. Несмотря на высокую степень связи с ценой производителя, уровень торговой надбав</w:t>
      </w:r>
      <w:r w:rsidR="00C22366" w:rsidRPr="004426A9">
        <w:rPr>
          <w:szCs w:val="28"/>
        </w:rPr>
        <w:t>к</w:t>
      </w:r>
      <w:r w:rsidRPr="004426A9">
        <w:rPr>
          <w:szCs w:val="28"/>
        </w:rPr>
        <w:t>и далеко не всегда определяется уровнем цены на товар. Так, при низком уровне цены на товар, предложенном его производителем, может быть сформирован высокий уровень торговой надбавки, и наоборот — при высоком уровне цены производителя торговые предприятия часто ограничиваются низким уровнем торговой надбавки.</w:t>
      </w:r>
    </w:p>
    <w:p w:rsidR="00EB065F" w:rsidRPr="004426A9" w:rsidRDefault="00EB065F" w:rsidP="004426A9">
      <w:pPr>
        <w:pStyle w:val="af2"/>
        <w:ind w:firstLine="709"/>
        <w:contextualSpacing/>
        <w:jc w:val="both"/>
        <w:rPr>
          <w:szCs w:val="28"/>
        </w:rPr>
      </w:pPr>
      <w:r w:rsidRPr="004426A9">
        <w:rPr>
          <w:szCs w:val="28"/>
        </w:rPr>
        <w:t>Эта специфика торговой деятельности определяет особенности формирования ценовой политики предприятия торговли.</w:t>
      </w:r>
      <w:r w:rsidRPr="004426A9">
        <w:rPr>
          <w:b/>
          <w:bCs/>
          <w:szCs w:val="28"/>
        </w:rPr>
        <w:t xml:space="preserve"> </w:t>
      </w:r>
      <w:r w:rsidRPr="004426A9">
        <w:rPr>
          <w:szCs w:val="28"/>
        </w:rPr>
        <w:t xml:space="preserve">Под формированием ценовой политики торгового предприятия понимается обоснование системы дифференцированных уровней торговой надбавки на реализуемые товары и разработка мероприятий по обеспечению оперативной их корректировки в зависимости от изменения ситуации на потребительском рынке и условий хозяйствования. </w:t>
      </w:r>
    </w:p>
    <w:p w:rsidR="00EB065F" w:rsidRPr="004426A9" w:rsidRDefault="00EB065F" w:rsidP="004426A9">
      <w:pPr>
        <w:spacing w:line="360" w:lineRule="auto"/>
        <w:ind w:firstLine="709"/>
        <w:contextualSpacing/>
        <w:jc w:val="both"/>
        <w:rPr>
          <w:b/>
          <w:sz w:val="28"/>
          <w:szCs w:val="28"/>
        </w:rPr>
      </w:pPr>
    </w:p>
    <w:p w:rsidR="00EB065F" w:rsidRPr="004426A9" w:rsidRDefault="000A6FFC" w:rsidP="005C3045">
      <w:pPr>
        <w:pStyle w:val="3"/>
        <w:spacing w:before="0" w:line="360" w:lineRule="auto"/>
        <w:ind w:left="709"/>
        <w:jc w:val="center"/>
        <w:rPr>
          <w:rFonts w:ascii="Times New Roman" w:hAnsi="Times New Roman"/>
          <w:color w:val="auto"/>
          <w:sz w:val="28"/>
          <w:szCs w:val="28"/>
        </w:rPr>
      </w:pPr>
      <w:bookmarkStart w:id="35" w:name="_Toc231744184"/>
      <w:r w:rsidRPr="004426A9">
        <w:rPr>
          <w:rFonts w:ascii="Times New Roman" w:hAnsi="Times New Roman"/>
          <w:color w:val="auto"/>
          <w:sz w:val="28"/>
          <w:szCs w:val="28"/>
        </w:rPr>
        <w:t>3.2.1</w:t>
      </w:r>
      <w:r w:rsidR="00EB065F" w:rsidRPr="004426A9">
        <w:rPr>
          <w:rFonts w:ascii="Times New Roman" w:hAnsi="Times New Roman"/>
          <w:color w:val="auto"/>
          <w:sz w:val="28"/>
          <w:szCs w:val="28"/>
        </w:rPr>
        <w:t xml:space="preserve"> Основные предпосылки, принципы и методы формирования ценовой по</w:t>
      </w:r>
      <w:r w:rsidR="00751720" w:rsidRPr="004426A9">
        <w:rPr>
          <w:rFonts w:ascii="Times New Roman" w:hAnsi="Times New Roman"/>
          <w:color w:val="auto"/>
          <w:sz w:val="28"/>
          <w:szCs w:val="28"/>
        </w:rPr>
        <w:t>литики на предприятиях торговли</w:t>
      </w:r>
      <w:bookmarkEnd w:id="35"/>
    </w:p>
    <w:p w:rsidR="00EB065F" w:rsidRPr="004426A9" w:rsidRDefault="00EB065F" w:rsidP="004426A9">
      <w:pPr>
        <w:pStyle w:val="a3"/>
        <w:spacing w:line="360" w:lineRule="auto"/>
        <w:ind w:left="0" w:firstLine="709"/>
        <w:jc w:val="both"/>
        <w:rPr>
          <w:sz w:val="28"/>
          <w:szCs w:val="28"/>
        </w:rPr>
      </w:pPr>
      <w:r w:rsidRPr="004426A9">
        <w:rPr>
          <w:sz w:val="28"/>
          <w:szCs w:val="28"/>
        </w:rPr>
        <w:t>Прежде всего необходимо выяснить в каком диапазоне потребитель</w:t>
      </w:r>
      <w:r w:rsidRPr="004426A9">
        <w:rPr>
          <w:sz w:val="28"/>
          <w:szCs w:val="28"/>
        </w:rPr>
        <w:softHyphen/>
        <w:t>ского рынка может формироваться торговая надбавка розничного предприятия, т.е. определим возможные границы его маневра в формировании своей ценовой политики.</w:t>
      </w:r>
    </w:p>
    <w:p w:rsidR="00EB065F" w:rsidRPr="004426A9" w:rsidRDefault="00EB065F" w:rsidP="004426A9">
      <w:pPr>
        <w:pStyle w:val="FR1"/>
        <w:spacing w:line="360" w:lineRule="auto"/>
        <w:ind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Пределом формирования торговой надбавки предприятий розничной торговли выступают цены оптового предложения товара на рынке, опреде</w:t>
      </w:r>
      <w:r w:rsidRPr="004426A9">
        <w:rPr>
          <w:rFonts w:ascii="Times New Roman" w:hAnsi="Times New Roman" w:cs="Times New Roman"/>
          <w:sz w:val="28"/>
          <w:szCs w:val="28"/>
        </w:rPr>
        <w:softHyphen/>
        <w:t>ляемые ценами его производителей и оптовых посредников.. Верхний пределом формирования торговой надбавки предприятий розничной торговли являются цены спроса конечных покупателей товара.</w:t>
      </w:r>
    </w:p>
    <w:p w:rsidR="00EB065F" w:rsidRPr="004426A9" w:rsidRDefault="00EB065F" w:rsidP="004426A9">
      <w:pPr>
        <w:pStyle w:val="af2"/>
        <w:ind w:firstLine="709"/>
        <w:contextualSpacing/>
        <w:jc w:val="both"/>
        <w:rPr>
          <w:szCs w:val="28"/>
        </w:rPr>
      </w:pPr>
      <w:r w:rsidRPr="004426A9">
        <w:rPr>
          <w:szCs w:val="28"/>
        </w:rPr>
        <w:t xml:space="preserve">Наряду с внешними границами возможного диапазона формирования торговой надбавки розничного торгового Предприятия, рассмотрим также состав ее внутренних элементов </w:t>
      </w:r>
    </w:p>
    <w:p w:rsidR="000A6FFC" w:rsidRPr="004426A9" w:rsidRDefault="00EB065F" w:rsidP="004426A9">
      <w:pPr>
        <w:spacing w:line="360" w:lineRule="auto"/>
        <w:ind w:firstLine="709"/>
        <w:contextualSpacing/>
        <w:jc w:val="both"/>
        <w:rPr>
          <w:sz w:val="28"/>
          <w:szCs w:val="28"/>
        </w:rPr>
      </w:pPr>
      <w:r w:rsidRPr="004426A9">
        <w:rPr>
          <w:sz w:val="28"/>
          <w:szCs w:val="28"/>
        </w:rPr>
        <w:t xml:space="preserve">Торговая надбавка предприятия состоит из трех основных элементов: </w:t>
      </w:r>
    </w:p>
    <w:p w:rsidR="000A6FFC" w:rsidRPr="004426A9" w:rsidRDefault="00A07395" w:rsidP="004426A9">
      <w:pPr>
        <w:spacing w:line="360" w:lineRule="auto"/>
        <w:ind w:firstLine="709"/>
        <w:contextualSpacing/>
        <w:jc w:val="both"/>
        <w:rPr>
          <w:sz w:val="28"/>
          <w:szCs w:val="28"/>
        </w:rPr>
      </w:pPr>
      <w:r w:rsidRPr="004426A9">
        <w:rPr>
          <w:sz w:val="28"/>
          <w:szCs w:val="28"/>
        </w:rPr>
        <w:t>-</w:t>
      </w:r>
      <w:r w:rsidR="00EB065F" w:rsidRPr="004426A9">
        <w:rPr>
          <w:sz w:val="28"/>
          <w:szCs w:val="28"/>
        </w:rPr>
        <w:t xml:space="preserve"> суммы издержек обращения, связанных с реализацией товара; </w:t>
      </w:r>
    </w:p>
    <w:p w:rsidR="000A6FFC" w:rsidRPr="004426A9" w:rsidRDefault="00A07395" w:rsidP="004426A9">
      <w:pPr>
        <w:spacing w:line="360" w:lineRule="auto"/>
        <w:ind w:firstLine="709"/>
        <w:contextualSpacing/>
        <w:jc w:val="both"/>
        <w:rPr>
          <w:sz w:val="28"/>
          <w:szCs w:val="28"/>
        </w:rPr>
      </w:pPr>
      <w:r w:rsidRPr="004426A9">
        <w:rPr>
          <w:sz w:val="28"/>
          <w:szCs w:val="28"/>
        </w:rPr>
        <w:t>-</w:t>
      </w:r>
      <w:r w:rsidR="00EB065F" w:rsidRPr="004426A9">
        <w:rPr>
          <w:sz w:val="28"/>
          <w:szCs w:val="28"/>
        </w:rPr>
        <w:t xml:space="preserve"> суммы налоговых платежей, входящих в цену товара, т.е. уплачиваемых непосредственно за счет доходов торгового предприятия (к ним относятся налог на добавленную стоимость, акцизный сбор, таможенные сборы и пошлины</w:t>
      </w:r>
      <w:r w:rsidR="000A6FFC" w:rsidRPr="004426A9">
        <w:rPr>
          <w:sz w:val="28"/>
          <w:szCs w:val="28"/>
        </w:rPr>
        <w:t>;</w:t>
      </w:r>
      <w:r w:rsidR="00EB065F" w:rsidRPr="004426A9">
        <w:rPr>
          <w:sz w:val="28"/>
          <w:szCs w:val="28"/>
        </w:rPr>
        <w:t xml:space="preserve"> </w:t>
      </w:r>
    </w:p>
    <w:p w:rsidR="00EB065F" w:rsidRPr="004426A9" w:rsidRDefault="00A07395" w:rsidP="004426A9">
      <w:pPr>
        <w:spacing w:line="360" w:lineRule="auto"/>
        <w:ind w:firstLine="709"/>
        <w:contextualSpacing/>
        <w:jc w:val="both"/>
        <w:rPr>
          <w:sz w:val="28"/>
          <w:szCs w:val="28"/>
        </w:rPr>
      </w:pPr>
      <w:r w:rsidRPr="004426A9">
        <w:rPr>
          <w:sz w:val="28"/>
          <w:szCs w:val="28"/>
        </w:rPr>
        <w:t>-</w:t>
      </w:r>
      <w:r w:rsidR="00EB065F" w:rsidRPr="004426A9">
        <w:rPr>
          <w:sz w:val="28"/>
          <w:szCs w:val="28"/>
        </w:rPr>
        <w:t xml:space="preserve"> суммы прибыли и реализации товаров (до вычета из нее налогов).</w:t>
      </w:r>
    </w:p>
    <w:p w:rsidR="00EB065F" w:rsidRPr="004426A9" w:rsidRDefault="00EB065F" w:rsidP="004426A9">
      <w:pPr>
        <w:spacing w:line="360" w:lineRule="auto"/>
        <w:ind w:firstLine="709"/>
        <w:contextualSpacing/>
        <w:jc w:val="both"/>
        <w:rPr>
          <w:sz w:val="28"/>
          <w:szCs w:val="28"/>
        </w:rPr>
      </w:pPr>
      <w:r w:rsidRPr="004426A9">
        <w:rPr>
          <w:sz w:val="28"/>
          <w:szCs w:val="28"/>
        </w:rPr>
        <w:t>Снижение уровня издержек обращения (т.е. их размера в цене каждого товара) может быть обеспечено за счет роста объема продажи товаров, реализации внутренних резервов их экономии и других направлений хозяйственной деятельности. Снижение суммы и уровня налоговых платежей, входящих в цену товара, может быть обеспечено за счет совершенствования ассортиментной политики предприятия, отказа от импорта ряда товаров, осуществления более эффективной налоговой политики (более полного использования системы налоговых льгот) и других мероприятий. Снижение уровня первых двух элементов в цене товаров позволяет формировать в рамках диапазона торговой надбавки более высокий размер прибыли (уровень рентабельности), т.е. осуществлять более эффективную ценовую политику.</w:t>
      </w:r>
    </w:p>
    <w:p w:rsidR="00EB065F" w:rsidRPr="004426A9" w:rsidRDefault="00EB065F" w:rsidP="004426A9">
      <w:pPr>
        <w:spacing w:line="360" w:lineRule="auto"/>
        <w:ind w:firstLine="709"/>
        <w:contextualSpacing/>
        <w:jc w:val="both"/>
        <w:rPr>
          <w:sz w:val="28"/>
          <w:szCs w:val="28"/>
        </w:rPr>
      </w:pPr>
      <w:r w:rsidRPr="004426A9">
        <w:rPr>
          <w:sz w:val="28"/>
          <w:szCs w:val="28"/>
        </w:rPr>
        <w:t>С учетом рассмотренных предпосылок сформулируем принципы формирования ценовой политики торгового предприятия. К числу основных из этих принципов относятся :</w:t>
      </w:r>
    </w:p>
    <w:p w:rsidR="00EB065F" w:rsidRPr="004426A9" w:rsidRDefault="00EB065F" w:rsidP="004426A9">
      <w:pPr>
        <w:spacing w:line="360" w:lineRule="auto"/>
        <w:ind w:firstLine="709"/>
        <w:contextualSpacing/>
        <w:jc w:val="both"/>
        <w:rPr>
          <w:sz w:val="28"/>
          <w:szCs w:val="28"/>
        </w:rPr>
      </w:pPr>
      <w:r w:rsidRPr="004426A9">
        <w:rPr>
          <w:sz w:val="28"/>
          <w:szCs w:val="28"/>
        </w:rPr>
        <w:t>1. Обеспечение увязки ценовой политики предприятия с общей стратегией торгового менеджмента и приоритет</w:t>
      </w:r>
      <w:r w:rsidRPr="004426A9">
        <w:rPr>
          <w:sz w:val="28"/>
          <w:szCs w:val="28"/>
        </w:rPr>
        <w:softHyphen/>
        <w:t>ными целями развития товарооборота. Ценовая политика должна рассматриваться как важнейшая составная часть стратегии развития торгового предприятия на отдельных этапах ее реализации, а; ее цели должны строго корреспондировать с избранными приоритетными целями развития товарооборота (по отношению к целям развития товарооборота цели формирования ценовой политики носят подчиненный характер).</w:t>
      </w:r>
    </w:p>
    <w:p w:rsidR="00EB065F" w:rsidRPr="004426A9" w:rsidRDefault="00EB065F" w:rsidP="004426A9">
      <w:pPr>
        <w:pStyle w:val="22"/>
        <w:spacing w:after="0" w:line="360" w:lineRule="auto"/>
        <w:ind w:left="0" w:firstLine="709"/>
        <w:contextualSpacing/>
        <w:jc w:val="both"/>
        <w:rPr>
          <w:sz w:val="28"/>
          <w:szCs w:val="28"/>
        </w:rPr>
      </w:pPr>
      <w:r w:rsidRPr="004426A9">
        <w:rPr>
          <w:sz w:val="28"/>
          <w:szCs w:val="28"/>
        </w:rPr>
        <w:t>2. Обеспечение увязки ценовой политики предприятие с конъюнктурой потребительского рынка и особенностями избранной рыночной ниши. Такая увязка позволяет учесть не только условия формирования цен (а соответственно и торговых надбавок) на товар в соответствующих сегментах потребительского рынка, но и характер требований к этой цене отдельных категорий розничных покупателей.</w:t>
      </w:r>
    </w:p>
    <w:p w:rsidR="00EB065F" w:rsidRPr="004426A9" w:rsidRDefault="00EB065F" w:rsidP="004426A9">
      <w:pPr>
        <w:spacing w:line="360" w:lineRule="auto"/>
        <w:ind w:firstLine="709"/>
        <w:contextualSpacing/>
        <w:jc w:val="both"/>
        <w:rPr>
          <w:sz w:val="28"/>
          <w:szCs w:val="28"/>
        </w:rPr>
      </w:pPr>
      <w:r w:rsidRPr="004426A9">
        <w:rPr>
          <w:sz w:val="28"/>
          <w:szCs w:val="28"/>
        </w:rPr>
        <w:t xml:space="preserve">3. Обеспечение увязки ценовой политики предприятия с типами пунктов розничной продажи товаров. </w:t>
      </w:r>
    </w:p>
    <w:p w:rsidR="00EB065F" w:rsidRPr="004426A9" w:rsidRDefault="00EB065F" w:rsidP="004426A9">
      <w:pPr>
        <w:pStyle w:val="FR1"/>
        <w:spacing w:line="360" w:lineRule="auto"/>
        <w:ind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4. Обеспечение комплексности подхода уровня торговой надбавки на товар в сочетании с уровнем торгового обслуживания покупателей. Уровень торгового обслуживания покупателей является важным фактором дифференциации уровня цен на товары (а соответственно уровня и суммы торговой надбавки) в соответствии с покупательскими предпочтениями отдельных категорий населения. Поэтому в процессе формиро</w:t>
      </w:r>
      <w:r w:rsidRPr="004426A9">
        <w:rPr>
          <w:rFonts w:ascii="Times New Roman" w:hAnsi="Times New Roman" w:cs="Times New Roman"/>
          <w:sz w:val="28"/>
          <w:szCs w:val="28"/>
        </w:rPr>
        <w:softHyphen/>
        <w:t>вания ценовой политики эти два параметра должны рассматриваться в комплексе.</w:t>
      </w:r>
    </w:p>
    <w:p w:rsidR="00EB065F" w:rsidRPr="004426A9" w:rsidRDefault="00EB065F" w:rsidP="004426A9">
      <w:pPr>
        <w:spacing w:line="360" w:lineRule="auto"/>
        <w:ind w:firstLine="709"/>
        <w:contextualSpacing/>
        <w:jc w:val="both"/>
        <w:rPr>
          <w:sz w:val="28"/>
          <w:szCs w:val="28"/>
        </w:rPr>
      </w:pPr>
      <w:r w:rsidRPr="004426A9">
        <w:rPr>
          <w:sz w:val="28"/>
          <w:szCs w:val="28"/>
        </w:rPr>
        <w:t>5. Осуществление активной ценовой политики на рынке. Активные формы этой политики определяются такими факторами, как самостоятельность подходов к установлению уровней розничных цен и торговых надбавок , дифференциацией подходов к формированию уровней торговых надбавок на отдельные группы товаров . Осуществление активной ценовой политики обеспечивает четко выраженное ценовое позиционирование данного торгового предприятия на потребительском рынке.</w:t>
      </w:r>
    </w:p>
    <w:p w:rsidR="00EB065F" w:rsidRPr="004426A9" w:rsidRDefault="00EB065F" w:rsidP="004426A9">
      <w:pPr>
        <w:spacing w:line="360" w:lineRule="auto"/>
        <w:ind w:firstLine="709"/>
        <w:contextualSpacing/>
        <w:jc w:val="both"/>
        <w:rPr>
          <w:sz w:val="28"/>
          <w:szCs w:val="28"/>
        </w:rPr>
      </w:pPr>
      <w:r w:rsidRPr="004426A9">
        <w:rPr>
          <w:sz w:val="28"/>
          <w:szCs w:val="28"/>
        </w:rPr>
        <w:t>6. Обеспечение высокого динамизма ценовой политики. Этот динамизм обёспечивается быстротой реагирования разработанной ценовой политики на изменение внутренних условий развития торгового предприятия и факторов внешней среды.</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Одним из внешних факторов, оказывающих влияние на формирование уровня торговой надбавки (наценки), выступает конкуренция. В зависимости от выбранной конкурентной стратегии фирма стремится обеспечить себе либо лидерство по ценам, либо ориентируется на средний уровень цен конкурентов. Последняя из стратегий является преобладающей. Стремясь поддерживать цены на более низком уровне, чем у конкурентов, предприятия торговли и общественного питания устанавливают соответствующий уровень торговых надбавок (наценок), осуществляя режим экономии издержек для того, чтобы возместить расходы и иметь возможность получить прибыль.</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Базой формирования уровня торговой надбавки (наценки) служит уровень цен приобретения товара. Несмотря на глубокую взаимосвязь уровень торговой надбавки (наценки) далеко не всегда определяется уровнем цены на товар. Так, при низком уровне цены производителя может быть сформирован высокий уровень торговой надбавки (наценки), и наоборот - при высоком уровне цены производителя предприятия торговли и общественного питания ограничиваются низким уровнем торговой надбавки (наценки). В более выгодном положении находятся предприятия, осуществляющие режим экономии и получающие вследствие этого значительный размер прибыли.</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При определении уровня торговой надбавки (наценки) целесообразно учитывать стадию жизненного цикла товара (продукции). На этапе внедрения нового товара (продукции) на рынок уровень торговой надбавки (наценки) устанавливается минимальным, и продажа зачастую бывает убыточной. На этапе подъема уровень торговой надбавки (наценки) возрастает, и соответ</w:t>
      </w:r>
      <w:r w:rsidRPr="004426A9">
        <w:rPr>
          <w:sz w:val="28"/>
          <w:szCs w:val="28"/>
        </w:rPr>
        <w:softHyphen/>
        <w:t>ственно растет объем валового дохода. Наиболее высокая торговая надбавка формируется на стадии зрелости, когда объем продажи максимален. Этап ухода товара (продукции) с рынка сопровождается падением уровня торговой надбавки и значительным уменьшением валовых доходов.</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При оценке сложившегося уровня торговой надбавки, основной целью является определение того минимального 6е уровня, ниже которого она не может быть установлена исходя из требования самоокупаемости процесса продажи товаров. В процессе оценки уровня торговой надбавки анализируются:</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а) средний уровень торговой надбавки на предприятии и его динамика по отдельным этапам предпланового периода;</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б) сложившаяся дифференциация уровня отдельных элементов торговой надбавки (издержек обращения; налогов, входящих в цену товаров; прибыли), а также структура этих элементов в составе торговых надбавок;</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в) сложившаяся дифференциация уровня и структуры торговой надбавки в разрезе отдельных групп (подгрупп, видов) товаров;</w:t>
      </w:r>
    </w:p>
    <w:p w:rsidR="00EB065F" w:rsidRPr="004426A9" w:rsidRDefault="00EB065F" w:rsidP="004426A9">
      <w:pPr>
        <w:pStyle w:val="32"/>
        <w:spacing w:after="0" w:line="360" w:lineRule="auto"/>
        <w:ind w:left="0" w:firstLine="709"/>
        <w:contextualSpacing/>
        <w:jc w:val="both"/>
        <w:rPr>
          <w:sz w:val="28"/>
          <w:szCs w:val="28"/>
        </w:rPr>
      </w:pPr>
      <w:r w:rsidRPr="004426A9">
        <w:rPr>
          <w:sz w:val="28"/>
          <w:szCs w:val="28"/>
        </w:rPr>
        <w:t>г) возможности снижения уровня текущих затрат за счет экономии отдельных видов издержек обращения и осуществления эффективной хозяйственной деятельности в предстоящем периоде.</w:t>
      </w:r>
    </w:p>
    <w:p w:rsidR="00EB065F" w:rsidRDefault="00EB065F" w:rsidP="004426A9">
      <w:pPr>
        <w:pStyle w:val="32"/>
        <w:spacing w:after="0" w:line="360" w:lineRule="auto"/>
        <w:ind w:left="0" w:firstLine="709"/>
        <w:contextualSpacing/>
        <w:jc w:val="both"/>
        <w:rPr>
          <w:sz w:val="28"/>
          <w:szCs w:val="28"/>
        </w:rPr>
      </w:pPr>
      <w:r w:rsidRPr="004426A9">
        <w:rPr>
          <w:sz w:val="28"/>
          <w:szCs w:val="28"/>
        </w:rPr>
        <w:t>Возможный уровень текущих затрат предприятия, связанных с реализацией отдельных групп (подгрупп, видов) товаров (определяемый как суммарный уровень издержек обращения в предстоящем периоде), а также уровень налогообложения доходов и будут представлять собой тот мини</w:t>
      </w:r>
      <w:r w:rsidRPr="004426A9">
        <w:rPr>
          <w:sz w:val="28"/>
          <w:szCs w:val="28"/>
        </w:rPr>
        <w:softHyphen/>
        <w:t>мальный базис, на основе которого можно формировать уровни торговых надбавок.</w:t>
      </w:r>
    </w:p>
    <w:p w:rsidR="00EB065F" w:rsidRPr="006D5401" w:rsidRDefault="005C3045" w:rsidP="006D5401">
      <w:pPr>
        <w:pStyle w:val="32"/>
        <w:spacing w:after="0" w:line="360" w:lineRule="auto"/>
        <w:ind w:left="709"/>
        <w:contextualSpacing/>
        <w:jc w:val="center"/>
        <w:rPr>
          <w:b/>
          <w:sz w:val="28"/>
          <w:szCs w:val="28"/>
        </w:rPr>
      </w:pPr>
      <w:r>
        <w:rPr>
          <w:sz w:val="28"/>
          <w:szCs w:val="28"/>
        </w:rPr>
        <w:br w:type="page"/>
      </w:r>
      <w:bookmarkStart w:id="36" w:name="_Toc231744185"/>
      <w:r w:rsidR="000A6FFC" w:rsidRPr="005C3045">
        <w:rPr>
          <w:b/>
          <w:sz w:val="28"/>
          <w:szCs w:val="28"/>
        </w:rPr>
        <w:t>3.2.2</w:t>
      </w:r>
      <w:r w:rsidR="00EB065F" w:rsidRPr="005C3045">
        <w:rPr>
          <w:b/>
          <w:sz w:val="28"/>
          <w:szCs w:val="28"/>
        </w:rPr>
        <w:t xml:space="preserve"> Формирование конкретного уровня торговой надбавки на товары</w:t>
      </w:r>
      <w:bookmarkEnd w:id="36"/>
    </w:p>
    <w:p w:rsidR="00EB065F" w:rsidRPr="004426A9" w:rsidRDefault="00EB065F" w:rsidP="004426A9">
      <w:pPr>
        <w:spacing w:line="360" w:lineRule="auto"/>
        <w:ind w:firstLine="709"/>
        <w:jc w:val="both"/>
        <w:rPr>
          <w:sz w:val="28"/>
          <w:szCs w:val="28"/>
        </w:rPr>
      </w:pPr>
      <w:r w:rsidRPr="004426A9">
        <w:rPr>
          <w:sz w:val="28"/>
          <w:szCs w:val="28"/>
        </w:rPr>
        <w:t>Такая конкретизация осуществляется по каждой товарной позиции в соответствии с избранной для нее моделью расчета уровня торговой надбавки. При этом определяются необходимые для расчета конкретные значения отдельных исходных показателей. Главным элементом всех расчетов выступает Цена закупки единицы товара, поэтому расчеты конкретного уровня торговой надбавки (а соответственно и уровня цены реализации) осуществляются после поступления товаров на предприятие в соответствии с заключенными контрактами с поставщиками (когда цепа Закупки единицы товара уже определена окончательно).</w:t>
      </w:r>
    </w:p>
    <w:p w:rsidR="00EB065F" w:rsidRPr="004426A9" w:rsidRDefault="00EB065F" w:rsidP="004426A9">
      <w:pPr>
        <w:spacing w:line="360" w:lineRule="auto"/>
        <w:ind w:firstLine="709"/>
        <w:jc w:val="both"/>
        <w:rPr>
          <w:sz w:val="28"/>
          <w:szCs w:val="28"/>
        </w:rPr>
      </w:pPr>
      <w:r w:rsidRPr="004426A9">
        <w:rPr>
          <w:sz w:val="28"/>
          <w:szCs w:val="28"/>
        </w:rPr>
        <w:t>Формирование механизма своевременной корректировки уровни торговой надбавки</w:t>
      </w:r>
      <w:r w:rsidRPr="004426A9">
        <w:rPr>
          <w:b/>
          <w:bCs/>
          <w:sz w:val="28"/>
          <w:szCs w:val="28"/>
        </w:rPr>
        <w:t>.</w:t>
      </w:r>
      <w:r w:rsidRPr="004426A9">
        <w:rPr>
          <w:sz w:val="28"/>
          <w:szCs w:val="28"/>
        </w:rPr>
        <w:t xml:space="preserve"> Такая корректировка может носить характер запланированных и незапланированных отклонений от расчетного уровня торговой надбавки в сторону его уменьшения или увеличения.</w:t>
      </w:r>
    </w:p>
    <w:p w:rsidR="00EB065F" w:rsidRPr="004426A9" w:rsidRDefault="00EB065F" w:rsidP="004426A9">
      <w:pPr>
        <w:spacing w:line="360" w:lineRule="auto"/>
        <w:ind w:firstLine="709"/>
        <w:jc w:val="both"/>
        <w:rPr>
          <w:sz w:val="28"/>
          <w:szCs w:val="28"/>
        </w:rPr>
      </w:pPr>
      <w:r w:rsidRPr="004426A9">
        <w:rPr>
          <w:sz w:val="28"/>
          <w:szCs w:val="28"/>
        </w:rPr>
        <w:t>Запланированное уменьшение уровня торговой надбавки может регулироваться системой заранее обусловленных скидок с розничной цены товара, предоставляемых: на покупку определенного количества конкретного товара; на определенный суммарный объем покупки товаров; постоянным покупателям, имеющим специальную фирменную карточку магазина.</w:t>
      </w:r>
    </w:p>
    <w:p w:rsidR="00EB065F" w:rsidRPr="004426A9" w:rsidRDefault="00EB065F" w:rsidP="004426A9">
      <w:pPr>
        <w:spacing w:line="360" w:lineRule="auto"/>
        <w:ind w:firstLine="709"/>
        <w:jc w:val="both"/>
        <w:rPr>
          <w:sz w:val="28"/>
          <w:szCs w:val="28"/>
        </w:rPr>
      </w:pPr>
      <w:r w:rsidRPr="004426A9">
        <w:rPr>
          <w:sz w:val="28"/>
          <w:szCs w:val="28"/>
        </w:rPr>
        <w:t>Запланированное увеличение уровня торговой надбавки может регулироваться системой заранее обусловленных размеров увеличения розничной цены товаров: при предоставлении связанных с их покупкой дополнительных торговых услуг; при продаже товаров в ночное время, в праздничные дни ив других аналогичных случаях.</w:t>
      </w:r>
    </w:p>
    <w:p w:rsidR="00EB065F" w:rsidRPr="004426A9" w:rsidRDefault="00EB065F" w:rsidP="004426A9">
      <w:pPr>
        <w:spacing w:line="360" w:lineRule="auto"/>
        <w:ind w:firstLine="709"/>
        <w:jc w:val="both"/>
        <w:rPr>
          <w:sz w:val="28"/>
          <w:szCs w:val="28"/>
        </w:rPr>
      </w:pPr>
      <w:r w:rsidRPr="004426A9">
        <w:rPr>
          <w:sz w:val="28"/>
          <w:szCs w:val="28"/>
        </w:rPr>
        <w:t>Незапланированное отклонение от расчетного уровня торговой надбавки может вызываться изменением конъюнктуры рынка (общим снижением или повышением цен на данной товар); изменением ставок налогообложения торговой деятельности; изменением условий хозяйствования (вызвавшим снижение или повышение уровня издержек обращения) и другими аналогичными причинами.</w:t>
      </w:r>
    </w:p>
    <w:p w:rsidR="00EB065F" w:rsidRPr="004426A9" w:rsidRDefault="00EB065F" w:rsidP="004426A9">
      <w:pPr>
        <w:spacing w:line="360" w:lineRule="auto"/>
        <w:ind w:firstLine="709"/>
        <w:jc w:val="both"/>
        <w:rPr>
          <w:sz w:val="28"/>
          <w:szCs w:val="28"/>
        </w:rPr>
      </w:pPr>
      <w:r w:rsidRPr="004426A9">
        <w:rPr>
          <w:sz w:val="28"/>
          <w:szCs w:val="28"/>
        </w:rPr>
        <w:t>Механизм такой корректировки расчетного уровня торговой надбавки должен быть разработан на предприятии в процессе формирования ценовой политики.</w:t>
      </w:r>
    </w:p>
    <w:p w:rsidR="00EB065F" w:rsidRPr="004426A9" w:rsidRDefault="00EB065F" w:rsidP="004426A9">
      <w:pPr>
        <w:spacing w:line="360" w:lineRule="auto"/>
        <w:ind w:firstLine="709"/>
        <w:jc w:val="both"/>
        <w:rPr>
          <w:sz w:val="28"/>
          <w:szCs w:val="28"/>
        </w:rPr>
      </w:pPr>
      <w:r w:rsidRPr="004426A9">
        <w:rPr>
          <w:sz w:val="28"/>
          <w:szCs w:val="28"/>
        </w:rPr>
        <w:t>Фактором, снижающим уровень торговой надбавки (наценки), является рост звенности товародвижения. Увеличение количества посредников в продвижении товара (продукции) в сфере обращения приводит к значительному росту его цены, так как каждый из них прибавляет к цене приобретения свой уровень торговой надбавки. Чем выше эта цена, тем ниже уровень торговой надбавки устанавливает следующее звено товаропроводящей сети, ориентируясь на цену, которую может заплатить потребитель.</w:t>
      </w:r>
    </w:p>
    <w:p w:rsidR="00EB065F" w:rsidRPr="004426A9" w:rsidRDefault="00EB065F" w:rsidP="004426A9">
      <w:pPr>
        <w:spacing w:line="360" w:lineRule="auto"/>
        <w:ind w:firstLine="709"/>
        <w:contextualSpacing/>
        <w:jc w:val="both"/>
        <w:rPr>
          <w:sz w:val="28"/>
          <w:szCs w:val="28"/>
        </w:rPr>
      </w:pPr>
      <w:r w:rsidRPr="004426A9">
        <w:rPr>
          <w:sz w:val="28"/>
          <w:szCs w:val="28"/>
        </w:rPr>
        <w:t>Уровень торговых надбавок (наценок) зависит от применяемого метода организации продажи. Так, внедрение самообслуживания, торговли по образцам, через торговые автоматы способствует установлению более низкого уровня издержек за счет экономии средств на оплату живого труда. Уменьшение этих расходов обеспечивает возможность снижения цены товара (продукции), одновременно стимулируя рост объема реализации и величины валового дохода.</w:t>
      </w:r>
    </w:p>
    <w:p w:rsidR="00EB065F" w:rsidRPr="004426A9" w:rsidRDefault="00EB065F" w:rsidP="004426A9">
      <w:pPr>
        <w:spacing w:line="360" w:lineRule="auto"/>
        <w:ind w:firstLine="709"/>
        <w:contextualSpacing/>
        <w:jc w:val="both"/>
        <w:rPr>
          <w:sz w:val="28"/>
          <w:szCs w:val="28"/>
        </w:rPr>
      </w:pPr>
      <w:r w:rsidRPr="004426A9">
        <w:rPr>
          <w:sz w:val="28"/>
          <w:szCs w:val="28"/>
        </w:rPr>
        <w:t>На предприятиях торговли и общественного питания уровень торговых надбавок (наценок) дифференцируется в зависимости от качества товаров (продукции), культуры торгового обслуживания. Уровень торговых надбавок на высококачественные товары существенно отличается от уровня торговых надбавок на другие товары, имея в цене такого товара значительный удельный вес. Как свидетельствует опыт развитых стран, доля торговых надбавок в цене товара колеблется от 15 до 70%, а по товарам экстра-класса цена продажи превышает цену покупки более чем в 2-2,6 раза. Культура торгового обслуживания оценивается потребителем рядом показателей: широким выбором товаров (продукции), предоставлением дополнительных услуг, примене</w:t>
      </w:r>
      <w:r w:rsidRPr="004426A9">
        <w:rPr>
          <w:sz w:val="28"/>
          <w:szCs w:val="28"/>
        </w:rPr>
        <w:softHyphen/>
        <w:t>нием прогрессивных методов продажи товаров, профессионализмом и этикой обслуживающего персонала и др. Учитывая мнение покупателей о достигнутом уровне культуры торгового обслуживания, предприятия торговли и общественного питания устанавливают соответствующий размер торговой надбавки (наценки) на товар (продукцию). Высокая оценка культуры торгово</w:t>
      </w:r>
      <w:r w:rsidRPr="004426A9">
        <w:rPr>
          <w:sz w:val="28"/>
          <w:szCs w:val="28"/>
        </w:rPr>
        <w:softHyphen/>
        <w:t>го обслуживания, данная потребителями, позволяет предприятию применить более высокий процент торговой надбавки (наценки) к цене приобретения товара (сырья).</w:t>
      </w:r>
    </w:p>
    <w:p w:rsidR="00EB065F" w:rsidRPr="004426A9" w:rsidRDefault="00EB065F" w:rsidP="004426A9">
      <w:pPr>
        <w:spacing w:line="360" w:lineRule="auto"/>
        <w:ind w:firstLine="709"/>
        <w:contextualSpacing/>
        <w:jc w:val="both"/>
        <w:rPr>
          <w:sz w:val="28"/>
          <w:szCs w:val="28"/>
        </w:rPr>
      </w:pPr>
      <w:r w:rsidRPr="004426A9">
        <w:rPr>
          <w:sz w:val="28"/>
          <w:szCs w:val="28"/>
        </w:rPr>
        <w:t>Уровень торговых надбавок зависит от выбранной предприятием стратегической цели. Если целью является расширение сферы влияния на рынке, то уровень торговой надбавки (наценки) устанавливается исходя из рыночных цен приобретения и продажи товаров. При ориентации предприятий на получение прибыли уровень торговой надбавки (наценки) формируется таким образом, чтобы возместить издержки, осуществить развитие производственной и социальной сферы</w:t>
      </w:r>
      <w:r w:rsidR="00167A25" w:rsidRPr="004426A9">
        <w:rPr>
          <w:sz w:val="28"/>
          <w:szCs w:val="28"/>
        </w:rPr>
        <w:t xml:space="preserve"> [4]</w:t>
      </w:r>
      <w:r w:rsidRPr="004426A9">
        <w:rPr>
          <w:sz w:val="28"/>
          <w:szCs w:val="28"/>
        </w:rPr>
        <w:t>.</w:t>
      </w:r>
    </w:p>
    <w:p w:rsidR="005C3045" w:rsidRDefault="005C3045" w:rsidP="004426A9">
      <w:pPr>
        <w:pStyle w:val="3"/>
        <w:spacing w:before="0" w:line="360" w:lineRule="auto"/>
        <w:ind w:firstLine="709"/>
        <w:jc w:val="both"/>
        <w:rPr>
          <w:rFonts w:ascii="Times New Roman" w:hAnsi="Times New Roman"/>
          <w:color w:val="auto"/>
          <w:sz w:val="28"/>
          <w:szCs w:val="28"/>
        </w:rPr>
      </w:pPr>
      <w:bookmarkStart w:id="37" w:name="_Toc231744186"/>
    </w:p>
    <w:p w:rsidR="00EB065F" w:rsidRPr="004426A9" w:rsidRDefault="00F43AB6" w:rsidP="005C3045">
      <w:pPr>
        <w:pStyle w:val="3"/>
        <w:spacing w:before="0" w:line="360" w:lineRule="auto"/>
        <w:ind w:firstLine="709"/>
        <w:jc w:val="center"/>
        <w:rPr>
          <w:rFonts w:ascii="Times New Roman" w:hAnsi="Times New Roman"/>
          <w:color w:val="auto"/>
          <w:sz w:val="28"/>
          <w:szCs w:val="28"/>
        </w:rPr>
      </w:pPr>
      <w:r w:rsidRPr="004426A9">
        <w:rPr>
          <w:rFonts w:ascii="Times New Roman" w:hAnsi="Times New Roman"/>
          <w:color w:val="auto"/>
          <w:sz w:val="28"/>
          <w:szCs w:val="28"/>
        </w:rPr>
        <w:t>3.2.3</w:t>
      </w:r>
      <w:r w:rsidR="00EB065F" w:rsidRPr="004426A9">
        <w:rPr>
          <w:rFonts w:ascii="Times New Roman" w:hAnsi="Times New Roman"/>
          <w:color w:val="auto"/>
          <w:sz w:val="28"/>
          <w:szCs w:val="28"/>
        </w:rPr>
        <w:t xml:space="preserve"> Методы расчета торговой надбавки</w:t>
      </w:r>
      <w:bookmarkEnd w:id="37"/>
    </w:p>
    <w:p w:rsidR="00EB065F" w:rsidRPr="004426A9" w:rsidRDefault="00EB065F" w:rsidP="004426A9">
      <w:pPr>
        <w:pStyle w:val="af2"/>
        <w:ind w:firstLine="709"/>
        <w:contextualSpacing/>
        <w:jc w:val="both"/>
        <w:rPr>
          <w:szCs w:val="28"/>
        </w:rPr>
      </w:pPr>
      <w:r w:rsidRPr="004426A9">
        <w:rPr>
          <w:szCs w:val="28"/>
        </w:rPr>
        <w:t>Фирма решает проблему ценообразования, выбирая себе методику расчета цен, в которой учитывается как минимум одно из трех соображений. Фирма надеется, что избранный метод позволит правильно рассчитать конкретную цену. Существуют несколько методов ценообразования: средние издержки плюс прибыль; анализ безубыточности и обеспечение целевой прибыли; установление целевой прибыли; установление цены, исходя из ощущаемой ценности товара; установление цены на основе уровня текущих цен.</w:t>
      </w:r>
    </w:p>
    <w:p w:rsidR="00EB065F" w:rsidRPr="004426A9" w:rsidRDefault="00EB065F" w:rsidP="004426A9">
      <w:pPr>
        <w:spacing w:line="360" w:lineRule="auto"/>
        <w:ind w:firstLine="709"/>
        <w:contextualSpacing/>
        <w:jc w:val="both"/>
        <w:rPr>
          <w:sz w:val="28"/>
          <w:szCs w:val="28"/>
        </w:rPr>
      </w:pPr>
      <w:r w:rsidRPr="004426A9">
        <w:rPr>
          <w:sz w:val="28"/>
          <w:szCs w:val="28"/>
        </w:rPr>
        <w:t>Самый простой способ ценообразования заключается в начислении определенной наценки на себестоимость товара. Чтобы не обанкротиться, предприятие должно приносить прибыль, а в этом смысле очень важным стратегическим соображением является установление процента наценки. Существуют два метода расчета наценок, исходя из себестоимости или из продажной цены:</w:t>
      </w:r>
    </w:p>
    <w:p w:rsidR="00EB065F" w:rsidRPr="004426A9" w:rsidRDefault="00EB065F" w:rsidP="004426A9">
      <w:pPr>
        <w:spacing w:line="360" w:lineRule="auto"/>
        <w:ind w:firstLine="709"/>
        <w:contextualSpacing/>
        <w:jc w:val="both"/>
        <w:rPr>
          <w:sz w:val="28"/>
          <w:szCs w:val="28"/>
        </w:rPr>
      </w:pPr>
    </w:p>
    <w:p w:rsidR="00175678" w:rsidRPr="004426A9" w:rsidRDefault="003067F0" w:rsidP="004426A9">
      <w:pPr>
        <w:spacing w:line="360" w:lineRule="auto"/>
        <w:ind w:firstLine="709"/>
        <w:contextualSpacing/>
        <w:jc w:val="both"/>
        <w:rPr>
          <w:sz w:val="28"/>
          <w:szCs w:val="28"/>
        </w:rPr>
      </w:pPr>
      <w:r>
        <w:rPr>
          <w:sz w:val="28"/>
          <w:szCs w:val="28"/>
        </w:rPr>
        <w:pict>
          <v:shape id="_x0000_i1062" type="#_x0000_t75" style="width:222.75pt;height:16.5pt">
            <v:imagedata r:id="rId79" o:title="" chromakey="white"/>
          </v:shape>
        </w:pict>
      </w:r>
    </w:p>
    <w:p w:rsidR="00A715E8" w:rsidRPr="004426A9" w:rsidRDefault="003067F0" w:rsidP="004426A9">
      <w:pPr>
        <w:spacing w:line="360" w:lineRule="auto"/>
        <w:ind w:firstLine="709"/>
        <w:contextualSpacing/>
        <w:jc w:val="both"/>
        <w:rPr>
          <w:sz w:val="28"/>
          <w:szCs w:val="28"/>
        </w:rPr>
      </w:pPr>
      <w:r>
        <w:rPr>
          <w:sz w:val="28"/>
          <w:szCs w:val="28"/>
        </w:rPr>
        <w:pict>
          <v:shape id="_x0000_i1063" type="#_x0000_t75" style="width:425.25pt;height:26.25pt">
            <v:imagedata r:id="rId80" o:title="" chromakey="white"/>
          </v:shape>
        </w:pict>
      </w:r>
    </w:p>
    <w:p w:rsidR="00A715E8" w:rsidRPr="004426A9" w:rsidRDefault="00A715E8" w:rsidP="004426A9">
      <w:pPr>
        <w:spacing w:line="360" w:lineRule="auto"/>
        <w:ind w:firstLine="709"/>
        <w:contextualSpacing/>
        <w:jc w:val="both"/>
        <w:rPr>
          <w:sz w:val="28"/>
          <w:szCs w:val="28"/>
        </w:rPr>
      </w:pPr>
    </w:p>
    <w:p w:rsidR="00175678" w:rsidRPr="004426A9" w:rsidRDefault="003067F0" w:rsidP="004426A9">
      <w:pPr>
        <w:spacing w:line="360" w:lineRule="auto"/>
        <w:ind w:firstLine="709"/>
        <w:contextualSpacing/>
        <w:jc w:val="both"/>
        <w:rPr>
          <w:sz w:val="28"/>
          <w:szCs w:val="28"/>
        </w:rPr>
      </w:pPr>
      <w:r>
        <w:rPr>
          <w:sz w:val="28"/>
          <w:szCs w:val="28"/>
        </w:rPr>
        <w:pict>
          <v:shape id="_x0000_i1064" type="#_x0000_t75" style="width:236.25pt;height:16.5pt">
            <v:imagedata r:id="rId81" o:title="" chromakey="white"/>
          </v:shape>
        </w:pict>
      </w:r>
    </w:p>
    <w:p w:rsidR="00E82F39" w:rsidRPr="004426A9" w:rsidRDefault="003067F0" w:rsidP="004426A9">
      <w:pPr>
        <w:spacing w:line="360" w:lineRule="auto"/>
        <w:ind w:firstLine="709"/>
        <w:contextualSpacing/>
        <w:jc w:val="both"/>
        <w:rPr>
          <w:sz w:val="28"/>
          <w:szCs w:val="28"/>
        </w:rPr>
      </w:pPr>
      <w:r>
        <w:rPr>
          <w:sz w:val="28"/>
          <w:szCs w:val="28"/>
        </w:rPr>
        <w:pict>
          <v:shape id="_x0000_i1065" type="#_x0000_t75" style="width:429.75pt;height:29.25pt">
            <v:imagedata r:id="rId82" o:title="" chromakey="white"/>
          </v:shape>
        </w:pict>
      </w:r>
    </w:p>
    <w:p w:rsidR="00175678" w:rsidRPr="004426A9" w:rsidRDefault="00175678" w:rsidP="004426A9">
      <w:pPr>
        <w:spacing w:line="360" w:lineRule="auto"/>
        <w:ind w:firstLine="709"/>
        <w:contextualSpacing/>
        <w:jc w:val="both"/>
        <w:rPr>
          <w:sz w:val="28"/>
          <w:szCs w:val="28"/>
          <w:lang w:val="en-US"/>
        </w:rPr>
      </w:pPr>
    </w:p>
    <w:p w:rsidR="00F43AB6" w:rsidRPr="004426A9" w:rsidRDefault="00EB065F" w:rsidP="004426A9">
      <w:pPr>
        <w:pStyle w:val="af4"/>
        <w:spacing w:after="0" w:line="360" w:lineRule="auto"/>
        <w:ind w:firstLine="709"/>
        <w:contextualSpacing/>
        <w:jc w:val="both"/>
        <w:rPr>
          <w:sz w:val="28"/>
          <w:szCs w:val="28"/>
        </w:rPr>
      </w:pPr>
      <w:r w:rsidRPr="004426A9">
        <w:rPr>
          <w:sz w:val="28"/>
          <w:szCs w:val="28"/>
        </w:rPr>
        <w:t>При расчете процента наценки большинство розничных торговцев исходит из продажной цены. В ряде случаев розничному торговцу хотелось бы иметь возможность пересчитывать показатели наценок на основе продажней цены в показатель наценок на основе себестоимости и наоборот.</w:t>
      </w:r>
    </w:p>
    <w:p w:rsidR="00EB065F" w:rsidRPr="004426A9" w:rsidRDefault="00EB065F" w:rsidP="004426A9">
      <w:pPr>
        <w:pStyle w:val="af4"/>
        <w:spacing w:after="0" w:line="360" w:lineRule="auto"/>
        <w:ind w:firstLine="709"/>
        <w:contextualSpacing/>
        <w:jc w:val="both"/>
        <w:rPr>
          <w:sz w:val="28"/>
          <w:szCs w:val="28"/>
        </w:rPr>
      </w:pPr>
      <w:r w:rsidRPr="004426A9">
        <w:rPr>
          <w:sz w:val="28"/>
          <w:szCs w:val="28"/>
        </w:rPr>
        <w:t>Размеры наценок варьируются в широких пределах в зависимости от вида товаров. Разница в размерах наценок отражает различия в стоимости товарных единиц, объемах продаж, оборачиваемости товарных запасов и соотношениях между марками производителей и частными марками. Но не логично при назначении цен пользоваться стандартными наценками. Любая методика расчета, не учитывающая особенностей текущего спроса и конкуренции, вряд ли позволит выйти на оптимальную цену Методика расчета цен на основе наценок остается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эту методику более справедливой по отношению и к покупателям, и к продавцам. При высоком спросе продавцы не наживаются за счет покупателей и вместе с тем получают справедливую норму прибыли на вложенный капитал</w:t>
      </w:r>
      <w:r w:rsidR="006A41E2" w:rsidRPr="004426A9">
        <w:rPr>
          <w:sz w:val="28"/>
          <w:szCs w:val="28"/>
        </w:rPr>
        <w:t xml:space="preserve"> [3]</w:t>
      </w:r>
      <w:r w:rsidRPr="004426A9">
        <w:rPr>
          <w:sz w:val="28"/>
          <w:szCs w:val="28"/>
        </w:rPr>
        <w:t>.</w:t>
      </w:r>
    </w:p>
    <w:p w:rsidR="00EB065F" w:rsidRPr="004426A9" w:rsidRDefault="00EB065F" w:rsidP="004426A9">
      <w:pPr>
        <w:spacing w:line="360" w:lineRule="auto"/>
        <w:ind w:firstLine="709"/>
        <w:contextualSpacing/>
        <w:jc w:val="both"/>
        <w:rPr>
          <w:sz w:val="28"/>
          <w:szCs w:val="28"/>
        </w:rPr>
      </w:pPr>
      <w:r w:rsidRPr="004426A9">
        <w:rPr>
          <w:sz w:val="28"/>
          <w:szCs w:val="28"/>
        </w:rPr>
        <w:t>Выбор модели расчета уровня торговой надбавки</w:t>
      </w:r>
      <w:r w:rsidRPr="004426A9">
        <w:rPr>
          <w:b/>
          <w:bCs/>
          <w:sz w:val="28"/>
          <w:szCs w:val="28"/>
        </w:rPr>
        <w:t xml:space="preserve">. </w:t>
      </w:r>
      <w:r w:rsidRPr="004426A9">
        <w:rPr>
          <w:sz w:val="28"/>
          <w:szCs w:val="28"/>
        </w:rPr>
        <w:t>Этот выбор определяется конкретным целевым ориентиром, избранным для осуществления ценовой политики по да</w:t>
      </w:r>
      <w:r w:rsidR="00F43AB6" w:rsidRPr="004426A9">
        <w:rPr>
          <w:sz w:val="28"/>
          <w:szCs w:val="28"/>
        </w:rPr>
        <w:t>н</w:t>
      </w:r>
      <w:r w:rsidRPr="004426A9">
        <w:rPr>
          <w:sz w:val="28"/>
          <w:szCs w:val="28"/>
        </w:rPr>
        <w:t>ной группе (подгруппе, виду) товаров:</w:t>
      </w:r>
    </w:p>
    <w:p w:rsidR="00EB065F" w:rsidRPr="004426A9" w:rsidRDefault="00EB065F" w:rsidP="004426A9">
      <w:pPr>
        <w:spacing w:line="360" w:lineRule="auto"/>
        <w:ind w:firstLine="709"/>
        <w:contextualSpacing/>
        <w:jc w:val="both"/>
        <w:rPr>
          <w:sz w:val="28"/>
          <w:szCs w:val="28"/>
        </w:rPr>
      </w:pPr>
      <w:r w:rsidRPr="004426A9">
        <w:rPr>
          <w:sz w:val="28"/>
          <w:szCs w:val="28"/>
        </w:rPr>
        <w:t>а) при ориентире ценовой политики на покупателя базовым элементом расчета уровня торговой надбавки принимается</w:t>
      </w:r>
      <w:r w:rsidRPr="004426A9">
        <w:rPr>
          <w:b/>
          <w:bCs/>
          <w:sz w:val="28"/>
          <w:szCs w:val="28"/>
        </w:rPr>
        <w:t xml:space="preserve"> </w:t>
      </w:r>
      <w:r w:rsidRPr="004426A9">
        <w:rPr>
          <w:sz w:val="28"/>
          <w:szCs w:val="28"/>
        </w:rPr>
        <w:t>уровень цены товара</w:t>
      </w:r>
      <w:r w:rsidRPr="004426A9">
        <w:rPr>
          <w:b/>
          <w:bCs/>
          <w:sz w:val="28"/>
          <w:szCs w:val="28"/>
        </w:rPr>
        <w:t>,</w:t>
      </w:r>
      <w:r w:rsidRPr="004426A9">
        <w:rPr>
          <w:sz w:val="28"/>
          <w:szCs w:val="28"/>
        </w:rPr>
        <w:t xml:space="preserve"> приемлемый для соответствующих категорий покупателей. В этом случае модель расчета уровня торговой надбавки к цене закупки товара имеет вид:</w:t>
      </w:r>
    </w:p>
    <w:p w:rsidR="00EB065F" w:rsidRPr="004426A9" w:rsidRDefault="00EB065F" w:rsidP="004426A9">
      <w:pPr>
        <w:spacing w:line="360" w:lineRule="auto"/>
        <w:ind w:firstLine="709"/>
        <w:contextualSpacing/>
        <w:jc w:val="both"/>
        <w:rPr>
          <w:sz w:val="28"/>
          <w:szCs w:val="28"/>
        </w:rPr>
      </w:pPr>
    </w:p>
    <w:p w:rsidR="00A676F6" w:rsidRPr="004426A9" w:rsidRDefault="00727F4B" w:rsidP="004426A9">
      <w:pPr>
        <w:spacing w:line="360" w:lineRule="auto"/>
        <w:ind w:firstLine="709"/>
        <w:contextualSpacing/>
        <w:jc w:val="both"/>
        <w:rPr>
          <w:sz w:val="28"/>
          <w:szCs w:val="28"/>
        </w:rPr>
      </w:pPr>
      <w:r w:rsidRPr="004426A9">
        <w:rPr>
          <w:sz w:val="28"/>
          <w:szCs w:val="28"/>
        </w:rPr>
        <w:fldChar w:fldCharType="begin"/>
      </w:r>
      <w:r w:rsidRPr="004426A9">
        <w:rPr>
          <w:sz w:val="28"/>
          <w:szCs w:val="28"/>
        </w:rPr>
        <w:instrText xml:space="preserve"> QUOTE </w:instrText>
      </w:r>
      <w:r w:rsidR="003067F0">
        <w:rPr>
          <w:position w:val="-8"/>
          <w:sz w:val="28"/>
          <w:szCs w:val="28"/>
        </w:rPr>
        <w:pict>
          <v:shape id="_x0000_i1066" type="#_x0000_t75" style="width:314.25pt;height:16.5pt">
            <v:imagedata r:id="rId83" o:title="" chromakey="white"/>
          </v:shape>
        </w:pict>
      </w:r>
      <w:r w:rsidRPr="004426A9">
        <w:rPr>
          <w:sz w:val="28"/>
          <w:szCs w:val="28"/>
        </w:rPr>
        <w:instrText xml:space="preserve"> </w:instrText>
      </w:r>
      <w:r w:rsidRPr="004426A9">
        <w:rPr>
          <w:sz w:val="28"/>
          <w:szCs w:val="28"/>
        </w:rPr>
        <w:fldChar w:fldCharType="separate"/>
      </w:r>
      <w:r w:rsidR="003067F0">
        <w:rPr>
          <w:position w:val="-8"/>
          <w:sz w:val="28"/>
          <w:szCs w:val="28"/>
        </w:rPr>
        <w:pict>
          <v:shape id="_x0000_i1067" type="#_x0000_t75" style="width:235.5pt;height:16.5pt">
            <v:imagedata r:id="rId83" o:title="" chromakey="white"/>
          </v:shape>
        </w:pict>
      </w:r>
      <w:r w:rsidRPr="004426A9">
        <w:rPr>
          <w:sz w:val="28"/>
          <w:szCs w:val="28"/>
        </w:rPr>
        <w:fldChar w:fldCharType="end"/>
      </w:r>
      <w:r w:rsidR="00A676F6" w:rsidRPr="004426A9">
        <w:rPr>
          <w:sz w:val="28"/>
          <w:szCs w:val="28"/>
        </w:rPr>
        <w:t>,</w:t>
      </w:r>
      <w:r w:rsidR="00BC2FC7">
        <w:rPr>
          <w:sz w:val="28"/>
          <w:szCs w:val="28"/>
        </w:rPr>
        <w:t xml:space="preserve">         </w:t>
      </w:r>
      <w:r w:rsidR="0068773E" w:rsidRPr="004426A9">
        <w:rPr>
          <w:sz w:val="28"/>
          <w:szCs w:val="28"/>
        </w:rPr>
        <w:t>(3.3)</w:t>
      </w:r>
    </w:p>
    <w:p w:rsidR="00A676F6" w:rsidRPr="004426A9" w:rsidRDefault="00A676F6" w:rsidP="004426A9">
      <w:pPr>
        <w:spacing w:line="360" w:lineRule="auto"/>
        <w:ind w:firstLine="709"/>
        <w:contextualSpacing/>
        <w:jc w:val="both"/>
        <w:rPr>
          <w:sz w:val="28"/>
          <w:szCs w:val="28"/>
        </w:rPr>
      </w:pPr>
    </w:p>
    <w:p w:rsidR="00EB065F" w:rsidRPr="004426A9" w:rsidRDefault="00EB065F" w:rsidP="004426A9">
      <w:pPr>
        <w:spacing w:line="360" w:lineRule="auto"/>
        <w:ind w:firstLine="709"/>
        <w:contextualSpacing/>
        <w:jc w:val="both"/>
        <w:rPr>
          <w:sz w:val="28"/>
          <w:szCs w:val="28"/>
        </w:rPr>
      </w:pPr>
      <w:r w:rsidRPr="004426A9">
        <w:rPr>
          <w:sz w:val="28"/>
          <w:szCs w:val="28"/>
        </w:rPr>
        <w:t>где Утн1 —-уровень торговой надбавки к цене закупки товара в % (первая модель расчета);</w:t>
      </w:r>
      <w:r w:rsidR="00BC2FC7">
        <w:rPr>
          <w:sz w:val="28"/>
          <w:szCs w:val="28"/>
        </w:rPr>
        <w:t xml:space="preserve"> </w:t>
      </w:r>
    </w:p>
    <w:p w:rsidR="00EB065F" w:rsidRPr="004426A9" w:rsidRDefault="00EB065F" w:rsidP="004426A9">
      <w:pPr>
        <w:spacing w:line="360" w:lineRule="auto"/>
        <w:ind w:firstLine="709"/>
        <w:contextualSpacing/>
        <w:jc w:val="both"/>
        <w:rPr>
          <w:sz w:val="28"/>
          <w:szCs w:val="28"/>
        </w:rPr>
      </w:pPr>
      <w:r w:rsidRPr="004426A9">
        <w:rPr>
          <w:sz w:val="28"/>
          <w:szCs w:val="28"/>
        </w:rPr>
        <w:t>Цр — уровень цены реализации товара» приемлемый для конкретной категории покупателей;</w:t>
      </w:r>
    </w:p>
    <w:p w:rsidR="00EB065F" w:rsidRPr="004426A9" w:rsidRDefault="00EB065F" w:rsidP="004426A9">
      <w:pPr>
        <w:spacing w:line="360" w:lineRule="auto"/>
        <w:ind w:firstLine="709"/>
        <w:contextualSpacing/>
        <w:jc w:val="both"/>
        <w:rPr>
          <w:sz w:val="28"/>
          <w:szCs w:val="28"/>
        </w:rPr>
      </w:pPr>
      <w:r w:rsidRPr="004426A9">
        <w:rPr>
          <w:sz w:val="28"/>
          <w:szCs w:val="28"/>
        </w:rPr>
        <w:t>Цз — цена закупки единицы товара у поставщика;</w:t>
      </w:r>
    </w:p>
    <w:p w:rsidR="00EB065F" w:rsidRPr="004426A9" w:rsidRDefault="00EB065F" w:rsidP="004426A9">
      <w:pPr>
        <w:spacing w:line="360" w:lineRule="auto"/>
        <w:ind w:firstLine="709"/>
        <w:contextualSpacing/>
        <w:jc w:val="both"/>
        <w:rPr>
          <w:sz w:val="28"/>
          <w:szCs w:val="28"/>
        </w:rPr>
      </w:pPr>
      <w:r w:rsidRPr="004426A9">
        <w:rPr>
          <w:sz w:val="28"/>
          <w:szCs w:val="28"/>
        </w:rPr>
        <w:t>б) при ориентире ценовой политики на текущие затраты базовым элементом расчета уровня торговой надбавки принимается</w:t>
      </w:r>
      <w:r w:rsidRPr="004426A9">
        <w:rPr>
          <w:b/>
          <w:bCs/>
          <w:sz w:val="28"/>
          <w:szCs w:val="28"/>
        </w:rPr>
        <w:t xml:space="preserve"> – </w:t>
      </w:r>
      <w:r w:rsidRPr="004426A9">
        <w:rPr>
          <w:sz w:val="28"/>
          <w:szCs w:val="28"/>
        </w:rPr>
        <w:t>сумма издержек обращения, приходящаяся на единицу реализуемого товара. В этом случае модель рас</w:t>
      </w:r>
      <w:r w:rsidRPr="004426A9">
        <w:rPr>
          <w:sz w:val="28"/>
          <w:szCs w:val="28"/>
        </w:rPr>
        <w:softHyphen/>
        <w:t>чета уровня торговой надбавки к цене закупки товара имеет вид:</w:t>
      </w:r>
    </w:p>
    <w:p w:rsidR="00EB065F" w:rsidRPr="004426A9" w:rsidRDefault="00EB065F" w:rsidP="004426A9">
      <w:pPr>
        <w:spacing w:line="360" w:lineRule="auto"/>
        <w:ind w:firstLine="709"/>
        <w:contextualSpacing/>
        <w:jc w:val="both"/>
        <w:rPr>
          <w:sz w:val="28"/>
          <w:szCs w:val="28"/>
        </w:rPr>
      </w:pPr>
    </w:p>
    <w:p w:rsidR="00A676F6" w:rsidRPr="004426A9" w:rsidRDefault="00727F4B" w:rsidP="004426A9">
      <w:pPr>
        <w:spacing w:line="360" w:lineRule="auto"/>
        <w:ind w:firstLine="709"/>
        <w:contextualSpacing/>
        <w:jc w:val="both"/>
        <w:rPr>
          <w:sz w:val="28"/>
          <w:szCs w:val="28"/>
        </w:rPr>
      </w:pPr>
      <w:r w:rsidRPr="004426A9">
        <w:rPr>
          <w:sz w:val="28"/>
          <w:szCs w:val="28"/>
        </w:rPr>
        <w:fldChar w:fldCharType="begin"/>
      </w:r>
      <w:r w:rsidRPr="004426A9">
        <w:rPr>
          <w:sz w:val="28"/>
          <w:szCs w:val="28"/>
        </w:rPr>
        <w:instrText xml:space="preserve"> QUOTE </w:instrText>
      </w:r>
      <w:r w:rsidR="003067F0">
        <w:rPr>
          <w:position w:val="-8"/>
          <w:sz w:val="28"/>
          <w:szCs w:val="28"/>
        </w:rPr>
        <w:pict>
          <v:shape id="_x0000_i1068" type="#_x0000_t75" style="width:297pt;height:16.5pt">
            <v:imagedata r:id="rId84" o:title="" chromakey="white"/>
          </v:shape>
        </w:pict>
      </w:r>
      <w:r w:rsidRPr="004426A9">
        <w:rPr>
          <w:sz w:val="28"/>
          <w:szCs w:val="28"/>
        </w:rPr>
        <w:instrText xml:space="preserve"> </w:instrText>
      </w:r>
      <w:r w:rsidRPr="004426A9">
        <w:rPr>
          <w:sz w:val="28"/>
          <w:szCs w:val="28"/>
        </w:rPr>
        <w:fldChar w:fldCharType="separate"/>
      </w:r>
      <w:r w:rsidR="003067F0">
        <w:rPr>
          <w:position w:val="-8"/>
          <w:sz w:val="28"/>
          <w:szCs w:val="28"/>
        </w:rPr>
        <w:pict>
          <v:shape id="_x0000_i1069" type="#_x0000_t75" style="width:297pt;height:16.5pt">
            <v:imagedata r:id="rId84" o:title="" chromakey="white"/>
          </v:shape>
        </w:pict>
      </w:r>
      <w:r w:rsidRPr="004426A9">
        <w:rPr>
          <w:sz w:val="28"/>
          <w:szCs w:val="28"/>
        </w:rPr>
        <w:fldChar w:fldCharType="end"/>
      </w:r>
      <w:r w:rsidR="00BC2FC7">
        <w:rPr>
          <w:sz w:val="28"/>
          <w:szCs w:val="28"/>
        </w:rPr>
        <w:t xml:space="preserve">     </w:t>
      </w:r>
      <w:r w:rsidR="0068773E" w:rsidRPr="004426A9">
        <w:rPr>
          <w:sz w:val="28"/>
          <w:szCs w:val="28"/>
        </w:rPr>
        <w:t>(3.4)</w:t>
      </w:r>
    </w:p>
    <w:p w:rsidR="00A676F6" w:rsidRPr="004426A9" w:rsidRDefault="00727F4B" w:rsidP="004426A9">
      <w:pPr>
        <w:spacing w:line="360" w:lineRule="auto"/>
        <w:ind w:firstLine="709"/>
        <w:contextualSpacing/>
        <w:jc w:val="both"/>
        <w:rPr>
          <w:i/>
          <w:sz w:val="28"/>
          <w:szCs w:val="28"/>
        </w:rPr>
      </w:pPr>
      <w:r w:rsidRPr="004426A9">
        <w:rPr>
          <w:sz w:val="28"/>
          <w:szCs w:val="28"/>
        </w:rPr>
        <w:fldChar w:fldCharType="begin"/>
      </w:r>
      <w:r w:rsidRPr="004426A9">
        <w:rPr>
          <w:sz w:val="28"/>
          <w:szCs w:val="28"/>
        </w:rPr>
        <w:instrText xml:space="preserve"> QUOTE </w:instrText>
      </w:r>
      <w:r w:rsidR="003067F0">
        <w:rPr>
          <w:position w:val="-8"/>
          <w:sz w:val="28"/>
          <w:szCs w:val="28"/>
        </w:rPr>
        <w:pict>
          <v:shape id="_x0000_i1070" type="#_x0000_t75" style="width:114.75pt;height:16.5pt">
            <v:imagedata r:id="rId85" o:title="" chromakey="white"/>
          </v:shape>
        </w:pict>
      </w:r>
      <w:r w:rsidRPr="004426A9">
        <w:rPr>
          <w:sz w:val="28"/>
          <w:szCs w:val="28"/>
        </w:rPr>
        <w:instrText xml:space="preserve"> </w:instrText>
      </w:r>
      <w:r w:rsidRPr="004426A9">
        <w:rPr>
          <w:sz w:val="28"/>
          <w:szCs w:val="28"/>
        </w:rPr>
        <w:fldChar w:fldCharType="separate"/>
      </w:r>
      <w:r w:rsidR="003067F0">
        <w:rPr>
          <w:position w:val="-8"/>
          <w:sz w:val="28"/>
          <w:szCs w:val="28"/>
        </w:rPr>
        <w:pict>
          <v:shape id="_x0000_i1071" type="#_x0000_t75" style="width:114.75pt;height:16.5pt">
            <v:imagedata r:id="rId85" o:title="" chromakey="white"/>
          </v:shape>
        </w:pict>
      </w:r>
      <w:r w:rsidRPr="004426A9">
        <w:rPr>
          <w:sz w:val="28"/>
          <w:szCs w:val="28"/>
        </w:rPr>
        <w:fldChar w:fldCharType="end"/>
      </w:r>
      <w:r w:rsidR="00A676F6" w:rsidRPr="004426A9">
        <w:rPr>
          <w:sz w:val="28"/>
          <w:szCs w:val="28"/>
        </w:rPr>
        <w:t>,</w:t>
      </w:r>
      <w:r w:rsidR="00BC2FC7">
        <w:rPr>
          <w:sz w:val="28"/>
          <w:szCs w:val="28"/>
        </w:rPr>
        <w:t xml:space="preserve">           </w:t>
      </w:r>
      <w:r w:rsidR="0068773E" w:rsidRPr="004426A9">
        <w:rPr>
          <w:sz w:val="28"/>
          <w:szCs w:val="28"/>
        </w:rPr>
        <w:t>(3.5)</w:t>
      </w:r>
    </w:p>
    <w:p w:rsidR="00A676F6" w:rsidRPr="004426A9" w:rsidRDefault="00A676F6" w:rsidP="004426A9">
      <w:pPr>
        <w:spacing w:line="360" w:lineRule="auto"/>
        <w:ind w:firstLine="709"/>
        <w:contextualSpacing/>
        <w:jc w:val="both"/>
        <w:rPr>
          <w:i/>
          <w:sz w:val="28"/>
          <w:szCs w:val="28"/>
        </w:rPr>
      </w:pPr>
    </w:p>
    <w:p w:rsidR="00EB065F" w:rsidRPr="004426A9" w:rsidRDefault="00EB065F" w:rsidP="004426A9">
      <w:pPr>
        <w:spacing w:line="360" w:lineRule="auto"/>
        <w:ind w:firstLine="709"/>
        <w:contextualSpacing/>
        <w:jc w:val="both"/>
        <w:rPr>
          <w:sz w:val="28"/>
          <w:szCs w:val="28"/>
        </w:rPr>
      </w:pPr>
      <w:r w:rsidRPr="004426A9">
        <w:rPr>
          <w:sz w:val="28"/>
          <w:szCs w:val="28"/>
        </w:rPr>
        <w:t xml:space="preserve">где Утн2 — уровень торговой надбавки к цене закупки товара в % (вторая модель расчета) </w:t>
      </w:r>
    </w:p>
    <w:p w:rsidR="00EB065F" w:rsidRPr="004426A9" w:rsidRDefault="00EB065F" w:rsidP="004426A9">
      <w:pPr>
        <w:spacing w:line="360" w:lineRule="auto"/>
        <w:ind w:firstLine="709"/>
        <w:contextualSpacing/>
        <w:jc w:val="both"/>
        <w:rPr>
          <w:sz w:val="28"/>
          <w:szCs w:val="28"/>
        </w:rPr>
      </w:pPr>
      <w:r w:rsidRPr="004426A9">
        <w:rPr>
          <w:sz w:val="28"/>
          <w:szCs w:val="28"/>
        </w:rPr>
        <w:t>ИО - средняя сумма и</w:t>
      </w:r>
      <w:r w:rsidR="00C22366" w:rsidRPr="004426A9">
        <w:rPr>
          <w:sz w:val="28"/>
          <w:szCs w:val="28"/>
        </w:rPr>
        <w:t>здержек обращения, приходя</w:t>
      </w:r>
      <w:r w:rsidRPr="004426A9">
        <w:rPr>
          <w:sz w:val="28"/>
          <w:szCs w:val="28"/>
        </w:rPr>
        <w:t>щаяся на единицу реализуемого товара;</w:t>
      </w:r>
    </w:p>
    <w:p w:rsidR="00EB065F" w:rsidRPr="004426A9" w:rsidRDefault="00EB065F" w:rsidP="004426A9">
      <w:pPr>
        <w:spacing w:line="360" w:lineRule="auto"/>
        <w:ind w:firstLine="709"/>
        <w:contextualSpacing/>
        <w:jc w:val="both"/>
        <w:rPr>
          <w:sz w:val="28"/>
          <w:szCs w:val="28"/>
        </w:rPr>
      </w:pPr>
      <w:r w:rsidRPr="004426A9">
        <w:rPr>
          <w:sz w:val="28"/>
          <w:szCs w:val="28"/>
        </w:rPr>
        <w:t>П — расчетная сумма прибыли, приходящаяся на едини</w:t>
      </w:r>
      <w:r w:rsidRPr="004426A9">
        <w:rPr>
          <w:sz w:val="28"/>
          <w:szCs w:val="28"/>
        </w:rPr>
        <w:softHyphen/>
        <w:t>цу реализуемого товара (ее расчет осуществляется по приве</w:t>
      </w:r>
      <w:r w:rsidRPr="004426A9">
        <w:rPr>
          <w:sz w:val="28"/>
          <w:szCs w:val="28"/>
        </w:rPr>
        <w:softHyphen/>
        <w:t>денной отдельно формуле);</w:t>
      </w:r>
    </w:p>
    <w:p w:rsidR="00EB065F" w:rsidRPr="004426A9" w:rsidRDefault="00EB065F" w:rsidP="004426A9">
      <w:pPr>
        <w:spacing w:line="360" w:lineRule="auto"/>
        <w:ind w:firstLine="709"/>
        <w:contextualSpacing/>
        <w:jc w:val="both"/>
        <w:rPr>
          <w:sz w:val="28"/>
          <w:szCs w:val="28"/>
        </w:rPr>
      </w:pPr>
      <w:r w:rsidRPr="004426A9">
        <w:rPr>
          <w:sz w:val="28"/>
          <w:szCs w:val="28"/>
        </w:rPr>
        <w:t>Снд — ставка налога на добавленную стоимость (и, дру</w:t>
      </w:r>
      <w:r w:rsidRPr="004426A9">
        <w:rPr>
          <w:sz w:val="28"/>
          <w:szCs w:val="28"/>
        </w:rPr>
        <w:softHyphen/>
        <w:t>гих налогов, уплачиваемых за счет доходов торгового пред</w:t>
      </w:r>
      <w:r w:rsidRPr="004426A9">
        <w:rPr>
          <w:sz w:val="28"/>
          <w:szCs w:val="28"/>
        </w:rPr>
        <w:softHyphen/>
        <w:t>приятия), в %;</w:t>
      </w:r>
    </w:p>
    <w:p w:rsidR="00EB065F" w:rsidRPr="004426A9" w:rsidRDefault="00EB065F" w:rsidP="004426A9">
      <w:pPr>
        <w:spacing w:line="360" w:lineRule="auto"/>
        <w:ind w:firstLine="709"/>
        <w:contextualSpacing/>
        <w:jc w:val="both"/>
        <w:rPr>
          <w:sz w:val="28"/>
          <w:szCs w:val="28"/>
        </w:rPr>
      </w:pPr>
      <w:r w:rsidRPr="004426A9">
        <w:rPr>
          <w:sz w:val="28"/>
          <w:szCs w:val="28"/>
        </w:rPr>
        <w:t xml:space="preserve">Уп — уровень прибыли к издержкам обращения, в % (обычно устанавливается единым по товарам с данной ориентировкой ценовой, политики); </w:t>
      </w:r>
    </w:p>
    <w:p w:rsidR="00EB065F" w:rsidRPr="004426A9" w:rsidRDefault="00EB065F" w:rsidP="004426A9">
      <w:pPr>
        <w:spacing w:line="360" w:lineRule="auto"/>
        <w:ind w:firstLine="709"/>
        <w:contextualSpacing/>
        <w:jc w:val="both"/>
        <w:rPr>
          <w:sz w:val="28"/>
          <w:szCs w:val="28"/>
        </w:rPr>
      </w:pPr>
      <w:r w:rsidRPr="004426A9">
        <w:rPr>
          <w:sz w:val="28"/>
          <w:szCs w:val="28"/>
        </w:rPr>
        <w:t>Цз — цена закупки единицы товара у поставщика;</w:t>
      </w:r>
    </w:p>
    <w:p w:rsidR="00EB065F" w:rsidRPr="004426A9" w:rsidRDefault="00EB065F" w:rsidP="004426A9">
      <w:pPr>
        <w:spacing w:line="360" w:lineRule="auto"/>
        <w:ind w:firstLine="709"/>
        <w:contextualSpacing/>
        <w:jc w:val="both"/>
        <w:rPr>
          <w:sz w:val="28"/>
          <w:szCs w:val="28"/>
        </w:rPr>
      </w:pPr>
      <w:r w:rsidRPr="004426A9">
        <w:rPr>
          <w:sz w:val="28"/>
          <w:szCs w:val="28"/>
        </w:rPr>
        <w:t>в) при ориентира ценовой политики на прибыль базовым элементом расчета уровня тортовой надбавки принимается</w:t>
      </w:r>
      <w:r w:rsidRPr="004426A9">
        <w:rPr>
          <w:b/>
          <w:bCs/>
          <w:sz w:val="28"/>
          <w:szCs w:val="28"/>
        </w:rPr>
        <w:t xml:space="preserve"> </w:t>
      </w:r>
      <w:r w:rsidRPr="004426A9">
        <w:rPr>
          <w:sz w:val="28"/>
          <w:szCs w:val="28"/>
        </w:rPr>
        <w:t>целевой уровень рентабельности издержек обращения</w:t>
      </w:r>
      <w:r w:rsidRPr="004426A9">
        <w:rPr>
          <w:b/>
          <w:bCs/>
          <w:sz w:val="28"/>
          <w:szCs w:val="28"/>
        </w:rPr>
        <w:t xml:space="preserve"> </w:t>
      </w:r>
      <w:r w:rsidRPr="004426A9">
        <w:rPr>
          <w:sz w:val="28"/>
          <w:szCs w:val="28"/>
        </w:rPr>
        <w:t>(определяемый отношением целевой суммы прибыли к пла</w:t>
      </w:r>
      <w:r w:rsidRPr="004426A9">
        <w:rPr>
          <w:sz w:val="28"/>
          <w:szCs w:val="28"/>
        </w:rPr>
        <w:softHyphen/>
        <w:t>новой сумме издержек обращения предприятия, в %). В этом случае модель расчета уровня торговой надбавки к цене за</w:t>
      </w:r>
      <w:r w:rsidRPr="004426A9">
        <w:rPr>
          <w:sz w:val="28"/>
          <w:szCs w:val="28"/>
        </w:rPr>
        <w:softHyphen/>
        <w:t>купки товара имеет вид:</w:t>
      </w:r>
    </w:p>
    <w:p w:rsidR="00EB065F" w:rsidRPr="004426A9" w:rsidRDefault="00EB065F" w:rsidP="004426A9">
      <w:pPr>
        <w:spacing w:line="360" w:lineRule="auto"/>
        <w:ind w:firstLine="709"/>
        <w:contextualSpacing/>
        <w:jc w:val="both"/>
        <w:rPr>
          <w:sz w:val="28"/>
          <w:szCs w:val="28"/>
        </w:rPr>
      </w:pPr>
    </w:p>
    <w:p w:rsidR="00301644" w:rsidRPr="004426A9" w:rsidRDefault="00727F4B" w:rsidP="004426A9">
      <w:pPr>
        <w:spacing w:line="360" w:lineRule="auto"/>
        <w:ind w:firstLine="709"/>
        <w:contextualSpacing/>
        <w:jc w:val="both"/>
        <w:rPr>
          <w:sz w:val="28"/>
          <w:szCs w:val="28"/>
        </w:rPr>
      </w:pPr>
      <w:r w:rsidRPr="004426A9">
        <w:rPr>
          <w:sz w:val="28"/>
          <w:szCs w:val="28"/>
        </w:rPr>
        <w:fldChar w:fldCharType="begin"/>
      </w:r>
      <w:r w:rsidRPr="004426A9">
        <w:rPr>
          <w:sz w:val="28"/>
          <w:szCs w:val="28"/>
        </w:rPr>
        <w:instrText xml:space="preserve"> QUOTE </w:instrText>
      </w:r>
      <w:r w:rsidR="003067F0">
        <w:rPr>
          <w:position w:val="-8"/>
          <w:sz w:val="28"/>
          <w:szCs w:val="28"/>
        </w:rPr>
        <w:pict>
          <v:shape id="_x0000_i1072" type="#_x0000_t75" style="width:305.25pt;height:16.5pt">
            <v:imagedata r:id="rId86" o:title="" chromakey="white"/>
          </v:shape>
        </w:pict>
      </w:r>
      <w:r w:rsidRPr="004426A9">
        <w:rPr>
          <w:sz w:val="28"/>
          <w:szCs w:val="28"/>
        </w:rPr>
        <w:instrText xml:space="preserve"> </w:instrText>
      </w:r>
      <w:r w:rsidRPr="004426A9">
        <w:rPr>
          <w:sz w:val="28"/>
          <w:szCs w:val="28"/>
        </w:rPr>
        <w:fldChar w:fldCharType="separate"/>
      </w:r>
      <w:r w:rsidR="003067F0">
        <w:rPr>
          <w:position w:val="-8"/>
          <w:sz w:val="28"/>
          <w:szCs w:val="28"/>
        </w:rPr>
        <w:pict>
          <v:shape id="_x0000_i1073" type="#_x0000_t75" style="width:305.25pt;height:16.5pt">
            <v:imagedata r:id="rId86" o:title="" chromakey="white"/>
          </v:shape>
        </w:pict>
      </w:r>
      <w:r w:rsidRPr="004426A9">
        <w:rPr>
          <w:sz w:val="28"/>
          <w:szCs w:val="28"/>
        </w:rPr>
        <w:fldChar w:fldCharType="end"/>
      </w:r>
      <w:r w:rsidR="00BC2FC7">
        <w:rPr>
          <w:sz w:val="28"/>
          <w:szCs w:val="28"/>
        </w:rPr>
        <w:t xml:space="preserve">    </w:t>
      </w:r>
      <w:r w:rsidR="0068773E" w:rsidRPr="004426A9">
        <w:rPr>
          <w:sz w:val="28"/>
          <w:szCs w:val="28"/>
        </w:rPr>
        <w:t xml:space="preserve"> (3.6)</w:t>
      </w:r>
    </w:p>
    <w:p w:rsidR="00301644" w:rsidRPr="004426A9" w:rsidRDefault="00727F4B" w:rsidP="004426A9">
      <w:pPr>
        <w:spacing w:line="360" w:lineRule="auto"/>
        <w:ind w:firstLine="709"/>
        <w:contextualSpacing/>
        <w:jc w:val="both"/>
        <w:rPr>
          <w:sz w:val="28"/>
          <w:szCs w:val="28"/>
        </w:rPr>
      </w:pPr>
      <w:r w:rsidRPr="004426A9">
        <w:rPr>
          <w:sz w:val="28"/>
          <w:szCs w:val="28"/>
        </w:rPr>
        <w:fldChar w:fldCharType="begin"/>
      </w:r>
      <w:r w:rsidRPr="004426A9">
        <w:rPr>
          <w:sz w:val="28"/>
          <w:szCs w:val="28"/>
        </w:rPr>
        <w:instrText xml:space="preserve"> QUOTE </w:instrText>
      </w:r>
      <w:r w:rsidR="003067F0">
        <w:rPr>
          <w:position w:val="-8"/>
          <w:sz w:val="28"/>
          <w:szCs w:val="28"/>
        </w:rPr>
        <w:pict>
          <v:shape id="_x0000_i1074" type="#_x0000_t75" style="width:141pt;height:16.5pt">
            <v:imagedata r:id="rId87" o:title="" chromakey="white"/>
          </v:shape>
        </w:pict>
      </w:r>
      <w:r w:rsidRPr="004426A9">
        <w:rPr>
          <w:sz w:val="28"/>
          <w:szCs w:val="28"/>
        </w:rPr>
        <w:instrText xml:space="preserve"> </w:instrText>
      </w:r>
      <w:r w:rsidRPr="004426A9">
        <w:rPr>
          <w:sz w:val="28"/>
          <w:szCs w:val="28"/>
        </w:rPr>
        <w:fldChar w:fldCharType="separate"/>
      </w:r>
      <w:r w:rsidR="003067F0">
        <w:rPr>
          <w:position w:val="-8"/>
          <w:sz w:val="28"/>
          <w:szCs w:val="28"/>
        </w:rPr>
        <w:pict>
          <v:shape id="_x0000_i1075" type="#_x0000_t75" style="width:141pt;height:16.5pt">
            <v:imagedata r:id="rId87" o:title="" chromakey="white"/>
          </v:shape>
        </w:pict>
      </w:r>
      <w:r w:rsidRPr="004426A9">
        <w:rPr>
          <w:sz w:val="28"/>
          <w:szCs w:val="28"/>
        </w:rPr>
        <w:fldChar w:fldCharType="end"/>
      </w:r>
      <w:r w:rsidR="00BC2FC7">
        <w:rPr>
          <w:sz w:val="28"/>
          <w:szCs w:val="28"/>
        </w:rPr>
        <w:t xml:space="preserve">          </w:t>
      </w:r>
      <w:r w:rsidR="0068773E" w:rsidRPr="004426A9">
        <w:rPr>
          <w:sz w:val="28"/>
          <w:szCs w:val="28"/>
        </w:rPr>
        <w:t>(3.7)</w:t>
      </w:r>
    </w:p>
    <w:p w:rsidR="00301644" w:rsidRPr="004426A9" w:rsidRDefault="00301644" w:rsidP="004426A9">
      <w:pPr>
        <w:spacing w:line="360" w:lineRule="auto"/>
        <w:ind w:firstLine="709"/>
        <w:contextualSpacing/>
        <w:jc w:val="both"/>
        <w:rPr>
          <w:i/>
          <w:sz w:val="28"/>
          <w:szCs w:val="28"/>
        </w:rPr>
      </w:pPr>
    </w:p>
    <w:p w:rsidR="00EB065F" w:rsidRPr="004426A9" w:rsidRDefault="00EB065F" w:rsidP="004426A9">
      <w:pPr>
        <w:spacing w:line="360" w:lineRule="auto"/>
        <w:ind w:firstLine="709"/>
        <w:contextualSpacing/>
        <w:jc w:val="both"/>
        <w:rPr>
          <w:sz w:val="28"/>
          <w:szCs w:val="28"/>
        </w:rPr>
      </w:pPr>
      <w:r w:rsidRPr="004426A9">
        <w:rPr>
          <w:sz w:val="28"/>
          <w:szCs w:val="28"/>
        </w:rPr>
        <w:t>где УтнЗ — уровень торговой надбавки к цене закупки товара, в % (третья модель расчета);</w:t>
      </w:r>
    </w:p>
    <w:p w:rsidR="00EB065F" w:rsidRPr="004426A9" w:rsidRDefault="00EB065F" w:rsidP="004426A9">
      <w:pPr>
        <w:spacing w:line="360" w:lineRule="auto"/>
        <w:ind w:firstLine="709"/>
        <w:contextualSpacing/>
        <w:jc w:val="both"/>
        <w:rPr>
          <w:sz w:val="28"/>
          <w:szCs w:val="28"/>
        </w:rPr>
      </w:pPr>
      <w:r w:rsidRPr="004426A9">
        <w:rPr>
          <w:sz w:val="28"/>
          <w:szCs w:val="28"/>
        </w:rPr>
        <w:t>ЦП —расчетная сумма целевой прибыли, приходящаяся на единицу реализуемого товара (ее расчет осуществляется по приведенной отдельно формуле);</w:t>
      </w:r>
    </w:p>
    <w:p w:rsidR="00EB065F" w:rsidRPr="004426A9" w:rsidRDefault="00EB065F" w:rsidP="004426A9">
      <w:pPr>
        <w:spacing w:line="360" w:lineRule="auto"/>
        <w:ind w:firstLine="709"/>
        <w:contextualSpacing/>
        <w:jc w:val="both"/>
        <w:rPr>
          <w:sz w:val="28"/>
          <w:szCs w:val="28"/>
        </w:rPr>
      </w:pPr>
      <w:r w:rsidRPr="004426A9">
        <w:rPr>
          <w:sz w:val="28"/>
          <w:szCs w:val="28"/>
        </w:rPr>
        <w:t xml:space="preserve">ИО — средняя сумма издержек обращения, приходящаяся на единицу реализуемого товара; </w:t>
      </w:r>
    </w:p>
    <w:p w:rsidR="00EB065F" w:rsidRPr="004426A9" w:rsidRDefault="00EB065F" w:rsidP="004426A9">
      <w:pPr>
        <w:spacing w:line="360" w:lineRule="auto"/>
        <w:ind w:firstLine="709"/>
        <w:contextualSpacing/>
        <w:jc w:val="both"/>
        <w:rPr>
          <w:sz w:val="28"/>
          <w:szCs w:val="28"/>
        </w:rPr>
      </w:pPr>
      <w:r w:rsidRPr="004426A9">
        <w:rPr>
          <w:sz w:val="28"/>
          <w:szCs w:val="28"/>
        </w:rPr>
        <w:t>Снд — ставка налога на добавленную стоимость (и дру</w:t>
      </w:r>
      <w:r w:rsidRPr="004426A9">
        <w:rPr>
          <w:sz w:val="28"/>
          <w:szCs w:val="28"/>
        </w:rPr>
        <w:softHyphen/>
        <w:t>гих налогов, уплачиваемых за счет доходов торгового пред</w:t>
      </w:r>
      <w:r w:rsidRPr="004426A9">
        <w:rPr>
          <w:sz w:val="28"/>
          <w:szCs w:val="28"/>
        </w:rPr>
        <w:softHyphen/>
        <w:t>приятия), в %;</w:t>
      </w:r>
    </w:p>
    <w:p w:rsidR="00EB065F" w:rsidRPr="004426A9" w:rsidRDefault="00EB065F" w:rsidP="004426A9">
      <w:pPr>
        <w:spacing w:line="360" w:lineRule="auto"/>
        <w:ind w:firstLine="709"/>
        <w:contextualSpacing/>
        <w:jc w:val="both"/>
        <w:rPr>
          <w:sz w:val="28"/>
          <w:szCs w:val="28"/>
        </w:rPr>
      </w:pPr>
      <w:r w:rsidRPr="004426A9">
        <w:rPr>
          <w:sz w:val="28"/>
          <w:szCs w:val="28"/>
        </w:rPr>
        <w:t>УРц — средний по предприятию целевой уровень рента</w:t>
      </w:r>
      <w:r w:rsidRPr="004426A9">
        <w:rPr>
          <w:sz w:val="28"/>
          <w:szCs w:val="28"/>
        </w:rPr>
        <w:softHyphen/>
        <w:t>бельности издержек обращения, в %;</w:t>
      </w:r>
    </w:p>
    <w:p w:rsidR="00EB065F" w:rsidRPr="004426A9" w:rsidRDefault="00EB065F" w:rsidP="004426A9">
      <w:pPr>
        <w:spacing w:line="360" w:lineRule="auto"/>
        <w:ind w:firstLine="709"/>
        <w:contextualSpacing/>
        <w:jc w:val="both"/>
        <w:rPr>
          <w:sz w:val="28"/>
          <w:szCs w:val="28"/>
        </w:rPr>
      </w:pPr>
      <w:r w:rsidRPr="004426A9">
        <w:rPr>
          <w:sz w:val="28"/>
          <w:szCs w:val="28"/>
        </w:rPr>
        <w:t>Цз — цена закупки единицы товара у поставщика.</w:t>
      </w:r>
    </w:p>
    <w:p w:rsidR="00EB065F" w:rsidRPr="004426A9" w:rsidRDefault="00EB065F" w:rsidP="004426A9">
      <w:pPr>
        <w:spacing w:line="360" w:lineRule="auto"/>
        <w:ind w:firstLine="709"/>
        <w:contextualSpacing/>
        <w:jc w:val="both"/>
        <w:rPr>
          <w:sz w:val="28"/>
          <w:szCs w:val="28"/>
        </w:rPr>
      </w:pPr>
    </w:p>
    <w:p w:rsidR="00EB065F" w:rsidRPr="004426A9" w:rsidRDefault="00F43AB6" w:rsidP="005C3045">
      <w:pPr>
        <w:pStyle w:val="3"/>
        <w:spacing w:before="0" w:line="360" w:lineRule="auto"/>
        <w:ind w:firstLine="709"/>
        <w:jc w:val="center"/>
        <w:rPr>
          <w:rFonts w:ascii="Times New Roman" w:hAnsi="Times New Roman"/>
          <w:color w:val="auto"/>
          <w:sz w:val="28"/>
          <w:szCs w:val="28"/>
        </w:rPr>
      </w:pPr>
      <w:bookmarkStart w:id="38" w:name="_Toc231744187"/>
      <w:r w:rsidRPr="004426A9">
        <w:rPr>
          <w:rFonts w:ascii="Times New Roman" w:hAnsi="Times New Roman"/>
          <w:color w:val="auto"/>
          <w:sz w:val="28"/>
          <w:szCs w:val="28"/>
        </w:rPr>
        <w:t>3.2.4</w:t>
      </w:r>
      <w:r w:rsidR="008F45F2" w:rsidRPr="004426A9">
        <w:rPr>
          <w:rFonts w:ascii="Times New Roman" w:hAnsi="Times New Roman"/>
          <w:color w:val="auto"/>
          <w:sz w:val="28"/>
          <w:szCs w:val="28"/>
        </w:rPr>
        <w:t xml:space="preserve"> </w:t>
      </w:r>
      <w:r w:rsidR="00D74190" w:rsidRPr="004426A9">
        <w:rPr>
          <w:rFonts w:ascii="Times New Roman" w:hAnsi="Times New Roman"/>
          <w:color w:val="auto"/>
          <w:sz w:val="28"/>
          <w:szCs w:val="28"/>
        </w:rPr>
        <w:t xml:space="preserve">Расчет уровня торговой надбавки ИЗАО </w:t>
      </w:r>
      <w:r w:rsidR="003469ED" w:rsidRPr="004426A9">
        <w:rPr>
          <w:rFonts w:ascii="Times New Roman" w:hAnsi="Times New Roman"/>
          <w:color w:val="auto"/>
          <w:sz w:val="28"/>
          <w:szCs w:val="28"/>
        </w:rPr>
        <w:t>«Сплитстоун-Бел»</w:t>
      </w:r>
      <w:bookmarkEnd w:id="38"/>
    </w:p>
    <w:p w:rsidR="00CF5F9F" w:rsidRPr="004426A9" w:rsidRDefault="00CF5F9F" w:rsidP="004426A9">
      <w:pPr>
        <w:spacing w:line="360" w:lineRule="auto"/>
        <w:ind w:firstLine="709"/>
        <w:contextualSpacing/>
        <w:jc w:val="both"/>
        <w:rPr>
          <w:sz w:val="28"/>
          <w:szCs w:val="28"/>
        </w:rPr>
      </w:pPr>
      <w:r w:rsidRPr="004426A9">
        <w:rPr>
          <w:sz w:val="28"/>
          <w:szCs w:val="28"/>
        </w:rPr>
        <w:t xml:space="preserve">С учетом сложившейся ситуации в структуре имущества ИЗАО </w:t>
      </w:r>
      <w:r w:rsidR="003469ED" w:rsidRPr="004426A9">
        <w:rPr>
          <w:sz w:val="28"/>
          <w:szCs w:val="28"/>
        </w:rPr>
        <w:t>«Сплитстоун-Бел»</w:t>
      </w:r>
      <w:r w:rsidR="00A07395" w:rsidRPr="004426A9">
        <w:rPr>
          <w:sz w:val="28"/>
          <w:szCs w:val="28"/>
        </w:rPr>
        <w:t xml:space="preserve"> (</w:t>
      </w:r>
      <w:r w:rsidRPr="004426A9">
        <w:rPr>
          <w:sz w:val="28"/>
          <w:szCs w:val="28"/>
        </w:rPr>
        <w:t>большой</w:t>
      </w:r>
      <w:r w:rsidR="00A07395" w:rsidRPr="004426A9">
        <w:rPr>
          <w:sz w:val="28"/>
          <w:szCs w:val="28"/>
        </w:rPr>
        <w:t xml:space="preserve"> удельный вес готовой продукции</w:t>
      </w:r>
      <w:r w:rsidRPr="004426A9">
        <w:rPr>
          <w:sz w:val="28"/>
          <w:szCs w:val="28"/>
        </w:rPr>
        <w:t>) главным ориентиром ценовой политики является наиболее быстрый сбыт продукции с целью увеличения суммы денежных средств.</w:t>
      </w:r>
    </w:p>
    <w:p w:rsidR="00D74190" w:rsidRPr="004426A9" w:rsidRDefault="00D74190" w:rsidP="004426A9">
      <w:pPr>
        <w:spacing w:line="360" w:lineRule="auto"/>
        <w:ind w:firstLine="709"/>
        <w:contextualSpacing/>
        <w:jc w:val="both"/>
        <w:rPr>
          <w:sz w:val="28"/>
          <w:szCs w:val="28"/>
        </w:rPr>
      </w:pPr>
      <w:r w:rsidRPr="004426A9">
        <w:rPr>
          <w:sz w:val="28"/>
          <w:szCs w:val="28"/>
        </w:rPr>
        <w:t xml:space="preserve">Для </w:t>
      </w:r>
      <w:r w:rsidR="00C74552" w:rsidRPr="004426A9">
        <w:rPr>
          <w:sz w:val="28"/>
          <w:szCs w:val="28"/>
        </w:rPr>
        <w:t xml:space="preserve">ИЗАО </w:t>
      </w:r>
      <w:r w:rsidR="003469ED" w:rsidRPr="004426A9">
        <w:rPr>
          <w:sz w:val="28"/>
          <w:szCs w:val="28"/>
        </w:rPr>
        <w:t>«Сплитстоун-Бел»</w:t>
      </w:r>
      <w:r w:rsidR="00C74552" w:rsidRPr="004426A9">
        <w:rPr>
          <w:sz w:val="28"/>
          <w:szCs w:val="28"/>
        </w:rPr>
        <w:t xml:space="preserve"> </w:t>
      </w:r>
      <w:r w:rsidRPr="004426A9">
        <w:rPr>
          <w:sz w:val="28"/>
          <w:szCs w:val="28"/>
        </w:rPr>
        <w:t xml:space="preserve">объем товарооборота, </w:t>
      </w:r>
      <w:r w:rsidR="00ED79E5" w:rsidRPr="004426A9">
        <w:rPr>
          <w:sz w:val="28"/>
          <w:szCs w:val="28"/>
        </w:rPr>
        <w:t>с учетом нового уровня торговой надбавки</w:t>
      </w:r>
      <w:r w:rsidRPr="004426A9">
        <w:rPr>
          <w:sz w:val="28"/>
          <w:szCs w:val="28"/>
        </w:rPr>
        <w:t>, может быть рассчитан исходя из следующего равенства:</w:t>
      </w:r>
    </w:p>
    <w:p w:rsidR="00246F7E" w:rsidRPr="004426A9" w:rsidRDefault="00246F7E" w:rsidP="004426A9">
      <w:pPr>
        <w:spacing w:line="360" w:lineRule="auto"/>
        <w:ind w:firstLine="709"/>
        <w:contextualSpacing/>
        <w:jc w:val="both"/>
        <w:rPr>
          <w:sz w:val="28"/>
          <w:szCs w:val="28"/>
        </w:rPr>
      </w:pPr>
    </w:p>
    <w:p w:rsidR="00D74190" w:rsidRPr="004426A9" w:rsidRDefault="00F43AB6" w:rsidP="004426A9">
      <w:pPr>
        <w:spacing w:line="360" w:lineRule="auto"/>
        <w:ind w:firstLine="709"/>
        <w:contextualSpacing/>
        <w:jc w:val="both"/>
        <w:rPr>
          <w:sz w:val="28"/>
          <w:szCs w:val="28"/>
        </w:rPr>
      </w:pPr>
      <w:r w:rsidRPr="004426A9">
        <w:rPr>
          <w:sz w:val="28"/>
          <w:szCs w:val="28"/>
        </w:rPr>
        <w:t>ВД-НДС-ИО</w:t>
      </w:r>
      <w:r w:rsidR="00ED79E5" w:rsidRPr="004426A9">
        <w:rPr>
          <w:sz w:val="28"/>
          <w:szCs w:val="28"/>
        </w:rPr>
        <w:t>-ВП</w:t>
      </w:r>
      <w:r w:rsidRPr="004426A9">
        <w:rPr>
          <w:sz w:val="28"/>
          <w:szCs w:val="28"/>
        </w:rPr>
        <w:t>=0,</w:t>
      </w:r>
      <w:r w:rsidR="00BC2FC7">
        <w:rPr>
          <w:sz w:val="28"/>
          <w:szCs w:val="28"/>
        </w:rPr>
        <w:t xml:space="preserve">           </w:t>
      </w:r>
      <w:r w:rsidR="00361985" w:rsidRPr="004426A9">
        <w:rPr>
          <w:sz w:val="28"/>
          <w:szCs w:val="28"/>
        </w:rPr>
        <w:t>(</w:t>
      </w:r>
      <w:r w:rsidR="00A07395" w:rsidRPr="004426A9">
        <w:rPr>
          <w:sz w:val="28"/>
          <w:szCs w:val="28"/>
        </w:rPr>
        <w:t>3</w:t>
      </w:r>
      <w:r w:rsidR="00361985" w:rsidRPr="004426A9">
        <w:rPr>
          <w:sz w:val="28"/>
          <w:szCs w:val="28"/>
        </w:rPr>
        <w:t>.</w:t>
      </w:r>
      <w:r w:rsidR="0068773E" w:rsidRPr="004426A9">
        <w:rPr>
          <w:sz w:val="28"/>
          <w:szCs w:val="28"/>
        </w:rPr>
        <w:t>8</w:t>
      </w:r>
      <w:r w:rsidR="00361985" w:rsidRPr="004426A9">
        <w:rPr>
          <w:sz w:val="28"/>
          <w:szCs w:val="28"/>
        </w:rPr>
        <w:t>)</w:t>
      </w:r>
    </w:p>
    <w:p w:rsidR="00246F7E" w:rsidRPr="004426A9" w:rsidRDefault="00246F7E" w:rsidP="004426A9">
      <w:pPr>
        <w:spacing w:line="360" w:lineRule="auto"/>
        <w:ind w:firstLine="709"/>
        <w:contextualSpacing/>
        <w:jc w:val="both"/>
        <w:rPr>
          <w:sz w:val="28"/>
          <w:szCs w:val="28"/>
        </w:rPr>
      </w:pPr>
    </w:p>
    <w:p w:rsidR="00D74190" w:rsidRPr="004426A9" w:rsidRDefault="00D74190" w:rsidP="004426A9">
      <w:pPr>
        <w:spacing w:line="360" w:lineRule="auto"/>
        <w:ind w:firstLine="709"/>
        <w:contextualSpacing/>
        <w:jc w:val="both"/>
        <w:rPr>
          <w:sz w:val="28"/>
          <w:szCs w:val="28"/>
        </w:rPr>
      </w:pPr>
      <w:r w:rsidRPr="004426A9">
        <w:rPr>
          <w:sz w:val="28"/>
          <w:szCs w:val="28"/>
        </w:rPr>
        <w:t xml:space="preserve">где ВД — сумма валового дохода, </w:t>
      </w:r>
      <w:r w:rsidR="00C52ABD" w:rsidRPr="004426A9">
        <w:rPr>
          <w:sz w:val="28"/>
          <w:szCs w:val="28"/>
        </w:rPr>
        <w:t>%</w:t>
      </w:r>
      <w:r w:rsidRPr="004426A9">
        <w:rPr>
          <w:sz w:val="28"/>
          <w:szCs w:val="28"/>
        </w:rPr>
        <w:t>;</w:t>
      </w:r>
    </w:p>
    <w:p w:rsidR="00D74190" w:rsidRPr="004426A9" w:rsidRDefault="00D74190" w:rsidP="004426A9">
      <w:pPr>
        <w:spacing w:line="360" w:lineRule="auto"/>
        <w:ind w:firstLine="709"/>
        <w:contextualSpacing/>
        <w:jc w:val="both"/>
        <w:rPr>
          <w:sz w:val="28"/>
          <w:szCs w:val="28"/>
        </w:rPr>
      </w:pPr>
      <w:r w:rsidRPr="004426A9">
        <w:rPr>
          <w:sz w:val="28"/>
          <w:szCs w:val="28"/>
        </w:rPr>
        <w:t xml:space="preserve">НДС — сумма налога на добавленную стоимость, </w:t>
      </w:r>
      <w:r w:rsidR="00C52ABD" w:rsidRPr="004426A9">
        <w:rPr>
          <w:sz w:val="28"/>
          <w:szCs w:val="28"/>
        </w:rPr>
        <w:t>%</w:t>
      </w:r>
      <w:r w:rsidR="003469ED" w:rsidRPr="004426A9">
        <w:rPr>
          <w:sz w:val="28"/>
          <w:szCs w:val="28"/>
        </w:rPr>
        <w:t>.</w:t>
      </w:r>
      <w:r w:rsidRPr="004426A9">
        <w:rPr>
          <w:sz w:val="28"/>
          <w:szCs w:val="28"/>
        </w:rPr>
        <w:t>;</w:t>
      </w:r>
    </w:p>
    <w:p w:rsidR="00D74190" w:rsidRPr="004426A9" w:rsidRDefault="00D74190" w:rsidP="004426A9">
      <w:pPr>
        <w:spacing w:line="360" w:lineRule="auto"/>
        <w:ind w:firstLine="709"/>
        <w:contextualSpacing/>
        <w:jc w:val="both"/>
        <w:rPr>
          <w:sz w:val="28"/>
          <w:szCs w:val="28"/>
        </w:rPr>
      </w:pPr>
      <w:r w:rsidRPr="004426A9">
        <w:rPr>
          <w:sz w:val="28"/>
          <w:szCs w:val="28"/>
        </w:rPr>
        <w:t xml:space="preserve">ИО — сумма издержек обращения, </w:t>
      </w:r>
      <w:r w:rsidR="00C52ABD" w:rsidRPr="004426A9">
        <w:rPr>
          <w:sz w:val="28"/>
          <w:szCs w:val="28"/>
        </w:rPr>
        <w:t xml:space="preserve">млн. </w:t>
      </w:r>
      <w:r w:rsidR="003469ED" w:rsidRPr="004426A9">
        <w:rPr>
          <w:sz w:val="28"/>
          <w:szCs w:val="28"/>
        </w:rPr>
        <w:t>р</w:t>
      </w:r>
      <w:r w:rsidRPr="004426A9">
        <w:rPr>
          <w:sz w:val="28"/>
          <w:szCs w:val="28"/>
        </w:rPr>
        <w:t>;</w:t>
      </w:r>
    </w:p>
    <w:p w:rsidR="00C52ABD" w:rsidRPr="004426A9" w:rsidRDefault="00C52ABD" w:rsidP="004426A9">
      <w:pPr>
        <w:spacing w:line="360" w:lineRule="auto"/>
        <w:ind w:firstLine="709"/>
        <w:contextualSpacing/>
        <w:jc w:val="both"/>
        <w:rPr>
          <w:sz w:val="28"/>
          <w:szCs w:val="28"/>
        </w:rPr>
      </w:pPr>
      <w:r w:rsidRPr="004426A9">
        <w:rPr>
          <w:sz w:val="28"/>
          <w:szCs w:val="28"/>
        </w:rPr>
        <w:t>ВП – сумма валовой прибыли, млн. р.</w:t>
      </w:r>
    </w:p>
    <w:p w:rsidR="00D74190" w:rsidRPr="004426A9" w:rsidRDefault="00D74190" w:rsidP="004426A9">
      <w:pPr>
        <w:spacing w:line="360" w:lineRule="auto"/>
        <w:ind w:firstLine="709"/>
        <w:contextualSpacing/>
        <w:jc w:val="both"/>
        <w:rPr>
          <w:sz w:val="28"/>
          <w:szCs w:val="28"/>
        </w:rPr>
      </w:pPr>
      <w:r w:rsidRPr="004426A9">
        <w:rPr>
          <w:sz w:val="28"/>
          <w:szCs w:val="28"/>
        </w:rPr>
        <w:t>или:</w:t>
      </w:r>
    </w:p>
    <w:p w:rsidR="00446072" w:rsidRPr="004426A9" w:rsidRDefault="00446072" w:rsidP="004426A9">
      <w:pPr>
        <w:spacing w:line="360" w:lineRule="auto"/>
        <w:ind w:firstLine="709"/>
        <w:contextualSpacing/>
        <w:jc w:val="both"/>
        <w:rPr>
          <w:sz w:val="28"/>
          <w:szCs w:val="28"/>
        </w:rPr>
      </w:pPr>
    </w:p>
    <w:p w:rsidR="00446072" w:rsidRPr="004426A9" w:rsidRDefault="00C22366" w:rsidP="004426A9">
      <w:pPr>
        <w:pStyle w:val="FR4"/>
        <w:spacing w:line="360" w:lineRule="auto"/>
        <w:ind w:left="0"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У</w:t>
      </w:r>
      <w:r w:rsidR="00D74190" w:rsidRPr="004426A9">
        <w:rPr>
          <w:rFonts w:ascii="Times New Roman" w:hAnsi="Times New Roman" w:cs="Times New Roman"/>
          <w:sz w:val="28"/>
          <w:szCs w:val="28"/>
        </w:rPr>
        <w:t xml:space="preserve"> тнф </w:t>
      </w:r>
      <w:r w:rsidR="00A715E8" w:rsidRPr="004426A9">
        <w:rPr>
          <w:rFonts w:ascii="Times New Roman" w:hAnsi="Times New Roman" w:cs="Times New Roman"/>
          <w:sz w:val="28"/>
          <w:szCs w:val="28"/>
        </w:rPr>
        <w:t>·</w:t>
      </w:r>
      <w:r w:rsidR="00D74190" w:rsidRPr="004426A9">
        <w:rPr>
          <w:rFonts w:ascii="Times New Roman" w:hAnsi="Times New Roman" w:cs="Times New Roman"/>
          <w:sz w:val="28"/>
          <w:szCs w:val="28"/>
        </w:rPr>
        <w:t xml:space="preserve"> Т – (У тнф </w:t>
      </w:r>
      <w:r w:rsidR="00A715E8" w:rsidRPr="004426A9">
        <w:rPr>
          <w:rFonts w:ascii="Times New Roman" w:hAnsi="Times New Roman" w:cs="Times New Roman"/>
          <w:sz w:val="28"/>
          <w:szCs w:val="28"/>
        </w:rPr>
        <w:t>·</w:t>
      </w:r>
      <w:r w:rsidR="00D74190" w:rsidRPr="004426A9">
        <w:rPr>
          <w:rFonts w:ascii="Times New Roman" w:hAnsi="Times New Roman" w:cs="Times New Roman"/>
          <w:sz w:val="28"/>
          <w:szCs w:val="28"/>
        </w:rPr>
        <w:t xml:space="preserve"> Т) </w:t>
      </w:r>
      <w:r w:rsidR="00A715E8" w:rsidRPr="004426A9">
        <w:rPr>
          <w:rFonts w:ascii="Times New Roman" w:hAnsi="Times New Roman" w:cs="Times New Roman"/>
          <w:sz w:val="28"/>
          <w:szCs w:val="28"/>
        </w:rPr>
        <w:t>·</w:t>
      </w:r>
      <w:r w:rsidR="00D74190" w:rsidRPr="004426A9">
        <w:rPr>
          <w:rFonts w:ascii="Times New Roman" w:hAnsi="Times New Roman" w:cs="Times New Roman"/>
          <w:sz w:val="28"/>
          <w:szCs w:val="28"/>
        </w:rPr>
        <w:t xml:space="preserve"> С ндс –</w:t>
      </w:r>
    </w:p>
    <w:p w:rsidR="00D74190" w:rsidRPr="004426A9" w:rsidRDefault="00446072" w:rsidP="004426A9">
      <w:pPr>
        <w:pStyle w:val="FR4"/>
        <w:spacing w:line="360" w:lineRule="auto"/>
        <w:ind w:left="0"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 xml:space="preserve">– </w:t>
      </w:r>
      <w:r w:rsidR="00D74190" w:rsidRPr="004426A9">
        <w:rPr>
          <w:rFonts w:ascii="Times New Roman" w:hAnsi="Times New Roman" w:cs="Times New Roman"/>
          <w:sz w:val="28"/>
          <w:szCs w:val="28"/>
        </w:rPr>
        <w:t xml:space="preserve">(У перм.ф </w:t>
      </w:r>
      <w:r w:rsidR="00A715E8" w:rsidRPr="004426A9">
        <w:rPr>
          <w:rFonts w:ascii="Times New Roman" w:hAnsi="Times New Roman" w:cs="Times New Roman"/>
          <w:sz w:val="28"/>
          <w:szCs w:val="28"/>
        </w:rPr>
        <w:t>·</w:t>
      </w:r>
      <w:r w:rsidR="00D74190" w:rsidRPr="004426A9">
        <w:rPr>
          <w:rFonts w:ascii="Times New Roman" w:hAnsi="Times New Roman" w:cs="Times New Roman"/>
          <w:sz w:val="28"/>
          <w:szCs w:val="28"/>
        </w:rPr>
        <w:t xml:space="preserve"> Т + ИО пост.ф) = 0,</w:t>
      </w:r>
      <w:r w:rsidR="00BC2FC7">
        <w:rPr>
          <w:rFonts w:ascii="Times New Roman" w:hAnsi="Times New Roman" w:cs="Times New Roman"/>
          <w:sz w:val="28"/>
          <w:szCs w:val="28"/>
        </w:rPr>
        <w:t xml:space="preserve">       </w:t>
      </w:r>
      <w:r w:rsidRPr="004426A9">
        <w:rPr>
          <w:rFonts w:ascii="Times New Roman" w:hAnsi="Times New Roman" w:cs="Times New Roman"/>
          <w:sz w:val="28"/>
          <w:szCs w:val="28"/>
        </w:rPr>
        <w:t xml:space="preserve"> </w:t>
      </w:r>
      <w:r w:rsidR="00361985" w:rsidRPr="004426A9">
        <w:rPr>
          <w:rFonts w:ascii="Times New Roman" w:hAnsi="Times New Roman" w:cs="Times New Roman"/>
          <w:sz w:val="28"/>
          <w:szCs w:val="28"/>
        </w:rPr>
        <w:t>(</w:t>
      </w:r>
      <w:r w:rsidR="00A07395" w:rsidRPr="004426A9">
        <w:rPr>
          <w:rFonts w:ascii="Times New Roman" w:hAnsi="Times New Roman" w:cs="Times New Roman"/>
          <w:sz w:val="28"/>
          <w:szCs w:val="28"/>
        </w:rPr>
        <w:t>3</w:t>
      </w:r>
      <w:r w:rsidR="00361985" w:rsidRPr="004426A9">
        <w:rPr>
          <w:rFonts w:ascii="Times New Roman" w:hAnsi="Times New Roman" w:cs="Times New Roman"/>
          <w:sz w:val="28"/>
          <w:szCs w:val="28"/>
        </w:rPr>
        <w:t>.</w:t>
      </w:r>
      <w:r w:rsidR="0068773E" w:rsidRPr="004426A9">
        <w:rPr>
          <w:rFonts w:ascii="Times New Roman" w:hAnsi="Times New Roman" w:cs="Times New Roman"/>
          <w:sz w:val="28"/>
          <w:szCs w:val="28"/>
        </w:rPr>
        <w:t>9</w:t>
      </w:r>
      <w:r w:rsidR="00361985" w:rsidRPr="004426A9">
        <w:rPr>
          <w:rFonts w:ascii="Times New Roman" w:hAnsi="Times New Roman" w:cs="Times New Roman"/>
          <w:sz w:val="28"/>
          <w:szCs w:val="28"/>
        </w:rPr>
        <w:t>)</w:t>
      </w:r>
    </w:p>
    <w:p w:rsidR="00446072" w:rsidRPr="004426A9" w:rsidRDefault="00446072" w:rsidP="004426A9">
      <w:pPr>
        <w:pStyle w:val="FR4"/>
        <w:spacing w:line="360" w:lineRule="auto"/>
        <w:ind w:left="0" w:firstLine="709"/>
        <w:contextualSpacing/>
        <w:jc w:val="both"/>
        <w:rPr>
          <w:rFonts w:ascii="Times New Roman" w:hAnsi="Times New Roman" w:cs="Times New Roman"/>
          <w:sz w:val="28"/>
          <w:szCs w:val="28"/>
        </w:rPr>
      </w:pPr>
    </w:p>
    <w:p w:rsidR="00D74190" w:rsidRPr="004426A9" w:rsidRDefault="00D74190" w:rsidP="004426A9">
      <w:pPr>
        <w:spacing w:line="360" w:lineRule="auto"/>
        <w:ind w:firstLine="709"/>
        <w:contextualSpacing/>
        <w:jc w:val="both"/>
        <w:rPr>
          <w:sz w:val="28"/>
          <w:szCs w:val="28"/>
        </w:rPr>
      </w:pPr>
      <w:r w:rsidRPr="004426A9">
        <w:rPr>
          <w:sz w:val="28"/>
          <w:szCs w:val="28"/>
        </w:rPr>
        <w:t>где Т —</w:t>
      </w:r>
      <w:r w:rsidR="00C52ABD" w:rsidRPr="004426A9">
        <w:rPr>
          <w:sz w:val="28"/>
          <w:szCs w:val="28"/>
        </w:rPr>
        <w:t xml:space="preserve"> </w:t>
      </w:r>
      <w:r w:rsidRPr="004426A9">
        <w:rPr>
          <w:sz w:val="28"/>
          <w:szCs w:val="28"/>
        </w:rPr>
        <w:t xml:space="preserve">объем товарооборота, </w:t>
      </w:r>
      <w:r w:rsidR="00C52ABD" w:rsidRPr="004426A9">
        <w:rPr>
          <w:sz w:val="28"/>
          <w:szCs w:val="28"/>
        </w:rPr>
        <w:t>с учетом нового уровня торговой надбавки</w:t>
      </w:r>
      <w:r w:rsidRPr="004426A9">
        <w:rPr>
          <w:sz w:val="28"/>
          <w:szCs w:val="28"/>
        </w:rPr>
        <w:t xml:space="preserve">, </w:t>
      </w:r>
      <w:r w:rsidR="00C52ABD" w:rsidRPr="004426A9">
        <w:rPr>
          <w:sz w:val="28"/>
          <w:szCs w:val="28"/>
        </w:rPr>
        <w:t xml:space="preserve">млн. </w:t>
      </w:r>
      <w:r w:rsidR="003469ED" w:rsidRPr="004426A9">
        <w:rPr>
          <w:sz w:val="28"/>
          <w:szCs w:val="28"/>
        </w:rPr>
        <w:t>р.</w:t>
      </w:r>
      <w:r w:rsidRPr="004426A9">
        <w:rPr>
          <w:sz w:val="28"/>
          <w:szCs w:val="28"/>
        </w:rPr>
        <w:t>;</w:t>
      </w:r>
    </w:p>
    <w:p w:rsidR="00D74190" w:rsidRPr="004426A9" w:rsidRDefault="00D74190" w:rsidP="004426A9">
      <w:pPr>
        <w:spacing w:line="360" w:lineRule="auto"/>
        <w:ind w:firstLine="709"/>
        <w:contextualSpacing/>
        <w:jc w:val="both"/>
        <w:rPr>
          <w:sz w:val="28"/>
          <w:szCs w:val="28"/>
        </w:rPr>
      </w:pPr>
      <w:r w:rsidRPr="004426A9">
        <w:rPr>
          <w:sz w:val="28"/>
          <w:szCs w:val="28"/>
        </w:rPr>
        <w:t>У тнф - фактический средний уровень торговой надбавки (выраженный десятичной дробью);</w:t>
      </w:r>
    </w:p>
    <w:p w:rsidR="00D74190" w:rsidRPr="004426A9" w:rsidRDefault="00D74190" w:rsidP="004426A9">
      <w:pPr>
        <w:spacing w:line="360" w:lineRule="auto"/>
        <w:ind w:firstLine="709"/>
        <w:contextualSpacing/>
        <w:jc w:val="both"/>
        <w:rPr>
          <w:sz w:val="28"/>
          <w:szCs w:val="28"/>
        </w:rPr>
      </w:pPr>
      <w:r w:rsidRPr="004426A9">
        <w:rPr>
          <w:sz w:val="28"/>
          <w:szCs w:val="28"/>
        </w:rPr>
        <w:t>С ндс.— расчетная ставка налога на добавленную стоимость (выраженная десятичной дробью);</w:t>
      </w:r>
    </w:p>
    <w:p w:rsidR="00D74190" w:rsidRPr="004426A9" w:rsidRDefault="00D74190" w:rsidP="004426A9">
      <w:pPr>
        <w:spacing w:line="360" w:lineRule="auto"/>
        <w:ind w:firstLine="709"/>
        <w:contextualSpacing/>
        <w:jc w:val="both"/>
        <w:rPr>
          <w:sz w:val="28"/>
          <w:szCs w:val="28"/>
        </w:rPr>
      </w:pPr>
      <w:r w:rsidRPr="004426A9">
        <w:rPr>
          <w:sz w:val="28"/>
          <w:szCs w:val="28"/>
        </w:rPr>
        <w:t>У перм.ф — фактический уровень переменных издержек обращения (выраженный десятичной дробью);</w:t>
      </w:r>
    </w:p>
    <w:p w:rsidR="00D74190" w:rsidRPr="004426A9" w:rsidRDefault="00D74190" w:rsidP="004426A9">
      <w:pPr>
        <w:spacing w:line="360" w:lineRule="auto"/>
        <w:ind w:firstLine="709"/>
        <w:contextualSpacing/>
        <w:jc w:val="both"/>
        <w:rPr>
          <w:sz w:val="28"/>
          <w:szCs w:val="28"/>
        </w:rPr>
      </w:pPr>
      <w:r w:rsidRPr="004426A9">
        <w:rPr>
          <w:sz w:val="28"/>
          <w:szCs w:val="28"/>
        </w:rPr>
        <w:t xml:space="preserve">ИО пост.ф. — фактическая сумма постоянных издержек обращения, </w:t>
      </w:r>
      <w:r w:rsidR="003469ED" w:rsidRPr="004426A9">
        <w:rPr>
          <w:sz w:val="28"/>
          <w:szCs w:val="28"/>
        </w:rPr>
        <w:t>р.</w:t>
      </w:r>
    </w:p>
    <w:p w:rsidR="00D74190" w:rsidRPr="004426A9" w:rsidRDefault="00D74190" w:rsidP="004426A9">
      <w:pPr>
        <w:spacing w:line="360" w:lineRule="auto"/>
        <w:ind w:firstLine="709"/>
        <w:contextualSpacing/>
        <w:jc w:val="both"/>
        <w:rPr>
          <w:sz w:val="28"/>
          <w:szCs w:val="28"/>
        </w:rPr>
      </w:pPr>
      <w:r w:rsidRPr="004426A9">
        <w:rPr>
          <w:sz w:val="28"/>
          <w:szCs w:val="28"/>
        </w:rPr>
        <w:t>Минимальный средний уровень торговой надбавки определяется по формуле:</w:t>
      </w:r>
    </w:p>
    <w:p w:rsidR="00446072" w:rsidRPr="004426A9" w:rsidRDefault="00446072" w:rsidP="004426A9">
      <w:pPr>
        <w:spacing w:line="360" w:lineRule="auto"/>
        <w:ind w:firstLine="709"/>
        <w:contextualSpacing/>
        <w:jc w:val="both"/>
        <w:rPr>
          <w:sz w:val="28"/>
          <w:szCs w:val="28"/>
        </w:rPr>
      </w:pPr>
    </w:p>
    <w:p w:rsidR="00F43AB6" w:rsidRPr="004426A9" w:rsidRDefault="00D74190" w:rsidP="004426A9">
      <w:pPr>
        <w:pStyle w:val="FR4"/>
        <w:spacing w:line="360" w:lineRule="auto"/>
        <w:ind w:left="0"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 xml:space="preserve">У тн </w:t>
      </w:r>
      <w:r w:rsidRPr="004426A9">
        <w:rPr>
          <w:rFonts w:ascii="Times New Roman" w:hAnsi="Times New Roman" w:cs="Times New Roman"/>
          <w:sz w:val="28"/>
          <w:szCs w:val="28"/>
          <w:lang w:val="en-US"/>
        </w:rPr>
        <w:t>min</w:t>
      </w:r>
      <w:r w:rsidR="00D06AD4" w:rsidRPr="004426A9">
        <w:rPr>
          <w:rFonts w:ascii="Times New Roman" w:hAnsi="Times New Roman" w:cs="Times New Roman"/>
          <w:sz w:val="28"/>
          <w:szCs w:val="28"/>
        </w:rPr>
        <w:t xml:space="preserve"> = У иоф / (1 – С ндс),</w:t>
      </w:r>
      <w:r w:rsidR="00BC2FC7">
        <w:rPr>
          <w:rFonts w:ascii="Times New Roman" w:hAnsi="Times New Roman" w:cs="Times New Roman"/>
          <w:sz w:val="28"/>
          <w:szCs w:val="28"/>
        </w:rPr>
        <w:t xml:space="preserve">         </w:t>
      </w:r>
      <w:r w:rsidR="000769C1" w:rsidRPr="004426A9">
        <w:rPr>
          <w:rFonts w:ascii="Times New Roman" w:hAnsi="Times New Roman" w:cs="Times New Roman"/>
          <w:sz w:val="28"/>
          <w:szCs w:val="28"/>
        </w:rPr>
        <w:t>(</w:t>
      </w:r>
      <w:r w:rsidR="00A07395" w:rsidRPr="004426A9">
        <w:rPr>
          <w:rFonts w:ascii="Times New Roman" w:hAnsi="Times New Roman" w:cs="Times New Roman"/>
          <w:sz w:val="28"/>
          <w:szCs w:val="28"/>
        </w:rPr>
        <w:t>3</w:t>
      </w:r>
      <w:r w:rsidR="000769C1" w:rsidRPr="004426A9">
        <w:rPr>
          <w:rFonts w:ascii="Times New Roman" w:hAnsi="Times New Roman" w:cs="Times New Roman"/>
          <w:sz w:val="28"/>
          <w:szCs w:val="28"/>
        </w:rPr>
        <w:t>.</w:t>
      </w:r>
      <w:r w:rsidR="0068773E" w:rsidRPr="004426A9">
        <w:rPr>
          <w:rFonts w:ascii="Times New Roman" w:hAnsi="Times New Roman" w:cs="Times New Roman"/>
          <w:sz w:val="28"/>
          <w:szCs w:val="28"/>
        </w:rPr>
        <w:t>10</w:t>
      </w:r>
      <w:r w:rsidR="000769C1" w:rsidRPr="004426A9">
        <w:rPr>
          <w:rFonts w:ascii="Times New Roman" w:hAnsi="Times New Roman" w:cs="Times New Roman"/>
          <w:sz w:val="28"/>
          <w:szCs w:val="28"/>
        </w:rPr>
        <w:t>)</w:t>
      </w:r>
    </w:p>
    <w:p w:rsidR="00446072" w:rsidRPr="004426A9" w:rsidRDefault="00446072" w:rsidP="004426A9">
      <w:pPr>
        <w:pStyle w:val="FR4"/>
        <w:spacing w:line="360" w:lineRule="auto"/>
        <w:ind w:left="0" w:firstLine="709"/>
        <w:contextualSpacing/>
        <w:jc w:val="both"/>
        <w:rPr>
          <w:rFonts w:ascii="Times New Roman" w:hAnsi="Times New Roman" w:cs="Times New Roman"/>
          <w:sz w:val="28"/>
          <w:szCs w:val="28"/>
        </w:rPr>
      </w:pPr>
    </w:p>
    <w:p w:rsidR="00D74190" w:rsidRPr="004426A9" w:rsidRDefault="00D74190" w:rsidP="004426A9">
      <w:pPr>
        <w:pStyle w:val="FR4"/>
        <w:spacing w:line="360" w:lineRule="auto"/>
        <w:ind w:left="0"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 xml:space="preserve">где У тн </w:t>
      </w:r>
      <w:r w:rsidRPr="004426A9">
        <w:rPr>
          <w:rFonts w:ascii="Times New Roman" w:hAnsi="Times New Roman" w:cs="Times New Roman"/>
          <w:sz w:val="28"/>
          <w:szCs w:val="28"/>
          <w:lang w:val="en-US"/>
        </w:rPr>
        <w:t>min</w:t>
      </w:r>
      <w:r w:rsidRPr="004426A9">
        <w:rPr>
          <w:rFonts w:ascii="Times New Roman" w:hAnsi="Times New Roman" w:cs="Times New Roman"/>
          <w:sz w:val="28"/>
          <w:szCs w:val="28"/>
        </w:rPr>
        <w:t xml:space="preserve"> - минимальный уровень торговой надбавки (выраженный десятичной дробью</w:t>
      </w:r>
    </w:p>
    <w:p w:rsidR="00D74190" w:rsidRPr="004426A9" w:rsidRDefault="00D74190" w:rsidP="004426A9">
      <w:pPr>
        <w:pStyle w:val="FR3"/>
        <w:spacing w:line="360" w:lineRule="auto"/>
        <w:ind w:left="0" w:firstLine="709"/>
        <w:contextualSpacing/>
        <w:jc w:val="both"/>
        <w:rPr>
          <w:sz w:val="28"/>
          <w:szCs w:val="28"/>
        </w:rPr>
      </w:pPr>
      <w:r w:rsidRPr="004426A9">
        <w:rPr>
          <w:sz w:val="28"/>
          <w:szCs w:val="28"/>
        </w:rPr>
        <w:t xml:space="preserve">У иоф - фактический уровень издержек обращения (выраженный десятичной дробью). </w:t>
      </w:r>
    </w:p>
    <w:p w:rsidR="00C74552" w:rsidRPr="004426A9" w:rsidRDefault="00C74552" w:rsidP="004426A9">
      <w:pPr>
        <w:spacing w:line="360" w:lineRule="auto"/>
        <w:ind w:firstLine="709"/>
        <w:contextualSpacing/>
        <w:jc w:val="both"/>
        <w:rPr>
          <w:sz w:val="28"/>
          <w:szCs w:val="28"/>
        </w:rPr>
      </w:pPr>
    </w:p>
    <w:p w:rsidR="00D74190" w:rsidRPr="004426A9" w:rsidRDefault="00D74190" w:rsidP="004426A9">
      <w:pPr>
        <w:spacing w:line="360" w:lineRule="auto"/>
        <w:ind w:firstLine="709"/>
        <w:contextualSpacing/>
        <w:jc w:val="both"/>
        <w:rPr>
          <w:sz w:val="28"/>
          <w:szCs w:val="28"/>
        </w:rPr>
      </w:pPr>
      <w:r w:rsidRPr="004426A9">
        <w:rPr>
          <w:sz w:val="28"/>
          <w:szCs w:val="28"/>
        </w:rPr>
        <w:t>Таблица 3.2</w:t>
      </w:r>
      <w:r w:rsidRPr="004426A9">
        <w:rPr>
          <w:i/>
          <w:sz w:val="28"/>
          <w:szCs w:val="28"/>
        </w:rPr>
        <w:t xml:space="preserve"> </w:t>
      </w:r>
      <w:r w:rsidRPr="004426A9">
        <w:rPr>
          <w:sz w:val="28"/>
          <w:szCs w:val="28"/>
        </w:rPr>
        <w:t>– Комплексная увязка основных показателей хозяйственной деятельности</w:t>
      </w:r>
      <w:r w:rsidR="00BC2FC7">
        <w:rPr>
          <w:sz w:val="28"/>
          <w:szCs w:val="28"/>
        </w:rPr>
        <w:t xml:space="preserve"> </w:t>
      </w:r>
      <w:r w:rsidRPr="004426A9">
        <w:rPr>
          <w:sz w:val="28"/>
          <w:szCs w:val="28"/>
        </w:rPr>
        <w:t xml:space="preserve">ИЗАО </w:t>
      </w:r>
      <w:r w:rsidR="003469ED" w:rsidRPr="004426A9">
        <w:rPr>
          <w:sz w:val="28"/>
          <w:szCs w:val="28"/>
        </w:rPr>
        <w:t>«Сплитстоун-Бел»</w:t>
      </w:r>
      <w:r w:rsidR="00D06AD4" w:rsidRPr="004426A9">
        <w:rPr>
          <w:sz w:val="28"/>
          <w:szCs w:val="28"/>
        </w:rPr>
        <w:t xml:space="preserve"> с учетом минимального объема товарооборота</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2588"/>
        <w:gridCol w:w="2874"/>
      </w:tblGrid>
      <w:tr w:rsidR="00D74190" w:rsidRPr="005C3045" w:rsidTr="00BC2FC7">
        <w:trPr>
          <w:trHeight w:val="971"/>
          <w:jc w:val="center"/>
        </w:trPr>
        <w:tc>
          <w:tcPr>
            <w:tcW w:w="3159" w:type="dxa"/>
            <w:vAlign w:val="center"/>
          </w:tcPr>
          <w:p w:rsidR="00D74190" w:rsidRPr="005C3045" w:rsidRDefault="00D74190" w:rsidP="005C3045">
            <w:pPr>
              <w:spacing w:line="360" w:lineRule="auto"/>
              <w:contextualSpacing/>
              <w:rPr>
                <w:sz w:val="20"/>
                <w:szCs w:val="20"/>
              </w:rPr>
            </w:pPr>
            <w:r w:rsidRPr="005C3045">
              <w:rPr>
                <w:sz w:val="20"/>
                <w:szCs w:val="20"/>
              </w:rPr>
              <w:t>Показатели</w:t>
            </w:r>
          </w:p>
        </w:tc>
        <w:tc>
          <w:tcPr>
            <w:tcW w:w="2588" w:type="dxa"/>
            <w:vAlign w:val="center"/>
          </w:tcPr>
          <w:p w:rsidR="00D74190" w:rsidRPr="005C3045" w:rsidRDefault="00D74190" w:rsidP="005C3045">
            <w:pPr>
              <w:spacing w:line="360" w:lineRule="auto"/>
              <w:contextualSpacing/>
              <w:rPr>
                <w:sz w:val="20"/>
                <w:szCs w:val="20"/>
              </w:rPr>
            </w:pPr>
            <w:smartTag w:uri="urn:schemas-microsoft-com:office:smarttags" w:element="metricconverter">
              <w:smartTagPr>
                <w:attr w:name="ProductID" w:val="2008 г"/>
              </w:smartTagPr>
              <w:r w:rsidRPr="005C3045">
                <w:rPr>
                  <w:sz w:val="20"/>
                  <w:szCs w:val="20"/>
                </w:rPr>
                <w:t>2008 г</w:t>
              </w:r>
            </w:smartTag>
            <w:r w:rsidRPr="005C3045">
              <w:rPr>
                <w:sz w:val="20"/>
                <w:szCs w:val="20"/>
              </w:rPr>
              <w:t>.</w:t>
            </w:r>
          </w:p>
        </w:tc>
        <w:tc>
          <w:tcPr>
            <w:tcW w:w="2874" w:type="dxa"/>
            <w:vAlign w:val="center"/>
          </w:tcPr>
          <w:p w:rsidR="00D74190" w:rsidRPr="005C3045" w:rsidRDefault="00C64BFB" w:rsidP="005C3045">
            <w:pPr>
              <w:spacing w:line="360" w:lineRule="auto"/>
              <w:contextualSpacing/>
              <w:rPr>
                <w:sz w:val="20"/>
                <w:szCs w:val="20"/>
              </w:rPr>
            </w:pPr>
            <w:smartTag w:uri="urn:schemas-microsoft-com:office:smarttags" w:element="metricconverter">
              <w:smartTagPr>
                <w:attr w:name="ProductID" w:val="2009 г"/>
              </w:smartTagPr>
              <w:r w:rsidRPr="005C3045">
                <w:rPr>
                  <w:sz w:val="20"/>
                  <w:szCs w:val="20"/>
                </w:rPr>
                <w:t>2009 г</w:t>
              </w:r>
            </w:smartTag>
            <w:r w:rsidRPr="005C3045">
              <w:rPr>
                <w:sz w:val="20"/>
                <w:szCs w:val="20"/>
              </w:rPr>
              <w:t>.</w:t>
            </w:r>
          </w:p>
        </w:tc>
      </w:tr>
      <w:tr w:rsidR="00D74190" w:rsidRPr="005C3045" w:rsidTr="00BC2FC7">
        <w:trPr>
          <w:trHeight w:val="332"/>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1.</w:t>
            </w:r>
            <w:r w:rsidR="00D74190" w:rsidRPr="005C3045">
              <w:rPr>
                <w:sz w:val="20"/>
                <w:szCs w:val="20"/>
              </w:rPr>
              <w:t>Объем товарооборота</w:t>
            </w:r>
            <w:r w:rsidR="00C64BFB" w:rsidRPr="005C3045">
              <w:rPr>
                <w:sz w:val="20"/>
                <w:szCs w:val="20"/>
              </w:rPr>
              <w:t>, млн. р.</w:t>
            </w:r>
          </w:p>
        </w:tc>
        <w:tc>
          <w:tcPr>
            <w:tcW w:w="2588" w:type="dxa"/>
            <w:vAlign w:val="center"/>
          </w:tcPr>
          <w:p w:rsidR="00D74190" w:rsidRPr="005C3045" w:rsidRDefault="00D74190" w:rsidP="005C3045">
            <w:pPr>
              <w:spacing w:line="360" w:lineRule="auto"/>
              <w:contextualSpacing/>
              <w:rPr>
                <w:sz w:val="20"/>
                <w:szCs w:val="20"/>
              </w:rPr>
            </w:pPr>
            <w:r w:rsidRPr="005C3045">
              <w:rPr>
                <w:sz w:val="20"/>
                <w:szCs w:val="20"/>
              </w:rPr>
              <w:t>96851</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123504</w:t>
            </w:r>
          </w:p>
        </w:tc>
      </w:tr>
      <w:tr w:rsidR="00D74190" w:rsidRPr="005C3045" w:rsidTr="00BC2FC7">
        <w:trPr>
          <w:trHeight w:val="347"/>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2.</w:t>
            </w:r>
            <w:r w:rsidR="00D74190" w:rsidRPr="005C3045">
              <w:rPr>
                <w:sz w:val="20"/>
                <w:szCs w:val="20"/>
              </w:rPr>
              <w:t>Валовой доход</w:t>
            </w:r>
            <w:r w:rsidR="00C64BFB" w:rsidRPr="005C3045">
              <w:rPr>
                <w:sz w:val="20"/>
                <w:szCs w:val="20"/>
              </w:rPr>
              <w:t>, млн. р.</w:t>
            </w:r>
          </w:p>
        </w:tc>
        <w:tc>
          <w:tcPr>
            <w:tcW w:w="2588" w:type="dxa"/>
            <w:vAlign w:val="center"/>
          </w:tcPr>
          <w:p w:rsidR="00D74190" w:rsidRPr="005C3045" w:rsidRDefault="00D74190" w:rsidP="005C3045">
            <w:pPr>
              <w:spacing w:line="360" w:lineRule="auto"/>
              <w:contextualSpacing/>
              <w:rPr>
                <w:sz w:val="20"/>
                <w:szCs w:val="20"/>
              </w:rPr>
            </w:pPr>
            <w:r w:rsidRPr="005C3045">
              <w:rPr>
                <w:sz w:val="20"/>
                <w:szCs w:val="20"/>
              </w:rPr>
              <w:t>18217</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18896</w:t>
            </w:r>
          </w:p>
        </w:tc>
      </w:tr>
      <w:tr w:rsidR="00D74190" w:rsidRPr="005C3045" w:rsidTr="00BC2FC7">
        <w:trPr>
          <w:trHeight w:val="347"/>
          <w:jc w:val="center"/>
        </w:trPr>
        <w:tc>
          <w:tcPr>
            <w:tcW w:w="3159" w:type="dxa"/>
            <w:vAlign w:val="center"/>
          </w:tcPr>
          <w:p w:rsidR="00D74190" w:rsidRPr="005C3045" w:rsidRDefault="00D74190" w:rsidP="005C3045">
            <w:pPr>
              <w:spacing w:line="360" w:lineRule="auto"/>
              <w:contextualSpacing/>
              <w:rPr>
                <w:sz w:val="20"/>
                <w:szCs w:val="20"/>
              </w:rPr>
            </w:pPr>
            <w:r w:rsidRPr="005C3045">
              <w:rPr>
                <w:sz w:val="20"/>
                <w:szCs w:val="20"/>
              </w:rPr>
              <w:t>в % к обороту</w:t>
            </w:r>
          </w:p>
        </w:tc>
        <w:tc>
          <w:tcPr>
            <w:tcW w:w="2588" w:type="dxa"/>
            <w:vAlign w:val="center"/>
          </w:tcPr>
          <w:p w:rsidR="00D74190" w:rsidRPr="005C3045" w:rsidRDefault="00D74190" w:rsidP="005C3045">
            <w:pPr>
              <w:spacing w:line="360" w:lineRule="auto"/>
              <w:contextualSpacing/>
              <w:rPr>
                <w:sz w:val="20"/>
                <w:szCs w:val="20"/>
              </w:rPr>
            </w:pPr>
            <w:r w:rsidRPr="005C3045">
              <w:rPr>
                <w:sz w:val="20"/>
                <w:szCs w:val="20"/>
              </w:rPr>
              <w:t>18,8</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15,3</w:t>
            </w:r>
          </w:p>
        </w:tc>
      </w:tr>
      <w:tr w:rsidR="00D74190" w:rsidRPr="005C3045" w:rsidTr="00BC2FC7">
        <w:trPr>
          <w:trHeight w:val="693"/>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3.</w:t>
            </w:r>
            <w:r w:rsidR="00D74190" w:rsidRPr="005C3045">
              <w:rPr>
                <w:sz w:val="20"/>
                <w:szCs w:val="20"/>
              </w:rPr>
              <w:t>Налог на добавленную стоимость</w:t>
            </w:r>
            <w:r w:rsidR="00C64BFB" w:rsidRPr="005C3045">
              <w:rPr>
                <w:sz w:val="20"/>
                <w:szCs w:val="20"/>
              </w:rPr>
              <w:t>, млн. р.</w:t>
            </w:r>
          </w:p>
        </w:tc>
        <w:tc>
          <w:tcPr>
            <w:tcW w:w="2588" w:type="dxa"/>
            <w:vAlign w:val="center"/>
          </w:tcPr>
          <w:p w:rsidR="00D74190" w:rsidRPr="005C3045" w:rsidRDefault="00D74190" w:rsidP="005C3045">
            <w:pPr>
              <w:spacing w:line="360" w:lineRule="auto"/>
              <w:contextualSpacing/>
              <w:rPr>
                <w:sz w:val="20"/>
                <w:szCs w:val="20"/>
                <w:lang w:val="en-US"/>
              </w:rPr>
            </w:pPr>
            <w:r w:rsidRPr="005C3045">
              <w:rPr>
                <w:sz w:val="20"/>
                <w:szCs w:val="20"/>
                <w:lang w:val="en-US"/>
              </w:rPr>
              <w:t>1093</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2882</w:t>
            </w:r>
          </w:p>
        </w:tc>
      </w:tr>
      <w:tr w:rsidR="00D74190" w:rsidRPr="005C3045" w:rsidTr="00BC2FC7">
        <w:trPr>
          <w:trHeight w:val="347"/>
          <w:jc w:val="center"/>
        </w:trPr>
        <w:tc>
          <w:tcPr>
            <w:tcW w:w="3159" w:type="dxa"/>
            <w:vAlign w:val="center"/>
          </w:tcPr>
          <w:p w:rsidR="00D74190" w:rsidRPr="005C3045" w:rsidRDefault="00D74190" w:rsidP="005C3045">
            <w:pPr>
              <w:spacing w:line="360" w:lineRule="auto"/>
              <w:contextualSpacing/>
              <w:rPr>
                <w:sz w:val="20"/>
                <w:szCs w:val="20"/>
              </w:rPr>
            </w:pPr>
            <w:r w:rsidRPr="005C3045">
              <w:rPr>
                <w:sz w:val="20"/>
                <w:szCs w:val="20"/>
              </w:rPr>
              <w:t>ставка, % к валовому доходу</w:t>
            </w:r>
          </w:p>
        </w:tc>
        <w:tc>
          <w:tcPr>
            <w:tcW w:w="2588" w:type="dxa"/>
            <w:vAlign w:val="center"/>
          </w:tcPr>
          <w:p w:rsidR="00D74190" w:rsidRPr="005C3045" w:rsidRDefault="00C52ABD" w:rsidP="005C3045">
            <w:pPr>
              <w:spacing w:line="360" w:lineRule="auto"/>
              <w:contextualSpacing/>
              <w:rPr>
                <w:sz w:val="20"/>
                <w:szCs w:val="20"/>
              </w:rPr>
            </w:pPr>
            <w:r w:rsidRPr="005C3045">
              <w:rPr>
                <w:sz w:val="20"/>
                <w:szCs w:val="20"/>
              </w:rPr>
              <w:t>18,0</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18,0</w:t>
            </w:r>
          </w:p>
        </w:tc>
      </w:tr>
      <w:tr w:rsidR="00D74190" w:rsidRPr="005C3045" w:rsidTr="00BC2FC7">
        <w:trPr>
          <w:trHeight w:val="332"/>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4.</w:t>
            </w:r>
            <w:r w:rsidR="00D74190" w:rsidRPr="005C3045">
              <w:rPr>
                <w:sz w:val="20"/>
                <w:szCs w:val="20"/>
              </w:rPr>
              <w:t>Расходы на реализацию</w:t>
            </w:r>
            <w:r w:rsidR="00C64BFB" w:rsidRPr="005C3045">
              <w:rPr>
                <w:sz w:val="20"/>
                <w:szCs w:val="20"/>
              </w:rPr>
              <w:t>, млн. р.</w:t>
            </w:r>
          </w:p>
        </w:tc>
        <w:tc>
          <w:tcPr>
            <w:tcW w:w="2588" w:type="dxa"/>
            <w:vAlign w:val="center"/>
          </w:tcPr>
          <w:p w:rsidR="00D74190" w:rsidRPr="005C3045" w:rsidRDefault="00C52ABD" w:rsidP="005C3045">
            <w:pPr>
              <w:spacing w:line="360" w:lineRule="auto"/>
              <w:contextualSpacing/>
              <w:rPr>
                <w:sz w:val="20"/>
                <w:szCs w:val="20"/>
              </w:rPr>
            </w:pPr>
            <w:r w:rsidRPr="005C3045">
              <w:rPr>
                <w:sz w:val="20"/>
                <w:szCs w:val="20"/>
              </w:rPr>
              <w:t>12161</w:t>
            </w:r>
          </w:p>
        </w:tc>
        <w:tc>
          <w:tcPr>
            <w:tcW w:w="2874" w:type="dxa"/>
            <w:vAlign w:val="center"/>
          </w:tcPr>
          <w:p w:rsidR="00D74190" w:rsidRPr="005C3045" w:rsidRDefault="00CF5F9F" w:rsidP="005C3045">
            <w:pPr>
              <w:spacing w:line="360" w:lineRule="auto"/>
              <w:contextualSpacing/>
              <w:rPr>
                <w:sz w:val="20"/>
                <w:szCs w:val="20"/>
              </w:rPr>
            </w:pPr>
            <w:r w:rsidRPr="005C3045">
              <w:rPr>
                <w:sz w:val="20"/>
                <w:szCs w:val="20"/>
              </w:rPr>
              <w:t>13</w:t>
            </w:r>
            <w:r w:rsidR="00C52ABD" w:rsidRPr="005C3045">
              <w:rPr>
                <w:sz w:val="20"/>
                <w:szCs w:val="20"/>
              </w:rPr>
              <w:t>561</w:t>
            </w:r>
          </w:p>
        </w:tc>
      </w:tr>
      <w:tr w:rsidR="00D74190" w:rsidRPr="005C3045" w:rsidTr="00BC2FC7">
        <w:trPr>
          <w:trHeight w:val="347"/>
          <w:jc w:val="center"/>
        </w:trPr>
        <w:tc>
          <w:tcPr>
            <w:tcW w:w="3159" w:type="dxa"/>
            <w:vAlign w:val="center"/>
          </w:tcPr>
          <w:p w:rsidR="00D74190" w:rsidRPr="005C3045" w:rsidRDefault="00D74190" w:rsidP="005C3045">
            <w:pPr>
              <w:spacing w:line="360" w:lineRule="auto"/>
              <w:contextualSpacing/>
              <w:rPr>
                <w:sz w:val="20"/>
                <w:szCs w:val="20"/>
              </w:rPr>
            </w:pPr>
            <w:r w:rsidRPr="005C3045">
              <w:rPr>
                <w:sz w:val="20"/>
                <w:szCs w:val="20"/>
              </w:rPr>
              <w:t>в % к обороту</w:t>
            </w:r>
          </w:p>
        </w:tc>
        <w:tc>
          <w:tcPr>
            <w:tcW w:w="2588" w:type="dxa"/>
            <w:vAlign w:val="center"/>
          </w:tcPr>
          <w:p w:rsidR="00D74190" w:rsidRPr="005C3045" w:rsidRDefault="00C52ABD" w:rsidP="005C3045">
            <w:pPr>
              <w:spacing w:line="360" w:lineRule="auto"/>
              <w:contextualSpacing/>
              <w:rPr>
                <w:sz w:val="20"/>
                <w:szCs w:val="20"/>
              </w:rPr>
            </w:pPr>
            <w:r w:rsidRPr="005C3045">
              <w:rPr>
                <w:sz w:val="20"/>
                <w:szCs w:val="20"/>
              </w:rPr>
              <w:t>12,6</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12,6</w:t>
            </w:r>
          </w:p>
        </w:tc>
      </w:tr>
      <w:tr w:rsidR="00D74190" w:rsidRPr="005C3045" w:rsidTr="00BC2FC7">
        <w:trPr>
          <w:trHeight w:val="347"/>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5.</w:t>
            </w:r>
            <w:r w:rsidR="000E50E6" w:rsidRPr="005C3045">
              <w:rPr>
                <w:sz w:val="20"/>
                <w:szCs w:val="20"/>
              </w:rPr>
              <w:t>В</w:t>
            </w:r>
            <w:r w:rsidR="00D74190" w:rsidRPr="005C3045">
              <w:rPr>
                <w:sz w:val="20"/>
                <w:szCs w:val="20"/>
              </w:rPr>
              <w:t>аловая прибыль</w:t>
            </w:r>
            <w:r w:rsidR="00C64BFB" w:rsidRPr="005C3045">
              <w:rPr>
                <w:sz w:val="20"/>
                <w:szCs w:val="20"/>
              </w:rPr>
              <w:t>, млн. р.</w:t>
            </w:r>
          </w:p>
        </w:tc>
        <w:tc>
          <w:tcPr>
            <w:tcW w:w="2588" w:type="dxa"/>
            <w:vAlign w:val="center"/>
          </w:tcPr>
          <w:p w:rsidR="00D74190" w:rsidRPr="005C3045" w:rsidRDefault="000E50E6" w:rsidP="005C3045">
            <w:pPr>
              <w:spacing w:line="360" w:lineRule="auto"/>
              <w:contextualSpacing/>
              <w:rPr>
                <w:sz w:val="20"/>
                <w:szCs w:val="20"/>
              </w:rPr>
            </w:pPr>
            <w:r w:rsidRPr="005C3045">
              <w:rPr>
                <w:sz w:val="20"/>
                <w:szCs w:val="20"/>
              </w:rPr>
              <w:t>3277</w:t>
            </w:r>
          </w:p>
        </w:tc>
        <w:tc>
          <w:tcPr>
            <w:tcW w:w="2874" w:type="dxa"/>
            <w:vAlign w:val="center"/>
          </w:tcPr>
          <w:p w:rsidR="00D74190" w:rsidRPr="005C3045" w:rsidRDefault="00CF5F9F" w:rsidP="005C3045">
            <w:pPr>
              <w:spacing w:line="360" w:lineRule="auto"/>
              <w:contextualSpacing/>
              <w:rPr>
                <w:sz w:val="20"/>
                <w:szCs w:val="20"/>
              </w:rPr>
            </w:pPr>
            <w:r w:rsidRPr="005C3045">
              <w:rPr>
                <w:sz w:val="20"/>
                <w:szCs w:val="20"/>
              </w:rPr>
              <w:t>3</w:t>
            </w:r>
            <w:r w:rsidR="00C52ABD" w:rsidRPr="005C3045">
              <w:rPr>
                <w:sz w:val="20"/>
                <w:szCs w:val="20"/>
              </w:rPr>
              <w:t>453</w:t>
            </w:r>
          </w:p>
        </w:tc>
      </w:tr>
      <w:tr w:rsidR="00D74190" w:rsidRPr="005C3045" w:rsidTr="00BC2FC7">
        <w:trPr>
          <w:trHeight w:val="347"/>
          <w:jc w:val="center"/>
        </w:trPr>
        <w:tc>
          <w:tcPr>
            <w:tcW w:w="3159" w:type="dxa"/>
            <w:vAlign w:val="center"/>
          </w:tcPr>
          <w:p w:rsidR="00D74190" w:rsidRPr="005C3045" w:rsidRDefault="000E50E6" w:rsidP="005C3045">
            <w:pPr>
              <w:spacing w:line="360" w:lineRule="auto"/>
              <w:contextualSpacing/>
              <w:rPr>
                <w:sz w:val="20"/>
                <w:szCs w:val="20"/>
              </w:rPr>
            </w:pPr>
            <w:r w:rsidRPr="005C3045">
              <w:rPr>
                <w:sz w:val="20"/>
                <w:szCs w:val="20"/>
              </w:rPr>
              <w:t>в % к обороту</w:t>
            </w:r>
          </w:p>
        </w:tc>
        <w:tc>
          <w:tcPr>
            <w:tcW w:w="2588" w:type="dxa"/>
            <w:vAlign w:val="center"/>
          </w:tcPr>
          <w:p w:rsidR="00D74190" w:rsidRPr="005C3045" w:rsidRDefault="000E50E6" w:rsidP="005C3045">
            <w:pPr>
              <w:spacing w:line="360" w:lineRule="auto"/>
              <w:contextualSpacing/>
              <w:rPr>
                <w:sz w:val="20"/>
                <w:szCs w:val="20"/>
              </w:rPr>
            </w:pPr>
            <w:r w:rsidRPr="005C3045">
              <w:rPr>
                <w:sz w:val="20"/>
                <w:szCs w:val="20"/>
              </w:rPr>
              <w:t>3,38</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2,8</w:t>
            </w:r>
          </w:p>
        </w:tc>
      </w:tr>
      <w:tr w:rsidR="00D74190" w:rsidRPr="005C3045" w:rsidTr="00BC2FC7">
        <w:trPr>
          <w:trHeight w:val="594"/>
          <w:jc w:val="center"/>
        </w:trPr>
        <w:tc>
          <w:tcPr>
            <w:tcW w:w="3159" w:type="dxa"/>
            <w:vAlign w:val="center"/>
          </w:tcPr>
          <w:p w:rsidR="00D74190" w:rsidRPr="005C3045" w:rsidRDefault="00F43AB6" w:rsidP="005C3045">
            <w:pPr>
              <w:pStyle w:val="a3"/>
              <w:spacing w:line="360" w:lineRule="auto"/>
              <w:ind w:left="0"/>
              <w:rPr>
                <w:sz w:val="20"/>
                <w:szCs w:val="20"/>
              </w:rPr>
            </w:pPr>
            <w:r w:rsidRPr="005C3045">
              <w:rPr>
                <w:sz w:val="20"/>
                <w:szCs w:val="20"/>
              </w:rPr>
              <w:t>6.</w:t>
            </w:r>
            <w:r w:rsidR="000E50E6" w:rsidRPr="005C3045">
              <w:rPr>
                <w:sz w:val="20"/>
                <w:szCs w:val="20"/>
              </w:rPr>
              <w:t>Налог на прибыль</w:t>
            </w:r>
            <w:r w:rsidR="00C64BFB" w:rsidRPr="005C3045">
              <w:rPr>
                <w:sz w:val="20"/>
                <w:szCs w:val="20"/>
              </w:rPr>
              <w:t xml:space="preserve">, </w:t>
            </w:r>
            <w:r w:rsidR="00C52ABD" w:rsidRPr="005C3045">
              <w:rPr>
                <w:sz w:val="20"/>
                <w:szCs w:val="20"/>
              </w:rPr>
              <w:t xml:space="preserve">недвижимость, местные налоги и сборы, </w:t>
            </w:r>
            <w:r w:rsidR="00C64BFB" w:rsidRPr="005C3045">
              <w:rPr>
                <w:sz w:val="20"/>
                <w:szCs w:val="20"/>
              </w:rPr>
              <w:t>млн. р.</w:t>
            </w:r>
          </w:p>
        </w:tc>
        <w:tc>
          <w:tcPr>
            <w:tcW w:w="2588" w:type="dxa"/>
            <w:vAlign w:val="center"/>
          </w:tcPr>
          <w:p w:rsidR="00D74190" w:rsidRPr="005C3045" w:rsidRDefault="00C52ABD" w:rsidP="005C3045">
            <w:pPr>
              <w:spacing w:line="360" w:lineRule="auto"/>
              <w:contextualSpacing/>
              <w:rPr>
                <w:sz w:val="20"/>
                <w:szCs w:val="20"/>
              </w:rPr>
            </w:pPr>
            <w:r w:rsidRPr="005C3045">
              <w:rPr>
                <w:sz w:val="20"/>
                <w:szCs w:val="20"/>
              </w:rPr>
              <w:t>950</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1001</w:t>
            </w:r>
          </w:p>
        </w:tc>
      </w:tr>
      <w:tr w:rsidR="00D74190" w:rsidRPr="005C3045" w:rsidTr="00BC2FC7">
        <w:trPr>
          <w:trHeight w:val="347"/>
          <w:jc w:val="center"/>
        </w:trPr>
        <w:tc>
          <w:tcPr>
            <w:tcW w:w="3159" w:type="dxa"/>
            <w:vAlign w:val="center"/>
          </w:tcPr>
          <w:p w:rsidR="00D74190" w:rsidRPr="005C3045" w:rsidRDefault="00C64BFB" w:rsidP="005C3045">
            <w:pPr>
              <w:spacing w:line="360" w:lineRule="auto"/>
              <w:contextualSpacing/>
              <w:rPr>
                <w:sz w:val="20"/>
                <w:szCs w:val="20"/>
              </w:rPr>
            </w:pPr>
            <w:r w:rsidRPr="005C3045">
              <w:rPr>
                <w:sz w:val="20"/>
                <w:szCs w:val="20"/>
              </w:rPr>
              <w:t xml:space="preserve">ставка </w:t>
            </w:r>
            <w:r w:rsidR="000E50E6" w:rsidRPr="005C3045">
              <w:rPr>
                <w:sz w:val="20"/>
                <w:szCs w:val="20"/>
              </w:rPr>
              <w:t>%</w:t>
            </w:r>
          </w:p>
        </w:tc>
        <w:tc>
          <w:tcPr>
            <w:tcW w:w="2588" w:type="dxa"/>
            <w:vAlign w:val="center"/>
          </w:tcPr>
          <w:p w:rsidR="00D74190" w:rsidRPr="005C3045" w:rsidRDefault="00C52ABD" w:rsidP="005C3045">
            <w:pPr>
              <w:spacing w:line="360" w:lineRule="auto"/>
              <w:contextualSpacing/>
              <w:rPr>
                <w:sz w:val="20"/>
                <w:szCs w:val="20"/>
              </w:rPr>
            </w:pPr>
            <w:r w:rsidRPr="005C3045">
              <w:rPr>
                <w:sz w:val="20"/>
                <w:szCs w:val="20"/>
              </w:rPr>
              <w:t>29</w:t>
            </w:r>
          </w:p>
        </w:tc>
        <w:tc>
          <w:tcPr>
            <w:tcW w:w="2874" w:type="dxa"/>
            <w:vAlign w:val="center"/>
          </w:tcPr>
          <w:p w:rsidR="00D74190" w:rsidRPr="005C3045" w:rsidRDefault="00C52ABD" w:rsidP="005C3045">
            <w:pPr>
              <w:spacing w:line="360" w:lineRule="auto"/>
              <w:contextualSpacing/>
              <w:rPr>
                <w:sz w:val="20"/>
                <w:szCs w:val="20"/>
              </w:rPr>
            </w:pPr>
            <w:r w:rsidRPr="005C3045">
              <w:rPr>
                <w:sz w:val="20"/>
                <w:szCs w:val="20"/>
              </w:rPr>
              <w:t>29</w:t>
            </w:r>
          </w:p>
        </w:tc>
      </w:tr>
      <w:tr w:rsidR="000E50E6" w:rsidRPr="005C3045" w:rsidTr="00BC2FC7">
        <w:trPr>
          <w:trHeight w:val="347"/>
          <w:jc w:val="center"/>
        </w:trPr>
        <w:tc>
          <w:tcPr>
            <w:tcW w:w="3159" w:type="dxa"/>
            <w:vAlign w:val="center"/>
          </w:tcPr>
          <w:p w:rsidR="000E50E6" w:rsidRPr="005C3045" w:rsidRDefault="00F43AB6" w:rsidP="005C3045">
            <w:pPr>
              <w:pStyle w:val="a3"/>
              <w:spacing w:line="360" w:lineRule="auto"/>
              <w:ind w:left="0"/>
              <w:rPr>
                <w:sz w:val="20"/>
                <w:szCs w:val="20"/>
              </w:rPr>
            </w:pPr>
            <w:r w:rsidRPr="005C3045">
              <w:rPr>
                <w:sz w:val="20"/>
                <w:szCs w:val="20"/>
              </w:rPr>
              <w:t>7.</w:t>
            </w:r>
            <w:r w:rsidR="000E50E6" w:rsidRPr="005C3045">
              <w:rPr>
                <w:sz w:val="20"/>
                <w:szCs w:val="20"/>
              </w:rPr>
              <w:t>Чистая прибыль</w:t>
            </w:r>
            <w:r w:rsidR="00C64BFB" w:rsidRPr="005C3045">
              <w:rPr>
                <w:sz w:val="20"/>
                <w:szCs w:val="20"/>
              </w:rPr>
              <w:t>, млн. р.</w:t>
            </w:r>
          </w:p>
        </w:tc>
        <w:tc>
          <w:tcPr>
            <w:tcW w:w="2588" w:type="dxa"/>
            <w:vAlign w:val="center"/>
          </w:tcPr>
          <w:p w:rsidR="000E50E6" w:rsidRPr="005C3045" w:rsidRDefault="000E50E6" w:rsidP="005C3045">
            <w:pPr>
              <w:spacing w:line="360" w:lineRule="auto"/>
              <w:contextualSpacing/>
              <w:rPr>
                <w:sz w:val="20"/>
                <w:szCs w:val="20"/>
              </w:rPr>
            </w:pPr>
            <w:r w:rsidRPr="005C3045">
              <w:rPr>
                <w:sz w:val="20"/>
                <w:szCs w:val="20"/>
              </w:rPr>
              <w:t>2</w:t>
            </w:r>
            <w:r w:rsidR="00C52ABD" w:rsidRPr="005C3045">
              <w:rPr>
                <w:sz w:val="20"/>
                <w:szCs w:val="20"/>
              </w:rPr>
              <w:t>327</w:t>
            </w:r>
          </w:p>
        </w:tc>
        <w:tc>
          <w:tcPr>
            <w:tcW w:w="2874" w:type="dxa"/>
            <w:vAlign w:val="center"/>
          </w:tcPr>
          <w:p w:rsidR="000E50E6" w:rsidRPr="005C3045" w:rsidRDefault="00CF5F9F" w:rsidP="005C3045">
            <w:pPr>
              <w:spacing w:line="360" w:lineRule="auto"/>
              <w:contextualSpacing/>
              <w:rPr>
                <w:sz w:val="20"/>
                <w:szCs w:val="20"/>
              </w:rPr>
            </w:pPr>
            <w:r w:rsidRPr="005C3045">
              <w:rPr>
                <w:sz w:val="20"/>
                <w:szCs w:val="20"/>
              </w:rPr>
              <w:t>2</w:t>
            </w:r>
            <w:r w:rsidR="00C52ABD" w:rsidRPr="005C3045">
              <w:rPr>
                <w:sz w:val="20"/>
                <w:szCs w:val="20"/>
              </w:rPr>
              <w:t>452</w:t>
            </w:r>
          </w:p>
        </w:tc>
      </w:tr>
      <w:tr w:rsidR="000E50E6" w:rsidRPr="005C3045" w:rsidTr="00BC2FC7">
        <w:trPr>
          <w:trHeight w:val="347"/>
          <w:jc w:val="center"/>
        </w:trPr>
        <w:tc>
          <w:tcPr>
            <w:tcW w:w="3159" w:type="dxa"/>
            <w:vAlign w:val="center"/>
          </w:tcPr>
          <w:p w:rsidR="000E50E6" w:rsidRPr="005C3045" w:rsidRDefault="000E50E6" w:rsidP="005C3045">
            <w:pPr>
              <w:spacing w:line="360" w:lineRule="auto"/>
              <w:contextualSpacing/>
              <w:rPr>
                <w:sz w:val="20"/>
                <w:szCs w:val="20"/>
              </w:rPr>
            </w:pPr>
            <w:r w:rsidRPr="005C3045">
              <w:rPr>
                <w:sz w:val="20"/>
                <w:szCs w:val="20"/>
              </w:rPr>
              <w:t>в % к обороту</w:t>
            </w:r>
          </w:p>
        </w:tc>
        <w:tc>
          <w:tcPr>
            <w:tcW w:w="2588" w:type="dxa"/>
            <w:vAlign w:val="center"/>
          </w:tcPr>
          <w:p w:rsidR="000E50E6" w:rsidRPr="005C3045" w:rsidRDefault="000E50E6" w:rsidP="005C3045">
            <w:pPr>
              <w:spacing w:line="360" w:lineRule="auto"/>
              <w:contextualSpacing/>
              <w:rPr>
                <w:sz w:val="20"/>
                <w:szCs w:val="20"/>
              </w:rPr>
            </w:pPr>
            <w:r w:rsidRPr="005C3045">
              <w:rPr>
                <w:sz w:val="20"/>
                <w:szCs w:val="20"/>
              </w:rPr>
              <w:t>2,</w:t>
            </w:r>
            <w:r w:rsidR="00C52ABD" w:rsidRPr="005C3045">
              <w:rPr>
                <w:sz w:val="20"/>
                <w:szCs w:val="20"/>
              </w:rPr>
              <w:t>4</w:t>
            </w:r>
          </w:p>
        </w:tc>
        <w:tc>
          <w:tcPr>
            <w:tcW w:w="2874" w:type="dxa"/>
            <w:vAlign w:val="center"/>
          </w:tcPr>
          <w:p w:rsidR="000E50E6" w:rsidRPr="005C3045" w:rsidRDefault="00CF5F9F" w:rsidP="005C3045">
            <w:pPr>
              <w:spacing w:line="360" w:lineRule="auto"/>
              <w:contextualSpacing/>
              <w:rPr>
                <w:sz w:val="20"/>
                <w:szCs w:val="20"/>
              </w:rPr>
            </w:pPr>
            <w:r w:rsidRPr="005C3045">
              <w:rPr>
                <w:sz w:val="20"/>
                <w:szCs w:val="20"/>
              </w:rPr>
              <w:t>2,</w:t>
            </w:r>
            <w:r w:rsidR="00C52ABD" w:rsidRPr="005C3045">
              <w:rPr>
                <w:sz w:val="20"/>
                <w:szCs w:val="20"/>
              </w:rPr>
              <w:t>0</w:t>
            </w:r>
          </w:p>
        </w:tc>
      </w:tr>
    </w:tbl>
    <w:p w:rsidR="000E50E6" w:rsidRPr="004426A9" w:rsidRDefault="00BC2FC7" w:rsidP="004426A9">
      <w:pPr>
        <w:spacing w:line="360" w:lineRule="auto"/>
        <w:ind w:firstLine="709"/>
        <w:jc w:val="both"/>
        <w:rPr>
          <w:sz w:val="28"/>
          <w:szCs w:val="28"/>
        </w:rPr>
      </w:pPr>
      <w:r>
        <w:rPr>
          <w:sz w:val="28"/>
          <w:szCs w:val="28"/>
        </w:rPr>
        <w:br w:type="page"/>
      </w:r>
      <w:r w:rsidR="000E50E6" w:rsidRPr="004426A9">
        <w:rPr>
          <w:sz w:val="28"/>
          <w:szCs w:val="28"/>
        </w:rPr>
        <w:t xml:space="preserve">Для ИЗАО </w:t>
      </w:r>
      <w:r w:rsidR="003469ED" w:rsidRPr="004426A9">
        <w:rPr>
          <w:sz w:val="28"/>
          <w:szCs w:val="28"/>
        </w:rPr>
        <w:t>«Сплитстоун-Бел»</w:t>
      </w:r>
      <w:r w:rsidR="000E50E6" w:rsidRPr="004426A9">
        <w:rPr>
          <w:sz w:val="28"/>
          <w:szCs w:val="28"/>
        </w:rPr>
        <w:t xml:space="preserve"> экстремальные значения основных показателей, формирующие сумму валовой прибыли, составят</w:t>
      </w:r>
    </w:p>
    <w:p w:rsidR="00C52ABD" w:rsidRPr="004426A9" w:rsidRDefault="00C52ABD" w:rsidP="004426A9">
      <w:pPr>
        <w:spacing w:line="360" w:lineRule="auto"/>
        <w:ind w:firstLine="709"/>
        <w:contextualSpacing/>
        <w:jc w:val="both"/>
        <w:rPr>
          <w:sz w:val="28"/>
          <w:szCs w:val="28"/>
        </w:rPr>
      </w:pPr>
      <w:r w:rsidRPr="004426A9">
        <w:rPr>
          <w:sz w:val="28"/>
          <w:szCs w:val="28"/>
        </w:rPr>
        <w:t>минимальный средний уровень торговой надбавки:</w:t>
      </w:r>
    </w:p>
    <w:p w:rsidR="00C52ABD" w:rsidRPr="004426A9" w:rsidRDefault="00C52ABD" w:rsidP="004426A9">
      <w:pPr>
        <w:spacing w:line="360" w:lineRule="auto"/>
        <w:ind w:firstLine="709"/>
        <w:contextualSpacing/>
        <w:jc w:val="both"/>
        <w:rPr>
          <w:sz w:val="28"/>
          <w:szCs w:val="28"/>
        </w:rPr>
      </w:pPr>
    </w:p>
    <w:p w:rsidR="00C52ABD" w:rsidRPr="004426A9" w:rsidRDefault="00C52ABD" w:rsidP="004426A9">
      <w:pPr>
        <w:spacing w:line="360" w:lineRule="auto"/>
        <w:ind w:firstLine="709"/>
        <w:contextualSpacing/>
        <w:jc w:val="both"/>
        <w:rPr>
          <w:sz w:val="28"/>
          <w:szCs w:val="28"/>
        </w:rPr>
      </w:pPr>
      <w:r w:rsidRPr="004426A9">
        <w:rPr>
          <w:sz w:val="28"/>
          <w:szCs w:val="28"/>
        </w:rPr>
        <w:t>У т.н.</w:t>
      </w:r>
      <w:r w:rsidRPr="004426A9">
        <w:rPr>
          <w:sz w:val="28"/>
          <w:szCs w:val="28"/>
          <w:lang w:val="en-US"/>
        </w:rPr>
        <w:t>min</w:t>
      </w:r>
      <w:r w:rsidR="00BC2FC7">
        <w:rPr>
          <w:sz w:val="28"/>
          <w:szCs w:val="28"/>
        </w:rPr>
        <w:t xml:space="preserve"> </w:t>
      </w:r>
      <w:r w:rsidRPr="004426A9">
        <w:rPr>
          <w:sz w:val="28"/>
          <w:szCs w:val="28"/>
          <w:vertAlign w:val="superscript"/>
        </w:rPr>
        <w:t>=</w:t>
      </w:r>
      <w:r w:rsidRPr="004426A9">
        <w:rPr>
          <w:sz w:val="28"/>
          <w:szCs w:val="28"/>
        </w:rPr>
        <w:t xml:space="preserve"> 0,126 / (1 - 0,118) = 0,153.</w:t>
      </w:r>
    </w:p>
    <w:p w:rsidR="00C52ABD" w:rsidRPr="004426A9" w:rsidRDefault="00C52ABD" w:rsidP="004426A9">
      <w:pPr>
        <w:spacing w:line="360" w:lineRule="auto"/>
        <w:ind w:firstLine="709"/>
        <w:contextualSpacing/>
        <w:jc w:val="both"/>
        <w:rPr>
          <w:sz w:val="28"/>
          <w:szCs w:val="28"/>
        </w:rPr>
      </w:pPr>
    </w:p>
    <w:p w:rsidR="000E50E6" w:rsidRPr="004426A9" w:rsidRDefault="000E50E6" w:rsidP="004426A9">
      <w:pPr>
        <w:spacing w:line="360" w:lineRule="auto"/>
        <w:ind w:firstLine="709"/>
        <w:contextualSpacing/>
        <w:jc w:val="both"/>
        <w:rPr>
          <w:sz w:val="28"/>
          <w:szCs w:val="28"/>
        </w:rPr>
      </w:pPr>
      <w:r w:rsidRPr="004426A9">
        <w:rPr>
          <w:sz w:val="28"/>
          <w:szCs w:val="28"/>
        </w:rPr>
        <w:t>объем товарооборота:</w:t>
      </w:r>
    </w:p>
    <w:p w:rsidR="00A07395" w:rsidRPr="004426A9" w:rsidRDefault="00A07395" w:rsidP="004426A9">
      <w:pPr>
        <w:spacing w:line="360" w:lineRule="auto"/>
        <w:ind w:firstLine="709"/>
        <w:contextualSpacing/>
        <w:jc w:val="both"/>
        <w:rPr>
          <w:sz w:val="28"/>
          <w:szCs w:val="28"/>
        </w:rPr>
      </w:pPr>
    </w:p>
    <w:p w:rsidR="000E50E6" w:rsidRPr="004426A9" w:rsidRDefault="00C52ABD" w:rsidP="004426A9">
      <w:pPr>
        <w:spacing w:line="360" w:lineRule="auto"/>
        <w:ind w:firstLine="709"/>
        <w:contextualSpacing/>
        <w:jc w:val="both"/>
        <w:rPr>
          <w:sz w:val="28"/>
          <w:szCs w:val="28"/>
        </w:rPr>
      </w:pPr>
      <w:r w:rsidRPr="004426A9">
        <w:rPr>
          <w:sz w:val="28"/>
          <w:szCs w:val="28"/>
        </w:rPr>
        <w:t>0,153</w:t>
      </w:r>
      <w:r w:rsidR="000E50E6" w:rsidRPr="004426A9">
        <w:rPr>
          <w:sz w:val="28"/>
          <w:szCs w:val="28"/>
        </w:rPr>
        <w:t xml:space="preserve"> Т </w:t>
      </w:r>
      <w:r w:rsidRPr="004426A9">
        <w:rPr>
          <w:sz w:val="28"/>
          <w:szCs w:val="28"/>
        </w:rPr>
        <w:t xml:space="preserve">- (0,153 </w:t>
      </w:r>
      <w:r w:rsidR="000E50E6" w:rsidRPr="004426A9">
        <w:rPr>
          <w:sz w:val="28"/>
          <w:szCs w:val="28"/>
          <w:lang w:val="en-US"/>
        </w:rPr>
        <w:t>T</w:t>
      </w:r>
      <w:r w:rsidR="000E50E6" w:rsidRPr="004426A9">
        <w:rPr>
          <w:sz w:val="28"/>
          <w:szCs w:val="28"/>
        </w:rPr>
        <w:t xml:space="preserve">) </w:t>
      </w:r>
      <w:r w:rsidR="00A715E8" w:rsidRPr="004426A9">
        <w:rPr>
          <w:sz w:val="28"/>
          <w:szCs w:val="28"/>
        </w:rPr>
        <w:t>·</w:t>
      </w:r>
      <w:r w:rsidR="000E50E6" w:rsidRPr="004426A9">
        <w:rPr>
          <w:sz w:val="28"/>
          <w:szCs w:val="28"/>
        </w:rPr>
        <w:t xml:space="preserve"> 0,1</w:t>
      </w:r>
      <w:r w:rsidRPr="004426A9">
        <w:rPr>
          <w:sz w:val="28"/>
          <w:szCs w:val="28"/>
        </w:rPr>
        <w:t>8</w:t>
      </w:r>
      <w:r w:rsidR="000E50E6" w:rsidRPr="004426A9">
        <w:rPr>
          <w:sz w:val="28"/>
          <w:szCs w:val="28"/>
        </w:rPr>
        <w:t xml:space="preserve"> </w:t>
      </w:r>
      <w:r w:rsidRPr="004426A9">
        <w:rPr>
          <w:sz w:val="28"/>
          <w:szCs w:val="28"/>
        </w:rPr>
        <w:t>–</w:t>
      </w:r>
      <w:r w:rsidR="000E50E6" w:rsidRPr="004426A9">
        <w:rPr>
          <w:sz w:val="28"/>
          <w:szCs w:val="28"/>
        </w:rPr>
        <w:t xml:space="preserve"> 1</w:t>
      </w:r>
      <w:r w:rsidRPr="004426A9">
        <w:rPr>
          <w:sz w:val="28"/>
          <w:szCs w:val="28"/>
        </w:rPr>
        <w:t>2161 - 3277</w:t>
      </w:r>
      <w:r w:rsidR="000E50E6" w:rsidRPr="004426A9">
        <w:rPr>
          <w:sz w:val="28"/>
          <w:szCs w:val="28"/>
        </w:rPr>
        <w:t xml:space="preserve"> = 0.</w:t>
      </w:r>
    </w:p>
    <w:p w:rsidR="00A07395" w:rsidRPr="004426A9" w:rsidRDefault="00A07395" w:rsidP="004426A9">
      <w:pPr>
        <w:spacing w:line="360" w:lineRule="auto"/>
        <w:ind w:firstLine="709"/>
        <w:contextualSpacing/>
        <w:jc w:val="both"/>
        <w:rPr>
          <w:sz w:val="28"/>
          <w:szCs w:val="28"/>
        </w:rPr>
      </w:pPr>
    </w:p>
    <w:p w:rsidR="000E50E6" w:rsidRPr="004426A9" w:rsidRDefault="000E50E6" w:rsidP="004426A9">
      <w:pPr>
        <w:spacing w:line="360" w:lineRule="auto"/>
        <w:ind w:firstLine="709"/>
        <w:contextualSpacing/>
        <w:jc w:val="both"/>
        <w:rPr>
          <w:sz w:val="28"/>
          <w:szCs w:val="28"/>
        </w:rPr>
      </w:pPr>
      <w:r w:rsidRPr="004426A9">
        <w:rPr>
          <w:sz w:val="28"/>
          <w:szCs w:val="28"/>
        </w:rPr>
        <w:t xml:space="preserve">Т = </w:t>
      </w:r>
      <w:r w:rsidR="00C52ABD" w:rsidRPr="004426A9">
        <w:rPr>
          <w:sz w:val="28"/>
          <w:szCs w:val="28"/>
        </w:rPr>
        <w:t>123504</w:t>
      </w:r>
      <w:r w:rsidRPr="004426A9">
        <w:rPr>
          <w:sz w:val="28"/>
          <w:szCs w:val="28"/>
        </w:rPr>
        <w:t xml:space="preserve"> млн</w:t>
      </w:r>
      <w:r w:rsidR="00C74552" w:rsidRPr="004426A9">
        <w:rPr>
          <w:sz w:val="28"/>
          <w:szCs w:val="28"/>
        </w:rPr>
        <w:t xml:space="preserve">. </w:t>
      </w:r>
      <w:r w:rsidR="003469ED" w:rsidRPr="004426A9">
        <w:rPr>
          <w:sz w:val="28"/>
          <w:szCs w:val="28"/>
        </w:rPr>
        <w:t>р.</w:t>
      </w:r>
    </w:p>
    <w:p w:rsidR="00C74552" w:rsidRPr="004426A9" w:rsidRDefault="00C74552" w:rsidP="004426A9">
      <w:pPr>
        <w:spacing w:line="360" w:lineRule="auto"/>
        <w:ind w:firstLine="709"/>
        <w:contextualSpacing/>
        <w:jc w:val="both"/>
        <w:rPr>
          <w:sz w:val="28"/>
          <w:szCs w:val="28"/>
        </w:rPr>
      </w:pPr>
      <w:r w:rsidRPr="004426A9">
        <w:rPr>
          <w:sz w:val="28"/>
          <w:szCs w:val="28"/>
        </w:rPr>
        <w:t xml:space="preserve">Таким образом, объем товарооборота </w:t>
      </w:r>
      <w:r w:rsidR="00C74C6E" w:rsidRPr="004426A9">
        <w:rPr>
          <w:sz w:val="28"/>
          <w:szCs w:val="28"/>
        </w:rPr>
        <w:t>с учетом торговой надбавки 15,3% составит 123504 млн. р.</w:t>
      </w:r>
    </w:p>
    <w:p w:rsidR="00C74552" w:rsidRPr="004426A9" w:rsidRDefault="00C74552" w:rsidP="004426A9">
      <w:pPr>
        <w:spacing w:line="360" w:lineRule="auto"/>
        <w:ind w:firstLine="709"/>
        <w:contextualSpacing/>
        <w:jc w:val="both"/>
        <w:rPr>
          <w:sz w:val="28"/>
          <w:szCs w:val="28"/>
        </w:rPr>
      </w:pPr>
      <w:r w:rsidRPr="004426A9">
        <w:rPr>
          <w:sz w:val="28"/>
          <w:szCs w:val="28"/>
        </w:rPr>
        <w:t>Снижение торговой надбавки до данного уровня позволит снизить цены на продукцию и снизить удельный вес запасов готовой продукции в имуществе предприятия.</w:t>
      </w:r>
    </w:p>
    <w:p w:rsidR="0020565B" w:rsidRPr="004426A9" w:rsidRDefault="00C74C6E" w:rsidP="004426A9">
      <w:pPr>
        <w:spacing w:line="360" w:lineRule="auto"/>
        <w:ind w:firstLine="709"/>
        <w:contextualSpacing/>
        <w:jc w:val="both"/>
        <w:rPr>
          <w:sz w:val="28"/>
          <w:szCs w:val="28"/>
        </w:rPr>
      </w:pPr>
      <w:r w:rsidRPr="004426A9">
        <w:rPr>
          <w:sz w:val="28"/>
          <w:szCs w:val="28"/>
        </w:rPr>
        <w:t>Экономический эффект</w:t>
      </w:r>
      <w:r w:rsidR="00B33516" w:rsidRPr="004426A9">
        <w:rPr>
          <w:sz w:val="28"/>
          <w:szCs w:val="28"/>
        </w:rPr>
        <w:t xml:space="preserve"> за счет увеличения поступления выручки от реализации товаров рассчитывается путем умножения количества дополнительно поступившей выручки от реализации на разность между фактическим уровнем валового дохода на 1 рубль выручки и уровнем затрат на 1 рубль выручки. В данной ситуации </w:t>
      </w:r>
      <w:r w:rsidRPr="004426A9">
        <w:rPr>
          <w:sz w:val="28"/>
          <w:szCs w:val="28"/>
        </w:rPr>
        <w:t>сумма экономического эффекта равна</w:t>
      </w:r>
      <w:r w:rsidR="00B33516" w:rsidRPr="004426A9">
        <w:rPr>
          <w:sz w:val="28"/>
          <w:szCs w:val="28"/>
        </w:rPr>
        <w:t>:</w:t>
      </w:r>
    </w:p>
    <w:p w:rsidR="00A07395" w:rsidRPr="004426A9" w:rsidRDefault="00A07395" w:rsidP="004426A9">
      <w:pPr>
        <w:spacing w:line="360" w:lineRule="auto"/>
        <w:ind w:firstLine="709"/>
        <w:contextualSpacing/>
        <w:jc w:val="both"/>
        <w:rPr>
          <w:sz w:val="28"/>
          <w:szCs w:val="28"/>
        </w:rPr>
      </w:pPr>
    </w:p>
    <w:p w:rsidR="00F43AB6" w:rsidRPr="004426A9" w:rsidRDefault="00C74C6E" w:rsidP="004426A9">
      <w:pPr>
        <w:spacing w:line="360" w:lineRule="auto"/>
        <w:ind w:firstLine="709"/>
        <w:contextualSpacing/>
        <w:jc w:val="both"/>
        <w:rPr>
          <w:sz w:val="28"/>
          <w:szCs w:val="28"/>
        </w:rPr>
      </w:pPr>
      <w:r w:rsidRPr="004426A9">
        <w:rPr>
          <w:sz w:val="28"/>
          <w:szCs w:val="28"/>
        </w:rPr>
        <w:t>Эк. эфф.</w:t>
      </w:r>
      <w:r w:rsidRPr="004426A9">
        <w:rPr>
          <w:sz w:val="28"/>
          <w:szCs w:val="28"/>
          <w:vertAlign w:val="subscript"/>
        </w:rPr>
        <w:t>1</w:t>
      </w:r>
      <w:r w:rsidR="00B33516" w:rsidRPr="004426A9">
        <w:rPr>
          <w:sz w:val="28"/>
          <w:szCs w:val="28"/>
        </w:rPr>
        <w:t xml:space="preserve"> </w:t>
      </w:r>
      <w:r w:rsidR="0020565B" w:rsidRPr="004426A9">
        <w:rPr>
          <w:sz w:val="28"/>
          <w:szCs w:val="28"/>
        </w:rPr>
        <w:t>=</w:t>
      </w:r>
      <w:r w:rsidR="00B33516" w:rsidRPr="004426A9">
        <w:rPr>
          <w:sz w:val="28"/>
          <w:szCs w:val="28"/>
        </w:rPr>
        <w:t xml:space="preserve"> </w:t>
      </w:r>
      <w:r w:rsidR="0020565B" w:rsidRPr="004426A9">
        <w:rPr>
          <w:sz w:val="28"/>
          <w:szCs w:val="28"/>
        </w:rPr>
        <w:t>(</w:t>
      </w:r>
      <w:r w:rsidR="00B33516" w:rsidRPr="004426A9">
        <w:rPr>
          <w:sz w:val="28"/>
          <w:szCs w:val="28"/>
        </w:rPr>
        <w:t xml:space="preserve">ВД </w:t>
      </w:r>
      <w:r w:rsidR="0020565B" w:rsidRPr="004426A9">
        <w:rPr>
          <w:sz w:val="28"/>
          <w:szCs w:val="28"/>
        </w:rPr>
        <w:t>-</w:t>
      </w:r>
      <w:r w:rsidR="00B33516" w:rsidRPr="004426A9">
        <w:rPr>
          <w:sz w:val="28"/>
          <w:szCs w:val="28"/>
        </w:rPr>
        <w:t xml:space="preserve"> УЗ</w:t>
      </w:r>
      <w:r w:rsidR="0020565B" w:rsidRPr="004426A9">
        <w:rPr>
          <w:sz w:val="28"/>
          <w:szCs w:val="28"/>
        </w:rPr>
        <w:t>)</w:t>
      </w:r>
      <w:r w:rsidR="00FA25F0" w:rsidRPr="004426A9">
        <w:rPr>
          <w:sz w:val="28"/>
          <w:szCs w:val="28"/>
        </w:rPr>
        <w:t>·</w:t>
      </w:r>
      <w:r w:rsidR="0020565B" w:rsidRPr="004426A9">
        <w:rPr>
          <w:sz w:val="28"/>
          <w:szCs w:val="28"/>
        </w:rPr>
        <w:t>В</w:t>
      </w:r>
      <w:r w:rsidR="0020565B" w:rsidRPr="004426A9">
        <w:rPr>
          <w:sz w:val="28"/>
          <w:szCs w:val="28"/>
          <w:vertAlign w:val="subscript"/>
        </w:rPr>
        <w:t>,</w:t>
      </w:r>
      <w:r w:rsidR="00BC2FC7">
        <w:rPr>
          <w:sz w:val="28"/>
          <w:szCs w:val="28"/>
          <w:vertAlign w:val="subscript"/>
        </w:rPr>
        <w:t xml:space="preserve">               </w:t>
      </w:r>
      <w:r w:rsidR="0068773E" w:rsidRPr="004426A9">
        <w:rPr>
          <w:sz w:val="28"/>
          <w:szCs w:val="28"/>
        </w:rPr>
        <w:t>(3.11)</w:t>
      </w:r>
    </w:p>
    <w:p w:rsidR="00A07395" w:rsidRPr="004426A9" w:rsidRDefault="00A07395" w:rsidP="004426A9">
      <w:pPr>
        <w:spacing w:line="360" w:lineRule="auto"/>
        <w:ind w:firstLine="709"/>
        <w:contextualSpacing/>
        <w:jc w:val="both"/>
        <w:rPr>
          <w:sz w:val="28"/>
          <w:szCs w:val="28"/>
          <w:vertAlign w:val="subscript"/>
        </w:rPr>
      </w:pPr>
    </w:p>
    <w:p w:rsidR="0020565B" w:rsidRPr="004426A9" w:rsidRDefault="0020565B" w:rsidP="004426A9">
      <w:pPr>
        <w:spacing w:line="360" w:lineRule="auto"/>
        <w:ind w:firstLine="709"/>
        <w:contextualSpacing/>
        <w:jc w:val="both"/>
        <w:rPr>
          <w:sz w:val="28"/>
          <w:szCs w:val="28"/>
        </w:rPr>
      </w:pPr>
      <w:r w:rsidRPr="004426A9">
        <w:rPr>
          <w:sz w:val="28"/>
          <w:szCs w:val="28"/>
        </w:rPr>
        <w:t xml:space="preserve">где </w:t>
      </w:r>
      <w:r w:rsidR="00B33516" w:rsidRPr="004426A9">
        <w:rPr>
          <w:sz w:val="28"/>
          <w:szCs w:val="28"/>
        </w:rPr>
        <w:t>ВД</w:t>
      </w:r>
      <w:r w:rsidRPr="004426A9">
        <w:rPr>
          <w:sz w:val="28"/>
          <w:szCs w:val="28"/>
        </w:rPr>
        <w:t xml:space="preserve"> – </w:t>
      </w:r>
      <w:r w:rsidR="00B33516" w:rsidRPr="004426A9">
        <w:rPr>
          <w:sz w:val="28"/>
          <w:szCs w:val="28"/>
        </w:rPr>
        <w:t>фактический уровень валового дохода на 1 рубль выручки</w:t>
      </w:r>
      <w:r w:rsidRPr="004426A9">
        <w:rPr>
          <w:sz w:val="28"/>
          <w:szCs w:val="28"/>
        </w:rPr>
        <w:t>;</w:t>
      </w:r>
    </w:p>
    <w:p w:rsidR="00B33516" w:rsidRPr="004426A9" w:rsidRDefault="00B33516" w:rsidP="004426A9">
      <w:pPr>
        <w:spacing w:line="360" w:lineRule="auto"/>
        <w:ind w:firstLine="709"/>
        <w:contextualSpacing/>
        <w:jc w:val="both"/>
        <w:rPr>
          <w:sz w:val="28"/>
          <w:szCs w:val="28"/>
        </w:rPr>
      </w:pPr>
      <w:r w:rsidRPr="004426A9">
        <w:rPr>
          <w:sz w:val="28"/>
          <w:szCs w:val="28"/>
        </w:rPr>
        <w:t>УЗ - уровень затрат на 1 рубль выручки;</w:t>
      </w:r>
    </w:p>
    <w:p w:rsidR="0020565B" w:rsidRPr="004426A9" w:rsidRDefault="0020565B" w:rsidP="004426A9">
      <w:pPr>
        <w:spacing w:line="360" w:lineRule="auto"/>
        <w:ind w:firstLine="709"/>
        <w:contextualSpacing/>
        <w:jc w:val="both"/>
        <w:rPr>
          <w:sz w:val="28"/>
          <w:szCs w:val="28"/>
        </w:rPr>
      </w:pPr>
      <w:r w:rsidRPr="004426A9">
        <w:rPr>
          <w:sz w:val="28"/>
          <w:szCs w:val="28"/>
        </w:rPr>
        <w:t>В</w:t>
      </w:r>
      <w:r w:rsidR="00B33516" w:rsidRPr="004426A9">
        <w:rPr>
          <w:sz w:val="28"/>
          <w:szCs w:val="28"/>
        </w:rPr>
        <w:t xml:space="preserve"> </w:t>
      </w:r>
      <w:r w:rsidRPr="004426A9">
        <w:rPr>
          <w:sz w:val="28"/>
          <w:szCs w:val="28"/>
        </w:rPr>
        <w:t xml:space="preserve">- </w:t>
      </w:r>
      <w:r w:rsidR="00B33516" w:rsidRPr="004426A9">
        <w:rPr>
          <w:sz w:val="28"/>
          <w:szCs w:val="28"/>
        </w:rPr>
        <w:t>количество дополнительно поступившей выручки от реализации</w:t>
      </w:r>
      <w:r w:rsidRPr="004426A9">
        <w:rPr>
          <w:sz w:val="28"/>
          <w:szCs w:val="28"/>
        </w:rPr>
        <w:t>.</w:t>
      </w:r>
    </w:p>
    <w:p w:rsidR="00A07395" w:rsidRPr="004426A9" w:rsidRDefault="00A07395" w:rsidP="004426A9">
      <w:pPr>
        <w:spacing w:line="360" w:lineRule="auto"/>
        <w:ind w:firstLine="709"/>
        <w:contextualSpacing/>
        <w:jc w:val="both"/>
        <w:rPr>
          <w:sz w:val="28"/>
          <w:szCs w:val="28"/>
        </w:rPr>
      </w:pPr>
    </w:p>
    <w:p w:rsidR="0020565B" w:rsidRPr="004426A9" w:rsidRDefault="00C74C6E" w:rsidP="004426A9">
      <w:pPr>
        <w:spacing w:line="360" w:lineRule="auto"/>
        <w:ind w:firstLine="709"/>
        <w:contextualSpacing/>
        <w:jc w:val="both"/>
        <w:rPr>
          <w:sz w:val="28"/>
          <w:szCs w:val="28"/>
        </w:rPr>
      </w:pPr>
      <w:r w:rsidRPr="004426A9">
        <w:rPr>
          <w:sz w:val="28"/>
          <w:szCs w:val="28"/>
        </w:rPr>
        <w:t>Эк. эфф.</w:t>
      </w:r>
      <w:r w:rsidRPr="004426A9">
        <w:rPr>
          <w:sz w:val="28"/>
          <w:szCs w:val="28"/>
          <w:vertAlign w:val="subscript"/>
        </w:rPr>
        <w:t xml:space="preserve">1 </w:t>
      </w:r>
      <w:r w:rsidR="0020565B" w:rsidRPr="004426A9">
        <w:rPr>
          <w:sz w:val="28"/>
          <w:szCs w:val="28"/>
        </w:rPr>
        <w:t xml:space="preserve">= ( </w:t>
      </w:r>
      <w:r w:rsidR="00B33516" w:rsidRPr="004426A9">
        <w:rPr>
          <w:sz w:val="28"/>
          <w:szCs w:val="28"/>
        </w:rPr>
        <w:t>0,</w:t>
      </w:r>
      <w:r w:rsidR="00E32A84" w:rsidRPr="004426A9">
        <w:rPr>
          <w:sz w:val="28"/>
          <w:szCs w:val="28"/>
        </w:rPr>
        <w:t>1</w:t>
      </w:r>
      <w:r w:rsidRPr="004426A9">
        <w:rPr>
          <w:sz w:val="28"/>
          <w:szCs w:val="28"/>
        </w:rPr>
        <w:t>53</w:t>
      </w:r>
      <w:r w:rsidR="0020565B" w:rsidRPr="004426A9">
        <w:rPr>
          <w:sz w:val="28"/>
          <w:szCs w:val="28"/>
        </w:rPr>
        <w:t xml:space="preserve"> – </w:t>
      </w:r>
      <w:r w:rsidR="00B33516" w:rsidRPr="004426A9">
        <w:rPr>
          <w:sz w:val="28"/>
          <w:szCs w:val="28"/>
        </w:rPr>
        <w:t>0,1</w:t>
      </w:r>
      <w:r w:rsidRPr="004426A9">
        <w:rPr>
          <w:sz w:val="28"/>
          <w:szCs w:val="28"/>
        </w:rPr>
        <w:t>26</w:t>
      </w:r>
      <w:r w:rsidR="0020565B" w:rsidRPr="004426A9">
        <w:rPr>
          <w:sz w:val="28"/>
          <w:szCs w:val="28"/>
        </w:rPr>
        <w:t xml:space="preserve"> )</w:t>
      </w:r>
      <w:r w:rsidR="00FA25F0" w:rsidRPr="004426A9">
        <w:rPr>
          <w:sz w:val="28"/>
          <w:szCs w:val="28"/>
        </w:rPr>
        <w:t>·</w:t>
      </w:r>
      <w:r w:rsidRPr="004426A9">
        <w:rPr>
          <w:sz w:val="28"/>
          <w:szCs w:val="28"/>
        </w:rPr>
        <w:t xml:space="preserve">26653 </w:t>
      </w:r>
      <w:r w:rsidR="0020565B" w:rsidRPr="004426A9">
        <w:rPr>
          <w:sz w:val="28"/>
          <w:szCs w:val="28"/>
        </w:rPr>
        <w:t xml:space="preserve">= </w:t>
      </w:r>
      <w:r w:rsidRPr="004426A9">
        <w:rPr>
          <w:sz w:val="28"/>
          <w:szCs w:val="28"/>
        </w:rPr>
        <w:t>719,6</w:t>
      </w:r>
      <w:r w:rsidR="0020565B" w:rsidRPr="004426A9">
        <w:rPr>
          <w:sz w:val="28"/>
          <w:szCs w:val="28"/>
        </w:rPr>
        <w:t xml:space="preserve"> млн. </w:t>
      </w:r>
      <w:r w:rsidR="003469ED" w:rsidRPr="004426A9">
        <w:rPr>
          <w:sz w:val="28"/>
          <w:szCs w:val="28"/>
        </w:rPr>
        <w:t>р.</w:t>
      </w:r>
    </w:p>
    <w:p w:rsidR="00424A98" w:rsidRPr="004426A9" w:rsidRDefault="00F43AB6" w:rsidP="00BC2FC7">
      <w:pPr>
        <w:pStyle w:val="2"/>
        <w:spacing w:before="0" w:after="0" w:line="360" w:lineRule="auto"/>
        <w:ind w:firstLine="709"/>
        <w:jc w:val="center"/>
        <w:rPr>
          <w:rFonts w:ascii="Times New Roman" w:hAnsi="Times New Roman" w:cs="Times New Roman"/>
          <w:i w:val="0"/>
        </w:rPr>
      </w:pPr>
      <w:bookmarkStart w:id="39" w:name="_Toc231744188"/>
      <w:r w:rsidRPr="004426A9">
        <w:rPr>
          <w:rFonts w:ascii="Times New Roman" w:hAnsi="Times New Roman" w:cs="Times New Roman"/>
          <w:i w:val="0"/>
        </w:rPr>
        <w:t>3.</w:t>
      </w:r>
      <w:r w:rsidR="00167A25" w:rsidRPr="004426A9">
        <w:rPr>
          <w:rFonts w:ascii="Times New Roman" w:hAnsi="Times New Roman" w:cs="Times New Roman"/>
          <w:i w:val="0"/>
        </w:rPr>
        <w:t>3</w:t>
      </w:r>
      <w:r w:rsidR="00424A98" w:rsidRPr="004426A9">
        <w:rPr>
          <w:rFonts w:ascii="Times New Roman" w:hAnsi="Times New Roman" w:cs="Times New Roman"/>
          <w:i w:val="0"/>
        </w:rPr>
        <w:t xml:space="preserve"> Сущност</w:t>
      </w:r>
      <w:r w:rsidRPr="004426A9">
        <w:rPr>
          <w:rFonts w:ascii="Times New Roman" w:hAnsi="Times New Roman" w:cs="Times New Roman"/>
          <w:i w:val="0"/>
        </w:rPr>
        <w:t>ь процесса управления затратами</w:t>
      </w:r>
      <w:bookmarkEnd w:id="39"/>
    </w:p>
    <w:p w:rsidR="00424A98" w:rsidRPr="004426A9" w:rsidRDefault="00424A98" w:rsidP="004426A9">
      <w:pPr>
        <w:spacing w:line="360" w:lineRule="auto"/>
        <w:ind w:firstLine="709"/>
        <w:jc w:val="both"/>
        <w:rPr>
          <w:b/>
          <w:sz w:val="28"/>
          <w:szCs w:val="28"/>
        </w:rPr>
      </w:pPr>
    </w:p>
    <w:p w:rsidR="00424A98" w:rsidRPr="004426A9" w:rsidRDefault="00424A98" w:rsidP="004426A9">
      <w:pPr>
        <w:spacing w:line="360" w:lineRule="auto"/>
        <w:ind w:firstLine="709"/>
        <w:contextualSpacing/>
        <w:jc w:val="both"/>
        <w:rPr>
          <w:sz w:val="28"/>
          <w:szCs w:val="28"/>
        </w:rPr>
      </w:pPr>
      <w:r w:rsidRPr="004426A9">
        <w:rPr>
          <w:sz w:val="28"/>
          <w:szCs w:val="28"/>
        </w:rPr>
        <w:t>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и спросом на выпускаемую продукцию. Поскольку издержки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затрат и планирования их величины на перспективу.</w:t>
      </w:r>
    </w:p>
    <w:p w:rsidR="00424A98" w:rsidRPr="004426A9" w:rsidRDefault="00424A98" w:rsidP="004426A9">
      <w:pPr>
        <w:spacing w:line="360" w:lineRule="auto"/>
        <w:ind w:firstLine="709"/>
        <w:contextualSpacing/>
        <w:jc w:val="both"/>
        <w:rPr>
          <w:sz w:val="28"/>
          <w:szCs w:val="28"/>
        </w:rPr>
      </w:pPr>
      <w:r w:rsidRPr="004426A9">
        <w:rPr>
          <w:sz w:val="28"/>
          <w:szCs w:val="28"/>
        </w:rPr>
        <w:t>До недавнего времени большинство руководителей предприятий не обращали внимания на борьбу западных компаний за снижение себестоимости на десятые доли процента. Но уже тогда встречались фирмы, у которых коридор рентабельности сузился от привычных десятков и сотен до единиц процентов. Естественно, за последние годы ситуация сильно изменилась.</w:t>
      </w:r>
    </w:p>
    <w:p w:rsidR="00424A98" w:rsidRPr="004426A9" w:rsidRDefault="00424A98" w:rsidP="004426A9">
      <w:pPr>
        <w:spacing w:line="360" w:lineRule="auto"/>
        <w:ind w:firstLine="709"/>
        <w:contextualSpacing/>
        <w:jc w:val="both"/>
        <w:rPr>
          <w:sz w:val="28"/>
          <w:szCs w:val="28"/>
        </w:rPr>
      </w:pPr>
      <w:r w:rsidRPr="004426A9">
        <w:rPr>
          <w:sz w:val="28"/>
          <w:szCs w:val="28"/>
        </w:rPr>
        <w:t>Специалисты условно разделяют отечественные компании на три группы в зависимости от того, как</w:t>
      </w:r>
      <w:r w:rsidR="00BC2FC7">
        <w:rPr>
          <w:sz w:val="28"/>
          <w:szCs w:val="28"/>
        </w:rPr>
        <w:t xml:space="preserve"> </w:t>
      </w:r>
      <w:r w:rsidRPr="004426A9">
        <w:rPr>
          <w:sz w:val="28"/>
          <w:szCs w:val="28"/>
        </w:rPr>
        <w:t>они относятся к управлению себестоимостью. Первая группа</w:t>
      </w:r>
      <w:r w:rsidR="00BC2FC7">
        <w:rPr>
          <w:sz w:val="28"/>
          <w:szCs w:val="28"/>
        </w:rPr>
        <w:t xml:space="preserve"> </w:t>
      </w:r>
      <w:r w:rsidRPr="004426A9">
        <w:rPr>
          <w:sz w:val="28"/>
          <w:szCs w:val="28"/>
        </w:rPr>
        <w:t>- это те, которые вообще не считают затрат. Если раньше к ней можно было относить большинство коммерческих структур, то сейчас их меньшинство. Но большая часть компаний из этой группы уже переместилась во вторую, наиболее многочисленную.</w:t>
      </w:r>
    </w:p>
    <w:p w:rsidR="00424A98" w:rsidRPr="004426A9" w:rsidRDefault="00424A98" w:rsidP="004426A9">
      <w:pPr>
        <w:spacing w:line="360" w:lineRule="auto"/>
        <w:ind w:firstLine="709"/>
        <w:contextualSpacing/>
        <w:jc w:val="both"/>
        <w:rPr>
          <w:sz w:val="28"/>
          <w:szCs w:val="28"/>
        </w:rPr>
      </w:pPr>
      <w:r w:rsidRPr="004426A9">
        <w:rPr>
          <w:sz w:val="28"/>
          <w:szCs w:val="28"/>
        </w:rPr>
        <w:t>Большинство коммерческих и производственных компаний сегодня, в условиях кризиса, большое внимание уделяют снижению затрат (из-за усиления конкуренции, уменьшения прибыли или возникновения убытков). Таким образом, снижение издержек – самый доступный способ управления затратами на “короткой временной дистанции”, т.е. в расчете на отдачу в ближайшее время (с этого начинают почти все руководители).</w:t>
      </w:r>
    </w:p>
    <w:p w:rsidR="00424A98" w:rsidRPr="004426A9" w:rsidRDefault="00424A98" w:rsidP="004426A9">
      <w:pPr>
        <w:spacing w:line="360" w:lineRule="auto"/>
        <w:ind w:firstLine="709"/>
        <w:contextualSpacing/>
        <w:jc w:val="both"/>
        <w:rPr>
          <w:sz w:val="28"/>
          <w:szCs w:val="28"/>
        </w:rPr>
      </w:pPr>
      <w:r w:rsidRPr="004426A9">
        <w:rPr>
          <w:sz w:val="28"/>
          <w:szCs w:val="28"/>
        </w:rPr>
        <w:t>Мысль о продажах –</w:t>
      </w:r>
      <w:r w:rsidR="00446072" w:rsidRPr="004426A9">
        <w:rPr>
          <w:sz w:val="28"/>
          <w:szCs w:val="28"/>
        </w:rPr>
        <w:t xml:space="preserve"> </w:t>
      </w:r>
      <w:r w:rsidRPr="004426A9">
        <w:rPr>
          <w:sz w:val="28"/>
          <w:szCs w:val="28"/>
        </w:rPr>
        <w:t>это объект внимания третьей группы предприятий, озабоченных проблемой себестоимости. Эта группа в России самая малочисленная, ее представители не просто занимаются увеличением объемов продаж, а точно знают, какой именно объем продаж им необходим. Эти компании пройдя через первоначальную стадию оптимизации затрат, подходят к снижению и планированию себестоимости профессионально – с применением специальных методик.</w:t>
      </w:r>
    </w:p>
    <w:p w:rsidR="00424A98" w:rsidRPr="004426A9" w:rsidRDefault="00424A98" w:rsidP="004426A9">
      <w:pPr>
        <w:spacing w:line="360" w:lineRule="auto"/>
        <w:ind w:firstLine="709"/>
        <w:contextualSpacing/>
        <w:jc w:val="both"/>
        <w:rPr>
          <w:sz w:val="28"/>
          <w:szCs w:val="28"/>
        </w:rPr>
      </w:pPr>
      <w:r w:rsidRPr="004426A9">
        <w:rPr>
          <w:sz w:val="28"/>
          <w:szCs w:val="28"/>
        </w:rPr>
        <w:t>Профессиональной обязанностью менеджера является правильный выбор метода работы с затратами. Выделяют три группы техники управления затратами в зависимости от того, приносят ли они эффект в краткосрочной, среднесрочной и долгосрочной</w:t>
      </w:r>
      <w:r w:rsidR="00BC2FC7">
        <w:rPr>
          <w:sz w:val="28"/>
          <w:szCs w:val="28"/>
        </w:rPr>
        <w:t xml:space="preserve"> </w:t>
      </w:r>
      <w:r w:rsidRPr="004426A9">
        <w:rPr>
          <w:sz w:val="28"/>
          <w:szCs w:val="28"/>
        </w:rPr>
        <w:t xml:space="preserve">перспективе. </w:t>
      </w:r>
    </w:p>
    <w:p w:rsidR="00424A98" w:rsidRPr="004426A9" w:rsidRDefault="00424A98" w:rsidP="004426A9">
      <w:pPr>
        <w:spacing w:line="360" w:lineRule="auto"/>
        <w:ind w:firstLine="709"/>
        <w:contextualSpacing/>
        <w:jc w:val="both"/>
        <w:rPr>
          <w:sz w:val="28"/>
          <w:szCs w:val="28"/>
        </w:rPr>
      </w:pPr>
      <w:r w:rsidRPr="004426A9">
        <w:rPr>
          <w:sz w:val="28"/>
          <w:szCs w:val="28"/>
        </w:rPr>
        <w:t>Как уже было сказано выше, на короткой временной дистанции самый доступный способ управления издержками – их снижение. Снижение затрат особенно эффективно в кризисные моменты. А в “мирное время” все зависит от выбора критерия оценки рациональности затрат. Если таковыми являются минимизация затрат при заданном уровне продаж, то речь пойдет о снижении издержек. А можно выбрать такой критерий, как максимализация</w:t>
      </w:r>
      <w:r w:rsidRPr="004426A9">
        <w:rPr>
          <w:sz w:val="28"/>
          <w:szCs w:val="28"/>
        </w:rPr>
        <w:tab/>
        <w:t xml:space="preserve"> отдачи при фиксированном уровне затрат. Это вовсе не</w:t>
      </w:r>
      <w:r w:rsidR="00BC2FC7">
        <w:rPr>
          <w:sz w:val="28"/>
          <w:szCs w:val="28"/>
        </w:rPr>
        <w:t xml:space="preserve"> </w:t>
      </w:r>
      <w:r w:rsidRPr="004426A9">
        <w:rPr>
          <w:sz w:val="28"/>
          <w:szCs w:val="28"/>
        </w:rPr>
        <w:t>означает, что затраты останутся на прежнем уровне: они могут расти, если такой рост повышает их эффективность. Просто менеджеры компаний должны заранее определить темпы роста тех или иных статей.</w:t>
      </w:r>
    </w:p>
    <w:p w:rsidR="00424A98" w:rsidRPr="004426A9" w:rsidRDefault="00424A98" w:rsidP="004426A9">
      <w:pPr>
        <w:spacing w:line="360" w:lineRule="auto"/>
        <w:ind w:firstLine="709"/>
        <w:contextualSpacing/>
        <w:jc w:val="both"/>
        <w:rPr>
          <w:sz w:val="28"/>
          <w:szCs w:val="28"/>
        </w:rPr>
      </w:pPr>
      <w:r w:rsidRPr="004426A9">
        <w:rPr>
          <w:sz w:val="28"/>
          <w:szCs w:val="28"/>
        </w:rPr>
        <w:t>Хотя выбор критерия в основном</w:t>
      </w:r>
      <w:r w:rsidR="00BC2FC7">
        <w:rPr>
          <w:sz w:val="28"/>
          <w:szCs w:val="28"/>
        </w:rPr>
        <w:t xml:space="preserve"> </w:t>
      </w:r>
      <w:r w:rsidRPr="004426A9">
        <w:rPr>
          <w:sz w:val="28"/>
          <w:szCs w:val="28"/>
        </w:rPr>
        <w:t xml:space="preserve">“дело вкуса руководителя” (это входит в процедуру стратегического планирования, где, как известно, большую роль играет личностный фактор, так называемая философия стратегии), необходимо иметь в виду, что увеличение отдачи при фиксированном уровне затрат требует применения более сложных инструментов, чем снижение издержек. </w:t>
      </w:r>
    </w:p>
    <w:p w:rsidR="00424A98" w:rsidRPr="004426A9" w:rsidRDefault="00424A98" w:rsidP="004426A9">
      <w:pPr>
        <w:spacing w:line="360" w:lineRule="auto"/>
        <w:ind w:firstLine="709"/>
        <w:contextualSpacing/>
        <w:jc w:val="both"/>
        <w:rPr>
          <w:sz w:val="28"/>
          <w:szCs w:val="28"/>
        </w:rPr>
      </w:pPr>
      <w:r w:rsidRPr="004426A9">
        <w:rPr>
          <w:sz w:val="28"/>
          <w:szCs w:val="28"/>
        </w:rPr>
        <w:t>В среднесрочной перспективе для управления затратами используется механизмы мотивации: привязав оплату труда менеджеров к результатам работы подразделения, можно повысить эффективность этой работы.</w:t>
      </w:r>
    </w:p>
    <w:p w:rsidR="001966A2" w:rsidRPr="006D5401" w:rsidRDefault="00BC2FC7" w:rsidP="006D5401">
      <w:pPr>
        <w:spacing w:line="360" w:lineRule="auto"/>
        <w:ind w:firstLine="709"/>
        <w:contextualSpacing/>
        <w:jc w:val="center"/>
        <w:rPr>
          <w:b/>
          <w:sz w:val="28"/>
          <w:szCs w:val="28"/>
        </w:rPr>
      </w:pPr>
      <w:r>
        <w:rPr>
          <w:sz w:val="28"/>
          <w:szCs w:val="28"/>
        </w:rPr>
        <w:br w:type="page"/>
      </w:r>
      <w:bookmarkStart w:id="40" w:name="_Toc231744189"/>
      <w:r w:rsidR="00F43AB6" w:rsidRPr="00BC2FC7">
        <w:rPr>
          <w:b/>
          <w:sz w:val="28"/>
          <w:szCs w:val="28"/>
        </w:rPr>
        <w:t>3.</w:t>
      </w:r>
      <w:r w:rsidR="00167A25" w:rsidRPr="00BC2FC7">
        <w:rPr>
          <w:b/>
          <w:sz w:val="28"/>
          <w:szCs w:val="28"/>
        </w:rPr>
        <w:t>3</w:t>
      </w:r>
      <w:r w:rsidR="00F43AB6" w:rsidRPr="00BC2FC7">
        <w:rPr>
          <w:b/>
          <w:sz w:val="28"/>
          <w:szCs w:val="28"/>
        </w:rPr>
        <w:t>.1</w:t>
      </w:r>
      <w:r w:rsidR="001966A2" w:rsidRPr="00BC2FC7">
        <w:rPr>
          <w:b/>
          <w:sz w:val="28"/>
          <w:szCs w:val="28"/>
        </w:rPr>
        <w:t xml:space="preserve"> Основные виды з</w:t>
      </w:r>
      <w:r w:rsidR="00F43AB6" w:rsidRPr="00BC2FC7">
        <w:rPr>
          <w:b/>
          <w:sz w:val="28"/>
          <w:szCs w:val="28"/>
        </w:rPr>
        <w:t>атрат</w:t>
      </w:r>
      <w:r w:rsidR="005F56BA" w:rsidRPr="00BC2FC7">
        <w:rPr>
          <w:b/>
          <w:sz w:val="28"/>
          <w:szCs w:val="28"/>
        </w:rPr>
        <w:t xml:space="preserve"> ИЗАО «Сплитстоун-Бел»</w:t>
      </w:r>
      <w:r w:rsidR="00F43AB6" w:rsidRPr="00BC2FC7">
        <w:rPr>
          <w:b/>
          <w:sz w:val="28"/>
          <w:szCs w:val="28"/>
        </w:rPr>
        <w:t>, подлежащие регулированию</w:t>
      </w:r>
      <w:bookmarkEnd w:id="40"/>
    </w:p>
    <w:p w:rsidR="001966A2" w:rsidRPr="004426A9" w:rsidRDefault="001966A2" w:rsidP="004426A9">
      <w:pPr>
        <w:spacing w:line="360" w:lineRule="auto"/>
        <w:ind w:firstLine="709"/>
        <w:contextualSpacing/>
        <w:jc w:val="both"/>
        <w:rPr>
          <w:sz w:val="28"/>
          <w:szCs w:val="28"/>
        </w:rPr>
      </w:pPr>
      <w:r w:rsidRPr="004426A9">
        <w:rPr>
          <w:sz w:val="28"/>
          <w:szCs w:val="28"/>
        </w:rPr>
        <w:t>Любое предприятие в процессе своей деятельности производит определенные затраты. Денежное выражение затрат предприятия на производство и реализацию продукции образует его себестоимость.</w:t>
      </w:r>
    </w:p>
    <w:p w:rsidR="001966A2" w:rsidRPr="004426A9" w:rsidRDefault="001966A2" w:rsidP="004426A9">
      <w:pPr>
        <w:spacing w:line="360" w:lineRule="auto"/>
        <w:ind w:firstLine="709"/>
        <w:contextualSpacing/>
        <w:jc w:val="both"/>
        <w:rPr>
          <w:sz w:val="28"/>
          <w:szCs w:val="28"/>
        </w:rPr>
      </w:pPr>
      <w:r w:rsidRPr="004426A9">
        <w:rPr>
          <w:sz w:val="28"/>
          <w:szCs w:val="28"/>
        </w:rPr>
        <w:t>Себестоимость продукции - один из важнейших экономических показателей, включающий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1966A2" w:rsidRPr="004426A9" w:rsidRDefault="001966A2" w:rsidP="004426A9">
      <w:pPr>
        <w:spacing w:line="360" w:lineRule="auto"/>
        <w:ind w:firstLine="709"/>
        <w:contextualSpacing/>
        <w:jc w:val="both"/>
        <w:rPr>
          <w:sz w:val="28"/>
          <w:szCs w:val="28"/>
        </w:rPr>
      </w:pPr>
      <w:r w:rsidRPr="004426A9">
        <w:rPr>
          <w:sz w:val="28"/>
          <w:szCs w:val="28"/>
        </w:rPr>
        <w:t>С целью упрощения процедур управления и планирования используются различные виды группировок. Различают классификации:</w:t>
      </w:r>
    </w:p>
    <w:p w:rsidR="001966A2" w:rsidRPr="004426A9" w:rsidRDefault="00A07395" w:rsidP="004426A9">
      <w:pPr>
        <w:autoSpaceDE w:val="0"/>
        <w:autoSpaceDN w:val="0"/>
        <w:spacing w:line="360" w:lineRule="auto"/>
        <w:ind w:firstLine="709"/>
        <w:contextualSpacing/>
        <w:jc w:val="both"/>
        <w:rPr>
          <w:sz w:val="28"/>
          <w:szCs w:val="28"/>
        </w:rPr>
      </w:pPr>
      <w:r w:rsidRPr="004426A9">
        <w:rPr>
          <w:sz w:val="28"/>
          <w:szCs w:val="28"/>
        </w:rPr>
        <w:t xml:space="preserve">- </w:t>
      </w:r>
      <w:r w:rsidR="001966A2" w:rsidRPr="004426A9">
        <w:rPr>
          <w:sz w:val="28"/>
          <w:szCs w:val="28"/>
        </w:rPr>
        <w:t>по виду производства (основные и вспомогательные);</w:t>
      </w:r>
    </w:p>
    <w:p w:rsidR="001966A2" w:rsidRPr="004426A9" w:rsidRDefault="00A07395" w:rsidP="004426A9">
      <w:pPr>
        <w:autoSpaceDE w:val="0"/>
        <w:autoSpaceDN w:val="0"/>
        <w:spacing w:line="360" w:lineRule="auto"/>
        <w:ind w:firstLine="709"/>
        <w:contextualSpacing/>
        <w:jc w:val="both"/>
        <w:rPr>
          <w:sz w:val="28"/>
          <w:szCs w:val="28"/>
        </w:rPr>
      </w:pPr>
      <w:r w:rsidRPr="004426A9">
        <w:rPr>
          <w:sz w:val="28"/>
          <w:szCs w:val="28"/>
        </w:rPr>
        <w:t xml:space="preserve">- </w:t>
      </w:r>
      <w:r w:rsidR="001966A2" w:rsidRPr="004426A9">
        <w:rPr>
          <w:sz w:val="28"/>
          <w:szCs w:val="28"/>
        </w:rPr>
        <w:t>по месту возникновения затрат (на участке, в цехе, в производстве);</w:t>
      </w:r>
    </w:p>
    <w:p w:rsidR="001966A2" w:rsidRPr="004426A9" w:rsidRDefault="00A07395" w:rsidP="004426A9">
      <w:pPr>
        <w:autoSpaceDE w:val="0"/>
        <w:autoSpaceDN w:val="0"/>
        <w:spacing w:line="360" w:lineRule="auto"/>
        <w:ind w:firstLine="709"/>
        <w:contextualSpacing/>
        <w:jc w:val="both"/>
        <w:rPr>
          <w:sz w:val="28"/>
          <w:szCs w:val="28"/>
        </w:rPr>
      </w:pPr>
      <w:r w:rsidRPr="004426A9">
        <w:rPr>
          <w:sz w:val="28"/>
          <w:szCs w:val="28"/>
        </w:rPr>
        <w:t xml:space="preserve">- </w:t>
      </w:r>
      <w:r w:rsidR="001966A2" w:rsidRPr="004426A9">
        <w:rPr>
          <w:sz w:val="28"/>
          <w:szCs w:val="28"/>
        </w:rPr>
        <w:t>по виду продукции (отдельное изделие, группа однородных изделий, заказ, услуга и т.п.);</w:t>
      </w:r>
    </w:p>
    <w:p w:rsidR="001966A2" w:rsidRPr="004426A9" w:rsidRDefault="00A07395" w:rsidP="004426A9">
      <w:pPr>
        <w:autoSpaceDE w:val="0"/>
        <w:autoSpaceDN w:val="0"/>
        <w:spacing w:line="360" w:lineRule="auto"/>
        <w:ind w:firstLine="709"/>
        <w:contextualSpacing/>
        <w:jc w:val="both"/>
        <w:rPr>
          <w:sz w:val="28"/>
          <w:szCs w:val="28"/>
        </w:rPr>
      </w:pPr>
      <w:r w:rsidRPr="004426A9">
        <w:rPr>
          <w:sz w:val="28"/>
          <w:szCs w:val="28"/>
        </w:rPr>
        <w:t xml:space="preserve">- </w:t>
      </w:r>
      <w:r w:rsidR="001966A2" w:rsidRPr="004426A9">
        <w:rPr>
          <w:sz w:val="28"/>
          <w:szCs w:val="28"/>
        </w:rPr>
        <w:t>по виду затрат.</w:t>
      </w:r>
    </w:p>
    <w:p w:rsidR="001966A2" w:rsidRPr="004426A9" w:rsidRDefault="001966A2" w:rsidP="004426A9">
      <w:pPr>
        <w:spacing w:line="360" w:lineRule="auto"/>
        <w:ind w:firstLine="709"/>
        <w:contextualSpacing/>
        <w:jc w:val="both"/>
        <w:rPr>
          <w:sz w:val="28"/>
          <w:szCs w:val="28"/>
        </w:rPr>
      </w:pPr>
      <w:r w:rsidRPr="004426A9">
        <w:rPr>
          <w:sz w:val="28"/>
          <w:szCs w:val="28"/>
        </w:rPr>
        <w:t>Последняя группировка затрат (классификация</w:t>
      </w:r>
      <w:r w:rsidR="00BC2FC7">
        <w:rPr>
          <w:sz w:val="28"/>
          <w:szCs w:val="28"/>
        </w:rPr>
        <w:t xml:space="preserve"> </w:t>
      </w:r>
      <w:r w:rsidRPr="004426A9">
        <w:rPr>
          <w:sz w:val="28"/>
          <w:szCs w:val="28"/>
        </w:rPr>
        <w:t>расходов по их виду) наиболее распространена. В соответствии с ней существуют два метода классификации затрат: по экономическим элементам (схема затрат на производство) и по статьям расходов (составление калькуляции).</w:t>
      </w:r>
    </w:p>
    <w:p w:rsidR="001966A2" w:rsidRPr="004426A9" w:rsidRDefault="001966A2" w:rsidP="004426A9">
      <w:pPr>
        <w:spacing w:line="360" w:lineRule="auto"/>
        <w:ind w:firstLine="709"/>
        <w:contextualSpacing/>
        <w:jc w:val="both"/>
        <w:rPr>
          <w:sz w:val="28"/>
          <w:szCs w:val="28"/>
        </w:rPr>
      </w:pPr>
      <w:r w:rsidRPr="004426A9">
        <w:rPr>
          <w:sz w:val="28"/>
          <w:szCs w:val="28"/>
        </w:rPr>
        <w:t>По данным группировок на предприятиях составляется структура затрат (удельный вес статей в общем объеме), анализируются данные за определенный период времени и принимаются решения (т.е. осуществляется регулирование уровня затрат). При этом особое внимание уделяется выявлению резервов снижения себестоимости и выявлению путей их мобилизации для получения наибольшего эффекта с наименьшими затратами.</w:t>
      </w:r>
    </w:p>
    <w:p w:rsidR="001966A2" w:rsidRPr="004426A9" w:rsidRDefault="001966A2" w:rsidP="004426A9">
      <w:pPr>
        <w:spacing w:line="360" w:lineRule="auto"/>
        <w:ind w:firstLine="709"/>
        <w:contextualSpacing/>
        <w:jc w:val="both"/>
        <w:rPr>
          <w:sz w:val="28"/>
          <w:szCs w:val="28"/>
        </w:rPr>
      </w:pPr>
      <w:r w:rsidRPr="004426A9">
        <w:rPr>
          <w:sz w:val="28"/>
          <w:szCs w:val="28"/>
        </w:rPr>
        <w:t xml:space="preserve">Рассмотрим структуру затрат отрасли розничная торговля в городе Минске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и затраты ИЗАО «Сплитстоун-Бел» в соответствующем году.</w:t>
      </w:r>
    </w:p>
    <w:p w:rsidR="00424A98" w:rsidRPr="004426A9" w:rsidRDefault="00424A98" w:rsidP="004426A9">
      <w:pPr>
        <w:spacing w:line="360" w:lineRule="auto"/>
        <w:ind w:firstLine="709"/>
        <w:contextualSpacing/>
        <w:jc w:val="both"/>
        <w:rPr>
          <w:sz w:val="28"/>
          <w:szCs w:val="28"/>
        </w:rPr>
      </w:pPr>
    </w:p>
    <w:p w:rsidR="00C32AF8" w:rsidRPr="004426A9" w:rsidRDefault="00F43AB6" w:rsidP="004426A9">
      <w:pPr>
        <w:spacing w:line="360" w:lineRule="auto"/>
        <w:ind w:firstLine="709"/>
        <w:contextualSpacing/>
        <w:jc w:val="both"/>
        <w:rPr>
          <w:sz w:val="28"/>
          <w:szCs w:val="28"/>
        </w:rPr>
      </w:pPr>
      <w:r w:rsidRPr="004426A9">
        <w:rPr>
          <w:sz w:val="28"/>
          <w:szCs w:val="28"/>
        </w:rPr>
        <w:t xml:space="preserve">Таблица </w:t>
      </w:r>
      <w:r w:rsidR="00C32AF8" w:rsidRPr="004426A9">
        <w:rPr>
          <w:sz w:val="28"/>
          <w:szCs w:val="28"/>
        </w:rPr>
        <w:t>3.</w:t>
      </w:r>
      <w:r w:rsidRPr="004426A9">
        <w:rPr>
          <w:sz w:val="28"/>
          <w:szCs w:val="28"/>
        </w:rPr>
        <w:t xml:space="preserve">3 </w:t>
      </w:r>
      <w:r w:rsidR="00C32AF8" w:rsidRPr="004426A9">
        <w:rPr>
          <w:sz w:val="28"/>
          <w:szCs w:val="28"/>
        </w:rPr>
        <w:t xml:space="preserve">- Структура затрат ИЗАО «Сплитстоун-Бел» и розничной торговли в целом в </w:t>
      </w:r>
      <w:smartTag w:uri="urn:schemas-microsoft-com:office:smarttags" w:element="metricconverter">
        <w:smartTagPr>
          <w:attr w:name="ProductID" w:val="2008 г"/>
        </w:smartTagPr>
        <w:r w:rsidR="00C32AF8" w:rsidRPr="004426A9">
          <w:rPr>
            <w:sz w:val="28"/>
            <w:szCs w:val="28"/>
          </w:rPr>
          <w:t>2008 г</w:t>
        </w:r>
      </w:smartTag>
      <w:r w:rsidR="00C32AF8" w:rsidRPr="004426A9">
        <w:rPr>
          <w:sz w:val="28"/>
          <w:szCs w:val="28"/>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83"/>
        <w:gridCol w:w="2124"/>
        <w:gridCol w:w="1349"/>
        <w:gridCol w:w="1350"/>
      </w:tblGrid>
      <w:tr w:rsidR="00C32AF8" w:rsidRPr="00BC2FC7" w:rsidTr="00BC2FC7">
        <w:trPr>
          <w:trHeight w:val="621"/>
          <w:jc w:val="center"/>
        </w:trPr>
        <w:tc>
          <w:tcPr>
            <w:tcW w:w="4083" w:type="dxa"/>
            <w:vMerge w:val="restart"/>
            <w:tcBorders>
              <w:top w:val="single" w:sz="6" w:space="0" w:color="auto"/>
              <w:right w:val="nil"/>
            </w:tcBorders>
            <w:vAlign w:val="center"/>
          </w:tcPr>
          <w:p w:rsidR="00C32AF8" w:rsidRPr="00BC2FC7" w:rsidRDefault="00C32AF8" w:rsidP="00BC2FC7">
            <w:pPr>
              <w:spacing w:line="360" w:lineRule="auto"/>
              <w:contextualSpacing/>
              <w:rPr>
                <w:sz w:val="20"/>
                <w:szCs w:val="20"/>
              </w:rPr>
            </w:pPr>
            <w:r w:rsidRPr="00BC2FC7">
              <w:rPr>
                <w:sz w:val="20"/>
                <w:szCs w:val="20"/>
              </w:rPr>
              <w:t>Элементы затрат</w:t>
            </w:r>
          </w:p>
        </w:tc>
        <w:tc>
          <w:tcPr>
            <w:tcW w:w="2124" w:type="dxa"/>
            <w:vMerge w:val="restart"/>
            <w:tcBorders>
              <w:top w:val="single" w:sz="6" w:space="0" w:color="auto"/>
              <w:left w:val="single" w:sz="6" w:space="0" w:color="auto"/>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Розничная торговля</w:t>
            </w:r>
          </w:p>
          <w:p w:rsidR="00C32AF8" w:rsidRPr="00BC2FC7" w:rsidRDefault="00C32AF8" w:rsidP="00BC2FC7">
            <w:pPr>
              <w:spacing w:line="360" w:lineRule="auto"/>
              <w:contextualSpacing/>
              <w:rPr>
                <w:sz w:val="20"/>
                <w:szCs w:val="20"/>
              </w:rPr>
            </w:pPr>
            <w:r w:rsidRPr="00BC2FC7">
              <w:rPr>
                <w:sz w:val="20"/>
                <w:szCs w:val="20"/>
              </w:rPr>
              <w:t>в городе Минске в 2008 году,</w:t>
            </w:r>
          </w:p>
          <w:p w:rsidR="00C32AF8" w:rsidRPr="00BC2FC7" w:rsidRDefault="00C32AF8" w:rsidP="00BC2FC7">
            <w:pPr>
              <w:spacing w:line="360" w:lineRule="auto"/>
              <w:contextualSpacing/>
              <w:rPr>
                <w:sz w:val="20"/>
                <w:szCs w:val="20"/>
              </w:rPr>
            </w:pPr>
            <w:r w:rsidRPr="00BC2FC7">
              <w:rPr>
                <w:sz w:val="20"/>
                <w:szCs w:val="20"/>
              </w:rPr>
              <w:t>уд. вес, %</w:t>
            </w:r>
          </w:p>
        </w:tc>
        <w:tc>
          <w:tcPr>
            <w:tcW w:w="2698" w:type="dxa"/>
            <w:gridSpan w:val="2"/>
            <w:tcBorders>
              <w:top w:val="single" w:sz="6" w:space="0" w:color="auto"/>
              <w:left w:val="nil"/>
              <w:bottom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ИЗАО «Сплитстоун-Бел»</w:t>
            </w:r>
          </w:p>
        </w:tc>
      </w:tr>
      <w:tr w:rsidR="00C32AF8" w:rsidRPr="00BC2FC7" w:rsidTr="00BC2FC7">
        <w:trPr>
          <w:trHeight w:val="621"/>
          <w:jc w:val="center"/>
        </w:trPr>
        <w:tc>
          <w:tcPr>
            <w:tcW w:w="4083" w:type="dxa"/>
            <w:vMerge/>
            <w:tcBorders>
              <w:bottom w:val="single" w:sz="6" w:space="0" w:color="auto"/>
              <w:right w:val="nil"/>
            </w:tcBorders>
            <w:vAlign w:val="center"/>
          </w:tcPr>
          <w:p w:rsidR="00C32AF8" w:rsidRPr="00BC2FC7" w:rsidRDefault="00C32AF8" w:rsidP="00BC2FC7">
            <w:pPr>
              <w:spacing w:line="360" w:lineRule="auto"/>
              <w:contextualSpacing/>
              <w:rPr>
                <w:sz w:val="20"/>
                <w:szCs w:val="20"/>
              </w:rPr>
            </w:pPr>
          </w:p>
        </w:tc>
        <w:tc>
          <w:tcPr>
            <w:tcW w:w="2124" w:type="dxa"/>
            <w:vMerge/>
            <w:tcBorders>
              <w:left w:val="single" w:sz="6" w:space="0" w:color="auto"/>
              <w:bottom w:val="single" w:sz="6" w:space="0" w:color="auto"/>
              <w:right w:val="single" w:sz="6" w:space="0" w:color="auto"/>
            </w:tcBorders>
            <w:vAlign w:val="center"/>
          </w:tcPr>
          <w:p w:rsidR="00C32AF8" w:rsidRPr="00BC2FC7" w:rsidRDefault="00C32AF8" w:rsidP="00BC2FC7">
            <w:pPr>
              <w:spacing w:line="360" w:lineRule="auto"/>
              <w:contextualSpacing/>
              <w:rPr>
                <w:sz w:val="20"/>
                <w:szCs w:val="20"/>
              </w:rPr>
            </w:pPr>
          </w:p>
        </w:tc>
        <w:tc>
          <w:tcPr>
            <w:tcW w:w="1349" w:type="dxa"/>
            <w:tcBorders>
              <w:top w:val="single" w:sz="6" w:space="0" w:color="auto"/>
              <w:left w:val="nil"/>
              <w:bottom w:val="single" w:sz="6" w:space="0" w:color="auto"/>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 xml:space="preserve">сумма, млн. </w:t>
            </w:r>
            <w:r w:rsidR="003469ED" w:rsidRPr="00BC2FC7">
              <w:rPr>
                <w:sz w:val="20"/>
                <w:szCs w:val="20"/>
              </w:rPr>
              <w:t>р.</w:t>
            </w:r>
          </w:p>
        </w:tc>
        <w:tc>
          <w:tcPr>
            <w:tcW w:w="1350" w:type="dxa"/>
            <w:tcBorders>
              <w:top w:val="single" w:sz="6" w:space="0" w:color="auto"/>
              <w:left w:val="single" w:sz="6" w:space="0" w:color="auto"/>
              <w:bottom w:val="single" w:sz="6" w:space="0" w:color="auto"/>
            </w:tcBorders>
            <w:vAlign w:val="center"/>
          </w:tcPr>
          <w:p w:rsidR="00C32AF8" w:rsidRPr="00BC2FC7" w:rsidRDefault="00C32AF8" w:rsidP="00BC2FC7">
            <w:pPr>
              <w:tabs>
                <w:tab w:val="left" w:pos="828"/>
              </w:tabs>
              <w:spacing w:line="360" w:lineRule="auto"/>
              <w:contextualSpacing/>
              <w:rPr>
                <w:sz w:val="20"/>
                <w:szCs w:val="20"/>
              </w:rPr>
            </w:pPr>
            <w:r w:rsidRPr="00BC2FC7">
              <w:rPr>
                <w:sz w:val="20"/>
                <w:szCs w:val="20"/>
              </w:rPr>
              <w:t>уд. вес, %</w:t>
            </w:r>
          </w:p>
        </w:tc>
      </w:tr>
      <w:tr w:rsidR="00C32AF8" w:rsidRPr="00BC2FC7" w:rsidTr="00BC2FC7">
        <w:trPr>
          <w:trHeight w:val="348"/>
          <w:jc w:val="center"/>
        </w:trPr>
        <w:tc>
          <w:tcPr>
            <w:tcW w:w="4083" w:type="dxa"/>
            <w:tcBorders>
              <w:top w:val="nil"/>
              <w:bottom w:val="nil"/>
              <w:right w:val="nil"/>
            </w:tcBorders>
          </w:tcPr>
          <w:p w:rsidR="00C32AF8" w:rsidRPr="00BC2FC7" w:rsidRDefault="00C32AF8" w:rsidP="00BC2FC7">
            <w:pPr>
              <w:spacing w:line="360" w:lineRule="auto"/>
              <w:contextualSpacing/>
              <w:rPr>
                <w:sz w:val="20"/>
                <w:szCs w:val="20"/>
              </w:rPr>
            </w:pPr>
            <w:r w:rsidRPr="00BC2FC7">
              <w:rPr>
                <w:sz w:val="20"/>
                <w:szCs w:val="20"/>
              </w:rPr>
              <w:t>1. Материальные затраты</w:t>
            </w:r>
          </w:p>
        </w:tc>
        <w:tc>
          <w:tcPr>
            <w:tcW w:w="2124" w:type="dxa"/>
            <w:tcBorders>
              <w:top w:val="nil"/>
              <w:left w:val="single" w:sz="6" w:space="0" w:color="auto"/>
              <w:bottom w:val="nil"/>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2,0</w:t>
            </w:r>
          </w:p>
        </w:tc>
        <w:tc>
          <w:tcPr>
            <w:tcW w:w="1349" w:type="dxa"/>
            <w:tcBorders>
              <w:top w:val="single" w:sz="6" w:space="0" w:color="auto"/>
              <w:left w:val="nil"/>
              <w:bottom w:val="nil"/>
              <w:right w:val="single" w:sz="6" w:space="0" w:color="auto"/>
            </w:tcBorders>
            <w:vAlign w:val="center"/>
          </w:tcPr>
          <w:p w:rsidR="00C32AF8" w:rsidRPr="00BC2FC7" w:rsidRDefault="00936025" w:rsidP="00BC2FC7">
            <w:pPr>
              <w:spacing w:line="360" w:lineRule="auto"/>
              <w:contextualSpacing/>
              <w:rPr>
                <w:sz w:val="20"/>
                <w:szCs w:val="20"/>
              </w:rPr>
            </w:pPr>
            <w:r w:rsidRPr="00BC2FC7">
              <w:rPr>
                <w:sz w:val="20"/>
                <w:szCs w:val="20"/>
              </w:rPr>
              <w:t>24,2</w:t>
            </w:r>
          </w:p>
        </w:tc>
        <w:tc>
          <w:tcPr>
            <w:tcW w:w="1350" w:type="dxa"/>
            <w:tcBorders>
              <w:top w:val="single" w:sz="6" w:space="0" w:color="auto"/>
              <w:left w:val="single" w:sz="6" w:space="0" w:color="auto"/>
              <w:bottom w:val="nil"/>
            </w:tcBorders>
            <w:vAlign w:val="center"/>
          </w:tcPr>
          <w:p w:rsidR="00C32AF8" w:rsidRPr="00BC2FC7" w:rsidRDefault="00C32AF8" w:rsidP="00BC2FC7">
            <w:pPr>
              <w:spacing w:line="360" w:lineRule="auto"/>
              <w:contextualSpacing/>
              <w:rPr>
                <w:sz w:val="20"/>
                <w:szCs w:val="20"/>
              </w:rPr>
            </w:pPr>
            <w:r w:rsidRPr="00BC2FC7">
              <w:rPr>
                <w:sz w:val="20"/>
                <w:szCs w:val="20"/>
              </w:rPr>
              <w:t>0,2</w:t>
            </w:r>
          </w:p>
        </w:tc>
      </w:tr>
      <w:tr w:rsidR="00C32AF8" w:rsidRPr="00BC2FC7" w:rsidTr="00BC2FC7">
        <w:trPr>
          <w:trHeight w:val="348"/>
          <w:jc w:val="center"/>
        </w:trPr>
        <w:tc>
          <w:tcPr>
            <w:tcW w:w="4083" w:type="dxa"/>
            <w:tcBorders>
              <w:top w:val="nil"/>
              <w:bottom w:val="nil"/>
              <w:right w:val="nil"/>
            </w:tcBorders>
          </w:tcPr>
          <w:p w:rsidR="00C32AF8" w:rsidRPr="00BC2FC7" w:rsidRDefault="00C32AF8" w:rsidP="00BC2FC7">
            <w:pPr>
              <w:spacing w:line="360" w:lineRule="auto"/>
              <w:contextualSpacing/>
              <w:rPr>
                <w:sz w:val="20"/>
                <w:szCs w:val="20"/>
              </w:rPr>
            </w:pPr>
            <w:r w:rsidRPr="00BC2FC7">
              <w:rPr>
                <w:sz w:val="20"/>
                <w:szCs w:val="20"/>
              </w:rPr>
              <w:t>2. Затраты на оплату труда</w:t>
            </w:r>
          </w:p>
        </w:tc>
        <w:tc>
          <w:tcPr>
            <w:tcW w:w="2124" w:type="dxa"/>
            <w:tcBorders>
              <w:top w:val="nil"/>
              <w:left w:val="single" w:sz="6" w:space="0" w:color="auto"/>
              <w:bottom w:val="nil"/>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7,0</w:t>
            </w:r>
          </w:p>
        </w:tc>
        <w:tc>
          <w:tcPr>
            <w:tcW w:w="1349" w:type="dxa"/>
            <w:tcBorders>
              <w:top w:val="nil"/>
              <w:left w:val="nil"/>
              <w:bottom w:val="nil"/>
              <w:right w:val="single" w:sz="6" w:space="0" w:color="auto"/>
            </w:tcBorders>
            <w:vAlign w:val="center"/>
          </w:tcPr>
          <w:p w:rsidR="00C32AF8" w:rsidRPr="00BC2FC7" w:rsidRDefault="00936025" w:rsidP="00BC2FC7">
            <w:pPr>
              <w:spacing w:line="360" w:lineRule="auto"/>
              <w:contextualSpacing/>
              <w:rPr>
                <w:sz w:val="20"/>
                <w:szCs w:val="20"/>
              </w:rPr>
            </w:pPr>
            <w:r w:rsidRPr="00BC2FC7">
              <w:rPr>
                <w:sz w:val="20"/>
                <w:szCs w:val="20"/>
              </w:rPr>
              <w:t>948,6</w:t>
            </w:r>
          </w:p>
        </w:tc>
        <w:tc>
          <w:tcPr>
            <w:tcW w:w="1350" w:type="dxa"/>
            <w:tcBorders>
              <w:top w:val="nil"/>
              <w:left w:val="single" w:sz="6" w:space="0" w:color="auto"/>
              <w:bottom w:val="nil"/>
            </w:tcBorders>
            <w:vAlign w:val="center"/>
          </w:tcPr>
          <w:p w:rsidR="00C32AF8" w:rsidRPr="00BC2FC7" w:rsidRDefault="00C32AF8" w:rsidP="00BC2FC7">
            <w:pPr>
              <w:spacing w:line="360" w:lineRule="auto"/>
              <w:contextualSpacing/>
              <w:rPr>
                <w:sz w:val="20"/>
                <w:szCs w:val="20"/>
              </w:rPr>
            </w:pPr>
            <w:r w:rsidRPr="00BC2FC7">
              <w:rPr>
                <w:sz w:val="20"/>
                <w:szCs w:val="20"/>
              </w:rPr>
              <w:t>7,8</w:t>
            </w:r>
          </w:p>
        </w:tc>
      </w:tr>
      <w:tr w:rsidR="00C32AF8" w:rsidRPr="00BC2FC7" w:rsidTr="00BC2FC7">
        <w:trPr>
          <w:trHeight w:val="348"/>
          <w:jc w:val="center"/>
        </w:trPr>
        <w:tc>
          <w:tcPr>
            <w:tcW w:w="4083" w:type="dxa"/>
            <w:tcBorders>
              <w:top w:val="nil"/>
              <w:bottom w:val="nil"/>
              <w:right w:val="nil"/>
            </w:tcBorders>
          </w:tcPr>
          <w:p w:rsidR="00C32AF8" w:rsidRPr="00BC2FC7" w:rsidRDefault="00C32AF8" w:rsidP="00BC2FC7">
            <w:pPr>
              <w:spacing w:line="360" w:lineRule="auto"/>
              <w:contextualSpacing/>
              <w:rPr>
                <w:sz w:val="20"/>
                <w:szCs w:val="20"/>
              </w:rPr>
            </w:pPr>
            <w:r w:rsidRPr="00BC2FC7">
              <w:rPr>
                <w:sz w:val="20"/>
                <w:szCs w:val="20"/>
              </w:rPr>
              <w:t>3. Отчисления на социальные нужды</w:t>
            </w:r>
          </w:p>
        </w:tc>
        <w:tc>
          <w:tcPr>
            <w:tcW w:w="2124" w:type="dxa"/>
            <w:tcBorders>
              <w:top w:val="nil"/>
              <w:left w:val="single" w:sz="6" w:space="0" w:color="auto"/>
              <w:bottom w:val="nil"/>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2,5</w:t>
            </w:r>
          </w:p>
        </w:tc>
        <w:tc>
          <w:tcPr>
            <w:tcW w:w="1349" w:type="dxa"/>
            <w:tcBorders>
              <w:top w:val="nil"/>
              <w:left w:val="nil"/>
              <w:bottom w:val="nil"/>
              <w:right w:val="single" w:sz="6" w:space="0" w:color="auto"/>
            </w:tcBorders>
            <w:vAlign w:val="center"/>
          </w:tcPr>
          <w:p w:rsidR="00C32AF8" w:rsidRPr="00BC2FC7" w:rsidRDefault="00936025" w:rsidP="00BC2FC7">
            <w:pPr>
              <w:spacing w:line="360" w:lineRule="auto"/>
              <w:contextualSpacing/>
              <w:rPr>
                <w:sz w:val="20"/>
                <w:szCs w:val="20"/>
              </w:rPr>
            </w:pPr>
            <w:r w:rsidRPr="00BC2FC7">
              <w:rPr>
                <w:sz w:val="20"/>
                <w:szCs w:val="20"/>
              </w:rPr>
              <w:t>328,3</w:t>
            </w:r>
          </w:p>
        </w:tc>
        <w:tc>
          <w:tcPr>
            <w:tcW w:w="1350" w:type="dxa"/>
            <w:tcBorders>
              <w:top w:val="nil"/>
              <w:left w:val="single" w:sz="6" w:space="0" w:color="auto"/>
              <w:bottom w:val="nil"/>
            </w:tcBorders>
            <w:vAlign w:val="center"/>
          </w:tcPr>
          <w:p w:rsidR="00C32AF8" w:rsidRPr="00BC2FC7" w:rsidRDefault="00C32AF8" w:rsidP="00BC2FC7">
            <w:pPr>
              <w:spacing w:line="360" w:lineRule="auto"/>
              <w:contextualSpacing/>
              <w:rPr>
                <w:sz w:val="20"/>
                <w:szCs w:val="20"/>
              </w:rPr>
            </w:pPr>
            <w:r w:rsidRPr="00BC2FC7">
              <w:rPr>
                <w:sz w:val="20"/>
                <w:szCs w:val="20"/>
              </w:rPr>
              <w:t>2,7</w:t>
            </w:r>
          </w:p>
        </w:tc>
      </w:tr>
      <w:tr w:rsidR="00C32AF8" w:rsidRPr="00BC2FC7" w:rsidTr="00BC2FC7">
        <w:trPr>
          <w:trHeight w:val="1393"/>
          <w:jc w:val="center"/>
        </w:trPr>
        <w:tc>
          <w:tcPr>
            <w:tcW w:w="4083" w:type="dxa"/>
            <w:tcBorders>
              <w:top w:val="nil"/>
              <w:bottom w:val="nil"/>
              <w:right w:val="nil"/>
            </w:tcBorders>
          </w:tcPr>
          <w:p w:rsidR="00C32AF8" w:rsidRPr="00BC2FC7" w:rsidRDefault="00C32AF8" w:rsidP="00BC2FC7">
            <w:pPr>
              <w:spacing w:line="360" w:lineRule="auto"/>
              <w:contextualSpacing/>
              <w:rPr>
                <w:sz w:val="20"/>
                <w:szCs w:val="20"/>
              </w:rPr>
            </w:pPr>
            <w:r w:rsidRPr="00BC2FC7">
              <w:rPr>
                <w:sz w:val="20"/>
                <w:szCs w:val="20"/>
              </w:rPr>
              <w:t>4. Амортизация основных средств и нематериальных активов</w:t>
            </w:r>
          </w:p>
          <w:p w:rsidR="00C32AF8" w:rsidRPr="00BC2FC7" w:rsidRDefault="00C32AF8" w:rsidP="00BC2FC7">
            <w:pPr>
              <w:spacing w:line="360" w:lineRule="auto"/>
              <w:contextualSpacing/>
              <w:rPr>
                <w:sz w:val="20"/>
                <w:szCs w:val="20"/>
              </w:rPr>
            </w:pPr>
            <w:r w:rsidRPr="00BC2FC7">
              <w:rPr>
                <w:sz w:val="20"/>
                <w:szCs w:val="20"/>
              </w:rPr>
              <w:t>5. Прочие затраты</w:t>
            </w:r>
            <w:r w:rsidRPr="00BC2FC7">
              <w:rPr>
                <w:sz w:val="20"/>
                <w:szCs w:val="20"/>
                <w:lang w:val="en-US"/>
              </w:rPr>
              <w:t>:</w:t>
            </w:r>
          </w:p>
          <w:p w:rsidR="00C32AF8" w:rsidRPr="00BC2FC7" w:rsidRDefault="00BC2FC7" w:rsidP="00BC2FC7">
            <w:pPr>
              <w:spacing w:line="360" w:lineRule="auto"/>
              <w:contextualSpacing/>
              <w:rPr>
                <w:sz w:val="20"/>
                <w:szCs w:val="20"/>
              </w:rPr>
            </w:pPr>
            <w:r>
              <w:rPr>
                <w:sz w:val="20"/>
                <w:szCs w:val="20"/>
              </w:rPr>
              <w:t xml:space="preserve"> </w:t>
            </w:r>
            <w:r w:rsidR="00C32AF8" w:rsidRPr="00BC2FC7">
              <w:rPr>
                <w:sz w:val="20"/>
                <w:szCs w:val="20"/>
              </w:rPr>
              <w:t>аренда</w:t>
            </w:r>
          </w:p>
        </w:tc>
        <w:tc>
          <w:tcPr>
            <w:tcW w:w="2124" w:type="dxa"/>
            <w:tcBorders>
              <w:top w:val="nil"/>
              <w:left w:val="single" w:sz="6" w:space="0" w:color="auto"/>
              <w:bottom w:val="nil"/>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6,5</w:t>
            </w:r>
          </w:p>
          <w:p w:rsidR="00C32AF8" w:rsidRPr="00BC2FC7" w:rsidRDefault="00C32AF8" w:rsidP="00BC2FC7">
            <w:pPr>
              <w:spacing w:line="360" w:lineRule="auto"/>
              <w:contextualSpacing/>
              <w:rPr>
                <w:sz w:val="20"/>
                <w:szCs w:val="20"/>
              </w:rPr>
            </w:pPr>
          </w:p>
          <w:p w:rsidR="00C32AF8" w:rsidRPr="00BC2FC7" w:rsidRDefault="00C32AF8" w:rsidP="00BC2FC7">
            <w:pPr>
              <w:spacing w:line="360" w:lineRule="auto"/>
              <w:contextualSpacing/>
              <w:rPr>
                <w:sz w:val="20"/>
                <w:szCs w:val="20"/>
              </w:rPr>
            </w:pPr>
            <w:r w:rsidRPr="00BC2FC7">
              <w:rPr>
                <w:sz w:val="20"/>
                <w:szCs w:val="20"/>
              </w:rPr>
              <w:t>82</w:t>
            </w:r>
          </w:p>
          <w:p w:rsidR="00C32AF8" w:rsidRPr="00BC2FC7" w:rsidRDefault="00C32AF8" w:rsidP="00BC2FC7">
            <w:pPr>
              <w:spacing w:line="360" w:lineRule="auto"/>
              <w:contextualSpacing/>
              <w:rPr>
                <w:sz w:val="20"/>
                <w:szCs w:val="20"/>
              </w:rPr>
            </w:pPr>
            <w:r w:rsidRPr="00BC2FC7">
              <w:rPr>
                <w:sz w:val="20"/>
                <w:szCs w:val="20"/>
              </w:rPr>
              <w:t>20</w:t>
            </w:r>
          </w:p>
        </w:tc>
        <w:tc>
          <w:tcPr>
            <w:tcW w:w="1349" w:type="dxa"/>
            <w:tcBorders>
              <w:top w:val="nil"/>
              <w:left w:val="nil"/>
              <w:bottom w:val="nil"/>
              <w:right w:val="single" w:sz="6" w:space="0" w:color="auto"/>
            </w:tcBorders>
            <w:vAlign w:val="center"/>
          </w:tcPr>
          <w:p w:rsidR="00C32AF8" w:rsidRPr="00BC2FC7" w:rsidRDefault="00936025" w:rsidP="00BC2FC7">
            <w:pPr>
              <w:spacing w:line="360" w:lineRule="auto"/>
              <w:contextualSpacing/>
              <w:rPr>
                <w:sz w:val="20"/>
                <w:szCs w:val="20"/>
              </w:rPr>
            </w:pPr>
            <w:r w:rsidRPr="00BC2FC7">
              <w:rPr>
                <w:sz w:val="20"/>
                <w:szCs w:val="20"/>
              </w:rPr>
              <w:t>425,3</w:t>
            </w:r>
          </w:p>
          <w:p w:rsidR="00C32AF8" w:rsidRPr="00BC2FC7" w:rsidRDefault="00C32AF8" w:rsidP="00BC2FC7">
            <w:pPr>
              <w:spacing w:line="360" w:lineRule="auto"/>
              <w:contextualSpacing/>
              <w:rPr>
                <w:sz w:val="20"/>
                <w:szCs w:val="20"/>
              </w:rPr>
            </w:pPr>
          </w:p>
          <w:p w:rsidR="00C32AF8" w:rsidRPr="00BC2FC7" w:rsidRDefault="00936025" w:rsidP="00BC2FC7">
            <w:pPr>
              <w:spacing w:line="360" w:lineRule="auto"/>
              <w:contextualSpacing/>
              <w:rPr>
                <w:sz w:val="20"/>
                <w:szCs w:val="20"/>
              </w:rPr>
            </w:pPr>
            <w:r w:rsidRPr="00BC2FC7">
              <w:rPr>
                <w:sz w:val="20"/>
                <w:szCs w:val="20"/>
              </w:rPr>
              <w:t>10434,3</w:t>
            </w:r>
          </w:p>
          <w:p w:rsidR="00C32AF8" w:rsidRPr="00BC2FC7" w:rsidRDefault="00936025" w:rsidP="00BC2FC7">
            <w:pPr>
              <w:spacing w:line="360" w:lineRule="auto"/>
              <w:contextualSpacing/>
              <w:rPr>
                <w:sz w:val="20"/>
                <w:szCs w:val="20"/>
              </w:rPr>
            </w:pPr>
            <w:r w:rsidRPr="00BC2FC7">
              <w:rPr>
                <w:sz w:val="20"/>
                <w:szCs w:val="20"/>
              </w:rPr>
              <w:t>1982,5</w:t>
            </w:r>
          </w:p>
        </w:tc>
        <w:tc>
          <w:tcPr>
            <w:tcW w:w="1350" w:type="dxa"/>
            <w:tcBorders>
              <w:top w:val="nil"/>
              <w:left w:val="single" w:sz="6" w:space="0" w:color="auto"/>
              <w:bottom w:val="nil"/>
            </w:tcBorders>
            <w:vAlign w:val="center"/>
          </w:tcPr>
          <w:p w:rsidR="00C32AF8" w:rsidRPr="00BC2FC7" w:rsidRDefault="00C32AF8" w:rsidP="00BC2FC7">
            <w:pPr>
              <w:spacing w:line="360" w:lineRule="auto"/>
              <w:contextualSpacing/>
              <w:rPr>
                <w:sz w:val="20"/>
                <w:szCs w:val="20"/>
              </w:rPr>
            </w:pPr>
            <w:r w:rsidRPr="00BC2FC7">
              <w:rPr>
                <w:sz w:val="20"/>
                <w:szCs w:val="20"/>
              </w:rPr>
              <w:t>3,5</w:t>
            </w:r>
          </w:p>
          <w:p w:rsidR="00C32AF8" w:rsidRPr="00BC2FC7" w:rsidRDefault="00C32AF8" w:rsidP="00BC2FC7">
            <w:pPr>
              <w:spacing w:line="360" w:lineRule="auto"/>
              <w:contextualSpacing/>
              <w:rPr>
                <w:sz w:val="20"/>
                <w:szCs w:val="20"/>
              </w:rPr>
            </w:pPr>
          </w:p>
          <w:p w:rsidR="00C32AF8" w:rsidRPr="00BC2FC7" w:rsidRDefault="00C32AF8" w:rsidP="00BC2FC7">
            <w:pPr>
              <w:spacing w:line="360" w:lineRule="auto"/>
              <w:contextualSpacing/>
              <w:rPr>
                <w:sz w:val="20"/>
                <w:szCs w:val="20"/>
              </w:rPr>
            </w:pPr>
            <w:r w:rsidRPr="00BC2FC7">
              <w:rPr>
                <w:sz w:val="20"/>
                <w:szCs w:val="20"/>
              </w:rPr>
              <w:t>85,8</w:t>
            </w:r>
          </w:p>
          <w:p w:rsidR="00C32AF8" w:rsidRPr="00BC2FC7" w:rsidRDefault="00C32AF8" w:rsidP="00BC2FC7">
            <w:pPr>
              <w:spacing w:line="360" w:lineRule="auto"/>
              <w:contextualSpacing/>
              <w:rPr>
                <w:sz w:val="20"/>
                <w:szCs w:val="20"/>
              </w:rPr>
            </w:pPr>
            <w:r w:rsidRPr="00BC2FC7">
              <w:rPr>
                <w:sz w:val="20"/>
                <w:szCs w:val="20"/>
              </w:rPr>
              <w:t>19,0</w:t>
            </w:r>
          </w:p>
        </w:tc>
      </w:tr>
      <w:tr w:rsidR="00C32AF8" w:rsidRPr="00BC2FC7" w:rsidTr="00BC2FC7">
        <w:trPr>
          <w:trHeight w:val="696"/>
          <w:jc w:val="center"/>
        </w:trPr>
        <w:tc>
          <w:tcPr>
            <w:tcW w:w="4083" w:type="dxa"/>
            <w:tcBorders>
              <w:top w:val="nil"/>
              <w:bottom w:val="nil"/>
              <w:right w:val="nil"/>
            </w:tcBorders>
          </w:tcPr>
          <w:p w:rsidR="00C32AF8" w:rsidRPr="00BC2FC7" w:rsidRDefault="00C32AF8" w:rsidP="00BC2FC7">
            <w:pPr>
              <w:spacing w:line="360" w:lineRule="auto"/>
              <w:contextualSpacing/>
              <w:rPr>
                <w:sz w:val="20"/>
                <w:szCs w:val="20"/>
              </w:rPr>
            </w:pPr>
            <w:r w:rsidRPr="00BC2FC7">
              <w:rPr>
                <w:sz w:val="20"/>
                <w:szCs w:val="20"/>
              </w:rPr>
              <w:t>нематериальные затраты на оплату услуг сторонних организаций</w:t>
            </w:r>
          </w:p>
        </w:tc>
        <w:tc>
          <w:tcPr>
            <w:tcW w:w="2124" w:type="dxa"/>
            <w:tcBorders>
              <w:top w:val="nil"/>
              <w:left w:val="single" w:sz="6" w:space="0" w:color="auto"/>
              <w:bottom w:val="nil"/>
              <w:right w:val="single" w:sz="6" w:space="0" w:color="auto"/>
            </w:tcBorders>
            <w:vAlign w:val="center"/>
          </w:tcPr>
          <w:p w:rsidR="00C32AF8" w:rsidRPr="00BC2FC7" w:rsidRDefault="00C32AF8" w:rsidP="00BC2FC7">
            <w:pPr>
              <w:spacing w:line="360" w:lineRule="auto"/>
              <w:contextualSpacing/>
              <w:rPr>
                <w:sz w:val="20"/>
                <w:szCs w:val="20"/>
              </w:rPr>
            </w:pPr>
          </w:p>
          <w:p w:rsidR="00C32AF8" w:rsidRPr="00BC2FC7" w:rsidRDefault="00C32AF8" w:rsidP="00BC2FC7">
            <w:pPr>
              <w:spacing w:line="360" w:lineRule="auto"/>
              <w:contextualSpacing/>
              <w:rPr>
                <w:sz w:val="20"/>
                <w:szCs w:val="20"/>
              </w:rPr>
            </w:pPr>
            <w:r w:rsidRPr="00BC2FC7">
              <w:rPr>
                <w:sz w:val="20"/>
                <w:szCs w:val="20"/>
              </w:rPr>
              <w:t>62</w:t>
            </w:r>
          </w:p>
        </w:tc>
        <w:tc>
          <w:tcPr>
            <w:tcW w:w="1349" w:type="dxa"/>
            <w:tcBorders>
              <w:top w:val="nil"/>
              <w:left w:val="nil"/>
              <w:bottom w:val="nil"/>
              <w:right w:val="single" w:sz="6" w:space="0" w:color="auto"/>
            </w:tcBorders>
            <w:vAlign w:val="center"/>
          </w:tcPr>
          <w:p w:rsidR="00C32AF8" w:rsidRPr="00BC2FC7" w:rsidRDefault="00C32AF8" w:rsidP="00BC2FC7">
            <w:pPr>
              <w:spacing w:line="360" w:lineRule="auto"/>
              <w:contextualSpacing/>
              <w:rPr>
                <w:sz w:val="20"/>
                <w:szCs w:val="20"/>
              </w:rPr>
            </w:pPr>
          </w:p>
          <w:p w:rsidR="00C32AF8" w:rsidRPr="00BC2FC7" w:rsidRDefault="00936025" w:rsidP="00BC2FC7">
            <w:pPr>
              <w:spacing w:line="360" w:lineRule="auto"/>
              <w:contextualSpacing/>
              <w:rPr>
                <w:sz w:val="20"/>
                <w:szCs w:val="20"/>
              </w:rPr>
            </w:pPr>
            <w:r w:rsidRPr="00BC2FC7">
              <w:rPr>
                <w:sz w:val="20"/>
                <w:szCs w:val="20"/>
              </w:rPr>
              <w:t>8451,8</w:t>
            </w:r>
          </w:p>
        </w:tc>
        <w:tc>
          <w:tcPr>
            <w:tcW w:w="1350" w:type="dxa"/>
            <w:tcBorders>
              <w:top w:val="nil"/>
              <w:left w:val="single" w:sz="6" w:space="0" w:color="auto"/>
              <w:bottom w:val="nil"/>
            </w:tcBorders>
            <w:vAlign w:val="center"/>
          </w:tcPr>
          <w:p w:rsidR="00C32AF8" w:rsidRPr="00BC2FC7" w:rsidRDefault="00C32AF8" w:rsidP="00BC2FC7">
            <w:pPr>
              <w:spacing w:line="360" w:lineRule="auto"/>
              <w:contextualSpacing/>
              <w:rPr>
                <w:sz w:val="20"/>
                <w:szCs w:val="20"/>
              </w:rPr>
            </w:pPr>
          </w:p>
          <w:p w:rsidR="00C32AF8" w:rsidRPr="00BC2FC7" w:rsidRDefault="00C32AF8" w:rsidP="00BC2FC7">
            <w:pPr>
              <w:spacing w:line="360" w:lineRule="auto"/>
              <w:contextualSpacing/>
              <w:rPr>
                <w:sz w:val="20"/>
                <w:szCs w:val="20"/>
              </w:rPr>
            </w:pPr>
            <w:r w:rsidRPr="00BC2FC7">
              <w:rPr>
                <w:sz w:val="20"/>
                <w:szCs w:val="20"/>
              </w:rPr>
              <w:t>66,8</w:t>
            </w:r>
          </w:p>
        </w:tc>
      </w:tr>
      <w:tr w:rsidR="00C32AF8" w:rsidRPr="00BC2FC7" w:rsidTr="00BC2FC7">
        <w:trPr>
          <w:trHeight w:val="348"/>
          <w:jc w:val="center"/>
        </w:trPr>
        <w:tc>
          <w:tcPr>
            <w:tcW w:w="4083" w:type="dxa"/>
            <w:tcBorders>
              <w:top w:val="nil"/>
              <w:bottom w:val="single" w:sz="6" w:space="0" w:color="auto"/>
              <w:right w:val="nil"/>
            </w:tcBorders>
          </w:tcPr>
          <w:p w:rsidR="00C32AF8" w:rsidRPr="00BC2FC7" w:rsidRDefault="00C32AF8" w:rsidP="00BC2FC7">
            <w:pPr>
              <w:spacing w:line="360" w:lineRule="auto"/>
              <w:contextualSpacing/>
              <w:rPr>
                <w:sz w:val="20"/>
                <w:szCs w:val="20"/>
              </w:rPr>
            </w:pPr>
            <w:r w:rsidRPr="00BC2FC7">
              <w:rPr>
                <w:sz w:val="20"/>
                <w:szCs w:val="20"/>
              </w:rPr>
              <w:t>Итого затрат</w:t>
            </w:r>
          </w:p>
        </w:tc>
        <w:tc>
          <w:tcPr>
            <w:tcW w:w="2124" w:type="dxa"/>
            <w:tcBorders>
              <w:top w:val="nil"/>
              <w:left w:val="single" w:sz="6" w:space="0" w:color="auto"/>
              <w:bottom w:val="single" w:sz="6" w:space="0" w:color="auto"/>
              <w:right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100</w:t>
            </w:r>
          </w:p>
        </w:tc>
        <w:tc>
          <w:tcPr>
            <w:tcW w:w="1349" w:type="dxa"/>
            <w:tcBorders>
              <w:top w:val="nil"/>
              <w:left w:val="nil"/>
              <w:bottom w:val="single" w:sz="6" w:space="0" w:color="auto"/>
              <w:right w:val="single" w:sz="6" w:space="0" w:color="auto"/>
            </w:tcBorders>
            <w:vAlign w:val="center"/>
          </w:tcPr>
          <w:p w:rsidR="00C32AF8" w:rsidRPr="00BC2FC7" w:rsidRDefault="00936025" w:rsidP="00BC2FC7">
            <w:pPr>
              <w:spacing w:line="360" w:lineRule="auto"/>
              <w:contextualSpacing/>
              <w:rPr>
                <w:sz w:val="20"/>
                <w:szCs w:val="20"/>
              </w:rPr>
            </w:pPr>
            <w:r w:rsidRPr="00BC2FC7">
              <w:rPr>
                <w:sz w:val="20"/>
                <w:szCs w:val="20"/>
              </w:rPr>
              <w:t>12161</w:t>
            </w:r>
          </w:p>
        </w:tc>
        <w:tc>
          <w:tcPr>
            <w:tcW w:w="1350" w:type="dxa"/>
            <w:tcBorders>
              <w:top w:val="nil"/>
              <w:left w:val="single" w:sz="6" w:space="0" w:color="auto"/>
              <w:bottom w:val="single" w:sz="6" w:space="0" w:color="auto"/>
            </w:tcBorders>
            <w:vAlign w:val="center"/>
          </w:tcPr>
          <w:p w:rsidR="00C32AF8" w:rsidRPr="00BC2FC7" w:rsidRDefault="00C32AF8" w:rsidP="00BC2FC7">
            <w:pPr>
              <w:spacing w:line="360" w:lineRule="auto"/>
              <w:contextualSpacing/>
              <w:rPr>
                <w:sz w:val="20"/>
                <w:szCs w:val="20"/>
              </w:rPr>
            </w:pPr>
            <w:r w:rsidRPr="00BC2FC7">
              <w:rPr>
                <w:sz w:val="20"/>
                <w:szCs w:val="20"/>
              </w:rPr>
              <w:t>100</w:t>
            </w:r>
          </w:p>
        </w:tc>
      </w:tr>
    </w:tbl>
    <w:p w:rsidR="00C32AF8" w:rsidRPr="004426A9" w:rsidRDefault="00C32AF8" w:rsidP="004426A9">
      <w:pPr>
        <w:spacing w:line="360" w:lineRule="auto"/>
        <w:ind w:firstLine="709"/>
        <w:contextualSpacing/>
        <w:jc w:val="both"/>
        <w:rPr>
          <w:sz w:val="28"/>
          <w:szCs w:val="28"/>
        </w:rPr>
      </w:pPr>
    </w:p>
    <w:p w:rsidR="00C32AF8" w:rsidRPr="004426A9" w:rsidRDefault="00C32AF8" w:rsidP="004426A9">
      <w:pPr>
        <w:spacing w:line="360" w:lineRule="auto"/>
        <w:ind w:firstLine="709"/>
        <w:contextualSpacing/>
        <w:jc w:val="both"/>
        <w:rPr>
          <w:sz w:val="28"/>
          <w:szCs w:val="28"/>
        </w:rPr>
      </w:pPr>
      <w:r w:rsidRPr="004426A9">
        <w:rPr>
          <w:sz w:val="28"/>
          <w:szCs w:val="28"/>
        </w:rPr>
        <w:t xml:space="preserve">В целом структура затрат ИЗАО «Сплитстоун-Бел» схожа со структурой затрат всей розничной торговли по городу Минску: менее чем на 1% удельный вес расходов ИЗАО «Сплитстоун-Бел» на оплату труда и отчисления на социальные нужды превышают соответствующие показатели в целом по городу Минску. И только удельный вес прочих затрат больше аналогичного показателя по розничной торговле на 3,8%. В частности, затраты на оплату нематериальных услуг других организаций (связи, информационно-вычислительного обслуживания, охраны, рекламных агентств). Таким образом, единственным элементом затрат, подлежащим к снижению, является оплата нематериальных услуг других организаций (в частности, наиболее рационально снизить расходы на услуги рекламных агентств, так как ИЗАО «Сплитстоун-Бел»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закрепило свои позиции на рынке и приобрело широкую известность ).</w:t>
      </w:r>
    </w:p>
    <w:p w:rsidR="00C32AF8" w:rsidRPr="004426A9" w:rsidRDefault="00C32AF8" w:rsidP="004426A9">
      <w:pPr>
        <w:spacing w:line="360" w:lineRule="auto"/>
        <w:ind w:firstLine="709"/>
        <w:contextualSpacing/>
        <w:jc w:val="both"/>
        <w:rPr>
          <w:sz w:val="28"/>
          <w:szCs w:val="28"/>
        </w:rPr>
      </w:pPr>
      <w:r w:rsidRPr="004426A9">
        <w:rPr>
          <w:sz w:val="28"/>
          <w:szCs w:val="28"/>
        </w:rPr>
        <w:t>Итак, сократим данные затраты до отраслевого уровня, то есть на 3,8%, соответственно, итоговая сумма затрат так же сократиться</w:t>
      </w:r>
      <w:r w:rsidR="008D0278" w:rsidRPr="004426A9">
        <w:rPr>
          <w:sz w:val="28"/>
          <w:szCs w:val="28"/>
        </w:rPr>
        <w:t xml:space="preserve"> на 3,8%. Главным ориентиром управления затратами в сложившейся ситуации является наиболее быстрый сбыт готовой продукции с целью увеличения денежных средств. В данном случае необходимо рассчитать минимальный средний уровень торговой надбавки, с учетом снижения уровня издержек на 3,8%.</w:t>
      </w:r>
    </w:p>
    <w:p w:rsidR="00BC2FC7" w:rsidRDefault="00BC2FC7" w:rsidP="004426A9">
      <w:pPr>
        <w:tabs>
          <w:tab w:val="left" w:pos="2400"/>
          <w:tab w:val="left" w:pos="2880"/>
        </w:tabs>
        <w:spacing w:line="360" w:lineRule="auto"/>
        <w:ind w:firstLine="709"/>
        <w:contextualSpacing/>
        <w:jc w:val="both"/>
        <w:rPr>
          <w:sz w:val="28"/>
          <w:szCs w:val="28"/>
        </w:rPr>
      </w:pPr>
    </w:p>
    <w:p w:rsidR="008D0278" w:rsidRPr="004426A9" w:rsidRDefault="008D0278" w:rsidP="004426A9">
      <w:pPr>
        <w:tabs>
          <w:tab w:val="left" w:pos="2400"/>
          <w:tab w:val="left" w:pos="2880"/>
        </w:tabs>
        <w:spacing w:line="360" w:lineRule="auto"/>
        <w:ind w:firstLine="709"/>
        <w:contextualSpacing/>
        <w:jc w:val="both"/>
        <w:rPr>
          <w:sz w:val="28"/>
          <w:szCs w:val="28"/>
        </w:rPr>
      </w:pPr>
      <w:r w:rsidRPr="004426A9">
        <w:rPr>
          <w:sz w:val="28"/>
          <w:szCs w:val="28"/>
        </w:rPr>
        <w:t>У иоф н = У иоф - У иоф</w:t>
      </w:r>
      <w:r w:rsidR="00E32A84" w:rsidRPr="004426A9">
        <w:rPr>
          <w:sz w:val="28"/>
          <w:szCs w:val="28"/>
        </w:rPr>
        <w:t>·</w:t>
      </w:r>
      <w:r w:rsidRPr="004426A9">
        <w:rPr>
          <w:sz w:val="28"/>
          <w:szCs w:val="28"/>
        </w:rPr>
        <w:t>0,038,</w:t>
      </w:r>
      <w:r w:rsidR="00BC2FC7">
        <w:rPr>
          <w:sz w:val="28"/>
          <w:szCs w:val="28"/>
        </w:rPr>
        <w:t xml:space="preserve">         </w:t>
      </w:r>
      <w:r w:rsidR="00361985" w:rsidRPr="004426A9">
        <w:rPr>
          <w:sz w:val="28"/>
          <w:szCs w:val="28"/>
        </w:rPr>
        <w:t>(</w:t>
      </w:r>
      <w:r w:rsidR="0068773E" w:rsidRPr="004426A9">
        <w:rPr>
          <w:sz w:val="28"/>
          <w:szCs w:val="28"/>
        </w:rPr>
        <w:t>3</w:t>
      </w:r>
      <w:r w:rsidR="00361985" w:rsidRPr="004426A9">
        <w:rPr>
          <w:sz w:val="28"/>
          <w:szCs w:val="28"/>
        </w:rPr>
        <w:t>.</w:t>
      </w:r>
      <w:r w:rsidR="0068773E" w:rsidRPr="004426A9">
        <w:rPr>
          <w:sz w:val="28"/>
          <w:szCs w:val="28"/>
        </w:rPr>
        <w:t>12</w:t>
      </w:r>
      <w:r w:rsidR="00361985" w:rsidRPr="004426A9">
        <w:rPr>
          <w:sz w:val="28"/>
          <w:szCs w:val="28"/>
        </w:rPr>
        <w:t>)</w:t>
      </w:r>
    </w:p>
    <w:p w:rsidR="00A07395" w:rsidRPr="004426A9" w:rsidRDefault="00A07395" w:rsidP="004426A9">
      <w:pPr>
        <w:spacing w:line="360" w:lineRule="auto"/>
        <w:ind w:firstLine="709"/>
        <w:contextualSpacing/>
        <w:jc w:val="both"/>
        <w:rPr>
          <w:sz w:val="28"/>
          <w:szCs w:val="28"/>
        </w:rPr>
      </w:pPr>
    </w:p>
    <w:p w:rsidR="008D0278" w:rsidRPr="004426A9" w:rsidRDefault="008D0278" w:rsidP="004426A9">
      <w:pPr>
        <w:spacing w:line="360" w:lineRule="auto"/>
        <w:ind w:firstLine="709"/>
        <w:contextualSpacing/>
        <w:jc w:val="both"/>
        <w:rPr>
          <w:sz w:val="28"/>
          <w:szCs w:val="28"/>
        </w:rPr>
      </w:pPr>
      <w:r w:rsidRPr="004426A9">
        <w:rPr>
          <w:sz w:val="28"/>
          <w:szCs w:val="28"/>
        </w:rPr>
        <w:t>где У иоф н – уровень издержек с учетом снижения.</w:t>
      </w:r>
    </w:p>
    <w:p w:rsidR="00A07395" w:rsidRPr="004426A9" w:rsidRDefault="008D0278" w:rsidP="004426A9">
      <w:pPr>
        <w:spacing w:line="360" w:lineRule="auto"/>
        <w:ind w:firstLine="709"/>
        <w:contextualSpacing/>
        <w:jc w:val="both"/>
        <w:rPr>
          <w:sz w:val="28"/>
          <w:szCs w:val="28"/>
        </w:rPr>
      </w:pPr>
      <w:r w:rsidRPr="004426A9">
        <w:rPr>
          <w:sz w:val="28"/>
          <w:szCs w:val="28"/>
        </w:rPr>
        <w:t xml:space="preserve">Таким образом, </w:t>
      </w:r>
    </w:p>
    <w:p w:rsidR="00A07395" w:rsidRPr="004426A9" w:rsidRDefault="00A07395" w:rsidP="004426A9">
      <w:pPr>
        <w:spacing w:line="360" w:lineRule="auto"/>
        <w:ind w:firstLine="709"/>
        <w:contextualSpacing/>
        <w:jc w:val="both"/>
        <w:rPr>
          <w:sz w:val="28"/>
          <w:szCs w:val="28"/>
        </w:rPr>
      </w:pPr>
    </w:p>
    <w:p w:rsidR="008D0278" w:rsidRPr="004426A9" w:rsidRDefault="008D0278" w:rsidP="004426A9">
      <w:pPr>
        <w:spacing w:line="360" w:lineRule="auto"/>
        <w:ind w:firstLine="709"/>
        <w:contextualSpacing/>
        <w:jc w:val="both"/>
        <w:rPr>
          <w:sz w:val="28"/>
          <w:szCs w:val="28"/>
        </w:rPr>
      </w:pPr>
      <w:r w:rsidRPr="004426A9">
        <w:rPr>
          <w:sz w:val="28"/>
          <w:szCs w:val="28"/>
        </w:rPr>
        <w:t>У иоф н = 1</w:t>
      </w:r>
      <w:r w:rsidR="00936025" w:rsidRPr="004426A9">
        <w:rPr>
          <w:sz w:val="28"/>
          <w:szCs w:val="28"/>
        </w:rPr>
        <w:t>1699</w:t>
      </w:r>
      <w:r w:rsidRPr="004426A9">
        <w:rPr>
          <w:sz w:val="28"/>
          <w:szCs w:val="28"/>
        </w:rPr>
        <w:t xml:space="preserve"> млн. </w:t>
      </w:r>
      <w:r w:rsidR="003469ED" w:rsidRPr="004426A9">
        <w:rPr>
          <w:sz w:val="28"/>
          <w:szCs w:val="28"/>
        </w:rPr>
        <w:t>р.</w:t>
      </w:r>
    </w:p>
    <w:p w:rsidR="00F43AB6" w:rsidRPr="004426A9" w:rsidRDefault="00F43AB6" w:rsidP="004426A9">
      <w:pPr>
        <w:spacing w:line="360" w:lineRule="auto"/>
        <w:ind w:firstLine="709"/>
        <w:contextualSpacing/>
        <w:jc w:val="both"/>
        <w:rPr>
          <w:sz w:val="28"/>
          <w:szCs w:val="28"/>
        </w:rPr>
      </w:pPr>
    </w:p>
    <w:p w:rsidR="008D0278" w:rsidRPr="004426A9" w:rsidRDefault="008D0278" w:rsidP="004426A9">
      <w:pPr>
        <w:spacing w:line="360" w:lineRule="auto"/>
        <w:ind w:firstLine="709"/>
        <w:contextualSpacing/>
        <w:jc w:val="both"/>
        <w:rPr>
          <w:sz w:val="28"/>
          <w:szCs w:val="28"/>
        </w:rPr>
      </w:pPr>
      <w:r w:rsidRPr="004426A9">
        <w:rPr>
          <w:sz w:val="28"/>
          <w:szCs w:val="28"/>
        </w:rPr>
        <w:t>Для расчета минимального среднего уровня торговой надбавки воспользуемся формулой (</w:t>
      </w:r>
      <w:r w:rsidR="0068773E" w:rsidRPr="004426A9">
        <w:rPr>
          <w:sz w:val="28"/>
          <w:szCs w:val="28"/>
        </w:rPr>
        <w:t>3</w:t>
      </w:r>
      <w:r w:rsidRPr="004426A9">
        <w:rPr>
          <w:sz w:val="28"/>
          <w:szCs w:val="28"/>
        </w:rPr>
        <w:t>.</w:t>
      </w:r>
      <w:r w:rsidR="0068773E" w:rsidRPr="004426A9">
        <w:rPr>
          <w:sz w:val="28"/>
          <w:szCs w:val="28"/>
        </w:rPr>
        <w:t>10</w:t>
      </w:r>
      <w:r w:rsidRPr="004426A9">
        <w:rPr>
          <w:sz w:val="28"/>
          <w:szCs w:val="28"/>
        </w:rPr>
        <w:t>). При этом, наиболее рациональным будет выполнить этот расчет с учетом предыдущего мероприятия</w:t>
      </w:r>
      <w:r w:rsidR="00C8480C" w:rsidRPr="004426A9">
        <w:rPr>
          <w:sz w:val="28"/>
          <w:szCs w:val="28"/>
        </w:rPr>
        <w:t xml:space="preserve"> и воспользуемся таблицей 3.2. Таким образом, мы не только уменьшим цену для увеличения спроса на продукцию, но и увеличим прибыль. Составим таблицу 3.4.</w:t>
      </w:r>
    </w:p>
    <w:p w:rsidR="00C8480C" w:rsidRPr="004426A9" w:rsidRDefault="00C8480C" w:rsidP="004426A9">
      <w:pPr>
        <w:spacing w:line="360" w:lineRule="auto"/>
        <w:ind w:firstLine="709"/>
        <w:contextualSpacing/>
        <w:jc w:val="both"/>
        <w:rPr>
          <w:sz w:val="28"/>
          <w:szCs w:val="28"/>
        </w:rPr>
      </w:pPr>
    </w:p>
    <w:p w:rsidR="00C8480C" w:rsidRPr="004426A9" w:rsidRDefault="00C8480C" w:rsidP="004426A9">
      <w:pPr>
        <w:spacing w:line="360" w:lineRule="auto"/>
        <w:ind w:firstLine="709"/>
        <w:contextualSpacing/>
        <w:jc w:val="both"/>
        <w:rPr>
          <w:sz w:val="28"/>
          <w:szCs w:val="28"/>
        </w:rPr>
      </w:pPr>
      <w:r w:rsidRPr="004426A9">
        <w:rPr>
          <w:sz w:val="28"/>
          <w:szCs w:val="28"/>
        </w:rPr>
        <w:t>Таблица 3.4 – Комплексная увязка основных показателей хозяйственной деятельности</w:t>
      </w:r>
      <w:r w:rsidR="00BC2FC7">
        <w:rPr>
          <w:sz w:val="28"/>
          <w:szCs w:val="28"/>
        </w:rPr>
        <w:t xml:space="preserve"> </w:t>
      </w:r>
      <w:r w:rsidRPr="004426A9">
        <w:rPr>
          <w:sz w:val="28"/>
          <w:szCs w:val="28"/>
        </w:rPr>
        <w:t xml:space="preserve">ИЗАО </w:t>
      </w:r>
      <w:r w:rsidR="003469ED" w:rsidRPr="004426A9">
        <w:rPr>
          <w:sz w:val="28"/>
          <w:szCs w:val="28"/>
        </w:rPr>
        <w:t>«Сплитстоун-Бел»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940"/>
        <w:gridCol w:w="3155"/>
      </w:tblGrid>
      <w:tr w:rsidR="00C8480C" w:rsidRPr="00BC2FC7" w:rsidTr="00BC2FC7">
        <w:trPr>
          <w:trHeight w:val="966"/>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Показатели</w:t>
            </w:r>
          </w:p>
        </w:tc>
        <w:tc>
          <w:tcPr>
            <w:tcW w:w="2940" w:type="dxa"/>
            <w:vAlign w:val="center"/>
          </w:tcPr>
          <w:p w:rsidR="00C8480C" w:rsidRPr="00BC2FC7" w:rsidRDefault="00C8480C" w:rsidP="00BC2FC7">
            <w:pPr>
              <w:spacing w:line="360" w:lineRule="auto"/>
              <w:contextualSpacing/>
              <w:rPr>
                <w:sz w:val="20"/>
                <w:szCs w:val="20"/>
              </w:rPr>
            </w:pPr>
            <w:r w:rsidRPr="00BC2FC7">
              <w:rPr>
                <w:sz w:val="20"/>
                <w:szCs w:val="20"/>
              </w:rPr>
              <w:t>Планируемый год с учетом снижения торговой надбавки</w:t>
            </w:r>
          </w:p>
        </w:tc>
        <w:tc>
          <w:tcPr>
            <w:tcW w:w="3155" w:type="dxa"/>
            <w:vAlign w:val="center"/>
          </w:tcPr>
          <w:p w:rsidR="00C8480C" w:rsidRPr="00BC2FC7" w:rsidRDefault="00C8480C" w:rsidP="00BC2FC7">
            <w:pPr>
              <w:spacing w:line="360" w:lineRule="auto"/>
              <w:contextualSpacing/>
              <w:rPr>
                <w:sz w:val="20"/>
                <w:szCs w:val="20"/>
              </w:rPr>
            </w:pPr>
            <w:r w:rsidRPr="00BC2FC7">
              <w:rPr>
                <w:sz w:val="20"/>
                <w:szCs w:val="20"/>
              </w:rPr>
              <w:t>Планируемый год с учетом снижения издержек обращения</w:t>
            </w:r>
          </w:p>
        </w:tc>
      </w:tr>
      <w:tr w:rsidR="00C8480C" w:rsidRPr="00BC2FC7" w:rsidTr="00BC2FC7">
        <w:trPr>
          <w:jc w:val="center"/>
        </w:trPr>
        <w:tc>
          <w:tcPr>
            <w:tcW w:w="3369" w:type="dxa"/>
            <w:vAlign w:val="center"/>
          </w:tcPr>
          <w:p w:rsidR="00C8480C" w:rsidRPr="00BC2FC7" w:rsidRDefault="00F43AB6" w:rsidP="00BC2FC7">
            <w:pPr>
              <w:spacing w:line="360" w:lineRule="auto"/>
              <w:rPr>
                <w:sz w:val="20"/>
                <w:szCs w:val="20"/>
                <w:lang w:val="en-US"/>
              </w:rPr>
            </w:pPr>
            <w:r w:rsidRPr="00BC2FC7">
              <w:rPr>
                <w:sz w:val="20"/>
                <w:szCs w:val="20"/>
              </w:rPr>
              <w:t>1.</w:t>
            </w:r>
            <w:r w:rsidR="00C8480C" w:rsidRPr="00BC2FC7">
              <w:rPr>
                <w:sz w:val="20"/>
                <w:szCs w:val="20"/>
              </w:rPr>
              <w:t>Объем товарооборота</w:t>
            </w:r>
            <w:r w:rsidR="00167A25" w:rsidRPr="00BC2FC7">
              <w:rPr>
                <w:sz w:val="20"/>
                <w:szCs w:val="20"/>
                <w:lang w:val="en-US"/>
              </w:rPr>
              <w:t>,</w:t>
            </w:r>
            <w:r w:rsidR="00167A25" w:rsidRPr="00BC2FC7">
              <w:rPr>
                <w:sz w:val="20"/>
                <w:szCs w:val="20"/>
              </w:rPr>
              <w:t xml:space="preserve">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123504</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123504</w:t>
            </w:r>
          </w:p>
        </w:tc>
      </w:tr>
      <w:tr w:rsidR="00C8480C" w:rsidRPr="00BC2FC7" w:rsidTr="00BC2FC7">
        <w:trPr>
          <w:jc w:val="center"/>
        </w:trPr>
        <w:tc>
          <w:tcPr>
            <w:tcW w:w="3369" w:type="dxa"/>
            <w:vAlign w:val="center"/>
          </w:tcPr>
          <w:p w:rsidR="00167A25" w:rsidRPr="00BC2FC7" w:rsidRDefault="00F43AB6" w:rsidP="00BC2FC7">
            <w:pPr>
              <w:pStyle w:val="a3"/>
              <w:spacing w:line="360" w:lineRule="auto"/>
              <w:ind w:left="0"/>
              <w:rPr>
                <w:sz w:val="20"/>
                <w:szCs w:val="20"/>
                <w:lang w:val="en-US"/>
              </w:rPr>
            </w:pPr>
            <w:r w:rsidRPr="00BC2FC7">
              <w:rPr>
                <w:sz w:val="20"/>
                <w:szCs w:val="20"/>
              </w:rPr>
              <w:t>2.</w:t>
            </w:r>
            <w:r w:rsidR="00C8480C" w:rsidRPr="00BC2FC7">
              <w:rPr>
                <w:sz w:val="20"/>
                <w:szCs w:val="20"/>
              </w:rPr>
              <w:t>Валовой доход</w:t>
            </w:r>
            <w:r w:rsidR="00167A25" w:rsidRPr="00BC2FC7">
              <w:rPr>
                <w:sz w:val="20"/>
                <w:szCs w:val="20"/>
                <w:lang w:val="en-US"/>
              </w:rPr>
              <w:t>,</w:t>
            </w:r>
            <w:r w:rsidR="00167A25" w:rsidRPr="00BC2FC7">
              <w:rPr>
                <w:sz w:val="20"/>
                <w:szCs w:val="20"/>
              </w:rPr>
              <w:t xml:space="preserve"> </w:t>
            </w:r>
          </w:p>
          <w:p w:rsidR="00C8480C" w:rsidRPr="00BC2FC7" w:rsidRDefault="00167A25" w:rsidP="00BC2FC7">
            <w:pPr>
              <w:pStyle w:val="a3"/>
              <w:spacing w:line="360" w:lineRule="auto"/>
              <w:ind w:left="0"/>
              <w:rPr>
                <w:sz w:val="20"/>
                <w:szCs w:val="20"/>
              </w:rPr>
            </w:pPr>
            <w:r w:rsidRPr="00BC2FC7">
              <w:rPr>
                <w:sz w:val="20"/>
                <w:szCs w:val="20"/>
              </w:rPr>
              <w:t>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18896</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18896</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в % к обороту</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15,3</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15,3</w:t>
            </w:r>
          </w:p>
        </w:tc>
      </w:tr>
      <w:tr w:rsidR="00C8480C" w:rsidRPr="00BC2FC7" w:rsidTr="00BC2FC7">
        <w:trPr>
          <w:jc w:val="center"/>
        </w:trPr>
        <w:tc>
          <w:tcPr>
            <w:tcW w:w="3369" w:type="dxa"/>
            <w:vAlign w:val="center"/>
          </w:tcPr>
          <w:p w:rsidR="00C8480C" w:rsidRPr="00BC2FC7" w:rsidRDefault="00F43AB6" w:rsidP="00BC2FC7">
            <w:pPr>
              <w:pStyle w:val="a3"/>
              <w:spacing w:line="360" w:lineRule="auto"/>
              <w:ind w:left="0"/>
              <w:rPr>
                <w:sz w:val="20"/>
                <w:szCs w:val="20"/>
              </w:rPr>
            </w:pPr>
            <w:r w:rsidRPr="00BC2FC7">
              <w:rPr>
                <w:sz w:val="20"/>
                <w:szCs w:val="20"/>
              </w:rPr>
              <w:t>3.</w:t>
            </w:r>
            <w:r w:rsidR="00C8480C" w:rsidRPr="00BC2FC7">
              <w:rPr>
                <w:sz w:val="20"/>
                <w:szCs w:val="20"/>
              </w:rPr>
              <w:t>Налог на добавленную стоимость</w:t>
            </w:r>
            <w:r w:rsidR="00167A25" w:rsidRPr="00BC2FC7">
              <w:rPr>
                <w:sz w:val="20"/>
                <w:szCs w:val="20"/>
              </w:rPr>
              <w:t>,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2882</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2882</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ставка, % к валовому доходу</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18,0</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18,0</w:t>
            </w:r>
          </w:p>
        </w:tc>
      </w:tr>
      <w:tr w:rsidR="00C8480C" w:rsidRPr="00BC2FC7" w:rsidTr="00BC2FC7">
        <w:trPr>
          <w:jc w:val="center"/>
        </w:trPr>
        <w:tc>
          <w:tcPr>
            <w:tcW w:w="3369" w:type="dxa"/>
            <w:vAlign w:val="center"/>
          </w:tcPr>
          <w:p w:rsidR="00C8480C" w:rsidRPr="00BC2FC7" w:rsidRDefault="00F43AB6" w:rsidP="00BC2FC7">
            <w:pPr>
              <w:pStyle w:val="a3"/>
              <w:spacing w:line="360" w:lineRule="auto"/>
              <w:ind w:left="0"/>
              <w:rPr>
                <w:sz w:val="20"/>
                <w:szCs w:val="20"/>
              </w:rPr>
            </w:pPr>
            <w:r w:rsidRPr="00BC2FC7">
              <w:rPr>
                <w:sz w:val="20"/>
                <w:szCs w:val="20"/>
              </w:rPr>
              <w:t>4.</w:t>
            </w:r>
            <w:r w:rsidR="00C8480C" w:rsidRPr="00BC2FC7">
              <w:rPr>
                <w:sz w:val="20"/>
                <w:szCs w:val="20"/>
              </w:rPr>
              <w:t>Расходы на реализацию</w:t>
            </w:r>
            <w:r w:rsidR="00167A25" w:rsidRPr="00BC2FC7">
              <w:rPr>
                <w:sz w:val="20"/>
                <w:szCs w:val="20"/>
              </w:rPr>
              <w:t>,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13561</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11699</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в % к обороту</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12,6</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9,5</w:t>
            </w:r>
          </w:p>
        </w:tc>
      </w:tr>
      <w:tr w:rsidR="00C8480C" w:rsidRPr="00BC2FC7" w:rsidTr="00BC2FC7">
        <w:trPr>
          <w:jc w:val="center"/>
        </w:trPr>
        <w:tc>
          <w:tcPr>
            <w:tcW w:w="3369" w:type="dxa"/>
            <w:vAlign w:val="center"/>
          </w:tcPr>
          <w:p w:rsidR="00167A25" w:rsidRPr="00BC2FC7" w:rsidRDefault="00F43AB6" w:rsidP="00BC2FC7">
            <w:pPr>
              <w:pStyle w:val="a3"/>
              <w:spacing w:line="360" w:lineRule="auto"/>
              <w:ind w:left="0"/>
              <w:rPr>
                <w:sz w:val="20"/>
                <w:szCs w:val="20"/>
                <w:lang w:val="en-US"/>
              </w:rPr>
            </w:pPr>
            <w:r w:rsidRPr="00BC2FC7">
              <w:rPr>
                <w:sz w:val="20"/>
                <w:szCs w:val="20"/>
              </w:rPr>
              <w:t>5.</w:t>
            </w:r>
            <w:r w:rsidR="00C8480C" w:rsidRPr="00BC2FC7">
              <w:rPr>
                <w:sz w:val="20"/>
                <w:szCs w:val="20"/>
              </w:rPr>
              <w:t>Валовая прибыль</w:t>
            </w:r>
            <w:r w:rsidR="00167A25" w:rsidRPr="00BC2FC7">
              <w:rPr>
                <w:sz w:val="20"/>
                <w:szCs w:val="20"/>
                <w:lang w:val="en-US"/>
              </w:rPr>
              <w:t>,</w:t>
            </w:r>
          </w:p>
          <w:p w:rsidR="00C8480C" w:rsidRPr="00BC2FC7" w:rsidRDefault="00167A25" w:rsidP="00BC2FC7">
            <w:pPr>
              <w:pStyle w:val="a3"/>
              <w:spacing w:line="360" w:lineRule="auto"/>
              <w:ind w:left="0"/>
              <w:rPr>
                <w:sz w:val="20"/>
                <w:szCs w:val="20"/>
              </w:rPr>
            </w:pPr>
            <w:r w:rsidRPr="00BC2FC7">
              <w:rPr>
                <w:sz w:val="20"/>
                <w:szCs w:val="20"/>
              </w:rPr>
              <w:t xml:space="preserve">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3453</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4315</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в % к обороту</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2,8</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3,5</w:t>
            </w:r>
          </w:p>
        </w:tc>
      </w:tr>
      <w:tr w:rsidR="00C8480C" w:rsidRPr="00BC2FC7" w:rsidTr="00BC2FC7">
        <w:trPr>
          <w:trHeight w:val="591"/>
          <w:jc w:val="center"/>
        </w:trPr>
        <w:tc>
          <w:tcPr>
            <w:tcW w:w="3369" w:type="dxa"/>
            <w:vAlign w:val="center"/>
          </w:tcPr>
          <w:p w:rsidR="00167A25" w:rsidRPr="00BC2FC7" w:rsidRDefault="00F43AB6" w:rsidP="00BC2FC7">
            <w:pPr>
              <w:pStyle w:val="a3"/>
              <w:spacing w:line="360" w:lineRule="auto"/>
              <w:ind w:left="0"/>
              <w:rPr>
                <w:sz w:val="20"/>
                <w:szCs w:val="20"/>
              </w:rPr>
            </w:pPr>
            <w:r w:rsidRPr="00BC2FC7">
              <w:rPr>
                <w:sz w:val="20"/>
                <w:szCs w:val="20"/>
              </w:rPr>
              <w:t>6.</w:t>
            </w:r>
            <w:r w:rsidR="00C8480C" w:rsidRPr="00BC2FC7">
              <w:rPr>
                <w:sz w:val="20"/>
                <w:szCs w:val="20"/>
              </w:rPr>
              <w:t>Налог на прибыль</w:t>
            </w:r>
            <w:r w:rsidR="00167A25" w:rsidRPr="00BC2FC7">
              <w:rPr>
                <w:sz w:val="20"/>
                <w:szCs w:val="20"/>
              </w:rPr>
              <w:t>,</w:t>
            </w:r>
          </w:p>
          <w:p w:rsidR="00C8480C" w:rsidRPr="00BC2FC7" w:rsidRDefault="00167A25" w:rsidP="00BC2FC7">
            <w:pPr>
              <w:pStyle w:val="a3"/>
              <w:spacing w:line="360" w:lineRule="auto"/>
              <w:ind w:left="0"/>
              <w:rPr>
                <w:sz w:val="20"/>
                <w:szCs w:val="20"/>
              </w:rPr>
            </w:pPr>
            <w:r w:rsidRPr="00BC2FC7">
              <w:rPr>
                <w:sz w:val="20"/>
                <w:szCs w:val="20"/>
              </w:rPr>
              <w:t xml:space="preserve">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1001</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1251</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ставка</w:t>
            </w:r>
            <w:r w:rsidR="00BC2FC7">
              <w:rPr>
                <w:sz w:val="20"/>
                <w:szCs w:val="20"/>
              </w:rPr>
              <w:t xml:space="preserve"> </w:t>
            </w:r>
            <w:r w:rsidRPr="00BC2FC7">
              <w:rPr>
                <w:sz w:val="20"/>
                <w:szCs w:val="20"/>
              </w:rPr>
              <w:t>%</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29</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29</w:t>
            </w:r>
          </w:p>
        </w:tc>
      </w:tr>
      <w:tr w:rsidR="00C8480C" w:rsidRPr="00BC2FC7" w:rsidTr="00BC2FC7">
        <w:trPr>
          <w:jc w:val="center"/>
        </w:trPr>
        <w:tc>
          <w:tcPr>
            <w:tcW w:w="3369" w:type="dxa"/>
            <w:vAlign w:val="center"/>
          </w:tcPr>
          <w:p w:rsidR="00C8480C" w:rsidRPr="00BC2FC7" w:rsidRDefault="00F43AB6" w:rsidP="00BC2FC7">
            <w:pPr>
              <w:pStyle w:val="a3"/>
              <w:spacing w:line="360" w:lineRule="auto"/>
              <w:ind w:left="0"/>
              <w:rPr>
                <w:sz w:val="20"/>
                <w:szCs w:val="20"/>
                <w:lang w:val="en-US"/>
              </w:rPr>
            </w:pPr>
            <w:r w:rsidRPr="00BC2FC7">
              <w:rPr>
                <w:sz w:val="20"/>
                <w:szCs w:val="20"/>
              </w:rPr>
              <w:t>7.</w:t>
            </w:r>
            <w:r w:rsidR="00C8480C" w:rsidRPr="00BC2FC7">
              <w:rPr>
                <w:sz w:val="20"/>
                <w:szCs w:val="20"/>
              </w:rPr>
              <w:t>Чистая прибыль</w:t>
            </w:r>
            <w:r w:rsidR="00167A25" w:rsidRPr="00BC2FC7">
              <w:rPr>
                <w:sz w:val="20"/>
                <w:szCs w:val="20"/>
                <w:lang w:val="en-US"/>
              </w:rPr>
              <w:t>,</w:t>
            </w:r>
            <w:r w:rsidR="00167A25" w:rsidRPr="00BC2FC7">
              <w:rPr>
                <w:sz w:val="20"/>
                <w:szCs w:val="20"/>
              </w:rPr>
              <w:t xml:space="preserve"> млн. р.</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2452</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3064</w:t>
            </w:r>
          </w:p>
        </w:tc>
      </w:tr>
      <w:tr w:rsidR="00C8480C" w:rsidRPr="00BC2FC7" w:rsidTr="00BC2FC7">
        <w:trPr>
          <w:jc w:val="center"/>
        </w:trPr>
        <w:tc>
          <w:tcPr>
            <w:tcW w:w="3369" w:type="dxa"/>
            <w:vAlign w:val="center"/>
          </w:tcPr>
          <w:p w:rsidR="00C8480C" w:rsidRPr="00BC2FC7" w:rsidRDefault="00C8480C" w:rsidP="00BC2FC7">
            <w:pPr>
              <w:spacing w:line="360" w:lineRule="auto"/>
              <w:contextualSpacing/>
              <w:rPr>
                <w:sz w:val="20"/>
                <w:szCs w:val="20"/>
              </w:rPr>
            </w:pPr>
            <w:r w:rsidRPr="00BC2FC7">
              <w:rPr>
                <w:sz w:val="20"/>
                <w:szCs w:val="20"/>
              </w:rPr>
              <w:t>в % к обороту</w:t>
            </w:r>
          </w:p>
        </w:tc>
        <w:tc>
          <w:tcPr>
            <w:tcW w:w="2940" w:type="dxa"/>
            <w:vAlign w:val="center"/>
          </w:tcPr>
          <w:p w:rsidR="00C8480C" w:rsidRPr="00BC2FC7" w:rsidRDefault="00936025" w:rsidP="00BC2FC7">
            <w:pPr>
              <w:spacing w:line="360" w:lineRule="auto"/>
              <w:contextualSpacing/>
              <w:rPr>
                <w:sz w:val="20"/>
                <w:szCs w:val="20"/>
              </w:rPr>
            </w:pPr>
            <w:r w:rsidRPr="00BC2FC7">
              <w:rPr>
                <w:sz w:val="20"/>
                <w:szCs w:val="20"/>
              </w:rPr>
              <w:t>2,0</w:t>
            </w:r>
          </w:p>
        </w:tc>
        <w:tc>
          <w:tcPr>
            <w:tcW w:w="3155" w:type="dxa"/>
            <w:vAlign w:val="center"/>
          </w:tcPr>
          <w:p w:rsidR="00C8480C" w:rsidRPr="00BC2FC7" w:rsidRDefault="00936025" w:rsidP="00BC2FC7">
            <w:pPr>
              <w:spacing w:line="360" w:lineRule="auto"/>
              <w:contextualSpacing/>
              <w:rPr>
                <w:sz w:val="20"/>
                <w:szCs w:val="20"/>
              </w:rPr>
            </w:pPr>
            <w:r w:rsidRPr="00BC2FC7">
              <w:rPr>
                <w:sz w:val="20"/>
                <w:szCs w:val="20"/>
              </w:rPr>
              <w:t>2,5</w:t>
            </w:r>
          </w:p>
        </w:tc>
      </w:tr>
    </w:tbl>
    <w:p w:rsidR="00A07395" w:rsidRPr="004426A9" w:rsidRDefault="00A07395" w:rsidP="004426A9">
      <w:pPr>
        <w:spacing w:line="360" w:lineRule="auto"/>
        <w:ind w:firstLine="709"/>
        <w:contextualSpacing/>
        <w:jc w:val="both"/>
        <w:rPr>
          <w:sz w:val="28"/>
          <w:szCs w:val="28"/>
          <w:lang w:val="en-US"/>
        </w:rPr>
      </w:pPr>
    </w:p>
    <w:p w:rsidR="008E50E4" w:rsidRPr="004426A9" w:rsidRDefault="008E50E4" w:rsidP="004426A9">
      <w:pPr>
        <w:spacing w:line="360" w:lineRule="auto"/>
        <w:ind w:firstLine="709"/>
        <w:contextualSpacing/>
        <w:jc w:val="both"/>
        <w:rPr>
          <w:sz w:val="28"/>
          <w:szCs w:val="28"/>
        </w:rPr>
      </w:pPr>
      <w:r w:rsidRPr="004426A9">
        <w:rPr>
          <w:sz w:val="28"/>
          <w:szCs w:val="28"/>
        </w:rPr>
        <w:t>У т.н.</w:t>
      </w:r>
      <w:r w:rsidRPr="004426A9">
        <w:rPr>
          <w:sz w:val="28"/>
          <w:szCs w:val="28"/>
          <w:lang w:val="en-US"/>
        </w:rPr>
        <w:t>min</w:t>
      </w:r>
      <w:r w:rsidR="00BC2FC7">
        <w:rPr>
          <w:sz w:val="28"/>
          <w:szCs w:val="28"/>
        </w:rPr>
        <w:t xml:space="preserve"> </w:t>
      </w:r>
      <w:r w:rsidRPr="004426A9">
        <w:rPr>
          <w:sz w:val="28"/>
          <w:szCs w:val="28"/>
          <w:vertAlign w:val="superscript"/>
        </w:rPr>
        <w:t>=</w:t>
      </w:r>
      <w:r w:rsidRPr="004426A9">
        <w:rPr>
          <w:sz w:val="28"/>
          <w:szCs w:val="28"/>
        </w:rPr>
        <w:t xml:space="preserve"> 0,</w:t>
      </w:r>
      <w:r w:rsidR="00936025" w:rsidRPr="004426A9">
        <w:rPr>
          <w:sz w:val="28"/>
          <w:szCs w:val="28"/>
        </w:rPr>
        <w:t>095</w:t>
      </w:r>
      <w:r w:rsidRPr="004426A9">
        <w:rPr>
          <w:sz w:val="28"/>
          <w:szCs w:val="28"/>
        </w:rPr>
        <w:t xml:space="preserve"> / (1 - 0,</w:t>
      </w:r>
      <w:r w:rsidR="00936025" w:rsidRPr="004426A9">
        <w:rPr>
          <w:sz w:val="28"/>
          <w:szCs w:val="28"/>
        </w:rPr>
        <w:t>18</w:t>
      </w:r>
      <w:r w:rsidRPr="004426A9">
        <w:rPr>
          <w:sz w:val="28"/>
          <w:szCs w:val="28"/>
        </w:rPr>
        <w:t>) = 0,1</w:t>
      </w:r>
      <w:r w:rsidR="00936025" w:rsidRPr="004426A9">
        <w:rPr>
          <w:sz w:val="28"/>
          <w:szCs w:val="28"/>
        </w:rPr>
        <w:t>16</w:t>
      </w:r>
      <w:r w:rsidRPr="004426A9">
        <w:rPr>
          <w:sz w:val="28"/>
          <w:szCs w:val="28"/>
        </w:rPr>
        <w:t>.</w:t>
      </w:r>
    </w:p>
    <w:p w:rsidR="00A07395" w:rsidRPr="004426A9" w:rsidRDefault="00A07395" w:rsidP="004426A9">
      <w:pPr>
        <w:spacing w:line="360" w:lineRule="auto"/>
        <w:ind w:firstLine="709"/>
        <w:contextualSpacing/>
        <w:jc w:val="both"/>
        <w:rPr>
          <w:sz w:val="28"/>
          <w:szCs w:val="28"/>
          <w:lang w:val="en-US"/>
        </w:rPr>
      </w:pPr>
    </w:p>
    <w:p w:rsidR="008E50E4" w:rsidRPr="004426A9" w:rsidRDefault="008E50E4" w:rsidP="004426A9">
      <w:pPr>
        <w:spacing w:line="360" w:lineRule="auto"/>
        <w:ind w:firstLine="709"/>
        <w:contextualSpacing/>
        <w:jc w:val="both"/>
        <w:rPr>
          <w:sz w:val="28"/>
          <w:szCs w:val="28"/>
        </w:rPr>
      </w:pPr>
      <w:r w:rsidRPr="004426A9">
        <w:rPr>
          <w:sz w:val="28"/>
          <w:szCs w:val="28"/>
        </w:rPr>
        <w:t>Таким образом, чтобы предприятие не стало убыточным сред</w:t>
      </w:r>
      <w:r w:rsidRPr="004426A9">
        <w:rPr>
          <w:sz w:val="28"/>
          <w:szCs w:val="28"/>
        </w:rPr>
        <w:softHyphen/>
        <w:t xml:space="preserve">няя торговая надбавка должна быть не ниже </w:t>
      </w:r>
      <w:r w:rsidR="00936025" w:rsidRPr="004426A9">
        <w:rPr>
          <w:sz w:val="28"/>
          <w:szCs w:val="28"/>
        </w:rPr>
        <w:t>11,6</w:t>
      </w:r>
      <w:r w:rsidRPr="004426A9">
        <w:rPr>
          <w:sz w:val="28"/>
          <w:szCs w:val="28"/>
        </w:rPr>
        <w:t xml:space="preserve">% к обороту. В нашем случае оставим надбавку прежней – </w:t>
      </w:r>
      <w:r w:rsidR="00936025" w:rsidRPr="004426A9">
        <w:rPr>
          <w:sz w:val="28"/>
          <w:szCs w:val="28"/>
        </w:rPr>
        <w:t>15,3</w:t>
      </w:r>
      <w:r w:rsidRPr="004426A9">
        <w:rPr>
          <w:sz w:val="28"/>
          <w:szCs w:val="28"/>
        </w:rPr>
        <w:t>% к обороту, с целью не только снижения цены, но и увеличения чистой прибыли.</w:t>
      </w:r>
    </w:p>
    <w:p w:rsidR="008E50E4" w:rsidRDefault="008E50E4" w:rsidP="004426A9">
      <w:pPr>
        <w:pStyle w:val="af4"/>
        <w:spacing w:after="0" w:line="360" w:lineRule="auto"/>
        <w:ind w:firstLine="709"/>
        <w:contextualSpacing/>
        <w:jc w:val="both"/>
        <w:rPr>
          <w:sz w:val="28"/>
          <w:szCs w:val="28"/>
        </w:rPr>
      </w:pPr>
      <w:r w:rsidRPr="004426A9">
        <w:rPr>
          <w:sz w:val="28"/>
          <w:szCs w:val="28"/>
        </w:rPr>
        <w:t>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BC2FC7" w:rsidRPr="004426A9" w:rsidRDefault="00BC2FC7" w:rsidP="004426A9">
      <w:pPr>
        <w:pStyle w:val="af4"/>
        <w:spacing w:after="0" w:line="360" w:lineRule="auto"/>
        <w:ind w:firstLine="709"/>
        <w:contextualSpacing/>
        <w:jc w:val="both"/>
        <w:rPr>
          <w:sz w:val="28"/>
          <w:szCs w:val="28"/>
        </w:rPr>
      </w:pPr>
    </w:p>
    <w:p w:rsidR="00016710" w:rsidRPr="004426A9" w:rsidRDefault="008E50E4" w:rsidP="004426A9">
      <w:pPr>
        <w:spacing w:line="360" w:lineRule="auto"/>
        <w:ind w:firstLine="709"/>
        <w:contextualSpacing/>
        <w:jc w:val="both"/>
        <w:rPr>
          <w:sz w:val="28"/>
          <w:szCs w:val="28"/>
        </w:rPr>
      </w:pPr>
      <w:r w:rsidRPr="004426A9">
        <w:rPr>
          <w:sz w:val="28"/>
          <w:szCs w:val="28"/>
        </w:rPr>
        <w:t>Э=(С</w:t>
      </w:r>
      <w:r w:rsidRPr="004426A9">
        <w:rPr>
          <w:sz w:val="28"/>
          <w:szCs w:val="28"/>
          <w:vertAlign w:val="subscript"/>
        </w:rPr>
        <w:t>с</w:t>
      </w:r>
      <w:r w:rsidRPr="004426A9">
        <w:rPr>
          <w:sz w:val="28"/>
          <w:szCs w:val="28"/>
        </w:rPr>
        <w:t>-С</w:t>
      </w:r>
      <w:r w:rsidRPr="004426A9">
        <w:rPr>
          <w:sz w:val="28"/>
          <w:szCs w:val="28"/>
          <w:vertAlign w:val="subscript"/>
        </w:rPr>
        <w:t>н</w:t>
      </w:r>
      <w:r w:rsidRPr="004426A9">
        <w:rPr>
          <w:sz w:val="28"/>
          <w:szCs w:val="28"/>
        </w:rPr>
        <w:t>) В</w:t>
      </w:r>
      <w:r w:rsidRPr="004426A9">
        <w:rPr>
          <w:sz w:val="28"/>
          <w:szCs w:val="28"/>
          <w:vertAlign w:val="subscript"/>
        </w:rPr>
        <w:t>н</w:t>
      </w:r>
      <w:r w:rsidR="00446072" w:rsidRPr="004426A9">
        <w:rPr>
          <w:sz w:val="28"/>
          <w:szCs w:val="28"/>
        </w:rPr>
        <w:t>,</w:t>
      </w:r>
      <w:r w:rsidR="00BC2FC7">
        <w:rPr>
          <w:sz w:val="28"/>
          <w:szCs w:val="28"/>
          <w:vertAlign w:val="subscript"/>
        </w:rPr>
        <w:t xml:space="preserve">                    </w:t>
      </w:r>
      <w:r w:rsidR="00361985" w:rsidRPr="004426A9">
        <w:rPr>
          <w:sz w:val="28"/>
          <w:szCs w:val="28"/>
        </w:rPr>
        <w:t>(</w:t>
      </w:r>
      <w:r w:rsidR="0068773E" w:rsidRPr="004426A9">
        <w:rPr>
          <w:sz w:val="28"/>
          <w:szCs w:val="28"/>
        </w:rPr>
        <w:t>3</w:t>
      </w:r>
      <w:r w:rsidR="00361985" w:rsidRPr="004426A9">
        <w:rPr>
          <w:sz w:val="28"/>
          <w:szCs w:val="28"/>
        </w:rPr>
        <w:t>.</w:t>
      </w:r>
      <w:r w:rsidR="0068773E" w:rsidRPr="004426A9">
        <w:rPr>
          <w:sz w:val="28"/>
          <w:szCs w:val="28"/>
        </w:rPr>
        <w:t>13</w:t>
      </w:r>
      <w:r w:rsidR="00361985" w:rsidRPr="004426A9">
        <w:rPr>
          <w:sz w:val="28"/>
          <w:szCs w:val="28"/>
        </w:rPr>
        <w:t>)</w:t>
      </w:r>
    </w:p>
    <w:p w:rsidR="00446072" w:rsidRPr="004426A9" w:rsidRDefault="00446072" w:rsidP="004426A9">
      <w:pPr>
        <w:spacing w:line="360" w:lineRule="auto"/>
        <w:ind w:firstLine="709"/>
        <w:contextualSpacing/>
        <w:jc w:val="both"/>
        <w:rPr>
          <w:sz w:val="28"/>
          <w:szCs w:val="28"/>
        </w:rPr>
      </w:pPr>
    </w:p>
    <w:p w:rsidR="008E50E4" w:rsidRPr="004426A9" w:rsidRDefault="008E50E4" w:rsidP="004426A9">
      <w:pPr>
        <w:spacing w:line="360" w:lineRule="auto"/>
        <w:ind w:firstLine="709"/>
        <w:contextualSpacing/>
        <w:jc w:val="both"/>
        <w:rPr>
          <w:sz w:val="28"/>
          <w:szCs w:val="28"/>
        </w:rPr>
      </w:pPr>
      <w:r w:rsidRPr="004426A9">
        <w:rPr>
          <w:sz w:val="28"/>
          <w:szCs w:val="28"/>
        </w:rPr>
        <w:t>где Э- экономия прямых текущих затрат;</w:t>
      </w:r>
    </w:p>
    <w:p w:rsidR="008E50E4" w:rsidRPr="004426A9" w:rsidRDefault="008E50E4" w:rsidP="004426A9">
      <w:pPr>
        <w:spacing w:line="360" w:lineRule="auto"/>
        <w:ind w:firstLine="709"/>
        <w:contextualSpacing/>
        <w:jc w:val="both"/>
        <w:rPr>
          <w:sz w:val="28"/>
          <w:szCs w:val="28"/>
        </w:rPr>
      </w:pPr>
      <w:r w:rsidRPr="004426A9">
        <w:rPr>
          <w:sz w:val="28"/>
          <w:szCs w:val="28"/>
        </w:rPr>
        <w:t>С</w:t>
      </w:r>
      <w:r w:rsidRPr="004426A9">
        <w:rPr>
          <w:sz w:val="28"/>
          <w:szCs w:val="28"/>
          <w:vertAlign w:val="subscript"/>
        </w:rPr>
        <w:t>с(н)</w:t>
      </w:r>
      <w:r w:rsidRPr="004426A9">
        <w:rPr>
          <w:sz w:val="28"/>
          <w:szCs w:val="28"/>
        </w:rPr>
        <w:t xml:space="preserve"> – прямые текущие затраты на единицу продукции до (после) внедрения мероприятия;</w:t>
      </w:r>
    </w:p>
    <w:p w:rsidR="008E50E4" w:rsidRPr="004426A9" w:rsidRDefault="008E50E4" w:rsidP="004426A9">
      <w:pPr>
        <w:spacing w:line="360" w:lineRule="auto"/>
        <w:ind w:firstLine="709"/>
        <w:contextualSpacing/>
        <w:jc w:val="both"/>
        <w:rPr>
          <w:sz w:val="28"/>
          <w:szCs w:val="28"/>
        </w:rPr>
      </w:pPr>
      <w:r w:rsidRPr="004426A9">
        <w:rPr>
          <w:sz w:val="28"/>
          <w:szCs w:val="28"/>
        </w:rPr>
        <w:t>В</w:t>
      </w:r>
      <w:r w:rsidRPr="004426A9">
        <w:rPr>
          <w:sz w:val="28"/>
          <w:szCs w:val="28"/>
          <w:vertAlign w:val="subscript"/>
        </w:rPr>
        <w:t>н</w:t>
      </w:r>
      <w:r w:rsidRPr="004426A9">
        <w:rPr>
          <w:sz w:val="28"/>
          <w:szCs w:val="28"/>
        </w:rPr>
        <w:t>- Объем продукции в натуральном выражении от начала внедрения мероприятия до конца планируемого года.</w:t>
      </w:r>
    </w:p>
    <w:p w:rsidR="00A07395" w:rsidRPr="004426A9" w:rsidRDefault="00A07395" w:rsidP="004426A9">
      <w:pPr>
        <w:spacing w:line="360" w:lineRule="auto"/>
        <w:ind w:firstLine="709"/>
        <w:contextualSpacing/>
        <w:jc w:val="both"/>
        <w:rPr>
          <w:sz w:val="28"/>
          <w:szCs w:val="28"/>
        </w:rPr>
      </w:pPr>
    </w:p>
    <w:p w:rsidR="008E50E4" w:rsidRPr="004426A9" w:rsidRDefault="008E50E4" w:rsidP="004426A9">
      <w:pPr>
        <w:spacing w:line="360" w:lineRule="auto"/>
        <w:ind w:firstLine="709"/>
        <w:contextualSpacing/>
        <w:jc w:val="both"/>
        <w:rPr>
          <w:sz w:val="28"/>
          <w:szCs w:val="28"/>
        </w:rPr>
      </w:pPr>
      <w:r w:rsidRPr="004426A9">
        <w:rPr>
          <w:sz w:val="28"/>
          <w:szCs w:val="28"/>
        </w:rPr>
        <w:t xml:space="preserve">Э = ( </w:t>
      </w:r>
      <w:r w:rsidR="00936025" w:rsidRPr="004426A9">
        <w:rPr>
          <w:sz w:val="28"/>
          <w:szCs w:val="28"/>
        </w:rPr>
        <w:t>13561</w:t>
      </w:r>
      <w:r w:rsidRPr="004426A9">
        <w:rPr>
          <w:sz w:val="28"/>
          <w:szCs w:val="28"/>
        </w:rPr>
        <w:t xml:space="preserve"> – 1</w:t>
      </w:r>
      <w:r w:rsidR="00936025" w:rsidRPr="004426A9">
        <w:rPr>
          <w:sz w:val="28"/>
          <w:szCs w:val="28"/>
        </w:rPr>
        <w:t>1699</w:t>
      </w:r>
      <w:r w:rsidRPr="004426A9">
        <w:rPr>
          <w:sz w:val="28"/>
          <w:szCs w:val="28"/>
        </w:rPr>
        <w:t xml:space="preserve"> )</w:t>
      </w:r>
      <w:r w:rsidR="00943A9F" w:rsidRPr="004426A9">
        <w:rPr>
          <w:sz w:val="28"/>
          <w:szCs w:val="28"/>
        </w:rPr>
        <w:t>·</w:t>
      </w:r>
      <w:r w:rsidRPr="004426A9">
        <w:rPr>
          <w:sz w:val="28"/>
          <w:szCs w:val="28"/>
        </w:rPr>
        <w:t xml:space="preserve">18974 = </w:t>
      </w:r>
      <w:r w:rsidR="00936025" w:rsidRPr="004426A9">
        <w:rPr>
          <w:sz w:val="28"/>
          <w:szCs w:val="28"/>
        </w:rPr>
        <w:t>1,9</w:t>
      </w:r>
      <w:r w:rsidRPr="004426A9">
        <w:rPr>
          <w:sz w:val="28"/>
          <w:szCs w:val="28"/>
        </w:rPr>
        <w:t xml:space="preserve"> млн. </w:t>
      </w:r>
      <w:r w:rsidR="003469ED" w:rsidRPr="004426A9">
        <w:rPr>
          <w:sz w:val="28"/>
          <w:szCs w:val="28"/>
        </w:rPr>
        <w:t>р.</w:t>
      </w:r>
    </w:p>
    <w:p w:rsidR="00CE3AE7" w:rsidRPr="004426A9" w:rsidRDefault="00BC2FC7" w:rsidP="004426A9">
      <w:pPr>
        <w:spacing w:line="360" w:lineRule="auto"/>
        <w:ind w:firstLine="709"/>
        <w:contextualSpacing/>
        <w:jc w:val="both"/>
        <w:rPr>
          <w:sz w:val="28"/>
          <w:szCs w:val="28"/>
        </w:rPr>
      </w:pPr>
      <w:r>
        <w:rPr>
          <w:sz w:val="28"/>
          <w:szCs w:val="28"/>
        </w:rPr>
        <w:br w:type="page"/>
      </w:r>
      <w:r w:rsidR="00936025" w:rsidRPr="004426A9">
        <w:rPr>
          <w:sz w:val="28"/>
          <w:szCs w:val="28"/>
        </w:rPr>
        <w:t xml:space="preserve">Экономический эффект с учетом снижения торговой надбавки и </w:t>
      </w:r>
      <w:r w:rsidR="00AF7216" w:rsidRPr="004426A9">
        <w:rPr>
          <w:sz w:val="28"/>
          <w:szCs w:val="28"/>
        </w:rPr>
        <w:t>уровня издержек обращения составит</w:t>
      </w:r>
      <w:r w:rsidR="00CE3AE7" w:rsidRPr="004426A9">
        <w:rPr>
          <w:sz w:val="28"/>
          <w:szCs w:val="28"/>
        </w:rPr>
        <w:t>:</w:t>
      </w:r>
    </w:p>
    <w:p w:rsidR="00A07395" w:rsidRPr="004426A9" w:rsidRDefault="00A07395" w:rsidP="004426A9">
      <w:pPr>
        <w:spacing w:line="360" w:lineRule="auto"/>
        <w:ind w:firstLine="709"/>
        <w:contextualSpacing/>
        <w:jc w:val="both"/>
        <w:rPr>
          <w:sz w:val="28"/>
          <w:szCs w:val="28"/>
        </w:rPr>
      </w:pPr>
    </w:p>
    <w:p w:rsidR="00CE3AE7" w:rsidRPr="004426A9" w:rsidRDefault="00AF7216" w:rsidP="004426A9">
      <w:pPr>
        <w:spacing w:line="360" w:lineRule="auto"/>
        <w:ind w:firstLine="709"/>
        <w:contextualSpacing/>
        <w:jc w:val="both"/>
        <w:rPr>
          <w:sz w:val="28"/>
          <w:szCs w:val="28"/>
        </w:rPr>
      </w:pPr>
      <w:r w:rsidRPr="004426A9">
        <w:rPr>
          <w:sz w:val="28"/>
          <w:szCs w:val="28"/>
        </w:rPr>
        <w:t>Эк. эфф.</w:t>
      </w:r>
      <w:r w:rsidR="008A6EE2" w:rsidRPr="004426A9">
        <w:rPr>
          <w:sz w:val="28"/>
          <w:szCs w:val="28"/>
          <w:vertAlign w:val="subscript"/>
        </w:rPr>
        <w:t>2</w:t>
      </w:r>
      <w:r w:rsidR="00CE3AE7" w:rsidRPr="004426A9">
        <w:rPr>
          <w:sz w:val="28"/>
          <w:szCs w:val="28"/>
        </w:rPr>
        <w:t xml:space="preserve"> = ( 0,</w:t>
      </w:r>
      <w:r w:rsidR="00943A9F" w:rsidRPr="004426A9">
        <w:rPr>
          <w:sz w:val="28"/>
          <w:szCs w:val="28"/>
        </w:rPr>
        <w:t>1</w:t>
      </w:r>
      <w:r w:rsidRPr="004426A9">
        <w:rPr>
          <w:sz w:val="28"/>
          <w:szCs w:val="28"/>
        </w:rPr>
        <w:t>53</w:t>
      </w:r>
      <w:r w:rsidR="00CE3AE7" w:rsidRPr="004426A9">
        <w:rPr>
          <w:sz w:val="28"/>
          <w:szCs w:val="28"/>
        </w:rPr>
        <w:t xml:space="preserve"> – 0,</w:t>
      </w:r>
      <w:r w:rsidRPr="004426A9">
        <w:rPr>
          <w:sz w:val="28"/>
          <w:szCs w:val="28"/>
        </w:rPr>
        <w:t>095</w:t>
      </w:r>
      <w:r w:rsidR="00CE3AE7" w:rsidRPr="004426A9">
        <w:rPr>
          <w:sz w:val="28"/>
          <w:szCs w:val="28"/>
        </w:rPr>
        <w:t xml:space="preserve"> )</w:t>
      </w:r>
      <w:r w:rsidR="00FA25F0" w:rsidRPr="004426A9">
        <w:rPr>
          <w:sz w:val="28"/>
          <w:szCs w:val="28"/>
        </w:rPr>
        <w:t>·</w:t>
      </w:r>
      <w:r w:rsidR="00CE3AE7" w:rsidRPr="004426A9">
        <w:rPr>
          <w:sz w:val="28"/>
          <w:szCs w:val="28"/>
        </w:rPr>
        <w:t>2</w:t>
      </w:r>
      <w:r w:rsidRPr="004426A9">
        <w:rPr>
          <w:sz w:val="28"/>
          <w:szCs w:val="28"/>
        </w:rPr>
        <w:t>6653</w:t>
      </w:r>
      <w:r w:rsidR="00CE3AE7" w:rsidRPr="004426A9">
        <w:rPr>
          <w:sz w:val="28"/>
          <w:szCs w:val="28"/>
        </w:rPr>
        <w:t xml:space="preserve"> = </w:t>
      </w:r>
      <w:r w:rsidRPr="004426A9">
        <w:rPr>
          <w:sz w:val="28"/>
          <w:szCs w:val="28"/>
        </w:rPr>
        <w:t>1545</w:t>
      </w:r>
      <w:r w:rsidR="00CE3AE7" w:rsidRPr="004426A9">
        <w:rPr>
          <w:sz w:val="28"/>
          <w:szCs w:val="28"/>
        </w:rPr>
        <w:t xml:space="preserve"> млн. </w:t>
      </w:r>
      <w:r w:rsidR="003469ED" w:rsidRPr="004426A9">
        <w:rPr>
          <w:sz w:val="28"/>
          <w:szCs w:val="28"/>
        </w:rPr>
        <w:t>р.</w:t>
      </w:r>
    </w:p>
    <w:p w:rsidR="00BC2FC7" w:rsidRDefault="00BC2FC7" w:rsidP="004426A9">
      <w:pPr>
        <w:pStyle w:val="2"/>
        <w:spacing w:before="0" w:after="0" w:line="360" w:lineRule="auto"/>
        <w:ind w:firstLine="709"/>
        <w:jc w:val="both"/>
        <w:rPr>
          <w:rFonts w:ascii="Times New Roman" w:hAnsi="Times New Roman" w:cs="Times New Roman"/>
          <w:i w:val="0"/>
        </w:rPr>
      </w:pPr>
      <w:bookmarkStart w:id="41" w:name="_Toc231744190"/>
    </w:p>
    <w:p w:rsidR="00C74552" w:rsidRPr="004426A9" w:rsidRDefault="00016710" w:rsidP="00BC2FC7">
      <w:pPr>
        <w:pStyle w:val="2"/>
        <w:spacing w:before="0" w:after="0" w:line="360" w:lineRule="auto"/>
        <w:ind w:firstLine="709"/>
        <w:jc w:val="center"/>
        <w:rPr>
          <w:rFonts w:ascii="Times New Roman" w:hAnsi="Times New Roman" w:cs="Times New Roman"/>
          <w:i w:val="0"/>
        </w:rPr>
      </w:pPr>
      <w:r w:rsidRPr="004426A9">
        <w:rPr>
          <w:rFonts w:ascii="Times New Roman" w:hAnsi="Times New Roman" w:cs="Times New Roman"/>
          <w:i w:val="0"/>
        </w:rPr>
        <w:t>3.</w:t>
      </w:r>
      <w:r w:rsidR="00167A25" w:rsidRPr="004426A9">
        <w:rPr>
          <w:rFonts w:ascii="Times New Roman" w:hAnsi="Times New Roman" w:cs="Times New Roman"/>
          <w:i w:val="0"/>
        </w:rPr>
        <w:t>4</w:t>
      </w:r>
      <w:r w:rsidR="00C74552" w:rsidRPr="004426A9">
        <w:rPr>
          <w:rFonts w:ascii="Times New Roman" w:hAnsi="Times New Roman" w:cs="Times New Roman"/>
          <w:i w:val="0"/>
        </w:rPr>
        <w:t xml:space="preserve"> </w:t>
      </w:r>
      <w:r w:rsidR="005D3333" w:rsidRPr="004426A9">
        <w:rPr>
          <w:rFonts w:ascii="Times New Roman" w:hAnsi="Times New Roman" w:cs="Times New Roman"/>
          <w:i w:val="0"/>
        </w:rPr>
        <w:t xml:space="preserve">Управление </w:t>
      </w:r>
      <w:r w:rsidR="008F45F2" w:rsidRPr="004426A9">
        <w:rPr>
          <w:rFonts w:ascii="Times New Roman" w:hAnsi="Times New Roman" w:cs="Times New Roman"/>
          <w:i w:val="0"/>
        </w:rPr>
        <w:t xml:space="preserve">оборотными </w:t>
      </w:r>
      <w:r w:rsidR="00D45C2B" w:rsidRPr="004426A9">
        <w:rPr>
          <w:rFonts w:ascii="Times New Roman" w:hAnsi="Times New Roman" w:cs="Times New Roman"/>
          <w:i w:val="0"/>
        </w:rPr>
        <w:t>активами</w:t>
      </w:r>
      <w:r w:rsidRPr="004426A9">
        <w:rPr>
          <w:rFonts w:ascii="Times New Roman" w:hAnsi="Times New Roman" w:cs="Times New Roman"/>
          <w:i w:val="0"/>
        </w:rPr>
        <w:t xml:space="preserve"> ИЗАО «Сплитстоун-Бел»</w:t>
      </w:r>
      <w:bookmarkEnd w:id="41"/>
    </w:p>
    <w:p w:rsidR="00D45C2B" w:rsidRPr="004426A9" w:rsidRDefault="00D45C2B" w:rsidP="004426A9">
      <w:pPr>
        <w:widowControl w:val="0"/>
        <w:autoSpaceDE w:val="0"/>
        <w:autoSpaceDN w:val="0"/>
        <w:adjustRightInd w:val="0"/>
        <w:spacing w:line="360" w:lineRule="auto"/>
        <w:ind w:firstLine="709"/>
        <w:jc w:val="both"/>
        <w:rPr>
          <w:sz w:val="28"/>
          <w:szCs w:val="28"/>
        </w:rPr>
      </w:pP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Главной задачей управления оборотными активами является − формирование необходимого объема, оптимизация состава и обеспечении эффективного использования оборотных активов предприятия.</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Управления оборотными активами составляет наиболее обширную часть операции финансового менеджмента. Это связано с большим количеством элементов их внутреннего материально – вещественного и финансового состава требующих индивидуализации управления; высокой динамикой трансформации их видов, приоритетной ролью в обеспечении платежеспособности, рентабельности и других целевых результатов операционной деятельности предприятия. К оборотным активам относятся; запасы сырья, материалов и полуфабрикатов, запасы готовой продукции,</w:t>
      </w:r>
      <w:r w:rsidR="00BC2FC7">
        <w:rPr>
          <w:sz w:val="28"/>
          <w:szCs w:val="28"/>
        </w:rPr>
        <w:t xml:space="preserve"> </w:t>
      </w:r>
      <w:r w:rsidRPr="004426A9">
        <w:rPr>
          <w:sz w:val="28"/>
          <w:szCs w:val="28"/>
        </w:rPr>
        <w:t>текущая дебиторская задолженность, денежные активы и прочие оборотные активы.</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Основным источником информации для анализа оборотных активов является бухгалтерский баланс (ф. №1) элементами оборотных средств являются: материальные ресурсы; готовая продукция на складах предприятия, товары для перепродажи; дебиторская задолженность; денежные средства.</w:t>
      </w:r>
    </w:p>
    <w:p w:rsidR="00D45C2B" w:rsidRPr="004426A9" w:rsidRDefault="00D45C2B" w:rsidP="004426A9">
      <w:pPr>
        <w:spacing w:line="360" w:lineRule="auto"/>
        <w:ind w:firstLine="709"/>
        <w:jc w:val="both"/>
        <w:rPr>
          <w:sz w:val="28"/>
          <w:szCs w:val="28"/>
        </w:rPr>
      </w:pPr>
      <w:r w:rsidRPr="004426A9">
        <w:rPr>
          <w:sz w:val="28"/>
          <w:szCs w:val="28"/>
        </w:rPr>
        <w:t>Под составом оборотных активов понимают совокупность элементов, образующих оборотные активы. Деление оборотных активов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Существенное практическое значение имеет группировка оборотных активов по методам управления и источникам формирования. По методам управления можно выделить две группы активов:</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 xml:space="preserve">1) </w:t>
      </w:r>
      <w:r w:rsidR="00A07395" w:rsidRPr="004426A9">
        <w:rPr>
          <w:sz w:val="28"/>
          <w:szCs w:val="28"/>
        </w:rPr>
        <w:t>Н</w:t>
      </w:r>
      <w:r w:rsidRPr="004426A9">
        <w:rPr>
          <w:sz w:val="28"/>
          <w:szCs w:val="28"/>
        </w:rPr>
        <w:t>ормируемые − запасы материалов (счета 10,15), незавершенное производство (счета 20,21), готовая продукция (счет 43), товары (счет 41), т.е. активы, по которым устанавливаются обоснованные расчетные нормативы. Анализ в данном случае состоит в сопоставлении</w:t>
      </w:r>
      <w:r w:rsidR="00BC2FC7">
        <w:rPr>
          <w:sz w:val="28"/>
          <w:szCs w:val="28"/>
        </w:rPr>
        <w:t xml:space="preserve"> </w:t>
      </w:r>
      <w:r w:rsidRPr="004426A9">
        <w:rPr>
          <w:sz w:val="28"/>
          <w:szCs w:val="28"/>
        </w:rPr>
        <w:t>фактических активов с нормативами, определении и оценке причин выявленных отклонений.</w:t>
      </w:r>
    </w:p>
    <w:p w:rsidR="00D45C2B" w:rsidRPr="004426A9" w:rsidRDefault="00A07395" w:rsidP="004426A9">
      <w:pPr>
        <w:widowControl w:val="0"/>
        <w:autoSpaceDE w:val="0"/>
        <w:autoSpaceDN w:val="0"/>
        <w:adjustRightInd w:val="0"/>
        <w:spacing w:line="360" w:lineRule="auto"/>
        <w:ind w:firstLine="709"/>
        <w:jc w:val="both"/>
        <w:rPr>
          <w:sz w:val="28"/>
          <w:szCs w:val="28"/>
        </w:rPr>
      </w:pPr>
      <w:r w:rsidRPr="004426A9">
        <w:rPr>
          <w:sz w:val="28"/>
          <w:szCs w:val="28"/>
        </w:rPr>
        <w:t>2) Н</w:t>
      </w:r>
      <w:r w:rsidR="00D45C2B" w:rsidRPr="004426A9">
        <w:rPr>
          <w:sz w:val="28"/>
          <w:szCs w:val="28"/>
        </w:rPr>
        <w:t>енормированные − активы, уровень и динамика которых определяется</w:t>
      </w:r>
      <w:r w:rsidR="00BC2FC7">
        <w:rPr>
          <w:sz w:val="28"/>
          <w:szCs w:val="28"/>
        </w:rPr>
        <w:t xml:space="preserve"> </w:t>
      </w:r>
      <w:r w:rsidR="00D45C2B" w:rsidRPr="004426A9">
        <w:rPr>
          <w:sz w:val="28"/>
          <w:szCs w:val="28"/>
        </w:rPr>
        <w:t>внешними факторами и в меньшей мере зависят от деятельности предприятия. К ним относятся: товары отгруженные (счет 45); дебиторская задолженность, краткосрочные финансовые вложения, денежные средства.</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По источникам формирования выделяют три группы (собственные и привлеченные и заемные средства).</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При определении рационального соотношения источников формирования оборотных активов средств исходить из того, каждому элементу оборотных активов должен соответствовать определенный источник финансовых ресурсов:</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 xml:space="preserve">1) </w:t>
      </w:r>
      <w:r w:rsidR="00A07395" w:rsidRPr="004426A9">
        <w:rPr>
          <w:sz w:val="28"/>
          <w:szCs w:val="28"/>
        </w:rPr>
        <w:t>Н</w:t>
      </w:r>
      <w:r w:rsidRPr="004426A9">
        <w:rPr>
          <w:sz w:val="28"/>
          <w:szCs w:val="28"/>
        </w:rPr>
        <w:t>ормативной сумме запасов сырья, материалов и полуфабрикатов должны соответствовать собственные источники формирования оборотных активов. Нормативу незавершенного производства, расходов будущих периодов, а также средним остаткам готовой продукции на складе должна соответствовать планируемая сумма банковского кредита;</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 xml:space="preserve">2) </w:t>
      </w:r>
      <w:r w:rsidR="00A07395" w:rsidRPr="004426A9">
        <w:rPr>
          <w:sz w:val="28"/>
          <w:szCs w:val="28"/>
        </w:rPr>
        <w:t>Д</w:t>
      </w:r>
      <w:r w:rsidRPr="004426A9">
        <w:rPr>
          <w:sz w:val="28"/>
          <w:szCs w:val="28"/>
        </w:rPr>
        <w:t>ебиторская задолженность заказчиков должна полностью покрываться кредиторской задолженностью поставщикам материальных ресурсов;</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 xml:space="preserve">3) </w:t>
      </w:r>
      <w:r w:rsidR="00A07395" w:rsidRPr="004426A9">
        <w:rPr>
          <w:sz w:val="28"/>
          <w:szCs w:val="28"/>
        </w:rPr>
        <w:t>Д</w:t>
      </w:r>
      <w:r w:rsidRPr="004426A9">
        <w:rPr>
          <w:sz w:val="28"/>
          <w:szCs w:val="28"/>
        </w:rPr>
        <w:t>енежные средства могут формироваться за счет внутренней задолженности (задолженность перед персоналом предприятия, задолженность участникам по выплате доходов; доходы будущих периодов, резервы предстоящих расходов).</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Оборотные активы при движении находятся на всех стадиях и во всех формах. Это обеспечивает непрерывный процесс производства и бесперебойную работу предприятия.</w:t>
      </w:r>
    </w:p>
    <w:p w:rsidR="00D45C2B" w:rsidRPr="004426A9" w:rsidRDefault="00D45C2B" w:rsidP="004426A9">
      <w:pPr>
        <w:spacing w:line="360" w:lineRule="auto"/>
        <w:ind w:firstLine="709"/>
        <w:jc w:val="both"/>
        <w:rPr>
          <w:sz w:val="28"/>
          <w:szCs w:val="28"/>
        </w:rPr>
      </w:pPr>
      <w:r w:rsidRPr="004426A9">
        <w:rPr>
          <w:sz w:val="28"/>
          <w:szCs w:val="28"/>
        </w:rPr>
        <w:t>Так как на ИЗАО «Сплитстоун-Бел существует проблема «затоваривания» готовой продукцией, а это один из элементов управления оборотными активами, рассмотрим этапы управления готовой продукцией.</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Управление готовой продукцией охватывает ряд этапов работ:</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1. Анализ готовой продукции в предшествующем периоде. Рассматриваются такие показатели, как темпы динамики, удельный вес в объеме оборотных активов.</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 xml:space="preserve">2. Построение эффективности систем планирования закупок готовой продукции и контроля за ее движением на предприятии. Основной задачей таких контролирующих систем, является своевременное размещение заказов на пополнение запасов продукции и вовлечение в операционный оборот излишне сформированных их видов. </w:t>
      </w:r>
    </w:p>
    <w:p w:rsidR="00D45C2B" w:rsidRPr="004426A9" w:rsidRDefault="00D45C2B" w:rsidP="004426A9">
      <w:pPr>
        <w:widowControl w:val="0"/>
        <w:autoSpaceDE w:val="0"/>
        <w:autoSpaceDN w:val="0"/>
        <w:adjustRightInd w:val="0"/>
        <w:spacing w:line="360" w:lineRule="auto"/>
        <w:ind w:firstLine="709"/>
        <w:jc w:val="both"/>
        <w:rPr>
          <w:sz w:val="28"/>
          <w:szCs w:val="28"/>
        </w:rPr>
      </w:pPr>
      <w:r w:rsidRPr="004426A9">
        <w:rPr>
          <w:sz w:val="28"/>
          <w:szCs w:val="28"/>
        </w:rPr>
        <w:t>3. Оптимизация размера партий. В данном разделе будут рассмотрены две последние стадии, так как первая стадия была проанализирована</w:t>
      </w:r>
      <w:r w:rsidR="00BC2FC7">
        <w:rPr>
          <w:sz w:val="28"/>
          <w:szCs w:val="28"/>
        </w:rPr>
        <w:t xml:space="preserve"> </w:t>
      </w:r>
      <w:r w:rsidRPr="004426A9">
        <w:rPr>
          <w:sz w:val="28"/>
          <w:szCs w:val="28"/>
        </w:rPr>
        <w:t>ранее.</w:t>
      </w:r>
    </w:p>
    <w:p w:rsidR="00424A98" w:rsidRPr="004426A9" w:rsidRDefault="00424A98" w:rsidP="004426A9">
      <w:pPr>
        <w:widowControl w:val="0"/>
        <w:autoSpaceDE w:val="0"/>
        <w:autoSpaceDN w:val="0"/>
        <w:adjustRightInd w:val="0"/>
        <w:spacing w:line="360" w:lineRule="auto"/>
        <w:ind w:firstLine="709"/>
        <w:jc w:val="both"/>
        <w:rPr>
          <w:b/>
          <w:sz w:val="28"/>
          <w:szCs w:val="28"/>
        </w:rPr>
      </w:pPr>
    </w:p>
    <w:p w:rsidR="00A865A1" w:rsidRPr="004426A9" w:rsidRDefault="00A865A1" w:rsidP="00BC2FC7">
      <w:pPr>
        <w:pStyle w:val="3"/>
        <w:spacing w:before="0" w:line="360" w:lineRule="auto"/>
        <w:ind w:firstLine="709"/>
        <w:jc w:val="center"/>
        <w:rPr>
          <w:rFonts w:ascii="Times New Roman" w:hAnsi="Times New Roman"/>
          <w:color w:val="auto"/>
          <w:sz w:val="28"/>
          <w:szCs w:val="28"/>
        </w:rPr>
      </w:pPr>
      <w:bookmarkStart w:id="42" w:name="_Toc231744191"/>
      <w:r w:rsidRPr="004426A9">
        <w:rPr>
          <w:rFonts w:ascii="Times New Roman" w:hAnsi="Times New Roman"/>
          <w:color w:val="auto"/>
          <w:sz w:val="28"/>
          <w:szCs w:val="28"/>
        </w:rPr>
        <w:t>3.</w:t>
      </w:r>
      <w:r w:rsidR="00167A25" w:rsidRPr="004426A9">
        <w:rPr>
          <w:rFonts w:ascii="Times New Roman" w:hAnsi="Times New Roman"/>
          <w:color w:val="auto"/>
          <w:sz w:val="28"/>
          <w:szCs w:val="28"/>
        </w:rPr>
        <w:t>4</w:t>
      </w:r>
      <w:r w:rsidRPr="004426A9">
        <w:rPr>
          <w:rFonts w:ascii="Times New Roman" w:hAnsi="Times New Roman"/>
          <w:color w:val="auto"/>
          <w:sz w:val="28"/>
          <w:szCs w:val="28"/>
        </w:rPr>
        <w:t>.</w:t>
      </w:r>
      <w:r w:rsidR="008A6EE2" w:rsidRPr="004426A9">
        <w:rPr>
          <w:rFonts w:ascii="Times New Roman" w:hAnsi="Times New Roman"/>
          <w:color w:val="auto"/>
          <w:sz w:val="28"/>
          <w:szCs w:val="28"/>
        </w:rPr>
        <w:t>1</w:t>
      </w:r>
      <w:r w:rsidRPr="004426A9">
        <w:rPr>
          <w:rFonts w:ascii="Times New Roman" w:hAnsi="Times New Roman"/>
          <w:color w:val="auto"/>
          <w:sz w:val="28"/>
          <w:szCs w:val="28"/>
        </w:rPr>
        <w:t xml:space="preserve"> </w:t>
      </w:r>
      <w:bookmarkStart w:id="43" w:name="_Toc199227916"/>
      <w:bookmarkStart w:id="44" w:name="_Toc199302667"/>
      <w:r w:rsidRPr="004426A9">
        <w:rPr>
          <w:rFonts w:ascii="Times New Roman" w:hAnsi="Times New Roman"/>
          <w:color w:val="auto"/>
          <w:sz w:val="28"/>
          <w:szCs w:val="28"/>
        </w:rPr>
        <w:t>Организация и планирование закупо</w:t>
      </w:r>
      <w:r w:rsidR="008A6EE2" w:rsidRPr="004426A9">
        <w:rPr>
          <w:rFonts w:ascii="Times New Roman" w:hAnsi="Times New Roman"/>
          <w:color w:val="auto"/>
          <w:sz w:val="28"/>
          <w:szCs w:val="28"/>
        </w:rPr>
        <w:t>к готовой продукции</w:t>
      </w:r>
      <w:r w:rsidRPr="004426A9">
        <w:rPr>
          <w:rFonts w:ascii="Times New Roman" w:hAnsi="Times New Roman"/>
          <w:color w:val="auto"/>
          <w:sz w:val="28"/>
          <w:szCs w:val="28"/>
        </w:rPr>
        <w:t xml:space="preserve"> ИЗАО </w:t>
      </w:r>
      <w:r w:rsidR="003469ED" w:rsidRPr="004426A9">
        <w:rPr>
          <w:rFonts w:ascii="Times New Roman" w:hAnsi="Times New Roman"/>
          <w:color w:val="auto"/>
          <w:sz w:val="28"/>
          <w:szCs w:val="28"/>
        </w:rPr>
        <w:t>«Сплитстоун-Бел»</w:t>
      </w:r>
      <w:bookmarkEnd w:id="42"/>
      <w:bookmarkEnd w:id="43"/>
      <w:bookmarkEnd w:id="44"/>
    </w:p>
    <w:p w:rsidR="00A865A1" w:rsidRPr="004426A9" w:rsidRDefault="00A865A1" w:rsidP="004426A9">
      <w:pPr>
        <w:spacing w:line="360" w:lineRule="auto"/>
        <w:ind w:firstLine="709"/>
        <w:contextualSpacing/>
        <w:jc w:val="both"/>
        <w:rPr>
          <w:sz w:val="28"/>
          <w:szCs w:val="28"/>
        </w:rPr>
      </w:pPr>
      <w:r w:rsidRPr="004426A9">
        <w:rPr>
          <w:sz w:val="28"/>
          <w:szCs w:val="28"/>
        </w:rPr>
        <w:t xml:space="preserve">Рассматриваемое предприятие является достаточно большим, по сравнению с другими участниками рынка, исходя из показателя общего объёма продаж. Соответственно для того чтобы управлять таким размером материального и информационного потока организации не требуется большой штат сотрудников. Из основных функциональных составляющих частей деятельности организации только процесс продаж является трудоемким, и требующим определенных человеческих ресурсов. </w:t>
      </w:r>
    </w:p>
    <w:p w:rsidR="00A865A1" w:rsidRPr="004426A9" w:rsidRDefault="00A865A1" w:rsidP="004426A9">
      <w:pPr>
        <w:spacing w:line="360" w:lineRule="auto"/>
        <w:ind w:firstLine="709"/>
        <w:contextualSpacing/>
        <w:jc w:val="both"/>
        <w:rPr>
          <w:sz w:val="28"/>
          <w:szCs w:val="28"/>
        </w:rPr>
      </w:pPr>
      <w:r w:rsidRPr="004426A9">
        <w:rPr>
          <w:sz w:val="28"/>
          <w:szCs w:val="28"/>
        </w:rPr>
        <w:t>На данном предприятии процессом организации и</w:t>
      </w:r>
      <w:r w:rsidR="00BC2FC7">
        <w:rPr>
          <w:sz w:val="28"/>
          <w:szCs w:val="28"/>
        </w:rPr>
        <w:t xml:space="preserve"> </w:t>
      </w:r>
      <w:r w:rsidRPr="004426A9">
        <w:rPr>
          <w:sz w:val="28"/>
          <w:szCs w:val="28"/>
        </w:rPr>
        <w:t>планированием закупочной деятельности должен заниматься его коммерческий директор. Непосредственно его действия должны заключаться в планировании очередной партии заказа и прогнозировании потребности в продукции исходя из спроса потребителей.</w:t>
      </w:r>
    </w:p>
    <w:p w:rsidR="00A865A1" w:rsidRPr="004426A9" w:rsidRDefault="00A865A1" w:rsidP="004426A9">
      <w:pPr>
        <w:spacing w:line="360" w:lineRule="auto"/>
        <w:ind w:firstLine="709"/>
        <w:contextualSpacing/>
        <w:jc w:val="both"/>
        <w:rPr>
          <w:sz w:val="28"/>
          <w:szCs w:val="28"/>
        </w:rPr>
      </w:pPr>
      <w:r w:rsidRPr="004426A9">
        <w:rPr>
          <w:sz w:val="28"/>
          <w:szCs w:val="28"/>
        </w:rPr>
        <w:t xml:space="preserve">Планирование закупок и снабжение на предприятии ИЗАО </w:t>
      </w:r>
      <w:r w:rsidR="003469ED" w:rsidRPr="004426A9">
        <w:rPr>
          <w:sz w:val="28"/>
          <w:szCs w:val="28"/>
        </w:rPr>
        <w:t>«Сплитстоун-Бел»</w:t>
      </w:r>
      <w:r w:rsidRPr="004426A9">
        <w:rPr>
          <w:sz w:val="28"/>
          <w:szCs w:val="28"/>
        </w:rPr>
        <w:t xml:space="preserve"> можно условно разделить на два процесса: текущее планирование и оперативное. Текущее планирование включает в себя определение потребностей потребителей на планируемый </w:t>
      </w:r>
      <w:r w:rsidR="008F45F2" w:rsidRPr="004426A9">
        <w:rPr>
          <w:sz w:val="28"/>
          <w:szCs w:val="28"/>
        </w:rPr>
        <w:t>период</w:t>
      </w:r>
      <w:r w:rsidRPr="004426A9">
        <w:rPr>
          <w:sz w:val="28"/>
          <w:szCs w:val="28"/>
        </w:rPr>
        <w:t xml:space="preserve"> текущего года исходя из имеющейся информации за прошедшие</w:t>
      </w:r>
      <w:r w:rsidR="00BC2FC7">
        <w:rPr>
          <w:sz w:val="28"/>
          <w:szCs w:val="28"/>
        </w:rPr>
        <w:t xml:space="preserve"> </w:t>
      </w:r>
      <w:r w:rsidRPr="004426A9">
        <w:rPr>
          <w:sz w:val="28"/>
          <w:szCs w:val="28"/>
        </w:rPr>
        <w:t xml:space="preserve">периоды. Данным процессом на предприятии должен заниматься его коммерческий директор. За месяц до начала планируемого периода, основываясь на опыте прошлых периодов, а также на личных знаниях о тенденциях спроса на данном рынке, коммерческий директор определяет размер партии закупаемой продукции. Данный размер партии продукции впоследствии должен будет удовлетворить спрос потребителей в планируемом </w:t>
      </w:r>
      <w:r w:rsidR="008F45F2" w:rsidRPr="004426A9">
        <w:rPr>
          <w:sz w:val="28"/>
          <w:szCs w:val="28"/>
        </w:rPr>
        <w:t>периоде</w:t>
      </w:r>
      <w:r w:rsidRPr="004426A9">
        <w:rPr>
          <w:sz w:val="28"/>
          <w:szCs w:val="28"/>
        </w:rPr>
        <w:t>. Затем коммерческий директор осуществляет заказ у поставщиков в России.</w:t>
      </w:r>
    </w:p>
    <w:p w:rsidR="00561D1A" w:rsidRPr="004426A9" w:rsidRDefault="00561D1A" w:rsidP="004426A9">
      <w:pPr>
        <w:spacing w:line="360" w:lineRule="auto"/>
        <w:ind w:firstLine="709"/>
        <w:contextualSpacing/>
        <w:jc w:val="both"/>
        <w:rPr>
          <w:sz w:val="28"/>
          <w:szCs w:val="28"/>
        </w:rPr>
      </w:pPr>
      <w:r w:rsidRPr="004426A9">
        <w:rPr>
          <w:sz w:val="28"/>
          <w:szCs w:val="28"/>
        </w:rPr>
        <w:t>На первом этапе оперативного планирования и процесса закупки коммерческий директор определяет потребность в необходимой продукции. Для этого он собирает все заявки на заказ продукции от покупателей и подсчитывает общее количество конкретных видов продукции, которое понадобится, для того чтобы удовлетворить спрос потребителей. Затем он сопоставляет получившееся количество со складскими остатками, тем самым выявляя количество продукции, которая потребуется для того чтобы удовлетворить спрос потребителей до следующего момента поставки. Если в конкретном случае машина, которая будет доставлять продукцию, не заполняется, то у коммерческого директора есть возможность воспользоваться свободными товарными местами и дополнить заявку, для того чтобы создать дополнительный запас по определенным им товарным позициям на основании интуитивного прогнозирования спроса.</w:t>
      </w:r>
    </w:p>
    <w:p w:rsidR="00561D1A" w:rsidRPr="004426A9" w:rsidRDefault="00561D1A" w:rsidP="004426A9">
      <w:pPr>
        <w:spacing w:line="360" w:lineRule="auto"/>
        <w:ind w:firstLine="709"/>
        <w:contextualSpacing/>
        <w:jc w:val="both"/>
        <w:rPr>
          <w:sz w:val="28"/>
          <w:szCs w:val="28"/>
        </w:rPr>
      </w:pPr>
      <w:r w:rsidRPr="004426A9">
        <w:rPr>
          <w:sz w:val="28"/>
          <w:szCs w:val="28"/>
        </w:rPr>
        <w:t xml:space="preserve">В данном случае планирование закупок - это анализ необходимости поставки дополнительного количества товара с учетом заявок на его поставку и наличия остатков товаров на складе. </w:t>
      </w:r>
    </w:p>
    <w:p w:rsidR="00561D1A" w:rsidRPr="004426A9" w:rsidRDefault="00561D1A" w:rsidP="004426A9">
      <w:pPr>
        <w:spacing w:line="360" w:lineRule="auto"/>
        <w:ind w:firstLine="709"/>
        <w:contextualSpacing/>
        <w:jc w:val="both"/>
        <w:rPr>
          <w:sz w:val="28"/>
          <w:szCs w:val="28"/>
        </w:rPr>
      </w:pPr>
      <w:r w:rsidRPr="004426A9">
        <w:rPr>
          <w:sz w:val="28"/>
          <w:szCs w:val="28"/>
        </w:rPr>
        <w:t>Таким образом, можно сделать вывод, что планирование и прогнозирование будет осуществляться традиционными методами, без привлечения дополнительных специализированных сотрудников и средств автоматизации.</w:t>
      </w:r>
    </w:p>
    <w:p w:rsidR="008A6EE2" w:rsidRPr="004426A9" w:rsidRDefault="008A6EE2" w:rsidP="004426A9">
      <w:pPr>
        <w:spacing w:line="360" w:lineRule="auto"/>
        <w:ind w:firstLine="709"/>
        <w:jc w:val="both"/>
        <w:rPr>
          <w:sz w:val="28"/>
          <w:szCs w:val="28"/>
        </w:rPr>
      </w:pPr>
      <w:r w:rsidRPr="004426A9">
        <w:rPr>
          <w:sz w:val="28"/>
          <w:szCs w:val="28"/>
        </w:rPr>
        <w:t>Важнейшей стороной управления оборотными средствами является возможность принимать своевременные и оптимальные решения по планированию закупочной деятельности, эффективному подстраиванию ее под пакет заказов покупателей с учетом динамики будущих поставок, прогнозируемого уровня продаж, текущего состояния складов и уже сформированных заказов на поставки. В условия данного небольшого предприятия соответствующие решения относительно несложно принимать “из головы”, основываясь на здравом смысле и общем понимании состояния дел на собственном предприятии. Но при таком подходе к управлению закупочной деятельностью существует угроза упущения продаж из-за неточного определения потребности и некорректного прогнозирования, а как следствие потеря возможной прибыли и клиента в целом. Предприятию необходим непрерывный стратегический анализ товарных запасов для более точного и корректного прогнозирования сбыта и как следствие повышение уровня обслуживания и получение дополнительной прибыли.</w:t>
      </w:r>
    </w:p>
    <w:p w:rsidR="00A865A1" w:rsidRPr="004426A9" w:rsidRDefault="008A6EE2" w:rsidP="004426A9">
      <w:pPr>
        <w:spacing w:line="360" w:lineRule="auto"/>
        <w:ind w:firstLine="709"/>
        <w:jc w:val="both"/>
        <w:rPr>
          <w:sz w:val="28"/>
          <w:szCs w:val="28"/>
        </w:rPr>
      </w:pPr>
      <w:r w:rsidRPr="004426A9">
        <w:rPr>
          <w:sz w:val="28"/>
          <w:szCs w:val="28"/>
        </w:rPr>
        <w:t>Использование инициативного метода принятия решений , на основе личного опыта коммерческого директора может стать причиной упущенной прибыли для предприятия, поэтому управление закупочной деятельностью должно базироваться на информации, полученной с помощью специализированного программного обеспечения.</w:t>
      </w:r>
    </w:p>
    <w:p w:rsidR="008A6EE2" w:rsidRPr="004426A9" w:rsidRDefault="008A6EE2" w:rsidP="004426A9">
      <w:pPr>
        <w:spacing w:line="360" w:lineRule="auto"/>
        <w:ind w:firstLine="709"/>
        <w:contextualSpacing/>
        <w:jc w:val="both"/>
        <w:rPr>
          <w:sz w:val="28"/>
          <w:szCs w:val="28"/>
        </w:rPr>
      </w:pPr>
      <w:r w:rsidRPr="004426A9">
        <w:rPr>
          <w:sz w:val="28"/>
          <w:szCs w:val="28"/>
        </w:rPr>
        <w:t xml:space="preserve">Использование инициативного метода принятия решений, на основе личного опыта коммерческого директора может стать причиной упущенной прибыли для предприятия, поэтому управление закупочной деятельностью должно базироваться на информации, полученной с помощью специализированного программного обеспечения. </w:t>
      </w:r>
    </w:p>
    <w:p w:rsidR="008A6EE2" w:rsidRPr="004426A9" w:rsidRDefault="008A6EE2" w:rsidP="004426A9">
      <w:pPr>
        <w:spacing w:line="360" w:lineRule="auto"/>
        <w:ind w:firstLine="709"/>
        <w:contextualSpacing/>
        <w:jc w:val="both"/>
        <w:rPr>
          <w:sz w:val="28"/>
          <w:szCs w:val="28"/>
        </w:rPr>
      </w:pPr>
      <w:r w:rsidRPr="004426A9">
        <w:rPr>
          <w:sz w:val="28"/>
          <w:szCs w:val="28"/>
        </w:rPr>
        <w:t xml:space="preserve">Порядок и последовательность разработки плана: </w:t>
      </w:r>
    </w:p>
    <w:p w:rsidR="008A6EE2" w:rsidRPr="004426A9" w:rsidRDefault="008A6EE2" w:rsidP="004426A9">
      <w:pPr>
        <w:numPr>
          <w:ilvl w:val="0"/>
          <w:numId w:val="16"/>
        </w:numPr>
        <w:spacing w:line="360" w:lineRule="auto"/>
        <w:ind w:left="0" w:firstLine="709"/>
        <w:contextualSpacing/>
        <w:jc w:val="both"/>
        <w:rPr>
          <w:sz w:val="28"/>
          <w:szCs w:val="28"/>
        </w:rPr>
      </w:pPr>
      <w:r w:rsidRPr="004426A9">
        <w:rPr>
          <w:sz w:val="28"/>
          <w:szCs w:val="28"/>
        </w:rPr>
        <w:t>Обоснование целей деятельности.</w:t>
      </w:r>
    </w:p>
    <w:p w:rsidR="008A6EE2" w:rsidRPr="004426A9" w:rsidRDefault="008A6EE2" w:rsidP="004426A9">
      <w:pPr>
        <w:spacing w:line="360" w:lineRule="auto"/>
        <w:ind w:firstLine="709"/>
        <w:contextualSpacing/>
        <w:jc w:val="both"/>
        <w:rPr>
          <w:sz w:val="28"/>
          <w:szCs w:val="28"/>
        </w:rPr>
      </w:pPr>
      <w:r w:rsidRPr="004426A9">
        <w:rPr>
          <w:sz w:val="28"/>
          <w:szCs w:val="28"/>
        </w:rPr>
        <w:t>В конкретном случае предприятие имеет налаженную устойчивую специфику производственной структуры, которая обеспечивает доставку продукции от поставщика до конкретного потребителя. Поэтому в данной работе будет представлено план-предложение, которое позволит максимизировать предприятию его прибыль, отталкиваясь от имеющихся ресурсов производственной структуры. Максимизация прибыли в данном случае подразумевает под собой выявление возможной дополнительной прибыли при помощи прогнозирования и устранение возможных потерь прибыли, основываясь на отчетном периоде. Учитывая возможности внутренней среды хозяйствования данный план будет представлять собой расчет экономического эффекта как числового выражения поставленной задачи.</w:t>
      </w:r>
    </w:p>
    <w:p w:rsidR="008A6EE2" w:rsidRPr="004426A9" w:rsidRDefault="008A6EE2" w:rsidP="004426A9">
      <w:pPr>
        <w:numPr>
          <w:ilvl w:val="0"/>
          <w:numId w:val="16"/>
        </w:numPr>
        <w:spacing w:line="360" w:lineRule="auto"/>
        <w:ind w:left="0" w:firstLine="709"/>
        <w:contextualSpacing/>
        <w:jc w:val="both"/>
        <w:rPr>
          <w:sz w:val="28"/>
          <w:szCs w:val="28"/>
        </w:rPr>
      </w:pPr>
      <w:r w:rsidRPr="004426A9">
        <w:rPr>
          <w:sz w:val="28"/>
          <w:szCs w:val="28"/>
        </w:rPr>
        <w:t>Сбор информации.</w:t>
      </w:r>
    </w:p>
    <w:p w:rsidR="008A6EE2" w:rsidRPr="004426A9" w:rsidRDefault="008A6EE2" w:rsidP="004426A9">
      <w:pPr>
        <w:spacing w:line="360" w:lineRule="auto"/>
        <w:ind w:firstLine="709"/>
        <w:contextualSpacing/>
        <w:jc w:val="both"/>
        <w:rPr>
          <w:sz w:val="28"/>
          <w:szCs w:val="28"/>
        </w:rPr>
      </w:pPr>
      <w:r w:rsidRPr="004426A9">
        <w:rPr>
          <w:sz w:val="28"/>
          <w:szCs w:val="28"/>
        </w:rPr>
        <w:t>Для проведения анализа и прогнозирования потребуются следующая информация:</w:t>
      </w:r>
    </w:p>
    <w:p w:rsidR="008A6EE2" w:rsidRPr="004426A9" w:rsidRDefault="00A07395" w:rsidP="004426A9">
      <w:pPr>
        <w:spacing w:line="360" w:lineRule="auto"/>
        <w:ind w:firstLine="709"/>
        <w:contextualSpacing/>
        <w:jc w:val="both"/>
        <w:rPr>
          <w:sz w:val="28"/>
          <w:szCs w:val="28"/>
        </w:rPr>
      </w:pPr>
      <w:r w:rsidRPr="004426A9">
        <w:rPr>
          <w:sz w:val="28"/>
          <w:szCs w:val="28"/>
        </w:rPr>
        <w:t>- о</w:t>
      </w:r>
      <w:r w:rsidR="008A6EE2" w:rsidRPr="004426A9">
        <w:rPr>
          <w:sz w:val="28"/>
          <w:szCs w:val="28"/>
        </w:rPr>
        <w:t>бъем продаж в натуральном выражении по каждой товарной позиции;</w:t>
      </w:r>
    </w:p>
    <w:p w:rsidR="008A6EE2" w:rsidRPr="004426A9" w:rsidRDefault="00A07395" w:rsidP="004426A9">
      <w:pPr>
        <w:spacing w:line="360" w:lineRule="auto"/>
        <w:ind w:firstLine="709"/>
        <w:contextualSpacing/>
        <w:jc w:val="both"/>
        <w:rPr>
          <w:sz w:val="28"/>
          <w:szCs w:val="28"/>
        </w:rPr>
      </w:pPr>
      <w:r w:rsidRPr="004426A9">
        <w:rPr>
          <w:sz w:val="28"/>
          <w:szCs w:val="28"/>
        </w:rPr>
        <w:t>- о</w:t>
      </w:r>
      <w:r w:rsidR="008A6EE2" w:rsidRPr="004426A9">
        <w:rPr>
          <w:sz w:val="28"/>
          <w:szCs w:val="28"/>
        </w:rPr>
        <w:t>бъем продаж в стоимостном выражении по каждой товарной позиции;</w:t>
      </w:r>
    </w:p>
    <w:p w:rsidR="008A6EE2" w:rsidRPr="004426A9" w:rsidRDefault="00A07395" w:rsidP="004426A9">
      <w:pPr>
        <w:spacing w:line="360" w:lineRule="auto"/>
        <w:ind w:firstLine="709"/>
        <w:contextualSpacing/>
        <w:jc w:val="both"/>
        <w:rPr>
          <w:sz w:val="28"/>
          <w:szCs w:val="28"/>
        </w:rPr>
      </w:pPr>
      <w:r w:rsidRPr="004426A9">
        <w:rPr>
          <w:sz w:val="28"/>
          <w:szCs w:val="28"/>
        </w:rPr>
        <w:t>- ц</w:t>
      </w:r>
      <w:r w:rsidR="008A6EE2" w:rsidRPr="004426A9">
        <w:rPr>
          <w:sz w:val="28"/>
          <w:szCs w:val="28"/>
        </w:rPr>
        <w:t>ены реализации по каждой товарной позиции в отчетных и планируемых периодах;</w:t>
      </w:r>
    </w:p>
    <w:p w:rsidR="008A6EE2" w:rsidRPr="004426A9" w:rsidRDefault="00A07395" w:rsidP="004426A9">
      <w:pPr>
        <w:spacing w:line="360" w:lineRule="auto"/>
        <w:ind w:firstLine="709"/>
        <w:contextualSpacing/>
        <w:jc w:val="both"/>
        <w:rPr>
          <w:sz w:val="28"/>
          <w:szCs w:val="28"/>
        </w:rPr>
      </w:pPr>
      <w:r w:rsidRPr="004426A9">
        <w:rPr>
          <w:sz w:val="28"/>
          <w:szCs w:val="28"/>
        </w:rPr>
        <w:t>-</w:t>
      </w:r>
      <w:r w:rsidR="00BC2FC7">
        <w:rPr>
          <w:sz w:val="28"/>
          <w:szCs w:val="28"/>
        </w:rPr>
        <w:t xml:space="preserve"> </w:t>
      </w:r>
      <w:r w:rsidRPr="004426A9">
        <w:rPr>
          <w:sz w:val="28"/>
          <w:szCs w:val="28"/>
        </w:rPr>
        <w:t>к</w:t>
      </w:r>
      <w:r w:rsidR="008A6EE2" w:rsidRPr="004426A9">
        <w:rPr>
          <w:sz w:val="28"/>
          <w:szCs w:val="28"/>
        </w:rPr>
        <w:t>оличество совершенных сделок по номенклатурным позициям.</w:t>
      </w:r>
    </w:p>
    <w:p w:rsidR="008A6EE2" w:rsidRPr="004426A9" w:rsidRDefault="008A6EE2" w:rsidP="004426A9">
      <w:pPr>
        <w:spacing w:line="360" w:lineRule="auto"/>
        <w:ind w:firstLine="709"/>
        <w:contextualSpacing/>
        <w:jc w:val="both"/>
        <w:rPr>
          <w:sz w:val="28"/>
          <w:szCs w:val="28"/>
        </w:rPr>
      </w:pPr>
      <w:r w:rsidRPr="004426A9">
        <w:rPr>
          <w:sz w:val="28"/>
          <w:szCs w:val="28"/>
        </w:rPr>
        <w:t>Данную информацию было несложно получить из ежемесячных отчетов объемов продаж, которые ведутся на предприятии в программе 1С:Торговля+Склад.</w:t>
      </w:r>
    </w:p>
    <w:p w:rsidR="008A6EE2" w:rsidRPr="004426A9" w:rsidRDefault="008A6EE2" w:rsidP="004426A9">
      <w:pPr>
        <w:numPr>
          <w:ilvl w:val="0"/>
          <w:numId w:val="16"/>
        </w:numPr>
        <w:spacing w:line="360" w:lineRule="auto"/>
        <w:ind w:left="0" w:firstLine="709"/>
        <w:contextualSpacing/>
        <w:jc w:val="both"/>
        <w:rPr>
          <w:sz w:val="28"/>
          <w:szCs w:val="28"/>
        </w:rPr>
      </w:pPr>
      <w:r w:rsidRPr="004426A9">
        <w:rPr>
          <w:sz w:val="28"/>
          <w:szCs w:val="28"/>
        </w:rPr>
        <w:t>Проведение экономического анализа.</w:t>
      </w:r>
    </w:p>
    <w:p w:rsidR="008A6EE2" w:rsidRPr="004426A9" w:rsidRDefault="008A6EE2" w:rsidP="004426A9">
      <w:pPr>
        <w:spacing w:line="360" w:lineRule="auto"/>
        <w:ind w:firstLine="709"/>
        <w:contextualSpacing/>
        <w:jc w:val="both"/>
        <w:rPr>
          <w:sz w:val="28"/>
          <w:szCs w:val="28"/>
        </w:rPr>
      </w:pPr>
      <w:r w:rsidRPr="004426A9">
        <w:rPr>
          <w:sz w:val="28"/>
          <w:szCs w:val="28"/>
        </w:rPr>
        <w:t>АВС-анализ будет использован, для того чтобы классифицировать товарную номенклатуру на три группы «А», «В», «С». Самая важная группа «А», согласно принципу Парето, будет самой маленькой по количеству наименований товаров. И наоборот, самая большая группа товаров по количеству наименований «С» будет состоять из наименее важных товаров. Соответственно упрощается задача управления складскими запасами. Вместо того чтобы тратить одинаковое время (или ресурсы) на управление всем объемом запасов, что нерационально, основное внимание (и время) уделяется немногочисленным важным товарам. «Важность» товара определяется по какому-то определенному признаку или комбинации признаков. В качестве таких признаков будут выступать: количество сделок с данным товаром и объем реализации товара в продажных ценах.</w:t>
      </w:r>
    </w:p>
    <w:p w:rsidR="008A6EE2" w:rsidRPr="004426A9" w:rsidRDefault="008A6EE2" w:rsidP="004426A9">
      <w:pPr>
        <w:numPr>
          <w:ilvl w:val="0"/>
          <w:numId w:val="16"/>
        </w:numPr>
        <w:spacing w:line="360" w:lineRule="auto"/>
        <w:ind w:left="0" w:firstLine="709"/>
        <w:contextualSpacing/>
        <w:jc w:val="both"/>
        <w:rPr>
          <w:sz w:val="28"/>
          <w:szCs w:val="28"/>
        </w:rPr>
      </w:pPr>
      <w:r w:rsidRPr="004426A9">
        <w:rPr>
          <w:sz w:val="28"/>
          <w:szCs w:val="28"/>
        </w:rPr>
        <w:t>Составление прогнозов.</w:t>
      </w:r>
    </w:p>
    <w:p w:rsidR="008A6EE2" w:rsidRPr="004426A9" w:rsidRDefault="008A6EE2" w:rsidP="004426A9">
      <w:pPr>
        <w:spacing w:line="360" w:lineRule="auto"/>
        <w:ind w:firstLine="709"/>
        <w:contextualSpacing/>
        <w:jc w:val="both"/>
        <w:rPr>
          <w:sz w:val="28"/>
          <w:szCs w:val="28"/>
        </w:rPr>
      </w:pPr>
      <w:r w:rsidRPr="004426A9">
        <w:rPr>
          <w:sz w:val="28"/>
          <w:szCs w:val="28"/>
        </w:rPr>
        <w:t xml:space="preserve">С помощью экспертных методов прогнозирования можно осуществлять прогнозирование объемов сбыта регулярно потребляемых товаров. </w:t>
      </w:r>
    </w:p>
    <w:p w:rsidR="008A6EE2" w:rsidRPr="004426A9" w:rsidRDefault="008A6EE2" w:rsidP="004426A9">
      <w:pPr>
        <w:spacing w:line="360" w:lineRule="auto"/>
        <w:ind w:firstLine="709"/>
        <w:contextualSpacing/>
        <w:jc w:val="both"/>
        <w:rPr>
          <w:sz w:val="28"/>
          <w:szCs w:val="28"/>
        </w:rPr>
      </w:pPr>
      <w:r w:rsidRPr="004426A9">
        <w:rPr>
          <w:sz w:val="28"/>
          <w:szCs w:val="28"/>
        </w:rPr>
        <w:t>Экспеpту пpедлагается указать только две оценки: пессимистическую Х</w:t>
      </w:r>
      <w:r w:rsidRPr="004426A9">
        <w:rPr>
          <w:sz w:val="28"/>
          <w:szCs w:val="28"/>
          <w:vertAlign w:val="subscript"/>
        </w:rPr>
        <w:t>п</w:t>
      </w:r>
      <w:r w:rsidRPr="004426A9">
        <w:rPr>
          <w:sz w:val="28"/>
          <w:szCs w:val="28"/>
        </w:rPr>
        <w:t xml:space="preserve"> и оптимистическую Х</w:t>
      </w:r>
      <w:r w:rsidRPr="004426A9">
        <w:rPr>
          <w:sz w:val="28"/>
          <w:szCs w:val="28"/>
          <w:vertAlign w:val="subscript"/>
        </w:rPr>
        <w:t>о</w:t>
      </w:r>
      <w:r w:rsidRPr="004426A9">
        <w:rPr>
          <w:sz w:val="28"/>
          <w:szCs w:val="28"/>
        </w:rPr>
        <w:t>. Ожидаемое значение пpогнозиpуемой величины:</w:t>
      </w:r>
    </w:p>
    <w:p w:rsidR="00583EB3" w:rsidRPr="004426A9" w:rsidRDefault="00583EB3" w:rsidP="004426A9">
      <w:pPr>
        <w:spacing w:line="360" w:lineRule="auto"/>
        <w:ind w:firstLine="709"/>
        <w:contextualSpacing/>
        <w:jc w:val="both"/>
        <w:rPr>
          <w:sz w:val="28"/>
          <w:szCs w:val="28"/>
        </w:rPr>
      </w:pPr>
    </w:p>
    <w:p w:rsidR="008A6EE2" w:rsidRPr="004426A9" w:rsidRDefault="008A6EE2" w:rsidP="004426A9">
      <w:pPr>
        <w:spacing w:line="360" w:lineRule="auto"/>
        <w:ind w:firstLine="709"/>
        <w:contextualSpacing/>
        <w:jc w:val="both"/>
        <w:rPr>
          <w:sz w:val="28"/>
          <w:szCs w:val="28"/>
        </w:rPr>
      </w:pPr>
      <w:r w:rsidRPr="004426A9">
        <w:rPr>
          <w:sz w:val="28"/>
          <w:szCs w:val="28"/>
        </w:rPr>
        <w:t>Х</w:t>
      </w:r>
      <w:r w:rsidRPr="004426A9">
        <w:rPr>
          <w:sz w:val="28"/>
          <w:szCs w:val="28"/>
          <w:vertAlign w:val="subscript"/>
        </w:rPr>
        <w:t>ож</w:t>
      </w:r>
      <w:r w:rsidRPr="004426A9">
        <w:rPr>
          <w:sz w:val="28"/>
          <w:szCs w:val="28"/>
        </w:rPr>
        <w:t xml:space="preserve"> = (3</w:t>
      </w:r>
      <w:r w:rsidRPr="004426A9">
        <w:rPr>
          <w:sz w:val="28"/>
          <w:szCs w:val="28"/>
        </w:rPr>
        <w:sym w:font="Times New Roman" w:char="00B7"/>
      </w:r>
      <w:r w:rsidRPr="004426A9">
        <w:rPr>
          <w:sz w:val="28"/>
          <w:szCs w:val="28"/>
        </w:rPr>
        <w:t>Х</w:t>
      </w:r>
      <w:r w:rsidRPr="004426A9">
        <w:rPr>
          <w:sz w:val="28"/>
          <w:szCs w:val="28"/>
          <w:vertAlign w:val="subscript"/>
        </w:rPr>
        <w:t>п</w:t>
      </w:r>
      <w:r w:rsidRPr="004426A9">
        <w:rPr>
          <w:sz w:val="28"/>
          <w:szCs w:val="28"/>
        </w:rPr>
        <w:t xml:space="preserve"> + 2</w:t>
      </w:r>
      <w:r w:rsidRPr="004426A9">
        <w:rPr>
          <w:sz w:val="28"/>
          <w:szCs w:val="28"/>
        </w:rPr>
        <w:sym w:font="Times New Roman" w:char="00B7"/>
      </w:r>
      <w:r w:rsidRPr="004426A9">
        <w:rPr>
          <w:sz w:val="28"/>
          <w:szCs w:val="28"/>
        </w:rPr>
        <w:t>Х</w:t>
      </w:r>
      <w:r w:rsidRPr="004426A9">
        <w:rPr>
          <w:sz w:val="28"/>
          <w:szCs w:val="28"/>
          <w:vertAlign w:val="subscript"/>
        </w:rPr>
        <w:t>о</w:t>
      </w:r>
      <w:r w:rsidRPr="004426A9">
        <w:rPr>
          <w:sz w:val="28"/>
          <w:szCs w:val="28"/>
        </w:rPr>
        <w:t>)/5,</w:t>
      </w:r>
      <w:r w:rsidR="00BC2FC7">
        <w:rPr>
          <w:sz w:val="28"/>
          <w:szCs w:val="28"/>
        </w:rPr>
        <w:t xml:space="preserve">           </w:t>
      </w:r>
      <w:r w:rsidRPr="004426A9">
        <w:rPr>
          <w:sz w:val="28"/>
          <w:szCs w:val="28"/>
        </w:rPr>
        <w:t>(</w:t>
      </w:r>
      <w:r w:rsidR="0068773E" w:rsidRPr="004426A9">
        <w:rPr>
          <w:sz w:val="28"/>
          <w:szCs w:val="28"/>
        </w:rPr>
        <w:t>3</w:t>
      </w:r>
      <w:r w:rsidRPr="004426A9">
        <w:rPr>
          <w:sz w:val="28"/>
          <w:szCs w:val="28"/>
        </w:rPr>
        <w:t>.</w:t>
      </w:r>
      <w:r w:rsidR="0068773E" w:rsidRPr="004426A9">
        <w:rPr>
          <w:sz w:val="28"/>
          <w:szCs w:val="28"/>
        </w:rPr>
        <w:t>14</w:t>
      </w:r>
      <w:r w:rsidRPr="004426A9">
        <w:rPr>
          <w:sz w:val="28"/>
          <w:szCs w:val="28"/>
        </w:rPr>
        <w:t>)</w:t>
      </w:r>
    </w:p>
    <w:p w:rsidR="00583EB3" w:rsidRPr="004426A9" w:rsidRDefault="00583EB3" w:rsidP="004426A9">
      <w:pPr>
        <w:spacing w:line="360" w:lineRule="auto"/>
        <w:ind w:firstLine="709"/>
        <w:contextualSpacing/>
        <w:jc w:val="both"/>
        <w:rPr>
          <w:sz w:val="28"/>
          <w:szCs w:val="28"/>
        </w:rPr>
      </w:pPr>
    </w:p>
    <w:p w:rsidR="008A6EE2" w:rsidRPr="004426A9" w:rsidRDefault="008A6EE2" w:rsidP="004426A9">
      <w:pPr>
        <w:spacing w:line="360" w:lineRule="auto"/>
        <w:ind w:firstLine="709"/>
        <w:contextualSpacing/>
        <w:jc w:val="both"/>
        <w:rPr>
          <w:sz w:val="28"/>
          <w:szCs w:val="28"/>
          <w:vertAlign w:val="subscript"/>
        </w:rPr>
      </w:pPr>
      <w:r w:rsidRPr="004426A9">
        <w:rPr>
          <w:sz w:val="28"/>
          <w:szCs w:val="28"/>
        </w:rPr>
        <w:t>где Х</w:t>
      </w:r>
      <w:r w:rsidRPr="004426A9">
        <w:rPr>
          <w:sz w:val="28"/>
          <w:szCs w:val="28"/>
          <w:vertAlign w:val="subscript"/>
        </w:rPr>
        <w:t xml:space="preserve">п </w:t>
      </w:r>
      <w:r w:rsidRPr="004426A9">
        <w:rPr>
          <w:sz w:val="28"/>
          <w:szCs w:val="28"/>
        </w:rPr>
        <w:t>– пессимистическая оценка;</w:t>
      </w:r>
    </w:p>
    <w:p w:rsidR="008A6EE2" w:rsidRPr="004426A9" w:rsidRDefault="008A6EE2" w:rsidP="004426A9">
      <w:pPr>
        <w:spacing w:line="360" w:lineRule="auto"/>
        <w:ind w:firstLine="709"/>
        <w:contextualSpacing/>
        <w:jc w:val="both"/>
        <w:rPr>
          <w:sz w:val="28"/>
          <w:szCs w:val="28"/>
        </w:rPr>
      </w:pPr>
      <w:r w:rsidRPr="004426A9">
        <w:rPr>
          <w:sz w:val="28"/>
          <w:szCs w:val="28"/>
        </w:rPr>
        <w:t>Х</w:t>
      </w:r>
      <w:r w:rsidRPr="004426A9">
        <w:rPr>
          <w:sz w:val="28"/>
          <w:szCs w:val="28"/>
          <w:vertAlign w:val="subscript"/>
        </w:rPr>
        <w:t xml:space="preserve">о </w:t>
      </w:r>
      <w:r w:rsidRPr="004426A9">
        <w:rPr>
          <w:sz w:val="28"/>
          <w:szCs w:val="28"/>
        </w:rPr>
        <w:t>– оптимистическая оценка.</w:t>
      </w:r>
    </w:p>
    <w:p w:rsidR="008A6EE2" w:rsidRPr="004426A9" w:rsidRDefault="008A6EE2" w:rsidP="004426A9">
      <w:pPr>
        <w:spacing w:line="360" w:lineRule="auto"/>
        <w:ind w:firstLine="709"/>
        <w:contextualSpacing/>
        <w:jc w:val="both"/>
        <w:rPr>
          <w:sz w:val="28"/>
          <w:szCs w:val="28"/>
        </w:rPr>
      </w:pPr>
      <w:r w:rsidRPr="004426A9">
        <w:rPr>
          <w:sz w:val="28"/>
          <w:szCs w:val="28"/>
        </w:rPr>
        <w:t>5. Составление плана.</w:t>
      </w:r>
    </w:p>
    <w:p w:rsidR="008A6EE2" w:rsidRPr="004426A9" w:rsidRDefault="008A6EE2" w:rsidP="004426A9">
      <w:pPr>
        <w:spacing w:line="360" w:lineRule="auto"/>
        <w:ind w:firstLine="709"/>
        <w:jc w:val="both"/>
        <w:rPr>
          <w:sz w:val="28"/>
          <w:szCs w:val="28"/>
        </w:rPr>
      </w:pPr>
      <w:r w:rsidRPr="004426A9">
        <w:rPr>
          <w:sz w:val="28"/>
          <w:szCs w:val="28"/>
        </w:rPr>
        <w:t>Непосредственно составление плана закупок на планируемый период. Данный план будет основываться на подробном анализе товарной номенклатуры, прогнозе спроса на товары с устойчивым спросом и корректировкой по показателю уровня обслуживания клиентов</w:t>
      </w:r>
      <w:r w:rsidR="006A41E2" w:rsidRPr="004426A9">
        <w:rPr>
          <w:sz w:val="28"/>
          <w:szCs w:val="28"/>
        </w:rPr>
        <w:t xml:space="preserve"> [32]</w:t>
      </w:r>
      <w:r w:rsidRPr="004426A9">
        <w:rPr>
          <w:sz w:val="28"/>
          <w:szCs w:val="28"/>
        </w:rPr>
        <w:t>.</w:t>
      </w:r>
    </w:p>
    <w:p w:rsidR="00312C1D" w:rsidRPr="006D5401" w:rsidRDefault="00BC2FC7" w:rsidP="006D5401">
      <w:pPr>
        <w:spacing w:line="360" w:lineRule="auto"/>
        <w:ind w:left="709"/>
        <w:jc w:val="center"/>
        <w:rPr>
          <w:b/>
          <w:sz w:val="28"/>
          <w:szCs w:val="28"/>
        </w:rPr>
      </w:pPr>
      <w:r>
        <w:rPr>
          <w:sz w:val="28"/>
          <w:szCs w:val="28"/>
        </w:rPr>
        <w:br w:type="page"/>
      </w:r>
      <w:bookmarkStart w:id="45" w:name="_Toc231744192"/>
      <w:r w:rsidR="00561D1A" w:rsidRPr="00BC2FC7">
        <w:rPr>
          <w:b/>
          <w:sz w:val="28"/>
          <w:szCs w:val="28"/>
        </w:rPr>
        <w:t>3.</w:t>
      </w:r>
      <w:r w:rsidR="00167A25" w:rsidRPr="00BC2FC7">
        <w:rPr>
          <w:b/>
          <w:sz w:val="28"/>
          <w:szCs w:val="28"/>
        </w:rPr>
        <w:t>4</w:t>
      </w:r>
      <w:r w:rsidR="00561D1A" w:rsidRPr="00BC2FC7">
        <w:rPr>
          <w:b/>
          <w:sz w:val="28"/>
          <w:szCs w:val="28"/>
        </w:rPr>
        <w:t>.</w:t>
      </w:r>
      <w:r w:rsidR="008A6EE2" w:rsidRPr="00BC2FC7">
        <w:rPr>
          <w:b/>
          <w:sz w:val="28"/>
          <w:szCs w:val="28"/>
        </w:rPr>
        <w:t>2</w:t>
      </w:r>
      <w:r w:rsidR="00561D1A" w:rsidRPr="00BC2FC7">
        <w:rPr>
          <w:b/>
          <w:sz w:val="28"/>
          <w:szCs w:val="28"/>
        </w:rPr>
        <w:t xml:space="preserve"> </w:t>
      </w:r>
      <w:bookmarkStart w:id="46" w:name="_Toc199227922"/>
      <w:bookmarkStart w:id="47" w:name="_Toc199302672"/>
      <w:r w:rsidR="00312C1D" w:rsidRPr="00BC2FC7">
        <w:rPr>
          <w:b/>
          <w:sz w:val="28"/>
          <w:szCs w:val="28"/>
        </w:rPr>
        <w:t>Определение товарных групп для управления закупками методом АВС-анализа</w:t>
      </w:r>
      <w:bookmarkEnd w:id="45"/>
      <w:bookmarkEnd w:id="46"/>
      <w:bookmarkEnd w:id="47"/>
    </w:p>
    <w:p w:rsidR="00312C1D" w:rsidRPr="004426A9" w:rsidRDefault="00312C1D" w:rsidP="004426A9">
      <w:pPr>
        <w:spacing w:line="360" w:lineRule="auto"/>
        <w:ind w:firstLine="709"/>
        <w:contextualSpacing/>
        <w:jc w:val="both"/>
        <w:rPr>
          <w:sz w:val="28"/>
          <w:szCs w:val="28"/>
        </w:rPr>
      </w:pPr>
      <w:r w:rsidRPr="004426A9">
        <w:rPr>
          <w:sz w:val="28"/>
          <w:szCs w:val="28"/>
        </w:rPr>
        <w:t>Несмотря на то, что торговые компании отличаются друг от друга размерами, структурой, продукцией которой они торгуют, всем им приходится иметь дело в процессе деятельности с оптимизацией управления системой закупок товара для дальнейшей реализации. Чем крупнее фирма, тем серьезнее стоят перед ней проблемы проектирования оптимального, то есть самого лучшего, эффективного потока материальных ценностей. Безусловно, что с одной стороны, широта ассортимента, наличие прогрессивных форм обслуживания, оптимальная ценовая политика фирмы существенно влияет на объем продаж торговой компании, а следовательно на финансовое состояние фирмы. Но с другой стороны, временное омертвление финансовых ресурсов в процессе торгово-хозяйственной деятельности осуществляется в товарных запасах и дебиторской задолженности, тем самым увеличивая риск уменьшения доходности торговых операций, в случае, если товар не будет реализован или реализован за больший, чем планировалось, период времени. Ответом на вопрос, что, по какой цене и в каких количествах следует закупать товар, для поддержания максимального объема продаж, избегая при этом разрывов в торговом процессе, при отсутствии необходимого товара на складе, снижая при этом риск затоваривания на складе и минимизируя объем финансирования закупок - является организация финансового управления закупками и товарными запасами.</w:t>
      </w:r>
    </w:p>
    <w:p w:rsidR="00312C1D" w:rsidRPr="006D5401" w:rsidRDefault="00312C1D" w:rsidP="006D5401">
      <w:pPr>
        <w:spacing w:line="360" w:lineRule="auto"/>
        <w:ind w:firstLine="709"/>
        <w:contextualSpacing/>
        <w:jc w:val="both"/>
        <w:rPr>
          <w:sz w:val="28"/>
          <w:szCs w:val="28"/>
        </w:rPr>
      </w:pPr>
      <w:r w:rsidRPr="004426A9">
        <w:rPr>
          <w:sz w:val="28"/>
          <w:szCs w:val="28"/>
        </w:rPr>
        <w:t>Классификация АВС основывается на принципе Парето, отражающем подтверждаемый торговой практикой факт : прибыль от продаж примерно 20-25 % всех артикулов ассортимента составляет около 70-80 % всей валовой прибыли ( поставщика , товарной категории либо розничной сети в целом ). В соответствии с классификацией АВС весь ассортимент распределяется на три или более уровня приоритета ( при номенклатуре более 3000 артикулов рекомендуется 4 уровня). Эти уровни имеют следующее соотношение:</w:t>
      </w:r>
    </w:p>
    <w:p w:rsidR="00312C1D" w:rsidRPr="004426A9" w:rsidRDefault="00312C1D" w:rsidP="004426A9">
      <w:pPr>
        <w:spacing w:line="360" w:lineRule="auto"/>
        <w:ind w:firstLine="709"/>
        <w:contextualSpacing/>
        <w:jc w:val="both"/>
        <w:rPr>
          <w:sz w:val="28"/>
          <w:szCs w:val="28"/>
        </w:rPr>
      </w:pPr>
      <w:r w:rsidRPr="004426A9">
        <w:rPr>
          <w:iCs/>
          <w:sz w:val="28"/>
          <w:szCs w:val="28"/>
        </w:rPr>
        <w:t>Таблица 3.</w:t>
      </w:r>
      <w:r w:rsidR="00C8480C" w:rsidRPr="004426A9">
        <w:rPr>
          <w:iCs/>
          <w:sz w:val="28"/>
          <w:szCs w:val="28"/>
        </w:rPr>
        <w:t>6</w:t>
      </w:r>
      <w:r w:rsidR="00016710" w:rsidRPr="004426A9">
        <w:rPr>
          <w:iCs/>
          <w:sz w:val="28"/>
          <w:szCs w:val="28"/>
        </w:rPr>
        <w:t xml:space="preserve"> </w:t>
      </w:r>
      <w:r w:rsidRPr="004426A9">
        <w:rPr>
          <w:iCs/>
          <w:sz w:val="28"/>
          <w:szCs w:val="28"/>
        </w:rPr>
        <w:t>-</w:t>
      </w:r>
      <w:r w:rsidR="00016710" w:rsidRPr="004426A9">
        <w:rPr>
          <w:iCs/>
          <w:sz w:val="28"/>
          <w:szCs w:val="28"/>
        </w:rPr>
        <w:t xml:space="preserve"> АВС классификация</w:t>
      </w:r>
    </w:p>
    <w:tbl>
      <w:tblPr>
        <w:tblW w:w="4796"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000" w:firstRow="0" w:lastRow="0" w:firstColumn="0" w:lastColumn="0" w:noHBand="0" w:noVBand="0"/>
      </w:tblPr>
      <w:tblGrid>
        <w:gridCol w:w="3198"/>
        <w:gridCol w:w="3199"/>
        <w:gridCol w:w="2807"/>
      </w:tblGrid>
      <w:tr w:rsidR="00312C1D" w:rsidRPr="00BC2FC7" w:rsidTr="00BC2FC7">
        <w:trPr>
          <w:trHeight w:val="518"/>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Приоритет</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Суммарная</w:t>
            </w:r>
            <w:r w:rsidR="00016710" w:rsidRPr="00BC2FC7">
              <w:rPr>
                <w:sz w:val="20"/>
                <w:szCs w:val="20"/>
              </w:rPr>
              <w:t xml:space="preserve"> </w:t>
            </w:r>
            <w:r w:rsidRPr="00BC2FC7">
              <w:rPr>
                <w:sz w:val="20"/>
                <w:szCs w:val="20"/>
              </w:rPr>
              <w:t>доля артикулов</w:t>
            </w:r>
            <w:r w:rsidR="00016710" w:rsidRPr="00BC2FC7">
              <w:rPr>
                <w:sz w:val="20"/>
                <w:szCs w:val="20"/>
              </w:rPr>
              <w:t xml:space="preserve"> </w:t>
            </w:r>
            <w:r w:rsidRPr="00BC2FC7">
              <w:rPr>
                <w:sz w:val="20"/>
                <w:szCs w:val="20"/>
              </w:rPr>
              <w:t>в ассортименте</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Суммарная доля прибыли артикулов в валовой прибыли</w:t>
            </w:r>
          </w:p>
        </w:tc>
      </w:tr>
      <w:tr w:rsidR="00312C1D" w:rsidRPr="00BC2FC7" w:rsidTr="00BC2FC7">
        <w:trPr>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А</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10%</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45%</w:t>
            </w:r>
          </w:p>
        </w:tc>
      </w:tr>
      <w:tr w:rsidR="00312C1D" w:rsidRPr="00BC2FC7" w:rsidTr="00BC2FC7">
        <w:trPr>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В</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15%</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25%</w:t>
            </w:r>
          </w:p>
        </w:tc>
      </w:tr>
      <w:tr w:rsidR="00312C1D" w:rsidRPr="00BC2FC7" w:rsidTr="00BC2FC7">
        <w:trPr>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С</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25%</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20%</w:t>
            </w:r>
          </w:p>
        </w:tc>
      </w:tr>
      <w:tr w:rsidR="00312C1D" w:rsidRPr="00BC2FC7" w:rsidTr="00BC2FC7">
        <w:trPr>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Д</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50%</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10%</w:t>
            </w:r>
          </w:p>
        </w:tc>
      </w:tr>
      <w:tr w:rsidR="00312C1D" w:rsidRPr="00BC2FC7" w:rsidTr="00BC2FC7">
        <w:trPr>
          <w:tblCellSpacing w:w="0" w:type="dxa"/>
          <w:jc w:val="center"/>
        </w:trPr>
        <w:tc>
          <w:tcPr>
            <w:tcW w:w="1737" w:type="pct"/>
            <w:vAlign w:val="center"/>
          </w:tcPr>
          <w:p w:rsidR="00312C1D" w:rsidRPr="00BC2FC7" w:rsidRDefault="00312C1D" w:rsidP="00BC2FC7">
            <w:pPr>
              <w:spacing w:line="360" w:lineRule="auto"/>
              <w:contextualSpacing/>
              <w:rPr>
                <w:sz w:val="20"/>
                <w:szCs w:val="20"/>
              </w:rPr>
            </w:pPr>
            <w:r w:rsidRPr="00BC2FC7">
              <w:rPr>
                <w:sz w:val="20"/>
                <w:szCs w:val="20"/>
              </w:rPr>
              <w:t>Итого</w:t>
            </w:r>
          </w:p>
        </w:tc>
        <w:tc>
          <w:tcPr>
            <w:tcW w:w="1738" w:type="pct"/>
            <w:vAlign w:val="center"/>
          </w:tcPr>
          <w:p w:rsidR="00312C1D" w:rsidRPr="00BC2FC7" w:rsidRDefault="00312C1D" w:rsidP="00BC2FC7">
            <w:pPr>
              <w:spacing w:line="360" w:lineRule="auto"/>
              <w:contextualSpacing/>
              <w:rPr>
                <w:sz w:val="20"/>
                <w:szCs w:val="20"/>
              </w:rPr>
            </w:pPr>
            <w:r w:rsidRPr="00BC2FC7">
              <w:rPr>
                <w:sz w:val="20"/>
                <w:szCs w:val="20"/>
              </w:rPr>
              <w:t>100%</w:t>
            </w:r>
          </w:p>
        </w:tc>
        <w:tc>
          <w:tcPr>
            <w:tcW w:w="1525" w:type="pct"/>
            <w:vAlign w:val="center"/>
          </w:tcPr>
          <w:p w:rsidR="00312C1D" w:rsidRPr="00BC2FC7" w:rsidRDefault="00312C1D" w:rsidP="00BC2FC7">
            <w:pPr>
              <w:spacing w:line="360" w:lineRule="auto"/>
              <w:contextualSpacing/>
              <w:rPr>
                <w:sz w:val="20"/>
                <w:szCs w:val="20"/>
              </w:rPr>
            </w:pPr>
            <w:r w:rsidRPr="00BC2FC7">
              <w:rPr>
                <w:sz w:val="20"/>
                <w:szCs w:val="20"/>
              </w:rPr>
              <w:t>100%</w:t>
            </w:r>
          </w:p>
        </w:tc>
      </w:tr>
    </w:tbl>
    <w:p w:rsidR="00312C1D" w:rsidRPr="004426A9" w:rsidRDefault="00312C1D" w:rsidP="004426A9">
      <w:pPr>
        <w:spacing w:line="360" w:lineRule="auto"/>
        <w:ind w:firstLine="709"/>
        <w:contextualSpacing/>
        <w:jc w:val="both"/>
        <w:rPr>
          <w:sz w:val="28"/>
          <w:szCs w:val="28"/>
        </w:rPr>
      </w:pPr>
    </w:p>
    <w:p w:rsidR="00312C1D" w:rsidRPr="004426A9" w:rsidRDefault="00312C1D" w:rsidP="004426A9">
      <w:pPr>
        <w:spacing w:line="360" w:lineRule="auto"/>
        <w:ind w:firstLine="709"/>
        <w:contextualSpacing/>
        <w:jc w:val="both"/>
        <w:rPr>
          <w:sz w:val="28"/>
          <w:szCs w:val="28"/>
        </w:rPr>
      </w:pPr>
      <w:r w:rsidRPr="004426A9">
        <w:rPr>
          <w:sz w:val="28"/>
          <w:szCs w:val="28"/>
        </w:rPr>
        <w:t>Для практического классифицирования ассортимента (групп товаров, поставщиков, категорий и т.д.) применяется следующий алгоритм:</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 xml:space="preserve">рассчитывается общее количество артикулов в ассортименте; </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 xml:space="preserve">рассчитывается количество артикулов каждого приоритета в соответствии с их суммарной долей в ассортименте (таблица 3.4); </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рассчитывается прибыль по каждому артикулу и валовая прибыль по ассортименту;</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 xml:space="preserve">рассчитывается доля прибыли каждого артикула в валовой прибыли; </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данные сортируются по столбцу с долями прибыли (в порядке убывания);</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 xml:space="preserve">артикулы распределяются по приоритетам в соответствии с их количествами, то есть верхним 10% присваивается приоритет А, последующим 15% - приоритет В и т.д.; </w:t>
      </w:r>
    </w:p>
    <w:p w:rsidR="00312C1D" w:rsidRPr="004426A9" w:rsidRDefault="00583EB3" w:rsidP="004426A9">
      <w:pPr>
        <w:spacing w:line="360" w:lineRule="auto"/>
        <w:ind w:firstLine="709"/>
        <w:contextualSpacing/>
        <w:jc w:val="both"/>
        <w:rPr>
          <w:sz w:val="28"/>
          <w:szCs w:val="28"/>
        </w:rPr>
      </w:pPr>
      <w:r w:rsidRPr="004426A9">
        <w:rPr>
          <w:sz w:val="28"/>
          <w:szCs w:val="28"/>
        </w:rPr>
        <w:t xml:space="preserve">- </w:t>
      </w:r>
      <w:r w:rsidR="00312C1D" w:rsidRPr="004426A9">
        <w:rPr>
          <w:sz w:val="28"/>
          <w:szCs w:val="28"/>
        </w:rPr>
        <w:t xml:space="preserve">рассчитывается накопленная доля прибыли каждого приоритета. </w:t>
      </w:r>
    </w:p>
    <w:p w:rsidR="00312C1D" w:rsidRPr="004426A9" w:rsidRDefault="00312C1D" w:rsidP="004426A9">
      <w:pPr>
        <w:spacing w:line="360" w:lineRule="auto"/>
        <w:ind w:firstLine="709"/>
        <w:contextualSpacing/>
        <w:jc w:val="both"/>
        <w:rPr>
          <w:sz w:val="28"/>
          <w:szCs w:val="28"/>
        </w:rPr>
      </w:pPr>
      <w:r w:rsidRPr="004426A9">
        <w:rPr>
          <w:sz w:val="28"/>
          <w:szCs w:val="28"/>
        </w:rPr>
        <w:t>Для решения практических задач управления товарно-материальными запасами АВС-анализа по какому-то одному классификационному признаку недостаточно. Осуществляя классификацию товаров только по одному признаку, вы упростите решение какой-то одной логистической задачи, но при этом может быть проигнорирована другая задача. Например, выбрав в качестве классификационного признака количество сделок с товаром, вы оптимизируете свои складские запасы по ассортименту и по объему запасов в натуральном выражении. С другой стороны, выбрав в качестве классификационного признака объем реализации в ценах приобретения, вы оптимизируете складские запасы в стоимостном выражении, но, скорее всего, ухудшите показатели уровня обслуживания клиентов.</w:t>
      </w:r>
    </w:p>
    <w:p w:rsidR="00312C1D" w:rsidRPr="004426A9" w:rsidRDefault="00312C1D" w:rsidP="004426A9">
      <w:pPr>
        <w:spacing w:line="360" w:lineRule="auto"/>
        <w:ind w:firstLine="709"/>
        <w:contextualSpacing/>
        <w:jc w:val="both"/>
        <w:rPr>
          <w:sz w:val="28"/>
          <w:szCs w:val="28"/>
        </w:rPr>
      </w:pPr>
      <w:r w:rsidRPr="004426A9">
        <w:rPr>
          <w:sz w:val="28"/>
          <w:szCs w:val="28"/>
        </w:rPr>
        <w:t>Для избегания таких конфликтов применяют многопараметрический АВС-анализ. В простейшем случае – анализ по двум классификационным признакам.</w:t>
      </w:r>
    </w:p>
    <w:p w:rsidR="002C0879" w:rsidRPr="004426A9" w:rsidRDefault="002C0879" w:rsidP="004426A9">
      <w:pPr>
        <w:spacing w:line="360" w:lineRule="auto"/>
        <w:ind w:firstLine="709"/>
        <w:contextualSpacing/>
        <w:jc w:val="both"/>
        <w:rPr>
          <w:b/>
          <w:sz w:val="28"/>
          <w:szCs w:val="28"/>
        </w:rPr>
      </w:pPr>
    </w:p>
    <w:p w:rsidR="002C0879" w:rsidRPr="004426A9" w:rsidRDefault="002C0879" w:rsidP="00BC2FC7">
      <w:pPr>
        <w:pStyle w:val="3"/>
        <w:spacing w:before="0" w:line="360" w:lineRule="auto"/>
        <w:ind w:firstLine="709"/>
        <w:jc w:val="center"/>
        <w:rPr>
          <w:rFonts w:ascii="Times New Roman" w:hAnsi="Times New Roman"/>
          <w:color w:val="auto"/>
          <w:sz w:val="28"/>
          <w:szCs w:val="28"/>
        </w:rPr>
      </w:pPr>
      <w:bookmarkStart w:id="48" w:name="_Toc231744193"/>
      <w:r w:rsidRPr="004426A9">
        <w:rPr>
          <w:rFonts w:ascii="Times New Roman" w:hAnsi="Times New Roman"/>
          <w:color w:val="auto"/>
          <w:sz w:val="28"/>
          <w:szCs w:val="28"/>
        </w:rPr>
        <w:t>3.</w:t>
      </w:r>
      <w:r w:rsidR="00167A25" w:rsidRPr="004426A9">
        <w:rPr>
          <w:rFonts w:ascii="Times New Roman" w:hAnsi="Times New Roman"/>
          <w:color w:val="auto"/>
          <w:sz w:val="28"/>
          <w:szCs w:val="28"/>
        </w:rPr>
        <w:t>4</w:t>
      </w:r>
      <w:r w:rsidRPr="004426A9">
        <w:rPr>
          <w:rFonts w:ascii="Times New Roman" w:hAnsi="Times New Roman"/>
          <w:color w:val="auto"/>
          <w:sz w:val="28"/>
          <w:szCs w:val="28"/>
        </w:rPr>
        <w:t>.</w:t>
      </w:r>
      <w:r w:rsidR="008A6EE2" w:rsidRPr="004426A9">
        <w:rPr>
          <w:rFonts w:ascii="Times New Roman" w:hAnsi="Times New Roman"/>
          <w:color w:val="auto"/>
          <w:sz w:val="28"/>
          <w:szCs w:val="28"/>
        </w:rPr>
        <w:t>3</w:t>
      </w:r>
      <w:r w:rsidRPr="004426A9">
        <w:rPr>
          <w:rFonts w:ascii="Times New Roman" w:hAnsi="Times New Roman"/>
          <w:color w:val="auto"/>
          <w:sz w:val="28"/>
          <w:szCs w:val="28"/>
        </w:rPr>
        <w:t xml:space="preserve"> </w:t>
      </w:r>
      <w:bookmarkStart w:id="49" w:name="_Toc199227927"/>
      <w:bookmarkStart w:id="50" w:name="_Toc199302677"/>
      <w:r w:rsidRPr="004426A9">
        <w:rPr>
          <w:rFonts w:ascii="Times New Roman" w:hAnsi="Times New Roman"/>
          <w:color w:val="auto"/>
          <w:sz w:val="28"/>
          <w:szCs w:val="28"/>
        </w:rPr>
        <w:t>Проведение АВС-анализа</w:t>
      </w:r>
      <w:r w:rsidR="0012292B" w:rsidRPr="004426A9">
        <w:rPr>
          <w:rFonts w:ascii="Times New Roman" w:hAnsi="Times New Roman"/>
          <w:color w:val="auto"/>
          <w:sz w:val="28"/>
          <w:szCs w:val="28"/>
        </w:rPr>
        <w:t xml:space="preserve"> в ИЗАО «Сплитстоун-Бел»</w:t>
      </w:r>
      <w:bookmarkEnd w:id="48"/>
      <w:bookmarkEnd w:id="49"/>
      <w:bookmarkEnd w:id="50"/>
    </w:p>
    <w:p w:rsidR="002C0879" w:rsidRPr="004426A9" w:rsidRDefault="002C0879" w:rsidP="004426A9">
      <w:pPr>
        <w:spacing w:line="360" w:lineRule="auto"/>
        <w:ind w:firstLine="709"/>
        <w:contextualSpacing/>
        <w:jc w:val="both"/>
        <w:rPr>
          <w:sz w:val="28"/>
          <w:szCs w:val="28"/>
        </w:rPr>
      </w:pPr>
      <w:r w:rsidRPr="004426A9">
        <w:rPr>
          <w:sz w:val="28"/>
          <w:szCs w:val="28"/>
        </w:rPr>
        <w:t>Для решения практических задач управления товарно-материальными запасами АВС-анализа по какому-то одному классификационному признаку недостаточно. Осуществляя классификацию товаров только по одному признаку, будет</w:t>
      </w:r>
      <w:r w:rsidR="00BC2FC7">
        <w:rPr>
          <w:sz w:val="28"/>
          <w:szCs w:val="28"/>
        </w:rPr>
        <w:t xml:space="preserve"> </w:t>
      </w:r>
      <w:r w:rsidRPr="004426A9">
        <w:rPr>
          <w:sz w:val="28"/>
          <w:szCs w:val="28"/>
        </w:rPr>
        <w:t>упрощено решение какой-то одной логистической задачи, но при этом может быть проигнорирована другая задача. Например, выбрав в качестве классификационного признака количество сделок с товаром, будут оптимизированы складские запасы по ассортименту и по объему запасов в натуральном выражении. С другой стороны, выбрав в качестве классификационного признака объем реализации в ценах приобретения, будут оптимизированы складские запасы в стоимостном выражении, но, скорее всего, ухудшатся показатели уровня обслуживания клиентов.</w:t>
      </w:r>
    </w:p>
    <w:p w:rsidR="002C0879" w:rsidRPr="004426A9" w:rsidRDefault="002C0879" w:rsidP="004426A9">
      <w:pPr>
        <w:spacing w:line="360" w:lineRule="auto"/>
        <w:ind w:firstLine="709"/>
        <w:contextualSpacing/>
        <w:jc w:val="both"/>
        <w:rPr>
          <w:sz w:val="28"/>
          <w:szCs w:val="28"/>
        </w:rPr>
      </w:pPr>
      <w:r w:rsidRPr="004426A9">
        <w:rPr>
          <w:sz w:val="28"/>
          <w:szCs w:val="28"/>
        </w:rPr>
        <w:t>Для избегания таких конфликтов применяют многопараметрический АВС-анализ. В данном случае – анализ по двум классификационным признакам.</w:t>
      </w:r>
    </w:p>
    <w:p w:rsidR="002C0879" w:rsidRPr="004426A9" w:rsidRDefault="002C0879" w:rsidP="004426A9">
      <w:pPr>
        <w:spacing w:line="360" w:lineRule="auto"/>
        <w:ind w:firstLine="709"/>
        <w:contextualSpacing/>
        <w:jc w:val="both"/>
        <w:rPr>
          <w:sz w:val="28"/>
          <w:szCs w:val="28"/>
        </w:rPr>
      </w:pPr>
      <w:r w:rsidRPr="004426A9">
        <w:rPr>
          <w:sz w:val="28"/>
          <w:szCs w:val="28"/>
        </w:rPr>
        <w:t>Порядок проведения АВС-анализа.</w:t>
      </w:r>
    </w:p>
    <w:p w:rsidR="002C0879" w:rsidRPr="004426A9" w:rsidRDefault="002C0879" w:rsidP="004426A9">
      <w:pPr>
        <w:numPr>
          <w:ilvl w:val="0"/>
          <w:numId w:val="17"/>
        </w:numPr>
        <w:spacing w:line="360" w:lineRule="auto"/>
        <w:ind w:left="0" w:firstLine="709"/>
        <w:contextualSpacing/>
        <w:jc w:val="both"/>
        <w:rPr>
          <w:sz w:val="28"/>
          <w:szCs w:val="28"/>
        </w:rPr>
      </w:pPr>
      <w:r w:rsidRPr="004426A9">
        <w:rPr>
          <w:sz w:val="28"/>
          <w:szCs w:val="28"/>
        </w:rPr>
        <w:t>Выбор объекта анализа. Для целей управления запасами в качестве объекта анализа выбирается номенклатурная позиция «вид продукции».</w:t>
      </w:r>
    </w:p>
    <w:p w:rsidR="002C0879" w:rsidRPr="004426A9" w:rsidRDefault="002C0879" w:rsidP="004426A9">
      <w:pPr>
        <w:numPr>
          <w:ilvl w:val="0"/>
          <w:numId w:val="17"/>
        </w:numPr>
        <w:spacing w:line="360" w:lineRule="auto"/>
        <w:ind w:left="0" w:firstLine="709"/>
        <w:contextualSpacing/>
        <w:jc w:val="both"/>
        <w:rPr>
          <w:sz w:val="28"/>
          <w:szCs w:val="28"/>
        </w:rPr>
      </w:pPr>
      <w:r w:rsidRPr="004426A9">
        <w:rPr>
          <w:sz w:val="28"/>
          <w:szCs w:val="28"/>
        </w:rPr>
        <w:t>Выбор классификационного признака. Для управления запасами в качестве классификационных признаков будут выбраны: количество сделок за отчетный период и объём реализации в стоимостном выражении за отчетный период по конкретному виду продукции.</w:t>
      </w:r>
    </w:p>
    <w:p w:rsidR="002C0879" w:rsidRPr="004426A9" w:rsidRDefault="002C0879" w:rsidP="004426A9">
      <w:pPr>
        <w:numPr>
          <w:ilvl w:val="0"/>
          <w:numId w:val="17"/>
        </w:numPr>
        <w:spacing w:line="360" w:lineRule="auto"/>
        <w:ind w:left="0" w:firstLine="709"/>
        <w:contextualSpacing/>
        <w:jc w:val="both"/>
        <w:rPr>
          <w:sz w:val="28"/>
          <w:szCs w:val="28"/>
        </w:rPr>
      </w:pPr>
      <w:r w:rsidRPr="004426A9">
        <w:rPr>
          <w:sz w:val="28"/>
          <w:szCs w:val="28"/>
        </w:rPr>
        <w:t>Ранжирование объектов анализа в порядке убывания классификационного признака.</w:t>
      </w:r>
    </w:p>
    <w:p w:rsidR="002C0879" w:rsidRPr="004426A9" w:rsidRDefault="002C0879" w:rsidP="004426A9">
      <w:pPr>
        <w:numPr>
          <w:ilvl w:val="0"/>
          <w:numId w:val="17"/>
        </w:numPr>
        <w:spacing w:line="360" w:lineRule="auto"/>
        <w:ind w:left="0" w:firstLine="709"/>
        <w:contextualSpacing/>
        <w:jc w:val="both"/>
        <w:rPr>
          <w:sz w:val="28"/>
          <w:szCs w:val="28"/>
        </w:rPr>
      </w:pPr>
      <w:r w:rsidRPr="004426A9">
        <w:rPr>
          <w:sz w:val="28"/>
          <w:szCs w:val="28"/>
        </w:rPr>
        <w:t>Расчет доли показателя в общем объеме данного показателя и доли показателя в общем объеме показателя нарастающим итогом.</w:t>
      </w:r>
    </w:p>
    <w:p w:rsidR="002C0879" w:rsidRPr="004426A9" w:rsidRDefault="002C0879" w:rsidP="004426A9">
      <w:pPr>
        <w:numPr>
          <w:ilvl w:val="0"/>
          <w:numId w:val="17"/>
        </w:numPr>
        <w:spacing w:line="360" w:lineRule="auto"/>
        <w:ind w:left="0" w:firstLine="709"/>
        <w:contextualSpacing/>
        <w:jc w:val="both"/>
        <w:rPr>
          <w:sz w:val="28"/>
          <w:szCs w:val="28"/>
        </w:rPr>
      </w:pPr>
      <w:r w:rsidRPr="004426A9">
        <w:rPr>
          <w:sz w:val="28"/>
          <w:szCs w:val="28"/>
        </w:rPr>
        <w:t>Разбиение по группам. При анализе по признаку «количество сделок за период» объекты разбиваются на три группы: «А», «В» и «С». При анализе по признаку «объем реализации за период» объекты разбиваются по группам: «</w:t>
      </w:r>
      <w:r w:rsidRPr="004426A9">
        <w:rPr>
          <w:sz w:val="28"/>
          <w:szCs w:val="28"/>
          <w:lang w:val="en-US"/>
        </w:rPr>
        <w:t>As</w:t>
      </w:r>
      <w:r w:rsidRPr="004426A9">
        <w:rPr>
          <w:sz w:val="28"/>
          <w:szCs w:val="28"/>
        </w:rPr>
        <w:t>», «</w:t>
      </w:r>
      <w:r w:rsidRPr="004426A9">
        <w:rPr>
          <w:sz w:val="28"/>
          <w:szCs w:val="28"/>
          <w:lang w:val="en-US"/>
        </w:rPr>
        <w:t>Bs</w:t>
      </w:r>
      <w:r w:rsidRPr="004426A9">
        <w:rPr>
          <w:sz w:val="28"/>
          <w:szCs w:val="28"/>
        </w:rPr>
        <w:t>» и «</w:t>
      </w:r>
      <w:r w:rsidRPr="004426A9">
        <w:rPr>
          <w:sz w:val="28"/>
          <w:szCs w:val="28"/>
          <w:lang w:val="en-US"/>
        </w:rPr>
        <w:t>Cs</w:t>
      </w:r>
      <w:r w:rsidRPr="004426A9">
        <w:rPr>
          <w:sz w:val="28"/>
          <w:szCs w:val="28"/>
        </w:rPr>
        <w:t>». Затем результаты анализа по двум классификационным признакам обобщаются, и объект разбивается по группам: «</w:t>
      </w:r>
      <w:r w:rsidRPr="004426A9">
        <w:rPr>
          <w:sz w:val="28"/>
          <w:szCs w:val="28"/>
          <w:lang w:val="en-US"/>
        </w:rPr>
        <w:t>AAs</w:t>
      </w:r>
      <w:r w:rsidRPr="004426A9">
        <w:rPr>
          <w:sz w:val="28"/>
          <w:szCs w:val="28"/>
        </w:rPr>
        <w:t>», «</w:t>
      </w:r>
      <w:r w:rsidRPr="004426A9">
        <w:rPr>
          <w:sz w:val="28"/>
          <w:szCs w:val="28"/>
          <w:lang w:val="en-US"/>
        </w:rPr>
        <w:t>ABs</w:t>
      </w:r>
      <w:r w:rsidRPr="004426A9">
        <w:rPr>
          <w:sz w:val="28"/>
          <w:szCs w:val="28"/>
        </w:rPr>
        <w:t>», «</w:t>
      </w:r>
      <w:r w:rsidRPr="004426A9">
        <w:rPr>
          <w:sz w:val="28"/>
          <w:szCs w:val="28"/>
          <w:lang w:val="en-US"/>
        </w:rPr>
        <w:t>ACs</w:t>
      </w:r>
      <w:r w:rsidRPr="004426A9">
        <w:rPr>
          <w:sz w:val="28"/>
          <w:szCs w:val="28"/>
        </w:rPr>
        <w:t>», «</w:t>
      </w:r>
      <w:r w:rsidRPr="004426A9">
        <w:rPr>
          <w:sz w:val="28"/>
          <w:szCs w:val="28"/>
          <w:lang w:val="en-US"/>
        </w:rPr>
        <w:t>BAs</w:t>
      </w:r>
      <w:r w:rsidRPr="004426A9">
        <w:rPr>
          <w:sz w:val="28"/>
          <w:szCs w:val="28"/>
        </w:rPr>
        <w:t>», «</w:t>
      </w:r>
      <w:r w:rsidRPr="004426A9">
        <w:rPr>
          <w:sz w:val="28"/>
          <w:szCs w:val="28"/>
          <w:lang w:val="en-US"/>
        </w:rPr>
        <w:t>BBs</w:t>
      </w:r>
      <w:r w:rsidRPr="004426A9">
        <w:rPr>
          <w:sz w:val="28"/>
          <w:szCs w:val="28"/>
        </w:rPr>
        <w:t>», «</w:t>
      </w:r>
      <w:r w:rsidRPr="004426A9">
        <w:rPr>
          <w:sz w:val="28"/>
          <w:szCs w:val="28"/>
          <w:lang w:val="en-US"/>
        </w:rPr>
        <w:t>BCs</w:t>
      </w:r>
      <w:r w:rsidRPr="004426A9">
        <w:rPr>
          <w:sz w:val="28"/>
          <w:szCs w:val="28"/>
        </w:rPr>
        <w:t>», «</w:t>
      </w:r>
      <w:r w:rsidRPr="004426A9">
        <w:rPr>
          <w:sz w:val="28"/>
          <w:szCs w:val="28"/>
          <w:lang w:val="en-US"/>
        </w:rPr>
        <w:t>CAs</w:t>
      </w:r>
      <w:r w:rsidRPr="004426A9">
        <w:rPr>
          <w:sz w:val="28"/>
          <w:szCs w:val="28"/>
        </w:rPr>
        <w:t>», «</w:t>
      </w:r>
      <w:r w:rsidRPr="004426A9">
        <w:rPr>
          <w:sz w:val="28"/>
          <w:szCs w:val="28"/>
          <w:lang w:val="en-US"/>
        </w:rPr>
        <w:t>CBs</w:t>
      </w:r>
      <w:r w:rsidRPr="004426A9">
        <w:rPr>
          <w:sz w:val="28"/>
          <w:szCs w:val="28"/>
        </w:rPr>
        <w:t>», «</w:t>
      </w:r>
      <w:r w:rsidRPr="004426A9">
        <w:rPr>
          <w:sz w:val="28"/>
          <w:szCs w:val="28"/>
          <w:lang w:val="en-US"/>
        </w:rPr>
        <w:t>CCs</w:t>
      </w:r>
      <w:r w:rsidRPr="004426A9">
        <w:rPr>
          <w:sz w:val="28"/>
          <w:szCs w:val="28"/>
        </w:rPr>
        <w:t>».</w:t>
      </w:r>
    </w:p>
    <w:p w:rsidR="002C0879" w:rsidRPr="004426A9" w:rsidRDefault="002C0879" w:rsidP="004426A9">
      <w:pPr>
        <w:spacing w:line="360" w:lineRule="auto"/>
        <w:ind w:firstLine="709"/>
        <w:contextualSpacing/>
        <w:jc w:val="both"/>
        <w:rPr>
          <w:sz w:val="28"/>
          <w:szCs w:val="28"/>
        </w:rPr>
      </w:pPr>
      <w:r w:rsidRPr="004426A9">
        <w:rPr>
          <w:sz w:val="28"/>
          <w:szCs w:val="28"/>
        </w:rPr>
        <w:t>Для более эффективного управления запасами необходимо сконцентрировать внимание на видах продукции, которые попали в группу «</w:t>
      </w:r>
      <w:r w:rsidRPr="004426A9">
        <w:rPr>
          <w:sz w:val="28"/>
          <w:szCs w:val="28"/>
          <w:lang w:val="en-US"/>
        </w:rPr>
        <w:t>AAs</w:t>
      </w:r>
      <w:r w:rsidRPr="004426A9">
        <w:rPr>
          <w:sz w:val="28"/>
          <w:szCs w:val="28"/>
        </w:rPr>
        <w:t>».</w:t>
      </w:r>
    </w:p>
    <w:p w:rsidR="0012292B" w:rsidRPr="004426A9" w:rsidRDefault="00A90A83" w:rsidP="004426A9">
      <w:pPr>
        <w:spacing w:line="360" w:lineRule="auto"/>
        <w:ind w:firstLine="709"/>
        <w:contextualSpacing/>
        <w:jc w:val="both"/>
        <w:rPr>
          <w:sz w:val="28"/>
          <w:szCs w:val="28"/>
        </w:rPr>
      </w:pPr>
      <w:r w:rsidRPr="004426A9">
        <w:rPr>
          <w:sz w:val="28"/>
          <w:szCs w:val="28"/>
        </w:rPr>
        <w:t>Анализ по признаку «количество сделок за период», по признаку «объём реализации за период» представлены в таблице 3.</w:t>
      </w:r>
      <w:r w:rsidR="00C8480C" w:rsidRPr="004426A9">
        <w:rPr>
          <w:sz w:val="28"/>
          <w:szCs w:val="28"/>
        </w:rPr>
        <w:t>7</w:t>
      </w:r>
      <w:r w:rsidRPr="004426A9">
        <w:rPr>
          <w:sz w:val="28"/>
          <w:szCs w:val="28"/>
        </w:rPr>
        <w:t xml:space="preserve"> и таблице 3.</w:t>
      </w:r>
      <w:r w:rsidR="00C8480C" w:rsidRPr="004426A9">
        <w:rPr>
          <w:sz w:val="28"/>
          <w:szCs w:val="28"/>
        </w:rPr>
        <w:t>8</w:t>
      </w:r>
      <w:r w:rsidRPr="004426A9">
        <w:rPr>
          <w:sz w:val="28"/>
          <w:szCs w:val="28"/>
        </w:rPr>
        <w:t>.</w:t>
      </w:r>
    </w:p>
    <w:p w:rsidR="006040A9" w:rsidRPr="004426A9" w:rsidRDefault="006040A9" w:rsidP="004426A9">
      <w:pPr>
        <w:spacing w:line="360" w:lineRule="auto"/>
        <w:ind w:firstLine="709"/>
        <w:jc w:val="both"/>
        <w:rPr>
          <w:sz w:val="28"/>
          <w:szCs w:val="28"/>
        </w:rPr>
      </w:pPr>
    </w:p>
    <w:p w:rsidR="00A90A83" w:rsidRPr="004426A9" w:rsidRDefault="00A90A83" w:rsidP="004426A9">
      <w:pPr>
        <w:spacing w:line="360" w:lineRule="auto"/>
        <w:ind w:firstLine="709"/>
        <w:jc w:val="both"/>
        <w:rPr>
          <w:sz w:val="28"/>
          <w:szCs w:val="28"/>
        </w:rPr>
      </w:pPr>
      <w:r w:rsidRPr="004426A9">
        <w:rPr>
          <w:sz w:val="28"/>
          <w:szCs w:val="28"/>
        </w:rPr>
        <w:t>Таблица 3.</w:t>
      </w:r>
      <w:r w:rsidR="00C8480C" w:rsidRPr="004426A9">
        <w:rPr>
          <w:sz w:val="28"/>
          <w:szCs w:val="28"/>
        </w:rPr>
        <w:t>7</w:t>
      </w:r>
      <w:r w:rsidR="00BC2FC7">
        <w:rPr>
          <w:sz w:val="28"/>
          <w:szCs w:val="28"/>
        </w:rPr>
        <w:t xml:space="preserve"> </w:t>
      </w:r>
      <w:r w:rsidRPr="004426A9">
        <w:rPr>
          <w:sz w:val="28"/>
          <w:szCs w:val="28"/>
        </w:rPr>
        <w:t xml:space="preserve">– АВС-анализ по признаку «количество сделок за </w:t>
      </w:r>
      <w:smartTag w:uri="urn:schemas-microsoft-com:office:smarttags" w:element="metricconverter">
        <w:smartTagPr>
          <w:attr w:name="ProductID" w:val="2008 г"/>
        </w:smartTagPr>
        <w:r w:rsidRPr="004426A9">
          <w:rPr>
            <w:sz w:val="28"/>
            <w:szCs w:val="28"/>
          </w:rPr>
          <w:t>2008 г</w:t>
        </w:r>
      </w:smartTag>
      <w:r w:rsidRPr="004426A9">
        <w:rPr>
          <w:sz w:val="28"/>
          <w:szCs w:val="28"/>
        </w:rPr>
        <w:t>.»</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792"/>
        <w:gridCol w:w="1368"/>
        <w:gridCol w:w="1197"/>
        <w:gridCol w:w="1567"/>
        <w:gridCol w:w="997"/>
        <w:gridCol w:w="1124"/>
      </w:tblGrid>
      <w:tr w:rsidR="00A90A83" w:rsidRPr="00BC2FC7" w:rsidTr="00BC2FC7">
        <w:trPr>
          <w:trHeight w:val="159"/>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 п/п</w:t>
            </w:r>
          </w:p>
        </w:tc>
        <w:tc>
          <w:tcPr>
            <w:tcW w:w="1792" w:type="dxa"/>
            <w:vAlign w:val="center"/>
          </w:tcPr>
          <w:p w:rsidR="00A90A83" w:rsidRPr="00BC2FC7" w:rsidRDefault="00A90A83" w:rsidP="00BC2FC7">
            <w:pPr>
              <w:spacing w:line="360" w:lineRule="auto"/>
              <w:rPr>
                <w:sz w:val="20"/>
                <w:szCs w:val="20"/>
              </w:rPr>
            </w:pPr>
            <w:r w:rsidRPr="00BC2FC7">
              <w:rPr>
                <w:sz w:val="20"/>
                <w:szCs w:val="20"/>
              </w:rPr>
              <w:t>Вид продукции</w:t>
            </w:r>
          </w:p>
        </w:tc>
        <w:tc>
          <w:tcPr>
            <w:tcW w:w="1368" w:type="dxa"/>
            <w:vAlign w:val="center"/>
          </w:tcPr>
          <w:p w:rsidR="00A90A83" w:rsidRPr="00BC2FC7" w:rsidRDefault="00A90A83" w:rsidP="00BC2FC7">
            <w:pPr>
              <w:spacing w:line="360" w:lineRule="auto"/>
              <w:rPr>
                <w:sz w:val="20"/>
                <w:szCs w:val="20"/>
              </w:rPr>
            </w:pPr>
            <w:r w:rsidRPr="00BC2FC7">
              <w:rPr>
                <w:sz w:val="20"/>
                <w:szCs w:val="20"/>
              </w:rPr>
              <w:t xml:space="preserve">Количество сделок за </w:t>
            </w:r>
            <w:smartTag w:uri="urn:schemas-microsoft-com:office:smarttags" w:element="metricconverter">
              <w:smartTagPr>
                <w:attr w:name="ProductID" w:val="2008 г"/>
              </w:smartTagPr>
              <w:r w:rsidRPr="00BC2FC7">
                <w:rPr>
                  <w:sz w:val="20"/>
                  <w:szCs w:val="20"/>
                </w:rPr>
                <w:t>2008 г</w:t>
              </w:r>
            </w:smartTag>
            <w:r w:rsidRPr="00BC2FC7">
              <w:rPr>
                <w:sz w:val="20"/>
                <w:szCs w:val="20"/>
              </w:rPr>
              <w:t>.</w:t>
            </w:r>
          </w:p>
        </w:tc>
        <w:tc>
          <w:tcPr>
            <w:tcW w:w="1197" w:type="dxa"/>
            <w:vAlign w:val="center"/>
          </w:tcPr>
          <w:p w:rsidR="00AD2665" w:rsidRPr="00BC2FC7" w:rsidRDefault="00A90A83" w:rsidP="00BC2FC7">
            <w:pPr>
              <w:spacing w:line="360" w:lineRule="auto"/>
              <w:rPr>
                <w:sz w:val="20"/>
                <w:szCs w:val="20"/>
              </w:rPr>
            </w:pPr>
            <w:r w:rsidRPr="00BC2FC7">
              <w:rPr>
                <w:sz w:val="20"/>
                <w:szCs w:val="20"/>
              </w:rPr>
              <w:t>Доля в общем количест</w:t>
            </w:r>
          </w:p>
          <w:p w:rsidR="00A90A83" w:rsidRPr="00BC2FC7" w:rsidRDefault="00A90A83" w:rsidP="00BC2FC7">
            <w:pPr>
              <w:spacing w:line="360" w:lineRule="auto"/>
              <w:rPr>
                <w:sz w:val="20"/>
                <w:szCs w:val="20"/>
              </w:rPr>
            </w:pPr>
            <w:r w:rsidRPr="00BC2FC7">
              <w:rPr>
                <w:sz w:val="20"/>
                <w:szCs w:val="20"/>
              </w:rPr>
              <w:t>ве сделок</w:t>
            </w:r>
          </w:p>
        </w:tc>
        <w:tc>
          <w:tcPr>
            <w:tcW w:w="1567" w:type="dxa"/>
            <w:vAlign w:val="center"/>
          </w:tcPr>
          <w:p w:rsidR="00A90A83" w:rsidRPr="00BC2FC7" w:rsidRDefault="00A90A83" w:rsidP="00BC2FC7">
            <w:pPr>
              <w:spacing w:line="360" w:lineRule="auto"/>
              <w:rPr>
                <w:sz w:val="20"/>
                <w:szCs w:val="20"/>
              </w:rPr>
            </w:pPr>
            <w:r w:rsidRPr="00BC2FC7">
              <w:rPr>
                <w:sz w:val="20"/>
                <w:szCs w:val="20"/>
              </w:rPr>
              <w:t>Доля в общем количестве сделок с нарастающим итогом</w:t>
            </w:r>
          </w:p>
        </w:tc>
        <w:tc>
          <w:tcPr>
            <w:tcW w:w="997" w:type="dxa"/>
            <w:vAlign w:val="center"/>
          </w:tcPr>
          <w:p w:rsidR="00A90A83" w:rsidRPr="00BC2FC7" w:rsidRDefault="00A90A83" w:rsidP="00BC2FC7">
            <w:pPr>
              <w:spacing w:line="360" w:lineRule="auto"/>
              <w:rPr>
                <w:sz w:val="20"/>
                <w:szCs w:val="20"/>
              </w:rPr>
            </w:pPr>
            <w:r w:rsidRPr="00BC2FC7">
              <w:rPr>
                <w:sz w:val="20"/>
                <w:szCs w:val="20"/>
              </w:rPr>
              <w:t>Группа</w:t>
            </w:r>
          </w:p>
        </w:tc>
        <w:tc>
          <w:tcPr>
            <w:tcW w:w="1124" w:type="dxa"/>
            <w:vAlign w:val="center"/>
          </w:tcPr>
          <w:p w:rsidR="00AD2665" w:rsidRPr="00BC2FC7" w:rsidRDefault="00A90A83" w:rsidP="00BC2FC7">
            <w:pPr>
              <w:spacing w:line="360" w:lineRule="auto"/>
              <w:rPr>
                <w:sz w:val="20"/>
                <w:szCs w:val="20"/>
              </w:rPr>
            </w:pPr>
            <w:r w:rsidRPr="00BC2FC7">
              <w:rPr>
                <w:sz w:val="20"/>
                <w:szCs w:val="20"/>
              </w:rPr>
              <w:t>Доля в ассорти</w:t>
            </w:r>
          </w:p>
          <w:p w:rsidR="00A90A83" w:rsidRPr="00BC2FC7" w:rsidRDefault="00A90A83" w:rsidP="00BC2FC7">
            <w:pPr>
              <w:spacing w:line="360" w:lineRule="auto"/>
              <w:rPr>
                <w:sz w:val="20"/>
                <w:szCs w:val="20"/>
              </w:rPr>
            </w:pPr>
            <w:r w:rsidRPr="00BC2FC7">
              <w:rPr>
                <w:sz w:val="20"/>
                <w:szCs w:val="20"/>
              </w:rPr>
              <w:t>менте с нарастающим итогом</w:t>
            </w:r>
          </w:p>
        </w:tc>
      </w:tr>
      <w:tr w:rsidR="006A41E2" w:rsidRPr="00BC2FC7" w:rsidTr="00BC2FC7">
        <w:trPr>
          <w:trHeight w:val="159"/>
          <w:jc w:val="center"/>
        </w:trPr>
        <w:tc>
          <w:tcPr>
            <w:tcW w:w="1046" w:type="dxa"/>
            <w:vAlign w:val="center"/>
          </w:tcPr>
          <w:p w:rsidR="006A41E2" w:rsidRPr="00BC2FC7" w:rsidRDefault="006A41E2" w:rsidP="00BC2FC7">
            <w:pPr>
              <w:spacing w:line="360" w:lineRule="auto"/>
              <w:rPr>
                <w:sz w:val="20"/>
                <w:szCs w:val="20"/>
                <w:lang w:val="en-US"/>
              </w:rPr>
            </w:pPr>
            <w:r w:rsidRPr="00BC2FC7">
              <w:rPr>
                <w:sz w:val="20"/>
                <w:szCs w:val="20"/>
                <w:lang w:val="en-US"/>
              </w:rPr>
              <w:t>1</w:t>
            </w:r>
          </w:p>
        </w:tc>
        <w:tc>
          <w:tcPr>
            <w:tcW w:w="1792" w:type="dxa"/>
            <w:vAlign w:val="center"/>
          </w:tcPr>
          <w:p w:rsidR="006A41E2" w:rsidRPr="00BC2FC7" w:rsidRDefault="006A41E2" w:rsidP="00BC2FC7">
            <w:pPr>
              <w:spacing w:line="360" w:lineRule="auto"/>
              <w:rPr>
                <w:sz w:val="20"/>
                <w:szCs w:val="20"/>
                <w:lang w:val="en-US"/>
              </w:rPr>
            </w:pPr>
            <w:r w:rsidRPr="00BC2FC7">
              <w:rPr>
                <w:sz w:val="20"/>
                <w:szCs w:val="20"/>
                <w:lang w:val="en-US"/>
              </w:rPr>
              <w:t>2</w:t>
            </w:r>
          </w:p>
        </w:tc>
        <w:tc>
          <w:tcPr>
            <w:tcW w:w="1368" w:type="dxa"/>
            <w:vAlign w:val="center"/>
          </w:tcPr>
          <w:p w:rsidR="006A41E2" w:rsidRPr="00BC2FC7" w:rsidRDefault="006A41E2" w:rsidP="00BC2FC7">
            <w:pPr>
              <w:spacing w:line="360" w:lineRule="auto"/>
              <w:rPr>
                <w:sz w:val="20"/>
                <w:szCs w:val="20"/>
                <w:lang w:val="en-US"/>
              </w:rPr>
            </w:pPr>
            <w:r w:rsidRPr="00BC2FC7">
              <w:rPr>
                <w:sz w:val="20"/>
                <w:szCs w:val="20"/>
                <w:lang w:val="en-US"/>
              </w:rPr>
              <w:t>3</w:t>
            </w:r>
          </w:p>
        </w:tc>
        <w:tc>
          <w:tcPr>
            <w:tcW w:w="1197" w:type="dxa"/>
            <w:vAlign w:val="center"/>
          </w:tcPr>
          <w:p w:rsidR="006A41E2" w:rsidRPr="00BC2FC7" w:rsidRDefault="006A41E2" w:rsidP="00BC2FC7">
            <w:pPr>
              <w:spacing w:line="360" w:lineRule="auto"/>
              <w:rPr>
                <w:sz w:val="20"/>
                <w:szCs w:val="20"/>
                <w:lang w:val="en-US"/>
              </w:rPr>
            </w:pPr>
            <w:r w:rsidRPr="00BC2FC7">
              <w:rPr>
                <w:sz w:val="20"/>
                <w:szCs w:val="20"/>
                <w:lang w:val="en-US"/>
              </w:rPr>
              <w:t>4</w:t>
            </w:r>
          </w:p>
        </w:tc>
        <w:tc>
          <w:tcPr>
            <w:tcW w:w="1567" w:type="dxa"/>
            <w:vAlign w:val="center"/>
          </w:tcPr>
          <w:p w:rsidR="006A41E2" w:rsidRPr="00BC2FC7" w:rsidRDefault="006A41E2" w:rsidP="00BC2FC7">
            <w:pPr>
              <w:spacing w:line="360" w:lineRule="auto"/>
              <w:rPr>
                <w:sz w:val="20"/>
                <w:szCs w:val="20"/>
                <w:lang w:val="en-US"/>
              </w:rPr>
            </w:pPr>
            <w:r w:rsidRPr="00BC2FC7">
              <w:rPr>
                <w:sz w:val="20"/>
                <w:szCs w:val="20"/>
                <w:lang w:val="en-US"/>
              </w:rPr>
              <w:t>5</w:t>
            </w:r>
          </w:p>
        </w:tc>
        <w:tc>
          <w:tcPr>
            <w:tcW w:w="997" w:type="dxa"/>
            <w:vAlign w:val="center"/>
          </w:tcPr>
          <w:p w:rsidR="006A41E2" w:rsidRPr="00BC2FC7" w:rsidRDefault="006A41E2" w:rsidP="00BC2FC7">
            <w:pPr>
              <w:spacing w:line="360" w:lineRule="auto"/>
              <w:rPr>
                <w:sz w:val="20"/>
                <w:szCs w:val="20"/>
                <w:lang w:val="en-US"/>
              </w:rPr>
            </w:pPr>
            <w:r w:rsidRPr="00BC2FC7">
              <w:rPr>
                <w:sz w:val="20"/>
                <w:szCs w:val="20"/>
                <w:lang w:val="en-US"/>
              </w:rPr>
              <w:t>6</w:t>
            </w:r>
          </w:p>
        </w:tc>
        <w:tc>
          <w:tcPr>
            <w:tcW w:w="1124" w:type="dxa"/>
            <w:vAlign w:val="center"/>
          </w:tcPr>
          <w:p w:rsidR="006A41E2" w:rsidRPr="00BC2FC7" w:rsidRDefault="006A41E2" w:rsidP="00BC2FC7">
            <w:pPr>
              <w:spacing w:line="360" w:lineRule="auto"/>
              <w:rPr>
                <w:sz w:val="20"/>
                <w:szCs w:val="20"/>
                <w:lang w:val="en-US"/>
              </w:rPr>
            </w:pPr>
            <w:r w:rsidRPr="00BC2FC7">
              <w:rPr>
                <w:sz w:val="20"/>
                <w:szCs w:val="20"/>
                <w:lang w:val="en-US"/>
              </w:rPr>
              <w:t>7</w:t>
            </w:r>
          </w:p>
        </w:tc>
      </w:tr>
      <w:tr w:rsidR="00A90A83" w:rsidRPr="00BC2FC7" w:rsidTr="00BC2FC7">
        <w:trPr>
          <w:trHeight w:val="159"/>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1.</w:t>
            </w:r>
          </w:p>
        </w:tc>
        <w:tc>
          <w:tcPr>
            <w:tcW w:w="1792" w:type="dxa"/>
          </w:tcPr>
          <w:p w:rsidR="00A90A83" w:rsidRPr="00BC2FC7" w:rsidRDefault="00A90A83" w:rsidP="00BC2FC7">
            <w:pPr>
              <w:spacing w:line="360" w:lineRule="auto"/>
              <w:rPr>
                <w:sz w:val="20"/>
                <w:szCs w:val="20"/>
              </w:rPr>
            </w:pPr>
            <w:r w:rsidRPr="00BC2FC7">
              <w:rPr>
                <w:sz w:val="20"/>
                <w:szCs w:val="20"/>
              </w:rPr>
              <w:t>Виброплиты</w:t>
            </w:r>
          </w:p>
        </w:tc>
        <w:tc>
          <w:tcPr>
            <w:tcW w:w="1368" w:type="dxa"/>
            <w:vAlign w:val="center"/>
          </w:tcPr>
          <w:p w:rsidR="00A90A83" w:rsidRPr="00BC2FC7" w:rsidRDefault="00A90A83" w:rsidP="00BC2FC7">
            <w:pPr>
              <w:spacing w:line="360" w:lineRule="auto"/>
              <w:rPr>
                <w:sz w:val="20"/>
                <w:szCs w:val="20"/>
              </w:rPr>
            </w:pPr>
            <w:r w:rsidRPr="00BC2FC7">
              <w:rPr>
                <w:sz w:val="20"/>
                <w:szCs w:val="20"/>
              </w:rPr>
              <w:t>1356</w:t>
            </w:r>
          </w:p>
        </w:tc>
        <w:tc>
          <w:tcPr>
            <w:tcW w:w="1197" w:type="dxa"/>
            <w:vAlign w:val="center"/>
          </w:tcPr>
          <w:p w:rsidR="00A90A83" w:rsidRPr="00BC2FC7" w:rsidRDefault="00A90A83" w:rsidP="00BC2FC7">
            <w:pPr>
              <w:spacing w:line="360" w:lineRule="auto"/>
              <w:rPr>
                <w:sz w:val="20"/>
                <w:szCs w:val="20"/>
              </w:rPr>
            </w:pPr>
            <w:r w:rsidRPr="00BC2FC7">
              <w:rPr>
                <w:sz w:val="20"/>
                <w:szCs w:val="20"/>
              </w:rPr>
              <w:t>0,116</w:t>
            </w:r>
          </w:p>
        </w:tc>
        <w:tc>
          <w:tcPr>
            <w:tcW w:w="1567" w:type="dxa"/>
            <w:vAlign w:val="center"/>
          </w:tcPr>
          <w:p w:rsidR="00A90A83" w:rsidRPr="00BC2FC7" w:rsidRDefault="00A90A83" w:rsidP="00BC2FC7">
            <w:pPr>
              <w:spacing w:line="360" w:lineRule="auto"/>
              <w:rPr>
                <w:sz w:val="20"/>
                <w:szCs w:val="20"/>
              </w:rPr>
            </w:pPr>
            <w:r w:rsidRPr="00BC2FC7">
              <w:rPr>
                <w:sz w:val="20"/>
                <w:szCs w:val="20"/>
              </w:rPr>
              <w:t>0,116</w:t>
            </w:r>
          </w:p>
        </w:tc>
        <w:tc>
          <w:tcPr>
            <w:tcW w:w="997" w:type="dxa"/>
            <w:vAlign w:val="center"/>
          </w:tcPr>
          <w:p w:rsidR="00A90A83" w:rsidRPr="00BC2FC7" w:rsidRDefault="00A90A83" w:rsidP="00BC2FC7">
            <w:pPr>
              <w:spacing w:line="360" w:lineRule="auto"/>
              <w:rPr>
                <w:sz w:val="20"/>
                <w:szCs w:val="20"/>
              </w:rPr>
            </w:pPr>
            <w:r w:rsidRPr="00BC2FC7">
              <w:rPr>
                <w:sz w:val="20"/>
                <w:szCs w:val="20"/>
              </w:rPr>
              <w:t>А</w:t>
            </w:r>
          </w:p>
        </w:tc>
        <w:tc>
          <w:tcPr>
            <w:tcW w:w="1124" w:type="dxa"/>
            <w:vAlign w:val="center"/>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trHeight w:val="159"/>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2.</w:t>
            </w:r>
          </w:p>
        </w:tc>
        <w:tc>
          <w:tcPr>
            <w:tcW w:w="1792" w:type="dxa"/>
          </w:tcPr>
          <w:p w:rsidR="00A90A83" w:rsidRPr="00BC2FC7" w:rsidRDefault="00A90A83" w:rsidP="00BC2FC7">
            <w:pPr>
              <w:spacing w:line="360" w:lineRule="auto"/>
              <w:rPr>
                <w:sz w:val="20"/>
                <w:szCs w:val="20"/>
              </w:rPr>
            </w:pPr>
            <w:r w:rsidRPr="00BC2FC7">
              <w:rPr>
                <w:sz w:val="20"/>
                <w:szCs w:val="20"/>
              </w:rPr>
              <w:t>Камнерезные станки</w:t>
            </w:r>
          </w:p>
        </w:tc>
        <w:tc>
          <w:tcPr>
            <w:tcW w:w="1368" w:type="dxa"/>
            <w:vAlign w:val="center"/>
          </w:tcPr>
          <w:p w:rsidR="00A90A83" w:rsidRPr="00BC2FC7" w:rsidRDefault="00A90A83" w:rsidP="00BC2FC7">
            <w:pPr>
              <w:spacing w:line="360" w:lineRule="auto"/>
              <w:rPr>
                <w:sz w:val="20"/>
                <w:szCs w:val="20"/>
              </w:rPr>
            </w:pPr>
            <w:r w:rsidRPr="00BC2FC7">
              <w:rPr>
                <w:sz w:val="20"/>
                <w:szCs w:val="20"/>
              </w:rPr>
              <w:t>1330</w:t>
            </w:r>
          </w:p>
        </w:tc>
        <w:tc>
          <w:tcPr>
            <w:tcW w:w="1197" w:type="dxa"/>
            <w:vAlign w:val="center"/>
          </w:tcPr>
          <w:p w:rsidR="00A90A83" w:rsidRPr="00BC2FC7" w:rsidRDefault="00A90A83" w:rsidP="00BC2FC7">
            <w:pPr>
              <w:spacing w:line="360" w:lineRule="auto"/>
              <w:rPr>
                <w:sz w:val="20"/>
                <w:szCs w:val="20"/>
              </w:rPr>
            </w:pPr>
            <w:r w:rsidRPr="00BC2FC7">
              <w:rPr>
                <w:sz w:val="20"/>
                <w:szCs w:val="20"/>
              </w:rPr>
              <w:t>0,114</w:t>
            </w:r>
          </w:p>
        </w:tc>
        <w:tc>
          <w:tcPr>
            <w:tcW w:w="1567" w:type="dxa"/>
            <w:vAlign w:val="center"/>
          </w:tcPr>
          <w:p w:rsidR="00A90A83" w:rsidRPr="00BC2FC7" w:rsidRDefault="00A90A83" w:rsidP="00BC2FC7">
            <w:pPr>
              <w:spacing w:line="360" w:lineRule="auto"/>
              <w:rPr>
                <w:sz w:val="20"/>
                <w:szCs w:val="20"/>
              </w:rPr>
            </w:pPr>
            <w:r w:rsidRPr="00BC2FC7">
              <w:rPr>
                <w:sz w:val="20"/>
                <w:szCs w:val="20"/>
              </w:rPr>
              <w:t>0,230</w:t>
            </w:r>
          </w:p>
        </w:tc>
        <w:tc>
          <w:tcPr>
            <w:tcW w:w="997" w:type="dxa"/>
            <w:vAlign w:val="center"/>
          </w:tcPr>
          <w:p w:rsidR="00A90A83" w:rsidRPr="00BC2FC7" w:rsidRDefault="00A90A83" w:rsidP="00BC2FC7">
            <w:pPr>
              <w:spacing w:line="360" w:lineRule="auto"/>
              <w:rPr>
                <w:sz w:val="20"/>
                <w:szCs w:val="20"/>
              </w:rPr>
            </w:pPr>
            <w:r w:rsidRPr="00BC2FC7">
              <w:rPr>
                <w:sz w:val="20"/>
                <w:szCs w:val="20"/>
              </w:rPr>
              <w:t>В</w:t>
            </w:r>
          </w:p>
        </w:tc>
        <w:tc>
          <w:tcPr>
            <w:tcW w:w="1124" w:type="dxa"/>
            <w:vAlign w:val="center"/>
          </w:tcPr>
          <w:p w:rsidR="00A90A83" w:rsidRPr="00BC2FC7" w:rsidRDefault="00A90A83" w:rsidP="00BC2FC7">
            <w:pPr>
              <w:spacing w:line="360" w:lineRule="auto"/>
              <w:rPr>
                <w:sz w:val="20"/>
                <w:szCs w:val="20"/>
              </w:rPr>
            </w:pPr>
            <w:r w:rsidRPr="00BC2FC7">
              <w:rPr>
                <w:sz w:val="20"/>
                <w:szCs w:val="20"/>
              </w:rPr>
              <w:t>0,022</w:t>
            </w:r>
          </w:p>
        </w:tc>
      </w:tr>
      <w:tr w:rsidR="00A90A83" w:rsidRPr="00BC2FC7" w:rsidTr="00BC2FC7">
        <w:trPr>
          <w:trHeight w:val="382"/>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3.</w:t>
            </w:r>
          </w:p>
        </w:tc>
        <w:tc>
          <w:tcPr>
            <w:tcW w:w="1792" w:type="dxa"/>
          </w:tcPr>
          <w:p w:rsidR="00A90A83" w:rsidRPr="00BC2FC7" w:rsidRDefault="00A90A83" w:rsidP="00BC2FC7">
            <w:pPr>
              <w:spacing w:line="360" w:lineRule="auto"/>
              <w:rPr>
                <w:sz w:val="20"/>
                <w:szCs w:val="20"/>
              </w:rPr>
            </w:pPr>
            <w:r w:rsidRPr="00BC2FC7">
              <w:rPr>
                <w:sz w:val="20"/>
                <w:szCs w:val="20"/>
              </w:rPr>
              <w:t>Резчики швов</w:t>
            </w:r>
          </w:p>
        </w:tc>
        <w:tc>
          <w:tcPr>
            <w:tcW w:w="1368" w:type="dxa"/>
            <w:vAlign w:val="center"/>
          </w:tcPr>
          <w:p w:rsidR="00A90A83" w:rsidRPr="00BC2FC7" w:rsidRDefault="00A90A83" w:rsidP="00BC2FC7">
            <w:pPr>
              <w:spacing w:line="360" w:lineRule="auto"/>
              <w:rPr>
                <w:sz w:val="20"/>
                <w:szCs w:val="20"/>
              </w:rPr>
            </w:pPr>
            <w:r w:rsidRPr="00BC2FC7">
              <w:rPr>
                <w:sz w:val="20"/>
                <w:szCs w:val="20"/>
              </w:rPr>
              <w:t>1299</w:t>
            </w:r>
          </w:p>
        </w:tc>
        <w:tc>
          <w:tcPr>
            <w:tcW w:w="1197" w:type="dxa"/>
            <w:vAlign w:val="center"/>
          </w:tcPr>
          <w:p w:rsidR="00A90A83" w:rsidRPr="00BC2FC7" w:rsidRDefault="00A90A83" w:rsidP="00BC2FC7">
            <w:pPr>
              <w:spacing w:line="360" w:lineRule="auto"/>
              <w:rPr>
                <w:sz w:val="20"/>
                <w:szCs w:val="20"/>
              </w:rPr>
            </w:pPr>
            <w:r w:rsidRPr="00BC2FC7">
              <w:rPr>
                <w:sz w:val="20"/>
                <w:szCs w:val="20"/>
              </w:rPr>
              <w:t>0,112</w:t>
            </w:r>
          </w:p>
        </w:tc>
        <w:tc>
          <w:tcPr>
            <w:tcW w:w="1567" w:type="dxa"/>
            <w:vAlign w:val="center"/>
          </w:tcPr>
          <w:p w:rsidR="00A90A83" w:rsidRPr="00BC2FC7" w:rsidRDefault="00A90A83" w:rsidP="00BC2FC7">
            <w:pPr>
              <w:spacing w:line="360" w:lineRule="auto"/>
              <w:rPr>
                <w:sz w:val="20"/>
                <w:szCs w:val="20"/>
              </w:rPr>
            </w:pPr>
            <w:r w:rsidRPr="00BC2FC7">
              <w:rPr>
                <w:sz w:val="20"/>
                <w:szCs w:val="20"/>
              </w:rPr>
              <w:t>0,342</w:t>
            </w:r>
          </w:p>
        </w:tc>
        <w:tc>
          <w:tcPr>
            <w:tcW w:w="997" w:type="dxa"/>
            <w:vAlign w:val="center"/>
          </w:tcPr>
          <w:p w:rsidR="00A90A83" w:rsidRPr="00BC2FC7" w:rsidRDefault="00A90A83" w:rsidP="00BC2FC7">
            <w:pPr>
              <w:spacing w:line="360" w:lineRule="auto"/>
              <w:rPr>
                <w:sz w:val="20"/>
                <w:szCs w:val="20"/>
              </w:rPr>
            </w:pPr>
            <w:r w:rsidRPr="00BC2FC7">
              <w:rPr>
                <w:sz w:val="20"/>
                <w:szCs w:val="20"/>
              </w:rPr>
              <w:t>В</w:t>
            </w:r>
          </w:p>
        </w:tc>
        <w:tc>
          <w:tcPr>
            <w:tcW w:w="1124" w:type="dxa"/>
            <w:vAlign w:val="center"/>
          </w:tcPr>
          <w:p w:rsidR="00A90A83" w:rsidRPr="00BC2FC7" w:rsidRDefault="00A90A83" w:rsidP="00BC2FC7">
            <w:pPr>
              <w:spacing w:line="360" w:lineRule="auto"/>
              <w:rPr>
                <w:sz w:val="20"/>
                <w:szCs w:val="20"/>
              </w:rPr>
            </w:pPr>
            <w:r w:rsidRPr="00BC2FC7">
              <w:rPr>
                <w:sz w:val="20"/>
                <w:szCs w:val="20"/>
              </w:rPr>
              <w:t>0,033</w:t>
            </w:r>
          </w:p>
        </w:tc>
      </w:tr>
      <w:tr w:rsidR="00A90A83" w:rsidRPr="00BC2FC7" w:rsidTr="00BC2FC7">
        <w:trPr>
          <w:trHeight w:val="763"/>
          <w:jc w:val="center"/>
        </w:trPr>
        <w:tc>
          <w:tcPr>
            <w:tcW w:w="1046" w:type="dxa"/>
            <w:tcBorders>
              <w:bottom w:val="nil"/>
            </w:tcBorders>
            <w:vAlign w:val="center"/>
          </w:tcPr>
          <w:p w:rsidR="00A90A83" w:rsidRPr="00BC2FC7" w:rsidRDefault="00A90A83" w:rsidP="00BC2FC7">
            <w:pPr>
              <w:spacing w:line="360" w:lineRule="auto"/>
              <w:rPr>
                <w:sz w:val="20"/>
                <w:szCs w:val="20"/>
              </w:rPr>
            </w:pPr>
            <w:r w:rsidRPr="00BC2FC7">
              <w:rPr>
                <w:sz w:val="20"/>
                <w:szCs w:val="20"/>
              </w:rPr>
              <w:t>4.</w:t>
            </w:r>
          </w:p>
        </w:tc>
        <w:tc>
          <w:tcPr>
            <w:tcW w:w="1792" w:type="dxa"/>
            <w:tcBorders>
              <w:bottom w:val="nil"/>
            </w:tcBorders>
          </w:tcPr>
          <w:p w:rsidR="00A90A83" w:rsidRPr="00BC2FC7" w:rsidRDefault="00A90A83" w:rsidP="00BC2FC7">
            <w:pPr>
              <w:spacing w:line="360" w:lineRule="auto"/>
              <w:rPr>
                <w:sz w:val="20"/>
                <w:szCs w:val="20"/>
              </w:rPr>
            </w:pPr>
            <w:r w:rsidRPr="00BC2FC7">
              <w:rPr>
                <w:sz w:val="20"/>
                <w:szCs w:val="20"/>
              </w:rPr>
              <w:t>Сверлильные машины</w:t>
            </w:r>
          </w:p>
        </w:tc>
        <w:tc>
          <w:tcPr>
            <w:tcW w:w="1368" w:type="dxa"/>
            <w:tcBorders>
              <w:bottom w:val="nil"/>
            </w:tcBorders>
            <w:vAlign w:val="center"/>
          </w:tcPr>
          <w:p w:rsidR="00A90A83" w:rsidRPr="00BC2FC7" w:rsidRDefault="00A90A83" w:rsidP="00BC2FC7">
            <w:pPr>
              <w:spacing w:line="360" w:lineRule="auto"/>
              <w:rPr>
                <w:sz w:val="20"/>
                <w:szCs w:val="20"/>
              </w:rPr>
            </w:pPr>
            <w:r w:rsidRPr="00BC2FC7">
              <w:rPr>
                <w:sz w:val="20"/>
                <w:szCs w:val="20"/>
              </w:rPr>
              <w:t>1287</w:t>
            </w:r>
          </w:p>
        </w:tc>
        <w:tc>
          <w:tcPr>
            <w:tcW w:w="1197" w:type="dxa"/>
            <w:tcBorders>
              <w:bottom w:val="nil"/>
            </w:tcBorders>
            <w:vAlign w:val="center"/>
          </w:tcPr>
          <w:p w:rsidR="00A90A83" w:rsidRPr="00BC2FC7" w:rsidRDefault="00A90A83" w:rsidP="00BC2FC7">
            <w:pPr>
              <w:spacing w:line="360" w:lineRule="auto"/>
              <w:rPr>
                <w:sz w:val="20"/>
                <w:szCs w:val="20"/>
              </w:rPr>
            </w:pPr>
            <w:r w:rsidRPr="00BC2FC7">
              <w:rPr>
                <w:sz w:val="20"/>
                <w:szCs w:val="20"/>
              </w:rPr>
              <w:t>0,111</w:t>
            </w:r>
          </w:p>
        </w:tc>
        <w:tc>
          <w:tcPr>
            <w:tcW w:w="1567" w:type="dxa"/>
            <w:tcBorders>
              <w:bottom w:val="nil"/>
            </w:tcBorders>
            <w:vAlign w:val="center"/>
          </w:tcPr>
          <w:p w:rsidR="00A90A83" w:rsidRPr="00BC2FC7" w:rsidRDefault="00A90A83" w:rsidP="00BC2FC7">
            <w:pPr>
              <w:spacing w:line="360" w:lineRule="auto"/>
              <w:rPr>
                <w:sz w:val="20"/>
                <w:szCs w:val="20"/>
              </w:rPr>
            </w:pPr>
            <w:r w:rsidRPr="00BC2FC7">
              <w:rPr>
                <w:sz w:val="20"/>
                <w:szCs w:val="20"/>
              </w:rPr>
              <w:t>0,453</w:t>
            </w:r>
          </w:p>
        </w:tc>
        <w:tc>
          <w:tcPr>
            <w:tcW w:w="997" w:type="dxa"/>
            <w:tcBorders>
              <w:bottom w:val="nil"/>
            </w:tcBorders>
            <w:vAlign w:val="center"/>
          </w:tcPr>
          <w:p w:rsidR="00A90A83" w:rsidRPr="00BC2FC7" w:rsidRDefault="00A90A83" w:rsidP="00BC2FC7">
            <w:pPr>
              <w:spacing w:line="360" w:lineRule="auto"/>
              <w:rPr>
                <w:sz w:val="20"/>
                <w:szCs w:val="20"/>
              </w:rPr>
            </w:pPr>
            <w:r w:rsidRPr="00BC2FC7">
              <w:rPr>
                <w:sz w:val="20"/>
                <w:szCs w:val="20"/>
              </w:rPr>
              <w:t>С</w:t>
            </w:r>
          </w:p>
        </w:tc>
        <w:tc>
          <w:tcPr>
            <w:tcW w:w="1124" w:type="dxa"/>
            <w:tcBorders>
              <w:bottom w:val="nil"/>
            </w:tcBorders>
            <w:vAlign w:val="center"/>
          </w:tcPr>
          <w:p w:rsidR="00A90A83" w:rsidRPr="00BC2FC7" w:rsidRDefault="00A90A83" w:rsidP="00BC2FC7">
            <w:pPr>
              <w:spacing w:line="360" w:lineRule="auto"/>
              <w:rPr>
                <w:sz w:val="20"/>
                <w:szCs w:val="20"/>
              </w:rPr>
            </w:pPr>
            <w:r w:rsidRPr="00BC2FC7">
              <w:rPr>
                <w:sz w:val="20"/>
                <w:szCs w:val="20"/>
              </w:rPr>
              <w:t>0,044</w:t>
            </w:r>
          </w:p>
        </w:tc>
      </w:tr>
      <w:tr w:rsidR="006A41E2" w:rsidRPr="00BC2FC7" w:rsidTr="00BC2FC7">
        <w:trPr>
          <w:trHeight w:val="382"/>
          <w:jc w:val="center"/>
        </w:trPr>
        <w:tc>
          <w:tcPr>
            <w:tcW w:w="1046" w:type="dxa"/>
            <w:vAlign w:val="center"/>
          </w:tcPr>
          <w:p w:rsidR="006A41E2" w:rsidRPr="00BC2FC7" w:rsidRDefault="006A41E2" w:rsidP="00BC2FC7">
            <w:pPr>
              <w:spacing w:line="360" w:lineRule="auto"/>
              <w:rPr>
                <w:sz w:val="20"/>
                <w:szCs w:val="20"/>
                <w:lang w:val="en-US"/>
              </w:rPr>
            </w:pPr>
            <w:r w:rsidRPr="00BC2FC7">
              <w:rPr>
                <w:sz w:val="20"/>
                <w:szCs w:val="20"/>
                <w:lang w:val="en-US"/>
              </w:rPr>
              <w:t>1</w:t>
            </w:r>
          </w:p>
        </w:tc>
        <w:tc>
          <w:tcPr>
            <w:tcW w:w="1792" w:type="dxa"/>
            <w:vAlign w:val="center"/>
          </w:tcPr>
          <w:p w:rsidR="006A41E2" w:rsidRPr="00BC2FC7" w:rsidRDefault="006A41E2" w:rsidP="00BC2FC7">
            <w:pPr>
              <w:spacing w:line="360" w:lineRule="auto"/>
              <w:rPr>
                <w:sz w:val="20"/>
                <w:szCs w:val="20"/>
                <w:lang w:val="en-US"/>
              </w:rPr>
            </w:pPr>
            <w:r w:rsidRPr="00BC2FC7">
              <w:rPr>
                <w:sz w:val="20"/>
                <w:szCs w:val="20"/>
                <w:lang w:val="en-US"/>
              </w:rPr>
              <w:t>2</w:t>
            </w:r>
          </w:p>
        </w:tc>
        <w:tc>
          <w:tcPr>
            <w:tcW w:w="1368" w:type="dxa"/>
            <w:vAlign w:val="center"/>
          </w:tcPr>
          <w:p w:rsidR="006A41E2" w:rsidRPr="00BC2FC7" w:rsidRDefault="006A41E2" w:rsidP="00BC2FC7">
            <w:pPr>
              <w:spacing w:line="360" w:lineRule="auto"/>
              <w:rPr>
                <w:sz w:val="20"/>
                <w:szCs w:val="20"/>
                <w:lang w:val="en-US"/>
              </w:rPr>
            </w:pPr>
            <w:r w:rsidRPr="00BC2FC7">
              <w:rPr>
                <w:sz w:val="20"/>
                <w:szCs w:val="20"/>
                <w:lang w:val="en-US"/>
              </w:rPr>
              <w:t>3</w:t>
            </w:r>
          </w:p>
        </w:tc>
        <w:tc>
          <w:tcPr>
            <w:tcW w:w="1197" w:type="dxa"/>
            <w:vAlign w:val="center"/>
          </w:tcPr>
          <w:p w:rsidR="006A41E2" w:rsidRPr="00BC2FC7" w:rsidRDefault="006A41E2" w:rsidP="00BC2FC7">
            <w:pPr>
              <w:spacing w:line="360" w:lineRule="auto"/>
              <w:rPr>
                <w:sz w:val="20"/>
                <w:szCs w:val="20"/>
                <w:lang w:val="en-US"/>
              </w:rPr>
            </w:pPr>
            <w:r w:rsidRPr="00BC2FC7">
              <w:rPr>
                <w:sz w:val="20"/>
                <w:szCs w:val="20"/>
                <w:lang w:val="en-US"/>
              </w:rPr>
              <w:t>4</w:t>
            </w:r>
          </w:p>
        </w:tc>
        <w:tc>
          <w:tcPr>
            <w:tcW w:w="1567" w:type="dxa"/>
            <w:vAlign w:val="center"/>
          </w:tcPr>
          <w:p w:rsidR="006A41E2" w:rsidRPr="00BC2FC7" w:rsidRDefault="006A41E2" w:rsidP="00BC2FC7">
            <w:pPr>
              <w:spacing w:line="360" w:lineRule="auto"/>
              <w:rPr>
                <w:sz w:val="20"/>
                <w:szCs w:val="20"/>
                <w:lang w:val="en-US"/>
              </w:rPr>
            </w:pPr>
            <w:r w:rsidRPr="00BC2FC7">
              <w:rPr>
                <w:sz w:val="20"/>
                <w:szCs w:val="20"/>
                <w:lang w:val="en-US"/>
              </w:rPr>
              <w:t>5</w:t>
            </w:r>
          </w:p>
        </w:tc>
        <w:tc>
          <w:tcPr>
            <w:tcW w:w="997" w:type="dxa"/>
            <w:vAlign w:val="center"/>
          </w:tcPr>
          <w:p w:rsidR="006A41E2" w:rsidRPr="00BC2FC7" w:rsidRDefault="006A41E2" w:rsidP="00BC2FC7">
            <w:pPr>
              <w:spacing w:line="360" w:lineRule="auto"/>
              <w:rPr>
                <w:sz w:val="20"/>
                <w:szCs w:val="20"/>
                <w:lang w:val="en-US"/>
              </w:rPr>
            </w:pPr>
            <w:r w:rsidRPr="00BC2FC7">
              <w:rPr>
                <w:sz w:val="20"/>
                <w:szCs w:val="20"/>
                <w:lang w:val="en-US"/>
              </w:rPr>
              <w:t>6</w:t>
            </w:r>
          </w:p>
        </w:tc>
        <w:tc>
          <w:tcPr>
            <w:tcW w:w="1124" w:type="dxa"/>
            <w:vAlign w:val="center"/>
          </w:tcPr>
          <w:p w:rsidR="006A41E2" w:rsidRPr="00BC2FC7" w:rsidRDefault="006A41E2" w:rsidP="00BC2FC7">
            <w:pPr>
              <w:spacing w:line="360" w:lineRule="auto"/>
              <w:rPr>
                <w:sz w:val="20"/>
                <w:szCs w:val="20"/>
                <w:lang w:val="en-US"/>
              </w:rPr>
            </w:pPr>
            <w:r w:rsidRPr="00BC2FC7">
              <w:rPr>
                <w:sz w:val="20"/>
                <w:szCs w:val="20"/>
                <w:lang w:val="en-US"/>
              </w:rPr>
              <w:t>7</w:t>
            </w:r>
          </w:p>
        </w:tc>
      </w:tr>
      <w:tr w:rsidR="00A90A83" w:rsidRPr="00BC2FC7" w:rsidTr="00BC2FC7">
        <w:trPr>
          <w:trHeight w:val="382"/>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5.</w:t>
            </w:r>
          </w:p>
        </w:tc>
        <w:tc>
          <w:tcPr>
            <w:tcW w:w="1792" w:type="dxa"/>
          </w:tcPr>
          <w:p w:rsidR="00A90A83" w:rsidRPr="00BC2FC7" w:rsidRDefault="00A90A83" w:rsidP="00BC2FC7">
            <w:pPr>
              <w:spacing w:line="360" w:lineRule="auto"/>
              <w:rPr>
                <w:sz w:val="20"/>
                <w:szCs w:val="20"/>
              </w:rPr>
            </w:pPr>
            <w:r w:rsidRPr="00BC2FC7">
              <w:rPr>
                <w:sz w:val="20"/>
                <w:szCs w:val="20"/>
              </w:rPr>
              <w:t>Круги алмазные</w:t>
            </w:r>
          </w:p>
        </w:tc>
        <w:tc>
          <w:tcPr>
            <w:tcW w:w="1368" w:type="dxa"/>
            <w:vAlign w:val="center"/>
          </w:tcPr>
          <w:p w:rsidR="00A90A83" w:rsidRPr="00BC2FC7" w:rsidRDefault="00A90A83" w:rsidP="00BC2FC7">
            <w:pPr>
              <w:spacing w:line="360" w:lineRule="auto"/>
              <w:rPr>
                <w:sz w:val="20"/>
                <w:szCs w:val="20"/>
              </w:rPr>
            </w:pPr>
            <w:r w:rsidRPr="00BC2FC7">
              <w:rPr>
                <w:sz w:val="20"/>
                <w:szCs w:val="20"/>
              </w:rPr>
              <w:t>1285</w:t>
            </w:r>
          </w:p>
        </w:tc>
        <w:tc>
          <w:tcPr>
            <w:tcW w:w="1197" w:type="dxa"/>
            <w:vAlign w:val="center"/>
          </w:tcPr>
          <w:p w:rsidR="00A90A83" w:rsidRPr="00BC2FC7" w:rsidRDefault="00A90A83" w:rsidP="00BC2FC7">
            <w:pPr>
              <w:spacing w:line="360" w:lineRule="auto"/>
              <w:rPr>
                <w:sz w:val="20"/>
                <w:szCs w:val="20"/>
              </w:rPr>
            </w:pPr>
            <w:r w:rsidRPr="00BC2FC7">
              <w:rPr>
                <w:sz w:val="20"/>
                <w:szCs w:val="20"/>
              </w:rPr>
              <w:t>0,111</w:t>
            </w:r>
          </w:p>
        </w:tc>
        <w:tc>
          <w:tcPr>
            <w:tcW w:w="1567" w:type="dxa"/>
            <w:vAlign w:val="center"/>
          </w:tcPr>
          <w:p w:rsidR="00A90A83" w:rsidRPr="00BC2FC7" w:rsidRDefault="00A90A83" w:rsidP="00BC2FC7">
            <w:pPr>
              <w:spacing w:line="360" w:lineRule="auto"/>
              <w:rPr>
                <w:sz w:val="20"/>
                <w:szCs w:val="20"/>
              </w:rPr>
            </w:pPr>
            <w:r w:rsidRPr="00BC2FC7">
              <w:rPr>
                <w:sz w:val="20"/>
                <w:szCs w:val="20"/>
              </w:rPr>
              <w:t>0,564</w:t>
            </w:r>
          </w:p>
        </w:tc>
        <w:tc>
          <w:tcPr>
            <w:tcW w:w="997" w:type="dxa"/>
            <w:vAlign w:val="center"/>
          </w:tcPr>
          <w:p w:rsidR="00A90A83" w:rsidRPr="00BC2FC7" w:rsidRDefault="00A90A83" w:rsidP="00BC2FC7">
            <w:pPr>
              <w:spacing w:line="360" w:lineRule="auto"/>
              <w:rPr>
                <w:sz w:val="20"/>
                <w:szCs w:val="20"/>
              </w:rPr>
            </w:pPr>
            <w:r w:rsidRPr="00BC2FC7">
              <w:rPr>
                <w:sz w:val="20"/>
                <w:szCs w:val="20"/>
              </w:rPr>
              <w:t>С</w:t>
            </w:r>
          </w:p>
        </w:tc>
        <w:tc>
          <w:tcPr>
            <w:tcW w:w="1124" w:type="dxa"/>
            <w:vAlign w:val="center"/>
          </w:tcPr>
          <w:p w:rsidR="00A90A83" w:rsidRPr="00BC2FC7" w:rsidRDefault="00A90A83" w:rsidP="00BC2FC7">
            <w:pPr>
              <w:spacing w:line="360" w:lineRule="auto"/>
              <w:rPr>
                <w:sz w:val="20"/>
                <w:szCs w:val="20"/>
              </w:rPr>
            </w:pPr>
            <w:r w:rsidRPr="00BC2FC7">
              <w:rPr>
                <w:sz w:val="20"/>
                <w:szCs w:val="20"/>
              </w:rPr>
              <w:t>0,055</w:t>
            </w:r>
          </w:p>
        </w:tc>
      </w:tr>
      <w:tr w:rsidR="00A90A83" w:rsidRPr="00BC2FC7" w:rsidTr="00BC2FC7">
        <w:trPr>
          <w:trHeight w:val="382"/>
          <w:jc w:val="center"/>
        </w:trPr>
        <w:tc>
          <w:tcPr>
            <w:tcW w:w="1046" w:type="dxa"/>
            <w:tcBorders>
              <w:bottom w:val="nil"/>
            </w:tcBorders>
            <w:vAlign w:val="center"/>
          </w:tcPr>
          <w:p w:rsidR="00A90A83" w:rsidRPr="00BC2FC7" w:rsidRDefault="00A90A83" w:rsidP="00BC2FC7">
            <w:pPr>
              <w:spacing w:line="360" w:lineRule="auto"/>
              <w:rPr>
                <w:sz w:val="20"/>
                <w:szCs w:val="20"/>
              </w:rPr>
            </w:pPr>
            <w:r w:rsidRPr="00BC2FC7">
              <w:rPr>
                <w:sz w:val="20"/>
                <w:szCs w:val="20"/>
              </w:rPr>
              <w:t>6.</w:t>
            </w:r>
          </w:p>
        </w:tc>
        <w:tc>
          <w:tcPr>
            <w:tcW w:w="1792" w:type="dxa"/>
            <w:tcBorders>
              <w:bottom w:val="nil"/>
            </w:tcBorders>
          </w:tcPr>
          <w:p w:rsidR="00A90A83" w:rsidRPr="00BC2FC7" w:rsidRDefault="00A90A83" w:rsidP="00BC2FC7">
            <w:pPr>
              <w:spacing w:line="360" w:lineRule="auto"/>
              <w:rPr>
                <w:sz w:val="20"/>
                <w:szCs w:val="20"/>
              </w:rPr>
            </w:pPr>
            <w:r w:rsidRPr="00BC2FC7">
              <w:rPr>
                <w:sz w:val="20"/>
                <w:szCs w:val="20"/>
              </w:rPr>
              <w:t>Резчики кровли</w:t>
            </w:r>
          </w:p>
        </w:tc>
        <w:tc>
          <w:tcPr>
            <w:tcW w:w="1368" w:type="dxa"/>
            <w:tcBorders>
              <w:bottom w:val="nil"/>
            </w:tcBorders>
            <w:vAlign w:val="center"/>
          </w:tcPr>
          <w:p w:rsidR="00A90A83" w:rsidRPr="00BC2FC7" w:rsidRDefault="00A90A83" w:rsidP="00BC2FC7">
            <w:pPr>
              <w:spacing w:line="360" w:lineRule="auto"/>
              <w:rPr>
                <w:sz w:val="20"/>
                <w:szCs w:val="20"/>
              </w:rPr>
            </w:pPr>
            <w:r w:rsidRPr="00BC2FC7">
              <w:rPr>
                <w:sz w:val="20"/>
                <w:szCs w:val="20"/>
              </w:rPr>
              <w:t>1280</w:t>
            </w:r>
          </w:p>
        </w:tc>
        <w:tc>
          <w:tcPr>
            <w:tcW w:w="1197" w:type="dxa"/>
            <w:tcBorders>
              <w:bottom w:val="nil"/>
            </w:tcBorders>
            <w:vAlign w:val="center"/>
          </w:tcPr>
          <w:p w:rsidR="00A90A83" w:rsidRPr="00BC2FC7" w:rsidRDefault="00A90A83" w:rsidP="00BC2FC7">
            <w:pPr>
              <w:spacing w:line="360" w:lineRule="auto"/>
              <w:rPr>
                <w:sz w:val="20"/>
                <w:szCs w:val="20"/>
              </w:rPr>
            </w:pPr>
            <w:r w:rsidRPr="00BC2FC7">
              <w:rPr>
                <w:sz w:val="20"/>
                <w:szCs w:val="20"/>
              </w:rPr>
              <w:t>0,110</w:t>
            </w:r>
          </w:p>
        </w:tc>
        <w:tc>
          <w:tcPr>
            <w:tcW w:w="1567" w:type="dxa"/>
            <w:tcBorders>
              <w:bottom w:val="nil"/>
            </w:tcBorders>
            <w:vAlign w:val="center"/>
          </w:tcPr>
          <w:p w:rsidR="00A90A83" w:rsidRPr="00BC2FC7" w:rsidRDefault="00A90A83" w:rsidP="00BC2FC7">
            <w:pPr>
              <w:spacing w:line="360" w:lineRule="auto"/>
              <w:rPr>
                <w:sz w:val="20"/>
                <w:szCs w:val="20"/>
              </w:rPr>
            </w:pPr>
            <w:r w:rsidRPr="00BC2FC7">
              <w:rPr>
                <w:sz w:val="20"/>
                <w:szCs w:val="20"/>
              </w:rPr>
              <w:t>0,674</w:t>
            </w:r>
          </w:p>
        </w:tc>
        <w:tc>
          <w:tcPr>
            <w:tcW w:w="997" w:type="dxa"/>
            <w:tcBorders>
              <w:bottom w:val="nil"/>
            </w:tcBorders>
            <w:vAlign w:val="center"/>
          </w:tcPr>
          <w:p w:rsidR="00A90A83" w:rsidRPr="00BC2FC7" w:rsidRDefault="00A90A83" w:rsidP="00BC2FC7">
            <w:pPr>
              <w:spacing w:line="360" w:lineRule="auto"/>
              <w:rPr>
                <w:sz w:val="20"/>
                <w:szCs w:val="20"/>
              </w:rPr>
            </w:pPr>
            <w:r w:rsidRPr="00BC2FC7">
              <w:rPr>
                <w:sz w:val="20"/>
                <w:szCs w:val="20"/>
              </w:rPr>
              <w:t>С</w:t>
            </w:r>
          </w:p>
        </w:tc>
        <w:tc>
          <w:tcPr>
            <w:tcW w:w="1124" w:type="dxa"/>
            <w:tcBorders>
              <w:bottom w:val="nil"/>
            </w:tcBorders>
            <w:vAlign w:val="center"/>
          </w:tcPr>
          <w:p w:rsidR="00A90A83" w:rsidRPr="00BC2FC7" w:rsidRDefault="00A90A83" w:rsidP="00BC2FC7">
            <w:pPr>
              <w:spacing w:line="360" w:lineRule="auto"/>
              <w:rPr>
                <w:sz w:val="20"/>
                <w:szCs w:val="20"/>
              </w:rPr>
            </w:pPr>
            <w:r w:rsidRPr="00BC2FC7">
              <w:rPr>
                <w:sz w:val="20"/>
                <w:szCs w:val="20"/>
              </w:rPr>
              <w:t>0,066</w:t>
            </w:r>
          </w:p>
        </w:tc>
      </w:tr>
      <w:tr w:rsidR="006A41E2" w:rsidRPr="00BC2FC7" w:rsidTr="00BC2FC7">
        <w:trPr>
          <w:trHeight w:val="382"/>
          <w:jc w:val="center"/>
        </w:trPr>
        <w:tc>
          <w:tcPr>
            <w:tcW w:w="1046" w:type="dxa"/>
            <w:vAlign w:val="center"/>
          </w:tcPr>
          <w:p w:rsidR="006A41E2" w:rsidRPr="00BC2FC7" w:rsidRDefault="006A41E2" w:rsidP="00BC2FC7">
            <w:pPr>
              <w:spacing w:line="360" w:lineRule="auto"/>
              <w:rPr>
                <w:sz w:val="20"/>
                <w:szCs w:val="20"/>
              </w:rPr>
            </w:pPr>
          </w:p>
        </w:tc>
        <w:tc>
          <w:tcPr>
            <w:tcW w:w="1792" w:type="dxa"/>
          </w:tcPr>
          <w:p w:rsidR="006A41E2" w:rsidRPr="00BC2FC7" w:rsidRDefault="006A41E2" w:rsidP="00BC2FC7">
            <w:pPr>
              <w:spacing w:line="360" w:lineRule="auto"/>
              <w:rPr>
                <w:sz w:val="20"/>
                <w:szCs w:val="20"/>
              </w:rPr>
            </w:pPr>
          </w:p>
        </w:tc>
        <w:tc>
          <w:tcPr>
            <w:tcW w:w="1368" w:type="dxa"/>
            <w:vAlign w:val="center"/>
          </w:tcPr>
          <w:p w:rsidR="006A41E2" w:rsidRPr="00BC2FC7" w:rsidRDefault="006A41E2" w:rsidP="00BC2FC7">
            <w:pPr>
              <w:spacing w:line="360" w:lineRule="auto"/>
              <w:rPr>
                <w:sz w:val="20"/>
                <w:szCs w:val="20"/>
              </w:rPr>
            </w:pPr>
          </w:p>
        </w:tc>
        <w:tc>
          <w:tcPr>
            <w:tcW w:w="1197" w:type="dxa"/>
            <w:vAlign w:val="center"/>
          </w:tcPr>
          <w:p w:rsidR="006A41E2" w:rsidRPr="00BC2FC7" w:rsidRDefault="006A41E2" w:rsidP="00BC2FC7">
            <w:pPr>
              <w:spacing w:line="360" w:lineRule="auto"/>
              <w:rPr>
                <w:sz w:val="20"/>
                <w:szCs w:val="20"/>
              </w:rPr>
            </w:pPr>
          </w:p>
        </w:tc>
        <w:tc>
          <w:tcPr>
            <w:tcW w:w="1567" w:type="dxa"/>
            <w:vAlign w:val="center"/>
          </w:tcPr>
          <w:p w:rsidR="006A41E2" w:rsidRPr="00BC2FC7" w:rsidRDefault="006A41E2" w:rsidP="00BC2FC7">
            <w:pPr>
              <w:spacing w:line="360" w:lineRule="auto"/>
              <w:rPr>
                <w:sz w:val="20"/>
                <w:szCs w:val="20"/>
              </w:rPr>
            </w:pPr>
          </w:p>
        </w:tc>
        <w:tc>
          <w:tcPr>
            <w:tcW w:w="997" w:type="dxa"/>
            <w:vAlign w:val="center"/>
          </w:tcPr>
          <w:p w:rsidR="006A41E2" w:rsidRPr="00BC2FC7" w:rsidRDefault="006A41E2" w:rsidP="00BC2FC7">
            <w:pPr>
              <w:spacing w:line="360" w:lineRule="auto"/>
              <w:rPr>
                <w:sz w:val="20"/>
                <w:szCs w:val="20"/>
              </w:rPr>
            </w:pPr>
          </w:p>
        </w:tc>
        <w:tc>
          <w:tcPr>
            <w:tcW w:w="1124" w:type="dxa"/>
            <w:vAlign w:val="center"/>
          </w:tcPr>
          <w:p w:rsidR="006A41E2" w:rsidRPr="00BC2FC7" w:rsidRDefault="006A41E2" w:rsidP="00BC2FC7">
            <w:pPr>
              <w:spacing w:line="360" w:lineRule="auto"/>
              <w:rPr>
                <w:sz w:val="20"/>
                <w:szCs w:val="20"/>
              </w:rPr>
            </w:pPr>
          </w:p>
        </w:tc>
      </w:tr>
      <w:tr w:rsidR="00A90A83" w:rsidRPr="00BC2FC7" w:rsidTr="00BC2FC7">
        <w:trPr>
          <w:trHeight w:val="763"/>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7.</w:t>
            </w:r>
          </w:p>
        </w:tc>
        <w:tc>
          <w:tcPr>
            <w:tcW w:w="1792" w:type="dxa"/>
          </w:tcPr>
          <w:p w:rsidR="00A90A83" w:rsidRPr="00BC2FC7" w:rsidRDefault="00A90A83" w:rsidP="00BC2FC7">
            <w:pPr>
              <w:spacing w:line="360" w:lineRule="auto"/>
              <w:rPr>
                <w:sz w:val="20"/>
                <w:szCs w:val="20"/>
              </w:rPr>
            </w:pPr>
            <w:r w:rsidRPr="00BC2FC7">
              <w:rPr>
                <w:sz w:val="20"/>
                <w:szCs w:val="20"/>
              </w:rPr>
              <w:t>Круги шлифовальные</w:t>
            </w:r>
          </w:p>
        </w:tc>
        <w:tc>
          <w:tcPr>
            <w:tcW w:w="1368" w:type="dxa"/>
            <w:vAlign w:val="center"/>
          </w:tcPr>
          <w:p w:rsidR="00A90A83" w:rsidRPr="00BC2FC7" w:rsidRDefault="00A90A83" w:rsidP="00BC2FC7">
            <w:pPr>
              <w:spacing w:line="360" w:lineRule="auto"/>
              <w:rPr>
                <w:sz w:val="20"/>
                <w:szCs w:val="20"/>
              </w:rPr>
            </w:pPr>
            <w:r w:rsidRPr="00BC2FC7">
              <w:rPr>
                <w:sz w:val="20"/>
                <w:szCs w:val="20"/>
              </w:rPr>
              <w:t>1278</w:t>
            </w:r>
          </w:p>
        </w:tc>
        <w:tc>
          <w:tcPr>
            <w:tcW w:w="1197" w:type="dxa"/>
            <w:vAlign w:val="center"/>
          </w:tcPr>
          <w:p w:rsidR="00A90A83" w:rsidRPr="00BC2FC7" w:rsidRDefault="00A90A83" w:rsidP="00BC2FC7">
            <w:pPr>
              <w:spacing w:line="360" w:lineRule="auto"/>
              <w:rPr>
                <w:sz w:val="20"/>
                <w:szCs w:val="20"/>
              </w:rPr>
            </w:pPr>
            <w:r w:rsidRPr="00BC2FC7">
              <w:rPr>
                <w:sz w:val="20"/>
                <w:szCs w:val="20"/>
              </w:rPr>
              <w:t>0,109</w:t>
            </w:r>
          </w:p>
        </w:tc>
        <w:tc>
          <w:tcPr>
            <w:tcW w:w="1567" w:type="dxa"/>
            <w:vAlign w:val="center"/>
          </w:tcPr>
          <w:p w:rsidR="00A90A83" w:rsidRPr="00BC2FC7" w:rsidRDefault="00A90A83" w:rsidP="00BC2FC7">
            <w:pPr>
              <w:spacing w:line="360" w:lineRule="auto"/>
              <w:rPr>
                <w:sz w:val="20"/>
                <w:szCs w:val="20"/>
              </w:rPr>
            </w:pPr>
            <w:r w:rsidRPr="00BC2FC7">
              <w:rPr>
                <w:sz w:val="20"/>
                <w:szCs w:val="20"/>
              </w:rPr>
              <w:t>0,783</w:t>
            </w:r>
          </w:p>
        </w:tc>
        <w:tc>
          <w:tcPr>
            <w:tcW w:w="997" w:type="dxa"/>
            <w:vAlign w:val="center"/>
          </w:tcPr>
          <w:p w:rsidR="00A90A83" w:rsidRPr="00BC2FC7" w:rsidRDefault="00A90A83" w:rsidP="00BC2FC7">
            <w:pPr>
              <w:spacing w:line="360" w:lineRule="auto"/>
              <w:rPr>
                <w:sz w:val="20"/>
                <w:szCs w:val="20"/>
              </w:rPr>
            </w:pPr>
            <w:r w:rsidRPr="00BC2FC7">
              <w:rPr>
                <w:sz w:val="20"/>
                <w:szCs w:val="20"/>
              </w:rPr>
              <w:t>С</w:t>
            </w:r>
          </w:p>
        </w:tc>
        <w:tc>
          <w:tcPr>
            <w:tcW w:w="1124" w:type="dxa"/>
            <w:vAlign w:val="center"/>
          </w:tcPr>
          <w:p w:rsidR="00A90A83" w:rsidRPr="00BC2FC7" w:rsidRDefault="00A90A83" w:rsidP="00BC2FC7">
            <w:pPr>
              <w:spacing w:line="360" w:lineRule="auto"/>
              <w:rPr>
                <w:sz w:val="20"/>
                <w:szCs w:val="20"/>
              </w:rPr>
            </w:pPr>
            <w:r w:rsidRPr="00BC2FC7">
              <w:rPr>
                <w:sz w:val="20"/>
                <w:szCs w:val="20"/>
              </w:rPr>
              <w:t>0,077</w:t>
            </w:r>
          </w:p>
        </w:tc>
      </w:tr>
      <w:tr w:rsidR="00A90A83" w:rsidRPr="00BC2FC7" w:rsidTr="00BC2FC7">
        <w:trPr>
          <w:trHeight w:val="382"/>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8.</w:t>
            </w:r>
          </w:p>
        </w:tc>
        <w:tc>
          <w:tcPr>
            <w:tcW w:w="1792" w:type="dxa"/>
          </w:tcPr>
          <w:p w:rsidR="00A90A83" w:rsidRPr="00BC2FC7" w:rsidRDefault="00A90A83" w:rsidP="00BC2FC7">
            <w:pPr>
              <w:spacing w:line="360" w:lineRule="auto"/>
              <w:rPr>
                <w:sz w:val="20"/>
                <w:szCs w:val="20"/>
              </w:rPr>
            </w:pPr>
            <w:r w:rsidRPr="00BC2FC7">
              <w:rPr>
                <w:sz w:val="20"/>
                <w:szCs w:val="20"/>
              </w:rPr>
              <w:t>Сверла трубчатые</w:t>
            </w:r>
          </w:p>
        </w:tc>
        <w:tc>
          <w:tcPr>
            <w:tcW w:w="1368" w:type="dxa"/>
            <w:vAlign w:val="center"/>
          </w:tcPr>
          <w:p w:rsidR="00A90A83" w:rsidRPr="00BC2FC7" w:rsidRDefault="00A90A83" w:rsidP="00BC2FC7">
            <w:pPr>
              <w:spacing w:line="360" w:lineRule="auto"/>
              <w:rPr>
                <w:sz w:val="20"/>
                <w:szCs w:val="20"/>
              </w:rPr>
            </w:pPr>
            <w:r w:rsidRPr="00BC2FC7">
              <w:rPr>
                <w:sz w:val="20"/>
                <w:szCs w:val="20"/>
              </w:rPr>
              <w:t>1276</w:t>
            </w:r>
          </w:p>
        </w:tc>
        <w:tc>
          <w:tcPr>
            <w:tcW w:w="1197" w:type="dxa"/>
            <w:vAlign w:val="center"/>
          </w:tcPr>
          <w:p w:rsidR="00A90A83" w:rsidRPr="00BC2FC7" w:rsidRDefault="00A90A83" w:rsidP="00BC2FC7">
            <w:pPr>
              <w:spacing w:line="360" w:lineRule="auto"/>
              <w:rPr>
                <w:sz w:val="20"/>
                <w:szCs w:val="20"/>
              </w:rPr>
            </w:pPr>
            <w:r w:rsidRPr="00BC2FC7">
              <w:rPr>
                <w:sz w:val="20"/>
                <w:szCs w:val="20"/>
              </w:rPr>
              <w:t>0,109</w:t>
            </w:r>
          </w:p>
        </w:tc>
        <w:tc>
          <w:tcPr>
            <w:tcW w:w="1567" w:type="dxa"/>
            <w:vAlign w:val="center"/>
          </w:tcPr>
          <w:p w:rsidR="00A90A83" w:rsidRPr="00BC2FC7" w:rsidRDefault="00A90A83" w:rsidP="00BC2FC7">
            <w:pPr>
              <w:spacing w:line="360" w:lineRule="auto"/>
              <w:rPr>
                <w:sz w:val="20"/>
                <w:szCs w:val="20"/>
              </w:rPr>
            </w:pPr>
            <w:r w:rsidRPr="00BC2FC7">
              <w:rPr>
                <w:sz w:val="20"/>
                <w:szCs w:val="20"/>
              </w:rPr>
              <w:t>0,892</w:t>
            </w:r>
          </w:p>
        </w:tc>
        <w:tc>
          <w:tcPr>
            <w:tcW w:w="997" w:type="dxa"/>
            <w:vAlign w:val="center"/>
          </w:tcPr>
          <w:p w:rsidR="00A90A83" w:rsidRPr="00BC2FC7" w:rsidRDefault="00A90A83" w:rsidP="00BC2FC7">
            <w:pPr>
              <w:spacing w:line="360" w:lineRule="auto"/>
              <w:rPr>
                <w:sz w:val="20"/>
                <w:szCs w:val="20"/>
              </w:rPr>
            </w:pPr>
            <w:r w:rsidRPr="00BC2FC7">
              <w:rPr>
                <w:sz w:val="20"/>
                <w:szCs w:val="20"/>
              </w:rPr>
              <w:t>С</w:t>
            </w:r>
          </w:p>
        </w:tc>
        <w:tc>
          <w:tcPr>
            <w:tcW w:w="1124" w:type="dxa"/>
            <w:vAlign w:val="center"/>
          </w:tcPr>
          <w:p w:rsidR="00A90A83" w:rsidRPr="00BC2FC7" w:rsidRDefault="00A90A83" w:rsidP="00BC2FC7">
            <w:pPr>
              <w:spacing w:line="360" w:lineRule="auto"/>
              <w:rPr>
                <w:sz w:val="20"/>
                <w:szCs w:val="20"/>
              </w:rPr>
            </w:pPr>
            <w:r w:rsidRPr="00BC2FC7">
              <w:rPr>
                <w:sz w:val="20"/>
                <w:szCs w:val="20"/>
              </w:rPr>
              <w:t>0,088</w:t>
            </w:r>
          </w:p>
        </w:tc>
      </w:tr>
      <w:tr w:rsidR="00A90A83" w:rsidRPr="00BC2FC7" w:rsidTr="00BC2FC7">
        <w:trPr>
          <w:trHeight w:val="1145"/>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9.</w:t>
            </w:r>
          </w:p>
        </w:tc>
        <w:tc>
          <w:tcPr>
            <w:tcW w:w="1792" w:type="dxa"/>
          </w:tcPr>
          <w:p w:rsidR="00A90A83" w:rsidRPr="00BC2FC7" w:rsidRDefault="00A90A83" w:rsidP="00BC2FC7">
            <w:pPr>
              <w:spacing w:line="360" w:lineRule="auto"/>
              <w:rPr>
                <w:sz w:val="20"/>
                <w:szCs w:val="20"/>
              </w:rPr>
            </w:pPr>
            <w:r w:rsidRPr="00BC2FC7">
              <w:rPr>
                <w:sz w:val="20"/>
                <w:szCs w:val="20"/>
              </w:rPr>
              <w:t>Мозаично-шлифоваль</w:t>
            </w:r>
          </w:p>
          <w:p w:rsidR="00A90A83" w:rsidRPr="00BC2FC7" w:rsidRDefault="00A90A83" w:rsidP="00BC2FC7">
            <w:pPr>
              <w:spacing w:line="360" w:lineRule="auto"/>
              <w:rPr>
                <w:sz w:val="20"/>
                <w:szCs w:val="20"/>
              </w:rPr>
            </w:pPr>
            <w:r w:rsidRPr="00BC2FC7">
              <w:rPr>
                <w:sz w:val="20"/>
                <w:szCs w:val="20"/>
              </w:rPr>
              <w:t>ные машины</w:t>
            </w:r>
          </w:p>
        </w:tc>
        <w:tc>
          <w:tcPr>
            <w:tcW w:w="1368" w:type="dxa"/>
            <w:vAlign w:val="center"/>
          </w:tcPr>
          <w:p w:rsidR="00A90A83" w:rsidRPr="00BC2FC7" w:rsidRDefault="00A90A83" w:rsidP="00BC2FC7">
            <w:pPr>
              <w:spacing w:line="360" w:lineRule="auto"/>
              <w:rPr>
                <w:sz w:val="20"/>
                <w:szCs w:val="20"/>
              </w:rPr>
            </w:pPr>
            <w:r w:rsidRPr="00BC2FC7">
              <w:rPr>
                <w:sz w:val="20"/>
                <w:szCs w:val="20"/>
              </w:rPr>
              <w:t>1269</w:t>
            </w:r>
          </w:p>
        </w:tc>
        <w:tc>
          <w:tcPr>
            <w:tcW w:w="1197" w:type="dxa"/>
            <w:vAlign w:val="center"/>
          </w:tcPr>
          <w:p w:rsidR="00A90A83" w:rsidRPr="00BC2FC7" w:rsidRDefault="00A90A83" w:rsidP="00BC2FC7">
            <w:pPr>
              <w:spacing w:line="360" w:lineRule="auto"/>
              <w:rPr>
                <w:sz w:val="20"/>
                <w:szCs w:val="20"/>
              </w:rPr>
            </w:pPr>
            <w:r w:rsidRPr="00BC2FC7">
              <w:rPr>
                <w:sz w:val="20"/>
                <w:szCs w:val="20"/>
              </w:rPr>
              <w:t>0,108</w:t>
            </w:r>
          </w:p>
        </w:tc>
        <w:tc>
          <w:tcPr>
            <w:tcW w:w="1567" w:type="dxa"/>
            <w:vAlign w:val="center"/>
          </w:tcPr>
          <w:p w:rsidR="00A90A83" w:rsidRPr="00BC2FC7" w:rsidRDefault="00A90A83" w:rsidP="00BC2FC7">
            <w:pPr>
              <w:spacing w:line="360" w:lineRule="auto"/>
              <w:rPr>
                <w:sz w:val="20"/>
                <w:szCs w:val="20"/>
              </w:rPr>
            </w:pPr>
            <w:r w:rsidRPr="00BC2FC7">
              <w:rPr>
                <w:sz w:val="20"/>
                <w:szCs w:val="20"/>
              </w:rPr>
              <w:t>1,000</w:t>
            </w:r>
          </w:p>
        </w:tc>
        <w:tc>
          <w:tcPr>
            <w:tcW w:w="997" w:type="dxa"/>
            <w:vAlign w:val="center"/>
          </w:tcPr>
          <w:p w:rsidR="00A90A83" w:rsidRPr="00BC2FC7" w:rsidRDefault="00A90A83" w:rsidP="00BC2FC7">
            <w:pPr>
              <w:spacing w:line="360" w:lineRule="auto"/>
              <w:rPr>
                <w:sz w:val="20"/>
                <w:szCs w:val="20"/>
              </w:rPr>
            </w:pPr>
            <w:r w:rsidRPr="00BC2FC7">
              <w:rPr>
                <w:sz w:val="20"/>
                <w:szCs w:val="20"/>
              </w:rPr>
              <w:t>С</w:t>
            </w:r>
          </w:p>
        </w:tc>
        <w:tc>
          <w:tcPr>
            <w:tcW w:w="1124" w:type="dxa"/>
            <w:vAlign w:val="center"/>
          </w:tcPr>
          <w:p w:rsidR="00A90A83" w:rsidRPr="00BC2FC7" w:rsidRDefault="00A90A83" w:rsidP="00BC2FC7">
            <w:pPr>
              <w:spacing w:line="360" w:lineRule="auto"/>
              <w:rPr>
                <w:sz w:val="20"/>
                <w:szCs w:val="20"/>
              </w:rPr>
            </w:pPr>
            <w:r w:rsidRPr="00BC2FC7">
              <w:rPr>
                <w:sz w:val="20"/>
                <w:szCs w:val="20"/>
              </w:rPr>
              <w:t>1,000</w:t>
            </w:r>
          </w:p>
        </w:tc>
      </w:tr>
      <w:tr w:rsidR="00A90A83" w:rsidRPr="00BC2FC7" w:rsidTr="00BC2FC7">
        <w:trPr>
          <w:trHeight w:val="382"/>
          <w:jc w:val="center"/>
        </w:trPr>
        <w:tc>
          <w:tcPr>
            <w:tcW w:w="1046" w:type="dxa"/>
            <w:vAlign w:val="center"/>
          </w:tcPr>
          <w:p w:rsidR="00A90A83" w:rsidRPr="00BC2FC7" w:rsidRDefault="00A90A83" w:rsidP="00BC2FC7">
            <w:pPr>
              <w:spacing w:line="360" w:lineRule="auto"/>
              <w:rPr>
                <w:sz w:val="20"/>
                <w:szCs w:val="20"/>
              </w:rPr>
            </w:pPr>
            <w:r w:rsidRPr="00BC2FC7">
              <w:rPr>
                <w:sz w:val="20"/>
                <w:szCs w:val="20"/>
              </w:rPr>
              <w:t>ИТОГО</w:t>
            </w:r>
          </w:p>
        </w:tc>
        <w:tc>
          <w:tcPr>
            <w:tcW w:w="1792" w:type="dxa"/>
          </w:tcPr>
          <w:p w:rsidR="00A90A83" w:rsidRPr="00BC2FC7" w:rsidRDefault="00A90A83" w:rsidP="00BC2FC7">
            <w:pPr>
              <w:spacing w:line="360" w:lineRule="auto"/>
              <w:rPr>
                <w:sz w:val="20"/>
                <w:szCs w:val="20"/>
              </w:rPr>
            </w:pPr>
          </w:p>
        </w:tc>
        <w:tc>
          <w:tcPr>
            <w:tcW w:w="1368" w:type="dxa"/>
            <w:vAlign w:val="center"/>
          </w:tcPr>
          <w:p w:rsidR="00A90A83" w:rsidRPr="00BC2FC7" w:rsidRDefault="00A90A83" w:rsidP="00BC2FC7">
            <w:pPr>
              <w:spacing w:line="360" w:lineRule="auto"/>
              <w:rPr>
                <w:sz w:val="20"/>
                <w:szCs w:val="20"/>
              </w:rPr>
            </w:pPr>
            <w:r w:rsidRPr="00BC2FC7">
              <w:rPr>
                <w:sz w:val="20"/>
                <w:szCs w:val="20"/>
              </w:rPr>
              <w:t>11660</w:t>
            </w:r>
          </w:p>
        </w:tc>
        <w:tc>
          <w:tcPr>
            <w:tcW w:w="1197" w:type="dxa"/>
            <w:vAlign w:val="center"/>
          </w:tcPr>
          <w:p w:rsidR="00A90A83" w:rsidRPr="00BC2FC7" w:rsidRDefault="00A90A83" w:rsidP="00BC2FC7">
            <w:pPr>
              <w:spacing w:line="360" w:lineRule="auto"/>
              <w:rPr>
                <w:sz w:val="20"/>
                <w:szCs w:val="20"/>
              </w:rPr>
            </w:pPr>
            <w:r w:rsidRPr="00BC2FC7">
              <w:rPr>
                <w:sz w:val="20"/>
                <w:szCs w:val="20"/>
              </w:rPr>
              <w:t>1,000</w:t>
            </w:r>
          </w:p>
        </w:tc>
        <w:tc>
          <w:tcPr>
            <w:tcW w:w="1567" w:type="dxa"/>
            <w:vAlign w:val="center"/>
          </w:tcPr>
          <w:p w:rsidR="00A90A83" w:rsidRPr="00BC2FC7" w:rsidRDefault="00A90A83" w:rsidP="00BC2FC7">
            <w:pPr>
              <w:spacing w:line="360" w:lineRule="auto"/>
              <w:rPr>
                <w:sz w:val="20"/>
                <w:szCs w:val="20"/>
              </w:rPr>
            </w:pPr>
          </w:p>
        </w:tc>
        <w:tc>
          <w:tcPr>
            <w:tcW w:w="997" w:type="dxa"/>
            <w:vAlign w:val="center"/>
          </w:tcPr>
          <w:p w:rsidR="00A90A83" w:rsidRPr="00BC2FC7" w:rsidRDefault="00A90A83" w:rsidP="00BC2FC7">
            <w:pPr>
              <w:spacing w:line="360" w:lineRule="auto"/>
              <w:rPr>
                <w:sz w:val="20"/>
                <w:szCs w:val="20"/>
              </w:rPr>
            </w:pPr>
          </w:p>
        </w:tc>
        <w:tc>
          <w:tcPr>
            <w:tcW w:w="1124" w:type="dxa"/>
            <w:vAlign w:val="center"/>
          </w:tcPr>
          <w:p w:rsidR="00A90A83" w:rsidRPr="00BC2FC7" w:rsidRDefault="00A90A83" w:rsidP="00BC2FC7">
            <w:pPr>
              <w:spacing w:line="360" w:lineRule="auto"/>
              <w:rPr>
                <w:sz w:val="20"/>
                <w:szCs w:val="20"/>
              </w:rPr>
            </w:pPr>
          </w:p>
        </w:tc>
      </w:tr>
    </w:tbl>
    <w:p w:rsidR="00A90A83" w:rsidRPr="004426A9" w:rsidRDefault="00A90A83" w:rsidP="004426A9">
      <w:pPr>
        <w:spacing w:line="360" w:lineRule="auto"/>
        <w:ind w:firstLine="709"/>
        <w:jc w:val="both"/>
        <w:rPr>
          <w:sz w:val="28"/>
          <w:szCs w:val="28"/>
        </w:rPr>
      </w:pPr>
    </w:p>
    <w:p w:rsidR="00A90A83" w:rsidRPr="004426A9" w:rsidRDefault="00A90A83" w:rsidP="004426A9">
      <w:pPr>
        <w:spacing w:line="360" w:lineRule="auto"/>
        <w:ind w:firstLine="709"/>
        <w:jc w:val="both"/>
        <w:rPr>
          <w:sz w:val="28"/>
          <w:szCs w:val="28"/>
        </w:rPr>
      </w:pPr>
      <w:r w:rsidRPr="004426A9">
        <w:rPr>
          <w:sz w:val="28"/>
          <w:szCs w:val="28"/>
        </w:rPr>
        <w:t>А = 10%, В = 15%, С = 75%</w:t>
      </w:r>
    </w:p>
    <w:p w:rsidR="006040A9" w:rsidRPr="004426A9" w:rsidRDefault="006040A9" w:rsidP="004426A9">
      <w:pPr>
        <w:spacing w:line="360" w:lineRule="auto"/>
        <w:ind w:firstLine="709"/>
        <w:jc w:val="both"/>
        <w:rPr>
          <w:sz w:val="28"/>
          <w:szCs w:val="28"/>
        </w:rPr>
      </w:pPr>
    </w:p>
    <w:p w:rsidR="00A90A83" w:rsidRPr="004426A9" w:rsidRDefault="00A90A83" w:rsidP="004426A9">
      <w:pPr>
        <w:spacing w:line="360" w:lineRule="auto"/>
        <w:ind w:firstLine="709"/>
        <w:jc w:val="both"/>
        <w:rPr>
          <w:sz w:val="28"/>
          <w:szCs w:val="28"/>
        </w:rPr>
      </w:pPr>
      <w:r w:rsidRPr="004426A9">
        <w:rPr>
          <w:sz w:val="28"/>
          <w:szCs w:val="28"/>
        </w:rPr>
        <w:t>Таблица 3.</w:t>
      </w:r>
      <w:r w:rsidR="00C8480C" w:rsidRPr="004426A9">
        <w:rPr>
          <w:sz w:val="28"/>
          <w:szCs w:val="28"/>
        </w:rPr>
        <w:t>8</w:t>
      </w:r>
      <w:r w:rsidR="00BC2FC7">
        <w:rPr>
          <w:sz w:val="28"/>
          <w:szCs w:val="28"/>
        </w:rPr>
        <w:t xml:space="preserve"> </w:t>
      </w:r>
      <w:r w:rsidRPr="004426A9">
        <w:rPr>
          <w:sz w:val="28"/>
          <w:szCs w:val="28"/>
        </w:rPr>
        <w:t xml:space="preserve">– АВС-анализпо признаку «объем реализации за </w:t>
      </w:r>
      <w:smartTag w:uri="urn:schemas-microsoft-com:office:smarttags" w:element="metricconverter">
        <w:smartTagPr>
          <w:attr w:name="ProductID" w:val="2008 г"/>
        </w:smartTagPr>
        <w:r w:rsidRPr="004426A9">
          <w:rPr>
            <w:sz w:val="28"/>
            <w:szCs w:val="28"/>
          </w:rPr>
          <w:t>2008 г</w:t>
        </w:r>
      </w:smartTag>
      <w:r w:rsidRPr="004426A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273"/>
        <w:gridCol w:w="1388"/>
        <w:gridCol w:w="1645"/>
        <w:gridCol w:w="960"/>
        <w:gridCol w:w="1255"/>
      </w:tblGrid>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 п/п</w:t>
            </w:r>
          </w:p>
        </w:tc>
        <w:tc>
          <w:tcPr>
            <w:tcW w:w="1842" w:type="dxa"/>
            <w:vAlign w:val="center"/>
          </w:tcPr>
          <w:p w:rsidR="00A90A83" w:rsidRPr="00BC2FC7" w:rsidRDefault="00A90A83" w:rsidP="00BC2FC7">
            <w:pPr>
              <w:spacing w:line="360" w:lineRule="auto"/>
              <w:rPr>
                <w:sz w:val="20"/>
                <w:szCs w:val="20"/>
              </w:rPr>
            </w:pPr>
            <w:r w:rsidRPr="00BC2FC7">
              <w:rPr>
                <w:sz w:val="20"/>
                <w:szCs w:val="20"/>
              </w:rPr>
              <w:t>Вид продукции</w:t>
            </w:r>
          </w:p>
        </w:tc>
        <w:tc>
          <w:tcPr>
            <w:tcW w:w="1273" w:type="dxa"/>
            <w:vAlign w:val="center"/>
          </w:tcPr>
          <w:p w:rsidR="00AD2665" w:rsidRPr="00BC2FC7" w:rsidRDefault="00A90A83" w:rsidP="00BC2FC7">
            <w:pPr>
              <w:spacing w:line="360" w:lineRule="auto"/>
              <w:rPr>
                <w:sz w:val="20"/>
                <w:szCs w:val="20"/>
              </w:rPr>
            </w:pPr>
            <w:r w:rsidRPr="00BC2FC7">
              <w:rPr>
                <w:sz w:val="20"/>
                <w:szCs w:val="20"/>
              </w:rPr>
              <w:t>Объем реализа</w:t>
            </w:r>
          </w:p>
          <w:p w:rsidR="00A90A83" w:rsidRPr="00BC2FC7" w:rsidRDefault="00A90A83" w:rsidP="00BC2FC7">
            <w:pPr>
              <w:spacing w:line="360" w:lineRule="auto"/>
              <w:rPr>
                <w:sz w:val="20"/>
                <w:szCs w:val="20"/>
              </w:rPr>
            </w:pPr>
            <w:r w:rsidRPr="00BC2FC7">
              <w:rPr>
                <w:sz w:val="20"/>
                <w:szCs w:val="20"/>
              </w:rPr>
              <w:t xml:space="preserve">ции за </w:t>
            </w:r>
            <w:smartTag w:uri="urn:schemas-microsoft-com:office:smarttags" w:element="metricconverter">
              <w:smartTagPr>
                <w:attr w:name="ProductID" w:val="2008 г"/>
              </w:smartTagPr>
              <w:r w:rsidRPr="00BC2FC7">
                <w:rPr>
                  <w:sz w:val="20"/>
                  <w:szCs w:val="20"/>
                </w:rPr>
                <w:t>2008 г</w:t>
              </w:r>
            </w:smartTag>
            <w:r w:rsidRPr="00BC2FC7">
              <w:rPr>
                <w:sz w:val="20"/>
                <w:szCs w:val="20"/>
              </w:rPr>
              <w:t xml:space="preserve">., млн. </w:t>
            </w:r>
            <w:r w:rsidR="003469ED" w:rsidRPr="00BC2FC7">
              <w:rPr>
                <w:sz w:val="20"/>
                <w:szCs w:val="20"/>
              </w:rPr>
              <w:t>р.</w:t>
            </w:r>
          </w:p>
        </w:tc>
        <w:tc>
          <w:tcPr>
            <w:tcW w:w="1388" w:type="dxa"/>
            <w:vAlign w:val="center"/>
          </w:tcPr>
          <w:p w:rsidR="00AD2665" w:rsidRPr="00BC2FC7" w:rsidRDefault="00A90A83" w:rsidP="00BC2FC7">
            <w:pPr>
              <w:spacing w:line="360" w:lineRule="auto"/>
              <w:rPr>
                <w:sz w:val="20"/>
                <w:szCs w:val="20"/>
              </w:rPr>
            </w:pPr>
            <w:r w:rsidRPr="00BC2FC7">
              <w:rPr>
                <w:sz w:val="20"/>
                <w:szCs w:val="20"/>
              </w:rPr>
              <w:t>Доля в общем объеме реализа</w:t>
            </w:r>
          </w:p>
          <w:p w:rsidR="00A90A83" w:rsidRPr="00BC2FC7" w:rsidRDefault="00A90A83" w:rsidP="00BC2FC7">
            <w:pPr>
              <w:spacing w:line="360" w:lineRule="auto"/>
              <w:rPr>
                <w:sz w:val="20"/>
                <w:szCs w:val="20"/>
              </w:rPr>
            </w:pPr>
            <w:r w:rsidRPr="00BC2FC7">
              <w:rPr>
                <w:sz w:val="20"/>
                <w:szCs w:val="20"/>
              </w:rPr>
              <w:t>ции</w:t>
            </w:r>
          </w:p>
        </w:tc>
        <w:tc>
          <w:tcPr>
            <w:tcW w:w="1645" w:type="dxa"/>
            <w:vAlign w:val="center"/>
          </w:tcPr>
          <w:p w:rsidR="00A90A83" w:rsidRPr="00BC2FC7" w:rsidRDefault="00A90A83" w:rsidP="00BC2FC7">
            <w:pPr>
              <w:spacing w:line="360" w:lineRule="auto"/>
              <w:rPr>
                <w:sz w:val="20"/>
                <w:szCs w:val="20"/>
              </w:rPr>
            </w:pPr>
            <w:r w:rsidRPr="00BC2FC7">
              <w:rPr>
                <w:sz w:val="20"/>
                <w:szCs w:val="20"/>
              </w:rPr>
              <w:t>Доля в общем объеме реализации с нарастающим итогом</w:t>
            </w:r>
          </w:p>
        </w:tc>
        <w:tc>
          <w:tcPr>
            <w:tcW w:w="960" w:type="dxa"/>
            <w:vAlign w:val="center"/>
          </w:tcPr>
          <w:p w:rsidR="00A90A83" w:rsidRPr="00BC2FC7" w:rsidRDefault="00A90A83" w:rsidP="00BC2FC7">
            <w:pPr>
              <w:spacing w:line="360" w:lineRule="auto"/>
              <w:rPr>
                <w:sz w:val="20"/>
                <w:szCs w:val="20"/>
              </w:rPr>
            </w:pPr>
            <w:r w:rsidRPr="00BC2FC7">
              <w:rPr>
                <w:sz w:val="20"/>
                <w:szCs w:val="20"/>
              </w:rPr>
              <w:t>Группа</w:t>
            </w:r>
          </w:p>
        </w:tc>
        <w:tc>
          <w:tcPr>
            <w:tcW w:w="1255" w:type="dxa"/>
            <w:vAlign w:val="center"/>
          </w:tcPr>
          <w:p w:rsidR="00A90A83" w:rsidRPr="00BC2FC7" w:rsidRDefault="00A90A83" w:rsidP="00BC2FC7">
            <w:pPr>
              <w:spacing w:line="360" w:lineRule="auto"/>
              <w:rPr>
                <w:sz w:val="20"/>
                <w:szCs w:val="20"/>
              </w:rPr>
            </w:pPr>
            <w:r w:rsidRPr="00BC2FC7">
              <w:rPr>
                <w:sz w:val="20"/>
                <w:szCs w:val="20"/>
              </w:rPr>
              <w:t>Доля в ассортименте с нарастающим итогом</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9.</w:t>
            </w:r>
          </w:p>
        </w:tc>
        <w:tc>
          <w:tcPr>
            <w:tcW w:w="1842" w:type="dxa"/>
          </w:tcPr>
          <w:p w:rsidR="00AD2665" w:rsidRPr="00BC2FC7" w:rsidRDefault="00A90A83" w:rsidP="00BC2FC7">
            <w:pPr>
              <w:spacing w:line="360" w:lineRule="auto"/>
              <w:rPr>
                <w:sz w:val="20"/>
                <w:szCs w:val="20"/>
              </w:rPr>
            </w:pPr>
            <w:r w:rsidRPr="00BC2FC7">
              <w:rPr>
                <w:sz w:val="20"/>
                <w:szCs w:val="20"/>
              </w:rPr>
              <w:t>Мозаично-шлифовальны</w:t>
            </w:r>
            <w:r w:rsidR="00AD2665" w:rsidRPr="00BC2FC7">
              <w:rPr>
                <w:sz w:val="20"/>
                <w:szCs w:val="20"/>
              </w:rPr>
              <w:t>е</w:t>
            </w:r>
          </w:p>
          <w:p w:rsidR="00A90A83" w:rsidRPr="00BC2FC7" w:rsidRDefault="00A90A83" w:rsidP="00BC2FC7">
            <w:pPr>
              <w:spacing w:line="360" w:lineRule="auto"/>
              <w:rPr>
                <w:sz w:val="20"/>
                <w:szCs w:val="20"/>
              </w:rPr>
            </w:pPr>
            <w:r w:rsidRPr="00BC2FC7">
              <w:rPr>
                <w:sz w:val="20"/>
                <w:szCs w:val="20"/>
              </w:rPr>
              <w:t>машины</w:t>
            </w:r>
          </w:p>
        </w:tc>
        <w:tc>
          <w:tcPr>
            <w:tcW w:w="1273" w:type="dxa"/>
            <w:vAlign w:val="center"/>
          </w:tcPr>
          <w:p w:rsidR="00A90A83" w:rsidRPr="00BC2FC7" w:rsidRDefault="00A90A83" w:rsidP="00BC2FC7">
            <w:pPr>
              <w:spacing w:line="360" w:lineRule="auto"/>
              <w:rPr>
                <w:sz w:val="20"/>
                <w:szCs w:val="20"/>
              </w:rPr>
            </w:pPr>
            <w:r w:rsidRPr="00BC2FC7">
              <w:rPr>
                <w:sz w:val="20"/>
                <w:szCs w:val="20"/>
              </w:rPr>
              <w:t>12690</w:t>
            </w:r>
          </w:p>
        </w:tc>
        <w:tc>
          <w:tcPr>
            <w:tcW w:w="1388" w:type="dxa"/>
            <w:vAlign w:val="center"/>
          </w:tcPr>
          <w:p w:rsidR="00A90A83" w:rsidRPr="00BC2FC7" w:rsidRDefault="00A90A83" w:rsidP="00BC2FC7">
            <w:pPr>
              <w:spacing w:line="360" w:lineRule="auto"/>
              <w:rPr>
                <w:sz w:val="20"/>
                <w:szCs w:val="20"/>
              </w:rPr>
            </w:pPr>
            <w:r w:rsidRPr="00BC2FC7">
              <w:rPr>
                <w:sz w:val="20"/>
                <w:szCs w:val="20"/>
              </w:rPr>
              <w:t>0,187</w:t>
            </w:r>
          </w:p>
        </w:tc>
        <w:tc>
          <w:tcPr>
            <w:tcW w:w="1645" w:type="dxa"/>
            <w:vAlign w:val="center"/>
          </w:tcPr>
          <w:p w:rsidR="00A90A83" w:rsidRPr="00BC2FC7" w:rsidRDefault="00A90A83" w:rsidP="00BC2FC7">
            <w:pPr>
              <w:spacing w:line="360" w:lineRule="auto"/>
              <w:rPr>
                <w:sz w:val="20"/>
                <w:szCs w:val="20"/>
              </w:rPr>
            </w:pPr>
            <w:r w:rsidRPr="00BC2FC7">
              <w:rPr>
                <w:sz w:val="20"/>
                <w:szCs w:val="20"/>
              </w:rPr>
              <w:t>0,187</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А</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1.</w:t>
            </w:r>
          </w:p>
        </w:tc>
        <w:tc>
          <w:tcPr>
            <w:tcW w:w="1842" w:type="dxa"/>
          </w:tcPr>
          <w:p w:rsidR="00A90A83" w:rsidRPr="00BC2FC7" w:rsidRDefault="00A90A83" w:rsidP="00BC2FC7">
            <w:pPr>
              <w:spacing w:line="360" w:lineRule="auto"/>
              <w:rPr>
                <w:sz w:val="20"/>
                <w:szCs w:val="20"/>
              </w:rPr>
            </w:pPr>
            <w:r w:rsidRPr="00BC2FC7">
              <w:rPr>
                <w:sz w:val="20"/>
                <w:szCs w:val="20"/>
              </w:rPr>
              <w:t>Виброплиты</w:t>
            </w:r>
          </w:p>
        </w:tc>
        <w:tc>
          <w:tcPr>
            <w:tcW w:w="1273" w:type="dxa"/>
            <w:vAlign w:val="center"/>
          </w:tcPr>
          <w:p w:rsidR="00A90A83" w:rsidRPr="00BC2FC7" w:rsidRDefault="00A90A83" w:rsidP="00BC2FC7">
            <w:pPr>
              <w:spacing w:line="360" w:lineRule="auto"/>
              <w:rPr>
                <w:sz w:val="20"/>
                <w:szCs w:val="20"/>
              </w:rPr>
            </w:pPr>
            <w:r w:rsidRPr="00BC2FC7">
              <w:rPr>
                <w:sz w:val="20"/>
                <w:szCs w:val="20"/>
              </w:rPr>
              <w:t>12204</w:t>
            </w:r>
          </w:p>
        </w:tc>
        <w:tc>
          <w:tcPr>
            <w:tcW w:w="1388" w:type="dxa"/>
            <w:vAlign w:val="center"/>
          </w:tcPr>
          <w:p w:rsidR="00A90A83" w:rsidRPr="00BC2FC7" w:rsidRDefault="00A90A83" w:rsidP="00BC2FC7">
            <w:pPr>
              <w:spacing w:line="360" w:lineRule="auto"/>
              <w:rPr>
                <w:sz w:val="20"/>
                <w:szCs w:val="20"/>
              </w:rPr>
            </w:pPr>
            <w:r w:rsidRPr="00BC2FC7">
              <w:rPr>
                <w:sz w:val="20"/>
                <w:szCs w:val="20"/>
              </w:rPr>
              <w:t>0,180</w:t>
            </w:r>
          </w:p>
        </w:tc>
        <w:tc>
          <w:tcPr>
            <w:tcW w:w="1645" w:type="dxa"/>
            <w:vAlign w:val="center"/>
          </w:tcPr>
          <w:p w:rsidR="00A90A83" w:rsidRPr="00BC2FC7" w:rsidRDefault="00A90A83" w:rsidP="00BC2FC7">
            <w:pPr>
              <w:spacing w:line="360" w:lineRule="auto"/>
              <w:rPr>
                <w:sz w:val="20"/>
                <w:szCs w:val="20"/>
              </w:rPr>
            </w:pPr>
            <w:r w:rsidRPr="00BC2FC7">
              <w:rPr>
                <w:sz w:val="20"/>
                <w:szCs w:val="20"/>
              </w:rPr>
              <w:t>0,367</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А</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0,022</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2.</w:t>
            </w:r>
          </w:p>
        </w:tc>
        <w:tc>
          <w:tcPr>
            <w:tcW w:w="1842" w:type="dxa"/>
          </w:tcPr>
          <w:p w:rsidR="00A90A83" w:rsidRPr="00BC2FC7" w:rsidRDefault="00A90A83" w:rsidP="00BC2FC7">
            <w:pPr>
              <w:spacing w:line="360" w:lineRule="auto"/>
              <w:rPr>
                <w:sz w:val="20"/>
                <w:szCs w:val="20"/>
              </w:rPr>
            </w:pPr>
            <w:r w:rsidRPr="00BC2FC7">
              <w:rPr>
                <w:sz w:val="20"/>
                <w:szCs w:val="20"/>
              </w:rPr>
              <w:t>Камнерезные станки</w:t>
            </w:r>
          </w:p>
        </w:tc>
        <w:tc>
          <w:tcPr>
            <w:tcW w:w="1273" w:type="dxa"/>
            <w:vAlign w:val="center"/>
          </w:tcPr>
          <w:p w:rsidR="00A90A83" w:rsidRPr="00BC2FC7" w:rsidRDefault="00A90A83" w:rsidP="00BC2FC7">
            <w:pPr>
              <w:spacing w:line="360" w:lineRule="auto"/>
              <w:rPr>
                <w:sz w:val="20"/>
                <w:szCs w:val="20"/>
              </w:rPr>
            </w:pPr>
            <w:r w:rsidRPr="00BC2FC7">
              <w:rPr>
                <w:sz w:val="20"/>
                <w:szCs w:val="20"/>
              </w:rPr>
              <w:t>11970</w:t>
            </w:r>
          </w:p>
        </w:tc>
        <w:tc>
          <w:tcPr>
            <w:tcW w:w="1388" w:type="dxa"/>
            <w:vAlign w:val="center"/>
          </w:tcPr>
          <w:p w:rsidR="00A90A83" w:rsidRPr="00BC2FC7" w:rsidRDefault="00A90A83" w:rsidP="00BC2FC7">
            <w:pPr>
              <w:spacing w:line="360" w:lineRule="auto"/>
              <w:rPr>
                <w:sz w:val="20"/>
                <w:szCs w:val="20"/>
              </w:rPr>
            </w:pPr>
            <w:r w:rsidRPr="00BC2FC7">
              <w:rPr>
                <w:sz w:val="20"/>
                <w:szCs w:val="20"/>
              </w:rPr>
              <w:t>0,177</w:t>
            </w:r>
          </w:p>
        </w:tc>
        <w:tc>
          <w:tcPr>
            <w:tcW w:w="1645" w:type="dxa"/>
            <w:vAlign w:val="center"/>
          </w:tcPr>
          <w:p w:rsidR="00A90A83" w:rsidRPr="00BC2FC7" w:rsidRDefault="00A90A83" w:rsidP="00BC2FC7">
            <w:pPr>
              <w:spacing w:line="360" w:lineRule="auto"/>
              <w:rPr>
                <w:sz w:val="20"/>
                <w:szCs w:val="20"/>
              </w:rPr>
            </w:pPr>
            <w:r w:rsidRPr="00BC2FC7">
              <w:rPr>
                <w:sz w:val="20"/>
                <w:szCs w:val="20"/>
              </w:rPr>
              <w:t>0,544</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В</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0,033</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6.</w:t>
            </w:r>
          </w:p>
        </w:tc>
        <w:tc>
          <w:tcPr>
            <w:tcW w:w="1842" w:type="dxa"/>
          </w:tcPr>
          <w:p w:rsidR="00A90A83" w:rsidRPr="00BC2FC7" w:rsidRDefault="00A90A83" w:rsidP="00BC2FC7">
            <w:pPr>
              <w:spacing w:line="360" w:lineRule="auto"/>
              <w:rPr>
                <w:sz w:val="20"/>
                <w:szCs w:val="20"/>
              </w:rPr>
            </w:pPr>
            <w:r w:rsidRPr="00BC2FC7">
              <w:rPr>
                <w:sz w:val="20"/>
                <w:szCs w:val="20"/>
              </w:rPr>
              <w:t>Резчики кровли</w:t>
            </w:r>
          </w:p>
        </w:tc>
        <w:tc>
          <w:tcPr>
            <w:tcW w:w="1273" w:type="dxa"/>
            <w:vAlign w:val="center"/>
          </w:tcPr>
          <w:p w:rsidR="00A90A83" w:rsidRPr="00BC2FC7" w:rsidRDefault="00A90A83" w:rsidP="00BC2FC7">
            <w:pPr>
              <w:spacing w:line="360" w:lineRule="auto"/>
              <w:rPr>
                <w:sz w:val="20"/>
                <w:szCs w:val="20"/>
              </w:rPr>
            </w:pPr>
            <w:r w:rsidRPr="00BC2FC7">
              <w:rPr>
                <w:sz w:val="20"/>
                <w:szCs w:val="20"/>
              </w:rPr>
              <w:t>7400</w:t>
            </w:r>
          </w:p>
        </w:tc>
        <w:tc>
          <w:tcPr>
            <w:tcW w:w="1388" w:type="dxa"/>
            <w:vAlign w:val="center"/>
          </w:tcPr>
          <w:p w:rsidR="00A90A83" w:rsidRPr="00BC2FC7" w:rsidRDefault="00A90A83" w:rsidP="00BC2FC7">
            <w:pPr>
              <w:spacing w:line="360" w:lineRule="auto"/>
              <w:rPr>
                <w:sz w:val="20"/>
                <w:szCs w:val="20"/>
              </w:rPr>
            </w:pPr>
            <w:r w:rsidRPr="00BC2FC7">
              <w:rPr>
                <w:sz w:val="20"/>
                <w:szCs w:val="20"/>
              </w:rPr>
              <w:t>0,109</w:t>
            </w:r>
          </w:p>
        </w:tc>
        <w:tc>
          <w:tcPr>
            <w:tcW w:w="1645" w:type="dxa"/>
            <w:vAlign w:val="center"/>
          </w:tcPr>
          <w:p w:rsidR="00A90A83" w:rsidRPr="00BC2FC7" w:rsidRDefault="00A90A83" w:rsidP="00BC2FC7">
            <w:pPr>
              <w:spacing w:line="360" w:lineRule="auto"/>
              <w:rPr>
                <w:sz w:val="20"/>
                <w:szCs w:val="20"/>
              </w:rPr>
            </w:pPr>
            <w:r w:rsidRPr="00BC2FC7">
              <w:rPr>
                <w:sz w:val="20"/>
                <w:szCs w:val="20"/>
              </w:rPr>
              <w:t>0,653</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В</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0,044</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3.</w:t>
            </w:r>
          </w:p>
        </w:tc>
        <w:tc>
          <w:tcPr>
            <w:tcW w:w="1842" w:type="dxa"/>
          </w:tcPr>
          <w:p w:rsidR="00A90A83" w:rsidRPr="00BC2FC7" w:rsidRDefault="00A90A83" w:rsidP="00BC2FC7">
            <w:pPr>
              <w:spacing w:line="360" w:lineRule="auto"/>
              <w:rPr>
                <w:sz w:val="20"/>
                <w:szCs w:val="20"/>
              </w:rPr>
            </w:pPr>
            <w:r w:rsidRPr="00BC2FC7">
              <w:rPr>
                <w:sz w:val="20"/>
                <w:szCs w:val="20"/>
              </w:rPr>
              <w:t>Резчики швов</w:t>
            </w:r>
          </w:p>
        </w:tc>
        <w:tc>
          <w:tcPr>
            <w:tcW w:w="1273" w:type="dxa"/>
            <w:vAlign w:val="center"/>
          </w:tcPr>
          <w:p w:rsidR="00A90A83" w:rsidRPr="00BC2FC7" w:rsidRDefault="00A90A83" w:rsidP="00BC2FC7">
            <w:pPr>
              <w:spacing w:line="360" w:lineRule="auto"/>
              <w:rPr>
                <w:sz w:val="20"/>
                <w:szCs w:val="20"/>
              </w:rPr>
            </w:pPr>
            <w:r w:rsidRPr="00BC2FC7">
              <w:rPr>
                <w:sz w:val="20"/>
                <w:szCs w:val="20"/>
              </w:rPr>
              <w:t>6845,5</w:t>
            </w:r>
          </w:p>
        </w:tc>
        <w:tc>
          <w:tcPr>
            <w:tcW w:w="1388" w:type="dxa"/>
            <w:vAlign w:val="center"/>
          </w:tcPr>
          <w:p w:rsidR="00A90A83" w:rsidRPr="00BC2FC7" w:rsidRDefault="00A90A83" w:rsidP="00BC2FC7">
            <w:pPr>
              <w:spacing w:line="360" w:lineRule="auto"/>
              <w:rPr>
                <w:sz w:val="20"/>
                <w:szCs w:val="20"/>
              </w:rPr>
            </w:pPr>
            <w:r w:rsidRPr="00BC2FC7">
              <w:rPr>
                <w:sz w:val="20"/>
                <w:szCs w:val="20"/>
              </w:rPr>
              <w:t>0,101</w:t>
            </w:r>
          </w:p>
        </w:tc>
        <w:tc>
          <w:tcPr>
            <w:tcW w:w="1645" w:type="dxa"/>
            <w:vAlign w:val="center"/>
          </w:tcPr>
          <w:p w:rsidR="00A90A83" w:rsidRPr="00BC2FC7" w:rsidRDefault="00A90A83" w:rsidP="00BC2FC7">
            <w:pPr>
              <w:spacing w:line="360" w:lineRule="auto"/>
              <w:rPr>
                <w:sz w:val="20"/>
                <w:szCs w:val="20"/>
              </w:rPr>
            </w:pPr>
            <w:r w:rsidRPr="00BC2FC7">
              <w:rPr>
                <w:sz w:val="20"/>
                <w:szCs w:val="20"/>
              </w:rPr>
              <w:t>0,754</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В</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0,055</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4.</w:t>
            </w:r>
          </w:p>
        </w:tc>
        <w:tc>
          <w:tcPr>
            <w:tcW w:w="1842" w:type="dxa"/>
          </w:tcPr>
          <w:p w:rsidR="00A90A83" w:rsidRPr="00BC2FC7" w:rsidRDefault="00A90A83" w:rsidP="00BC2FC7">
            <w:pPr>
              <w:spacing w:line="360" w:lineRule="auto"/>
              <w:rPr>
                <w:sz w:val="20"/>
                <w:szCs w:val="20"/>
              </w:rPr>
            </w:pPr>
            <w:r w:rsidRPr="00BC2FC7">
              <w:rPr>
                <w:sz w:val="20"/>
                <w:szCs w:val="20"/>
              </w:rPr>
              <w:t>Сверлильные машины</w:t>
            </w:r>
          </w:p>
        </w:tc>
        <w:tc>
          <w:tcPr>
            <w:tcW w:w="1273" w:type="dxa"/>
            <w:vAlign w:val="center"/>
          </w:tcPr>
          <w:p w:rsidR="00A90A83" w:rsidRPr="00BC2FC7" w:rsidRDefault="00A90A83" w:rsidP="00BC2FC7">
            <w:pPr>
              <w:spacing w:line="360" w:lineRule="auto"/>
              <w:rPr>
                <w:sz w:val="20"/>
                <w:szCs w:val="20"/>
              </w:rPr>
            </w:pPr>
            <w:r w:rsidRPr="00BC2FC7">
              <w:rPr>
                <w:sz w:val="20"/>
                <w:szCs w:val="20"/>
              </w:rPr>
              <w:t>5148</w:t>
            </w:r>
          </w:p>
        </w:tc>
        <w:tc>
          <w:tcPr>
            <w:tcW w:w="1388" w:type="dxa"/>
            <w:vAlign w:val="center"/>
          </w:tcPr>
          <w:p w:rsidR="00A90A83" w:rsidRPr="00BC2FC7" w:rsidRDefault="00A90A83" w:rsidP="00BC2FC7">
            <w:pPr>
              <w:spacing w:line="360" w:lineRule="auto"/>
              <w:rPr>
                <w:sz w:val="20"/>
                <w:szCs w:val="20"/>
              </w:rPr>
            </w:pPr>
            <w:r w:rsidRPr="00BC2FC7">
              <w:rPr>
                <w:sz w:val="20"/>
                <w:szCs w:val="20"/>
              </w:rPr>
              <w:t>0,076</w:t>
            </w:r>
          </w:p>
        </w:tc>
        <w:tc>
          <w:tcPr>
            <w:tcW w:w="1645" w:type="dxa"/>
            <w:vAlign w:val="center"/>
          </w:tcPr>
          <w:p w:rsidR="00A90A83" w:rsidRPr="00BC2FC7" w:rsidRDefault="00A90A83" w:rsidP="00BC2FC7">
            <w:pPr>
              <w:spacing w:line="360" w:lineRule="auto"/>
              <w:rPr>
                <w:sz w:val="20"/>
                <w:szCs w:val="20"/>
              </w:rPr>
            </w:pPr>
            <w:r w:rsidRPr="00BC2FC7">
              <w:rPr>
                <w:sz w:val="20"/>
                <w:szCs w:val="20"/>
              </w:rPr>
              <w:t>0,830</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С</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0,066</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5.</w:t>
            </w:r>
          </w:p>
        </w:tc>
        <w:tc>
          <w:tcPr>
            <w:tcW w:w="1842" w:type="dxa"/>
          </w:tcPr>
          <w:p w:rsidR="00A90A83" w:rsidRPr="00BC2FC7" w:rsidRDefault="00A90A83" w:rsidP="00BC2FC7">
            <w:pPr>
              <w:spacing w:line="360" w:lineRule="auto"/>
              <w:rPr>
                <w:sz w:val="20"/>
                <w:szCs w:val="20"/>
              </w:rPr>
            </w:pPr>
            <w:r w:rsidRPr="00BC2FC7">
              <w:rPr>
                <w:sz w:val="20"/>
                <w:szCs w:val="20"/>
              </w:rPr>
              <w:t>Круги алмазные</w:t>
            </w:r>
          </w:p>
        </w:tc>
        <w:tc>
          <w:tcPr>
            <w:tcW w:w="1273" w:type="dxa"/>
            <w:vAlign w:val="center"/>
          </w:tcPr>
          <w:p w:rsidR="00A90A83" w:rsidRPr="00BC2FC7" w:rsidRDefault="00A90A83" w:rsidP="00BC2FC7">
            <w:pPr>
              <w:spacing w:line="360" w:lineRule="auto"/>
              <w:rPr>
                <w:sz w:val="20"/>
                <w:szCs w:val="20"/>
              </w:rPr>
            </w:pPr>
            <w:r w:rsidRPr="00BC2FC7">
              <w:rPr>
                <w:sz w:val="20"/>
                <w:szCs w:val="20"/>
              </w:rPr>
              <w:t>4855</w:t>
            </w:r>
          </w:p>
        </w:tc>
        <w:tc>
          <w:tcPr>
            <w:tcW w:w="1388" w:type="dxa"/>
            <w:vAlign w:val="center"/>
          </w:tcPr>
          <w:p w:rsidR="00A90A83" w:rsidRPr="00BC2FC7" w:rsidRDefault="00A90A83" w:rsidP="00BC2FC7">
            <w:pPr>
              <w:spacing w:line="360" w:lineRule="auto"/>
              <w:rPr>
                <w:sz w:val="20"/>
                <w:szCs w:val="20"/>
              </w:rPr>
            </w:pPr>
            <w:r w:rsidRPr="00BC2FC7">
              <w:rPr>
                <w:sz w:val="20"/>
                <w:szCs w:val="20"/>
              </w:rPr>
              <w:t>0,072</w:t>
            </w:r>
          </w:p>
        </w:tc>
        <w:tc>
          <w:tcPr>
            <w:tcW w:w="1645" w:type="dxa"/>
            <w:vAlign w:val="center"/>
          </w:tcPr>
          <w:p w:rsidR="00A90A83" w:rsidRPr="00BC2FC7" w:rsidRDefault="00A90A83" w:rsidP="00BC2FC7">
            <w:pPr>
              <w:spacing w:line="360" w:lineRule="auto"/>
              <w:rPr>
                <w:sz w:val="20"/>
                <w:szCs w:val="20"/>
              </w:rPr>
            </w:pPr>
            <w:r w:rsidRPr="00BC2FC7">
              <w:rPr>
                <w:sz w:val="20"/>
                <w:szCs w:val="20"/>
              </w:rPr>
              <w:t>0,902</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С</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0,077</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7.</w:t>
            </w:r>
          </w:p>
        </w:tc>
        <w:tc>
          <w:tcPr>
            <w:tcW w:w="1842" w:type="dxa"/>
          </w:tcPr>
          <w:p w:rsidR="00A90A83" w:rsidRPr="00BC2FC7" w:rsidRDefault="00A90A83" w:rsidP="00BC2FC7">
            <w:pPr>
              <w:spacing w:line="360" w:lineRule="auto"/>
              <w:rPr>
                <w:sz w:val="20"/>
                <w:szCs w:val="20"/>
              </w:rPr>
            </w:pPr>
            <w:r w:rsidRPr="00BC2FC7">
              <w:rPr>
                <w:sz w:val="20"/>
                <w:szCs w:val="20"/>
              </w:rPr>
              <w:t>Круги шлифовальные</w:t>
            </w:r>
          </w:p>
        </w:tc>
        <w:tc>
          <w:tcPr>
            <w:tcW w:w="1273" w:type="dxa"/>
            <w:vAlign w:val="center"/>
          </w:tcPr>
          <w:p w:rsidR="00A90A83" w:rsidRPr="00BC2FC7" w:rsidRDefault="00A90A83" w:rsidP="00BC2FC7">
            <w:pPr>
              <w:spacing w:line="360" w:lineRule="auto"/>
              <w:rPr>
                <w:sz w:val="20"/>
                <w:szCs w:val="20"/>
              </w:rPr>
            </w:pPr>
            <w:r w:rsidRPr="00BC2FC7">
              <w:rPr>
                <w:sz w:val="20"/>
                <w:szCs w:val="20"/>
              </w:rPr>
              <w:t>3556</w:t>
            </w:r>
          </w:p>
        </w:tc>
        <w:tc>
          <w:tcPr>
            <w:tcW w:w="1388" w:type="dxa"/>
            <w:vAlign w:val="center"/>
          </w:tcPr>
          <w:p w:rsidR="00A90A83" w:rsidRPr="00BC2FC7" w:rsidRDefault="00A90A83" w:rsidP="00BC2FC7">
            <w:pPr>
              <w:spacing w:line="360" w:lineRule="auto"/>
              <w:rPr>
                <w:sz w:val="20"/>
                <w:szCs w:val="20"/>
              </w:rPr>
            </w:pPr>
            <w:r w:rsidRPr="00BC2FC7">
              <w:rPr>
                <w:sz w:val="20"/>
                <w:szCs w:val="20"/>
              </w:rPr>
              <w:t>0,052</w:t>
            </w:r>
          </w:p>
        </w:tc>
        <w:tc>
          <w:tcPr>
            <w:tcW w:w="1645" w:type="dxa"/>
            <w:vAlign w:val="center"/>
          </w:tcPr>
          <w:p w:rsidR="00A90A83" w:rsidRPr="00BC2FC7" w:rsidRDefault="00A90A83" w:rsidP="00BC2FC7">
            <w:pPr>
              <w:spacing w:line="360" w:lineRule="auto"/>
              <w:rPr>
                <w:sz w:val="20"/>
                <w:szCs w:val="20"/>
              </w:rPr>
            </w:pPr>
            <w:r w:rsidRPr="00BC2FC7">
              <w:rPr>
                <w:sz w:val="20"/>
                <w:szCs w:val="20"/>
              </w:rPr>
              <w:t>0,954</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С</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0,088</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8.</w:t>
            </w:r>
          </w:p>
        </w:tc>
        <w:tc>
          <w:tcPr>
            <w:tcW w:w="1842" w:type="dxa"/>
          </w:tcPr>
          <w:p w:rsidR="00A90A83" w:rsidRPr="00BC2FC7" w:rsidRDefault="00A90A83" w:rsidP="00BC2FC7">
            <w:pPr>
              <w:spacing w:line="360" w:lineRule="auto"/>
              <w:rPr>
                <w:sz w:val="20"/>
                <w:szCs w:val="20"/>
              </w:rPr>
            </w:pPr>
            <w:r w:rsidRPr="00BC2FC7">
              <w:rPr>
                <w:sz w:val="20"/>
                <w:szCs w:val="20"/>
              </w:rPr>
              <w:t>Сверла трубчатые</w:t>
            </w:r>
          </w:p>
        </w:tc>
        <w:tc>
          <w:tcPr>
            <w:tcW w:w="1273" w:type="dxa"/>
            <w:vAlign w:val="center"/>
          </w:tcPr>
          <w:p w:rsidR="00A90A83" w:rsidRPr="00BC2FC7" w:rsidRDefault="00A90A83" w:rsidP="00BC2FC7">
            <w:pPr>
              <w:spacing w:line="360" w:lineRule="auto"/>
              <w:rPr>
                <w:sz w:val="20"/>
                <w:szCs w:val="20"/>
              </w:rPr>
            </w:pPr>
            <w:r w:rsidRPr="00BC2FC7">
              <w:rPr>
                <w:sz w:val="20"/>
                <w:szCs w:val="20"/>
              </w:rPr>
              <w:t>3126,5</w:t>
            </w:r>
          </w:p>
        </w:tc>
        <w:tc>
          <w:tcPr>
            <w:tcW w:w="1388" w:type="dxa"/>
            <w:vAlign w:val="center"/>
          </w:tcPr>
          <w:p w:rsidR="00A90A83" w:rsidRPr="00BC2FC7" w:rsidRDefault="00A90A83" w:rsidP="00BC2FC7">
            <w:pPr>
              <w:spacing w:line="360" w:lineRule="auto"/>
              <w:rPr>
                <w:sz w:val="20"/>
                <w:szCs w:val="20"/>
              </w:rPr>
            </w:pPr>
            <w:r w:rsidRPr="00BC2FC7">
              <w:rPr>
                <w:sz w:val="20"/>
                <w:szCs w:val="20"/>
              </w:rPr>
              <w:t>0,046</w:t>
            </w:r>
          </w:p>
        </w:tc>
        <w:tc>
          <w:tcPr>
            <w:tcW w:w="1645" w:type="dxa"/>
            <w:vAlign w:val="center"/>
          </w:tcPr>
          <w:p w:rsidR="00A90A83" w:rsidRPr="00BC2FC7" w:rsidRDefault="00A90A83" w:rsidP="00BC2FC7">
            <w:pPr>
              <w:spacing w:line="360" w:lineRule="auto"/>
              <w:rPr>
                <w:sz w:val="20"/>
                <w:szCs w:val="20"/>
              </w:rPr>
            </w:pPr>
            <w:r w:rsidRPr="00BC2FC7">
              <w:rPr>
                <w:sz w:val="20"/>
                <w:szCs w:val="20"/>
              </w:rPr>
              <w:t>1,000</w:t>
            </w:r>
          </w:p>
        </w:tc>
        <w:tc>
          <w:tcPr>
            <w:tcW w:w="960" w:type="dxa"/>
            <w:vAlign w:val="center"/>
          </w:tcPr>
          <w:p w:rsidR="00A90A83" w:rsidRPr="00BC2FC7" w:rsidRDefault="00A90A83" w:rsidP="00BC2FC7">
            <w:pPr>
              <w:spacing w:line="360" w:lineRule="auto"/>
              <w:rPr>
                <w:sz w:val="20"/>
                <w:szCs w:val="20"/>
                <w:lang w:val="en-US"/>
              </w:rPr>
            </w:pPr>
            <w:r w:rsidRPr="00BC2FC7">
              <w:rPr>
                <w:sz w:val="20"/>
                <w:szCs w:val="20"/>
              </w:rPr>
              <w:t>С</w:t>
            </w:r>
            <w:r w:rsidRPr="00BC2FC7">
              <w:rPr>
                <w:sz w:val="20"/>
                <w:szCs w:val="20"/>
                <w:lang w:val="en-US"/>
              </w:rPr>
              <w:t>s</w:t>
            </w:r>
          </w:p>
        </w:tc>
        <w:tc>
          <w:tcPr>
            <w:tcW w:w="1255" w:type="dxa"/>
            <w:vAlign w:val="center"/>
          </w:tcPr>
          <w:p w:rsidR="00A90A83" w:rsidRPr="00BC2FC7" w:rsidRDefault="00A90A83" w:rsidP="00BC2FC7">
            <w:pPr>
              <w:spacing w:line="360" w:lineRule="auto"/>
              <w:rPr>
                <w:sz w:val="20"/>
                <w:szCs w:val="20"/>
              </w:rPr>
            </w:pPr>
            <w:r w:rsidRPr="00BC2FC7">
              <w:rPr>
                <w:sz w:val="20"/>
                <w:szCs w:val="20"/>
              </w:rPr>
              <w:t>1,000</w:t>
            </w:r>
          </w:p>
        </w:tc>
      </w:tr>
      <w:tr w:rsidR="00A90A83" w:rsidRPr="00BC2FC7" w:rsidTr="00BC2FC7">
        <w:trPr>
          <w:jc w:val="center"/>
        </w:trPr>
        <w:tc>
          <w:tcPr>
            <w:tcW w:w="1101" w:type="dxa"/>
            <w:vAlign w:val="center"/>
          </w:tcPr>
          <w:p w:rsidR="00A90A83" w:rsidRPr="00BC2FC7" w:rsidRDefault="00A90A83" w:rsidP="00BC2FC7">
            <w:pPr>
              <w:spacing w:line="360" w:lineRule="auto"/>
              <w:rPr>
                <w:sz w:val="20"/>
                <w:szCs w:val="20"/>
              </w:rPr>
            </w:pPr>
            <w:r w:rsidRPr="00BC2FC7">
              <w:rPr>
                <w:sz w:val="20"/>
                <w:szCs w:val="20"/>
              </w:rPr>
              <w:t>ИТОГО</w:t>
            </w:r>
          </w:p>
        </w:tc>
        <w:tc>
          <w:tcPr>
            <w:tcW w:w="1842" w:type="dxa"/>
          </w:tcPr>
          <w:p w:rsidR="00A90A83" w:rsidRPr="00BC2FC7" w:rsidRDefault="00A90A83" w:rsidP="00BC2FC7">
            <w:pPr>
              <w:spacing w:line="360" w:lineRule="auto"/>
              <w:rPr>
                <w:sz w:val="20"/>
                <w:szCs w:val="20"/>
              </w:rPr>
            </w:pPr>
          </w:p>
        </w:tc>
        <w:tc>
          <w:tcPr>
            <w:tcW w:w="1273" w:type="dxa"/>
            <w:vAlign w:val="center"/>
          </w:tcPr>
          <w:p w:rsidR="00A90A83" w:rsidRPr="00BC2FC7" w:rsidRDefault="00A90A83" w:rsidP="00BC2FC7">
            <w:pPr>
              <w:spacing w:line="360" w:lineRule="auto"/>
              <w:rPr>
                <w:sz w:val="20"/>
                <w:szCs w:val="20"/>
              </w:rPr>
            </w:pPr>
            <w:r w:rsidRPr="00BC2FC7">
              <w:rPr>
                <w:sz w:val="20"/>
                <w:szCs w:val="20"/>
              </w:rPr>
              <w:t>67795</w:t>
            </w:r>
          </w:p>
        </w:tc>
        <w:tc>
          <w:tcPr>
            <w:tcW w:w="1388" w:type="dxa"/>
            <w:vAlign w:val="center"/>
          </w:tcPr>
          <w:p w:rsidR="00A90A83" w:rsidRPr="00BC2FC7" w:rsidRDefault="00A90A83" w:rsidP="00BC2FC7">
            <w:pPr>
              <w:spacing w:line="360" w:lineRule="auto"/>
              <w:rPr>
                <w:sz w:val="20"/>
                <w:szCs w:val="20"/>
              </w:rPr>
            </w:pPr>
            <w:r w:rsidRPr="00BC2FC7">
              <w:rPr>
                <w:sz w:val="20"/>
                <w:szCs w:val="20"/>
              </w:rPr>
              <w:t>1,000</w:t>
            </w:r>
          </w:p>
        </w:tc>
        <w:tc>
          <w:tcPr>
            <w:tcW w:w="1645" w:type="dxa"/>
            <w:vAlign w:val="center"/>
          </w:tcPr>
          <w:p w:rsidR="00A90A83" w:rsidRPr="00BC2FC7" w:rsidRDefault="00A90A83" w:rsidP="00BC2FC7">
            <w:pPr>
              <w:spacing w:line="360" w:lineRule="auto"/>
              <w:rPr>
                <w:sz w:val="20"/>
                <w:szCs w:val="20"/>
              </w:rPr>
            </w:pPr>
          </w:p>
        </w:tc>
        <w:tc>
          <w:tcPr>
            <w:tcW w:w="960" w:type="dxa"/>
            <w:vAlign w:val="center"/>
          </w:tcPr>
          <w:p w:rsidR="00A90A83" w:rsidRPr="00BC2FC7" w:rsidRDefault="00A90A83" w:rsidP="00BC2FC7">
            <w:pPr>
              <w:spacing w:line="360" w:lineRule="auto"/>
              <w:rPr>
                <w:sz w:val="20"/>
                <w:szCs w:val="20"/>
              </w:rPr>
            </w:pPr>
          </w:p>
        </w:tc>
        <w:tc>
          <w:tcPr>
            <w:tcW w:w="1255" w:type="dxa"/>
            <w:vAlign w:val="center"/>
          </w:tcPr>
          <w:p w:rsidR="00A90A83" w:rsidRPr="00BC2FC7" w:rsidRDefault="00A90A83" w:rsidP="00BC2FC7">
            <w:pPr>
              <w:spacing w:line="360" w:lineRule="auto"/>
              <w:rPr>
                <w:sz w:val="20"/>
                <w:szCs w:val="20"/>
              </w:rPr>
            </w:pPr>
          </w:p>
        </w:tc>
      </w:tr>
    </w:tbl>
    <w:p w:rsidR="00A90A83" w:rsidRPr="004426A9" w:rsidRDefault="00A90A83" w:rsidP="004426A9">
      <w:pPr>
        <w:spacing w:line="360" w:lineRule="auto"/>
        <w:ind w:firstLine="709"/>
        <w:jc w:val="both"/>
        <w:rPr>
          <w:sz w:val="28"/>
          <w:szCs w:val="28"/>
        </w:rPr>
      </w:pPr>
    </w:p>
    <w:p w:rsidR="00A90A83" w:rsidRPr="004426A9" w:rsidRDefault="00A90A83" w:rsidP="006D5401">
      <w:pPr>
        <w:spacing w:line="360" w:lineRule="auto"/>
        <w:ind w:firstLine="709"/>
        <w:contextualSpacing/>
        <w:jc w:val="both"/>
        <w:rPr>
          <w:sz w:val="28"/>
          <w:szCs w:val="28"/>
        </w:rPr>
      </w:pPr>
      <w:r w:rsidRPr="004426A9">
        <w:rPr>
          <w:sz w:val="28"/>
          <w:szCs w:val="28"/>
        </w:rPr>
        <w:t>А = 45%, В = 35%, С = 20%</w:t>
      </w:r>
    </w:p>
    <w:p w:rsidR="00AD2665" w:rsidRPr="004426A9" w:rsidRDefault="00A90A83" w:rsidP="006D5401">
      <w:pPr>
        <w:spacing w:line="360" w:lineRule="auto"/>
        <w:ind w:firstLine="709"/>
        <w:contextualSpacing/>
        <w:jc w:val="both"/>
        <w:rPr>
          <w:sz w:val="28"/>
          <w:szCs w:val="28"/>
        </w:rPr>
      </w:pPr>
      <w:r w:rsidRPr="004426A9">
        <w:rPr>
          <w:sz w:val="28"/>
          <w:szCs w:val="28"/>
        </w:rPr>
        <w:t>Двухпараметрический анализ представлен в таблице 3.</w:t>
      </w:r>
      <w:r w:rsidR="00C8480C" w:rsidRPr="004426A9">
        <w:rPr>
          <w:sz w:val="28"/>
          <w:szCs w:val="28"/>
        </w:rPr>
        <w:t>9</w:t>
      </w:r>
      <w:r w:rsidRPr="004426A9">
        <w:rPr>
          <w:sz w:val="28"/>
          <w:szCs w:val="28"/>
        </w:rPr>
        <w:t>.</w:t>
      </w:r>
    </w:p>
    <w:p w:rsidR="00A90A83" w:rsidRPr="004426A9" w:rsidRDefault="00A90A83" w:rsidP="004426A9">
      <w:pPr>
        <w:spacing w:line="360" w:lineRule="auto"/>
        <w:ind w:firstLine="709"/>
        <w:contextualSpacing/>
        <w:jc w:val="both"/>
        <w:rPr>
          <w:sz w:val="28"/>
          <w:szCs w:val="28"/>
        </w:rPr>
      </w:pPr>
      <w:r w:rsidRPr="004426A9">
        <w:rPr>
          <w:sz w:val="28"/>
          <w:szCs w:val="28"/>
        </w:rPr>
        <w:t>Таблица 3.</w:t>
      </w:r>
      <w:r w:rsidR="00C8480C" w:rsidRPr="004426A9">
        <w:rPr>
          <w:sz w:val="28"/>
          <w:szCs w:val="28"/>
        </w:rPr>
        <w:t>9</w:t>
      </w:r>
      <w:r w:rsidRPr="004426A9">
        <w:rPr>
          <w:sz w:val="28"/>
          <w:szCs w:val="28"/>
        </w:rPr>
        <w:t xml:space="preserve"> – Результат двухпараметрического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2029"/>
        <w:gridCol w:w="1578"/>
        <w:gridCol w:w="1589"/>
        <w:gridCol w:w="1552"/>
        <w:gridCol w:w="1488"/>
      </w:tblGrid>
      <w:tr w:rsidR="00A90A83" w:rsidRPr="00BC2FC7" w:rsidTr="00BC2FC7">
        <w:trPr>
          <w:jc w:val="center"/>
        </w:trPr>
        <w:tc>
          <w:tcPr>
            <w:tcW w:w="889" w:type="dxa"/>
            <w:vAlign w:val="center"/>
          </w:tcPr>
          <w:p w:rsidR="00A90A83" w:rsidRPr="00BC2FC7" w:rsidRDefault="00A90A83" w:rsidP="00BC2FC7">
            <w:pPr>
              <w:spacing w:line="360" w:lineRule="auto"/>
              <w:rPr>
                <w:sz w:val="20"/>
                <w:szCs w:val="20"/>
              </w:rPr>
            </w:pPr>
            <w:r w:rsidRPr="00BC2FC7">
              <w:rPr>
                <w:sz w:val="20"/>
                <w:szCs w:val="20"/>
              </w:rPr>
              <w:t>№ п/п</w:t>
            </w:r>
          </w:p>
        </w:tc>
        <w:tc>
          <w:tcPr>
            <w:tcW w:w="2029" w:type="dxa"/>
            <w:vAlign w:val="center"/>
          </w:tcPr>
          <w:p w:rsidR="00A90A83" w:rsidRPr="00BC2FC7" w:rsidRDefault="00A90A83" w:rsidP="00BC2FC7">
            <w:pPr>
              <w:spacing w:line="360" w:lineRule="auto"/>
              <w:rPr>
                <w:sz w:val="20"/>
                <w:szCs w:val="20"/>
              </w:rPr>
            </w:pPr>
            <w:r w:rsidRPr="00BC2FC7">
              <w:rPr>
                <w:sz w:val="20"/>
                <w:szCs w:val="20"/>
              </w:rPr>
              <w:t>Вид продукции</w:t>
            </w:r>
          </w:p>
        </w:tc>
        <w:tc>
          <w:tcPr>
            <w:tcW w:w="1578" w:type="dxa"/>
            <w:vAlign w:val="center"/>
          </w:tcPr>
          <w:p w:rsidR="00A90A83" w:rsidRPr="00BC2FC7" w:rsidRDefault="00A90A83" w:rsidP="00BC2FC7">
            <w:pPr>
              <w:spacing w:line="360" w:lineRule="auto"/>
              <w:rPr>
                <w:sz w:val="20"/>
                <w:szCs w:val="20"/>
              </w:rPr>
            </w:pPr>
            <w:r w:rsidRPr="00BC2FC7">
              <w:rPr>
                <w:sz w:val="20"/>
                <w:szCs w:val="20"/>
              </w:rPr>
              <w:t>Доля в общем количестве сделок</w:t>
            </w:r>
          </w:p>
        </w:tc>
        <w:tc>
          <w:tcPr>
            <w:tcW w:w="1589" w:type="dxa"/>
            <w:vAlign w:val="center"/>
          </w:tcPr>
          <w:p w:rsidR="00A90A83" w:rsidRPr="00BC2FC7" w:rsidRDefault="00A90A83" w:rsidP="00BC2FC7">
            <w:pPr>
              <w:spacing w:line="360" w:lineRule="auto"/>
              <w:rPr>
                <w:sz w:val="20"/>
                <w:szCs w:val="20"/>
              </w:rPr>
            </w:pPr>
            <w:r w:rsidRPr="00BC2FC7">
              <w:rPr>
                <w:sz w:val="20"/>
                <w:szCs w:val="20"/>
              </w:rPr>
              <w:t>Доля в общем объеме реализации</w:t>
            </w:r>
          </w:p>
        </w:tc>
        <w:tc>
          <w:tcPr>
            <w:tcW w:w="1552" w:type="dxa"/>
            <w:vAlign w:val="center"/>
          </w:tcPr>
          <w:p w:rsidR="00A90A83" w:rsidRPr="00BC2FC7" w:rsidRDefault="00A90A83" w:rsidP="00BC2FC7">
            <w:pPr>
              <w:spacing w:line="360" w:lineRule="auto"/>
              <w:rPr>
                <w:sz w:val="20"/>
                <w:szCs w:val="20"/>
              </w:rPr>
            </w:pPr>
            <w:r w:rsidRPr="00BC2FC7">
              <w:rPr>
                <w:sz w:val="20"/>
                <w:szCs w:val="20"/>
              </w:rPr>
              <w:t>Группа по двум признакам</w:t>
            </w:r>
          </w:p>
        </w:tc>
        <w:tc>
          <w:tcPr>
            <w:tcW w:w="1488" w:type="dxa"/>
            <w:vAlign w:val="center"/>
          </w:tcPr>
          <w:p w:rsidR="00016710" w:rsidRPr="00BC2FC7" w:rsidRDefault="00A90A83" w:rsidP="00BC2FC7">
            <w:pPr>
              <w:spacing w:line="360" w:lineRule="auto"/>
              <w:rPr>
                <w:sz w:val="20"/>
                <w:szCs w:val="20"/>
              </w:rPr>
            </w:pPr>
            <w:r w:rsidRPr="00BC2FC7">
              <w:rPr>
                <w:sz w:val="20"/>
                <w:szCs w:val="20"/>
              </w:rPr>
              <w:t>Доля в ассорти</w:t>
            </w:r>
          </w:p>
          <w:p w:rsidR="00A90A83" w:rsidRPr="00BC2FC7" w:rsidRDefault="00A90A83" w:rsidP="00BC2FC7">
            <w:pPr>
              <w:spacing w:line="360" w:lineRule="auto"/>
              <w:rPr>
                <w:sz w:val="20"/>
                <w:szCs w:val="20"/>
              </w:rPr>
            </w:pPr>
            <w:r w:rsidRPr="00BC2FC7">
              <w:rPr>
                <w:sz w:val="20"/>
                <w:szCs w:val="20"/>
              </w:rPr>
              <w:t>менте с нарастающим итогом</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1.</w:t>
            </w:r>
          </w:p>
        </w:tc>
        <w:tc>
          <w:tcPr>
            <w:tcW w:w="2029" w:type="dxa"/>
          </w:tcPr>
          <w:p w:rsidR="00A90A83" w:rsidRPr="00BC2FC7" w:rsidRDefault="00A90A83" w:rsidP="00BC2FC7">
            <w:pPr>
              <w:spacing w:line="360" w:lineRule="auto"/>
              <w:rPr>
                <w:sz w:val="20"/>
                <w:szCs w:val="20"/>
              </w:rPr>
            </w:pPr>
            <w:r w:rsidRPr="00BC2FC7">
              <w:rPr>
                <w:sz w:val="20"/>
                <w:szCs w:val="20"/>
              </w:rPr>
              <w:t>Виброплиты</w:t>
            </w:r>
          </w:p>
        </w:tc>
        <w:tc>
          <w:tcPr>
            <w:tcW w:w="1578" w:type="dxa"/>
            <w:vAlign w:val="center"/>
          </w:tcPr>
          <w:p w:rsidR="00A90A83" w:rsidRPr="00BC2FC7" w:rsidRDefault="00A90A83" w:rsidP="00BC2FC7">
            <w:pPr>
              <w:spacing w:line="360" w:lineRule="auto"/>
              <w:rPr>
                <w:sz w:val="20"/>
                <w:szCs w:val="20"/>
              </w:rPr>
            </w:pPr>
            <w:r w:rsidRPr="00BC2FC7">
              <w:rPr>
                <w:sz w:val="20"/>
                <w:szCs w:val="20"/>
              </w:rPr>
              <w:t>0,116</w:t>
            </w:r>
          </w:p>
        </w:tc>
        <w:tc>
          <w:tcPr>
            <w:tcW w:w="1589" w:type="dxa"/>
            <w:vAlign w:val="center"/>
          </w:tcPr>
          <w:p w:rsidR="00A90A83" w:rsidRPr="00BC2FC7" w:rsidRDefault="00A90A83" w:rsidP="00BC2FC7">
            <w:pPr>
              <w:spacing w:line="360" w:lineRule="auto"/>
              <w:rPr>
                <w:sz w:val="20"/>
                <w:szCs w:val="20"/>
              </w:rPr>
            </w:pPr>
            <w:r w:rsidRPr="00BC2FC7">
              <w:rPr>
                <w:sz w:val="20"/>
                <w:szCs w:val="20"/>
              </w:rPr>
              <w:t>0,180</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АА</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2.</w:t>
            </w:r>
          </w:p>
        </w:tc>
        <w:tc>
          <w:tcPr>
            <w:tcW w:w="2029" w:type="dxa"/>
          </w:tcPr>
          <w:p w:rsidR="00A90A83" w:rsidRPr="00BC2FC7" w:rsidRDefault="00A90A83" w:rsidP="00BC2FC7">
            <w:pPr>
              <w:spacing w:line="360" w:lineRule="auto"/>
              <w:rPr>
                <w:sz w:val="20"/>
                <w:szCs w:val="20"/>
              </w:rPr>
            </w:pPr>
            <w:r w:rsidRPr="00BC2FC7">
              <w:rPr>
                <w:sz w:val="20"/>
                <w:szCs w:val="20"/>
              </w:rPr>
              <w:t>Камнерезные станки</w:t>
            </w:r>
          </w:p>
        </w:tc>
        <w:tc>
          <w:tcPr>
            <w:tcW w:w="1578" w:type="dxa"/>
            <w:vAlign w:val="center"/>
          </w:tcPr>
          <w:p w:rsidR="00A90A83" w:rsidRPr="00BC2FC7" w:rsidRDefault="00A90A83" w:rsidP="00BC2FC7">
            <w:pPr>
              <w:spacing w:line="360" w:lineRule="auto"/>
              <w:rPr>
                <w:sz w:val="20"/>
                <w:szCs w:val="20"/>
              </w:rPr>
            </w:pPr>
            <w:r w:rsidRPr="00BC2FC7">
              <w:rPr>
                <w:sz w:val="20"/>
                <w:szCs w:val="20"/>
              </w:rPr>
              <w:t>0,114</w:t>
            </w:r>
          </w:p>
        </w:tc>
        <w:tc>
          <w:tcPr>
            <w:tcW w:w="1589" w:type="dxa"/>
            <w:vAlign w:val="center"/>
          </w:tcPr>
          <w:p w:rsidR="00A90A83" w:rsidRPr="00BC2FC7" w:rsidRDefault="00A90A83" w:rsidP="00BC2FC7">
            <w:pPr>
              <w:spacing w:line="360" w:lineRule="auto"/>
              <w:rPr>
                <w:sz w:val="20"/>
                <w:szCs w:val="20"/>
              </w:rPr>
            </w:pPr>
            <w:r w:rsidRPr="00BC2FC7">
              <w:rPr>
                <w:sz w:val="20"/>
                <w:szCs w:val="20"/>
              </w:rPr>
              <w:t>0,177</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ВВ</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0,022</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3.</w:t>
            </w:r>
          </w:p>
        </w:tc>
        <w:tc>
          <w:tcPr>
            <w:tcW w:w="2029" w:type="dxa"/>
          </w:tcPr>
          <w:p w:rsidR="00A90A83" w:rsidRPr="00BC2FC7" w:rsidRDefault="00A90A83" w:rsidP="00BC2FC7">
            <w:pPr>
              <w:spacing w:line="360" w:lineRule="auto"/>
              <w:rPr>
                <w:sz w:val="20"/>
                <w:szCs w:val="20"/>
              </w:rPr>
            </w:pPr>
            <w:r w:rsidRPr="00BC2FC7">
              <w:rPr>
                <w:sz w:val="20"/>
                <w:szCs w:val="20"/>
              </w:rPr>
              <w:t>Резчики швов</w:t>
            </w:r>
          </w:p>
        </w:tc>
        <w:tc>
          <w:tcPr>
            <w:tcW w:w="1578" w:type="dxa"/>
            <w:vAlign w:val="center"/>
          </w:tcPr>
          <w:p w:rsidR="00A90A83" w:rsidRPr="00BC2FC7" w:rsidRDefault="00A90A83" w:rsidP="00BC2FC7">
            <w:pPr>
              <w:spacing w:line="360" w:lineRule="auto"/>
              <w:rPr>
                <w:sz w:val="20"/>
                <w:szCs w:val="20"/>
              </w:rPr>
            </w:pPr>
            <w:r w:rsidRPr="00BC2FC7">
              <w:rPr>
                <w:sz w:val="20"/>
                <w:szCs w:val="20"/>
              </w:rPr>
              <w:t>0,112</w:t>
            </w:r>
          </w:p>
        </w:tc>
        <w:tc>
          <w:tcPr>
            <w:tcW w:w="1589" w:type="dxa"/>
            <w:vAlign w:val="center"/>
          </w:tcPr>
          <w:p w:rsidR="00A90A83" w:rsidRPr="00BC2FC7" w:rsidRDefault="00A90A83" w:rsidP="00BC2FC7">
            <w:pPr>
              <w:spacing w:line="360" w:lineRule="auto"/>
              <w:rPr>
                <w:sz w:val="20"/>
                <w:szCs w:val="20"/>
              </w:rPr>
            </w:pPr>
            <w:r w:rsidRPr="00BC2FC7">
              <w:rPr>
                <w:sz w:val="20"/>
                <w:szCs w:val="20"/>
              </w:rPr>
              <w:t>0,101</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ВВ</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0,033</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9.</w:t>
            </w:r>
          </w:p>
        </w:tc>
        <w:tc>
          <w:tcPr>
            <w:tcW w:w="2029" w:type="dxa"/>
          </w:tcPr>
          <w:p w:rsidR="00A90A83" w:rsidRPr="00BC2FC7" w:rsidRDefault="00A90A83" w:rsidP="00BC2FC7">
            <w:pPr>
              <w:spacing w:line="360" w:lineRule="auto"/>
              <w:rPr>
                <w:sz w:val="20"/>
                <w:szCs w:val="20"/>
              </w:rPr>
            </w:pPr>
            <w:r w:rsidRPr="00BC2FC7">
              <w:rPr>
                <w:sz w:val="20"/>
                <w:szCs w:val="20"/>
              </w:rPr>
              <w:t>Мозаично-шлифовальные машины</w:t>
            </w:r>
          </w:p>
        </w:tc>
        <w:tc>
          <w:tcPr>
            <w:tcW w:w="1578" w:type="dxa"/>
            <w:vAlign w:val="center"/>
          </w:tcPr>
          <w:p w:rsidR="00A90A83" w:rsidRPr="00BC2FC7" w:rsidRDefault="00A90A83" w:rsidP="00BC2FC7">
            <w:pPr>
              <w:spacing w:line="360" w:lineRule="auto"/>
              <w:rPr>
                <w:sz w:val="20"/>
                <w:szCs w:val="20"/>
              </w:rPr>
            </w:pPr>
            <w:r w:rsidRPr="00BC2FC7">
              <w:rPr>
                <w:sz w:val="20"/>
                <w:szCs w:val="20"/>
              </w:rPr>
              <w:t>0,108</w:t>
            </w:r>
          </w:p>
        </w:tc>
        <w:tc>
          <w:tcPr>
            <w:tcW w:w="1589" w:type="dxa"/>
            <w:vAlign w:val="center"/>
          </w:tcPr>
          <w:p w:rsidR="00A90A83" w:rsidRPr="00BC2FC7" w:rsidRDefault="00A90A83" w:rsidP="00BC2FC7">
            <w:pPr>
              <w:spacing w:line="360" w:lineRule="auto"/>
              <w:rPr>
                <w:sz w:val="20"/>
                <w:szCs w:val="20"/>
              </w:rPr>
            </w:pPr>
            <w:r w:rsidRPr="00BC2FC7">
              <w:rPr>
                <w:sz w:val="20"/>
                <w:szCs w:val="20"/>
              </w:rPr>
              <w:t>0,187</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СА</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0,044</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6.</w:t>
            </w:r>
          </w:p>
        </w:tc>
        <w:tc>
          <w:tcPr>
            <w:tcW w:w="2029" w:type="dxa"/>
          </w:tcPr>
          <w:p w:rsidR="00A90A83" w:rsidRPr="00BC2FC7" w:rsidRDefault="00A90A83" w:rsidP="00BC2FC7">
            <w:pPr>
              <w:spacing w:line="360" w:lineRule="auto"/>
              <w:rPr>
                <w:sz w:val="20"/>
                <w:szCs w:val="20"/>
              </w:rPr>
            </w:pPr>
            <w:r w:rsidRPr="00BC2FC7">
              <w:rPr>
                <w:sz w:val="20"/>
                <w:szCs w:val="20"/>
              </w:rPr>
              <w:t>Резчики кровли</w:t>
            </w:r>
          </w:p>
        </w:tc>
        <w:tc>
          <w:tcPr>
            <w:tcW w:w="1578" w:type="dxa"/>
            <w:vAlign w:val="center"/>
          </w:tcPr>
          <w:p w:rsidR="00A90A83" w:rsidRPr="00BC2FC7" w:rsidRDefault="00A90A83" w:rsidP="00BC2FC7">
            <w:pPr>
              <w:spacing w:line="360" w:lineRule="auto"/>
              <w:rPr>
                <w:sz w:val="20"/>
                <w:szCs w:val="20"/>
              </w:rPr>
            </w:pPr>
            <w:r w:rsidRPr="00BC2FC7">
              <w:rPr>
                <w:sz w:val="20"/>
                <w:szCs w:val="20"/>
              </w:rPr>
              <w:t>0,110</w:t>
            </w:r>
          </w:p>
        </w:tc>
        <w:tc>
          <w:tcPr>
            <w:tcW w:w="1589" w:type="dxa"/>
            <w:vAlign w:val="center"/>
          </w:tcPr>
          <w:p w:rsidR="00A90A83" w:rsidRPr="00BC2FC7" w:rsidRDefault="00A90A83" w:rsidP="00BC2FC7">
            <w:pPr>
              <w:spacing w:line="360" w:lineRule="auto"/>
              <w:rPr>
                <w:sz w:val="20"/>
                <w:szCs w:val="20"/>
              </w:rPr>
            </w:pPr>
            <w:r w:rsidRPr="00BC2FC7">
              <w:rPr>
                <w:sz w:val="20"/>
                <w:szCs w:val="20"/>
              </w:rPr>
              <w:t>0,109</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СВ</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0,055</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4.</w:t>
            </w:r>
          </w:p>
        </w:tc>
        <w:tc>
          <w:tcPr>
            <w:tcW w:w="2029" w:type="dxa"/>
          </w:tcPr>
          <w:p w:rsidR="00A90A83" w:rsidRPr="00BC2FC7" w:rsidRDefault="00A90A83" w:rsidP="00BC2FC7">
            <w:pPr>
              <w:spacing w:line="360" w:lineRule="auto"/>
              <w:rPr>
                <w:sz w:val="20"/>
                <w:szCs w:val="20"/>
              </w:rPr>
            </w:pPr>
            <w:r w:rsidRPr="00BC2FC7">
              <w:rPr>
                <w:sz w:val="20"/>
                <w:szCs w:val="20"/>
              </w:rPr>
              <w:t>Сверлильные машины</w:t>
            </w:r>
          </w:p>
        </w:tc>
        <w:tc>
          <w:tcPr>
            <w:tcW w:w="1578" w:type="dxa"/>
            <w:vAlign w:val="center"/>
          </w:tcPr>
          <w:p w:rsidR="00A90A83" w:rsidRPr="00BC2FC7" w:rsidRDefault="00A90A83" w:rsidP="00BC2FC7">
            <w:pPr>
              <w:spacing w:line="360" w:lineRule="auto"/>
              <w:rPr>
                <w:sz w:val="20"/>
                <w:szCs w:val="20"/>
              </w:rPr>
            </w:pPr>
            <w:r w:rsidRPr="00BC2FC7">
              <w:rPr>
                <w:sz w:val="20"/>
                <w:szCs w:val="20"/>
              </w:rPr>
              <w:t>0,111</w:t>
            </w:r>
          </w:p>
        </w:tc>
        <w:tc>
          <w:tcPr>
            <w:tcW w:w="1589" w:type="dxa"/>
            <w:vAlign w:val="center"/>
          </w:tcPr>
          <w:p w:rsidR="00A90A83" w:rsidRPr="00BC2FC7" w:rsidRDefault="00A90A83" w:rsidP="00BC2FC7">
            <w:pPr>
              <w:spacing w:line="360" w:lineRule="auto"/>
              <w:rPr>
                <w:sz w:val="20"/>
                <w:szCs w:val="20"/>
              </w:rPr>
            </w:pPr>
            <w:r w:rsidRPr="00BC2FC7">
              <w:rPr>
                <w:sz w:val="20"/>
                <w:szCs w:val="20"/>
              </w:rPr>
              <w:t>0,076</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СС</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0,066</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5.</w:t>
            </w:r>
          </w:p>
        </w:tc>
        <w:tc>
          <w:tcPr>
            <w:tcW w:w="2029" w:type="dxa"/>
          </w:tcPr>
          <w:p w:rsidR="00A90A83" w:rsidRPr="00BC2FC7" w:rsidRDefault="00A90A83" w:rsidP="00BC2FC7">
            <w:pPr>
              <w:spacing w:line="360" w:lineRule="auto"/>
              <w:rPr>
                <w:sz w:val="20"/>
                <w:szCs w:val="20"/>
              </w:rPr>
            </w:pPr>
            <w:r w:rsidRPr="00BC2FC7">
              <w:rPr>
                <w:sz w:val="20"/>
                <w:szCs w:val="20"/>
              </w:rPr>
              <w:t>Круги алмазные</w:t>
            </w:r>
          </w:p>
        </w:tc>
        <w:tc>
          <w:tcPr>
            <w:tcW w:w="1578" w:type="dxa"/>
            <w:vAlign w:val="center"/>
          </w:tcPr>
          <w:p w:rsidR="00A90A83" w:rsidRPr="00BC2FC7" w:rsidRDefault="00A90A83" w:rsidP="00BC2FC7">
            <w:pPr>
              <w:spacing w:line="360" w:lineRule="auto"/>
              <w:rPr>
                <w:sz w:val="20"/>
                <w:szCs w:val="20"/>
              </w:rPr>
            </w:pPr>
            <w:r w:rsidRPr="00BC2FC7">
              <w:rPr>
                <w:sz w:val="20"/>
                <w:szCs w:val="20"/>
              </w:rPr>
              <w:t>0,111</w:t>
            </w:r>
          </w:p>
        </w:tc>
        <w:tc>
          <w:tcPr>
            <w:tcW w:w="1589" w:type="dxa"/>
            <w:vAlign w:val="center"/>
          </w:tcPr>
          <w:p w:rsidR="00A90A83" w:rsidRPr="00BC2FC7" w:rsidRDefault="00A90A83" w:rsidP="00BC2FC7">
            <w:pPr>
              <w:spacing w:line="360" w:lineRule="auto"/>
              <w:rPr>
                <w:sz w:val="20"/>
                <w:szCs w:val="20"/>
              </w:rPr>
            </w:pPr>
            <w:r w:rsidRPr="00BC2FC7">
              <w:rPr>
                <w:sz w:val="20"/>
                <w:szCs w:val="20"/>
              </w:rPr>
              <w:t>0,072</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СС</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0,077</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7.</w:t>
            </w:r>
          </w:p>
        </w:tc>
        <w:tc>
          <w:tcPr>
            <w:tcW w:w="2029" w:type="dxa"/>
          </w:tcPr>
          <w:p w:rsidR="00A90A83" w:rsidRPr="00BC2FC7" w:rsidRDefault="00A90A83" w:rsidP="00BC2FC7">
            <w:pPr>
              <w:spacing w:line="360" w:lineRule="auto"/>
              <w:rPr>
                <w:sz w:val="20"/>
                <w:szCs w:val="20"/>
              </w:rPr>
            </w:pPr>
            <w:r w:rsidRPr="00BC2FC7">
              <w:rPr>
                <w:sz w:val="20"/>
                <w:szCs w:val="20"/>
              </w:rPr>
              <w:t>Круги шлифовальные</w:t>
            </w:r>
          </w:p>
        </w:tc>
        <w:tc>
          <w:tcPr>
            <w:tcW w:w="1578" w:type="dxa"/>
            <w:vAlign w:val="center"/>
          </w:tcPr>
          <w:p w:rsidR="00A90A83" w:rsidRPr="00BC2FC7" w:rsidRDefault="00A90A83" w:rsidP="00BC2FC7">
            <w:pPr>
              <w:spacing w:line="360" w:lineRule="auto"/>
              <w:rPr>
                <w:sz w:val="20"/>
                <w:szCs w:val="20"/>
              </w:rPr>
            </w:pPr>
            <w:r w:rsidRPr="00BC2FC7">
              <w:rPr>
                <w:sz w:val="20"/>
                <w:szCs w:val="20"/>
              </w:rPr>
              <w:t>0,109</w:t>
            </w:r>
          </w:p>
        </w:tc>
        <w:tc>
          <w:tcPr>
            <w:tcW w:w="1589" w:type="dxa"/>
            <w:vAlign w:val="center"/>
          </w:tcPr>
          <w:p w:rsidR="00A90A83" w:rsidRPr="00BC2FC7" w:rsidRDefault="00A90A83" w:rsidP="00BC2FC7">
            <w:pPr>
              <w:spacing w:line="360" w:lineRule="auto"/>
              <w:rPr>
                <w:sz w:val="20"/>
                <w:szCs w:val="20"/>
              </w:rPr>
            </w:pPr>
            <w:r w:rsidRPr="00BC2FC7">
              <w:rPr>
                <w:sz w:val="20"/>
                <w:szCs w:val="20"/>
              </w:rPr>
              <w:t>0,052</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СС</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0,088</w:t>
            </w:r>
          </w:p>
        </w:tc>
      </w:tr>
      <w:tr w:rsidR="00A90A83" w:rsidRPr="00BC2FC7" w:rsidTr="00BC2FC7">
        <w:trPr>
          <w:jc w:val="center"/>
        </w:trPr>
        <w:tc>
          <w:tcPr>
            <w:tcW w:w="889" w:type="dxa"/>
          </w:tcPr>
          <w:p w:rsidR="00A90A83" w:rsidRPr="00BC2FC7" w:rsidRDefault="00A90A83" w:rsidP="00BC2FC7">
            <w:pPr>
              <w:spacing w:line="360" w:lineRule="auto"/>
              <w:rPr>
                <w:sz w:val="20"/>
                <w:szCs w:val="20"/>
              </w:rPr>
            </w:pPr>
            <w:r w:rsidRPr="00BC2FC7">
              <w:rPr>
                <w:sz w:val="20"/>
                <w:szCs w:val="20"/>
              </w:rPr>
              <w:t>8.</w:t>
            </w:r>
          </w:p>
        </w:tc>
        <w:tc>
          <w:tcPr>
            <w:tcW w:w="2029" w:type="dxa"/>
          </w:tcPr>
          <w:p w:rsidR="00A90A83" w:rsidRPr="00BC2FC7" w:rsidRDefault="00A90A83" w:rsidP="00BC2FC7">
            <w:pPr>
              <w:spacing w:line="360" w:lineRule="auto"/>
              <w:rPr>
                <w:sz w:val="20"/>
                <w:szCs w:val="20"/>
              </w:rPr>
            </w:pPr>
            <w:r w:rsidRPr="00BC2FC7">
              <w:rPr>
                <w:sz w:val="20"/>
                <w:szCs w:val="20"/>
              </w:rPr>
              <w:t>Сверла трубчатые</w:t>
            </w:r>
          </w:p>
        </w:tc>
        <w:tc>
          <w:tcPr>
            <w:tcW w:w="1578" w:type="dxa"/>
            <w:vAlign w:val="center"/>
          </w:tcPr>
          <w:p w:rsidR="00A90A83" w:rsidRPr="00BC2FC7" w:rsidRDefault="00A90A83" w:rsidP="00BC2FC7">
            <w:pPr>
              <w:spacing w:line="360" w:lineRule="auto"/>
              <w:rPr>
                <w:sz w:val="20"/>
                <w:szCs w:val="20"/>
              </w:rPr>
            </w:pPr>
            <w:r w:rsidRPr="00BC2FC7">
              <w:rPr>
                <w:sz w:val="20"/>
                <w:szCs w:val="20"/>
              </w:rPr>
              <w:t>0,109</w:t>
            </w:r>
          </w:p>
        </w:tc>
        <w:tc>
          <w:tcPr>
            <w:tcW w:w="1589" w:type="dxa"/>
            <w:vAlign w:val="center"/>
          </w:tcPr>
          <w:p w:rsidR="00A90A83" w:rsidRPr="00BC2FC7" w:rsidRDefault="00A90A83" w:rsidP="00BC2FC7">
            <w:pPr>
              <w:spacing w:line="360" w:lineRule="auto"/>
              <w:rPr>
                <w:sz w:val="20"/>
                <w:szCs w:val="20"/>
              </w:rPr>
            </w:pPr>
            <w:r w:rsidRPr="00BC2FC7">
              <w:rPr>
                <w:sz w:val="20"/>
                <w:szCs w:val="20"/>
              </w:rPr>
              <w:t>0,046</w:t>
            </w:r>
          </w:p>
        </w:tc>
        <w:tc>
          <w:tcPr>
            <w:tcW w:w="1552" w:type="dxa"/>
            <w:vAlign w:val="center"/>
          </w:tcPr>
          <w:p w:rsidR="00A90A83" w:rsidRPr="00BC2FC7" w:rsidRDefault="00A90A83" w:rsidP="00BC2FC7">
            <w:pPr>
              <w:spacing w:line="360" w:lineRule="auto"/>
              <w:rPr>
                <w:sz w:val="20"/>
                <w:szCs w:val="20"/>
                <w:lang w:val="en-US"/>
              </w:rPr>
            </w:pPr>
            <w:r w:rsidRPr="00BC2FC7">
              <w:rPr>
                <w:sz w:val="20"/>
                <w:szCs w:val="20"/>
              </w:rPr>
              <w:t>СС</w:t>
            </w:r>
            <w:r w:rsidRPr="00BC2FC7">
              <w:rPr>
                <w:sz w:val="20"/>
                <w:szCs w:val="20"/>
                <w:lang w:val="en-US"/>
              </w:rPr>
              <w:t>s</w:t>
            </w:r>
          </w:p>
        </w:tc>
        <w:tc>
          <w:tcPr>
            <w:tcW w:w="1488" w:type="dxa"/>
            <w:vAlign w:val="center"/>
          </w:tcPr>
          <w:p w:rsidR="00A90A83" w:rsidRPr="00BC2FC7" w:rsidRDefault="00A90A83" w:rsidP="00BC2FC7">
            <w:pPr>
              <w:spacing w:line="360" w:lineRule="auto"/>
              <w:rPr>
                <w:sz w:val="20"/>
                <w:szCs w:val="20"/>
              </w:rPr>
            </w:pPr>
            <w:r w:rsidRPr="00BC2FC7">
              <w:rPr>
                <w:sz w:val="20"/>
                <w:szCs w:val="20"/>
              </w:rPr>
              <w:t>1,000</w:t>
            </w:r>
          </w:p>
        </w:tc>
      </w:tr>
    </w:tbl>
    <w:p w:rsidR="00A90A83" w:rsidRPr="004426A9" w:rsidRDefault="00A90A83" w:rsidP="004426A9">
      <w:pPr>
        <w:spacing w:line="360" w:lineRule="auto"/>
        <w:ind w:firstLine="709"/>
        <w:contextualSpacing/>
        <w:jc w:val="both"/>
        <w:rPr>
          <w:sz w:val="28"/>
          <w:szCs w:val="28"/>
        </w:rPr>
      </w:pPr>
    </w:p>
    <w:p w:rsidR="00A90A83" w:rsidRPr="004426A9" w:rsidRDefault="00A90A83" w:rsidP="004426A9">
      <w:pPr>
        <w:spacing w:line="360" w:lineRule="auto"/>
        <w:ind w:firstLine="709"/>
        <w:contextualSpacing/>
        <w:jc w:val="both"/>
        <w:rPr>
          <w:sz w:val="28"/>
          <w:szCs w:val="28"/>
        </w:rPr>
      </w:pPr>
      <w:r w:rsidRPr="004426A9">
        <w:rPr>
          <w:sz w:val="28"/>
          <w:szCs w:val="28"/>
        </w:rPr>
        <w:t>Показатели классификационных признаков в их общем объеме и показатели долей в ассортименте показаны в таблице 3.</w:t>
      </w:r>
      <w:r w:rsidR="00C8480C" w:rsidRPr="004426A9">
        <w:rPr>
          <w:sz w:val="28"/>
          <w:szCs w:val="28"/>
        </w:rPr>
        <w:t>10</w:t>
      </w:r>
      <w:r w:rsidRPr="004426A9">
        <w:rPr>
          <w:sz w:val="28"/>
          <w:szCs w:val="28"/>
        </w:rPr>
        <w:t>.</w:t>
      </w:r>
    </w:p>
    <w:p w:rsidR="0068773E" w:rsidRPr="004426A9" w:rsidRDefault="0068773E" w:rsidP="004426A9">
      <w:pPr>
        <w:spacing w:line="360" w:lineRule="auto"/>
        <w:ind w:firstLine="709"/>
        <w:contextualSpacing/>
        <w:jc w:val="both"/>
        <w:rPr>
          <w:sz w:val="28"/>
          <w:szCs w:val="28"/>
        </w:rPr>
      </w:pPr>
    </w:p>
    <w:p w:rsidR="00BC2FC7" w:rsidRDefault="00A90A83" w:rsidP="00BC2FC7">
      <w:pPr>
        <w:spacing w:line="360" w:lineRule="auto"/>
        <w:ind w:firstLine="709"/>
        <w:contextualSpacing/>
        <w:jc w:val="both"/>
        <w:rPr>
          <w:sz w:val="28"/>
          <w:szCs w:val="28"/>
        </w:rPr>
      </w:pPr>
      <w:r w:rsidRPr="004426A9">
        <w:rPr>
          <w:sz w:val="28"/>
          <w:szCs w:val="28"/>
        </w:rPr>
        <w:t>Таблица 3.</w:t>
      </w:r>
      <w:r w:rsidR="00C8480C" w:rsidRPr="004426A9">
        <w:rPr>
          <w:sz w:val="28"/>
          <w:szCs w:val="28"/>
        </w:rPr>
        <w:t>10</w:t>
      </w:r>
      <w:r w:rsidRPr="004426A9">
        <w:rPr>
          <w:sz w:val="28"/>
          <w:szCs w:val="28"/>
        </w:rPr>
        <w:t xml:space="preserve"> - Показатели классификационных признаков</w:t>
      </w:r>
      <w:r w:rsidR="00BC2FC7" w:rsidRPr="00BC2FC7">
        <w:rPr>
          <w:sz w:val="28"/>
          <w:szCs w:val="28"/>
        </w:rPr>
        <w:t xml:space="preserve"> </w:t>
      </w:r>
      <w:r w:rsidR="00BC2FC7" w:rsidRPr="004426A9">
        <w:rPr>
          <w:sz w:val="28"/>
          <w:szCs w:val="28"/>
        </w:rPr>
        <w:t>групп</w:t>
      </w:r>
      <w:r w:rsidR="00BC2FC7">
        <w:rPr>
          <w:sz w:val="28"/>
          <w:szCs w:val="28"/>
        </w:rPr>
        <w:t>ы</w:t>
      </w:r>
      <w:r w:rsidR="00BC2FC7" w:rsidRPr="004426A9">
        <w:rPr>
          <w:sz w:val="28"/>
          <w:szCs w:val="28"/>
        </w:rPr>
        <w:t xml:space="preserve"> «АА</w:t>
      </w:r>
      <w:r w:rsidR="00BC2FC7" w:rsidRPr="004426A9">
        <w:rPr>
          <w:sz w:val="28"/>
          <w:szCs w:val="28"/>
          <w:lang w:val="en-US"/>
        </w:rPr>
        <w:t>s</w:t>
      </w:r>
      <w:r w:rsidR="00BC2FC7" w:rsidRPr="004426A9">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144"/>
      </w:tblGrid>
      <w:tr w:rsidR="00A90A83" w:rsidRPr="00BC2FC7" w:rsidTr="00BC2FC7">
        <w:trPr>
          <w:jc w:val="center"/>
        </w:trPr>
        <w:tc>
          <w:tcPr>
            <w:tcW w:w="2392" w:type="dxa"/>
            <w:vAlign w:val="center"/>
          </w:tcPr>
          <w:p w:rsidR="00A90A83" w:rsidRPr="00BC2FC7" w:rsidRDefault="00A90A83" w:rsidP="00BC2FC7">
            <w:pPr>
              <w:spacing w:line="360" w:lineRule="auto"/>
              <w:rPr>
                <w:sz w:val="20"/>
                <w:szCs w:val="20"/>
              </w:rPr>
            </w:pPr>
            <w:r w:rsidRPr="00BC2FC7">
              <w:rPr>
                <w:sz w:val="20"/>
                <w:szCs w:val="20"/>
              </w:rPr>
              <w:t>Группа по двум признакам</w:t>
            </w:r>
          </w:p>
        </w:tc>
        <w:tc>
          <w:tcPr>
            <w:tcW w:w="2393" w:type="dxa"/>
            <w:vAlign w:val="center"/>
          </w:tcPr>
          <w:p w:rsidR="00A90A83" w:rsidRPr="00BC2FC7" w:rsidRDefault="00A90A83" w:rsidP="00BC2FC7">
            <w:pPr>
              <w:spacing w:line="360" w:lineRule="auto"/>
              <w:rPr>
                <w:sz w:val="20"/>
                <w:szCs w:val="20"/>
              </w:rPr>
            </w:pPr>
            <w:r w:rsidRPr="00BC2FC7">
              <w:rPr>
                <w:sz w:val="20"/>
                <w:szCs w:val="20"/>
              </w:rPr>
              <w:t>Доля в общем количестве сделок</w:t>
            </w:r>
          </w:p>
        </w:tc>
        <w:tc>
          <w:tcPr>
            <w:tcW w:w="2393" w:type="dxa"/>
            <w:vAlign w:val="center"/>
          </w:tcPr>
          <w:p w:rsidR="00A90A83" w:rsidRPr="00BC2FC7" w:rsidRDefault="00A90A83" w:rsidP="00BC2FC7">
            <w:pPr>
              <w:spacing w:line="360" w:lineRule="auto"/>
              <w:rPr>
                <w:sz w:val="20"/>
                <w:szCs w:val="20"/>
              </w:rPr>
            </w:pPr>
            <w:r w:rsidRPr="00BC2FC7">
              <w:rPr>
                <w:sz w:val="20"/>
                <w:szCs w:val="20"/>
              </w:rPr>
              <w:t>Доля в общем объеме реализации</w:t>
            </w:r>
          </w:p>
        </w:tc>
        <w:tc>
          <w:tcPr>
            <w:tcW w:w="2144" w:type="dxa"/>
            <w:vAlign w:val="center"/>
          </w:tcPr>
          <w:p w:rsidR="00A90A83" w:rsidRPr="00BC2FC7" w:rsidRDefault="00A90A83" w:rsidP="00BC2FC7">
            <w:pPr>
              <w:spacing w:line="360" w:lineRule="auto"/>
              <w:rPr>
                <w:sz w:val="20"/>
                <w:szCs w:val="20"/>
              </w:rPr>
            </w:pPr>
            <w:r w:rsidRPr="00BC2FC7">
              <w:rPr>
                <w:sz w:val="20"/>
                <w:szCs w:val="20"/>
              </w:rPr>
              <w:t>Доля в ассортименте</w:t>
            </w:r>
          </w:p>
        </w:tc>
      </w:tr>
      <w:tr w:rsidR="00A90A83" w:rsidRPr="00BC2FC7" w:rsidTr="00BC2FC7">
        <w:trPr>
          <w:jc w:val="center"/>
        </w:trPr>
        <w:tc>
          <w:tcPr>
            <w:tcW w:w="2392" w:type="dxa"/>
          </w:tcPr>
          <w:p w:rsidR="00A90A83" w:rsidRPr="00BC2FC7" w:rsidRDefault="00A90A83" w:rsidP="00BC2FC7">
            <w:pPr>
              <w:spacing w:line="360" w:lineRule="auto"/>
              <w:rPr>
                <w:sz w:val="20"/>
                <w:szCs w:val="20"/>
                <w:lang w:val="en-US"/>
              </w:rPr>
            </w:pPr>
            <w:r w:rsidRPr="00BC2FC7">
              <w:rPr>
                <w:sz w:val="20"/>
                <w:szCs w:val="20"/>
              </w:rPr>
              <w:t>АА</w:t>
            </w:r>
            <w:r w:rsidRPr="00BC2FC7">
              <w:rPr>
                <w:sz w:val="20"/>
                <w:szCs w:val="20"/>
                <w:lang w:val="en-US"/>
              </w:rPr>
              <w:t>s</w:t>
            </w:r>
          </w:p>
        </w:tc>
        <w:tc>
          <w:tcPr>
            <w:tcW w:w="2393" w:type="dxa"/>
          </w:tcPr>
          <w:p w:rsidR="00A90A83" w:rsidRPr="00BC2FC7" w:rsidRDefault="00A90A83" w:rsidP="00BC2FC7">
            <w:pPr>
              <w:spacing w:line="360" w:lineRule="auto"/>
              <w:rPr>
                <w:sz w:val="20"/>
                <w:szCs w:val="20"/>
              </w:rPr>
            </w:pPr>
            <w:r w:rsidRPr="00BC2FC7">
              <w:rPr>
                <w:sz w:val="20"/>
                <w:szCs w:val="20"/>
              </w:rPr>
              <w:t>0,116</w:t>
            </w:r>
          </w:p>
        </w:tc>
        <w:tc>
          <w:tcPr>
            <w:tcW w:w="2393" w:type="dxa"/>
          </w:tcPr>
          <w:p w:rsidR="00A90A83" w:rsidRPr="00BC2FC7" w:rsidRDefault="00A90A83" w:rsidP="00BC2FC7">
            <w:pPr>
              <w:spacing w:line="360" w:lineRule="auto"/>
              <w:rPr>
                <w:sz w:val="20"/>
                <w:szCs w:val="20"/>
              </w:rPr>
            </w:pPr>
            <w:r w:rsidRPr="00BC2FC7">
              <w:rPr>
                <w:sz w:val="20"/>
                <w:szCs w:val="20"/>
              </w:rPr>
              <w:t>0,180</w:t>
            </w:r>
          </w:p>
        </w:tc>
        <w:tc>
          <w:tcPr>
            <w:tcW w:w="2144" w:type="dxa"/>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jc w:val="center"/>
        </w:trPr>
        <w:tc>
          <w:tcPr>
            <w:tcW w:w="2392" w:type="dxa"/>
          </w:tcPr>
          <w:p w:rsidR="00A90A83" w:rsidRPr="00BC2FC7" w:rsidRDefault="00A90A83" w:rsidP="00BC2FC7">
            <w:pPr>
              <w:spacing w:line="360" w:lineRule="auto"/>
              <w:rPr>
                <w:sz w:val="20"/>
                <w:szCs w:val="20"/>
                <w:lang w:val="en-US"/>
              </w:rPr>
            </w:pPr>
            <w:r w:rsidRPr="00BC2FC7">
              <w:rPr>
                <w:sz w:val="20"/>
                <w:szCs w:val="20"/>
              </w:rPr>
              <w:t>ВВ</w:t>
            </w:r>
            <w:r w:rsidRPr="00BC2FC7">
              <w:rPr>
                <w:sz w:val="20"/>
                <w:szCs w:val="20"/>
                <w:lang w:val="en-US"/>
              </w:rPr>
              <w:t>s</w:t>
            </w:r>
          </w:p>
        </w:tc>
        <w:tc>
          <w:tcPr>
            <w:tcW w:w="2393" w:type="dxa"/>
          </w:tcPr>
          <w:p w:rsidR="00A90A83" w:rsidRPr="00BC2FC7" w:rsidRDefault="00A90A83" w:rsidP="00BC2FC7">
            <w:pPr>
              <w:spacing w:line="360" w:lineRule="auto"/>
              <w:rPr>
                <w:sz w:val="20"/>
                <w:szCs w:val="20"/>
              </w:rPr>
            </w:pPr>
            <w:r w:rsidRPr="00BC2FC7">
              <w:rPr>
                <w:sz w:val="20"/>
                <w:szCs w:val="20"/>
              </w:rPr>
              <w:t>0,226</w:t>
            </w:r>
          </w:p>
        </w:tc>
        <w:tc>
          <w:tcPr>
            <w:tcW w:w="2393" w:type="dxa"/>
          </w:tcPr>
          <w:p w:rsidR="00A90A83" w:rsidRPr="00BC2FC7" w:rsidRDefault="00A90A83" w:rsidP="00BC2FC7">
            <w:pPr>
              <w:spacing w:line="360" w:lineRule="auto"/>
              <w:rPr>
                <w:sz w:val="20"/>
                <w:szCs w:val="20"/>
              </w:rPr>
            </w:pPr>
            <w:r w:rsidRPr="00BC2FC7">
              <w:rPr>
                <w:sz w:val="20"/>
                <w:szCs w:val="20"/>
              </w:rPr>
              <w:t>0,278</w:t>
            </w:r>
          </w:p>
        </w:tc>
        <w:tc>
          <w:tcPr>
            <w:tcW w:w="2144" w:type="dxa"/>
          </w:tcPr>
          <w:p w:rsidR="00A90A83" w:rsidRPr="00BC2FC7" w:rsidRDefault="00A90A83" w:rsidP="00BC2FC7">
            <w:pPr>
              <w:spacing w:line="360" w:lineRule="auto"/>
              <w:rPr>
                <w:sz w:val="20"/>
                <w:szCs w:val="20"/>
              </w:rPr>
            </w:pPr>
            <w:r w:rsidRPr="00BC2FC7">
              <w:rPr>
                <w:sz w:val="20"/>
                <w:szCs w:val="20"/>
              </w:rPr>
              <w:t>0,022</w:t>
            </w:r>
          </w:p>
        </w:tc>
      </w:tr>
      <w:tr w:rsidR="00A90A83" w:rsidRPr="00BC2FC7" w:rsidTr="00BC2FC7">
        <w:trPr>
          <w:jc w:val="center"/>
        </w:trPr>
        <w:tc>
          <w:tcPr>
            <w:tcW w:w="2392" w:type="dxa"/>
          </w:tcPr>
          <w:p w:rsidR="00A90A83" w:rsidRPr="00BC2FC7" w:rsidRDefault="00A90A83" w:rsidP="00BC2FC7">
            <w:pPr>
              <w:spacing w:line="360" w:lineRule="auto"/>
              <w:rPr>
                <w:sz w:val="20"/>
                <w:szCs w:val="20"/>
                <w:lang w:val="en-US"/>
              </w:rPr>
            </w:pPr>
            <w:r w:rsidRPr="00BC2FC7">
              <w:rPr>
                <w:sz w:val="20"/>
                <w:szCs w:val="20"/>
              </w:rPr>
              <w:t>СА</w:t>
            </w:r>
            <w:r w:rsidRPr="00BC2FC7">
              <w:rPr>
                <w:sz w:val="20"/>
                <w:szCs w:val="20"/>
                <w:lang w:val="en-US"/>
              </w:rPr>
              <w:t>s</w:t>
            </w:r>
          </w:p>
        </w:tc>
        <w:tc>
          <w:tcPr>
            <w:tcW w:w="2393" w:type="dxa"/>
          </w:tcPr>
          <w:p w:rsidR="00A90A83" w:rsidRPr="00BC2FC7" w:rsidRDefault="00A90A83" w:rsidP="00BC2FC7">
            <w:pPr>
              <w:spacing w:line="360" w:lineRule="auto"/>
              <w:rPr>
                <w:sz w:val="20"/>
                <w:szCs w:val="20"/>
              </w:rPr>
            </w:pPr>
            <w:r w:rsidRPr="00BC2FC7">
              <w:rPr>
                <w:sz w:val="20"/>
                <w:szCs w:val="20"/>
              </w:rPr>
              <w:t>0,108</w:t>
            </w:r>
          </w:p>
        </w:tc>
        <w:tc>
          <w:tcPr>
            <w:tcW w:w="2393" w:type="dxa"/>
          </w:tcPr>
          <w:p w:rsidR="00A90A83" w:rsidRPr="00BC2FC7" w:rsidRDefault="00A90A83" w:rsidP="00BC2FC7">
            <w:pPr>
              <w:spacing w:line="360" w:lineRule="auto"/>
              <w:rPr>
                <w:sz w:val="20"/>
                <w:szCs w:val="20"/>
              </w:rPr>
            </w:pPr>
            <w:r w:rsidRPr="00BC2FC7">
              <w:rPr>
                <w:sz w:val="20"/>
                <w:szCs w:val="20"/>
              </w:rPr>
              <w:t>0,187</w:t>
            </w:r>
          </w:p>
        </w:tc>
        <w:tc>
          <w:tcPr>
            <w:tcW w:w="2144" w:type="dxa"/>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jc w:val="center"/>
        </w:trPr>
        <w:tc>
          <w:tcPr>
            <w:tcW w:w="2392" w:type="dxa"/>
          </w:tcPr>
          <w:p w:rsidR="00A90A83" w:rsidRPr="00BC2FC7" w:rsidRDefault="00A90A83" w:rsidP="00BC2FC7">
            <w:pPr>
              <w:spacing w:line="360" w:lineRule="auto"/>
              <w:rPr>
                <w:sz w:val="20"/>
                <w:szCs w:val="20"/>
                <w:lang w:val="en-US"/>
              </w:rPr>
            </w:pPr>
            <w:r w:rsidRPr="00BC2FC7">
              <w:rPr>
                <w:sz w:val="20"/>
                <w:szCs w:val="20"/>
              </w:rPr>
              <w:t>СВ</w:t>
            </w:r>
            <w:r w:rsidRPr="00BC2FC7">
              <w:rPr>
                <w:sz w:val="20"/>
                <w:szCs w:val="20"/>
                <w:lang w:val="en-US"/>
              </w:rPr>
              <w:t>s</w:t>
            </w:r>
          </w:p>
        </w:tc>
        <w:tc>
          <w:tcPr>
            <w:tcW w:w="2393" w:type="dxa"/>
          </w:tcPr>
          <w:p w:rsidR="00A90A83" w:rsidRPr="00BC2FC7" w:rsidRDefault="00A90A83" w:rsidP="00BC2FC7">
            <w:pPr>
              <w:spacing w:line="360" w:lineRule="auto"/>
              <w:rPr>
                <w:sz w:val="20"/>
                <w:szCs w:val="20"/>
              </w:rPr>
            </w:pPr>
            <w:r w:rsidRPr="00BC2FC7">
              <w:rPr>
                <w:sz w:val="20"/>
                <w:szCs w:val="20"/>
              </w:rPr>
              <w:t>0,110</w:t>
            </w:r>
          </w:p>
        </w:tc>
        <w:tc>
          <w:tcPr>
            <w:tcW w:w="2393" w:type="dxa"/>
          </w:tcPr>
          <w:p w:rsidR="00A90A83" w:rsidRPr="00BC2FC7" w:rsidRDefault="00A90A83" w:rsidP="00BC2FC7">
            <w:pPr>
              <w:spacing w:line="360" w:lineRule="auto"/>
              <w:rPr>
                <w:sz w:val="20"/>
                <w:szCs w:val="20"/>
              </w:rPr>
            </w:pPr>
            <w:r w:rsidRPr="00BC2FC7">
              <w:rPr>
                <w:sz w:val="20"/>
                <w:szCs w:val="20"/>
              </w:rPr>
              <w:t>0,109</w:t>
            </w:r>
          </w:p>
        </w:tc>
        <w:tc>
          <w:tcPr>
            <w:tcW w:w="2144" w:type="dxa"/>
          </w:tcPr>
          <w:p w:rsidR="00A90A83" w:rsidRPr="00BC2FC7" w:rsidRDefault="00A90A83" w:rsidP="00BC2FC7">
            <w:pPr>
              <w:spacing w:line="360" w:lineRule="auto"/>
              <w:rPr>
                <w:sz w:val="20"/>
                <w:szCs w:val="20"/>
              </w:rPr>
            </w:pPr>
            <w:r w:rsidRPr="00BC2FC7">
              <w:rPr>
                <w:sz w:val="20"/>
                <w:szCs w:val="20"/>
              </w:rPr>
              <w:t>0,011</w:t>
            </w:r>
          </w:p>
        </w:tc>
      </w:tr>
      <w:tr w:rsidR="00A90A83" w:rsidRPr="00BC2FC7" w:rsidTr="00BC2FC7">
        <w:trPr>
          <w:jc w:val="center"/>
        </w:trPr>
        <w:tc>
          <w:tcPr>
            <w:tcW w:w="2392" w:type="dxa"/>
          </w:tcPr>
          <w:p w:rsidR="00A90A83" w:rsidRPr="00BC2FC7" w:rsidRDefault="00A90A83" w:rsidP="00BC2FC7">
            <w:pPr>
              <w:spacing w:line="360" w:lineRule="auto"/>
              <w:rPr>
                <w:sz w:val="20"/>
                <w:szCs w:val="20"/>
                <w:lang w:val="en-US"/>
              </w:rPr>
            </w:pPr>
            <w:r w:rsidRPr="00BC2FC7">
              <w:rPr>
                <w:sz w:val="20"/>
                <w:szCs w:val="20"/>
              </w:rPr>
              <w:t>СС</w:t>
            </w:r>
            <w:r w:rsidRPr="00BC2FC7">
              <w:rPr>
                <w:sz w:val="20"/>
                <w:szCs w:val="20"/>
                <w:lang w:val="en-US"/>
              </w:rPr>
              <w:t>s</w:t>
            </w:r>
          </w:p>
        </w:tc>
        <w:tc>
          <w:tcPr>
            <w:tcW w:w="2393" w:type="dxa"/>
          </w:tcPr>
          <w:p w:rsidR="00A90A83" w:rsidRPr="00BC2FC7" w:rsidRDefault="00A90A83" w:rsidP="00BC2FC7">
            <w:pPr>
              <w:spacing w:line="360" w:lineRule="auto"/>
              <w:rPr>
                <w:sz w:val="20"/>
                <w:szCs w:val="20"/>
              </w:rPr>
            </w:pPr>
            <w:r w:rsidRPr="00BC2FC7">
              <w:rPr>
                <w:sz w:val="20"/>
                <w:szCs w:val="20"/>
              </w:rPr>
              <w:t>0,440</w:t>
            </w:r>
          </w:p>
        </w:tc>
        <w:tc>
          <w:tcPr>
            <w:tcW w:w="2393" w:type="dxa"/>
          </w:tcPr>
          <w:p w:rsidR="00A90A83" w:rsidRPr="00BC2FC7" w:rsidRDefault="00A90A83" w:rsidP="00BC2FC7">
            <w:pPr>
              <w:spacing w:line="360" w:lineRule="auto"/>
              <w:rPr>
                <w:sz w:val="20"/>
                <w:szCs w:val="20"/>
              </w:rPr>
            </w:pPr>
            <w:r w:rsidRPr="00BC2FC7">
              <w:rPr>
                <w:sz w:val="20"/>
                <w:szCs w:val="20"/>
              </w:rPr>
              <w:t>0,246</w:t>
            </w:r>
          </w:p>
        </w:tc>
        <w:tc>
          <w:tcPr>
            <w:tcW w:w="2144" w:type="dxa"/>
          </w:tcPr>
          <w:p w:rsidR="00A90A83" w:rsidRPr="00BC2FC7" w:rsidRDefault="00A90A83" w:rsidP="00BC2FC7">
            <w:pPr>
              <w:spacing w:line="360" w:lineRule="auto"/>
              <w:rPr>
                <w:sz w:val="20"/>
                <w:szCs w:val="20"/>
              </w:rPr>
            </w:pPr>
            <w:r w:rsidRPr="00BC2FC7">
              <w:rPr>
                <w:sz w:val="20"/>
                <w:szCs w:val="20"/>
              </w:rPr>
              <w:t>0,045</w:t>
            </w:r>
          </w:p>
        </w:tc>
      </w:tr>
    </w:tbl>
    <w:p w:rsidR="00BC2FC7" w:rsidRDefault="00BC2FC7" w:rsidP="004426A9">
      <w:pPr>
        <w:spacing w:line="360" w:lineRule="auto"/>
        <w:ind w:firstLine="709"/>
        <w:contextualSpacing/>
        <w:jc w:val="both"/>
        <w:rPr>
          <w:sz w:val="28"/>
          <w:szCs w:val="28"/>
        </w:rPr>
      </w:pPr>
    </w:p>
    <w:p w:rsidR="00A90A83" w:rsidRPr="004426A9" w:rsidRDefault="00A90A83" w:rsidP="004426A9">
      <w:pPr>
        <w:spacing w:line="360" w:lineRule="auto"/>
        <w:ind w:firstLine="709"/>
        <w:contextualSpacing/>
        <w:jc w:val="both"/>
        <w:rPr>
          <w:sz w:val="28"/>
          <w:szCs w:val="28"/>
        </w:rPr>
      </w:pPr>
      <w:r w:rsidRPr="004426A9">
        <w:rPr>
          <w:sz w:val="28"/>
          <w:szCs w:val="28"/>
        </w:rPr>
        <w:t>Как видно из таблицы</w:t>
      </w:r>
      <w:r w:rsidR="00BC2FC7">
        <w:rPr>
          <w:sz w:val="28"/>
          <w:szCs w:val="28"/>
        </w:rPr>
        <w:t xml:space="preserve"> </w:t>
      </w:r>
      <w:r w:rsidRPr="004426A9">
        <w:rPr>
          <w:sz w:val="28"/>
          <w:szCs w:val="28"/>
        </w:rPr>
        <w:t>продукция группы «АА</w:t>
      </w:r>
      <w:r w:rsidRPr="004426A9">
        <w:rPr>
          <w:sz w:val="28"/>
          <w:szCs w:val="28"/>
          <w:lang w:val="en-US"/>
        </w:rPr>
        <w:t>s</w:t>
      </w:r>
      <w:r w:rsidRPr="004426A9">
        <w:rPr>
          <w:sz w:val="28"/>
          <w:szCs w:val="28"/>
        </w:rPr>
        <w:t>» занимает в общем количестве сделок 11,6% и 18,0% в общем объеме реализации.</w:t>
      </w:r>
    </w:p>
    <w:p w:rsidR="00A90A83" w:rsidRPr="004426A9" w:rsidRDefault="00A90A83" w:rsidP="004426A9">
      <w:pPr>
        <w:spacing w:line="360" w:lineRule="auto"/>
        <w:ind w:firstLine="709"/>
        <w:contextualSpacing/>
        <w:jc w:val="both"/>
        <w:rPr>
          <w:sz w:val="28"/>
          <w:szCs w:val="28"/>
        </w:rPr>
      </w:pPr>
      <w:r w:rsidRPr="004426A9">
        <w:rPr>
          <w:sz w:val="28"/>
          <w:szCs w:val="28"/>
        </w:rPr>
        <w:t>Для того, чтобы оптимизировать товарные запасы группы «АА</w:t>
      </w:r>
      <w:r w:rsidRPr="004426A9">
        <w:rPr>
          <w:sz w:val="28"/>
          <w:szCs w:val="28"/>
          <w:lang w:val="en-US"/>
        </w:rPr>
        <w:t>s</w:t>
      </w:r>
      <w:r w:rsidRPr="004426A9">
        <w:rPr>
          <w:sz w:val="28"/>
          <w:szCs w:val="28"/>
        </w:rPr>
        <w:t xml:space="preserve">» и составить корректный план продаж необходимо вычислить уровень обслуживания по товарам, попавшим в данную группу. Для этого необходимо проанализировать все сделки по отдельным товарам этой группы и выявить количество не полностью выполненных сделок. Необходимая информация была взята из журнала регистрации заявок покупателей и накладных на отгруженные товары со склада за </w:t>
      </w:r>
      <w:smartTag w:uri="urn:schemas-microsoft-com:office:smarttags" w:element="metricconverter">
        <w:smartTagPr>
          <w:attr w:name="ProductID" w:val="2008 г"/>
        </w:smartTagPr>
        <w:r w:rsidRPr="004426A9">
          <w:rPr>
            <w:sz w:val="28"/>
            <w:szCs w:val="28"/>
          </w:rPr>
          <w:t>2008 г</w:t>
        </w:r>
      </w:smartTag>
      <w:r w:rsidRPr="004426A9">
        <w:rPr>
          <w:sz w:val="28"/>
          <w:szCs w:val="28"/>
        </w:rPr>
        <w:t>.</w:t>
      </w:r>
    </w:p>
    <w:p w:rsidR="00A90A83" w:rsidRPr="004426A9" w:rsidRDefault="00A90A83" w:rsidP="004426A9">
      <w:pPr>
        <w:spacing w:line="360" w:lineRule="auto"/>
        <w:ind w:firstLine="709"/>
        <w:contextualSpacing/>
        <w:jc w:val="both"/>
        <w:rPr>
          <w:sz w:val="28"/>
          <w:szCs w:val="28"/>
        </w:rPr>
      </w:pPr>
    </w:p>
    <w:p w:rsidR="00BC2FC7" w:rsidRDefault="00A90A83" w:rsidP="004426A9">
      <w:pPr>
        <w:spacing w:line="360" w:lineRule="auto"/>
        <w:ind w:firstLine="709"/>
        <w:contextualSpacing/>
        <w:jc w:val="both"/>
        <w:rPr>
          <w:sz w:val="28"/>
          <w:szCs w:val="28"/>
        </w:rPr>
      </w:pPr>
      <w:r w:rsidRPr="004426A9">
        <w:rPr>
          <w:sz w:val="28"/>
          <w:szCs w:val="28"/>
        </w:rPr>
        <w:t>Таблица 3.</w:t>
      </w:r>
      <w:r w:rsidR="00C8480C" w:rsidRPr="004426A9">
        <w:rPr>
          <w:sz w:val="28"/>
          <w:szCs w:val="28"/>
        </w:rPr>
        <w:t>11</w:t>
      </w:r>
      <w:r w:rsidRPr="004426A9">
        <w:rPr>
          <w:sz w:val="28"/>
          <w:szCs w:val="28"/>
        </w:rPr>
        <w:t xml:space="preserve"> </w:t>
      </w:r>
    </w:p>
    <w:p w:rsidR="00A90A83" w:rsidRPr="004426A9" w:rsidRDefault="00A90A83" w:rsidP="004426A9">
      <w:pPr>
        <w:spacing w:line="360" w:lineRule="auto"/>
        <w:ind w:firstLine="709"/>
        <w:contextualSpacing/>
        <w:jc w:val="both"/>
        <w:rPr>
          <w:sz w:val="28"/>
          <w:szCs w:val="28"/>
        </w:rPr>
      </w:pPr>
      <w:r w:rsidRPr="004426A9">
        <w:rPr>
          <w:sz w:val="28"/>
          <w:szCs w:val="28"/>
        </w:rPr>
        <w:t>Информация о выполнении заказов покупателей за 2008г.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666"/>
      </w:tblGrid>
      <w:tr w:rsidR="00A90A83" w:rsidRPr="00BC2FC7" w:rsidTr="00BC2FC7">
        <w:trPr>
          <w:jc w:val="center"/>
        </w:trPr>
        <w:tc>
          <w:tcPr>
            <w:tcW w:w="1914" w:type="dxa"/>
            <w:vAlign w:val="center"/>
          </w:tcPr>
          <w:p w:rsidR="00A90A83" w:rsidRPr="00BC2FC7" w:rsidRDefault="00A90A83" w:rsidP="00BC2FC7">
            <w:pPr>
              <w:spacing w:line="360" w:lineRule="auto"/>
              <w:rPr>
                <w:sz w:val="20"/>
                <w:szCs w:val="20"/>
              </w:rPr>
            </w:pPr>
            <w:r w:rsidRPr="00BC2FC7">
              <w:rPr>
                <w:sz w:val="20"/>
                <w:szCs w:val="20"/>
              </w:rPr>
              <w:t>Месяц</w:t>
            </w:r>
          </w:p>
        </w:tc>
        <w:tc>
          <w:tcPr>
            <w:tcW w:w="1914" w:type="dxa"/>
            <w:vAlign w:val="center"/>
          </w:tcPr>
          <w:p w:rsidR="00A90A83" w:rsidRPr="00BC2FC7" w:rsidRDefault="00A90A83" w:rsidP="00BC2FC7">
            <w:pPr>
              <w:spacing w:line="360" w:lineRule="auto"/>
              <w:rPr>
                <w:sz w:val="20"/>
                <w:szCs w:val="20"/>
              </w:rPr>
            </w:pPr>
            <w:r w:rsidRPr="00BC2FC7">
              <w:rPr>
                <w:sz w:val="20"/>
                <w:szCs w:val="20"/>
              </w:rPr>
              <w:t>Товар</w:t>
            </w:r>
          </w:p>
        </w:tc>
        <w:tc>
          <w:tcPr>
            <w:tcW w:w="1914" w:type="dxa"/>
            <w:vAlign w:val="center"/>
          </w:tcPr>
          <w:p w:rsidR="00A90A83" w:rsidRPr="00BC2FC7" w:rsidRDefault="00A90A83" w:rsidP="00BC2FC7">
            <w:pPr>
              <w:spacing w:line="360" w:lineRule="auto"/>
              <w:rPr>
                <w:sz w:val="20"/>
                <w:szCs w:val="20"/>
              </w:rPr>
            </w:pPr>
            <w:r w:rsidRPr="00BC2FC7">
              <w:rPr>
                <w:sz w:val="20"/>
                <w:szCs w:val="20"/>
              </w:rPr>
              <w:t>Требовалось</w:t>
            </w:r>
          </w:p>
        </w:tc>
        <w:tc>
          <w:tcPr>
            <w:tcW w:w="1914" w:type="dxa"/>
            <w:vAlign w:val="center"/>
          </w:tcPr>
          <w:p w:rsidR="00A90A83" w:rsidRPr="00BC2FC7" w:rsidRDefault="00A90A83" w:rsidP="00BC2FC7">
            <w:pPr>
              <w:spacing w:line="360" w:lineRule="auto"/>
              <w:rPr>
                <w:sz w:val="20"/>
                <w:szCs w:val="20"/>
              </w:rPr>
            </w:pPr>
            <w:r w:rsidRPr="00BC2FC7">
              <w:rPr>
                <w:sz w:val="20"/>
                <w:szCs w:val="20"/>
              </w:rPr>
              <w:t>Отгружено</w:t>
            </w:r>
          </w:p>
        </w:tc>
        <w:tc>
          <w:tcPr>
            <w:tcW w:w="1666" w:type="dxa"/>
            <w:vAlign w:val="center"/>
          </w:tcPr>
          <w:p w:rsidR="00A90A83" w:rsidRPr="00BC2FC7" w:rsidRDefault="00A90A83" w:rsidP="00BC2FC7">
            <w:pPr>
              <w:spacing w:line="360" w:lineRule="auto"/>
              <w:rPr>
                <w:sz w:val="20"/>
                <w:szCs w:val="20"/>
              </w:rPr>
            </w:pPr>
            <w:r w:rsidRPr="00BC2FC7">
              <w:rPr>
                <w:sz w:val="20"/>
                <w:szCs w:val="20"/>
              </w:rPr>
              <w:t>Упущено</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Январь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115</w:t>
            </w:r>
          </w:p>
        </w:tc>
        <w:tc>
          <w:tcPr>
            <w:tcW w:w="1914" w:type="dxa"/>
            <w:vAlign w:val="center"/>
          </w:tcPr>
          <w:p w:rsidR="00A90A83" w:rsidRPr="00BC2FC7" w:rsidRDefault="00A90A83" w:rsidP="00BC2FC7">
            <w:pPr>
              <w:spacing w:line="360" w:lineRule="auto"/>
              <w:rPr>
                <w:sz w:val="20"/>
                <w:szCs w:val="20"/>
              </w:rPr>
            </w:pPr>
            <w:r w:rsidRPr="00BC2FC7">
              <w:rPr>
                <w:sz w:val="20"/>
                <w:szCs w:val="20"/>
              </w:rPr>
              <w:t>115</w:t>
            </w:r>
          </w:p>
        </w:tc>
        <w:tc>
          <w:tcPr>
            <w:tcW w:w="1666" w:type="dxa"/>
            <w:vAlign w:val="center"/>
          </w:tcPr>
          <w:p w:rsidR="00A90A83" w:rsidRPr="00BC2FC7" w:rsidRDefault="00A90A83" w:rsidP="00BC2FC7">
            <w:pPr>
              <w:spacing w:line="360" w:lineRule="auto"/>
              <w:rPr>
                <w:sz w:val="20"/>
                <w:szCs w:val="20"/>
              </w:rPr>
            </w:pPr>
            <w:r w:rsidRPr="00BC2FC7">
              <w:rPr>
                <w:sz w:val="20"/>
                <w:szCs w:val="20"/>
              </w:rPr>
              <w:t>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Февраль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225</w:t>
            </w:r>
          </w:p>
        </w:tc>
        <w:tc>
          <w:tcPr>
            <w:tcW w:w="1914" w:type="dxa"/>
            <w:vAlign w:val="center"/>
          </w:tcPr>
          <w:p w:rsidR="00A90A83" w:rsidRPr="00BC2FC7" w:rsidRDefault="00A90A83" w:rsidP="00BC2FC7">
            <w:pPr>
              <w:spacing w:line="360" w:lineRule="auto"/>
              <w:rPr>
                <w:sz w:val="20"/>
                <w:szCs w:val="20"/>
              </w:rPr>
            </w:pPr>
            <w:r w:rsidRPr="00BC2FC7">
              <w:rPr>
                <w:sz w:val="20"/>
                <w:szCs w:val="20"/>
              </w:rPr>
              <w:t>221</w:t>
            </w:r>
          </w:p>
        </w:tc>
        <w:tc>
          <w:tcPr>
            <w:tcW w:w="1666" w:type="dxa"/>
            <w:vAlign w:val="center"/>
          </w:tcPr>
          <w:p w:rsidR="00A90A83" w:rsidRPr="00BC2FC7" w:rsidRDefault="00A90A83" w:rsidP="00BC2FC7">
            <w:pPr>
              <w:spacing w:line="360" w:lineRule="auto"/>
              <w:rPr>
                <w:sz w:val="20"/>
                <w:szCs w:val="20"/>
              </w:rPr>
            </w:pPr>
            <w:r w:rsidRPr="00BC2FC7">
              <w:rPr>
                <w:sz w:val="20"/>
                <w:szCs w:val="20"/>
              </w:rPr>
              <w:t>4</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Март</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30</w:t>
            </w:r>
          </w:p>
        </w:tc>
        <w:tc>
          <w:tcPr>
            <w:tcW w:w="1914" w:type="dxa"/>
            <w:vAlign w:val="center"/>
          </w:tcPr>
          <w:p w:rsidR="00A90A83" w:rsidRPr="00BC2FC7" w:rsidRDefault="00A90A83" w:rsidP="00BC2FC7">
            <w:pPr>
              <w:spacing w:line="360" w:lineRule="auto"/>
              <w:rPr>
                <w:sz w:val="20"/>
                <w:szCs w:val="20"/>
              </w:rPr>
            </w:pPr>
            <w:r w:rsidRPr="00BC2FC7">
              <w:rPr>
                <w:sz w:val="20"/>
                <w:szCs w:val="20"/>
              </w:rPr>
              <w:t>0</w:t>
            </w:r>
          </w:p>
        </w:tc>
        <w:tc>
          <w:tcPr>
            <w:tcW w:w="1666" w:type="dxa"/>
            <w:vAlign w:val="center"/>
          </w:tcPr>
          <w:p w:rsidR="00A90A83" w:rsidRPr="00BC2FC7" w:rsidRDefault="00A90A83" w:rsidP="00BC2FC7">
            <w:pPr>
              <w:spacing w:line="360" w:lineRule="auto"/>
              <w:rPr>
                <w:sz w:val="20"/>
                <w:szCs w:val="20"/>
              </w:rPr>
            </w:pPr>
            <w:r w:rsidRPr="00BC2FC7">
              <w:rPr>
                <w:sz w:val="20"/>
                <w:szCs w:val="20"/>
              </w:rPr>
              <w:t>30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Апрель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115</w:t>
            </w:r>
          </w:p>
        </w:tc>
        <w:tc>
          <w:tcPr>
            <w:tcW w:w="1914" w:type="dxa"/>
            <w:vAlign w:val="center"/>
          </w:tcPr>
          <w:p w:rsidR="00A90A83" w:rsidRPr="00BC2FC7" w:rsidRDefault="00A90A83" w:rsidP="00BC2FC7">
            <w:pPr>
              <w:spacing w:line="360" w:lineRule="auto"/>
              <w:rPr>
                <w:sz w:val="20"/>
                <w:szCs w:val="20"/>
              </w:rPr>
            </w:pPr>
            <w:r w:rsidRPr="00BC2FC7">
              <w:rPr>
                <w:sz w:val="20"/>
                <w:szCs w:val="20"/>
              </w:rPr>
              <w:t>115</w:t>
            </w:r>
          </w:p>
        </w:tc>
        <w:tc>
          <w:tcPr>
            <w:tcW w:w="1666" w:type="dxa"/>
            <w:vAlign w:val="center"/>
          </w:tcPr>
          <w:p w:rsidR="00A90A83" w:rsidRPr="00BC2FC7" w:rsidRDefault="00A90A83" w:rsidP="00BC2FC7">
            <w:pPr>
              <w:spacing w:line="360" w:lineRule="auto"/>
              <w:rPr>
                <w:sz w:val="20"/>
                <w:szCs w:val="20"/>
              </w:rPr>
            </w:pPr>
            <w:r w:rsidRPr="00BC2FC7">
              <w:rPr>
                <w:sz w:val="20"/>
                <w:szCs w:val="20"/>
              </w:rPr>
              <w:t>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Май</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230</w:t>
            </w:r>
          </w:p>
        </w:tc>
        <w:tc>
          <w:tcPr>
            <w:tcW w:w="1914" w:type="dxa"/>
            <w:vAlign w:val="center"/>
          </w:tcPr>
          <w:p w:rsidR="00A90A83" w:rsidRPr="00BC2FC7" w:rsidRDefault="00A90A83" w:rsidP="00BC2FC7">
            <w:pPr>
              <w:spacing w:line="360" w:lineRule="auto"/>
              <w:rPr>
                <w:sz w:val="20"/>
                <w:szCs w:val="20"/>
              </w:rPr>
            </w:pPr>
            <w:r w:rsidRPr="00BC2FC7">
              <w:rPr>
                <w:sz w:val="20"/>
                <w:szCs w:val="20"/>
              </w:rPr>
              <w:t>222</w:t>
            </w:r>
          </w:p>
        </w:tc>
        <w:tc>
          <w:tcPr>
            <w:tcW w:w="1666" w:type="dxa"/>
            <w:vAlign w:val="center"/>
          </w:tcPr>
          <w:p w:rsidR="00A90A83" w:rsidRPr="00BC2FC7" w:rsidRDefault="00A90A83" w:rsidP="00BC2FC7">
            <w:pPr>
              <w:spacing w:line="360" w:lineRule="auto"/>
              <w:rPr>
                <w:sz w:val="20"/>
                <w:szCs w:val="20"/>
              </w:rPr>
            </w:pPr>
            <w:r w:rsidRPr="00BC2FC7">
              <w:rPr>
                <w:sz w:val="20"/>
                <w:szCs w:val="20"/>
              </w:rPr>
              <w:t>8</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Июнь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20</w:t>
            </w:r>
          </w:p>
        </w:tc>
        <w:tc>
          <w:tcPr>
            <w:tcW w:w="1914" w:type="dxa"/>
            <w:vAlign w:val="center"/>
          </w:tcPr>
          <w:p w:rsidR="00A90A83" w:rsidRPr="00BC2FC7" w:rsidRDefault="00A90A83" w:rsidP="00BC2FC7">
            <w:pPr>
              <w:spacing w:line="360" w:lineRule="auto"/>
              <w:rPr>
                <w:sz w:val="20"/>
                <w:szCs w:val="20"/>
              </w:rPr>
            </w:pPr>
            <w:r w:rsidRPr="00BC2FC7">
              <w:rPr>
                <w:sz w:val="20"/>
                <w:szCs w:val="20"/>
              </w:rPr>
              <w:t>0</w:t>
            </w:r>
          </w:p>
        </w:tc>
        <w:tc>
          <w:tcPr>
            <w:tcW w:w="1666" w:type="dxa"/>
            <w:vAlign w:val="center"/>
          </w:tcPr>
          <w:p w:rsidR="00A90A83" w:rsidRPr="00BC2FC7" w:rsidRDefault="00A90A83" w:rsidP="00BC2FC7">
            <w:pPr>
              <w:spacing w:line="360" w:lineRule="auto"/>
              <w:rPr>
                <w:sz w:val="20"/>
                <w:szCs w:val="20"/>
              </w:rPr>
            </w:pPr>
            <w:r w:rsidRPr="00BC2FC7">
              <w:rPr>
                <w:sz w:val="20"/>
                <w:szCs w:val="20"/>
              </w:rPr>
              <w:t>20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Июль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150</w:t>
            </w:r>
          </w:p>
        </w:tc>
        <w:tc>
          <w:tcPr>
            <w:tcW w:w="1914" w:type="dxa"/>
            <w:vAlign w:val="center"/>
          </w:tcPr>
          <w:p w:rsidR="00A90A83" w:rsidRPr="00BC2FC7" w:rsidRDefault="00A90A83" w:rsidP="00BC2FC7">
            <w:pPr>
              <w:spacing w:line="360" w:lineRule="auto"/>
              <w:rPr>
                <w:sz w:val="20"/>
                <w:szCs w:val="20"/>
              </w:rPr>
            </w:pPr>
            <w:r w:rsidRPr="00BC2FC7">
              <w:rPr>
                <w:sz w:val="20"/>
                <w:szCs w:val="20"/>
              </w:rPr>
              <w:t>150</w:t>
            </w:r>
          </w:p>
        </w:tc>
        <w:tc>
          <w:tcPr>
            <w:tcW w:w="1666" w:type="dxa"/>
            <w:vAlign w:val="center"/>
          </w:tcPr>
          <w:p w:rsidR="00A90A83" w:rsidRPr="00BC2FC7" w:rsidRDefault="00A90A83" w:rsidP="00BC2FC7">
            <w:pPr>
              <w:spacing w:line="360" w:lineRule="auto"/>
              <w:rPr>
                <w:sz w:val="20"/>
                <w:szCs w:val="20"/>
              </w:rPr>
            </w:pPr>
            <w:r w:rsidRPr="00BC2FC7">
              <w:rPr>
                <w:sz w:val="20"/>
                <w:szCs w:val="20"/>
              </w:rPr>
              <w:t>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Август</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110</w:t>
            </w:r>
          </w:p>
        </w:tc>
        <w:tc>
          <w:tcPr>
            <w:tcW w:w="1914" w:type="dxa"/>
            <w:vAlign w:val="center"/>
          </w:tcPr>
          <w:p w:rsidR="00A90A83" w:rsidRPr="00BC2FC7" w:rsidRDefault="00A90A83" w:rsidP="00BC2FC7">
            <w:pPr>
              <w:spacing w:line="360" w:lineRule="auto"/>
              <w:rPr>
                <w:sz w:val="20"/>
                <w:szCs w:val="20"/>
              </w:rPr>
            </w:pPr>
            <w:r w:rsidRPr="00BC2FC7">
              <w:rPr>
                <w:sz w:val="20"/>
                <w:szCs w:val="20"/>
              </w:rPr>
              <w:t>110</w:t>
            </w:r>
          </w:p>
        </w:tc>
        <w:tc>
          <w:tcPr>
            <w:tcW w:w="1666" w:type="dxa"/>
            <w:vAlign w:val="center"/>
          </w:tcPr>
          <w:p w:rsidR="00A90A83" w:rsidRPr="00BC2FC7" w:rsidRDefault="00A90A83" w:rsidP="00BC2FC7">
            <w:pPr>
              <w:spacing w:line="360" w:lineRule="auto"/>
              <w:rPr>
                <w:sz w:val="20"/>
                <w:szCs w:val="20"/>
              </w:rPr>
            </w:pPr>
            <w:r w:rsidRPr="00BC2FC7">
              <w:rPr>
                <w:sz w:val="20"/>
                <w:szCs w:val="20"/>
              </w:rPr>
              <w:t>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Сентябрь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150</w:t>
            </w:r>
          </w:p>
        </w:tc>
        <w:tc>
          <w:tcPr>
            <w:tcW w:w="1914" w:type="dxa"/>
            <w:vAlign w:val="center"/>
          </w:tcPr>
          <w:p w:rsidR="00A90A83" w:rsidRPr="00BC2FC7" w:rsidRDefault="00A90A83" w:rsidP="00BC2FC7">
            <w:pPr>
              <w:spacing w:line="360" w:lineRule="auto"/>
              <w:rPr>
                <w:sz w:val="20"/>
                <w:szCs w:val="20"/>
              </w:rPr>
            </w:pPr>
            <w:r w:rsidRPr="00BC2FC7">
              <w:rPr>
                <w:sz w:val="20"/>
                <w:szCs w:val="20"/>
              </w:rPr>
              <w:t>110</w:t>
            </w:r>
          </w:p>
        </w:tc>
        <w:tc>
          <w:tcPr>
            <w:tcW w:w="1666" w:type="dxa"/>
            <w:vAlign w:val="center"/>
          </w:tcPr>
          <w:p w:rsidR="00A90A83" w:rsidRPr="00BC2FC7" w:rsidRDefault="00A90A83" w:rsidP="00BC2FC7">
            <w:pPr>
              <w:spacing w:line="360" w:lineRule="auto"/>
              <w:rPr>
                <w:sz w:val="20"/>
                <w:szCs w:val="20"/>
              </w:rPr>
            </w:pPr>
            <w:r w:rsidRPr="00BC2FC7">
              <w:rPr>
                <w:sz w:val="20"/>
                <w:szCs w:val="20"/>
              </w:rPr>
              <w:t>40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Октябрь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110</w:t>
            </w:r>
          </w:p>
        </w:tc>
        <w:tc>
          <w:tcPr>
            <w:tcW w:w="1914" w:type="dxa"/>
            <w:vAlign w:val="center"/>
          </w:tcPr>
          <w:p w:rsidR="00A90A83" w:rsidRPr="00BC2FC7" w:rsidRDefault="00A90A83" w:rsidP="00BC2FC7">
            <w:pPr>
              <w:spacing w:line="360" w:lineRule="auto"/>
              <w:rPr>
                <w:sz w:val="20"/>
                <w:szCs w:val="20"/>
              </w:rPr>
            </w:pPr>
            <w:r w:rsidRPr="00BC2FC7">
              <w:rPr>
                <w:sz w:val="20"/>
                <w:szCs w:val="20"/>
              </w:rPr>
              <w:t>100</w:t>
            </w:r>
          </w:p>
        </w:tc>
        <w:tc>
          <w:tcPr>
            <w:tcW w:w="1666" w:type="dxa"/>
            <w:vAlign w:val="center"/>
          </w:tcPr>
          <w:p w:rsidR="00A90A83" w:rsidRPr="00BC2FC7" w:rsidRDefault="00A90A83" w:rsidP="00BC2FC7">
            <w:pPr>
              <w:spacing w:line="360" w:lineRule="auto"/>
              <w:rPr>
                <w:sz w:val="20"/>
                <w:szCs w:val="20"/>
              </w:rPr>
            </w:pPr>
            <w:r w:rsidRPr="00BC2FC7">
              <w:rPr>
                <w:sz w:val="20"/>
                <w:szCs w:val="20"/>
              </w:rPr>
              <w:t>10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Ноябрь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100</w:t>
            </w:r>
          </w:p>
        </w:tc>
        <w:tc>
          <w:tcPr>
            <w:tcW w:w="1914" w:type="dxa"/>
            <w:vAlign w:val="center"/>
          </w:tcPr>
          <w:p w:rsidR="00A90A83" w:rsidRPr="00BC2FC7" w:rsidRDefault="00A90A83" w:rsidP="00BC2FC7">
            <w:pPr>
              <w:spacing w:line="360" w:lineRule="auto"/>
              <w:rPr>
                <w:sz w:val="20"/>
                <w:szCs w:val="20"/>
              </w:rPr>
            </w:pPr>
            <w:r w:rsidRPr="00BC2FC7">
              <w:rPr>
                <w:sz w:val="20"/>
                <w:szCs w:val="20"/>
              </w:rPr>
              <w:t>100</w:t>
            </w:r>
          </w:p>
        </w:tc>
        <w:tc>
          <w:tcPr>
            <w:tcW w:w="1666" w:type="dxa"/>
            <w:vAlign w:val="center"/>
          </w:tcPr>
          <w:p w:rsidR="00A90A83" w:rsidRPr="00BC2FC7" w:rsidRDefault="00A90A83" w:rsidP="00BC2FC7">
            <w:pPr>
              <w:spacing w:line="360" w:lineRule="auto"/>
              <w:rPr>
                <w:sz w:val="20"/>
                <w:szCs w:val="20"/>
              </w:rPr>
            </w:pPr>
            <w:r w:rsidRPr="00BC2FC7">
              <w:rPr>
                <w:sz w:val="20"/>
                <w:szCs w:val="20"/>
              </w:rPr>
              <w:t>0</w:t>
            </w:r>
          </w:p>
        </w:tc>
      </w:tr>
      <w:tr w:rsidR="00A90A83" w:rsidRPr="00BC2FC7" w:rsidTr="00BC2FC7">
        <w:trPr>
          <w:jc w:val="center"/>
        </w:trPr>
        <w:tc>
          <w:tcPr>
            <w:tcW w:w="1914" w:type="dxa"/>
          </w:tcPr>
          <w:p w:rsidR="00A90A83" w:rsidRPr="00BC2FC7" w:rsidRDefault="00A90A83" w:rsidP="00BC2FC7">
            <w:pPr>
              <w:spacing w:line="360" w:lineRule="auto"/>
              <w:rPr>
                <w:sz w:val="20"/>
                <w:szCs w:val="20"/>
              </w:rPr>
            </w:pPr>
            <w:r w:rsidRPr="00BC2FC7">
              <w:rPr>
                <w:sz w:val="20"/>
                <w:szCs w:val="20"/>
              </w:rPr>
              <w:t>Декабрь</w:t>
            </w:r>
          </w:p>
        </w:tc>
        <w:tc>
          <w:tcPr>
            <w:tcW w:w="1914" w:type="dxa"/>
            <w:vAlign w:val="center"/>
          </w:tcPr>
          <w:p w:rsidR="00A90A83" w:rsidRPr="00BC2FC7" w:rsidRDefault="00A90A83" w:rsidP="00BC2FC7">
            <w:pPr>
              <w:spacing w:line="360" w:lineRule="auto"/>
              <w:rPr>
                <w:sz w:val="20"/>
                <w:szCs w:val="20"/>
              </w:rPr>
            </w:pPr>
            <w:r w:rsidRPr="00BC2FC7">
              <w:rPr>
                <w:sz w:val="20"/>
                <w:szCs w:val="20"/>
              </w:rPr>
              <w:t>Виброплиты</w:t>
            </w:r>
          </w:p>
        </w:tc>
        <w:tc>
          <w:tcPr>
            <w:tcW w:w="1914" w:type="dxa"/>
            <w:vAlign w:val="center"/>
          </w:tcPr>
          <w:p w:rsidR="00A90A83" w:rsidRPr="00BC2FC7" w:rsidRDefault="00A90A83" w:rsidP="00BC2FC7">
            <w:pPr>
              <w:spacing w:line="360" w:lineRule="auto"/>
              <w:rPr>
                <w:sz w:val="20"/>
                <w:szCs w:val="20"/>
              </w:rPr>
            </w:pPr>
            <w:r w:rsidRPr="00BC2FC7">
              <w:rPr>
                <w:sz w:val="20"/>
                <w:szCs w:val="20"/>
              </w:rPr>
              <w:t>115</w:t>
            </w:r>
          </w:p>
        </w:tc>
        <w:tc>
          <w:tcPr>
            <w:tcW w:w="1914" w:type="dxa"/>
            <w:vAlign w:val="center"/>
          </w:tcPr>
          <w:p w:rsidR="00A90A83" w:rsidRPr="00BC2FC7" w:rsidRDefault="00A90A83" w:rsidP="00BC2FC7">
            <w:pPr>
              <w:spacing w:line="360" w:lineRule="auto"/>
              <w:rPr>
                <w:sz w:val="20"/>
                <w:szCs w:val="20"/>
              </w:rPr>
            </w:pPr>
            <w:r w:rsidRPr="00BC2FC7">
              <w:rPr>
                <w:sz w:val="20"/>
                <w:szCs w:val="20"/>
              </w:rPr>
              <w:t>113</w:t>
            </w:r>
          </w:p>
        </w:tc>
        <w:tc>
          <w:tcPr>
            <w:tcW w:w="1666" w:type="dxa"/>
            <w:vAlign w:val="center"/>
          </w:tcPr>
          <w:p w:rsidR="00A90A83" w:rsidRPr="00BC2FC7" w:rsidRDefault="00A90A83" w:rsidP="00BC2FC7">
            <w:pPr>
              <w:spacing w:line="360" w:lineRule="auto"/>
              <w:rPr>
                <w:sz w:val="20"/>
                <w:szCs w:val="20"/>
              </w:rPr>
            </w:pPr>
            <w:r w:rsidRPr="00BC2FC7">
              <w:rPr>
                <w:sz w:val="20"/>
                <w:szCs w:val="20"/>
              </w:rPr>
              <w:t>2</w:t>
            </w:r>
          </w:p>
        </w:tc>
      </w:tr>
    </w:tbl>
    <w:p w:rsidR="00A90A83" w:rsidRPr="004426A9" w:rsidRDefault="00A90A83" w:rsidP="004426A9">
      <w:pPr>
        <w:spacing w:line="360" w:lineRule="auto"/>
        <w:ind w:firstLine="709"/>
        <w:jc w:val="both"/>
        <w:rPr>
          <w:sz w:val="28"/>
          <w:szCs w:val="28"/>
        </w:rPr>
      </w:pPr>
      <w:r w:rsidRPr="004426A9">
        <w:rPr>
          <w:sz w:val="28"/>
          <w:szCs w:val="28"/>
        </w:rPr>
        <w:t xml:space="preserve"> </w:t>
      </w:r>
    </w:p>
    <w:p w:rsidR="00A90A83" w:rsidRPr="004426A9" w:rsidRDefault="00A90A83" w:rsidP="004426A9">
      <w:pPr>
        <w:spacing w:line="360" w:lineRule="auto"/>
        <w:ind w:firstLine="709"/>
        <w:contextualSpacing/>
        <w:jc w:val="both"/>
        <w:rPr>
          <w:sz w:val="28"/>
          <w:szCs w:val="28"/>
        </w:rPr>
      </w:pPr>
      <w:r w:rsidRPr="004426A9">
        <w:rPr>
          <w:sz w:val="28"/>
          <w:szCs w:val="28"/>
        </w:rPr>
        <w:t>Для того чтобы рассчитать уровень обслуживания по количеству единиц проданного товара, необходимо вычесть из единицы отношение количества недостающих единиц товара к общему количеству проданных единиц товара:</w:t>
      </w:r>
    </w:p>
    <w:p w:rsidR="002C0879" w:rsidRPr="004426A9" w:rsidRDefault="00727F4B" w:rsidP="004426A9">
      <w:pPr>
        <w:tabs>
          <w:tab w:val="left" w:pos="2694"/>
          <w:tab w:val="left" w:pos="3261"/>
          <w:tab w:val="left" w:pos="3544"/>
        </w:tabs>
        <w:spacing w:line="360" w:lineRule="auto"/>
        <w:ind w:firstLine="709"/>
        <w:contextualSpacing/>
        <w:jc w:val="both"/>
        <w:rPr>
          <w:sz w:val="28"/>
          <w:szCs w:val="28"/>
        </w:rPr>
      </w:pPr>
      <w:r w:rsidRPr="004426A9">
        <w:rPr>
          <w:sz w:val="28"/>
          <w:szCs w:val="28"/>
        </w:rPr>
        <w:fldChar w:fldCharType="begin"/>
      </w:r>
      <w:r w:rsidRPr="004426A9">
        <w:rPr>
          <w:sz w:val="28"/>
          <w:szCs w:val="28"/>
        </w:rPr>
        <w:instrText xml:space="preserve"> QUOTE </w:instrText>
      </w:r>
      <w:r w:rsidR="003067F0">
        <w:rPr>
          <w:position w:val="-15"/>
          <w:sz w:val="28"/>
          <w:szCs w:val="28"/>
        </w:rPr>
        <w:pict>
          <v:shape id="_x0000_i1076" type="#_x0000_t75" style="width:86.25pt;height:24pt">
            <v:imagedata r:id="rId88" o:title="" chromakey="white"/>
          </v:shape>
        </w:pict>
      </w:r>
      <w:r w:rsidRPr="004426A9">
        <w:rPr>
          <w:sz w:val="28"/>
          <w:szCs w:val="28"/>
        </w:rPr>
        <w:instrText xml:space="preserve"> </w:instrText>
      </w:r>
      <w:r w:rsidRPr="004426A9">
        <w:rPr>
          <w:sz w:val="28"/>
          <w:szCs w:val="28"/>
        </w:rPr>
        <w:fldChar w:fldCharType="separate"/>
      </w:r>
      <w:r w:rsidR="003067F0">
        <w:rPr>
          <w:position w:val="-15"/>
          <w:sz w:val="28"/>
          <w:szCs w:val="28"/>
        </w:rPr>
        <w:pict>
          <v:shape id="_x0000_i1077" type="#_x0000_t75" style="width:86.25pt;height:24pt">
            <v:imagedata r:id="rId88" o:title="" chromakey="white"/>
          </v:shape>
        </w:pict>
      </w:r>
      <w:r w:rsidRPr="004426A9">
        <w:rPr>
          <w:sz w:val="28"/>
          <w:szCs w:val="28"/>
        </w:rPr>
        <w:fldChar w:fldCharType="end"/>
      </w:r>
      <w:r w:rsidR="00BC2FC7">
        <w:rPr>
          <w:sz w:val="28"/>
          <w:szCs w:val="28"/>
        </w:rPr>
        <w:t xml:space="preserve"> </w:t>
      </w:r>
      <w:r w:rsidR="006A41E2" w:rsidRPr="004426A9">
        <w:rPr>
          <w:sz w:val="28"/>
          <w:szCs w:val="28"/>
        </w:rPr>
        <w:t>,</w:t>
      </w:r>
      <w:r w:rsidR="00BC2FC7">
        <w:rPr>
          <w:sz w:val="28"/>
          <w:szCs w:val="28"/>
        </w:rPr>
        <w:t xml:space="preserve">           </w:t>
      </w:r>
      <w:r w:rsidR="00640B4E" w:rsidRPr="004426A9">
        <w:rPr>
          <w:sz w:val="28"/>
          <w:szCs w:val="28"/>
        </w:rPr>
        <w:t xml:space="preserve"> </w:t>
      </w:r>
      <w:r w:rsidR="00361985" w:rsidRPr="004426A9">
        <w:rPr>
          <w:sz w:val="28"/>
          <w:szCs w:val="28"/>
        </w:rPr>
        <w:t>(</w:t>
      </w:r>
      <w:r w:rsidR="00640B4E" w:rsidRPr="004426A9">
        <w:rPr>
          <w:sz w:val="28"/>
          <w:szCs w:val="28"/>
        </w:rPr>
        <w:t>3</w:t>
      </w:r>
      <w:r w:rsidR="00361985" w:rsidRPr="004426A9">
        <w:rPr>
          <w:sz w:val="28"/>
          <w:szCs w:val="28"/>
        </w:rPr>
        <w:t>.</w:t>
      </w:r>
      <w:r w:rsidR="00640B4E" w:rsidRPr="004426A9">
        <w:rPr>
          <w:sz w:val="28"/>
          <w:szCs w:val="28"/>
        </w:rPr>
        <w:t>15</w:t>
      </w:r>
      <w:r w:rsidR="00361985" w:rsidRPr="004426A9">
        <w:rPr>
          <w:sz w:val="28"/>
          <w:szCs w:val="28"/>
        </w:rPr>
        <w:t>)</w:t>
      </w:r>
    </w:p>
    <w:p w:rsidR="00914DA4" w:rsidRPr="004426A9" w:rsidRDefault="00914DA4" w:rsidP="004426A9">
      <w:pPr>
        <w:tabs>
          <w:tab w:val="left" w:pos="2694"/>
          <w:tab w:val="left" w:pos="3261"/>
          <w:tab w:val="left" w:pos="3544"/>
        </w:tabs>
        <w:spacing w:line="360" w:lineRule="auto"/>
        <w:ind w:firstLine="709"/>
        <w:contextualSpacing/>
        <w:jc w:val="both"/>
        <w:rPr>
          <w:sz w:val="28"/>
          <w:szCs w:val="28"/>
        </w:rPr>
      </w:pPr>
    </w:p>
    <w:p w:rsidR="003A59B2" w:rsidRPr="004426A9" w:rsidRDefault="00583EB3" w:rsidP="004426A9">
      <w:pPr>
        <w:spacing w:line="360" w:lineRule="auto"/>
        <w:ind w:firstLine="709"/>
        <w:contextualSpacing/>
        <w:jc w:val="both"/>
        <w:rPr>
          <w:sz w:val="28"/>
          <w:szCs w:val="28"/>
        </w:rPr>
      </w:pPr>
      <w:r w:rsidRPr="004426A9">
        <w:rPr>
          <w:sz w:val="28"/>
          <w:szCs w:val="28"/>
        </w:rPr>
        <w:t xml:space="preserve">где </w:t>
      </w:r>
      <w:r w:rsidR="003A59B2" w:rsidRPr="004426A9">
        <w:rPr>
          <w:sz w:val="28"/>
          <w:szCs w:val="28"/>
        </w:rPr>
        <w:t>КНЕТ – количество недостающих единиц товара;</w:t>
      </w:r>
    </w:p>
    <w:p w:rsidR="003A59B2" w:rsidRPr="004426A9" w:rsidRDefault="003A59B2" w:rsidP="004426A9">
      <w:pPr>
        <w:spacing w:line="360" w:lineRule="auto"/>
        <w:ind w:firstLine="709"/>
        <w:contextualSpacing/>
        <w:jc w:val="both"/>
        <w:rPr>
          <w:sz w:val="28"/>
          <w:szCs w:val="28"/>
        </w:rPr>
      </w:pPr>
      <w:r w:rsidRPr="004426A9">
        <w:rPr>
          <w:sz w:val="28"/>
          <w:szCs w:val="28"/>
        </w:rPr>
        <w:t>ОКПЕТ – общее количество проданных единиц товара.</w:t>
      </w:r>
    </w:p>
    <w:p w:rsidR="003A59B2" w:rsidRPr="004426A9" w:rsidRDefault="003A59B2" w:rsidP="004426A9">
      <w:pPr>
        <w:spacing w:line="360" w:lineRule="auto"/>
        <w:ind w:firstLine="709"/>
        <w:contextualSpacing/>
        <w:jc w:val="both"/>
        <w:rPr>
          <w:sz w:val="28"/>
          <w:szCs w:val="28"/>
        </w:rPr>
      </w:pPr>
    </w:p>
    <w:p w:rsidR="003A59B2" w:rsidRPr="004426A9" w:rsidRDefault="003A59B2" w:rsidP="006D5401">
      <w:pPr>
        <w:spacing w:line="360" w:lineRule="auto"/>
        <w:ind w:firstLine="709"/>
        <w:contextualSpacing/>
        <w:jc w:val="both"/>
        <w:rPr>
          <w:sz w:val="28"/>
          <w:szCs w:val="28"/>
        </w:rPr>
      </w:pPr>
      <w:r w:rsidRPr="004426A9">
        <w:rPr>
          <w:sz w:val="28"/>
          <w:szCs w:val="28"/>
        </w:rPr>
        <w:t>Показатели уровня обслуживания по товарам, сделки по которым не были выполнены полностью, представлены в таблице 3.1</w:t>
      </w:r>
      <w:r w:rsidR="00C8480C" w:rsidRPr="004426A9">
        <w:rPr>
          <w:sz w:val="28"/>
          <w:szCs w:val="28"/>
        </w:rPr>
        <w:t>2</w:t>
      </w:r>
      <w:r w:rsidRPr="004426A9">
        <w:rPr>
          <w:sz w:val="28"/>
          <w:szCs w:val="28"/>
        </w:rPr>
        <w:t>.</w:t>
      </w:r>
    </w:p>
    <w:p w:rsidR="003A59B2" w:rsidRPr="004426A9" w:rsidRDefault="003A59B2" w:rsidP="004426A9">
      <w:pPr>
        <w:spacing w:line="360" w:lineRule="auto"/>
        <w:ind w:firstLine="709"/>
        <w:contextualSpacing/>
        <w:jc w:val="both"/>
        <w:rPr>
          <w:sz w:val="28"/>
          <w:szCs w:val="28"/>
        </w:rPr>
      </w:pPr>
      <w:r w:rsidRPr="004426A9">
        <w:rPr>
          <w:sz w:val="28"/>
          <w:szCs w:val="28"/>
        </w:rPr>
        <w:t>Таблица 3.1</w:t>
      </w:r>
      <w:r w:rsidR="00C8480C" w:rsidRPr="004426A9">
        <w:rPr>
          <w:sz w:val="28"/>
          <w:szCs w:val="28"/>
        </w:rPr>
        <w:t>2</w:t>
      </w:r>
      <w:r w:rsidRPr="004426A9">
        <w:rPr>
          <w:sz w:val="28"/>
          <w:szCs w:val="28"/>
        </w:rPr>
        <w:t xml:space="preserve"> - Показатели уровня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285"/>
        <w:gridCol w:w="2285"/>
        <w:gridCol w:w="2047"/>
      </w:tblGrid>
      <w:tr w:rsidR="003A59B2" w:rsidRPr="00BC2FC7" w:rsidTr="00BC2FC7">
        <w:trPr>
          <w:trHeight w:val="1068"/>
          <w:jc w:val="center"/>
        </w:trPr>
        <w:tc>
          <w:tcPr>
            <w:tcW w:w="2284" w:type="dxa"/>
            <w:vAlign w:val="center"/>
          </w:tcPr>
          <w:p w:rsidR="003A59B2" w:rsidRPr="00BC2FC7" w:rsidRDefault="003A59B2" w:rsidP="00BC2FC7">
            <w:pPr>
              <w:spacing w:line="360" w:lineRule="auto"/>
              <w:rPr>
                <w:sz w:val="20"/>
                <w:szCs w:val="20"/>
              </w:rPr>
            </w:pPr>
            <w:r w:rsidRPr="00BC2FC7">
              <w:rPr>
                <w:sz w:val="20"/>
                <w:szCs w:val="20"/>
              </w:rPr>
              <w:t>Товар</w:t>
            </w:r>
          </w:p>
        </w:tc>
        <w:tc>
          <w:tcPr>
            <w:tcW w:w="2285" w:type="dxa"/>
            <w:vAlign w:val="center"/>
          </w:tcPr>
          <w:p w:rsidR="003A59B2" w:rsidRPr="00BC2FC7" w:rsidRDefault="003A59B2" w:rsidP="00BC2FC7">
            <w:pPr>
              <w:spacing w:line="360" w:lineRule="auto"/>
              <w:rPr>
                <w:sz w:val="20"/>
                <w:szCs w:val="20"/>
              </w:rPr>
            </w:pPr>
            <w:r w:rsidRPr="00BC2FC7">
              <w:rPr>
                <w:sz w:val="20"/>
                <w:szCs w:val="20"/>
              </w:rPr>
              <w:t>Количество упущенных сделок</w:t>
            </w:r>
          </w:p>
        </w:tc>
        <w:tc>
          <w:tcPr>
            <w:tcW w:w="2285" w:type="dxa"/>
            <w:vAlign w:val="center"/>
          </w:tcPr>
          <w:p w:rsidR="003A59B2" w:rsidRPr="00BC2FC7" w:rsidRDefault="003A59B2" w:rsidP="00BC2FC7">
            <w:pPr>
              <w:spacing w:line="360" w:lineRule="auto"/>
              <w:rPr>
                <w:sz w:val="20"/>
                <w:szCs w:val="20"/>
              </w:rPr>
            </w:pPr>
            <w:r w:rsidRPr="00BC2FC7">
              <w:rPr>
                <w:sz w:val="20"/>
                <w:szCs w:val="20"/>
              </w:rPr>
              <w:t>Не хватило товара</w:t>
            </w:r>
          </w:p>
        </w:tc>
        <w:tc>
          <w:tcPr>
            <w:tcW w:w="2047" w:type="dxa"/>
            <w:vAlign w:val="center"/>
          </w:tcPr>
          <w:p w:rsidR="003A59B2" w:rsidRPr="00BC2FC7" w:rsidRDefault="003A59B2" w:rsidP="00BC2FC7">
            <w:pPr>
              <w:spacing w:line="360" w:lineRule="auto"/>
              <w:rPr>
                <w:sz w:val="20"/>
                <w:szCs w:val="20"/>
              </w:rPr>
            </w:pPr>
            <w:r w:rsidRPr="00BC2FC7">
              <w:rPr>
                <w:sz w:val="20"/>
                <w:szCs w:val="20"/>
              </w:rPr>
              <w:t>Общее количество проданных единиц товара</w:t>
            </w:r>
          </w:p>
        </w:tc>
      </w:tr>
      <w:tr w:rsidR="003A59B2" w:rsidRPr="00BC2FC7" w:rsidTr="00BC2FC7">
        <w:trPr>
          <w:trHeight w:val="356"/>
          <w:jc w:val="center"/>
        </w:trPr>
        <w:tc>
          <w:tcPr>
            <w:tcW w:w="2284" w:type="dxa"/>
          </w:tcPr>
          <w:p w:rsidR="003A59B2" w:rsidRPr="00BC2FC7" w:rsidRDefault="003A59B2" w:rsidP="00BC2FC7">
            <w:pPr>
              <w:spacing w:line="360" w:lineRule="auto"/>
              <w:rPr>
                <w:sz w:val="20"/>
                <w:szCs w:val="20"/>
              </w:rPr>
            </w:pPr>
            <w:r w:rsidRPr="00BC2FC7">
              <w:rPr>
                <w:sz w:val="20"/>
                <w:szCs w:val="20"/>
              </w:rPr>
              <w:t>Виброплиты</w:t>
            </w:r>
          </w:p>
        </w:tc>
        <w:tc>
          <w:tcPr>
            <w:tcW w:w="2285" w:type="dxa"/>
            <w:vAlign w:val="center"/>
          </w:tcPr>
          <w:p w:rsidR="003A59B2" w:rsidRPr="00BC2FC7" w:rsidRDefault="003A59B2" w:rsidP="00BC2FC7">
            <w:pPr>
              <w:spacing w:line="360" w:lineRule="auto"/>
              <w:rPr>
                <w:sz w:val="20"/>
                <w:szCs w:val="20"/>
              </w:rPr>
            </w:pPr>
            <w:r w:rsidRPr="00BC2FC7">
              <w:rPr>
                <w:sz w:val="20"/>
                <w:szCs w:val="20"/>
              </w:rPr>
              <w:t>7</w:t>
            </w:r>
          </w:p>
        </w:tc>
        <w:tc>
          <w:tcPr>
            <w:tcW w:w="2285" w:type="dxa"/>
            <w:vAlign w:val="center"/>
          </w:tcPr>
          <w:p w:rsidR="003A59B2" w:rsidRPr="00BC2FC7" w:rsidRDefault="003A59B2" w:rsidP="00BC2FC7">
            <w:pPr>
              <w:spacing w:line="360" w:lineRule="auto"/>
              <w:rPr>
                <w:sz w:val="20"/>
                <w:szCs w:val="20"/>
              </w:rPr>
            </w:pPr>
            <w:r w:rsidRPr="00BC2FC7">
              <w:rPr>
                <w:sz w:val="20"/>
                <w:szCs w:val="20"/>
              </w:rPr>
              <w:t>114</w:t>
            </w:r>
          </w:p>
        </w:tc>
        <w:tc>
          <w:tcPr>
            <w:tcW w:w="2047" w:type="dxa"/>
            <w:vAlign w:val="center"/>
          </w:tcPr>
          <w:p w:rsidR="003A59B2" w:rsidRPr="00BC2FC7" w:rsidRDefault="003A59B2" w:rsidP="00BC2FC7">
            <w:pPr>
              <w:spacing w:line="360" w:lineRule="auto"/>
              <w:rPr>
                <w:sz w:val="20"/>
                <w:szCs w:val="20"/>
              </w:rPr>
            </w:pPr>
            <w:r w:rsidRPr="00BC2FC7">
              <w:rPr>
                <w:sz w:val="20"/>
                <w:szCs w:val="20"/>
              </w:rPr>
              <w:t>1356</w:t>
            </w:r>
          </w:p>
        </w:tc>
      </w:tr>
    </w:tbl>
    <w:p w:rsidR="00016710" w:rsidRPr="004426A9" w:rsidRDefault="00016710" w:rsidP="004426A9">
      <w:pPr>
        <w:spacing w:line="360" w:lineRule="auto"/>
        <w:ind w:firstLine="709"/>
        <w:contextualSpacing/>
        <w:jc w:val="both"/>
        <w:rPr>
          <w:sz w:val="28"/>
          <w:szCs w:val="28"/>
        </w:rPr>
      </w:pPr>
    </w:p>
    <w:p w:rsidR="003A59B2" w:rsidRPr="004426A9" w:rsidRDefault="003A59B2" w:rsidP="004426A9">
      <w:pPr>
        <w:spacing w:line="360" w:lineRule="auto"/>
        <w:ind w:firstLine="709"/>
        <w:contextualSpacing/>
        <w:jc w:val="both"/>
        <w:rPr>
          <w:sz w:val="28"/>
          <w:szCs w:val="28"/>
        </w:rPr>
      </w:pPr>
      <w:r w:rsidRPr="004426A9">
        <w:rPr>
          <w:sz w:val="28"/>
          <w:szCs w:val="28"/>
        </w:rPr>
        <w:t>Воспользуемся формулой</w:t>
      </w:r>
      <w:r w:rsidR="00640B4E" w:rsidRPr="004426A9">
        <w:rPr>
          <w:sz w:val="28"/>
          <w:szCs w:val="28"/>
        </w:rPr>
        <w:t xml:space="preserve"> (3.15)</w:t>
      </w:r>
      <w:r w:rsidRPr="004426A9">
        <w:rPr>
          <w:sz w:val="28"/>
          <w:szCs w:val="28"/>
        </w:rPr>
        <w:t>.</w:t>
      </w:r>
    </w:p>
    <w:p w:rsidR="003A59B2" w:rsidRPr="004426A9" w:rsidRDefault="003A59B2" w:rsidP="004426A9">
      <w:pPr>
        <w:spacing w:line="360" w:lineRule="auto"/>
        <w:ind w:firstLine="709"/>
        <w:contextualSpacing/>
        <w:jc w:val="both"/>
        <w:rPr>
          <w:sz w:val="28"/>
          <w:szCs w:val="28"/>
        </w:rPr>
      </w:pPr>
      <w:r w:rsidRPr="004426A9">
        <w:rPr>
          <w:sz w:val="28"/>
          <w:szCs w:val="28"/>
        </w:rPr>
        <w:t>Итак, уровень обслуживания составил 0,92.</w:t>
      </w:r>
    </w:p>
    <w:p w:rsidR="003A59B2" w:rsidRPr="004426A9" w:rsidRDefault="003A59B2" w:rsidP="004426A9">
      <w:pPr>
        <w:spacing w:line="360" w:lineRule="auto"/>
        <w:ind w:firstLine="709"/>
        <w:contextualSpacing/>
        <w:jc w:val="both"/>
        <w:rPr>
          <w:sz w:val="28"/>
          <w:szCs w:val="28"/>
        </w:rPr>
      </w:pPr>
      <w:r w:rsidRPr="004426A9">
        <w:rPr>
          <w:sz w:val="28"/>
          <w:szCs w:val="28"/>
        </w:rPr>
        <w:t>Исходя из такого анализа, очевидна необходимость скорректировать план закупок в планируемом периоде, для того чтобы уровень обслуживания по выявленным товарным позициям был равен 100%, что в свою очередь позволит предприятию избежать потерь прибыли.</w:t>
      </w:r>
    </w:p>
    <w:p w:rsidR="003A59B2" w:rsidRPr="004426A9" w:rsidRDefault="003A59B2" w:rsidP="004426A9">
      <w:pPr>
        <w:spacing w:line="360" w:lineRule="auto"/>
        <w:ind w:firstLine="709"/>
        <w:contextualSpacing/>
        <w:jc w:val="both"/>
        <w:rPr>
          <w:sz w:val="28"/>
          <w:szCs w:val="28"/>
        </w:rPr>
      </w:pPr>
      <w:r w:rsidRPr="004426A9">
        <w:rPr>
          <w:sz w:val="28"/>
          <w:szCs w:val="28"/>
        </w:rPr>
        <w:t xml:space="preserve">Для определения планируемого объема продаж в </w:t>
      </w:r>
      <w:smartTag w:uri="urn:schemas-microsoft-com:office:smarttags" w:element="metricconverter">
        <w:smartTagPr>
          <w:attr w:name="ProductID" w:val="2009 г"/>
        </w:smartTagPr>
        <w:r w:rsidRPr="004426A9">
          <w:rPr>
            <w:sz w:val="28"/>
            <w:szCs w:val="28"/>
          </w:rPr>
          <w:t>2009 г</w:t>
        </w:r>
      </w:smartTag>
      <w:r w:rsidRPr="004426A9">
        <w:rPr>
          <w:sz w:val="28"/>
          <w:szCs w:val="28"/>
        </w:rPr>
        <w:t>. необходимо применить экспертных методов прогнозирования.</w:t>
      </w:r>
    </w:p>
    <w:p w:rsidR="003A59B2" w:rsidRPr="004426A9" w:rsidRDefault="003A59B2" w:rsidP="004426A9">
      <w:pPr>
        <w:spacing w:line="360" w:lineRule="auto"/>
        <w:ind w:firstLine="709"/>
        <w:contextualSpacing/>
        <w:jc w:val="both"/>
        <w:rPr>
          <w:sz w:val="28"/>
          <w:szCs w:val="28"/>
        </w:rPr>
      </w:pPr>
      <w:r w:rsidRPr="004426A9">
        <w:rPr>
          <w:sz w:val="28"/>
          <w:szCs w:val="28"/>
        </w:rPr>
        <w:t xml:space="preserve">Данные об объеме продаж виброплит за период 2006 – 2008 </w:t>
      </w:r>
      <w:r w:rsidR="003469ED" w:rsidRPr="004426A9">
        <w:rPr>
          <w:sz w:val="28"/>
          <w:szCs w:val="28"/>
        </w:rPr>
        <w:t>гг.</w:t>
      </w:r>
      <w:r w:rsidRPr="004426A9">
        <w:rPr>
          <w:sz w:val="28"/>
          <w:szCs w:val="28"/>
        </w:rPr>
        <w:t xml:space="preserve"> представлены в таблице 3.1</w:t>
      </w:r>
      <w:r w:rsidR="00C8480C" w:rsidRPr="004426A9">
        <w:rPr>
          <w:sz w:val="28"/>
          <w:szCs w:val="28"/>
        </w:rPr>
        <w:t>3</w:t>
      </w:r>
      <w:r w:rsidRPr="004426A9">
        <w:rPr>
          <w:sz w:val="28"/>
          <w:szCs w:val="28"/>
        </w:rPr>
        <w:t>.</w:t>
      </w:r>
    </w:p>
    <w:p w:rsidR="003A59B2" w:rsidRPr="004426A9" w:rsidRDefault="003A59B2" w:rsidP="004426A9">
      <w:pPr>
        <w:spacing w:line="360" w:lineRule="auto"/>
        <w:ind w:firstLine="709"/>
        <w:contextualSpacing/>
        <w:jc w:val="both"/>
        <w:rPr>
          <w:sz w:val="28"/>
          <w:szCs w:val="28"/>
        </w:rPr>
      </w:pPr>
    </w:p>
    <w:p w:rsidR="00BC2FC7" w:rsidRDefault="003A59B2" w:rsidP="004426A9">
      <w:pPr>
        <w:spacing w:line="360" w:lineRule="auto"/>
        <w:ind w:firstLine="709"/>
        <w:contextualSpacing/>
        <w:jc w:val="both"/>
        <w:rPr>
          <w:sz w:val="28"/>
          <w:szCs w:val="28"/>
        </w:rPr>
      </w:pPr>
      <w:r w:rsidRPr="004426A9">
        <w:rPr>
          <w:sz w:val="28"/>
          <w:szCs w:val="28"/>
        </w:rPr>
        <w:t>Таблица 3.1</w:t>
      </w:r>
      <w:r w:rsidR="00C8480C" w:rsidRPr="004426A9">
        <w:rPr>
          <w:sz w:val="28"/>
          <w:szCs w:val="28"/>
        </w:rPr>
        <w:t>3</w:t>
      </w:r>
      <w:r w:rsidRPr="004426A9">
        <w:rPr>
          <w:sz w:val="28"/>
          <w:szCs w:val="28"/>
        </w:rPr>
        <w:t xml:space="preserve"> </w:t>
      </w:r>
    </w:p>
    <w:p w:rsidR="003A59B2" w:rsidRPr="004426A9" w:rsidRDefault="00167A25" w:rsidP="004426A9">
      <w:pPr>
        <w:spacing w:line="360" w:lineRule="auto"/>
        <w:ind w:firstLine="709"/>
        <w:contextualSpacing/>
        <w:jc w:val="both"/>
        <w:rPr>
          <w:sz w:val="28"/>
          <w:szCs w:val="28"/>
        </w:rPr>
      </w:pPr>
      <w:r w:rsidRPr="004426A9">
        <w:rPr>
          <w:sz w:val="28"/>
          <w:szCs w:val="28"/>
        </w:rPr>
        <w:t>Д</w:t>
      </w:r>
      <w:r w:rsidR="003A59B2" w:rsidRPr="004426A9">
        <w:rPr>
          <w:sz w:val="28"/>
          <w:szCs w:val="28"/>
        </w:rPr>
        <w:t xml:space="preserve">анные об объеме продаж виброплит за период 2006 – 2008 </w:t>
      </w:r>
      <w:r w:rsidR="003469ED" w:rsidRPr="004426A9">
        <w:rPr>
          <w:sz w:val="28"/>
          <w:szCs w:val="28"/>
        </w:rPr>
        <w:t>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144"/>
      </w:tblGrid>
      <w:tr w:rsidR="003A59B2" w:rsidRPr="00BC2FC7" w:rsidTr="00BC2FC7">
        <w:trPr>
          <w:jc w:val="center"/>
        </w:trPr>
        <w:tc>
          <w:tcPr>
            <w:tcW w:w="2392" w:type="dxa"/>
            <w:vMerge w:val="restart"/>
          </w:tcPr>
          <w:p w:rsidR="003A59B2" w:rsidRPr="00BC2FC7" w:rsidRDefault="003A59B2" w:rsidP="00BC2FC7">
            <w:pPr>
              <w:spacing w:line="360" w:lineRule="auto"/>
              <w:rPr>
                <w:sz w:val="20"/>
                <w:szCs w:val="20"/>
              </w:rPr>
            </w:pPr>
            <w:r w:rsidRPr="00BC2FC7">
              <w:rPr>
                <w:sz w:val="20"/>
                <w:szCs w:val="20"/>
              </w:rPr>
              <w:t>Объем продаж виброплит</w:t>
            </w:r>
          </w:p>
        </w:tc>
        <w:tc>
          <w:tcPr>
            <w:tcW w:w="2393" w:type="dxa"/>
            <w:vAlign w:val="center"/>
          </w:tcPr>
          <w:p w:rsidR="003A59B2" w:rsidRPr="00BC2FC7" w:rsidRDefault="003A59B2" w:rsidP="00BC2FC7">
            <w:pPr>
              <w:spacing w:line="360" w:lineRule="auto"/>
              <w:rPr>
                <w:sz w:val="20"/>
                <w:szCs w:val="20"/>
              </w:rPr>
            </w:pPr>
            <w:smartTag w:uri="urn:schemas-microsoft-com:office:smarttags" w:element="metricconverter">
              <w:smartTagPr>
                <w:attr w:name="ProductID" w:val="2006 г"/>
              </w:smartTagPr>
              <w:r w:rsidRPr="00BC2FC7">
                <w:rPr>
                  <w:sz w:val="20"/>
                  <w:szCs w:val="20"/>
                </w:rPr>
                <w:t>2006 г</w:t>
              </w:r>
            </w:smartTag>
            <w:r w:rsidRPr="00BC2FC7">
              <w:rPr>
                <w:sz w:val="20"/>
                <w:szCs w:val="20"/>
              </w:rPr>
              <w:t>.</w:t>
            </w:r>
          </w:p>
        </w:tc>
        <w:tc>
          <w:tcPr>
            <w:tcW w:w="2393" w:type="dxa"/>
            <w:vAlign w:val="center"/>
          </w:tcPr>
          <w:p w:rsidR="003A59B2" w:rsidRPr="00BC2FC7" w:rsidRDefault="003A59B2" w:rsidP="00BC2FC7">
            <w:pPr>
              <w:spacing w:line="360" w:lineRule="auto"/>
              <w:rPr>
                <w:sz w:val="20"/>
                <w:szCs w:val="20"/>
              </w:rPr>
            </w:pPr>
            <w:smartTag w:uri="urn:schemas-microsoft-com:office:smarttags" w:element="metricconverter">
              <w:smartTagPr>
                <w:attr w:name="ProductID" w:val="2007 г"/>
              </w:smartTagPr>
              <w:r w:rsidRPr="00BC2FC7">
                <w:rPr>
                  <w:sz w:val="20"/>
                  <w:szCs w:val="20"/>
                </w:rPr>
                <w:t>2007 г</w:t>
              </w:r>
            </w:smartTag>
            <w:r w:rsidRPr="00BC2FC7">
              <w:rPr>
                <w:sz w:val="20"/>
                <w:szCs w:val="20"/>
              </w:rPr>
              <w:t>.</w:t>
            </w:r>
          </w:p>
        </w:tc>
        <w:tc>
          <w:tcPr>
            <w:tcW w:w="2144" w:type="dxa"/>
            <w:vAlign w:val="center"/>
          </w:tcPr>
          <w:p w:rsidR="003A59B2" w:rsidRPr="00BC2FC7" w:rsidRDefault="003A59B2" w:rsidP="00BC2FC7">
            <w:pPr>
              <w:spacing w:line="360" w:lineRule="auto"/>
              <w:rPr>
                <w:sz w:val="20"/>
                <w:szCs w:val="20"/>
              </w:rPr>
            </w:pPr>
            <w:smartTag w:uri="urn:schemas-microsoft-com:office:smarttags" w:element="metricconverter">
              <w:smartTagPr>
                <w:attr w:name="ProductID" w:val="2008 г"/>
              </w:smartTagPr>
              <w:r w:rsidRPr="00BC2FC7">
                <w:rPr>
                  <w:sz w:val="20"/>
                  <w:szCs w:val="20"/>
                </w:rPr>
                <w:t>2008 г</w:t>
              </w:r>
            </w:smartTag>
            <w:r w:rsidRPr="00BC2FC7">
              <w:rPr>
                <w:sz w:val="20"/>
                <w:szCs w:val="20"/>
              </w:rPr>
              <w:t>.</w:t>
            </w:r>
          </w:p>
        </w:tc>
      </w:tr>
      <w:tr w:rsidR="003A59B2" w:rsidRPr="00BC2FC7" w:rsidTr="00BC2FC7">
        <w:trPr>
          <w:jc w:val="center"/>
        </w:trPr>
        <w:tc>
          <w:tcPr>
            <w:tcW w:w="2392" w:type="dxa"/>
            <w:vMerge/>
          </w:tcPr>
          <w:p w:rsidR="003A59B2" w:rsidRPr="00BC2FC7" w:rsidRDefault="003A59B2" w:rsidP="00BC2FC7">
            <w:pPr>
              <w:spacing w:line="360" w:lineRule="auto"/>
              <w:rPr>
                <w:sz w:val="20"/>
                <w:szCs w:val="20"/>
              </w:rPr>
            </w:pPr>
          </w:p>
        </w:tc>
        <w:tc>
          <w:tcPr>
            <w:tcW w:w="2393" w:type="dxa"/>
            <w:vAlign w:val="center"/>
          </w:tcPr>
          <w:p w:rsidR="003A59B2" w:rsidRPr="00BC2FC7" w:rsidRDefault="003A59B2" w:rsidP="00BC2FC7">
            <w:pPr>
              <w:spacing w:line="360" w:lineRule="auto"/>
              <w:rPr>
                <w:sz w:val="20"/>
                <w:szCs w:val="20"/>
              </w:rPr>
            </w:pPr>
            <w:r w:rsidRPr="00BC2FC7">
              <w:rPr>
                <w:sz w:val="20"/>
                <w:szCs w:val="20"/>
              </w:rPr>
              <w:t>1240</w:t>
            </w:r>
          </w:p>
        </w:tc>
        <w:tc>
          <w:tcPr>
            <w:tcW w:w="2393" w:type="dxa"/>
            <w:vAlign w:val="center"/>
          </w:tcPr>
          <w:p w:rsidR="003A59B2" w:rsidRPr="00BC2FC7" w:rsidRDefault="003A59B2" w:rsidP="00BC2FC7">
            <w:pPr>
              <w:spacing w:line="360" w:lineRule="auto"/>
              <w:rPr>
                <w:sz w:val="20"/>
                <w:szCs w:val="20"/>
              </w:rPr>
            </w:pPr>
            <w:r w:rsidRPr="00BC2FC7">
              <w:rPr>
                <w:sz w:val="20"/>
                <w:szCs w:val="20"/>
              </w:rPr>
              <w:t>1450</w:t>
            </w:r>
          </w:p>
        </w:tc>
        <w:tc>
          <w:tcPr>
            <w:tcW w:w="2144" w:type="dxa"/>
            <w:vAlign w:val="center"/>
          </w:tcPr>
          <w:p w:rsidR="003A59B2" w:rsidRPr="00BC2FC7" w:rsidRDefault="003A59B2" w:rsidP="00BC2FC7">
            <w:pPr>
              <w:spacing w:line="360" w:lineRule="auto"/>
              <w:rPr>
                <w:sz w:val="20"/>
                <w:szCs w:val="20"/>
              </w:rPr>
            </w:pPr>
            <w:r w:rsidRPr="00BC2FC7">
              <w:rPr>
                <w:sz w:val="20"/>
                <w:szCs w:val="20"/>
              </w:rPr>
              <w:t>1356</w:t>
            </w:r>
          </w:p>
        </w:tc>
      </w:tr>
    </w:tbl>
    <w:p w:rsidR="00016710" w:rsidRPr="004426A9" w:rsidRDefault="00016710" w:rsidP="004426A9">
      <w:pPr>
        <w:spacing w:line="360" w:lineRule="auto"/>
        <w:ind w:firstLine="709"/>
        <w:contextualSpacing/>
        <w:jc w:val="both"/>
        <w:rPr>
          <w:sz w:val="28"/>
          <w:szCs w:val="28"/>
        </w:rPr>
      </w:pPr>
    </w:p>
    <w:p w:rsidR="00016710" w:rsidRPr="004426A9" w:rsidRDefault="003A59B2" w:rsidP="004426A9">
      <w:pPr>
        <w:spacing w:line="360" w:lineRule="auto"/>
        <w:ind w:firstLine="709"/>
        <w:contextualSpacing/>
        <w:jc w:val="both"/>
        <w:rPr>
          <w:sz w:val="28"/>
          <w:szCs w:val="28"/>
        </w:rPr>
      </w:pPr>
      <w:r w:rsidRPr="004426A9">
        <w:rPr>
          <w:sz w:val="28"/>
          <w:szCs w:val="28"/>
        </w:rPr>
        <w:t xml:space="preserve">Воспользуемся формулой </w:t>
      </w:r>
      <w:r w:rsidR="00167A25" w:rsidRPr="004426A9">
        <w:rPr>
          <w:sz w:val="28"/>
          <w:szCs w:val="28"/>
        </w:rPr>
        <w:t>(</w:t>
      </w:r>
      <w:r w:rsidR="00640B4E" w:rsidRPr="004426A9">
        <w:rPr>
          <w:sz w:val="28"/>
          <w:szCs w:val="28"/>
        </w:rPr>
        <w:t>3</w:t>
      </w:r>
      <w:r w:rsidRPr="004426A9">
        <w:rPr>
          <w:sz w:val="28"/>
          <w:szCs w:val="28"/>
        </w:rPr>
        <w:t>.</w:t>
      </w:r>
      <w:r w:rsidR="00640B4E" w:rsidRPr="004426A9">
        <w:rPr>
          <w:sz w:val="28"/>
          <w:szCs w:val="28"/>
        </w:rPr>
        <w:t>14</w:t>
      </w:r>
      <w:r w:rsidR="00167A25" w:rsidRPr="004426A9">
        <w:rPr>
          <w:sz w:val="28"/>
          <w:szCs w:val="28"/>
        </w:rPr>
        <w:t>)</w:t>
      </w:r>
      <w:r w:rsidRPr="004426A9">
        <w:rPr>
          <w:sz w:val="28"/>
          <w:szCs w:val="28"/>
        </w:rPr>
        <w:t xml:space="preserve">. </w:t>
      </w:r>
    </w:p>
    <w:p w:rsidR="003A59B2" w:rsidRPr="004426A9" w:rsidRDefault="003A59B2" w:rsidP="004426A9">
      <w:pPr>
        <w:spacing w:line="360" w:lineRule="auto"/>
        <w:ind w:firstLine="709"/>
        <w:contextualSpacing/>
        <w:jc w:val="both"/>
        <w:rPr>
          <w:sz w:val="28"/>
          <w:szCs w:val="28"/>
        </w:rPr>
      </w:pPr>
      <w:r w:rsidRPr="004426A9">
        <w:rPr>
          <w:sz w:val="28"/>
          <w:szCs w:val="28"/>
        </w:rPr>
        <w:t>Х</w:t>
      </w:r>
      <w:r w:rsidRPr="004426A9">
        <w:rPr>
          <w:sz w:val="28"/>
          <w:szCs w:val="28"/>
          <w:vertAlign w:val="subscript"/>
        </w:rPr>
        <w:t>ож</w:t>
      </w:r>
      <w:r w:rsidRPr="004426A9">
        <w:rPr>
          <w:sz w:val="28"/>
          <w:szCs w:val="28"/>
        </w:rPr>
        <w:t xml:space="preserve"> =(3</w:t>
      </w:r>
      <w:r w:rsidR="00640B4E" w:rsidRPr="004426A9">
        <w:rPr>
          <w:sz w:val="28"/>
          <w:szCs w:val="28"/>
        </w:rPr>
        <w:t>×</w:t>
      </w:r>
      <w:r w:rsidRPr="004426A9">
        <w:rPr>
          <w:sz w:val="28"/>
          <w:szCs w:val="28"/>
        </w:rPr>
        <w:t>1240+2</w:t>
      </w:r>
      <w:r w:rsidR="00640B4E" w:rsidRPr="004426A9">
        <w:rPr>
          <w:sz w:val="28"/>
          <w:szCs w:val="28"/>
        </w:rPr>
        <w:t>×</w:t>
      </w:r>
      <w:r w:rsidRPr="004426A9">
        <w:rPr>
          <w:sz w:val="28"/>
          <w:szCs w:val="28"/>
        </w:rPr>
        <w:t>1450)/5=1324</w:t>
      </w:r>
    </w:p>
    <w:p w:rsidR="003A59B2" w:rsidRPr="004426A9" w:rsidRDefault="003A59B2" w:rsidP="004426A9">
      <w:pPr>
        <w:spacing w:line="360" w:lineRule="auto"/>
        <w:ind w:firstLine="709"/>
        <w:contextualSpacing/>
        <w:jc w:val="both"/>
        <w:rPr>
          <w:sz w:val="28"/>
          <w:szCs w:val="28"/>
        </w:rPr>
      </w:pPr>
    </w:p>
    <w:p w:rsidR="003A59B2" w:rsidRPr="004426A9" w:rsidRDefault="003A59B2" w:rsidP="004426A9">
      <w:pPr>
        <w:spacing w:line="360" w:lineRule="auto"/>
        <w:ind w:firstLine="709"/>
        <w:contextualSpacing/>
        <w:jc w:val="both"/>
        <w:rPr>
          <w:sz w:val="28"/>
          <w:szCs w:val="28"/>
        </w:rPr>
      </w:pPr>
      <w:r w:rsidRPr="004426A9">
        <w:rPr>
          <w:sz w:val="28"/>
          <w:szCs w:val="28"/>
        </w:rPr>
        <w:t>Скорректированный план продаж с учетом уровня обслуживания представлен в таблице 3.1</w:t>
      </w:r>
      <w:r w:rsidR="00C8480C" w:rsidRPr="004426A9">
        <w:rPr>
          <w:sz w:val="28"/>
          <w:szCs w:val="28"/>
        </w:rPr>
        <w:t>4</w:t>
      </w:r>
      <w:r w:rsidRPr="004426A9">
        <w:rPr>
          <w:sz w:val="28"/>
          <w:szCs w:val="28"/>
        </w:rPr>
        <w:t>.</w:t>
      </w:r>
    </w:p>
    <w:p w:rsidR="003A59B2" w:rsidRPr="004426A9" w:rsidRDefault="006D5401" w:rsidP="006D5401">
      <w:pPr>
        <w:spacing w:line="360" w:lineRule="auto"/>
        <w:ind w:firstLine="709"/>
        <w:contextualSpacing/>
        <w:jc w:val="both"/>
        <w:rPr>
          <w:sz w:val="28"/>
          <w:szCs w:val="28"/>
        </w:rPr>
      </w:pPr>
      <w:r>
        <w:rPr>
          <w:sz w:val="28"/>
          <w:szCs w:val="28"/>
        </w:rPr>
        <w:br w:type="page"/>
      </w:r>
      <w:r w:rsidR="003A59B2" w:rsidRPr="004426A9">
        <w:rPr>
          <w:sz w:val="28"/>
          <w:szCs w:val="28"/>
        </w:rPr>
        <w:t>Таблица 3.1</w:t>
      </w:r>
      <w:r w:rsidR="00C8480C" w:rsidRPr="004426A9">
        <w:rPr>
          <w:sz w:val="28"/>
          <w:szCs w:val="28"/>
        </w:rPr>
        <w:t>4</w:t>
      </w:r>
      <w:r w:rsidR="003A59B2" w:rsidRPr="004426A9">
        <w:rPr>
          <w:sz w:val="28"/>
          <w:szCs w:val="28"/>
        </w:rPr>
        <w:t xml:space="preserve"> - Скорректированный план продаж на </w:t>
      </w:r>
      <w:smartTag w:uri="urn:schemas-microsoft-com:office:smarttags" w:element="metricconverter">
        <w:smartTagPr>
          <w:attr w:name="ProductID" w:val="2009 г"/>
        </w:smartTagPr>
        <w:r w:rsidR="003A59B2" w:rsidRPr="004426A9">
          <w:rPr>
            <w:sz w:val="28"/>
            <w:szCs w:val="28"/>
          </w:rPr>
          <w:t>2009 г</w:t>
        </w:r>
      </w:smartTag>
      <w:r w:rsidR="003A59B2" w:rsidRPr="004426A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144"/>
      </w:tblGrid>
      <w:tr w:rsidR="003A59B2" w:rsidRPr="00BC2FC7" w:rsidTr="00BC2FC7">
        <w:trPr>
          <w:jc w:val="center"/>
        </w:trPr>
        <w:tc>
          <w:tcPr>
            <w:tcW w:w="2392" w:type="dxa"/>
            <w:vAlign w:val="center"/>
          </w:tcPr>
          <w:p w:rsidR="003A59B2" w:rsidRPr="00BC2FC7" w:rsidRDefault="003A59B2" w:rsidP="00BC2FC7">
            <w:pPr>
              <w:spacing w:line="360" w:lineRule="auto"/>
              <w:rPr>
                <w:sz w:val="20"/>
                <w:szCs w:val="20"/>
              </w:rPr>
            </w:pPr>
            <w:r w:rsidRPr="00BC2FC7">
              <w:rPr>
                <w:sz w:val="20"/>
                <w:szCs w:val="20"/>
              </w:rPr>
              <w:t>Товар</w:t>
            </w:r>
          </w:p>
        </w:tc>
        <w:tc>
          <w:tcPr>
            <w:tcW w:w="2393" w:type="dxa"/>
            <w:vAlign w:val="center"/>
          </w:tcPr>
          <w:p w:rsidR="003A59B2" w:rsidRPr="00BC2FC7" w:rsidRDefault="003A59B2" w:rsidP="00BC2FC7">
            <w:pPr>
              <w:spacing w:line="360" w:lineRule="auto"/>
              <w:rPr>
                <w:sz w:val="20"/>
                <w:szCs w:val="20"/>
              </w:rPr>
            </w:pPr>
            <w:r w:rsidRPr="00BC2FC7">
              <w:rPr>
                <w:sz w:val="20"/>
                <w:szCs w:val="20"/>
              </w:rPr>
              <w:t>Уровень обслуживания</w:t>
            </w:r>
          </w:p>
        </w:tc>
        <w:tc>
          <w:tcPr>
            <w:tcW w:w="2393" w:type="dxa"/>
            <w:vAlign w:val="center"/>
          </w:tcPr>
          <w:p w:rsidR="003A59B2" w:rsidRPr="00BC2FC7" w:rsidRDefault="003A59B2" w:rsidP="00BC2FC7">
            <w:pPr>
              <w:spacing w:line="360" w:lineRule="auto"/>
              <w:rPr>
                <w:sz w:val="20"/>
                <w:szCs w:val="20"/>
              </w:rPr>
            </w:pPr>
            <w:r w:rsidRPr="00BC2FC7">
              <w:rPr>
                <w:sz w:val="20"/>
                <w:szCs w:val="20"/>
              </w:rPr>
              <w:t xml:space="preserve">Плановый объем продаж в </w:t>
            </w:r>
            <w:smartTag w:uri="urn:schemas-microsoft-com:office:smarttags" w:element="metricconverter">
              <w:smartTagPr>
                <w:attr w:name="ProductID" w:val="2009 г"/>
              </w:smartTagPr>
              <w:r w:rsidRPr="00BC2FC7">
                <w:rPr>
                  <w:sz w:val="20"/>
                  <w:szCs w:val="20"/>
                </w:rPr>
                <w:t>2009 г</w:t>
              </w:r>
            </w:smartTag>
            <w:r w:rsidRPr="00BC2FC7">
              <w:rPr>
                <w:sz w:val="20"/>
                <w:szCs w:val="20"/>
              </w:rPr>
              <w:t>., шт.</w:t>
            </w:r>
          </w:p>
        </w:tc>
        <w:tc>
          <w:tcPr>
            <w:tcW w:w="2144" w:type="dxa"/>
            <w:vAlign w:val="center"/>
          </w:tcPr>
          <w:p w:rsidR="003A59B2" w:rsidRPr="00BC2FC7" w:rsidRDefault="003A59B2" w:rsidP="00BC2FC7">
            <w:pPr>
              <w:spacing w:line="360" w:lineRule="auto"/>
              <w:rPr>
                <w:sz w:val="20"/>
                <w:szCs w:val="20"/>
              </w:rPr>
            </w:pPr>
            <w:r w:rsidRPr="00BC2FC7">
              <w:rPr>
                <w:sz w:val="20"/>
                <w:szCs w:val="20"/>
              </w:rPr>
              <w:t xml:space="preserve">Плановый объем продаж в </w:t>
            </w:r>
            <w:smartTag w:uri="urn:schemas-microsoft-com:office:smarttags" w:element="metricconverter">
              <w:smartTagPr>
                <w:attr w:name="ProductID" w:val="2009 г"/>
              </w:smartTagPr>
              <w:r w:rsidRPr="00BC2FC7">
                <w:rPr>
                  <w:sz w:val="20"/>
                  <w:szCs w:val="20"/>
                </w:rPr>
                <w:t>2009 г</w:t>
              </w:r>
            </w:smartTag>
            <w:r w:rsidRPr="00BC2FC7">
              <w:rPr>
                <w:sz w:val="20"/>
                <w:szCs w:val="20"/>
              </w:rPr>
              <w:t>. с корректировкой по показателю уровня обслуживания, шт.</w:t>
            </w:r>
          </w:p>
        </w:tc>
      </w:tr>
      <w:tr w:rsidR="003A59B2" w:rsidRPr="00BC2FC7" w:rsidTr="00BC2FC7">
        <w:trPr>
          <w:jc w:val="center"/>
        </w:trPr>
        <w:tc>
          <w:tcPr>
            <w:tcW w:w="2392" w:type="dxa"/>
            <w:vAlign w:val="center"/>
          </w:tcPr>
          <w:p w:rsidR="003A59B2" w:rsidRPr="00BC2FC7" w:rsidRDefault="003A59B2" w:rsidP="00BC2FC7">
            <w:pPr>
              <w:spacing w:line="360" w:lineRule="auto"/>
              <w:rPr>
                <w:sz w:val="20"/>
                <w:szCs w:val="20"/>
              </w:rPr>
            </w:pPr>
            <w:r w:rsidRPr="00BC2FC7">
              <w:rPr>
                <w:sz w:val="20"/>
                <w:szCs w:val="20"/>
              </w:rPr>
              <w:t>Виброплита</w:t>
            </w:r>
          </w:p>
        </w:tc>
        <w:tc>
          <w:tcPr>
            <w:tcW w:w="2393" w:type="dxa"/>
            <w:vAlign w:val="center"/>
          </w:tcPr>
          <w:p w:rsidR="003A59B2" w:rsidRPr="00BC2FC7" w:rsidRDefault="003A59B2" w:rsidP="00BC2FC7">
            <w:pPr>
              <w:spacing w:line="360" w:lineRule="auto"/>
              <w:rPr>
                <w:sz w:val="20"/>
                <w:szCs w:val="20"/>
              </w:rPr>
            </w:pPr>
            <w:r w:rsidRPr="00BC2FC7">
              <w:rPr>
                <w:sz w:val="20"/>
                <w:szCs w:val="20"/>
              </w:rPr>
              <w:t>0,92</w:t>
            </w:r>
          </w:p>
        </w:tc>
        <w:tc>
          <w:tcPr>
            <w:tcW w:w="2393" w:type="dxa"/>
            <w:vAlign w:val="center"/>
          </w:tcPr>
          <w:p w:rsidR="003A59B2" w:rsidRPr="00BC2FC7" w:rsidRDefault="003A59B2" w:rsidP="00BC2FC7">
            <w:pPr>
              <w:spacing w:line="360" w:lineRule="auto"/>
              <w:rPr>
                <w:sz w:val="20"/>
                <w:szCs w:val="20"/>
              </w:rPr>
            </w:pPr>
            <w:r w:rsidRPr="00BC2FC7">
              <w:rPr>
                <w:sz w:val="20"/>
                <w:szCs w:val="20"/>
              </w:rPr>
              <w:t>1324</w:t>
            </w:r>
          </w:p>
        </w:tc>
        <w:tc>
          <w:tcPr>
            <w:tcW w:w="2144" w:type="dxa"/>
            <w:vAlign w:val="center"/>
          </w:tcPr>
          <w:p w:rsidR="003A59B2" w:rsidRPr="00BC2FC7" w:rsidRDefault="003A59B2" w:rsidP="00BC2FC7">
            <w:pPr>
              <w:spacing w:line="360" w:lineRule="auto"/>
              <w:rPr>
                <w:sz w:val="20"/>
                <w:szCs w:val="20"/>
              </w:rPr>
            </w:pPr>
            <w:r w:rsidRPr="00BC2FC7">
              <w:rPr>
                <w:sz w:val="20"/>
                <w:szCs w:val="20"/>
              </w:rPr>
              <w:t>1439</w:t>
            </w:r>
          </w:p>
        </w:tc>
      </w:tr>
    </w:tbl>
    <w:p w:rsidR="003A59B2" w:rsidRPr="004426A9" w:rsidRDefault="003A59B2" w:rsidP="004426A9">
      <w:pPr>
        <w:spacing w:line="360" w:lineRule="auto"/>
        <w:ind w:firstLine="709"/>
        <w:jc w:val="both"/>
        <w:rPr>
          <w:sz w:val="28"/>
          <w:szCs w:val="28"/>
          <w:lang w:val="en-US"/>
        </w:rPr>
      </w:pPr>
    </w:p>
    <w:p w:rsidR="003A59B2" w:rsidRPr="004426A9" w:rsidRDefault="003A59B2" w:rsidP="004426A9">
      <w:pPr>
        <w:spacing w:line="360" w:lineRule="auto"/>
        <w:ind w:firstLine="709"/>
        <w:contextualSpacing/>
        <w:jc w:val="both"/>
        <w:rPr>
          <w:sz w:val="28"/>
          <w:szCs w:val="28"/>
        </w:rPr>
      </w:pPr>
      <w:r w:rsidRPr="004426A9">
        <w:rPr>
          <w:sz w:val="28"/>
          <w:szCs w:val="28"/>
        </w:rPr>
        <w:t>Прирост дохода от продаж товаров группы «АА</w:t>
      </w:r>
      <w:r w:rsidRPr="004426A9">
        <w:rPr>
          <w:sz w:val="28"/>
          <w:szCs w:val="28"/>
          <w:lang w:val="en-US"/>
        </w:rPr>
        <w:t>s</w:t>
      </w:r>
      <w:r w:rsidRPr="004426A9">
        <w:rPr>
          <w:sz w:val="28"/>
          <w:szCs w:val="28"/>
        </w:rPr>
        <w:t>» при использовании предложенного плана закупок рассчитан и показан в таблице 3.1</w:t>
      </w:r>
      <w:r w:rsidR="00C8480C" w:rsidRPr="004426A9">
        <w:rPr>
          <w:sz w:val="28"/>
          <w:szCs w:val="28"/>
        </w:rPr>
        <w:t>5</w:t>
      </w:r>
      <w:r w:rsidRPr="004426A9">
        <w:rPr>
          <w:sz w:val="28"/>
          <w:szCs w:val="28"/>
        </w:rPr>
        <w:t>.</w:t>
      </w:r>
    </w:p>
    <w:p w:rsidR="003A59B2" w:rsidRPr="004426A9" w:rsidRDefault="003A59B2" w:rsidP="004426A9">
      <w:pPr>
        <w:spacing w:line="360" w:lineRule="auto"/>
        <w:ind w:firstLine="709"/>
        <w:contextualSpacing/>
        <w:jc w:val="both"/>
        <w:rPr>
          <w:sz w:val="28"/>
          <w:szCs w:val="28"/>
        </w:rPr>
      </w:pPr>
    </w:p>
    <w:p w:rsidR="00BC2FC7" w:rsidRDefault="003A59B2" w:rsidP="004426A9">
      <w:pPr>
        <w:spacing w:line="360" w:lineRule="auto"/>
        <w:ind w:firstLine="709"/>
        <w:contextualSpacing/>
        <w:jc w:val="both"/>
        <w:rPr>
          <w:sz w:val="28"/>
          <w:szCs w:val="28"/>
        </w:rPr>
      </w:pPr>
      <w:r w:rsidRPr="004426A9">
        <w:rPr>
          <w:sz w:val="28"/>
          <w:szCs w:val="28"/>
        </w:rPr>
        <w:t>Таблица 3.1</w:t>
      </w:r>
      <w:r w:rsidR="00C8480C" w:rsidRPr="004426A9">
        <w:rPr>
          <w:sz w:val="28"/>
          <w:szCs w:val="28"/>
        </w:rPr>
        <w:t>5</w:t>
      </w:r>
    </w:p>
    <w:p w:rsidR="003A59B2" w:rsidRPr="004426A9" w:rsidRDefault="003A59B2" w:rsidP="004426A9">
      <w:pPr>
        <w:spacing w:line="360" w:lineRule="auto"/>
        <w:ind w:firstLine="709"/>
        <w:contextualSpacing/>
        <w:jc w:val="both"/>
        <w:rPr>
          <w:sz w:val="28"/>
          <w:szCs w:val="28"/>
        </w:rPr>
      </w:pPr>
      <w:r w:rsidRPr="004426A9">
        <w:rPr>
          <w:sz w:val="28"/>
          <w:szCs w:val="28"/>
        </w:rPr>
        <w:t>Прирост дохода от продаж товаров группы «АА</w:t>
      </w:r>
      <w:r w:rsidRPr="004426A9">
        <w:rPr>
          <w:sz w:val="28"/>
          <w:szCs w:val="28"/>
          <w:lang w:val="en-US"/>
        </w:rPr>
        <w:t>s</w:t>
      </w:r>
      <w:r w:rsidRPr="004426A9">
        <w:rPr>
          <w:sz w:val="28"/>
          <w:szCs w:val="28"/>
        </w:rPr>
        <w:t xml:space="preserve">» в </w:t>
      </w:r>
      <w:smartTag w:uri="urn:schemas-microsoft-com:office:smarttags" w:element="metricconverter">
        <w:smartTagPr>
          <w:attr w:name="ProductID" w:val="2009 г"/>
        </w:smartTagPr>
        <w:r w:rsidRPr="004426A9">
          <w:rPr>
            <w:sz w:val="28"/>
            <w:szCs w:val="28"/>
          </w:rPr>
          <w:t>2009 г</w:t>
        </w:r>
      </w:smartTag>
      <w:r w:rsidRPr="004426A9">
        <w:rPr>
          <w:sz w:val="28"/>
          <w:szCs w:val="28"/>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312"/>
        <w:gridCol w:w="1098"/>
        <w:gridCol w:w="1134"/>
        <w:gridCol w:w="1134"/>
        <w:gridCol w:w="1301"/>
        <w:gridCol w:w="1235"/>
      </w:tblGrid>
      <w:tr w:rsidR="003A59B2" w:rsidRPr="00BC2FC7" w:rsidTr="00BC2FC7">
        <w:trPr>
          <w:jc w:val="center"/>
        </w:trPr>
        <w:tc>
          <w:tcPr>
            <w:tcW w:w="2093" w:type="dxa"/>
            <w:vMerge w:val="restart"/>
            <w:vAlign w:val="center"/>
          </w:tcPr>
          <w:p w:rsidR="003A59B2" w:rsidRPr="00BC2FC7" w:rsidRDefault="003A59B2" w:rsidP="00BC2FC7">
            <w:pPr>
              <w:spacing w:line="360" w:lineRule="auto"/>
              <w:rPr>
                <w:sz w:val="20"/>
                <w:szCs w:val="20"/>
              </w:rPr>
            </w:pPr>
            <w:r w:rsidRPr="00BC2FC7">
              <w:rPr>
                <w:sz w:val="20"/>
                <w:szCs w:val="20"/>
              </w:rPr>
              <w:t>Наименование товара</w:t>
            </w:r>
          </w:p>
        </w:tc>
        <w:tc>
          <w:tcPr>
            <w:tcW w:w="2410" w:type="dxa"/>
            <w:gridSpan w:val="2"/>
            <w:vAlign w:val="center"/>
          </w:tcPr>
          <w:p w:rsidR="003A59B2" w:rsidRPr="00BC2FC7" w:rsidRDefault="003A59B2" w:rsidP="00BC2FC7">
            <w:pPr>
              <w:spacing w:line="360" w:lineRule="auto"/>
              <w:rPr>
                <w:sz w:val="20"/>
                <w:szCs w:val="20"/>
              </w:rPr>
            </w:pPr>
            <w:smartTag w:uri="urn:schemas-microsoft-com:office:smarttags" w:element="metricconverter">
              <w:smartTagPr>
                <w:attr w:name="ProductID" w:val="2008 г"/>
              </w:smartTagPr>
              <w:r w:rsidRPr="00BC2FC7">
                <w:rPr>
                  <w:sz w:val="20"/>
                  <w:szCs w:val="20"/>
                </w:rPr>
                <w:t>2008 г</w:t>
              </w:r>
            </w:smartTag>
            <w:r w:rsidRPr="00BC2FC7">
              <w:rPr>
                <w:sz w:val="20"/>
                <w:szCs w:val="20"/>
              </w:rPr>
              <w:t>.</w:t>
            </w:r>
          </w:p>
        </w:tc>
        <w:tc>
          <w:tcPr>
            <w:tcW w:w="2268" w:type="dxa"/>
            <w:gridSpan w:val="2"/>
            <w:vAlign w:val="center"/>
          </w:tcPr>
          <w:p w:rsidR="003A59B2" w:rsidRPr="00BC2FC7" w:rsidRDefault="003A59B2" w:rsidP="00BC2FC7">
            <w:pPr>
              <w:spacing w:line="360" w:lineRule="auto"/>
              <w:rPr>
                <w:sz w:val="20"/>
                <w:szCs w:val="20"/>
              </w:rPr>
            </w:pPr>
            <w:smartTag w:uri="urn:schemas-microsoft-com:office:smarttags" w:element="metricconverter">
              <w:smartTagPr>
                <w:attr w:name="ProductID" w:val="2009 г"/>
              </w:smartTagPr>
              <w:r w:rsidRPr="00BC2FC7">
                <w:rPr>
                  <w:sz w:val="20"/>
                  <w:szCs w:val="20"/>
                </w:rPr>
                <w:t>2009 г</w:t>
              </w:r>
            </w:smartTag>
            <w:r w:rsidRPr="00BC2FC7">
              <w:rPr>
                <w:sz w:val="20"/>
                <w:szCs w:val="20"/>
              </w:rPr>
              <w:t>.</w:t>
            </w:r>
          </w:p>
        </w:tc>
        <w:tc>
          <w:tcPr>
            <w:tcW w:w="2536" w:type="dxa"/>
            <w:gridSpan w:val="2"/>
            <w:vAlign w:val="center"/>
          </w:tcPr>
          <w:p w:rsidR="003A59B2" w:rsidRPr="00BC2FC7" w:rsidRDefault="003A59B2" w:rsidP="00BC2FC7">
            <w:pPr>
              <w:spacing w:line="360" w:lineRule="auto"/>
              <w:rPr>
                <w:sz w:val="20"/>
                <w:szCs w:val="20"/>
              </w:rPr>
            </w:pPr>
            <w:r w:rsidRPr="00BC2FC7">
              <w:rPr>
                <w:sz w:val="20"/>
                <w:szCs w:val="20"/>
              </w:rPr>
              <w:t>Прирост</w:t>
            </w:r>
          </w:p>
        </w:tc>
      </w:tr>
      <w:tr w:rsidR="003A59B2" w:rsidRPr="00BC2FC7" w:rsidTr="00BC2FC7">
        <w:trPr>
          <w:jc w:val="center"/>
        </w:trPr>
        <w:tc>
          <w:tcPr>
            <w:tcW w:w="2093" w:type="dxa"/>
            <w:vMerge/>
            <w:vAlign w:val="center"/>
          </w:tcPr>
          <w:p w:rsidR="003A59B2" w:rsidRPr="00BC2FC7" w:rsidRDefault="003A59B2" w:rsidP="00BC2FC7">
            <w:pPr>
              <w:spacing w:line="360" w:lineRule="auto"/>
              <w:rPr>
                <w:sz w:val="20"/>
                <w:szCs w:val="20"/>
              </w:rPr>
            </w:pPr>
          </w:p>
        </w:tc>
        <w:tc>
          <w:tcPr>
            <w:tcW w:w="1312" w:type="dxa"/>
            <w:vAlign w:val="center"/>
          </w:tcPr>
          <w:p w:rsidR="003A59B2" w:rsidRPr="00BC2FC7" w:rsidRDefault="003A59B2" w:rsidP="00BC2FC7">
            <w:pPr>
              <w:spacing w:line="360" w:lineRule="auto"/>
              <w:rPr>
                <w:sz w:val="20"/>
                <w:szCs w:val="20"/>
              </w:rPr>
            </w:pPr>
            <w:r w:rsidRPr="00BC2FC7">
              <w:rPr>
                <w:sz w:val="20"/>
                <w:szCs w:val="20"/>
              </w:rPr>
              <w:t>шт.</w:t>
            </w:r>
          </w:p>
        </w:tc>
        <w:tc>
          <w:tcPr>
            <w:tcW w:w="1098" w:type="dxa"/>
            <w:vAlign w:val="center"/>
          </w:tcPr>
          <w:p w:rsidR="003A59B2" w:rsidRPr="00BC2FC7" w:rsidRDefault="003A59B2" w:rsidP="00BC2FC7">
            <w:pPr>
              <w:spacing w:line="360" w:lineRule="auto"/>
              <w:rPr>
                <w:sz w:val="20"/>
                <w:szCs w:val="20"/>
              </w:rPr>
            </w:pPr>
            <w:r w:rsidRPr="00BC2FC7">
              <w:rPr>
                <w:sz w:val="20"/>
                <w:szCs w:val="20"/>
              </w:rPr>
              <w:t xml:space="preserve">млн. </w:t>
            </w:r>
            <w:r w:rsidR="003469ED" w:rsidRPr="00BC2FC7">
              <w:rPr>
                <w:sz w:val="20"/>
                <w:szCs w:val="20"/>
              </w:rPr>
              <w:t>р.</w:t>
            </w:r>
          </w:p>
        </w:tc>
        <w:tc>
          <w:tcPr>
            <w:tcW w:w="1134" w:type="dxa"/>
            <w:vAlign w:val="center"/>
          </w:tcPr>
          <w:p w:rsidR="003A59B2" w:rsidRPr="00BC2FC7" w:rsidRDefault="003A59B2" w:rsidP="00BC2FC7">
            <w:pPr>
              <w:spacing w:line="360" w:lineRule="auto"/>
              <w:rPr>
                <w:sz w:val="20"/>
                <w:szCs w:val="20"/>
              </w:rPr>
            </w:pPr>
            <w:r w:rsidRPr="00BC2FC7">
              <w:rPr>
                <w:sz w:val="20"/>
                <w:szCs w:val="20"/>
              </w:rPr>
              <w:t>шт.</w:t>
            </w:r>
          </w:p>
        </w:tc>
        <w:tc>
          <w:tcPr>
            <w:tcW w:w="1134" w:type="dxa"/>
            <w:vAlign w:val="center"/>
          </w:tcPr>
          <w:p w:rsidR="003A59B2" w:rsidRPr="00BC2FC7" w:rsidRDefault="003A59B2" w:rsidP="00BC2FC7">
            <w:pPr>
              <w:spacing w:line="360" w:lineRule="auto"/>
              <w:rPr>
                <w:sz w:val="20"/>
                <w:szCs w:val="20"/>
              </w:rPr>
            </w:pPr>
            <w:r w:rsidRPr="00BC2FC7">
              <w:rPr>
                <w:sz w:val="20"/>
                <w:szCs w:val="20"/>
              </w:rPr>
              <w:t xml:space="preserve">млн. </w:t>
            </w:r>
            <w:r w:rsidR="003469ED" w:rsidRPr="00BC2FC7">
              <w:rPr>
                <w:sz w:val="20"/>
                <w:szCs w:val="20"/>
              </w:rPr>
              <w:t>р.</w:t>
            </w:r>
          </w:p>
        </w:tc>
        <w:tc>
          <w:tcPr>
            <w:tcW w:w="1301" w:type="dxa"/>
            <w:vAlign w:val="center"/>
          </w:tcPr>
          <w:p w:rsidR="003A59B2" w:rsidRPr="00BC2FC7" w:rsidRDefault="003A59B2" w:rsidP="00BC2FC7">
            <w:pPr>
              <w:spacing w:line="360" w:lineRule="auto"/>
              <w:rPr>
                <w:sz w:val="20"/>
                <w:szCs w:val="20"/>
              </w:rPr>
            </w:pPr>
            <w:r w:rsidRPr="00BC2FC7">
              <w:rPr>
                <w:sz w:val="20"/>
                <w:szCs w:val="20"/>
              </w:rPr>
              <w:t>шт.</w:t>
            </w:r>
          </w:p>
        </w:tc>
        <w:tc>
          <w:tcPr>
            <w:tcW w:w="1235" w:type="dxa"/>
            <w:vAlign w:val="center"/>
          </w:tcPr>
          <w:p w:rsidR="003A59B2" w:rsidRPr="00BC2FC7" w:rsidRDefault="003A59B2" w:rsidP="00BC2FC7">
            <w:pPr>
              <w:spacing w:line="360" w:lineRule="auto"/>
              <w:rPr>
                <w:sz w:val="20"/>
                <w:szCs w:val="20"/>
              </w:rPr>
            </w:pPr>
            <w:r w:rsidRPr="00BC2FC7">
              <w:rPr>
                <w:sz w:val="20"/>
                <w:szCs w:val="20"/>
              </w:rPr>
              <w:t xml:space="preserve">млн. </w:t>
            </w:r>
            <w:r w:rsidR="003469ED" w:rsidRPr="00BC2FC7">
              <w:rPr>
                <w:sz w:val="20"/>
                <w:szCs w:val="20"/>
              </w:rPr>
              <w:t>р.</w:t>
            </w:r>
          </w:p>
        </w:tc>
      </w:tr>
      <w:tr w:rsidR="003A59B2" w:rsidRPr="00BC2FC7" w:rsidTr="00BC2FC7">
        <w:trPr>
          <w:jc w:val="center"/>
        </w:trPr>
        <w:tc>
          <w:tcPr>
            <w:tcW w:w="2093" w:type="dxa"/>
            <w:vAlign w:val="center"/>
          </w:tcPr>
          <w:p w:rsidR="003A59B2" w:rsidRPr="00BC2FC7" w:rsidRDefault="003A59B2" w:rsidP="00BC2FC7">
            <w:pPr>
              <w:spacing w:line="360" w:lineRule="auto"/>
              <w:rPr>
                <w:sz w:val="20"/>
                <w:szCs w:val="20"/>
              </w:rPr>
            </w:pPr>
            <w:r w:rsidRPr="00BC2FC7">
              <w:rPr>
                <w:sz w:val="20"/>
                <w:szCs w:val="20"/>
              </w:rPr>
              <w:t>Виброплиты</w:t>
            </w:r>
          </w:p>
        </w:tc>
        <w:tc>
          <w:tcPr>
            <w:tcW w:w="1312" w:type="dxa"/>
            <w:vAlign w:val="center"/>
          </w:tcPr>
          <w:p w:rsidR="003A59B2" w:rsidRPr="00BC2FC7" w:rsidRDefault="003A59B2" w:rsidP="00BC2FC7">
            <w:pPr>
              <w:spacing w:line="360" w:lineRule="auto"/>
              <w:rPr>
                <w:sz w:val="20"/>
                <w:szCs w:val="20"/>
              </w:rPr>
            </w:pPr>
            <w:r w:rsidRPr="00BC2FC7">
              <w:rPr>
                <w:sz w:val="20"/>
                <w:szCs w:val="20"/>
              </w:rPr>
              <w:t>1356</w:t>
            </w:r>
          </w:p>
        </w:tc>
        <w:tc>
          <w:tcPr>
            <w:tcW w:w="1098" w:type="dxa"/>
            <w:vAlign w:val="center"/>
          </w:tcPr>
          <w:p w:rsidR="003A59B2" w:rsidRPr="00BC2FC7" w:rsidRDefault="003A59B2" w:rsidP="00BC2FC7">
            <w:pPr>
              <w:spacing w:line="360" w:lineRule="auto"/>
              <w:rPr>
                <w:sz w:val="20"/>
                <w:szCs w:val="20"/>
              </w:rPr>
            </w:pPr>
            <w:r w:rsidRPr="00BC2FC7">
              <w:rPr>
                <w:sz w:val="20"/>
                <w:szCs w:val="20"/>
              </w:rPr>
              <w:t>12204</w:t>
            </w:r>
          </w:p>
        </w:tc>
        <w:tc>
          <w:tcPr>
            <w:tcW w:w="1134" w:type="dxa"/>
            <w:vAlign w:val="center"/>
          </w:tcPr>
          <w:p w:rsidR="003A59B2" w:rsidRPr="00BC2FC7" w:rsidRDefault="003A59B2" w:rsidP="00BC2FC7">
            <w:pPr>
              <w:spacing w:line="360" w:lineRule="auto"/>
              <w:rPr>
                <w:sz w:val="20"/>
                <w:szCs w:val="20"/>
              </w:rPr>
            </w:pPr>
            <w:r w:rsidRPr="00BC2FC7">
              <w:rPr>
                <w:sz w:val="20"/>
                <w:szCs w:val="20"/>
              </w:rPr>
              <w:t>1439</w:t>
            </w:r>
          </w:p>
        </w:tc>
        <w:tc>
          <w:tcPr>
            <w:tcW w:w="1134" w:type="dxa"/>
            <w:vAlign w:val="center"/>
          </w:tcPr>
          <w:p w:rsidR="003A59B2" w:rsidRPr="00BC2FC7" w:rsidRDefault="003A59B2" w:rsidP="00BC2FC7">
            <w:pPr>
              <w:spacing w:line="360" w:lineRule="auto"/>
              <w:rPr>
                <w:sz w:val="20"/>
                <w:szCs w:val="20"/>
              </w:rPr>
            </w:pPr>
            <w:r w:rsidRPr="00BC2FC7">
              <w:rPr>
                <w:sz w:val="20"/>
                <w:szCs w:val="20"/>
              </w:rPr>
              <w:t>12951</w:t>
            </w:r>
          </w:p>
        </w:tc>
        <w:tc>
          <w:tcPr>
            <w:tcW w:w="1301" w:type="dxa"/>
            <w:vAlign w:val="center"/>
          </w:tcPr>
          <w:p w:rsidR="003A59B2" w:rsidRPr="00BC2FC7" w:rsidRDefault="003A59B2" w:rsidP="00BC2FC7">
            <w:pPr>
              <w:spacing w:line="360" w:lineRule="auto"/>
              <w:rPr>
                <w:sz w:val="20"/>
                <w:szCs w:val="20"/>
              </w:rPr>
            </w:pPr>
            <w:r w:rsidRPr="00BC2FC7">
              <w:rPr>
                <w:sz w:val="20"/>
                <w:szCs w:val="20"/>
              </w:rPr>
              <w:t>+83</w:t>
            </w:r>
          </w:p>
        </w:tc>
        <w:tc>
          <w:tcPr>
            <w:tcW w:w="1235" w:type="dxa"/>
            <w:vAlign w:val="center"/>
          </w:tcPr>
          <w:p w:rsidR="003A59B2" w:rsidRPr="00BC2FC7" w:rsidRDefault="003A59B2" w:rsidP="00BC2FC7">
            <w:pPr>
              <w:spacing w:line="360" w:lineRule="auto"/>
              <w:rPr>
                <w:sz w:val="20"/>
                <w:szCs w:val="20"/>
              </w:rPr>
            </w:pPr>
            <w:r w:rsidRPr="00BC2FC7">
              <w:rPr>
                <w:sz w:val="20"/>
                <w:szCs w:val="20"/>
              </w:rPr>
              <w:t>+747</w:t>
            </w:r>
          </w:p>
        </w:tc>
      </w:tr>
    </w:tbl>
    <w:p w:rsidR="003A59B2" w:rsidRPr="004426A9" w:rsidRDefault="003A59B2" w:rsidP="004426A9">
      <w:pPr>
        <w:spacing w:line="360" w:lineRule="auto"/>
        <w:ind w:firstLine="709"/>
        <w:jc w:val="both"/>
        <w:rPr>
          <w:sz w:val="28"/>
          <w:szCs w:val="28"/>
        </w:rPr>
      </w:pPr>
    </w:p>
    <w:p w:rsidR="003A59B2" w:rsidRPr="004426A9" w:rsidRDefault="003A59B2" w:rsidP="004426A9">
      <w:pPr>
        <w:spacing w:line="360" w:lineRule="auto"/>
        <w:ind w:firstLine="709"/>
        <w:contextualSpacing/>
        <w:jc w:val="both"/>
        <w:rPr>
          <w:sz w:val="28"/>
          <w:szCs w:val="28"/>
        </w:rPr>
      </w:pPr>
      <w:r w:rsidRPr="004426A9">
        <w:rPr>
          <w:sz w:val="28"/>
          <w:szCs w:val="28"/>
        </w:rPr>
        <w:t xml:space="preserve">Исходя из данного плана закупок, предприятие сможет полность удовлетворить потребности покупателей и получит дополнительный доход в </w:t>
      </w:r>
      <w:smartTag w:uri="urn:schemas-microsoft-com:office:smarttags" w:element="metricconverter">
        <w:smartTagPr>
          <w:attr w:name="ProductID" w:val="2009 г"/>
        </w:smartTagPr>
        <w:r w:rsidRPr="004426A9">
          <w:rPr>
            <w:sz w:val="28"/>
            <w:szCs w:val="28"/>
          </w:rPr>
          <w:t>2009 г</w:t>
        </w:r>
      </w:smartTag>
      <w:r w:rsidRPr="004426A9">
        <w:rPr>
          <w:sz w:val="28"/>
          <w:szCs w:val="28"/>
        </w:rPr>
        <w:t xml:space="preserve">. (747 млн. </w:t>
      </w:r>
      <w:r w:rsidR="003469ED" w:rsidRPr="004426A9">
        <w:rPr>
          <w:sz w:val="28"/>
          <w:szCs w:val="28"/>
        </w:rPr>
        <w:t>р.</w:t>
      </w:r>
      <w:r w:rsidRPr="004426A9">
        <w:rPr>
          <w:sz w:val="28"/>
          <w:szCs w:val="28"/>
        </w:rPr>
        <w:t xml:space="preserve">). </w:t>
      </w:r>
    </w:p>
    <w:p w:rsidR="003A59B2" w:rsidRPr="004426A9" w:rsidRDefault="003A59B2" w:rsidP="004426A9">
      <w:pPr>
        <w:spacing w:line="360" w:lineRule="auto"/>
        <w:ind w:firstLine="709"/>
        <w:contextualSpacing/>
        <w:jc w:val="both"/>
        <w:rPr>
          <w:sz w:val="28"/>
          <w:szCs w:val="28"/>
        </w:rPr>
      </w:pPr>
      <w:r w:rsidRPr="004426A9">
        <w:rPr>
          <w:sz w:val="28"/>
          <w:szCs w:val="28"/>
        </w:rPr>
        <w:t>Таким образом, ИЗАО необходимо сосредоточить планирование закупок на товарах группы «АА</w:t>
      </w:r>
      <w:r w:rsidRPr="004426A9">
        <w:rPr>
          <w:sz w:val="28"/>
          <w:szCs w:val="28"/>
          <w:lang w:val="en-US"/>
        </w:rPr>
        <w:t>s</w:t>
      </w:r>
      <w:r w:rsidRPr="004426A9">
        <w:rPr>
          <w:sz w:val="28"/>
          <w:szCs w:val="28"/>
        </w:rPr>
        <w:t>» (виброплитах).</w:t>
      </w:r>
    </w:p>
    <w:p w:rsidR="003A59B2" w:rsidRPr="004426A9" w:rsidRDefault="003A59B2" w:rsidP="004426A9">
      <w:pPr>
        <w:spacing w:line="360" w:lineRule="auto"/>
        <w:ind w:firstLine="709"/>
        <w:contextualSpacing/>
        <w:jc w:val="both"/>
        <w:rPr>
          <w:sz w:val="28"/>
          <w:szCs w:val="28"/>
        </w:rPr>
      </w:pPr>
      <w:r w:rsidRPr="004426A9">
        <w:rPr>
          <w:sz w:val="28"/>
          <w:szCs w:val="28"/>
        </w:rPr>
        <w:t>То есть, чтобы избежать в последствии «затоваривания» продукцией специалистам ИЗАО следует ежегодно разрабатывать планы закупок, с учетом ранжирования товаров по группам важности, объема реализации в стоимостном выражении и количества сделок за предыдущие периоды.</w:t>
      </w:r>
    </w:p>
    <w:p w:rsidR="00263EE4" w:rsidRPr="004426A9" w:rsidRDefault="00263EE4" w:rsidP="004426A9">
      <w:pPr>
        <w:spacing w:line="360" w:lineRule="auto"/>
        <w:ind w:firstLine="709"/>
        <w:contextualSpacing/>
        <w:jc w:val="both"/>
        <w:rPr>
          <w:sz w:val="28"/>
          <w:szCs w:val="28"/>
        </w:rPr>
      </w:pPr>
      <w:r w:rsidRPr="004426A9">
        <w:rPr>
          <w:sz w:val="28"/>
          <w:szCs w:val="28"/>
        </w:rPr>
        <w:t>Дополнительные затраты на приобретение программного оборудования с помощью которого производится анализ и прогнозирование предприятию не потребуется, так как данный продукт уже установлен на компьютерах организации. Таким анализом товарных запасов может заниматься коммерческий директор предприятия, так как данный процесс не занимает значительных затрат времени, вследствие этого предприятию не потребуется привлечение специализированного сотрудника.</w:t>
      </w:r>
    </w:p>
    <w:p w:rsidR="00263EE4" w:rsidRPr="004426A9" w:rsidRDefault="00263EE4" w:rsidP="004426A9">
      <w:pPr>
        <w:spacing w:line="360" w:lineRule="auto"/>
        <w:ind w:firstLine="709"/>
        <w:contextualSpacing/>
        <w:jc w:val="both"/>
        <w:rPr>
          <w:sz w:val="28"/>
          <w:szCs w:val="28"/>
        </w:rPr>
      </w:pPr>
      <w:r w:rsidRPr="004426A9">
        <w:rPr>
          <w:sz w:val="28"/>
          <w:szCs w:val="28"/>
        </w:rPr>
        <w:t>Исходя из вышеизложенного экономический эффект от использования данного плана закупок</w:t>
      </w:r>
      <w:r w:rsidR="00BC2FC7">
        <w:rPr>
          <w:sz w:val="28"/>
          <w:szCs w:val="28"/>
        </w:rPr>
        <w:t xml:space="preserve"> </w:t>
      </w:r>
      <w:r w:rsidRPr="004426A9">
        <w:rPr>
          <w:sz w:val="28"/>
          <w:szCs w:val="28"/>
        </w:rPr>
        <w:t xml:space="preserve">в </w:t>
      </w:r>
      <w:smartTag w:uri="urn:schemas-microsoft-com:office:smarttags" w:element="metricconverter">
        <w:smartTagPr>
          <w:attr w:name="ProductID" w:val="2009 г"/>
        </w:smartTagPr>
        <w:r w:rsidR="001E2B86" w:rsidRPr="004426A9">
          <w:rPr>
            <w:sz w:val="28"/>
            <w:szCs w:val="28"/>
          </w:rPr>
          <w:t>2009 г</w:t>
        </w:r>
      </w:smartTag>
      <w:r w:rsidR="001E2B86" w:rsidRPr="004426A9">
        <w:rPr>
          <w:sz w:val="28"/>
          <w:szCs w:val="28"/>
        </w:rPr>
        <w:t>.</w:t>
      </w:r>
      <w:r w:rsidRPr="004426A9">
        <w:rPr>
          <w:sz w:val="28"/>
          <w:szCs w:val="28"/>
        </w:rPr>
        <w:t xml:space="preserve"> можно рассчитать по следующей формуле:</w:t>
      </w:r>
    </w:p>
    <w:p w:rsidR="00167A25" w:rsidRPr="004426A9" w:rsidRDefault="00167A25" w:rsidP="004426A9">
      <w:pPr>
        <w:spacing w:line="360" w:lineRule="auto"/>
        <w:ind w:firstLine="709"/>
        <w:contextualSpacing/>
        <w:jc w:val="both"/>
        <w:rPr>
          <w:sz w:val="28"/>
          <w:szCs w:val="28"/>
        </w:rPr>
      </w:pPr>
    </w:p>
    <w:p w:rsidR="001757EE" w:rsidRPr="004426A9" w:rsidRDefault="001757EE" w:rsidP="004426A9">
      <w:pPr>
        <w:spacing w:line="360" w:lineRule="auto"/>
        <w:ind w:firstLine="709"/>
        <w:contextualSpacing/>
        <w:jc w:val="both"/>
        <w:rPr>
          <w:sz w:val="28"/>
          <w:szCs w:val="28"/>
        </w:rPr>
      </w:pPr>
      <w:r w:rsidRPr="004426A9">
        <w:rPr>
          <w:sz w:val="28"/>
          <w:szCs w:val="28"/>
        </w:rPr>
        <w:t>Эк. эфф.</w:t>
      </w:r>
      <w:r w:rsidRPr="004426A9">
        <w:rPr>
          <w:sz w:val="28"/>
          <w:szCs w:val="28"/>
          <w:vertAlign w:val="subscript"/>
        </w:rPr>
        <w:t>3</w:t>
      </w:r>
      <w:r w:rsidRPr="004426A9">
        <w:rPr>
          <w:sz w:val="28"/>
          <w:szCs w:val="28"/>
        </w:rPr>
        <w:t xml:space="preserve"> = (ВД - УЗ)·В</w:t>
      </w:r>
      <w:r w:rsidRPr="004426A9">
        <w:rPr>
          <w:sz w:val="28"/>
          <w:szCs w:val="28"/>
          <w:vertAlign w:val="subscript"/>
        </w:rPr>
        <w:t>,</w:t>
      </w:r>
      <w:r w:rsidR="00BC2FC7">
        <w:rPr>
          <w:sz w:val="28"/>
          <w:szCs w:val="28"/>
          <w:vertAlign w:val="subscript"/>
        </w:rPr>
        <w:t xml:space="preserve">               </w:t>
      </w:r>
      <w:r w:rsidRPr="004426A9">
        <w:rPr>
          <w:sz w:val="28"/>
          <w:szCs w:val="28"/>
        </w:rPr>
        <w:t>(3.16)</w:t>
      </w:r>
    </w:p>
    <w:p w:rsidR="001757EE" w:rsidRPr="004426A9" w:rsidRDefault="001757EE" w:rsidP="004426A9">
      <w:pPr>
        <w:spacing w:line="360" w:lineRule="auto"/>
        <w:ind w:firstLine="709"/>
        <w:contextualSpacing/>
        <w:jc w:val="both"/>
        <w:rPr>
          <w:sz w:val="28"/>
          <w:szCs w:val="28"/>
          <w:vertAlign w:val="subscript"/>
        </w:rPr>
      </w:pPr>
    </w:p>
    <w:p w:rsidR="001757EE" w:rsidRPr="004426A9" w:rsidRDefault="001757EE" w:rsidP="004426A9">
      <w:pPr>
        <w:spacing w:line="360" w:lineRule="auto"/>
        <w:ind w:firstLine="709"/>
        <w:contextualSpacing/>
        <w:jc w:val="both"/>
        <w:rPr>
          <w:sz w:val="28"/>
          <w:szCs w:val="28"/>
        </w:rPr>
      </w:pPr>
      <w:r w:rsidRPr="004426A9">
        <w:rPr>
          <w:sz w:val="28"/>
          <w:szCs w:val="28"/>
        </w:rPr>
        <w:t>где ВД – фактический уровень валового дохода на 1 рубль выручки;</w:t>
      </w:r>
    </w:p>
    <w:p w:rsidR="001757EE" w:rsidRPr="004426A9" w:rsidRDefault="001757EE" w:rsidP="004426A9">
      <w:pPr>
        <w:spacing w:line="360" w:lineRule="auto"/>
        <w:ind w:firstLine="709"/>
        <w:contextualSpacing/>
        <w:jc w:val="both"/>
        <w:rPr>
          <w:sz w:val="28"/>
          <w:szCs w:val="28"/>
        </w:rPr>
      </w:pPr>
      <w:r w:rsidRPr="004426A9">
        <w:rPr>
          <w:sz w:val="28"/>
          <w:szCs w:val="28"/>
        </w:rPr>
        <w:t>УЗ - уровень затрат на 1 рубль выручки;</w:t>
      </w:r>
    </w:p>
    <w:p w:rsidR="001757EE" w:rsidRPr="004426A9" w:rsidRDefault="001757EE" w:rsidP="004426A9">
      <w:pPr>
        <w:spacing w:line="360" w:lineRule="auto"/>
        <w:ind w:firstLine="709"/>
        <w:contextualSpacing/>
        <w:jc w:val="both"/>
        <w:rPr>
          <w:sz w:val="28"/>
          <w:szCs w:val="28"/>
        </w:rPr>
      </w:pPr>
      <w:r w:rsidRPr="004426A9">
        <w:rPr>
          <w:sz w:val="28"/>
          <w:szCs w:val="28"/>
        </w:rPr>
        <w:t>В - количество дополнительно поступившей выручки от реализации.</w:t>
      </w:r>
    </w:p>
    <w:p w:rsidR="00263EE4" w:rsidRPr="004426A9" w:rsidRDefault="00263EE4" w:rsidP="004426A9">
      <w:pPr>
        <w:spacing w:line="360" w:lineRule="auto"/>
        <w:ind w:firstLine="709"/>
        <w:contextualSpacing/>
        <w:jc w:val="both"/>
        <w:rPr>
          <w:sz w:val="28"/>
          <w:szCs w:val="28"/>
        </w:rPr>
      </w:pPr>
      <w:r w:rsidRPr="004426A9">
        <w:rPr>
          <w:sz w:val="28"/>
          <w:szCs w:val="28"/>
        </w:rPr>
        <w:t xml:space="preserve">Таким образом экономический эффект от использования плана закупок в </w:t>
      </w:r>
      <w:smartTag w:uri="urn:schemas-microsoft-com:office:smarttags" w:element="metricconverter">
        <w:smartTagPr>
          <w:attr w:name="ProductID" w:val="2009 г"/>
        </w:smartTagPr>
        <w:r w:rsidR="001E2B86" w:rsidRPr="004426A9">
          <w:rPr>
            <w:sz w:val="28"/>
            <w:szCs w:val="28"/>
          </w:rPr>
          <w:t>2009 г</w:t>
        </w:r>
      </w:smartTag>
      <w:r w:rsidR="001E2B86" w:rsidRPr="004426A9">
        <w:rPr>
          <w:sz w:val="28"/>
          <w:szCs w:val="28"/>
        </w:rPr>
        <w:t>.</w:t>
      </w:r>
      <w:r w:rsidRPr="004426A9">
        <w:rPr>
          <w:sz w:val="28"/>
          <w:szCs w:val="28"/>
        </w:rPr>
        <w:t xml:space="preserve"> составит:</w:t>
      </w:r>
    </w:p>
    <w:p w:rsidR="00583EB3" w:rsidRPr="004426A9" w:rsidRDefault="00583EB3" w:rsidP="004426A9">
      <w:pPr>
        <w:spacing w:line="360" w:lineRule="auto"/>
        <w:ind w:firstLine="709"/>
        <w:contextualSpacing/>
        <w:jc w:val="both"/>
        <w:rPr>
          <w:sz w:val="28"/>
          <w:szCs w:val="28"/>
        </w:rPr>
      </w:pPr>
    </w:p>
    <w:p w:rsidR="00263EE4" w:rsidRPr="004426A9" w:rsidRDefault="00263EE4" w:rsidP="004426A9">
      <w:pPr>
        <w:spacing w:line="360" w:lineRule="auto"/>
        <w:ind w:firstLine="709"/>
        <w:contextualSpacing/>
        <w:jc w:val="both"/>
        <w:rPr>
          <w:sz w:val="28"/>
          <w:szCs w:val="28"/>
        </w:rPr>
      </w:pPr>
      <w:r w:rsidRPr="004426A9">
        <w:rPr>
          <w:sz w:val="28"/>
          <w:szCs w:val="28"/>
        </w:rPr>
        <w:t xml:space="preserve">Эк.эфф = </w:t>
      </w:r>
      <w:r w:rsidR="001757EE" w:rsidRPr="004426A9">
        <w:rPr>
          <w:sz w:val="28"/>
          <w:szCs w:val="28"/>
        </w:rPr>
        <w:t>(0,188 – 0) · 747 = 140,4 млн. р.</w:t>
      </w:r>
    </w:p>
    <w:p w:rsidR="00BC2FC7" w:rsidRDefault="00BC2FC7" w:rsidP="004426A9">
      <w:pPr>
        <w:spacing w:line="360" w:lineRule="auto"/>
        <w:ind w:firstLine="709"/>
        <w:jc w:val="both"/>
        <w:outlineLvl w:val="1"/>
        <w:rPr>
          <w:b/>
          <w:sz w:val="28"/>
          <w:szCs w:val="28"/>
        </w:rPr>
      </w:pPr>
      <w:bookmarkStart w:id="51" w:name="_Toc231744194"/>
    </w:p>
    <w:p w:rsidR="0073699E" w:rsidRPr="004426A9" w:rsidRDefault="000C787F" w:rsidP="00BC2FC7">
      <w:pPr>
        <w:spacing w:line="360" w:lineRule="auto"/>
        <w:ind w:left="709"/>
        <w:jc w:val="center"/>
        <w:outlineLvl w:val="1"/>
        <w:rPr>
          <w:b/>
          <w:sz w:val="28"/>
          <w:szCs w:val="28"/>
        </w:rPr>
      </w:pPr>
      <w:r w:rsidRPr="004426A9">
        <w:rPr>
          <w:b/>
          <w:sz w:val="28"/>
          <w:szCs w:val="28"/>
        </w:rPr>
        <w:t>3.</w:t>
      </w:r>
      <w:r w:rsidR="00167A25" w:rsidRPr="004426A9">
        <w:rPr>
          <w:b/>
          <w:sz w:val="28"/>
          <w:szCs w:val="28"/>
        </w:rPr>
        <w:t>5</w:t>
      </w:r>
      <w:r w:rsidR="0073699E" w:rsidRPr="004426A9">
        <w:rPr>
          <w:b/>
          <w:sz w:val="28"/>
          <w:szCs w:val="28"/>
        </w:rPr>
        <w:t xml:space="preserve"> Конструкторско-технологические направления совершенствования приемного модуля охранно-пожарной системы</w:t>
      </w:r>
      <w:bookmarkEnd w:id="51"/>
    </w:p>
    <w:p w:rsidR="0073699E" w:rsidRPr="004426A9" w:rsidRDefault="0073699E" w:rsidP="004426A9">
      <w:pPr>
        <w:spacing w:line="360" w:lineRule="auto"/>
        <w:ind w:firstLine="709"/>
        <w:jc w:val="both"/>
        <w:rPr>
          <w:sz w:val="28"/>
          <w:szCs w:val="28"/>
        </w:rPr>
      </w:pPr>
    </w:p>
    <w:p w:rsidR="002D006E" w:rsidRPr="004426A9" w:rsidRDefault="002D006E" w:rsidP="004426A9">
      <w:pPr>
        <w:spacing w:line="360" w:lineRule="auto"/>
        <w:ind w:firstLine="709"/>
        <w:jc w:val="both"/>
        <w:rPr>
          <w:sz w:val="28"/>
          <w:szCs w:val="28"/>
        </w:rPr>
      </w:pPr>
      <w:r w:rsidRPr="004426A9">
        <w:rPr>
          <w:sz w:val="28"/>
          <w:szCs w:val="28"/>
        </w:rPr>
        <w:t xml:space="preserve">В данном дипломном проекте разработан сборочный чертеж приёмного модуля. Данный приёмный модуль входит в состав охранно-пожарные системы. </w:t>
      </w:r>
    </w:p>
    <w:p w:rsidR="002D006E" w:rsidRPr="004426A9" w:rsidRDefault="002D006E" w:rsidP="004426A9">
      <w:pPr>
        <w:pStyle w:val="13"/>
        <w:spacing w:line="360" w:lineRule="auto"/>
        <w:ind w:firstLine="709"/>
        <w:jc w:val="both"/>
        <w:rPr>
          <w:color w:val="auto"/>
          <w:spacing w:val="-2"/>
          <w:w w:val="100"/>
        </w:rPr>
      </w:pPr>
      <w:r w:rsidRPr="004426A9">
        <w:rPr>
          <w:color w:val="auto"/>
          <w:spacing w:val="-2"/>
          <w:w w:val="100"/>
        </w:rPr>
        <w:t>Приемный модуль, который входит в состав охранно-пожарной сигнализации,</w:t>
      </w:r>
      <w:r w:rsidR="00BC2FC7">
        <w:rPr>
          <w:color w:val="auto"/>
          <w:spacing w:val="-2"/>
          <w:w w:val="100"/>
        </w:rPr>
        <w:t xml:space="preserve"> </w:t>
      </w:r>
      <w:r w:rsidRPr="004426A9">
        <w:rPr>
          <w:color w:val="auto"/>
          <w:spacing w:val="-2"/>
          <w:w w:val="100"/>
        </w:rPr>
        <w:t>обеспечивает передачу и прием тревожных радиосигналов на расстоянии порядка 1000-</w:t>
      </w:r>
      <w:smartTag w:uri="urn:schemas-microsoft-com:office:smarttags" w:element="metricconverter">
        <w:smartTagPr>
          <w:attr w:name="ProductID" w:val="1500 м"/>
        </w:smartTagPr>
        <w:r w:rsidRPr="004426A9">
          <w:rPr>
            <w:color w:val="auto"/>
            <w:spacing w:val="-2"/>
            <w:w w:val="100"/>
          </w:rPr>
          <w:t>1500 м</w:t>
        </w:r>
      </w:smartTag>
      <w:r w:rsidRPr="004426A9">
        <w:rPr>
          <w:color w:val="auto"/>
          <w:spacing w:val="-2"/>
          <w:w w:val="100"/>
        </w:rPr>
        <w:t xml:space="preserve"> (в условиях прямой видимости). Дальность действия внутри зданий или в условиях плотной городской застройки, конечно, меньше, и сильно зависит от наличия и расположения препятствий распространению радиоволн, от материала стен и перекрытий и т.д., но в большинстве случаев на порядок выше, чем у радиокнопок известных западных фирм. Можно охватить, например, несколько помещений на разных этажах здания, большую территорию групп коттеджей и т.п.</w:t>
      </w:r>
    </w:p>
    <w:p w:rsidR="002D006E" w:rsidRPr="004426A9" w:rsidRDefault="002D006E" w:rsidP="004426A9">
      <w:pPr>
        <w:pStyle w:val="13"/>
        <w:spacing w:line="360" w:lineRule="auto"/>
        <w:ind w:firstLine="709"/>
        <w:jc w:val="both"/>
        <w:rPr>
          <w:color w:val="auto"/>
          <w:spacing w:val="-2"/>
          <w:w w:val="100"/>
        </w:rPr>
      </w:pPr>
      <w:r w:rsidRPr="004426A9">
        <w:rPr>
          <w:color w:val="auto"/>
          <w:spacing w:val="-2"/>
          <w:w w:val="100"/>
        </w:rPr>
        <w:t>Для решения задач создания надежной охраны и обеспечения безопасности может применяться оборудование различной сложности и функциональности. Преимуществом этой системы является возможность обработки поступающей информации на компьютере, а в случае пропадания сетевого напряжения – сохранение всех данных в энергонезависимой памяти и выдача их на компьютер или принтер при восстановлении питания.</w:t>
      </w:r>
    </w:p>
    <w:p w:rsidR="002D006E" w:rsidRPr="004426A9" w:rsidRDefault="002D006E" w:rsidP="004426A9">
      <w:pPr>
        <w:spacing w:line="360" w:lineRule="auto"/>
        <w:ind w:firstLine="709"/>
        <w:jc w:val="both"/>
        <w:rPr>
          <w:sz w:val="28"/>
          <w:szCs w:val="28"/>
        </w:rPr>
      </w:pPr>
      <w:r w:rsidRPr="004426A9">
        <w:rPr>
          <w:sz w:val="28"/>
          <w:szCs w:val="28"/>
        </w:rPr>
        <w:t>Печатный узел представляет собой сложную многоэлементную сборную единицу РЭА, которая объединяет множество элементов электрической схемы функционального узла.</w:t>
      </w:r>
    </w:p>
    <w:p w:rsidR="002D006E" w:rsidRPr="004426A9" w:rsidRDefault="002D006E" w:rsidP="004426A9">
      <w:pPr>
        <w:spacing w:line="360" w:lineRule="auto"/>
        <w:ind w:firstLine="709"/>
        <w:jc w:val="both"/>
        <w:rPr>
          <w:sz w:val="28"/>
          <w:szCs w:val="28"/>
        </w:rPr>
      </w:pPr>
      <w:r w:rsidRPr="004426A9">
        <w:rPr>
          <w:sz w:val="28"/>
          <w:szCs w:val="28"/>
        </w:rPr>
        <w:t>Сборочный чертеж печатной платы должен обладать полной ин</w:t>
      </w:r>
      <w:r w:rsidRPr="004426A9">
        <w:rPr>
          <w:sz w:val="28"/>
          <w:szCs w:val="28"/>
        </w:rPr>
        <w:softHyphen/>
      </w:r>
      <w:r w:rsidRPr="004426A9">
        <w:rPr>
          <w:spacing w:val="-1"/>
          <w:sz w:val="28"/>
          <w:szCs w:val="28"/>
        </w:rPr>
        <w:t>формацией по сборке радиоэлементов на плате, формовке выводов эле</w:t>
      </w:r>
      <w:r w:rsidRPr="004426A9">
        <w:rPr>
          <w:spacing w:val="-1"/>
          <w:sz w:val="28"/>
          <w:szCs w:val="28"/>
        </w:rPr>
        <w:softHyphen/>
        <w:t xml:space="preserve">ментов перед установкой их на плату, вариантам установки тех или иных </w:t>
      </w:r>
      <w:r w:rsidRPr="004426A9">
        <w:rPr>
          <w:sz w:val="28"/>
          <w:szCs w:val="28"/>
        </w:rPr>
        <w:t>элементов согласно действующим нормативным документам, покрытию платы лаком или компаундом после монтажа (если это необходимо), при</w:t>
      </w:r>
      <w:r w:rsidRPr="004426A9">
        <w:rPr>
          <w:sz w:val="28"/>
          <w:szCs w:val="28"/>
        </w:rPr>
        <w:softHyphen/>
      </w:r>
      <w:r w:rsidRPr="004426A9">
        <w:rPr>
          <w:spacing w:val="-1"/>
          <w:sz w:val="28"/>
          <w:szCs w:val="28"/>
        </w:rPr>
        <w:t>меняемым припоям и паяльным пастам и т.п. Также в технических требо</w:t>
      </w:r>
      <w:r w:rsidRPr="004426A9">
        <w:rPr>
          <w:spacing w:val="-1"/>
          <w:sz w:val="28"/>
          <w:szCs w:val="28"/>
        </w:rPr>
        <w:softHyphen/>
      </w:r>
      <w:r w:rsidRPr="004426A9">
        <w:rPr>
          <w:sz w:val="28"/>
          <w:szCs w:val="28"/>
        </w:rPr>
        <w:t>ваниях на поле чертежа конструктор вправе отметить любые дополни</w:t>
      </w:r>
      <w:r w:rsidRPr="004426A9">
        <w:rPr>
          <w:sz w:val="28"/>
          <w:szCs w:val="28"/>
        </w:rPr>
        <w:softHyphen/>
        <w:t xml:space="preserve">тельные требования, которые он считает нужными. </w:t>
      </w:r>
    </w:p>
    <w:p w:rsidR="002D006E" w:rsidRPr="004426A9" w:rsidRDefault="002D006E" w:rsidP="004426A9">
      <w:pPr>
        <w:spacing w:line="360" w:lineRule="auto"/>
        <w:ind w:firstLine="709"/>
        <w:jc w:val="both"/>
        <w:rPr>
          <w:spacing w:val="-1"/>
          <w:sz w:val="28"/>
          <w:szCs w:val="28"/>
        </w:rPr>
      </w:pPr>
      <w:r w:rsidRPr="004426A9">
        <w:rPr>
          <w:spacing w:val="-1"/>
          <w:sz w:val="28"/>
          <w:szCs w:val="28"/>
        </w:rPr>
        <w:t>Печатная плата (ПП) – это основа печатного монтажа электронной аппаратуры, при котором микросхемы (МС), полупроводниковые приборы, электрорадиоэлементы (ЭРЭ) и элементы коммутации устанавливаются на изоляционное основание с системой токопроводящих полосок металла (проводников), которыми они электрически соединяются между собой в соответствии с электрической принципиальной схемой.</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Материалы, используемые</w:t>
      </w:r>
      <w:r w:rsidR="00BC2FC7">
        <w:rPr>
          <w:rFonts w:eastAsia="MS Mincho"/>
          <w:sz w:val="28"/>
          <w:szCs w:val="28"/>
        </w:rPr>
        <w:t xml:space="preserve"> </w:t>
      </w:r>
      <w:r w:rsidRPr="004426A9">
        <w:rPr>
          <w:rFonts w:eastAsia="MS Mincho"/>
          <w:sz w:val="28"/>
          <w:szCs w:val="28"/>
        </w:rPr>
        <w:t>в</w:t>
      </w:r>
      <w:r w:rsidR="00BC2FC7">
        <w:rPr>
          <w:rFonts w:eastAsia="MS Mincho"/>
          <w:sz w:val="28"/>
          <w:szCs w:val="28"/>
        </w:rPr>
        <w:t xml:space="preserve"> </w:t>
      </w:r>
      <w:r w:rsidRPr="004426A9">
        <w:rPr>
          <w:rFonts w:eastAsia="MS Mincho"/>
          <w:sz w:val="28"/>
          <w:szCs w:val="28"/>
        </w:rPr>
        <w:t>качестве</w:t>
      </w:r>
      <w:r w:rsidR="00BC2FC7">
        <w:rPr>
          <w:rFonts w:eastAsia="MS Mincho"/>
          <w:sz w:val="28"/>
          <w:szCs w:val="28"/>
        </w:rPr>
        <w:t xml:space="preserve"> </w:t>
      </w:r>
      <w:r w:rsidRPr="004426A9">
        <w:rPr>
          <w:rFonts w:eastAsia="MS Mincho"/>
          <w:sz w:val="28"/>
          <w:szCs w:val="28"/>
        </w:rPr>
        <w:t>оснований для печатных плат (ПП),</w:t>
      </w:r>
      <w:r w:rsidR="00BC2FC7">
        <w:rPr>
          <w:rFonts w:eastAsia="MS Mincho"/>
          <w:sz w:val="28"/>
          <w:szCs w:val="28"/>
        </w:rPr>
        <w:t xml:space="preserve"> </w:t>
      </w:r>
      <w:r w:rsidRPr="004426A9">
        <w:rPr>
          <w:rFonts w:eastAsia="MS Mincho"/>
          <w:sz w:val="28"/>
          <w:szCs w:val="28"/>
        </w:rPr>
        <w:t>должны обладать совокупностью определенных свойств. К их числу</w:t>
      </w:r>
      <w:r w:rsidR="00BC2FC7">
        <w:rPr>
          <w:rFonts w:eastAsia="MS Mincho"/>
          <w:sz w:val="28"/>
          <w:szCs w:val="28"/>
        </w:rPr>
        <w:t xml:space="preserve"> </w:t>
      </w:r>
      <w:r w:rsidRPr="004426A9">
        <w:rPr>
          <w:rFonts w:eastAsia="MS Mincho"/>
          <w:sz w:val="28"/>
          <w:szCs w:val="28"/>
        </w:rPr>
        <w:t>относятся высокие электроизоляционные свойства, достаточная механическая прочность и др.</w:t>
      </w:r>
      <w:r w:rsidR="00BC2FC7">
        <w:rPr>
          <w:rFonts w:eastAsia="MS Mincho"/>
          <w:sz w:val="28"/>
          <w:szCs w:val="28"/>
        </w:rPr>
        <w:t xml:space="preserve"> </w:t>
      </w:r>
      <w:r w:rsidRPr="004426A9">
        <w:rPr>
          <w:rFonts w:eastAsia="MS Mincho"/>
          <w:sz w:val="28"/>
          <w:szCs w:val="28"/>
        </w:rPr>
        <w:t>Все эти свойства должны быть стабильными при воздействии агрессивных сред и изменяющихся условий. Кроме того, материал платы должен обладать хорошей сцепляемостью с токопроводящим покрытием, минимальным короблением в процессе производства и эксплуатации. Если платы изготавливаются из листового материала,</w:t>
      </w:r>
      <w:r w:rsidR="00BC2FC7">
        <w:rPr>
          <w:rFonts w:eastAsia="MS Mincho"/>
          <w:sz w:val="28"/>
          <w:szCs w:val="28"/>
        </w:rPr>
        <w:t xml:space="preserve"> </w:t>
      </w:r>
      <w:r w:rsidRPr="004426A9">
        <w:rPr>
          <w:rFonts w:eastAsia="MS Mincho"/>
          <w:sz w:val="28"/>
          <w:szCs w:val="28"/>
        </w:rPr>
        <w:t>то</w:t>
      </w:r>
      <w:r w:rsidR="00BC2FC7">
        <w:rPr>
          <w:rFonts w:eastAsia="MS Mincho"/>
          <w:sz w:val="28"/>
          <w:szCs w:val="28"/>
        </w:rPr>
        <w:t xml:space="preserve"> </w:t>
      </w:r>
      <w:r w:rsidRPr="004426A9">
        <w:rPr>
          <w:rFonts w:eastAsia="MS Mincho"/>
          <w:sz w:val="28"/>
          <w:szCs w:val="28"/>
        </w:rPr>
        <w:t>последний</w:t>
      </w:r>
      <w:r w:rsidR="00BC2FC7">
        <w:rPr>
          <w:rFonts w:eastAsia="MS Mincho"/>
          <w:sz w:val="28"/>
          <w:szCs w:val="28"/>
        </w:rPr>
        <w:t xml:space="preserve"> </w:t>
      </w:r>
      <w:r w:rsidRPr="004426A9">
        <w:rPr>
          <w:rFonts w:eastAsia="MS Mincho"/>
          <w:sz w:val="28"/>
          <w:szCs w:val="28"/>
        </w:rPr>
        <w:t>должен допускать возможность обработки резанием и штамповкой.</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В качестве материала</w:t>
      </w:r>
      <w:r w:rsidR="00BC2FC7">
        <w:rPr>
          <w:rFonts w:eastAsia="MS Mincho"/>
          <w:sz w:val="28"/>
          <w:szCs w:val="28"/>
        </w:rPr>
        <w:t xml:space="preserve"> </w:t>
      </w:r>
      <w:r w:rsidRPr="004426A9">
        <w:rPr>
          <w:rFonts w:eastAsia="MS Mincho"/>
          <w:sz w:val="28"/>
          <w:szCs w:val="28"/>
        </w:rPr>
        <w:t>ПП используем листовой фольгированный материал - стеклотекстолит фольгированный марки СФ 2-50-2,0 ГОСТ 10316-70.</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Выбор данного материала объясняется назначением и</w:t>
      </w:r>
      <w:r w:rsidR="00BC2FC7">
        <w:rPr>
          <w:rFonts w:eastAsia="MS Mincho"/>
          <w:sz w:val="28"/>
          <w:szCs w:val="28"/>
        </w:rPr>
        <w:t xml:space="preserve"> </w:t>
      </w:r>
      <w:r w:rsidRPr="004426A9">
        <w:rPr>
          <w:rFonts w:eastAsia="MS Mincho"/>
          <w:sz w:val="28"/>
          <w:szCs w:val="28"/>
        </w:rPr>
        <w:t>условиями работы микромодуля.</w:t>
      </w:r>
      <w:r w:rsidR="00BC2FC7">
        <w:rPr>
          <w:rFonts w:eastAsia="MS Mincho"/>
          <w:sz w:val="28"/>
          <w:szCs w:val="28"/>
        </w:rPr>
        <w:t xml:space="preserve"> </w:t>
      </w:r>
      <w:r w:rsidRPr="004426A9">
        <w:rPr>
          <w:rFonts w:eastAsia="MS Mincho"/>
          <w:sz w:val="28"/>
          <w:szCs w:val="28"/>
        </w:rPr>
        <w:t>Печатные</w:t>
      </w:r>
      <w:r w:rsidR="00BC2FC7">
        <w:rPr>
          <w:rFonts w:eastAsia="MS Mincho"/>
          <w:sz w:val="28"/>
          <w:szCs w:val="28"/>
        </w:rPr>
        <w:t xml:space="preserve"> </w:t>
      </w:r>
      <w:r w:rsidRPr="004426A9">
        <w:rPr>
          <w:rFonts w:eastAsia="MS Mincho"/>
          <w:sz w:val="28"/>
          <w:szCs w:val="28"/>
        </w:rPr>
        <w:t>платы</w:t>
      </w:r>
      <w:r w:rsidR="00BC2FC7">
        <w:rPr>
          <w:rFonts w:eastAsia="MS Mincho"/>
          <w:sz w:val="28"/>
          <w:szCs w:val="28"/>
        </w:rPr>
        <w:t xml:space="preserve"> </w:t>
      </w:r>
      <w:r w:rsidRPr="004426A9">
        <w:rPr>
          <w:rFonts w:eastAsia="MS Mincho"/>
          <w:sz w:val="28"/>
          <w:szCs w:val="28"/>
        </w:rPr>
        <w:t>из</w:t>
      </w:r>
      <w:r w:rsidR="00BC2FC7">
        <w:rPr>
          <w:rFonts w:eastAsia="MS Mincho"/>
          <w:sz w:val="28"/>
          <w:szCs w:val="28"/>
        </w:rPr>
        <w:t xml:space="preserve"> </w:t>
      </w:r>
      <w:r w:rsidRPr="004426A9">
        <w:rPr>
          <w:rFonts w:eastAsia="MS Mincho"/>
          <w:sz w:val="28"/>
          <w:szCs w:val="28"/>
        </w:rPr>
        <w:t>стеклотекстолита имеют нужную устойчивость к механическим,</w:t>
      </w:r>
      <w:r w:rsidR="00BC2FC7">
        <w:rPr>
          <w:rFonts w:eastAsia="MS Mincho"/>
          <w:sz w:val="28"/>
          <w:szCs w:val="28"/>
        </w:rPr>
        <w:t xml:space="preserve"> </w:t>
      </w:r>
      <w:r w:rsidRPr="004426A9">
        <w:rPr>
          <w:rFonts w:eastAsia="MS Mincho"/>
          <w:sz w:val="28"/>
          <w:szCs w:val="28"/>
        </w:rPr>
        <w:t>вибрационным,</w:t>
      </w:r>
      <w:r w:rsidR="00BC2FC7">
        <w:rPr>
          <w:rFonts w:eastAsia="MS Mincho"/>
          <w:sz w:val="28"/>
          <w:szCs w:val="28"/>
        </w:rPr>
        <w:t xml:space="preserve"> </w:t>
      </w:r>
      <w:r w:rsidRPr="004426A9">
        <w:rPr>
          <w:rFonts w:eastAsia="MS Mincho"/>
          <w:sz w:val="28"/>
          <w:szCs w:val="28"/>
        </w:rPr>
        <w:t>климатическим воздействиям по сравнению с платами из гетинакса.</w:t>
      </w:r>
      <w:r w:rsidR="00BC2FC7">
        <w:rPr>
          <w:rFonts w:eastAsia="MS Mincho"/>
          <w:sz w:val="28"/>
          <w:szCs w:val="28"/>
        </w:rPr>
        <w:t xml:space="preserve"> </w:t>
      </w:r>
      <w:r w:rsidRPr="004426A9">
        <w:rPr>
          <w:rFonts w:eastAsia="MS Mincho"/>
          <w:sz w:val="28"/>
          <w:szCs w:val="28"/>
        </w:rPr>
        <w:t>Физико-механические и электрические свойства сведены в таблицу</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Размеры плат не рекомендуется брать более 240</w:t>
      </w:r>
      <w:r w:rsidR="000C787F" w:rsidRPr="004426A9">
        <w:rPr>
          <w:rFonts w:eastAsia="MS Mincho"/>
          <w:sz w:val="28"/>
          <w:szCs w:val="28"/>
        </w:rPr>
        <w:t>*</w:t>
      </w:r>
      <w:r w:rsidRPr="004426A9">
        <w:rPr>
          <w:rFonts w:eastAsia="MS Mincho"/>
          <w:sz w:val="28"/>
          <w:szCs w:val="28"/>
        </w:rPr>
        <w:t>360 мм при обычных и 120</w:t>
      </w:r>
      <w:r w:rsidR="000C787F" w:rsidRPr="004426A9">
        <w:rPr>
          <w:rFonts w:eastAsia="MS Mincho"/>
          <w:sz w:val="28"/>
          <w:szCs w:val="28"/>
        </w:rPr>
        <w:t>*</w:t>
      </w:r>
      <w:r w:rsidRPr="004426A9">
        <w:rPr>
          <w:rFonts w:eastAsia="MS Mincho"/>
          <w:sz w:val="28"/>
          <w:szCs w:val="28"/>
        </w:rPr>
        <w:t>180 мм при малогабаритных деталях. Это связано с тем, что при</w:t>
      </w:r>
      <w:r w:rsidR="00BC2FC7">
        <w:rPr>
          <w:rFonts w:eastAsia="MS Mincho"/>
          <w:sz w:val="28"/>
          <w:szCs w:val="28"/>
        </w:rPr>
        <w:t xml:space="preserve"> </w:t>
      </w:r>
      <w:r w:rsidRPr="004426A9">
        <w:rPr>
          <w:rFonts w:eastAsia="MS Mincho"/>
          <w:sz w:val="28"/>
          <w:szCs w:val="28"/>
        </w:rPr>
        <w:t>ольших габаритных размерах ПП увеличивается длина печатного проводника, чем снижается его прочность, снижается сила</w:t>
      </w:r>
      <w:r w:rsidRPr="004426A9">
        <w:rPr>
          <w:sz w:val="28"/>
          <w:szCs w:val="28"/>
        </w:rPr>
        <w:t> </w:t>
      </w:r>
      <w:r w:rsidRPr="004426A9">
        <w:rPr>
          <w:rFonts w:eastAsia="MS Mincho"/>
          <w:sz w:val="28"/>
          <w:szCs w:val="28"/>
        </w:rPr>
        <w:t>сцепления печатного</w:t>
      </w:r>
      <w:r w:rsidR="00BC2FC7">
        <w:rPr>
          <w:rFonts w:eastAsia="MS Mincho"/>
          <w:sz w:val="28"/>
          <w:szCs w:val="28"/>
        </w:rPr>
        <w:t xml:space="preserve"> </w:t>
      </w:r>
      <w:r w:rsidRPr="004426A9">
        <w:rPr>
          <w:rFonts w:eastAsia="MS Mincho"/>
          <w:sz w:val="28"/>
          <w:szCs w:val="28"/>
        </w:rPr>
        <w:t>проводника</w:t>
      </w:r>
      <w:r w:rsidR="00BC2FC7">
        <w:rPr>
          <w:rFonts w:eastAsia="MS Mincho"/>
          <w:sz w:val="28"/>
          <w:szCs w:val="28"/>
        </w:rPr>
        <w:t xml:space="preserve"> </w:t>
      </w:r>
      <w:r w:rsidRPr="004426A9">
        <w:rPr>
          <w:rFonts w:eastAsia="MS Mincho"/>
          <w:sz w:val="28"/>
          <w:szCs w:val="28"/>
        </w:rPr>
        <w:t>с изоляционным материалом,</w:t>
      </w:r>
      <w:r w:rsidR="00BC2FC7">
        <w:rPr>
          <w:rFonts w:eastAsia="MS Mincho"/>
          <w:sz w:val="28"/>
          <w:szCs w:val="28"/>
        </w:rPr>
        <w:t xml:space="preserve"> </w:t>
      </w:r>
      <w:r w:rsidRPr="004426A9">
        <w:rPr>
          <w:rFonts w:eastAsia="MS Mincho"/>
          <w:sz w:val="28"/>
          <w:szCs w:val="28"/>
        </w:rPr>
        <w:t>что требуется затем дополнительное сцепление путем предусмотрения дополнительных контактных площадок и отверстий. Из-за этого увеличиваются паразитные связи,</w:t>
      </w:r>
      <w:r w:rsidR="00BC2FC7">
        <w:rPr>
          <w:rFonts w:eastAsia="MS Mincho"/>
          <w:sz w:val="28"/>
          <w:szCs w:val="28"/>
        </w:rPr>
        <w:t xml:space="preserve"> </w:t>
      </w:r>
      <w:r w:rsidRPr="004426A9">
        <w:rPr>
          <w:rFonts w:eastAsia="MS Mincho"/>
          <w:sz w:val="28"/>
          <w:szCs w:val="28"/>
        </w:rPr>
        <w:t>что неблагоприятно сказывается на параметры устройства (помехи,</w:t>
      </w:r>
      <w:r w:rsidR="00BC2FC7">
        <w:rPr>
          <w:rFonts w:eastAsia="MS Mincho"/>
          <w:sz w:val="28"/>
          <w:szCs w:val="28"/>
        </w:rPr>
        <w:t xml:space="preserve"> </w:t>
      </w:r>
      <w:r w:rsidRPr="004426A9">
        <w:rPr>
          <w:rFonts w:eastAsia="MS Mincho"/>
          <w:sz w:val="28"/>
          <w:szCs w:val="28"/>
        </w:rPr>
        <w:t>пульсации, паразитные связи, наводки ит.д.). Одновременно</w:t>
      </w:r>
      <w:r w:rsidR="00BC2FC7">
        <w:rPr>
          <w:rFonts w:eastAsia="MS Mincho"/>
          <w:sz w:val="28"/>
          <w:szCs w:val="28"/>
        </w:rPr>
        <w:t xml:space="preserve"> </w:t>
      </w:r>
      <w:r w:rsidRPr="004426A9">
        <w:rPr>
          <w:rFonts w:eastAsia="MS Mincho"/>
          <w:sz w:val="28"/>
          <w:szCs w:val="28"/>
        </w:rPr>
        <w:t>снижается</w:t>
      </w:r>
      <w:r w:rsidR="00BC2FC7">
        <w:rPr>
          <w:rFonts w:eastAsia="MS Mincho"/>
          <w:sz w:val="28"/>
          <w:szCs w:val="28"/>
        </w:rPr>
        <w:t xml:space="preserve"> </w:t>
      </w:r>
      <w:r w:rsidRPr="004426A9">
        <w:rPr>
          <w:rFonts w:eastAsia="MS Mincho"/>
          <w:sz w:val="28"/>
          <w:szCs w:val="28"/>
        </w:rPr>
        <w:t>механическая</w:t>
      </w:r>
      <w:r w:rsidR="00BC2FC7">
        <w:rPr>
          <w:rFonts w:eastAsia="MS Mincho"/>
          <w:sz w:val="28"/>
          <w:szCs w:val="28"/>
        </w:rPr>
        <w:t xml:space="preserve"> </w:t>
      </w:r>
      <w:r w:rsidRPr="004426A9">
        <w:rPr>
          <w:rFonts w:eastAsia="MS Mincho"/>
          <w:sz w:val="28"/>
          <w:szCs w:val="28"/>
        </w:rPr>
        <w:t>жесткость</w:t>
      </w:r>
      <w:r w:rsidR="00BC2FC7">
        <w:rPr>
          <w:rFonts w:eastAsia="MS Mincho"/>
          <w:sz w:val="28"/>
          <w:szCs w:val="28"/>
        </w:rPr>
        <w:t xml:space="preserve"> </w:t>
      </w:r>
      <w:r w:rsidRPr="004426A9">
        <w:rPr>
          <w:rFonts w:eastAsia="MS Mincho"/>
          <w:sz w:val="28"/>
          <w:szCs w:val="28"/>
        </w:rPr>
        <w:t>печатной платы.</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 xml:space="preserve"> Для устранения этого эффекта рекомендуется</w:t>
      </w:r>
      <w:r w:rsidR="00BC2FC7">
        <w:rPr>
          <w:rFonts w:eastAsia="MS Mincho"/>
          <w:sz w:val="28"/>
          <w:szCs w:val="28"/>
        </w:rPr>
        <w:t xml:space="preserve"> </w:t>
      </w:r>
      <w:r w:rsidRPr="004426A9">
        <w:rPr>
          <w:rFonts w:eastAsia="MS Mincho"/>
          <w:sz w:val="28"/>
          <w:szCs w:val="28"/>
        </w:rPr>
        <w:t>и</w:t>
      </w:r>
      <w:r w:rsidR="00BC2FC7">
        <w:rPr>
          <w:rFonts w:eastAsia="MS Mincho"/>
          <w:sz w:val="28"/>
          <w:szCs w:val="28"/>
        </w:rPr>
        <w:t xml:space="preserve"> </w:t>
      </w:r>
      <w:r w:rsidRPr="004426A9">
        <w:rPr>
          <w:rFonts w:eastAsia="MS Mincho"/>
          <w:sz w:val="28"/>
          <w:szCs w:val="28"/>
        </w:rPr>
        <w:t>целесообразно более квадратная и прямоугольная форма (рекомендуемое соотношение сторон по ОСТ4 ГО.070.011 - 1:1; 1:2; 2:3; 2:5).</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 xml:space="preserve"> Зная габариты платы, можно перейти к компоновке элементов на ПП с</w:t>
      </w:r>
      <w:r w:rsidR="00BC2FC7">
        <w:rPr>
          <w:rFonts w:eastAsia="MS Mincho"/>
          <w:sz w:val="28"/>
          <w:szCs w:val="28"/>
        </w:rPr>
        <w:t xml:space="preserve"> </w:t>
      </w:r>
      <w:r w:rsidRPr="004426A9">
        <w:rPr>
          <w:rFonts w:eastAsia="MS Mincho"/>
          <w:sz w:val="28"/>
          <w:szCs w:val="28"/>
        </w:rPr>
        <w:t>учетом необходимых зазоров между элементами и рационального их размещения, для снижения паразитных связей и наводок.</w:t>
      </w:r>
    </w:p>
    <w:p w:rsidR="002D006E" w:rsidRPr="004426A9" w:rsidRDefault="002D006E" w:rsidP="004426A9">
      <w:pPr>
        <w:spacing w:line="360" w:lineRule="auto"/>
        <w:ind w:firstLine="709"/>
        <w:jc w:val="both"/>
        <w:rPr>
          <w:rFonts w:eastAsia="MS Mincho"/>
          <w:sz w:val="28"/>
          <w:szCs w:val="28"/>
        </w:rPr>
      </w:pPr>
      <w:r w:rsidRPr="004426A9">
        <w:rPr>
          <w:rFonts w:eastAsia="MS Mincho"/>
          <w:sz w:val="28"/>
          <w:szCs w:val="28"/>
        </w:rPr>
        <w:t>Выбираем шаг координатной сетки</w:t>
      </w:r>
      <w:r w:rsidR="00BC2FC7">
        <w:rPr>
          <w:rFonts w:eastAsia="MS Mincho"/>
          <w:sz w:val="28"/>
          <w:szCs w:val="28"/>
        </w:rPr>
        <w:t xml:space="preserve"> </w:t>
      </w:r>
      <w:smartTag w:uri="urn:schemas-microsoft-com:office:smarttags" w:element="metricconverter">
        <w:smartTagPr>
          <w:attr w:name="ProductID" w:val="1,25 мм"/>
        </w:smartTagPr>
        <w:r w:rsidRPr="004426A9">
          <w:rPr>
            <w:rFonts w:eastAsia="MS Mincho"/>
            <w:sz w:val="28"/>
            <w:szCs w:val="28"/>
          </w:rPr>
          <w:t>1,25 мм</w:t>
        </w:r>
      </w:smartTag>
      <w:r w:rsidRPr="004426A9">
        <w:rPr>
          <w:rFonts w:eastAsia="MS Mincho"/>
          <w:sz w:val="28"/>
          <w:szCs w:val="28"/>
        </w:rPr>
        <w:t xml:space="preserve"> согласно</w:t>
      </w:r>
      <w:r w:rsidR="00BC2FC7">
        <w:rPr>
          <w:rFonts w:eastAsia="MS Mincho"/>
          <w:sz w:val="28"/>
          <w:szCs w:val="28"/>
        </w:rPr>
        <w:t xml:space="preserve"> </w:t>
      </w:r>
      <w:r w:rsidRPr="004426A9">
        <w:rPr>
          <w:rFonts w:eastAsia="MS Mincho"/>
          <w:sz w:val="28"/>
          <w:szCs w:val="28"/>
        </w:rPr>
        <w:t>ГОСТ 20317-62 и отраслевого стандарта ОСТ 4.ГО.070.011.</w:t>
      </w:r>
    </w:p>
    <w:p w:rsidR="002D006E" w:rsidRPr="004426A9" w:rsidRDefault="002D006E" w:rsidP="004426A9">
      <w:pPr>
        <w:spacing w:line="360" w:lineRule="auto"/>
        <w:ind w:firstLine="709"/>
        <w:jc w:val="both"/>
        <w:rPr>
          <w:sz w:val="28"/>
          <w:szCs w:val="28"/>
        </w:rPr>
      </w:pPr>
      <w:r w:rsidRPr="004426A9">
        <w:rPr>
          <w:rFonts w:eastAsia="MS Mincho"/>
          <w:sz w:val="28"/>
          <w:szCs w:val="28"/>
        </w:rPr>
        <w:t>Центры монтажных</w:t>
      </w:r>
      <w:r w:rsidR="00BC2FC7">
        <w:rPr>
          <w:rFonts w:eastAsia="MS Mincho"/>
          <w:sz w:val="28"/>
          <w:szCs w:val="28"/>
        </w:rPr>
        <w:t xml:space="preserve"> </w:t>
      </w:r>
      <w:r w:rsidRPr="004426A9">
        <w:rPr>
          <w:rFonts w:eastAsia="MS Mincho"/>
          <w:sz w:val="28"/>
          <w:szCs w:val="28"/>
        </w:rPr>
        <w:t>и переходных отверстий расположены в узлах координатной сетки.</w:t>
      </w:r>
    </w:p>
    <w:p w:rsidR="002D006E" w:rsidRPr="004426A9" w:rsidRDefault="002D006E" w:rsidP="004426A9">
      <w:pPr>
        <w:spacing w:line="360" w:lineRule="auto"/>
        <w:ind w:firstLine="709"/>
        <w:jc w:val="both"/>
        <w:rPr>
          <w:spacing w:val="-1"/>
          <w:sz w:val="28"/>
          <w:szCs w:val="28"/>
        </w:rPr>
      </w:pPr>
      <w:r w:rsidRPr="004426A9">
        <w:rPr>
          <w:spacing w:val="-1"/>
          <w:sz w:val="28"/>
          <w:szCs w:val="28"/>
        </w:rPr>
        <w:t>Покрытием для печатной платы служит лак марки УР-231.01.2., осуществляется покрытие в два слоя. Тип лака был выбран исходя из того, что</w:t>
      </w:r>
      <w:r w:rsidR="00BC2FC7">
        <w:rPr>
          <w:spacing w:val="-1"/>
          <w:sz w:val="28"/>
          <w:szCs w:val="28"/>
        </w:rPr>
        <w:t xml:space="preserve"> </w:t>
      </w:r>
      <w:r w:rsidRPr="004426A9">
        <w:rPr>
          <w:spacing w:val="-1"/>
          <w:sz w:val="28"/>
          <w:szCs w:val="28"/>
        </w:rPr>
        <w:t>он получил наибольшее применение в производстве при сборке печатных плат и имеет все необходимые свойства для защиты от внешних факторов. При покрытии печатной платы</w:t>
      </w:r>
      <w:r w:rsidR="00BC2FC7">
        <w:rPr>
          <w:spacing w:val="-1"/>
          <w:sz w:val="28"/>
          <w:szCs w:val="28"/>
        </w:rPr>
        <w:t xml:space="preserve"> </w:t>
      </w:r>
      <w:r w:rsidRPr="004426A9">
        <w:rPr>
          <w:spacing w:val="-1"/>
          <w:sz w:val="28"/>
          <w:szCs w:val="28"/>
        </w:rPr>
        <w:t>лаком нужно позаботиться о предохранении контактных площадок разъёмов .</w:t>
      </w:r>
    </w:p>
    <w:p w:rsidR="002D006E" w:rsidRPr="004426A9" w:rsidRDefault="002D006E" w:rsidP="004426A9">
      <w:pPr>
        <w:spacing w:line="360" w:lineRule="auto"/>
        <w:ind w:firstLine="709"/>
        <w:jc w:val="both"/>
        <w:rPr>
          <w:sz w:val="28"/>
          <w:szCs w:val="28"/>
        </w:rPr>
      </w:pPr>
      <w:r w:rsidRPr="004426A9">
        <w:rPr>
          <w:spacing w:val="-1"/>
          <w:sz w:val="28"/>
          <w:szCs w:val="28"/>
        </w:rPr>
        <w:t>Монтаж навесных деталей и элементов заключается в установке их на печатную плату и пайке. В зависимости от масштаба производства детали на плату устанавливаются вручную или механизированным способом. Пайку монтажных соединений выполняют паяльником или паяльной</w:t>
      </w:r>
      <w:r w:rsidRPr="004426A9">
        <w:rPr>
          <w:sz w:val="28"/>
          <w:szCs w:val="28"/>
        </w:rPr>
        <w:t xml:space="preserve"> станцией, а</w:t>
      </w:r>
      <w:r w:rsidR="00BC2FC7">
        <w:rPr>
          <w:sz w:val="28"/>
          <w:szCs w:val="28"/>
        </w:rPr>
        <w:t xml:space="preserve"> </w:t>
      </w:r>
      <w:r w:rsidRPr="004426A9">
        <w:rPr>
          <w:sz w:val="28"/>
          <w:szCs w:val="28"/>
        </w:rPr>
        <w:t>также групповыми методами, из которых чаще всего применяют пайку погружением в волну припоя.</w:t>
      </w:r>
    </w:p>
    <w:p w:rsidR="002D006E" w:rsidRPr="004426A9" w:rsidRDefault="002D006E" w:rsidP="004426A9">
      <w:pPr>
        <w:pStyle w:val="140"/>
        <w:ind w:right="0" w:firstLine="709"/>
        <w:rPr>
          <w:szCs w:val="28"/>
        </w:rPr>
      </w:pPr>
      <w:r w:rsidRPr="004426A9">
        <w:rPr>
          <w:szCs w:val="28"/>
        </w:rPr>
        <w:t>Для получения качественных соединений необходимо поверхности, подлежащие пайке, тщательно очищать от загрязнений и окислов.</w:t>
      </w:r>
    </w:p>
    <w:p w:rsidR="002D006E" w:rsidRPr="004426A9" w:rsidRDefault="002D006E" w:rsidP="004426A9">
      <w:pPr>
        <w:pStyle w:val="140"/>
        <w:ind w:right="0" w:firstLine="709"/>
        <w:rPr>
          <w:szCs w:val="28"/>
        </w:rPr>
      </w:pPr>
      <w:r w:rsidRPr="004426A9">
        <w:rPr>
          <w:szCs w:val="28"/>
        </w:rPr>
        <w:t>При пайке применяют только бескислотные флюсы. После нанесения флюс должен подсохнуть в течение 1…2 минут, чтобы быстрое испарение спирта, входящего в его состав, не привело к образованию раковин и пузырей. Для пайки припоем ПОС61 применяется паяльник мощностью 35Вт. При пайке следует прогревать вывод изделия в течение 3…5 секунд, не касаясь паяльником печатного проводника. Соблюдение такого режима обеспечивает многократную перепайку деталей (до 10 раз) без нарушения металлизации печатного проводника. Остатки флюса удаляются тампоном из бязи, смоченным в этиловом спирте.</w:t>
      </w:r>
    </w:p>
    <w:p w:rsidR="002D006E" w:rsidRPr="004426A9" w:rsidRDefault="002D006E" w:rsidP="004426A9">
      <w:pPr>
        <w:shd w:val="clear" w:color="auto" w:fill="FFFFFF"/>
        <w:spacing w:line="360" w:lineRule="auto"/>
        <w:ind w:firstLine="709"/>
        <w:jc w:val="both"/>
        <w:rPr>
          <w:sz w:val="28"/>
          <w:szCs w:val="28"/>
        </w:rPr>
      </w:pPr>
      <w:r w:rsidRPr="004426A9">
        <w:rPr>
          <w:sz w:val="28"/>
          <w:szCs w:val="28"/>
        </w:rPr>
        <w:t xml:space="preserve">Большое значение на надежность радиоэлектронной аппаратуры оказывает выбор припоя для электрического монтажа. </w:t>
      </w:r>
      <w:r w:rsidRPr="004426A9">
        <w:rPr>
          <w:spacing w:val="-2"/>
          <w:sz w:val="28"/>
          <w:szCs w:val="28"/>
        </w:rPr>
        <w:t xml:space="preserve">Качество паяных соединений (прочность, герметичность, надежность и </w:t>
      </w:r>
      <w:r w:rsidRPr="004426A9">
        <w:rPr>
          <w:sz w:val="28"/>
          <w:szCs w:val="28"/>
        </w:rPr>
        <w:t>др.) зависят от правильного выбора припоя, флюса, способа нагрева и вели</w:t>
      </w:r>
      <w:r w:rsidRPr="004426A9">
        <w:rPr>
          <w:sz w:val="28"/>
          <w:szCs w:val="28"/>
        </w:rPr>
        <w:softHyphen/>
      </w:r>
      <w:r w:rsidRPr="004426A9">
        <w:rPr>
          <w:spacing w:val="1"/>
          <w:sz w:val="28"/>
          <w:szCs w:val="28"/>
        </w:rPr>
        <w:t>чины зазора. Припой должен хорошо растворять основной материал, обла</w:t>
      </w:r>
      <w:r w:rsidRPr="004426A9">
        <w:rPr>
          <w:spacing w:val="1"/>
          <w:sz w:val="28"/>
          <w:szCs w:val="28"/>
        </w:rPr>
        <w:softHyphen/>
      </w:r>
      <w:r w:rsidRPr="004426A9">
        <w:rPr>
          <w:spacing w:val="-1"/>
          <w:sz w:val="28"/>
          <w:szCs w:val="28"/>
        </w:rPr>
        <w:t>дать смачивающей способностью, быть дешевым и не дефицитным.</w:t>
      </w:r>
    </w:p>
    <w:p w:rsidR="002D006E" w:rsidRPr="004426A9" w:rsidRDefault="002D006E" w:rsidP="004426A9">
      <w:pPr>
        <w:shd w:val="clear" w:color="auto" w:fill="FFFFFF"/>
        <w:spacing w:line="360" w:lineRule="auto"/>
        <w:ind w:firstLine="709"/>
        <w:jc w:val="both"/>
        <w:rPr>
          <w:sz w:val="28"/>
          <w:szCs w:val="28"/>
        </w:rPr>
      </w:pPr>
      <w:r w:rsidRPr="004426A9">
        <w:rPr>
          <w:spacing w:val="1"/>
          <w:sz w:val="28"/>
          <w:szCs w:val="28"/>
        </w:rPr>
        <w:t>Из анализа характеристик припоев приведенных в справочных мате</w:t>
      </w:r>
      <w:r w:rsidRPr="004426A9">
        <w:rPr>
          <w:spacing w:val="-1"/>
          <w:sz w:val="28"/>
          <w:szCs w:val="28"/>
        </w:rPr>
        <w:t xml:space="preserve">риалах видно, что наиболее подходящим для пайки ЭРЭ в нашем модуле </w:t>
      </w:r>
      <w:r w:rsidRPr="004426A9">
        <w:rPr>
          <w:sz w:val="28"/>
          <w:szCs w:val="28"/>
        </w:rPr>
        <w:t>синтезатора частоты</w:t>
      </w:r>
      <w:r w:rsidRPr="004426A9">
        <w:rPr>
          <w:spacing w:val="-1"/>
          <w:sz w:val="28"/>
          <w:szCs w:val="28"/>
        </w:rPr>
        <w:t xml:space="preserve"> является припой ПОС-61</w:t>
      </w:r>
      <w:r w:rsidRPr="004426A9">
        <w:rPr>
          <w:sz w:val="28"/>
          <w:szCs w:val="28"/>
        </w:rPr>
        <w:t xml:space="preserve"> ГОСТ 21931-76 (температура кристаллизации: начальная – 190°С; конечная – 183°С).</w:t>
      </w:r>
    </w:p>
    <w:p w:rsidR="002D006E" w:rsidRPr="004426A9" w:rsidRDefault="002D006E" w:rsidP="004426A9">
      <w:pPr>
        <w:shd w:val="clear" w:color="auto" w:fill="FFFFFF"/>
        <w:spacing w:line="360" w:lineRule="auto"/>
        <w:ind w:firstLine="709"/>
        <w:jc w:val="both"/>
        <w:rPr>
          <w:sz w:val="28"/>
          <w:szCs w:val="28"/>
        </w:rPr>
      </w:pPr>
      <w:r w:rsidRPr="004426A9">
        <w:rPr>
          <w:sz w:val="28"/>
          <w:szCs w:val="28"/>
        </w:rPr>
        <w:t xml:space="preserve">Нагрев платы при пайке припоем ПОС-61 производят паяльником или </w:t>
      </w:r>
      <w:r w:rsidRPr="004426A9">
        <w:rPr>
          <w:spacing w:val="1"/>
          <w:sz w:val="28"/>
          <w:szCs w:val="28"/>
        </w:rPr>
        <w:t xml:space="preserve">погружением платы в расплавленный припой, но перед этим плата должна </w:t>
      </w:r>
      <w:r w:rsidRPr="004426A9">
        <w:rPr>
          <w:sz w:val="28"/>
          <w:szCs w:val="28"/>
        </w:rPr>
        <w:t xml:space="preserve">пройти операцию флюсования. Флюсы паяльные применяются для очистки </w:t>
      </w:r>
      <w:r w:rsidRPr="004426A9">
        <w:rPr>
          <w:spacing w:val="1"/>
          <w:sz w:val="28"/>
          <w:szCs w:val="28"/>
        </w:rPr>
        <w:t>поверхности паяемого металла, а так же для снижения поверхностного на</w:t>
      </w:r>
      <w:r w:rsidRPr="004426A9">
        <w:rPr>
          <w:spacing w:val="-1"/>
          <w:sz w:val="28"/>
          <w:szCs w:val="28"/>
        </w:rPr>
        <w:t>пряжения и улучшения растекания и смачиваемости жидкого припоя.</w:t>
      </w:r>
    </w:p>
    <w:p w:rsidR="002D006E" w:rsidRPr="004426A9" w:rsidRDefault="002D006E" w:rsidP="004426A9">
      <w:pPr>
        <w:pStyle w:val="140"/>
        <w:ind w:right="0" w:firstLine="709"/>
        <w:rPr>
          <w:szCs w:val="28"/>
        </w:rPr>
      </w:pPr>
      <w:r w:rsidRPr="004426A9">
        <w:rPr>
          <w:szCs w:val="28"/>
        </w:rPr>
        <w:t>Групповые методы пайки обычно применяются при одностороннем расположении навесных деталей.</w:t>
      </w:r>
    </w:p>
    <w:p w:rsidR="002D006E" w:rsidRPr="004426A9" w:rsidRDefault="002D006E" w:rsidP="004426A9">
      <w:pPr>
        <w:pStyle w:val="140"/>
        <w:ind w:right="0" w:firstLine="709"/>
        <w:rPr>
          <w:szCs w:val="28"/>
        </w:rPr>
      </w:pPr>
      <w:r w:rsidRPr="004426A9">
        <w:rPr>
          <w:szCs w:val="28"/>
        </w:rPr>
        <w:t>Технологический процесс пайки печатных плат с односторонним монтажом методом погружения и волной припоя состоит из следующих этапов: обезжиривание, наклейка маски, пайка, удаление маски и остатков флюса и контроль.</w:t>
      </w:r>
    </w:p>
    <w:p w:rsidR="002D006E" w:rsidRPr="004426A9" w:rsidRDefault="002D006E" w:rsidP="004426A9">
      <w:pPr>
        <w:pStyle w:val="140"/>
        <w:ind w:right="0" w:firstLine="709"/>
        <w:rPr>
          <w:szCs w:val="28"/>
        </w:rPr>
      </w:pPr>
      <w:r w:rsidRPr="004426A9">
        <w:rPr>
          <w:szCs w:val="28"/>
        </w:rPr>
        <w:t>Обезжиривание выполняют погружением платы со стороны монтажа в растворитель, состоящий из смеси спирта с бензином. Затем плату обдувают воздухом до полного высыхания.</w:t>
      </w:r>
    </w:p>
    <w:p w:rsidR="002D006E" w:rsidRPr="004426A9" w:rsidRDefault="002D006E" w:rsidP="004426A9">
      <w:pPr>
        <w:pStyle w:val="140"/>
        <w:ind w:right="0" w:firstLine="709"/>
        <w:rPr>
          <w:szCs w:val="28"/>
        </w:rPr>
      </w:pPr>
      <w:r w:rsidRPr="004426A9">
        <w:rPr>
          <w:szCs w:val="28"/>
        </w:rPr>
        <w:t xml:space="preserve">Участки и проводники плат, которые не подвергаются пайке, закрывают маской. Маски штампуют из бумажной ленты, гуммированной костным клеем. В маске пробивают отверстия против мест пайки и базовые. Маску приклеивают так, чтобы места пайки не выходили за пределы отверстий в маске. </w:t>
      </w:r>
    </w:p>
    <w:p w:rsidR="002D006E" w:rsidRPr="004426A9" w:rsidRDefault="002D006E" w:rsidP="004426A9">
      <w:pPr>
        <w:pStyle w:val="140"/>
        <w:ind w:right="0" w:firstLine="709"/>
        <w:rPr>
          <w:spacing w:val="-2"/>
          <w:szCs w:val="28"/>
        </w:rPr>
      </w:pPr>
      <w:r w:rsidRPr="004426A9">
        <w:rPr>
          <w:spacing w:val="-2"/>
          <w:szCs w:val="28"/>
        </w:rPr>
        <w:t>Высокие параметры обеспечиваются современным радиоканалом на частоту 433,92 МГц с частотной модуляцией и кварцевой стабилизацией частоты. Приемник имеет высокую избирательность и устойчивость к помехам. Кроме того, к приемнику можно подключить выносную антенну, что существенно увеличивает дальность работы в сложных условиях городской застройки.</w:t>
      </w:r>
    </w:p>
    <w:p w:rsidR="002D006E" w:rsidRPr="004426A9" w:rsidRDefault="002D006E" w:rsidP="004426A9">
      <w:pPr>
        <w:pStyle w:val="140"/>
        <w:ind w:right="0" w:firstLine="709"/>
        <w:rPr>
          <w:spacing w:val="-2"/>
          <w:szCs w:val="28"/>
        </w:rPr>
      </w:pPr>
      <w:r w:rsidRPr="004426A9">
        <w:rPr>
          <w:spacing w:val="-2"/>
          <w:szCs w:val="28"/>
        </w:rPr>
        <w:t>В ходе дипломного проектирования разработана сборка платы приемного модуля, которая имеет следующие габариты: 172</w:t>
      </w:r>
      <w:r w:rsidR="00583EB3" w:rsidRPr="004426A9">
        <w:rPr>
          <w:spacing w:val="-2"/>
          <w:szCs w:val="28"/>
        </w:rPr>
        <w:t>×107×</w:t>
      </w:r>
      <w:r w:rsidRPr="004426A9">
        <w:rPr>
          <w:spacing w:val="-2"/>
          <w:szCs w:val="28"/>
        </w:rPr>
        <w:t>31 (мм), и в приложении к дипломному проекту предъявлена ее спецификация.</w:t>
      </w:r>
    </w:p>
    <w:p w:rsidR="002D006E" w:rsidRPr="004426A9" w:rsidRDefault="002D006E" w:rsidP="004426A9">
      <w:pPr>
        <w:pStyle w:val="af6"/>
        <w:spacing w:line="360" w:lineRule="auto"/>
        <w:ind w:firstLine="709"/>
        <w:jc w:val="both"/>
        <w:rPr>
          <w:rFonts w:ascii="Times New Roman" w:hAnsi="Times New Roman" w:cs="Times New Roman"/>
          <w:sz w:val="28"/>
          <w:szCs w:val="28"/>
        </w:rPr>
      </w:pPr>
      <w:r w:rsidRPr="004426A9">
        <w:rPr>
          <w:rFonts w:ascii="Times New Roman" w:hAnsi="Times New Roman" w:cs="Times New Roman"/>
          <w:sz w:val="28"/>
          <w:szCs w:val="28"/>
        </w:rPr>
        <w:t xml:space="preserve"> </w:t>
      </w:r>
      <w:r w:rsidRPr="004426A9">
        <w:rPr>
          <w:rFonts w:ascii="Times New Roman" w:eastAsia="MS Mincho" w:hAnsi="Times New Roman" w:cs="Times New Roman"/>
          <w:sz w:val="28"/>
          <w:szCs w:val="28"/>
        </w:rPr>
        <w:t>Выбор и решение конструкции приёмного модуля</w:t>
      </w:r>
      <w:r w:rsidRPr="004426A9">
        <w:rPr>
          <w:rFonts w:ascii="Times New Roman" w:hAnsi="Times New Roman" w:cs="Times New Roman"/>
          <w:sz w:val="28"/>
          <w:szCs w:val="28"/>
        </w:rPr>
        <w:t xml:space="preserve"> </w:t>
      </w:r>
      <w:r w:rsidRPr="004426A9">
        <w:rPr>
          <w:rFonts w:ascii="Times New Roman" w:eastAsia="MS Mincho" w:hAnsi="Times New Roman" w:cs="Times New Roman"/>
          <w:sz w:val="28"/>
          <w:szCs w:val="28"/>
        </w:rPr>
        <w:t>проведен</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с учетом современных направлений в конструировании РЭА. В разработке конструкции нашли применение полупроводниковые и</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гибридные интегральные схемы,</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а также бескорпусные полупроводниковые приборы.</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Это позволило</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сократить</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габариты</w:t>
      </w:r>
      <w:r w:rsidR="00BC2FC7">
        <w:rPr>
          <w:rFonts w:ascii="Times New Roman" w:eastAsia="MS Mincho" w:hAnsi="Times New Roman" w:cs="Times New Roman"/>
          <w:sz w:val="28"/>
          <w:szCs w:val="28"/>
        </w:rPr>
        <w:t xml:space="preserve"> </w:t>
      </w:r>
      <w:r w:rsidRPr="004426A9">
        <w:rPr>
          <w:rFonts w:ascii="Times New Roman" w:eastAsia="MS Mincho" w:hAnsi="Times New Roman" w:cs="Times New Roman"/>
          <w:sz w:val="28"/>
          <w:szCs w:val="28"/>
        </w:rPr>
        <w:t>и массу всего изделия.</w:t>
      </w:r>
    </w:p>
    <w:p w:rsidR="002D006E" w:rsidRPr="004426A9" w:rsidRDefault="002D006E" w:rsidP="004426A9">
      <w:pPr>
        <w:spacing w:line="360" w:lineRule="auto"/>
        <w:ind w:firstLine="709"/>
        <w:jc w:val="both"/>
        <w:rPr>
          <w:sz w:val="28"/>
          <w:szCs w:val="28"/>
        </w:rPr>
      </w:pPr>
    </w:p>
    <w:p w:rsidR="0073699E" w:rsidRPr="004426A9" w:rsidRDefault="0073699E" w:rsidP="004426A9">
      <w:pPr>
        <w:spacing w:line="360" w:lineRule="auto"/>
        <w:ind w:firstLine="709"/>
        <w:jc w:val="both"/>
        <w:outlineLvl w:val="0"/>
        <w:rPr>
          <w:b/>
          <w:sz w:val="28"/>
          <w:szCs w:val="28"/>
        </w:rPr>
      </w:pPr>
      <w:r w:rsidRPr="004426A9">
        <w:rPr>
          <w:caps/>
          <w:sz w:val="28"/>
          <w:szCs w:val="28"/>
        </w:rPr>
        <w:br w:type="page"/>
      </w:r>
      <w:bookmarkStart w:id="52" w:name="_Toc223381915"/>
      <w:bookmarkStart w:id="53" w:name="_Toc231744195"/>
      <w:r w:rsidR="000C787F" w:rsidRPr="004426A9">
        <w:rPr>
          <w:b/>
          <w:sz w:val="28"/>
          <w:szCs w:val="28"/>
        </w:rPr>
        <w:t>4</w:t>
      </w:r>
      <w:r w:rsidRPr="004426A9">
        <w:rPr>
          <w:b/>
          <w:sz w:val="28"/>
          <w:szCs w:val="28"/>
        </w:rPr>
        <w:t xml:space="preserve"> Разработка системы автоматической пожарной</w:t>
      </w:r>
      <w:bookmarkEnd w:id="52"/>
      <w:r w:rsidRPr="004426A9">
        <w:rPr>
          <w:b/>
          <w:sz w:val="28"/>
          <w:szCs w:val="28"/>
        </w:rPr>
        <w:t xml:space="preserve"> </w:t>
      </w:r>
      <w:bookmarkStart w:id="54" w:name="_Toc223381916"/>
      <w:r w:rsidRPr="004426A9">
        <w:rPr>
          <w:b/>
          <w:sz w:val="28"/>
          <w:szCs w:val="28"/>
        </w:rPr>
        <w:t>сигнализации и автоматического пожаротушения в</w:t>
      </w:r>
      <w:bookmarkStart w:id="55" w:name="_Toc223381917"/>
      <w:bookmarkEnd w:id="54"/>
      <w:r w:rsidRPr="004426A9">
        <w:rPr>
          <w:b/>
          <w:sz w:val="28"/>
          <w:szCs w:val="28"/>
        </w:rPr>
        <w:t xml:space="preserve"> проектируемых условиях</w:t>
      </w:r>
      <w:bookmarkEnd w:id="55"/>
      <w:r w:rsidR="00D21D5C" w:rsidRPr="004426A9">
        <w:rPr>
          <w:b/>
          <w:sz w:val="28"/>
          <w:szCs w:val="28"/>
        </w:rPr>
        <w:t xml:space="preserve"> на примере ИЗАО «Сплитстоун-Бел»</w:t>
      </w:r>
      <w:bookmarkEnd w:id="53"/>
    </w:p>
    <w:p w:rsidR="00FD4C7F" w:rsidRPr="004426A9" w:rsidRDefault="00FD4C7F" w:rsidP="004426A9">
      <w:pPr>
        <w:pStyle w:val="2"/>
        <w:spacing w:before="0" w:after="0" w:line="360" w:lineRule="auto"/>
        <w:ind w:firstLine="709"/>
        <w:jc w:val="both"/>
        <w:rPr>
          <w:rFonts w:ascii="Times New Roman" w:hAnsi="Times New Roman" w:cs="Times New Roman"/>
          <w:i w:val="0"/>
        </w:rPr>
      </w:pPr>
      <w:bookmarkStart w:id="56" w:name="_Toc223381918"/>
    </w:p>
    <w:p w:rsidR="0073699E" w:rsidRPr="004426A9" w:rsidRDefault="000C787F" w:rsidP="004426A9">
      <w:pPr>
        <w:pStyle w:val="2"/>
        <w:spacing w:before="0" w:after="0" w:line="360" w:lineRule="auto"/>
        <w:ind w:firstLine="709"/>
        <w:jc w:val="both"/>
        <w:rPr>
          <w:rFonts w:ascii="Times New Roman" w:hAnsi="Times New Roman" w:cs="Times New Roman"/>
          <w:i w:val="0"/>
        </w:rPr>
      </w:pPr>
      <w:bookmarkStart w:id="57" w:name="_Toc231744196"/>
      <w:r w:rsidRPr="004426A9">
        <w:rPr>
          <w:rFonts w:ascii="Times New Roman" w:hAnsi="Times New Roman" w:cs="Times New Roman"/>
          <w:i w:val="0"/>
        </w:rPr>
        <w:t>4.1</w:t>
      </w:r>
      <w:r w:rsidR="0073699E" w:rsidRPr="004426A9">
        <w:rPr>
          <w:rFonts w:ascii="Times New Roman" w:hAnsi="Times New Roman" w:cs="Times New Roman"/>
          <w:i w:val="0"/>
        </w:rPr>
        <w:t xml:space="preserve"> Краткий анализ систем пожарной сигнализации и установок</w:t>
      </w:r>
      <w:bookmarkEnd w:id="56"/>
      <w:r w:rsidR="0073699E" w:rsidRPr="004426A9">
        <w:rPr>
          <w:rFonts w:ascii="Times New Roman" w:hAnsi="Times New Roman" w:cs="Times New Roman"/>
          <w:i w:val="0"/>
        </w:rPr>
        <w:t xml:space="preserve"> </w:t>
      </w:r>
      <w:bookmarkStart w:id="58" w:name="_Toc223381919"/>
      <w:r w:rsidR="0073699E" w:rsidRPr="004426A9">
        <w:rPr>
          <w:rFonts w:ascii="Times New Roman" w:hAnsi="Times New Roman" w:cs="Times New Roman"/>
          <w:i w:val="0"/>
        </w:rPr>
        <w:t>автоматического пожаротушения</w:t>
      </w:r>
      <w:bookmarkEnd w:id="57"/>
      <w:bookmarkEnd w:id="58"/>
    </w:p>
    <w:p w:rsidR="0073699E" w:rsidRPr="004426A9" w:rsidRDefault="0073699E"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Пожарная сигнализация является важной мерой предотвращения крупных пожаров. При отсутствии пожарной сигнализации от момента обнаружения пожара до вызова пожарных подразделений</w:t>
      </w:r>
      <w:r w:rsidR="00BC2FC7">
        <w:rPr>
          <w:sz w:val="28"/>
          <w:szCs w:val="28"/>
        </w:rPr>
        <w:t xml:space="preserve"> </w:t>
      </w:r>
      <w:r w:rsidRPr="004426A9">
        <w:rPr>
          <w:sz w:val="28"/>
          <w:szCs w:val="28"/>
        </w:rPr>
        <w:t>проходит большой промежуток времени, что в большинстве</w:t>
      </w:r>
      <w:r w:rsidR="00BC2FC7">
        <w:rPr>
          <w:sz w:val="28"/>
          <w:szCs w:val="28"/>
        </w:rPr>
        <w:t xml:space="preserve"> </w:t>
      </w:r>
      <w:r w:rsidRPr="004426A9">
        <w:rPr>
          <w:sz w:val="28"/>
          <w:szCs w:val="28"/>
        </w:rPr>
        <w:t>случаев приводит к полному</w:t>
      </w:r>
      <w:r w:rsidR="00BC2FC7">
        <w:rPr>
          <w:sz w:val="28"/>
          <w:szCs w:val="28"/>
        </w:rPr>
        <w:t xml:space="preserve"> </w:t>
      </w:r>
      <w:r w:rsidRPr="004426A9">
        <w:rPr>
          <w:sz w:val="28"/>
          <w:szCs w:val="28"/>
        </w:rPr>
        <w:t>охвату помещения пламенем. Основная задача автоматической пожарной сигнализации – обнаружение начальной стадии пожара, передача извещения о месте и времени его возникновения</w:t>
      </w:r>
      <w:r w:rsidR="00BC2FC7">
        <w:rPr>
          <w:sz w:val="28"/>
          <w:szCs w:val="28"/>
        </w:rPr>
        <w:t xml:space="preserve"> </w:t>
      </w:r>
      <w:r w:rsidRPr="004426A9">
        <w:rPr>
          <w:sz w:val="28"/>
          <w:szCs w:val="28"/>
        </w:rPr>
        <w:t>и при необходимости включения автоматических</w:t>
      </w:r>
      <w:r w:rsidR="00BC2FC7">
        <w:rPr>
          <w:sz w:val="28"/>
          <w:szCs w:val="28"/>
        </w:rPr>
        <w:t xml:space="preserve"> </w:t>
      </w:r>
      <w:r w:rsidRPr="004426A9">
        <w:rPr>
          <w:sz w:val="28"/>
          <w:szCs w:val="28"/>
        </w:rPr>
        <w:t xml:space="preserve">систем пожаротушения и дымоудаления. </w:t>
      </w:r>
    </w:p>
    <w:p w:rsidR="0073699E" w:rsidRPr="004426A9" w:rsidRDefault="0073699E" w:rsidP="004426A9">
      <w:pPr>
        <w:spacing w:line="360" w:lineRule="auto"/>
        <w:ind w:firstLine="709"/>
        <w:contextualSpacing/>
        <w:jc w:val="both"/>
        <w:rPr>
          <w:sz w:val="28"/>
          <w:szCs w:val="28"/>
        </w:rPr>
      </w:pPr>
      <w:r w:rsidRPr="004426A9">
        <w:rPr>
          <w:sz w:val="28"/>
          <w:szCs w:val="28"/>
        </w:rPr>
        <w:t>Функционально автоматическая пожарная сигнализация состоит из приёмно – контрольной станции, которая через сигнальные линии соединена с пожарными извещателями. Задачей сигнальных извещателей является преобразование различных проявлений</w:t>
      </w:r>
      <w:r w:rsidR="00BC2FC7">
        <w:rPr>
          <w:sz w:val="28"/>
          <w:szCs w:val="28"/>
        </w:rPr>
        <w:t xml:space="preserve"> </w:t>
      </w:r>
      <w:r w:rsidRPr="004426A9">
        <w:rPr>
          <w:sz w:val="28"/>
          <w:szCs w:val="28"/>
        </w:rPr>
        <w:t>пожара в электрические сигналы. Приёмно – контрольная станция</w:t>
      </w:r>
      <w:r w:rsidR="00BC2FC7">
        <w:rPr>
          <w:sz w:val="28"/>
          <w:szCs w:val="28"/>
        </w:rPr>
        <w:t xml:space="preserve"> </w:t>
      </w:r>
      <w:r w:rsidRPr="004426A9">
        <w:rPr>
          <w:sz w:val="28"/>
          <w:szCs w:val="28"/>
        </w:rPr>
        <w:t xml:space="preserve">после получения сигнала от первичного извещателя включает световую и звуковую сигнализацию и при необходимости автоматические установки пожаротушения и дымоудаления. Скорость срабатывания автоматической пожарной сигнализации в основном определяется скоростью срабатывания первичных извещателей. В настоящее время наиболее часто используют тепловые, дымовые, световые и звуковые пожарные извещатели. </w:t>
      </w:r>
    </w:p>
    <w:p w:rsidR="0073699E" w:rsidRPr="004426A9" w:rsidRDefault="0073699E" w:rsidP="004426A9">
      <w:pPr>
        <w:spacing w:line="360" w:lineRule="auto"/>
        <w:ind w:firstLine="709"/>
        <w:contextualSpacing/>
        <w:jc w:val="both"/>
        <w:rPr>
          <w:sz w:val="28"/>
          <w:szCs w:val="28"/>
        </w:rPr>
      </w:pPr>
      <w:r w:rsidRPr="004426A9">
        <w:rPr>
          <w:i/>
          <w:sz w:val="28"/>
          <w:szCs w:val="28"/>
        </w:rPr>
        <w:t xml:space="preserve">Тепловые извещатели </w:t>
      </w:r>
      <w:r w:rsidRPr="004426A9">
        <w:rPr>
          <w:sz w:val="28"/>
          <w:szCs w:val="28"/>
        </w:rPr>
        <w:t>по принципу действия разделяются на максимальные, дифференциальные и максимально-дифференцильные. Первые срабатывают при достижении определенной температуры, вторые – при определенной скорости нарастания температуры, а третьи – от любого значительного изменения температуры.</w:t>
      </w:r>
      <w:r w:rsidR="00BC2FC7">
        <w:rPr>
          <w:sz w:val="28"/>
          <w:szCs w:val="28"/>
        </w:rPr>
        <w:t xml:space="preserve"> </w:t>
      </w:r>
      <w:r w:rsidRPr="004426A9">
        <w:rPr>
          <w:sz w:val="28"/>
          <w:szCs w:val="28"/>
        </w:rPr>
        <w:t xml:space="preserve">В качестве чувствительных элементов применяют легкоплавкие замки, биметаллические пластины, трубки, заполненные легко расширяющейся жидкостью, термопары и т.д. Тепловые пожарные извещатели устанавливают под потолком в таком положении, чтобы тепловой поток, обтекая чувствительный элемент извещателя, нагревал его. Тепловые пожарные извещатели не обладают высокой чувствительностью, поэтому обычно не дают ложных сигналов срабатывания в случае увеличения температуры в помещении при включении отопления, выполнения технологических операций. </w:t>
      </w:r>
    </w:p>
    <w:p w:rsidR="0073699E" w:rsidRPr="004426A9" w:rsidRDefault="0073699E" w:rsidP="004426A9">
      <w:pPr>
        <w:spacing w:line="360" w:lineRule="auto"/>
        <w:ind w:firstLine="709"/>
        <w:contextualSpacing/>
        <w:jc w:val="both"/>
        <w:rPr>
          <w:sz w:val="28"/>
          <w:szCs w:val="28"/>
        </w:rPr>
      </w:pPr>
      <w:r w:rsidRPr="004426A9">
        <w:rPr>
          <w:i/>
          <w:sz w:val="28"/>
          <w:szCs w:val="28"/>
        </w:rPr>
        <w:t>Световые извещеатели</w:t>
      </w:r>
      <w:r w:rsidRPr="004426A9">
        <w:rPr>
          <w:sz w:val="28"/>
          <w:szCs w:val="28"/>
        </w:rPr>
        <w:t xml:space="preserve"> работают на принципе регистрации</w:t>
      </w:r>
      <w:r w:rsidR="00BC2FC7">
        <w:rPr>
          <w:sz w:val="28"/>
          <w:szCs w:val="28"/>
        </w:rPr>
        <w:t xml:space="preserve"> </w:t>
      </w:r>
      <w:r w:rsidRPr="004426A9">
        <w:rPr>
          <w:sz w:val="28"/>
          <w:szCs w:val="28"/>
        </w:rPr>
        <w:t>инфракрасного или ультрафиолетого излучения пламени. Они обладают высокой чувствительностью и включают сигнализацию почти немедленно после появления небольшого источника радиационной теплоты</w:t>
      </w:r>
      <w:r w:rsidR="00BC2FC7">
        <w:rPr>
          <w:sz w:val="28"/>
          <w:szCs w:val="28"/>
        </w:rPr>
        <w:t xml:space="preserve"> </w:t>
      </w:r>
      <w:r w:rsidRPr="004426A9">
        <w:rPr>
          <w:sz w:val="28"/>
          <w:szCs w:val="28"/>
        </w:rPr>
        <w:t xml:space="preserve">в пределах прямой видимости извещателя. </w:t>
      </w:r>
    </w:p>
    <w:p w:rsidR="0073699E" w:rsidRPr="004426A9" w:rsidRDefault="0073699E" w:rsidP="004426A9">
      <w:pPr>
        <w:spacing w:line="360" w:lineRule="auto"/>
        <w:ind w:firstLine="709"/>
        <w:contextualSpacing/>
        <w:jc w:val="both"/>
        <w:rPr>
          <w:sz w:val="28"/>
          <w:szCs w:val="28"/>
        </w:rPr>
      </w:pPr>
      <w:r w:rsidRPr="004426A9">
        <w:rPr>
          <w:i/>
          <w:sz w:val="28"/>
          <w:szCs w:val="28"/>
        </w:rPr>
        <w:t>Звуковые пожарные извещатели</w:t>
      </w:r>
      <w:r w:rsidRPr="004426A9">
        <w:rPr>
          <w:sz w:val="28"/>
          <w:szCs w:val="28"/>
        </w:rPr>
        <w:t xml:space="preserve"> представляют собой приемопередатчик ультразвуковых колебаний, который настраивают на форму стоячей волны в пределах защищаемого объема.</w:t>
      </w:r>
      <w:r w:rsidR="00BC2FC7">
        <w:rPr>
          <w:sz w:val="28"/>
          <w:szCs w:val="28"/>
        </w:rPr>
        <w:t xml:space="preserve"> </w:t>
      </w:r>
      <w:r w:rsidRPr="004426A9">
        <w:rPr>
          <w:sz w:val="28"/>
          <w:szCs w:val="28"/>
        </w:rPr>
        <w:t>Принцип действия</w:t>
      </w:r>
      <w:r w:rsidR="00BC2FC7">
        <w:rPr>
          <w:sz w:val="28"/>
          <w:szCs w:val="28"/>
        </w:rPr>
        <w:t xml:space="preserve"> </w:t>
      </w:r>
      <w:r w:rsidRPr="004426A9">
        <w:rPr>
          <w:sz w:val="28"/>
          <w:szCs w:val="28"/>
        </w:rPr>
        <w:t>в результате изменения скорости звука в воздушном пространстве из-за</w:t>
      </w:r>
      <w:r w:rsidR="00BC2FC7">
        <w:rPr>
          <w:sz w:val="28"/>
          <w:szCs w:val="28"/>
        </w:rPr>
        <w:t xml:space="preserve"> </w:t>
      </w:r>
      <w:r w:rsidRPr="004426A9">
        <w:rPr>
          <w:sz w:val="28"/>
          <w:szCs w:val="28"/>
        </w:rPr>
        <w:t xml:space="preserve">влияния образующихся при пожаре конвективных потоков. </w:t>
      </w:r>
    </w:p>
    <w:p w:rsidR="0073699E" w:rsidRPr="004426A9" w:rsidRDefault="0073699E" w:rsidP="004426A9">
      <w:pPr>
        <w:spacing w:line="360" w:lineRule="auto"/>
        <w:ind w:firstLine="709"/>
        <w:contextualSpacing/>
        <w:jc w:val="both"/>
        <w:rPr>
          <w:sz w:val="28"/>
          <w:szCs w:val="28"/>
        </w:rPr>
      </w:pPr>
      <w:r w:rsidRPr="004426A9">
        <w:rPr>
          <w:sz w:val="28"/>
          <w:szCs w:val="28"/>
        </w:rPr>
        <w:t>Предотвращение развития пожара зависти не только от скорости его обнаружения, но и от выбора средств способов пожаротушения.</w:t>
      </w:r>
    </w:p>
    <w:p w:rsidR="0073699E" w:rsidRPr="004426A9" w:rsidRDefault="0073699E" w:rsidP="004426A9">
      <w:pPr>
        <w:spacing w:line="360" w:lineRule="auto"/>
        <w:ind w:firstLine="709"/>
        <w:contextualSpacing/>
        <w:jc w:val="both"/>
        <w:rPr>
          <w:sz w:val="28"/>
          <w:szCs w:val="28"/>
        </w:rPr>
      </w:pPr>
      <w:r w:rsidRPr="004426A9">
        <w:rPr>
          <w:sz w:val="28"/>
          <w:szCs w:val="28"/>
        </w:rPr>
        <w:t>Проектирование, изготовление, монтаж, наладку и эксплуатацию автоматических установок пожаротушения (далее –АУП) следует производить в соответствии с требованиями настоящего стандарта, нормативно-технической документации и технических условий на АУП конкретного типа.</w:t>
      </w:r>
    </w:p>
    <w:p w:rsidR="0073699E" w:rsidRPr="004426A9" w:rsidRDefault="0073699E" w:rsidP="004426A9">
      <w:pPr>
        <w:spacing w:line="360" w:lineRule="auto"/>
        <w:ind w:firstLine="709"/>
        <w:contextualSpacing/>
        <w:jc w:val="both"/>
        <w:rPr>
          <w:sz w:val="28"/>
          <w:szCs w:val="28"/>
        </w:rPr>
      </w:pPr>
      <w:r w:rsidRPr="004426A9">
        <w:rPr>
          <w:sz w:val="28"/>
          <w:szCs w:val="28"/>
        </w:rPr>
        <w:t>АУП подразделяют:</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по конструктивному исполнению—на спринклерные, дренчерные, агрегатные, модульные;</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по виду огнетушащего вещества—на водяные, пенные, газовые, порошковые.</w:t>
      </w:r>
    </w:p>
    <w:p w:rsidR="0073699E" w:rsidRPr="004426A9" w:rsidRDefault="0073699E" w:rsidP="004426A9">
      <w:pPr>
        <w:spacing w:line="360" w:lineRule="auto"/>
        <w:ind w:firstLine="709"/>
        <w:contextualSpacing/>
        <w:jc w:val="both"/>
        <w:rPr>
          <w:sz w:val="28"/>
          <w:szCs w:val="28"/>
        </w:rPr>
      </w:pPr>
      <w:r w:rsidRPr="004426A9">
        <w:rPr>
          <w:sz w:val="28"/>
          <w:szCs w:val="28"/>
        </w:rPr>
        <w:t>Необходимость применения и выбор типа АУП обусловливаются уровнем пожарной опасности конкретного объекта с учетом скорости развития пожара в начальной стадии и экономической целесообразности их применения по ГОСТ 12.1.004.</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Конструктивные решения АУП должны соответствовать: </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требованиям ГОСТ 15150—в части категорий исполнения по устойчивости к климатическим воздействиям;</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требованиям СНиП 2.04.02 и ГОСТ 12.1.012—в части сейсмичности и вибрации;</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особенностям строительных конструкций защищаемых объектов;</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возможности сопряжения с технологической автоматикой защищаемого объекта;</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расположению и работе технологического и подъемно-транспортного оборудования с целью исключения механических повреждений и ложных срабатываний АУП;</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требованиям СНиП 3.05.05</w:t>
      </w:r>
      <w:r w:rsidR="00BC2FC7">
        <w:rPr>
          <w:sz w:val="28"/>
          <w:szCs w:val="28"/>
        </w:rPr>
        <w:t xml:space="preserve"> </w:t>
      </w:r>
      <w:r w:rsidR="0073699E" w:rsidRPr="004426A9">
        <w:rPr>
          <w:sz w:val="28"/>
          <w:szCs w:val="28"/>
        </w:rPr>
        <w:t>— в части прочности и герметичности.</w:t>
      </w:r>
    </w:p>
    <w:p w:rsidR="0073699E" w:rsidRPr="004426A9" w:rsidRDefault="0073699E" w:rsidP="004426A9">
      <w:pPr>
        <w:spacing w:line="360" w:lineRule="auto"/>
        <w:ind w:firstLine="709"/>
        <w:contextualSpacing/>
        <w:jc w:val="both"/>
        <w:rPr>
          <w:sz w:val="28"/>
          <w:szCs w:val="28"/>
        </w:rPr>
      </w:pPr>
      <w:r w:rsidRPr="004426A9">
        <w:rPr>
          <w:sz w:val="28"/>
          <w:szCs w:val="28"/>
        </w:rPr>
        <w:t>АУП должны быть безопасными в эксплуатации, монтаже и наладке для обслуживающего персонала и лиц, работающих в защищаемой зоне, согласно ГОСТ 12.4.009.</w:t>
      </w:r>
    </w:p>
    <w:p w:rsidR="0073699E" w:rsidRPr="004426A9" w:rsidRDefault="0073699E" w:rsidP="004426A9">
      <w:pPr>
        <w:spacing w:line="360" w:lineRule="auto"/>
        <w:ind w:firstLine="709"/>
        <w:contextualSpacing/>
        <w:jc w:val="both"/>
        <w:rPr>
          <w:sz w:val="28"/>
          <w:szCs w:val="28"/>
        </w:rPr>
      </w:pPr>
      <w:r w:rsidRPr="004426A9">
        <w:rPr>
          <w:sz w:val="28"/>
          <w:szCs w:val="28"/>
        </w:rPr>
        <w:t>АУП должны обеспечивать:</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срабатывание в течение времени менее начальной стадии развития пожара (критического времени свободного развития пожара) по ГОСТ 12.1.004;</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локализацию пожара в течение времени, необходимого для введения в действие оперативных сил и средств;</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тушение пожара с целью его ликвидации;</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интенсивность подачи и (или) концентрацию огнетушащего вещества;</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требуемую надежность функционирования (локализацию или тушение).</w:t>
      </w:r>
    </w:p>
    <w:p w:rsidR="0073699E" w:rsidRPr="004426A9" w:rsidRDefault="0073699E" w:rsidP="004426A9">
      <w:pPr>
        <w:spacing w:line="360" w:lineRule="auto"/>
        <w:ind w:firstLine="709"/>
        <w:contextualSpacing/>
        <w:jc w:val="both"/>
        <w:rPr>
          <w:sz w:val="28"/>
          <w:szCs w:val="28"/>
        </w:rPr>
      </w:pPr>
      <w:r w:rsidRPr="004426A9">
        <w:rPr>
          <w:sz w:val="28"/>
          <w:szCs w:val="28"/>
        </w:rPr>
        <w:t>АУП должны быть оснащены устройствами:</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выдачи звукового и светового сигналов оповещения о пожаре;</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контроля давления (уровня) в заполненных трубопроводах и емкостях, содержащих огнетушащее вещество, и (или) контроля массы огнетушащего вещества;</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для ремонта и контроля работоспособности контрольно-пусковых узлов, распределительных устройств и насосов без выпуска огнетушащего вещества из распределительной сети и (или) емкостей, содержащих огнетушащее вещество (кроме модульных АУП);</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подачи огнетушащего вещества от передвижной пожарной техники (для водяных и пенных АУП);</w:t>
      </w:r>
    </w:p>
    <w:p w:rsidR="0073699E"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подвода газа и (или) жидкости для промывки (продувки) трубопроводов и при проведении испытаний;</w:t>
      </w:r>
    </w:p>
    <w:p w:rsidR="000C787F" w:rsidRPr="004426A9" w:rsidRDefault="00583EB3" w:rsidP="004426A9">
      <w:pPr>
        <w:pStyle w:val="a3"/>
        <w:spacing w:line="360" w:lineRule="auto"/>
        <w:ind w:left="0" w:firstLine="709"/>
        <w:jc w:val="both"/>
        <w:rPr>
          <w:sz w:val="28"/>
          <w:szCs w:val="28"/>
        </w:rPr>
      </w:pPr>
      <w:r w:rsidRPr="004426A9">
        <w:rPr>
          <w:sz w:val="28"/>
          <w:szCs w:val="28"/>
        </w:rPr>
        <w:t xml:space="preserve">- </w:t>
      </w:r>
      <w:r w:rsidR="0073699E" w:rsidRPr="004426A9">
        <w:rPr>
          <w:sz w:val="28"/>
          <w:szCs w:val="28"/>
        </w:rPr>
        <w:t>для монтажа и обслуживания оросителей и трубопроводов пр</w:t>
      </w:r>
      <w:r w:rsidR="000C787F" w:rsidRPr="004426A9">
        <w:rPr>
          <w:sz w:val="28"/>
          <w:szCs w:val="28"/>
        </w:rPr>
        <w:t>и заданной высоте их размещения.</w:t>
      </w:r>
    </w:p>
    <w:p w:rsidR="000C787F" w:rsidRPr="004426A9" w:rsidRDefault="0073699E" w:rsidP="004426A9">
      <w:pPr>
        <w:spacing w:line="360" w:lineRule="auto"/>
        <w:ind w:firstLine="709"/>
        <w:contextualSpacing/>
        <w:jc w:val="both"/>
        <w:rPr>
          <w:sz w:val="28"/>
          <w:szCs w:val="28"/>
        </w:rPr>
      </w:pPr>
      <w:r w:rsidRPr="004426A9">
        <w:rPr>
          <w:sz w:val="28"/>
          <w:szCs w:val="28"/>
        </w:rPr>
        <w:t>При срабатывании автоматических устано</w:t>
      </w:r>
      <w:r w:rsidR="000C787F" w:rsidRPr="004426A9">
        <w:rPr>
          <w:sz w:val="28"/>
          <w:szCs w:val="28"/>
        </w:rPr>
        <w:t xml:space="preserve">вок объемного </w:t>
      </w:r>
      <w:r w:rsidRPr="004426A9">
        <w:rPr>
          <w:sz w:val="28"/>
          <w:szCs w:val="28"/>
        </w:rPr>
        <w:t>пожаротушения внутри защищаемого помещения должен выдаваться сигнал в виде надписи на световых табло «Газ (пена, порошок)</w:t>
      </w:r>
      <w:r w:rsidR="00BC2FC7">
        <w:rPr>
          <w:sz w:val="28"/>
          <w:szCs w:val="28"/>
        </w:rPr>
        <w:t xml:space="preserve"> </w:t>
      </w:r>
      <w:r w:rsidRPr="004426A9">
        <w:rPr>
          <w:sz w:val="28"/>
          <w:szCs w:val="28"/>
        </w:rPr>
        <w:t>—</w:t>
      </w:r>
      <w:r w:rsidR="00BC2FC7">
        <w:rPr>
          <w:sz w:val="28"/>
          <w:szCs w:val="28"/>
        </w:rPr>
        <w:t xml:space="preserve"> </w:t>
      </w:r>
      <w:r w:rsidRPr="004426A9">
        <w:rPr>
          <w:sz w:val="28"/>
          <w:szCs w:val="28"/>
        </w:rPr>
        <w:t>уходи!» и звуковой сигнал оповещения. У входа в защищаемое помещение должен включиться световой сигнал «Газ (пена, порошок) — не входить!», а в помещении дежурного персонала — соответствующий сигнал с информацией о подаче огнетушащего вещества.</w:t>
      </w:r>
    </w:p>
    <w:p w:rsidR="0073699E" w:rsidRPr="004426A9" w:rsidRDefault="0073699E" w:rsidP="004426A9">
      <w:pPr>
        <w:spacing w:line="360" w:lineRule="auto"/>
        <w:ind w:firstLine="709"/>
        <w:contextualSpacing/>
        <w:jc w:val="both"/>
        <w:rPr>
          <w:sz w:val="28"/>
          <w:szCs w:val="28"/>
        </w:rPr>
      </w:pPr>
      <w:r w:rsidRPr="004426A9">
        <w:rPr>
          <w:sz w:val="28"/>
          <w:szCs w:val="28"/>
        </w:rPr>
        <w:t>Пенные АУП должны быть обеспечены устройствами для приготовления раствора или автоматического дозирования пенообразователя, предотвращения попадания пенообразователя (раствора пенообразователя) в сети водопроводов питьевого и производственного назначения, а также емкостями для слива пенообразователя из трубопроводов и распределительной сети.</w:t>
      </w:r>
    </w:p>
    <w:p w:rsidR="0073699E" w:rsidRPr="004426A9" w:rsidRDefault="0073699E" w:rsidP="004426A9">
      <w:pPr>
        <w:spacing w:line="360" w:lineRule="auto"/>
        <w:ind w:firstLine="709"/>
        <w:contextualSpacing/>
        <w:jc w:val="both"/>
        <w:rPr>
          <w:sz w:val="28"/>
          <w:szCs w:val="28"/>
        </w:rPr>
      </w:pPr>
      <w:r w:rsidRPr="004426A9">
        <w:rPr>
          <w:sz w:val="28"/>
          <w:szCs w:val="28"/>
        </w:rPr>
        <w:t>АУП, кроме водяных, должны быть обеспечены 100%-ным, по отношению к расчетному, запасом огнетушащего вещества.</w:t>
      </w:r>
    </w:p>
    <w:p w:rsidR="0073699E" w:rsidRPr="004426A9" w:rsidRDefault="0073699E" w:rsidP="004426A9">
      <w:pPr>
        <w:spacing w:line="360" w:lineRule="auto"/>
        <w:ind w:firstLine="709"/>
        <w:contextualSpacing/>
        <w:jc w:val="both"/>
        <w:rPr>
          <w:sz w:val="28"/>
          <w:szCs w:val="28"/>
        </w:rPr>
      </w:pPr>
      <w:r w:rsidRPr="004426A9">
        <w:rPr>
          <w:sz w:val="28"/>
          <w:szCs w:val="28"/>
        </w:rPr>
        <w:t>Пенные и газовые АУП должны иметь 100%-ный резерв огнетушащего вещества.</w:t>
      </w:r>
    </w:p>
    <w:p w:rsidR="0073699E" w:rsidRPr="004426A9" w:rsidRDefault="0073699E" w:rsidP="004426A9">
      <w:pPr>
        <w:spacing w:line="360" w:lineRule="auto"/>
        <w:ind w:firstLine="709"/>
        <w:contextualSpacing/>
        <w:jc w:val="both"/>
        <w:rPr>
          <w:sz w:val="28"/>
          <w:szCs w:val="28"/>
        </w:rPr>
      </w:pPr>
      <w:r w:rsidRPr="004426A9">
        <w:rPr>
          <w:sz w:val="28"/>
          <w:szCs w:val="28"/>
        </w:rPr>
        <w:t>При использовании в газовых АУП в качестве огнетушащего вещества двуокиси углерода и составов, аналогичных по увеличению объема при фазовом переходе, в защищаемых помещениях должны быть предусмотрены устройства для сброса давления.</w:t>
      </w:r>
    </w:p>
    <w:p w:rsidR="00BC2FC7" w:rsidRDefault="00BC2FC7" w:rsidP="004426A9">
      <w:pPr>
        <w:pStyle w:val="2"/>
        <w:spacing w:before="0" w:after="0" w:line="360" w:lineRule="auto"/>
        <w:ind w:firstLine="709"/>
        <w:jc w:val="both"/>
        <w:rPr>
          <w:rFonts w:ascii="Times New Roman" w:hAnsi="Times New Roman" w:cs="Times New Roman"/>
          <w:i w:val="0"/>
        </w:rPr>
      </w:pPr>
      <w:bookmarkStart w:id="59" w:name="_Toc223381920"/>
      <w:bookmarkStart w:id="60" w:name="_Toc231744197"/>
    </w:p>
    <w:p w:rsidR="0073699E" w:rsidRPr="004426A9" w:rsidRDefault="000C787F" w:rsidP="00BC2FC7">
      <w:pPr>
        <w:pStyle w:val="2"/>
        <w:spacing w:before="0" w:after="0" w:line="360" w:lineRule="auto"/>
        <w:ind w:left="709"/>
        <w:jc w:val="center"/>
        <w:rPr>
          <w:rFonts w:ascii="Times New Roman" w:hAnsi="Times New Roman" w:cs="Times New Roman"/>
          <w:i w:val="0"/>
        </w:rPr>
      </w:pPr>
      <w:r w:rsidRPr="004426A9">
        <w:rPr>
          <w:rFonts w:ascii="Times New Roman" w:hAnsi="Times New Roman" w:cs="Times New Roman"/>
          <w:i w:val="0"/>
        </w:rPr>
        <w:t>4.2</w:t>
      </w:r>
      <w:r w:rsidR="0073699E" w:rsidRPr="004426A9">
        <w:rPr>
          <w:rFonts w:ascii="Times New Roman" w:hAnsi="Times New Roman" w:cs="Times New Roman"/>
          <w:i w:val="0"/>
        </w:rPr>
        <w:t xml:space="preserve"> Обоснование выбора пожарной сигнализации для заданных</w:t>
      </w:r>
      <w:bookmarkEnd w:id="59"/>
      <w:r w:rsidR="0073699E" w:rsidRPr="004426A9">
        <w:rPr>
          <w:rFonts w:ascii="Times New Roman" w:hAnsi="Times New Roman" w:cs="Times New Roman"/>
          <w:i w:val="0"/>
        </w:rPr>
        <w:t xml:space="preserve"> </w:t>
      </w:r>
      <w:bookmarkStart w:id="61" w:name="_Toc223381921"/>
      <w:r w:rsidR="0073699E" w:rsidRPr="004426A9">
        <w:rPr>
          <w:rFonts w:ascii="Times New Roman" w:hAnsi="Times New Roman" w:cs="Times New Roman"/>
          <w:i w:val="0"/>
        </w:rPr>
        <w:t>условий, ее технико-экономические преимущества,</w:t>
      </w:r>
      <w:bookmarkEnd w:id="61"/>
      <w:r w:rsidR="0073699E" w:rsidRPr="004426A9">
        <w:rPr>
          <w:rFonts w:ascii="Times New Roman" w:hAnsi="Times New Roman" w:cs="Times New Roman"/>
          <w:i w:val="0"/>
        </w:rPr>
        <w:t xml:space="preserve"> </w:t>
      </w:r>
      <w:bookmarkStart w:id="62" w:name="_Toc223381922"/>
      <w:r w:rsidR="0073699E" w:rsidRPr="004426A9">
        <w:rPr>
          <w:rFonts w:ascii="Times New Roman" w:hAnsi="Times New Roman" w:cs="Times New Roman"/>
          <w:i w:val="0"/>
        </w:rPr>
        <w:t>эффективность</w:t>
      </w:r>
      <w:bookmarkEnd w:id="60"/>
      <w:bookmarkEnd w:id="62"/>
    </w:p>
    <w:p w:rsidR="0073699E" w:rsidRPr="004426A9" w:rsidRDefault="0073699E" w:rsidP="004426A9">
      <w:pPr>
        <w:spacing w:line="360" w:lineRule="auto"/>
        <w:ind w:firstLine="709"/>
        <w:contextualSpacing/>
        <w:jc w:val="both"/>
        <w:rPr>
          <w:b/>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 xml:space="preserve">Моделирование развития пожара позволяет определить критическое время свободного развития пожара </w:t>
      </w:r>
      <w:r w:rsidRPr="004426A9">
        <w:rPr>
          <w:sz w:val="28"/>
          <w:szCs w:val="28"/>
        </w:rPr>
        <w:sym w:font="Symbol" w:char="F074"/>
      </w:r>
      <w:r w:rsidRPr="004426A9">
        <w:rPr>
          <w:sz w:val="28"/>
          <w:szCs w:val="28"/>
          <w:vertAlign w:val="subscript"/>
        </w:rPr>
        <w:t>кр</w:t>
      </w:r>
      <w:r w:rsidRPr="004426A9">
        <w:rPr>
          <w:sz w:val="28"/>
          <w:szCs w:val="28"/>
        </w:rPr>
        <w:t xml:space="preserve">, которое связывают с предельно-допустимым временем развития пожара. При горении твердых сгораемых материалов </w:t>
      </w:r>
      <w:r w:rsidRPr="004426A9">
        <w:rPr>
          <w:sz w:val="28"/>
          <w:szCs w:val="28"/>
        </w:rPr>
        <w:sym w:font="Symbol" w:char="F074"/>
      </w:r>
      <w:r w:rsidRPr="004426A9">
        <w:rPr>
          <w:sz w:val="28"/>
          <w:szCs w:val="28"/>
          <w:vertAlign w:val="subscript"/>
        </w:rPr>
        <w:t>кр</w:t>
      </w:r>
      <w:r w:rsidRPr="004426A9">
        <w:rPr>
          <w:sz w:val="28"/>
          <w:szCs w:val="28"/>
        </w:rPr>
        <w:t xml:space="preserve"> определяется либо временем охвата пожаром всей площади помещения, либо, если это произойдет раньше, временем достижения среднеобъемной температуры в помещении значения температуры самовоспламенения находящихся в нем материалов, которая для данного случая равна 350°С (справочник Баратова).</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Вид и тип АППЗ можно устанавливать, придерживаясь условного правила, если </w:t>
      </w:r>
      <w:r w:rsidRPr="004426A9">
        <w:rPr>
          <w:sz w:val="28"/>
          <w:szCs w:val="28"/>
        </w:rPr>
        <w:sym w:font="Symbol" w:char="F074"/>
      </w:r>
      <w:r w:rsidRPr="004426A9">
        <w:rPr>
          <w:sz w:val="28"/>
          <w:szCs w:val="28"/>
          <w:vertAlign w:val="subscript"/>
        </w:rPr>
        <w:t>кр</w:t>
      </w:r>
      <w:r w:rsidRPr="004426A9">
        <w:rPr>
          <w:sz w:val="28"/>
          <w:szCs w:val="28"/>
        </w:rPr>
        <w:t xml:space="preserve"> </w:t>
      </w:r>
      <w:r w:rsidRPr="004426A9">
        <w:rPr>
          <w:sz w:val="28"/>
          <w:szCs w:val="28"/>
          <w:lang w:val="en-US"/>
        </w:rPr>
        <w:sym w:font="Symbol" w:char="F0B3"/>
      </w:r>
      <w:r w:rsidRPr="004426A9">
        <w:rPr>
          <w:sz w:val="28"/>
          <w:szCs w:val="28"/>
        </w:rPr>
        <w:t xml:space="preserve"> 10 минут, то для защиты объекта можно ограничиться внедрением АПС. Когда </w:t>
      </w:r>
      <w:r w:rsidRPr="004426A9">
        <w:rPr>
          <w:sz w:val="28"/>
          <w:szCs w:val="28"/>
        </w:rPr>
        <w:sym w:font="Symbol" w:char="F074"/>
      </w:r>
      <w:r w:rsidRPr="004426A9">
        <w:rPr>
          <w:sz w:val="28"/>
          <w:szCs w:val="28"/>
          <w:vertAlign w:val="subscript"/>
        </w:rPr>
        <w:t>кр</w:t>
      </w:r>
      <w:r w:rsidRPr="004426A9">
        <w:rPr>
          <w:sz w:val="28"/>
          <w:szCs w:val="28"/>
        </w:rPr>
        <w:t xml:space="preserve"> &lt; 10 минут, то рекомендуется автоматическое тушение.</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Моделирование развития пожара основывается на зависимости от температуры в помещении пожара. </w:t>
      </w:r>
      <w:r w:rsidRPr="004426A9">
        <w:rPr>
          <w:sz w:val="28"/>
          <w:szCs w:val="28"/>
        </w:rPr>
        <w:sym w:font="Symbol" w:char="F074"/>
      </w:r>
      <w:r w:rsidRPr="004426A9">
        <w:rPr>
          <w:sz w:val="28"/>
          <w:szCs w:val="28"/>
          <w:vertAlign w:val="subscript"/>
        </w:rPr>
        <w:t>кр.</w:t>
      </w:r>
      <w:r w:rsidRPr="004426A9">
        <w:rPr>
          <w:sz w:val="28"/>
          <w:szCs w:val="28"/>
        </w:rPr>
        <w:t xml:space="preserve"> по температурным проявлениям внутренних пожаров может быть найдено достаточно надежно, если использовать, не учитывающее потерь, из</w:t>
      </w:r>
      <w:r w:rsidR="000C787F" w:rsidRPr="004426A9">
        <w:rPr>
          <w:sz w:val="28"/>
          <w:szCs w:val="28"/>
        </w:rPr>
        <w:t>вестное приближение для расчета</w:t>
      </w:r>
      <w:r w:rsidRPr="004426A9">
        <w:rPr>
          <w:sz w:val="28"/>
          <w:szCs w:val="28"/>
        </w:rPr>
        <w:t>среднеобъемной температуры t:</w:t>
      </w:r>
    </w:p>
    <w:p w:rsidR="000C787F" w:rsidRPr="004426A9" w:rsidRDefault="003067F0" w:rsidP="004426A9">
      <w:pPr>
        <w:spacing w:line="360" w:lineRule="auto"/>
        <w:ind w:firstLine="709"/>
        <w:contextualSpacing/>
        <w:jc w:val="both"/>
        <w:rPr>
          <w:sz w:val="28"/>
          <w:szCs w:val="28"/>
        </w:rPr>
      </w:pPr>
      <w:r>
        <w:rPr>
          <w:noProof/>
        </w:rPr>
        <w:object w:dxaOrig="1440" w:dyaOrig="1440">
          <v:shape id="_x0000_s1105" type="#_x0000_t75" style="position:absolute;left:0;text-align:left;margin-left:40.5pt;margin-top:15.25pt;width:99pt;height:20.25pt;z-index:251671040">
            <v:imagedata r:id="rId89" o:title=""/>
            <w10:wrap type="square" side="right"/>
          </v:shape>
          <o:OLEObject Type="Embed" ProgID="Equation.3" ShapeID="_x0000_s1105" DrawAspect="Content" ObjectID="_1469599411" r:id="rId90"/>
        </w:object>
      </w:r>
    </w:p>
    <w:p w:rsidR="000C787F" w:rsidRPr="004426A9" w:rsidRDefault="00BC2FC7" w:rsidP="004426A9">
      <w:pPr>
        <w:spacing w:line="360" w:lineRule="auto"/>
        <w:ind w:firstLine="709"/>
        <w:contextualSpacing/>
        <w:jc w:val="both"/>
        <w:rPr>
          <w:sz w:val="28"/>
          <w:szCs w:val="28"/>
        </w:rPr>
      </w:pPr>
      <w:r>
        <w:rPr>
          <w:sz w:val="28"/>
          <w:szCs w:val="28"/>
        </w:rPr>
        <w:t xml:space="preserve">          </w:t>
      </w:r>
      <w:r w:rsidR="000C0884" w:rsidRPr="004426A9">
        <w:rPr>
          <w:sz w:val="28"/>
          <w:szCs w:val="28"/>
        </w:rPr>
        <w:t xml:space="preserve"> (4.1)</w:t>
      </w:r>
    </w:p>
    <w:p w:rsidR="000C787F" w:rsidRPr="004426A9" w:rsidRDefault="000C787F" w:rsidP="004426A9">
      <w:pPr>
        <w:spacing w:line="360" w:lineRule="auto"/>
        <w:ind w:firstLine="709"/>
        <w:contextualSpacing/>
        <w:jc w:val="both"/>
        <w:rPr>
          <w:sz w:val="28"/>
          <w:szCs w:val="28"/>
        </w:rPr>
      </w:pPr>
    </w:p>
    <w:p w:rsidR="000C787F" w:rsidRPr="004426A9" w:rsidRDefault="0073699E" w:rsidP="004426A9">
      <w:pPr>
        <w:spacing w:line="360" w:lineRule="auto"/>
        <w:ind w:firstLine="709"/>
        <w:contextualSpacing/>
        <w:jc w:val="both"/>
        <w:rPr>
          <w:sz w:val="28"/>
          <w:szCs w:val="28"/>
        </w:rPr>
      </w:pPr>
      <w:r w:rsidRPr="004426A9">
        <w:rPr>
          <w:sz w:val="28"/>
          <w:szCs w:val="28"/>
        </w:rPr>
        <w:t xml:space="preserve">где </w:t>
      </w:r>
      <w:r w:rsidRPr="004426A9">
        <w:rPr>
          <w:sz w:val="28"/>
          <w:szCs w:val="28"/>
          <w:lang w:val="en-US"/>
        </w:rPr>
        <w:t>t</w:t>
      </w:r>
      <w:r w:rsidRPr="004426A9">
        <w:rPr>
          <w:sz w:val="28"/>
          <w:szCs w:val="28"/>
          <w:vertAlign w:val="subscript"/>
        </w:rPr>
        <w:t>о</w:t>
      </w:r>
      <w:r w:rsidRPr="004426A9">
        <w:rPr>
          <w:sz w:val="28"/>
          <w:szCs w:val="28"/>
        </w:rPr>
        <w:t xml:space="preserve"> — начальная температура в помещении, °С; </w:t>
      </w:r>
    </w:p>
    <w:p w:rsidR="0073699E" w:rsidRPr="004426A9" w:rsidRDefault="0073699E" w:rsidP="004426A9">
      <w:pPr>
        <w:spacing w:line="360" w:lineRule="auto"/>
        <w:ind w:firstLine="709"/>
        <w:contextualSpacing/>
        <w:jc w:val="both"/>
        <w:rPr>
          <w:sz w:val="28"/>
          <w:szCs w:val="28"/>
        </w:rPr>
      </w:pPr>
      <w:r w:rsidRPr="004426A9">
        <w:rPr>
          <w:sz w:val="28"/>
          <w:szCs w:val="28"/>
        </w:rPr>
        <w:t>q — теплопроизводительность пожара на единицу площади ограждающих конструкций помещения:</w:t>
      </w:r>
    </w:p>
    <w:p w:rsidR="00583EB3" w:rsidRPr="004426A9" w:rsidRDefault="00583EB3" w:rsidP="004426A9">
      <w:pPr>
        <w:spacing w:line="360" w:lineRule="auto"/>
        <w:ind w:firstLine="709"/>
        <w:contextualSpacing/>
        <w:jc w:val="both"/>
        <w:rPr>
          <w:sz w:val="28"/>
          <w:szCs w:val="28"/>
        </w:rPr>
      </w:pPr>
    </w:p>
    <w:p w:rsidR="0073699E" w:rsidRPr="004426A9" w:rsidRDefault="00A5748A" w:rsidP="004426A9">
      <w:pPr>
        <w:tabs>
          <w:tab w:val="left" w:pos="2410"/>
          <w:tab w:val="left" w:pos="2835"/>
          <w:tab w:val="left" w:pos="3119"/>
        </w:tabs>
        <w:spacing w:line="360" w:lineRule="auto"/>
        <w:ind w:firstLine="709"/>
        <w:jc w:val="both"/>
        <w:rPr>
          <w:position w:val="-22"/>
          <w:sz w:val="28"/>
          <w:szCs w:val="28"/>
        </w:rPr>
      </w:pPr>
      <w:r w:rsidRPr="004426A9">
        <w:rPr>
          <w:position w:val="-22"/>
          <w:sz w:val="28"/>
          <w:szCs w:val="28"/>
        </w:rPr>
        <w:object w:dxaOrig="2880" w:dyaOrig="660">
          <v:shape id="_x0000_i1079" type="#_x0000_t75" style="width:2in;height:32.25pt" o:ole="">
            <v:imagedata r:id="rId91" o:title=""/>
          </v:shape>
          <o:OLEObject Type="Embed" ProgID="Equation.3" ShapeID="_x0000_i1079" DrawAspect="Content" ObjectID="_1469599395" r:id="rId92"/>
        </w:object>
      </w:r>
      <w:r w:rsidR="00BC2FC7">
        <w:rPr>
          <w:position w:val="-22"/>
          <w:sz w:val="28"/>
          <w:szCs w:val="28"/>
        </w:rPr>
        <w:t xml:space="preserve">          </w:t>
      </w:r>
      <w:r w:rsidR="000C0884" w:rsidRPr="004426A9">
        <w:rPr>
          <w:position w:val="-22"/>
          <w:sz w:val="28"/>
          <w:szCs w:val="28"/>
        </w:rPr>
        <w:t>(4.2)</w:t>
      </w:r>
    </w:p>
    <w:p w:rsidR="0073699E" w:rsidRPr="004426A9" w:rsidRDefault="0073699E" w:rsidP="004426A9">
      <w:pPr>
        <w:spacing w:line="360" w:lineRule="auto"/>
        <w:ind w:firstLine="709"/>
        <w:contextualSpacing/>
        <w:jc w:val="both"/>
        <w:rPr>
          <w:sz w:val="28"/>
          <w:szCs w:val="28"/>
        </w:rPr>
      </w:pPr>
      <w:r w:rsidRPr="004426A9">
        <w:rPr>
          <w:sz w:val="28"/>
          <w:szCs w:val="28"/>
        </w:rPr>
        <w:t>[кг</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vertAlign w:val="subscript"/>
        </w:rPr>
        <w:t>*</w:t>
      </w:r>
      <w:r w:rsidRPr="004426A9">
        <w:rPr>
          <w:sz w:val="28"/>
          <w:szCs w:val="28"/>
        </w:rPr>
        <w:t>с</w:t>
      </w:r>
      <w:r w:rsidRPr="004426A9">
        <w:rPr>
          <w:sz w:val="28"/>
          <w:szCs w:val="28"/>
          <w:vertAlign w:val="superscript"/>
        </w:rPr>
        <w:t>-1</w:t>
      </w:r>
      <w:r w:rsidRPr="004426A9">
        <w:rPr>
          <w:sz w:val="28"/>
          <w:szCs w:val="28"/>
          <w:vertAlign w:val="subscript"/>
        </w:rPr>
        <w:t>*</w:t>
      </w:r>
      <w:r w:rsidRPr="004426A9">
        <w:rPr>
          <w:sz w:val="28"/>
          <w:szCs w:val="28"/>
        </w:rPr>
        <w:t>Дж</w:t>
      </w:r>
      <w:r w:rsidRPr="004426A9">
        <w:rPr>
          <w:sz w:val="28"/>
          <w:szCs w:val="28"/>
          <w:vertAlign w:val="subscript"/>
        </w:rPr>
        <w:t>*</w:t>
      </w:r>
      <w:r w:rsidRPr="004426A9">
        <w:rPr>
          <w:sz w:val="28"/>
          <w:szCs w:val="28"/>
        </w:rPr>
        <w:t>кг</w:t>
      </w:r>
      <w:r w:rsidRPr="004426A9">
        <w:rPr>
          <w:sz w:val="28"/>
          <w:szCs w:val="28"/>
          <w:vertAlign w:val="superscript"/>
        </w:rPr>
        <w:t>-1</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 [Дж</w:t>
      </w:r>
      <w:r w:rsidRPr="004426A9">
        <w:rPr>
          <w:sz w:val="28"/>
          <w:szCs w:val="28"/>
          <w:vertAlign w:val="subscript"/>
        </w:rPr>
        <w:t>*</w:t>
      </w:r>
      <w:r w:rsidRPr="004426A9">
        <w:rPr>
          <w:sz w:val="28"/>
          <w:szCs w:val="28"/>
        </w:rPr>
        <w:t>с</w:t>
      </w:r>
      <w:r w:rsidRPr="004426A9">
        <w:rPr>
          <w:sz w:val="28"/>
          <w:szCs w:val="28"/>
          <w:vertAlign w:val="superscript"/>
        </w:rPr>
        <w:t>-1</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 [Вт</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w:t>
      </w:r>
      <w:r w:rsidR="00BC2FC7">
        <w:rPr>
          <w:sz w:val="28"/>
          <w:szCs w:val="28"/>
        </w:rPr>
        <w:t xml:space="preserve">   </w:t>
      </w:r>
      <w:r w:rsidR="000C0884" w:rsidRPr="004426A9">
        <w:rPr>
          <w:sz w:val="28"/>
          <w:szCs w:val="28"/>
        </w:rPr>
        <w:t xml:space="preserve"> (4.3)</w:t>
      </w:r>
    </w:p>
    <w:p w:rsidR="0073699E" w:rsidRPr="004426A9" w:rsidRDefault="0073699E" w:rsidP="004426A9">
      <w:pPr>
        <w:spacing w:line="360" w:lineRule="auto"/>
        <w:ind w:firstLine="709"/>
        <w:contextualSpacing/>
        <w:jc w:val="both"/>
        <w:rPr>
          <w:sz w:val="28"/>
          <w:szCs w:val="28"/>
        </w:rPr>
      </w:pPr>
      <w:r w:rsidRPr="004426A9">
        <w:rPr>
          <w:sz w:val="28"/>
          <w:szCs w:val="28"/>
        </w:rPr>
        <w:t>F = 2аb + 2 ah + 2 bh — площадь ограждающих конструкций, м</w:t>
      </w:r>
      <w:r w:rsidRPr="004426A9">
        <w:rPr>
          <w:sz w:val="28"/>
          <w:szCs w:val="28"/>
          <w:vertAlign w:val="superscript"/>
        </w:rPr>
        <w:t>2</w:t>
      </w:r>
      <w:r w:rsidRPr="004426A9">
        <w:rPr>
          <w:sz w:val="28"/>
          <w:szCs w:val="28"/>
        </w:rPr>
        <w:t>;</w:t>
      </w:r>
      <w:r w:rsidR="00BC2FC7">
        <w:rPr>
          <w:sz w:val="28"/>
          <w:szCs w:val="28"/>
        </w:rPr>
        <w:t xml:space="preserve"> </w:t>
      </w:r>
      <w:r w:rsidR="000C0884" w:rsidRPr="004426A9">
        <w:rPr>
          <w:sz w:val="28"/>
          <w:szCs w:val="28"/>
        </w:rPr>
        <w:t>(4.4)</w:t>
      </w:r>
    </w:p>
    <w:p w:rsidR="00583EB3" w:rsidRPr="004426A9" w:rsidRDefault="00583EB3" w:rsidP="004426A9">
      <w:pPr>
        <w:spacing w:line="360" w:lineRule="auto"/>
        <w:ind w:firstLine="709"/>
        <w:contextualSpacing/>
        <w:jc w:val="both"/>
        <w:rPr>
          <w:sz w:val="28"/>
          <w:szCs w:val="28"/>
        </w:rPr>
      </w:pPr>
    </w:p>
    <w:p w:rsidR="00583EB3" w:rsidRPr="004426A9" w:rsidRDefault="00583EB3" w:rsidP="004426A9">
      <w:pPr>
        <w:spacing w:line="360" w:lineRule="auto"/>
        <w:ind w:firstLine="709"/>
        <w:contextualSpacing/>
        <w:jc w:val="both"/>
        <w:rPr>
          <w:sz w:val="28"/>
          <w:szCs w:val="28"/>
        </w:rPr>
      </w:pPr>
      <w:r w:rsidRPr="004426A9">
        <w:rPr>
          <w:sz w:val="28"/>
          <w:szCs w:val="28"/>
        </w:rPr>
        <w:t xml:space="preserve">где </w:t>
      </w:r>
      <w:r w:rsidR="0073699E" w:rsidRPr="004426A9">
        <w:rPr>
          <w:sz w:val="28"/>
          <w:szCs w:val="28"/>
        </w:rPr>
        <w:t xml:space="preserve">a — длина, b — ширина, h — высота помещения. </w:t>
      </w:r>
    </w:p>
    <w:p w:rsidR="0073699E" w:rsidRPr="004426A9" w:rsidRDefault="0073699E" w:rsidP="004426A9">
      <w:pPr>
        <w:spacing w:line="360" w:lineRule="auto"/>
        <w:ind w:firstLine="709"/>
        <w:contextualSpacing/>
        <w:jc w:val="both"/>
        <w:rPr>
          <w:sz w:val="28"/>
          <w:szCs w:val="28"/>
        </w:rPr>
      </w:pPr>
      <w:r w:rsidRPr="004426A9">
        <w:rPr>
          <w:sz w:val="28"/>
          <w:szCs w:val="28"/>
        </w:rPr>
        <w:t>В данном случае площадь ограждающих конструкций на ходим по формуле:</w:t>
      </w:r>
    </w:p>
    <w:p w:rsidR="00583EB3" w:rsidRPr="004426A9" w:rsidRDefault="00583EB3"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F = 2</w:t>
      </w:r>
      <w:r w:rsidRPr="004426A9">
        <w:rPr>
          <w:sz w:val="28"/>
          <w:szCs w:val="28"/>
          <w:vertAlign w:val="subscript"/>
        </w:rPr>
        <w:t>*</w:t>
      </w:r>
      <w:r w:rsidRPr="004426A9">
        <w:rPr>
          <w:sz w:val="28"/>
          <w:szCs w:val="28"/>
        </w:rPr>
        <w:t>14</w:t>
      </w:r>
      <w:r w:rsidRPr="004426A9">
        <w:rPr>
          <w:sz w:val="28"/>
          <w:szCs w:val="28"/>
          <w:vertAlign w:val="subscript"/>
        </w:rPr>
        <w:t>*</w:t>
      </w:r>
      <w:r w:rsidRPr="004426A9">
        <w:rPr>
          <w:sz w:val="28"/>
          <w:szCs w:val="28"/>
        </w:rPr>
        <w:t>10 + 2</w:t>
      </w:r>
      <w:r w:rsidRPr="004426A9">
        <w:rPr>
          <w:sz w:val="28"/>
          <w:szCs w:val="28"/>
          <w:vertAlign w:val="subscript"/>
        </w:rPr>
        <w:t>*</w:t>
      </w:r>
      <w:r w:rsidRPr="004426A9">
        <w:rPr>
          <w:sz w:val="28"/>
          <w:szCs w:val="28"/>
        </w:rPr>
        <w:t>14</w:t>
      </w:r>
      <w:r w:rsidRPr="004426A9">
        <w:rPr>
          <w:sz w:val="28"/>
          <w:szCs w:val="28"/>
          <w:vertAlign w:val="subscript"/>
        </w:rPr>
        <w:t>*</w:t>
      </w:r>
      <w:r w:rsidRPr="004426A9">
        <w:rPr>
          <w:sz w:val="28"/>
          <w:szCs w:val="28"/>
        </w:rPr>
        <w:t>6 + 2</w:t>
      </w:r>
      <w:r w:rsidRPr="004426A9">
        <w:rPr>
          <w:sz w:val="28"/>
          <w:szCs w:val="28"/>
          <w:vertAlign w:val="subscript"/>
        </w:rPr>
        <w:t>*</w:t>
      </w:r>
      <w:r w:rsidRPr="004426A9">
        <w:rPr>
          <w:sz w:val="28"/>
          <w:szCs w:val="28"/>
        </w:rPr>
        <w:t>10</w:t>
      </w:r>
      <w:r w:rsidRPr="004426A9">
        <w:rPr>
          <w:sz w:val="28"/>
          <w:szCs w:val="28"/>
          <w:vertAlign w:val="subscript"/>
        </w:rPr>
        <w:t>*</w:t>
      </w:r>
      <w:r w:rsidRPr="004426A9">
        <w:rPr>
          <w:sz w:val="28"/>
          <w:szCs w:val="28"/>
        </w:rPr>
        <w:t xml:space="preserve">6 = 280 + 168 + 120 = </w:t>
      </w:r>
      <w:smartTag w:uri="urn:schemas-microsoft-com:office:smarttags" w:element="metricconverter">
        <w:smartTagPr>
          <w:attr w:name="ProductID" w:val="568 м2"/>
        </w:smartTagPr>
        <w:r w:rsidRPr="004426A9">
          <w:rPr>
            <w:sz w:val="28"/>
            <w:szCs w:val="28"/>
          </w:rPr>
          <w:t>568 м</w:t>
        </w:r>
        <w:r w:rsidRPr="004426A9">
          <w:rPr>
            <w:sz w:val="28"/>
            <w:szCs w:val="28"/>
            <w:vertAlign w:val="superscript"/>
          </w:rPr>
          <w:t>2</w:t>
        </w:r>
      </w:smartTag>
      <w:r w:rsidRPr="004426A9">
        <w:rPr>
          <w:sz w:val="28"/>
          <w:szCs w:val="28"/>
        </w:rPr>
        <w:t>.</w:t>
      </w:r>
    </w:p>
    <w:p w:rsidR="00583EB3" w:rsidRPr="004426A9" w:rsidRDefault="00583EB3"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Для построения графика t = t</w:t>
      </w:r>
      <w:r w:rsidRPr="004426A9">
        <w:rPr>
          <w:sz w:val="28"/>
          <w:szCs w:val="28"/>
          <w:vertAlign w:val="subscript"/>
        </w:rPr>
        <w:t>о</w:t>
      </w:r>
      <w:r w:rsidRPr="004426A9">
        <w:rPr>
          <w:sz w:val="28"/>
          <w:szCs w:val="28"/>
        </w:rPr>
        <w:t xml:space="preserve"> + </w:t>
      </w:r>
      <w:r w:rsidRPr="004426A9">
        <w:rPr>
          <w:sz w:val="28"/>
          <w:szCs w:val="28"/>
        </w:rPr>
        <w:sym w:font="Symbol" w:char="F0A6"/>
      </w:r>
      <w:r w:rsidRPr="004426A9">
        <w:rPr>
          <w:sz w:val="28"/>
          <w:szCs w:val="28"/>
        </w:rPr>
        <w:t>(</w:t>
      </w:r>
      <w:r w:rsidRPr="004426A9">
        <w:rPr>
          <w:sz w:val="28"/>
          <w:szCs w:val="28"/>
        </w:rPr>
        <w:sym w:font="Symbol" w:char="F074"/>
      </w:r>
      <w:r w:rsidRPr="004426A9">
        <w:rPr>
          <w:sz w:val="28"/>
          <w:szCs w:val="28"/>
        </w:rPr>
        <w:t xml:space="preserve">) (рисунок 4.1) необходимо получить пять-семь расчетных значений t в интервале времени до 10 минут пожара. </w:t>
      </w:r>
      <w:r w:rsidRPr="004426A9">
        <w:rPr>
          <w:sz w:val="28"/>
          <w:szCs w:val="28"/>
        </w:rPr>
        <w:sym w:font="Symbol" w:char="F074"/>
      </w:r>
      <w:r w:rsidRPr="004426A9">
        <w:rPr>
          <w:sz w:val="28"/>
          <w:szCs w:val="28"/>
          <w:vertAlign w:val="subscript"/>
        </w:rPr>
        <w:t>кр</w:t>
      </w:r>
      <w:r w:rsidRPr="004426A9">
        <w:rPr>
          <w:sz w:val="28"/>
          <w:szCs w:val="28"/>
        </w:rPr>
        <w:t xml:space="preserve"> определяем по данному графику относительно предельно допустимой температуры, превышение которой приведет к резкому разрастанию пожара по площади и объему.</w:t>
      </w:r>
    </w:p>
    <w:p w:rsidR="00583EB3" w:rsidRPr="004426A9" w:rsidRDefault="00583EB3"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position w:val="-12"/>
          <w:sz w:val="28"/>
          <w:szCs w:val="28"/>
        </w:rPr>
      </w:pPr>
      <w:r w:rsidRPr="004426A9">
        <w:rPr>
          <w:position w:val="-22"/>
          <w:sz w:val="28"/>
          <w:szCs w:val="28"/>
        </w:rPr>
        <w:object w:dxaOrig="1920" w:dyaOrig="660">
          <v:shape id="_x0000_i1080" type="#_x0000_t75" style="width:96pt;height:32.25pt" o:ole="">
            <v:imagedata r:id="rId93" o:title=""/>
          </v:shape>
          <o:OLEObject Type="Embed" ProgID="Equation.3" ShapeID="_x0000_i1080" DrawAspect="Content" ObjectID="_1469599396" r:id="rId94"/>
        </w:object>
      </w:r>
      <w:r w:rsidR="0073699E" w:rsidRPr="004426A9">
        <w:rPr>
          <w:sz w:val="28"/>
          <w:szCs w:val="28"/>
        </w:rPr>
        <w:tab/>
      </w:r>
      <w:r w:rsidRPr="004426A9">
        <w:rPr>
          <w:position w:val="-12"/>
          <w:sz w:val="28"/>
          <w:szCs w:val="28"/>
        </w:rPr>
        <w:object w:dxaOrig="1579" w:dyaOrig="400">
          <v:shape id="_x0000_i1081" type="#_x0000_t75" style="width:78pt;height:20.25pt" o:ole="">
            <v:imagedata r:id="rId95" o:title=""/>
          </v:shape>
          <o:OLEObject Type="Embed" ProgID="Equation.3" ShapeID="_x0000_i1081" DrawAspect="Content" ObjectID="_1469599397" r:id="rId96"/>
        </w:object>
      </w:r>
      <w:r w:rsidR="00BC2FC7">
        <w:rPr>
          <w:position w:val="-12"/>
          <w:sz w:val="28"/>
          <w:szCs w:val="28"/>
        </w:rPr>
        <w:t xml:space="preserve">        </w:t>
      </w:r>
      <w:r w:rsidR="00DF3290" w:rsidRPr="004426A9">
        <w:rPr>
          <w:position w:val="-12"/>
          <w:sz w:val="28"/>
          <w:szCs w:val="28"/>
        </w:rPr>
        <w:t>(4.5)</w:t>
      </w:r>
    </w:p>
    <w:p w:rsidR="00583EB3" w:rsidRPr="004426A9" w:rsidRDefault="00583EB3" w:rsidP="004426A9">
      <w:pPr>
        <w:spacing w:line="360" w:lineRule="auto"/>
        <w:ind w:firstLine="709"/>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t xml:space="preserve">При </w:t>
      </w:r>
      <w:r w:rsidRPr="004426A9">
        <w:rPr>
          <w:sz w:val="28"/>
          <w:szCs w:val="28"/>
        </w:rPr>
        <w:sym w:font="Symbol" w:char="F074"/>
      </w:r>
      <w:r w:rsidRPr="004426A9">
        <w:rPr>
          <w:sz w:val="28"/>
          <w:szCs w:val="28"/>
        </w:rPr>
        <w:t xml:space="preserve"> =1 мин</w:t>
      </w:r>
    </w:p>
    <w:p w:rsidR="00583EB3" w:rsidRPr="004426A9" w:rsidRDefault="00583EB3" w:rsidP="004426A9">
      <w:pPr>
        <w:spacing w:line="360" w:lineRule="auto"/>
        <w:ind w:firstLine="709"/>
        <w:jc w:val="both"/>
        <w:rPr>
          <w:sz w:val="28"/>
          <w:szCs w:val="28"/>
        </w:rPr>
      </w:pPr>
    </w:p>
    <w:p w:rsidR="0073699E" w:rsidRPr="004426A9" w:rsidRDefault="00A5748A" w:rsidP="004426A9">
      <w:pPr>
        <w:spacing w:line="360" w:lineRule="auto"/>
        <w:ind w:firstLine="709"/>
        <w:jc w:val="both"/>
        <w:rPr>
          <w:position w:val="-24"/>
          <w:sz w:val="28"/>
          <w:szCs w:val="28"/>
        </w:rPr>
      </w:pPr>
      <w:r w:rsidRPr="004426A9">
        <w:rPr>
          <w:position w:val="-24"/>
          <w:sz w:val="28"/>
          <w:szCs w:val="28"/>
        </w:rPr>
        <w:object w:dxaOrig="4740" w:dyaOrig="660">
          <v:shape id="_x0000_i1082" type="#_x0000_t75" style="width:237pt;height:32.25pt" o:ole="">
            <v:imagedata r:id="rId97" o:title=""/>
          </v:shape>
          <o:OLEObject Type="Embed" ProgID="Equation.3" ShapeID="_x0000_i1082" DrawAspect="Content" ObjectID="_1469599398" r:id="rId98"/>
        </w:object>
      </w:r>
    </w:p>
    <w:p w:rsidR="0073699E" w:rsidRPr="004426A9" w:rsidRDefault="00A5748A" w:rsidP="004426A9">
      <w:pPr>
        <w:spacing w:line="360" w:lineRule="auto"/>
        <w:ind w:firstLine="709"/>
        <w:jc w:val="both"/>
        <w:rPr>
          <w:position w:val="-10"/>
          <w:sz w:val="28"/>
          <w:szCs w:val="28"/>
        </w:rPr>
      </w:pPr>
      <w:r w:rsidRPr="004426A9">
        <w:rPr>
          <w:position w:val="-10"/>
          <w:sz w:val="28"/>
          <w:szCs w:val="28"/>
        </w:rPr>
        <w:object w:dxaOrig="2940" w:dyaOrig="380">
          <v:shape id="_x0000_i1083" type="#_x0000_t75" style="width:147pt;height:18pt" o:ole="">
            <v:imagedata r:id="rId99" o:title=""/>
          </v:shape>
          <o:OLEObject Type="Embed" ProgID="Equation.3" ShapeID="_x0000_i1083" DrawAspect="Content" ObjectID="_1469599399" r:id="rId100"/>
        </w:object>
      </w:r>
    </w:p>
    <w:p w:rsidR="00583EB3" w:rsidRPr="004426A9" w:rsidRDefault="00583EB3" w:rsidP="004426A9">
      <w:pPr>
        <w:spacing w:line="360" w:lineRule="auto"/>
        <w:ind w:firstLine="709"/>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 xml:space="preserve">При </w:t>
      </w:r>
      <w:r w:rsidRPr="004426A9">
        <w:rPr>
          <w:sz w:val="28"/>
          <w:szCs w:val="28"/>
        </w:rPr>
        <w:sym w:font="Symbol" w:char="F074"/>
      </w:r>
      <w:r w:rsidRPr="004426A9">
        <w:rPr>
          <w:sz w:val="28"/>
          <w:szCs w:val="28"/>
        </w:rPr>
        <w:t xml:space="preserve"> = 2 мин: </w:t>
      </w:r>
      <w:r w:rsidRPr="004426A9">
        <w:rPr>
          <w:sz w:val="28"/>
          <w:szCs w:val="28"/>
          <w:lang w:val="en-US"/>
        </w:rPr>
        <w:t>q</w:t>
      </w:r>
      <w:r w:rsidRPr="004426A9">
        <w:rPr>
          <w:sz w:val="28"/>
          <w:szCs w:val="28"/>
        </w:rPr>
        <w:t xml:space="preserve"> = 2460,9 Вт</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t = 210,9°С</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При </w:t>
      </w:r>
      <w:r w:rsidRPr="004426A9">
        <w:rPr>
          <w:sz w:val="28"/>
          <w:szCs w:val="28"/>
        </w:rPr>
        <w:sym w:font="Symbol" w:char="F074"/>
      </w:r>
      <w:r w:rsidRPr="004426A9">
        <w:rPr>
          <w:sz w:val="28"/>
          <w:szCs w:val="28"/>
        </w:rPr>
        <w:t xml:space="preserve"> = 3 мин: </w:t>
      </w:r>
      <w:r w:rsidRPr="004426A9">
        <w:rPr>
          <w:sz w:val="28"/>
          <w:szCs w:val="28"/>
          <w:lang w:val="en-US"/>
        </w:rPr>
        <w:t>q</w:t>
      </w:r>
      <w:r w:rsidRPr="004426A9">
        <w:rPr>
          <w:sz w:val="28"/>
          <w:szCs w:val="28"/>
        </w:rPr>
        <w:t xml:space="preserve"> = 5540,2 Вт</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t = 306,6°С</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При </w:t>
      </w:r>
      <w:r w:rsidRPr="004426A9">
        <w:rPr>
          <w:sz w:val="28"/>
          <w:szCs w:val="28"/>
        </w:rPr>
        <w:sym w:font="Symbol" w:char="F074"/>
      </w:r>
      <w:r w:rsidRPr="004426A9">
        <w:rPr>
          <w:sz w:val="28"/>
          <w:szCs w:val="28"/>
        </w:rPr>
        <w:t xml:space="preserve"> = 5 мин: </w:t>
      </w:r>
      <w:r w:rsidRPr="004426A9">
        <w:rPr>
          <w:sz w:val="28"/>
          <w:szCs w:val="28"/>
          <w:lang w:val="en-US"/>
        </w:rPr>
        <w:t>q</w:t>
      </w:r>
      <w:r w:rsidRPr="004426A9">
        <w:rPr>
          <w:sz w:val="28"/>
          <w:szCs w:val="28"/>
        </w:rPr>
        <w:t xml:space="preserve"> = 15390 Вт</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t = 498,1°С</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При </w:t>
      </w:r>
      <w:r w:rsidRPr="004426A9">
        <w:rPr>
          <w:sz w:val="28"/>
          <w:szCs w:val="28"/>
        </w:rPr>
        <w:sym w:font="Symbol" w:char="F074"/>
      </w:r>
      <w:r w:rsidRPr="004426A9">
        <w:rPr>
          <w:sz w:val="28"/>
          <w:szCs w:val="28"/>
        </w:rPr>
        <w:t xml:space="preserve"> = 7 мин: </w:t>
      </w:r>
      <w:r w:rsidRPr="004426A9">
        <w:rPr>
          <w:sz w:val="28"/>
          <w:szCs w:val="28"/>
          <w:lang w:val="en-US"/>
        </w:rPr>
        <w:t>q</w:t>
      </w:r>
      <w:r w:rsidRPr="004426A9">
        <w:rPr>
          <w:sz w:val="28"/>
          <w:szCs w:val="28"/>
        </w:rPr>
        <w:t xml:space="preserve"> = 30121 Вт</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 t = 688,2°С</w:t>
      </w:r>
    </w:p>
    <w:p w:rsidR="00583EB3" w:rsidRPr="004426A9" w:rsidRDefault="00583EB3"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sz w:val="28"/>
          <w:szCs w:val="28"/>
        </w:rPr>
      </w:pPr>
      <w:r w:rsidRPr="004426A9">
        <w:rPr>
          <w:noProof/>
          <w:sz w:val="28"/>
          <w:szCs w:val="28"/>
        </w:rPr>
        <w:object w:dxaOrig="6000" w:dyaOrig="3300">
          <v:shape id="_x0000_i1084" type="#_x0000_t75" style="width:300pt;height:165pt" o:ole="">
            <v:imagedata r:id="rId101" o:title="" cropbottom="-20f"/>
            <o:lock v:ext="edit" aspectratio="f"/>
          </v:shape>
          <o:OLEObject Type="Embed" ProgID="Excel.Sheet.8" ShapeID="_x0000_i1084" DrawAspect="Content" ObjectID="_1469599400" r:id="rId102">
            <o:FieldCodes>\s</o:FieldCodes>
          </o:OLEObject>
        </w:object>
      </w:r>
    </w:p>
    <w:p w:rsidR="0073699E" w:rsidRPr="004426A9" w:rsidRDefault="0073699E" w:rsidP="004426A9">
      <w:pPr>
        <w:spacing w:line="360" w:lineRule="auto"/>
        <w:ind w:firstLine="709"/>
        <w:jc w:val="both"/>
        <w:rPr>
          <w:sz w:val="28"/>
          <w:szCs w:val="28"/>
        </w:rPr>
      </w:pPr>
      <w:r w:rsidRPr="004426A9">
        <w:rPr>
          <w:sz w:val="28"/>
          <w:szCs w:val="28"/>
        </w:rPr>
        <w:t>Рисунок 4.1-График температур</w:t>
      </w:r>
    </w:p>
    <w:p w:rsidR="0073699E" w:rsidRPr="004426A9" w:rsidRDefault="0073699E" w:rsidP="004426A9">
      <w:pPr>
        <w:spacing w:line="360" w:lineRule="auto"/>
        <w:ind w:firstLine="709"/>
        <w:jc w:val="both"/>
        <w:rPr>
          <w:sz w:val="28"/>
          <w:szCs w:val="28"/>
        </w:rPr>
      </w:pPr>
    </w:p>
    <w:p w:rsidR="000C787F" w:rsidRPr="004426A9" w:rsidRDefault="0073699E" w:rsidP="004426A9">
      <w:pPr>
        <w:spacing w:line="360" w:lineRule="auto"/>
        <w:ind w:firstLine="709"/>
        <w:contextualSpacing/>
        <w:jc w:val="both"/>
        <w:rPr>
          <w:sz w:val="28"/>
          <w:szCs w:val="28"/>
        </w:rPr>
      </w:pPr>
      <w:r w:rsidRPr="004426A9">
        <w:rPr>
          <w:sz w:val="28"/>
          <w:szCs w:val="28"/>
        </w:rPr>
        <w:t>t = t</w:t>
      </w:r>
      <w:r w:rsidRPr="004426A9">
        <w:rPr>
          <w:sz w:val="28"/>
          <w:szCs w:val="28"/>
          <w:vertAlign w:val="subscript"/>
          <w:lang w:val="en-US"/>
        </w:rPr>
        <w:t>o</w:t>
      </w:r>
      <w:r w:rsidRPr="004426A9">
        <w:rPr>
          <w:sz w:val="28"/>
          <w:szCs w:val="28"/>
        </w:rPr>
        <w:t xml:space="preserve"> + </w:t>
      </w:r>
      <w:r w:rsidRPr="004426A9">
        <w:rPr>
          <w:sz w:val="28"/>
          <w:szCs w:val="28"/>
        </w:rPr>
        <w:sym w:font="Symbol" w:char="F0A6"/>
      </w:r>
      <w:r w:rsidRPr="004426A9">
        <w:rPr>
          <w:sz w:val="28"/>
          <w:szCs w:val="28"/>
        </w:rPr>
        <w:t>(</w:t>
      </w:r>
      <w:r w:rsidRPr="004426A9">
        <w:rPr>
          <w:sz w:val="28"/>
          <w:szCs w:val="28"/>
        </w:rPr>
        <w:sym w:font="Symbol" w:char="F074"/>
      </w:r>
      <w:r w:rsidR="00DF3290" w:rsidRPr="004426A9">
        <w:rPr>
          <w:sz w:val="28"/>
          <w:szCs w:val="28"/>
        </w:rPr>
        <w:t>),</w:t>
      </w:r>
      <w:r w:rsidR="00BC2FC7">
        <w:rPr>
          <w:sz w:val="28"/>
          <w:szCs w:val="28"/>
        </w:rPr>
        <w:t xml:space="preserve">             </w:t>
      </w:r>
      <w:r w:rsidR="00DF3290" w:rsidRPr="004426A9">
        <w:rPr>
          <w:sz w:val="28"/>
          <w:szCs w:val="28"/>
        </w:rPr>
        <w:t>(4.6)</w:t>
      </w:r>
    </w:p>
    <w:p w:rsidR="00583EB3" w:rsidRPr="004426A9" w:rsidRDefault="00583EB3" w:rsidP="004426A9">
      <w:pPr>
        <w:spacing w:line="360" w:lineRule="auto"/>
        <w:ind w:firstLine="709"/>
        <w:contextualSpacing/>
        <w:jc w:val="both"/>
        <w:rPr>
          <w:sz w:val="28"/>
          <w:szCs w:val="28"/>
        </w:rPr>
      </w:pPr>
    </w:p>
    <w:p w:rsidR="000C787F" w:rsidRPr="004426A9" w:rsidRDefault="00583EB3" w:rsidP="004426A9">
      <w:pPr>
        <w:spacing w:line="360" w:lineRule="auto"/>
        <w:ind w:firstLine="709"/>
        <w:contextualSpacing/>
        <w:jc w:val="both"/>
        <w:rPr>
          <w:sz w:val="28"/>
          <w:szCs w:val="28"/>
        </w:rPr>
      </w:pPr>
      <w:r w:rsidRPr="004426A9">
        <w:rPr>
          <w:sz w:val="28"/>
          <w:szCs w:val="28"/>
        </w:rPr>
        <w:t xml:space="preserve">где </w:t>
      </w:r>
      <w:r w:rsidR="0073699E" w:rsidRPr="004426A9">
        <w:rPr>
          <w:sz w:val="28"/>
          <w:szCs w:val="28"/>
        </w:rPr>
        <w:t>t</w:t>
      </w:r>
      <w:r w:rsidR="0073699E" w:rsidRPr="004426A9">
        <w:rPr>
          <w:sz w:val="28"/>
          <w:szCs w:val="28"/>
          <w:vertAlign w:val="subscript"/>
          <w:lang w:val="en-US"/>
        </w:rPr>
        <w:t>c</w:t>
      </w:r>
      <w:r w:rsidR="0073699E" w:rsidRPr="004426A9">
        <w:rPr>
          <w:sz w:val="28"/>
          <w:szCs w:val="28"/>
          <w:vertAlign w:val="subscript"/>
        </w:rPr>
        <w:t xml:space="preserve"> воспл</w:t>
      </w:r>
      <w:r w:rsidR="0073699E" w:rsidRPr="004426A9">
        <w:rPr>
          <w:sz w:val="28"/>
          <w:szCs w:val="28"/>
        </w:rPr>
        <w:t xml:space="preserve"> — температура самовоспламенения вещества пожарной нагрузки на объекте. </w:t>
      </w:r>
    </w:p>
    <w:p w:rsidR="0073699E" w:rsidRPr="004426A9" w:rsidRDefault="0073699E" w:rsidP="004426A9">
      <w:pPr>
        <w:spacing w:line="360" w:lineRule="auto"/>
        <w:ind w:firstLine="709"/>
        <w:contextualSpacing/>
        <w:jc w:val="both"/>
        <w:rPr>
          <w:sz w:val="28"/>
          <w:szCs w:val="28"/>
        </w:rPr>
      </w:pPr>
      <w:r w:rsidRPr="004426A9">
        <w:rPr>
          <w:sz w:val="28"/>
          <w:szCs w:val="28"/>
        </w:rPr>
        <w:sym w:font="Symbol" w:char="F074"/>
      </w:r>
      <w:r w:rsidRPr="004426A9">
        <w:rPr>
          <w:sz w:val="28"/>
          <w:szCs w:val="28"/>
          <w:vertAlign w:val="subscript"/>
        </w:rPr>
        <w:t>кр</w:t>
      </w:r>
      <w:r w:rsidRPr="004426A9">
        <w:rPr>
          <w:sz w:val="28"/>
          <w:szCs w:val="28"/>
        </w:rPr>
        <w:t xml:space="preserve"> — критическое время свободного развития пожара по его тепловым проявлениям.</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На основании рассмотренных графических моделей F= </w:t>
      </w:r>
      <w:r w:rsidRPr="004426A9">
        <w:rPr>
          <w:sz w:val="28"/>
          <w:szCs w:val="28"/>
        </w:rPr>
        <w:sym w:font="Symbol" w:char="F0A6"/>
      </w:r>
      <w:r w:rsidRPr="004426A9">
        <w:rPr>
          <w:sz w:val="28"/>
          <w:szCs w:val="28"/>
        </w:rPr>
        <w:t>(</w:t>
      </w:r>
      <w:r w:rsidRPr="004426A9">
        <w:rPr>
          <w:sz w:val="28"/>
          <w:szCs w:val="28"/>
        </w:rPr>
        <w:sym w:font="Symbol" w:char="F074"/>
      </w:r>
      <w:r w:rsidRPr="004426A9">
        <w:rPr>
          <w:sz w:val="28"/>
          <w:szCs w:val="28"/>
        </w:rPr>
        <w:t>) и t</w:t>
      </w:r>
      <w:r w:rsidRPr="004426A9">
        <w:rPr>
          <w:sz w:val="28"/>
          <w:szCs w:val="28"/>
          <w:vertAlign w:val="subscript"/>
          <w:lang w:val="en-US"/>
        </w:rPr>
        <w:t>o</w:t>
      </w:r>
      <w:r w:rsidRPr="004426A9">
        <w:rPr>
          <w:sz w:val="28"/>
          <w:szCs w:val="28"/>
        </w:rPr>
        <w:t xml:space="preserve"> = 1t+</w:t>
      </w:r>
      <w:r w:rsidRPr="004426A9">
        <w:rPr>
          <w:sz w:val="28"/>
          <w:szCs w:val="28"/>
        </w:rPr>
        <w:sym w:font="Symbol" w:char="F0A6"/>
      </w:r>
      <w:r w:rsidRPr="004426A9">
        <w:rPr>
          <w:sz w:val="28"/>
          <w:szCs w:val="28"/>
        </w:rPr>
        <w:t>(</w:t>
      </w:r>
      <w:r w:rsidRPr="004426A9">
        <w:rPr>
          <w:sz w:val="28"/>
          <w:szCs w:val="28"/>
        </w:rPr>
        <w:sym w:font="Symbol" w:char="F074"/>
      </w:r>
      <w:r w:rsidRPr="004426A9">
        <w:rPr>
          <w:sz w:val="28"/>
          <w:szCs w:val="28"/>
        </w:rPr>
        <w:t xml:space="preserve">) в качестве более реального </w:t>
      </w:r>
      <w:r w:rsidRPr="004426A9">
        <w:rPr>
          <w:sz w:val="28"/>
          <w:szCs w:val="28"/>
        </w:rPr>
        <w:sym w:font="Symbol" w:char="F074"/>
      </w:r>
      <w:r w:rsidRPr="004426A9">
        <w:rPr>
          <w:sz w:val="28"/>
          <w:szCs w:val="28"/>
          <w:vertAlign w:val="subscript"/>
        </w:rPr>
        <w:t>кр</w:t>
      </w:r>
      <w:r w:rsidRPr="004426A9">
        <w:rPr>
          <w:sz w:val="28"/>
          <w:szCs w:val="28"/>
        </w:rPr>
        <w:t xml:space="preserve"> свободного развития пожара выбирается меньшее из двух его найденных значений, т.е. в нашем случае — второй, когда критическое время развития пожара </w:t>
      </w:r>
      <w:r w:rsidRPr="004426A9">
        <w:rPr>
          <w:sz w:val="28"/>
          <w:szCs w:val="28"/>
        </w:rPr>
        <w:sym w:font="Symbol" w:char="F074"/>
      </w:r>
      <w:r w:rsidRPr="004426A9">
        <w:rPr>
          <w:sz w:val="28"/>
          <w:szCs w:val="28"/>
          <w:vertAlign w:val="subscript"/>
        </w:rPr>
        <w:t>кр</w:t>
      </w:r>
      <w:r w:rsidRPr="004426A9">
        <w:rPr>
          <w:sz w:val="28"/>
          <w:szCs w:val="28"/>
        </w:rPr>
        <w:t xml:space="preserve"> составляет между 3 и 4 минутой, (</w:t>
      </w:r>
      <w:r w:rsidRPr="004426A9">
        <w:rPr>
          <w:sz w:val="28"/>
          <w:szCs w:val="28"/>
        </w:rPr>
        <w:sym w:font="Symbol" w:char="F074"/>
      </w:r>
      <w:r w:rsidRPr="004426A9">
        <w:rPr>
          <w:sz w:val="28"/>
          <w:szCs w:val="28"/>
          <w:vertAlign w:val="subscript"/>
        </w:rPr>
        <w:t>кр</w:t>
      </w:r>
      <w:r w:rsidRPr="004426A9">
        <w:rPr>
          <w:sz w:val="28"/>
          <w:szCs w:val="28"/>
        </w:rPr>
        <w:t xml:space="preserve"> = 3,5 мин.)</w:t>
      </w:r>
    </w:p>
    <w:p w:rsidR="0073699E" w:rsidRPr="004426A9" w:rsidRDefault="0073699E" w:rsidP="004426A9">
      <w:pPr>
        <w:spacing w:line="360" w:lineRule="auto"/>
        <w:ind w:firstLine="709"/>
        <w:contextualSpacing/>
        <w:jc w:val="both"/>
        <w:rPr>
          <w:sz w:val="28"/>
          <w:szCs w:val="28"/>
        </w:rPr>
      </w:pPr>
      <w:r w:rsidRPr="004426A9">
        <w:rPr>
          <w:sz w:val="28"/>
          <w:szCs w:val="28"/>
        </w:rPr>
        <w:t>Так как задание не содержит условий, позволяющих использование</w:t>
      </w:r>
    </w:p>
    <w:p w:rsidR="0073699E" w:rsidRPr="004426A9" w:rsidRDefault="0073699E" w:rsidP="004426A9">
      <w:pPr>
        <w:spacing w:line="360" w:lineRule="auto"/>
        <w:ind w:firstLine="709"/>
        <w:contextualSpacing/>
        <w:jc w:val="both"/>
        <w:rPr>
          <w:sz w:val="28"/>
          <w:szCs w:val="28"/>
        </w:rPr>
      </w:pPr>
      <w:r w:rsidRPr="004426A9">
        <w:rPr>
          <w:sz w:val="28"/>
          <w:szCs w:val="28"/>
        </w:rPr>
        <w:t>световых и ультразвуковых извещателей, поэтому выбор можем осуществить только между тепловыми и дымовыми извещателями. При этом, безусловно, должны руководствоваться рекомендациями СНиП 2.01.02-84.</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Эффективность средств АППЗ тем выше, чем меньше время обнаружения пожара </w:t>
      </w:r>
      <w:r w:rsidRPr="004426A9">
        <w:rPr>
          <w:sz w:val="28"/>
          <w:szCs w:val="28"/>
        </w:rPr>
        <w:sym w:font="Symbol" w:char="F074"/>
      </w:r>
      <w:r w:rsidRPr="004426A9">
        <w:rPr>
          <w:sz w:val="28"/>
          <w:szCs w:val="28"/>
          <w:vertAlign w:val="subscript"/>
        </w:rPr>
        <w:t>об</w:t>
      </w:r>
      <w:r w:rsidRPr="004426A9">
        <w:rPr>
          <w:sz w:val="28"/>
          <w:szCs w:val="28"/>
        </w:rPr>
        <w:t xml:space="preserve"> относительно </w:t>
      </w:r>
      <w:r w:rsidRPr="004426A9">
        <w:rPr>
          <w:sz w:val="28"/>
          <w:szCs w:val="28"/>
        </w:rPr>
        <w:sym w:font="Symbol" w:char="F074"/>
      </w:r>
      <w:r w:rsidRPr="004426A9">
        <w:rPr>
          <w:sz w:val="28"/>
          <w:szCs w:val="28"/>
          <w:vertAlign w:val="subscript"/>
        </w:rPr>
        <w:t>кр</w:t>
      </w:r>
      <w:r w:rsidRPr="004426A9">
        <w:rPr>
          <w:sz w:val="28"/>
          <w:szCs w:val="28"/>
        </w:rPr>
        <w:t>:</w:t>
      </w:r>
    </w:p>
    <w:p w:rsidR="00583EB3" w:rsidRPr="004426A9" w:rsidRDefault="00583EB3" w:rsidP="004426A9">
      <w:pPr>
        <w:spacing w:line="360" w:lineRule="auto"/>
        <w:ind w:firstLine="709"/>
        <w:contextualSpacing/>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sym w:font="Symbol" w:char="F074"/>
      </w:r>
      <w:r w:rsidRPr="004426A9">
        <w:rPr>
          <w:sz w:val="28"/>
          <w:szCs w:val="28"/>
          <w:vertAlign w:val="subscript"/>
        </w:rPr>
        <w:t>об</w:t>
      </w:r>
      <w:r w:rsidRPr="004426A9">
        <w:rPr>
          <w:sz w:val="28"/>
          <w:szCs w:val="28"/>
        </w:rPr>
        <w:t xml:space="preserve"> = </w:t>
      </w:r>
      <w:r w:rsidRPr="004426A9">
        <w:rPr>
          <w:sz w:val="28"/>
          <w:szCs w:val="28"/>
        </w:rPr>
        <w:sym w:font="Symbol" w:char="F074"/>
      </w:r>
      <w:r w:rsidRPr="004426A9">
        <w:rPr>
          <w:sz w:val="28"/>
          <w:szCs w:val="28"/>
          <w:vertAlign w:val="subscript"/>
        </w:rPr>
        <w:t>пор</w:t>
      </w:r>
      <w:r w:rsidRPr="004426A9">
        <w:rPr>
          <w:sz w:val="28"/>
          <w:szCs w:val="28"/>
        </w:rPr>
        <w:t xml:space="preserve"> + </w:t>
      </w:r>
      <w:r w:rsidRPr="004426A9">
        <w:rPr>
          <w:sz w:val="28"/>
          <w:szCs w:val="28"/>
        </w:rPr>
        <w:sym w:font="Symbol" w:char="F074"/>
      </w:r>
      <w:r w:rsidRPr="004426A9">
        <w:rPr>
          <w:sz w:val="28"/>
          <w:szCs w:val="28"/>
          <w:vertAlign w:val="subscript"/>
        </w:rPr>
        <w:t>ипи</w:t>
      </w:r>
      <w:r w:rsidRPr="004426A9">
        <w:rPr>
          <w:sz w:val="28"/>
          <w:szCs w:val="28"/>
        </w:rPr>
        <w:t xml:space="preserve"> &lt; </w:t>
      </w:r>
      <w:r w:rsidRPr="004426A9">
        <w:rPr>
          <w:sz w:val="28"/>
          <w:szCs w:val="28"/>
        </w:rPr>
        <w:sym w:font="Symbol" w:char="F074"/>
      </w:r>
      <w:r w:rsidRPr="004426A9">
        <w:rPr>
          <w:sz w:val="28"/>
          <w:szCs w:val="28"/>
          <w:vertAlign w:val="subscript"/>
        </w:rPr>
        <w:t>кр</w:t>
      </w:r>
      <w:r w:rsidR="00DF3290" w:rsidRPr="004426A9">
        <w:rPr>
          <w:sz w:val="28"/>
          <w:szCs w:val="28"/>
        </w:rPr>
        <w:t>,</w:t>
      </w:r>
      <w:r w:rsidR="00BC2FC7">
        <w:rPr>
          <w:sz w:val="28"/>
          <w:szCs w:val="28"/>
        </w:rPr>
        <w:t xml:space="preserve">           </w:t>
      </w:r>
      <w:r w:rsidR="00DF3290" w:rsidRPr="004426A9">
        <w:rPr>
          <w:sz w:val="28"/>
          <w:szCs w:val="28"/>
        </w:rPr>
        <w:t>(4.7)</w:t>
      </w:r>
    </w:p>
    <w:p w:rsidR="00583EB3" w:rsidRPr="004426A9" w:rsidRDefault="00583EB3" w:rsidP="004426A9">
      <w:pPr>
        <w:spacing w:line="360" w:lineRule="auto"/>
        <w:ind w:firstLine="709"/>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 xml:space="preserve">где </w:t>
      </w:r>
      <w:r w:rsidRPr="004426A9">
        <w:rPr>
          <w:sz w:val="28"/>
          <w:szCs w:val="28"/>
        </w:rPr>
        <w:sym w:font="Symbol" w:char="F074"/>
      </w:r>
      <w:r w:rsidRPr="004426A9">
        <w:rPr>
          <w:sz w:val="28"/>
          <w:szCs w:val="28"/>
          <w:vertAlign w:val="subscript"/>
        </w:rPr>
        <w:t>пор</w:t>
      </w:r>
      <w:r w:rsidRPr="004426A9">
        <w:rPr>
          <w:sz w:val="28"/>
          <w:szCs w:val="28"/>
        </w:rPr>
        <w:t xml:space="preserve"> и </w:t>
      </w:r>
      <w:r w:rsidRPr="004426A9">
        <w:rPr>
          <w:sz w:val="28"/>
          <w:szCs w:val="28"/>
        </w:rPr>
        <w:sym w:font="Symbol" w:char="F074"/>
      </w:r>
      <w:r w:rsidRPr="004426A9">
        <w:rPr>
          <w:sz w:val="28"/>
          <w:szCs w:val="28"/>
          <w:vertAlign w:val="subscript"/>
        </w:rPr>
        <w:t>ипи</w:t>
      </w:r>
      <w:r w:rsidRPr="004426A9">
        <w:rPr>
          <w:sz w:val="28"/>
          <w:szCs w:val="28"/>
        </w:rPr>
        <w:t xml:space="preserve"> — соответственно пороговое время срабатывания и инерционность пожарного извещателя. </w:t>
      </w:r>
      <w:r w:rsidRPr="004426A9">
        <w:rPr>
          <w:sz w:val="28"/>
          <w:szCs w:val="28"/>
        </w:rPr>
        <w:sym w:font="Symbol" w:char="F074"/>
      </w:r>
      <w:r w:rsidRPr="004426A9">
        <w:rPr>
          <w:sz w:val="28"/>
          <w:szCs w:val="28"/>
          <w:vertAlign w:val="subscript"/>
        </w:rPr>
        <w:t>ипи</w:t>
      </w:r>
      <w:r w:rsidRPr="004426A9">
        <w:rPr>
          <w:sz w:val="28"/>
          <w:szCs w:val="28"/>
        </w:rPr>
        <w:t xml:space="preserve"> является рабочей характеристикой приборов (справочное данные).</w:t>
      </w:r>
    </w:p>
    <w:p w:rsidR="0073699E" w:rsidRDefault="0073699E" w:rsidP="004426A9">
      <w:pPr>
        <w:spacing w:line="360" w:lineRule="auto"/>
        <w:ind w:firstLine="709"/>
        <w:contextualSpacing/>
        <w:jc w:val="both"/>
        <w:rPr>
          <w:sz w:val="28"/>
          <w:szCs w:val="28"/>
        </w:rPr>
      </w:pPr>
      <w:r w:rsidRPr="004426A9">
        <w:rPr>
          <w:sz w:val="28"/>
          <w:szCs w:val="28"/>
        </w:rPr>
        <w:t xml:space="preserve">Пороговое время </w:t>
      </w:r>
      <w:r w:rsidRPr="004426A9">
        <w:rPr>
          <w:sz w:val="28"/>
          <w:szCs w:val="28"/>
        </w:rPr>
        <w:sym w:font="Symbol" w:char="F074"/>
      </w:r>
      <w:r w:rsidRPr="004426A9">
        <w:rPr>
          <w:sz w:val="28"/>
          <w:szCs w:val="28"/>
          <w:vertAlign w:val="subscript"/>
        </w:rPr>
        <w:t>пор</w:t>
      </w:r>
      <w:r w:rsidRPr="004426A9">
        <w:rPr>
          <w:sz w:val="28"/>
          <w:szCs w:val="28"/>
        </w:rPr>
        <w:t xml:space="preserve"> срабатывания дымовых пожарных извещателей, при круговой форме пожара, можем найти как:</w:t>
      </w:r>
    </w:p>
    <w:p w:rsidR="00BC2FC7" w:rsidRPr="004426A9" w:rsidRDefault="00BC2FC7"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sz w:val="28"/>
          <w:szCs w:val="28"/>
        </w:rPr>
      </w:pPr>
      <w:r w:rsidRPr="004426A9">
        <w:rPr>
          <w:position w:val="-30"/>
          <w:sz w:val="28"/>
          <w:szCs w:val="28"/>
        </w:rPr>
        <w:object w:dxaOrig="3100" w:dyaOrig="780">
          <v:shape id="_x0000_i1085" type="#_x0000_t75" style="width:155.25pt;height:39pt" o:ole="">
            <v:imagedata r:id="rId103" o:title=""/>
          </v:shape>
          <o:OLEObject Type="Embed" ProgID="Equation.3" ShapeID="_x0000_i1085" DrawAspect="Content" ObjectID="_1469599401" r:id="rId104"/>
        </w:object>
      </w:r>
      <w:r w:rsidR="00BC2FC7">
        <w:rPr>
          <w:position w:val="-30"/>
          <w:sz w:val="28"/>
          <w:szCs w:val="28"/>
        </w:rPr>
        <w:t xml:space="preserve">         </w:t>
      </w:r>
      <w:r w:rsidR="00DF3290" w:rsidRPr="004426A9">
        <w:rPr>
          <w:position w:val="-30"/>
          <w:sz w:val="28"/>
          <w:szCs w:val="28"/>
        </w:rPr>
        <w:t xml:space="preserve"> (4.8)</w:t>
      </w:r>
    </w:p>
    <w:p w:rsidR="00583EB3" w:rsidRPr="004426A9" w:rsidRDefault="00583EB3" w:rsidP="004426A9">
      <w:pPr>
        <w:spacing w:line="360" w:lineRule="auto"/>
        <w:ind w:firstLine="709"/>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где F</w:t>
      </w:r>
      <w:r w:rsidRPr="004426A9">
        <w:rPr>
          <w:sz w:val="28"/>
          <w:szCs w:val="28"/>
          <w:vertAlign w:val="subscript"/>
        </w:rPr>
        <w:t>о</w:t>
      </w:r>
      <w:r w:rsidRPr="004426A9">
        <w:rPr>
          <w:sz w:val="28"/>
          <w:szCs w:val="28"/>
        </w:rPr>
        <w:t xml:space="preserve"> — нормативная площадь, контролируемая одним ПИ, в нашем случае F</w:t>
      </w:r>
      <w:r w:rsidRPr="004426A9">
        <w:rPr>
          <w:sz w:val="28"/>
          <w:szCs w:val="28"/>
          <w:vertAlign w:val="subscript"/>
        </w:rPr>
        <w:t xml:space="preserve">о </w:t>
      </w:r>
      <w:r w:rsidRPr="004426A9">
        <w:rPr>
          <w:sz w:val="28"/>
          <w:szCs w:val="28"/>
        </w:rPr>
        <w:t xml:space="preserve">= </w:t>
      </w:r>
      <w:smartTag w:uri="urn:schemas-microsoft-com:office:smarttags" w:element="metricconverter">
        <w:smartTagPr>
          <w:attr w:name="ProductID" w:val="70 м2"/>
        </w:smartTagPr>
        <w:r w:rsidRPr="004426A9">
          <w:rPr>
            <w:sz w:val="28"/>
            <w:szCs w:val="28"/>
          </w:rPr>
          <w:t>70 м</w:t>
        </w:r>
        <w:r w:rsidRPr="004426A9">
          <w:rPr>
            <w:sz w:val="28"/>
            <w:szCs w:val="28"/>
            <w:vertAlign w:val="superscript"/>
          </w:rPr>
          <w:t>2</w:t>
        </w:r>
      </w:smartTag>
      <w:r w:rsidRPr="004426A9">
        <w:rPr>
          <w:sz w:val="28"/>
          <w:szCs w:val="28"/>
        </w:rPr>
        <w:t xml:space="preserve"> (СНиП 2.04.02-84, таб. 4).</w:t>
      </w:r>
    </w:p>
    <w:p w:rsidR="0073699E" w:rsidRPr="004426A9" w:rsidRDefault="0073699E" w:rsidP="004426A9">
      <w:pPr>
        <w:spacing w:line="360" w:lineRule="auto"/>
        <w:ind w:firstLine="709"/>
        <w:contextualSpacing/>
        <w:jc w:val="both"/>
        <w:rPr>
          <w:sz w:val="28"/>
          <w:szCs w:val="28"/>
        </w:rPr>
      </w:pPr>
      <w:r w:rsidRPr="004426A9">
        <w:rPr>
          <w:sz w:val="28"/>
          <w:szCs w:val="28"/>
        </w:rPr>
        <w:t>Отметим как существенный факт, что С</w:t>
      </w:r>
      <w:r w:rsidRPr="004426A9">
        <w:rPr>
          <w:sz w:val="28"/>
          <w:szCs w:val="28"/>
          <w:vertAlign w:val="subscript"/>
        </w:rPr>
        <w:t>пор</w:t>
      </w:r>
      <w:r w:rsidRPr="004426A9">
        <w:rPr>
          <w:sz w:val="28"/>
          <w:szCs w:val="28"/>
        </w:rPr>
        <w:t xml:space="preserve"> зависит не только от свойств дыма, но и от типа ПИ (воспользуемся табличными данными). Так как в нашем случае возможно, что пожар может начаться медленным тлеющим развитием, то за основу расчета возьмем данные дымового пожарного извещателя ДИП-3. </w:t>
      </w:r>
    </w:p>
    <w:p w:rsidR="00583EB3" w:rsidRPr="004426A9" w:rsidRDefault="00583EB3"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sz w:val="28"/>
          <w:szCs w:val="28"/>
        </w:rPr>
      </w:pPr>
      <w:r w:rsidRPr="004426A9">
        <w:rPr>
          <w:position w:val="-28"/>
          <w:sz w:val="28"/>
          <w:szCs w:val="28"/>
        </w:rPr>
        <w:object w:dxaOrig="4280" w:dyaOrig="760">
          <v:shape id="_x0000_i1086" type="#_x0000_t75" style="width:211.5pt;height:38.25pt" o:ole="">
            <v:imagedata r:id="rId105" o:title=""/>
          </v:shape>
          <o:OLEObject Type="Embed" ProgID="Equation.3" ShapeID="_x0000_i1086" DrawAspect="Content" ObjectID="_1469599402" r:id="rId106"/>
        </w:object>
      </w:r>
      <w:r w:rsidR="0073699E" w:rsidRPr="004426A9">
        <w:rPr>
          <w:sz w:val="28"/>
          <w:szCs w:val="28"/>
        </w:rPr>
        <w:t>=</w:t>
      </w:r>
      <w:r w:rsidRPr="004426A9">
        <w:rPr>
          <w:position w:val="-10"/>
          <w:sz w:val="28"/>
          <w:szCs w:val="28"/>
        </w:rPr>
        <w:object w:dxaOrig="1640" w:dyaOrig="380">
          <v:shape id="_x0000_i1087" type="#_x0000_t75" style="width:81.75pt;height:18pt" o:ole="">
            <v:imagedata r:id="rId107" o:title=""/>
          </v:shape>
          <o:OLEObject Type="Embed" ProgID="Equation.3" ShapeID="_x0000_i1087" DrawAspect="Content" ObjectID="_1469599403" r:id="rId108"/>
        </w:object>
      </w:r>
    </w:p>
    <w:p w:rsidR="00583EB3" w:rsidRPr="004426A9" w:rsidRDefault="00583EB3" w:rsidP="004426A9">
      <w:pPr>
        <w:spacing w:line="360" w:lineRule="auto"/>
        <w:ind w:firstLine="709"/>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Технические характеристики дымового пожарного извещателя приведены в таблице 4.1.</w:t>
      </w:r>
    </w:p>
    <w:p w:rsidR="00BC2FC7" w:rsidRDefault="0073699E" w:rsidP="004426A9">
      <w:pPr>
        <w:spacing w:line="360" w:lineRule="auto"/>
        <w:ind w:firstLine="709"/>
        <w:contextualSpacing/>
        <w:jc w:val="both"/>
        <w:rPr>
          <w:sz w:val="28"/>
          <w:szCs w:val="28"/>
        </w:rPr>
      </w:pPr>
      <w:r w:rsidRPr="004426A9">
        <w:rPr>
          <w:sz w:val="28"/>
          <w:szCs w:val="28"/>
        </w:rPr>
        <w:t>Таблица 4.1</w:t>
      </w:r>
    </w:p>
    <w:p w:rsidR="0073699E" w:rsidRPr="004426A9" w:rsidRDefault="0073699E" w:rsidP="004426A9">
      <w:pPr>
        <w:spacing w:line="360" w:lineRule="auto"/>
        <w:ind w:firstLine="709"/>
        <w:contextualSpacing/>
        <w:jc w:val="both"/>
        <w:rPr>
          <w:sz w:val="28"/>
          <w:szCs w:val="28"/>
        </w:rPr>
      </w:pPr>
      <w:r w:rsidRPr="004426A9">
        <w:rPr>
          <w:sz w:val="28"/>
          <w:szCs w:val="28"/>
        </w:rPr>
        <w:t>Технические характеристики дымового пожарного извещателя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985"/>
        <w:gridCol w:w="2601"/>
        <w:gridCol w:w="2368"/>
      </w:tblGrid>
      <w:tr w:rsidR="0073699E" w:rsidRPr="00BC2FC7" w:rsidTr="00BC2FC7">
        <w:trPr>
          <w:jc w:val="center"/>
        </w:trPr>
        <w:tc>
          <w:tcPr>
            <w:tcW w:w="2410" w:type="dxa"/>
          </w:tcPr>
          <w:p w:rsidR="0073699E" w:rsidRPr="00BC2FC7" w:rsidRDefault="0073699E" w:rsidP="00BC2FC7">
            <w:pPr>
              <w:spacing w:line="360" w:lineRule="auto"/>
              <w:contextualSpacing/>
              <w:rPr>
                <w:sz w:val="20"/>
                <w:szCs w:val="20"/>
              </w:rPr>
            </w:pPr>
            <w:r w:rsidRPr="00BC2FC7">
              <w:rPr>
                <w:sz w:val="20"/>
                <w:szCs w:val="20"/>
              </w:rPr>
              <w:t>Извещатель</w:t>
            </w:r>
          </w:p>
        </w:tc>
        <w:tc>
          <w:tcPr>
            <w:tcW w:w="1985" w:type="dxa"/>
          </w:tcPr>
          <w:p w:rsidR="0073699E" w:rsidRPr="00BC2FC7" w:rsidRDefault="0073699E" w:rsidP="00BC2FC7">
            <w:pPr>
              <w:spacing w:line="360" w:lineRule="auto"/>
              <w:contextualSpacing/>
              <w:rPr>
                <w:sz w:val="20"/>
                <w:szCs w:val="20"/>
                <w:vertAlign w:val="subscript"/>
              </w:rPr>
            </w:pPr>
            <w:r w:rsidRPr="00BC2FC7">
              <w:rPr>
                <w:sz w:val="20"/>
                <w:szCs w:val="20"/>
              </w:rPr>
              <w:t>С</w:t>
            </w:r>
            <w:r w:rsidRPr="00BC2FC7">
              <w:rPr>
                <w:sz w:val="20"/>
                <w:szCs w:val="20"/>
                <w:vertAlign w:val="subscript"/>
              </w:rPr>
              <w:t>пор*</w:t>
            </w:r>
            <w:r w:rsidRPr="00BC2FC7">
              <w:rPr>
                <w:sz w:val="20"/>
                <w:szCs w:val="20"/>
              </w:rPr>
              <w:t>10</w:t>
            </w:r>
            <w:r w:rsidRPr="00BC2FC7">
              <w:rPr>
                <w:sz w:val="20"/>
                <w:szCs w:val="20"/>
                <w:vertAlign w:val="superscript"/>
              </w:rPr>
              <w:t>6</w:t>
            </w:r>
            <w:r w:rsidRPr="00BC2FC7">
              <w:rPr>
                <w:sz w:val="20"/>
                <w:szCs w:val="20"/>
                <w:vertAlign w:val="subscript"/>
              </w:rPr>
              <w:t>*</w:t>
            </w:r>
          </w:p>
          <w:p w:rsidR="0073699E" w:rsidRPr="00BC2FC7" w:rsidRDefault="0073699E" w:rsidP="00BC2FC7">
            <w:pPr>
              <w:spacing w:line="360" w:lineRule="auto"/>
              <w:contextualSpacing/>
              <w:rPr>
                <w:sz w:val="20"/>
                <w:szCs w:val="20"/>
              </w:rPr>
            </w:pPr>
            <w:r w:rsidRPr="00BC2FC7">
              <w:rPr>
                <w:sz w:val="20"/>
                <w:szCs w:val="20"/>
              </w:rPr>
              <w:t>кг</w:t>
            </w:r>
            <w:r w:rsidRPr="00BC2FC7">
              <w:rPr>
                <w:sz w:val="20"/>
                <w:szCs w:val="20"/>
                <w:vertAlign w:val="subscript"/>
              </w:rPr>
              <w:t>*</w:t>
            </w:r>
            <w:r w:rsidRPr="00BC2FC7">
              <w:rPr>
                <w:sz w:val="20"/>
                <w:szCs w:val="20"/>
              </w:rPr>
              <w:t>м</w:t>
            </w:r>
            <w:r w:rsidRPr="00BC2FC7">
              <w:rPr>
                <w:sz w:val="20"/>
                <w:szCs w:val="20"/>
                <w:vertAlign w:val="superscript"/>
              </w:rPr>
              <w:t>-3</w:t>
            </w:r>
          </w:p>
        </w:tc>
        <w:tc>
          <w:tcPr>
            <w:tcW w:w="2601" w:type="dxa"/>
          </w:tcPr>
          <w:p w:rsidR="0073699E" w:rsidRPr="00BC2FC7" w:rsidRDefault="0073699E" w:rsidP="00BC2FC7">
            <w:pPr>
              <w:spacing w:line="360" w:lineRule="auto"/>
              <w:contextualSpacing/>
              <w:rPr>
                <w:sz w:val="20"/>
                <w:szCs w:val="20"/>
              </w:rPr>
            </w:pPr>
            <w:r w:rsidRPr="00BC2FC7">
              <w:rPr>
                <w:sz w:val="20"/>
                <w:szCs w:val="20"/>
              </w:rPr>
              <w:t xml:space="preserve">Инерционность, </w:t>
            </w:r>
            <w:r w:rsidRPr="00BC2FC7">
              <w:rPr>
                <w:sz w:val="20"/>
                <w:szCs w:val="20"/>
              </w:rPr>
              <w:sym w:font="Symbol" w:char="F074"/>
            </w:r>
            <w:r w:rsidRPr="00BC2FC7">
              <w:rPr>
                <w:sz w:val="20"/>
                <w:szCs w:val="20"/>
                <w:vertAlign w:val="subscript"/>
              </w:rPr>
              <w:t>ипи</w:t>
            </w:r>
            <w:r w:rsidRPr="00BC2FC7">
              <w:rPr>
                <w:sz w:val="20"/>
                <w:szCs w:val="20"/>
              </w:rPr>
              <w:t>, с</w:t>
            </w:r>
          </w:p>
        </w:tc>
        <w:tc>
          <w:tcPr>
            <w:tcW w:w="2368" w:type="dxa"/>
          </w:tcPr>
          <w:p w:rsidR="0073699E" w:rsidRPr="00BC2FC7" w:rsidRDefault="0073699E" w:rsidP="00BC2FC7">
            <w:pPr>
              <w:spacing w:line="360" w:lineRule="auto"/>
              <w:contextualSpacing/>
              <w:rPr>
                <w:sz w:val="20"/>
                <w:szCs w:val="20"/>
              </w:rPr>
            </w:pPr>
            <w:r w:rsidRPr="00BC2FC7">
              <w:rPr>
                <w:sz w:val="20"/>
                <w:szCs w:val="20"/>
              </w:rPr>
              <w:t>Приемно-контрольный прибор</w:t>
            </w:r>
          </w:p>
        </w:tc>
      </w:tr>
      <w:tr w:rsidR="0073699E" w:rsidRPr="00BC2FC7" w:rsidTr="00BC2FC7">
        <w:trPr>
          <w:jc w:val="center"/>
        </w:trPr>
        <w:tc>
          <w:tcPr>
            <w:tcW w:w="2410" w:type="dxa"/>
          </w:tcPr>
          <w:p w:rsidR="0073699E" w:rsidRPr="00BC2FC7" w:rsidRDefault="0073699E" w:rsidP="00BC2FC7">
            <w:pPr>
              <w:spacing w:line="360" w:lineRule="auto"/>
              <w:contextualSpacing/>
              <w:rPr>
                <w:sz w:val="20"/>
                <w:szCs w:val="20"/>
              </w:rPr>
            </w:pPr>
            <w:r w:rsidRPr="00BC2FC7">
              <w:rPr>
                <w:sz w:val="20"/>
                <w:szCs w:val="20"/>
              </w:rPr>
              <w:t>ДИП-3</w:t>
            </w:r>
          </w:p>
        </w:tc>
        <w:tc>
          <w:tcPr>
            <w:tcW w:w="1985" w:type="dxa"/>
            <w:vAlign w:val="center"/>
          </w:tcPr>
          <w:p w:rsidR="0073699E" w:rsidRPr="00BC2FC7" w:rsidRDefault="0073699E" w:rsidP="00BC2FC7">
            <w:pPr>
              <w:spacing w:line="360" w:lineRule="auto"/>
              <w:contextualSpacing/>
              <w:rPr>
                <w:sz w:val="20"/>
                <w:szCs w:val="20"/>
              </w:rPr>
            </w:pPr>
            <w:r w:rsidRPr="00BC2FC7">
              <w:rPr>
                <w:sz w:val="20"/>
                <w:szCs w:val="20"/>
              </w:rPr>
              <w:t>16,8</w:t>
            </w:r>
          </w:p>
        </w:tc>
        <w:tc>
          <w:tcPr>
            <w:tcW w:w="2601" w:type="dxa"/>
            <w:vAlign w:val="center"/>
          </w:tcPr>
          <w:p w:rsidR="0073699E" w:rsidRPr="00BC2FC7" w:rsidRDefault="0073699E" w:rsidP="00BC2FC7">
            <w:pPr>
              <w:spacing w:line="360" w:lineRule="auto"/>
              <w:contextualSpacing/>
              <w:rPr>
                <w:sz w:val="20"/>
                <w:szCs w:val="20"/>
              </w:rPr>
            </w:pPr>
            <w:r w:rsidRPr="00BC2FC7">
              <w:rPr>
                <w:sz w:val="20"/>
                <w:szCs w:val="20"/>
              </w:rPr>
              <w:t>5</w:t>
            </w:r>
          </w:p>
        </w:tc>
        <w:tc>
          <w:tcPr>
            <w:tcW w:w="2368" w:type="dxa"/>
            <w:vAlign w:val="center"/>
          </w:tcPr>
          <w:p w:rsidR="0073699E" w:rsidRPr="00BC2FC7" w:rsidRDefault="0073699E" w:rsidP="00BC2FC7">
            <w:pPr>
              <w:spacing w:line="360" w:lineRule="auto"/>
              <w:contextualSpacing/>
              <w:rPr>
                <w:sz w:val="20"/>
                <w:szCs w:val="20"/>
              </w:rPr>
            </w:pPr>
            <w:r w:rsidRPr="00BC2FC7">
              <w:rPr>
                <w:sz w:val="20"/>
                <w:szCs w:val="20"/>
              </w:rPr>
              <w:t>РУПИ, ППС-3</w:t>
            </w:r>
          </w:p>
        </w:tc>
      </w:tr>
    </w:tbl>
    <w:p w:rsidR="0073699E" w:rsidRPr="004426A9" w:rsidRDefault="0073699E" w:rsidP="004426A9">
      <w:pPr>
        <w:spacing w:line="360" w:lineRule="auto"/>
        <w:ind w:firstLine="709"/>
        <w:contextualSpacing/>
        <w:jc w:val="both"/>
        <w:rPr>
          <w:sz w:val="28"/>
          <w:szCs w:val="28"/>
        </w:rPr>
      </w:pPr>
    </w:p>
    <w:p w:rsidR="00583EB3" w:rsidRPr="004426A9" w:rsidRDefault="0073699E" w:rsidP="004426A9">
      <w:pPr>
        <w:spacing w:line="360" w:lineRule="auto"/>
        <w:ind w:firstLine="709"/>
        <w:contextualSpacing/>
        <w:jc w:val="both"/>
        <w:rPr>
          <w:sz w:val="28"/>
          <w:szCs w:val="28"/>
        </w:rPr>
      </w:pPr>
      <w:r w:rsidRPr="004426A9">
        <w:rPr>
          <w:sz w:val="28"/>
          <w:szCs w:val="28"/>
        </w:rPr>
        <w:t xml:space="preserve">Таким образом </w:t>
      </w:r>
    </w:p>
    <w:p w:rsidR="00583EB3" w:rsidRPr="004426A9" w:rsidRDefault="00583EB3" w:rsidP="004426A9">
      <w:pPr>
        <w:spacing w:line="360" w:lineRule="auto"/>
        <w:ind w:firstLine="709"/>
        <w:contextualSpacing/>
        <w:jc w:val="both"/>
        <w:rPr>
          <w:sz w:val="28"/>
          <w:szCs w:val="28"/>
        </w:rPr>
      </w:pPr>
    </w:p>
    <w:p w:rsidR="00583EB3" w:rsidRPr="004426A9" w:rsidRDefault="0073699E" w:rsidP="004426A9">
      <w:pPr>
        <w:spacing w:line="360" w:lineRule="auto"/>
        <w:ind w:firstLine="709"/>
        <w:contextualSpacing/>
        <w:jc w:val="both"/>
        <w:rPr>
          <w:sz w:val="28"/>
          <w:szCs w:val="28"/>
        </w:rPr>
      </w:pPr>
      <w:r w:rsidRPr="004426A9">
        <w:rPr>
          <w:sz w:val="28"/>
          <w:szCs w:val="28"/>
        </w:rPr>
        <w:sym w:font="Symbol" w:char="F074"/>
      </w:r>
      <w:r w:rsidRPr="004426A9">
        <w:rPr>
          <w:sz w:val="28"/>
          <w:szCs w:val="28"/>
          <w:vertAlign w:val="superscript"/>
        </w:rPr>
        <w:t>д</w:t>
      </w:r>
      <w:r w:rsidRPr="004426A9">
        <w:rPr>
          <w:sz w:val="28"/>
          <w:szCs w:val="28"/>
          <w:vertAlign w:val="subscript"/>
        </w:rPr>
        <w:t>об</w:t>
      </w:r>
      <w:r w:rsidRPr="004426A9">
        <w:rPr>
          <w:sz w:val="28"/>
          <w:szCs w:val="28"/>
        </w:rPr>
        <w:t xml:space="preserve"> = 75,5 + 5 &lt; </w:t>
      </w:r>
      <w:r w:rsidRPr="004426A9">
        <w:rPr>
          <w:sz w:val="28"/>
          <w:szCs w:val="28"/>
        </w:rPr>
        <w:sym w:font="Symbol" w:char="F074"/>
      </w:r>
      <w:r w:rsidRPr="004426A9">
        <w:rPr>
          <w:sz w:val="28"/>
          <w:szCs w:val="28"/>
          <w:vertAlign w:val="subscript"/>
        </w:rPr>
        <w:t>кр</w:t>
      </w:r>
      <w:r w:rsidRPr="004426A9">
        <w:rPr>
          <w:sz w:val="28"/>
          <w:szCs w:val="28"/>
        </w:rPr>
        <w:t xml:space="preserve"> = 210 c (80,5 &lt; 210),</w:t>
      </w:r>
    </w:p>
    <w:p w:rsidR="00583EB3" w:rsidRPr="004426A9" w:rsidRDefault="00583EB3"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так как неравенство выполняется то принимаем пожарный извещатель ДИП-3.</w:t>
      </w:r>
    </w:p>
    <w:p w:rsidR="0073699E" w:rsidRPr="004426A9" w:rsidRDefault="0073699E" w:rsidP="004426A9">
      <w:pPr>
        <w:spacing w:line="360" w:lineRule="auto"/>
        <w:ind w:firstLine="709"/>
        <w:contextualSpacing/>
        <w:jc w:val="both"/>
        <w:rPr>
          <w:sz w:val="28"/>
          <w:szCs w:val="28"/>
        </w:rPr>
      </w:pPr>
    </w:p>
    <w:p w:rsidR="0073699E" w:rsidRPr="004426A9" w:rsidRDefault="0073699E" w:rsidP="00BC2FC7">
      <w:pPr>
        <w:pStyle w:val="2"/>
        <w:spacing w:before="0" w:after="0" w:line="360" w:lineRule="auto"/>
        <w:ind w:left="709"/>
        <w:jc w:val="center"/>
        <w:rPr>
          <w:rFonts w:ascii="Times New Roman" w:hAnsi="Times New Roman" w:cs="Times New Roman"/>
          <w:i w:val="0"/>
        </w:rPr>
      </w:pPr>
      <w:bookmarkStart w:id="63" w:name="_Toc223381923"/>
      <w:bookmarkStart w:id="64" w:name="_Toc231744198"/>
      <w:r w:rsidRPr="004426A9">
        <w:rPr>
          <w:rFonts w:ascii="Times New Roman" w:hAnsi="Times New Roman" w:cs="Times New Roman"/>
          <w:i w:val="0"/>
        </w:rPr>
        <w:t>4.3 Проектирование и расчет устройств автоматического</w:t>
      </w:r>
      <w:bookmarkEnd w:id="63"/>
      <w:r w:rsidRPr="004426A9">
        <w:rPr>
          <w:rFonts w:ascii="Times New Roman" w:hAnsi="Times New Roman" w:cs="Times New Roman"/>
          <w:i w:val="0"/>
        </w:rPr>
        <w:t xml:space="preserve"> </w:t>
      </w:r>
      <w:bookmarkStart w:id="65" w:name="_Toc223381924"/>
      <w:r w:rsidRPr="004426A9">
        <w:rPr>
          <w:rFonts w:ascii="Times New Roman" w:hAnsi="Times New Roman" w:cs="Times New Roman"/>
          <w:i w:val="0"/>
        </w:rPr>
        <w:t>пожаротушения. Выбор огнегасительного вещества. Расчет</w:t>
      </w:r>
      <w:bookmarkEnd w:id="65"/>
      <w:r w:rsidRPr="004426A9">
        <w:rPr>
          <w:rFonts w:ascii="Times New Roman" w:hAnsi="Times New Roman" w:cs="Times New Roman"/>
          <w:i w:val="0"/>
        </w:rPr>
        <w:t xml:space="preserve"> </w:t>
      </w:r>
      <w:bookmarkStart w:id="66" w:name="_Toc223381925"/>
      <w:r w:rsidRPr="004426A9">
        <w:rPr>
          <w:rFonts w:ascii="Times New Roman" w:hAnsi="Times New Roman" w:cs="Times New Roman"/>
          <w:i w:val="0"/>
        </w:rPr>
        <w:t>требуемого объема раствора, мощности установки, диаметр</w:t>
      </w:r>
      <w:bookmarkEnd w:id="66"/>
      <w:r w:rsidRPr="004426A9">
        <w:rPr>
          <w:rFonts w:ascii="Times New Roman" w:hAnsi="Times New Roman" w:cs="Times New Roman"/>
          <w:i w:val="0"/>
        </w:rPr>
        <w:t xml:space="preserve"> </w:t>
      </w:r>
      <w:bookmarkStart w:id="67" w:name="_Toc223381926"/>
      <w:r w:rsidRPr="004426A9">
        <w:rPr>
          <w:rFonts w:ascii="Times New Roman" w:hAnsi="Times New Roman" w:cs="Times New Roman"/>
          <w:i w:val="0"/>
        </w:rPr>
        <w:t>труб кольцевого питательного d</w:t>
      </w:r>
      <w:r w:rsidRPr="004426A9">
        <w:rPr>
          <w:rFonts w:ascii="Times New Roman" w:hAnsi="Times New Roman" w:cs="Times New Roman"/>
          <w:i w:val="0"/>
          <w:vertAlign w:val="subscript"/>
        </w:rPr>
        <w:t>1</w:t>
      </w:r>
      <w:r w:rsidRPr="004426A9">
        <w:rPr>
          <w:rFonts w:ascii="Times New Roman" w:hAnsi="Times New Roman" w:cs="Times New Roman"/>
          <w:i w:val="0"/>
        </w:rPr>
        <w:t xml:space="preserve"> и подводящего трубопровода</w:t>
      </w:r>
      <w:bookmarkEnd w:id="64"/>
      <w:bookmarkEnd w:id="67"/>
    </w:p>
    <w:p w:rsidR="0073699E" w:rsidRPr="004426A9" w:rsidRDefault="0073699E"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Определяем число извещателей необходимое для защиты помещения исходя из следующих требований:</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 площадь контролируемая одним извещателем принимается равной </w:t>
      </w:r>
      <w:smartTag w:uri="urn:schemas-microsoft-com:office:smarttags" w:element="metricconverter">
        <w:smartTagPr>
          <w:attr w:name="ProductID" w:val="70 м2"/>
        </w:smartTagPr>
        <w:r w:rsidRPr="004426A9">
          <w:rPr>
            <w:sz w:val="28"/>
            <w:szCs w:val="28"/>
          </w:rPr>
          <w:t>70 м</w:t>
        </w:r>
        <w:r w:rsidRPr="004426A9">
          <w:rPr>
            <w:sz w:val="28"/>
            <w:szCs w:val="28"/>
            <w:vertAlign w:val="superscript"/>
          </w:rPr>
          <w:t>2</w:t>
        </w:r>
      </w:smartTag>
      <w:r w:rsidRPr="004426A9">
        <w:rPr>
          <w:sz w:val="28"/>
          <w:szCs w:val="28"/>
        </w:rPr>
        <w:t xml:space="preserve">, а расстояние между извещателями — не более </w:t>
      </w:r>
      <w:smartTag w:uri="urn:schemas-microsoft-com:office:smarttags" w:element="metricconverter">
        <w:smartTagPr>
          <w:attr w:name="ProductID" w:val="8,5 м"/>
        </w:smartTagPr>
        <w:r w:rsidRPr="004426A9">
          <w:rPr>
            <w:sz w:val="28"/>
            <w:szCs w:val="28"/>
          </w:rPr>
          <w:t>8,5 м</w:t>
        </w:r>
      </w:smartTag>
      <w:r w:rsidRPr="004426A9">
        <w:rPr>
          <w:sz w:val="28"/>
          <w:szCs w:val="28"/>
        </w:rPr>
        <w:t xml:space="preserve"> от извещателя до стены не более </w:t>
      </w:r>
      <w:smartTag w:uri="urn:schemas-microsoft-com:office:smarttags" w:element="metricconverter">
        <w:smartTagPr>
          <w:attr w:name="ProductID" w:val="4 м"/>
        </w:smartTagPr>
        <w:r w:rsidRPr="004426A9">
          <w:rPr>
            <w:sz w:val="28"/>
            <w:szCs w:val="28"/>
          </w:rPr>
          <w:t>4 м</w:t>
        </w:r>
      </w:smartTag>
      <w:r w:rsidRPr="004426A9">
        <w:rPr>
          <w:sz w:val="28"/>
          <w:szCs w:val="28"/>
        </w:rPr>
        <w:t>.</w:t>
      </w:r>
    </w:p>
    <w:p w:rsidR="0073699E" w:rsidRPr="004426A9" w:rsidRDefault="0073699E" w:rsidP="004426A9">
      <w:pPr>
        <w:spacing w:line="360" w:lineRule="auto"/>
        <w:ind w:firstLine="709"/>
        <w:contextualSpacing/>
        <w:jc w:val="both"/>
        <w:rPr>
          <w:sz w:val="28"/>
          <w:szCs w:val="28"/>
        </w:rPr>
      </w:pPr>
      <w:r w:rsidRPr="004426A9">
        <w:rPr>
          <w:sz w:val="28"/>
          <w:szCs w:val="28"/>
        </w:rPr>
        <w:t>— если установка пожарной сигнализации предназначена для управления автоматическими установками пожаротушения, каждую точку защищаемой поверхности необходимо контролировать не менее, чем двумя пожарными извещателями.</w:t>
      </w:r>
    </w:p>
    <w:p w:rsidR="0073699E" w:rsidRPr="004426A9" w:rsidRDefault="0073699E" w:rsidP="004426A9">
      <w:pPr>
        <w:spacing w:line="360" w:lineRule="auto"/>
        <w:ind w:firstLine="709"/>
        <w:contextualSpacing/>
        <w:jc w:val="both"/>
        <w:rPr>
          <w:sz w:val="28"/>
          <w:szCs w:val="28"/>
        </w:rPr>
      </w:pPr>
      <w:r w:rsidRPr="004426A9">
        <w:rPr>
          <w:sz w:val="28"/>
          <w:szCs w:val="28"/>
        </w:rPr>
        <w:t>Исходя из выше изложенных требований и принцип равномерности рассчитываем необходимое количество пожарных извещателей по формуле:</w:t>
      </w:r>
    </w:p>
    <w:p w:rsidR="0073699E" w:rsidRPr="004426A9" w:rsidRDefault="00BC2FC7" w:rsidP="004426A9">
      <w:pPr>
        <w:spacing w:line="360" w:lineRule="auto"/>
        <w:ind w:firstLine="709"/>
        <w:contextualSpacing/>
        <w:jc w:val="both"/>
        <w:rPr>
          <w:position w:val="-28"/>
          <w:sz w:val="28"/>
          <w:szCs w:val="28"/>
        </w:rPr>
      </w:pPr>
      <w:r>
        <w:rPr>
          <w:sz w:val="28"/>
          <w:szCs w:val="28"/>
        </w:rPr>
        <w:br w:type="page"/>
      </w:r>
      <w:r w:rsidR="00A5748A" w:rsidRPr="004426A9">
        <w:rPr>
          <w:position w:val="-28"/>
          <w:sz w:val="28"/>
          <w:szCs w:val="28"/>
        </w:rPr>
        <w:object w:dxaOrig="2360" w:dyaOrig="680">
          <v:shape id="_x0000_i1088" type="#_x0000_t75" style="width:117.75pt;height:33pt" o:ole="">
            <v:imagedata r:id="rId109" o:title=""/>
          </v:shape>
          <o:OLEObject Type="Embed" ProgID="Equation.3" ShapeID="_x0000_i1088" DrawAspect="Content" ObjectID="_1469599404" r:id="rId110"/>
        </w:object>
      </w:r>
      <w:r>
        <w:rPr>
          <w:position w:val="-28"/>
          <w:sz w:val="28"/>
          <w:szCs w:val="28"/>
        </w:rPr>
        <w:t xml:space="preserve">           </w:t>
      </w:r>
      <w:r w:rsidR="00DF3290" w:rsidRPr="004426A9">
        <w:rPr>
          <w:position w:val="-28"/>
          <w:sz w:val="28"/>
          <w:szCs w:val="28"/>
        </w:rPr>
        <w:t>(4.9)</w:t>
      </w:r>
    </w:p>
    <w:p w:rsidR="00583EB3" w:rsidRPr="004426A9" w:rsidRDefault="00583EB3" w:rsidP="004426A9">
      <w:pPr>
        <w:spacing w:line="360" w:lineRule="auto"/>
        <w:ind w:firstLine="709"/>
        <w:jc w:val="both"/>
        <w:rPr>
          <w:sz w:val="28"/>
          <w:szCs w:val="28"/>
        </w:rPr>
      </w:pPr>
    </w:p>
    <w:p w:rsidR="000C787F" w:rsidRPr="004426A9" w:rsidRDefault="0073699E" w:rsidP="004426A9">
      <w:pPr>
        <w:tabs>
          <w:tab w:val="left" w:pos="8507"/>
        </w:tabs>
        <w:spacing w:line="360" w:lineRule="auto"/>
        <w:ind w:firstLine="709"/>
        <w:contextualSpacing/>
        <w:jc w:val="both"/>
        <w:rPr>
          <w:sz w:val="28"/>
          <w:szCs w:val="28"/>
        </w:rPr>
      </w:pPr>
      <w:r w:rsidRPr="004426A9">
        <w:rPr>
          <w:sz w:val="28"/>
          <w:szCs w:val="28"/>
        </w:rPr>
        <w:t>где F — площадь пола защищаемой поверхности (</w:t>
      </w:r>
      <w:smartTag w:uri="urn:schemas-microsoft-com:office:smarttags" w:element="metricconverter">
        <w:smartTagPr>
          <w:attr w:name="ProductID" w:val="140 м2"/>
        </w:smartTagPr>
        <w:r w:rsidRPr="004426A9">
          <w:rPr>
            <w:sz w:val="28"/>
            <w:szCs w:val="28"/>
          </w:rPr>
          <w:t>140 м</w:t>
        </w:r>
        <w:r w:rsidRPr="004426A9">
          <w:rPr>
            <w:sz w:val="28"/>
            <w:szCs w:val="28"/>
            <w:vertAlign w:val="superscript"/>
          </w:rPr>
          <w:t>2</w:t>
        </w:r>
      </w:smartTag>
      <w:r w:rsidRPr="004426A9">
        <w:rPr>
          <w:sz w:val="28"/>
          <w:szCs w:val="28"/>
        </w:rPr>
        <w:t xml:space="preserve">), </w:t>
      </w:r>
      <w:r w:rsidR="00583EB3" w:rsidRPr="004426A9">
        <w:rPr>
          <w:sz w:val="28"/>
          <w:szCs w:val="28"/>
        </w:rPr>
        <w:tab/>
      </w:r>
    </w:p>
    <w:p w:rsidR="0073699E" w:rsidRPr="004426A9" w:rsidRDefault="0073699E" w:rsidP="004426A9">
      <w:pPr>
        <w:spacing w:line="360" w:lineRule="auto"/>
        <w:ind w:firstLine="709"/>
        <w:contextualSpacing/>
        <w:jc w:val="both"/>
        <w:rPr>
          <w:sz w:val="28"/>
          <w:szCs w:val="28"/>
        </w:rPr>
      </w:pPr>
      <w:r w:rsidRPr="004426A9">
        <w:rPr>
          <w:sz w:val="28"/>
          <w:szCs w:val="28"/>
        </w:rPr>
        <w:t>F</w:t>
      </w:r>
      <w:r w:rsidRPr="004426A9">
        <w:rPr>
          <w:sz w:val="28"/>
          <w:szCs w:val="28"/>
          <w:vertAlign w:val="subscript"/>
        </w:rPr>
        <w:t>о</w:t>
      </w:r>
      <w:r w:rsidRPr="004426A9">
        <w:rPr>
          <w:sz w:val="28"/>
          <w:szCs w:val="28"/>
        </w:rPr>
        <w:t xml:space="preserve"> — нормативная площадь, контролируемая одним ПИ (</w:t>
      </w:r>
      <w:smartTag w:uri="urn:schemas-microsoft-com:office:smarttags" w:element="metricconverter">
        <w:smartTagPr>
          <w:attr w:name="ProductID" w:val="70 м2"/>
        </w:smartTagPr>
        <w:r w:rsidRPr="004426A9">
          <w:rPr>
            <w:sz w:val="28"/>
            <w:szCs w:val="28"/>
          </w:rPr>
          <w:t>70 м</w:t>
        </w:r>
        <w:r w:rsidRPr="004426A9">
          <w:rPr>
            <w:sz w:val="28"/>
            <w:szCs w:val="28"/>
            <w:vertAlign w:val="superscript"/>
          </w:rPr>
          <w:t>2</w:t>
        </w:r>
      </w:smartTag>
      <w:r w:rsidRPr="004426A9">
        <w:rPr>
          <w:sz w:val="28"/>
          <w:szCs w:val="28"/>
        </w:rPr>
        <w:t>).</w:t>
      </w:r>
    </w:p>
    <w:p w:rsidR="0073699E" w:rsidRPr="004426A9" w:rsidRDefault="0073699E" w:rsidP="004426A9">
      <w:pPr>
        <w:spacing w:line="360" w:lineRule="auto"/>
        <w:ind w:firstLine="709"/>
        <w:contextualSpacing/>
        <w:jc w:val="both"/>
        <w:rPr>
          <w:sz w:val="28"/>
          <w:szCs w:val="28"/>
        </w:rPr>
      </w:pPr>
      <w:r w:rsidRPr="004426A9">
        <w:rPr>
          <w:sz w:val="28"/>
          <w:szCs w:val="28"/>
        </w:rPr>
        <w:t>По тактическим соображениям принимаем 4 пожарных извещателя. (схему размещения извещателей смотри на рис.3)</w:t>
      </w:r>
    </w:p>
    <w:p w:rsidR="0073699E" w:rsidRPr="004426A9" w:rsidRDefault="0073699E" w:rsidP="004426A9">
      <w:pPr>
        <w:spacing w:line="360" w:lineRule="auto"/>
        <w:ind w:firstLine="709"/>
        <w:contextualSpacing/>
        <w:jc w:val="both"/>
        <w:rPr>
          <w:sz w:val="28"/>
          <w:szCs w:val="28"/>
        </w:rPr>
      </w:pPr>
      <w:r w:rsidRPr="004426A9">
        <w:rPr>
          <w:sz w:val="28"/>
          <w:szCs w:val="28"/>
        </w:rPr>
        <w:t>Для приема и отображения сигналов от автоматических пожарных извещателей (в частности типа ДИП-3) используется концентратор ППС-3. Он предназначен для защиты промышленных объектов и др. При этом электрическое питание активных пожарных извещателей осуществляется от источника питания непосредственно по шлейфам пожарной сигнализации. Концентратор обеспечивает отображение всей поступающей информации о состоянии пожарных извещателей или неисправностей в сигнальных цепях на пульт центрального оповещения, а также формирование адресных сигналов-команд на пуск установок автоматического пожаротушения.</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Техническая характеристика концентратора ППС-3 приведена в таблице 4.2. </w:t>
      </w:r>
    </w:p>
    <w:p w:rsidR="00361985" w:rsidRPr="004426A9" w:rsidRDefault="00361985" w:rsidP="004426A9">
      <w:pPr>
        <w:spacing w:line="360" w:lineRule="auto"/>
        <w:ind w:firstLine="709"/>
        <w:contextualSpacing/>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Таблица 4.2</w:t>
      </w:r>
      <w:r w:rsidR="000C787F" w:rsidRPr="004426A9">
        <w:rPr>
          <w:sz w:val="28"/>
          <w:szCs w:val="28"/>
        </w:rPr>
        <w:t xml:space="preserve"> </w:t>
      </w:r>
      <w:r w:rsidRPr="004426A9">
        <w:rPr>
          <w:sz w:val="28"/>
          <w:szCs w:val="28"/>
        </w:rPr>
        <w:t>-</w:t>
      </w:r>
      <w:r w:rsidR="000C787F" w:rsidRPr="004426A9">
        <w:rPr>
          <w:sz w:val="28"/>
          <w:szCs w:val="28"/>
        </w:rPr>
        <w:t xml:space="preserve"> </w:t>
      </w:r>
      <w:r w:rsidRPr="004426A9">
        <w:rPr>
          <w:sz w:val="28"/>
          <w:szCs w:val="28"/>
        </w:rPr>
        <w:t>Техническая характеристика концентратора ППС-3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984"/>
      </w:tblGrid>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 xml:space="preserve">Максим. число сигнальных шлейфов </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60</w:t>
            </w:r>
          </w:p>
        </w:tc>
      </w:tr>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Максим. число пожарных извещателей:</w:t>
            </w:r>
          </w:p>
        </w:tc>
        <w:tc>
          <w:tcPr>
            <w:tcW w:w="1984" w:type="dxa"/>
            <w:vAlign w:val="center"/>
          </w:tcPr>
          <w:p w:rsidR="0073699E" w:rsidRPr="00D2125B" w:rsidRDefault="0073699E" w:rsidP="00D2125B">
            <w:pPr>
              <w:spacing w:line="360" w:lineRule="auto"/>
              <w:contextualSpacing/>
              <w:rPr>
                <w:sz w:val="20"/>
                <w:szCs w:val="20"/>
              </w:rPr>
            </w:pPr>
          </w:p>
        </w:tc>
      </w:tr>
      <w:tr w:rsidR="0073699E" w:rsidRPr="00D2125B" w:rsidTr="00D2125B">
        <w:trPr>
          <w:jc w:val="center"/>
        </w:trPr>
        <w:tc>
          <w:tcPr>
            <w:tcW w:w="7338" w:type="dxa"/>
            <w:vAlign w:val="center"/>
          </w:tcPr>
          <w:p w:rsidR="0073699E" w:rsidRPr="00D2125B" w:rsidRDefault="00BC2FC7" w:rsidP="00D2125B">
            <w:pPr>
              <w:spacing w:line="360" w:lineRule="auto"/>
              <w:contextualSpacing/>
              <w:rPr>
                <w:sz w:val="20"/>
                <w:szCs w:val="20"/>
              </w:rPr>
            </w:pPr>
            <w:r w:rsidRPr="00D2125B">
              <w:rPr>
                <w:sz w:val="20"/>
                <w:szCs w:val="20"/>
              </w:rPr>
              <w:t xml:space="preserve"> </w:t>
            </w:r>
            <w:r w:rsidR="0073699E" w:rsidRPr="00D2125B">
              <w:rPr>
                <w:sz w:val="20"/>
                <w:szCs w:val="20"/>
              </w:rPr>
              <w:t>дымовых, шт.:</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20</w:t>
            </w:r>
          </w:p>
        </w:tc>
      </w:tr>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Напряжение питания:</w:t>
            </w:r>
          </w:p>
        </w:tc>
        <w:tc>
          <w:tcPr>
            <w:tcW w:w="1984" w:type="dxa"/>
            <w:vAlign w:val="center"/>
          </w:tcPr>
          <w:p w:rsidR="0073699E" w:rsidRPr="00D2125B" w:rsidRDefault="0073699E" w:rsidP="00D2125B">
            <w:pPr>
              <w:spacing w:line="360" w:lineRule="auto"/>
              <w:contextualSpacing/>
              <w:rPr>
                <w:sz w:val="20"/>
                <w:szCs w:val="20"/>
              </w:rPr>
            </w:pPr>
          </w:p>
        </w:tc>
      </w:tr>
      <w:tr w:rsidR="0073699E" w:rsidRPr="00D2125B" w:rsidTr="00D2125B">
        <w:trPr>
          <w:jc w:val="center"/>
        </w:trPr>
        <w:tc>
          <w:tcPr>
            <w:tcW w:w="7338" w:type="dxa"/>
            <w:vAlign w:val="center"/>
          </w:tcPr>
          <w:p w:rsidR="0073699E" w:rsidRPr="00D2125B" w:rsidRDefault="00BC2FC7" w:rsidP="00D2125B">
            <w:pPr>
              <w:spacing w:line="360" w:lineRule="auto"/>
              <w:contextualSpacing/>
              <w:rPr>
                <w:sz w:val="20"/>
                <w:szCs w:val="20"/>
              </w:rPr>
            </w:pPr>
            <w:r w:rsidRPr="00D2125B">
              <w:rPr>
                <w:sz w:val="20"/>
                <w:szCs w:val="20"/>
              </w:rPr>
              <w:t xml:space="preserve"> </w:t>
            </w:r>
            <w:r w:rsidR="0073699E" w:rsidRPr="00D2125B">
              <w:rPr>
                <w:sz w:val="20"/>
                <w:szCs w:val="20"/>
              </w:rPr>
              <w:t xml:space="preserve">основное — от сети переменного тока, В </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220</w:t>
            </w:r>
          </w:p>
        </w:tc>
      </w:tr>
      <w:tr w:rsidR="0073699E" w:rsidRPr="00D2125B" w:rsidTr="00D2125B">
        <w:trPr>
          <w:jc w:val="center"/>
        </w:trPr>
        <w:tc>
          <w:tcPr>
            <w:tcW w:w="7338" w:type="dxa"/>
            <w:vAlign w:val="center"/>
          </w:tcPr>
          <w:p w:rsidR="0073699E" w:rsidRPr="00D2125B" w:rsidRDefault="00BC2FC7" w:rsidP="00D2125B">
            <w:pPr>
              <w:spacing w:line="360" w:lineRule="auto"/>
              <w:contextualSpacing/>
              <w:rPr>
                <w:sz w:val="20"/>
                <w:szCs w:val="20"/>
              </w:rPr>
            </w:pPr>
            <w:r w:rsidRPr="00D2125B">
              <w:rPr>
                <w:sz w:val="20"/>
                <w:szCs w:val="20"/>
              </w:rPr>
              <w:t xml:space="preserve"> </w:t>
            </w:r>
            <w:r w:rsidR="0073699E" w:rsidRPr="00D2125B">
              <w:rPr>
                <w:sz w:val="20"/>
                <w:szCs w:val="20"/>
              </w:rPr>
              <w:t xml:space="preserve">резервное — от источника постоянного тока, В </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24</w:t>
            </w:r>
          </w:p>
        </w:tc>
      </w:tr>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Диапазон рабочих температур, С</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0...40</w:t>
            </w:r>
          </w:p>
        </w:tc>
      </w:tr>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Максимальная относительная влажность окружающего воздуха, %</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80</w:t>
            </w:r>
          </w:p>
        </w:tc>
      </w:tr>
      <w:tr w:rsidR="0073699E" w:rsidRPr="00D2125B" w:rsidTr="00D2125B">
        <w:trPr>
          <w:jc w:val="center"/>
        </w:trPr>
        <w:tc>
          <w:tcPr>
            <w:tcW w:w="7338" w:type="dxa"/>
            <w:vAlign w:val="center"/>
          </w:tcPr>
          <w:p w:rsidR="0073699E" w:rsidRPr="00D2125B" w:rsidRDefault="0073699E" w:rsidP="00D2125B">
            <w:pPr>
              <w:spacing w:line="360" w:lineRule="auto"/>
              <w:contextualSpacing/>
              <w:rPr>
                <w:sz w:val="20"/>
                <w:szCs w:val="20"/>
              </w:rPr>
            </w:pPr>
            <w:r w:rsidRPr="00D2125B">
              <w:rPr>
                <w:sz w:val="20"/>
                <w:szCs w:val="20"/>
              </w:rPr>
              <w:t>Срок службы, лет</w:t>
            </w:r>
          </w:p>
        </w:tc>
        <w:tc>
          <w:tcPr>
            <w:tcW w:w="1984" w:type="dxa"/>
            <w:vAlign w:val="center"/>
          </w:tcPr>
          <w:p w:rsidR="0073699E" w:rsidRPr="00D2125B" w:rsidRDefault="0073699E" w:rsidP="00D2125B">
            <w:pPr>
              <w:spacing w:line="360" w:lineRule="auto"/>
              <w:contextualSpacing/>
              <w:rPr>
                <w:sz w:val="20"/>
                <w:szCs w:val="20"/>
              </w:rPr>
            </w:pPr>
            <w:r w:rsidRPr="00D2125B">
              <w:rPr>
                <w:sz w:val="20"/>
                <w:szCs w:val="20"/>
              </w:rPr>
              <w:t>10</w:t>
            </w:r>
          </w:p>
        </w:tc>
      </w:tr>
    </w:tbl>
    <w:p w:rsidR="0073699E" w:rsidRPr="004426A9" w:rsidRDefault="00D2125B" w:rsidP="004426A9">
      <w:pPr>
        <w:spacing w:line="360" w:lineRule="auto"/>
        <w:ind w:firstLine="709"/>
        <w:contextualSpacing/>
        <w:jc w:val="both"/>
        <w:rPr>
          <w:sz w:val="28"/>
          <w:szCs w:val="28"/>
        </w:rPr>
      </w:pPr>
      <w:r>
        <w:rPr>
          <w:sz w:val="28"/>
          <w:szCs w:val="28"/>
        </w:rPr>
        <w:br w:type="page"/>
      </w:r>
      <w:r w:rsidR="0073699E" w:rsidRPr="004426A9">
        <w:rPr>
          <w:sz w:val="28"/>
          <w:szCs w:val="28"/>
        </w:rPr>
        <w:t>Нормативные требования к размещению концентратора и оборудования должны соответствовать требованиям СНиП 2.04.09-84 , а также техническим характеристикам.</w:t>
      </w:r>
    </w:p>
    <w:p w:rsidR="0073699E" w:rsidRPr="004426A9" w:rsidRDefault="0073699E" w:rsidP="004426A9">
      <w:pPr>
        <w:spacing w:line="360" w:lineRule="auto"/>
        <w:ind w:firstLine="709"/>
        <w:contextualSpacing/>
        <w:jc w:val="both"/>
        <w:rPr>
          <w:sz w:val="28"/>
          <w:szCs w:val="28"/>
        </w:rPr>
      </w:pPr>
    </w:p>
    <w:p w:rsidR="00D2125B" w:rsidRDefault="00A5748A" w:rsidP="004426A9">
      <w:pPr>
        <w:spacing w:line="360" w:lineRule="auto"/>
        <w:ind w:firstLine="709"/>
        <w:jc w:val="both"/>
        <w:rPr>
          <w:sz w:val="28"/>
          <w:szCs w:val="28"/>
        </w:rPr>
      </w:pPr>
      <w:r w:rsidRPr="004426A9">
        <w:rPr>
          <w:sz w:val="28"/>
          <w:szCs w:val="28"/>
        </w:rPr>
        <w:object w:dxaOrig="9133" w:dyaOrig="6762">
          <v:shape id="_x0000_i1089" type="#_x0000_t75" style="width:310.5pt;height:230.25pt" o:ole="" o:bordertopcolor="this" o:borderleftcolor="this" o:borderbottomcolor="this" o:borderrightcolor="this">
            <v:imagedata r:id="rId111" o:title=""/>
            <w10:bordertop type="single" width="4"/>
            <w10:borderleft type="single" width="4"/>
            <w10:borderbottom type="single" width="4"/>
            <w10:borderright type="single" width="4"/>
          </v:shape>
          <o:OLEObject Type="Embed" ProgID="CorelDraw.Graphic.7" ShapeID="_x0000_i1089" DrawAspect="Content" ObjectID="_1469599405" r:id="rId112"/>
        </w:object>
      </w:r>
    </w:p>
    <w:p w:rsidR="0073699E" w:rsidRPr="004426A9" w:rsidRDefault="00AA0748" w:rsidP="004426A9">
      <w:pPr>
        <w:spacing w:line="360" w:lineRule="auto"/>
        <w:ind w:firstLine="709"/>
        <w:jc w:val="both"/>
        <w:rPr>
          <w:sz w:val="28"/>
          <w:szCs w:val="28"/>
        </w:rPr>
      </w:pPr>
      <w:r w:rsidRPr="004426A9">
        <w:rPr>
          <w:sz w:val="28"/>
          <w:szCs w:val="28"/>
        </w:rPr>
        <w:t>Рис</w:t>
      </w:r>
      <w:r w:rsidR="0073699E" w:rsidRPr="004426A9">
        <w:rPr>
          <w:sz w:val="28"/>
          <w:szCs w:val="28"/>
        </w:rPr>
        <w:t>унок 4.2</w:t>
      </w:r>
      <w:r w:rsidR="000C787F" w:rsidRPr="004426A9">
        <w:rPr>
          <w:sz w:val="28"/>
          <w:szCs w:val="28"/>
        </w:rPr>
        <w:t xml:space="preserve"> </w:t>
      </w:r>
      <w:r w:rsidR="0073699E" w:rsidRPr="004426A9">
        <w:rPr>
          <w:sz w:val="28"/>
          <w:szCs w:val="28"/>
        </w:rPr>
        <w:t>- Схема размещения пожарных извещателей</w:t>
      </w:r>
      <w:r w:rsidR="0068559D" w:rsidRPr="004426A9">
        <w:rPr>
          <w:sz w:val="28"/>
          <w:szCs w:val="28"/>
        </w:rPr>
        <w:t xml:space="preserve"> в ИЗАО «Сплитстоун-Бел»</w:t>
      </w:r>
    </w:p>
    <w:p w:rsidR="000C787F" w:rsidRPr="004426A9" w:rsidRDefault="000C787F" w:rsidP="004426A9">
      <w:pPr>
        <w:spacing w:line="360" w:lineRule="auto"/>
        <w:ind w:firstLine="709"/>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t xml:space="preserve">Способ тушения выбирается, исходя из предельно допустимого времени развития пожара и достижимого быстродействия подачи огнетушащего вещества в нужные зоны помещения. Время включения АУП </w:t>
      </w:r>
      <w:r w:rsidRPr="004426A9">
        <w:rPr>
          <w:sz w:val="28"/>
          <w:szCs w:val="28"/>
        </w:rPr>
        <w:sym w:font="Symbol" w:char="F074"/>
      </w:r>
      <w:r w:rsidRPr="004426A9">
        <w:rPr>
          <w:sz w:val="28"/>
          <w:szCs w:val="28"/>
          <w:vertAlign w:val="subscript"/>
        </w:rPr>
        <w:t>вклАУП</w:t>
      </w:r>
      <w:r w:rsidRPr="004426A9">
        <w:rPr>
          <w:sz w:val="28"/>
          <w:szCs w:val="28"/>
        </w:rPr>
        <w:t xml:space="preserve"> должно быть существенно меньше критического времени свободного развития пожара </w:t>
      </w:r>
      <w:r w:rsidRPr="004426A9">
        <w:rPr>
          <w:sz w:val="28"/>
          <w:szCs w:val="28"/>
        </w:rPr>
        <w:sym w:font="Symbol" w:char="F074"/>
      </w:r>
      <w:r w:rsidRPr="004426A9">
        <w:rPr>
          <w:sz w:val="28"/>
          <w:szCs w:val="28"/>
          <w:vertAlign w:val="subscript"/>
        </w:rPr>
        <w:t>кр</w:t>
      </w:r>
      <w:r w:rsidRPr="004426A9">
        <w:rPr>
          <w:sz w:val="28"/>
          <w:szCs w:val="28"/>
        </w:rPr>
        <w:t>:</w:t>
      </w:r>
    </w:p>
    <w:p w:rsidR="00E344B8" w:rsidRPr="004426A9" w:rsidRDefault="00E344B8" w:rsidP="004426A9">
      <w:pPr>
        <w:spacing w:line="360" w:lineRule="auto"/>
        <w:ind w:firstLine="709"/>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sym w:font="Symbol" w:char="F074"/>
      </w:r>
      <w:r w:rsidRPr="004426A9">
        <w:rPr>
          <w:sz w:val="28"/>
          <w:szCs w:val="28"/>
          <w:vertAlign w:val="subscript"/>
        </w:rPr>
        <w:t>вклАУП</w:t>
      </w:r>
      <w:r w:rsidRPr="004426A9">
        <w:rPr>
          <w:sz w:val="28"/>
          <w:szCs w:val="28"/>
        </w:rPr>
        <w:t xml:space="preserve"> = </w:t>
      </w:r>
      <w:r w:rsidRPr="004426A9">
        <w:rPr>
          <w:sz w:val="28"/>
          <w:szCs w:val="28"/>
        </w:rPr>
        <w:sym w:font="Symbol" w:char="F074"/>
      </w:r>
      <w:r w:rsidRPr="004426A9">
        <w:rPr>
          <w:sz w:val="28"/>
          <w:szCs w:val="28"/>
          <w:vertAlign w:val="subscript"/>
        </w:rPr>
        <w:t>пор</w:t>
      </w:r>
      <w:r w:rsidRPr="004426A9">
        <w:rPr>
          <w:sz w:val="28"/>
          <w:szCs w:val="28"/>
        </w:rPr>
        <w:t xml:space="preserve"> + </w:t>
      </w:r>
      <w:r w:rsidRPr="004426A9">
        <w:rPr>
          <w:sz w:val="28"/>
          <w:szCs w:val="28"/>
        </w:rPr>
        <w:sym w:font="Symbol" w:char="F074"/>
      </w:r>
      <w:r w:rsidRPr="004426A9">
        <w:rPr>
          <w:sz w:val="28"/>
          <w:szCs w:val="28"/>
          <w:vertAlign w:val="subscript"/>
        </w:rPr>
        <w:t>ипи</w:t>
      </w:r>
      <w:r w:rsidRPr="004426A9">
        <w:rPr>
          <w:sz w:val="28"/>
          <w:szCs w:val="28"/>
        </w:rPr>
        <w:t xml:space="preserve"> + </w:t>
      </w:r>
      <w:r w:rsidRPr="004426A9">
        <w:rPr>
          <w:sz w:val="28"/>
          <w:szCs w:val="28"/>
        </w:rPr>
        <w:sym w:font="Symbol" w:char="F074"/>
      </w:r>
      <w:r w:rsidRPr="004426A9">
        <w:rPr>
          <w:sz w:val="28"/>
          <w:szCs w:val="28"/>
          <w:vertAlign w:val="subscript"/>
        </w:rPr>
        <w:t>у.у.</w:t>
      </w:r>
      <w:r w:rsidRPr="004426A9">
        <w:rPr>
          <w:sz w:val="28"/>
          <w:szCs w:val="28"/>
        </w:rPr>
        <w:t xml:space="preserve"> + </w:t>
      </w:r>
      <w:r w:rsidRPr="004426A9">
        <w:rPr>
          <w:sz w:val="28"/>
          <w:szCs w:val="28"/>
        </w:rPr>
        <w:sym w:font="Symbol" w:char="F074"/>
      </w:r>
      <w:r w:rsidRPr="004426A9">
        <w:rPr>
          <w:sz w:val="28"/>
          <w:szCs w:val="28"/>
          <w:vertAlign w:val="subscript"/>
        </w:rPr>
        <w:t>тр</w:t>
      </w:r>
      <w:r w:rsidRPr="004426A9">
        <w:rPr>
          <w:sz w:val="28"/>
          <w:szCs w:val="28"/>
        </w:rPr>
        <w:t xml:space="preserve"> &lt; </w:t>
      </w:r>
      <w:r w:rsidRPr="004426A9">
        <w:rPr>
          <w:sz w:val="28"/>
          <w:szCs w:val="28"/>
        </w:rPr>
        <w:sym w:font="Symbol" w:char="F074"/>
      </w:r>
      <w:r w:rsidRPr="004426A9">
        <w:rPr>
          <w:sz w:val="28"/>
          <w:szCs w:val="28"/>
          <w:vertAlign w:val="subscript"/>
        </w:rPr>
        <w:t>кр</w:t>
      </w:r>
      <w:r w:rsidRPr="004426A9">
        <w:rPr>
          <w:sz w:val="28"/>
          <w:szCs w:val="28"/>
        </w:rPr>
        <w:t>.</w:t>
      </w:r>
      <w:r w:rsidR="00BC2FC7">
        <w:rPr>
          <w:sz w:val="28"/>
          <w:szCs w:val="28"/>
        </w:rPr>
        <w:t xml:space="preserve">       </w:t>
      </w:r>
      <w:r w:rsidR="00E344B8" w:rsidRPr="004426A9">
        <w:rPr>
          <w:sz w:val="28"/>
          <w:szCs w:val="28"/>
        </w:rPr>
        <w:t>(4.10)</w:t>
      </w:r>
    </w:p>
    <w:p w:rsidR="0073699E" w:rsidRPr="004426A9" w:rsidRDefault="0073699E" w:rsidP="004426A9">
      <w:pPr>
        <w:spacing w:line="360" w:lineRule="auto"/>
        <w:ind w:firstLine="709"/>
        <w:jc w:val="both"/>
        <w:rPr>
          <w:sz w:val="28"/>
          <w:szCs w:val="28"/>
        </w:rPr>
      </w:pPr>
      <w:r w:rsidRPr="004426A9">
        <w:rPr>
          <w:sz w:val="28"/>
          <w:szCs w:val="28"/>
        </w:rPr>
        <w:sym w:font="Symbol" w:char="F074"/>
      </w:r>
      <w:r w:rsidRPr="004426A9">
        <w:rPr>
          <w:sz w:val="28"/>
          <w:szCs w:val="28"/>
          <w:vertAlign w:val="subscript"/>
        </w:rPr>
        <w:t>вклАУП</w:t>
      </w:r>
      <w:r w:rsidRPr="004426A9">
        <w:rPr>
          <w:sz w:val="28"/>
          <w:szCs w:val="28"/>
        </w:rPr>
        <w:t xml:space="preserve"> = 75,5 + 5 + 0,4 + 18,3 &lt; </w:t>
      </w:r>
      <w:r w:rsidRPr="004426A9">
        <w:rPr>
          <w:sz w:val="28"/>
          <w:szCs w:val="28"/>
        </w:rPr>
        <w:sym w:font="Symbol" w:char="F074"/>
      </w:r>
      <w:r w:rsidRPr="004426A9">
        <w:rPr>
          <w:sz w:val="28"/>
          <w:szCs w:val="28"/>
          <w:vertAlign w:val="subscript"/>
        </w:rPr>
        <w:t>кр</w:t>
      </w:r>
      <w:r w:rsidRPr="004426A9">
        <w:rPr>
          <w:sz w:val="28"/>
          <w:szCs w:val="28"/>
        </w:rPr>
        <w:t>.</w:t>
      </w:r>
      <w:r w:rsidR="00BC2FC7">
        <w:rPr>
          <w:sz w:val="28"/>
          <w:szCs w:val="28"/>
        </w:rPr>
        <w:t xml:space="preserve">       </w:t>
      </w:r>
      <w:r w:rsidR="00E344B8" w:rsidRPr="004426A9">
        <w:rPr>
          <w:sz w:val="28"/>
          <w:szCs w:val="28"/>
        </w:rPr>
        <w:t>(4.11)</w:t>
      </w:r>
    </w:p>
    <w:p w:rsidR="0073699E" w:rsidRPr="004426A9" w:rsidRDefault="0073699E" w:rsidP="004426A9">
      <w:pPr>
        <w:spacing w:line="360" w:lineRule="auto"/>
        <w:ind w:firstLine="709"/>
        <w:jc w:val="both"/>
        <w:rPr>
          <w:sz w:val="28"/>
          <w:szCs w:val="28"/>
        </w:rPr>
      </w:pPr>
      <w:r w:rsidRPr="004426A9">
        <w:rPr>
          <w:sz w:val="28"/>
          <w:szCs w:val="28"/>
        </w:rPr>
        <w:sym w:font="Symbol" w:char="F074"/>
      </w:r>
      <w:r w:rsidRPr="004426A9">
        <w:rPr>
          <w:sz w:val="28"/>
          <w:szCs w:val="28"/>
          <w:vertAlign w:val="subscript"/>
        </w:rPr>
        <w:t>вклАУП</w:t>
      </w:r>
      <w:r w:rsidRPr="004426A9">
        <w:rPr>
          <w:sz w:val="28"/>
          <w:szCs w:val="28"/>
        </w:rPr>
        <w:t xml:space="preserve"> = 99,23 &lt; 210 = </w:t>
      </w:r>
      <w:r w:rsidRPr="004426A9">
        <w:rPr>
          <w:sz w:val="28"/>
          <w:szCs w:val="28"/>
        </w:rPr>
        <w:sym w:font="Symbol" w:char="F074"/>
      </w:r>
      <w:r w:rsidRPr="004426A9">
        <w:rPr>
          <w:sz w:val="28"/>
          <w:szCs w:val="28"/>
          <w:vertAlign w:val="subscript"/>
        </w:rPr>
        <w:t>кр</w:t>
      </w:r>
      <w:r w:rsidRPr="004426A9">
        <w:rPr>
          <w:sz w:val="28"/>
          <w:szCs w:val="28"/>
        </w:rPr>
        <w:t>.</w:t>
      </w:r>
      <w:r w:rsidR="00E344B8" w:rsidRPr="004426A9">
        <w:rPr>
          <w:sz w:val="28"/>
          <w:szCs w:val="28"/>
        </w:rPr>
        <w:t>,</w:t>
      </w:r>
      <w:r w:rsidR="00BC2FC7">
        <w:rPr>
          <w:sz w:val="28"/>
          <w:szCs w:val="28"/>
        </w:rPr>
        <w:t xml:space="preserve">         </w:t>
      </w:r>
      <w:r w:rsidR="00E344B8" w:rsidRPr="004426A9">
        <w:rPr>
          <w:sz w:val="28"/>
          <w:szCs w:val="28"/>
        </w:rPr>
        <w:t>(4.12)</w:t>
      </w:r>
    </w:p>
    <w:p w:rsidR="00E344B8" w:rsidRPr="004426A9" w:rsidRDefault="00E344B8" w:rsidP="004426A9">
      <w:pPr>
        <w:spacing w:line="360" w:lineRule="auto"/>
        <w:ind w:firstLine="709"/>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t xml:space="preserve">где </w:t>
      </w:r>
      <w:r w:rsidRPr="004426A9">
        <w:rPr>
          <w:sz w:val="28"/>
          <w:szCs w:val="28"/>
        </w:rPr>
        <w:sym w:font="Symbol" w:char="F074"/>
      </w:r>
      <w:r w:rsidRPr="004426A9">
        <w:rPr>
          <w:sz w:val="28"/>
          <w:szCs w:val="28"/>
          <w:vertAlign w:val="subscript"/>
        </w:rPr>
        <w:t>ипи</w:t>
      </w:r>
      <w:r w:rsidRPr="004426A9">
        <w:rPr>
          <w:sz w:val="28"/>
          <w:szCs w:val="28"/>
        </w:rPr>
        <w:t xml:space="preserve"> — инерционность пожарного извещателя, </w:t>
      </w:r>
      <w:r w:rsidRPr="004426A9">
        <w:rPr>
          <w:sz w:val="28"/>
          <w:szCs w:val="28"/>
        </w:rPr>
        <w:sym w:font="Symbol" w:char="F074"/>
      </w:r>
      <w:r w:rsidRPr="004426A9">
        <w:rPr>
          <w:sz w:val="28"/>
          <w:szCs w:val="28"/>
          <w:vertAlign w:val="subscript"/>
        </w:rPr>
        <w:t>у.у.</w:t>
      </w:r>
      <w:r w:rsidRPr="004426A9">
        <w:rPr>
          <w:sz w:val="28"/>
          <w:szCs w:val="28"/>
        </w:rPr>
        <w:t xml:space="preserve"> — продолжительность срабатывания узла управления (пускового блока) АУП, с; </w:t>
      </w:r>
    </w:p>
    <w:p w:rsidR="0073699E" w:rsidRPr="004426A9" w:rsidRDefault="0073699E" w:rsidP="004426A9">
      <w:pPr>
        <w:spacing w:line="360" w:lineRule="auto"/>
        <w:ind w:firstLine="709"/>
        <w:contextualSpacing/>
        <w:jc w:val="both"/>
        <w:rPr>
          <w:sz w:val="28"/>
          <w:szCs w:val="28"/>
        </w:rPr>
      </w:pPr>
      <w:r w:rsidRPr="004426A9">
        <w:rPr>
          <w:sz w:val="28"/>
          <w:szCs w:val="28"/>
        </w:rPr>
        <w:sym w:font="Symbol" w:char="F074"/>
      </w:r>
      <w:r w:rsidRPr="004426A9">
        <w:rPr>
          <w:sz w:val="28"/>
          <w:szCs w:val="28"/>
          <w:vertAlign w:val="subscript"/>
        </w:rPr>
        <w:t>тр</w:t>
      </w:r>
      <w:r w:rsidRPr="004426A9">
        <w:rPr>
          <w:sz w:val="28"/>
          <w:szCs w:val="28"/>
        </w:rPr>
        <w:t xml:space="preserve"> — время транспортирования огнетушащего вещества по трубам: </w:t>
      </w:r>
      <w:r w:rsidRPr="004426A9">
        <w:rPr>
          <w:sz w:val="28"/>
          <w:szCs w:val="28"/>
        </w:rPr>
        <w:sym w:font="Symbol" w:char="F074"/>
      </w:r>
      <w:r w:rsidRPr="004426A9">
        <w:rPr>
          <w:sz w:val="28"/>
          <w:szCs w:val="28"/>
          <w:vertAlign w:val="subscript"/>
        </w:rPr>
        <w:t>тр</w:t>
      </w:r>
      <w:r w:rsidRPr="004426A9">
        <w:rPr>
          <w:sz w:val="28"/>
          <w:szCs w:val="28"/>
        </w:rPr>
        <w:t xml:space="preserve"> = l/</w:t>
      </w:r>
      <w:r w:rsidRPr="004426A9">
        <w:rPr>
          <w:sz w:val="28"/>
          <w:szCs w:val="28"/>
          <w:lang w:val="en-US"/>
        </w:rPr>
        <w:t>V</w:t>
      </w:r>
      <w:r w:rsidRPr="004426A9">
        <w:rPr>
          <w:sz w:val="28"/>
          <w:szCs w:val="28"/>
        </w:rPr>
        <w:t xml:space="preserve">. </w:t>
      </w:r>
    </w:p>
    <w:p w:rsidR="0073699E" w:rsidRPr="004426A9" w:rsidRDefault="0073699E" w:rsidP="004426A9">
      <w:pPr>
        <w:spacing w:line="360" w:lineRule="auto"/>
        <w:ind w:firstLine="709"/>
        <w:contextualSpacing/>
        <w:jc w:val="both"/>
        <w:rPr>
          <w:sz w:val="28"/>
          <w:szCs w:val="28"/>
        </w:rPr>
      </w:pPr>
      <w:r w:rsidRPr="004426A9">
        <w:rPr>
          <w:sz w:val="28"/>
          <w:szCs w:val="28"/>
        </w:rPr>
        <w:t xml:space="preserve">Здесь l — длина подводящих и питательных трубопроводов, м; </w:t>
      </w:r>
      <w:r w:rsidRPr="004426A9">
        <w:rPr>
          <w:sz w:val="28"/>
          <w:szCs w:val="28"/>
          <w:lang w:val="en-US"/>
        </w:rPr>
        <w:t>V</w:t>
      </w:r>
      <w:r w:rsidRPr="004426A9">
        <w:rPr>
          <w:sz w:val="28"/>
          <w:szCs w:val="28"/>
        </w:rPr>
        <w:t xml:space="preserve"> — скорость движения огнетушащего вещества, м</w:t>
      </w:r>
      <w:r w:rsidRPr="004426A9">
        <w:rPr>
          <w:sz w:val="28"/>
          <w:szCs w:val="28"/>
          <w:vertAlign w:val="subscript"/>
        </w:rPr>
        <w:t>*</w:t>
      </w:r>
      <w:r w:rsidRPr="004426A9">
        <w:rPr>
          <w:sz w:val="28"/>
          <w:szCs w:val="28"/>
        </w:rPr>
        <w:t>с</w:t>
      </w:r>
      <w:r w:rsidRPr="004426A9">
        <w:rPr>
          <w:sz w:val="28"/>
          <w:szCs w:val="28"/>
          <w:vertAlign w:val="superscript"/>
        </w:rPr>
        <w:t>-1</w:t>
      </w:r>
      <w:r w:rsidRPr="004426A9">
        <w:rPr>
          <w:sz w:val="28"/>
          <w:szCs w:val="28"/>
        </w:rPr>
        <w:t xml:space="preserve"> (целесообразно взять </w:t>
      </w:r>
      <w:r w:rsidRPr="004426A9">
        <w:rPr>
          <w:sz w:val="28"/>
          <w:szCs w:val="28"/>
          <w:lang w:val="en-US"/>
        </w:rPr>
        <w:t>V</w:t>
      </w:r>
      <w:r w:rsidRPr="004426A9">
        <w:rPr>
          <w:sz w:val="28"/>
          <w:szCs w:val="28"/>
        </w:rPr>
        <w:t xml:space="preserve"> = 3 м</w:t>
      </w:r>
      <w:r w:rsidRPr="004426A9">
        <w:rPr>
          <w:sz w:val="28"/>
          <w:szCs w:val="28"/>
          <w:vertAlign w:val="subscript"/>
        </w:rPr>
        <w:t>*</w:t>
      </w:r>
      <w:r w:rsidRPr="004426A9">
        <w:rPr>
          <w:sz w:val="28"/>
          <w:szCs w:val="28"/>
        </w:rPr>
        <w:t>с</w:t>
      </w:r>
      <w:r w:rsidRPr="004426A9">
        <w:rPr>
          <w:sz w:val="28"/>
          <w:szCs w:val="28"/>
          <w:vertAlign w:val="superscript"/>
        </w:rPr>
        <w:t>-1</w:t>
      </w:r>
      <w:r w:rsidRPr="004426A9">
        <w:rPr>
          <w:sz w:val="28"/>
          <w:szCs w:val="28"/>
        </w:rPr>
        <w:t>).</w:t>
      </w:r>
    </w:p>
    <w:p w:rsidR="0073699E" w:rsidRPr="004426A9" w:rsidRDefault="0073699E" w:rsidP="004426A9">
      <w:pPr>
        <w:spacing w:line="360" w:lineRule="auto"/>
        <w:ind w:firstLine="709"/>
        <w:contextualSpacing/>
        <w:jc w:val="both"/>
        <w:rPr>
          <w:sz w:val="28"/>
          <w:szCs w:val="28"/>
        </w:rPr>
      </w:pPr>
      <w:r w:rsidRPr="004426A9">
        <w:rPr>
          <w:sz w:val="28"/>
          <w:szCs w:val="28"/>
        </w:rPr>
        <w:t>Наиболее целесообразным способом тушения пожара в нашем помещении является объемный, т.е. для тушения применяется пена.</w:t>
      </w:r>
    </w:p>
    <w:p w:rsidR="0073699E" w:rsidRPr="004426A9" w:rsidRDefault="0073699E" w:rsidP="004426A9">
      <w:pPr>
        <w:spacing w:line="360" w:lineRule="auto"/>
        <w:ind w:firstLine="709"/>
        <w:contextualSpacing/>
        <w:jc w:val="both"/>
        <w:rPr>
          <w:sz w:val="28"/>
          <w:szCs w:val="28"/>
        </w:rPr>
      </w:pPr>
      <w:r w:rsidRPr="004426A9">
        <w:rPr>
          <w:sz w:val="28"/>
          <w:szCs w:val="28"/>
        </w:rPr>
        <w:t>Важным моментом проектирования всех типов АУП является разработка схем размещения оросителей (распылителей) и распределительных сетей трубопроводов. Требуемое для помещения количество дренчерных (равно как и спринклерных) оросителей и их установка производится с учетом их технических характеристик, равномерности орошения защищаемой площади</w:t>
      </w:r>
      <w:r w:rsidR="00BC2FC7">
        <w:rPr>
          <w:sz w:val="28"/>
          <w:szCs w:val="28"/>
        </w:rPr>
        <w:t xml:space="preserve"> </w:t>
      </w:r>
      <w:r w:rsidRPr="004426A9">
        <w:rPr>
          <w:sz w:val="28"/>
          <w:szCs w:val="28"/>
        </w:rPr>
        <w:t>и огнестойкости помещения.</w:t>
      </w:r>
    </w:p>
    <w:p w:rsidR="0073699E" w:rsidRPr="004426A9" w:rsidRDefault="0073699E" w:rsidP="004426A9">
      <w:pPr>
        <w:spacing w:line="360" w:lineRule="auto"/>
        <w:ind w:firstLine="709"/>
        <w:contextualSpacing/>
        <w:jc w:val="both"/>
        <w:rPr>
          <w:sz w:val="28"/>
          <w:szCs w:val="28"/>
        </w:rPr>
      </w:pPr>
      <w:r w:rsidRPr="004426A9">
        <w:rPr>
          <w:sz w:val="28"/>
          <w:szCs w:val="28"/>
        </w:rPr>
        <w:t>Принимается третья группа помещения по опасности распространения пожара. Основные расчетные параметры:</w:t>
      </w:r>
    </w:p>
    <w:p w:rsidR="0073699E" w:rsidRPr="004426A9" w:rsidRDefault="0073699E" w:rsidP="004426A9">
      <w:pPr>
        <w:spacing w:line="360" w:lineRule="auto"/>
        <w:ind w:firstLine="709"/>
        <w:contextualSpacing/>
        <w:jc w:val="both"/>
        <w:rPr>
          <w:sz w:val="28"/>
          <w:szCs w:val="28"/>
        </w:rPr>
      </w:pPr>
      <w:r w:rsidRPr="004426A9">
        <w:rPr>
          <w:sz w:val="28"/>
          <w:szCs w:val="28"/>
        </w:rPr>
        <w:t>— интенсивность подачи огнетушащего средства 0,12 л/с</w:t>
      </w:r>
      <w:r w:rsidRPr="004426A9">
        <w:rPr>
          <w:sz w:val="28"/>
          <w:szCs w:val="28"/>
          <w:vertAlign w:val="subscript"/>
        </w:rPr>
        <w:t>*</w:t>
      </w:r>
      <w:r w:rsidRPr="004426A9">
        <w:rPr>
          <w:sz w:val="28"/>
          <w:szCs w:val="28"/>
        </w:rPr>
        <w:t>м</w:t>
      </w:r>
      <w:r w:rsidRPr="004426A9">
        <w:rPr>
          <w:sz w:val="28"/>
          <w:szCs w:val="28"/>
          <w:vertAlign w:val="superscript"/>
        </w:rPr>
        <w:t>2</w:t>
      </w:r>
      <w:r w:rsidRPr="004426A9">
        <w:rPr>
          <w:sz w:val="28"/>
          <w:szCs w:val="28"/>
        </w:rPr>
        <w:t>;</w:t>
      </w:r>
    </w:p>
    <w:p w:rsidR="0073699E" w:rsidRPr="004426A9" w:rsidRDefault="0073699E" w:rsidP="004426A9">
      <w:pPr>
        <w:spacing w:line="360" w:lineRule="auto"/>
        <w:ind w:firstLine="709"/>
        <w:contextualSpacing/>
        <w:jc w:val="both"/>
        <w:rPr>
          <w:sz w:val="28"/>
          <w:szCs w:val="28"/>
        </w:rPr>
      </w:pPr>
      <w:r w:rsidRPr="004426A9">
        <w:rPr>
          <w:sz w:val="28"/>
          <w:szCs w:val="28"/>
        </w:rPr>
        <w:t>— продолжительность работы установки 1500 с (25 мин);</w:t>
      </w:r>
    </w:p>
    <w:p w:rsidR="0073699E" w:rsidRPr="004426A9" w:rsidRDefault="0073699E" w:rsidP="004426A9">
      <w:pPr>
        <w:spacing w:line="360" w:lineRule="auto"/>
        <w:ind w:firstLine="709"/>
        <w:contextualSpacing/>
        <w:jc w:val="both"/>
        <w:rPr>
          <w:sz w:val="28"/>
          <w:szCs w:val="28"/>
        </w:rPr>
      </w:pPr>
      <w:r w:rsidRPr="004426A9">
        <w:rPr>
          <w:sz w:val="28"/>
          <w:szCs w:val="28"/>
        </w:rPr>
        <w:t>— коэффициент разрушения пены k</w:t>
      </w:r>
      <w:r w:rsidRPr="004426A9">
        <w:rPr>
          <w:sz w:val="28"/>
          <w:szCs w:val="28"/>
          <w:vertAlign w:val="subscript"/>
        </w:rPr>
        <w:t>2</w:t>
      </w:r>
      <w:r w:rsidRPr="004426A9">
        <w:rPr>
          <w:sz w:val="28"/>
          <w:szCs w:val="28"/>
        </w:rPr>
        <w:t xml:space="preserve"> = 3.</w:t>
      </w:r>
    </w:p>
    <w:p w:rsidR="0073699E" w:rsidRPr="004426A9" w:rsidRDefault="0073699E" w:rsidP="004426A9">
      <w:pPr>
        <w:spacing w:line="360" w:lineRule="auto"/>
        <w:ind w:firstLine="709"/>
        <w:contextualSpacing/>
        <w:jc w:val="both"/>
        <w:rPr>
          <w:sz w:val="28"/>
          <w:szCs w:val="28"/>
        </w:rPr>
      </w:pPr>
      <w:r w:rsidRPr="004426A9">
        <w:rPr>
          <w:sz w:val="28"/>
          <w:szCs w:val="28"/>
        </w:rPr>
        <w:t>Для расчета примем генератор пенный 2-ГЧСм. Значение коэффициента</w:t>
      </w:r>
      <w:r w:rsidR="00BC2FC7">
        <w:rPr>
          <w:sz w:val="28"/>
          <w:szCs w:val="28"/>
        </w:rPr>
        <w:t xml:space="preserve"> </w:t>
      </w:r>
      <w:r w:rsidRPr="004426A9">
        <w:rPr>
          <w:sz w:val="28"/>
          <w:szCs w:val="28"/>
        </w:rPr>
        <w:t>k = 1,48. Минимальный свободный напор, м — 15; максимальный допустимый напор, м = 45</w:t>
      </w:r>
    </w:p>
    <w:p w:rsidR="0073699E" w:rsidRPr="004426A9" w:rsidRDefault="0073699E" w:rsidP="004426A9">
      <w:pPr>
        <w:spacing w:line="360" w:lineRule="auto"/>
        <w:ind w:firstLine="709"/>
        <w:contextualSpacing/>
        <w:jc w:val="both"/>
        <w:rPr>
          <w:sz w:val="28"/>
          <w:szCs w:val="28"/>
        </w:rPr>
      </w:pPr>
      <w:r w:rsidRPr="004426A9">
        <w:rPr>
          <w:sz w:val="28"/>
          <w:szCs w:val="28"/>
        </w:rPr>
        <w:t>Рассчитываем требуемый объем раствора пенообразователя.</w:t>
      </w:r>
    </w:p>
    <w:p w:rsidR="00E344B8" w:rsidRPr="004426A9" w:rsidRDefault="00E344B8" w:rsidP="004426A9">
      <w:pPr>
        <w:spacing w:line="360" w:lineRule="auto"/>
        <w:ind w:firstLine="709"/>
        <w:contextualSpacing/>
        <w:jc w:val="both"/>
        <w:rPr>
          <w:sz w:val="28"/>
          <w:szCs w:val="28"/>
        </w:rPr>
      </w:pPr>
    </w:p>
    <w:p w:rsidR="0073699E" w:rsidRPr="004426A9" w:rsidRDefault="00BC2FC7" w:rsidP="004426A9">
      <w:pPr>
        <w:spacing w:line="360" w:lineRule="auto"/>
        <w:ind w:firstLine="709"/>
        <w:jc w:val="both"/>
        <w:rPr>
          <w:sz w:val="28"/>
          <w:szCs w:val="28"/>
        </w:rPr>
      </w:pPr>
      <w:r>
        <w:rPr>
          <w:position w:val="-28"/>
          <w:sz w:val="28"/>
          <w:szCs w:val="28"/>
        </w:rPr>
        <w:t xml:space="preserve">            </w:t>
      </w:r>
      <w:r w:rsidR="00A5748A" w:rsidRPr="004426A9">
        <w:rPr>
          <w:position w:val="-28"/>
          <w:sz w:val="28"/>
          <w:szCs w:val="28"/>
        </w:rPr>
        <w:object w:dxaOrig="2980" w:dyaOrig="680">
          <v:shape id="_x0000_i1090" type="#_x0000_t75" style="width:149.25pt;height:33pt" o:ole="">
            <v:imagedata r:id="rId113" o:title=""/>
          </v:shape>
          <o:OLEObject Type="Embed" ProgID="Equation.3" ShapeID="_x0000_i1090" DrawAspect="Content" ObjectID="_1469599406" r:id="rId114"/>
        </w:object>
      </w:r>
      <w:r w:rsidR="0073699E" w:rsidRPr="004426A9">
        <w:rPr>
          <w:sz w:val="28"/>
          <w:szCs w:val="28"/>
        </w:rPr>
        <w:t>,</w:t>
      </w:r>
      <w:r>
        <w:rPr>
          <w:sz w:val="28"/>
          <w:szCs w:val="28"/>
        </w:rPr>
        <w:t xml:space="preserve">         </w:t>
      </w:r>
      <w:r w:rsidR="00E344B8" w:rsidRPr="004426A9">
        <w:rPr>
          <w:sz w:val="28"/>
          <w:szCs w:val="28"/>
        </w:rPr>
        <w:t>(4.13)</w:t>
      </w:r>
    </w:p>
    <w:p w:rsidR="00E344B8" w:rsidRPr="004426A9" w:rsidRDefault="00E344B8" w:rsidP="004426A9">
      <w:pPr>
        <w:spacing w:line="360" w:lineRule="auto"/>
        <w:ind w:firstLine="709"/>
        <w:jc w:val="both"/>
        <w:rPr>
          <w:sz w:val="28"/>
          <w:szCs w:val="28"/>
        </w:rPr>
      </w:pPr>
    </w:p>
    <w:p w:rsidR="000C787F" w:rsidRPr="004426A9" w:rsidRDefault="0073699E" w:rsidP="004426A9">
      <w:pPr>
        <w:spacing w:line="360" w:lineRule="auto"/>
        <w:ind w:firstLine="709"/>
        <w:contextualSpacing/>
        <w:jc w:val="both"/>
        <w:rPr>
          <w:sz w:val="28"/>
          <w:szCs w:val="28"/>
        </w:rPr>
      </w:pPr>
      <w:r w:rsidRPr="004426A9">
        <w:rPr>
          <w:sz w:val="28"/>
          <w:szCs w:val="28"/>
        </w:rPr>
        <w:t>где К</w:t>
      </w:r>
      <w:r w:rsidRPr="004426A9">
        <w:rPr>
          <w:sz w:val="28"/>
          <w:szCs w:val="28"/>
          <w:vertAlign w:val="subscript"/>
        </w:rPr>
        <w:t>2</w:t>
      </w:r>
      <w:r w:rsidRPr="004426A9">
        <w:rPr>
          <w:sz w:val="28"/>
          <w:szCs w:val="28"/>
        </w:rPr>
        <w:t xml:space="preserve"> — коэффициент разрушения пены; </w:t>
      </w:r>
    </w:p>
    <w:p w:rsidR="000C787F" w:rsidRPr="004426A9" w:rsidRDefault="0073699E" w:rsidP="004426A9">
      <w:pPr>
        <w:spacing w:line="360" w:lineRule="auto"/>
        <w:ind w:firstLine="709"/>
        <w:contextualSpacing/>
        <w:jc w:val="both"/>
        <w:rPr>
          <w:sz w:val="28"/>
          <w:szCs w:val="28"/>
        </w:rPr>
      </w:pPr>
      <w:r w:rsidRPr="004426A9">
        <w:rPr>
          <w:sz w:val="28"/>
          <w:szCs w:val="28"/>
        </w:rPr>
        <w:t>W — объем помещения, м</w:t>
      </w:r>
      <w:r w:rsidRPr="004426A9">
        <w:rPr>
          <w:sz w:val="28"/>
          <w:szCs w:val="28"/>
          <w:vertAlign w:val="superscript"/>
        </w:rPr>
        <w:t>3</w:t>
      </w:r>
      <w:r w:rsidRPr="004426A9">
        <w:rPr>
          <w:sz w:val="28"/>
          <w:szCs w:val="28"/>
        </w:rPr>
        <w:t xml:space="preserve">; </w:t>
      </w:r>
    </w:p>
    <w:p w:rsidR="0073699E" w:rsidRPr="004426A9" w:rsidRDefault="0073699E" w:rsidP="004426A9">
      <w:pPr>
        <w:spacing w:line="360" w:lineRule="auto"/>
        <w:ind w:firstLine="709"/>
        <w:contextualSpacing/>
        <w:jc w:val="both"/>
        <w:rPr>
          <w:sz w:val="28"/>
          <w:szCs w:val="28"/>
        </w:rPr>
      </w:pPr>
      <w:r w:rsidRPr="004426A9">
        <w:rPr>
          <w:sz w:val="28"/>
          <w:szCs w:val="28"/>
        </w:rPr>
        <w:t>К</w:t>
      </w:r>
      <w:r w:rsidRPr="004426A9">
        <w:rPr>
          <w:sz w:val="28"/>
          <w:szCs w:val="28"/>
          <w:vertAlign w:val="subscript"/>
        </w:rPr>
        <w:t>3</w:t>
      </w:r>
      <w:r w:rsidRPr="004426A9">
        <w:rPr>
          <w:sz w:val="28"/>
          <w:szCs w:val="28"/>
        </w:rPr>
        <w:t xml:space="preserve"> — кратность пены.</w:t>
      </w:r>
    </w:p>
    <w:p w:rsidR="0073699E" w:rsidRPr="004426A9" w:rsidRDefault="0073699E" w:rsidP="004426A9">
      <w:pPr>
        <w:spacing w:line="360" w:lineRule="auto"/>
        <w:ind w:firstLine="709"/>
        <w:contextualSpacing/>
        <w:jc w:val="both"/>
        <w:rPr>
          <w:sz w:val="28"/>
          <w:szCs w:val="28"/>
        </w:rPr>
      </w:pPr>
      <w:r w:rsidRPr="004426A9">
        <w:rPr>
          <w:sz w:val="28"/>
          <w:szCs w:val="28"/>
        </w:rPr>
        <w:t>Определяем расход генератора Q при свободном напоре H</w:t>
      </w:r>
      <w:r w:rsidRPr="004426A9">
        <w:rPr>
          <w:sz w:val="28"/>
          <w:szCs w:val="28"/>
          <w:vertAlign w:val="subscript"/>
        </w:rPr>
        <w:t>св</w:t>
      </w:r>
      <w:r w:rsidRPr="004426A9">
        <w:rPr>
          <w:sz w:val="28"/>
          <w:szCs w:val="28"/>
        </w:rPr>
        <w:t xml:space="preserve"> = </w:t>
      </w:r>
      <w:smartTag w:uri="urn:schemas-microsoft-com:office:smarttags" w:element="metricconverter">
        <w:smartTagPr>
          <w:attr w:name="ProductID" w:val="45 м"/>
        </w:smartTagPr>
        <w:r w:rsidRPr="004426A9">
          <w:rPr>
            <w:sz w:val="28"/>
            <w:szCs w:val="28"/>
          </w:rPr>
          <w:t>45 м</w:t>
        </w:r>
      </w:smartTag>
      <w:r w:rsidRPr="004426A9">
        <w:rPr>
          <w:sz w:val="28"/>
          <w:szCs w:val="28"/>
        </w:rPr>
        <w:t>, их необходимость и достаточное количество n:</w:t>
      </w:r>
    </w:p>
    <w:p w:rsidR="00E344B8" w:rsidRPr="004426A9" w:rsidRDefault="00E344B8"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position w:val="-12"/>
          <w:sz w:val="28"/>
          <w:szCs w:val="28"/>
        </w:rPr>
      </w:pPr>
      <w:r w:rsidRPr="004426A9">
        <w:rPr>
          <w:position w:val="-12"/>
          <w:sz w:val="28"/>
          <w:szCs w:val="28"/>
        </w:rPr>
        <w:object w:dxaOrig="3500" w:dyaOrig="400">
          <v:shape id="_x0000_i1091" type="#_x0000_t75" style="width:174.75pt;height:20.25pt" o:ole="">
            <v:imagedata r:id="rId115" o:title=""/>
          </v:shape>
          <o:OLEObject Type="Embed" ProgID="Equation.3" ShapeID="_x0000_i1091" DrawAspect="Content" ObjectID="_1469599407" r:id="rId116"/>
        </w:object>
      </w:r>
    </w:p>
    <w:p w:rsidR="00E344B8" w:rsidRPr="004426A9" w:rsidRDefault="00A5748A" w:rsidP="004426A9">
      <w:pPr>
        <w:spacing w:line="360" w:lineRule="auto"/>
        <w:ind w:firstLine="709"/>
        <w:jc w:val="both"/>
        <w:rPr>
          <w:sz w:val="28"/>
          <w:szCs w:val="28"/>
        </w:rPr>
      </w:pPr>
      <w:r w:rsidRPr="004426A9">
        <w:rPr>
          <w:position w:val="-26"/>
          <w:sz w:val="28"/>
          <w:szCs w:val="28"/>
        </w:rPr>
        <w:object w:dxaOrig="2980" w:dyaOrig="660">
          <v:shape id="_x0000_i1092" type="#_x0000_t75" style="width:149.25pt;height:32.25pt" o:ole="">
            <v:imagedata r:id="rId117" o:title=""/>
          </v:shape>
          <o:OLEObject Type="Embed" ProgID="Equation.3" ShapeID="_x0000_i1092" DrawAspect="Content" ObjectID="_1469599408" r:id="rId118"/>
        </w:object>
      </w:r>
      <w:r w:rsidR="0073699E" w:rsidRPr="004426A9">
        <w:rPr>
          <w:sz w:val="28"/>
          <w:szCs w:val="28"/>
        </w:rPr>
        <w:t>,</w:t>
      </w:r>
    </w:p>
    <w:p w:rsidR="00E344B8" w:rsidRPr="004426A9" w:rsidRDefault="00E344B8" w:rsidP="004426A9">
      <w:pPr>
        <w:spacing w:line="360" w:lineRule="auto"/>
        <w:ind w:firstLine="709"/>
        <w:jc w:val="both"/>
        <w:rPr>
          <w:sz w:val="28"/>
          <w:szCs w:val="28"/>
        </w:rPr>
      </w:pPr>
    </w:p>
    <w:p w:rsidR="0073699E" w:rsidRPr="004426A9" w:rsidRDefault="0073699E" w:rsidP="004426A9">
      <w:pPr>
        <w:spacing w:line="360" w:lineRule="auto"/>
        <w:ind w:firstLine="709"/>
        <w:jc w:val="both"/>
        <w:rPr>
          <w:sz w:val="28"/>
          <w:szCs w:val="28"/>
        </w:rPr>
      </w:pPr>
      <w:r w:rsidRPr="004426A9">
        <w:rPr>
          <w:sz w:val="28"/>
          <w:szCs w:val="28"/>
        </w:rPr>
        <w:t>т.е. принимаем 2 ГЧСм.</w:t>
      </w:r>
    </w:p>
    <w:p w:rsidR="0073699E" w:rsidRPr="004426A9" w:rsidRDefault="0073699E" w:rsidP="004426A9">
      <w:pPr>
        <w:spacing w:line="360" w:lineRule="auto"/>
        <w:ind w:firstLine="709"/>
        <w:contextualSpacing/>
        <w:jc w:val="both"/>
        <w:rPr>
          <w:sz w:val="28"/>
          <w:szCs w:val="28"/>
        </w:rPr>
      </w:pPr>
      <w:r w:rsidRPr="004426A9">
        <w:rPr>
          <w:sz w:val="28"/>
          <w:szCs w:val="28"/>
          <w:lang w:val="en-US"/>
        </w:rPr>
        <w:t>t</w:t>
      </w:r>
      <w:r w:rsidRPr="004426A9">
        <w:rPr>
          <w:sz w:val="28"/>
          <w:szCs w:val="28"/>
        </w:rPr>
        <w:t xml:space="preserve"> = 25 минут = 1500 секунд — продолжительность работы установки с пеной средней кратности, мин. </w:t>
      </w:r>
    </w:p>
    <w:p w:rsidR="0073699E" w:rsidRPr="004426A9" w:rsidRDefault="0073699E" w:rsidP="004426A9">
      <w:pPr>
        <w:spacing w:line="360" w:lineRule="auto"/>
        <w:ind w:firstLine="709"/>
        <w:contextualSpacing/>
        <w:jc w:val="both"/>
        <w:rPr>
          <w:sz w:val="28"/>
          <w:szCs w:val="28"/>
        </w:rPr>
      </w:pPr>
      <w:r w:rsidRPr="004426A9">
        <w:rPr>
          <w:sz w:val="28"/>
          <w:szCs w:val="28"/>
        </w:rPr>
        <w:t>Итак в помещении достаточно установить два генератора ГЧСм.</w:t>
      </w:r>
    </w:p>
    <w:p w:rsidR="0073699E" w:rsidRPr="004426A9" w:rsidRDefault="0073699E" w:rsidP="004426A9">
      <w:pPr>
        <w:spacing w:line="360" w:lineRule="auto"/>
        <w:ind w:firstLine="709"/>
        <w:contextualSpacing/>
        <w:jc w:val="both"/>
        <w:rPr>
          <w:sz w:val="28"/>
          <w:szCs w:val="28"/>
        </w:rPr>
      </w:pPr>
      <w:r w:rsidRPr="004426A9">
        <w:rPr>
          <w:sz w:val="28"/>
          <w:szCs w:val="28"/>
        </w:rPr>
        <w:t>Выбираем диаметр труб кольцевого питательного d</w:t>
      </w:r>
      <w:r w:rsidRPr="004426A9">
        <w:rPr>
          <w:sz w:val="28"/>
          <w:szCs w:val="28"/>
          <w:vertAlign w:val="subscript"/>
        </w:rPr>
        <w:t>1</w:t>
      </w:r>
      <w:r w:rsidRPr="004426A9">
        <w:rPr>
          <w:sz w:val="28"/>
          <w:szCs w:val="28"/>
        </w:rPr>
        <w:t xml:space="preserve"> и подводящего трубопровода d</w:t>
      </w:r>
      <w:r w:rsidRPr="004426A9">
        <w:rPr>
          <w:sz w:val="28"/>
          <w:szCs w:val="28"/>
          <w:vertAlign w:val="subscript"/>
        </w:rPr>
        <w:t>2</w:t>
      </w:r>
      <w:r w:rsidRPr="004426A9">
        <w:rPr>
          <w:sz w:val="28"/>
          <w:szCs w:val="28"/>
        </w:rPr>
        <w:t>:</w:t>
      </w:r>
    </w:p>
    <w:p w:rsidR="00E344B8" w:rsidRPr="004426A9" w:rsidRDefault="00E344B8"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position w:val="-26"/>
          <w:sz w:val="28"/>
          <w:szCs w:val="28"/>
        </w:rPr>
      </w:pPr>
      <w:r w:rsidRPr="004426A9">
        <w:rPr>
          <w:position w:val="-26"/>
          <w:sz w:val="28"/>
          <w:szCs w:val="28"/>
        </w:rPr>
        <w:object w:dxaOrig="4060" w:dyaOrig="740">
          <v:shape id="_x0000_i1093" type="#_x0000_t75" style="width:203.25pt;height:36.75pt" o:ole="">
            <v:imagedata r:id="rId119" o:title=""/>
          </v:shape>
          <o:OLEObject Type="Embed" ProgID="Equation.3" ShapeID="_x0000_i1093" DrawAspect="Content" ObjectID="_1469599409" r:id="rId120"/>
        </w:object>
      </w:r>
    </w:p>
    <w:p w:rsidR="00E344B8" w:rsidRPr="004426A9" w:rsidRDefault="00E344B8" w:rsidP="004426A9">
      <w:pPr>
        <w:spacing w:line="360" w:lineRule="auto"/>
        <w:ind w:firstLine="709"/>
        <w:jc w:val="both"/>
        <w:rPr>
          <w:sz w:val="28"/>
          <w:szCs w:val="28"/>
        </w:rPr>
      </w:pPr>
    </w:p>
    <w:p w:rsidR="0073699E" w:rsidRPr="004426A9" w:rsidRDefault="0073699E" w:rsidP="004426A9">
      <w:pPr>
        <w:spacing w:line="360" w:lineRule="auto"/>
        <w:ind w:firstLine="709"/>
        <w:contextualSpacing/>
        <w:jc w:val="both"/>
        <w:rPr>
          <w:sz w:val="28"/>
          <w:szCs w:val="28"/>
        </w:rPr>
      </w:pPr>
      <w:r w:rsidRPr="004426A9">
        <w:rPr>
          <w:sz w:val="28"/>
          <w:szCs w:val="28"/>
        </w:rPr>
        <w:t>Принимаем d</w:t>
      </w:r>
      <w:r w:rsidRPr="004426A9">
        <w:rPr>
          <w:sz w:val="28"/>
          <w:szCs w:val="28"/>
          <w:vertAlign w:val="subscript"/>
        </w:rPr>
        <w:t>1</w:t>
      </w:r>
      <w:r w:rsidRPr="004426A9">
        <w:rPr>
          <w:sz w:val="28"/>
          <w:szCs w:val="28"/>
        </w:rPr>
        <w:t xml:space="preserve"> = </w:t>
      </w:r>
      <w:smartTag w:uri="urn:schemas-microsoft-com:office:smarttags" w:element="metricconverter">
        <w:smartTagPr>
          <w:attr w:name="ProductID" w:val="65 мм"/>
        </w:smartTagPr>
        <w:r w:rsidRPr="004426A9">
          <w:rPr>
            <w:sz w:val="28"/>
            <w:szCs w:val="28"/>
          </w:rPr>
          <w:t>65 мм</w:t>
        </w:r>
      </w:smartTag>
      <w:r w:rsidRPr="004426A9">
        <w:rPr>
          <w:sz w:val="28"/>
          <w:szCs w:val="28"/>
        </w:rPr>
        <w:t>. Значение К</w:t>
      </w:r>
      <w:r w:rsidRPr="004426A9">
        <w:rPr>
          <w:sz w:val="28"/>
          <w:szCs w:val="28"/>
          <w:vertAlign w:val="subscript"/>
        </w:rPr>
        <w:t>т</w:t>
      </w:r>
      <w:r w:rsidRPr="004426A9">
        <w:rPr>
          <w:sz w:val="28"/>
          <w:szCs w:val="28"/>
        </w:rPr>
        <w:t xml:space="preserve"> = 572.</w:t>
      </w:r>
    </w:p>
    <w:p w:rsidR="00E344B8" w:rsidRPr="004426A9" w:rsidRDefault="00E344B8" w:rsidP="004426A9">
      <w:pPr>
        <w:spacing w:line="360" w:lineRule="auto"/>
        <w:ind w:firstLine="709"/>
        <w:contextualSpacing/>
        <w:jc w:val="both"/>
        <w:rPr>
          <w:sz w:val="28"/>
          <w:szCs w:val="28"/>
        </w:rPr>
      </w:pPr>
    </w:p>
    <w:p w:rsidR="0073699E" w:rsidRPr="004426A9" w:rsidRDefault="00A5748A" w:rsidP="004426A9">
      <w:pPr>
        <w:spacing w:line="360" w:lineRule="auto"/>
        <w:ind w:firstLine="709"/>
        <w:jc w:val="both"/>
        <w:rPr>
          <w:position w:val="-26"/>
          <w:sz w:val="28"/>
          <w:szCs w:val="28"/>
        </w:rPr>
      </w:pPr>
      <w:r w:rsidRPr="004426A9">
        <w:rPr>
          <w:position w:val="-26"/>
          <w:sz w:val="28"/>
          <w:szCs w:val="28"/>
        </w:rPr>
        <w:object w:dxaOrig="2900" w:dyaOrig="740">
          <v:shape id="_x0000_i1094" type="#_x0000_t75" style="width:143.25pt;height:36.75pt" o:ole="">
            <v:imagedata r:id="rId121" o:title=""/>
          </v:shape>
          <o:OLEObject Type="Embed" ProgID="Equation.3" ShapeID="_x0000_i1094" DrawAspect="Content" ObjectID="_1469599410" r:id="rId122"/>
        </w:object>
      </w:r>
    </w:p>
    <w:p w:rsidR="00E344B8" w:rsidRPr="004426A9" w:rsidRDefault="00E344B8" w:rsidP="004426A9">
      <w:pPr>
        <w:spacing w:line="360" w:lineRule="auto"/>
        <w:ind w:firstLine="709"/>
        <w:jc w:val="both"/>
        <w:rPr>
          <w:sz w:val="28"/>
          <w:szCs w:val="28"/>
        </w:rPr>
      </w:pPr>
    </w:p>
    <w:p w:rsidR="0073699E" w:rsidRDefault="0073699E" w:rsidP="004426A9">
      <w:pPr>
        <w:spacing w:line="360" w:lineRule="auto"/>
        <w:ind w:firstLine="709"/>
        <w:contextualSpacing/>
        <w:jc w:val="both"/>
        <w:rPr>
          <w:sz w:val="28"/>
          <w:szCs w:val="28"/>
        </w:rPr>
      </w:pPr>
      <w:r w:rsidRPr="004426A9">
        <w:rPr>
          <w:sz w:val="28"/>
          <w:szCs w:val="28"/>
        </w:rPr>
        <w:t>Принимаем d</w:t>
      </w:r>
      <w:r w:rsidRPr="004426A9">
        <w:rPr>
          <w:sz w:val="28"/>
          <w:szCs w:val="28"/>
          <w:vertAlign w:val="subscript"/>
        </w:rPr>
        <w:t>2</w:t>
      </w:r>
      <w:r w:rsidRPr="004426A9">
        <w:rPr>
          <w:sz w:val="28"/>
          <w:szCs w:val="28"/>
        </w:rPr>
        <w:t xml:space="preserve"> = </w:t>
      </w:r>
      <w:smartTag w:uri="urn:schemas-microsoft-com:office:smarttags" w:element="metricconverter">
        <w:smartTagPr>
          <w:attr w:name="ProductID" w:val="100 мм"/>
        </w:smartTagPr>
        <w:r w:rsidRPr="004426A9">
          <w:rPr>
            <w:sz w:val="28"/>
            <w:szCs w:val="28"/>
          </w:rPr>
          <w:t>100 мм</w:t>
        </w:r>
      </w:smartTag>
      <w:r w:rsidRPr="004426A9">
        <w:rPr>
          <w:sz w:val="28"/>
          <w:szCs w:val="28"/>
        </w:rPr>
        <w:t>. Значение К</w:t>
      </w:r>
      <w:r w:rsidRPr="004426A9">
        <w:rPr>
          <w:sz w:val="28"/>
          <w:szCs w:val="28"/>
          <w:vertAlign w:val="subscript"/>
        </w:rPr>
        <w:t>т</w:t>
      </w:r>
      <w:r w:rsidRPr="004426A9">
        <w:rPr>
          <w:sz w:val="28"/>
          <w:szCs w:val="28"/>
        </w:rPr>
        <w:t xml:space="preserve"> = 4322.</w:t>
      </w:r>
    </w:p>
    <w:p w:rsidR="00D2125B" w:rsidRPr="004426A9" w:rsidRDefault="00D2125B" w:rsidP="004426A9">
      <w:pPr>
        <w:spacing w:line="360" w:lineRule="auto"/>
        <w:ind w:firstLine="709"/>
        <w:contextualSpacing/>
        <w:jc w:val="both"/>
        <w:rPr>
          <w:sz w:val="28"/>
          <w:szCs w:val="28"/>
        </w:rPr>
      </w:pPr>
    </w:p>
    <w:p w:rsidR="003C12BD" w:rsidRPr="004426A9" w:rsidRDefault="003C12BD" w:rsidP="004426A9">
      <w:pPr>
        <w:spacing w:line="360" w:lineRule="auto"/>
        <w:ind w:firstLine="709"/>
        <w:jc w:val="both"/>
        <w:outlineLvl w:val="0"/>
        <w:rPr>
          <w:caps/>
          <w:sz w:val="28"/>
          <w:szCs w:val="28"/>
        </w:rPr>
        <w:sectPr w:rsidR="003C12BD" w:rsidRPr="004426A9" w:rsidSect="004426A9">
          <w:pgSz w:w="11907" w:h="16840" w:code="9"/>
          <w:pgMar w:top="1134" w:right="851" w:bottom="1134" w:left="1701" w:header="709" w:footer="709" w:gutter="0"/>
          <w:pgNumType w:start="44"/>
          <w:cols w:space="708"/>
          <w:titlePg/>
          <w:docGrid w:linePitch="360"/>
        </w:sectPr>
      </w:pPr>
    </w:p>
    <w:p w:rsidR="00B61C7B" w:rsidRPr="004426A9" w:rsidRDefault="00D2125B" w:rsidP="00D2125B">
      <w:pPr>
        <w:spacing w:line="360" w:lineRule="auto"/>
        <w:ind w:firstLine="709"/>
        <w:jc w:val="center"/>
        <w:outlineLvl w:val="0"/>
        <w:rPr>
          <w:b/>
          <w:caps/>
          <w:sz w:val="28"/>
          <w:szCs w:val="28"/>
        </w:rPr>
      </w:pPr>
      <w:bookmarkStart w:id="68" w:name="_Toc231744199"/>
      <w:bookmarkStart w:id="69" w:name="_Toc120250447"/>
      <w:bookmarkEnd w:id="32"/>
      <w:bookmarkEnd w:id="33"/>
      <w:bookmarkEnd w:id="34"/>
      <w:r w:rsidRPr="004426A9">
        <w:rPr>
          <w:b/>
          <w:sz w:val="28"/>
          <w:szCs w:val="28"/>
        </w:rPr>
        <w:t>Заключение</w:t>
      </w:r>
      <w:bookmarkEnd w:id="68"/>
    </w:p>
    <w:p w:rsidR="00B61C7B" w:rsidRPr="004426A9" w:rsidRDefault="00B61C7B" w:rsidP="004426A9">
      <w:pPr>
        <w:spacing w:line="360" w:lineRule="auto"/>
        <w:ind w:firstLine="709"/>
        <w:jc w:val="both"/>
        <w:outlineLvl w:val="0"/>
        <w:rPr>
          <w:b/>
          <w:caps/>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 xml:space="preserve">Переход к рыночной экономике в Беларуси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любому хозяйствующему субъекту может обеспечить только правильное управление движением финансовых ресурсов и капитала, находящихся в его распоряжении. </w:t>
      </w:r>
    </w:p>
    <w:p w:rsidR="00B61C7B" w:rsidRPr="004426A9" w:rsidRDefault="00B61C7B" w:rsidP="004426A9">
      <w:pPr>
        <w:spacing w:line="360" w:lineRule="auto"/>
        <w:ind w:firstLine="709"/>
        <w:contextualSpacing/>
        <w:jc w:val="both"/>
        <w:rPr>
          <w:sz w:val="28"/>
          <w:szCs w:val="28"/>
        </w:rPr>
      </w:pPr>
      <w:r w:rsidRPr="004426A9">
        <w:rPr>
          <w:sz w:val="28"/>
          <w:szCs w:val="28"/>
        </w:rPr>
        <w:t xml:space="preserve">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w:t>
      </w:r>
    </w:p>
    <w:p w:rsidR="00B61C7B" w:rsidRPr="004426A9" w:rsidRDefault="00B61C7B" w:rsidP="004426A9">
      <w:pPr>
        <w:spacing w:line="360" w:lineRule="auto"/>
        <w:ind w:firstLine="709"/>
        <w:contextualSpacing/>
        <w:jc w:val="both"/>
        <w:rPr>
          <w:sz w:val="28"/>
          <w:szCs w:val="28"/>
        </w:rPr>
      </w:pPr>
      <w:r w:rsidRPr="004426A9">
        <w:rPr>
          <w:sz w:val="28"/>
          <w:szCs w:val="28"/>
        </w:rPr>
        <w:t>Любой бизнес начинается с постановки и ответа на следующие три ключевых вопроса:</w:t>
      </w:r>
    </w:p>
    <w:p w:rsidR="00B61C7B" w:rsidRPr="004426A9" w:rsidRDefault="00B61C7B" w:rsidP="004426A9">
      <w:pPr>
        <w:spacing w:line="360" w:lineRule="auto"/>
        <w:ind w:firstLine="709"/>
        <w:contextualSpacing/>
        <w:jc w:val="both"/>
        <w:rPr>
          <w:sz w:val="28"/>
          <w:szCs w:val="28"/>
        </w:rPr>
      </w:pPr>
      <w:r w:rsidRPr="004426A9">
        <w:rPr>
          <w:sz w:val="28"/>
          <w:szCs w:val="28"/>
        </w:rPr>
        <w:t>Какова должна быть величина и оптимальный состав активов предприятия, позволяющие достичь поставленные перед предприятием цели и задачи?</w:t>
      </w:r>
    </w:p>
    <w:p w:rsidR="00B61C7B" w:rsidRPr="004426A9" w:rsidRDefault="00B61C7B" w:rsidP="004426A9">
      <w:pPr>
        <w:spacing w:line="360" w:lineRule="auto"/>
        <w:ind w:firstLine="709"/>
        <w:contextualSpacing/>
        <w:jc w:val="both"/>
        <w:rPr>
          <w:sz w:val="28"/>
          <w:szCs w:val="28"/>
        </w:rPr>
      </w:pPr>
      <w:r w:rsidRPr="004426A9">
        <w:rPr>
          <w:sz w:val="28"/>
          <w:szCs w:val="28"/>
        </w:rPr>
        <w:t>Где найти источники финансирования и каков должен быть их оптимальный состав?</w:t>
      </w:r>
    </w:p>
    <w:p w:rsidR="00B61C7B" w:rsidRPr="004426A9" w:rsidRDefault="00B61C7B" w:rsidP="004426A9">
      <w:pPr>
        <w:spacing w:line="360" w:lineRule="auto"/>
        <w:ind w:firstLine="709"/>
        <w:contextualSpacing/>
        <w:jc w:val="both"/>
        <w:rPr>
          <w:sz w:val="28"/>
          <w:szCs w:val="28"/>
        </w:rPr>
      </w:pPr>
      <w:r w:rsidRPr="004426A9">
        <w:rPr>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B61C7B" w:rsidRPr="004426A9" w:rsidRDefault="00B61C7B" w:rsidP="004426A9">
      <w:pPr>
        <w:spacing w:line="360" w:lineRule="auto"/>
        <w:ind w:firstLine="709"/>
        <w:contextualSpacing/>
        <w:jc w:val="both"/>
        <w:rPr>
          <w:sz w:val="28"/>
          <w:szCs w:val="28"/>
        </w:rPr>
      </w:pPr>
      <w:r w:rsidRPr="004426A9">
        <w:rPr>
          <w:sz w:val="28"/>
          <w:szCs w:val="28"/>
        </w:rPr>
        <w:t>Решаются эти вопросы в рамках финансового менеджмента, являющегося одной из ключевых подсистем общей системы управления предприятием.</w:t>
      </w:r>
    </w:p>
    <w:p w:rsidR="00B61C7B" w:rsidRPr="004426A9" w:rsidRDefault="00B61C7B" w:rsidP="004426A9">
      <w:pPr>
        <w:spacing w:line="360" w:lineRule="auto"/>
        <w:ind w:firstLine="709"/>
        <w:contextualSpacing/>
        <w:jc w:val="both"/>
        <w:rPr>
          <w:caps/>
          <w:sz w:val="28"/>
          <w:szCs w:val="28"/>
        </w:rPr>
      </w:pPr>
      <w:r w:rsidRPr="004426A9">
        <w:rPr>
          <w:iCs/>
          <w:sz w:val="28"/>
          <w:szCs w:val="28"/>
        </w:rPr>
        <w:t xml:space="preserve">Цель дипломного проекта состояла в </w:t>
      </w:r>
      <w:r w:rsidRPr="004426A9">
        <w:rPr>
          <w:sz w:val="28"/>
          <w:szCs w:val="28"/>
        </w:rPr>
        <w:t>изучении сущности управления финансовой деятельностью предприятия, проведение анализа финансового состояния объекта исследования, выработка предложений по укреплению финансового состояния.</w:t>
      </w:r>
    </w:p>
    <w:p w:rsidR="00B61C7B" w:rsidRPr="004426A9" w:rsidRDefault="00B61C7B" w:rsidP="004426A9">
      <w:pPr>
        <w:spacing w:line="360" w:lineRule="auto"/>
        <w:ind w:firstLine="709"/>
        <w:contextualSpacing/>
        <w:jc w:val="both"/>
        <w:rPr>
          <w:sz w:val="28"/>
          <w:szCs w:val="28"/>
        </w:rPr>
      </w:pPr>
      <w:r w:rsidRPr="004426A9">
        <w:rPr>
          <w:bCs/>
          <w:sz w:val="28"/>
          <w:szCs w:val="28"/>
        </w:rPr>
        <w:t>Данная цель</w:t>
      </w:r>
      <w:r w:rsidRPr="004426A9">
        <w:rPr>
          <w:sz w:val="28"/>
          <w:szCs w:val="28"/>
        </w:rPr>
        <w:t xml:space="preserve"> </w:t>
      </w:r>
      <w:r w:rsidRPr="004426A9">
        <w:rPr>
          <w:iCs/>
          <w:sz w:val="28"/>
          <w:szCs w:val="28"/>
        </w:rPr>
        <w:t xml:space="preserve">была достигнута путём разработки конкретных предложений заключающихся в </w:t>
      </w:r>
      <w:r w:rsidRPr="004426A9">
        <w:rPr>
          <w:sz w:val="28"/>
          <w:szCs w:val="28"/>
        </w:rPr>
        <w:t>изучение литературных источников по теме исследования, изучение форм бухгалтерской отчетности и их содержания, сборе и систематизации исходных данных для проведения анализа финансового состояния предприятия, проведение анализа финансового состояния объекта исследования и формулировка основных выводов по результатам анализа финансового состояния и выявление причин негативных тенденций.</w:t>
      </w:r>
    </w:p>
    <w:p w:rsidR="00B61C7B" w:rsidRPr="004426A9" w:rsidRDefault="00B61C7B" w:rsidP="004426A9">
      <w:pPr>
        <w:spacing w:line="360" w:lineRule="auto"/>
        <w:ind w:firstLine="709"/>
        <w:contextualSpacing/>
        <w:jc w:val="both"/>
        <w:rPr>
          <w:sz w:val="28"/>
          <w:szCs w:val="28"/>
        </w:rPr>
      </w:pPr>
      <w:r w:rsidRPr="004426A9">
        <w:rPr>
          <w:bCs/>
          <w:sz w:val="28"/>
          <w:szCs w:val="28"/>
        </w:rPr>
        <w:t xml:space="preserve">Для этого в научно-исследовательском разделе были рассмотрены </w:t>
      </w:r>
      <w:r w:rsidRPr="004426A9">
        <w:rPr>
          <w:sz w:val="28"/>
          <w:szCs w:val="28"/>
        </w:rPr>
        <w:t>материалы учебников, статей журналов, а также публикаций в Интернете.</w:t>
      </w:r>
    </w:p>
    <w:p w:rsidR="00B61C7B" w:rsidRPr="004426A9" w:rsidRDefault="00B61C7B" w:rsidP="004426A9">
      <w:pPr>
        <w:spacing w:line="360" w:lineRule="auto"/>
        <w:ind w:firstLine="709"/>
        <w:contextualSpacing/>
        <w:jc w:val="both"/>
        <w:rPr>
          <w:sz w:val="28"/>
          <w:szCs w:val="28"/>
        </w:rPr>
      </w:pPr>
      <w:r w:rsidRPr="004426A9">
        <w:rPr>
          <w:bCs/>
          <w:sz w:val="28"/>
          <w:szCs w:val="28"/>
        </w:rPr>
        <w:t xml:space="preserve">В аналитическом разделе проведен анализ </w:t>
      </w:r>
      <w:r w:rsidRPr="004426A9">
        <w:rPr>
          <w:sz w:val="28"/>
          <w:szCs w:val="28"/>
        </w:rPr>
        <w:t>имущественного положения, ликвидности и финансовой устойчивости, деловой активности, прибыли и рентабельности ИЗАО «Сплитстоун-Бел».</w:t>
      </w:r>
    </w:p>
    <w:p w:rsidR="00B61C7B" w:rsidRPr="004426A9" w:rsidRDefault="00B61C7B" w:rsidP="004426A9">
      <w:pPr>
        <w:spacing w:line="360" w:lineRule="auto"/>
        <w:ind w:firstLine="709"/>
        <w:jc w:val="both"/>
        <w:rPr>
          <w:sz w:val="28"/>
          <w:szCs w:val="28"/>
        </w:rPr>
      </w:pPr>
      <w:r w:rsidRPr="004426A9">
        <w:rPr>
          <w:sz w:val="28"/>
          <w:szCs w:val="28"/>
        </w:rPr>
        <w:t>В течение 2006 – 2008 гг. структура активов предприятия практически не изменилась. В ней значительную долю (более 36%) составляет готовая продукция. Такое явление не является нормальным и говорит о «затоваривании» предприятия.</w:t>
      </w:r>
    </w:p>
    <w:p w:rsidR="00B61C7B" w:rsidRPr="004426A9" w:rsidRDefault="00B61C7B" w:rsidP="004426A9">
      <w:pPr>
        <w:spacing w:line="360" w:lineRule="auto"/>
        <w:ind w:firstLine="709"/>
        <w:jc w:val="both"/>
        <w:rPr>
          <w:sz w:val="28"/>
          <w:szCs w:val="28"/>
        </w:rPr>
      </w:pPr>
      <w:r w:rsidRPr="004426A9">
        <w:rPr>
          <w:sz w:val="28"/>
          <w:szCs w:val="28"/>
        </w:rPr>
        <w:t>Второе по величине значение удельного веса имеют внеоборотные активы. Они составляют 46,3%, 43,7% и 39,2% на период 2006 – 2008 гг., соответственно. Денежные средства составляют незначительную часть (более 6%) оборотных активов. В таких условиях предприятию не хватает денежных средств для проведения своевременных расчетов с контрагентами.</w:t>
      </w:r>
    </w:p>
    <w:p w:rsidR="00B61C7B" w:rsidRPr="004426A9" w:rsidRDefault="00B61C7B" w:rsidP="004426A9">
      <w:pPr>
        <w:spacing w:line="360" w:lineRule="auto"/>
        <w:ind w:firstLine="709"/>
        <w:jc w:val="both"/>
        <w:rPr>
          <w:sz w:val="28"/>
          <w:szCs w:val="28"/>
        </w:rPr>
      </w:pPr>
      <w:r w:rsidRPr="004426A9">
        <w:rPr>
          <w:sz w:val="28"/>
          <w:szCs w:val="28"/>
        </w:rPr>
        <w:t xml:space="preserve">Сумма заемных источников увеличилась в </w:t>
      </w:r>
      <w:smartTag w:uri="urn:schemas-microsoft-com:office:smarttags" w:element="metricconverter">
        <w:smartTagPr>
          <w:attr w:name="ProductID" w:val="2007 г"/>
        </w:smartTagPr>
        <w:r w:rsidRPr="004426A9">
          <w:rPr>
            <w:sz w:val="28"/>
            <w:szCs w:val="28"/>
          </w:rPr>
          <w:t>2007 г</w:t>
        </w:r>
      </w:smartTag>
      <w:r w:rsidRPr="004426A9">
        <w:rPr>
          <w:sz w:val="28"/>
          <w:szCs w:val="28"/>
        </w:rPr>
        <w:t xml:space="preserve">. по отношению к </w:t>
      </w:r>
      <w:smartTag w:uri="urn:schemas-microsoft-com:office:smarttags" w:element="metricconverter">
        <w:smartTagPr>
          <w:attr w:name="ProductID" w:val="2006 г"/>
        </w:smartTagPr>
        <w:r w:rsidRPr="004426A9">
          <w:rPr>
            <w:sz w:val="28"/>
            <w:szCs w:val="28"/>
          </w:rPr>
          <w:t>2006 г</w:t>
        </w:r>
      </w:smartTag>
      <w:r w:rsidRPr="004426A9">
        <w:rPr>
          <w:sz w:val="28"/>
          <w:szCs w:val="28"/>
        </w:rPr>
        <w:t xml:space="preserve">. на 17,7%, а в </w:t>
      </w:r>
      <w:smartTag w:uri="urn:schemas-microsoft-com:office:smarttags" w:element="metricconverter">
        <w:smartTagPr>
          <w:attr w:name="ProductID" w:val="2008 г"/>
        </w:smartTagPr>
        <w:r w:rsidRPr="004426A9">
          <w:rPr>
            <w:sz w:val="28"/>
            <w:szCs w:val="28"/>
          </w:rPr>
          <w:t>2008 г</w:t>
        </w:r>
      </w:smartTag>
      <w:r w:rsidRPr="004426A9">
        <w:rPr>
          <w:sz w:val="28"/>
          <w:szCs w:val="28"/>
        </w:rPr>
        <w:t>. рост заемных источников составил 31,9%. Это говорит, хоть и о незначительном, но ухудшении финансовой независимости предприятия.</w:t>
      </w:r>
    </w:p>
    <w:p w:rsidR="00B61C7B" w:rsidRPr="004426A9" w:rsidRDefault="00B61C7B" w:rsidP="004426A9">
      <w:pPr>
        <w:spacing w:line="360" w:lineRule="auto"/>
        <w:ind w:firstLine="709"/>
        <w:jc w:val="both"/>
        <w:rPr>
          <w:sz w:val="28"/>
          <w:szCs w:val="28"/>
        </w:rPr>
      </w:pPr>
      <w:r w:rsidRPr="004426A9">
        <w:rPr>
          <w:sz w:val="28"/>
          <w:szCs w:val="28"/>
        </w:rPr>
        <w:t xml:space="preserve">Сумма краткосрочных заемных средств увеличилась на 803 млн. р. за период 2007 – 2008 гг. в 2 раза, что говорит об увеличении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доверия к предприятию со стороны банков.</w:t>
      </w:r>
    </w:p>
    <w:p w:rsidR="00B61C7B" w:rsidRPr="004426A9" w:rsidRDefault="00B61C7B" w:rsidP="004426A9">
      <w:pPr>
        <w:spacing w:line="360" w:lineRule="auto"/>
        <w:ind w:firstLine="709"/>
        <w:jc w:val="both"/>
        <w:rPr>
          <w:sz w:val="28"/>
          <w:szCs w:val="28"/>
        </w:rPr>
      </w:pPr>
      <w:r w:rsidRPr="004426A9">
        <w:rPr>
          <w:sz w:val="28"/>
          <w:szCs w:val="28"/>
        </w:rPr>
        <w:t>Значительную часть (более 30%) источников средств предприятия составляет кредиторская задолженность.</w:t>
      </w:r>
    </w:p>
    <w:p w:rsidR="00B61C7B" w:rsidRPr="004426A9" w:rsidRDefault="00B61C7B" w:rsidP="004426A9">
      <w:pPr>
        <w:spacing w:line="360" w:lineRule="auto"/>
        <w:ind w:firstLine="709"/>
        <w:jc w:val="both"/>
        <w:rPr>
          <w:sz w:val="28"/>
          <w:szCs w:val="28"/>
        </w:rPr>
      </w:pPr>
      <w:r w:rsidRPr="004426A9">
        <w:rPr>
          <w:sz w:val="28"/>
          <w:szCs w:val="28"/>
        </w:rPr>
        <w:t>Доля активной части основных средств предприятия на начало 2006-2008 гг. немного</w:t>
      </w:r>
      <w:r w:rsidR="00BC2FC7">
        <w:rPr>
          <w:sz w:val="28"/>
          <w:szCs w:val="28"/>
        </w:rPr>
        <w:t xml:space="preserve"> </w:t>
      </w:r>
      <w:r w:rsidRPr="004426A9">
        <w:rPr>
          <w:sz w:val="28"/>
          <w:szCs w:val="28"/>
        </w:rPr>
        <w:t>уменьшилась. Такое явление является негативным, так как активная часть основных средств – наиболее важная для промышленных предприятий.</w:t>
      </w:r>
    </w:p>
    <w:p w:rsidR="00B61C7B" w:rsidRPr="004426A9" w:rsidRDefault="00B61C7B" w:rsidP="004426A9">
      <w:pPr>
        <w:spacing w:line="360" w:lineRule="auto"/>
        <w:ind w:firstLine="709"/>
        <w:jc w:val="both"/>
        <w:rPr>
          <w:sz w:val="28"/>
          <w:szCs w:val="28"/>
        </w:rPr>
      </w:pPr>
      <w:r w:rsidRPr="004426A9">
        <w:rPr>
          <w:sz w:val="28"/>
          <w:szCs w:val="28"/>
        </w:rPr>
        <w:t xml:space="preserve">В 2006 – 2007 гг. коэффициенты обновления и выбытия основных средств практически не менялись, но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коэффициент выбытия превысил коэффициент обновления.</w:t>
      </w:r>
    </w:p>
    <w:p w:rsidR="00B61C7B" w:rsidRPr="004426A9" w:rsidRDefault="00B61C7B" w:rsidP="004426A9">
      <w:pPr>
        <w:spacing w:line="360" w:lineRule="auto"/>
        <w:ind w:firstLine="709"/>
        <w:jc w:val="both"/>
        <w:rPr>
          <w:iCs/>
          <w:sz w:val="28"/>
          <w:szCs w:val="28"/>
        </w:rPr>
      </w:pPr>
      <w:r w:rsidRPr="004426A9">
        <w:rPr>
          <w:iCs/>
          <w:sz w:val="28"/>
          <w:szCs w:val="28"/>
        </w:rPr>
        <w:t xml:space="preserve">Величина собственных оборотных средств за период 2006 – 2008 гг. постоянно увеличивается и принимает к </w:t>
      </w:r>
      <w:smartTag w:uri="urn:schemas-microsoft-com:office:smarttags" w:element="metricconverter">
        <w:smartTagPr>
          <w:attr w:name="ProductID" w:val="2008 г"/>
        </w:smartTagPr>
        <w:r w:rsidRPr="004426A9">
          <w:rPr>
            <w:iCs/>
            <w:sz w:val="28"/>
            <w:szCs w:val="28"/>
          </w:rPr>
          <w:t>2008 г</w:t>
        </w:r>
      </w:smartTag>
      <w:r w:rsidRPr="004426A9">
        <w:rPr>
          <w:iCs/>
          <w:sz w:val="28"/>
          <w:szCs w:val="28"/>
        </w:rPr>
        <w:t>. значение 17461 млн. р.</w:t>
      </w:r>
    </w:p>
    <w:p w:rsidR="00B61C7B" w:rsidRPr="004426A9" w:rsidRDefault="00B61C7B" w:rsidP="004426A9">
      <w:pPr>
        <w:spacing w:line="360" w:lineRule="auto"/>
        <w:ind w:firstLine="709"/>
        <w:jc w:val="both"/>
        <w:rPr>
          <w:sz w:val="28"/>
          <w:szCs w:val="28"/>
        </w:rPr>
      </w:pPr>
      <w:r w:rsidRPr="004426A9">
        <w:rPr>
          <w:sz w:val="28"/>
          <w:szCs w:val="28"/>
        </w:rPr>
        <w:t xml:space="preserve">Ликвидность предприятия, которая в </w:t>
      </w:r>
      <w:smartTag w:uri="urn:schemas-microsoft-com:office:smarttags" w:element="metricconverter">
        <w:smartTagPr>
          <w:attr w:name="ProductID" w:val="2006 г"/>
        </w:smartTagPr>
        <w:r w:rsidRPr="004426A9">
          <w:rPr>
            <w:sz w:val="28"/>
            <w:szCs w:val="28"/>
          </w:rPr>
          <w:t>2006 г</w:t>
        </w:r>
      </w:smartTag>
      <w:r w:rsidRPr="004426A9">
        <w:rPr>
          <w:sz w:val="28"/>
          <w:szCs w:val="28"/>
        </w:rPr>
        <w:t>. могла быть охарактеризована как низкая, в течение этого промежутка времени еще уменьшилась, ухудшая тем самым финансовое состояние предприятия.</w:t>
      </w:r>
    </w:p>
    <w:p w:rsidR="00B61C7B" w:rsidRPr="004426A9" w:rsidRDefault="00B61C7B" w:rsidP="004426A9">
      <w:pPr>
        <w:spacing w:line="360" w:lineRule="auto"/>
        <w:ind w:firstLine="709"/>
        <w:jc w:val="both"/>
        <w:rPr>
          <w:sz w:val="28"/>
          <w:szCs w:val="28"/>
        </w:rPr>
      </w:pPr>
      <w:r w:rsidRPr="004426A9">
        <w:rPr>
          <w:sz w:val="28"/>
          <w:szCs w:val="28"/>
        </w:rPr>
        <w:t xml:space="preserve">Показатели рентабельности предприятия на начало периода 2006 - 2008 гг. уменьшаются по отношению к концу </w:t>
      </w:r>
      <w:smartTag w:uri="urn:schemas-microsoft-com:office:smarttags" w:element="metricconverter">
        <w:smartTagPr>
          <w:attr w:name="ProductID" w:val="2008 г"/>
        </w:smartTagPr>
        <w:r w:rsidRPr="004426A9">
          <w:rPr>
            <w:sz w:val="28"/>
            <w:szCs w:val="28"/>
          </w:rPr>
          <w:t>2008 г</w:t>
        </w:r>
      </w:smartTag>
      <w:r w:rsidRPr="004426A9">
        <w:rPr>
          <w:sz w:val="28"/>
          <w:szCs w:val="28"/>
        </w:rPr>
        <w:t xml:space="preserve">. Такое явление говорит о падении эффективности деятельности предприятия в </w:t>
      </w:r>
      <w:smartTag w:uri="urn:schemas-microsoft-com:office:smarttags" w:element="metricconverter">
        <w:smartTagPr>
          <w:attr w:name="ProductID" w:val="2008 г"/>
        </w:smartTagPr>
        <w:r w:rsidRPr="004426A9">
          <w:rPr>
            <w:sz w:val="28"/>
            <w:szCs w:val="28"/>
          </w:rPr>
          <w:t>2008 г</w:t>
        </w:r>
      </w:smartTag>
      <w:r w:rsidRPr="004426A9">
        <w:rPr>
          <w:sz w:val="28"/>
          <w:szCs w:val="28"/>
        </w:rPr>
        <w:t>. Отсутствие стабильности роста в данном случае говорит о не перспективности развития предприятия в ближайшие годы.</w:t>
      </w:r>
    </w:p>
    <w:p w:rsidR="00B61C7B" w:rsidRPr="004426A9" w:rsidRDefault="00B61C7B" w:rsidP="004426A9">
      <w:pPr>
        <w:spacing w:line="360" w:lineRule="auto"/>
        <w:ind w:firstLine="709"/>
        <w:jc w:val="both"/>
        <w:rPr>
          <w:sz w:val="28"/>
          <w:szCs w:val="28"/>
        </w:rPr>
      </w:pPr>
      <w:r w:rsidRPr="004426A9">
        <w:rPr>
          <w:sz w:val="28"/>
          <w:szCs w:val="28"/>
        </w:rPr>
        <w:t>В проектном разделе на основании результатов анализа и выявленных при этом недостатков разработаны конкретные предложения, позволяющие решить исследуемую проблему. Основные причины неустойчивого финансового состояния ИЗАО «Сплитстоун-Бел»:</w:t>
      </w:r>
    </w:p>
    <w:p w:rsidR="00B61C7B" w:rsidRPr="004426A9" w:rsidRDefault="00B61C7B" w:rsidP="004426A9">
      <w:pPr>
        <w:spacing w:line="360" w:lineRule="auto"/>
        <w:ind w:firstLine="709"/>
        <w:jc w:val="both"/>
        <w:rPr>
          <w:sz w:val="28"/>
          <w:szCs w:val="28"/>
        </w:rPr>
      </w:pPr>
      <w:r w:rsidRPr="004426A9">
        <w:rPr>
          <w:sz w:val="28"/>
          <w:szCs w:val="28"/>
        </w:rPr>
        <w:t>- большой удельный вес готовой продукции;</w:t>
      </w:r>
    </w:p>
    <w:p w:rsidR="00B61C7B" w:rsidRPr="004426A9" w:rsidRDefault="00B61C7B" w:rsidP="004426A9">
      <w:pPr>
        <w:spacing w:line="360" w:lineRule="auto"/>
        <w:ind w:firstLine="709"/>
        <w:jc w:val="both"/>
        <w:rPr>
          <w:sz w:val="28"/>
          <w:szCs w:val="28"/>
        </w:rPr>
      </w:pPr>
      <w:r w:rsidRPr="004426A9">
        <w:rPr>
          <w:sz w:val="28"/>
          <w:szCs w:val="28"/>
        </w:rPr>
        <w:t>- большой удельный вес кредиторской задолженности;</w:t>
      </w:r>
    </w:p>
    <w:p w:rsidR="00B61C7B" w:rsidRPr="004426A9" w:rsidRDefault="00B61C7B" w:rsidP="004426A9">
      <w:pPr>
        <w:spacing w:line="360" w:lineRule="auto"/>
        <w:ind w:firstLine="709"/>
        <w:jc w:val="both"/>
        <w:rPr>
          <w:sz w:val="28"/>
          <w:szCs w:val="28"/>
        </w:rPr>
      </w:pPr>
      <w:r w:rsidRPr="004426A9">
        <w:rPr>
          <w:sz w:val="28"/>
          <w:szCs w:val="28"/>
        </w:rPr>
        <w:t>- снижение доли активной части, рост коэффициента износа;</w:t>
      </w:r>
    </w:p>
    <w:p w:rsidR="00B61C7B" w:rsidRPr="004426A9" w:rsidRDefault="00B61C7B" w:rsidP="004426A9">
      <w:pPr>
        <w:spacing w:line="360" w:lineRule="auto"/>
        <w:ind w:firstLine="709"/>
        <w:jc w:val="both"/>
        <w:rPr>
          <w:sz w:val="28"/>
          <w:szCs w:val="28"/>
        </w:rPr>
      </w:pPr>
      <w:r w:rsidRPr="004426A9">
        <w:rPr>
          <w:sz w:val="28"/>
          <w:szCs w:val="28"/>
        </w:rPr>
        <w:t>- большого удельного веса дебиторской задолженности.</w:t>
      </w:r>
    </w:p>
    <w:p w:rsidR="00B61C7B" w:rsidRPr="004426A9" w:rsidRDefault="00B61C7B" w:rsidP="004426A9">
      <w:pPr>
        <w:tabs>
          <w:tab w:val="left" w:pos="709"/>
        </w:tabs>
        <w:spacing w:line="360" w:lineRule="auto"/>
        <w:ind w:firstLine="709"/>
        <w:jc w:val="both"/>
        <w:rPr>
          <w:sz w:val="28"/>
          <w:szCs w:val="28"/>
        </w:rPr>
      </w:pPr>
      <w:r w:rsidRPr="004426A9">
        <w:rPr>
          <w:sz w:val="28"/>
          <w:szCs w:val="28"/>
        </w:rPr>
        <w:t xml:space="preserve">На основании проведенного анализа во второй главе можно сделать вывод о том, что первостепенной проблемой финансового состояния состояния ИЗАО «Сплитстоун-Бел» является </w:t>
      </w:r>
      <w:r w:rsidRPr="004426A9">
        <w:rPr>
          <w:b/>
          <w:sz w:val="28"/>
          <w:szCs w:val="28"/>
        </w:rPr>
        <w:t>большой удельный вес готовой продукции</w:t>
      </w:r>
      <w:r w:rsidRPr="004426A9">
        <w:rPr>
          <w:sz w:val="28"/>
          <w:szCs w:val="28"/>
        </w:rPr>
        <w:t xml:space="preserve">. </w:t>
      </w:r>
    </w:p>
    <w:p w:rsidR="00B61C7B" w:rsidRPr="004426A9" w:rsidRDefault="00B61C7B" w:rsidP="004426A9">
      <w:pPr>
        <w:tabs>
          <w:tab w:val="left" w:pos="709"/>
        </w:tabs>
        <w:spacing w:line="360" w:lineRule="auto"/>
        <w:ind w:firstLine="709"/>
        <w:jc w:val="both"/>
        <w:rPr>
          <w:sz w:val="28"/>
          <w:szCs w:val="28"/>
        </w:rPr>
      </w:pPr>
      <w:r w:rsidRPr="004426A9">
        <w:rPr>
          <w:sz w:val="28"/>
          <w:szCs w:val="28"/>
        </w:rPr>
        <w:t>Для решения данной проблемы, в проектном разделе разработаны следующие предложения:</w:t>
      </w:r>
    </w:p>
    <w:p w:rsidR="00B61C7B" w:rsidRPr="004426A9" w:rsidRDefault="00B61C7B" w:rsidP="004426A9">
      <w:pPr>
        <w:spacing w:line="360" w:lineRule="auto"/>
        <w:ind w:firstLine="709"/>
        <w:jc w:val="both"/>
        <w:rPr>
          <w:sz w:val="28"/>
          <w:szCs w:val="28"/>
        </w:rPr>
      </w:pPr>
      <w:r w:rsidRPr="004426A9">
        <w:rPr>
          <w:sz w:val="28"/>
          <w:szCs w:val="28"/>
        </w:rPr>
        <w:t xml:space="preserve">1. Оптимизация ценовой политики. Предметом ценовой политики торгового предприятия выступает не цена товара в целом, а лишь один из ее элементов — торговая надбавка. </w:t>
      </w:r>
    </w:p>
    <w:p w:rsidR="00B61C7B" w:rsidRPr="004426A9" w:rsidRDefault="00B61C7B" w:rsidP="004426A9">
      <w:pPr>
        <w:spacing w:line="360" w:lineRule="auto"/>
        <w:ind w:firstLine="709"/>
        <w:contextualSpacing/>
        <w:jc w:val="both"/>
        <w:rPr>
          <w:sz w:val="28"/>
          <w:szCs w:val="28"/>
        </w:rPr>
      </w:pPr>
      <w:r w:rsidRPr="004426A9">
        <w:rPr>
          <w:sz w:val="28"/>
          <w:szCs w:val="28"/>
        </w:rPr>
        <w:t>Минимальный средний уровень торговой надбавки составит:</w:t>
      </w:r>
    </w:p>
    <w:p w:rsidR="00B61C7B" w:rsidRPr="004426A9" w:rsidRDefault="00B61C7B" w:rsidP="004426A9">
      <w:pPr>
        <w:spacing w:line="360" w:lineRule="auto"/>
        <w:ind w:firstLine="709"/>
        <w:contextualSpacing/>
        <w:jc w:val="both"/>
        <w:rPr>
          <w:sz w:val="28"/>
          <w:szCs w:val="28"/>
        </w:rPr>
      </w:pPr>
    </w:p>
    <w:p w:rsidR="00B61C7B" w:rsidRPr="004426A9" w:rsidRDefault="00B61C7B" w:rsidP="004426A9">
      <w:pPr>
        <w:pStyle w:val="FR4"/>
        <w:spacing w:line="360" w:lineRule="auto"/>
        <w:ind w:left="0" w:firstLine="709"/>
        <w:contextualSpacing/>
        <w:jc w:val="both"/>
        <w:rPr>
          <w:rFonts w:ascii="Times New Roman" w:hAnsi="Times New Roman" w:cs="Times New Roman"/>
          <w:sz w:val="28"/>
          <w:szCs w:val="28"/>
        </w:rPr>
      </w:pPr>
      <w:r w:rsidRPr="004426A9">
        <w:rPr>
          <w:rFonts w:ascii="Times New Roman" w:hAnsi="Times New Roman" w:cs="Times New Roman"/>
          <w:sz w:val="28"/>
          <w:szCs w:val="28"/>
        </w:rPr>
        <w:t xml:space="preserve">У тн </w:t>
      </w:r>
      <w:r w:rsidRPr="004426A9">
        <w:rPr>
          <w:rFonts w:ascii="Times New Roman" w:hAnsi="Times New Roman" w:cs="Times New Roman"/>
          <w:sz w:val="28"/>
          <w:szCs w:val="28"/>
          <w:lang w:val="en-US"/>
        </w:rPr>
        <w:t>min</w:t>
      </w:r>
      <w:r w:rsidRPr="004426A9">
        <w:rPr>
          <w:rFonts w:ascii="Times New Roman" w:hAnsi="Times New Roman" w:cs="Times New Roman"/>
          <w:sz w:val="28"/>
          <w:szCs w:val="28"/>
        </w:rPr>
        <w:t xml:space="preserve"> = 0,126 / (1 - 0,118) = 0,153</w:t>
      </w:r>
    </w:p>
    <w:p w:rsidR="00B61C7B" w:rsidRPr="004426A9" w:rsidRDefault="00B61C7B" w:rsidP="004426A9">
      <w:pPr>
        <w:pStyle w:val="FR4"/>
        <w:spacing w:line="360" w:lineRule="auto"/>
        <w:ind w:left="0" w:firstLine="709"/>
        <w:contextualSpacing/>
        <w:jc w:val="both"/>
        <w:rPr>
          <w:rFonts w:ascii="Times New Roman" w:hAnsi="Times New Roman" w:cs="Times New Roman"/>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Для ИЗАО «Сплитстоун-Бел» объем товарооборота, с учетом нового уровня торговой надбавки, составит:</w:t>
      </w:r>
    </w:p>
    <w:p w:rsidR="00B61C7B" w:rsidRPr="004426A9" w:rsidRDefault="00B61C7B" w:rsidP="004426A9">
      <w:pPr>
        <w:spacing w:line="360" w:lineRule="auto"/>
        <w:ind w:firstLine="709"/>
        <w:jc w:val="both"/>
        <w:rPr>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 xml:space="preserve">0,153 Т - (0,153 </w:t>
      </w:r>
      <w:r w:rsidRPr="004426A9">
        <w:rPr>
          <w:sz w:val="28"/>
          <w:szCs w:val="28"/>
          <w:lang w:val="en-US"/>
        </w:rPr>
        <w:t>T</w:t>
      </w:r>
      <w:r w:rsidRPr="004426A9">
        <w:rPr>
          <w:sz w:val="28"/>
          <w:szCs w:val="28"/>
        </w:rPr>
        <w:t>) · 0,18 – 12161 - 3277 = 0.</w:t>
      </w:r>
    </w:p>
    <w:p w:rsidR="00B61C7B" w:rsidRPr="004426A9" w:rsidRDefault="00B61C7B" w:rsidP="004426A9">
      <w:pPr>
        <w:spacing w:line="360" w:lineRule="auto"/>
        <w:ind w:firstLine="709"/>
        <w:contextualSpacing/>
        <w:jc w:val="both"/>
        <w:rPr>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Т = 123504 млн. р.</w:t>
      </w:r>
    </w:p>
    <w:p w:rsidR="00B61C7B" w:rsidRPr="004426A9" w:rsidRDefault="00B61C7B" w:rsidP="004426A9">
      <w:pPr>
        <w:spacing w:line="360" w:lineRule="auto"/>
        <w:ind w:firstLine="709"/>
        <w:jc w:val="both"/>
        <w:rPr>
          <w:sz w:val="28"/>
          <w:szCs w:val="28"/>
        </w:rPr>
      </w:pPr>
    </w:p>
    <w:p w:rsidR="00B61C7B" w:rsidRPr="004426A9" w:rsidRDefault="00B61C7B" w:rsidP="004426A9">
      <w:pPr>
        <w:spacing w:line="360" w:lineRule="auto"/>
        <w:ind w:firstLine="709"/>
        <w:jc w:val="both"/>
        <w:rPr>
          <w:sz w:val="28"/>
          <w:szCs w:val="28"/>
        </w:rPr>
      </w:pPr>
      <w:r w:rsidRPr="004426A9">
        <w:rPr>
          <w:sz w:val="28"/>
          <w:szCs w:val="28"/>
        </w:rPr>
        <w:t>Таким образом, объем товарооборота с учетом торговой надбавки 15,3% составит 123504 млн. р.</w:t>
      </w:r>
    </w:p>
    <w:p w:rsidR="00B61C7B" w:rsidRPr="004426A9" w:rsidRDefault="00B61C7B" w:rsidP="004426A9">
      <w:pPr>
        <w:spacing w:line="360" w:lineRule="auto"/>
        <w:ind w:firstLine="709"/>
        <w:contextualSpacing/>
        <w:jc w:val="both"/>
        <w:rPr>
          <w:sz w:val="28"/>
          <w:szCs w:val="28"/>
        </w:rPr>
      </w:pPr>
      <w:r w:rsidRPr="004426A9">
        <w:rPr>
          <w:sz w:val="28"/>
          <w:szCs w:val="28"/>
        </w:rPr>
        <w:t>Экономический эффект за счет увеличения поступления выручки от реализации товаров рассчитывается путем умножения количества дополнительно поступившей выручки от реализации на разность между фактическим уровнем валового дохода на 1 рубль выручки и уровнем затрат на 1 рубль выручки. В данной ситуации сумма экономического эффекта равна:</w:t>
      </w:r>
    </w:p>
    <w:p w:rsidR="00B61C7B" w:rsidRPr="004426A9" w:rsidRDefault="00B61C7B" w:rsidP="004426A9">
      <w:pPr>
        <w:spacing w:line="360" w:lineRule="auto"/>
        <w:ind w:firstLine="709"/>
        <w:contextualSpacing/>
        <w:jc w:val="both"/>
        <w:rPr>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Эк. эфф.</w:t>
      </w:r>
      <w:r w:rsidRPr="004426A9">
        <w:rPr>
          <w:sz w:val="28"/>
          <w:szCs w:val="28"/>
          <w:vertAlign w:val="subscript"/>
        </w:rPr>
        <w:t>1</w:t>
      </w:r>
      <w:r w:rsidRPr="004426A9">
        <w:rPr>
          <w:sz w:val="28"/>
          <w:szCs w:val="28"/>
        </w:rPr>
        <w:t xml:space="preserve"> = (ВД - УЗ)·В</w:t>
      </w:r>
      <w:r w:rsidRPr="004426A9">
        <w:rPr>
          <w:sz w:val="28"/>
          <w:szCs w:val="28"/>
          <w:vertAlign w:val="subscript"/>
        </w:rPr>
        <w:t>,</w:t>
      </w:r>
    </w:p>
    <w:p w:rsidR="00B61C7B" w:rsidRPr="004426A9" w:rsidRDefault="00B61C7B" w:rsidP="004426A9">
      <w:pPr>
        <w:spacing w:line="360" w:lineRule="auto"/>
        <w:ind w:firstLine="709"/>
        <w:contextualSpacing/>
        <w:jc w:val="both"/>
        <w:rPr>
          <w:sz w:val="28"/>
          <w:szCs w:val="28"/>
          <w:vertAlign w:val="subscript"/>
        </w:rPr>
      </w:pPr>
    </w:p>
    <w:p w:rsidR="00B61C7B" w:rsidRPr="004426A9" w:rsidRDefault="00B61C7B" w:rsidP="004426A9">
      <w:pPr>
        <w:spacing w:line="360" w:lineRule="auto"/>
        <w:ind w:firstLine="709"/>
        <w:contextualSpacing/>
        <w:jc w:val="both"/>
        <w:rPr>
          <w:sz w:val="28"/>
          <w:szCs w:val="28"/>
        </w:rPr>
      </w:pPr>
      <w:r w:rsidRPr="004426A9">
        <w:rPr>
          <w:sz w:val="28"/>
          <w:szCs w:val="28"/>
        </w:rPr>
        <w:t>где ВД – фактический уровень валового дохода на 1 рубль выручки;</w:t>
      </w:r>
    </w:p>
    <w:p w:rsidR="00B61C7B" w:rsidRPr="004426A9" w:rsidRDefault="00B61C7B" w:rsidP="004426A9">
      <w:pPr>
        <w:spacing w:line="360" w:lineRule="auto"/>
        <w:ind w:firstLine="709"/>
        <w:contextualSpacing/>
        <w:jc w:val="both"/>
        <w:rPr>
          <w:sz w:val="28"/>
          <w:szCs w:val="28"/>
        </w:rPr>
      </w:pPr>
      <w:r w:rsidRPr="004426A9">
        <w:rPr>
          <w:sz w:val="28"/>
          <w:szCs w:val="28"/>
        </w:rPr>
        <w:t>УЗ - уровень затрат на 1 рубль выручки;</w:t>
      </w:r>
    </w:p>
    <w:p w:rsidR="00B61C7B" w:rsidRPr="004426A9" w:rsidRDefault="00B61C7B" w:rsidP="004426A9">
      <w:pPr>
        <w:spacing w:line="360" w:lineRule="auto"/>
        <w:ind w:firstLine="709"/>
        <w:contextualSpacing/>
        <w:jc w:val="both"/>
        <w:rPr>
          <w:sz w:val="28"/>
          <w:szCs w:val="28"/>
        </w:rPr>
      </w:pPr>
      <w:r w:rsidRPr="004426A9">
        <w:rPr>
          <w:sz w:val="28"/>
          <w:szCs w:val="28"/>
        </w:rPr>
        <w:t>В - количество дополнительно поступившей выручки от реализации.</w:t>
      </w:r>
    </w:p>
    <w:p w:rsidR="00B61C7B" w:rsidRPr="004426A9" w:rsidRDefault="00B61C7B" w:rsidP="004426A9">
      <w:pPr>
        <w:spacing w:line="360" w:lineRule="auto"/>
        <w:ind w:firstLine="709"/>
        <w:jc w:val="both"/>
        <w:rPr>
          <w:sz w:val="28"/>
          <w:szCs w:val="28"/>
        </w:rPr>
      </w:pPr>
      <w:r w:rsidRPr="004426A9">
        <w:rPr>
          <w:sz w:val="28"/>
          <w:szCs w:val="28"/>
        </w:rPr>
        <w:t>Эк. эфф.</w:t>
      </w:r>
      <w:r w:rsidRPr="004426A9">
        <w:rPr>
          <w:sz w:val="28"/>
          <w:szCs w:val="28"/>
          <w:vertAlign w:val="subscript"/>
        </w:rPr>
        <w:t xml:space="preserve">1 </w:t>
      </w:r>
      <w:r w:rsidRPr="004426A9">
        <w:rPr>
          <w:sz w:val="28"/>
          <w:szCs w:val="28"/>
        </w:rPr>
        <w:t>= ( 0,153 – 0,126 )·26653 = 719,6 млн. р.</w:t>
      </w:r>
    </w:p>
    <w:p w:rsidR="00B61C7B" w:rsidRPr="004426A9" w:rsidRDefault="00B61C7B" w:rsidP="004426A9">
      <w:pPr>
        <w:tabs>
          <w:tab w:val="left" w:pos="840"/>
        </w:tabs>
        <w:spacing w:line="360" w:lineRule="auto"/>
        <w:ind w:firstLine="709"/>
        <w:jc w:val="both"/>
        <w:rPr>
          <w:sz w:val="28"/>
          <w:szCs w:val="28"/>
        </w:rPr>
      </w:pPr>
    </w:p>
    <w:p w:rsidR="00B61C7B" w:rsidRPr="004426A9" w:rsidRDefault="00B61C7B" w:rsidP="004426A9">
      <w:pPr>
        <w:tabs>
          <w:tab w:val="left" w:pos="840"/>
        </w:tabs>
        <w:spacing w:line="360" w:lineRule="auto"/>
        <w:ind w:firstLine="709"/>
        <w:jc w:val="both"/>
        <w:rPr>
          <w:sz w:val="28"/>
          <w:szCs w:val="28"/>
        </w:rPr>
      </w:pPr>
      <w:r w:rsidRPr="004426A9">
        <w:rPr>
          <w:sz w:val="28"/>
          <w:szCs w:val="28"/>
        </w:rPr>
        <w:t xml:space="preserve">2. Минимизация затрат. Одновременно со снижением цен на продукцию необходимо сократить затраты, что позволит получить дополнительную прибыль. С целью упрощения процедур управления и планирования используются различные виды группировок затрат. По данным группировок на предприятии составляется структура затрат (удельный вес статей в общем объеме). Единственным элементом затрат, подлежащим к снижению, является оплата нематериальных услуг других организаций ( в частности, наиболее рационально снизить расходы на услуги рекламных агентств, так как ИЗАО «Сплитстоун Бел» к </w:t>
      </w:r>
      <w:smartTag w:uri="urn:schemas-microsoft-com:office:smarttags" w:element="metricconverter">
        <w:smartTagPr>
          <w:attr w:name="ProductID" w:val="2008 г"/>
        </w:smartTagPr>
        <w:r w:rsidRPr="004426A9">
          <w:rPr>
            <w:sz w:val="28"/>
            <w:szCs w:val="28"/>
          </w:rPr>
          <w:t>2008 г</w:t>
        </w:r>
      </w:smartTag>
      <w:r w:rsidRPr="004426A9">
        <w:rPr>
          <w:sz w:val="28"/>
          <w:szCs w:val="28"/>
        </w:rPr>
        <w:t>. закрепило свои позиции на рынке и приобрело широкую известность ).</w:t>
      </w:r>
    </w:p>
    <w:p w:rsidR="00B61C7B" w:rsidRPr="004426A9" w:rsidRDefault="00B61C7B" w:rsidP="004426A9">
      <w:pPr>
        <w:tabs>
          <w:tab w:val="left" w:pos="840"/>
        </w:tabs>
        <w:spacing w:line="360" w:lineRule="auto"/>
        <w:ind w:firstLine="709"/>
        <w:jc w:val="both"/>
        <w:rPr>
          <w:sz w:val="28"/>
          <w:szCs w:val="28"/>
        </w:rPr>
      </w:pPr>
      <w:r w:rsidRPr="004426A9">
        <w:rPr>
          <w:sz w:val="28"/>
          <w:szCs w:val="28"/>
        </w:rPr>
        <w:t xml:space="preserve">При сократищении данных затрат до отраслевого уровня, то есть на 3,8%, итоговая сумма затрат так же сократиться на 3,8%. </w:t>
      </w:r>
    </w:p>
    <w:p w:rsidR="00B61C7B" w:rsidRPr="004426A9" w:rsidRDefault="00B61C7B" w:rsidP="004426A9">
      <w:pPr>
        <w:tabs>
          <w:tab w:val="left" w:pos="840"/>
        </w:tabs>
        <w:spacing w:line="360" w:lineRule="auto"/>
        <w:ind w:firstLine="709"/>
        <w:jc w:val="both"/>
        <w:rPr>
          <w:sz w:val="28"/>
          <w:szCs w:val="28"/>
        </w:rPr>
      </w:pPr>
    </w:p>
    <w:p w:rsidR="00B61C7B" w:rsidRPr="004426A9" w:rsidRDefault="00B61C7B" w:rsidP="004426A9">
      <w:pPr>
        <w:tabs>
          <w:tab w:val="left" w:pos="2400"/>
          <w:tab w:val="left" w:pos="2880"/>
        </w:tabs>
        <w:spacing w:line="360" w:lineRule="auto"/>
        <w:ind w:firstLine="709"/>
        <w:contextualSpacing/>
        <w:jc w:val="both"/>
        <w:rPr>
          <w:sz w:val="28"/>
          <w:szCs w:val="28"/>
        </w:rPr>
      </w:pPr>
      <w:r w:rsidRPr="004426A9">
        <w:rPr>
          <w:sz w:val="28"/>
          <w:szCs w:val="28"/>
        </w:rPr>
        <w:t>У иоф н = У иоф - У иоф·0,038 = 11699 млн. р</w:t>
      </w:r>
    </w:p>
    <w:p w:rsidR="00B61C7B" w:rsidRPr="004426A9" w:rsidRDefault="00B61C7B" w:rsidP="004426A9">
      <w:pPr>
        <w:tabs>
          <w:tab w:val="left" w:pos="2400"/>
          <w:tab w:val="left" w:pos="2880"/>
        </w:tabs>
        <w:spacing w:line="360" w:lineRule="auto"/>
        <w:ind w:firstLine="709"/>
        <w:contextualSpacing/>
        <w:jc w:val="both"/>
        <w:rPr>
          <w:sz w:val="28"/>
          <w:szCs w:val="28"/>
        </w:rPr>
      </w:pPr>
    </w:p>
    <w:p w:rsidR="00B61C7B" w:rsidRPr="004426A9" w:rsidRDefault="00B61C7B" w:rsidP="004426A9">
      <w:pPr>
        <w:spacing w:line="360" w:lineRule="auto"/>
        <w:ind w:firstLine="709"/>
        <w:contextualSpacing/>
        <w:jc w:val="both"/>
        <w:rPr>
          <w:sz w:val="28"/>
          <w:szCs w:val="28"/>
        </w:rPr>
      </w:pPr>
      <w:r w:rsidRPr="004426A9">
        <w:rPr>
          <w:sz w:val="28"/>
          <w:szCs w:val="28"/>
        </w:rPr>
        <w:t>Экономический эффект с учетом снижения торговой надбавки и уровня издержек обращения составит:</w:t>
      </w:r>
    </w:p>
    <w:p w:rsidR="00B61C7B" w:rsidRPr="004426A9" w:rsidRDefault="00B61C7B" w:rsidP="004426A9">
      <w:pPr>
        <w:spacing w:line="360" w:lineRule="auto"/>
        <w:ind w:firstLine="709"/>
        <w:contextualSpacing/>
        <w:jc w:val="both"/>
        <w:rPr>
          <w:sz w:val="28"/>
          <w:szCs w:val="28"/>
        </w:rPr>
      </w:pPr>
    </w:p>
    <w:p w:rsidR="00B61C7B" w:rsidRPr="004426A9" w:rsidRDefault="00B61C7B" w:rsidP="004426A9">
      <w:pPr>
        <w:tabs>
          <w:tab w:val="left" w:pos="840"/>
        </w:tabs>
        <w:spacing w:line="360" w:lineRule="auto"/>
        <w:ind w:firstLine="709"/>
        <w:jc w:val="both"/>
        <w:rPr>
          <w:sz w:val="28"/>
          <w:szCs w:val="28"/>
        </w:rPr>
      </w:pPr>
      <w:r w:rsidRPr="004426A9">
        <w:rPr>
          <w:sz w:val="28"/>
          <w:szCs w:val="28"/>
        </w:rPr>
        <w:t>Эк. эфф.</w:t>
      </w:r>
      <w:r w:rsidRPr="004426A9">
        <w:rPr>
          <w:sz w:val="28"/>
          <w:szCs w:val="28"/>
          <w:vertAlign w:val="subscript"/>
        </w:rPr>
        <w:t>2</w:t>
      </w:r>
      <w:r w:rsidRPr="004426A9">
        <w:rPr>
          <w:sz w:val="28"/>
          <w:szCs w:val="28"/>
        </w:rPr>
        <w:t xml:space="preserve"> = ( 0,153 – 0,095 )·26653 = 1545 млн. р.</w:t>
      </w:r>
    </w:p>
    <w:p w:rsidR="00B61C7B" w:rsidRPr="004426A9" w:rsidRDefault="00B61C7B" w:rsidP="004426A9">
      <w:pPr>
        <w:tabs>
          <w:tab w:val="left" w:pos="4086"/>
        </w:tabs>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 xml:space="preserve">3. Управление оборотными активами. На ИЗАО «Сплитстоун Бел» существует проблема «затоваривания» готовой продукцией, а это один из элементов управления оборотными активами. Необходимо пересмотреть управление готовой продукцией и ввести эффективную систему планирования закупок. Наиболее целесообразно использовать систему планирования на основе АВС – анализа. АВС-анализ использован для того чтобы классифицировать товарную номенклатуру на три группы «А», «В», «С». Самая важная группа «А», согласно принципу Парето, будет самой маленькой по количеству наименований товаров. «Важность» товара определяется по какому-то определенному признаку или комбинации признаков. В качестве таких признаков будут выступать: количество сделок с данным товаром и объем реализации товара в продажных ценах. </w:t>
      </w:r>
    </w:p>
    <w:p w:rsidR="00B61C7B" w:rsidRPr="004426A9" w:rsidRDefault="00B61C7B" w:rsidP="004426A9">
      <w:pPr>
        <w:tabs>
          <w:tab w:val="num" w:pos="720"/>
          <w:tab w:val="left" w:pos="4086"/>
        </w:tabs>
        <w:spacing w:line="360" w:lineRule="auto"/>
        <w:ind w:firstLine="709"/>
        <w:contextualSpacing/>
        <w:jc w:val="both"/>
        <w:rPr>
          <w:sz w:val="28"/>
          <w:szCs w:val="28"/>
        </w:rPr>
      </w:pPr>
      <w:r w:rsidRPr="004426A9">
        <w:rPr>
          <w:sz w:val="28"/>
          <w:szCs w:val="28"/>
        </w:rPr>
        <w:t>Для более эффективного управления запасами необходимо сконцентрировать свое внимание на видах продукции, которые попали в группу «АА</w:t>
      </w:r>
      <w:r w:rsidRPr="004426A9">
        <w:rPr>
          <w:sz w:val="28"/>
          <w:szCs w:val="28"/>
          <w:lang w:val="en-US"/>
        </w:rPr>
        <w:t>s</w:t>
      </w:r>
      <w:r w:rsidRPr="004426A9">
        <w:rPr>
          <w:sz w:val="28"/>
          <w:szCs w:val="28"/>
        </w:rPr>
        <w:t>». По результатам двухпараметрического анализа в группу «АА</w:t>
      </w:r>
      <w:r w:rsidRPr="004426A9">
        <w:rPr>
          <w:sz w:val="28"/>
          <w:szCs w:val="28"/>
          <w:lang w:val="en-US"/>
        </w:rPr>
        <w:t>s</w:t>
      </w:r>
      <w:r w:rsidRPr="004426A9">
        <w:rPr>
          <w:sz w:val="28"/>
          <w:szCs w:val="28"/>
        </w:rPr>
        <w:t>»</w:t>
      </w:r>
      <w:r w:rsidR="00BC2FC7">
        <w:rPr>
          <w:sz w:val="28"/>
          <w:szCs w:val="28"/>
        </w:rPr>
        <w:t xml:space="preserve"> </w:t>
      </w:r>
      <w:r w:rsidRPr="004426A9">
        <w:rPr>
          <w:sz w:val="28"/>
          <w:szCs w:val="28"/>
        </w:rPr>
        <w:t xml:space="preserve">попал следующий вид товара – виброплиты. Далее необходимо проанализировать все сделки по отдельным товарам этой группы и выявить количество не полностью выполненных сделок. </w:t>
      </w: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Количество недостающих единиц товара составило 114 шт., а общее количество проданных единиц 1356. С учетом данных показателей уровень обслуживания составил 0,92. Плановый объем продаж, рассчитанный при помощи экспертного метода оценки, составил 1324 шт., а с учетом корректировки по показателю уровня обслуживания 1439 шт.</w:t>
      </w:r>
    </w:p>
    <w:p w:rsidR="00B61C7B" w:rsidRPr="004426A9" w:rsidRDefault="00B61C7B" w:rsidP="004426A9">
      <w:pPr>
        <w:spacing w:line="360" w:lineRule="auto"/>
        <w:ind w:firstLine="709"/>
        <w:contextualSpacing/>
        <w:jc w:val="both"/>
        <w:rPr>
          <w:sz w:val="28"/>
          <w:szCs w:val="28"/>
        </w:rPr>
      </w:pPr>
      <w:r w:rsidRPr="004426A9">
        <w:rPr>
          <w:sz w:val="28"/>
          <w:szCs w:val="28"/>
        </w:rPr>
        <w:t xml:space="preserve">Экономический эффект от использования данного плана закупок в </w:t>
      </w:r>
      <w:smartTag w:uri="urn:schemas-microsoft-com:office:smarttags" w:element="metricconverter">
        <w:smartTagPr>
          <w:attr w:name="ProductID" w:val="2009 г"/>
        </w:smartTagPr>
        <w:r w:rsidRPr="004426A9">
          <w:rPr>
            <w:sz w:val="28"/>
            <w:szCs w:val="28"/>
          </w:rPr>
          <w:t>2009 г</w:t>
        </w:r>
      </w:smartTag>
      <w:r w:rsidRPr="004426A9">
        <w:rPr>
          <w:sz w:val="28"/>
          <w:szCs w:val="28"/>
        </w:rPr>
        <w:t>. составит:</w:t>
      </w:r>
    </w:p>
    <w:p w:rsidR="00B61C7B" w:rsidRPr="004426A9" w:rsidRDefault="00B61C7B" w:rsidP="004426A9">
      <w:pPr>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Эк.эфф</w:t>
      </w:r>
      <w:r w:rsidRPr="004426A9">
        <w:rPr>
          <w:sz w:val="28"/>
          <w:szCs w:val="28"/>
          <w:vertAlign w:val="subscript"/>
        </w:rPr>
        <w:t>3</w:t>
      </w:r>
      <w:r w:rsidRPr="004426A9">
        <w:rPr>
          <w:sz w:val="28"/>
          <w:szCs w:val="28"/>
        </w:rPr>
        <w:t xml:space="preserve"> =</w:t>
      </w:r>
      <w:r w:rsidR="00BC2FC7">
        <w:rPr>
          <w:sz w:val="28"/>
          <w:szCs w:val="28"/>
        </w:rPr>
        <w:t xml:space="preserve"> </w:t>
      </w:r>
      <w:r w:rsidRPr="004426A9">
        <w:rPr>
          <w:sz w:val="28"/>
          <w:szCs w:val="28"/>
        </w:rPr>
        <w:t>(0,188 - 0)747 = 140,4 млн. р.</w:t>
      </w:r>
    </w:p>
    <w:p w:rsidR="00B61C7B" w:rsidRPr="004426A9" w:rsidRDefault="00B61C7B" w:rsidP="004426A9">
      <w:pPr>
        <w:tabs>
          <w:tab w:val="left" w:pos="4086"/>
        </w:tabs>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Предложенные мероприятия позволяют увеличить доход от реализации на сумму:</w:t>
      </w: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∆Т = 26653 + 0 + 747 = 27400 млн. р.</w:t>
      </w:r>
    </w:p>
    <w:p w:rsidR="00B61C7B" w:rsidRPr="004426A9" w:rsidRDefault="00B61C7B" w:rsidP="004426A9">
      <w:pPr>
        <w:tabs>
          <w:tab w:val="left" w:pos="4086"/>
        </w:tabs>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И получить экономический эффект в размере:</w:t>
      </w:r>
    </w:p>
    <w:p w:rsidR="00B61C7B" w:rsidRPr="004426A9" w:rsidRDefault="00B61C7B" w:rsidP="004426A9">
      <w:pPr>
        <w:tabs>
          <w:tab w:val="left" w:pos="4086"/>
        </w:tabs>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sz w:val="28"/>
          <w:szCs w:val="28"/>
        </w:rPr>
      </w:pPr>
      <w:r w:rsidRPr="004426A9">
        <w:rPr>
          <w:sz w:val="28"/>
          <w:szCs w:val="28"/>
        </w:rPr>
        <w:t>1545 + 140,4 = 1685,4 млн. р.</w:t>
      </w:r>
    </w:p>
    <w:p w:rsidR="00B61C7B" w:rsidRPr="004426A9" w:rsidRDefault="00B61C7B" w:rsidP="004426A9">
      <w:pPr>
        <w:tabs>
          <w:tab w:val="left" w:pos="4086"/>
        </w:tabs>
        <w:spacing w:line="360" w:lineRule="auto"/>
        <w:ind w:firstLine="709"/>
        <w:contextualSpacing/>
        <w:jc w:val="both"/>
        <w:rPr>
          <w:sz w:val="28"/>
          <w:szCs w:val="28"/>
        </w:rPr>
      </w:pPr>
    </w:p>
    <w:p w:rsidR="00B61C7B" w:rsidRPr="004426A9" w:rsidRDefault="00B61C7B" w:rsidP="004426A9">
      <w:pPr>
        <w:tabs>
          <w:tab w:val="left" w:pos="4086"/>
        </w:tabs>
        <w:spacing w:line="360" w:lineRule="auto"/>
        <w:ind w:firstLine="709"/>
        <w:contextualSpacing/>
        <w:jc w:val="both"/>
        <w:rPr>
          <w:rFonts w:eastAsia="MS Mincho"/>
          <w:sz w:val="28"/>
          <w:szCs w:val="28"/>
        </w:rPr>
      </w:pPr>
      <w:r w:rsidRPr="004426A9">
        <w:rPr>
          <w:sz w:val="28"/>
          <w:szCs w:val="28"/>
        </w:rPr>
        <w:t>В конструкторско-техническом подразделе разработан сборочный чертеж и направления совершенствования приемного модуля охранно-пожарной системы.</w:t>
      </w:r>
      <w:r w:rsidRPr="004426A9">
        <w:rPr>
          <w:rFonts w:eastAsia="MS Mincho"/>
          <w:sz w:val="28"/>
          <w:szCs w:val="28"/>
        </w:rPr>
        <w:t xml:space="preserve"> В разработке конструкции нашли применение полупроводниковые и</w:t>
      </w:r>
      <w:r w:rsidR="00BC2FC7">
        <w:rPr>
          <w:rFonts w:eastAsia="MS Mincho"/>
          <w:sz w:val="28"/>
          <w:szCs w:val="28"/>
        </w:rPr>
        <w:t xml:space="preserve"> </w:t>
      </w:r>
      <w:r w:rsidRPr="004426A9">
        <w:rPr>
          <w:rFonts w:eastAsia="MS Mincho"/>
          <w:sz w:val="28"/>
          <w:szCs w:val="28"/>
        </w:rPr>
        <w:t>гибридные интегральные схемы,</w:t>
      </w:r>
      <w:r w:rsidR="00BC2FC7">
        <w:rPr>
          <w:rFonts w:eastAsia="MS Mincho"/>
          <w:sz w:val="28"/>
          <w:szCs w:val="28"/>
        </w:rPr>
        <w:t xml:space="preserve"> </w:t>
      </w:r>
      <w:r w:rsidRPr="004426A9">
        <w:rPr>
          <w:rFonts w:eastAsia="MS Mincho"/>
          <w:sz w:val="28"/>
          <w:szCs w:val="28"/>
        </w:rPr>
        <w:t>а также бескорпусные полупроводниковые приборы.</w:t>
      </w:r>
      <w:r w:rsidR="00BC2FC7">
        <w:rPr>
          <w:rFonts w:eastAsia="MS Mincho"/>
          <w:sz w:val="28"/>
          <w:szCs w:val="28"/>
        </w:rPr>
        <w:t xml:space="preserve"> </w:t>
      </w:r>
      <w:r w:rsidRPr="004426A9">
        <w:rPr>
          <w:rFonts w:eastAsia="MS Mincho"/>
          <w:sz w:val="28"/>
          <w:szCs w:val="28"/>
        </w:rPr>
        <w:t>Это позволило</w:t>
      </w:r>
      <w:r w:rsidR="00BC2FC7">
        <w:rPr>
          <w:rFonts w:eastAsia="MS Mincho"/>
          <w:sz w:val="28"/>
          <w:szCs w:val="28"/>
        </w:rPr>
        <w:t xml:space="preserve"> </w:t>
      </w:r>
      <w:r w:rsidRPr="004426A9">
        <w:rPr>
          <w:rFonts w:eastAsia="MS Mincho"/>
          <w:sz w:val="28"/>
          <w:szCs w:val="28"/>
        </w:rPr>
        <w:t>сократить</w:t>
      </w:r>
      <w:r w:rsidR="00BC2FC7">
        <w:rPr>
          <w:rFonts w:eastAsia="MS Mincho"/>
          <w:sz w:val="28"/>
          <w:szCs w:val="28"/>
        </w:rPr>
        <w:t xml:space="preserve"> </w:t>
      </w:r>
      <w:r w:rsidRPr="004426A9">
        <w:rPr>
          <w:rFonts w:eastAsia="MS Mincho"/>
          <w:sz w:val="28"/>
          <w:szCs w:val="28"/>
        </w:rPr>
        <w:t>габариты</w:t>
      </w:r>
      <w:r w:rsidR="00BC2FC7">
        <w:rPr>
          <w:rFonts w:eastAsia="MS Mincho"/>
          <w:sz w:val="28"/>
          <w:szCs w:val="28"/>
        </w:rPr>
        <w:t xml:space="preserve"> </w:t>
      </w:r>
      <w:r w:rsidRPr="004426A9">
        <w:rPr>
          <w:rFonts w:eastAsia="MS Mincho"/>
          <w:sz w:val="28"/>
          <w:szCs w:val="28"/>
        </w:rPr>
        <w:t>и массу всего изделия.</w:t>
      </w:r>
    </w:p>
    <w:p w:rsidR="00B61C7B" w:rsidRDefault="006D5401" w:rsidP="004426A9">
      <w:pPr>
        <w:tabs>
          <w:tab w:val="left" w:pos="4086"/>
        </w:tabs>
        <w:spacing w:line="360" w:lineRule="auto"/>
        <w:ind w:firstLine="709"/>
        <w:contextualSpacing/>
        <w:jc w:val="both"/>
        <w:rPr>
          <w:rFonts w:eastAsia="MS Mincho"/>
          <w:sz w:val="28"/>
          <w:szCs w:val="28"/>
        </w:rPr>
      </w:pPr>
      <w:r>
        <w:rPr>
          <w:rFonts w:eastAsia="MS Mincho"/>
          <w:sz w:val="28"/>
          <w:szCs w:val="28"/>
        </w:rPr>
        <w:t xml:space="preserve">В разделе по охране </w:t>
      </w:r>
      <w:r w:rsidR="00B61C7B" w:rsidRPr="004426A9">
        <w:rPr>
          <w:rFonts w:eastAsia="MS Mincho"/>
          <w:sz w:val="28"/>
          <w:szCs w:val="28"/>
        </w:rPr>
        <w:t>труда и экологической безопасности разработана система автоматической пожарной сигнализации и автоматического пожаротушения в проектируемых условиях.</w:t>
      </w:r>
    </w:p>
    <w:p w:rsidR="00D2125B" w:rsidRPr="004426A9" w:rsidRDefault="00D2125B" w:rsidP="004426A9">
      <w:pPr>
        <w:tabs>
          <w:tab w:val="left" w:pos="4086"/>
        </w:tabs>
        <w:spacing w:line="360" w:lineRule="auto"/>
        <w:ind w:firstLine="709"/>
        <w:contextualSpacing/>
        <w:jc w:val="both"/>
        <w:rPr>
          <w:sz w:val="28"/>
          <w:szCs w:val="28"/>
        </w:rPr>
      </w:pPr>
    </w:p>
    <w:p w:rsidR="002C0879" w:rsidRPr="004426A9" w:rsidRDefault="002C0879" w:rsidP="004426A9">
      <w:pPr>
        <w:spacing w:line="360" w:lineRule="auto"/>
        <w:ind w:firstLine="709"/>
        <w:jc w:val="both"/>
        <w:outlineLvl w:val="0"/>
        <w:rPr>
          <w:b/>
          <w:caps/>
          <w:sz w:val="28"/>
          <w:szCs w:val="28"/>
        </w:rPr>
        <w:sectPr w:rsidR="002C0879" w:rsidRPr="004426A9" w:rsidSect="004426A9">
          <w:pgSz w:w="11907" w:h="16840" w:code="9"/>
          <w:pgMar w:top="1134" w:right="851" w:bottom="1134" w:left="1701" w:header="709" w:footer="709" w:gutter="0"/>
          <w:cols w:space="708"/>
          <w:titlePg/>
          <w:docGrid w:linePitch="360"/>
        </w:sectPr>
      </w:pPr>
    </w:p>
    <w:p w:rsidR="00893481" w:rsidRPr="004426A9" w:rsidRDefault="00D2125B" w:rsidP="00D2125B">
      <w:pPr>
        <w:spacing w:line="360" w:lineRule="auto"/>
        <w:ind w:firstLine="709"/>
        <w:jc w:val="center"/>
        <w:outlineLvl w:val="0"/>
        <w:rPr>
          <w:b/>
          <w:caps/>
          <w:sz w:val="28"/>
          <w:szCs w:val="28"/>
        </w:rPr>
      </w:pPr>
      <w:bookmarkStart w:id="70" w:name="_Toc231744200"/>
      <w:r w:rsidRPr="004426A9">
        <w:rPr>
          <w:b/>
          <w:sz w:val="28"/>
          <w:szCs w:val="28"/>
        </w:rPr>
        <w:t xml:space="preserve">Список </w:t>
      </w:r>
      <w:bookmarkEnd w:id="69"/>
      <w:r w:rsidRPr="004426A9">
        <w:rPr>
          <w:b/>
          <w:sz w:val="28"/>
          <w:szCs w:val="28"/>
        </w:rPr>
        <w:t>литературы</w:t>
      </w:r>
      <w:bookmarkEnd w:id="70"/>
    </w:p>
    <w:p w:rsidR="00893481" w:rsidRPr="004426A9" w:rsidRDefault="00893481" w:rsidP="004426A9">
      <w:pPr>
        <w:spacing w:line="360" w:lineRule="auto"/>
        <w:ind w:firstLine="709"/>
        <w:jc w:val="both"/>
        <w:outlineLvl w:val="0"/>
        <w:rPr>
          <w:b/>
          <w:caps/>
          <w:sz w:val="28"/>
          <w:szCs w:val="28"/>
        </w:rPr>
      </w:pP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Абрютина М.С. Анализ финансово-экономической деятельности предприятия: учеб. пособие. М.:</w:t>
      </w:r>
      <w:r w:rsidR="00BC2FC7">
        <w:rPr>
          <w:sz w:val="28"/>
          <w:szCs w:val="28"/>
        </w:rPr>
        <w:t xml:space="preserve"> </w:t>
      </w:r>
      <w:r w:rsidRPr="004426A9">
        <w:rPr>
          <w:sz w:val="28"/>
          <w:szCs w:val="28"/>
        </w:rPr>
        <w:t>Дело и Сервис, 2001. 387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Ансофф И. Стратегическое управление: пер. с англ. М: Экономика,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Банкротство предприятия /Под ред. Рысина Д.Ф. М.:ЮНИТИ, 2000. 368 с.</w:t>
      </w:r>
    </w:p>
    <w:p w:rsidR="00893481" w:rsidRPr="004426A9" w:rsidRDefault="00893481" w:rsidP="00D2125B">
      <w:pPr>
        <w:numPr>
          <w:ilvl w:val="0"/>
          <w:numId w:val="6"/>
        </w:numPr>
        <w:tabs>
          <w:tab w:val="clear" w:pos="1069"/>
          <w:tab w:val="num" w:pos="0"/>
          <w:tab w:val="num" w:pos="57"/>
        </w:tabs>
        <w:spacing w:line="360" w:lineRule="auto"/>
        <w:ind w:left="0" w:firstLine="0"/>
        <w:jc w:val="both"/>
        <w:rPr>
          <w:sz w:val="28"/>
          <w:szCs w:val="28"/>
        </w:rPr>
      </w:pPr>
      <w:r w:rsidRPr="004426A9">
        <w:rPr>
          <w:sz w:val="28"/>
          <w:szCs w:val="28"/>
        </w:rPr>
        <w:t>Бланк И.А. Финансовый менеджмент: Учебный курс. Киев: Ника-центр Эльга, 1999. 527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Быкадоров В.Л., Алексеев П.Д. Финансово-экономическое состояние предприятия: Практическое пособие. М.: «ПРИОР»,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Гиляровская Л.Т. Об оценке кредитоспособности хозяйствующих субъектов/</w:t>
      </w:r>
      <w:r w:rsidR="00BC2FC7">
        <w:rPr>
          <w:sz w:val="28"/>
          <w:szCs w:val="28"/>
        </w:rPr>
        <w:t xml:space="preserve"> </w:t>
      </w:r>
      <w:r w:rsidRPr="004426A9">
        <w:rPr>
          <w:sz w:val="28"/>
          <w:szCs w:val="28"/>
        </w:rPr>
        <w:t>Финансы. 1999 № 4. с. 53.</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Глазунов В.Н. Анализ финансового состояния предприятия/ Финансы. 1999. №7. с.15</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Графова Г.С. Об оценке предприятия-заемщика/ Финансы. 1999. №12. с.27.</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 xml:space="preserve">Грищенко О.В. Анализ и диагностика финансово-хозяйственной деятельности предприятия: учебное пособие. Таганрог: Изд-во ТРТУ, 2000. 112с. </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Друри К. Введение в управленческий и производственный учет.: Пер. с англ./Под ред. Табалиной С.А. М.: ЮНИТИ, 1997.</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bCs/>
          <w:sz w:val="28"/>
          <w:szCs w:val="28"/>
        </w:rPr>
        <w:t>Журавлев В.В., Савруков Н.Т. Анализ хозяйственно-финансовой деятельности предприятия: учебное пособие. Санкт-Петербург: Изд-во Политехника, 2001. 80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Закон Республики Беларусь "О бухгалтерском учете и отчетности"</w:t>
      </w:r>
      <w:r w:rsidR="00BC2FC7">
        <w:rPr>
          <w:sz w:val="28"/>
          <w:szCs w:val="28"/>
        </w:rPr>
        <w:t xml:space="preserve"> </w:t>
      </w:r>
      <w:r w:rsidRPr="004426A9">
        <w:rPr>
          <w:sz w:val="28"/>
          <w:szCs w:val="28"/>
        </w:rPr>
        <w:t xml:space="preserve">в редакции Закона от 25 июня </w:t>
      </w:r>
      <w:smartTag w:uri="urn:schemas-microsoft-com:office:smarttags" w:element="metricconverter">
        <w:smartTagPr>
          <w:attr w:name="ProductID" w:val="2001 г"/>
        </w:smartTagPr>
        <w:r w:rsidRPr="004426A9">
          <w:rPr>
            <w:sz w:val="28"/>
            <w:szCs w:val="28"/>
          </w:rPr>
          <w:t>2001 г</w:t>
        </w:r>
      </w:smartTag>
      <w:r w:rsidRPr="004426A9">
        <w:rPr>
          <w:sz w:val="28"/>
          <w:szCs w:val="28"/>
        </w:rPr>
        <w:t>. № 42-З.</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Ивасенко А.Г., Павленко В.А., Рябых О.С. Финансовый</w:t>
      </w:r>
      <w:r w:rsidR="00BC2FC7">
        <w:rPr>
          <w:sz w:val="28"/>
          <w:szCs w:val="28"/>
        </w:rPr>
        <w:t xml:space="preserve"> </w:t>
      </w:r>
      <w:r w:rsidRPr="004426A9">
        <w:rPr>
          <w:sz w:val="28"/>
          <w:szCs w:val="28"/>
        </w:rPr>
        <w:t>менеджмент:</w:t>
      </w:r>
      <w:r w:rsidR="00BC2FC7">
        <w:rPr>
          <w:sz w:val="28"/>
          <w:szCs w:val="28"/>
        </w:rPr>
        <w:t xml:space="preserve"> </w:t>
      </w:r>
      <w:r w:rsidRPr="004426A9">
        <w:rPr>
          <w:sz w:val="28"/>
          <w:szCs w:val="28"/>
        </w:rPr>
        <w:t>Учебник.</w:t>
      </w:r>
      <w:r w:rsidR="00BC2FC7">
        <w:rPr>
          <w:sz w:val="28"/>
          <w:szCs w:val="28"/>
        </w:rPr>
        <w:t xml:space="preserve"> </w:t>
      </w:r>
      <w:r w:rsidRPr="004426A9">
        <w:rPr>
          <w:sz w:val="28"/>
          <w:szCs w:val="28"/>
        </w:rPr>
        <w:t>Новосибирск: Изд-во НГТУ, 2002. 175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Ковалев В.В. Финансовый анализ: Управление капиталом, выбор инвестиций. Анализ отчетности. 2-е изд., перераб. и доп. М.: Финансы и статистика,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Кравченко Л.И. Анализ хозяйственной деятельности в торговле: Учебник. М.: Высш. шк., 2000. 467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Крейнина М.Н. Финансовая устойчивость предприятия: оценка и принятие решений. / Финансовый менеджмент №2/2001: [http://www.dis.ru/fm/arhiv/2001/2/2.html]</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Кузьменко Т.Н. Диагностика, анализ и планирование финансовой деятельности предприятия: Учебное пособие. Самара: СГЭА,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Любушин Н.П., Лещева В.Б., Дьякова В.Г. Анализ финансово-экономической деятельности предприятия: Учебное пособие для ВУЗов/ Под ред. проф. Любушина Н.П. М.: ЮНИТИ-ДАНА, 1999. 471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Постановление Министерства финансов РБ, Министерства экономики РБ и Министерства статистики и анализа РБ № 81/128/65 от 14 мая 2004 года "Об утверждении инструкции по анализу и контролю за финансовым состоянием и платежеспособностью субъектов предпринимательской деятельности".</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Рябых Д. Наиболее распространенные финансовые показатели: [http://www.cfin.ru/finanalysis/finratios.shtml]</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Савчук В.П. Финансовая диагностика и мониторинг деятельности предприятия: практические подходы и технологии. Киев, 2004.</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Скоун Т. Управленческий учет: перевод с англ. М.: ЮНИТИ, 1997.</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Финансовый анализ на предприятии. // Портал дистанционного консультирования малого предпринимательства: [http://www.dist-cons.ru/modules/fap/index.html], 1.03.2003</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Финансовый менеджмент: теория и практика: Учебник / Под ред. Стояновой Е.С. 4-е изд., перераб. и доп. М.: «Перспектива»,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Финансы предприятий: Учебник /Н.В. Колгина, Г.Б. Поляр и др.; Под ред. проф. Н.В. Колгиной. М.: Финансы, ЮНИТИ, 1998. 413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Финансы предприятий: учеб. пособие /Н.Е.Заяц и др.; под общ. ред. Н.Е.Заяц, Т.И.Василевской. Мн.:Выш.шк., 2005. 528 с.</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Шеремет А.Д., Негашев Е.В. Методика финансового анализа. М.: ИНФРА-М,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Шеремет А.Д., Сайфулин Р.С. Методика финансового анализа: учебное пособие. М.: ИНФРА-М, 1999.</w:t>
      </w:r>
    </w:p>
    <w:p w:rsidR="00893481"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Шим Дж., Сигел Дж. Методы управления стоимостью и анализа затрат. – М. : Филинъ, 1996.</w:t>
      </w:r>
    </w:p>
    <w:p w:rsidR="009C33A3" w:rsidRPr="004426A9" w:rsidRDefault="00893481" w:rsidP="00D2125B">
      <w:pPr>
        <w:numPr>
          <w:ilvl w:val="0"/>
          <w:numId w:val="6"/>
        </w:numPr>
        <w:tabs>
          <w:tab w:val="clear" w:pos="1069"/>
          <w:tab w:val="num" w:pos="0"/>
        </w:tabs>
        <w:spacing w:line="360" w:lineRule="auto"/>
        <w:ind w:left="0" w:firstLine="0"/>
        <w:jc w:val="both"/>
        <w:rPr>
          <w:sz w:val="28"/>
          <w:szCs w:val="28"/>
        </w:rPr>
      </w:pPr>
      <w:r w:rsidRPr="004426A9">
        <w:rPr>
          <w:sz w:val="28"/>
          <w:szCs w:val="28"/>
        </w:rPr>
        <w:t>Экономический анализ: ситуации, тесты, примеры, задачи, выбор оптимальных решений, финансовое прогнозирование. Учебное пособие/ Под ред. Баканова М.И., Шеремета А.Д. М.: Финансы и статистика, 1999.</w:t>
      </w:r>
      <w:bookmarkStart w:id="71" w:name="_GoBack"/>
      <w:bookmarkEnd w:id="71"/>
    </w:p>
    <w:sectPr w:rsidR="009C33A3" w:rsidRPr="004426A9" w:rsidSect="004426A9">
      <w:pgSz w:w="11907"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4E" w:rsidRDefault="007E0D4E" w:rsidP="0030763D">
      <w:r>
        <w:separator/>
      </w:r>
    </w:p>
  </w:endnote>
  <w:endnote w:type="continuationSeparator" w:id="0">
    <w:p w:rsidR="007E0D4E" w:rsidRDefault="007E0D4E" w:rsidP="0030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C7" w:rsidRDefault="00BC2FC7">
    <w:pPr>
      <w:pStyle w:val="a8"/>
      <w:jc w:val="right"/>
    </w:pPr>
    <w:r>
      <w:fldChar w:fldCharType="begin"/>
    </w:r>
    <w:r>
      <w:instrText xml:space="preserve"> PAGE   \* MERGEFORMAT </w:instrText>
    </w:r>
    <w:r>
      <w:fldChar w:fldCharType="separate"/>
    </w:r>
    <w:r w:rsidR="006D5401">
      <w:rPr>
        <w:noProof/>
      </w:rP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C7" w:rsidRDefault="00BC2FC7">
    <w:pPr>
      <w:pStyle w:val="a8"/>
      <w:jc w:val="right"/>
    </w:pPr>
  </w:p>
  <w:p w:rsidR="00BC2FC7" w:rsidRDefault="00BC2F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4E" w:rsidRDefault="007E0D4E" w:rsidP="0030763D">
      <w:r>
        <w:separator/>
      </w:r>
    </w:p>
  </w:footnote>
  <w:footnote w:type="continuationSeparator" w:id="0">
    <w:p w:rsidR="007E0D4E" w:rsidRDefault="007E0D4E" w:rsidP="00307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BF318E"/>
    <w:multiLevelType w:val="hybridMultilevel"/>
    <w:tmpl w:val="C4DE2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033D8"/>
    <w:multiLevelType w:val="hybridMultilevel"/>
    <w:tmpl w:val="3ADA1EA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0CD29C3"/>
    <w:multiLevelType w:val="hybridMultilevel"/>
    <w:tmpl w:val="A920CCA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10CF7EF6"/>
    <w:multiLevelType w:val="multilevel"/>
    <w:tmpl w:val="09848DD6"/>
    <w:lvl w:ilvl="0">
      <w:start w:val="1"/>
      <w:numFmt w:val="decimal"/>
      <w:lvlText w:val="%1"/>
      <w:lvlJc w:val="left"/>
      <w:pPr>
        <w:ind w:left="375" w:hanging="375"/>
      </w:pPr>
      <w:rPr>
        <w:rFonts w:cs="Times New Roman" w:hint="default"/>
      </w:rPr>
    </w:lvl>
    <w:lvl w:ilvl="1">
      <w:start w:val="3"/>
      <w:numFmt w:val="decimal"/>
      <w:lvlText w:val="%1.%2"/>
      <w:lvlJc w:val="left"/>
      <w:pPr>
        <w:ind w:left="1976" w:hanging="375"/>
      </w:pPr>
      <w:rPr>
        <w:rFonts w:cs="Times New Roman" w:hint="default"/>
      </w:rPr>
    </w:lvl>
    <w:lvl w:ilvl="2">
      <w:start w:val="1"/>
      <w:numFmt w:val="decimal"/>
      <w:lvlText w:val="%1.%2.%3"/>
      <w:lvlJc w:val="left"/>
      <w:pPr>
        <w:ind w:left="3922" w:hanging="720"/>
      </w:pPr>
      <w:rPr>
        <w:rFonts w:cs="Times New Roman" w:hint="default"/>
      </w:rPr>
    </w:lvl>
    <w:lvl w:ilvl="3">
      <w:start w:val="1"/>
      <w:numFmt w:val="decimal"/>
      <w:lvlText w:val="%1.%2.%3.%4"/>
      <w:lvlJc w:val="left"/>
      <w:pPr>
        <w:ind w:left="5883" w:hanging="1080"/>
      </w:pPr>
      <w:rPr>
        <w:rFonts w:cs="Times New Roman" w:hint="default"/>
      </w:rPr>
    </w:lvl>
    <w:lvl w:ilvl="4">
      <w:start w:val="1"/>
      <w:numFmt w:val="decimal"/>
      <w:lvlText w:val="%1.%2.%3.%4.%5"/>
      <w:lvlJc w:val="left"/>
      <w:pPr>
        <w:ind w:left="7484" w:hanging="1080"/>
      </w:pPr>
      <w:rPr>
        <w:rFonts w:cs="Times New Roman" w:hint="default"/>
      </w:rPr>
    </w:lvl>
    <w:lvl w:ilvl="5">
      <w:start w:val="1"/>
      <w:numFmt w:val="decimal"/>
      <w:lvlText w:val="%1.%2.%3.%4.%5.%6"/>
      <w:lvlJc w:val="left"/>
      <w:pPr>
        <w:ind w:left="9445" w:hanging="1440"/>
      </w:pPr>
      <w:rPr>
        <w:rFonts w:cs="Times New Roman" w:hint="default"/>
      </w:rPr>
    </w:lvl>
    <w:lvl w:ilvl="6">
      <w:start w:val="1"/>
      <w:numFmt w:val="decimal"/>
      <w:lvlText w:val="%1.%2.%3.%4.%5.%6.%7"/>
      <w:lvlJc w:val="left"/>
      <w:pPr>
        <w:ind w:left="11046" w:hanging="1440"/>
      </w:pPr>
      <w:rPr>
        <w:rFonts w:cs="Times New Roman" w:hint="default"/>
      </w:rPr>
    </w:lvl>
    <w:lvl w:ilvl="7">
      <w:start w:val="1"/>
      <w:numFmt w:val="decimal"/>
      <w:lvlText w:val="%1.%2.%3.%4.%5.%6.%7.%8"/>
      <w:lvlJc w:val="left"/>
      <w:pPr>
        <w:ind w:left="13007" w:hanging="1800"/>
      </w:pPr>
      <w:rPr>
        <w:rFonts w:cs="Times New Roman" w:hint="default"/>
      </w:rPr>
    </w:lvl>
    <w:lvl w:ilvl="8">
      <w:start w:val="1"/>
      <w:numFmt w:val="decimal"/>
      <w:lvlText w:val="%1.%2.%3.%4.%5.%6.%7.%8.%9"/>
      <w:lvlJc w:val="left"/>
      <w:pPr>
        <w:ind w:left="14968" w:hanging="2160"/>
      </w:pPr>
      <w:rPr>
        <w:rFonts w:cs="Times New Roman" w:hint="default"/>
      </w:rPr>
    </w:lvl>
  </w:abstractNum>
  <w:abstractNum w:abstractNumId="5">
    <w:nsid w:val="135603E9"/>
    <w:multiLevelType w:val="hybridMultilevel"/>
    <w:tmpl w:val="36FA90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5D52066"/>
    <w:multiLevelType w:val="hybridMultilevel"/>
    <w:tmpl w:val="41F83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636567"/>
    <w:multiLevelType w:val="multilevel"/>
    <w:tmpl w:val="DC1CADE8"/>
    <w:lvl w:ilvl="0">
      <w:start w:val="1"/>
      <w:numFmt w:val="decimal"/>
      <w:lvlText w:val="%1"/>
      <w:lvlJc w:val="left"/>
      <w:pPr>
        <w:ind w:left="375" w:hanging="375"/>
      </w:pPr>
      <w:rPr>
        <w:rFonts w:cs="Times New Roman" w:hint="default"/>
      </w:rPr>
    </w:lvl>
    <w:lvl w:ilvl="1">
      <w:start w:val="1"/>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8">
    <w:nsid w:val="270F2F1C"/>
    <w:multiLevelType w:val="hybridMultilevel"/>
    <w:tmpl w:val="F6641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D3B3E"/>
    <w:multiLevelType w:val="hybridMultilevel"/>
    <w:tmpl w:val="E9D40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870FFA"/>
    <w:multiLevelType w:val="hybridMultilevel"/>
    <w:tmpl w:val="03482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4756CC"/>
    <w:multiLevelType w:val="hybridMultilevel"/>
    <w:tmpl w:val="34529E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55E25C2"/>
    <w:multiLevelType w:val="hybridMultilevel"/>
    <w:tmpl w:val="9864D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926607"/>
    <w:multiLevelType w:val="hybridMultilevel"/>
    <w:tmpl w:val="CD50033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3C5550CA"/>
    <w:multiLevelType w:val="multilevel"/>
    <w:tmpl w:val="49F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941C3"/>
    <w:multiLevelType w:val="hybridMultilevel"/>
    <w:tmpl w:val="0CC42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5A04146"/>
    <w:multiLevelType w:val="hybridMultilevel"/>
    <w:tmpl w:val="D8523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5B30EA"/>
    <w:multiLevelType w:val="hybridMultilevel"/>
    <w:tmpl w:val="229E85EE"/>
    <w:lvl w:ilvl="0" w:tplc="A19C74CA">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7B47CF7"/>
    <w:multiLevelType w:val="hybridMultilevel"/>
    <w:tmpl w:val="BC244F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B6774C6"/>
    <w:multiLevelType w:val="hybridMultilevel"/>
    <w:tmpl w:val="8ECE04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D796D00"/>
    <w:multiLevelType w:val="hybridMultilevel"/>
    <w:tmpl w:val="A0BE1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E72FCE"/>
    <w:multiLevelType w:val="hybridMultilevel"/>
    <w:tmpl w:val="75EE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172979"/>
    <w:multiLevelType w:val="hybridMultilevel"/>
    <w:tmpl w:val="3E663102"/>
    <w:lvl w:ilvl="0" w:tplc="19F07B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2342D87"/>
    <w:multiLevelType w:val="hybridMultilevel"/>
    <w:tmpl w:val="B6902C4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5AD667C"/>
    <w:multiLevelType w:val="hybridMultilevel"/>
    <w:tmpl w:val="E580F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5D2C30"/>
    <w:multiLevelType w:val="hybridMultilevel"/>
    <w:tmpl w:val="CF0E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7F6308"/>
    <w:multiLevelType w:val="hybridMultilevel"/>
    <w:tmpl w:val="1DBAD124"/>
    <w:lvl w:ilvl="0" w:tplc="0346E0B2">
      <w:start w:val="1"/>
      <w:numFmt w:val="decimal"/>
      <w:lvlText w:val="%1)"/>
      <w:lvlJc w:val="left"/>
      <w:pPr>
        <w:ind w:left="1890" w:hanging="1050"/>
      </w:pPr>
      <w:rPr>
        <w:rFonts w:cs="Times New Roman" w:hint="default"/>
        <w:b/>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7">
    <w:nsid w:val="7CF92B06"/>
    <w:multiLevelType w:val="hybridMultilevel"/>
    <w:tmpl w:val="6316D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4"/>
  </w:num>
  <w:num w:numId="4">
    <w:abstractNumId w:val="25"/>
  </w:num>
  <w:num w:numId="5">
    <w:abstractNumId w:val="23"/>
  </w:num>
  <w:num w:numId="6">
    <w:abstractNumId w:val="22"/>
  </w:num>
  <w:num w:numId="7">
    <w:abstractNumId w:val="11"/>
  </w:num>
  <w:num w:numId="8">
    <w:abstractNumId w:val="26"/>
  </w:num>
  <w:num w:numId="9">
    <w:abstractNumId w:val="18"/>
  </w:num>
  <w:num w:numId="10">
    <w:abstractNumId w:val="9"/>
  </w:num>
  <w:num w:numId="11">
    <w:abstractNumId w:val="12"/>
  </w:num>
  <w:num w:numId="12">
    <w:abstractNumId w:val="1"/>
  </w:num>
  <w:num w:numId="13">
    <w:abstractNumId w:val="16"/>
  </w:num>
  <w:num w:numId="14">
    <w:abstractNumId w:val="14"/>
  </w:num>
  <w:num w:numId="15">
    <w:abstractNumId w:val="15"/>
  </w:num>
  <w:num w:numId="16">
    <w:abstractNumId w:val="10"/>
  </w:num>
  <w:num w:numId="17">
    <w:abstractNumId w:val="17"/>
  </w:num>
  <w:num w:numId="18">
    <w:abstractNumId w:val="19"/>
  </w:num>
  <w:num w:numId="19">
    <w:abstractNumId w:val="6"/>
  </w:num>
  <w:num w:numId="20">
    <w:abstractNumId w:val="20"/>
  </w:num>
  <w:num w:numId="21">
    <w:abstractNumId w:val="5"/>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7"/>
  </w:num>
  <w:num w:numId="24">
    <w:abstractNumId w:val="4"/>
  </w:num>
  <w:num w:numId="25">
    <w:abstractNumId w:val="21"/>
  </w:num>
  <w:num w:numId="26">
    <w:abstractNumId w:val="2"/>
  </w:num>
  <w:num w:numId="27">
    <w:abstractNumId w:val="13"/>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A5A"/>
    <w:rsid w:val="00015DE1"/>
    <w:rsid w:val="00016710"/>
    <w:rsid w:val="00031967"/>
    <w:rsid w:val="000344D4"/>
    <w:rsid w:val="00045A5A"/>
    <w:rsid w:val="00056805"/>
    <w:rsid w:val="00064BC0"/>
    <w:rsid w:val="00074EA0"/>
    <w:rsid w:val="000769C1"/>
    <w:rsid w:val="000808B9"/>
    <w:rsid w:val="00092485"/>
    <w:rsid w:val="000933B6"/>
    <w:rsid w:val="000A6FFC"/>
    <w:rsid w:val="000B32C5"/>
    <w:rsid w:val="000C0884"/>
    <w:rsid w:val="000C17B1"/>
    <w:rsid w:val="000C338B"/>
    <w:rsid w:val="000C787F"/>
    <w:rsid w:val="000C7E3A"/>
    <w:rsid w:val="000D09E6"/>
    <w:rsid w:val="000D6C45"/>
    <w:rsid w:val="000E1698"/>
    <w:rsid w:val="000E50E6"/>
    <w:rsid w:val="000E5B80"/>
    <w:rsid w:val="0010284A"/>
    <w:rsid w:val="00107094"/>
    <w:rsid w:val="00112BE2"/>
    <w:rsid w:val="0012292B"/>
    <w:rsid w:val="00143AE1"/>
    <w:rsid w:val="00157E66"/>
    <w:rsid w:val="00167A25"/>
    <w:rsid w:val="00175678"/>
    <w:rsid w:val="001757EE"/>
    <w:rsid w:val="001833C7"/>
    <w:rsid w:val="0019090F"/>
    <w:rsid w:val="00194694"/>
    <w:rsid w:val="0019493D"/>
    <w:rsid w:val="001966A2"/>
    <w:rsid w:val="001A2E82"/>
    <w:rsid w:val="001B3CAD"/>
    <w:rsid w:val="001C40FF"/>
    <w:rsid w:val="001C69EC"/>
    <w:rsid w:val="001D0325"/>
    <w:rsid w:val="001D6FAB"/>
    <w:rsid w:val="001E0B00"/>
    <w:rsid w:val="001E2B86"/>
    <w:rsid w:val="001E502C"/>
    <w:rsid w:val="001E69B5"/>
    <w:rsid w:val="002001E7"/>
    <w:rsid w:val="0020565B"/>
    <w:rsid w:val="002214C8"/>
    <w:rsid w:val="002253DE"/>
    <w:rsid w:val="00233932"/>
    <w:rsid w:val="00246F7E"/>
    <w:rsid w:val="00261A00"/>
    <w:rsid w:val="00263EE4"/>
    <w:rsid w:val="00281637"/>
    <w:rsid w:val="00285F7B"/>
    <w:rsid w:val="002C0879"/>
    <w:rsid w:val="002D006E"/>
    <w:rsid w:val="002D0DF2"/>
    <w:rsid w:val="002D1837"/>
    <w:rsid w:val="002D45A0"/>
    <w:rsid w:val="002E3811"/>
    <w:rsid w:val="002F43AC"/>
    <w:rsid w:val="00301644"/>
    <w:rsid w:val="0030236C"/>
    <w:rsid w:val="003067F0"/>
    <w:rsid w:val="0030763D"/>
    <w:rsid w:val="00312C1D"/>
    <w:rsid w:val="0031358D"/>
    <w:rsid w:val="00324A9E"/>
    <w:rsid w:val="00330873"/>
    <w:rsid w:val="00336F1B"/>
    <w:rsid w:val="00337404"/>
    <w:rsid w:val="003469ED"/>
    <w:rsid w:val="003605E6"/>
    <w:rsid w:val="00361985"/>
    <w:rsid w:val="003979A8"/>
    <w:rsid w:val="003A59B2"/>
    <w:rsid w:val="003B1DBB"/>
    <w:rsid w:val="003B6D94"/>
    <w:rsid w:val="003C12BD"/>
    <w:rsid w:val="003D30E1"/>
    <w:rsid w:val="003D38A3"/>
    <w:rsid w:val="003E0B41"/>
    <w:rsid w:val="003E4513"/>
    <w:rsid w:val="003E5E41"/>
    <w:rsid w:val="003F71CE"/>
    <w:rsid w:val="00424A98"/>
    <w:rsid w:val="004426A9"/>
    <w:rsid w:val="00446072"/>
    <w:rsid w:val="004615E4"/>
    <w:rsid w:val="0047313A"/>
    <w:rsid w:val="00487965"/>
    <w:rsid w:val="004963A0"/>
    <w:rsid w:val="004C6FFA"/>
    <w:rsid w:val="004C729B"/>
    <w:rsid w:val="004D6C9C"/>
    <w:rsid w:val="005075C5"/>
    <w:rsid w:val="005078C2"/>
    <w:rsid w:val="00511630"/>
    <w:rsid w:val="00523320"/>
    <w:rsid w:val="00532F88"/>
    <w:rsid w:val="0053490F"/>
    <w:rsid w:val="00537BA5"/>
    <w:rsid w:val="00546862"/>
    <w:rsid w:val="00550CE0"/>
    <w:rsid w:val="005546C6"/>
    <w:rsid w:val="00561D1A"/>
    <w:rsid w:val="005630C5"/>
    <w:rsid w:val="0056363B"/>
    <w:rsid w:val="005752FB"/>
    <w:rsid w:val="0057789E"/>
    <w:rsid w:val="0058315A"/>
    <w:rsid w:val="00583EB3"/>
    <w:rsid w:val="005B5CEE"/>
    <w:rsid w:val="005B6003"/>
    <w:rsid w:val="005B7791"/>
    <w:rsid w:val="005C3045"/>
    <w:rsid w:val="005D3333"/>
    <w:rsid w:val="005D6412"/>
    <w:rsid w:val="005F56BA"/>
    <w:rsid w:val="006040A9"/>
    <w:rsid w:val="00611CBA"/>
    <w:rsid w:val="006127F1"/>
    <w:rsid w:val="00613F29"/>
    <w:rsid w:val="0061557C"/>
    <w:rsid w:val="00621332"/>
    <w:rsid w:val="00640B4E"/>
    <w:rsid w:val="006436B9"/>
    <w:rsid w:val="00657E66"/>
    <w:rsid w:val="00670996"/>
    <w:rsid w:val="00671925"/>
    <w:rsid w:val="0068559D"/>
    <w:rsid w:val="0068773E"/>
    <w:rsid w:val="00694507"/>
    <w:rsid w:val="00694E6A"/>
    <w:rsid w:val="006A41E2"/>
    <w:rsid w:val="006A5B8E"/>
    <w:rsid w:val="006B245E"/>
    <w:rsid w:val="006B27AF"/>
    <w:rsid w:val="006D5401"/>
    <w:rsid w:val="00700356"/>
    <w:rsid w:val="00702DB5"/>
    <w:rsid w:val="007125AB"/>
    <w:rsid w:val="007262C6"/>
    <w:rsid w:val="00727F4B"/>
    <w:rsid w:val="00733FC0"/>
    <w:rsid w:val="0073699E"/>
    <w:rsid w:val="0074236A"/>
    <w:rsid w:val="00751720"/>
    <w:rsid w:val="007630B5"/>
    <w:rsid w:val="007C0A6E"/>
    <w:rsid w:val="007D3B51"/>
    <w:rsid w:val="007D3C65"/>
    <w:rsid w:val="007E0D4E"/>
    <w:rsid w:val="007E15E6"/>
    <w:rsid w:val="007F3146"/>
    <w:rsid w:val="00805220"/>
    <w:rsid w:val="008355B9"/>
    <w:rsid w:val="00837957"/>
    <w:rsid w:val="00855C6D"/>
    <w:rsid w:val="00864833"/>
    <w:rsid w:val="00872D11"/>
    <w:rsid w:val="008768CF"/>
    <w:rsid w:val="0088064E"/>
    <w:rsid w:val="00893481"/>
    <w:rsid w:val="008A2B1C"/>
    <w:rsid w:val="008A6EE2"/>
    <w:rsid w:val="008C1793"/>
    <w:rsid w:val="008D0278"/>
    <w:rsid w:val="008D24DD"/>
    <w:rsid w:val="008E50E4"/>
    <w:rsid w:val="008F3A7E"/>
    <w:rsid w:val="008F45F2"/>
    <w:rsid w:val="00901DBA"/>
    <w:rsid w:val="00904AD0"/>
    <w:rsid w:val="0090611F"/>
    <w:rsid w:val="00914DA4"/>
    <w:rsid w:val="00920199"/>
    <w:rsid w:val="00936025"/>
    <w:rsid w:val="00943A9F"/>
    <w:rsid w:val="00954C7B"/>
    <w:rsid w:val="009708ED"/>
    <w:rsid w:val="00984294"/>
    <w:rsid w:val="009916BC"/>
    <w:rsid w:val="009A1BB8"/>
    <w:rsid w:val="009B722F"/>
    <w:rsid w:val="009C081F"/>
    <w:rsid w:val="009C33A3"/>
    <w:rsid w:val="009C3E57"/>
    <w:rsid w:val="009D53F6"/>
    <w:rsid w:val="009E665E"/>
    <w:rsid w:val="00A058FD"/>
    <w:rsid w:val="00A07395"/>
    <w:rsid w:val="00A154AB"/>
    <w:rsid w:val="00A259FC"/>
    <w:rsid w:val="00A5041D"/>
    <w:rsid w:val="00A5748A"/>
    <w:rsid w:val="00A652EF"/>
    <w:rsid w:val="00A676F6"/>
    <w:rsid w:val="00A715E8"/>
    <w:rsid w:val="00A7304D"/>
    <w:rsid w:val="00A765C8"/>
    <w:rsid w:val="00A830AE"/>
    <w:rsid w:val="00A865A1"/>
    <w:rsid w:val="00A90A83"/>
    <w:rsid w:val="00AA0748"/>
    <w:rsid w:val="00AA5D97"/>
    <w:rsid w:val="00AB5079"/>
    <w:rsid w:val="00AB7ED9"/>
    <w:rsid w:val="00AC4C81"/>
    <w:rsid w:val="00AD2665"/>
    <w:rsid w:val="00AD71CC"/>
    <w:rsid w:val="00AE1EB8"/>
    <w:rsid w:val="00AE2A73"/>
    <w:rsid w:val="00AF7216"/>
    <w:rsid w:val="00B16B8D"/>
    <w:rsid w:val="00B24BA7"/>
    <w:rsid w:val="00B33516"/>
    <w:rsid w:val="00B46D8C"/>
    <w:rsid w:val="00B61C7B"/>
    <w:rsid w:val="00B6579B"/>
    <w:rsid w:val="00B82E1C"/>
    <w:rsid w:val="00B82F3C"/>
    <w:rsid w:val="00B93428"/>
    <w:rsid w:val="00BA0875"/>
    <w:rsid w:val="00BB4A60"/>
    <w:rsid w:val="00BC2FC7"/>
    <w:rsid w:val="00BC44AC"/>
    <w:rsid w:val="00BC6212"/>
    <w:rsid w:val="00BD6F0A"/>
    <w:rsid w:val="00BE22DF"/>
    <w:rsid w:val="00BE5B13"/>
    <w:rsid w:val="00BE699E"/>
    <w:rsid w:val="00BE6A54"/>
    <w:rsid w:val="00C033AE"/>
    <w:rsid w:val="00C13463"/>
    <w:rsid w:val="00C22366"/>
    <w:rsid w:val="00C32AF8"/>
    <w:rsid w:val="00C33934"/>
    <w:rsid w:val="00C360B2"/>
    <w:rsid w:val="00C44DE9"/>
    <w:rsid w:val="00C4788C"/>
    <w:rsid w:val="00C52ABD"/>
    <w:rsid w:val="00C530C6"/>
    <w:rsid w:val="00C64BFB"/>
    <w:rsid w:val="00C74552"/>
    <w:rsid w:val="00C74C6E"/>
    <w:rsid w:val="00C766AA"/>
    <w:rsid w:val="00C8480C"/>
    <w:rsid w:val="00CB74C8"/>
    <w:rsid w:val="00CC11F8"/>
    <w:rsid w:val="00CD0DB1"/>
    <w:rsid w:val="00CD7EE2"/>
    <w:rsid w:val="00CE3AE7"/>
    <w:rsid w:val="00CE66D7"/>
    <w:rsid w:val="00CF5F9F"/>
    <w:rsid w:val="00D01B88"/>
    <w:rsid w:val="00D06AD4"/>
    <w:rsid w:val="00D2125B"/>
    <w:rsid w:val="00D21D5C"/>
    <w:rsid w:val="00D267A7"/>
    <w:rsid w:val="00D362C7"/>
    <w:rsid w:val="00D43B65"/>
    <w:rsid w:val="00D45C2B"/>
    <w:rsid w:val="00D63EEF"/>
    <w:rsid w:val="00D74190"/>
    <w:rsid w:val="00D85038"/>
    <w:rsid w:val="00D86682"/>
    <w:rsid w:val="00D90843"/>
    <w:rsid w:val="00D922C2"/>
    <w:rsid w:val="00D935AC"/>
    <w:rsid w:val="00D93B1B"/>
    <w:rsid w:val="00D96B62"/>
    <w:rsid w:val="00DB7351"/>
    <w:rsid w:val="00DC208A"/>
    <w:rsid w:val="00DE74FF"/>
    <w:rsid w:val="00DF3290"/>
    <w:rsid w:val="00E0022F"/>
    <w:rsid w:val="00E25580"/>
    <w:rsid w:val="00E27D9E"/>
    <w:rsid w:val="00E32A84"/>
    <w:rsid w:val="00E344B8"/>
    <w:rsid w:val="00E41FC8"/>
    <w:rsid w:val="00E44220"/>
    <w:rsid w:val="00E6332B"/>
    <w:rsid w:val="00E82F39"/>
    <w:rsid w:val="00EB065F"/>
    <w:rsid w:val="00EB54FF"/>
    <w:rsid w:val="00EC49AA"/>
    <w:rsid w:val="00ED79E5"/>
    <w:rsid w:val="00EE621D"/>
    <w:rsid w:val="00F1017A"/>
    <w:rsid w:val="00F125A5"/>
    <w:rsid w:val="00F15FC5"/>
    <w:rsid w:val="00F17F85"/>
    <w:rsid w:val="00F20965"/>
    <w:rsid w:val="00F2402C"/>
    <w:rsid w:val="00F4285F"/>
    <w:rsid w:val="00F43AB6"/>
    <w:rsid w:val="00F51E42"/>
    <w:rsid w:val="00F578CB"/>
    <w:rsid w:val="00F913FA"/>
    <w:rsid w:val="00FA25F0"/>
    <w:rsid w:val="00FB037A"/>
    <w:rsid w:val="00FB1C88"/>
    <w:rsid w:val="00FB54C9"/>
    <w:rsid w:val="00FC3022"/>
    <w:rsid w:val="00FC45A1"/>
    <w:rsid w:val="00FD2151"/>
    <w:rsid w:val="00FD4C7F"/>
    <w:rsid w:val="00FD78E8"/>
    <w:rsid w:val="00FD7FE4"/>
    <w:rsid w:val="00FF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4"/>
    <o:shapelayout v:ext="edit">
      <o:idmap v:ext="edit" data="1"/>
      <o:rules v:ext="edit">
        <o:r id="V:Rule1" type="connector" idref="#_x0000_s1046"/>
        <o:r id="V:Rule2" type="connector" idref="#_x0000_s1062"/>
        <o:r id="V:Rule3" type="connector" idref="#_x0000_s1063"/>
        <o:r id="V:Rule4" type="connector" idref="#_x0000_s1064"/>
        <o:r id="V:Rule5" type="connector" idref="#_x0000_s1065"/>
        <o:r id="V:Rule6" type="connector" idref="#_x0000_s1066"/>
        <o:r id="V:Rule7" type="connector" idref="#_x0000_s1067"/>
        <o:r id="V:Rule8" type="connector" idref="#_x0000_s1068"/>
        <o:r id="V:Rule9" type="connector" idref="#_x0000_s1069"/>
        <o:r id="V:Rule10" type="connector" idref="#_x0000_s1070"/>
        <o:r id="V:Rule11" type="connector" idref="#_x0000_s1071"/>
        <o:r id="V:Rule12" type="connector" idref="#_x0000_s1072"/>
        <o:r id="V:Rule13" type="connector" idref="#_x0000_s1073"/>
        <o:r id="V:Rule14" type="connector" idref="#_x0000_s1074"/>
        <o:r id="V:Rule15" type="connector" idref="#_x0000_s1075"/>
        <o:r id="V:Rule16" type="connector" idref="#_x0000_s1076"/>
        <o:r id="V:Rule17" type="connector" idref="#_x0000_s1104"/>
      </o:rules>
    </o:shapelayout>
  </w:shapeDefaults>
  <w:decimalSymbol w:val=","/>
  <w:listSeparator w:val=";"/>
  <w14:defaultImageDpi w14:val="0"/>
  <w15:docId w15:val="{F61AC630-CA0B-485B-85E6-3E8DEAB7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0"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uiPriority="0" w:unhideWhenUsed="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A5A"/>
    <w:rPr>
      <w:rFonts w:ascii="Times New Roman" w:hAnsi="Times New Roman" w:cs="Times New Roman"/>
      <w:sz w:val="24"/>
      <w:szCs w:val="24"/>
    </w:rPr>
  </w:style>
  <w:style w:type="paragraph" w:styleId="1">
    <w:name w:val="heading 1"/>
    <w:basedOn w:val="a"/>
    <w:next w:val="a"/>
    <w:link w:val="10"/>
    <w:uiPriority w:val="9"/>
    <w:qFormat/>
    <w:rsid w:val="00045A5A"/>
    <w:pPr>
      <w:keepNext/>
      <w:autoSpaceDE w:val="0"/>
      <w:autoSpaceDN w:val="0"/>
      <w:adjustRightInd w:val="0"/>
      <w:spacing w:line="360" w:lineRule="atLeast"/>
      <w:jc w:val="center"/>
      <w:outlineLvl w:val="0"/>
    </w:pPr>
    <w:rPr>
      <w:b/>
      <w:bCs/>
      <w:sz w:val="28"/>
    </w:rPr>
  </w:style>
  <w:style w:type="paragraph" w:styleId="2">
    <w:name w:val="heading 2"/>
    <w:basedOn w:val="a"/>
    <w:next w:val="a"/>
    <w:link w:val="20"/>
    <w:uiPriority w:val="9"/>
    <w:qFormat/>
    <w:rsid w:val="00045A5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B245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45A5A"/>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
    <w:locked/>
    <w:rsid w:val="00045A5A"/>
    <w:rPr>
      <w:rFonts w:ascii="Arial" w:hAnsi="Arial" w:cs="Arial"/>
      <w:b/>
      <w:bCs/>
      <w:i/>
      <w:iCs/>
      <w:sz w:val="28"/>
      <w:szCs w:val="28"/>
      <w:lang w:val="x-none" w:eastAsia="ru-RU"/>
    </w:rPr>
  </w:style>
  <w:style w:type="character" w:customStyle="1" w:styleId="30">
    <w:name w:val="Заголовок 3 Знак"/>
    <w:basedOn w:val="a0"/>
    <w:link w:val="3"/>
    <w:uiPriority w:val="9"/>
    <w:semiHidden/>
    <w:locked/>
    <w:rsid w:val="006B245E"/>
    <w:rPr>
      <w:rFonts w:ascii="Cambria" w:hAnsi="Cambria" w:cs="Times New Roman"/>
      <w:b/>
      <w:bCs/>
      <w:color w:val="4F81BD"/>
      <w:sz w:val="24"/>
      <w:szCs w:val="24"/>
      <w:lang w:val="x-none" w:eastAsia="ru-RU"/>
    </w:rPr>
  </w:style>
  <w:style w:type="paragraph" w:styleId="a3">
    <w:name w:val="List Paragraph"/>
    <w:basedOn w:val="a"/>
    <w:uiPriority w:val="34"/>
    <w:qFormat/>
    <w:rsid w:val="00045A5A"/>
    <w:pPr>
      <w:ind w:left="720"/>
      <w:contextualSpacing/>
    </w:pPr>
  </w:style>
  <w:style w:type="paragraph" w:styleId="a4">
    <w:name w:val="caption"/>
    <w:basedOn w:val="a"/>
    <w:next w:val="a"/>
    <w:uiPriority w:val="35"/>
    <w:qFormat/>
    <w:rsid w:val="00045A5A"/>
    <w:pPr>
      <w:spacing w:after="200"/>
    </w:pPr>
    <w:rPr>
      <w:b/>
      <w:bCs/>
      <w:color w:val="4F81BD"/>
      <w:sz w:val="18"/>
      <w:szCs w:val="18"/>
    </w:rPr>
  </w:style>
  <w:style w:type="paragraph" w:styleId="a5">
    <w:name w:val="Balloon Text"/>
    <w:basedOn w:val="a"/>
    <w:link w:val="a6"/>
    <w:uiPriority w:val="99"/>
    <w:semiHidden/>
    <w:unhideWhenUsed/>
    <w:rsid w:val="009A1BB8"/>
    <w:rPr>
      <w:rFonts w:ascii="Tahoma" w:hAnsi="Tahoma" w:cs="Tahoma"/>
      <w:sz w:val="16"/>
      <w:szCs w:val="16"/>
    </w:rPr>
  </w:style>
  <w:style w:type="table" w:styleId="a7">
    <w:name w:val="Table Grid"/>
    <w:basedOn w:val="a1"/>
    <w:uiPriority w:val="59"/>
    <w:rsid w:val="00EB54F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у виносці Знак"/>
    <w:basedOn w:val="a0"/>
    <w:link w:val="a5"/>
    <w:uiPriority w:val="99"/>
    <w:semiHidden/>
    <w:locked/>
    <w:rsid w:val="009A1BB8"/>
    <w:rPr>
      <w:rFonts w:ascii="Tahoma" w:hAnsi="Tahoma" w:cs="Tahoma"/>
      <w:sz w:val="16"/>
      <w:szCs w:val="16"/>
      <w:lang w:val="x-none" w:eastAsia="ru-RU"/>
    </w:rPr>
  </w:style>
  <w:style w:type="paragraph" w:styleId="a8">
    <w:name w:val="footer"/>
    <w:basedOn w:val="a"/>
    <w:link w:val="a9"/>
    <w:uiPriority w:val="99"/>
    <w:rsid w:val="00A830AE"/>
    <w:pPr>
      <w:tabs>
        <w:tab w:val="center" w:pos="4677"/>
        <w:tab w:val="right" w:pos="9355"/>
      </w:tabs>
    </w:pPr>
  </w:style>
  <w:style w:type="character" w:styleId="aa">
    <w:name w:val="page number"/>
    <w:basedOn w:val="a0"/>
    <w:uiPriority w:val="99"/>
    <w:rsid w:val="00A830AE"/>
    <w:rPr>
      <w:rFonts w:cs="Times New Roman"/>
    </w:rPr>
  </w:style>
  <w:style w:type="character" w:customStyle="1" w:styleId="a9">
    <w:name w:val="Нижній колонтитул Знак"/>
    <w:basedOn w:val="a0"/>
    <w:link w:val="a8"/>
    <w:uiPriority w:val="99"/>
    <w:locked/>
    <w:rsid w:val="00A830AE"/>
    <w:rPr>
      <w:rFonts w:ascii="Times New Roman" w:hAnsi="Times New Roman" w:cs="Times New Roman"/>
      <w:sz w:val="24"/>
      <w:szCs w:val="24"/>
      <w:lang w:val="x-none" w:eastAsia="ru-RU"/>
    </w:rPr>
  </w:style>
  <w:style w:type="paragraph" w:styleId="ab">
    <w:name w:val="header"/>
    <w:basedOn w:val="a"/>
    <w:link w:val="ac"/>
    <w:uiPriority w:val="99"/>
    <w:rsid w:val="00A830AE"/>
    <w:pPr>
      <w:tabs>
        <w:tab w:val="center" w:pos="4677"/>
        <w:tab w:val="right" w:pos="9355"/>
      </w:tabs>
    </w:pPr>
  </w:style>
  <w:style w:type="paragraph" w:styleId="11">
    <w:name w:val="toc 1"/>
    <w:basedOn w:val="a"/>
    <w:next w:val="a"/>
    <w:autoRedefine/>
    <w:uiPriority w:val="39"/>
    <w:rsid w:val="00E82F39"/>
    <w:pPr>
      <w:tabs>
        <w:tab w:val="left" w:pos="480"/>
        <w:tab w:val="right" w:leader="dot" w:pos="9356"/>
      </w:tabs>
      <w:spacing w:line="264" w:lineRule="auto"/>
    </w:pPr>
    <w:rPr>
      <w:b/>
      <w:noProof/>
      <w:sz w:val="28"/>
      <w:szCs w:val="28"/>
    </w:rPr>
  </w:style>
  <w:style w:type="character" w:customStyle="1" w:styleId="ac">
    <w:name w:val="Верхній колонтитул Знак"/>
    <w:basedOn w:val="a0"/>
    <w:link w:val="ab"/>
    <w:uiPriority w:val="99"/>
    <w:locked/>
    <w:rsid w:val="00A830AE"/>
    <w:rPr>
      <w:rFonts w:ascii="Times New Roman" w:hAnsi="Times New Roman" w:cs="Times New Roman"/>
      <w:sz w:val="24"/>
      <w:szCs w:val="24"/>
      <w:lang w:val="x-none" w:eastAsia="ru-RU"/>
    </w:rPr>
  </w:style>
  <w:style w:type="paragraph" w:styleId="12">
    <w:name w:val="index 1"/>
    <w:basedOn w:val="a"/>
    <w:next w:val="a"/>
    <w:autoRedefine/>
    <w:uiPriority w:val="99"/>
    <w:semiHidden/>
    <w:rsid w:val="00A830AE"/>
    <w:pPr>
      <w:ind w:left="240" w:hanging="240"/>
    </w:pPr>
  </w:style>
  <w:style w:type="paragraph" w:styleId="21">
    <w:name w:val="toc 2"/>
    <w:basedOn w:val="a"/>
    <w:next w:val="a"/>
    <w:autoRedefine/>
    <w:uiPriority w:val="39"/>
    <w:rsid w:val="00301644"/>
    <w:pPr>
      <w:tabs>
        <w:tab w:val="left" w:pos="880"/>
        <w:tab w:val="right" w:leader="dot" w:pos="9356"/>
      </w:tabs>
      <w:spacing w:line="264" w:lineRule="auto"/>
      <w:ind w:left="240"/>
    </w:pPr>
  </w:style>
  <w:style w:type="character" w:styleId="ad">
    <w:name w:val="Hyperlink"/>
    <w:basedOn w:val="a0"/>
    <w:uiPriority w:val="99"/>
    <w:rsid w:val="00A830AE"/>
    <w:rPr>
      <w:rFonts w:cs="Times New Roman"/>
      <w:color w:val="0000FF"/>
      <w:u w:val="single"/>
    </w:rPr>
  </w:style>
  <w:style w:type="paragraph" w:styleId="ae">
    <w:name w:val="Normal (Web)"/>
    <w:basedOn w:val="a"/>
    <w:uiPriority w:val="99"/>
    <w:rsid w:val="00A830AE"/>
  </w:style>
  <w:style w:type="paragraph" w:styleId="31">
    <w:name w:val="toc 3"/>
    <w:basedOn w:val="a"/>
    <w:next w:val="a"/>
    <w:autoRedefine/>
    <w:uiPriority w:val="39"/>
    <w:rsid w:val="00A830AE"/>
    <w:pPr>
      <w:ind w:left="480"/>
    </w:pPr>
  </w:style>
  <w:style w:type="paragraph" w:styleId="af">
    <w:name w:val="Document Map"/>
    <w:basedOn w:val="a"/>
    <w:link w:val="af0"/>
    <w:uiPriority w:val="99"/>
    <w:semiHidden/>
    <w:rsid w:val="00A830AE"/>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A830AE"/>
    <w:rPr>
      <w:rFonts w:ascii="Tahoma" w:hAnsi="Tahoma" w:cs="Tahoma"/>
      <w:sz w:val="24"/>
      <w:szCs w:val="24"/>
      <w:shd w:val="clear" w:color="auto" w:fill="000080"/>
      <w:lang w:val="x-none" w:eastAsia="ru-RU"/>
    </w:rPr>
  </w:style>
  <w:style w:type="paragraph" w:styleId="af1">
    <w:name w:val="TOC Heading"/>
    <w:basedOn w:val="1"/>
    <w:next w:val="a"/>
    <w:uiPriority w:val="39"/>
    <w:qFormat/>
    <w:rsid w:val="00D922C2"/>
    <w:pPr>
      <w:keepLines/>
      <w:autoSpaceDE/>
      <w:autoSpaceDN/>
      <w:adjustRightInd/>
      <w:spacing w:before="480" w:line="276" w:lineRule="auto"/>
      <w:jc w:val="left"/>
      <w:outlineLvl w:val="9"/>
    </w:pPr>
    <w:rPr>
      <w:rFonts w:ascii="Cambria" w:hAnsi="Cambria"/>
      <w:color w:val="365F91"/>
      <w:szCs w:val="28"/>
      <w:lang w:eastAsia="en-US"/>
    </w:rPr>
  </w:style>
  <w:style w:type="paragraph" w:styleId="af2">
    <w:name w:val="Body Text Indent"/>
    <w:basedOn w:val="a"/>
    <w:link w:val="af3"/>
    <w:uiPriority w:val="99"/>
    <w:semiHidden/>
    <w:rsid w:val="00EB065F"/>
    <w:pPr>
      <w:spacing w:line="360" w:lineRule="auto"/>
      <w:ind w:firstLine="720"/>
    </w:pPr>
    <w:rPr>
      <w:sz w:val="28"/>
      <w:szCs w:val="20"/>
    </w:rPr>
  </w:style>
  <w:style w:type="paragraph" w:styleId="22">
    <w:name w:val="Body Text Indent 2"/>
    <w:basedOn w:val="a"/>
    <w:link w:val="23"/>
    <w:uiPriority w:val="99"/>
    <w:semiHidden/>
    <w:unhideWhenUsed/>
    <w:rsid w:val="00EB065F"/>
    <w:pPr>
      <w:spacing w:after="120" w:line="480" w:lineRule="auto"/>
      <w:ind w:left="283"/>
    </w:pPr>
  </w:style>
  <w:style w:type="character" w:customStyle="1" w:styleId="af3">
    <w:name w:val="Основний текст з відступом Знак"/>
    <w:basedOn w:val="a0"/>
    <w:link w:val="af2"/>
    <w:uiPriority w:val="99"/>
    <w:semiHidden/>
    <w:locked/>
    <w:rsid w:val="00EB065F"/>
    <w:rPr>
      <w:rFonts w:ascii="Times New Roman" w:hAnsi="Times New Roman" w:cs="Times New Roman"/>
      <w:sz w:val="20"/>
      <w:szCs w:val="20"/>
      <w:lang w:val="x-none" w:eastAsia="ru-RU"/>
    </w:rPr>
  </w:style>
  <w:style w:type="paragraph" w:styleId="32">
    <w:name w:val="Body Text Indent 3"/>
    <w:basedOn w:val="a"/>
    <w:link w:val="33"/>
    <w:uiPriority w:val="99"/>
    <w:unhideWhenUsed/>
    <w:rsid w:val="00EB065F"/>
    <w:pPr>
      <w:spacing w:after="120"/>
      <w:ind w:left="283"/>
    </w:pPr>
    <w:rPr>
      <w:sz w:val="16"/>
      <w:szCs w:val="16"/>
    </w:rPr>
  </w:style>
  <w:style w:type="character" w:customStyle="1" w:styleId="23">
    <w:name w:val="Основний текст з відступом 2 Знак"/>
    <w:basedOn w:val="a0"/>
    <w:link w:val="22"/>
    <w:uiPriority w:val="99"/>
    <w:semiHidden/>
    <w:locked/>
    <w:rsid w:val="00EB065F"/>
    <w:rPr>
      <w:rFonts w:ascii="Times New Roman" w:hAnsi="Times New Roman" w:cs="Times New Roman"/>
      <w:sz w:val="24"/>
      <w:szCs w:val="24"/>
      <w:lang w:val="x-none" w:eastAsia="ru-RU"/>
    </w:rPr>
  </w:style>
  <w:style w:type="paragraph" w:customStyle="1" w:styleId="FR1">
    <w:name w:val="FR1"/>
    <w:rsid w:val="00EB065F"/>
    <w:pPr>
      <w:autoSpaceDE w:val="0"/>
      <w:autoSpaceDN w:val="0"/>
      <w:adjustRightInd w:val="0"/>
    </w:pPr>
    <w:rPr>
      <w:rFonts w:ascii="Arial" w:hAnsi="Arial" w:cs="Arial"/>
      <w:sz w:val="12"/>
      <w:szCs w:val="12"/>
    </w:rPr>
  </w:style>
  <w:style w:type="character" w:customStyle="1" w:styleId="33">
    <w:name w:val="Основний текст з відступом 3 Знак"/>
    <w:basedOn w:val="a0"/>
    <w:link w:val="32"/>
    <w:uiPriority w:val="99"/>
    <w:locked/>
    <w:rsid w:val="00EB065F"/>
    <w:rPr>
      <w:rFonts w:ascii="Times New Roman" w:hAnsi="Times New Roman" w:cs="Times New Roman"/>
      <w:sz w:val="16"/>
      <w:szCs w:val="16"/>
      <w:lang w:val="x-none" w:eastAsia="ru-RU"/>
    </w:rPr>
  </w:style>
  <w:style w:type="paragraph" w:styleId="af4">
    <w:name w:val="Body Text"/>
    <w:basedOn w:val="a"/>
    <w:link w:val="af5"/>
    <w:uiPriority w:val="99"/>
    <w:unhideWhenUsed/>
    <w:rsid w:val="00EB065F"/>
    <w:pPr>
      <w:spacing w:after="120"/>
    </w:pPr>
  </w:style>
  <w:style w:type="paragraph" w:customStyle="1" w:styleId="FR3">
    <w:name w:val="FR3"/>
    <w:rsid w:val="00D74190"/>
    <w:pPr>
      <w:autoSpaceDE w:val="0"/>
      <w:autoSpaceDN w:val="0"/>
      <w:adjustRightInd w:val="0"/>
      <w:ind w:left="120"/>
      <w:jc w:val="center"/>
    </w:pPr>
    <w:rPr>
      <w:rFonts w:ascii="Times New Roman" w:hAnsi="Times New Roman" w:cs="Times New Roman"/>
      <w:sz w:val="12"/>
      <w:szCs w:val="12"/>
    </w:rPr>
  </w:style>
  <w:style w:type="character" w:customStyle="1" w:styleId="af5">
    <w:name w:val="Основний текст Знак"/>
    <w:basedOn w:val="a0"/>
    <w:link w:val="af4"/>
    <w:uiPriority w:val="99"/>
    <w:locked/>
    <w:rsid w:val="00EB065F"/>
    <w:rPr>
      <w:rFonts w:ascii="Times New Roman" w:hAnsi="Times New Roman" w:cs="Times New Roman"/>
      <w:sz w:val="24"/>
      <w:szCs w:val="24"/>
      <w:lang w:val="x-none" w:eastAsia="ru-RU"/>
    </w:rPr>
  </w:style>
  <w:style w:type="paragraph" w:customStyle="1" w:styleId="FR4">
    <w:name w:val="FR4"/>
    <w:rsid w:val="00D74190"/>
    <w:pPr>
      <w:autoSpaceDE w:val="0"/>
      <w:autoSpaceDN w:val="0"/>
      <w:adjustRightInd w:val="0"/>
      <w:ind w:left="80"/>
      <w:jc w:val="center"/>
    </w:pPr>
    <w:rPr>
      <w:rFonts w:ascii="Arial" w:hAnsi="Arial" w:cs="Arial"/>
      <w:sz w:val="12"/>
      <w:szCs w:val="12"/>
    </w:rPr>
  </w:style>
  <w:style w:type="paragraph" w:customStyle="1" w:styleId="13">
    <w:name w:val="Обычный + Первая строка:  1 см"/>
    <w:basedOn w:val="a"/>
    <w:rsid w:val="0073699E"/>
    <w:pPr>
      <w:ind w:firstLine="720"/>
      <w:jc w:val="center"/>
    </w:pPr>
    <w:rPr>
      <w:color w:val="000000"/>
      <w:spacing w:val="-5"/>
      <w:w w:val="74"/>
      <w:sz w:val="28"/>
      <w:szCs w:val="28"/>
    </w:rPr>
  </w:style>
  <w:style w:type="paragraph" w:styleId="af6">
    <w:name w:val="Plain Text"/>
    <w:basedOn w:val="a"/>
    <w:link w:val="af7"/>
    <w:uiPriority w:val="99"/>
    <w:rsid w:val="0073699E"/>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Courier New"/>
    </w:rPr>
  </w:style>
  <w:style w:type="paragraph" w:customStyle="1" w:styleId="140">
    <w:name w:val="Стиль 14 пт По ширине Первая строка:  0"/>
    <w:aliases w:val="38&quot; Справа:  -0&quot; Междус"/>
    <w:basedOn w:val="a"/>
    <w:rsid w:val="0073699E"/>
    <w:pPr>
      <w:widowControl w:val="0"/>
      <w:autoSpaceDE w:val="0"/>
      <w:autoSpaceDN w:val="0"/>
      <w:adjustRightInd w:val="0"/>
      <w:spacing w:line="360" w:lineRule="auto"/>
      <w:ind w:right="-5" w:firstLine="540"/>
      <w:jc w:val="both"/>
    </w:pPr>
    <w:rPr>
      <w:sz w:val="28"/>
      <w:szCs w:val="20"/>
    </w:rPr>
  </w:style>
  <w:style w:type="character" w:styleId="af8">
    <w:name w:val="Placeholder Text"/>
    <w:basedOn w:val="a0"/>
    <w:uiPriority w:val="99"/>
    <w:semiHidden/>
    <w:rsid w:val="00E82F3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0.wmf"/><Relationship Id="rId21" Type="http://schemas.openxmlformats.org/officeDocument/2006/relationships/image" Target="media/image7.png"/><Relationship Id="rId42" Type="http://schemas.openxmlformats.org/officeDocument/2006/relationships/oleObject" Target="embeddings/oleObject11.bin"/><Relationship Id="rId47" Type="http://schemas.openxmlformats.org/officeDocument/2006/relationships/image" Target="media/image20.png"/><Relationship Id="rId63" Type="http://schemas.openxmlformats.org/officeDocument/2006/relationships/image" Target="media/image28.wmf"/><Relationship Id="rId68" Type="http://schemas.openxmlformats.org/officeDocument/2006/relationships/oleObject" Target="embeddings/______Microsoft_Excel_97-200314.xls"/><Relationship Id="rId84" Type="http://schemas.openxmlformats.org/officeDocument/2006/relationships/image" Target="media/image41.png"/><Relationship Id="rId89" Type="http://schemas.openxmlformats.org/officeDocument/2006/relationships/image" Target="media/image46.wmf"/><Relationship Id="rId112" Type="http://schemas.openxmlformats.org/officeDocument/2006/relationships/oleObject" Target="embeddings/oleObject29.bin"/><Relationship Id="rId16" Type="http://schemas.openxmlformats.org/officeDocument/2006/relationships/oleObject" Target="embeddings/______Microsoft_Excel_97-20032.xls"/><Relationship Id="rId107" Type="http://schemas.openxmlformats.org/officeDocument/2006/relationships/image" Target="media/image55.wmf"/><Relationship Id="rId11" Type="http://schemas.openxmlformats.org/officeDocument/2006/relationships/image" Target="media/image2.wmf"/><Relationship Id="rId32" Type="http://schemas.openxmlformats.org/officeDocument/2006/relationships/oleObject" Target="embeddings/______Microsoft_Excel_97-20035.xls"/><Relationship Id="rId37" Type="http://schemas.openxmlformats.org/officeDocument/2006/relationships/image" Target="media/image15.wmf"/><Relationship Id="rId53" Type="http://schemas.openxmlformats.org/officeDocument/2006/relationships/image" Target="media/image23.png"/><Relationship Id="rId58" Type="http://schemas.openxmlformats.org/officeDocument/2006/relationships/oleObject" Target="embeddings/______Microsoft_Excel_97-200313.xls"/><Relationship Id="rId74" Type="http://schemas.openxmlformats.org/officeDocument/2006/relationships/oleObject" Target="embeddings/______Microsoft_Excel_97-200317.xls"/><Relationship Id="rId79" Type="http://schemas.openxmlformats.org/officeDocument/2006/relationships/image" Target="media/image36.png"/><Relationship Id="rId102" Type="http://schemas.openxmlformats.org/officeDocument/2006/relationships/oleObject" Target="embeddings/______Microsoft_Excel_97-200318.xls"/><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19.bin"/><Relationship Id="rId95" Type="http://schemas.openxmlformats.org/officeDocument/2006/relationships/image" Target="media/image49.wmf"/><Relationship Id="rId22" Type="http://schemas.openxmlformats.org/officeDocument/2006/relationships/oleObject" Target="embeddings/______Microsoft_Excel_97-20033.xls"/><Relationship Id="rId27" Type="http://schemas.openxmlformats.org/officeDocument/2006/relationships/image" Target="media/image10.png"/><Relationship Id="rId43" Type="http://schemas.openxmlformats.org/officeDocument/2006/relationships/image" Target="media/image18.emf"/><Relationship Id="rId48" Type="http://schemas.openxmlformats.org/officeDocument/2006/relationships/oleObject" Target="embeddings/______Microsoft_Excel_97-20039.xls"/><Relationship Id="rId64" Type="http://schemas.openxmlformats.org/officeDocument/2006/relationships/oleObject" Target="embeddings/oleObject15.bin"/><Relationship Id="rId69" Type="http://schemas.openxmlformats.org/officeDocument/2006/relationships/image" Target="media/image31.png"/><Relationship Id="rId113" Type="http://schemas.openxmlformats.org/officeDocument/2006/relationships/image" Target="media/image58.wmf"/><Relationship Id="rId118" Type="http://schemas.openxmlformats.org/officeDocument/2006/relationships/oleObject" Target="embeddings/oleObject32.bin"/><Relationship Id="rId80" Type="http://schemas.openxmlformats.org/officeDocument/2006/relationships/image" Target="media/image37.png"/><Relationship Id="rId85" Type="http://schemas.openxmlformats.org/officeDocument/2006/relationships/image" Target="media/image42.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9.bin"/><Relationship Id="rId59" Type="http://schemas.openxmlformats.org/officeDocument/2006/relationships/image" Target="media/image26.wmf"/><Relationship Id="rId103" Type="http://schemas.openxmlformats.org/officeDocument/2006/relationships/image" Target="media/image53.wmf"/><Relationship Id="rId108" Type="http://schemas.openxmlformats.org/officeDocument/2006/relationships/oleObject" Target="embeddings/oleObject27.bin"/><Relationship Id="rId124" Type="http://schemas.openxmlformats.org/officeDocument/2006/relationships/theme" Target="theme/theme1.xml"/><Relationship Id="rId54" Type="http://schemas.openxmlformats.org/officeDocument/2006/relationships/oleObject" Target="embeddings/______Microsoft_Excel_97-200312.xls"/><Relationship Id="rId70" Type="http://schemas.openxmlformats.org/officeDocument/2006/relationships/oleObject" Target="embeddings/______Microsoft_Excel_97-200315.xls"/><Relationship Id="rId75" Type="http://schemas.openxmlformats.org/officeDocument/2006/relationships/image" Target="media/image34.wmf"/><Relationship Id="rId91" Type="http://schemas.openxmlformats.org/officeDocument/2006/relationships/image" Target="media/image47.wmf"/><Relationship Id="rId96"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______Microsoft_Excel_97-20034.xls"/><Relationship Id="rId49" Type="http://schemas.openxmlformats.org/officeDocument/2006/relationships/image" Target="media/image21.emf"/><Relationship Id="rId114" Type="http://schemas.openxmlformats.org/officeDocument/2006/relationships/oleObject" Target="embeddings/oleObject30.bin"/><Relationship Id="rId119" Type="http://schemas.openxmlformats.org/officeDocument/2006/relationships/image" Target="media/image61.wmf"/><Relationship Id="rId44" Type="http://schemas.openxmlformats.org/officeDocument/2006/relationships/oleObject" Target="embeddings/______Microsoft_Excel_97-20037.xls"/><Relationship Id="rId60" Type="http://schemas.openxmlformats.org/officeDocument/2006/relationships/oleObject" Target="embeddings/oleObject13.bin"/><Relationship Id="rId65" Type="http://schemas.openxmlformats.org/officeDocument/2006/relationships/image" Target="media/image29.wmf"/><Relationship Id="rId81" Type="http://schemas.openxmlformats.org/officeDocument/2006/relationships/image" Target="media/image38.png"/><Relationship Id="rId86"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oleObject" Target="embeddings/oleObject3.bin"/><Relationship Id="rId39" Type="http://schemas.openxmlformats.org/officeDocument/2006/relationships/image" Target="media/image16.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______Microsoft_Excel_97-200310.xls"/><Relationship Id="rId55" Type="http://schemas.openxmlformats.org/officeDocument/2006/relationships/image" Target="media/image24.wmf"/><Relationship Id="rId76" Type="http://schemas.openxmlformats.org/officeDocument/2006/relationships/oleObject" Target="embeddings/oleObject17.bin"/><Relationship Id="rId97" Type="http://schemas.openxmlformats.org/officeDocument/2006/relationships/image" Target="media/image50.wmf"/><Relationship Id="rId104" Type="http://schemas.openxmlformats.org/officeDocument/2006/relationships/oleObject" Target="embeddings/oleObject25.bin"/><Relationship Id="rId120" Type="http://schemas.openxmlformats.org/officeDocument/2006/relationships/oleObject" Target="embeddings/oleObject33.bin"/><Relationship Id="rId7" Type="http://schemas.openxmlformats.org/officeDocument/2006/relationships/footer" Target="footer1.xml"/><Relationship Id="rId71" Type="http://schemas.openxmlformats.org/officeDocument/2006/relationships/image" Target="media/image32.png"/><Relationship Id="rId92" Type="http://schemas.openxmlformats.org/officeDocument/2006/relationships/oleObject" Target="embeddings/oleObject20.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oleObject" Target="embeddings/oleObject10.bin"/><Relationship Id="rId45" Type="http://schemas.openxmlformats.org/officeDocument/2006/relationships/image" Target="media/image19.png"/><Relationship Id="rId66" Type="http://schemas.openxmlformats.org/officeDocument/2006/relationships/oleObject" Target="embeddings/oleObject16.bin"/><Relationship Id="rId87" Type="http://schemas.openxmlformats.org/officeDocument/2006/relationships/image" Target="media/image44.png"/><Relationship Id="rId110" Type="http://schemas.openxmlformats.org/officeDocument/2006/relationships/oleObject" Target="embeddings/oleObject28.bin"/><Relationship Id="rId115" Type="http://schemas.openxmlformats.org/officeDocument/2006/relationships/image" Target="media/image59.wmf"/><Relationship Id="rId61" Type="http://schemas.openxmlformats.org/officeDocument/2006/relationships/image" Target="media/image27.wmf"/><Relationship Id="rId82" Type="http://schemas.openxmlformats.org/officeDocument/2006/relationships/image" Target="media/image39.png"/><Relationship Id="rId19" Type="http://schemas.openxmlformats.org/officeDocument/2006/relationships/image" Target="media/image6.wmf"/><Relationship Id="rId14" Type="http://schemas.openxmlformats.org/officeDocument/2006/relationships/oleObject" Target="embeddings/______Microsoft_Excel_97-20031.xls"/><Relationship Id="rId30" Type="http://schemas.openxmlformats.org/officeDocument/2006/relationships/oleObject" Target="embeddings/oleObject7.bin"/><Relationship Id="rId35" Type="http://schemas.openxmlformats.org/officeDocument/2006/relationships/image" Target="media/image14.emf"/><Relationship Id="rId56" Type="http://schemas.openxmlformats.org/officeDocument/2006/relationships/oleObject" Target="embeddings/oleObject12.bin"/><Relationship Id="rId77" Type="http://schemas.openxmlformats.org/officeDocument/2006/relationships/image" Target="media/image35.wmf"/><Relationship Id="rId100" Type="http://schemas.openxmlformats.org/officeDocument/2006/relationships/oleObject" Target="embeddings/oleObject24.bin"/><Relationship Id="rId105" Type="http://schemas.openxmlformats.org/officeDocument/2006/relationships/image" Target="media/image54.wmf"/><Relationship Id="rId8" Type="http://schemas.openxmlformats.org/officeDocument/2006/relationships/footer" Target="footer2.xml"/><Relationship Id="rId51" Type="http://schemas.openxmlformats.org/officeDocument/2006/relationships/image" Target="media/image22.emf"/><Relationship Id="rId72" Type="http://schemas.openxmlformats.org/officeDocument/2006/relationships/oleObject" Target="embeddings/______Microsoft_Excel_97-200316.xls"/><Relationship Id="rId93" Type="http://schemas.openxmlformats.org/officeDocument/2006/relationships/image" Target="media/image48.wmf"/><Relationship Id="rId98" Type="http://schemas.openxmlformats.org/officeDocument/2006/relationships/oleObject" Target="embeddings/oleObject23.bin"/><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______Microsoft_Excel_97-20038.xls"/><Relationship Id="rId67" Type="http://schemas.openxmlformats.org/officeDocument/2006/relationships/image" Target="media/image30.png"/><Relationship Id="rId116" Type="http://schemas.openxmlformats.org/officeDocument/2006/relationships/oleObject" Target="embeddings/oleObject31.bin"/><Relationship Id="rId20" Type="http://schemas.openxmlformats.org/officeDocument/2006/relationships/oleObject" Target="embeddings/oleObject4.bin"/><Relationship Id="rId41" Type="http://schemas.openxmlformats.org/officeDocument/2006/relationships/image" Target="media/image17.wmf"/><Relationship Id="rId62" Type="http://schemas.openxmlformats.org/officeDocument/2006/relationships/oleObject" Target="embeddings/oleObject14.bin"/><Relationship Id="rId83" Type="http://schemas.openxmlformats.org/officeDocument/2006/relationships/image" Target="media/image40.png"/><Relationship Id="rId88" Type="http://schemas.openxmlformats.org/officeDocument/2006/relationships/image" Target="media/image45.png"/><Relationship Id="rId111" Type="http://schemas.openxmlformats.org/officeDocument/2006/relationships/image" Target="media/image57.wmf"/><Relationship Id="rId15" Type="http://schemas.openxmlformats.org/officeDocument/2006/relationships/image" Target="media/image4.emf"/><Relationship Id="rId36" Type="http://schemas.openxmlformats.org/officeDocument/2006/relationships/oleObject" Target="embeddings/______Microsoft_Excel_97-20036.xls"/><Relationship Id="rId57" Type="http://schemas.openxmlformats.org/officeDocument/2006/relationships/image" Target="media/image25.emf"/><Relationship Id="rId106"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oleObject" Target="embeddings/______Microsoft_Excel_97-200311.xls"/><Relationship Id="rId73" Type="http://schemas.openxmlformats.org/officeDocument/2006/relationships/image" Target="media/image33.png"/><Relationship Id="rId78" Type="http://schemas.openxmlformats.org/officeDocument/2006/relationships/oleObject" Target="embeddings/oleObject18.bin"/><Relationship Id="rId94" Type="http://schemas.openxmlformats.org/officeDocument/2006/relationships/oleObject" Target="embeddings/oleObject21.bin"/><Relationship Id="rId99" Type="http://schemas.openxmlformats.org/officeDocument/2006/relationships/image" Target="media/image51.wmf"/><Relationship Id="rId101" Type="http://schemas.openxmlformats.org/officeDocument/2006/relationships/image" Target="media/image52.emf"/><Relationship Id="rId122" Type="http://schemas.openxmlformats.org/officeDocument/2006/relationships/oleObject" Target="embeddings/oleObject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28625</Words>
  <Characters>163164</Characters>
  <Application>Microsoft Office Word</Application>
  <DocSecurity>0</DocSecurity>
  <Lines>1359</Lines>
  <Paragraphs>382</Paragraphs>
  <ScaleCrop>false</ScaleCrop>
  <Company>Bsuir</Company>
  <LinksUpToDate>false</LinksUpToDate>
  <CharactersWithSpaces>191407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Arhangel</dc:creator>
  <cp:keywords/>
  <dc:description/>
  <cp:lastModifiedBy>Irina</cp:lastModifiedBy>
  <cp:revision>2</cp:revision>
  <cp:lastPrinted>2009-06-09T20:26:00Z</cp:lastPrinted>
  <dcterms:created xsi:type="dcterms:W3CDTF">2014-08-15T06:14:00Z</dcterms:created>
  <dcterms:modified xsi:type="dcterms:W3CDTF">2014-08-15T06:14:00Z</dcterms:modified>
</cp:coreProperties>
</file>