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9301D0" w:rsidRPr="009301D0" w:rsidRDefault="009301D0" w:rsidP="009301D0">
      <w:pPr>
        <w:widowControl w:val="0"/>
        <w:tabs>
          <w:tab w:val="left" w:pos="966"/>
        </w:tabs>
        <w:spacing w:line="360" w:lineRule="auto"/>
        <w:jc w:val="center"/>
        <w:rPr>
          <w:caps/>
          <w:sz w:val="28"/>
          <w:szCs w:val="28"/>
        </w:rPr>
      </w:pPr>
    </w:p>
    <w:p w:rsidR="009301D0" w:rsidRPr="009301D0" w:rsidRDefault="009301D0" w:rsidP="009301D0">
      <w:pPr>
        <w:widowControl w:val="0"/>
        <w:tabs>
          <w:tab w:val="left" w:pos="966"/>
        </w:tabs>
        <w:spacing w:line="360" w:lineRule="auto"/>
        <w:jc w:val="center"/>
        <w:rPr>
          <w:caps/>
          <w:sz w:val="28"/>
          <w:szCs w:val="28"/>
        </w:rPr>
      </w:pPr>
    </w:p>
    <w:p w:rsidR="009301D0" w:rsidRDefault="009301D0" w:rsidP="009301D0">
      <w:pPr>
        <w:widowControl w:val="0"/>
        <w:tabs>
          <w:tab w:val="left" w:pos="966"/>
        </w:tabs>
        <w:spacing w:line="360" w:lineRule="auto"/>
        <w:jc w:val="center"/>
        <w:rPr>
          <w:caps/>
          <w:sz w:val="28"/>
          <w:szCs w:val="28"/>
        </w:rPr>
      </w:pPr>
    </w:p>
    <w:p w:rsidR="00E44ABD" w:rsidRPr="009301D0" w:rsidRDefault="00E44ABD" w:rsidP="009301D0">
      <w:pPr>
        <w:widowControl w:val="0"/>
        <w:tabs>
          <w:tab w:val="left" w:pos="966"/>
        </w:tabs>
        <w:spacing w:line="360" w:lineRule="auto"/>
        <w:jc w:val="center"/>
        <w:rPr>
          <w:caps/>
          <w:sz w:val="28"/>
          <w:szCs w:val="28"/>
        </w:rPr>
      </w:pPr>
    </w:p>
    <w:p w:rsidR="009301D0" w:rsidRPr="009301D0" w:rsidRDefault="009301D0" w:rsidP="009301D0">
      <w:pPr>
        <w:widowControl w:val="0"/>
        <w:tabs>
          <w:tab w:val="left" w:pos="966"/>
        </w:tabs>
        <w:spacing w:line="360" w:lineRule="auto"/>
        <w:jc w:val="center"/>
        <w:rPr>
          <w:caps/>
          <w:sz w:val="28"/>
          <w:szCs w:val="28"/>
        </w:rPr>
      </w:pPr>
    </w:p>
    <w:p w:rsidR="006947ED" w:rsidRPr="009301D0" w:rsidRDefault="009301D0" w:rsidP="009301D0">
      <w:pPr>
        <w:widowControl w:val="0"/>
        <w:tabs>
          <w:tab w:val="left" w:pos="966"/>
        </w:tabs>
        <w:spacing w:line="360" w:lineRule="auto"/>
        <w:jc w:val="center"/>
        <w:rPr>
          <w:b/>
          <w:caps/>
          <w:sz w:val="28"/>
          <w:szCs w:val="28"/>
        </w:rPr>
      </w:pPr>
      <w:r w:rsidRPr="009301D0">
        <w:rPr>
          <w:b/>
          <w:sz w:val="28"/>
          <w:szCs w:val="28"/>
        </w:rPr>
        <w:t>Выпускная квалификационная работа</w:t>
      </w:r>
    </w:p>
    <w:p w:rsidR="006947ED" w:rsidRPr="009301D0" w:rsidRDefault="006947ED" w:rsidP="009301D0">
      <w:pPr>
        <w:widowControl w:val="0"/>
        <w:tabs>
          <w:tab w:val="left" w:pos="966"/>
        </w:tabs>
        <w:spacing w:line="360" w:lineRule="auto"/>
        <w:jc w:val="center"/>
        <w:rPr>
          <w:b/>
          <w:sz w:val="28"/>
          <w:szCs w:val="28"/>
        </w:rPr>
      </w:pPr>
      <w:r w:rsidRPr="009301D0">
        <w:rPr>
          <w:b/>
          <w:sz w:val="28"/>
          <w:szCs w:val="28"/>
        </w:rPr>
        <w:t xml:space="preserve">Управление ликвидностью и платежеспособностью предприятия (на материалах ООО </w:t>
      </w:r>
      <w:r w:rsidR="00E44ABD">
        <w:rPr>
          <w:b/>
          <w:sz w:val="28"/>
          <w:szCs w:val="28"/>
        </w:rPr>
        <w:t>"</w:t>
      </w:r>
      <w:r w:rsidRPr="009301D0">
        <w:rPr>
          <w:b/>
          <w:sz w:val="28"/>
          <w:szCs w:val="28"/>
        </w:rPr>
        <w:t>Рассвет</w:t>
      </w:r>
      <w:r w:rsidR="00E44ABD">
        <w:rPr>
          <w:b/>
          <w:sz w:val="28"/>
          <w:szCs w:val="28"/>
        </w:rPr>
        <w:t>"</w:t>
      </w:r>
      <w:r w:rsidRPr="009301D0">
        <w:rPr>
          <w:b/>
          <w:sz w:val="28"/>
          <w:szCs w:val="28"/>
        </w:rPr>
        <w:t xml:space="preserve"> Горшеченского района Курской области)</w:t>
      </w: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Pr="009301D0" w:rsidRDefault="006947ED" w:rsidP="009301D0">
      <w:pPr>
        <w:widowControl w:val="0"/>
        <w:tabs>
          <w:tab w:val="left" w:pos="966"/>
        </w:tabs>
        <w:spacing w:line="360" w:lineRule="auto"/>
        <w:jc w:val="center"/>
        <w:rPr>
          <w:sz w:val="28"/>
          <w:szCs w:val="28"/>
        </w:rPr>
      </w:pPr>
    </w:p>
    <w:p w:rsidR="006947ED" w:rsidRDefault="009301D0" w:rsidP="009301D0">
      <w:pPr>
        <w:widowControl w:val="0"/>
        <w:tabs>
          <w:tab w:val="left" w:pos="966"/>
        </w:tabs>
        <w:spacing w:line="360" w:lineRule="auto"/>
        <w:jc w:val="center"/>
        <w:rPr>
          <w:sz w:val="28"/>
          <w:szCs w:val="28"/>
        </w:rPr>
      </w:pPr>
      <w:r w:rsidRPr="009301D0">
        <w:rPr>
          <w:sz w:val="28"/>
          <w:szCs w:val="28"/>
        </w:rPr>
        <w:t>Курск</w:t>
      </w:r>
      <w:r w:rsidR="006947ED" w:rsidRPr="009301D0">
        <w:rPr>
          <w:sz w:val="28"/>
          <w:szCs w:val="28"/>
        </w:rPr>
        <w:t xml:space="preserve"> </w:t>
      </w:r>
      <w:r>
        <w:rPr>
          <w:sz w:val="28"/>
          <w:szCs w:val="28"/>
        </w:rPr>
        <w:t>–</w:t>
      </w:r>
      <w:r w:rsidR="006947ED" w:rsidRPr="009301D0">
        <w:rPr>
          <w:sz w:val="28"/>
          <w:szCs w:val="28"/>
        </w:rPr>
        <w:t xml:space="preserve"> 2010</w:t>
      </w:r>
    </w:p>
    <w:p w:rsidR="009301D0" w:rsidRDefault="009301D0" w:rsidP="009301D0">
      <w:pPr>
        <w:tabs>
          <w:tab w:val="left" w:pos="966"/>
        </w:tabs>
        <w:spacing w:after="200" w:line="276" w:lineRule="auto"/>
        <w:rPr>
          <w:b/>
          <w:sz w:val="28"/>
          <w:szCs w:val="28"/>
        </w:rPr>
      </w:pPr>
      <w:r>
        <w:rPr>
          <w:b/>
          <w:sz w:val="28"/>
          <w:szCs w:val="28"/>
        </w:rPr>
        <w:br w:type="page"/>
      </w:r>
    </w:p>
    <w:p w:rsidR="006947ED" w:rsidRPr="009301D0" w:rsidRDefault="006947ED" w:rsidP="009301D0">
      <w:pPr>
        <w:widowControl w:val="0"/>
        <w:tabs>
          <w:tab w:val="left" w:pos="966"/>
        </w:tabs>
        <w:spacing w:line="360" w:lineRule="auto"/>
        <w:ind w:firstLine="709"/>
        <w:jc w:val="both"/>
        <w:rPr>
          <w:b/>
          <w:sz w:val="28"/>
          <w:szCs w:val="28"/>
        </w:rPr>
      </w:pPr>
      <w:r w:rsidRPr="009301D0">
        <w:rPr>
          <w:b/>
          <w:sz w:val="28"/>
          <w:szCs w:val="28"/>
        </w:rPr>
        <w:t>Содержание</w:t>
      </w:r>
    </w:p>
    <w:p w:rsidR="009301D0" w:rsidRDefault="009301D0" w:rsidP="009301D0">
      <w:pPr>
        <w:widowControl w:val="0"/>
        <w:tabs>
          <w:tab w:val="left" w:pos="966"/>
          <w:tab w:val="left" w:pos="8931"/>
        </w:tabs>
        <w:spacing w:line="360" w:lineRule="auto"/>
        <w:ind w:firstLine="709"/>
        <w:jc w:val="both"/>
        <w:rPr>
          <w:sz w:val="28"/>
          <w:szCs w:val="28"/>
        </w:rPr>
      </w:pPr>
    </w:p>
    <w:p w:rsidR="006947ED" w:rsidRPr="009301D0" w:rsidRDefault="006947ED" w:rsidP="009301D0">
      <w:pPr>
        <w:widowControl w:val="0"/>
        <w:tabs>
          <w:tab w:val="left" w:pos="966"/>
          <w:tab w:val="left" w:pos="8931"/>
        </w:tabs>
        <w:spacing w:line="360" w:lineRule="auto"/>
        <w:jc w:val="both"/>
        <w:rPr>
          <w:sz w:val="28"/>
          <w:szCs w:val="28"/>
        </w:rPr>
      </w:pPr>
      <w:r w:rsidRPr="009301D0">
        <w:rPr>
          <w:sz w:val="28"/>
          <w:szCs w:val="28"/>
        </w:rPr>
        <w:t>Введение</w:t>
      </w:r>
    </w:p>
    <w:p w:rsidR="006947ED" w:rsidRPr="009301D0" w:rsidRDefault="006947ED" w:rsidP="009301D0">
      <w:pPr>
        <w:widowControl w:val="0"/>
        <w:tabs>
          <w:tab w:val="left" w:pos="426"/>
          <w:tab w:val="left" w:pos="966"/>
        </w:tabs>
        <w:spacing w:line="360" w:lineRule="auto"/>
        <w:jc w:val="both"/>
        <w:rPr>
          <w:sz w:val="28"/>
          <w:szCs w:val="28"/>
        </w:rPr>
      </w:pPr>
      <w:r w:rsidRPr="009301D0">
        <w:rPr>
          <w:sz w:val="28"/>
          <w:szCs w:val="28"/>
        </w:rPr>
        <w:t>1</w:t>
      </w:r>
      <w:r w:rsidR="009301D0">
        <w:rPr>
          <w:sz w:val="28"/>
          <w:szCs w:val="28"/>
        </w:rPr>
        <w:t>.</w:t>
      </w:r>
      <w:r w:rsidRPr="009301D0">
        <w:rPr>
          <w:sz w:val="28"/>
          <w:szCs w:val="28"/>
        </w:rPr>
        <w:t xml:space="preserve"> Теоретические и методологические аспекты оценки ликвидности и платежеспособности предприятия</w:t>
      </w:r>
    </w:p>
    <w:p w:rsidR="006947ED" w:rsidRPr="009301D0" w:rsidRDefault="006947ED" w:rsidP="009301D0">
      <w:pPr>
        <w:widowControl w:val="0"/>
        <w:tabs>
          <w:tab w:val="left" w:pos="966"/>
          <w:tab w:val="left" w:pos="8931"/>
        </w:tabs>
        <w:spacing w:line="360" w:lineRule="auto"/>
        <w:jc w:val="both"/>
        <w:rPr>
          <w:sz w:val="28"/>
          <w:szCs w:val="28"/>
        </w:rPr>
      </w:pPr>
      <w:r w:rsidRPr="009301D0">
        <w:rPr>
          <w:sz w:val="28"/>
          <w:szCs w:val="28"/>
        </w:rPr>
        <w:t>1.1 Сущность и значение ликвидности и платежеспособности</w:t>
      </w:r>
      <w:r w:rsidR="009301D0">
        <w:rPr>
          <w:sz w:val="28"/>
          <w:szCs w:val="28"/>
        </w:rPr>
        <w:t xml:space="preserve"> </w:t>
      </w:r>
      <w:r w:rsidRPr="009301D0">
        <w:rPr>
          <w:sz w:val="28"/>
          <w:szCs w:val="28"/>
        </w:rPr>
        <w:t>предприятия</w:t>
      </w:r>
    </w:p>
    <w:p w:rsidR="006947ED" w:rsidRPr="009301D0" w:rsidRDefault="006947ED" w:rsidP="009301D0">
      <w:pPr>
        <w:widowControl w:val="0"/>
        <w:tabs>
          <w:tab w:val="left" w:pos="966"/>
          <w:tab w:val="left" w:pos="8931"/>
        </w:tabs>
        <w:spacing w:line="360" w:lineRule="auto"/>
        <w:jc w:val="both"/>
        <w:rPr>
          <w:sz w:val="28"/>
          <w:szCs w:val="28"/>
        </w:rPr>
      </w:pPr>
      <w:r w:rsidRPr="009301D0">
        <w:rPr>
          <w:sz w:val="28"/>
          <w:szCs w:val="28"/>
        </w:rPr>
        <w:t>1.2 Основные показатели оценки ликвидности и платежеспособности предприятия. Оценка ликвидности баланса</w:t>
      </w:r>
    </w:p>
    <w:p w:rsidR="006947ED" w:rsidRPr="009301D0" w:rsidRDefault="006947ED" w:rsidP="009301D0">
      <w:pPr>
        <w:widowControl w:val="0"/>
        <w:tabs>
          <w:tab w:val="left" w:pos="966"/>
          <w:tab w:val="left" w:pos="8931"/>
        </w:tabs>
        <w:spacing w:line="360" w:lineRule="auto"/>
        <w:jc w:val="both"/>
        <w:rPr>
          <w:sz w:val="28"/>
          <w:szCs w:val="28"/>
        </w:rPr>
      </w:pPr>
      <w:r w:rsidRPr="009301D0">
        <w:rPr>
          <w:sz w:val="28"/>
          <w:szCs w:val="28"/>
        </w:rPr>
        <w:t>1.3 Актуальная проблематика управления платежеспособностью</w:t>
      </w:r>
      <w:r w:rsidR="009301D0">
        <w:rPr>
          <w:sz w:val="28"/>
          <w:szCs w:val="28"/>
        </w:rPr>
        <w:t xml:space="preserve"> </w:t>
      </w:r>
      <w:r w:rsidRPr="009301D0">
        <w:rPr>
          <w:sz w:val="28"/>
          <w:szCs w:val="28"/>
        </w:rPr>
        <w:t>сельскохозяйственного предприятия в современных условиях</w:t>
      </w:r>
    </w:p>
    <w:p w:rsidR="006947ED" w:rsidRPr="009301D0" w:rsidRDefault="006947ED" w:rsidP="009301D0">
      <w:pPr>
        <w:widowControl w:val="0"/>
        <w:shd w:val="clear" w:color="auto" w:fill="FFFFFF"/>
        <w:tabs>
          <w:tab w:val="left" w:pos="966"/>
          <w:tab w:val="left" w:pos="8931"/>
        </w:tabs>
        <w:spacing w:line="360" w:lineRule="auto"/>
        <w:jc w:val="both"/>
        <w:rPr>
          <w:sz w:val="28"/>
          <w:szCs w:val="28"/>
        </w:rPr>
      </w:pPr>
      <w:r w:rsidRPr="009301D0">
        <w:rPr>
          <w:sz w:val="28"/>
          <w:szCs w:val="28"/>
        </w:rPr>
        <w:t>2</w:t>
      </w:r>
      <w:r w:rsidR="009301D0">
        <w:rPr>
          <w:sz w:val="28"/>
          <w:szCs w:val="28"/>
        </w:rPr>
        <w:t>.</w:t>
      </w:r>
      <w:r w:rsidRPr="009301D0">
        <w:rPr>
          <w:sz w:val="28"/>
          <w:szCs w:val="28"/>
        </w:rPr>
        <w:t xml:space="preserve"> Организационно – экономическая</w:t>
      </w:r>
      <w:r w:rsidR="009301D0">
        <w:rPr>
          <w:sz w:val="28"/>
          <w:szCs w:val="28"/>
        </w:rPr>
        <w:t xml:space="preserve"> </w:t>
      </w:r>
      <w:r w:rsidRPr="009301D0">
        <w:rPr>
          <w:sz w:val="28"/>
          <w:szCs w:val="28"/>
        </w:rPr>
        <w:t xml:space="preserve">характеристика ООО </w:t>
      </w:r>
      <w:r w:rsidR="00E44ABD">
        <w:rPr>
          <w:sz w:val="28"/>
          <w:szCs w:val="28"/>
        </w:rPr>
        <w:t>"</w:t>
      </w:r>
      <w:r w:rsidRPr="009301D0">
        <w:rPr>
          <w:sz w:val="28"/>
          <w:szCs w:val="28"/>
        </w:rPr>
        <w:t>Рассвет</w:t>
      </w:r>
      <w:r w:rsidR="00E44ABD">
        <w:rPr>
          <w:sz w:val="28"/>
          <w:szCs w:val="28"/>
        </w:rPr>
        <w:t>"</w:t>
      </w:r>
      <w:r w:rsidR="009301D0">
        <w:rPr>
          <w:sz w:val="28"/>
          <w:szCs w:val="28"/>
        </w:rPr>
        <w:t xml:space="preserve"> </w:t>
      </w:r>
      <w:r w:rsidRPr="009301D0">
        <w:rPr>
          <w:sz w:val="28"/>
          <w:szCs w:val="28"/>
        </w:rPr>
        <w:t>Горшеченского района Курской области</w:t>
      </w:r>
    </w:p>
    <w:p w:rsidR="006947ED" w:rsidRPr="009301D0" w:rsidRDefault="006947ED" w:rsidP="009301D0">
      <w:pPr>
        <w:widowControl w:val="0"/>
        <w:tabs>
          <w:tab w:val="left" w:pos="966"/>
          <w:tab w:val="left" w:pos="8931"/>
        </w:tabs>
        <w:spacing w:line="360" w:lineRule="auto"/>
        <w:jc w:val="both"/>
        <w:rPr>
          <w:sz w:val="28"/>
          <w:szCs w:val="28"/>
        </w:rPr>
      </w:pPr>
      <w:r w:rsidRPr="009301D0">
        <w:rPr>
          <w:sz w:val="28"/>
          <w:szCs w:val="28"/>
        </w:rPr>
        <w:t>3</w:t>
      </w:r>
      <w:r w:rsidR="009301D0">
        <w:rPr>
          <w:sz w:val="28"/>
          <w:szCs w:val="28"/>
        </w:rPr>
        <w:t>.</w:t>
      </w:r>
      <w:r w:rsidRPr="009301D0">
        <w:rPr>
          <w:sz w:val="28"/>
          <w:szCs w:val="28"/>
        </w:rPr>
        <w:t xml:space="preserve"> </w:t>
      </w:r>
      <w:r w:rsidRPr="009301D0">
        <w:rPr>
          <w:bCs/>
          <w:sz w:val="28"/>
          <w:szCs w:val="28"/>
        </w:rPr>
        <w:t xml:space="preserve">Анализ ликвидности и платежеспособности ООО </w:t>
      </w:r>
      <w:r w:rsidR="00E44ABD">
        <w:rPr>
          <w:bCs/>
          <w:sz w:val="28"/>
          <w:szCs w:val="28"/>
        </w:rPr>
        <w:t>"</w:t>
      </w:r>
      <w:r w:rsidRPr="009301D0">
        <w:rPr>
          <w:bCs/>
          <w:sz w:val="28"/>
          <w:szCs w:val="28"/>
        </w:rPr>
        <w:t>Рассвет</w:t>
      </w:r>
      <w:r w:rsidR="00E44ABD">
        <w:rPr>
          <w:bCs/>
          <w:sz w:val="28"/>
          <w:szCs w:val="28"/>
        </w:rPr>
        <w:t>"</w:t>
      </w:r>
      <w:r w:rsidRPr="009301D0">
        <w:rPr>
          <w:bCs/>
          <w:sz w:val="28"/>
          <w:szCs w:val="28"/>
        </w:rPr>
        <w:t xml:space="preserve"> Горшеченского района Курской области</w:t>
      </w:r>
    </w:p>
    <w:p w:rsidR="006947ED" w:rsidRPr="009301D0" w:rsidRDefault="006947ED" w:rsidP="009301D0">
      <w:pPr>
        <w:widowControl w:val="0"/>
        <w:shd w:val="clear" w:color="auto" w:fill="FFFFFF"/>
        <w:tabs>
          <w:tab w:val="left" w:pos="966"/>
          <w:tab w:val="left" w:pos="8931"/>
        </w:tabs>
        <w:spacing w:line="360" w:lineRule="auto"/>
        <w:jc w:val="both"/>
        <w:rPr>
          <w:sz w:val="28"/>
          <w:szCs w:val="28"/>
        </w:rPr>
      </w:pPr>
      <w:r w:rsidRPr="009301D0">
        <w:rPr>
          <w:sz w:val="28"/>
          <w:szCs w:val="28"/>
        </w:rPr>
        <w:t xml:space="preserve">3.1 </w:t>
      </w:r>
      <w:r w:rsidRPr="009301D0">
        <w:rPr>
          <w:bCs/>
          <w:sz w:val="28"/>
          <w:szCs w:val="28"/>
        </w:rPr>
        <w:t>Оценка финансового состояния и ликвидности баланса</w:t>
      </w:r>
      <w:r w:rsidR="009301D0">
        <w:rPr>
          <w:bCs/>
          <w:sz w:val="28"/>
          <w:szCs w:val="28"/>
        </w:rPr>
        <w:t xml:space="preserve"> </w:t>
      </w:r>
      <w:r w:rsidRPr="009301D0">
        <w:rPr>
          <w:bCs/>
          <w:sz w:val="28"/>
          <w:szCs w:val="28"/>
        </w:rPr>
        <w:t>предприятия</w:t>
      </w:r>
    </w:p>
    <w:p w:rsidR="009301D0" w:rsidRDefault="006947ED" w:rsidP="009301D0">
      <w:pPr>
        <w:widowControl w:val="0"/>
        <w:shd w:val="clear" w:color="auto" w:fill="FFFFFF"/>
        <w:tabs>
          <w:tab w:val="left" w:pos="966"/>
          <w:tab w:val="left" w:pos="8931"/>
        </w:tabs>
        <w:spacing w:line="360" w:lineRule="auto"/>
        <w:jc w:val="both"/>
        <w:rPr>
          <w:sz w:val="28"/>
          <w:szCs w:val="28"/>
        </w:rPr>
      </w:pPr>
      <w:r w:rsidRPr="009301D0">
        <w:rPr>
          <w:sz w:val="28"/>
          <w:szCs w:val="28"/>
        </w:rPr>
        <w:t>3.2 Оценка динамики, состава и структуры денежных потоков</w:t>
      </w:r>
      <w:r w:rsidR="009301D0">
        <w:rPr>
          <w:sz w:val="28"/>
          <w:szCs w:val="28"/>
        </w:rPr>
        <w:t xml:space="preserve"> </w:t>
      </w:r>
      <w:r w:rsidRPr="009301D0">
        <w:rPr>
          <w:sz w:val="28"/>
          <w:szCs w:val="28"/>
        </w:rPr>
        <w:t>предприятия</w:t>
      </w:r>
    </w:p>
    <w:p w:rsidR="006947ED" w:rsidRPr="009301D0" w:rsidRDefault="006947ED" w:rsidP="009301D0">
      <w:pPr>
        <w:widowControl w:val="0"/>
        <w:shd w:val="clear" w:color="auto" w:fill="FFFFFF"/>
        <w:tabs>
          <w:tab w:val="left" w:pos="966"/>
          <w:tab w:val="left" w:pos="8931"/>
        </w:tabs>
        <w:spacing w:line="360" w:lineRule="auto"/>
        <w:jc w:val="both"/>
        <w:rPr>
          <w:sz w:val="28"/>
          <w:szCs w:val="28"/>
        </w:rPr>
      </w:pPr>
      <w:r w:rsidRPr="009301D0">
        <w:rPr>
          <w:sz w:val="28"/>
          <w:szCs w:val="28"/>
        </w:rPr>
        <w:t>3.3 Оценка платежеспособности и финансовой устойчивости</w:t>
      </w:r>
      <w:r w:rsidR="009301D0">
        <w:rPr>
          <w:sz w:val="28"/>
          <w:szCs w:val="28"/>
        </w:rPr>
        <w:t xml:space="preserve"> </w:t>
      </w:r>
      <w:r w:rsidRPr="009301D0">
        <w:rPr>
          <w:sz w:val="28"/>
          <w:szCs w:val="28"/>
        </w:rPr>
        <w:t>предприятия</w:t>
      </w:r>
    </w:p>
    <w:p w:rsidR="006947ED" w:rsidRPr="009301D0" w:rsidRDefault="006947ED" w:rsidP="009301D0">
      <w:pPr>
        <w:widowControl w:val="0"/>
        <w:tabs>
          <w:tab w:val="left" w:pos="966"/>
          <w:tab w:val="left" w:pos="8931"/>
        </w:tabs>
        <w:spacing w:line="360" w:lineRule="auto"/>
        <w:jc w:val="both"/>
        <w:rPr>
          <w:sz w:val="28"/>
          <w:szCs w:val="28"/>
        </w:rPr>
      </w:pPr>
      <w:r w:rsidRPr="009301D0">
        <w:rPr>
          <w:sz w:val="28"/>
          <w:szCs w:val="28"/>
        </w:rPr>
        <w:t>4</w:t>
      </w:r>
      <w:r w:rsidR="009301D0">
        <w:rPr>
          <w:sz w:val="28"/>
          <w:szCs w:val="28"/>
        </w:rPr>
        <w:t>.</w:t>
      </w:r>
      <w:r w:rsidRPr="009301D0">
        <w:rPr>
          <w:sz w:val="28"/>
          <w:szCs w:val="28"/>
        </w:rPr>
        <w:t xml:space="preserve"> Обоснование резервов повышения ликвидности и платежеспособности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Горшеченского района Курской области</w:t>
      </w:r>
    </w:p>
    <w:p w:rsidR="006947ED" w:rsidRPr="009301D0" w:rsidRDefault="006947ED" w:rsidP="009301D0">
      <w:pPr>
        <w:widowControl w:val="0"/>
        <w:tabs>
          <w:tab w:val="left" w:pos="966"/>
          <w:tab w:val="left" w:pos="8931"/>
        </w:tabs>
        <w:spacing w:line="360" w:lineRule="auto"/>
        <w:jc w:val="both"/>
        <w:rPr>
          <w:sz w:val="28"/>
          <w:szCs w:val="28"/>
        </w:rPr>
      </w:pPr>
      <w:r w:rsidRPr="009301D0">
        <w:rPr>
          <w:sz w:val="28"/>
          <w:szCs w:val="28"/>
        </w:rPr>
        <w:t>4.1 Пути</w:t>
      </w:r>
      <w:r w:rsidR="009301D0">
        <w:rPr>
          <w:sz w:val="28"/>
          <w:szCs w:val="28"/>
        </w:rPr>
        <w:t xml:space="preserve"> </w:t>
      </w:r>
      <w:r w:rsidRPr="009301D0">
        <w:rPr>
          <w:sz w:val="28"/>
          <w:szCs w:val="28"/>
        </w:rPr>
        <w:t>оптимизации запасов предприятия</w:t>
      </w:r>
    </w:p>
    <w:p w:rsidR="006947ED" w:rsidRPr="009301D0" w:rsidRDefault="006947ED" w:rsidP="009301D0">
      <w:pPr>
        <w:widowControl w:val="0"/>
        <w:tabs>
          <w:tab w:val="left" w:pos="966"/>
          <w:tab w:val="left" w:pos="8931"/>
        </w:tabs>
        <w:spacing w:line="360" w:lineRule="auto"/>
        <w:jc w:val="both"/>
        <w:rPr>
          <w:bCs/>
          <w:sz w:val="28"/>
          <w:szCs w:val="28"/>
        </w:rPr>
      </w:pPr>
      <w:r w:rsidRPr="009301D0">
        <w:rPr>
          <w:sz w:val="28"/>
          <w:szCs w:val="28"/>
        </w:rPr>
        <w:t xml:space="preserve">4.2 </w:t>
      </w:r>
      <w:r w:rsidRPr="009301D0">
        <w:rPr>
          <w:bCs/>
          <w:sz w:val="28"/>
          <w:szCs w:val="28"/>
        </w:rPr>
        <w:t>Пути ускорения оборачиваемости оборотных средств предприятия</w:t>
      </w:r>
    </w:p>
    <w:p w:rsidR="006947ED" w:rsidRPr="009301D0" w:rsidRDefault="006947ED" w:rsidP="009301D0">
      <w:pPr>
        <w:widowControl w:val="0"/>
        <w:tabs>
          <w:tab w:val="left" w:pos="966"/>
          <w:tab w:val="left" w:pos="8931"/>
        </w:tabs>
        <w:spacing w:line="360" w:lineRule="auto"/>
        <w:jc w:val="both"/>
        <w:rPr>
          <w:bCs/>
          <w:sz w:val="28"/>
          <w:szCs w:val="28"/>
        </w:rPr>
      </w:pPr>
      <w:r w:rsidRPr="009301D0">
        <w:rPr>
          <w:sz w:val="28"/>
          <w:szCs w:val="28"/>
        </w:rPr>
        <w:t>4.3 Резервы повышения ликвидности и платежеспособности</w:t>
      </w:r>
      <w:r w:rsidR="009301D0">
        <w:rPr>
          <w:sz w:val="28"/>
          <w:szCs w:val="28"/>
        </w:rPr>
        <w:t xml:space="preserve"> </w:t>
      </w:r>
      <w:r w:rsidRPr="009301D0">
        <w:rPr>
          <w:sz w:val="28"/>
          <w:szCs w:val="28"/>
        </w:rPr>
        <w:t>предприятия</w:t>
      </w:r>
    </w:p>
    <w:p w:rsidR="006947ED" w:rsidRPr="009301D0" w:rsidRDefault="006947ED" w:rsidP="009301D0">
      <w:pPr>
        <w:widowControl w:val="0"/>
        <w:tabs>
          <w:tab w:val="left" w:pos="966"/>
          <w:tab w:val="left" w:pos="8931"/>
        </w:tabs>
        <w:spacing w:line="360" w:lineRule="auto"/>
        <w:jc w:val="both"/>
        <w:rPr>
          <w:sz w:val="28"/>
          <w:szCs w:val="28"/>
        </w:rPr>
      </w:pPr>
      <w:r w:rsidRPr="009301D0">
        <w:rPr>
          <w:sz w:val="28"/>
          <w:szCs w:val="28"/>
        </w:rPr>
        <w:t xml:space="preserve">5. </w:t>
      </w:r>
      <w:r w:rsidRPr="009301D0">
        <w:rPr>
          <w:bCs/>
          <w:sz w:val="28"/>
          <w:szCs w:val="28"/>
        </w:rPr>
        <w:t xml:space="preserve">Нормативно-правовое регулирование деятельности </w:t>
      </w:r>
      <w:r w:rsidRPr="009301D0">
        <w:rPr>
          <w:sz w:val="28"/>
          <w:szCs w:val="28"/>
        </w:rPr>
        <w:t xml:space="preserve">ООО </w:t>
      </w:r>
      <w:r w:rsidR="00E44ABD">
        <w:rPr>
          <w:sz w:val="28"/>
          <w:szCs w:val="28"/>
        </w:rPr>
        <w:t>"</w:t>
      </w:r>
      <w:r w:rsidRPr="009301D0">
        <w:rPr>
          <w:sz w:val="28"/>
          <w:szCs w:val="28"/>
        </w:rPr>
        <w:t>Рассвет</w:t>
      </w:r>
      <w:r w:rsidR="00E44ABD">
        <w:rPr>
          <w:sz w:val="28"/>
          <w:szCs w:val="28"/>
        </w:rPr>
        <w:t>"</w:t>
      </w:r>
      <w:r w:rsidR="009301D0">
        <w:rPr>
          <w:sz w:val="28"/>
          <w:szCs w:val="28"/>
        </w:rPr>
        <w:t xml:space="preserve"> </w:t>
      </w:r>
      <w:r w:rsidRPr="009301D0">
        <w:rPr>
          <w:sz w:val="28"/>
          <w:szCs w:val="28"/>
        </w:rPr>
        <w:t>Горшеченского района Курской области</w:t>
      </w:r>
    </w:p>
    <w:p w:rsidR="006947ED" w:rsidRPr="009301D0" w:rsidRDefault="006947ED" w:rsidP="009301D0">
      <w:pPr>
        <w:widowControl w:val="0"/>
        <w:tabs>
          <w:tab w:val="left" w:pos="966"/>
          <w:tab w:val="left" w:pos="8931"/>
        </w:tabs>
        <w:spacing w:line="360" w:lineRule="auto"/>
        <w:jc w:val="both"/>
        <w:rPr>
          <w:sz w:val="28"/>
          <w:szCs w:val="28"/>
        </w:rPr>
      </w:pPr>
      <w:r w:rsidRPr="009301D0">
        <w:rPr>
          <w:sz w:val="28"/>
          <w:szCs w:val="28"/>
        </w:rPr>
        <w:t>Выводы и предложения</w:t>
      </w:r>
    </w:p>
    <w:p w:rsidR="006947ED" w:rsidRPr="009301D0" w:rsidRDefault="006947ED" w:rsidP="009301D0">
      <w:pPr>
        <w:widowControl w:val="0"/>
        <w:tabs>
          <w:tab w:val="left" w:pos="966"/>
          <w:tab w:val="left" w:pos="8931"/>
        </w:tabs>
        <w:spacing w:line="360" w:lineRule="auto"/>
        <w:jc w:val="both"/>
        <w:rPr>
          <w:sz w:val="28"/>
          <w:szCs w:val="28"/>
        </w:rPr>
      </w:pPr>
      <w:r w:rsidRPr="009301D0">
        <w:rPr>
          <w:sz w:val="28"/>
          <w:szCs w:val="28"/>
        </w:rPr>
        <w:t>Список использованной литературы</w:t>
      </w:r>
    </w:p>
    <w:p w:rsidR="006947ED" w:rsidRDefault="006947ED" w:rsidP="009301D0">
      <w:pPr>
        <w:widowControl w:val="0"/>
        <w:tabs>
          <w:tab w:val="left" w:pos="966"/>
          <w:tab w:val="left" w:pos="8931"/>
        </w:tabs>
        <w:spacing w:line="360" w:lineRule="auto"/>
        <w:jc w:val="both"/>
        <w:rPr>
          <w:sz w:val="28"/>
          <w:szCs w:val="28"/>
        </w:rPr>
      </w:pPr>
      <w:r w:rsidRPr="009301D0">
        <w:rPr>
          <w:sz w:val="28"/>
          <w:szCs w:val="28"/>
        </w:rPr>
        <w:t>Приложения</w:t>
      </w:r>
    </w:p>
    <w:p w:rsidR="00E44ABD" w:rsidRDefault="00E44ABD" w:rsidP="009301D0">
      <w:pPr>
        <w:tabs>
          <w:tab w:val="left" w:pos="966"/>
        </w:tabs>
        <w:spacing w:after="200" w:line="276" w:lineRule="auto"/>
        <w:rPr>
          <w:b/>
          <w:sz w:val="28"/>
          <w:szCs w:val="28"/>
        </w:rPr>
      </w:pPr>
    </w:p>
    <w:p w:rsidR="009301D0" w:rsidRDefault="009301D0" w:rsidP="009301D0">
      <w:pPr>
        <w:tabs>
          <w:tab w:val="left" w:pos="966"/>
        </w:tabs>
        <w:spacing w:after="200" w:line="276" w:lineRule="auto"/>
        <w:rPr>
          <w:b/>
          <w:sz w:val="28"/>
          <w:szCs w:val="28"/>
        </w:rPr>
      </w:pPr>
      <w:r>
        <w:rPr>
          <w:b/>
          <w:sz w:val="28"/>
          <w:szCs w:val="28"/>
        </w:rPr>
        <w:br w:type="page"/>
      </w:r>
    </w:p>
    <w:p w:rsidR="006947ED" w:rsidRPr="009301D0" w:rsidRDefault="006947ED" w:rsidP="009301D0">
      <w:pPr>
        <w:widowControl w:val="0"/>
        <w:tabs>
          <w:tab w:val="left" w:pos="966"/>
        </w:tabs>
        <w:spacing w:line="360" w:lineRule="auto"/>
        <w:ind w:firstLine="709"/>
        <w:jc w:val="both"/>
        <w:rPr>
          <w:b/>
          <w:sz w:val="28"/>
          <w:szCs w:val="28"/>
        </w:rPr>
      </w:pPr>
      <w:r w:rsidRPr="009301D0">
        <w:rPr>
          <w:b/>
          <w:sz w:val="28"/>
          <w:szCs w:val="28"/>
        </w:rPr>
        <w:t>Введение</w:t>
      </w:r>
    </w:p>
    <w:p w:rsidR="006947ED" w:rsidRPr="009301D0" w:rsidRDefault="006947ED" w:rsidP="009301D0">
      <w:pPr>
        <w:widowControl w:val="0"/>
        <w:tabs>
          <w:tab w:val="left" w:pos="966"/>
        </w:tabs>
        <w:spacing w:line="360" w:lineRule="auto"/>
        <w:ind w:firstLine="709"/>
        <w:jc w:val="both"/>
        <w:rPr>
          <w:b/>
          <w:sz w:val="28"/>
          <w:szCs w:val="28"/>
        </w:rPr>
      </w:pPr>
    </w:p>
    <w:p w:rsidR="006947ED" w:rsidRPr="009301D0" w:rsidRDefault="006947ED" w:rsidP="009301D0">
      <w:pPr>
        <w:widowControl w:val="0"/>
        <w:tabs>
          <w:tab w:val="left" w:pos="966"/>
          <w:tab w:val="left" w:pos="1260"/>
        </w:tabs>
        <w:spacing w:line="360" w:lineRule="auto"/>
        <w:ind w:firstLine="709"/>
        <w:jc w:val="both"/>
        <w:rPr>
          <w:sz w:val="28"/>
          <w:szCs w:val="28"/>
        </w:rPr>
      </w:pPr>
      <w:r w:rsidRPr="009301D0">
        <w:rPr>
          <w:sz w:val="28"/>
          <w:szCs w:val="28"/>
        </w:rPr>
        <w:t>Платежеспособность и ликвидность являются важнейшими характеристиками финансово-экономической деятельности предприятия в условиях рыночной экономики. Если предприятие ликвидно, платежеспособно,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 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p>
    <w:p w:rsidR="006947ED" w:rsidRPr="009301D0" w:rsidRDefault="006947ED" w:rsidP="009301D0">
      <w:pPr>
        <w:widowControl w:val="0"/>
        <w:tabs>
          <w:tab w:val="left" w:pos="966"/>
          <w:tab w:val="left" w:pos="1260"/>
        </w:tabs>
        <w:spacing w:line="360" w:lineRule="auto"/>
        <w:ind w:firstLine="709"/>
        <w:jc w:val="both"/>
        <w:rPr>
          <w:sz w:val="28"/>
          <w:szCs w:val="28"/>
        </w:rPr>
      </w:pPr>
      <w:r w:rsidRPr="009301D0">
        <w:rPr>
          <w:sz w:val="28"/>
          <w:szCs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6947ED" w:rsidRPr="009301D0" w:rsidRDefault="006947ED" w:rsidP="009301D0">
      <w:pPr>
        <w:widowControl w:val="0"/>
        <w:tabs>
          <w:tab w:val="left" w:pos="966"/>
          <w:tab w:val="left" w:pos="1260"/>
        </w:tabs>
        <w:spacing w:line="360" w:lineRule="auto"/>
        <w:ind w:firstLine="709"/>
        <w:jc w:val="both"/>
        <w:rPr>
          <w:sz w:val="28"/>
          <w:szCs w:val="28"/>
        </w:rPr>
      </w:pPr>
      <w:r w:rsidRPr="009301D0">
        <w:rPr>
          <w:sz w:val="28"/>
          <w:szCs w:val="28"/>
        </w:rPr>
        <w:t>В современных условиях хозяйствования от предприятий требуется повышение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Важная роль в реализации этих задач отводится анализу платежеспособности и ликвидности предприятия. Он позволяет изучить и оценить обеспеченность предприятия и его структурных подразделений собственными оборотными средствами в целом, а также по отдельным подразделениям, определить показатели платежеспособности предприятия, установить методику рейтинговой оценки заемщиков.</w:t>
      </w:r>
    </w:p>
    <w:p w:rsidR="006947ED" w:rsidRPr="009301D0" w:rsidRDefault="006947ED" w:rsidP="009301D0">
      <w:pPr>
        <w:widowControl w:val="0"/>
        <w:tabs>
          <w:tab w:val="left" w:pos="966"/>
          <w:tab w:val="left" w:pos="1260"/>
        </w:tabs>
        <w:spacing w:line="360" w:lineRule="auto"/>
        <w:ind w:firstLine="709"/>
        <w:jc w:val="both"/>
        <w:rPr>
          <w:sz w:val="28"/>
          <w:szCs w:val="28"/>
        </w:rPr>
      </w:pPr>
      <w:r w:rsidRPr="009301D0">
        <w:rPr>
          <w:sz w:val="28"/>
          <w:szCs w:val="28"/>
        </w:rPr>
        <w:t>В условиях современного финансового кризиса и постоянно растущего уровня инфляции сложился финансово-долговой тип предпринимательства, характеризующийся замещением производственных активов финансовыми, собственных средств привлеченными, что проявляется, прежде всего, в недостатке собственных оборотных средств предприятий и доступных источников их формирования. Проблемы укрепления платежной дисциплины, вывода предприятия из кризиса неплатежей и стабилизации уровня сельскохозяйственного производства являются наиболее актуальными.</w:t>
      </w:r>
    </w:p>
    <w:p w:rsidR="006947ED" w:rsidRPr="009301D0" w:rsidRDefault="006947ED" w:rsidP="009301D0">
      <w:pPr>
        <w:widowControl w:val="0"/>
        <w:tabs>
          <w:tab w:val="left" w:pos="966"/>
          <w:tab w:val="left" w:pos="1260"/>
        </w:tabs>
        <w:spacing w:line="360" w:lineRule="auto"/>
        <w:ind w:firstLine="709"/>
        <w:jc w:val="both"/>
        <w:rPr>
          <w:sz w:val="28"/>
          <w:szCs w:val="28"/>
        </w:rPr>
      </w:pPr>
      <w:r w:rsidRPr="009301D0">
        <w:rPr>
          <w:sz w:val="28"/>
          <w:szCs w:val="28"/>
        </w:rPr>
        <w:t>Целью</w:t>
      </w:r>
      <w:r w:rsidR="009301D0">
        <w:rPr>
          <w:sz w:val="28"/>
          <w:szCs w:val="28"/>
        </w:rPr>
        <w:t xml:space="preserve"> </w:t>
      </w:r>
      <w:r w:rsidRPr="009301D0">
        <w:rPr>
          <w:sz w:val="28"/>
          <w:szCs w:val="28"/>
        </w:rPr>
        <w:t>дипломной</w:t>
      </w:r>
      <w:r w:rsidR="009301D0">
        <w:rPr>
          <w:sz w:val="28"/>
          <w:szCs w:val="28"/>
        </w:rPr>
        <w:t xml:space="preserve"> </w:t>
      </w:r>
      <w:r w:rsidRPr="009301D0">
        <w:rPr>
          <w:sz w:val="28"/>
          <w:szCs w:val="28"/>
        </w:rPr>
        <w:t>работы</w:t>
      </w:r>
      <w:r w:rsidR="009301D0">
        <w:rPr>
          <w:sz w:val="28"/>
          <w:szCs w:val="28"/>
        </w:rPr>
        <w:t xml:space="preserve"> </w:t>
      </w:r>
      <w:r w:rsidRPr="009301D0">
        <w:rPr>
          <w:sz w:val="28"/>
          <w:szCs w:val="28"/>
        </w:rPr>
        <w:t>является анализ ликвидности и платежеспособности как основных элементов финансово-экономической устойчивости, а также разработка мероприятий по улучшению данных показателей.</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 соответствии с целью исследования были поставлены и решены следующие задачи:</w:t>
      </w:r>
    </w:p>
    <w:p w:rsidR="006947ED" w:rsidRPr="009301D0" w:rsidRDefault="006947ED" w:rsidP="009301D0">
      <w:pPr>
        <w:widowControl w:val="0"/>
        <w:numPr>
          <w:ilvl w:val="0"/>
          <w:numId w:val="1"/>
        </w:numPr>
        <w:tabs>
          <w:tab w:val="left" w:pos="966"/>
        </w:tabs>
        <w:spacing w:line="360" w:lineRule="auto"/>
        <w:ind w:firstLine="709"/>
        <w:jc w:val="both"/>
        <w:rPr>
          <w:sz w:val="28"/>
          <w:szCs w:val="28"/>
        </w:rPr>
      </w:pPr>
      <w:r w:rsidRPr="009301D0">
        <w:rPr>
          <w:sz w:val="28"/>
          <w:szCs w:val="28"/>
        </w:rPr>
        <w:t>Изучены теоретические вопросы анализа платежеспособности и ликвидности предприятия.</w:t>
      </w:r>
    </w:p>
    <w:p w:rsidR="006947ED" w:rsidRPr="009301D0" w:rsidRDefault="006947ED" w:rsidP="009301D0">
      <w:pPr>
        <w:widowControl w:val="0"/>
        <w:numPr>
          <w:ilvl w:val="0"/>
          <w:numId w:val="1"/>
        </w:numPr>
        <w:tabs>
          <w:tab w:val="left" w:pos="966"/>
        </w:tabs>
        <w:spacing w:line="360" w:lineRule="auto"/>
        <w:ind w:firstLine="709"/>
        <w:jc w:val="both"/>
        <w:rPr>
          <w:sz w:val="28"/>
          <w:szCs w:val="28"/>
        </w:rPr>
      </w:pPr>
      <w:r w:rsidRPr="009301D0">
        <w:rPr>
          <w:sz w:val="28"/>
          <w:szCs w:val="28"/>
        </w:rPr>
        <w:t>Дана финансово–экономическая характеристика объекта исследования.</w:t>
      </w:r>
    </w:p>
    <w:p w:rsidR="006947ED" w:rsidRPr="009301D0" w:rsidRDefault="006947ED" w:rsidP="009301D0">
      <w:pPr>
        <w:widowControl w:val="0"/>
        <w:numPr>
          <w:ilvl w:val="0"/>
          <w:numId w:val="1"/>
        </w:numPr>
        <w:tabs>
          <w:tab w:val="left" w:pos="966"/>
        </w:tabs>
        <w:spacing w:line="360" w:lineRule="auto"/>
        <w:ind w:firstLine="709"/>
        <w:jc w:val="both"/>
        <w:rPr>
          <w:sz w:val="28"/>
          <w:szCs w:val="28"/>
        </w:rPr>
      </w:pPr>
      <w:r w:rsidRPr="009301D0">
        <w:rPr>
          <w:sz w:val="28"/>
          <w:szCs w:val="28"/>
        </w:rPr>
        <w:t>Проведен анализ динамики, структуры, состава показателей ликвидности и платежеспособности предприятия.</w:t>
      </w:r>
    </w:p>
    <w:p w:rsidR="006947ED" w:rsidRPr="009301D0" w:rsidRDefault="006947ED" w:rsidP="009301D0">
      <w:pPr>
        <w:widowControl w:val="0"/>
        <w:numPr>
          <w:ilvl w:val="0"/>
          <w:numId w:val="1"/>
        </w:numPr>
        <w:tabs>
          <w:tab w:val="left" w:pos="966"/>
        </w:tabs>
        <w:spacing w:line="360" w:lineRule="auto"/>
        <w:ind w:firstLine="709"/>
        <w:jc w:val="both"/>
        <w:rPr>
          <w:sz w:val="28"/>
          <w:szCs w:val="28"/>
        </w:rPr>
      </w:pPr>
      <w:r w:rsidRPr="009301D0">
        <w:rPr>
          <w:sz w:val="28"/>
          <w:szCs w:val="28"/>
        </w:rPr>
        <w:t>Обоснованы резервы повышения ликвидности и платежеспособности предприятия.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Объектом исследования является</w:t>
      </w:r>
      <w:r w:rsidR="009301D0">
        <w:rPr>
          <w:sz w:val="28"/>
          <w:szCs w:val="28"/>
        </w:rPr>
        <w:t xml:space="preserve"> </w:t>
      </w:r>
      <w:r w:rsidRPr="009301D0">
        <w:rPr>
          <w:sz w:val="28"/>
          <w:szCs w:val="28"/>
        </w:rPr>
        <w:t xml:space="preserve">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Горшеченского района Курской области.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Предметом исследования явились количественные методы анализа финансово-экономической деятельности предприятий сельского хозяйства. </w:t>
      </w:r>
      <w:r w:rsidR="009301D0">
        <w:rPr>
          <w:sz w:val="28"/>
          <w:szCs w:val="28"/>
        </w:rPr>
        <w:t xml:space="preserve"> </w:t>
      </w:r>
      <w:r w:rsidRPr="009301D0">
        <w:rPr>
          <w:sz w:val="28"/>
          <w:szCs w:val="28"/>
        </w:rPr>
        <w:t>Методологической и теоретической основой исследования послужили труды российских и зарубежных ученых в области финансового анализа, статистики, экономики сельскохозяйственных предприятий.</w:t>
      </w:r>
    </w:p>
    <w:p w:rsidR="006947ED" w:rsidRDefault="006947ED" w:rsidP="009301D0">
      <w:pPr>
        <w:widowControl w:val="0"/>
        <w:tabs>
          <w:tab w:val="left" w:pos="966"/>
        </w:tabs>
        <w:spacing w:line="360" w:lineRule="auto"/>
        <w:ind w:firstLine="709"/>
        <w:jc w:val="both"/>
        <w:rPr>
          <w:sz w:val="28"/>
          <w:szCs w:val="28"/>
        </w:rPr>
      </w:pPr>
      <w:r w:rsidRPr="009301D0">
        <w:rPr>
          <w:sz w:val="28"/>
          <w:szCs w:val="28"/>
        </w:rPr>
        <w:t xml:space="preserve">Работа выполнена на основе данных финансовой отчетности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Горшеченского района Курской области за 2007 – 2009годы.</w:t>
      </w:r>
    </w:p>
    <w:p w:rsidR="00E44ABD" w:rsidRDefault="00E44ABD" w:rsidP="009301D0">
      <w:pPr>
        <w:widowControl w:val="0"/>
        <w:tabs>
          <w:tab w:val="left" w:pos="966"/>
        </w:tabs>
        <w:spacing w:line="360" w:lineRule="auto"/>
        <w:ind w:firstLine="709"/>
        <w:jc w:val="both"/>
        <w:rPr>
          <w:sz w:val="28"/>
          <w:szCs w:val="28"/>
        </w:rPr>
      </w:pPr>
    </w:p>
    <w:p w:rsidR="00E44ABD" w:rsidRDefault="00E44ABD">
      <w:pPr>
        <w:spacing w:after="200" w:line="276" w:lineRule="auto"/>
        <w:rPr>
          <w:b/>
          <w:sz w:val="28"/>
          <w:szCs w:val="28"/>
        </w:rPr>
      </w:pPr>
      <w:r>
        <w:rPr>
          <w:b/>
          <w:sz w:val="28"/>
          <w:szCs w:val="28"/>
        </w:rPr>
        <w:br w:type="page"/>
      </w:r>
    </w:p>
    <w:p w:rsidR="006947ED" w:rsidRPr="009301D0" w:rsidRDefault="006947ED" w:rsidP="009301D0">
      <w:pPr>
        <w:widowControl w:val="0"/>
        <w:tabs>
          <w:tab w:val="left" w:pos="966"/>
        </w:tabs>
        <w:spacing w:line="360" w:lineRule="auto"/>
        <w:ind w:firstLine="709"/>
        <w:jc w:val="both"/>
        <w:rPr>
          <w:b/>
          <w:sz w:val="28"/>
          <w:szCs w:val="28"/>
        </w:rPr>
      </w:pPr>
      <w:r w:rsidRPr="009301D0">
        <w:rPr>
          <w:b/>
          <w:sz w:val="28"/>
          <w:szCs w:val="28"/>
        </w:rPr>
        <w:t>1</w:t>
      </w:r>
      <w:r w:rsidR="009301D0">
        <w:rPr>
          <w:b/>
          <w:sz w:val="28"/>
          <w:szCs w:val="28"/>
        </w:rPr>
        <w:t>.</w:t>
      </w:r>
      <w:r w:rsidRPr="009301D0">
        <w:rPr>
          <w:b/>
          <w:sz w:val="28"/>
          <w:szCs w:val="28"/>
        </w:rPr>
        <w:t xml:space="preserve"> Теоретические и методологические аспекты оценки ликвидности и платежеспособности предприятия</w:t>
      </w:r>
    </w:p>
    <w:p w:rsidR="006947ED" w:rsidRPr="009301D0" w:rsidRDefault="006947ED" w:rsidP="009301D0">
      <w:pPr>
        <w:widowControl w:val="0"/>
        <w:tabs>
          <w:tab w:val="left" w:pos="966"/>
        </w:tabs>
        <w:spacing w:line="360" w:lineRule="auto"/>
        <w:ind w:firstLine="709"/>
        <w:jc w:val="both"/>
        <w:rPr>
          <w:b/>
          <w:sz w:val="28"/>
          <w:szCs w:val="28"/>
        </w:rPr>
      </w:pPr>
    </w:p>
    <w:p w:rsidR="006947ED" w:rsidRPr="009301D0" w:rsidRDefault="006947ED" w:rsidP="009301D0">
      <w:pPr>
        <w:widowControl w:val="0"/>
        <w:numPr>
          <w:ilvl w:val="1"/>
          <w:numId w:val="2"/>
        </w:numPr>
        <w:tabs>
          <w:tab w:val="clear" w:pos="435"/>
          <w:tab w:val="left" w:pos="966"/>
          <w:tab w:val="num" w:pos="1134"/>
        </w:tabs>
        <w:spacing w:line="360" w:lineRule="auto"/>
        <w:ind w:left="0" w:firstLine="709"/>
        <w:jc w:val="both"/>
        <w:rPr>
          <w:b/>
          <w:sz w:val="28"/>
          <w:szCs w:val="28"/>
        </w:rPr>
      </w:pPr>
      <w:r w:rsidRPr="009301D0">
        <w:rPr>
          <w:b/>
          <w:sz w:val="28"/>
          <w:szCs w:val="28"/>
        </w:rPr>
        <w:t>Сущность и значение ликвидности и платежеспособности</w:t>
      </w:r>
      <w:r w:rsidR="009301D0">
        <w:rPr>
          <w:b/>
          <w:sz w:val="28"/>
          <w:szCs w:val="28"/>
        </w:rPr>
        <w:t xml:space="preserve"> </w:t>
      </w:r>
      <w:r w:rsidRPr="009301D0">
        <w:rPr>
          <w:b/>
          <w:sz w:val="28"/>
          <w:szCs w:val="28"/>
        </w:rPr>
        <w:t>предприятия</w:t>
      </w:r>
    </w:p>
    <w:p w:rsidR="006947ED" w:rsidRPr="009301D0" w:rsidRDefault="006947ED" w:rsidP="009301D0">
      <w:pPr>
        <w:widowControl w:val="0"/>
        <w:tabs>
          <w:tab w:val="left" w:pos="966"/>
        </w:tabs>
        <w:spacing w:line="360" w:lineRule="auto"/>
        <w:ind w:firstLine="709"/>
        <w:jc w:val="both"/>
        <w:rPr>
          <w:b/>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 условиях массовой неплатежеспособности и применения ко многим предприятиям процедур банкротства (признания несостоятельности) объективная и точная оценка финансово-экономического состояния приобретает первостепенное значение. Главным критерием такой оценки являются показатели платежеспособности и степень ликвидности предприятия. Очень часто между показателями платежеспособности и ликвидности ставят знак равенства, однако, эти понятия как экономические категории не тождественны.</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Одним из важнейших критериев оценки финансового положения предприятия является его платежеспособность. По мнению В.В. Ковалева [24] платежеспособность - это</w:t>
      </w:r>
      <w:r w:rsidR="009301D0">
        <w:rPr>
          <w:sz w:val="28"/>
          <w:szCs w:val="28"/>
        </w:rPr>
        <w:t xml:space="preserve"> </w:t>
      </w:r>
      <w:r w:rsidRPr="009301D0">
        <w:rPr>
          <w:sz w:val="28"/>
          <w:szCs w:val="28"/>
        </w:rPr>
        <w:t>готовность возместить кредиторскую задолженность при наступлении сроков платежа текущими поступлениями денежных средств. В свою очередь</w:t>
      </w:r>
      <w:r w:rsidR="009301D0">
        <w:rPr>
          <w:sz w:val="28"/>
          <w:szCs w:val="28"/>
        </w:rPr>
        <w:t xml:space="preserve"> </w:t>
      </w:r>
      <w:r w:rsidRPr="009301D0">
        <w:rPr>
          <w:sz w:val="28"/>
          <w:szCs w:val="28"/>
        </w:rPr>
        <w:t>Бердникова Т.Б. [4] считает, что платежеспособность – это способность предприятия своевременно и в полном объеме произвести расчеты по краткосрочным обязательствам перед контрагентами. Иной точки зрения придерживается</w:t>
      </w:r>
      <w:r w:rsidR="009301D0">
        <w:rPr>
          <w:sz w:val="28"/>
          <w:szCs w:val="28"/>
        </w:rPr>
        <w:t xml:space="preserve"> </w:t>
      </w:r>
      <w:r w:rsidRPr="009301D0">
        <w:rPr>
          <w:sz w:val="28"/>
          <w:szCs w:val="28"/>
        </w:rPr>
        <w:t>Банк В.Р. и Тараскина А.В. [3], авторы утверждают, что 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выделяются следующие основные признаки платежеспособности: а) наличие в достаточном объеме средств на расчетном счете; б) отсутствие просроченной кредиторской задолженности. Иначе говоря, по мнению авторов, предприятие считается платежеспособным, когда оно в состоянии выполнить свои краткосрочные обязательства, реализуя текущие активы.</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Савицкая Г.В.[38] считает, что анализ платежеспособности, осуществляемый на основе данных бухгалтерского баланса, необходим не только для предприятия с целью оценки и прогнозирования финансовой деятельности, но и для внешних инвесторов (например,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Особенно важно, по мнению автора, знать о финансовых возможностях партнера, если возникает вопрос о предоставлении ему коммерческого кредита или отсрочки платежа. Аналогичной точки зрения придерживаются Гиляровская Л.Т. [11] и Игнатов А.П. [19].</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При характеристике платежеспособности следует обращать внимание на такие показатели, как наличие денежных средств на расчетных счетах . в банках, в кассе предприятия, убытки, просроченная дебиторская и кредиторская задолженность, не погашенные в срок кредиты и займы.</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Платежеспособность предприятия определяется его возможностью и способностью своевременно и полностью выполнять платежные обязательства, вытекающие из торговых, кредитных и иных операций денежного характера. Платежеспособность влияет на формы и условия коммерческих сделок, в том числе на возможность получения кредита.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Ковалев В.В.</w:t>
      </w:r>
      <w:r w:rsidR="009301D0">
        <w:rPr>
          <w:sz w:val="28"/>
          <w:szCs w:val="28"/>
        </w:rPr>
        <w:t xml:space="preserve"> </w:t>
      </w:r>
      <w:r w:rsidRPr="009301D0">
        <w:rPr>
          <w:sz w:val="28"/>
          <w:szCs w:val="28"/>
        </w:rPr>
        <w:t>[24] утверждает, что наличие незначительных остатков на расчетном счете вовсе не означает, что предприятие неплатежеспособно, средства могут поступить на расчетный счет в течение ближайших дней, тем более что некоторые виды активов при необходимости легко превращаются в денежную наличность, и т. п. Следовательно, в ходе анализа платежеспособности проводят расчеты по определению ликвидности активов предприятия, ликвидности его баланса, вычисляют абсолютные и относительные показатели ликвидности.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 экономической литературе разные авторы по-своему трактуют понятие ликвидности. Например,</w:t>
      </w:r>
      <w:r w:rsidR="009301D0">
        <w:rPr>
          <w:sz w:val="28"/>
          <w:szCs w:val="28"/>
        </w:rPr>
        <w:t xml:space="preserve"> </w:t>
      </w:r>
      <w:r w:rsidRPr="009301D0">
        <w:rPr>
          <w:sz w:val="28"/>
          <w:szCs w:val="28"/>
        </w:rPr>
        <w:t>Любушин Н.П.[26] считает, что ликвидность – это способность организации быстро выполнять свои финансовые обязательства, а при необходимости и быстро реализовывать свои средства. Банк В.Р.[3],говоря о ликвидности предприятия, имеет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По мнению Ковалева В.В.[24]</w:t>
      </w:r>
      <w:r w:rsidR="009301D0">
        <w:rPr>
          <w:sz w:val="28"/>
          <w:szCs w:val="28"/>
        </w:rPr>
        <w:t xml:space="preserve"> </w:t>
      </w:r>
      <w:r w:rsidRPr="009301D0">
        <w:rPr>
          <w:sz w:val="28"/>
          <w:szCs w:val="28"/>
        </w:rPr>
        <w:t>ликвидность – это свойство активов хозяйствующего субъекта, а именно мобильность, подвижность, заключающаяся в их способности быстро превращаться в деньги.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Таким образом, общепринятым является следующий принцип: чем быстрее актив предприятия может быть обращен без потери стоимости в деньги, тем выше его ликвидность. Поэтому большинство авторов ликвидность связывают с состоянием актива, которое может обеспечить краткосрочную платежеспособность и кредитоспособность предприятия, а также возвратность им заемных средств. Некоторые специалисты, например, Кринина М. [25] ликвидность связывают с текущей платежеспособностью предприятия.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Любушин Н.П.[26] считает, что оценка ликвидности и платежеспособности может быть выполнена с определенной степенью точности. В частности, в рамках экспресс-анализа платежеспособности автор обращает внимание на статьи, характеризующие наличные деньги в кассе и на расчетных счетах в банке. Это и понятно: они выражают совокупность наличных денежных средств, т.е. имущества, которое имеет абсолютную ценность, в отличие от любого иного имущества, имеющего ценность лишь относительную. Эти ресурсы наиболее мобильны, они могут быть включены в финансово-хозяйственную деятельность в любой момент, тогда как другие виды активов нередко могут включаться лишь с определенным временным лагом. По мнению автора, искусство финансового управления как раз и состоит в том, чтобы держать на счетах лишь минимально необходимую сумму средств, а остальную часть, которая может понадобиться для текущей оперативной деятельности, в быстрореализуемых активах.</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Таким образом,</w:t>
      </w:r>
      <w:r w:rsidR="009301D0">
        <w:rPr>
          <w:sz w:val="28"/>
          <w:szCs w:val="28"/>
        </w:rPr>
        <w:t xml:space="preserve"> </w:t>
      </w:r>
      <w:r w:rsidRPr="009301D0">
        <w:rPr>
          <w:sz w:val="28"/>
          <w:szCs w:val="28"/>
        </w:rPr>
        <w:t>автор утверждает, что для экспресс-оценки финансового состояния предприятия, чем значительнее размер денежных средств на расчетном счете, тем с большей вероятностью можно утверждать, что оно располагает достаточными средствами для текущих расчетов и платежей. Вместе с тем наличие незначительных остатков на расчетном счете вовсе не означает, что предприятие неплатежеспособно, - средства могут поступить на расчетный счет в течение ближайших дней, некоторые виды активов при необходимости легко превращаются в денежную наличность и пр.</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По мнению Гиляровской Л.Т.[11] признаком, свидетельствующим об ухудшении ликвидности, является увеличение иммобилизации собственных оборотных средств, проявляющееся в появлении (увеличении) неликвидов, просроченной дебиторской задолженности, векселей полученных просроченных и др. О некоторых подобных "активах" и их относительной значимости можно судить по наличию и динамике одноименных статей в отчетности.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Неплатежеспособность может быть как случайной, временной, так и длительной, хронической. Ее причины: недостаточная обеспеченность финансовыми ресурсами, невыполнение плана реализации продукции, нерациональная структура оборотных средств, несвоевременное поступление платежей от контрагентов и др.</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Таким образом, с позиции краткосрочной перспективы финансовое состояние предприятия оценивается показателями ликвидности и платежеспособности, в наиболее общем виде характеризующими, может ли оно своевременно и в полном объеме произвести расчеты по краткосрочным обязательствам перед контрагентами.</w:t>
      </w:r>
    </w:p>
    <w:p w:rsidR="006947ED" w:rsidRPr="009301D0" w:rsidRDefault="006947ED" w:rsidP="009301D0">
      <w:pPr>
        <w:widowControl w:val="0"/>
        <w:tabs>
          <w:tab w:val="left" w:pos="966"/>
        </w:tabs>
        <w:spacing w:line="360" w:lineRule="auto"/>
        <w:ind w:firstLine="709"/>
        <w:jc w:val="both"/>
        <w:rPr>
          <w:sz w:val="28"/>
          <w:szCs w:val="28"/>
        </w:rPr>
      </w:pPr>
    </w:p>
    <w:p w:rsidR="009301D0" w:rsidRDefault="009301D0">
      <w:pPr>
        <w:spacing w:after="200" w:line="276" w:lineRule="auto"/>
        <w:rPr>
          <w:b/>
          <w:sz w:val="28"/>
          <w:szCs w:val="28"/>
        </w:rPr>
      </w:pPr>
      <w:r>
        <w:rPr>
          <w:b/>
          <w:sz w:val="28"/>
          <w:szCs w:val="28"/>
        </w:rPr>
        <w:br w:type="page"/>
      </w:r>
    </w:p>
    <w:p w:rsidR="006947ED" w:rsidRPr="009301D0" w:rsidRDefault="006947ED" w:rsidP="009301D0">
      <w:pPr>
        <w:widowControl w:val="0"/>
        <w:numPr>
          <w:ilvl w:val="1"/>
          <w:numId w:val="2"/>
        </w:numPr>
        <w:shd w:val="clear" w:color="auto" w:fill="FFFFFF"/>
        <w:tabs>
          <w:tab w:val="clear" w:pos="435"/>
          <w:tab w:val="left" w:pos="966"/>
          <w:tab w:val="num" w:pos="993"/>
        </w:tabs>
        <w:spacing w:line="360" w:lineRule="auto"/>
        <w:ind w:left="0" w:firstLine="709"/>
        <w:jc w:val="both"/>
        <w:rPr>
          <w:b/>
          <w:sz w:val="28"/>
          <w:szCs w:val="28"/>
        </w:rPr>
      </w:pPr>
      <w:r w:rsidRPr="009301D0">
        <w:rPr>
          <w:b/>
          <w:sz w:val="28"/>
          <w:szCs w:val="28"/>
        </w:rPr>
        <w:t>Основные показатели оценки ликвидности и платежеспособности предприятия. Оценка ликвидности баланса</w:t>
      </w:r>
    </w:p>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Ликвидность и платежеспособность могут оцениваться с помощью ряда абсолютных и относительных показателей [3], [11], [13], [25]. Наибольшего внимания заслуживает методика расчета абсолютных и относительных показателей, предложенная Ковалевым В.В.</w:t>
      </w:r>
      <w:r w:rsidR="009301D0">
        <w:rPr>
          <w:sz w:val="28"/>
          <w:szCs w:val="28"/>
        </w:rPr>
        <w:t xml:space="preserve"> </w:t>
      </w:r>
      <w:r w:rsidRPr="009301D0">
        <w:rPr>
          <w:sz w:val="28"/>
          <w:szCs w:val="28"/>
        </w:rPr>
        <w:t>[24]. По мнению автора, из абсолютных основным является показатель, характеризующий величину собственных оборотных средств (WC).</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Показатель WC характеризует ту часть собственного капитала предприятия, которая является источником покрытия текущих активов предприятия (т.е. активов, имеющих оборачиваемость менее одного года). Он является расчетным показателем, зависящим как от структуры активов, так и от структуры источников средств, и имеет особо важное значение для предприятий, занимающихся коммерческой деятельностью и другими посредническими операциями. При прочих равных условиях рост этого показателя в динамике рассматривается как положительная тенденция. Основным и постоянным источником увеличения собственных оборотных средств является прибыль.</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Алгоритм расчета показателя WC с течением времени менялся. В настоящее время наибольшее распространение имеет следующий алгоритм, применяемый, кстати, и в западной учетно-аналитической практике:</w:t>
      </w:r>
    </w:p>
    <w:p w:rsidR="009301D0" w:rsidRDefault="009301D0"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WC = CA-CL,</w:t>
      </w:r>
      <w:r w:rsidR="009301D0">
        <w:rPr>
          <w:sz w:val="28"/>
          <w:szCs w:val="28"/>
        </w:rPr>
        <w:t xml:space="preserve"> </w:t>
      </w:r>
      <w:r w:rsidRPr="009301D0">
        <w:rPr>
          <w:sz w:val="28"/>
          <w:szCs w:val="28"/>
        </w:rPr>
        <w:t>(1)</w:t>
      </w:r>
    </w:p>
    <w:p w:rsidR="009301D0" w:rsidRDefault="009301D0"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где: СА - оборотные активы;</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CL - краткосрочные пассивы (обязательства).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Экономическая трактовка индикатора WC, как утверждают Карапетян А.Л. и Мудрак А.В. [23], может быть и такой: он показывает, какая сумма оборотных средств останется в распоряжении предприятия после расчетов по краткосрочным обязательствам. В некотором смысле, это характеристика свободы маневра и финансовой устойчивости предприятия с позиции краткосрочной перспективы. Неслучайно этот показатель нередко публикуется в динамике в годовых отчетах компаний и его рост при прочих равных условиях рассматривается как положительная тенденция.</w:t>
      </w:r>
    </w:p>
    <w:p w:rsidR="006947ED" w:rsidRPr="009301D0" w:rsidRDefault="00EB2106" w:rsidP="009301D0">
      <w:pPr>
        <w:widowControl w:val="0"/>
        <w:tabs>
          <w:tab w:val="left" w:pos="966"/>
        </w:tabs>
        <w:spacing w:line="360" w:lineRule="auto"/>
        <w:ind w:firstLine="709"/>
        <w:jc w:val="both"/>
        <w:rPr>
          <w:sz w:val="28"/>
          <w:szCs w:val="28"/>
        </w:rPr>
      </w:pPr>
      <w:r>
        <w:rPr>
          <w:noProof/>
        </w:rPr>
        <w:pict>
          <v:line id="_x0000_s1026" style="position:absolute;left:0;text-align:left;flip:x;z-index:251655680;mso-position-horizontal-relative:margin" from="567pt,50.7pt" to="603pt,212.7pt" strokeweight=".5pt">
            <w10:wrap anchorx="margin"/>
          </v:line>
        </w:pict>
      </w:r>
      <w:r w:rsidR="006947ED" w:rsidRPr="009301D0">
        <w:rPr>
          <w:sz w:val="28"/>
          <w:szCs w:val="28"/>
        </w:rPr>
        <w:t>Отметим, что показатель WC по своей природе является аналитическим, и какой бы алгоритм ни использовался для его расчета, величину собственных оборотных средств можно исчислить лишь с определенной долей условности.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 точки зрения Ковалева В.В.[24]</w:t>
      </w:r>
      <w:r w:rsidR="009301D0">
        <w:rPr>
          <w:sz w:val="28"/>
          <w:szCs w:val="28"/>
        </w:rPr>
        <w:t xml:space="preserve"> </w:t>
      </w:r>
      <w:r w:rsidRPr="009301D0">
        <w:rPr>
          <w:sz w:val="28"/>
          <w:szCs w:val="28"/>
        </w:rPr>
        <w:t>показатели ликвидности применяют для оценки способности предприятия выполнять свои краткосрочные обязательства. Они дают представление о платежеспособности предприятия не только на данный момент, но и в случае чрезвычайных происшествий.</w:t>
      </w:r>
      <w:r w:rsidR="009301D0">
        <w:rPr>
          <w:sz w:val="28"/>
          <w:szCs w:val="28"/>
        </w:rPr>
        <w:t xml:space="preserve"> </w:t>
      </w:r>
      <w:r w:rsidRPr="009301D0">
        <w:rPr>
          <w:sz w:val="28"/>
          <w:szCs w:val="28"/>
        </w:rPr>
        <w:t>По мнению автора, показатели ликвидности характеризуют финансовое состояние хозяйствующего субъекта на краткосрочную перспективу, в то время как показатели платежеспособности оценивают финансовые возможности предприятия в долгосрочном аспекте.</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Относительные показатели ликвидности и платежеспособности приведены в таблице 1.</w:t>
      </w:r>
      <w:r w:rsidR="00E44ABD">
        <w:rPr>
          <w:sz w:val="28"/>
          <w:szCs w:val="28"/>
        </w:rPr>
        <w:t xml:space="preserve"> </w:t>
      </w:r>
      <w:r w:rsidRPr="009301D0">
        <w:rPr>
          <w:sz w:val="28"/>
          <w:szCs w:val="28"/>
        </w:rPr>
        <w:t>Рассмотренные</w:t>
      </w:r>
      <w:r w:rsidR="009301D0">
        <w:rPr>
          <w:sz w:val="28"/>
          <w:szCs w:val="28"/>
        </w:rPr>
        <w:t xml:space="preserve"> </w:t>
      </w:r>
      <w:r w:rsidRPr="009301D0">
        <w:rPr>
          <w:sz w:val="28"/>
          <w:szCs w:val="28"/>
        </w:rPr>
        <w:t>показатели являются основными для оценки ликвидности и платежеспособности. Тем не менее, с точки зрения Любушина Н.П.[26], есть ряд других показателей, имеющих определенный интерес для аналитика.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Коэффициент обеспеченности текущей деятельности собственными оборотными средствами. Он</w:t>
      </w:r>
      <w:r w:rsidR="009301D0">
        <w:rPr>
          <w:sz w:val="28"/>
          <w:szCs w:val="28"/>
        </w:rPr>
        <w:t xml:space="preserve"> </w:t>
      </w:r>
      <w:r w:rsidRPr="009301D0">
        <w:rPr>
          <w:sz w:val="28"/>
          <w:szCs w:val="28"/>
        </w:rPr>
        <w:t>показывает, какая часть оборотных активов финансируется за счет собственных средств предприятия и рассчитывается по формуле:</w:t>
      </w:r>
    </w:p>
    <w:p w:rsidR="009301D0" w:rsidRDefault="009301D0" w:rsidP="009301D0">
      <w:pPr>
        <w:widowControl w:val="0"/>
        <w:tabs>
          <w:tab w:val="left" w:pos="966"/>
        </w:tabs>
        <w:spacing w:line="360" w:lineRule="auto"/>
        <w:ind w:firstLine="709"/>
        <w:jc w:val="both"/>
        <w:rPr>
          <w:sz w:val="28"/>
          <w:szCs w:val="28"/>
        </w:rPr>
      </w:pPr>
    </w:p>
    <w:p w:rsidR="006947ED" w:rsidRPr="009301D0" w:rsidRDefault="00EB2106" w:rsidP="009301D0">
      <w:pPr>
        <w:widowControl w:val="0"/>
        <w:tabs>
          <w:tab w:val="left" w:pos="966"/>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Pr>
          <w:sz w:val="28"/>
          <w:szCs w:val="28"/>
        </w:rPr>
        <w:pict>
          <v:shape id="_x0000_i1026" type="#_x0000_t75" style="width:9pt;height:17.25pt">
            <v:imagedata r:id="rId7" o:title=""/>
          </v:shape>
        </w:pict>
      </w:r>
      <w:r>
        <w:rPr>
          <w:sz w:val="28"/>
          <w:szCs w:val="28"/>
        </w:rPr>
        <w:pict>
          <v:shape id="_x0000_i1027" type="#_x0000_t75" style="width:252pt;height:36.75pt">
            <v:imagedata r:id="rId8" o:title=""/>
          </v:shape>
        </w:pict>
      </w:r>
      <w:r w:rsidR="009301D0">
        <w:rPr>
          <w:sz w:val="28"/>
          <w:szCs w:val="28"/>
        </w:rPr>
        <w:t xml:space="preserve"> </w:t>
      </w:r>
      <w:r w:rsidR="006947ED" w:rsidRPr="009301D0">
        <w:rPr>
          <w:sz w:val="28"/>
          <w:szCs w:val="28"/>
        </w:rPr>
        <w:t>(2)</w:t>
      </w:r>
    </w:p>
    <w:p w:rsidR="00E44ABD" w:rsidRDefault="00E44ABD">
      <w:pPr>
        <w:spacing w:after="200" w:line="276" w:lineRule="auto"/>
        <w:rPr>
          <w:sz w:val="28"/>
          <w:szCs w:val="28"/>
        </w:rPr>
      </w:pPr>
      <w:r>
        <w:rPr>
          <w:sz w:val="28"/>
          <w:szCs w:val="28"/>
        </w:rPr>
        <w:br w:type="page"/>
      </w:r>
    </w:p>
    <w:p w:rsidR="009301D0" w:rsidRDefault="006947ED" w:rsidP="009301D0">
      <w:pPr>
        <w:widowControl w:val="0"/>
        <w:tabs>
          <w:tab w:val="left" w:pos="966"/>
        </w:tabs>
        <w:spacing w:line="360" w:lineRule="auto"/>
        <w:ind w:firstLine="709"/>
        <w:jc w:val="right"/>
        <w:rPr>
          <w:sz w:val="28"/>
          <w:szCs w:val="28"/>
        </w:rPr>
      </w:pPr>
      <w:r w:rsidRPr="009301D0">
        <w:rPr>
          <w:sz w:val="28"/>
          <w:szCs w:val="28"/>
        </w:rPr>
        <w:t>Таблица 1</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Финансовые коэффициенты, применяемы для оценки ликвидности и платежеспособности предприятия</w:t>
      </w:r>
    </w:p>
    <w:tbl>
      <w:tblPr>
        <w:tblW w:w="935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2520"/>
        <w:gridCol w:w="3060"/>
        <w:gridCol w:w="1824"/>
      </w:tblGrid>
      <w:tr w:rsidR="006947ED" w:rsidRPr="009301D0" w:rsidTr="009301D0">
        <w:trPr>
          <w:trHeight w:val="20"/>
        </w:trPr>
        <w:tc>
          <w:tcPr>
            <w:tcW w:w="1952"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Коэффициент</w:t>
            </w:r>
          </w:p>
        </w:tc>
        <w:tc>
          <w:tcPr>
            <w:tcW w:w="2520"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Что</w:t>
            </w:r>
          </w:p>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показывает</w:t>
            </w:r>
          </w:p>
        </w:tc>
        <w:tc>
          <w:tcPr>
            <w:tcW w:w="3060"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Формула</w:t>
            </w:r>
          </w:p>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расчета</w:t>
            </w:r>
          </w:p>
        </w:tc>
        <w:tc>
          <w:tcPr>
            <w:tcW w:w="1824"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Комментарий</w:t>
            </w:r>
          </w:p>
        </w:tc>
      </w:tr>
      <w:tr w:rsidR="006947ED" w:rsidRPr="009301D0" w:rsidTr="009301D0">
        <w:trPr>
          <w:trHeight w:val="20"/>
        </w:trPr>
        <w:tc>
          <w:tcPr>
            <w:tcW w:w="1952"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1</w:t>
            </w:r>
          </w:p>
        </w:tc>
        <w:tc>
          <w:tcPr>
            <w:tcW w:w="2520"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2</w:t>
            </w:r>
          </w:p>
        </w:tc>
        <w:tc>
          <w:tcPr>
            <w:tcW w:w="3060"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3</w:t>
            </w:r>
          </w:p>
        </w:tc>
        <w:tc>
          <w:tcPr>
            <w:tcW w:w="1824"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4</w:t>
            </w:r>
          </w:p>
        </w:tc>
      </w:tr>
      <w:tr w:rsidR="006947ED" w:rsidRPr="009301D0" w:rsidTr="009301D0">
        <w:trPr>
          <w:trHeight w:val="20"/>
        </w:trPr>
        <w:tc>
          <w:tcPr>
            <w:tcW w:w="1952" w:type="dxa"/>
            <w:tcBorders>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Коэффициент текущей ликвидности (покрытия)</w:t>
            </w:r>
          </w:p>
        </w:tc>
        <w:tc>
          <w:tcPr>
            <w:tcW w:w="2520" w:type="dxa"/>
            <w:tcBorders>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Достаточность оборотных средств, которые могут быть использованы предприятием для погашения своих обязательств</w:t>
            </w:r>
          </w:p>
        </w:tc>
        <w:tc>
          <w:tcPr>
            <w:tcW w:w="3060" w:type="dxa"/>
            <w:tcBorders>
              <w:bottom w:val="nil"/>
            </w:tcBorders>
          </w:tcPr>
          <w:p w:rsidR="006947ED" w:rsidRPr="009301D0" w:rsidRDefault="00EB2106" w:rsidP="009301D0">
            <w:pPr>
              <w:widowControl w:val="0"/>
              <w:tabs>
                <w:tab w:val="left" w:pos="966"/>
              </w:tabs>
              <w:spacing w:line="360" w:lineRule="auto"/>
              <w:jc w:val="both"/>
              <w:rPr>
                <w:iCs/>
                <w:sz w:val="20"/>
                <w:szCs w:val="20"/>
              </w:rPr>
            </w:pPr>
            <w:r>
              <w:rPr>
                <w:iCs/>
                <w:sz w:val="20"/>
                <w:szCs w:val="20"/>
              </w:rPr>
              <w:pict>
                <v:shape id="_x0000_i1028" type="#_x0000_t75" style="width:74.25pt;height:27pt">
                  <v:imagedata r:id="rId9" o:title=""/>
                </v:shape>
              </w:pict>
            </w:r>
          </w:p>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Отношение текущих активов к текущим пассивам</w:t>
            </w:r>
          </w:p>
        </w:tc>
        <w:tc>
          <w:tcPr>
            <w:tcW w:w="1824" w:type="dxa"/>
            <w:tcBorders>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1≤ Кп ≤2</w:t>
            </w:r>
          </w:p>
          <w:p w:rsidR="006947ED" w:rsidRPr="009301D0" w:rsidRDefault="006947ED" w:rsidP="009301D0">
            <w:pPr>
              <w:widowControl w:val="0"/>
              <w:tabs>
                <w:tab w:val="left" w:pos="966"/>
              </w:tabs>
              <w:spacing w:line="360" w:lineRule="auto"/>
              <w:jc w:val="both"/>
              <w:rPr>
                <w:iCs/>
                <w:sz w:val="20"/>
                <w:szCs w:val="20"/>
              </w:rPr>
            </w:pPr>
          </w:p>
        </w:tc>
      </w:tr>
      <w:tr w:rsidR="006947ED" w:rsidRPr="009301D0" w:rsidTr="009301D0">
        <w:trPr>
          <w:trHeight w:val="20"/>
        </w:trPr>
        <w:tc>
          <w:tcPr>
            <w:tcW w:w="1952" w:type="dxa"/>
            <w:tcBorders>
              <w:top w:val="nil"/>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Коэффициент задолженности</w:t>
            </w:r>
          </w:p>
        </w:tc>
        <w:tc>
          <w:tcPr>
            <w:tcW w:w="2520" w:type="dxa"/>
            <w:tcBorders>
              <w:top w:val="nil"/>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Показывает сколько долгосрочных обязательств приходится на 1 рубль, вложенный в активы предприятия</w:t>
            </w:r>
          </w:p>
        </w:tc>
        <w:tc>
          <w:tcPr>
            <w:tcW w:w="3060" w:type="dxa"/>
            <w:tcBorders>
              <w:top w:val="nil"/>
              <w:bottom w:val="nil"/>
            </w:tcBorders>
          </w:tcPr>
          <w:p w:rsidR="006947ED" w:rsidRPr="009301D0" w:rsidRDefault="00EB2106" w:rsidP="009301D0">
            <w:pPr>
              <w:widowControl w:val="0"/>
              <w:tabs>
                <w:tab w:val="left" w:pos="966"/>
              </w:tabs>
              <w:spacing w:line="360" w:lineRule="auto"/>
              <w:jc w:val="both"/>
              <w:rPr>
                <w:iCs/>
                <w:sz w:val="20"/>
                <w:szCs w:val="20"/>
              </w:rPr>
            </w:pPr>
            <w:r>
              <w:rPr>
                <w:iCs/>
                <w:sz w:val="20"/>
                <w:szCs w:val="20"/>
              </w:rPr>
              <w:pict>
                <v:shape id="_x0000_i1029" type="#_x0000_t75" style="width:93pt;height:27pt">
                  <v:imagedata r:id="rId10" o:title=""/>
                </v:shape>
              </w:pict>
            </w:r>
          </w:p>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Отношение величины долгосрочных обязательств к активам предприятия</w:t>
            </w:r>
          </w:p>
        </w:tc>
        <w:tc>
          <w:tcPr>
            <w:tcW w:w="1824" w:type="dxa"/>
            <w:tcBorders>
              <w:top w:val="nil"/>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Кз &lt; 0,38</w:t>
            </w:r>
          </w:p>
        </w:tc>
      </w:tr>
      <w:tr w:rsidR="006947ED" w:rsidRPr="009301D0" w:rsidTr="009301D0">
        <w:trPr>
          <w:trHeight w:val="20"/>
        </w:trPr>
        <w:tc>
          <w:tcPr>
            <w:tcW w:w="1952" w:type="dxa"/>
            <w:tcBorders>
              <w:top w:val="nil"/>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Коэффициент критической (быстрой, срочной) ликвидности</w:t>
            </w:r>
          </w:p>
        </w:tc>
        <w:tc>
          <w:tcPr>
            <w:tcW w:w="2520" w:type="dxa"/>
            <w:tcBorders>
              <w:top w:val="nil"/>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Прогнозируемые платежные возможности предприятия при условии своевременного проведения расчетов с дебиторами</w:t>
            </w:r>
          </w:p>
        </w:tc>
        <w:tc>
          <w:tcPr>
            <w:tcW w:w="3060" w:type="dxa"/>
            <w:tcBorders>
              <w:top w:val="nil"/>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Ккл</w:t>
            </w:r>
            <w:r w:rsidR="00EB2106">
              <w:rPr>
                <w:iCs/>
                <w:sz w:val="20"/>
                <w:szCs w:val="20"/>
              </w:rPr>
              <w:pict>
                <v:shape id="_x0000_i1030" type="#_x0000_t75" style="width:37.5pt;height:21.75pt">
                  <v:imagedata r:id="rId11" o:title=""/>
                </v:shape>
              </w:pict>
            </w:r>
          </w:p>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Отношение денежных средств к краткосрочным финансовым вложениям (КФВ) плюс суммы мобильных средств в расчетах с дебиторами к текущим пассивам.</w:t>
            </w:r>
          </w:p>
        </w:tc>
        <w:tc>
          <w:tcPr>
            <w:tcW w:w="1824" w:type="dxa"/>
            <w:tcBorders>
              <w:top w:val="nil"/>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Ккл ≥ 0,8-1</w:t>
            </w:r>
          </w:p>
        </w:tc>
      </w:tr>
      <w:tr w:rsidR="006947ED" w:rsidRPr="009301D0" w:rsidTr="009301D0">
        <w:trPr>
          <w:trHeight w:val="20"/>
        </w:trPr>
        <w:tc>
          <w:tcPr>
            <w:tcW w:w="1952" w:type="dxa"/>
            <w:tcBorders>
              <w:top w:val="nil"/>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Коэффициент абсолютной ликвидности</w:t>
            </w:r>
          </w:p>
        </w:tc>
        <w:tc>
          <w:tcPr>
            <w:tcW w:w="2520" w:type="dxa"/>
            <w:tcBorders>
              <w:top w:val="nil"/>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Какую часть краткосрочной задолженности предприятие может погасить в ближайшее время</w:t>
            </w:r>
          </w:p>
        </w:tc>
        <w:tc>
          <w:tcPr>
            <w:tcW w:w="3060" w:type="dxa"/>
            <w:tcBorders>
              <w:top w:val="nil"/>
              <w:bottom w:val="nil"/>
            </w:tcBorders>
          </w:tcPr>
          <w:p w:rsidR="006947ED" w:rsidRPr="009301D0" w:rsidRDefault="00EB2106" w:rsidP="009301D0">
            <w:pPr>
              <w:widowControl w:val="0"/>
              <w:tabs>
                <w:tab w:val="left" w:pos="966"/>
              </w:tabs>
              <w:spacing w:line="360" w:lineRule="auto"/>
              <w:jc w:val="both"/>
              <w:rPr>
                <w:iCs/>
                <w:sz w:val="20"/>
                <w:szCs w:val="20"/>
              </w:rPr>
            </w:pPr>
            <w:r>
              <w:rPr>
                <w:iCs/>
                <w:sz w:val="20"/>
                <w:szCs w:val="20"/>
              </w:rPr>
              <w:pict>
                <v:shape id="_x0000_i1031" type="#_x0000_t75" style="width:54pt;height:22.5pt">
                  <v:imagedata r:id="rId12" o:title=""/>
                </v:shape>
              </w:pict>
            </w:r>
          </w:p>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Отношение денежных средств и КФВ к текущим пассивам</w:t>
            </w:r>
          </w:p>
        </w:tc>
        <w:tc>
          <w:tcPr>
            <w:tcW w:w="1824" w:type="dxa"/>
            <w:tcBorders>
              <w:top w:val="nil"/>
              <w:bottom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Кал ≥0,2-0,5</w:t>
            </w:r>
          </w:p>
        </w:tc>
      </w:tr>
      <w:tr w:rsidR="006947ED" w:rsidRPr="009301D0" w:rsidTr="009301D0">
        <w:trPr>
          <w:trHeight w:val="20"/>
        </w:trPr>
        <w:tc>
          <w:tcPr>
            <w:tcW w:w="1952" w:type="dxa"/>
            <w:tcBorders>
              <w:top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 xml:space="preserve">Коэффициент </w:t>
            </w:r>
            <w:r w:rsidR="00E44ABD">
              <w:rPr>
                <w:iCs/>
                <w:sz w:val="20"/>
                <w:szCs w:val="20"/>
              </w:rPr>
              <w:t>"</w:t>
            </w:r>
            <w:r w:rsidRPr="009301D0">
              <w:rPr>
                <w:iCs/>
                <w:sz w:val="20"/>
                <w:szCs w:val="20"/>
              </w:rPr>
              <w:t>цены</w:t>
            </w:r>
            <w:r w:rsidR="00E44ABD">
              <w:rPr>
                <w:iCs/>
                <w:sz w:val="20"/>
                <w:szCs w:val="20"/>
              </w:rPr>
              <w:t>"</w:t>
            </w:r>
            <w:r w:rsidRPr="009301D0">
              <w:rPr>
                <w:iCs/>
                <w:sz w:val="20"/>
                <w:szCs w:val="20"/>
              </w:rPr>
              <w:t xml:space="preserve"> ликвидации</w:t>
            </w:r>
          </w:p>
        </w:tc>
        <w:tc>
          <w:tcPr>
            <w:tcW w:w="2520" w:type="dxa"/>
            <w:tcBorders>
              <w:top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Определяет, в какой степени будут покрыты все внешние обязательства предприятия</w:t>
            </w:r>
          </w:p>
        </w:tc>
        <w:tc>
          <w:tcPr>
            <w:tcW w:w="3060" w:type="dxa"/>
            <w:tcBorders>
              <w:top w:val="nil"/>
            </w:tcBorders>
          </w:tcPr>
          <w:p w:rsidR="006947ED" w:rsidRPr="009301D0" w:rsidRDefault="00EB2106" w:rsidP="009301D0">
            <w:pPr>
              <w:widowControl w:val="0"/>
              <w:tabs>
                <w:tab w:val="left" w:pos="966"/>
              </w:tabs>
              <w:spacing w:line="360" w:lineRule="auto"/>
              <w:jc w:val="both"/>
              <w:rPr>
                <w:iCs/>
                <w:sz w:val="20"/>
                <w:szCs w:val="20"/>
              </w:rPr>
            </w:pPr>
            <w:r>
              <w:rPr>
                <w:iCs/>
                <w:sz w:val="20"/>
                <w:szCs w:val="20"/>
              </w:rPr>
              <w:pict>
                <v:shape id="_x0000_i1032" type="#_x0000_t75" style="width:92.25pt;height:24.75pt">
                  <v:imagedata r:id="rId13" o:title=""/>
                </v:shape>
              </w:pict>
            </w:r>
          </w:p>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Отношение всех активов предприятия к величине внешних обязательств</w:t>
            </w:r>
          </w:p>
        </w:tc>
        <w:tc>
          <w:tcPr>
            <w:tcW w:w="1824" w:type="dxa"/>
            <w:tcBorders>
              <w:top w:val="nil"/>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Кцл ≥ 1</w:t>
            </w:r>
          </w:p>
        </w:tc>
      </w:tr>
      <w:tr w:rsidR="006947ED" w:rsidRPr="009301D0" w:rsidTr="009301D0">
        <w:tblPrEx>
          <w:tblBorders>
            <w:insideH w:val="none" w:sz="0" w:space="0" w:color="auto"/>
          </w:tblBorders>
        </w:tblPrEx>
        <w:trPr>
          <w:trHeight w:val="20"/>
        </w:trPr>
        <w:tc>
          <w:tcPr>
            <w:tcW w:w="1952"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Общий коэффициент ликвидности баланса</w:t>
            </w:r>
          </w:p>
        </w:tc>
        <w:tc>
          <w:tcPr>
            <w:tcW w:w="2520"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Применяется для комплексной оценки ликвидности баланса в целом</w:t>
            </w:r>
          </w:p>
        </w:tc>
        <w:tc>
          <w:tcPr>
            <w:tcW w:w="3060"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Колб = (А1 + 0,5А2 + 0,3А3)/(П1+0,5П2+0,3П3)</w:t>
            </w:r>
          </w:p>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Отношение всех ликвидных средств предприятия к сумме всех платежных обязательств</w:t>
            </w:r>
          </w:p>
        </w:tc>
        <w:tc>
          <w:tcPr>
            <w:tcW w:w="1824"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Колб ≥ 1</w:t>
            </w:r>
          </w:p>
        </w:tc>
      </w:tr>
      <w:tr w:rsidR="006947ED" w:rsidRPr="009301D0" w:rsidTr="009301D0">
        <w:tblPrEx>
          <w:tblBorders>
            <w:insideH w:val="none" w:sz="0" w:space="0" w:color="auto"/>
          </w:tblBorders>
        </w:tblPrEx>
        <w:trPr>
          <w:trHeight w:val="20"/>
        </w:trPr>
        <w:tc>
          <w:tcPr>
            <w:tcW w:w="1952"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Коэффициент перспективной платежеспособности</w:t>
            </w:r>
          </w:p>
        </w:tc>
        <w:tc>
          <w:tcPr>
            <w:tcW w:w="2520"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Определяет прогноз платежеспособности предприятия на основе сопоставления будущих платежей и предстоящих поступлений</w:t>
            </w:r>
          </w:p>
        </w:tc>
        <w:tc>
          <w:tcPr>
            <w:tcW w:w="3060" w:type="dxa"/>
          </w:tcPr>
          <w:p w:rsidR="006947ED" w:rsidRPr="009301D0" w:rsidRDefault="00EB2106" w:rsidP="009301D0">
            <w:pPr>
              <w:widowControl w:val="0"/>
              <w:tabs>
                <w:tab w:val="left" w:pos="966"/>
              </w:tabs>
              <w:spacing w:line="360" w:lineRule="auto"/>
              <w:jc w:val="both"/>
              <w:rPr>
                <w:iCs/>
                <w:sz w:val="20"/>
                <w:szCs w:val="20"/>
              </w:rPr>
            </w:pPr>
            <w:r>
              <w:rPr>
                <w:iCs/>
                <w:sz w:val="20"/>
                <w:szCs w:val="20"/>
              </w:rPr>
              <w:pict>
                <v:shape id="_x0000_i1033" type="#_x0000_t75" style="width:39pt;height:24.75pt">
                  <v:imagedata r:id="rId14" o:title=""/>
                </v:shape>
              </w:pict>
            </w:r>
          </w:p>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Отношение долгосрочных кредитов и заемных средств к величине запасов, НДС, дебиторской задолженности( платежи по которой ожидаются более чем через 12 месяцев) и прочих оборотных активов</w:t>
            </w:r>
          </w:p>
        </w:tc>
        <w:tc>
          <w:tcPr>
            <w:tcW w:w="1824" w:type="dxa"/>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Рост данного показателя в динамике трудно оценить однозначно</w:t>
            </w:r>
          </w:p>
        </w:tc>
      </w:tr>
      <w:tr w:rsidR="006947ED" w:rsidRPr="009301D0" w:rsidTr="009301D0">
        <w:tblPrEx>
          <w:tblBorders>
            <w:insideH w:val="none" w:sz="0" w:space="0" w:color="auto"/>
          </w:tblBorders>
        </w:tblPrEx>
        <w:trPr>
          <w:trHeight w:val="20"/>
        </w:trPr>
        <w:tc>
          <w:tcPr>
            <w:tcW w:w="1952" w:type="dxa"/>
            <w:tcBorders>
              <w:bottom w:val="single" w:sz="4" w:space="0" w:color="auto"/>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Коэффициент общей платежеспособности</w:t>
            </w:r>
          </w:p>
        </w:tc>
        <w:tc>
          <w:tcPr>
            <w:tcW w:w="2520" w:type="dxa"/>
            <w:tcBorders>
              <w:bottom w:val="single" w:sz="4" w:space="0" w:color="auto"/>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Устанавливает долю покрытия кредитов и займов за счет материальных нематериальных активов</w:t>
            </w:r>
          </w:p>
        </w:tc>
        <w:tc>
          <w:tcPr>
            <w:tcW w:w="3060" w:type="dxa"/>
            <w:tcBorders>
              <w:bottom w:val="single" w:sz="4" w:space="0" w:color="auto"/>
            </w:tcBorders>
          </w:tcPr>
          <w:p w:rsidR="006947ED" w:rsidRPr="009301D0" w:rsidRDefault="00EB2106" w:rsidP="009301D0">
            <w:pPr>
              <w:widowControl w:val="0"/>
              <w:tabs>
                <w:tab w:val="left" w:pos="966"/>
              </w:tabs>
              <w:spacing w:line="360" w:lineRule="auto"/>
              <w:jc w:val="both"/>
              <w:rPr>
                <w:iCs/>
                <w:sz w:val="20"/>
                <w:szCs w:val="20"/>
              </w:rPr>
            </w:pPr>
            <w:r>
              <w:rPr>
                <w:iCs/>
                <w:sz w:val="20"/>
                <w:szCs w:val="20"/>
              </w:rPr>
              <w:pict>
                <v:shape id="_x0000_i1034" type="#_x0000_t75" style="width:60pt;height:25.5pt">
                  <v:imagedata r:id="rId15" o:title=""/>
                </v:shape>
              </w:pict>
            </w:r>
          </w:p>
        </w:tc>
        <w:tc>
          <w:tcPr>
            <w:tcW w:w="1824" w:type="dxa"/>
            <w:tcBorders>
              <w:bottom w:val="single" w:sz="4" w:space="0" w:color="auto"/>
            </w:tcBorders>
          </w:tcPr>
          <w:p w:rsidR="006947ED" w:rsidRPr="009301D0" w:rsidRDefault="006947ED" w:rsidP="009301D0">
            <w:pPr>
              <w:widowControl w:val="0"/>
              <w:tabs>
                <w:tab w:val="left" w:pos="966"/>
              </w:tabs>
              <w:spacing w:line="360" w:lineRule="auto"/>
              <w:jc w:val="both"/>
              <w:rPr>
                <w:iCs/>
                <w:sz w:val="20"/>
                <w:szCs w:val="20"/>
              </w:rPr>
            </w:pPr>
            <w:r w:rsidRPr="009301D0">
              <w:rPr>
                <w:iCs/>
                <w:sz w:val="20"/>
                <w:szCs w:val="20"/>
              </w:rPr>
              <w:t>-</w:t>
            </w:r>
          </w:p>
        </w:tc>
      </w:tr>
    </w:tbl>
    <w:p w:rsidR="006947ED" w:rsidRPr="009301D0" w:rsidRDefault="006947ED" w:rsidP="009301D0">
      <w:pPr>
        <w:widowControl w:val="0"/>
        <w:shd w:val="clear" w:color="auto" w:fill="FFFFFF"/>
        <w:tabs>
          <w:tab w:val="left" w:pos="966"/>
        </w:tabs>
        <w:spacing w:line="360" w:lineRule="auto"/>
        <w:ind w:firstLine="709"/>
        <w:jc w:val="both"/>
        <w:rPr>
          <w:sz w:val="28"/>
          <w:szCs w:val="28"/>
        </w:rPr>
      </w:pPr>
    </w:p>
    <w:p w:rsidR="00E44ABD" w:rsidRDefault="006947ED" w:rsidP="009301D0">
      <w:pPr>
        <w:widowControl w:val="0"/>
        <w:tabs>
          <w:tab w:val="left" w:pos="966"/>
        </w:tabs>
        <w:spacing w:line="360" w:lineRule="auto"/>
        <w:ind w:firstLine="709"/>
        <w:jc w:val="both"/>
        <w:rPr>
          <w:sz w:val="28"/>
          <w:szCs w:val="28"/>
        </w:rPr>
      </w:pPr>
      <w:r w:rsidRPr="009301D0">
        <w:rPr>
          <w:sz w:val="28"/>
          <w:szCs w:val="28"/>
        </w:rPr>
        <w:t>Очевидно, что величина собственных оборотных средств зависит от многих факторов, а ее увеличение обусловливается: реинвестированием прибыли, относительным снижением внеоборотных активов, получением долгосрочных кредитов и займов, привлечением новых акционеров. Кроме того, чем более интенсивно оборачиваются средства на предприятии, тем в большей степени оно нуждается в относительно значимой величине собственных оборот</w:t>
      </w:r>
      <w:r w:rsidR="00E44ABD">
        <w:rPr>
          <w:sz w:val="28"/>
          <w:szCs w:val="28"/>
        </w:rPr>
        <w:t>ных средств.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Таким образом, значение показателя </w:t>
      </w:r>
      <w:r w:rsidR="00EB2106">
        <w:rPr>
          <w:sz w:val="28"/>
          <w:szCs w:val="28"/>
        </w:rPr>
        <w:pict>
          <v:shape id="_x0000_i1035" type="#_x0000_t75" style="width:9pt;height:17.25pt">
            <v:imagedata r:id="rId7" o:title=""/>
          </v:shape>
        </w:pict>
      </w:r>
      <w:r w:rsidRPr="009301D0">
        <w:rPr>
          <w:sz w:val="28"/>
          <w:szCs w:val="28"/>
        </w:rPr>
        <w:t xml:space="preserve"> зависит от многих обстоятельств, поэтому неслучайно в международной учетно-аналитической практике каких-либо общепризнанных рекомендаций в отношении величины и динамики не приводится. Что касается отечественной практики, то в регулятивах, относящихся к характеристике степени удовлетворительности структуры баланса и прогнозирования возможного банкротства, приводится рекомендательная нижняя граница этого показателя - 10%. Иными словами, если оборотные активы предприятия покрываются собственными средствами менее чем на 10%, его текущее финансовое положение признается неудовлетворительным.</w:t>
      </w:r>
    </w:p>
    <w:p w:rsidR="006947ED" w:rsidRDefault="006947ED" w:rsidP="009301D0">
      <w:pPr>
        <w:widowControl w:val="0"/>
        <w:tabs>
          <w:tab w:val="left" w:pos="966"/>
        </w:tabs>
        <w:spacing w:line="360" w:lineRule="auto"/>
        <w:ind w:firstLine="709"/>
        <w:jc w:val="both"/>
        <w:rPr>
          <w:sz w:val="28"/>
          <w:szCs w:val="28"/>
        </w:rPr>
      </w:pPr>
      <w:r w:rsidRPr="009301D0">
        <w:rPr>
          <w:sz w:val="28"/>
          <w:szCs w:val="28"/>
        </w:rPr>
        <w:t>Маневренность собственных оборотных средств. Характеризует ту часть собственных оборотных средств, которая находится в форме денежных средств, т.е. средств, имеющих абсолютную ликвидность:</w:t>
      </w:r>
    </w:p>
    <w:p w:rsidR="00E44ABD" w:rsidRPr="009301D0" w:rsidRDefault="00E44ABD" w:rsidP="009301D0">
      <w:pPr>
        <w:widowControl w:val="0"/>
        <w:tabs>
          <w:tab w:val="left" w:pos="966"/>
        </w:tabs>
        <w:spacing w:line="360" w:lineRule="auto"/>
        <w:ind w:firstLine="709"/>
        <w:jc w:val="both"/>
        <w:rPr>
          <w:sz w:val="28"/>
          <w:szCs w:val="28"/>
        </w:rPr>
      </w:pPr>
    </w:p>
    <w:p w:rsidR="006947ED" w:rsidRPr="009301D0" w:rsidRDefault="00EB2106" w:rsidP="009301D0">
      <w:pPr>
        <w:widowControl w:val="0"/>
        <w:tabs>
          <w:tab w:val="left" w:pos="966"/>
        </w:tabs>
        <w:spacing w:line="360" w:lineRule="auto"/>
        <w:ind w:firstLine="709"/>
        <w:jc w:val="both"/>
        <w:rPr>
          <w:sz w:val="28"/>
          <w:szCs w:val="28"/>
        </w:rPr>
      </w:pPr>
      <w:r>
        <w:rPr>
          <w:sz w:val="28"/>
          <w:szCs w:val="28"/>
        </w:rPr>
        <w:pict>
          <v:shape id="_x0000_i1036" type="#_x0000_t75" style="width:242.25pt;height:36.75pt">
            <v:imagedata r:id="rId16" o:title=""/>
          </v:shape>
        </w:pict>
      </w:r>
      <w:r w:rsidR="009301D0">
        <w:rPr>
          <w:sz w:val="28"/>
          <w:szCs w:val="28"/>
        </w:rPr>
        <w:t xml:space="preserve"> </w:t>
      </w:r>
      <w:r w:rsidR="006947ED" w:rsidRPr="009301D0">
        <w:rPr>
          <w:sz w:val="28"/>
          <w:szCs w:val="28"/>
        </w:rPr>
        <w:t>(3)</w:t>
      </w:r>
    </w:p>
    <w:p w:rsidR="009301D0" w:rsidRDefault="009301D0"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При прочих равных условиях рост показателя МК в динамике рассматривается как положительная тенденция. Приемлемое ориентировочное значение показателя устанавливается предприятием самостоятельно и зависит, например, от того, насколько высока ежедневная потребность предприятия в свободных денежных ресурсах.</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Доля собственных оборотных средств в покрытии запасов. Характеризует ту часть стоимости запасов, которая покрывается собственными оборотными средствами, и рассчитывается следующим образом:</w:t>
      </w:r>
    </w:p>
    <w:p w:rsidR="009301D0" w:rsidRDefault="009301D0" w:rsidP="009301D0">
      <w:pPr>
        <w:widowControl w:val="0"/>
        <w:tabs>
          <w:tab w:val="left" w:pos="966"/>
        </w:tabs>
        <w:spacing w:line="360" w:lineRule="auto"/>
        <w:ind w:firstLine="709"/>
        <w:jc w:val="both"/>
        <w:rPr>
          <w:sz w:val="28"/>
          <w:szCs w:val="28"/>
        </w:rPr>
      </w:pPr>
    </w:p>
    <w:p w:rsidR="006947ED" w:rsidRPr="009301D0" w:rsidRDefault="00EB2106" w:rsidP="009301D0">
      <w:pPr>
        <w:widowControl w:val="0"/>
        <w:tabs>
          <w:tab w:val="left" w:pos="966"/>
        </w:tabs>
        <w:spacing w:line="360" w:lineRule="auto"/>
        <w:ind w:firstLine="709"/>
        <w:jc w:val="both"/>
        <w:rPr>
          <w:sz w:val="28"/>
          <w:szCs w:val="28"/>
        </w:rPr>
      </w:pPr>
      <w:r>
        <w:rPr>
          <w:sz w:val="28"/>
          <w:szCs w:val="28"/>
        </w:rPr>
        <w:pict>
          <v:shape id="_x0000_i1037" type="#_x0000_t75" style="width:249.75pt;height:36.75pt">
            <v:imagedata r:id="rId17" o:title=""/>
          </v:shape>
        </w:pict>
      </w:r>
      <w:r w:rsidR="009301D0">
        <w:rPr>
          <w:sz w:val="28"/>
          <w:szCs w:val="28"/>
        </w:rPr>
        <w:t xml:space="preserve"> </w:t>
      </w:r>
      <w:r w:rsidR="006947ED" w:rsidRPr="009301D0">
        <w:rPr>
          <w:sz w:val="28"/>
          <w:szCs w:val="28"/>
        </w:rPr>
        <w:t>(4)</w:t>
      </w:r>
    </w:p>
    <w:p w:rsidR="009301D0" w:rsidRDefault="009301D0"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Данный показатель известен в нашей стране уже в течение нескольких десятилетий и имеет, в частности, большое значение в анализе финансового состояния предприятий торговли. Рекомендуемая нижняя граница показателя, традиционно сложившаяся за эти годы, - 50%. Экономическая интерпретация этого лимита достаточно очевидна: по текущим операциям банки могут предоставлять льготное кредитование предприятиям, в которых не менее половины стоимости запасов и вложений в незавершенное производство покрывается собственными средствами. Такое льготное кредитование может реализовываться путем открытия специального ссудного счета, с которого оплачиваются счета поставщиков и на который одновременно зачисляются поступления от продажи продукции. В том случае, когда у предприятия на спецссудном счете нет средств, оплата счетов поставщиков все же производится, но уже за счет банка, который тем самым кредитует предприятие. Плата за предоставленный кредит осуществляется на льготных условиях. Подобная система, известная под названием овердрафт, широко распространена и во многих экономически развитых странах. Безусловно приведенный лимит является ориентиром, а его конкретная величина определяется в кредитных договорах.</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Коэффициент покрытия запасов. Рассчитывается соотнесением величины "нормальных" (обоснованных) источников покрытия запасов и суммы запасов. Под нормальными в данном случае подразумеваются источники, которые по крайней мере логически могут рассматриваться как источники покрытия запасов. Сюда относятся ссуды банков под товарные запасы, кредиторская задолженность за поставленные сырье и материалы и др. Если значение этого показателя меньше единицы, то текущее финансовое состояние предприятия рассматривается как неустойчивое. Логика расчета этого показателя и смысл применения его в анализе заключаются в том, чтобы проверить, какие источники средств и в каком объеме используются для покрытия производственных (товарных) запасов (обозначим их величину как Inv).</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Выделим следующий расширяющийся перечень источников покрытия: собственные оборотные средства (WС) и нормальные источники формирования запасов (JSС). Ориентировочное значение первого показателя можно найти как разность между долгосрочными источниками финансирования и внеоборотными активами либо по формуле (1).</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Показатель JSC отличается от предыдущего на величину краткосрочных ссуд и займов, а также кредиторской задолженности по товарным операциям, являющихся в теоретическом смысле, как правило, источниками покрытия запасов. Величина JSC определяется по формуле:</w:t>
      </w:r>
    </w:p>
    <w:p w:rsidR="009301D0" w:rsidRDefault="009301D0"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JSC=WC + BL + CR,</w:t>
      </w:r>
      <w:r w:rsidR="009301D0">
        <w:rPr>
          <w:sz w:val="28"/>
          <w:szCs w:val="28"/>
        </w:rPr>
        <w:t xml:space="preserve"> </w:t>
      </w:r>
      <w:r w:rsidRPr="009301D0">
        <w:rPr>
          <w:sz w:val="28"/>
          <w:szCs w:val="28"/>
        </w:rPr>
        <w:t>(5)</w:t>
      </w:r>
    </w:p>
    <w:p w:rsidR="00E44ABD" w:rsidRDefault="00E44ABD">
      <w:pPr>
        <w:spacing w:after="200" w:line="276" w:lineRule="auto"/>
        <w:rPr>
          <w:sz w:val="28"/>
          <w:szCs w:val="28"/>
        </w:rPr>
      </w:pPr>
      <w:r>
        <w:rPr>
          <w:sz w:val="28"/>
          <w:szCs w:val="28"/>
        </w:rPr>
        <w:br w:type="page"/>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где: BL - ссуды банка и займы, используемые для покрытия запасов;</w:t>
      </w:r>
    </w:p>
    <w:p w:rsidR="006947ED" w:rsidRPr="009301D0" w:rsidRDefault="00EB2106" w:rsidP="009301D0">
      <w:pPr>
        <w:widowControl w:val="0"/>
        <w:tabs>
          <w:tab w:val="left" w:pos="966"/>
        </w:tabs>
        <w:spacing w:line="360" w:lineRule="auto"/>
        <w:ind w:firstLine="709"/>
        <w:jc w:val="both"/>
        <w:rPr>
          <w:sz w:val="28"/>
          <w:szCs w:val="28"/>
        </w:rPr>
      </w:pPr>
      <w:r>
        <w:rPr>
          <w:noProof/>
        </w:rPr>
        <w:pict>
          <v:line id="_x0000_s1027" style="position:absolute;left:0;text-align:left;z-index:251656704;mso-position-horizontal-relative:margin" from="558pt,14.7pt" to="558pt,596.45pt" strokeweight=".7pt">
            <w10:wrap anchorx="margin"/>
          </v:line>
        </w:pict>
      </w:r>
      <w:r w:rsidR="006947ED" w:rsidRPr="009301D0">
        <w:rPr>
          <w:sz w:val="28"/>
          <w:szCs w:val="28"/>
        </w:rPr>
        <w:t>CR - расчеты с кредиторами по товарным операциям (поставщики и подрядчики, векселя к уплате).</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Для качественной оценки платежеспособности и ликвидности предприятия, кроме расчета абсолютных и относительных показателей, необходимо оценить ликвидность баланса.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Для проведения анализа ликвидности баланса актив и пассив группируют по следующим признакам :</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по степени убывания ликвидности (актив);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по степени срочности оплаты (погашения) (пассив).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 зависимости от степени ликвидности, т. е. скорости превращения в денежные средства, активы предприятия разделяют на следующие группы:</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А1 - наиболее ликвидные активы - суммы по всем статьям денежных средств, которые могут быть использованы для выполнения текущих расчетов немедленно. В эту группу включают также краткосрочные финансовые вложения (ценные бумаги);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А2 - быстрореализуемые активы - дебиторская задолженность, платежи по которой ожидаются в течение 12 месяцев после отчетной даты, и прочие активы, т. е. это активы, для обращения которых в наличные средства требуется определенное время.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Ильина И.В., Сидоренко О.В. [20] считают, что ликвидность этих активов различна и зависит от субъективных и объективных факторов: квалификации финансовых работников, взаимоотношений с поставщиками и их платежеспособности, условий предоставления кредитов покупателям, организации вексельного обращения;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A3 - медленно реализуемые активы (наименее ликвидные активы) -это статьи из раздела II баланса </w:t>
      </w:r>
      <w:r w:rsidR="00E44ABD">
        <w:rPr>
          <w:sz w:val="28"/>
          <w:szCs w:val="28"/>
        </w:rPr>
        <w:t>"</w:t>
      </w:r>
      <w:r w:rsidRPr="009301D0">
        <w:rPr>
          <w:sz w:val="28"/>
          <w:szCs w:val="28"/>
        </w:rPr>
        <w:t>Оборотные активы</w:t>
      </w:r>
      <w:r w:rsidR="00E44ABD">
        <w:rPr>
          <w:sz w:val="28"/>
          <w:szCs w:val="28"/>
        </w:rPr>
        <w:t>"</w:t>
      </w:r>
      <w:r w:rsidRPr="009301D0">
        <w:rPr>
          <w:sz w:val="28"/>
          <w:szCs w:val="28"/>
        </w:rPr>
        <w:t xml:space="preserve"> (запасы за минусом расходов будущих периодов, налог на добавленную стоимость) и долгосрочные финансовые вложения (ДФВ) из раздела I баланса </w:t>
      </w:r>
      <w:r w:rsidR="00E44ABD">
        <w:rPr>
          <w:sz w:val="28"/>
          <w:szCs w:val="28"/>
        </w:rPr>
        <w:t>"</w:t>
      </w:r>
      <w:r w:rsidRPr="009301D0">
        <w:rPr>
          <w:sz w:val="28"/>
          <w:szCs w:val="28"/>
        </w:rPr>
        <w:t>Внеоборотные активы</w:t>
      </w:r>
      <w:r w:rsidR="00E44ABD">
        <w:rPr>
          <w:sz w:val="28"/>
          <w:szCs w:val="28"/>
        </w:rPr>
        <w:t>"</w:t>
      </w:r>
      <w:r w:rsidRPr="009301D0">
        <w:rPr>
          <w:sz w:val="28"/>
          <w:szCs w:val="28"/>
        </w:rPr>
        <w:t>.</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Товарные запасы не могут быть проданы до тех пор, пока не будет найден покупатель, что может занять некоторое время. Запасы сырья, материалов и незавершенной продукции могут потребовать предварительной обработки, прежде чем их можно будет продать и преобразовать в наличные средства;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А4 - труднореализуемые активы - активы, которые предназначены для длительного использования в хозяйственной деятельности в течение относительно продолжительного периода времени. Это статьи раздела </w:t>
      </w:r>
      <w:r w:rsidR="00E44ABD">
        <w:rPr>
          <w:sz w:val="28"/>
          <w:szCs w:val="28"/>
        </w:rPr>
        <w:t>"</w:t>
      </w:r>
      <w:r w:rsidRPr="009301D0">
        <w:rPr>
          <w:sz w:val="28"/>
          <w:szCs w:val="28"/>
        </w:rPr>
        <w:t>Внеоборотные активы</w:t>
      </w:r>
      <w:r w:rsidR="00E44ABD">
        <w:rPr>
          <w:sz w:val="28"/>
          <w:szCs w:val="28"/>
        </w:rPr>
        <w:t>"</w:t>
      </w:r>
      <w:r w:rsidRPr="009301D0">
        <w:rPr>
          <w:sz w:val="28"/>
          <w:szCs w:val="28"/>
        </w:rPr>
        <w:t xml:space="preserve"> формы № 1, за исключением ДФВ, которые были включены в предыдущую группу, а также дебиторская задолженность, платежи по которой ожидаются более чем через 12 месяцев после отчетной даты.</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Первые три группы активов в течение текущего хозяйственного периода могут постоянно меняться и относятся к текущим активам предприятия. Они более ликвидны, чем остальное имущество.</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 ходе аналитической работы и при определении выводов необходимо учитывать, что данное разделение активов по степени ликвидности достаточно условно. Так, в составе одной из групп могут находиться такие активы, которые целесообразнее было бы отразить в составе другой группы. Кроме того, в пространственно-временном разрезе ценность конкретных активов, а значит, и их ликвидность не являются константой и могут изменяться в зависимости от различных обстоятельств.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Бородина Е.И. [7] предлагает оценивать оборотные активы, в частности товарно-материальные ценности, по ценам возможной их реализации. В свою очередь</w:t>
      </w:r>
      <w:r w:rsidR="009301D0">
        <w:rPr>
          <w:sz w:val="28"/>
          <w:szCs w:val="28"/>
        </w:rPr>
        <w:t xml:space="preserve"> </w:t>
      </w:r>
      <w:r w:rsidRPr="009301D0">
        <w:rPr>
          <w:sz w:val="28"/>
          <w:szCs w:val="28"/>
        </w:rPr>
        <w:t xml:space="preserve">Ковалев В.В.[24] и Пантелеева И.А. [34] считают, что согласно одному из основополагающих принципов бухгалтерского учета - </w:t>
      </w:r>
      <w:r w:rsidR="00E44ABD">
        <w:rPr>
          <w:sz w:val="28"/>
          <w:szCs w:val="28"/>
        </w:rPr>
        <w:t>"</w:t>
      </w:r>
      <w:r w:rsidRPr="009301D0">
        <w:rPr>
          <w:sz w:val="28"/>
          <w:szCs w:val="28"/>
        </w:rPr>
        <w:t>временной неограниченности функционирования предприятия</w:t>
      </w:r>
      <w:r w:rsidR="00E44ABD">
        <w:rPr>
          <w:sz w:val="28"/>
          <w:szCs w:val="28"/>
        </w:rPr>
        <w:t>"</w:t>
      </w:r>
      <w:r w:rsidR="009301D0">
        <w:rPr>
          <w:sz w:val="28"/>
          <w:szCs w:val="28"/>
        </w:rPr>
        <w:t xml:space="preserve"> </w:t>
      </w:r>
      <w:r w:rsidRPr="009301D0">
        <w:rPr>
          <w:sz w:val="28"/>
          <w:szCs w:val="28"/>
        </w:rPr>
        <w:t>- активы в отчетности следует оценивать по себестоимости, а не по ликвидной стоимости.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Группировка пассивов происходит по степени срочности их возврата: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П1 - наиболее краткосрочные обязательства - кредиторская задолженность и прочие краткосрочные обязательства.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Шеремет А.Д. [47] в своих работах рекомендует включать в данную группу сумму ссуд, не погашенных в срок.</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П2 - краткосрочные пассивы, т. е. краткосрочные заемные средства;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ПЗ - долгосрочные пассивы - долгосрочные кредиты и заемные средства;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П4 - постоянные пассивы - статьи раздела </w:t>
      </w:r>
      <w:r w:rsidR="00E44ABD">
        <w:rPr>
          <w:sz w:val="28"/>
          <w:szCs w:val="28"/>
        </w:rPr>
        <w:t>"</w:t>
      </w:r>
      <w:r w:rsidRPr="009301D0">
        <w:rPr>
          <w:sz w:val="28"/>
          <w:szCs w:val="28"/>
        </w:rPr>
        <w:t>Капитал и резервы</w:t>
      </w:r>
      <w:r w:rsidR="00E44ABD">
        <w:rPr>
          <w:sz w:val="28"/>
          <w:szCs w:val="28"/>
        </w:rPr>
        <w:t>"</w:t>
      </w:r>
      <w:r w:rsidRPr="009301D0">
        <w:rPr>
          <w:sz w:val="28"/>
          <w:szCs w:val="28"/>
        </w:rPr>
        <w:t xml:space="preserve">, а также статьи раздела </w:t>
      </w:r>
      <w:r w:rsidR="00E44ABD">
        <w:rPr>
          <w:sz w:val="28"/>
          <w:szCs w:val="28"/>
        </w:rPr>
        <w:t>"</w:t>
      </w:r>
      <w:r w:rsidRPr="009301D0">
        <w:rPr>
          <w:sz w:val="28"/>
          <w:szCs w:val="28"/>
        </w:rPr>
        <w:t>Краткосрочные обязательства</w:t>
      </w:r>
      <w:r w:rsidR="00E44ABD">
        <w:rPr>
          <w:sz w:val="28"/>
          <w:szCs w:val="28"/>
        </w:rPr>
        <w:t>"</w:t>
      </w:r>
      <w:r w:rsidRPr="009301D0">
        <w:rPr>
          <w:sz w:val="28"/>
          <w:szCs w:val="28"/>
        </w:rPr>
        <w:t>, которые не вошли в предыдущую группу. Краткосрочные и долгосрочные обязательства, вместе взятые, называют внешними обязательствами.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Предприятие считается ликвидным, если его текущие активы превышают краткосрочные обязательства. Оно может быть ликвидным в большей или меньшей степени, поскольку в состав текущих активов входят разные оборотные средства, среди которых имеются как легкореализуемые, так и труднореализуемые для погашения внешней задолженности. Для оценки реальной степени ликвидности предприятия необходимо провести анализ ликвидности баланса. Баланс считается абсолютно ликвидным, если одновременно выполнены условия: А1 &gt; П1; А2 &gt; П2; АЗ&gt;ПЗ;А4&lt;П4.</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Необходимым условием абсолютной ликвидности баланса является выполнение первых трех неравенств. Четвертое носит балансирующий характер, но в то же время оно носит глубокий экономический смысл: его выполнение свидетельствует о соблюдении Минимального условия финансовой устойчивости - наличия у предприятия собственных оборотных средств. Если любое из неравенств имеет знак, противоположный зафиксированному в оптимальном варианте, то ликвидность баланса отличается от абсолютной. Теоретически недостаток средств по одной группе активов компенсируется избытком по другой, но на практике менее ликвидные средства не могут заменить более ликвидные.</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Сопоставление А1 - П1 и А2 - П2 позволяет выявить текущую ликвидность предприятия, что свидетельствует о платежеспособности (неплатежеспособности) в ближайшее время. Сравнение A3 -ПЗ отражает перспективную ликвидность, на основе которой прогнозируется долгосрочная ориентировочная платежеспособность.</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Банк В.Р. и Тараскина А.В. [3] считают, что мерилом финансовой устойчивости предприятия является степень покрытия внеоборотных активов капиталом и резервами, т. е. внеоборотные средства должны быть сформированы в основном за счет капитала и резервов. Тем самым, по мнению авторов, гарантируется, что в случае кризиса не будут распроданы основные средства, с тем чтобы в срок выполнить краткосрочные обязательства по их погашению. Отсюда вытекает, что внеоборотные активы в принципе должны быть сформированы за счет краткосрочных обязательств. Этот принцип называется золотым правилом баланса.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Приведенными коэффициентами и моделями, естественно, не исчерпывается все многообразие способов оценки ликвидности и платежеспособности; вряд ли возможно и расставить приоритеты между теми или иными показателями. Кроме того, следует иметь в виду, что, проводя анализ деятельности конкретного предприятия, следует по возможности учитывать и его специфику - отраслевую, региональную и т.п.</w:t>
      </w:r>
    </w:p>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b/>
          <w:sz w:val="28"/>
          <w:szCs w:val="28"/>
        </w:rPr>
      </w:pPr>
      <w:r w:rsidRPr="009301D0">
        <w:rPr>
          <w:b/>
          <w:sz w:val="28"/>
          <w:szCs w:val="28"/>
        </w:rPr>
        <w:t>1.3 Актуальная проблематика управления платежеспособностью сельскохозяйственного предприятия в современных условиях</w:t>
      </w:r>
    </w:p>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 настоящее время большинство предприятий России находятся в затруднительном финансовом состоянии. Взаимные неплатежи между хозяйствующими субъектами, высокие налоговые и банковские процентные ставки приводят к тому, что предприятия оказываются неплатежеспособными.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По мнению Бородина Е.И. [7], внешним признаком несостоятельности (банкротства) предприятия является приостановление всех текущих платежей и неспособность удовлетворить требования кредиторов в течение трех месяцев со дня наступления сроков их наступления. Автор считает, что причинами неплатежеспособности</w:t>
      </w:r>
      <w:r w:rsidR="009301D0">
        <w:rPr>
          <w:sz w:val="28"/>
          <w:szCs w:val="28"/>
        </w:rPr>
        <w:t xml:space="preserve"> </w:t>
      </w:r>
      <w:r w:rsidRPr="009301D0">
        <w:rPr>
          <w:sz w:val="28"/>
          <w:szCs w:val="28"/>
        </w:rPr>
        <w:t>могут быть: невыполнение плана по производству, и реализации продукции, повышение ее себестоимости, невыполнение плана прибыли и как результат недостаток собственных оборотных средств предприятия. В свою очередь Савицкая Г.В.[38], утверждает, что одной из причин ухудшения платежеспособности может быть нерациональное управление оборотными активами: отвлечение средств</w:t>
      </w:r>
      <w:r w:rsidR="009301D0">
        <w:rPr>
          <w:sz w:val="28"/>
          <w:szCs w:val="28"/>
        </w:rPr>
        <w:t xml:space="preserve"> </w:t>
      </w:r>
      <w:r w:rsidRPr="009301D0">
        <w:rPr>
          <w:sz w:val="28"/>
          <w:szCs w:val="28"/>
        </w:rPr>
        <w:t>в просроченную дебиторскую задолженность, вложение в излишние ненужные запасы товарно - материальных ценностей. С точки зрения Донцова Л.В. [15], несвоевременная уплата налогов, повлекшая за собой штрафные санкции, также может стать одной из причин неплатежеспособности.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 точки зрения Гиляровской Л.Т.[11],</w:t>
      </w:r>
      <w:r w:rsidR="009301D0">
        <w:rPr>
          <w:sz w:val="28"/>
          <w:szCs w:val="28"/>
        </w:rPr>
        <w:t xml:space="preserve"> </w:t>
      </w:r>
      <w:r w:rsidRPr="009301D0">
        <w:rPr>
          <w:sz w:val="28"/>
          <w:szCs w:val="28"/>
        </w:rPr>
        <w:t>о неплатежеспособности свидетельствует, как правило, наличие</w:t>
      </w:r>
      <w:r w:rsidR="009301D0">
        <w:rPr>
          <w:sz w:val="28"/>
          <w:szCs w:val="28"/>
        </w:rPr>
        <w:t xml:space="preserve"> </w:t>
      </w:r>
      <w:r w:rsidRPr="009301D0">
        <w:rPr>
          <w:sz w:val="28"/>
          <w:szCs w:val="28"/>
        </w:rPr>
        <w:t>"больных" статей в отчетности ("Убытки", "Кредиты и займы, не погашенные в срок", "Просроченная кредиторская задолженность", "Векселя выданные просроченные"). Следует отметить, что последнее утверждение верно не всегда. Приведем две наиболее характерные причины.</w:t>
      </w:r>
      <w:r w:rsidR="009301D0">
        <w:rPr>
          <w:sz w:val="28"/>
          <w:szCs w:val="28"/>
        </w:rPr>
        <w:t xml:space="preserve"> </w:t>
      </w:r>
      <w:r w:rsidRPr="009301D0">
        <w:rPr>
          <w:sz w:val="28"/>
          <w:szCs w:val="28"/>
        </w:rPr>
        <w:t>Во-первых, фирмы-монополисты могут сознательно идти на нестрогое соблюдение контрактов со своими поставщиками и подрядчиками (логика здесь проста: не будете следовать нашим правилам игры, мы найдем вам замену). Именно такая ситуация, по мнению автора, сложилась в настоящее время в отношениях крупных предприятий.</w:t>
      </w:r>
      <w:r w:rsidR="009301D0">
        <w:rPr>
          <w:sz w:val="28"/>
          <w:szCs w:val="28"/>
        </w:rPr>
        <w:t xml:space="preserve"> </w:t>
      </w:r>
      <w:r w:rsidRPr="009301D0">
        <w:rPr>
          <w:sz w:val="28"/>
          <w:szCs w:val="28"/>
        </w:rPr>
        <w:t>Во-вторых, в условиях инфляции непродуманно составленный договор на предоставление кратко- или долгосрочной ссуды может вызвать искушение нарушить его и уплачивать штрафы обесценивающимися деньгами.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По утверждению Дронова Р.И. [17], финансовое состояние в плане платежеспособности может быть весьма изменчивым, причем со дня на день: еще вчера предприятие было платежеспособным, однако сегодня ситуация кардинально изменилась - пришло время расплатиться с очередным кредитором, а у предприятия нет денег на счете, поскольку не поступил своевременно платеж за поставленную ранее продукцию. Иными словами, оно стало неплатежеспособным из-за финансовой недисциплинированности своих дебиторов. Если задержка с поступлением платежа носит краткосрочный или случайный характер, то ситуация в плане платежеспособности может вскоре измениться в лучшую сторону, однако не исключены и другие, менее благоприятные варианты. Такие пиковые, по мнению автора, ситуации особенно часто имеют место в коммерческих организациях, по каким-либо причинам не поддерживающих в достаточном объеме страхового запаса денежных средств на расчетном счете.</w:t>
      </w:r>
      <w:r w:rsidR="009301D0">
        <w:rPr>
          <w:sz w:val="28"/>
          <w:szCs w:val="28"/>
        </w:rPr>
        <w:t xml:space="preserve"> </w:t>
      </w:r>
      <w:r w:rsidR="00EB2106">
        <w:rPr>
          <w:noProof/>
        </w:rPr>
        <w:pict>
          <v:line id="_x0000_s1028" style="position:absolute;left:0;text-align:left;flip:x;z-index:251657728;mso-position-horizontal-relative:margin;mso-position-vertical-relative:text" from="540pt,-73.5pt" to="585pt,556.5pt" o:allowincell="f" strokeweight=".95pt">
            <w10:wrap anchorx="margin"/>
          </v:line>
        </w:pic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Неудовлетворительное финансовое состояние и большая кредиторская задолженность являются одной из самых острых проблем в деятельности сельскохозяйственных предприятий. Поэтому Огнивцев С.Б. [30] считает, что нужна действенная программа государственной поддержки и реструктуризации задолженности сельскохозяйственных предприятий.</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Целью такой программы, по мнению автора, должно быть обеспечение роста производства конкурентоспособной продукции на основе государственной и региональной поддержки предприятий, реструктуризации кредиторской задолженности и на этой основе – восстановление платежеспособности и укрепление финансового состояния.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Поскольку сельскохозяйственные предприятия различны по своему финансовому состоянию, уровню и эффективности производства, утверждает автор, то и программы для них должны быть различны по экономическому содержанию.</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Огнивцев С.Б. [30]</w:t>
      </w:r>
      <w:r w:rsidR="009301D0">
        <w:rPr>
          <w:sz w:val="28"/>
          <w:szCs w:val="28"/>
        </w:rPr>
        <w:t xml:space="preserve"> </w:t>
      </w:r>
      <w:r w:rsidRPr="009301D0">
        <w:rPr>
          <w:sz w:val="28"/>
          <w:szCs w:val="28"/>
        </w:rPr>
        <w:t>условно делит все сельскохозяйственные предприятия</w:t>
      </w:r>
      <w:r w:rsidR="009301D0">
        <w:rPr>
          <w:sz w:val="28"/>
          <w:szCs w:val="28"/>
        </w:rPr>
        <w:t xml:space="preserve"> </w:t>
      </w:r>
      <w:r w:rsidRPr="009301D0">
        <w:rPr>
          <w:sz w:val="28"/>
          <w:szCs w:val="28"/>
        </w:rPr>
        <w:t>по финансовому состоянию на 3 группы:</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1 - безубыточные;</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2 - убыточные по текущей деятельности, но имеющие возможность ликвидировать убытки и восстановить платежеспособность;</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3 – убыточные предприятия, не имеющие возможность самостоятельно ликвидировать убытки и кредиторскую задолженность.</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Автор утверждает, что программы должны быть разработаны для каждой группы, учитывая особенности предприятий и конкретные мероприятия.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Для первой группы предприятий, успешно ведущих производственную и финансово-экономическую деятельность и не имеющих просроченной задолженности, программа может и должна предусматривать государственной (региональной) поддержки, главным образом в стабилизации цен и гарантированных объемов производства зерна, сахарной свеклы, продукции животноводства, а также по страхованию от неблагоприятных условий и риска.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Для других предприятий этой группы, которые имеют просроченную задолженность, необходимы меры по развитию, росту выручки и прибыли, реструктуризации долгов, восстановлению платежеспособности. В целом же для предприятий первой группы программа должна обеспечить устойчивое развитие и наращивание производства, повышение конкурентоспособности предприятий.</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Для сельскохозяйственных предприятий 2 группы должны быть разработаны программы государственной и финансовой поддержки и финансового оздоровления. Для них актуальны такие меры, экономия и снижение издержек производства, региональные и государственные дотации на развитие производства, реструктуризация задолженности, передача социальных культурно – бытовых объектов муниципальным образованиям, субсидии на погашение задолженности в зависимости от роста продаж и т.д.</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Особую третью группу составляют убыточные предприятия, где практически свернуто основное производство, сокращены посевные площади и поголовье скота, недостает техники, основного и оборотного капитала. Это неконкурентоспособные предприятия с большими долгами.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Для таких предприятий необходимы программы социальной и производственной поддержки, предусматривающие не только развитие производства, но и смягчение социальных последствий банкротства и смены собственника. Это наиболее трудная задача, поскольку для таких предприятий значительные финансовые ресурсы на поддержку и развитие такого предприятия или в организации нового бизнеса на основе оставшегося производственного потенциала (земля, трудовые ресурсы, капитал).</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Для разработки и осуществления программы необходимо привлечь не только кредиторов, но и государственные внебюджетные фонды, поставщиков энергоресурсов, а также банки, которые могут оказывать содействие в осуществлении различных мероприятий.</w:t>
      </w:r>
    </w:p>
    <w:p w:rsidR="006947ED" w:rsidRPr="009301D0" w:rsidRDefault="006947ED" w:rsidP="009301D0">
      <w:pPr>
        <w:widowControl w:val="0"/>
        <w:tabs>
          <w:tab w:val="left" w:pos="966"/>
        </w:tabs>
        <w:spacing w:line="360" w:lineRule="auto"/>
        <w:ind w:firstLine="709"/>
        <w:jc w:val="both"/>
        <w:rPr>
          <w:sz w:val="28"/>
          <w:szCs w:val="28"/>
        </w:rPr>
      </w:pPr>
    </w:p>
    <w:p w:rsidR="00E44ABD" w:rsidRDefault="00E44ABD">
      <w:pPr>
        <w:spacing w:after="200" w:line="276" w:lineRule="auto"/>
        <w:rPr>
          <w:b/>
          <w:sz w:val="28"/>
          <w:szCs w:val="28"/>
        </w:rPr>
      </w:pPr>
      <w:r>
        <w:rPr>
          <w:b/>
          <w:sz w:val="28"/>
          <w:szCs w:val="28"/>
        </w:rPr>
        <w:br w:type="page"/>
      </w:r>
    </w:p>
    <w:p w:rsidR="006947ED" w:rsidRPr="009301D0" w:rsidRDefault="009301D0" w:rsidP="009301D0">
      <w:pPr>
        <w:widowControl w:val="0"/>
        <w:tabs>
          <w:tab w:val="left" w:pos="966"/>
        </w:tabs>
        <w:autoSpaceDE w:val="0"/>
        <w:autoSpaceDN w:val="0"/>
        <w:adjustRightInd w:val="0"/>
        <w:spacing w:line="360" w:lineRule="auto"/>
        <w:ind w:firstLine="709"/>
        <w:jc w:val="both"/>
        <w:rPr>
          <w:b/>
          <w:sz w:val="28"/>
          <w:szCs w:val="28"/>
        </w:rPr>
      </w:pPr>
      <w:r>
        <w:rPr>
          <w:b/>
          <w:sz w:val="28"/>
          <w:szCs w:val="28"/>
        </w:rPr>
        <w:t xml:space="preserve">2. </w:t>
      </w:r>
      <w:r w:rsidR="006947ED" w:rsidRPr="009301D0">
        <w:rPr>
          <w:b/>
          <w:sz w:val="28"/>
          <w:szCs w:val="28"/>
        </w:rPr>
        <w:t>Организационно – экономическая</w:t>
      </w:r>
      <w:r>
        <w:rPr>
          <w:b/>
          <w:sz w:val="28"/>
          <w:szCs w:val="28"/>
        </w:rPr>
        <w:t xml:space="preserve"> </w:t>
      </w:r>
      <w:r w:rsidR="006947ED" w:rsidRPr="009301D0">
        <w:rPr>
          <w:b/>
          <w:sz w:val="28"/>
          <w:szCs w:val="28"/>
        </w:rPr>
        <w:t>характеристика</w:t>
      </w:r>
      <w:r>
        <w:rPr>
          <w:b/>
          <w:sz w:val="28"/>
          <w:szCs w:val="28"/>
        </w:rPr>
        <w:t xml:space="preserve"> </w:t>
      </w:r>
      <w:r w:rsidR="006947ED" w:rsidRPr="009301D0">
        <w:rPr>
          <w:b/>
          <w:sz w:val="28"/>
          <w:szCs w:val="28"/>
        </w:rPr>
        <w:t xml:space="preserve">ООО </w:t>
      </w:r>
      <w:r w:rsidR="00E44ABD">
        <w:rPr>
          <w:b/>
          <w:sz w:val="28"/>
          <w:szCs w:val="28"/>
        </w:rPr>
        <w:t>"</w:t>
      </w:r>
      <w:r w:rsidR="006947ED" w:rsidRPr="009301D0">
        <w:rPr>
          <w:b/>
          <w:sz w:val="28"/>
          <w:szCs w:val="28"/>
        </w:rPr>
        <w:t>Рассвет</w:t>
      </w:r>
      <w:r w:rsidR="00E44ABD">
        <w:rPr>
          <w:b/>
          <w:sz w:val="28"/>
          <w:szCs w:val="28"/>
        </w:rPr>
        <w:t>"</w:t>
      </w:r>
      <w:r w:rsidR="006947ED" w:rsidRPr="009301D0">
        <w:rPr>
          <w:b/>
          <w:sz w:val="28"/>
          <w:szCs w:val="28"/>
        </w:rPr>
        <w:t xml:space="preserve"> Горшеченского района Курской области</w:t>
      </w:r>
    </w:p>
    <w:p w:rsidR="006947ED" w:rsidRPr="009301D0" w:rsidRDefault="006947ED" w:rsidP="009301D0">
      <w:pPr>
        <w:widowControl w:val="0"/>
        <w:tabs>
          <w:tab w:val="left" w:pos="966"/>
        </w:tabs>
        <w:autoSpaceDE w:val="0"/>
        <w:autoSpaceDN w:val="0"/>
        <w:adjustRightInd w:val="0"/>
        <w:spacing w:line="360" w:lineRule="auto"/>
        <w:ind w:firstLine="709"/>
        <w:jc w:val="both"/>
        <w:rPr>
          <w:b/>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Организационно-правовой формой анализируемого предприятия является общество с ограниченной ответственностью. Форма собственности - частная.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Административный адрес ООО </w:t>
      </w:r>
      <w:r w:rsidR="00E44ABD">
        <w:rPr>
          <w:sz w:val="28"/>
          <w:szCs w:val="28"/>
        </w:rPr>
        <w:t>"</w:t>
      </w:r>
      <w:r w:rsidRPr="009301D0">
        <w:rPr>
          <w:sz w:val="28"/>
          <w:szCs w:val="28"/>
        </w:rPr>
        <w:t>Рассвет</w:t>
      </w:r>
      <w:r w:rsidR="00E44ABD">
        <w:rPr>
          <w:sz w:val="28"/>
          <w:szCs w:val="28"/>
        </w:rPr>
        <w:t>"</w:t>
      </w:r>
      <w:r w:rsidRPr="009301D0">
        <w:rPr>
          <w:sz w:val="28"/>
          <w:szCs w:val="28"/>
        </w:rPr>
        <w:t>: 306803 Россия Курская область Горшеченский район с. Ясенки.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создан в соответствии с законом Российской Федерации </w:t>
      </w:r>
      <w:r w:rsidR="00E44ABD">
        <w:rPr>
          <w:sz w:val="28"/>
          <w:szCs w:val="28"/>
        </w:rPr>
        <w:t>"</w:t>
      </w:r>
      <w:r w:rsidRPr="009301D0">
        <w:rPr>
          <w:sz w:val="28"/>
          <w:szCs w:val="28"/>
        </w:rPr>
        <w:t>Об акционерных обществах и обществах с ограниченной ответственностью</w:t>
      </w:r>
      <w:r w:rsidR="00E44ABD">
        <w:rPr>
          <w:sz w:val="28"/>
          <w:szCs w:val="28"/>
        </w:rPr>
        <w:t>"</w:t>
      </w:r>
      <w:r w:rsidRPr="009301D0">
        <w:rPr>
          <w:sz w:val="28"/>
          <w:szCs w:val="28"/>
        </w:rPr>
        <w:t xml:space="preserve"> и действует на основании настоящего устава и учредительного договора.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Общество создано в результате преобразования СПК </w:t>
      </w:r>
      <w:r w:rsidR="00E44ABD">
        <w:rPr>
          <w:sz w:val="28"/>
          <w:szCs w:val="28"/>
        </w:rPr>
        <w:t>"</w:t>
      </w:r>
      <w:r w:rsidRPr="009301D0">
        <w:rPr>
          <w:sz w:val="28"/>
          <w:szCs w:val="28"/>
        </w:rPr>
        <w:t>Рассвет</w:t>
      </w:r>
      <w:r w:rsidR="00E44ABD">
        <w:rPr>
          <w:sz w:val="28"/>
          <w:szCs w:val="28"/>
        </w:rPr>
        <w:t>"</w:t>
      </w:r>
      <w:r w:rsidRPr="009301D0">
        <w:rPr>
          <w:sz w:val="28"/>
          <w:szCs w:val="28"/>
        </w:rPr>
        <w:t xml:space="preserve"> и является его правопреемником. К обществу переходят все имущественные и неимущественные права и обязанности реорганизованного юридического лица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Общество зарегистрировано 15.10.2006 г. МИМНС России №5 по Курской области и получило свидетельство 1064608005296 15.10.2006 г.</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Для обеспечения деятельности общества за счёт паевых взносов членов и ассоциированных членов образован паевой фонд общества в размере 37000 рублей. Размер уставного капитала составляет 15000 рублей.</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Высшим органом управления является собрание участников. Исполнительным органом является руководитель предприятия.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является юридическим лицом, имеет печать со своим наименованием, штамп, расчётный счёт, а также имеет право открывать валютные счета в банках в соответствии с действующим законодательством.</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Основными видами деятельности общества являются производство, переработка и реализация сельскохозяйственной продукции. Общество осуществляет свою деятельность на основании устава и учредительного договора, используя принципы самофинансирования и хозяйственного расчёта, самостоятельно определяет свою структуру и штаты, обладает правом трудового найма. Целью деятельности общества является получение прибыли.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Учётная политика общества разработана и учреждена общим собранием участников.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расположен на северо-востоке Горшеченского района Курской области и непосредственно граничит с районным центром.</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Землепользование общества состоит из одного земельного массива общей площадью </w:t>
      </w:r>
      <w:smartTag w:uri="urn:schemas-microsoft-com:office:smarttags" w:element="metricconverter">
        <w:smartTagPr>
          <w:attr w:name="ProductID" w:val="5660 га"/>
        </w:smartTagPr>
        <w:r w:rsidRPr="009301D0">
          <w:rPr>
            <w:sz w:val="28"/>
            <w:szCs w:val="28"/>
          </w:rPr>
          <w:t>5660 га</w:t>
        </w:r>
      </w:smartTag>
      <w:r w:rsidRPr="009301D0">
        <w:rPr>
          <w:sz w:val="28"/>
          <w:szCs w:val="28"/>
        </w:rPr>
        <w:t>. В границах землепользования находятся и другие землепользователи.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Все центральные усадьбы предприятия имеют связь с районным центром дорогами с асфальтовым и твёрдым покрытием, тем не менее проблема качества дорог до сих пор актуальна.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Благодаря высокому плодородию полей, близости к районному центру общество имеет возможности и ресурсы для развития и ведения хозяйственной деятельности.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имеются: тракторно-полеводческие бригады, свиноферма, ферма по откорму свиней и КРС, здание молочного блока, мельница, зерносклад, гараж.</w:t>
      </w:r>
    </w:p>
    <w:p w:rsidR="006947ED" w:rsidRPr="009301D0" w:rsidRDefault="006947ED" w:rsidP="009301D0">
      <w:pPr>
        <w:widowControl w:val="0"/>
        <w:tabs>
          <w:tab w:val="left" w:pos="966"/>
          <w:tab w:val="left" w:pos="2716"/>
        </w:tabs>
        <w:spacing w:line="360" w:lineRule="auto"/>
        <w:ind w:firstLine="709"/>
        <w:jc w:val="both"/>
        <w:rPr>
          <w:sz w:val="28"/>
          <w:szCs w:val="28"/>
        </w:rPr>
      </w:pPr>
      <w:r w:rsidRPr="009301D0">
        <w:rPr>
          <w:sz w:val="28"/>
          <w:szCs w:val="28"/>
        </w:rPr>
        <w:t>Предприятие обладает достаточным для получения прибыли производственно-экономическим потенциалом, изучение которого начинается с оценки показателей размера производства. Основными показателями, характеризующими размер хозяйства, являются: площадь сельскохозяйственных угодий, энергетические мощности, среднегодовая численность работников, среднегодовое поголовье скота.</w:t>
      </w:r>
    </w:p>
    <w:p w:rsidR="006947ED" w:rsidRPr="009301D0" w:rsidRDefault="006947ED" w:rsidP="00E44ABD">
      <w:pPr>
        <w:widowControl w:val="0"/>
        <w:tabs>
          <w:tab w:val="left" w:pos="966"/>
          <w:tab w:val="left" w:pos="2716"/>
        </w:tabs>
        <w:spacing w:line="360" w:lineRule="auto"/>
        <w:ind w:firstLine="709"/>
        <w:jc w:val="both"/>
        <w:rPr>
          <w:sz w:val="28"/>
          <w:szCs w:val="28"/>
        </w:rPr>
      </w:pPr>
      <w:r w:rsidRPr="009301D0">
        <w:rPr>
          <w:sz w:val="28"/>
          <w:szCs w:val="28"/>
        </w:rPr>
        <w:t>Основными показателями, характеризующими размер хозяйства, являются: среднегодовая численность работников, среднегодовое поголовье скота, стоимость основных производственных фондов, стоимость товарной и валовой продукции.</w:t>
      </w:r>
      <w:r w:rsidR="00E44ABD">
        <w:rPr>
          <w:sz w:val="28"/>
          <w:szCs w:val="28"/>
        </w:rPr>
        <w:t xml:space="preserve"> </w:t>
      </w:r>
      <w:r w:rsidRPr="009301D0">
        <w:rPr>
          <w:sz w:val="28"/>
          <w:szCs w:val="28"/>
        </w:rPr>
        <w:t>Показатели, характеризующие размер хозяйства представлены в</w:t>
      </w:r>
      <w:r w:rsidR="009301D0">
        <w:rPr>
          <w:sz w:val="28"/>
          <w:szCs w:val="28"/>
        </w:rPr>
        <w:t xml:space="preserve"> </w:t>
      </w:r>
      <w:r w:rsidRPr="009301D0">
        <w:rPr>
          <w:sz w:val="28"/>
          <w:szCs w:val="28"/>
        </w:rPr>
        <w:t>таблице 2</w:t>
      </w:r>
    </w:p>
    <w:p w:rsidR="00E44ABD" w:rsidRDefault="00E44ABD">
      <w:pPr>
        <w:spacing w:after="200" w:line="276" w:lineRule="auto"/>
        <w:rPr>
          <w:sz w:val="28"/>
          <w:szCs w:val="28"/>
        </w:rPr>
      </w:pPr>
      <w:r>
        <w:rPr>
          <w:sz w:val="28"/>
          <w:szCs w:val="28"/>
        </w:rPr>
        <w:br w:type="page"/>
      </w:r>
    </w:p>
    <w:p w:rsidR="00E44ABD" w:rsidRDefault="006947ED" w:rsidP="009301D0">
      <w:pPr>
        <w:widowControl w:val="0"/>
        <w:shd w:val="clear" w:color="auto" w:fill="FFFFFF"/>
        <w:tabs>
          <w:tab w:val="left" w:pos="966"/>
        </w:tabs>
        <w:autoSpaceDE w:val="0"/>
        <w:autoSpaceDN w:val="0"/>
        <w:adjustRightInd w:val="0"/>
        <w:spacing w:line="360" w:lineRule="auto"/>
        <w:ind w:firstLine="709"/>
        <w:jc w:val="right"/>
        <w:rPr>
          <w:sz w:val="28"/>
          <w:szCs w:val="28"/>
        </w:rPr>
      </w:pPr>
      <w:r w:rsidRPr="009301D0">
        <w:rPr>
          <w:sz w:val="28"/>
          <w:szCs w:val="28"/>
        </w:rPr>
        <w:t>Таблица 2</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 xml:space="preserve">Показатели размеров предприятия ООО </w:t>
      </w:r>
      <w:r w:rsidR="00E44ABD">
        <w:rPr>
          <w:sz w:val="28"/>
          <w:szCs w:val="28"/>
        </w:rPr>
        <w:t>"</w:t>
      </w:r>
      <w:r w:rsidRPr="009301D0">
        <w:rPr>
          <w:sz w:val="28"/>
          <w:szCs w:val="28"/>
        </w:rPr>
        <w:t>Рассвет</w:t>
      </w:r>
      <w:r w:rsidR="00E44ABD">
        <w:rPr>
          <w:sz w:val="28"/>
          <w:szCs w:val="28"/>
        </w:rPr>
        <w:t>"</w:t>
      </w:r>
    </w:p>
    <w:tbl>
      <w:tblPr>
        <w:tblW w:w="939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850"/>
        <w:gridCol w:w="851"/>
        <w:gridCol w:w="850"/>
        <w:gridCol w:w="1403"/>
        <w:gridCol w:w="1186"/>
      </w:tblGrid>
      <w:tr w:rsidR="006947ED" w:rsidRPr="009301D0" w:rsidTr="009301D0">
        <w:trPr>
          <w:trHeight w:val="23"/>
        </w:trPr>
        <w:tc>
          <w:tcPr>
            <w:tcW w:w="4253" w:type="dxa"/>
            <w:vMerge w:val="restart"/>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both"/>
              <w:rPr>
                <w:sz w:val="20"/>
                <w:szCs w:val="20"/>
              </w:rPr>
            </w:pPr>
            <w:r w:rsidRPr="009301D0">
              <w:rPr>
                <w:sz w:val="20"/>
                <w:szCs w:val="20"/>
              </w:rPr>
              <w:t>Наименование показателя</w:t>
            </w:r>
          </w:p>
        </w:tc>
        <w:tc>
          <w:tcPr>
            <w:tcW w:w="2551" w:type="dxa"/>
            <w:gridSpan w:val="3"/>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Годы</w:t>
            </w:r>
          </w:p>
        </w:tc>
        <w:tc>
          <w:tcPr>
            <w:tcW w:w="1403" w:type="dxa"/>
            <w:vMerge w:val="restart"/>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Отклонение за период</w:t>
            </w:r>
            <w:r w:rsidR="009301D0" w:rsidRPr="009301D0">
              <w:rPr>
                <w:sz w:val="20"/>
                <w:szCs w:val="20"/>
              </w:rPr>
              <w:t xml:space="preserve"> </w:t>
            </w:r>
            <w:r w:rsidRPr="009301D0">
              <w:rPr>
                <w:sz w:val="20"/>
                <w:szCs w:val="20"/>
              </w:rPr>
              <w:t>(+,-)</w:t>
            </w:r>
          </w:p>
        </w:tc>
        <w:tc>
          <w:tcPr>
            <w:tcW w:w="1186" w:type="dxa"/>
            <w:vMerge w:val="restart"/>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2009г. в % к 2007г.</w:t>
            </w:r>
          </w:p>
        </w:tc>
      </w:tr>
      <w:tr w:rsidR="006947ED" w:rsidRPr="009301D0" w:rsidTr="009301D0">
        <w:trPr>
          <w:trHeight w:val="23"/>
        </w:trPr>
        <w:tc>
          <w:tcPr>
            <w:tcW w:w="4253" w:type="dxa"/>
            <w:vMerge/>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both"/>
              <w:rPr>
                <w:sz w:val="20"/>
                <w:szCs w:val="20"/>
              </w:rPr>
            </w:pP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2007</w:t>
            </w:r>
          </w:p>
        </w:tc>
        <w:tc>
          <w:tcPr>
            <w:tcW w:w="851"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2008</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2009</w:t>
            </w:r>
          </w:p>
        </w:tc>
        <w:tc>
          <w:tcPr>
            <w:tcW w:w="1403" w:type="dxa"/>
            <w:vMerge/>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p>
        </w:tc>
        <w:tc>
          <w:tcPr>
            <w:tcW w:w="1186" w:type="dxa"/>
            <w:vMerge/>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p>
        </w:tc>
      </w:tr>
      <w:tr w:rsidR="006947ED" w:rsidRPr="009301D0" w:rsidTr="009301D0">
        <w:trPr>
          <w:trHeight w:val="23"/>
        </w:trPr>
        <w:tc>
          <w:tcPr>
            <w:tcW w:w="4253" w:type="dxa"/>
            <w:shd w:val="clear" w:color="auto" w:fill="FFFFFF"/>
          </w:tcPr>
          <w:p w:rsidR="006947ED" w:rsidRPr="009301D0" w:rsidRDefault="006947ED" w:rsidP="009301D0">
            <w:pPr>
              <w:widowControl w:val="0"/>
              <w:shd w:val="clear" w:color="auto" w:fill="FFFFFF"/>
              <w:tabs>
                <w:tab w:val="left" w:pos="966"/>
              </w:tabs>
              <w:autoSpaceDE w:val="0"/>
              <w:autoSpaceDN w:val="0"/>
              <w:adjustRightInd w:val="0"/>
              <w:spacing w:line="360" w:lineRule="auto"/>
              <w:jc w:val="both"/>
              <w:rPr>
                <w:sz w:val="20"/>
                <w:szCs w:val="20"/>
              </w:rPr>
            </w:pPr>
            <w:r w:rsidRPr="009301D0">
              <w:rPr>
                <w:sz w:val="20"/>
                <w:szCs w:val="20"/>
              </w:rPr>
              <w:t>Выручка от продажи продукции, всего, тыс. руб.</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50355</w:t>
            </w:r>
          </w:p>
        </w:tc>
        <w:tc>
          <w:tcPr>
            <w:tcW w:w="851"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65022</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56083</w:t>
            </w:r>
          </w:p>
        </w:tc>
        <w:tc>
          <w:tcPr>
            <w:tcW w:w="1403"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5728</w:t>
            </w:r>
          </w:p>
        </w:tc>
        <w:tc>
          <w:tcPr>
            <w:tcW w:w="1186"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111,4</w:t>
            </w:r>
          </w:p>
        </w:tc>
      </w:tr>
      <w:tr w:rsidR="006947ED" w:rsidRPr="009301D0" w:rsidTr="009301D0">
        <w:trPr>
          <w:trHeight w:val="23"/>
        </w:trPr>
        <w:tc>
          <w:tcPr>
            <w:tcW w:w="4253" w:type="dxa"/>
            <w:shd w:val="clear" w:color="auto" w:fill="FFFFFF"/>
          </w:tcPr>
          <w:p w:rsidR="006947ED" w:rsidRPr="009301D0" w:rsidRDefault="006947ED" w:rsidP="009301D0">
            <w:pPr>
              <w:widowControl w:val="0"/>
              <w:shd w:val="clear" w:color="auto" w:fill="FFFFFF"/>
              <w:tabs>
                <w:tab w:val="left" w:pos="966"/>
              </w:tabs>
              <w:autoSpaceDE w:val="0"/>
              <w:autoSpaceDN w:val="0"/>
              <w:adjustRightInd w:val="0"/>
              <w:spacing w:line="360" w:lineRule="auto"/>
              <w:jc w:val="both"/>
              <w:rPr>
                <w:sz w:val="20"/>
                <w:szCs w:val="20"/>
              </w:rPr>
            </w:pPr>
            <w:r w:rsidRPr="009301D0">
              <w:rPr>
                <w:sz w:val="20"/>
                <w:szCs w:val="20"/>
              </w:rPr>
              <w:t>Среднегодовая численность работников, чел.</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153</w:t>
            </w:r>
          </w:p>
        </w:tc>
        <w:tc>
          <w:tcPr>
            <w:tcW w:w="851"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146</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145</w:t>
            </w:r>
          </w:p>
        </w:tc>
        <w:tc>
          <w:tcPr>
            <w:tcW w:w="1403"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-8</w:t>
            </w:r>
          </w:p>
        </w:tc>
        <w:tc>
          <w:tcPr>
            <w:tcW w:w="1186"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94,8</w:t>
            </w:r>
          </w:p>
        </w:tc>
      </w:tr>
      <w:tr w:rsidR="006947ED" w:rsidRPr="009301D0" w:rsidTr="009301D0">
        <w:trPr>
          <w:trHeight w:val="23"/>
        </w:trPr>
        <w:tc>
          <w:tcPr>
            <w:tcW w:w="4253" w:type="dxa"/>
            <w:shd w:val="clear" w:color="auto" w:fill="FFFFFF"/>
          </w:tcPr>
          <w:p w:rsidR="006947ED" w:rsidRPr="009301D0" w:rsidRDefault="006947ED" w:rsidP="009301D0">
            <w:pPr>
              <w:widowControl w:val="0"/>
              <w:shd w:val="clear" w:color="auto" w:fill="FFFFFF"/>
              <w:tabs>
                <w:tab w:val="left" w:pos="966"/>
              </w:tabs>
              <w:autoSpaceDE w:val="0"/>
              <w:autoSpaceDN w:val="0"/>
              <w:adjustRightInd w:val="0"/>
              <w:spacing w:line="360" w:lineRule="auto"/>
              <w:jc w:val="both"/>
              <w:rPr>
                <w:sz w:val="20"/>
                <w:szCs w:val="20"/>
              </w:rPr>
            </w:pPr>
            <w:r w:rsidRPr="009301D0">
              <w:rPr>
                <w:sz w:val="20"/>
                <w:szCs w:val="20"/>
              </w:rPr>
              <w:t>Среднегодовая стоимость основных средств, тыс.руб.</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47097</w:t>
            </w:r>
          </w:p>
        </w:tc>
        <w:tc>
          <w:tcPr>
            <w:tcW w:w="851"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58520</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62873</w:t>
            </w:r>
          </w:p>
        </w:tc>
        <w:tc>
          <w:tcPr>
            <w:tcW w:w="1403"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15776</w:t>
            </w:r>
          </w:p>
        </w:tc>
        <w:tc>
          <w:tcPr>
            <w:tcW w:w="1186"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133,5</w:t>
            </w:r>
          </w:p>
        </w:tc>
      </w:tr>
      <w:tr w:rsidR="006947ED" w:rsidRPr="009301D0" w:rsidTr="009301D0">
        <w:trPr>
          <w:trHeight w:val="23"/>
        </w:trPr>
        <w:tc>
          <w:tcPr>
            <w:tcW w:w="4253" w:type="dxa"/>
            <w:shd w:val="clear" w:color="auto" w:fill="FFFFFF"/>
          </w:tcPr>
          <w:p w:rsidR="006947ED" w:rsidRPr="009301D0" w:rsidRDefault="006947ED" w:rsidP="009301D0">
            <w:pPr>
              <w:widowControl w:val="0"/>
              <w:tabs>
                <w:tab w:val="left" w:pos="966"/>
              </w:tabs>
              <w:spacing w:line="360" w:lineRule="auto"/>
              <w:jc w:val="both"/>
              <w:rPr>
                <w:sz w:val="20"/>
                <w:szCs w:val="20"/>
              </w:rPr>
            </w:pPr>
            <w:r w:rsidRPr="009301D0">
              <w:rPr>
                <w:sz w:val="20"/>
                <w:szCs w:val="20"/>
              </w:rPr>
              <w:t>Среднегодовая стоимость оборотных средств, тыс.руб.</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33938</w:t>
            </w:r>
          </w:p>
        </w:tc>
        <w:tc>
          <w:tcPr>
            <w:tcW w:w="851"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41398</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49482</w:t>
            </w:r>
          </w:p>
        </w:tc>
        <w:tc>
          <w:tcPr>
            <w:tcW w:w="1403"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15545</w:t>
            </w:r>
          </w:p>
        </w:tc>
        <w:tc>
          <w:tcPr>
            <w:tcW w:w="1186"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145,8</w:t>
            </w:r>
          </w:p>
        </w:tc>
      </w:tr>
      <w:tr w:rsidR="006947ED" w:rsidRPr="009301D0" w:rsidTr="009301D0">
        <w:trPr>
          <w:trHeight w:val="23"/>
        </w:trPr>
        <w:tc>
          <w:tcPr>
            <w:tcW w:w="4253" w:type="dxa"/>
            <w:shd w:val="clear" w:color="auto" w:fill="FFFFFF"/>
            <w:vAlign w:val="bottom"/>
          </w:tcPr>
          <w:p w:rsidR="006947ED" w:rsidRPr="009301D0" w:rsidRDefault="006947ED" w:rsidP="009301D0">
            <w:pPr>
              <w:widowControl w:val="0"/>
              <w:tabs>
                <w:tab w:val="left" w:pos="966"/>
              </w:tabs>
              <w:spacing w:line="360" w:lineRule="auto"/>
              <w:jc w:val="both"/>
              <w:rPr>
                <w:sz w:val="20"/>
                <w:szCs w:val="20"/>
              </w:rPr>
            </w:pPr>
            <w:r w:rsidRPr="009301D0">
              <w:rPr>
                <w:sz w:val="20"/>
                <w:szCs w:val="20"/>
              </w:rPr>
              <w:t>Наличие энергетических мощностей, л. с.</w:t>
            </w:r>
          </w:p>
        </w:tc>
        <w:tc>
          <w:tcPr>
            <w:tcW w:w="850"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11397</w:t>
            </w:r>
          </w:p>
        </w:tc>
        <w:tc>
          <w:tcPr>
            <w:tcW w:w="851"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9955</w:t>
            </w:r>
          </w:p>
        </w:tc>
        <w:tc>
          <w:tcPr>
            <w:tcW w:w="850"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9919</w:t>
            </w:r>
          </w:p>
        </w:tc>
        <w:tc>
          <w:tcPr>
            <w:tcW w:w="1403"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-1478</w:t>
            </w:r>
          </w:p>
        </w:tc>
        <w:tc>
          <w:tcPr>
            <w:tcW w:w="1186"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87,0</w:t>
            </w:r>
          </w:p>
        </w:tc>
      </w:tr>
      <w:tr w:rsidR="006947ED" w:rsidRPr="009301D0" w:rsidTr="009301D0">
        <w:trPr>
          <w:trHeight w:val="23"/>
        </w:trPr>
        <w:tc>
          <w:tcPr>
            <w:tcW w:w="4253" w:type="dxa"/>
            <w:shd w:val="clear" w:color="auto" w:fill="FFFFFF"/>
          </w:tcPr>
          <w:p w:rsidR="006947ED" w:rsidRPr="009301D0" w:rsidRDefault="006947ED" w:rsidP="009301D0">
            <w:pPr>
              <w:widowControl w:val="0"/>
              <w:shd w:val="clear" w:color="auto" w:fill="FFFFFF"/>
              <w:tabs>
                <w:tab w:val="left" w:pos="966"/>
              </w:tabs>
              <w:autoSpaceDE w:val="0"/>
              <w:autoSpaceDN w:val="0"/>
              <w:adjustRightInd w:val="0"/>
              <w:spacing w:line="360" w:lineRule="auto"/>
              <w:jc w:val="both"/>
              <w:rPr>
                <w:sz w:val="20"/>
                <w:szCs w:val="20"/>
              </w:rPr>
            </w:pPr>
            <w:r w:rsidRPr="009301D0">
              <w:rPr>
                <w:sz w:val="20"/>
                <w:szCs w:val="20"/>
              </w:rPr>
              <w:t>Площадь сельхозугодий, всего, га.</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5352</w:t>
            </w:r>
          </w:p>
        </w:tc>
        <w:tc>
          <w:tcPr>
            <w:tcW w:w="851"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4855</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4855</w:t>
            </w:r>
          </w:p>
        </w:tc>
        <w:tc>
          <w:tcPr>
            <w:tcW w:w="1403"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-497</w:t>
            </w:r>
          </w:p>
        </w:tc>
        <w:tc>
          <w:tcPr>
            <w:tcW w:w="1186"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90,7</w:t>
            </w:r>
          </w:p>
        </w:tc>
      </w:tr>
      <w:tr w:rsidR="006947ED" w:rsidRPr="009301D0" w:rsidTr="009301D0">
        <w:trPr>
          <w:trHeight w:val="23"/>
        </w:trPr>
        <w:tc>
          <w:tcPr>
            <w:tcW w:w="4253" w:type="dxa"/>
            <w:shd w:val="clear" w:color="auto" w:fill="FFFFFF"/>
          </w:tcPr>
          <w:p w:rsidR="006947ED" w:rsidRPr="009301D0" w:rsidRDefault="006947ED" w:rsidP="009301D0">
            <w:pPr>
              <w:widowControl w:val="0"/>
              <w:shd w:val="clear" w:color="auto" w:fill="FFFFFF"/>
              <w:tabs>
                <w:tab w:val="left" w:pos="966"/>
              </w:tabs>
              <w:autoSpaceDE w:val="0"/>
              <w:autoSpaceDN w:val="0"/>
              <w:adjustRightInd w:val="0"/>
              <w:spacing w:line="360" w:lineRule="auto"/>
              <w:jc w:val="both"/>
              <w:rPr>
                <w:sz w:val="20"/>
                <w:szCs w:val="20"/>
              </w:rPr>
            </w:pPr>
            <w:r w:rsidRPr="009301D0">
              <w:rPr>
                <w:sz w:val="20"/>
                <w:szCs w:val="20"/>
              </w:rPr>
              <w:t>в том числе пашни</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4612</w:t>
            </w:r>
          </w:p>
        </w:tc>
        <w:tc>
          <w:tcPr>
            <w:tcW w:w="851"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4141</w:t>
            </w:r>
          </w:p>
        </w:tc>
        <w:tc>
          <w:tcPr>
            <w:tcW w:w="850"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4141</w:t>
            </w:r>
          </w:p>
        </w:tc>
        <w:tc>
          <w:tcPr>
            <w:tcW w:w="1403" w:type="dxa"/>
            <w:shd w:val="clear" w:color="auto" w:fill="FFFFFF"/>
            <w:vAlign w:val="center"/>
          </w:tcPr>
          <w:p w:rsidR="006947ED" w:rsidRPr="009301D0" w:rsidRDefault="006947ED" w:rsidP="009301D0">
            <w:pPr>
              <w:widowControl w:val="0"/>
              <w:shd w:val="clear" w:color="auto" w:fill="FFFFFF"/>
              <w:tabs>
                <w:tab w:val="left" w:pos="966"/>
              </w:tabs>
              <w:autoSpaceDE w:val="0"/>
              <w:autoSpaceDN w:val="0"/>
              <w:adjustRightInd w:val="0"/>
              <w:spacing w:line="360" w:lineRule="auto"/>
              <w:jc w:val="center"/>
              <w:rPr>
                <w:sz w:val="20"/>
                <w:szCs w:val="20"/>
              </w:rPr>
            </w:pPr>
            <w:r w:rsidRPr="009301D0">
              <w:rPr>
                <w:sz w:val="20"/>
                <w:szCs w:val="20"/>
              </w:rPr>
              <w:t>-471</w:t>
            </w:r>
          </w:p>
        </w:tc>
        <w:tc>
          <w:tcPr>
            <w:tcW w:w="1186" w:type="dxa"/>
            <w:shd w:val="clear" w:color="auto" w:fill="FFFFFF"/>
            <w:vAlign w:val="center"/>
          </w:tcPr>
          <w:p w:rsidR="006947ED" w:rsidRPr="009301D0" w:rsidRDefault="006947ED" w:rsidP="009301D0">
            <w:pPr>
              <w:widowControl w:val="0"/>
              <w:tabs>
                <w:tab w:val="left" w:pos="966"/>
              </w:tabs>
              <w:spacing w:line="360" w:lineRule="auto"/>
              <w:jc w:val="center"/>
              <w:rPr>
                <w:sz w:val="20"/>
                <w:szCs w:val="20"/>
              </w:rPr>
            </w:pPr>
            <w:r w:rsidRPr="009301D0">
              <w:rPr>
                <w:sz w:val="20"/>
                <w:szCs w:val="20"/>
              </w:rPr>
              <w:t>89,8</w:t>
            </w:r>
          </w:p>
        </w:tc>
      </w:tr>
    </w:tbl>
    <w:p w:rsidR="006947ED" w:rsidRPr="009301D0" w:rsidRDefault="006947ED" w:rsidP="009301D0">
      <w:pPr>
        <w:widowControl w:val="0"/>
        <w:tabs>
          <w:tab w:val="left" w:pos="966"/>
        </w:tabs>
        <w:autoSpaceDE w:val="0"/>
        <w:autoSpaceDN w:val="0"/>
        <w:adjustRightInd w:val="0"/>
        <w:spacing w:line="360" w:lineRule="auto"/>
        <w:ind w:firstLine="709"/>
        <w:jc w:val="both"/>
        <w:rPr>
          <w:sz w:val="28"/>
          <w:szCs w:val="28"/>
        </w:rPr>
      </w:pP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Анализируя данные таблицы 2 можно отметить, что денежная выручка от продажи продукции в 2009 году по сравнению с 2007 годом увеличилась на 5728 тыс. руб. Среднегодовая стоимость основных производственных средств изменялась, имея тенденцию к увеличению. Среднегодовая численность работников имело тенденцию к снижению, это связано с непостоянством работы коллектива. Площадь с.-х. угодий в 2008г. уменьшилась на 497 га, и площадь пашни изменялись на 471 га, в 2009 году площадь не изменялась. Целью деятельности любого предприятия является получение прибыли. Прибыль напрямую зависит от получаемой выручки, поэтому для дальнейшей характеристики хозяйства рассмотрим размер и структуру денежной выручки (таблица 3).</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 xml:space="preserve">Анализ структуры денежной выручки 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позволяет определить специализацию предприятия. Для этого обратимся к материалам таблицы 3. На ее основе можно констатировать, что наибольший удельный вес в структуре производства продукции в 2007 г, 2008 г, 2009 г, имеет продукция растениеводческой отрасли.</w:t>
      </w:r>
    </w:p>
    <w:p w:rsidR="00E44ABD" w:rsidRDefault="00E44ABD">
      <w:pPr>
        <w:spacing w:after="200" w:line="276" w:lineRule="auto"/>
        <w:rPr>
          <w:sz w:val="28"/>
          <w:szCs w:val="28"/>
        </w:rPr>
      </w:pPr>
      <w:r>
        <w:rPr>
          <w:sz w:val="28"/>
          <w:szCs w:val="28"/>
        </w:rPr>
        <w:br w:type="page"/>
      </w:r>
    </w:p>
    <w:p w:rsidR="003F0BC5" w:rsidRDefault="006947ED" w:rsidP="003F0BC5">
      <w:pPr>
        <w:widowControl w:val="0"/>
        <w:shd w:val="clear" w:color="auto" w:fill="FFFFFF"/>
        <w:tabs>
          <w:tab w:val="left" w:pos="966"/>
        </w:tabs>
        <w:autoSpaceDE w:val="0"/>
        <w:autoSpaceDN w:val="0"/>
        <w:adjustRightInd w:val="0"/>
        <w:spacing w:line="360" w:lineRule="auto"/>
        <w:ind w:firstLine="709"/>
        <w:jc w:val="right"/>
        <w:rPr>
          <w:sz w:val="28"/>
          <w:szCs w:val="28"/>
        </w:rPr>
      </w:pPr>
      <w:r w:rsidRPr="009301D0">
        <w:rPr>
          <w:sz w:val="28"/>
          <w:szCs w:val="28"/>
        </w:rPr>
        <w:t>Таблица 3</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Размер и структура денежной выручки</w:t>
      </w:r>
    </w:p>
    <w:tbl>
      <w:tblPr>
        <w:tblW w:w="939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43"/>
        <w:gridCol w:w="959"/>
        <w:gridCol w:w="761"/>
        <w:gridCol w:w="931"/>
        <w:gridCol w:w="638"/>
        <w:gridCol w:w="931"/>
        <w:gridCol w:w="725"/>
        <w:gridCol w:w="976"/>
        <w:gridCol w:w="1029"/>
      </w:tblGrid>
      <w:tr w:rsidR="006947ED" w:rsidRPr="009301D0" w:rsidTr="003F0BC5">
        <w:trPr>
          <w:trHeight w:val="20"/>
        </w:trPr>
        <w:tc>
          <w:tcPr>
            <w:tcW w:w="2443" w:type="dxa"/>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Вид продукции и услуг</w:t>
            </w:r>
          </w:p>
        </w:tc>
        <w:tc>
          <w:tcPr>
            <w:tcW w:w="4945" w:type="dxa"/>
            <w:gridSpan w:val="6"/>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Годы</w:t>
            </w:r>
          </w:p>
        </w:tc>
        <w:tc>
          <w:tcPr>
            <w:tcW w:w="2005" w:type="dxa"/>
            <w:gridSpan w:val="2"/>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В среднем за 2007-2009гг.</w:t>
            </w:r>
          </w:p>
        </w:tc>
      </w:tr>
      <w:tr w:rsidR="006947ED" w:rsidRPr="009301D0" w:rsidTr="003F0BC5">
        <w:trPr>
          <w:trHeight w:val="20"/>
        </w:trPr>
        <w:tc>
          <w:tcPr>
            <w:tcW w:w="2443" w:type="dxa"/>
            <w:vMerge/>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p>
        </w:tc>
        <w:tc>
          <w:tcPr>
            <w:tcW w:w="1720" w:type="dxa"/>
            <w:gridSpan w:val="2"/>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2007</w:t>
            </w:r>
          </w:p>
        </w:tc>
        <w:tc>
          <w:tcPr>
            <w:tcW w:w="1569" w:type="dxa"/>
            <w:gridSpan w:val="2"/>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2008</w:t>
            </w:r>
          </w:p>
        </w:tc>
        <w:tc>
          <w:tcPr>
            <w:tcW w:w="1656" w:type="dxa"/>
            <w:gridSpan w:val="2"/>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2009</w:t>
            </w:r>
          </w:p>
        </w:tc>
        <w:tc>
          <w:tcPr>
            <w:tcW w:w="2005" w:type="dxa"/>
            <w:gridSpan w:val="2"/>
            <w:vMerge/>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p>
        </w:tc>
      </w:tr>
      <w:tr w:rsidR="006947ED" w:rsidRPr="009301D0" w:rsidTr="003F0BC5">
        <w:trPr>
          <w:trHeight w:val="20"/>
        </w:trPr>
        <w:tc>
          <w:tcPr>
            <w:tcW w:w="2443" w:type="dxa"/>
            <w:vMerge/>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p>
        </w:tc>
        <w:tc>
          <w:tcPr>
            <w:tcW w:w="95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тыс. руб.</w:t>
            </w:r>
          </w:p>
        </w:tc>
        <w:tc>
          <w:tcPr>
            <w:tcW w:w="76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тыс. руб.</w:t>
            </w:r>
          </w:p>
        </w:tc>
        <w:tc>
          <w:tcPr>
            <w:tcW w:w="63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тыс. руб.</w:t>
            </w:r>
          </w:p>
        </w:tc>
        <w:tc>
          <w:tcPr>
            <w:tcW w:w="72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9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тыс. руб.</w:t>
            </w:r>
          </w:p>
        </w:tc>
        <w:tc>
          <w:tcPr>
            <w:tcW w:w="102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r>
      <w:tr w:rsidR="006947ED" w:rsidRPr="009301D0" w:rsidTr="003F0BC5">
        <w:trPr>
          <w:trHeight w:val="20"/>
        </w:trPr>
        <w:tc>
          <w:tcPr>
            <w:tcW w:w="244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Продукция растениеводства, всего в том числе:</w:t>
            </w:r>
          </w:p>
        </w:tc>
        <w:tc>
          <w:tcPr>
            <w:tcW w:w="95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31310</w:t>
            </w:r>
          </w:p>
        </w:tc>
        <w:tc>
          <w:tcPr>
            <w:tcW w:w="76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62</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38899</w:t>
            </w:r>
          </w:p>
        </w:tc>
        <w:tc>
          <w:tcPr>
            <w:tcW w:w="63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60</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32600</w:t>
            </w:r>
          </w:p>
        </w:tc>
        <w:tc>
          <w:tcPr>
            <w:tcW w:w="72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58</w:t>
            </w:r>
          </w:p>
        </w:tc>
        <w:tc>
          <w:tcPr>
            <w:tcW w:w="9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34270</w:t>
            </w:r>
          </w:p>
        </w:tc>
        <w:tc>
          <w:tcPr>
            <w:tcW w:w="102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60</w:t>
            </w:r>
          </w:p>
        </w:tc>
      </w:tr>
      <w:tr w:rsidR="006947ED" w:rsidRPr="009301D0" w:rsidTr="003F0BC5">
        <w:trPr>
          <w:trHeight w:val="20"/>
        </w:trPr>
        <w:tc>
          <w:tcPr>
            <w:tcW w:w="244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Зерновые и зерно</w:t>
            </w:r>
          </w:p>
        </w:tc>
        <w:tc>
          <w:tcPr>
            <w:tcW w:w="95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22447</w:t>
            </w:r>
          </w:p>
        </w:tc>
        <w:tc>
          <w:tcPr>
            <w:tcW w:w="76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72</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18933</w:t>
            </w:r>
          </w:p>
        </w:tc>
        <w:tc>
          <w:tcPr>
            <w:tcW w:w="63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49</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20127</w:t>
            </w:r>
          </w:p>
        </w:tc>
        <w:tc>
          <w:tcPr>
            <w:tcW w:w="72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62</w:t>
            </w:r>
          </w:p>
        </w:tc>
        <w:tc>
          <w:tcPr>
            <w:tcW w:w="9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20502</w:t>
            </w:r>
          </w:p>
        </w:tc>
        <w:tc>
          <w:tcPr>
            <w:tcW w:w="102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60</w:t>
            </w:r>
          </w:p>
        </w:tc>
      </w:tr>
      <w:tr w:rsidR="006947ED" w:rsidRPr="009301D0" w:rsidTr="003F0BC5">
        <w:trPr>
          <w:trHeight w:val="20"/>
        </w:trPr>
        <w:tc>
          <w:tcPr>
            <w:tcW w:w="244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Продукция животноводства, всего в том числе:</w:t>
            </w:r>
          </w:p>
        </w:tc>
        <w:tc>
          <w:tcPr>
            <w:tcW w:w="95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19045</w:t>
            </w:r>
          </w:p>
        </w:tc>
        <w:tc>
          <w:tcPr>
            <w:tcW w:w="76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38</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26026</w:t>
            </w:r>
          </w:p>
        </w:tc>
        <w:tc>
          <w:tcPr>
            <w:tcW w:w="63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40</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23483</w:t>
            </w:r>
          </w:p>
        </w:tc>
        <w:tc>
          <w:tcPr>
            <w:tcW w:w="72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42</w:t>
            </w:r>
          </w:p>
        </w:tc>
        <w:tc>
          <w:tcPr>
            <w:tcW w:w="9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22851</w:t>
            </w:r>
          </w:p>
        </w:tc>
        <w:tc>
          <w:tcPr>
            <w:tcW w:w="102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40</w:t>
            </w:r>
          </w:p>
        </w:tc>
      </w:tr>
      <w:tr w:rsidR="006947ED" w:rsidRPr="009301D0" w:rsidTr="003F0BC5">
        <w:trPr>
          <w:trHeight w:val="20"/>
        </w:trPr>
        <w:tc>
          <w:tcPr>
            <w:tcW w:w="244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Молоко</w:t>
            </w:r>
          </w:p>
        </w:tc>
        <w:tc>
          <w:tcPr>
            <w:tcW w:w="95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12941</w:t>
            </w:r>
          </w:p>
        </w:tc>
        <w:tc>
          <w:tcPr>
            <w:tcW w:w="76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68</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13529</w:t>
            </w:r>
          </w:p>
        </w:tc>
        <w:tc>
          <w:tcPr>
            <w:tcW w:w="63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52</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14973</w:t>
            </w:r>
          </w:p>
        </w:tc>
        <w:tc>
          <w:tcPr>
            <w:tcW w:w="72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64</w:t>
            </w:r>
          </w:p>
        </w:tc>
        <w:tc>
          <w:tcPr>
            <w:tcW w:w="9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13814</w:t>
            </w:r>
          </w:p>
        </w:tc>
        <w:tc>
          <w:tcPr>
            <w:tcW w:w="102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61</w:t>
            </w:r>
          </w:p>
        </w:tc>
      </w:tr>
      <w:tr w:rsidR="006947ED" w:rsidRPr="009301D0" w:rsidTr="003F0BC5">
        <w:trPr>
          <w:trHeight w:val="20"/>
        </w:trPr>
        <w:tc>
          <w:tcPr>
            <w:tcW w:w="244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Прочая продукция, услуги</w:t>
            </w:r>
          </w:p>
        </w:tc>
        <w:tc>
          <w:tcPr>
            <w:tcW w:w="95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76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63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72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9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102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r>
      <w:tr w:rsidR="006947ED" w:rsidRPr="009301D0" w:rsidTr="003F0BC5">
        <w:trPr>
          <w:trHeight w:val="20"/>
        </w:trPr>
        <w:tc>
          <w:tcPr>
            <w:tcW w:w="244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Всего по предприятию</w:t>
            </w:r>
          </w:p>
        </w:tc>
        <w:tc>
          <w:tcPr>
            <w:tcW w:w="95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50385</w:t>
            </w:r>
          </w:p>
        </w:tc>
        <w:tc>
          <w:tcPr>
            <w:tcW w:w="76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100</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65022</w:t>
            </w:r>
          </w:p>
        </w:tc>
        <w:tc>
          <w:tcPr>
            <w:tcW w:w="63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100</w:t>
            </w:r>
          </w:p>
        </w:tc>
        <w:tc>
          <w:tcPr>
            <w:tcW w:w="93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56083</w:t>
            </w:r>
          </w:p>
        </w:tc>
        <w:tc>
          <w:tcPr>
            <w:tcW w:w="72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100</w:t>
            </w:r>
          </w:p>
        </w:tc>
        <w:tc>
          <w:tcPr>
            <w:tcW w:w="9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57121</w:t>
            </w:r>
          </w:p>
        </w:tc>
        <w:tc>
          <w:tcPr>
            <w:tcW w:w="102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100</w:t>
            </w:r>
          </w:p>
        </w:tc>
      </w:tr>
    </w:tbl>
    <w:p w:rsidR="006947ED" w:rsidRPr="009301D0" w:rsidRDefault="006947ED" w:rsidP="009301D0">
      <w:pPr>
        <w:widowControl w:val="0"/>
        <w:tabs>
          <w:tab w:val="left" w:pos="966"/>
        </w:tabs>
        <w:autoSpaceDE w:val="0"/>
        <w:autoSpaceDN w:val="0"/>
        <w:adjustRightInd w:val="0"/>
        <w:spacing w:line="360" w:lineRule="auto"/>
        <w:ind w:firstLine="709"/>
        <w:jc w:val="both"/>
        <w:rPr>
          <w:sz w:val="28"/>
          <w:szCs w:val="28"/>
        </w:rPr>
      </w:pP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 xml:space="preserve">Резкое уменьшение доли продукции растениеводства в 2009 году, по сравнению с 2008 годом, что в первую очередь связано с уменьшением объема реализации зерновых культур, вызванная уменьшением урожайности. Отсюда можно сделать вывод о том, что помимо растениеводческой направленности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специализируется не только на производстве зерновых культур. Но в 2008 году доля продукции растениеводства увеличилась до 38899. Это связано с увеличением урожайности с.-х. культур.</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Животноводческая отрасль в 2009 году снизилась, это связано с сокращением поголовья скота. Наибольший удельный вес в структуре денежной выручки занимает производство молока.</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 xml:space="preserve">Выручка по всему предприятию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с 2007 года по 2008 год увеличивалась, а в 2009 году произошло снижение выручки на 8939. Далее при рассмотрении экономической характеристики важно рассмотреть размер и структуру земельных угодий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(таблица 4).</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3F0BC5" w:rsidRDefault="003F0BC5">
      <w:pPr>
        <w:spacing w:after="200" w:line="276" w:lineRule="auto"/>
        <w:rPr>
          <w:sz w:val="28"/>
          <w:szCs w:val="28"/>
        </w:rPr>
      </w:pPr>
      <w:r>
        <w:rPr>
          <w:sz w:val="28"/>
          <w:szCs w:val="28"/>
        </w:rPr>
        <w:br w:type="page"/>
      </w:r>
    </w:p>
    <w:p w:rsidR="003F0BC5" w:rsidRDefault="006947ED" w:rsidP="003F0BC5">
      <w:pPr>
        <w:widowControl w:val="0"/>
        <w:shd w:val="clear" w:color="auto" w:fill="FFFFFF"/>
        <w:tabs>
          <w:tab w:val="left" w:pos="966"/>
        </w:tabs>
        <w:autoSpaceDE w:val="0"/>
        <w:autoSpaceDN w:val="0"/>
        <w:adjustRightInd w:val="0"/>
        <w:spacing w:line="360" w:lineRule="auto"/>
        <w:ind w:firstLine="709"/>
        <w:jc w:val="right"/>
        <w:rPr>
          <w:sz w:val="28"/>
          <w:szCs w:val="28"/>
        </w:rPr>
      </w:pPr>
      <w:r w:rsidRPr="009301D0">
        <w:rPr>
          <w:sz w:val="28"/>
          <w:szCs w:val="28"/>
        </w:rPr>
        <w:t>Таблица 4</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 xml:space="preserve">Состав и структура земельных угодий ООО </w:t>
      </w:r>
      <w:r w:rsidR="00E44ABD">
        <w:rPr>
          <w:sz w:val="28"/>
          <w:szCs w:val="28"/>
        </w:rPr>
        <w:t>"</w:t>
      </w:r>
      <w:r w:rsidRPr="009301D0">
        <w:rPr>
          <w:sz w:val="28"/>
          <w:szCs w:val="28"/>
        </w:rPr>
        <w:t>Рассвет</w:t>
      </w:r>
      <w:r w:rsidR="00E44ABD">
        <w:rPr>
          <w:sz w:val="28"/>
          <w:szCs w:val="28"/>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5"/>
        <w:gridCol w:w="851"/>
        <w:gridCol w:w="708"/>
        <w:gridCol w:w="850"/>
        <w:gridCol w:w="709"/>
        <w:gridCol w:w="851"/>
        <w:gridCol w:w="739"/>
        <w:gridCol w:w="962"/>
        <w:gridCol w:w="874"/>
      </w:tblGrid>
      <w:tr w:rsidR="006947ED" w:rsidRPr="009301D0" w:rsidTr="003F0BC5">
        <w:trPr>
          <w:trHeight w:val="20"/>
        </w:trPr>
        <w:tc>
          <w:tcPr>
            <w:tcW w:w="2835" w:type="dxa"/>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Наименование угодий</w:t>
            </w:r>
          </w:p>
        </w:tc>
        <w:tc>
          <w:tcPr>
            <w:tcW w:w="4708" w:type="dxa"/>
            <w:gridSpan w:val="6"/>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Годы</w:t>
            </w:r>
          </w:p>
        </w:tc>
        <w:tc>
          <w:tcPr>
            <w:tcW w:w="1836" w:type="dxa"/>
            <w:gridSpan w:val="2"/>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Отклонение за период</w:t>
            </w:r>
          </w:p>
        </w:tc>
      </w:tr>
      <w:tr w:rsidR="006947ED" w:rsidRPr="009301D0" w:rsidTr="003F0BC5">
        <w:trPr>
          <w:trHeight w:val="20"/>
        </w:trPr>
        <w:tc>
          <w:tcPr>
            <w:tcW w:w="2835" w:type="dxa"/>
            <w:vMerge/>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p>
        </w:tc>
        <w:tc>
          <w:tcPr>
            <w:tcW w:w="1559" w:type="dxa"/>
            <w:gridSpan w:val="2"/>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2007</w:t>
            </w:r>
          </w:p>
        </w:tc>
        <w:tc>
          <w:tcPr>
            <w:tcW w:w="1559" w:type="dxa"/>
            <w:gridSpan w:val="2"/>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2008</w:t>
            </w:r>
          </w:p>
        </w:tc>
        <w:tc>
          <w:tcPr>
            <w:tcW w:w="1590" w:type="dxa"/>
            <w:gridSpan w:val="2"/>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2009</w:t>
            </w:r>
          </w:p>
        </w:tc>
        <w:tc>
          <w:tcPr>
            <w:tcW w:w="1836" w:type="dxa"/>
            <w:gridSpan w:val="2"/>
            <w:vMerge/>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p>
        </w:tc>
      </w:tr>
      <w:tr w:rsidR="006947ED" w:rsidRPr="009301D0" w:rsidTr="003F0BC5">
        <w:trPr>
          <w:trHeight w:val="20"/>
        </w:trPr>
        <w:tc>
          <w:tcPr>
            <w:tcW w:w="2835" w:type="dxa"/>
            <w:vMerge/>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p>
        </w:tc>
        <w:tc>
          <w:tcPr>
            <w:tcW w:w="85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га</w:t>
            </w:r>
          </w:p>
        </w:tc>
        <w:tc>
          <w:tcPr>
            <w:tcW w:w="70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850"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га</w:t>
            </w:r>
          </w:p>
        </w:tc>
        <w:tc>
          <w:tcPr>
            <w:tcW w:w="70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85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га</w:t>
            </w:r>
          </w:p>
        </w:tc>
        <w:tc>
          <w:tcPr>
            <w:tcW w:w="73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96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га</w:t>
            </w:r>
          </w:p>
        </w:tc>
        <w:tc>
          <w:tcPr>
            <w:tcW w:w="874"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r>
      <w:tr w:rsidR="006947ED" w:rsidRPr="009301D0" w:rsidTr="003F0BC5">
        <w:trPr>
          <w:trHeight w:val="20"/>
        </w:trPr>
        <w:tc>
          <w:tcPr>
            <w:tcW w:w="283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Пашня</w:t>
            </w:r>
          </w:p>
        </w:tc>
        <w:tc>
          <w:tcPr>
            <w:tcW w:w="851"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4612</w:t>
            </w:r>
          </w:p>
        </w:tc>
        <w:tc>
          <w:tcPr>
            <w:tcW w:w="708"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81,5</w:t>
            </w:r>
          </w:p>
        </w:tc>
        <w:tc>
          <w:tcPr>
            <w:tcW w:w="850"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4141</w:t>
            </w:r>
          </w:p>
        </w:tc>
        <w:tc>
          <w:tcPr>
            <w:tcW w:w="709"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81,3</w:t>
            </w:r>
          </w:p>
        </w:tc>
        <w:tc>
          <w:tcPr>
            <w:tcW w:w="851"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4141</w:t>
            </w:r>
          </w:p>
        </w:tc>
        <w:tc>
          <w:tcPr>
            <w:tcW w:w="739"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81,2</w:t>
            </w:r>
          </w:p>
        </w:tc>
        <w:tc>
          <w:tcPr>
            <w:tcW w:w="96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-471</w:t>
            </w:r>
          </w:p>
        </w:tc>
        <w:tc>
          <w:tcPr>
            <w:tcW w:w="874"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-0,3</w:t>
            </w:r>
          </w:p>
        </w:tc>
      </w:tr>
      <w:tr w:rsidR="006947ED" w:rsidRPr="009301D0" w:rsidTr="003F0BC5">
        <w:trPr>
          <w:trHeight w:val="20"/>
        </w:trPr>
        <w:tc>
          <w:tcPr>
            <w:tcW w:w="283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Сенокосы и пастбища</w:t>
            </w:r>
          </w:p>
        </w:tc>
        <w:tc>
          <w:tcPr>
            <w:tcW w:w="851"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700</w:t>
            </w:r>
          </w:p>
        </w:tc>
        <w:tc>
          <w:tcPr>
            <w:tcW w:w="708"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12,4</w:t>
            </w:r>
          </w:p>
        </w:tc>
        <w:tc>
          <w:tcPr>
            <w:tcW w:w="850"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674</w:t>
            </w:r>
          </w:p>
        </w:tc>
        <w:tc>
          <w:tcPr>
            <w:tcW w:w="709"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13,2</w:t>
            </w:r>
          </w:p>
        </w:tc>
        <w:tc>
          <w:tcPr>
            <w:tcW w:w="851"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674</w:t>
            </w:r>
          </w:p>
        </w:tc>
        <w:tc>
          <w:tcPr>
            <w:tcW w:w="739"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13,2</w:t>
            </w:r>
          </w:p>
        </w:tc>
        <w:tc>
          <w:tcPr>
            <w:tcW w:w="96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-26</w:t>
            </w:r>
          </w:p>
        </w:tc>
        <w:tc>
          <w:tcPr>
            <w:tcW w:w="874"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0,9</w:t>
            </w:r>
          </w:p>
        </w:tc>
      </w:tr>
      <w:tr w:rsidR="006947ED" w:rsidRPr="009301D0" w:rsidTr="003F0BC5">
        <w:trPr>
          <w:trHeight w:val="20"/>
        </w:trPr>
        <w:tc>
          <w:tcPr>
            <w:tcW w:w="283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Многолетние насаждения</w:t>
            </w:r>
          </w:p>
        </w:tc>
        <w:tc>
          <w:tcPr>
            <w:tcW w:w="851"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40</w:t>
            </w:r>
          </w:p>
        </w:tc>
        <w:tc>
          <w:tcPr>
            <w:tcW w:w="708"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0,7</w:t>
            </w:r>
          </w:p>
        </w:tc>
        <w:tc>
          <w:tcPr>
            <w:tcW w:w="850"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40</w:t>
            </w:r>
          </w:p>
        </w:tc>
        <w:tc>
          <w:tcPr>
            <w:tcW w:w="709"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0,8</w:t>
            </w:r>
          </w:p>
        </w:tc>
        <w:tc>
          <w:tcPr>
            <w:tcW w:w="851"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40</w:t>
            </w:r>
          </w:p>
        </w:tc>
        <w:tc>
          <w:tcPr>
            <w:tcW w:w="739"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0,8</w:t>
            </w:r>
          </w:p>
        </w:tc>
        <w:tc>
          <w:tcPr>
            <w:tcW w:w="96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w:t>
            </w:r>
          </w:p>
        </w:tc>
        <w:tc>
          <w:tcPr>
            <w:tcW w:w="874"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0,1</w:t>
            </w:r>
          </w:p>
        </w:tc>
      </w:tr>
      <w:tr w:rsidR="006947ED" w:rsidRPr="009301D0" w:rsidTr="003F0BC5">
        <w:trPr>
          <w:trHeight w:val="20"/>
        </w:trPr>
        <w:tc>
          <w:tcPr>
            <w:tcW w:w="283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Итого с.-х. угодий</w:t>
            </w:r>
          </w:p>
        </w:tc>
        <w:tc>
          <w:tcPr>
            <w:tcW w:w="851"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5352</w:t>
            </w:r>
          </w:p>
        </w:tc>
        <w:tc>
          <w:tcPr>
            <w:tcW w:w="708"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94,6</w:t>
            </w:r>
          </w:p>
        </w:tc>
        <w:tc>
          <w:tcPr>
            <w:tcW w:w="850"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4855</w:t>
            </w:r>
          </w:p>
        </w:tc>
        <w:tc>
          <w:tcPr>
            <w:tcW w:w="709"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95,3</w:t>
            </w:r>
          </w:p>
        </w:tc>
        <w:tc>
          <w:tcPr>
            <w:tcW w:w="851"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4855</w:t>
            </w:r>
          </w:p>
        </w:tc>
        <w:tc>
          <w:tcPr>
            <w:tcW w:w="739"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95,2</w:t>
            </w:r>
          </w:p>
        </w:tc>
        <w:tc>
          <w:tcPr>
            <w:tcW w:w="96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-497</w:t>
            </w:r>
          </w:p>
        </w:tc>
        <w:tc>
          <w:tcPr>
            <w:tcW w:w="874"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0,7</w:t>
            </w:r>
          </w:p>
        </w:tc>
      </w:tr>
      <w:tr w:rsidR="006947ED" w:rsidRPr="009301D0" w:rsidTr="003F0BC5">
        <w:trPr>
          <w:trHeight w:val="20"/>
        </w:trPr>
        <w:tc>
          <w:tcPr>
            <w:tcW w:w="283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Всего земельных угодий</w:t>
            </w:r>
          </w:p>
        </w:tc>
        <w:tc>
          <w:tcPr>
            <w:tcW w:w="851"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5660</w:t>
            </w:r>
          </w:p>
        </w:tc>
        <w:tc>
          <w:tcPr>
            <w:tcW w:w="708"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100</w:t>
            </w:r>
          </w:p>
        </w:tc>
        <w:tc>
          <w:tcPr>
            <w:tcW w:w="850"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5093</w:t>
            </w:r>
          </w:p>
        </w:tc>
        <w:tc>
          <w:tcPr>
            <w:tcW w:w="709"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100</w:t>
            </w:r>
          </w:p>
        </w:tc>
        <w:tc>
          <w:tcPr>
            <w:tcW w:w="851"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5099</w:t>
            </w:r>
          </w:p>
        </w:tc>
        <w:tc>
          <w:tcPr>
            <w:tcW w:w="739" w:type="dxa"/>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center"/>
              <w:rPr>
                <w:sz w:val="20"/>
                <w:szCs w:val="20"/>
              </w:rPr>
            </w:pPr>
            <w:r w:rsidRPr="003F0BC5">
              <w:rPr>
                <w:sz w:val="20"/>
                <w:szCs w:val="20"/>
              </w:rPr>
              <w:t>100</w:t>
            </w:r>
          </w:p>
        </w:tc>
        <w:tc>
          <w:tcPr>
            <w:tcW w:w="96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-561</w:t>
            </w:r>
          </w:p>
        </w:tc>
        <w:tc>
          <w:tcPr>
            <w:tcW w:w="874"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0,0</w:t>
            </w:r>
          </w:p>
        </w:tc>
      </w:tr>
    </w:tbl>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За период с 2007 по 2009 гг. земельные угодья хозяйства сократились на 561 га, из них пашня уменьшилась на 471 га, а сенокосы и пастбища на 26 га. Из таблицы видно, что с.-х. угодья в 2009 г. в общей структуре занимают 95,2%, что на 0,6% больше, чем в 2007г. В 2008 г. произошло незначительное изменение в структуре земельных угодий в сторону уменьшения пашни на 0,2% и увеличения сенокосов и пастбищ на 0,8%. Площадь многолетних насаждений в хозяйстве в течение трех лет не изменялись.</w:t>
      </w:r>
      <w:r w:rsidR="00E44ABD">
        <w:rPr>
          <w:sz w:val="28"/>
          <w:szCs w:val="28"/>
        </w:rPr>
        <w:t xml:space="preserve"> </w:t>
      </w:r>
      <w:r w:rsidRPr="009301D0">
        <w:rPr>
          <w:sz w:val="28"/>
          <w:szCs w:val="28"/>
        </w:rPr>
        <w:t>О показателях обеспеченности земельными ресурсами свидетельствуют данные таблицы 5.</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3F0BC5" w:rsidRDefault="006947ED" w:rsidP="003F0BC5">
      <w:pPr>
        <w:widowControl w:val="0"/>
        <w:shd w:val="clear" w:color="auto" w:fill="FFFFFF"/>
        <w:tabs>
          <w:tab w:val="left" w:pos="966"/>
        </w:tabs>
        <w:autoSpaceDE w:val="0"/>
        <w:autoSpaceDN w:val="0"/>
        <w:adjustRightInd w:val="0"/>
        <w:spacing w:line="360" w:lineRule="auto"/>
        <w:ind w:firstLine="709"/>
        <w:jc w:val="right"/>
        <w:rPr>
          <w:sz w:val="28"/>
          <w:szCs w:val="28"/>
        </w:rPr>
      </w:pPr>
      <w:r w:rsidRPr="009301D0">
        <w:rPr>
          <w:sz w:val="28"/>
          <w:szCs w:val="28"/>
        </w:rPr>
        <w:t>Таблица 5</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Показатели обеспеченности земельными ресурсами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1738"/>
        <w:gridCol w:w="1752"/>
        <w:gridCol w:w="1723"/>
      </w:tblGrid>
      <w:tr w:rsidR="006947ED" w:rsidRPr="009301D0" w:rsidTr="003F0BC5">
        <w:trPr>
          <w:trHeight w:val="20"/>
        </w:trPr>
        <w:tc>
          <w:tcPr>
            <w:tcW w:w="4248" w:type="dxa"/>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Наименование показателя</w:t>
            </w:r>
          </w:p>
        </w:tc>
        <w:tc>
          <w:tcPr>
            <w:tcW w:w="5213" w:type="dxa"/>
            <w:gridSpan w:val="3"/>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Годы</w:t>
            </w:r>
          </w:p>
        </w:tc>
      </w:tr>
      <w:tr w:rsidR="006947ED" w:rsidRPr="009301D0" w:rsidTr="003F0BC5">
        <w:trPr>
          <w:trHeight w:val="20"/>
        </w:trPr>
        <w:tc>
          <w:tcPr>
            <w:tcW w:w="4248" w:type="dxa"/>
            <w:vMerge/>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both"/>
              <w:rPr>
                <w:sz w:val="20"/>
                <w:szCs w:val="20"/>
              </w:rPr>
            </w:pPr>
          </w:p>
          <w:p w:rsidR="006947ED" w:rsidRPr="003F0BC5" w:rsidRDefault="006947ED" w:rsidP="003F0BC5">
            <w:pPr>
              <w:widowControl w:val="0"/>
              <w:tabs>
                <w:tab w:val="left" w:pos="966"/>
              </w:tabs>
              <w:autoSpaceDE w:val="0"/>
              <w:autoSpaceDN w:val="0"/>
              <w:adjustRightInd w:val="0"/>
              <w:spacing w:line="360" w:lineRule="auto"/>
              <w:jc w:val="both"/>
              <w:rPr>
                <w:sz w:val="20"/>
                <w:szCs w:val="20"/>
              </w:rPr>
            </w:pPr>
          </w:p>
        </w:tc>
        <w:tc>
          <w:tcPr>
            <w:tcW w:w="173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2007</w:t>
            </w:r>
          </w:p>
        </w:tc>
        <w:tc>
          <w:tcPr>
            <w:tcW w:w="175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2008</w:t>
            </w:r>
          </w:p>
        </w:tc>
        <w:tc>
          <w:tcPr>
            <w:tcW w:w="172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2009</w:t>
            </w:r>
          </w:p>
        </w:tc>
      </w:tr>
      <w:tr w:rsidR="006947ED" w:rsidRPr="009301D0" w:rsidTr="003F0BC5">
        <w:trPr>
          <w:trHeight w:val="20"/>
        </w:trPr>
        <w:tc>
          <w:tcPr>
            <w:tcW w:w="424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Приходится на 1 среднегодового работника, га: с.- х. угодий</w:t>
            </w:r>
          </w:p>
        </w:tc>
        <w:tc>
          <w:tcPr>
            <w:tcW w:w="173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35</w:t>
            </w:r>
          </w:p>
        </w:tc>
        <w:tc>
          <w:tcPr>
            <w:tcW w:w="175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33</w:t>
            </w:r>
          </w:p>
        </w:tc>
        <w:tc>
          <w:tcPr>
            <w:tcW w:w="172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33</w:t>
            </w:r>
          </w:p>
        </w:tc>
      </w:tr>
      <w:tr w:rsidR="006947ED" w:rsidRPr="009301D0" w:rsidTr="003F0BC5">
        <w:trPr>
          <w:trHeight w:val="20"/>
        </w:trPr>
        <w:tc>
          <w:tcPr>
            <w:tcW w:w="424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пашни</w:t>
            </w:r>
          </w:p>
        </w:tc>
        <w:tc>
          <w:tcPr>
            <w:tcW w:w="173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30</w:t>
            </w:r>
          </w:p>
        </w:tc>
        <w:tc>
          <w:tcPr>
            <w:tcW w:w="175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28</w:t>
            </w:r>
          </w:p>
        </w:tc>
        <w:tc>
          <w:tcPr>
            <w:tcW w:w="172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29</w:t>
            </w:r>
          </w:p>
        </w:tc>
      </w:tr>
    </w:tbl>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6947ED"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Анализируя данные таблицы можно сделать вывод, что обеспеченность земельными ресурсами на 1 среднегодового работника с 2007г. по 2009г. уменьшилась.</w:t>
      </w:r>
      <w:r w:rsidR="00E44ABD">
        <w:rPr>
          <w:sz w:val="28"/>
          <w:szCs w:val="28"/>
        </w:rPr>
        <w:t xml:space="preserve"> </w:t>
      </w:r>
      <w:r w:rsidRPr="009301D0">
        <w:rPr>
          <w:sz w:val="28"/>
          <w:szCs w:val="28"/>
        </w:rPr>
        <w:t xml:space="preserve">Рассмотрим показатели эффективности использования земли 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(таблица 6).</w:t>
      </w:r>
    </w:p>
    <w:p w:rsidR="00E44ABD" w:rsidRDefault="00E44ABD">
      <w:pPr>
        <w:spacing w:after="200" w:line="276" w:lineRule="auto"/>
        <w:rPr>
          <w:sz w:val="28"/>
          <w:szCs w:val="28"/>
        </w:rPr>
      </w:pPr>
      <w:r>
        <w:rPr>
          <w:sz w:val="28"/>
          <w:szCs w:val="28"/>
        </w:rPr>
        <w:br w:type="page"/>
      </w:r>
    </w:p>
    <w:p w:rsidR="003F0BC5" w:rsidRDefault="006947ED" w:rsidP="003F0BC5">
      <w:pPr>
        <w:widowControl w:val="0"/>
        <w:shd w:val="clear" w:color="auto" w:fill="FFFFFF"/>
        <w:tabs>
          <w:tab w:val="left" w:pos="966"/>
        </w:tabs>
        <w:autoSpaceDE w:val="0"/>
        <w:autoSpaceDN w:val="0"/>
        <w:adjustRightInd w:val="0"/>
        <w:spacing w:line="360" w:lineRule="auto"/>
        <w:ind w:firstLine="709"/>
        <w:jc w:val="right"/>
        <w:rPr>
          <w:sz w:val="28"/>
          <w:szCs w:val="28"/>
        </w:rPr>
      </w:pPr>
      <w:r w:rsidRPr="009301D0">
        <w:rPr>
          <w:sz w:val="28"/>
          <w:szCs w:val="28"/>
        </w:rPr>
        <w:t>Таблица 6</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Основные показатели эффективности использования земли</w:t>
      </w:r>
    </w:p>
    <w:tbl>
      <w:tblPr>
        <w:tblW w:w="937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42"/>
        <w:gridCol w:w="1311"/>
        <w:gridCol w:w="1276"/>
        <w:gridCol w:w="1275"/>
        <w:gridCol w:w="2575"/>
      </w:tblGrid>
      <w:tr w:rsidR="006947ED" w:rsidRPr="009301D0" w:rsidTr="003F0BC5">
        <w:trPr>
          <w:trHeight w:val="20"/>
        </w:trPr>
        <w:tc>
          <w:tcPr>
            <w:tcW w:w="2942" w:type="dxa"/>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Наименование</w:t>
            </w:r>
            <w:r w:rsidR="003F0BC5">
              <w:rPr>
                <w:sz w:val="20"/>
                <w:szCs w:val="20"/>
              </w:rPr>
              <w:t xml:space="preserve"> </w:t>
            </w:r>
            <w:r w:rsidRPr="003F0BC5">
              <w:rPr>
                <w:sz w:val="20"/>
                <w:szCs w:val="20"/>
              </w:rPr>
              <w:t>показателя</w:t>
            </w:r>
          </w:p>
        </w:tc>
        <w:tc>
          <w:tcPr>
            <w:tcW w:w="3862" w:type="dxa"/>
            <w:gridSpan w:val="3"/>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Годы</w:t>
            </w:r>
          </w:p>
        </w:tc>
        <w:tc>
          <w:tcPr>
            <w:tcW w:w="2575" w:type="dxa"/>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ind w:firstLine="709"/>
              <w:jc w:val="center"/>
              <w:rPr>
                <w:sz w:val="20"/>
                <w:szCs w:val="20"/>
              </w:rPr>
            </w:pPr>
            <w:r w:rsidRPr="003F0BC5">
              <w:rPr>
                <w:sz w:val="20"/>
                <w:szCs w:val="20"/>
              </w:rPr>
              <w:t>2007 г. в % к</w:t>
            </w:r>
            <w:r w:rsidR="003F0BC5">
              <w:rPr>
                <w:sz w:val="20"/>
                <w:szCs w:val="20"/>
              </w:rPr>
              <w:t xml:space="preserve"> </w:t>
            </w:r>
            <w:r w:rsidRPr="003F0BC5">
              <w:rPr>
                <w:sz w:val="20"/>
                <w:szCs w:val="20"/>
              </w:rPr>
              <w:t>2009 г.</w:t>
            </w:r>
          </w:p>
        </w:tc>
      </w:tr>
      <w:tr w:rsidR="006947ED" w:rsidRPr="009301D0" w:rsidTr="003F0BC5">
        <w:trPr>
          <w:trHeight w:val="20"/>
        </w:trPr>
        <w:tc>
          <w:tcPr>
            <w:tcW w:w="2942" w:type="dxa"/>
            <w:vMerge/>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p>
        </w:tc>
        <w:tc>
          <w:tcPr>
            <w:tcW w:w="131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2007</w:t>
            </w:r>
          </w:p>
        </w:tc>
        <w:tc>
          <w:tcPr>
            <w:tcW w:w="12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2008</w:t>
            </w:r>
          </w:p>
        </w:tc>
        <w:tc>
          <w:tcPr>
            <w:tcW w:w="12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2009</w:t>
            </w:r>
          </w:p>
        </w:tc>
        <w:tc>
          <w:tcPr>
            <w:tcW w:w="2575" w:type="dxa"/>
            <w:vMerge/>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ind w:firstLine="709"/>
              <w:jc w:val="center"/>
              <w:rPr>
                <w:sz w:val="20"/>
                <w:szCs w:val="20"/>
              </w:rPr>
            </w:pPr>
          </w:p>
        </w:tc>
      </w:tr>
      <w:tr w:rsidR="006947ED" w:rsidRPr="009301D0" w:rsidTr="003F0BC5">
        <w:trPr>
          <w:trHeight w:val="20"/>
        </w:trPr>
        <w:tc>
          <w:tcPr>
            <w:tcW w:w="294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Урожайность, ц с 1 га: зерна</w:t>
            </w:r>
          </w:p>
        </w:tc>
        <w:tc>
          <w:tcPr>
            <w:tcW w:w="131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20,6</w:t>
            </w:r>
          </w:p>
        </w:tc>
        <w:tc>
          <w:tcPr>
            <w:tcW w:w="12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32,4</w:t>
            </w:r>
          </w:p>
        </w:tc>
        <w:tc>
          <w:tcPr>
            <w:tcW w:w="12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34,2</w:t>
            </w:r>
          </w:p>
        </w:tc>
        <w:tc>
          <w:tcPr>
            <w:tcW w:w="25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166</w:t>
            </w:r>
          </w:p>
        </w:tc>
      </w:tr>
      <w:tr w:rsidR="006947ED" w:rsidRPr="009301D0" w:rsidTr="003F0BC5">
        <w:trPr>
          <w:trHeight w:val="20"/>
        </w:trPr>
        <w:tc>
          <w:tcPr>
            <w:tcW w:w="294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Сахарной свеклы</w:t>
            </w:r>
          </w:p>
        </w:tc>
        <w:tc>
          <w:tcPr>
            <w:tcW w:w="131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304,8</w:t>
            </w:r>
          </w:p>
        </w:tc>
        <w:tc>
          <w:tcPr>
            <w:tcW w:w="12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381,9</w:t>
            </w:r>
          </w:p>
        </w:tc>
        <w:tc>
          <w:tcPr>
            <w:tcW w:w="12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211,8</w:t>
            </w:r>
          </w:p>
        </w:tc>
        <w:tc>
          <w:tcPr>
            <w:tcW w:w="25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69,5</w:t>
            </w:r>
          </w:p>
        </w:tc>
      </w:tr>
      <w:tr w:rsidR="006947ED" w:rsidRPr="009301D0" w:rsidTr="003F0BC5">
        <w:trPr>
          <w:trHeight w:val="20"/>
        </w:trPr>
        <w:tc>
          <w:tcPr>
            <w:tcW w:w="294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Произведено на 100 га</w:t>
            </w:r>
          </w:p>
        </w:tc>
        <w:tc>
          <w:tcPr>
            <w:tcW w:w="131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299,1</w:t>
            </w:r>
          </w:p>
        </w:tc>
        <w:tc>
          <w:tcPr>
            <w:tcW w:w="12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332,8</w:t>
            </w:r>
          </w:p>
        </w:tc>
        <w:tc>
          <w:tcPr>
            <w:tcW w:w="12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420,2</w:t>
            </w:r>
          </w:p>
        </w:tc>
        <w:tc>
          <w:tcPr>
            <w:tcW w:w="25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140,5</w:t>
            </w:r>
          </w:p>
        </w:tc>
      </w:tr>
      <w:tr w:rsidR="006947ED" w:rsidRPr="009301D0" w:rsidTr="003F0BC5">
        <w:trPr>
          <w:trHeight w:val="20"/>
        </w:trPr>
        <w:tc>
          <w:tcPr>
            <w:tcW w:w="294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с.-х. угодий, ц: молока</w:t>
            </w:r>
          </w:p>
        </w:tc>
        <w:tc>
          <w:tcPr>
            <w:tcW w:w="131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p>
        </w:tc>
        <w:tc>
          <w:tcPr>
            <w:tcW w:w="12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p>
        </w:tc>
        <w:tc>
          <w:tcPr>
            <w:tcW w:w="12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p>
        </w:tc>
        <w:tc>
          <w:tcPr>
            <w:tcW w:w="25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p>
        </w:tc>
      </w:tr>
      <w:tr w:rsidR="006947ED" w:rsidRPr="009301D0" w:rsidTr="003F0BC5">
        <w:trPr>
          <w:trHeight w:val="20"/>
        </w:trPr>
        <w:tc>
          <w:tcPr>
            <w:tcW w:w="294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Прирост живой массы</w:t>
            </w:r>
          </w:p>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крупного рогатого</w:t>
            </w:r>
            <w:r w:rsidR="003F0BC5">
              <w:rPr>
                <w:sz w:val="20"/>
                <w:szCs w:val="20"/>
              </w:rPr>
              <w:t xml:space="preserve"> </w:t>
            </w:r>
            <w:r w:rsidRPr="003F0BC5">
              <w:rPr>
                <w:sz w:val="20"/>
                <w:szCs w:val="20"/>
              </w:rPr>
              <w:t>скота, ц.</w:t>
            </w:r>
          </w:p>
        </w:tc>
        <w:tc>
          <w:tcPr>
            <w:tcW w:w="131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0,2</w:t>
            </w:r>
          </w:p>
        </w:tc>
        <w:tc>
          <w:tcPr>
            <w:tcW w:w="12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0,6</w:t>
            </w:r>
          </w:p>
        </w:tc>
        <w:tc>
          <w:tcPr>
            <w:tcW w:w="12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0,2</w:t>
            </w:r>
          </w:p>
        </w:tc>
        <w:tc>
          <w:tcPr>
            <w:tcW w:w="25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100</w:t>
            </w:r>
          </w:p>
        </w:tc>
      </w:tr>
      <w:tr w:rsidR="006947ED" w:rsidRPr="009301D0" w:rsidTr="003F0BC5">
        <w:trPr>
          <w:trHeight w:val="20"/>
        </w:trPr>
        <w:tc>
          <w:tcPr>
            <w:tcW w:w="294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Произведено на 100 га пашни, ц. зерна</w:t>
            </w:r>
          </w:p>
        </w:tc>
        <w:tc>
          <w:tcPr>
            <w:tcW w:w="131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1099,8</w:t>
            </w:r>
          </w:p>
        </w:tc>
        <w:tc>
          <w:tcPr>
            <w:tcW w:w="12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2155,3</w:t>
            </w:r>
          </w:p>
        </w:tc>
        <w:tc>
          <w:tcPr>
            <w:tcW w:w="12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1966,9</w:t>
            </w:r>
          </w:p>
        </w:tc>
        <w:tc>
          <w:tcPr>
            <w:tcW w:w="25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178,8</w:t>
            </w:r>
          </w:p>
        </w:tc>
      </w:tr>
      <w:tr w:rsidR="006947ED" w:rsidRPr="009301D0" w:rsidTr="003F0BC5">
        <w:trPr>
          <w:trHeight w:val="20"/>
        </w:trPr>
        <w:tc>
          <w:tcPr>
            <w:tcW w:w="294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Сахарной свеклы</w:t>
            </w:r>
          </w:p>
        </w:tc>
        <w:tc>
          <w:tcPr>
            <w:tcW w:w="131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2312,9</w:t>
            </w:r>
          </w:p>
        </w:tc>
        <w:tc>
          <w:tcPr>
            <w:tcW w:w="12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2305,5</w:t>
            </w:r>
          </w:p>
        </w:tc>
        <w:tc>
          <w:tcPr>
            <w:tcW w:w="12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1534,4</w:t>
            </w:r>
          </w:p>
        </w:tc>
        <w:tc>
          <w:tcPr>
            <w:tcW w:w="25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66,3</w:t>
            </w:r>
          </w:p>
        </w:tc>
      </w:tr>
      <w:tr w:rsidR="006947ED" w:rsidRPr="009301D0" w:rsidTr="003F0BC5">
        <w:trPr>
          <w:trHeight w:val="20"/>
        </w:trPr>
        <w:tc>
          <w:tcPr>
            <w:tcW w:w="294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Получено прибыли (+) убытка (-) в растениеводстве на 100 га пашни, тыс. руб.</w:t>
            </w:r>
          </w:p>
        </w:tc>
        <w:tc>
          <w:tcPr>
            <w:tcW w:w="131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392,3</w:t>
            </w:r>
          </w:p>
        </w:tc>
        <w:tc>
          <w:tcPr>
            <w:tcW w:w="12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254,5</w:t>
            </w:r>
          </w:p>
        </w:tc>
        <w:tc>
          <w:tcPr>
            <w:tcW w:w="12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206,7</w:t>
            </w:r>
          </w:p>
        </w:tc>
        <w:tc>
          <w:tcPr>
            <w:tcW w:w="25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52,7</w:t>
            </w:r>
          </w:p>
        </w:tc>
      </w:tr>
      <w:tr w:rsidR="006947ED" w:rsidRPr="009301D0" w:rsidTr="003F0BC5">
        <w:trPr>
          <w:trHeight w:val="20"/>
        </w:trPr>
        <w:tc>
          <w:tcPr>
            <w:tcW w:w="294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Получено прибыли (+) убытка (-) в животноводстве на 100 га с.-х. угодий, тыс. руб.</w:t>
            </w:r>
          </w:p>
        </w:tc>
        <w:tc>
          <w:tcPr>
            <w:tcW w:w="131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20,4</w:t>
            </w:r>
          </w:p>
        </w:tc>
        <w:tc>
          <w:tcPr>
            <w:tcW w:w="127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-2,7</w:t>
            </w:r>
          </w:p>
        </w:tc>
        <w:tc>
          <w:tcPr>
            <w:tcW w:w="12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56,1</w:t>
            </w:r>
          </w:p>
        </w:tc>
        <w:tc>
          <w:tcPr>
            <w:tcW w:w="25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275</w:t>
            </w:r>
          </w:p>
        </w:tc>
      </w:tr>
    </w:tbl>
    <w:p w:rsidR="006947ED" w:rsidRPr="009301D0" w:rsidRDefault="006947ED" w:rsidP="009301D0">
      <w:pPr>
        <w:widowControl w:val="0"/>
        <w:tabs>
          <w:tab w:val="left" w:pos="966"/>
        </w:tabs>
        <w:autoSpaceDE w:val="0"/>
        <w:autoSpaceDN w:val="0"/>
        <w:adjustRightInd w:val="0"/>
        <w:spacing w:line="360" w:lineRule="auto"/>
        <w:ind w:firstLine="709"/>
        <w:jc w:val="both"/>
        <w:rPr>
          <w:sz w:val="28"/>
          <w:szCs w:val="28"/>
        </w:rPr>
      </w:pP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Из таблицы можно сделать вывод, что производство зерна с 1 га наибольшим было в 2009 году, изменение в % 2007 г. к 2009 г. составило 166% . Производство сахарной свеклы в 2009 году уменьшилось , в связи со снижением урожайности культур. Удои молока имеют тенденцию к увеличению, прирост живой массы в 2009 году остался неизменным по сравнению с 2007г.</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Процесс производства и реализации продукции невозможен без основных производственных фондов и энергетических ресурсов, потому для дальнейшей характеристики хозяйства целесообразно рассмотреть, насколько кооператив обеспечен этими ресурсами (таблица 7).</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3F0BC5" w:rsidRDefault="003F0BC5">
      <w:pPr>
        <w:spacing w:after="200" w:line="276" w:lineRule="auto"/>
        <w:rPr>
          <w:sz w:val="28"/>
          <w:szCs w:val="28"/>
        </w:rPr>
      </w:pPr>
      <w:r>
        <w:rPr>
          <w:sz w:val="28"/>
          <w:szCs w:val="28"/>
        </w:rPr>
        <w:br w:type="page"/>
      </w:r>
    </w:p>
    <w:p w:rsidR="003F0BC5" w:rsidRDefault="006947ED" w:rsidP="003F0BC5">
      <w:pPr>
        <w:widowControl w:val="0"/>
        <w:shd w:val="clear" w:color="auto" w:fill="FFFFFF"/>
        <w:tabs>
          <w:tab w:val="left" w:pos="966"/>
        </w:tabs>
        <w:autoSpaceDE w:val="0"/>
        <w:autoSpaceDN w:val="0"/>
        <w:adjustRightInd w:val="0"/>
        <w:spacing w:line="360" w:lineRule="auto"/>
        <w:ind w:firstLine="709"/>
        <w:jc w:val="right"/>
        <w:rPr>
          <w:sz w:val="28"/>
          <w:szCs w:val="28"/>
        </w:rPr>
      </w:pPr>
      <w:r w:rsidRPr="009301D0">
        <w:rPr>
          <w:sz w:val="28"/>
          <w:szCs w:val="28"/>
        </w:rPr>
        <w:t>Таблица 7</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Обеспеченность основными производственными фондами с.-х. назначения и энергетическими ресурсами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42"/>
        <w:gridCol w:w="1075"/>
        <w:gridCol w:w="1080"/>
        <w:gridCol w:w="1090"/>
        <w:gridCol w:w="2092"/>
      </w:tblGrid>
      <w:tr w:rsidR="006947ED" w:rsidRPr="009301D0" w:rsidTr="003F0BC5">
        <w:trPr>
          <w:trHeight w:val="20"/>
        </w:trPr>
        <w:tc>
          <w:tcPr>
            <w:tcW w:w="4042" w:type="dxa"/>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Наименование</w:t>
            </w:r>
            <w:r w:rsidR="003F0BC5">
              <w:rPr>
                <w:sz w:val="20"/>
                <w:szCs w:val="20"/>
              </w:rPr>
              <w:t xml:space="preserve"> </w:t>
            </w:r>
            <w:r w:rsidRPr="003F0BC5">
              <w:rPr>
                <w:sz w:val="20"/>
                <w:szCs w:val="20"/>
              </w:rPr>
              <w:t>показателя</w:t>
            </w:r>
          </w:p>
        </w:tc>
        <w:tc>
          <w:tcPr>
            <w:tcW w:w="3245" w:type="dxa"/>
            <w:gridSpan w:val="3"/>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Годы</w:t>
            </w:r>
          </w:p>
        </w:tc>
        <w:tc>
          <w:tcPr>
            <w:tcW w:w="2092" w:type="dxa"/>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2007 г. в % к 2009 г.</w:t>
            </w:r>
          </w:p>
        </w:tc>
      </w:tr>
      <w:tr w:rsidR="006947ED" w:rsidRPr="009301D0" w:rsidTr="003F0BC5">
        <w:trPr>
          <w:trHeight w:val="20"/>
        </w:trPr>
        <w:tc>
          <w:tcPr>
            <w:tcW w:w="4042" w:type="dxa"/>
            <w:vMerge/>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p>
        </w:tc>
        <w:tc>
          <w:tcPr>
            <w:tcW w:w="1075"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2007</w:t>
            </w:r>
          </w:p>
        </w:tc>
        <w:tc>
          <w:tcPr>
            <w:tcW w:w="1080"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2008</w:t>
            </w:r>
          </w:p>
        </w:tc>
        <w:tc>
          <w:tcPr>
            <w:tcW w:w="1090"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2009</w:t>
            </w:r>
          </w:p>
        </w:tc>
        <w:tc>
          <w:tcPr>
            <w:tcW w:w="2092" w:type="dxa"/>
            <w:vMerge/>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p>
        </w:tc>
      </w:tr>
      <w:tr w:rsidR="006947ED" w:rsidRPr="009301D0" w:rsidTr="003F0BC5">
        <w:trPr>
          <w:trHeight w:val="20"/>
        </w:trPr>
        <w:tc>
          <w:tcPr>
            <w:tcW w:w="4042" w:type="dxa"/>
            <w:shd w:val="clear" w:color="auto" w:fill="FFFFFF"/>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Приходится основных производственных средств тыс. руб. на: 100 га с.-х. угодий</w:t>
            </w:r>
          </w:p>
        </w:tc>
        <w:tc>
          <w:tcPr>
            <w:tcW w:w="1075"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880</w:t>
            </w:r>
          </w:p>
        </w:tc>
        <w:tc>
          <w:tcPr>
            <w:tcW w:w="1080"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1205</w:t>
            </w:r>
          </w:p>
        </w:tc>
        <w:tc>
          <w:tcPr>
            <w:tcW w:w="1090"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1295</w:t>
            </w:r>
          </w:p>
        </w:tc>
        <w:tc>
          <w:tcPr>
            <w:tcW w:w="2092"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147,2</w:t>
            </w:r>
          </w:p>
        </w:tc>
      </w:tr>
      <w:tr w:rsidR="006947ED" w:rsidRPr="009301D0" w:rsidTr="003F0BC5">
        <w:trPr>
          <w:trHeight w:val="20"/>
        </w:trPr>
        <w:tc>
          <w:tcPr>
            <w:tcW w:w="4042" w:type="dxa"/>
            <w:shd w:val="clear" w:color="auto" w:fill="FFFFFF"/>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1 среднегодового работника</w:t>
            </w:r>
          </w:p>
        </w:tc>
        <w:tc>
          <w:tcPr>
            <w:tcW w:w="1075"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308</w:t>
            </w:r>
          </w:p>
        </w:tc>
        <w:tc>
          <w:tcPr>
            <w:tcW w:w="1080"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401</w:t>
            </w:r>
          </w:p>
        </w:tc>
        <w:tc>
          <w:tcPr>
            <w:tcW w:w="1090"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434</w:t>
            </w:r>
          </w:p>
        </w:tc>
        <w:tc>
          <w:tcPr>
            <w:tcW w:w="2092"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140,9</w:t>
            </w:r>
          </w:p>
        </w:tc>
      </w:tr>
      <w:tr w:rsidR="006947ED" w:rsidRPr="009301D0" w:rsidTr="003F0BC5">
        <w:trPr>
          <w:trHeight w:val="20"/>
        </w:trPr>
        <w:tc>
          <w:tcPr>
            <w:tcW w:w="4042" w:type="dxa"/>
            <w:shd w:val="clear" w:color="auto" w:fill="FFFFFF"/>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Приходится энергетических ресурсов, л.с. на: 100 с.-х. угодий</w:t>
            </w:r>
          </w:p>
        </w:tc>
        <w:tc>
          <w:tcPr>
            <w:tcW w:w="1075"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213</w:t>
            </w:r>
          </w:p>
        </w:tc>
        <w:tc>
          <w:tcPr>
            <w:tcW w:w="1080"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205</w:t>
            </w:r>
          </w:p>
        </w:tc>
        <w:tc>
          <w:tcPr>
            <w:tcW w:w="1090"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204</w:t>
            </w:r>
          </w:p>
        </w:tc>
        <w:tc>
          <w:tcPr>
            <w:tcW w:w="2092"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95,9</w:t>
            </w:r>
          </w:p>
        </w:tc>
      </w:tr>
      <w:tr w:rsidR="006947ED" w:rsidRPr="009301D0" w:rsidTr="003F0BC5">
        <w:trPr>
          <w:trHeight w:val="20"/>
        </w:trPr>
        <w:tc>
          <w:tcPr>
            <w:tcW w:w="4042" w:type="dxa"/>
            <w:shd w:val="clear" w:color="auto" w:fill="FFFFFF"/>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1 среднегодового работника</w:t>
            </w:r>
          </w:p>
        </w:tc>
        <w:tc>
          <w:tcPr>
            <w:tcW w:w="1075"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74</w:t>
            </w:r>
          </w:p>
        </w:tc>
        <w:tc>
          <w:tcPr>
            <w:tcW w:w="1080"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68</w:t>
            </w:r>
          </w:p>
        </w:tc>
        <w:tc>
          <w:tcPr>
            <w:tcW w:w="1090"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68</w:t>
            </w:r>
          </w:p>
        </w:tc>
        <w:tc>
          <w:tcPr>
            <w:tcW w:w="2092" w:type="dxa"/>
            <w:shd w:val="clear" w:color="auto" w:fill="FFFFFF"/>
            <w:vAlign w:val="bottom"/>
          </w:tcPr>
          <w:p w:rsidR="006947ED" w:rsidRPr="003F0BC5" w:rsidRDefault="006947ED" w:rsidP="003F0BC5">
            <w:pPr>
              <w:widowControl w:val="0"/>
              <w:tabs>
                <w:tab w:val="left" w:pos="966"/>
              </w:tabs>
              <w:spacing w:line="360" w:lineRule="auto"/>
              <w:jc w:val="center"/>
              <w:rPr>
                <w:sz w:val="20"/>
                <w:szCs w:val="20"/>
              </w:rPr>
            </w:pPr>
            <w:r w:rsidRPr="003F0BC5">
              <w:rPr>
                <w:sz w:val="20"/>
                <w:szCs w:val="20"/>
              </w:rPr>
              <w:t>91,8</w:t>
            </w:r>
          </w:p>
        </w:tc>
      </w:tr>
    </w:tbl>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Основные производственные фонды с.-х. назначения на 100 га с.-х. угодий увеличиваются и составляют в 2009 году 1295 тыс. руб, что на 47,2% больше чем в 2007 году . В хозяйстве на 100 га с.-х. угодий приходится в 2009 году 204 л.с. , что на 4,1 % меньше чем в 2007 году . Это связано с уменьшением числа тракторов, комбайнов и т.д. На 1 работника в хозяйстве приходится в 2009 году 69 л.с энергетических ресурсов, это меньше, чем в 2007 году на 8,2%.</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3F0BC5" w:rsidRDefault="006947ED" w:rsidP="003F0BC5">
      <w:pPr>
        <w:widowControl w:val="0"/>
        <w:shd w:val="clear" w:color="auto" w:fill="FFFFFF"/>
        <w:tabs>
          <w:tab w:val="left" w:pos="966"/>
        </w:tabs>
        <w:autoSpaceDE w:val="0"/>
        <w:autoSpaceDN w:val="0"/>
        <w:adjustRightInd w:val="0"/>
        <w:spacing w:line="360" w:lineRule="auto"/>
        <w:ind w:firstLine="709"/>
        <w:jc w:val="right"/>
        <w:rPr>
          <w:sz w:val="28"/>
          <w:szCs w:val="28"/>
        </w:rPr>
      </w:pPr>
      <w:r w:rsidRPr="009301D0">
        <w:rPr>
          <w:sz w:val="28"/>
          <w:szCs w:val="28"/>
        </w:rPr>
        <w:t>Таблица 8</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Экономическая эффективность использования основных производственных средств</w:t>
      </w:r>
    </w:p>
    <w:tbl>
      <w:tblPr>
        <w:tblW w:w="939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708"/>
        <w:gridCol w:w="709"/>
        <w:gridCol w:w="708"/>
        <w:gridCol w:w="1456"/>
      </w:tblGrid>
      <w:tr w:rsidR="006947ED" w:rsidRPr="009301D0" w:rsidTr="003F0BC5">
        <w:trPr>
          <w:trHeight w:val="20"/>
        </w:trPr>
        <w:tc>
          <w:tcPr>
            <w:tcW w:w="5812" w:type="dxa"/>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Наименование показателя</w:t>
            </w:r>
          </w:p>
        </w:tc>
        <w:tc>
          <w:tcPr>
            <w:tcW w:w="2125" w:type="dxa"/>
            <w:gridSpan w:val="3"/>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Годы</w:t>
            </w:r>
          </w:p>
        </w:tc>
        <w:tc>
          <w:tcPr>
            <w:tcW w:w="1456" w:type="dxa"/>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2007 г. в % к 2009 г.</w:t>
            </w:r>
          </w:p>
        </w:tc>
      </w:tr>
      <w:tr w:rsidR="006947ED" w:rsidRPr="009301D0" w:rsidTr="003F0BC5">
        <w:trPr>
          <w:trHeight w:val="20"/>
        </w:trPr>
        <w:tc>
          <w:tcPr>
            <w:tcW w:w="5812" w:type="dxa"/>
            <w:vMerge/>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p>
        </w:tc>
        <w:tc>
          <w:tcPr>
            <w:tcW w:w="70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2007</w:t>
            </w:r>
          </w:p>
        </w:tc>
        <w:tc>
          <w:tcPr>
            <w:tcW w:w="70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2008</w:t>
            </w:r>
          </w:p>
        </w:tc>
        <w:tc>
          <w:tcPr>
            <w:tcW w:w="70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2009</w:t>
            </w:r>
          </w:p>
        </w:tc>
        <w:tc>
          <w:tcPr>
            <w:tcW w:w="1456" w:type="dxa"/>
            <w:vMerge/>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p>
        </w:tc>
      </w:tr>
      <w:tr w:rsidR="006947ED" w:rsidRPr="009301D0" w:rsidTr="003F0BC5">
        <w:trPr>
          <w:trHeight w:val="20"/>
        </w:trPr>
        <w:tc>
          <w:tcPr>
            <w:tcW w:w="5812" w:type="dxa"/>
            <w:shd w:val="clear" w:color="auto" w:fill="FFFFFF"/>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Получено в расчете на 1000 руб. основных производственных фондов с.-х. назначения, руб.: выручки от реализации</w:t>
            </w:r>
            <w:r w:rsidR="009301D0" w:rsidRPr="003F0BC5">
              <w:rPr>
                <w:sz w:val="20"/>
                <w:szCs w:val="20"/>
              </w:rPr>
              <w:t xml:space="preserve"> </w:t>
            </w:r>
            <w:r w:rsidRPr="003F0BC5">
              <w:rPr>
                <w:sz w:val="20"/>
                <w:szCs w:val="20"/>
              </w:rPr>
              <w:t>(+) (фондоотдача)</w:t>
            </w:r>
          </w:p>
        </w:tc>
        <w:tc>
          <w:tcPr>
            <w:tcW w:w="70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107</w:t>
            </w:r>
          </w:p>
        </w:tc>
        <w:tc>
          <w:tcPr>
            <w:tcW w:w="70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111</w:t>
            </w:r>
          </w:p>
        </w:tc>
        <w:tc>
          <w:tcPr>
            <w:tcW w:w="70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89</w:t>
            </w:r>
          </w:p>
        </w:tc>
        <w:tc>
          <w:tcPr>
            <w:tcW w:w="145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83</w:t>
            </w:r>
          </w:p>
        </w:tc>
      </w:tr>
      <w:tr w:rsidR="006947ED" w:rsidRPr="009301D0" w:rsidTr="003F0BC5">
        <w:trPr>
          <w:trHeight w:val="20"/>
        </w:trPr>
        <w:tc>
          <w:tcPr>
            <w:tcW w:w="5812" w:type="dxa"/>
            <w:shd w:val="clear" w:color="auto" w:fill="FFFFFF"/>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Приходится основных производственных фондов на 1 рубль выручки от реализации, руб. (фондоемкость)</w:t>
            </w:r>
          </w:p>
        </w:tc>
        <w:tc>
          <w:tcPr>
            <w:tcW w:w="70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0,93</w:t>
            </w:r>
          </w:p>
        </w:tc>
        <w:tc>
          <w:tcPr>
            <w:tcW w:w="709"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0,90</w:t>
            </w:r>
          </w:p>
        </w:tc>
        <w:tc>
          <w:tcPr>
            <w:tcW w:w="70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1,12</w:t>
            </w:r>
          </w:p>
        </w:tc>
        <w:tc>
          <w:tcPr>
            <w:tcW w:w="1456"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120</w:t>
            </w:r>
          </w:p>
        </w:tc>
      </w:tr>
    </w:tbl>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В расчете на 1000 руб. основных производственных фондов, выручка от реализации в 2009 году по сравнению с 2007 г и 2008 г изменяется, это связано с тем, что стоимость основных фондов с каждым годом изменяется. В течение 2007-2009гг. предприятие не несло убытков. Фондоемкость в течение анализируемого периода постоянно увеличивается. В 2007г. она составляет 0,93 тыс. руб. на 1 рубль от реализации, а в2009г. 1,12 тыс.руб. Это свидетельствует об эффективном использование производственных фондов</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 xml:space="preserve">Для дальнейшей экономической характеристики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рассмотрим наличие оборотных средств на предприятие (таблица 9).</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E44ABD" w:rsidRDefault="006947ED" w:rsidP="003F0BC5">
      <w:pPr>
        <w:widowControl w:val="0"/>
        <w:shd w:val="clear" w:color="auto" w:fill="FFFFFF"/>
        <w:tabs>
          <w:tab w:val="left" w:pos="966"/>
        </w:tabs>
        <w:autoSpaceDE w:val="0"/>
        <w:autoSpaceDN w:val="0"/>
        <w:adjustRightInd w:val="0"/>
        <w:spacing w:line="360" w:lineRule="auto"/>
        <w:ind w:firstLine="709"/>
        <w:jc w:val="right"/>
        <w:rPr>
          <w:sz w:val="28"/>
          <w:szCs w:val="28"/>
        </w:rPr>
      </w:pPr>
      <w:r w:rsidRPr="009301D0">
        <w:rPr>
          <w:sz w:val="28"/>
          <w:szCs w:val="28"/>
        </w:rPr>
        <w:t>Таблица 9</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Наличие и структура оборотных средств</w:t>
      </w:r>
    </w:p>
    <w:tbl>
      <w:tblPr>
        <w:tblW w:w="940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1013"/>
        <w:gridCol w:w="762"/>
        <w:gridCol w:w="1022"/>
        <w:gridCol w:w="821"/>
        <w:gridCol w:w="1013"/>
        <w:gridCol w:w="948"/>
      </w:tblGrid>
      <w:tr w:rsidR="006947ED" w:rsidRPr="009301D0" w:rsidTr="003F0BC5">
        <w:trPr>
          <w:trHeight w:val="20"/>
        </w:trPr>
        <w:tc>
          <w:tcPr>
            <w:tcW w:w="3828" w:type="dxa"/>
            <w:vMerge w:val="restart"/>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Наименование показателя</w:t>
            </w:r>
          </w:p>
        </w:tc>
        <w:tc>
          <w:tcPr>
            <w:tcW w:w="5579" w:type="dxa"/>
            <w:gridSpan w:val="6"/>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Годы</w:t>
            </w:r>
          </w:p>
        </w:tc>
      </w:tr>
      <w:tr w:rsidR="006947ED" w:rsidRPr="009301D0" w:rsidTr="003F0BC5">
        <w:trPr>
          <w:trHeight w:val="20"/>
        </w:trPr>
        <w:tc>
          <w:tcPr>
            <w:tcW w:w="3828" w:type="dxa"/>
            <w:vMerge/>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both"/>
              <w:rPr>
                <w:sz w:val="20"/>
                <w:szCs w:val="20"/>
              </w:rPr>
            </w:pPr>
          </w:p>
        </w:tc>
        <w:tc>
          <w:tcPr>
            <w:tcW w:w="1775" w:type="dxa"/>
            <w:gridSpan w:val="2"/>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2007</w:t>
            </w:r>
          </w:p>
        </w:tc>
        <w:tc>
          <w:tcPr>
            <w:tcW w:w="1843" w:type="dxa"/>
            <w:gridSpan w:val="2"/>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2008</w:t>
            </w:r>
          </w:p>
        </w:tc>
        <w:tc>
          <w:tcPr>
            <w:tcW w:w="1961" w:type="dxa"/>
            <w:gridSpan w:val="2"/>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2009</w:t>
            </w:r>
          </w:p>
        </w:tc>
      </w:tr>
      <w:tr w:rsidR="006947ED" w:rsidRPr="009301D0" w:rsidTr="003F0BC5">
        <w:trPr>
          <w:trHeight w:val="20"/>
        </w:trPr>
        <w:tc>
          <w:tcPr>
            <w:tcW w:w="3828" w:type="dxa"/>
            <w:vMerge/>
            <w:shd w:val="clear" w:color="auto" w:fill="FFFFFF"/>
            <w:vAlign w:val="center"/>
          </w:tcPr>
          <w:p w:rsidR="006947ED" w:rsidRPr="003F0BC5" w:rsidRDefault="006947ED" w:rsidP="003F0BC5">
            <w:pPr>
              <w:widowControl w:val="0"/>
              <w:tabs>
                <w:tab w:val="left" w:pos="966"/>
              </w:tabs>
              <w:autoSpaceDE w:val="0"/>
              <w:autoSpaceDN w:val="0"/>
              <w:adjustRightInd w:val="0"/>
              <w:spacing w:line="360" w:lineRule="auto"/>
              <w:jc w:val="both"/>
              <w:rPr>
                <w:sz w:val="20"/>
                <w:szCs w:val="20"/>
              </w:rPr>
            </w:pPr>
          </w:p>
        </w:tc>
        <w:tc>
          <w:tcPr>
            <w:tcW w:w="101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тыс. руб.</w:t>
            </w:r>
          </w:p>
        </w:tc>
        <w:tc>
          <w:tcPr>
            <w:tcW w:w="76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102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тыс. руб.</w:t>
            </w:r>
          </w:p>
        </w:tc>
        <w:tc>
          <w:tcPr>
            <w:tcW w:w="82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c>
          <w:tcPr>
            <w:tcW w:w="101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тыс.</w:t>
            </w:r>
            <w:r w:rsidR="003F0BC5">
              <w:rPr>
                <w:sz w:val="20"/>
                <w:szCs w:val="20"/>
              </w:rPr>
              <w:t xml:space="preserve"> </w:t>
            </w:r>
            <w:r w:rsidRPr="003F0BC5">
              <w:rPr>
                <w:sz w:val="20"/>
                <w:szCs w:val="20"/>
              </w:rPr>
              <w:t>руб.</w:t>
            </w:r>
          </w:p>
        </w:tc>
        <w:tc>
          <w:tcPr>
            <w:tcW w:w="94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b/>
                <w:bCs/>
                <w:sz w:val="20"/>
                <w:szCs w:val="20"/>
              </w:rPr>
              <w:t>%</w:t>
            </w:r>
          </w:p>
        </w:tc>
      </w:tr>
      <w:tr w:rsidR="006947ED" w:rsidRPr="009301D0" w:rsidTr="003F0BC5">
        <w:trPr>
          <w:trHeight w:val="20"/>
        </w:trPr>
        <w:tc>
          <w:tcPr>
            <w:tcW w:w="382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Оборотные фонды: в т. ч.: производственные запасы</w:t>
            </w:r>
          </w:p>
        </w:tc>
        <w:tc>
          <w:tcPr>
            <w:tcW w:w="101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40276</w:t>
            </w:r>
          </w:p>
        </w:tc>
        <w:tc>
          <w:tcPr>
            <w:tcW w:w="76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43</w:t>
            </w:r>
          </w:p>
        </w:tc>
        <w:tc>
          <w:tcPr>
            <w:tcW w:w="102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38830</w:t>
            </w:r>
          </w:p>
        </w:tc>
        <w:tc>
          <w:tcPr>
            <w:tcW w:w="82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94</w:t>
            </w:r>
          </w:p>
        </w:tc>
        <w:tc>
          <w:tcPr>
            <w:tcW w:w="101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56028</w:t>
            </w:r>
          </w:p>
        </w:tc>
        <w:tc>
          <w:tcPr>
            <w:tcW w:w="94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97</w:t>
            </w:r>
          </w:p>
        </w:tc>
      </w:tr>
      <w:tr w:rsidR="006947ED" w:rsidRPr="009301D0" w:rsidTr="003F0BC5">
        <w:trPr>
          <w:trHeight w:val="20"/>
        </w:trPr>
        <w:tc>
          <w:tcPr>
            <w:tcW w:w="382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Фонды обращения, в т.ч.:</w:t>
            </w:r>
            <w:r w:rsidR="009301D0" w:rsidRPr="003F0BC5">
              <w:rPr>
                <w:sz w:val="20"/>
                <w:szCs w:val="20"/>
              </w:rPr>
              <w:t xml:space="preserve"> </w:t>
            </w:r>
            <w:r w:rsidRPr="003F0BC5">
              <w:rPr>
                <w:sz w:val="20"/>
                <w:szCs w:val="20"/>
              </w:rPr>
              <w:t>денежные средства</w:t>
            </w:r>
          </w:p>
        </w:tc>
        <w:tc>
          <w:tcPr>
            <w:tcW w:w="101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290</w:t>
            </w:r>
          </w:p>
        </w:tc>
        <w:tc>
          <w:tcPr>
            <w:tcW w:w="76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0,3</w:t>
            </w:r>
          </w:p>
        </w:tc>
        <w:tc>
          <w:tcPr>
            <w:tcW w:w="102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1672</w:t>
            </w:r>
          </w:p>
        </w:tc>
        <w:tc>
          <w:tcPr>
            <w:tcW w:w="82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4</w:t>
            </w:r>
          </w:p>
        </w:tc>
        <w:tc>
          <w:tcPr>
            <w:tcW w:w="101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774</w:t>
            </w:r>
          </w:p>
        </w:tc>
        <w:tc>
          <w:tcPr>
            <w:tcW w:w="94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1,3</w:t>
            </w:r>
          </w:p>
        </w:tc>
      </w:tr>
      <w:tr w:rsidR="006947ED" w:rsidRPr="009301D0" w:rsidTr="003F0BC5">
        <w:trPr>
          <w:trHeight w:val="20"/>
        </w:trPr>
        <w:tc>
          <w:tcPr>
            <w:tcW w:w="382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Готовая продукция</w:t>
            </w:r>
          </w:p>
        </w:tc>
        <w:tc>
          <w:tcPr>
            <w:tcW w:w="101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10378</w:t>
            </w:r>
          </w:p>
        </w:tc>
        <w:tc>
          <w:tcPr>
            <w:tcW w:w="76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11,2</w:t>
            </w:r>
          </w:p>
        </w:tc>
        <w:tc>
          <w:tcPr>
            <w:tcW w:w="102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1400</w:t>
            </w:r>
          </w:p>
        </w:tc>
        <w:tc>
          <w:tcPr>
            <w:tcW w:w="82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3,4</w:t>
            </w:r>
          </w:p>
        </w:tc>
        <w:tc>
          <w:tcPr>
            <w:tcW w:w="101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10127</w:t>
            </w:r>
          </w:p>
        </w:tc>
        <w:tc>
          <w:tcPr>
            <w:tcW w:w="94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17,5</w:t>
            </w:r>
          </w:p>
        </w:tc>
      </w:tr>
      <w:tr w:rsidR="006947ED" w:rsidRPr="009301D0" w:rsidTr="003F0BC5">
        <w:trPr>
          <w:trHeight w:val="20"/>
        </w:trPr>
        <w:tc>
          <w:tcPr>
            <w:tcW w:w="382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both"/>
              <w:rPr>
                <w:sz w:val="20"/>
                <w:szCs w:val="20"/>
              </w:rPr>
            </w:pPr>
            <w:r w:rsidRPr="003F0BC5">
              <w:rPr>
                <w:sz w:val="20"/>
                <w:szCs w:val="20"/>
              </w:rPr>
              <w:t>Всего оборотных средств</w:t>
            </w:r>
          </w:p>
        </w:tc>
        <w:tc>
          <w:tcPr>
            <w:tcW w:w="101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93001</w:t>
            </w:r>
          </w:p>
        </w:tc>
        <w:tc>
          <w:tcPr>
            <w:tcW w:w="76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100</w:t>
            </w:r>
          </w:p>
        </w:tc>
        <w:tc>
          <w:tcPr>
            <w:tcW w:w="1022"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41497</w:t>
            </w:r>
          </w:p>
        </w:tc>
        <w:tc>
          <w:tcPr>
            <w:tcW w:w="821"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100</w:t>
            </w:r>
          </w:p>
        </w:tc>
        <w:tc>
          <w:tcPr>
            <w:tcW w:w="1013"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57927</w:t>
            </w:r>
          </w:p>
        </w:tc>
        <w:tc>
          <w:tcPr>
            <w:tcW w:w="948" w:type="dxa"/>
            <w:shd w:val="clear" w:color="auto" w:fill="FFFFFF"/>
            <w:vAlign w:val="center"/>
          </w:tcPr>
          <w:p w:rsidR="006947ED" w:rsidRPr="003F0BC5" w:rsidRDefault="006947ED" w:rsidP="003F0BC5">
            <w:pPr>
              <w:widowControl w:val="0"/>
              <w:shd w:val="clear" w:color="auto" w:fill="FFFFFF"/>
              <w:tabs>
                <w:tab w:val="left" w:pos="966"/>
              </w:tabs>
              <w:autoSpaceDE w:val="0"/>
              <w:autoSpaceDN w:val="0"/>
              <w:adjustRightInd w:val="0"/>
              <w:spacing w:line="360" w:lineRule="auto"/>
              <w:jc w:val="center"/>
              <w:rPr>
                <w:sz w:val="20"/>
                <w:szCs w:val="20"/>
              </w:rPr>
            </w:pPr>
            <w:r w:rsidRPr="003F0BC5">
              <w:rPr>
                <w:sz w:val="20"/>
                <w:szCs w:val="20"/>
              </w:rPr>
              <w:t>100</w:t>
            </w:r>
          </w:p>
        </w:tc>
      </w:tr>
    </w:tbl>
    <w:p w:rsidR="006947ED" w:rsidRPr="009301D0" w:rsidRDefault="006947ED" w:rsidP="009301D0">
      <w:pPr>
        <w:widowControl w:val="0"/>
        <w:tabs>
          <w:tab w:val="left" w:pos="966"/>
        </w:tabs>
        <w:autoSpaceDE w:val="0"/>
        <w:autoSpaceDN w:val="0"/>
        <w:adjustRightInd w:val="0"/>
        <w:spacing w:line="360" w:lineRule="auto"/>
        <w:ind w:firstLine="709"/>
        <w:jc w:val="both"/>
        <w:rPr>
          <w:sz w:val="28"/>
          <w:szCs w:val="28"/>
        </w:rPr>
      </w:pPr>
    </w:p>
    <w:p w:rsidR="006947ED" w:rsidRPr="009301D0" w:rsidRDefault="00EB2106"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Pr>
          <w:noProof/>
        </w:rPr>
        <w:pict>
          <v:line id="_x0000_s1029" style="position:absolute;left:0;text-align:left;z-index:251659776;mso-position-horizontal-relative:margin" from="478.3pt,541.45pt" to="478.3pt,690pt" o:allowincell="f" strokeweight=".25pt">
            <w10:wrap anchorx="margin"/>
          </v:line>
        </w:pict>
      </w:r>
      <w:r w:rsidR="006947ED" w:rsidRPr="009301D0">
        <w:rPr>
          <w:sz w:val="28"/>
          <w:szCs w:val="28"/>
        </w:rPr>
        <w:t>Наибольший удельный вес в структуре оборотных средств занимают производственные запасы, которые в 2009г. составляют 97 %. Фонды обращения</w:t>
      </w:r>
      <w:r w:rsidR="009301D0">
        <w:rPr>
          <w:sz w:val="28"/>
          <w:szCs w:val="28"/>
        </w:rPr>
        <w:t xml:space="preserve"> </w:t>
      </w:r>
      <w:r w:rsidR="006947ED" w:rsidRPr="009301D0">
        <w:rPr>
          <w:sz w:val="28"/>
          <w:szCs w:val="28"/>
        </w:rPr>
        <w:t>в 2009 году увеличились более чем в 2 раза по сравнению с 2007 годом при этом общая сумма оборотных средств сократилась на 37,7%.</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 xml:space="preserve">Процесс производства и реализации продукции невозможен без обеспеченности трудовыми ресурсами, потому для дальнейшей характеристики хозяйства целесообразно рассмотреть, насколько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обеспечен этими ресурсами.</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E44ABD" w:rsidRDefault="00E44ABD">
      <w:pPr>
        <w:spacing w:after="200" w:line="276" w:lineRule="auto"/>
        <w:rPr>
          <w:sz w:val="28"/>
          <w:szCs w:val="28"/>
        </w:rPr>
      </w:pPr>
      <w:r>
        <w:rPr>
          <w:sz w:val="28"/>
          <w:szCs w:val="28"/>
        </w:rPr>
        <w:br w:type="page"/>
      </w:r>
    </w:p>
    <w:p w:rsidR="003F0BC5" w:rsidRDefault="006947ED" w:rsidP="003F0BC5">
      <w:pPr>
        <w:widowControl w:val="0"/>
        <w:shd w:val="clear" w:color="auto" w:fill="FFFFFF"/>
        <w:tabs>
          <w:tab w:val="left" w:pos="966"/>
        </w:tabs>
        <w:autoSpaceDE w:val="0"/>
        <w:autoSpaceDN w:val="0"/>
        <w:adjustRightInd w:val="0"/>
        <w:spacing w:line="360" w:lineRule="auto"/>
        <w:ind w:firstLine="709"/>
        <w:jc w:val="right"/>
        <w:rPr>
          <w:sz w:val="28"/>
          <w:szCs w:val="28"/>
        </w:rPr>
      </w:pPr>
      <w:r w:rsidRPr="009301D0">
        <w:rPr>
          <w:sz w:val="28"/>
          <w:szCs w:val="28"/>
        </w:rPr>
        <w:t>Таблица 10</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Наличие и обеспеченность трудовыми ресурсами</w:t>
      </w:r>
    </w:p>
    <w:tbl>
      <w:tblPr>
        <w:tblW w:w="942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8"/>
        <w:gridCol w:w="1618"/>
        <w:gridCol w:w="1627"/>
        <w:gridCol w:w="1568"/>
      </w:tblGrid>
      <w:tr w:rsidR="006947ED" w:rsidRPr="009301D0" w:rsidTr="003F0BC5">
        <w:trPr>
          <w:trHeight w:val="20"/>
        </w:trPr>
        <w:tc>
          <w:tcPr>
            <w:tcW w:w="4608" w:type="dxa"/>
            <w:vMerge w:val="restart"/>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Наименование показателя</w:t>
            </w:r>
          </w:p>
        </w:tc>
        <w:tc>
          <w:tcPr>
            <w:tcW w:w="4813" w:type="dxa"/>
            <w:gridSpan w:val="3"/>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Годы</w:t>
            </w:r>
          </w:p>
        </w:tc>
      </w:tr>
      <w:tr w:rsidR="006947ED" w:rsidRPr="009301D0" w:rsidTr="003F0BC5">
        <w:trPr>
          <w:trHeight w:val="20"/>
        </w:trPr>
        <w:tc>
          <w:tcPr>
            <w:tcW w:w="4608" w:type="dxa"/>
            <w:shd w:val="clear" w:color="auto" w:fill="FFFFFF"/>
            <w:vAlign w:val="center"/>
          </w:tcPr>
          <w:p w:rsidR="006947ED" w:rsidRPr="00CD3BAA" w:rsidRDefault="006947ED" w:rsidP="00CD3BAA">
            <w:pPr>
              <w:widowControl w:val="0"/>
              <w:tabs>
                <w:tab w:val="left" w:pos="966"/>
              </w:tabs>
              <w:autoSpaceDE w:val="0"/>
              <w:autoSpaceDN w:val="0"/>
              <w:adjustRightInd w:val="0"/>
              <w:spacing w:line="360" w:lineRule="auto"/>
              <w:jc w:val="center"/>
              <w:rPr>
                <w:sz w:val="20"/>
                <w:szCs w:val="20"/>
              </w:rPr>
            </w:pPr>
          </w:p>
          <w:p w:rsidR="006947ED" w:rsidRPr="00CD3BAA" w:rsidRDefault="006947ED" w:rsidP="00CD3BAA">
            <w:pPr>
              <w:widowControl w:val="0"/>
              <w:tabs>
                <w:tab w:val="left" w:pos="966"/>
              </w:tabs>
              <w:autoSpaceDE w:val="0"/>
              <w:autoSpaceDN w:val="0"/>
              <w:adjustRightInd w:val="0"/>
              <w:spacing w:line="360" w:lineRule="auto"/>
              <w:jc w:val="center"/>
              <w:rPr>
                <w:sz w:val="20"/>
                <w:szCs w:val="20"/>
              </w:rPr>
            </w:pPr>
          </w:p>
        </w:tc>
        <w:tc>
          <w:tcPr>
            <w:tcW w:w="1618"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2007</w:t>
            </w:r>
          </w:p>
        </w:tc>
        <w:tc>
          <w:tcPr>
            <w:tcW w:w="1627"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2008</w:t>
            </w:r>
          </w:p>
        </w:tc>
        <w:tc>
          <w:tcPr>
            <w:tcW w:w="1568"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2009</w:t>
            </w:r>
          </w:p>
        </w:tc>
      </w:tr>
      <w:tr w:rsidR="006947ED" w:rsidRPr="009301D0" w:rsidTr="003F0BC5">
        <w:trPr>
          <w:trHeight w:val="20"/>
        </w:trPr>
        <w:tc>
          <w:tcPr>
            <w:tcW w:w="4608"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both"/>
              <w:rPr>
                <w:sz w:val="20"/>
                <w:szCs w:val="20"/>
              </w:rPr>
            </w:pPr>
            <w:r w:rsidRPr="00CD3BAA">
              <w:rPr>
                <w:sz w:val="20"/>
                <w:szCs w:val="20"/>
              </w:rPr>
              <w:t>Среднегодовая численность работников, чел.: в т. ч.:</w:t>
            </w:r>
          </w:p>
        </w:tc>
        <w:tc>
          <w:tcPr>
            <w:tcW w:w="1618" w:type="dxa"/>
            <w:shd w:val="clear" w:color="auto" w:fill="FFFFFF"/>
            <w:vAlign w:val="bottom"/>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153</w:t>
            </w:r>
          </w:p>
        </w:tc>
        <w:tc>
          <w:tcPr>
            <w:tcW w:w="1627" w:type="dxa"/>
            <w:shd w:val="clear" w:color="auto" w:fill="FFFFFF"/>
            <w:vAlign w:val="bottom"/>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146</w:t>
            </w:r>
          </w:p>
        </w:tc>
        <w:tc>
          <w:tcPr>
            <w:tcW w:w="1568" w:type="dxa"/>
            <w:shd w:val="clear" w:color="auto" w:fill="FFFFFF"/>
            <w:vAlign w:val="bottom"/>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145</w:t>
            </w:r>
          </w:p>
        </w:tc>
      </w:tr>
      <w:tr w:rsidR="006947ED" w:rsidRPr="009301D0" w:rsidTr="003F0BC5">
        <w:trPr>
          <w:trHeight w:val="20"/>
        </w:trPr>
        <w:tc>
          <w:tcPr>
            <w:tcW w:w="4608"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both"/>
              <w:rPr>
                <w:sz w:val="20"/>
                <w:szCs w:val="20"/>
              </w:rPr>
            </w:pPr>
            <w:r w:rsidRPr="00CD3BAA">
              <w:rPr>
                <w:sz w:val="20"/>
                <w:szCs w:val="20"/>
              </w:rPr>
              <w:t>на 100 га с.-х. угодий</w:t>
            </w:r>
          </w:p>
        </w:tc>
        <w:tc>
          <w:tcPr>
            <w:tcW w:w="1618" w:type="dxa"/>
            <w:shd w:val="clear" w:color="auto" w:fill="FFFFFF"/>
            <w:vAlign w:val="bottom"/>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2,9</w:t>
            </w:r>
          </w:p>
        </w:tc>
        <w:tc>
          <w:tcPr>
            <w:tcW w:w="1627" w:type="dxa"/>
            <w:shd w:val="clear" w:color="auto" w:fill="FFFFFF"/>
            <w:vAlign w:val="bottom"/>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3</w:t>
            </w:r>
          </w:p>
        </w:tc>
        <w:tc>
          <w:tcPr>
            <w:tcW w:w="1568" w:type="dxa"/>
            <w:shd w:val="clear" w:color="auto" w:fill="FFFFFF"/>
            <w:vAlign w:val="bottom"/>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3</w:t>
            </w:r>
          </w:p>
        </w:tc>
      </w:tr>
      <w:tr w:rsidR="006947ED" w:rsidRPr="009301D0" w:rsidTr="003F0BC5">
        <w:trPr>
          <w:trHeight w:val="20"/>
        </w:trPr>
        <w:tc>
          <w:tcPr>
            <w:tcW w:w="4608"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both"/>
              <w:rPr>
                <w:sz w:val="20"/>
                <w:szCs w:val="20"/>
              </w:rPr>
            </w:pPr>
            <w:r w:rsidRPr="00CD3BAA">
              <w:rPr>
                <w:sz w:val="20"/>
                <w:szCs w:val="20"/>
              </w:rPr>
              <w:t>на 100 га пашни</w:t>
            </w:r>
          </w:p>
        </w:tc>
        <w:tc>
          <w:tcPr>
            <w:tcW w:w="1618" w:type="dxa"/>
            <w:shd w:val="clear" w:color="auto" w:fill="FFFFFF"/>
            <w:vAlign w:val="bottom"/>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3,3</w:t>
            </w:r>
          </w:p>
        </w:tc>
        <w:tc>
          <w:tcPr>
            <w:tcW w:w="1627" w:type="dxa"/>
            <w:shd w:val="clear" w:color="auto" w:fill="FFFFFF"/>
            <w:vAlign w:val="bottom"/>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3,5</w:t>
            </w:r>
          </w:p>
        </w:tc>
        <w:tc>
          <w:tcPr>
            <w:tcW w:w="1568" w:type="dxa"/>
            <w:shd w:val="clear" w:color="auto" w:fill="FFFFFF"/>
            <w:vAlign w:val="bottom"/>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3,5</w:t>
            </w:r>
          </w:p>
        </w:tc>
      </w:tr>
    </w:tbl>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 xml:space="preserve">Наличие и обеспеченность трудовыми ресурсами на 100 га. с.-х. угодий с2007 по 2009 год составляет 3 человека. Это говорит об увеличении затрат в течении нескольких лет на с.-х. землях ООО </w:t>
      </w:r>
      <w:r w:rsidR="00E44ABD">
        <w:rPr>
          <w:sz w:val="28"/>
          <w:szCs w:val="28"/>
        </w:rPr>
        <w:t>"</w:t>
      </w:r>
      <w:r w:rsidRPr="009301D0">
        <w:rPr>
          <w:sz w:val="28"/>
          <w:szCs w:val="28"/>
        </w:rPr>
        <w:t>Рассвет</w:t>
      </w:r>
      <w:r w:rsidR="00E44ABD">
        <w:rPr>
          <w:sz w:val="28"/>
          <w:szCs w:val="28"/>
        </w:rPr>
        <w:t>"</w:t>
      </w:r>
      <w:r w:rsidRPr="009301D0">
        <w:rPr>
          <w:sz w:val="28"/>
          <w:szCs w:val="28"/>
        </w:rPr>
        <w:t>. В связи с уменьшением площади сельхоз угодий, которыми располагает хозяйство, снизилась потребность в трудовых ресурсах.</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 xml:space="preserve">Также целесообразно рассмотреть экономическую эффективность использования трудовых ресурсов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(таблица 11).</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CD3BAA" w:rsidRDefault="006947ED" w:rsidP="00CD3BAA">
      <w:pPr>
        <w:widowControl w:val="0"/>
        <w:shd w:val="clear" w:color="auto" w:fill="FFFFFF"/>
        <w:tabs>
          <w:tab w:val="left" w:pos="966"/>
        </w:tabs>
        <w:autoSpaceDE w:val="0"/>
        <w:autoSpaceDN w:val="0"/>
        <w:adjustRightInd w:val="0"/>
        <w:spacing w:line="360" w:lineRule="auto"/>
        <w:ind w:firstLine="709"/>
        <w:jc w:val="right"/>
        <w:rPr>
          <w:sz w:val="28"/>
          <w:szCs w:val="28"/>
        </w:rPr>
      </w:pPr>
      <w:r w:rsidRPr="009301D0">
        <w:rPr>
          <w:sz w:val="28"/>
          <w:szCs w:val="28"/>
        </w:rPr>
        <w:t>Таблица 11</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Экономическая эффективность использования трудовых ресурсов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10"/>
        <w:gridCol w:w="1315"/>
        <w:gridCol w:w="1325"/>
        <w:gridCol w:w="1325"/>
        <w:gridCol w:w="1704"/>
      </w:tblGrid>
      <w:tr w:rsidR="006947ED" w:rsidRPr="009301D0" w:rsidTr="00CD3BAA">
        <w:trPr>
          <w:trHeight w:val="20"/>
        </w:trPr>
        <w:tc>
          <w:tcPr>
            <w:tcW w:w="3710" w:type="dxa"/>
            <w:vMerge w:val="restart"/>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both"/>
              <w:rPr>
                <w:sz w:val="20"/>
                <w:szCs w:val="20"/>
              </w:rPr>
            </w:pPr>
            <w:r w:rsidRPr="00CD3BAA">
              <w:rPr>
                <w:sz w:val="20"/>
                <w:szCs w:val="20"/>
              </w:rPr>
              <w:t>Наименование показателя</w:t>
            </w:r>
          </w:p>
        </w:tc>
        <w:tc>
          <w:tcPr>
            <w:tcW w:w="3965" w:type="dxa"/>
            <w:gridSpan w:val="3"/>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Годы</w:t>
            </w:r>
          </w:p>
        </w:tc>
        <w:tc>
          <w:tcPr>
            <w:tcW w:w="1704" w:type="dxa"/>
            <w:vMerge w:val="restart"/>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2007 г. в % к</w:t>
            </w:r>
          </w:p>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2009 г.</w:t>
            </w:r>
          </w:p>
        </w:tc>
      </w:tr>
      <w:tr w:rsidR="006947ED" w:rsidRPr="009301D0" w:rsidTr="00CD3BAA">
        <w:trPr>
          <w:trHeight w:val="20"/>
        </w:trPr>
        <w:tc>
          <w:tcPr>
            <w:tcW w:w="3710" w:type="dxa"/>
            <w:shd w:val="clear" w:color="auto" w:fill="FFFFFF"/>
            <w:vAlign w:val="center"/>
          </w:tcPr>
          <w:p w:rsidR="006947ED" w:rsidRPr="00CD3BAA" w:rsidRDefault="006947ED" w:rsidP="00CD3BAA">
            <w:pPr>
              <w:widowControl w:val="0"/>
              <w:tabs>
                <w:tab w:val="left" w:pos="966"/>
              </w:tabs>
              <w:autoSpaceDE w:val="0"/>
              <w:autoSpaceDN w:val="0"/>
              <w:adjustRightInd w:val="0"/>
              <w:spacing w:line="360" w:lineRule="auto"/>
              <w:jc w:val="both"/>
              <w:rPr>
                <w:sz w:val="20"/>
                <w:szCs w:val="20"/>
              </w:rPr>
            </w:pPr>
          </w:p>
        </w:tc>
        <w:tc>
          <w:tcPr>
            <w:tcW w:w="1315"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2007</w:t>
            </w:r>
          </w:p>
        </w:tc>
        <w:tc>
          <w:tcPr>
            <w:tcW w:w="1325"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2008</w:t>
            </w:r>
          </w:p>
        </w:tc>
        <w:tc>
          <w:tcPr>
            <w:tcW w:w="1325"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2009</w:t>
            </w:r>
          </w:p>
        </w:tc>
        <w:tc>
          <w:tcPr>
            <w:tcW w:w="1704" w:type="dxa"/>
            <w:vMerge/>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p>
        </w:tc>
      </w:tr>
      <w:tr w:rsidR="006947ED" w:rsidRPr="009301D0" w:rsidTr="00CD3BAA">
        <w:trPr>
          <w:trHeight w:val="20"/>
        </w:trPr>
        <w:tc>
          <w:tcPr>
            <w:tcW w:w="3710"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both"/>
              <w:rPr>
                <w:sz w:val="20"/>
                <w:szCs w:val="20"/>
              </w:rPr>
            </w:pPr>
            <w:r w:rsidRPr="00CD3BAA">
              <w:rPr>
                <w:sz w:val="20"/>
                <w:szCs w:val="20"/>
              </w:rPr>
              <w:t>Произведено в расчете на 1 среднегодового работника, тыс. руб.:</w:t>
            </w:r>
          </w:p>
          <w:p w:rsidR="006947ED" w:rsidRPr="00CD3BAA" w:rsidRDefault="006947ED" w:rsidP="00CD3BAA">
            <w:pPr>
              <w:widowControl w:val="0"/>
              <w:shd w:val="clear" w:color="auto" w:fill="FFFFFF"/>
              <w:tabs>
                <w:tab w:val="left" w:pos="966"/>
              </w:tabs>
              <w:autoSpaceDE w:val="0"/>
              <w:autoSpaceDN w:val="0"/>
              <w:adjustRightInd w:val="0"/>
              <w:spacing w:line="360" w:lineRule="auto"/>
              <w:jc w:val="both"/>
              <w:rPr>
                <w:sz w:val="20"/>
                <w:szCs w:val="20"/>
              </w:rPr>
            </w:pPr>
            <w:r w:rsidRPr="00CD3BAA">
              <w:rPr>
                <w:sz w:val="20"/>
                <w:szCs w:val="20"/>
              </w:rPr>
              <w:t>выручки от продажи</w:t>
            </w:r>
          </w:p>
        </w:tc>
        <w:tc>
          <w:tcPr>
            <w:tcW w:w="1315"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329</w:t>
            </w:r>
          </w:p>
        </w:tc>
        <w:tc>
          <w:tcPr>
            <w:tcW w:w="1325"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445</w:t>
            </w:r>
          </w:p>
        </w:tc>
        <w:tc>
          <w:tcPr>
            <w:tcW w:w="1325"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387</w:t>
            </w:r>
          </w:p>
        </w:tc>
        <w:tc>
          <w:tcPr>
            <w:tcW w:w="1704"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118</w:t>
            </w:r>
          </w:p>
        </w:tc>
      </w:tr>
      <w:tr w:rsidR="006947ED" w:rsidRPr="009301D0" w:rsidTr="00CD3BAA">
        <w:trPr>
          <w:trHeight w:val="20"/>
        </w:trPr>
        <w:tc>
          <w:tcPr>
            <w:tcW w:w="3710"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both"/>
              <w:rPr>
                <w:sz w:val="20"/>
                <w:szCs w:val="20"/>
              </w:rPr>
            </w:pPr>
            <w:r w:rsidRPr="00CD3BAA">
              <w:rPr>
                <w:sz w:val="20"/>
                <w:szCs w:val="20"/>
              </w:rPr>
              <w:t>прибыли (+)</w:t>
            </w:r>
          </w:p>
        </w:tc>
        <w:tc>
          <w:tcPr>
            <w:tcW w:w="1315"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117</w:t>
            </w:r>
          </w:p>
        </w:tc>
        <w:tc>
          <w:tcPr>
            <w:tcW w:w="1325"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60</w:t>
            </w:r>
          </w:p>
        </w:tc>
        <w:tc>
          <w:tcPr>
            <w:tcW w:w="1325"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71</w:t>
            </w:r>
          </w:p>
        </w:tc>
        <w:tc>
          <w:tcPr>
            <w:tcW w:w="1704" w:type="dxa"/>
            <w:shd w:val="clear" w:color="auto" w:fill="FFFFFF"/>
            <w:vAlign w:val="center"/>
          </w:tcPr>
          <w:p w:rsidR="006947ED" w:rsidRPr="00CD3BAA" w:rsidRDefault="006947ED" w:rsidP="00CD3BAA">
            <w:pPr>
              <w:widowControl w:val="0"/>
              <w:shd w:val="clear" w:color="auto" w:fill="FFFFFF"/>
              <w:tabs>
                <w:tab w:val="left" w:pos="966"/>
              </w:tabs>
              <w:autoSpaceDE w:val="0"/>
              <w:autoSpaceDN w:val="0"/>
              <w:adjustRightInd w:val="0"/>
              <w:spacing w:line="360" w:lineRule="auto"/>
              <w:jc w:val="center"/>
              <w:rPr>
                <w:sz w:val="20"/>
                <w:szCs w:val="20"/>
              </w:rPr>
            </w:pPr>
            <w:r w:rsidRPr="00CD3BAA">
              <w:rPr>
                <w:sz w:val="20"/>
                <w:szCs w:val="20"/>
              </w:rPr>
              <w:t>61</w:t>
            </w:r>
          </w:p>
        </w:tc>
      </w:tr>
    </w:tbl>
    <w:p w:rsidR="006947ED" w:rsidRPr="009301D0" w:rsidRDefault="006947ED" w:rsidP="009301D0">
      <w:pPr>
        <w:widowControl w:val="0"/>
        <w:tabs>
          <w:tab w:val="left" w:pos="966"/>
        </w:tabs>
        <w:autoSpaceDE w:val="0"/>
        <w:autoSpaceDN w:val="0"/>
        <w:adjustRightInd w:val="0"/>
        <w:spacing w:line="360" w:lineRule="auto"/>
        <w:ind w:firstLine="709"/>
        <w:jc w:val="both"/>
        <w:rPr>
          <w:sz w:val="28"/>
          <w:szCs w:val="28"/>
        </w:rPr>
      </w:pP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Производство в расчете на 1 среднегодового работника выручки на 116 тыс.руб. в 2008 году больше , чем в 2007 году . Это говорит об увеличении реализации продукции или повышении цен на нее, но в 2009 году происходит уменьшение по сравнению с 2008 годом на 58 тыс. руб.. Предприятие убытков не несло.</w:t>
      </w:r>
      <w:r w:rsidR="00E44ABD">
        <w:rPr>
          <w:sz w:val="28"/>
          <w:szCs w:val="28"/>
        </w:rPr>
        <w:t xml:space="preserve"> </w:t>
      </w:r>
      <w:r w:rsidRPr="009301D0">
        <w:rPr>
          <w:sz w:val="28"/>
          <w:szCs w:val="28"/>
        </w:rPr>
        <w:t xml:space="preserve">Далее произведем обобщающий анализ эффективности производственной деятельности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в таблице 12.</w:t>
      </w:r>
    </w:p>
    <w:p w:rsidR="00CD3BAA" w:rsidRDefault="00CD3BAA">
      <w:pPr>
        <w:spacing w:after="200" w:line="276" w:lineRule="auto"/>
        <w:rPr>
          <w:sz w:val="28"/>
          <w:szCs w:val="28"/>
        </w:rPr>
      </w:pPr>
      <w:r>
        <w:rPr>
          <w:sz w:val="28"/>
          <w:szCs w:val="28"/>
        </w:rPr>
        <w:br w:type="page"/>
      </w:r>
    </w:p>
    <w:p w:rsidR="00CD3BAA" w:rsidRDefault="006947ED" w:rsidP="00CD3BAA">
      <w:pPr>
        <w:widowControl w:val="0"/>
        <w:shd w:val="clear" w:color="auto" w:fill="FFFFFF"/>
        <w:tabs>
          <w:tab w:val="left" w:pos="966"/>
        </w:tabs>
        <w:autoSpaceDE w:val="0"/>
        <w:autoSpaceDN w:val="0"/>
        <w:adjustRightInd w:val="0"/>
        <w:spacing w:line="360" w:lineRule="auto"/>
        <w:ind w:firstLine="709"/>
        <w:jc w:val="right"/>
        <w:rPr>
          <w:sz w:val="28"/>
          <w:szCs w:val="28"/>
        </w:rPr>
      </w:pPr>
      <w:r w:rsidRPr="009301D0">
        <w:rPr>
          <w:sz w:val="28"/>
          <w:szCs w:val="28"/>
        </w:rPr>
        <w:t>Таблица 12</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Показатели экономической эффективности производства</w:t>
      </w:r>
    </w:p>
    <w:tbl>
      <w:tblPr>
        <w:tblW w:w="941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1039"/>
        <w:gridCol w:w="1040"/>
        <w:gridCol w:w="1040"/>
        <w:gridCol w:w="992"/>
        <w:gridCol w:w="992"/>
        <w:gridCol w:w="1894"/>
      </w:tblGrid>
      <w:tr w:rsidR="006947ED" w:rsidRPr="009301D0" w:rsidTr="00CD3BAA">
        <w:trPr>
          <w:trHeight w:val="20"/>
        </w:trPr>
        <w:tc>
          <w:tcPr>
            <w:tcW w:w="2420" w:type="dxa"/>
            <w:vMerge w:val="restart"/>
            <w:vAlign w:val="center"/>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Показатели</w:t>
            </w:r>
          </w:p>
        </w:tc>
        <w:tc>
          <w:tcPr>
            <w:tcW w:w="1039" w:type="dxa"/>
            <w:vMerge w:val="restart"/>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2007г.</w:t>
            </w:r>
          </w:p>
        </w:tc>
        <w:tc>
          <w:tcPr>
            <w:tcW w:w="1040" w:type="dxa"/>
            <w:vMerge w:val="restart"/>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2008г.</w:t>
            </w:r>
          </w:p>
        </w:tc>
        <w:tc>
          <w:tcPr>
            <w:tcW w:w="1040" w:type="dxa"/>
            <w:vMerge w:val="restart"/>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2009г.</w:t>
            </w:r>
          </w:p>
        </w:tc>
        <w:tc>
          <w:tcPr>
            <w:tcW w:w="1984" w:type="dxa"/>
            <w:gridSpan w:val="2"/>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2009 г. в % к</w:t>
            </w:r>
          </w:p>
        </w:tc>
        <w:tc>
          <w:tcPr>
            <w:tcW w:w="1894" w:type="dxa"/>
            <w:vMerge w:val="restart"/>
            <w:noWrap/>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Отклонение (+,-) 2009г. от 2007г.</w:t>
            </w:r>
          </w:p>
        </w:tc>
      </w:tr>
      <w:tr w:rsidR="006947ED" w:rsidRPr="009301D0" w:rsidTr="00CD3BAA">
        <w:trPr>
          <w:trHeight w:val="20"/>
        </w:trPr>
        <w:tc>
          <w:tcPr>
            <w:tcW w:w="2420" w:type="dxa"/>
            <w:vMerge/>
            <w:vAlign w:val="bottom"/>
            <w:hideMark/>
          </w:tcPr>
          <w:p w:rsidR="006947ED" w:rsidRPr="00CD3BAA" w:rsidRDefault="006947ED" w:rsidP="00CD3BAA">
            <w:pPr>
              <w:widowControl w:val="0"/>
              <w:tabs>
                <w:tab w:val="left" w:pos="966"/>
              </w:tabs>
              <w:spacing w:line="360" w:lineRule="auto"/>
              <w:ind w:firstLine="44"/>
              <w:jc w:val="both"/>
              <w:rPr>
                <w:sz w:val="20"/>
                <w:szCs w:val="20"/>
              </w:rPr>
            </w:pPr>
          </w:p>
        </w:tc>
        <w:tc>
          <w:tcPr>
            <w:tcW w:w="1039" w:type="dxa"/>
            <w:vMerge/>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1040" w:type="dxa"/>
            <w:vMerge/>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1040" w:type="dxa"/>
            <w:vMerge/>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992" w:type="dxa"/>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2007г.</w:t>
            </w:r>
          </w:p>
        </w:tc>
        <w:tc>
          <w:tcPr>
            <w:tcW w:w="992" w:type="dxa"/>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2008г.</w:t>
            </w:r>
          </w:p>
        </w:tc>
        <w:tc>
          <w:tcPr>
            <w:tcW w:w="1894" w:type="dxa"/>
            <w:vMerge/>
            <w:noWrap/>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r>
      <w:tr w:rsidR="006947ED" w:rsidRPr="009301D0" w:rsidTr="00CD3BAA">
        <w:trPr>
          <w:trHeight w:val="20"/>
        </w:trPr>
        <w:tc>
          <w:tcPr>
            <w:tcW w:w="2420" w:type="dxa"/>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Получено денежной выручки в расчете на:</w:t>
            </w:r>
          </w:p>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100 га сельхозугодий, тыс. руб.</w:t>
            </w:r>
          </w:p>
        </w:tc>
        <w:tc>
          <w:tcPr>
            <w:tcW w:w="1039"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1091,8</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1570,2</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1354,3</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124,0</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86,3</w:t>
            </w:r>
          </w:p>
        </w:tc>
        <w:tc>
          <w:tcPr>
            <w:tcW w:w="189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262,5</w:t>
            </w:r>
          </w:p>
        </w:tc>
      </w:tr>
      <w:tr w:rsidR="006947ED" w:rsidRPr="009301D0" w:rsidTr="00CD3BAA">
        <w:trPr>
          <w:trHeight w:val="20"/>
        </w:trPr>
        <w:tc>
          <w:tcPr>
            <w:tcW w:w="2420" w:type="dxa"/>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1 работника, тыс. руб.</w:t>
            </w:r>
          </w:p>
        </w:tc>
        <w:tc>
          <w:tcPr>
            <w:tcW w:w="1039"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329,1</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445,4</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386,8</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117,5</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86,8</w:t>
            </w:r>
          </w:p>
        </w:tc>
        <w:tc>
          <w:tcPr>
            <w:tcW w:w="189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57,7</w:t>
            </w:r>
          </w:p>
        </w:tc>
      </w:tr>
      <w:tr w:rsidR="006947ED" w:rsidRPr="009301D0" w:rsidTr="00CD3BAA">
        <w:trPr>
          <w:trHeight w:val="20"/>
        </w:trPr>
        <w:tc>
          <w:tcPr>
            <w:tcW w:w="2420" w:type="dxa"/>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100 руб. основных средств, руб.</w:t>
            </w:r>
          </w:p>
        </w:tc>
        <w:tc>
          <w:tcPr>
            <w:tcW w:w="1039"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106,9</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111,1</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89,2</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83,4</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80,3</w:t>
            </w:r>
          </w:p>
        </w:tc>
        <w:tc>
          <w:tcPr>
            <w:tcW w:w="189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-17,7</w:t>
            </w:r>
          </w:p>
        </w:tc>
      </w:tr>
      <w:tr w:rsidR="006947ED" w:rsidRPr="009301D0" w:rsidTr="00CD3BAA">
        <w:trPr>
          <w:trHeight w:val="20"/>
        </w:trPr>
        <w:tc>
          <w:tcPr>
            <w:tcW w:w="2420" w:type="dxa"/>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1 руб. оборотных средств, руб.</w:t>
            </w:r>
          </w:p>
        </w:tc>
        <w:tc>
          <w:tcPr>
            <w:tcW w:w="1039"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1,5</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1,6</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1,1</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76,4</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72,2</w:t>
            </w:r>
          </w:p>
        </w:tc>
        <w:tc>
          <w:tcPr>
            <w:tcW w:w="189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-0,4</w:t>
            </w:r>
          </w:p>
        </w:tc>
      </w:tr>
      <w:tr w:rsidR="006947ED" w:rsidRPr="009301D0" w:rsidTr="00CD3BAA">
        <w:trPr>
          <w:trHeight w:val="20"/>
        </w:trPr>
        <w:tc>
          <w:tcPr>
            <w:tcW w:w="2420" w:type="dxa"/>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Прибыль(+), убыток (-) от продаж всего, тыс. руб.</w:t>
            </w:r>
          </w:p>
        </w:tc>
        <w:tc>
          <w:tcPr>
            <w:tcW w:w="1039"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19185</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10484</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10856</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56,6</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103,5</w:t>
            </w:r>
          </w:p>
        </w:tc>
        <w:tc>
          <w:tcPr>
            <w:tcW w:w="189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-8329,0</w:t>
            </w:r>
          </w:p>
        </w:tc>
      </w:tr>
      <w:tr w:rsidR="006947ED" w:rsidRPr="009301D0" w:rsidTr="00CD3BAA">
        <w:trPr>
          <w:trHeight w:val="20"/>
        </w:trPr>
        <w:tc>
          <w:tcPr>
            <w:tcW w:w="2420" w:type="dxa"/>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в т. ч. на 100 га сельхозугодий</w:t>
            </w:r>
          </w:p>
        </w:tc>
        <w:tc>
          <w:tcPr>
            <w:tcW w:w="1039"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38,1</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16,1</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19,4</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50,8</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120,1</w:t>
            </w:r>
          </w:p>
        </w:tc>
        <w:tc>
          <w:tcPr>
            <w:tcW w:w="189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-18,7</w:t>
            </w:r>
          </w:p>
        </w:tc>
      </w:tr>
      <w:tr w:rsidR="006947ED" w:rsidRPr="009301D0" w:rsidTr="00CD3BAA">
        <w:trPr>
          <w:trHeight w:val="20"/>
        </w:trPr>
        <w:tc>
          <w:tcPr>
            <w:tcW w:w="2420" w:type="dxa"/>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1 работника</w:t>
            </w:r>
          </w:p>
        </w:tc>
        <w:tc>
          <w:tcPr>
            <w:tcW w:w="1039"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125,4</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71,8</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74,9</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59,7</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104,3</w:t>
            </w:r>
          </w:p>
        </w:tc>
        <w:tc>
          <w:tcPr>
            <w:tcW w:w="189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-50,5</w:t>
            </w:r>
          </w:p>
        </w:tc>
      </w:tr>
      <w:tr w:rsidR="006947ED" w:rsidRPr="009301D0" w:rsidTr="00CD3BAA">
        <w:trPr>
          <w:trHeight w:val="20"/>
        </w:trPr>
        <w:tc>
          <w:tcPr>
            <w:tcW w:w="2420" w:type="dxa"/>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100 руб. основных средств, руб.</w:t>
            </w:r>
          </w:p>
        </w:tc>
        <w:tc>
          <w:tcPr>
            <w:tcW w:w="1039"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40,7</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17,9</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17,3</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42,4</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96,4</w:t>
            </w:r>
          </w:p>
        </w:tc>
        <w:tc>
          <w:tcPr>
            <w:tcW w:w="189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-23,5</w:t>
            </w:r>
          </w:p>
        </w:tc>
      </w:tr>
      <w:tr w:rsidR="006947ED" w:rsidRPr="009301D0" w:rsidTr="00CD3BAA">
        <w:trPr>
          <w:trHeight w:val="20"/>
        </w:trPr>
        <w:tc>
          <w:tcPr>
            <w:tcW w:w="2420"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Рентабельность продаж, %</w:t>
            </w:r>
          </w:p>
        </w:tc>
        <w:tc>
          <w:tcPr>
            <w:tcW w:w="1039"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38,1</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16,1</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19,36</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х</w:t>
            </w:r>
          </w:p>
        </w:tc>
        <w:tc>
          <w:tcPr>
            <w:tcW w:w="992"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х</w:t>
            </w:r>
          </w:p>
        </w:tc>
        <w:tc>
          <w:tcPr>
            <w:tcW w:w="189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-18,74</w:t>
            </w:r>
          </w:p>
        </w:tc>
      </w:tr>
      <w:tr w:rsidR="006947ED" w:rsidRPr="009301D0" w:rsidTr="00CD3BAA">
        <w:trPr>
          <w:trHeight w:val="20"/>
        </w:trPr>
        <w:tc>
          <w:tcPr>
            <w:tcW w:w="2420"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Рентабельность продукции, %</w:t>
            </w:r>
          </w:p>
        </w:tc>
        <w:tc>
          <w:tcPr>
            <w:tcW w:w="1039"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61,5</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19,2</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24,0</w:t>
            </w:r>
          </w:p>
        </w:tc>
        <w:tc>
          <w:tcPr>
            <w:tcW w:w="992" w:type="dxa"/>
            <w:noWrap/>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х</w:t>
            </w:r>
          </w:p>
        </w:tc>
        <w:tc>
          <w:tcPr>
            <w:tcW w:w="992" w:type="dxa"/>
            <w:noWrap/>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х</w:t>
            </w:r>
          </w:p>
        </w:tc>
        <w:tc>
          <w:tcPr>
            <w:tcW w:w="1894" w:type="dxa"/>
            <w:noWrap/>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-37,55</w:t>
            </w:r>
          </w:p>
        </w:tc>
      </w:tr>
      <w:tr w:rsidR="006947ED" w:rsidRPr="009301D0" w:rsidTr="00CD3BAA">
        <w:trPr>
          <w:trHeight w:val="20"/>
        </w:trPr>
        <w:tc>
          <w:tcPr>
            <w:tcW w:w="2420"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Рентабельность собственного капитала, %</w:t>
            </w:r>
          </w:p>
        </w:tc>
        <w:tc>
          <w:tcPr>
            <w:tcW w:w="1039"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26,3</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10,9</w:t>
            </w:r>
          </w:p>
        </w:tc>
        <w:tc>
          <w:tcPr>
            <w:tcW w:w="104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10,9</w:t>
            </w:r>
          </w:p>
        </w:tc>
        <w:tc>
          <w:tcPr>
            <w:tcW w:w="992" w:type="dxa"/>
            <w:noWrap/>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х</w:t>
            </w:r>
          </w:p>
        </w:tc>
        <w:tc>
          <w:tcPr>
            <w:tcW w:w="992" w:type="dxa"/>
            <w:noWrap/>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х</w:t>
            </w:r>
          </w:p>
        </w:tc>
        <w:tc>
          <w:tcPr>
            <w:tcW w:w="1894" w:type="dxa"/>
            <w:noWrap/>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-15,39</w:t>
            </w:r>
          </w:p>
        </w:tc>
      </w:tr>
    </w:tbl>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Выручка от продаж предприятия за отчетный период выросла на 5728 тыс.</w:t>
      </w:r>
      <w:r w:rsidR="00CD3BAA">
        <w:rPr>
          <w:sz w:val="28"/>
          <w:szCs w:val="28"/>
        </w:rPr>
        <w:t xml:space="preserve"> </w:t>
      </w:r>
      <w:r w:rsidRPr="009301D0">
        <w:rPr>
          <w:sz w:val="28"/>
          <w:szCs w:val="28"/>
        </w:rPr>
        <w:t>руб. и на 100 га сельхозугодий ее рост составил 262 тыс.</w:t>
      </w:r>
      <w:r w:rsidR="00CD3BAA">
        <w:rPr>
          <w:sz w:val="28"/>
          <w:szCs w:val="28"/>
        </w:rPr>
        <w:t xml:space="preserve"> </w:t>
      </w:r>
      <w:r w:rsidRPr="009301D0">
        <w:rPr>
          <w:sz w:val="28"/>
          <w:szCs w:val="28"/>
        </w:rPr>
        <w:t xml:space="preserve">руб., но по отношению к 2008 году этот показатель сократился – на 13,7%. На 100 руб. основных и 1 руб. оборотных средств количество выручки 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уменьшается на протяжении всех трех лет, что является негативным моментом.</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Производственный финансовый отчет о результатах производственной деятельности показал, что прибыль от продаж в 2009 году снизилась по сравнению с 2007 годом на 8329 тыс. руб. или на 44,4%. Но по сравнению с 2008 годом она немного увеличилась -</w:t>
      </w:r>
      <w:r w:rsidR="009301D0">
        <w:rPr>
          <w:sz w:val="28"/>
          <w:szCs w:val="28"/>
        </w:rPr>
        <w:t xml:space="preserve"> </w:t>
      </w:r>
      <w:r w:rsidRPr="009301D0">
        <w:rPr>
          <w:sz w:val="28"/>
          <w:szCs w:val="28"/>
        </w:rPr>
        <w:t>на 3,5%. При этом на 100 руб. основных средств за этот период прибыль от продаж сохраняет тенденцию к сокращению на 3,6%.</w:t>
      </w:r>
    </w:p>
    <w:p w:rsidR="006947ED"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Это повлияло и на показатели рентабельности хозяйства, которые к концу 2009 года по сравнению с 2007 годом значительно сокращаются (рисунок 1).</w:t>
      </w:r>
    </w:p>
    <w:p w:rsidR="00CD3BAA" w:rsidRPr="009301D0" w:rsidRDefault="00CD3BAA"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6947ED" w:rsidRPr="009301D0" w:rsidRDefault="00EB2106"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Pr>
          <w:noProof/>
          <w:sz w:val="28"/>
          <w:szCs w:val="28"/>
        </w:rPr>
        <w:pict>
          <v:shape id="Рисунок 14" o:spid="_x0000_i1038" type="#_x0000_t75" style="width:361.5pt;height:201pt;visibility:visible">
            <v:imagedata r:id="rId18" o:title=""/>
          </v:shape>
        </w:pic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r w:rsidRPr="009301D0">
        <w:rPr>
          <w:sz w:val="28"/>
          <w:szCs w:val="28"/>
        </w:rPr>
        <w:t xml:space="preserve">Рисунок 1 – Динамика показателей эффективности производственной деятельности ООО </w:t>
      </w:r>
      <w:r w:rsidR="00E44ABD">
        <w:rPr>
          <w:sz w:val="28"/>
          <w:szCs w:val="28"/>
        </w:rPr>
        <w:t>"</w:t>
      </w:r>
      <w:r w:rsidRPr="009301D0">
        <w:rPr>
          <w:sz w:val="28"/>
          <w:szCs w:val="28"/>
        </w:rPr>
        <w:t>Рассвет</w:t>
      </w:r>
      <w:r w:rsidR="00E44ABD">
        <w:rPr>
          <w:sz w:val="28"/>
          <w:szCs w:val="28"/>
        </w:rPr>
        <w:t>"</w:t>
      </w:r>
    </w:p>
    <w:p w:rsidR="006947ED" w:rsidRPr="009301D0" w:rsidRDefault="006947ED" w:rsidP="009301D0">
      <w:pPr>
        <w:widowControl w:val="0"/>
        <w:shd w:val="clear" w:color="auto" w:fill="FFFFFF"/>
        <w:tabs>
          <w:tab w:val="left" w:pos="966"/>
        </w:tabs>
        <w:autoSpaceDE w:val="0"/>
        <w:autoSpaceDN w:val="0"/>
        <w:adjustRightInd w:val="0"/>
        <w:spacing w:line="360" w:lineRule="auto"/>
        <w:ind w:firstLine="709"/>
        <w:jc w:val="both"/>
        <w:rPr>
          <w:sz w:val="28"/>
          <w:szCs w:val="28"/>
        </w:rPr>
      </w:pPr>
    </w:p>
    <w:p w:rsidR="006947ED" w:rsidRPr="009301D0" w:rsidRDefault="006947ED" w:rsidP="009301D0">
      <w:pPr>
        <w:widowControl w:val="0"/>
        <w:shd w:val="clear" w:color="auto" w:fill="FFFFFF"/>
        <w:tabs>
          <w:tab w:val="left" w:pos="966"/>
        </w:tabs>
        <w:spacing w:line="360" w:lineRule="auto"/>
        <w:ind w:firstLine="709"/>
        <w:jc w:val="both"/>
        <w:rPr>
          <w:bCs/>
          <w:sz w:val="28"/>
          <w:szCs w:val="28"/>
        </w:rPr>
      </w:pPr>
      <w:r w:rsidRPr="009301D0">
        <w:rPr>
          <w:bCs/>
          <w:sz w:val="28"/>
          <w:szCs w:val="28"/>
        </w:rPr>
        <w:t xml:space="preserve">Получение большего количества необходимой продукции с каждого гектара земли, с каждой головы скота при наименьших затратах трудовых и материальных ресурсов означает экономическая эффективность. Применительно к ООО </w:t>
      </w:r>
      <w:r w:rsidR="00E44ABD">
        <w:rPr>
          <w:bCs/>
          <w:sz w:val="28"/>
          <w:szCs w:val="28"/>
        </w:rPr>
        <w:t>"</w:t>
      </w:r>
      <w:r w:rsidRPr="009301D0">
        <w:rPr>
          <w:bCs/>
          <w:sz w:val="28"/>
          <w:szCs w:val="28"/>
        </w:rPr>
        <w:t>Рассвет</w:t>
      </w:r>
      <w:r w:rsidR="00E44ABD">
        <w:rPr>
          <w:bCs/>
          <w:sz w:val="28"/>
          <w:szCs w:val="28"/>
        </w:rPr>
        <w:t>"</w:t>
      </w:r>
      <w:r w:rsidRPr="009301D0">
        <w:rPr>
          <w:bCs/>
          <w:sz w:val="28"/>
          <w:szCs w:val="28"/>
        </w:rPr>
        <w:t xml:space="preserve"> можно сказать, что экономическая эффективность хозяйства находится на достаточно высоком уровне,</w:t>
      </w:r>
      <w:r w:rsidR="009301D0">
        <w:rPr>
          <w:bCs/>
          <w:sz w:val="28"/>
          <w:szCs w:val="28"/>
        </w:rPr>
        <w:t xml:space="preserve"> </w:t>
      </w:r>
      <w:r w:rsidRPr="009301D0">
        <w:rPr>
          <w:bCs/>
          <w:sz w:val="28"/>
          <w:szCs w:val="28"/>
        </w:rPr>
        <w:t>не смотря на уменьшение некоторых показателей.</w:t>
      </w:r>
    </w:p>
    <w:p w:rsidR="00E44ABD" w:rsidRDefault="00E44ABD">
      <w:pPr>
        <w:spacing w:after="200" w:line="276" w:lineRule="auto"/>
        <w:rPr>
          <w:sz w:val="28"/>
          <w:szCs w:val="28"/>
        </w:rPr>
      </w:pPr>
    </w:p>
    <w:p w:rsidR="00CD3BAA" w:rsidRDefault="00CD3BAA">
      <w:pPr>
        <w:spacing w:after="200" w:line="276" w:lineRule="auto"/>
        <w:rPr>
          <w:sz w:val="28"/>
          <w:szCs w:val="28"/>
        </w:rPr>
      </w:pPr>
      <w:r>
        <w:rPr>
          <w:sz w:val="28"/>
          <w:szCs w:val="28"/>
        </w:rPr>
        <w:br w:type="page"/>
      </w:r>
    </w:p>
    <w:p w:rsidR="006947ED" w:rsidRPr="009301D0" w:rsidRDefault="006947ED" w:rsidP="009301D0">
      <w:pPr>
        <w:widowControl w:val="0"/>
        <w:shd w:val="clear" w:color="auto" w:fill="FFFFFF"/>
        <w:tabs>
          <w:tab w:val="left" w:pos="966"/>
        </w:tabs>
        <w:spacing w:line="360" w:lineRule="auto"/>
        <w:ind w:firstLine="709"/>
        <w:jc w:val="both"/>
        <w:rPr>
          <w:b/>
          <w:bCs/>
          <w:sz w:val="28"/>
          <w:szCs w:val="28"/>
        </w:rPr>
      </w:pPr>
      <w:r w:rsidRPr="009301D0">
        <w:rPr>
          <w:b/>
          <w:bCs/>
          <w:sz w:val="28"/>
          <w:szCs w:val="28"/>
        </w:rPr>
        <w:t>3</w:t>
      </w:r>
      <w:r w:rsidR="00CD3BAA">
        <w:rPr>
          <w:b/>
          <w:bCs/>
          <w:sz w:val="28"/>
          <w:szCs w:val="28"/>
        </w:rPr>
        <w:t>.</w:t>
      </w:r>
      <w:r w:rsidR="009301D0">
        <w:rPr>
          <w:b/>
          <w:bCs/>
          <w:sz w:val="28"/>
          <w:szCs w:val="28"/>
        </w:rPr>
        <w:t xml:space="preserve"> </w:t>
      </w:r>
      <w:r w:rsidRPr="009301D0">
        <w:rPr>
          <w:b/>
          <w:bCs/>
          <w:sz w:val="28"/>
          <w:szCs w:val="28"/>
        </w:rPr>
        <w:t xml:space="preserve">Анализ ликвидности и платежеспособности ООО </w:t>
      </w:r>
      <w:r w:rsidR="00E44ABD">
        <w:rPr>
          <w:b/>
          <w:bCs/>
          <w:sz w:val="28"/>
          <w:szCs w:val="28"/>
        </w:rPr>
        <w:t>"</w:t>
      </w:r>
      <w:r w:rsidRPr="009301D0">
        <w:rPr>
          <w:b/>
          <w:bCs/>
          <w:sz w:val="28"/>
          <w:szCs w:val="28"/>
        </w:rPr>
        <w:t>Рассвет</w:t>
      </w:r>
      <w:r w:rsidR="00E44ABD">
        <w:rPr>
          <w:b/>
          <w:bCs/>
          <w:sz w:val="28"/>
          <w:szCs w:val="28"/>
        </w:rPr>
        <w:t>"</w:t>
      </w:r>
      <w:r w:rsidRPr="009301D0">
        <w:rPr>
          <w:b/>
          <w:bCs/>
          <w:sz w:val="28"/>
          <w:szCs w:val="28"/>
        </w:rPr>
        <w:t xml:space="preserve"> Горшеченского района Курской области</w:t>
      </w:r>
    </w:p>
    <w:p w:rsidR="006947ED" w:rsidRPr="009301D0" w:rsidRDefault="006947ED" w:rsidP="009301D0">
      <w:pPr>
        <w:widowControl w:val="0"/>
        <w:shd w:val="clear" w:color="auto" w:fill="FFFFFF"/>
        <w:tabs>
          <w:tab w:val="left" w:pos="966"/>
        </w:tabs>
        <w:spacing w:line="360" w:lineRule="auto"/>
        <w:ind w:firstLine="709"/>
        <w:jc w:val="both"/>
        <w:rPr>
          <w:b/>
          <w:bCs/>
          <w:sz w:val="28"/>
          <w:szCs w:val="28"/>
        </w:rPr>
      </w:pPr>
    </w:p>
    <w:p w:rsidR="006947ED" w:rsidRPr="009301D0" w:rsidRDefault="006947ED" w:rsidP="009301D0">
      <w:pPr>
        <w:widowControl w:val="0"/>
        <w:shd w:val="clear" w:color="auto" w:fill="FFFFFF"/>
        <w:tabs>
          <w:tab w:val="left" w:pos="966"/>
        </w:tabs>
        <w:spacing w:line="360" w:lineRule="auto"/>
        <w:ind w:firstLine="709"/>
        <w:jc w:val="both"/>
        <w:rPr>
          <w:b/>
          <w:bCs/>
          <w:sz w:val="28"/>
          <w:szCs w:val="28"/>
        </w:rPr>
      </w:pPr>
      <w:r w:rsidRPr="009301D0">
        <w:rPr>
          <w:b/>
          <w:bCs/>
          <w:sz w:val="28"/>
          <w:szCs w:val="28"/>
        </w:rPr>
        <w:t>3.1 Оценка финансового состояния и ликвидности баланса</w:t>
      </w:r>
      <w:r w:rsidR="009301D0">
        <w:rPr>
          <w:b/>
          <w:bCs/>
          <w:sz w:val="28"/>
          <w:szCs w:val="28"/>
        </w:rPr>
        <w:t xml:space="preserve"> </w:t>
      </w:r>
      <w:r w:rsidRPr="009301D0">
        <w:rPr>
          <w:b/>
          <w:bCs/>
          <w:sz w:val="28"/>
          <w:szCs w:val="28"/>
        </w:rPr>
        <w:t>предприятия</w:t>
      </w:r>
    </w:p>
    <w:p w:rsidR="006947ED" w:rsidRPr="009301D0" w:rsidRDefault="006947ED" w:rsidP="009301D0">
      <w:pPr>
        <w:widowControl w:val="0"/>
        <w:shd w:val="clear" w:color="auto" w:fill="FFFFFF"/>
        <w:tabs>
          <w:tab w:val="left" w:pos="966"/>
        </w:tabs>
        <w:spacing w:line="360" w:lineRule="auto"/>
        <w:ind w:firstLine="709"/>
        <w:jc w:val="both"/>
        <w:rPr>
          <w:b/>
          <w:bCs/>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Цель любого предприятия — извлечение максимально возможной величины прибыли в процессе осуществления им производственной деятельности. Таким образом, всякая деятельность хозяйства направлена на финансовый результат. Проанализируем основные показатели формирования финансовых результатов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(таблица 13).</w:t>
      </w:r>
    </w:p>
    <w:p w:rsidR="006947ED" w:rsidRPr="009301D0" w:rsidRDefault="006947ED" w:rsidP="009301D0">
      <w:pPr>
        <w:widowControl w:val="0"/>
        <w:tabs>
          <w:tab w:val="left" w:pos="966"/>
        </w:tabs>
        <w:spacing w:line="360" w:lineRule="auto"/>
        <w:ind w:firstLine="709"/>
        <w:jc w:val="both"/>
        <w:rPr>
          <w:sz w:val="28"/>
          <w:szCs w:val="28"/>
        </w:rPr>
      </w:pPr>
    </w:p>
    <w:p w:rsidR="00CD3BAA" w:rsidRDefault="006947ED" w:rsidP="00CD3BAA">
      <w:pPr>
        <w:widowControl w:val="0"/>
        <w:tabs>
          <w:tab w:val="left" w:pos="966"/>
        </w:tabs>
        <w:spacing w:line="360" w:lineRule="auto"/>
        <w:ind w:firstLine="709"/>
        <w:jc w:val="right"/>
        <w:rPr>
          <w:sz w:val="28"/>
          <w:szCs w:val="28"/>
        </w:rPr>
      </w:pPr>
      <w:r w:rsidRPr="009301D0">
        <w:rPr>
          <w:sz w:val="28"/>
          <w:szCs w:val="28"/>
        </w:rPr>
        <w:t>Таблица 13</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Показатели формирования финансовых результатов в ООО </w:t>
      </w:r>
      <w:r w:rsidR="00E44ABD">
        <w:rPr>
          <w:sz w:val="28"/>
          <w:szCs w:val="28"/>
        </w:rPr>
        <w:t>"</w:t>
      </w:r>
      <w:r w:rsidRPr="009301D0">
        <w:rPr>
          <w:sz w:val="28"/>
          <w:szCs w:val="28"/>
        </w:rPr>
        <w:t>Рассвет</w:t>
      </w:r>
      <w:r w:rsidR="00E44ABD">
        <w:rPr>
          <w:sz w:val="28"/>
          <w:szCs w:val="28"/>
        </w:rPr>
        <w:t>"</w:t>
      </w:r>
      <w:r w:rsidR="00CD3BAA">
        <w:rPr>
          <w:sz w:val="28"/>
          <w:szCs w:val="28"/>
        </w:rPr>
        <w:t xml:space="preserve"> </w:t>
      </w:r>
      <w:r w:rsidRPr="009301D0">
        <w:rPr>
          <w:sz w:val="28"/>
          <w:szCs w:val="28"/>
        </w:rPr>
        <w:t>В тысячах рублей</w:t>
      </w:r>
    </w:p>
    <w:tbl>
      <w:tblPr>
        <w:tblW w:w="9445" w:type="dxa"/>
        <w:tblInd w:w="98" w:type="dxa"/>
        <w:tblLayout w:type="fixed"/>
        <w:tblLook w:val="04A0" w:firstRow="1" w:lastRow="0" w:firstColumn="1" w:lastColumn="0" w:noHBand="0" w:noVBand="1"/>
      </w:tblPr>
      <w:tblGrid>
        <w:gridCol w:w="3838"/>
        <w:gridCol w:w="1017"/>
        <w:gridCol w:w="1017"/>
        <w:gridCol w:w="1017"/>
        <w:gridCol w:w="1300"/>
        <w:gridCol w:w="1256"/>
      </w:tblGrid>
      <w:tr w:rsidR="006947ED" w:rsidRPr="009301D0" w:rsidTr="00CD3BAA">
        <w:trPr>
          <w:trHeight w:val="20"/>
        </w:trPr>
        <w:tc>
          <w:tcPr>
            <w:tcW w:w="3838" w:type="dxa"/>
            <w:vMerge w:val="restart"/>
            <w:tcBorders>
              <w:top w:val="single" w:sz="8" w:space="0" w:color="auto"/>
              <w:left w:val="single" w:sz="8" w:space="0" w:color="auto"/>
              <w:bottom w:val="single" w:sz="8" w:space="0" w:color="000000"/>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Наименование показателя</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2007г.</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2008г.</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2009г.</w:t>
            </w:r>
          </w:p>
        </w:tc>
        <w:tc>
          <w:tcPr>
            <w:tcW w:w="2556" w:type="dxa"/>
            <w:gridSpan w:val="2"/>
            <w:tcBorders>
              <w:top w:val="single" w:sz="8" w:space="0" w:color="auto"/>
              <w:left w:val="nil"/>
              <w:bottom w:val="single" w:sz="8" w:space="0" w:color="auto"/>
              <w:right w:val="single" w:sz="8" w:space="0" w:color="000000"/>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Отклонение 2009г. к 2007г.</w:t>
            </w:r>
          </w:p>
        </w:tc>
      </w:tr>
      <w:tr w:rsidR="006947ED" w:rsidRPr="009301D0" w:rsidTr="00CD3BAA">
        <w:trPr>
          <w:trHeight w:val="20"/>
        </w:trPr>
        <w:tc>
          <w:tcPr>
            <w:tcW w:w="3838" w:type="dxa"/>
            <w:vMerge/>
            <w:tcBorders>
              <w:top w:val="single" w:sz="8" w:space="0" w:color="auto"/>
              <w:left w:val="single" w:sz="8" w:space="0" w:color="auto"/>
              <w:bottom w:val="single" w:sz="8" w:space="0" w:color="000000"/>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p>
        </w:tc>
        <w:tc>
          <w:tcPr>
            <w:tcW w:w="1300"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w:t>
            </w:r>
          </w:p>
        </w:tc>
        <w:tc>
          <w:tcPr>
            <w:tcW w:w="1256"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w:t>
            </w:r>
          </w:p>
        </w:tc>
      </w:tr>
      <w:tr w:rsidR="006947ED" w:rsidRPr="009301D0" w:rsidTr="00CD3BAA">
        <w:trPr>
          <w:trHeight w:val="20"/>
        </w:trPr>
        <w:tc>
          <w:tcPr>
            <w:tcW w:w="3838" w:type="dxa"/>
            <w:tcBorders>
              <w:top w:val="nil"/>
              <w:left w:val="single" w:sz="8" w:space="0" w:color="auto"/>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Выручка от продаж</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50355</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65022</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56083</w:t>
            </w:r>
          </w:p>
        </w:tc>
        <w:tc>
          <w:tcPr>
            <w:tcW w:w="1300"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5728,0</w:t>
            </w:r>
          </w:p>
        </w:tc>
        <w:tc>
          <w:tcPr>
            <w:tcW w:w="1256"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111,4</w:t>
            </w:r>
          </w:p>
        </w:tc>
      </w:tr>
      <w:tr w:rsidR="006947ED" w:rsidRPr="009301D0" w:rsidTr="00CD3BAA">
        <w:trPr>
          <w:trHeight w:val="20"/>
        </w:trPr>
        <w:tc>
          <w:tcPr>
            <w:tcW w:w="3838" w:type="dxa"/>
            <w:tcBorders>
              <w:top w:val="nil"/>
              <w:left w:val="single" w:sz="8" w:space="0" w:color="auto"/>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Себестоимость реализации с учетом коммерческих и административных расходов</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31170</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54538</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45227</w:t>
            </w:r>
          </w:p>
        </w:tc>
        <w:tc>
          <w:tcPr>
            <w:tcW w:w="1300"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14057</w:t>
            </w:r>
          </w:p>
        </w:tc>
        <w:tc>
          <w:tcPr>
            <w:tcW w:w="1256"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145,1</w:t>
            </w:r>
          </w:p>
        </w:tc>
      </w:tr>
      <w:tr w:rsidR="006947ED" w:rsidRPr="009301D0" w:rsidTr="00CD3BAA">
        <w:trPr>
          <w:trHeight w:val="20"/>
        </w:trPr>
        <w:tc>
          <w:tcPr>
            <w:tcW w:w="3838" w:type="dxa"/>
            <w:tcBorders>
              <w:top w:val="nil"/>
              <w:left w:val="single" w:sz="8" w:space="0" w:color="auto"/>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Прибыль от производственной деятельности (результат от реализации)</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19185</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10484</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10856</w:t>
            </w:r>
          </w:p>
        </w:tc>
        <w:tc>
          <w:tcPr>
            <w:tcW w:w="1300"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-8329</w:t>
            </w:r>
          </w:p>
        </w:tc>
        <w:tc>
          <w:tcPr>
            <w:tcW w:w="1256"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56,6</w:t>
            </w:r>
          </w:p>
        </w:tc>
      </w:tr>
      <w:tr w:rsidR="006947ED" w:rsidRPr="009301D0" w:rsidTr="00CD3BAA">
        <w:trPr>
          <w:trHeight w:val="20"/>
        </w:trPr>
        <w:tc>
          <w:tcPr>
            <w:tcW w:w="3838" w:type="dxa"/>
            <w:tcBorders>
              <w:top w:val="nil"/>
              <w:left w:val="single" w:sz="8" w:space="0" w:color="auto"/>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Прочие доходы</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2541</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7302</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5512</w:t>
            </w:r>
          </w:p>
        </w:tc>
        <w:tc>
          <w:tcPr>
            <w:tcW w:w="1300"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2971</w:t>
            </w:r>
          </w:p>
        </w:tc>
        <w:tc>
          <w:tcPr>
            <w:tcW w:w="1256"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216,9</w:t>
            </w:r>
          </w:p>
        </w:tc>
      </w:tr>
      <w:tr w:rsidR="006947ED" w:rsidRPr="009301D0" w:rsidTr="00CD3BAA">
        <w:trPr>
          <w:trHeight w:val="20"/>
        </w:trPr>
        <w:tc>
          <w:tcPr>
            <w:tcW w:w="3838" w:type="dxa"/>
            <w:tcBorders>
              <w:top w:val="nil"/>
              <w:left w:val="single" w:sz="8" w:space="0" w:color="auto"/>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Прочие расходы</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3864</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7019</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6457</w:t>
            </w:r>
          </w:p>
        </w:tc>
        <w:tc>
          <w:tcPr>
            <w:tcW w:w="1300"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2593</w:t>
            </w:r>
          </w:p>
        </w:tc>
        <w:tc>
          <w:tcPr>
            <w:tcW w:w="1256"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167,1</w:t>
            </w:r>
          </w:p>
        </w:tc>
      </w:tr>
      <w:tr w:rsidR="006947ED" w:rsidRPr="009301D0" w:rsidTr="00CD3BAA">
        <w:trPr>
          <w:trHeight w:val="20"/>
        </w:trPr>
        <w:tc>
          <w:tcPr>
            <w:tcW w:w="3838" w:type="dxa"/>
            <w:tcBorders>
              <w:top w:val="nil"/>
              <w:left w:val="single" w:sz="8" w:space="0" w:color="auto"/>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Прибыль (убыток) отчетного периода до налогообложения</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17862</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8815</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9911</w:t>
            </w:r>
          </w:p>
        </w:tc>
        <w:tc>
          <w:tcPr>
            <w:tcW w:w="1300"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-7951</w:t>
            </w:r>
          </w:p>
        </w:tc>
        <w:tc>
          <w:tcPr>
            <w:tcW w:w="1256"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55,5</w:t>
            </w:r>
          </w:p>
        </w:tc>
      </w:tr>
      <w:tr w:rsidR="006947ED" w:rsidRPr="009301D0" w:rsidTr="00CD3BAA">
        <w:trPr>
          <w:trHeight w:val="20"/>
        </w:trPr>
        <w:tc>
          <w:tcPr>
            <w:tcW w:w="3838" w:type="dxa"/>
            <w:tcBorders>
              <w:top w:val="nil"/>
              <w:left w:val="single" w:sz="8" w:space="0" w:color="auto"/>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Чистая прибыль (убыток)</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17862</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8815</w:t>
            </w:r>
          </w:p>
        </w:tc>
        <w:tc>
          <w:tcPr>
            <w:tcW w:w="1017"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9911</w:t>
            </w:r>
          </w:p>
        </w:tc>
        <w:tc>
          <w:tcPr>
            <w:tcW w:w="1300"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-7951</w:t>
            </w:r>
          </w:p>
        </w:tc>
        <w:tc>
          <w:tcPr>
            <w:tcW w:w="1256" w:type="dxa"/>
            <w:tcBorders>
              <w:top w:val="nil"/>
              <w:left w:val="nil"/>
              <w:bottom w:val="single" w:sz="8" w:space="0" w:color="auto"/>
              <w:right w:val="single" w:sz="8" w:space="0" w:color="auto"/>
            </w:tcBorders>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55,5</w:t>
            </w:r>
          </w:p>
        </w:tc>
      </w:tr>
    </w:tbl>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Из данных таблицы 13 видно, что за анализируемый период значительно увеличилась выручка от реализации продукции, что обусловлено увеличением реализованной продукции растениеводства почти в 1,5 раза. Также увеличилась себестоимость реализованной продукции на 14057 тысяч рублей, что вызвано ростом производственных затрат. По остальным показателям формирования финансовых результатов наблюдается сокращение. В частности чистая прибыль отчетного года уменьшилась на 7951 тысяч рублей. Несмотря на сокращение некоторых показателей следует отметить, что предприятие эффективно использует свои ресурсы, что в современных условиях кризиса и</w:t>
      </w:r>
      <w:r w:rsidR="009301D0">
        <w:rPr>
          <w:sz w:val="28"/>
          <w:szCs w:val="28"/>
        </w:rPr>
        <w:t xml:space="preserve"> </w:t>
      </w:r>
      <w:r w:rsidRPr="009301D0">
        <w:rPr>
          <w:sz w:val="28"/>
          <w:szCs w:val="28"/>
        </w:rPr>
        <w:t>жесткой конкуренции удается сделать далеко не каждому хозяйству.</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Оборотные средства на предприятии представлены производственными запасами, в т. ч. НДС, кредиторской задолженностью, денежными средствами и прочими оборотными активами. Их эффективное использование влияет на конечное финансовое состояние хозяйства (таблица 14).</w:t>
      </w:r>
    </w:p>
    <w:p w:rsidR="006947ED" w:rsidRPr="009301D0" w:rsidRDefault="006947ED" w:rsidP="009301D0">
      <w:pPr>
        <w:widowControl w:val="0"/>
        <w:tabs>
          <w:tab w:val="left" w:pos="966"/>
        </w:tabs>
        <w:spacing w:line="360" w:lineRule="auto"/>
        <w:ind w:firstLine="709"/>
        <w:jc w:val="both"/>
        <w:rPr>
          <w:sz w:val="28"/>
          <w:szCs w:val="28"/>
        </w:rPr>
      </w:pPr>
    </w:p>
    <w:p w:rsidR="00CD3BAA" w:rsidRDefault="006947ED" w:rsidP="00CD3BAA">
      <w:pPr>
        <w:pStyle w:val="ConsPlusNormal"/>
        <w:tabs>
          <w:tab w:val="left" w:pos="966"/>
        </w:tabs>
        <w:spacing w:line="360" w:lineRule="auto"/>
        <w:ind w:firstLine="709"/>
        <w:jc w:val="right"/>
        <w:rPr>
          <w:rFonts w:ascii="Times New Roman" w:hAnsi="Times New Roman" w:cs="Times New Roman"/>
          <w:sz w:val="28"/>
          <w:szCs w:val="28"/>
        </w:rPr>
      </w:pPr>
      <w:r w:rsidRPr="009301D0">
        <w:rPr>
          <w:rFonts w:ascii="Times New Roman" w:hAnsi="Times New Roman" w:cs="Times New Roman"/>
          <w:sz w:val="28"/>
          <w:szCs w:val="28"/>
        </w:rPr>
        <w:t>Таблица 14</w:t>
      </w:r>
    </w:p>
    <w:p w:rsidR="006947ED" w:rsidRPr="009301D0" w:rsidRDefault="006947ED" w:rsidP="009301D0">
      <w:pPr>
        <w:pStyle w:val="ConsPlusNormal"/>
        <w:tabs>
          <w:tab w:val="left" w:pos="966"/>
        </w:tabs>
        <w:spacing w:line="360" w:lineRule="auto"/>
        <w:ind w:firstLine="709"/>
        <w:jc w:val="both"/>
        <w:rPr>
          <w:rFonts w:ascii="Times New Roman" w:hAnsi="Times New Roman" w:cs="Times New Roman"/>
          <w:sz w:val="28"/>
          <w:szCs w:val="28"/>
        </w:rPr>
      </w:pPr>
      <w:r w:rsidRPr="009301D0">
        <w:rPr>
          <w:rFonts w:ascii="Times New Roman" w:hAnsi="Times New Roman" w:cs="Times New Roman"/>
          <w:sz w:val="28"/>
          <w:szCs w:val="28"/>
        </w:rPr>
        <w:t>Размер и структура имущества организации</w:t>
      </w:r>
      <w:r w:rsidR="00CD3BAA">
        <w:rPr>
          <w:rFonts w:ascii="Times New Roman" w:hAnsi="Times New Roman" w:cs="Times New Roman"/>
          <w:sz w:val="28"/>
          <w:szCs w:val="28"/>
        </w:rPr>
        <w:t xml:space="preserve"> </w:t>
      </w:r>
      <w:r w:rsidRPr="009301D0">
        <w:rPr>
          <w:rFonts w:ascii="Times New Roman" w:hAnsi="Times New Roman" w:cs="Times New Roman"/>
          <w:sz w:val="28"/>
          <w:szCs w:val="28"/>
        </w:rPr>
        <w:t>На конец года в тысячах рублей</w:t>
      </w:r>
    </w:p>
    <w:tbl>
      <w:tblPr>
        <w:tblW w:w="9445" w:type="dxa"/>
        <w:tblInd w:w="98" w:type="dxa"/>
        <w:tblLook w:val="04A0" w:firstRow="1" w:lastRow="0" w:firstColumn="1" w:lastColumn="0" w:noHBand="0" w:noVBand="1"/>
      </w:tblPr>
      <w:tblGrid>
        <w:gridCol w:w="3071"/>
        <w:gridCol w:w="1005"/>
        <w:gridCol w:w="1056"/>
        <w:gridCol w:w="1115"/>
        <w:gridCol w:w="1812"/>
        <w:gridCol w:w="1386"/>
      </w:tblGrid>
      <w:tr w:rsidR="006947ED" w:rsidRPr="00CD3BAA" w:rsidTr="00CD3BAA">
        <w:trPr>
          <w:trHeight w:val="20"/>
        </w:trPr>
        <w:tc>
          <w:tcPr>
            <w:tcW w:w="3071" w:type="dxa"/>
            <w:tcBorders>
              <w:top w:val="single" w:sz="8" w:space="0" w:color="auto"/>
              <w:left w:val="single" w:sz="8" w:space="0" w:color="auto"/>
              <w:bottom w:val="nil"/>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Наименование показателя</w:t>
            </w:r>
          </w:p>
        </w:tc>
        <w:tc>
          <w:tcPr>
            <w:tcW w:w="1005"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2007г.</w:t>
            </w:r>
          </w:p>
        </w:tc>
        <w:tc>
          <w:tcPr>
            <w:tcW w:w="1056"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2008г.</w:t>
            </w:r>
          </w:p>
        </w:tc>
        <w:tc>
          <w:tcPr>
            <w:tcW w:w="1115"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2009г.</w:t>
            </w:r>
          </w:p>
        </w:tc>
        <w:tc>
          <w:tcPr>
            <w:tcW w:w="1812" w:type="dxa"/>
            <w:tcBorders>
              <w:top w:val="single" w:sz="8" w:space="0" w:color="auto"/>
              <w:left w:val="nil"/>
              <w:bottom w:val="nil"/>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Отклонение 2009г. от 2007г.</w:t>
            </w:r>
          </w:p>
        </w:tc>
        <w:tc>
          <w:tcPr>
            <w:tcW w:w="1386" w:type="dxa"/>
            <w:tcBorders>
              <w:top w:val="single" w:sz="8" w:space="0" w:color="auto"/>
              <w:left w:val="nil"/>
              <w:bottom w:val="nil"/>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2009 г. в % к 2007 г.</w:t>
            </w:r>
          </w:p>
        </w:tc>
      </w:tr>
      <w:tr w:rsidR="006947ED" w:rsidRPr="00CD3BAA" w:rsidTr="00CD3BAA">
        <w:trPr>
          <w:trHeight w:val="20"/>
        </w:trPr>
        <w:tc>
          <w:tcPr>
            <w:tcW w:w="3071" w:type="dxa"/>
            <w:tcBorders>
              <w:top w:val="single" w:sz="8" w:space="0" w:color="auto"/>
              <w:left w:val="single" w:sz="8" w:space="0" w:color="auto"/>
              <w:bottom w:val="nil"/>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1</w:t>
            </w:r>
          </w:p>
        </w:tc>
        <w:tc>
          <w:tcPr>
            <w:tcW w:w="1005"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w:t>
            </w:r>
          </w:p>
        </w:tc>
        <w:tc>
          <w:tcPr>
            <w:tcW w:w="1056"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3</w:t>
            </w:r>
          </w:p>
        </w:tc>
        <w:tc>
          <w:tcPr>
            <w:tcW w:w="1115"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4</w:t>
            </w:r>
          </w:p>
        </w:tc>
        <w:tc>
          <w:tcPr>
            <w:tcW w:w="1812" w:type="dxa"/>
            <w:tcBorders>
              <w:top w:val="single" w:sz="8" w:space="0" w:color="auto"/>
              <w:left w:val="nil"/>
              <w:bottom w:val="nil"/>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w:t>
            </w:r>
          </w:p>
        </w:tc>
        <w:tc>
          <w:tcPr>
            <w:tcW w:w="1386" w:type="dxa"/>
            <w:tcBorders>
              <w:top w:val="single" w:sz="8" w:space="0" w:color="auto"/>
              <w:left w:val="nil"/>
              <w:bottom w:val="nil"/>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6</w:t>
            </w:r>
          </w:p>
        </w:tc>
      </w:tr>
      <w:tr w:rsidR="006947ED" w:rsidRPr="00CD3BAA" w:rsidTr="00CD3BAA">
        <w:trPr>
          <w:trHeight w:val="20"/>
        </w:trPr>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Имущество, всего тыс. руб., в том числе:</w:t>
            </w:r>
          </w:p>
        </w:tc>
        <w:tc>
          <w:tcPr>
            <w:tcW w:w="1005" w:type="dxa"/>
            <w:tcBorders>
              <w:top w:val="single" w:sz="4" w:space="0" w:color="auto"/>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93001</w:t>
            </w:r>
          </w:p>
        </w:tc>
        <w:tc>
          <w:tcPr>
            <w:tcW w:w="1056" w:type="dxa"/>
            <w:tcBorders>
              <w:top w:val="single" w:sz="4" w:space="0" w:color="auto"/>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106842</w:t>
            </w:r>
          </w:p>
        </w:tc>
        <w:tc>
          <w:tcPr>
            <w:tcW w:w="1115" w:type="dxa"/>
            <w:tcBorders>
              <w:top w:val="single" w:sz="4" w:space="0" w:color="auto"/>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122039</w:t>
            </w:r>
          </w:p>
        </w:tc>
        <w:tc>
          <w:tcPr>
            <w:tcW w:w="1812" w:type="dxa"/>
            <w:tcBorders>
              <w:top w:val="single" w:sz="4" w:space="0" w:color="auto"/>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29038</w:t>
            </w:r>
          </w:p>
        </w:tc>
        <w:tc>
          <w:tcPr>
            <w:tcW w:w="1386" w:type="dxa"/>
            <w:tcBorders>
              <w:top w:val="single" w:sz="4" w:space="0" w:color="auto"/>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131,2</w:t>
            </w:r>
          </w:p>
        </w:tc>
      </w:tr>
      <w:tr w:rsidR="006947ED" w:rsidRPr="00CD3BAA" w:rsidTr="00CD3BAA">
        <w:trPr>
          <w:trHeight w:val="20"/>
        </w:trPr>
        <w:tc>
          <w:tcPr>
            <w:tcW w:w="3071" w:type="dxa"/>
            <w:tcBorders>
              <w:top w:val="nil"/>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Внеоборотные активы</w:t>
            </w:r>
          </w:p>
        </w:tc>
        <w:tc>
          <w:tcPr>
            <w:tcW w:w="100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51703</w:t>
            </w:r>
          </w:p>
        </w:tc>
        <w:tc>
          <w:tcPr>
            <w:tcW w:w="105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65345</w:t>
            </w:r>
          </w:p>
        </w:tc>
        <w:tc>
          <w:tcPr>
            <w:tcW w:w="111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64573</w:t>
            </w:r>
          </w:p>
        </w:tc>
        <w:tc>
          <w:tcPr>
            <w:tcW w:w="1812"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12870</w:t>
            </w:r>
          </w:p>
        </w:tc>
        <w:tc>
          <w:tcPr>
            <w:tcW w:w="138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124,9</w:t>
            </w:r>
          </w:p>
        </w:tc>
      </w:tr>
      <w:tr w:rsidR="006947ED" w:rsidRPr="00CD3BAA" w:rsidTr="00CD3BAA">
        <w:trPr>
          <w:trHeight w:val="20"/>
        </w:trPr>
        <w:tc>
          <w:tcPr>
            <w:tcW w:w="3071" w:type="dxa"/>
            <w:tcBorders>
              <w:top w:val="nil"/>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в % к итогу имущества</w:t>
            </w:r>
          </w:p>
        </w:tc>
        <w:tc>
          <w:tcPr>
            <w:tcW w:w="100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55,6</w:t>
            </w:r>
          </w:p>
        </w:tc>
        <w:tc>
          <w:tcPr>
            <w:tcW w:w="105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61,2</w:t>
            </w:r>
          </w:p>
        </w:tc>
        <w:tc>
          <w:tcPr>
            <w:tcW w:w="111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52,9</w:t>
            </w:r>
          </w:p>
        </w:tc>
        <w:tc>
          <w:tcPr>
            <w:tcW w:w="1812"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-2,7</w:t>
            </w:r>
          </w:p>
        </w:tc>
        <w:tc>
          <w:tcPr>
            <w:tcW w:w="138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х</w:t>
            </w:r>
          </w:p>
        </w:tc>
      </w:tr>
      <w:tr w:rsidR="006947ED" w:rsidRPr="00CD3BAA" w:rsidTr="00CD3BAA">
        <w:trPr>
          <w:trHeight w:val="20"/>
        </w:trPr>
        <w:tc>
          <w:tcPr>
            <w:tcW w:w="3071" w:type="dxa"/>
            <w:tcBorders>
              <w:top w:val="single" w:sz="4" w:space="0" w:color="auto"/>
              <w:left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из них:</w:t>
            </w:r>
          </w:p>
        </w:tc>
        <w:tc>
          <w:tcPr>
            <w:tcW w:w="1005"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p>
        </w:tc>
        <w:tc>
          <w:tcPr>
            <w:tcW w:w="1056"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p>
        </w:tc>
        <w:tc>
          <w:tcPr>
            <w:tcW w:w="1115"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p>
        </w:tc>
        <w:tc>
          <w:tcPr>
            <w:tcW w:w="1812"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p>
        </w:tc>
        <w:tc>
          <w:tcPr>
            <w:tcW w:w="1386"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p>
        </w:tc>
      </w:tr>
      <w:tr w:rsidR="006947ED" w:rsidRPr="00CD3BAA" w:rsidTr="00CD3BAA">
        <w:trPr>
          <w:trHeight w:val="20"/>
        </w:trPr>
        <w:tc>
          <w:tcPr>
            <w:tcW w:w="3071" w:type="dxa"/>
            <w:tcBorders>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незавершенное строительство</w:t>
            </w:r>
          </w:p>
        </w:tc>
        <w:tc>
          <w:tcPr>
            <w:tcW w:w="1005" w:type="dxa"/>
            <w:tcBorders>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w:t>
            </w:r>
          </w:p>
        </w:tc>
        <w:tc>
          <w:tcPr>
            <w:tcW w:w="1056" w:type="dxa"/>
            <w:tcBorders>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w:t>
            </w:r>
          </w:p>
        </w:tc>
        <w:tc>
          <w:tcPr>
            <w:tcW w:w="1115" w:type="dxa"/>
            <w:tcBorders>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4164</w:t>
            </w:r>
          </w:p>
        </w:tc>
        <w:tc>
          <w:tcPr>
            <w:tcW w:w="1812" w:type="dxa"/>
            <w:tcBorders>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4164</w:t>
            </w:r>
          </w:p>
        </w:tc>
        <w:tc>
          <w:tcPr>
            <w:tcW w:w="1386" w:type="dxa"/>
            <w:tcBorders>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w:t>
            </w:r>
          </w:p>
        </w:tc>
      </w:tr>
      <w:tr w:rsidR="006947ED" w:rsidRPr="00CD3BAA" w:rsidTr="00CD3BAA">
        <w:trPr>
          <w:trHeight w:val="20"/>
        </w:trPr>
        <w:tc>
          <w:tcPr>
            <w:tcW w:w="3071" w:type="dxa"/>
            <w:tcBorders>
              <w:top w:val="nil"/>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в % к итогу внеоборотных активов</w:t>
            </w:r>
          </w:p>
        </w:tc>
        <w:tc>
          <w:tcPr>
            <w:tcW w:w="100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w:t>
            </w:r>
          </w:p>
        </w:tc>
        <w:tc>
          <w:tcPr>
            <w:tcW w:w="105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w:t>
            </w:r>
          </w:p>
        </w:tc>
        <w:tc>
          <w:tcPr>
            <w:tcW w:w="111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6,4</w:t>
            </w:r>
          </w:p>
        </w:tc>
        <w:tc>
          <w:tcPr>
            <w:tcW w:w="1812"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6,4</w:t>
            </w:r>
          </w:p>
        </w:tc>
        <w:tc>
          <w:tcPr>
            <w:tcW w:w="138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х</w:t>
            </w:r>
          </w:p>
        </w:tc>
      </w:tr>
      <w:tr w:rsidR="006947ED" w:rsidRPr="00CD3BAA" w:rsidTr="00CD3BAA">
        <w:trPr>
          <w:trHeight w:val="20"/>
        </w:trPr>
        <w:tc>
          <w:tcPr>
            <w:tcW w:w="3071" w:type="dxa"/>
            <w:tcBorders>
              <w:top w:val="nil"/>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основные средства</w:t>
            </w:r>
          </w:p>
        </w:tc>
        <w:tc>
          <w:tcPr>
            <w:tcW w:w="100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51699</w:t>
            </w:r>
          </w:p>
        </w:tc>
        <w:tc>
          <w:tcPr>
            <w:tcW w:w="105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65341</w:t>
            </w:r>
          </w:p>
        </w:tc>
        <w:tc>
          <w:tcPr>
            <w:tcW w:w="111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60405</w:t>
            </w:r>
          </w:p>
        </w:tc>
        <w:tc>
          <w:tcPr>
            <w:tcW w:w="1812"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8706</w:t>
            </w:r>
          </w:p>
        </w:tc>
        <w:tc>
          <w:tcPr>
            <w:tcW w:w="138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116,8</w:t>
            </w:r>
          </w:p>
        </w:tc>
      </w:tr>
      <w:tr w:rsidR="006947ED" w:rsidRPr="00CD3BAA" w:rsidTr="00CD3BAA">
        <w:trPr>
          <w:trHeight w:val="20"/>
        </w:trPr>
        <w:tc>
          <w:tcPr>
            <w:tcW w:w="3071" w:type="dxa"/>
            <w:tcBorders>
              <w:top w:val="single" w:sz="4" w:space="0" w:color="auto"/>
              <w:left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в % к итогу внеоборотных активов</w:t>
            </w:r>
          </w:p>
        </w:tc>
        <w:tc>
          <w:tcPr>
            <w:tcW w:w="1005"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100,0</w:t>
            </w:r>
          </w:p>
        </w:tc>
        <w:tc>
          <w:tcPr>
            <w:tcW w:w="1056"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100,0</w:t>
            </w:r>
          </w:p>
        </w:tc>
        <w:tc>
          <w:tcPr>
            <w:tcW w:w="1115"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93,5</w:t>
            </w:r>
          </w:p>
        </w:tc>
        <w:tc>
          <w:tcPr>
            <w:tcW w:w="1812"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-6,4</w:t>
            </w:r>
          </w:p>
        </w:tc>
        <w:tc>
          <w:tcPr>
            <w:tcW w:w="1386"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х</w:t>
            </w:r>
          </w:p>
        </w:tc>
      </w:tr>
      <w:tr w:rsidR="006947ED" w:rsidRPr="00CD3BAA" w:rsidTr="00CD3BAA">
        <w:trPr>
          <w:trHeight w:val="20"/>
        </w:trPr>
        <w:tc>
          <w:tcPr>
            <w:tcW w:w="3071" w:type="dxa"/>
            <w:tcBorders>
              <w:top w:val="single" w:sz="8" w:space="0" w:color="auto"/>
              <w:left w:val="single" w:sz="8" w:space="0" w:color="auto"/>
              <w:bottom w:val="nil"/>
              <w:right w:val="single" w:sz="8"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Оборотные активы</w:t>
            </w:r>
          </w:p>
        </w:tc>
        <w:tc>
          <w:tcPr>
            <w:tcW w:w="1005"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41298</w:t>
            </w:r>
          </w:p>
        </w:tc>
        <w:tc>
          <w:tcPr>
            <w:tcW w:w="1056"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41497</w:t>
            </w:r>
          </w:p>
        </w:tc>
        <w:tc>
          <w:tcPr>
            <w:tcW w:w="1115"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57466</w:t>
            </w:r>
          </w:p>
        </w:tc>
        <w:tc>
          <w:tcPr>
            <w:tcW w:w="1812" w:type="dxa"/>
            <w:tcBorders>
              <w:top w:val="single" w:sz="8" w:space="0" w:color="auto"/>
              <w:left w:val="nil"/>
              <w:bottom w:val="nil"/>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16168</w:t>
            </w:r>
          </w:p>
        </w:tc>
        <w:tc>
          <w:tcPr>
            <w:tcW w:w="1386" w:type="dxa"/>
            <w:tcBorders>
              <w:top w:val="single" w:sz="8" w:space="0" w:color="auto"/>
              <w:left w:val="nil"/>
              <w:bottom w:val="nil"/>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139,1</w:t>
            </w:r>
          </w:p>
        </w:tc>
      </w:tr>
      <w:tr w:rsidR="006947ED" w:rsidRPr="00CD3BAA" w:rsidTr="00CD3BAA">
        <w:trPr>
          <w:trHeight w:val="20"/>
        </w:trPr>
        <w:tc>
          <w:tcPr>
            <w:tcW w:w="3071" w:type="dxa"/>
            <w:tcBorders>
              <w:top w:val="single" w:sz="8" w:space="0" w:color="auto"/>
              <w:left w:val="single" w:sz="8" w:space="0" w:color="auto"/>
              <w:bottom w:val="nil"/>
              <w:right w:val="single" w:sz="8"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в % к итогу имущества</w:t>
            </w:r>
          </w:p>
        </w:tc>
        <w:tc>
          <w:tcPr>
            <w:tcW w:w="1005"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44,4</w:t>
            </w:r>
          </w:p>
        </w:tc>
        <w:tc>
          <w:tcPr>
            <w:tcW w:w="1056"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38,8</w:t>
            </w:r>
          </w:p>
        </w:tc>
        <w:tc>
          <w:tcPr>
            <w:tcW w:w="1115" w:type="dxa"/>
            <w:tcBorders>
              <w:top w:val="single" w:sz="8" w:space="0" w:color="auto"/>
              <w:left w:val="nil"/>
              <w:bottom w:val="single" w:sz="8" w:space="0" w:color="auto"/>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47,1</w:t>
            </w:r>
          </w:p>
        </w:tc>
        <w:tc>
          <w:tcPr>
            <w:tcW w:w="1812" w:type="dxa"/>
            <w:tcBorders>
              <w:top w:val="single" w:sz="8" w:space="0" w:color="auto"/>
              <w:left w:val="nil"/>
              <w:bottom w:val="nil"/>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2,7</w:t>
            </w:r>
          </w:p>
        </w:tc>
        <w:tc>
          <w:tcPr>
            <w:tcW w:w="1386" w:type="dxa"/>
            <w:tcBorders>
              <w:top w:val="single" w:sz="8" w:space="0" w:color="auto"/>
              <w:left w:val="nil"/>
              <w:bottom w:val="nil"/>
              <w:right w:val="single" w:sz="8"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х</w:t>
            </w:r>
          </w:p>
        </w:tc>
      </w:tr>
      <w:tr w:rsidR="006947ED" w:rsidRPr="00CD3BAA" w:rsidTr="00CD3BAA">
        <w:trPr>
          <w:trHeight w:val="20"/>
        </w:trPr>
        <w:tc>
          <w:tcPr>
            <w:tcW w:w="3071" w:type="dxa"/>
            <w:tcBorders>
              <w:top w:val="single" w:sz="4" w:space="0" w:color="auto"/>
              <w:left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из них:</w:t>
            </w:r>
          </w:p>
        </w:tc>
        <w:tc>
          <w:tcPr>
            <w:tcW w:w="1005"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p>
        </w:tc>
        <w:tc>
          <w:tcPr>
            <w:tcW w:w="1056"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p>
        </w:tc>
        <w:tc>
          <w:tcPr>
            <w:tcW w:w="1115"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p>
        </w:tc>
        <w:tc>
          <w:tcPr>
            <w:tcW w:w="1812"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p>
        </w:tc>
        <w:tc>
          <w:tcPr>
            <w:tcW w:w="1386" w:type="dxa"/>
            <w:tcBorders>
              <w:top w:val="single" w:sz="4" w:space="0" w:color="auto"/>
              <w:left w:val="nil"/>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p>
        </w:tc>
      </w:tr>
      <w:tr w:rsidR="006947ED" w:rsidRPr="00CD3BAA" w:rsidTr="00CD3BAA">
        <w:trPr>
          <w:trHeight w:val="20"/>
        </w:trPr>
        <w:tc>
          <w:tcPr>
            <w:tcW w:w="3071" w:type="dxa"/>
            <w:tcBorders>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запасы</w:t>
            </w:r>
          </w:p>
        </w:tc>
        <w:tc>
          <w:tcPr>
            <w:tcW w:w="1005" w:type="dxa"/>
            <w:tcBorders>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40202</w:t>
            </w:r>
          </w:p>
        </w:tc>
        <w:tc>
          <w:tcPr>
            <w:tcW w:w="1056" w:type="dxa"/>
            <w:tcBorders>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38830</w:t>
            </w:r>
          </w:p>
        </w:tc>
        <w:tc>
          <w:tcPr>
            <w:tcW w:w="1115" w:type="dxa"/>
            <w:tcBorders>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55324</w:t>
            </w:r>
          </w:p>
        </w:tc>
        <w:tc>
          <w:tcPr>
            <w:tcW w:w="1812" w:type="dxa"/>
            <w:tcBorders>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15122</w:t>
            </w:r>
          </w:p>
        </w:tc>
        <w:tc>
          <w:tcPr>
            <w:tcW w:w="1386" w:type="dxa"/>
            <w:tcBorders>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137,6</w:t>
            </w:r>
          </w:p>
        </w:tc>
      </w:tr>
      <w:tr w:rsidR="006947ED" w:rsidRPr="00CD3BAA" w:rsidTr="00CD3BAA">
        <w:trPr>
          <w:trHeight w:val="20"/>
        </w:trPr>
        <w:tc>
          <w:tcPr>
            <w:tcW w:w="3071" w:type="dxa"/>
            <w:tcBorders>
              <w:top w:val="nil"/>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в % к итогу оборотных активов</w:t>
            </w:r>
          </w:p>
        </w:tc>
        <w:tc>
          <w:tcPr>
            <w:tcW w:w="100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97,3</w:t>
            </w:r>
          </w:p>
        </w:tc>
        <w:tc>
          <w:tcPr>
            <w:tcW w:w="105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93,6</w:t>
            </w:r>
          </w:p>
        </w:tc>
        <w:tc>
          <w:tcPr>
            <w:tcW w:w="111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96,3</w:t>
            </w:r>
          </w:p>
        </w:tc>
        <w:tc>
          <w:tcPr>
            <w:tcW w:w="1812"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-1,1</w:t>
            </w:r>
          </w:p>
        </w:tc>
        <w:tc>
          <w:tcPr>
            <w:tcW w:w="138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х</w:t>
            </w:r>
          </w:p>
        </w:tc>
      </w:tr>
      <w:tr w:rsidR="006947ED" w:rsidRPr="00CD3BAA" w:rsidTr="00CD3BAA">
        <w:trPr>
          <w:trHeight w:val="20"/>
        </w:trPr>
        <w:tc>
          <w:tcPr>
            <w:tcW w:w="3071" w:type="dxa"/>
            <w:tcBorders>
              <w:top w:val="nil"/>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дебиторская задолженность</w:t>
            </w:r>
          </w:p>
        </w:tc>
        <w:tc>
          <w:tcPr>
            <w:tcW w:w="100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806</w:t>
            </w:r>
          </w:p>
        </w:tc>
        <w:tc>
          <w:tcPr>
            <w:tcW w:w="105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995</w:t>
            </w:r>
          </w:p>
        </w:tc>
        <w:tc>
          <w:tcPr>
            <w:tcW w:w="111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1125</w:t>
            </w:r>
          </w:p>
        </w:tc>
        <w:tc>
          <w:tcPr>
            <w:tcW w:w="1812"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319</w:t>
            </w:r>
          </w:p>
        </w:tc>
        <w:tc>
          <w:tcPr>
            <w:tcW w:w="138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139,6</w:t>
            </w:r>
          </w:p>
        </w:tc>
      </w:tr>
      <w:tr w:rsidR="006947ED" w:rsidRPr="00CD3BAA" w:rsidTr="00CD3BAA">
        <w:trPr>
          <w:trHeight w:val="20"/>
        </w:trPr>
        <w:tc>
          <w:tcPr>
            <w:tcW w:w="3071" w:type="dxa"/>
            <w:tcBorders>
              <w:top w:val="nil"/>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в % к итогу оборотных активов</w:t>
            </w:r>
          </w:p>
        </w:tc>
        <w:tc>
          <w:tcPr>
            <w:tcW w:w="100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2,0</w:t>
            </w:r>
          </w:p>
        </w:tc>
        <w:tc>
          <w:tcPr>
            <w:tcW w:w="105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2,4</w:t>
            </w:r>
          </w:p>
        </w:tc>
        <w:tc>
          <w:tcPr>
            <w:tcW w:w="111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2,0</w:t>
            </w:r>
          </w:p>
        </w:tc>
        <w:tc>
          <w:tcPr>
            <w:tcW w:w="1812"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0,0</w:t>
            </w:r>
          </w:p>
        </w:tc>
        <w:tc>
          <w:tcPr>
            <w:tcW w:w="138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х</w:t>
            </w:r>
          </w:p>
        </w:tc>
      </w:tr>
      <w:tr w:rsidR="006947ED" w:rsidRPr="00CD3BAA" w:rsidTr="00CD3BAA">
        <w:trPr>
          <w:trHeight w:val="20"/>
        </w:trPr>
        <w:tc>
          <w:tcPr>
            <w:tcW w:w="3071" w:type="dxa"/>
            <w:tcBorders>
              <w:top w:val="nil"/>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денежные средства</w:t>
            </w:r>
          </w:p>
        </w:tc>
        <w:tc>
          <w:tcPr>
            <w:tcW w:w="100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290</w:t>
            </w:r>
          </w:p>
        </w:tc>
        <w:tc>
          <w:tcPr>
            <w:tcW w:w="105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1672</w:t>
            </w:r>
          </w:p>
        </w:tc>
        <w:tc>
          <w:tcPr>
            <w:tcW w:w="111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1017</w:t>
            </w:r>
          </w:p>
        </w:tc>
        <w:tc>
          <w:tcPr>
            <w:tcW w:w="1812"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727</w:t>
            </w:r>
          </w:p>
        </w:tc>
        <w:tc>
          <w:tcPr>
            <w:tcW w:w="138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в 3,5 раза</w:t>
            </w:r>
          </w:p>
        </w:tc>
      </w:tr>
      <w:tr w:rsidR="006947ED" w:rsidRPr="00CD3BAA" w:rsidTr="00CD3BAA">
        <w:trPr>
          <w:trHeight w:val="20"/>
        </w:trPr>
        <w:tc>
          <w:tcPr>
            <w:tcW w:w="3071" w:type="dxa"/>
            <w:tcBorders>
              <w:top w:val="nil"/>
              <w:left w:val="single" w:sz="4" w:space="0" w:color="auto"/>
              <w:bottom w:val="single" w:sz="4" w:space="0" w:color="auto"/>
              <w:right w:val="single" w:sz="4" w:space="0" w:color="auto"/>
            </w:tcBorders>
            <w:shd w:val="clear" w:color="auto" w:fill="FFFFFF"/>
            <w:hideMark/>
          </w:tcPr>
          <w:p w:rsidR="006947ED" w:rsidRPr="00CD3BAA" w:rsidRDefault="006947ED" w:rsidP="00CD3BAA">
            <w:pPr>
              <w:widowControl w:val="0"/>
              <w:tabs>
                <w:tab w:val="left" w:pos="966"/>
              </w:tabs>
              <w:spacing w:line="360" w:lineRule="auto"/>
              <w:jc w:val="both"/>
              <w:rPr>
                <w:sz w:val="20"/>
                <w:szCs w:val="20"/>
              </w:rPr>
            </w:pPr>
            <w:r w:rsidRPr="00CD3BAA">
              <w:rPr>
                <w:sz w:val="20"/>
                <w:szCs w:val="20"/>
              </w:rPr>
              <w:t>в % к итогу оборотных активов</w:t>
            </w:r>
          </w:p>
        </w:tc>
        <w:tc>
          <w:tcPr>
            <w:tcW w:w="100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0,7</w:t>
            </w:r>
          </w:p>
        </w:tc>
        <w:tc>
          <w:tcPr>
            <w:tcW w:w="105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4,0</w:t>
            </w:r>
          </w:p>
        </w:tc>
        <w:tc>
          <w:tcPr>
            <w:tcW w:w="1115"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1,8</w:t>
            </w:r>
          </w:p>
        </w:tc>
        <w:tc>
          <w:tcPr>
            <w:tcW w:w="1812"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1,1</w:t>
            </w:r>
          </w:p>
        </w:tc>
        <w:tc>
          <w:tcPr>
            <w:tcW w:w="1386" w:type="dxa"/>
            <w:tcBorders>
              <w:top w:val="nil"/>
              <w:left w:val="nil"/>
              <w:bottom w:val="single" w:sz="4" w:space="0" w:color="auto"/>
              <w:right w:val="single" w:sz="4" w:space="0" w:color="auto"/>
            </w:tcBorders>
            <w:shd w:val="clear" w:color="auto" w:fill="FFFFFF"/>
            <w:vAlign w:val="center"/>
            <w:hideMark/>
          </w:tcPr>
          <w:p w:rsidR="006947ED" w:rsidRPr="00CD3BAA" w:rsidRDefault="006947ED" w:rsidP="00CD3BAA">
            <w:pPr>
              <w:widowControl w:val="0"/>
              <w:tabs>
                <w:tab w:val="left" w:pos="966"/>
              </w:tabs>
              <w:spacing w:line="360" w:lineRule="auto"/>
              <w:jc w:val="center"/>
              <w:rPr>
                <w:sz w:val="20"/>
                <w:szCs w:val="20"/>
              </w:rPr>
            </w:pPr>
            <w:r w:rsidRPr="00CD3BAA">
              <w:rPr>
                <w:sz w:val="20"/>
                <w:szCs w:val="20"/>
              </w:rPr>
              <w:t>х</w:t>
            </w:r>
          </w:p>
        </w:tc>
      </w:tr>
    </w:tbl>
    <w:p w:rsidR="006947ED" w:rsidRPr="009301D0" w:rsidRDefault="006947ED" w:rsidP="009301D0">
      <w:pPr>
        <w:pStyle w:val="ConsPlusNormal"/>
        <w:tabs>
          <w:tab w:val="left" w:pos="966"/>
        </w:tabs>
        <w:spacing w:line="360" w:lineRule="auto"/>
        <w:ind w:firstLine="709"/>
        <w:jc w:val="both"/>
        <w:rPr>
          <w:rFonts w:ascii="Times New Roman" w:hAnsi="Times New Roman" w:cs="Times New Roman"/>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Исходя из таблицы 14 видно, что стоимость имущества по балансу в 2009 г. составила 122039 тыс. руб., что на 31,2% больше, чем в 2007 г. Этот рост произошел за счёт увеличения внеоборотных и оборотных активов. Доля оборотных активов в 2009 г. в составе имущества составляет 47,1%. Размер оборотных активов за исследуемый период вырос на 16168 тысяч рублей. Изменение их стоимости произошло за счёт увеличения стоимости запасов на 37,6%, дебиторской задолженности – на 39,6% и денежных средств - в 3,5 раза</w:t>
      </w:r>
      <w:r w:rsidR="009301D0">
        <w:rPr>
          <w:sz w:val="28"/>
          <w:szCs w:val="28"/>
        </w:rPr>
        <w:t xml:space="preserve"> </w:t>
      </w:r>
      <w:r w:rsidRPr="009301D0">
        <w:rPr>
          <w:sz w:val="28"/>
          <w:szCs w:val="28"/>
        </w:rPr>
        <w:t>соответственно.</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 2009 году удельный вес</w:t>
      </w:r>
      <w:r w:rsidR="009301D0">
        <w:rPr>
          <w:sz w:val="28"/>
          <w:szCs w:val="28"/>
        </w:rPr>
        <w:t xml:space="preserve"> </w:t>
      </w:r>
      <w:r w:rsidRPr="009301D0">
        <w:rPr>
          <w:sz w:val="28"/>
          <w:szCs w:val="28"/>
        </w:rPr>
        <w:t>внеоборотных активов в имуществе общества составляет 52,9%. Основные средства занимают наибольший удельный вес во</w:t>
      </w:r>
      <w:r w:rsidR="009301D0">
        <w:rPr>
          <w:sz w:val="28"/>
          <w:szCs w:val="28"/>
        </w:rPr>
        <w:t xml:space="preserve"> </w:t>
      </w:r>
      <w:r w:rsidRPr="009301D0">
        <w:rPr>
          <w:sz w:val="28"/>
          <w:szCs w:val="28"/>
        </w:rPr>
        <w:t xml:space="preserve">внеоборотных активах – 93,5%. К тому же на конец анализируемого периода в составе имущества предприятия по статье </w:t>
      </w:r>
      <w:r w:rsidR="00E44ABD">
        <w:rPr>
          <w:sz w:val="28"/>
          <w:szCs w:val="28"/>
        </w:rPr>
        <w:t>"</w:t>
      </w:r>
      <w:r w:rsidRPr="009301D0">
        <w:rPr>
          <w:sz w:val="28"/>
          <w:szCs w:val="28"/>
        </w:rPr>
        <w:t>Незавершенное строительство</w:t>
      </w:r>
      <w:r w:rsidR="00E44ABD">
        <w:rPr>
          <w:sz w:val="28"/>
          <w:szCs w:val="28"/>
        </w:rPr>
        <w:t>"</w:t>
      </w:r>
      <w:r w:rsidRPr="009301D0">
        <w:rPr>
          <w:sz w:val="28"/>
          <w:szCs w:val="28"/>
        </w:rPr>
        <w:t xml:space="preserve"> наблюдается остаток в 4164 тыс.руб.</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В целом по данным таблицы 14 можно сказать, что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достаточно крупное сельхозпредприятие. В анализируемом периоде наблюдается рост всех его источников имущества, и в итоге оно располагает достаточными ресурсами для осуществления эффективной деятельности.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Далее проанализируем размер и структуру источников формирования имущества в таблице 15.</w:t>
      </w:r>
    </w:p>
    <w:p w:rsidR="006947ED" w:rsidRPr="009301D0" w:rsidRDefault="006947ED" w:rsidP="009301D0">
      <w:pPr>
        <w:widowControl w:val="0"/>
        <w:tabs>
          <w:tab w:val="left" w:pos="966"/>
        </w:tabs>
        <w:spacing w:line="360" w:lineRule="auto"/>
        <w:ind w:firstLine="709"/>
        <w:jc w:val="both"/>
        <w:rPr>
          <w:sz w:val="28"/>
          <w:szCs w:val="28"/>
        </w:rPr>
      </w:pPr>
    </w:p>
    <w:p w:rsidR="00CD3BAA" w:rsidRDefault="006947ED" w:rsidP="00CD3BAA">
      <w:pPr>
        <w:widowControl w:val="0"/>
        <w:shd w:val="clear" w:color="auto" w:fill="FFFFFF"/>
        <w:tabs>
          <w:tab w:val="left" w:pos="966"/>
        </w:tabs>
        <w:spacing w:line="360" w:lineRule="auto"/>
        <w:ind w:firstLine="709"/>
        <w:jc w:val="right"/>
        <w:rPr>
          <w:bCs/>
          <w:sz w:val="28"/>
          <w:szCs w:val="28"/>
        </w:rPr>
      </w:pPr>
      <w:r w:rsidRPr="009301D0">
        <w:rPr>
          <w:bCs/>
          <w:sz w:val="28"/>
          <w:szCs w:val="28"/>
        </w:rPr>
        <w:t>Таблица 15</w:t>
      </w:r>
    </w:p>
    <w:p w:rsidR="006947ED" w:rsidRPr="009301D0" w:rsidRDefault="006947ED" w:rsidP="009301D0">
      <w:pPr>
        <w:widowControl w:val="0"/>
        <w:shd w:val="clear" w:color="auto" w:fill="FFFFFF"/>
        <w:tabs>
          <w:tab w:val="left" w:pos="966"/>
        </w:tabs>
        <w:spacing w:line="360" w:lineRule="auto"/>
        <w:ind w:firstLine="709"/>
        <w:jc w:val="both"/>
        <w:rPr>
          <w:bCs/>
          <w:sz w:val="28"/>
          <w:szCs w:val="28"/>
        </w:rPr>
      </w:pPr>
      <w:r w:rsidRPr="009301D0">
        <w:rPr>
          <w:bCs/>
          <w:sz w:val="28"/>
          <w:szCs w:val="28"/>
        </w:rPr>
        <w:t>Размер и структура источников формирования имущества организации</w:t>
      </w:r>
      <w:r w:rsidR="00CD3BAA">
        <w:rPr>
          <w:bCs/>
          <w:sz w:val="28"/>
          <w:szCs w:val="28"/>
        </w:rPr>
        <w:t xml:space="preserve"> </w:t>
      </w:r>
      <w:r w:rsidRPr="009301D0">
        <w:rPr>
          <w:bCs/>
          <w:sz w:val="28"/>
          <w:szCs w:val="28"/>
        </w:rPr>
        <w:t>В тысячах рублей</w:t>
      </w: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1150"/>
        <w:gridCol w:w="1151"/>
        <w:gridCol w:w="1151"/>
        <w:gridCol w:w="1084"/>
        <w:gridCol w:w="1701"/>
      </w:tblGrid>
      <w:tr w:rsidR="006947ED" w:rsidRPr="009301D0" w:rsidTr="00CD3BAA">
        <w:trPr>
          <w:trHeight w:val="20"/>
        </w:trPr>
        <w:tc>
          <w:tcPr>
            <w:tcW w:w="3271" w:type="dxa"/>
            <w:shd w:val="clear" w:color="auto" w:fill="FFFFFF"/>
            <w:vAlign w:val="center"/>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Вид капитала</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2007г.</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2008г.</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2009г.</w:t>
            </w:r>
          </w:p>
        </w:tc>
        <w:tc>
          <w:tcPr>
            <w:tcW w:w="108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2009г. в % к 2007г.</w:t>
            </w:r>
          </w:p>
        </w:tc>
        <w:tc>
          <w:tcPr>
            <w:tcW w:w="1701" w:type="dxa"/>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Отклонение (+;-) 2009г. от 2007г.</w:t>
            </w:r>
          </w:p>
        </w:tc>
      </w:tr>
      <w:tr w:rsidR="006947ED" w:rsidRPr="009301D0" w:rsidTr="00CD3BAA">
        <w:trPr>
          <w:trHeight w:val="20"/>
        </w:trPr>
        <w:tc>
          <w:tcPr>
            <w:tcW w:w="3271" w:type="dxa"/>
            <w:shd w:val="clear" w:color="auto" w:fill="FFFFFF"/>
            <w:vAlign w:val="bottom"/>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Капитал, всего, тыс. руб. в том числе</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93001</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106842</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122039</w:t>
            </w:r>
          </w:p>
        </w:tc>
        <w:tc>
          <w:tcPr>
            <w:tcW w:w="108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131,2</w:t>
            </w:r>
          </w:p>
        </w:tc>
        <w:tc>
          <w:tcPr>
            <w:tcW w:w="170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29038,0</w:t>
            </w:r>
          </w:p>
        </w:tc>
      </w:tr>
      <w:tr w:rsidR="006947ED" w:rsidRPr="009301D0" w:rsidTr="00CD3BAA">
        <w:trPr>
          <w:trHeight w:val="20"/>
        </w:trPr>
        <w:tc>
          <w:tcPr>
            <w:tcW w:w="3271"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Собственный капитал</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76763</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85579</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95489</w:t>
            </w:r>
          </w:p>
        </w:tc>
        <w:tc>
          <w:tcPr>
            <w:tcW w:w="108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124,4</w:t>
            </w:r>
          </w:p>
        </w:tc>
        <w:tc>
          <w:tcPr>
            <w:tcW w:w="170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18726,0</w:t>
            </w:r>
          </w:p>
        </w:tc>
      </w:tr>
      <w:tr w:rsidR="006947ED" w:rsidRPr="009301D0" w:rsidTr="00CD3BAA">
        <w:trPr>
          <w:trHeight w:val="20"/>
        </w:trPr>
        <w:tc>
          <w:tcPr>
            <w:tcW w:w="3271"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в % к итогу капитала</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82,5</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80,1</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78,2</w:t>
            </w:r>
          </w:p>
        </w:tc>
        <w:tc>
          <w:tcPr>
            <w:tcW w:w="108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х</w:t>
            </w:r>
          </w:p>
        </w:tc>
        <w:tc>
          <w:tcPr>
            <w:tcW w:w="170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-4,3</w:t>
            </w:r>
          </w:p>
        </w:tc>
      </w:tr>
      <w:tr w:rsidR="006947ED" w:rsidRPr="009301D0" w:rsidTr="00CD3BAA">
        <w:trPr>
          <w:trHeight w:val="20"/>
        </w:trPr>
        <w:tc>
          <w:tcPr>
            <w:tcW w:w="3271" w:type="dxa"/>
            <w:tcBorders>
              <w:bottom w:val="nil"/>
            </w:tcBorders>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в том числе</w:t>
            </w:r>
          </w:p>
        </w:tc>
        <w:tc>
          <w:tcPr>
            <w:tcW w:w="1150" w:type="dxa"/>
            <w:tcBorders>
              <w:bottom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1151" w:type="dxa"/>
            <w:tcBorders>
              <w:bottom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1151" w:type="dxa"/>
            <w:tcBorders>
              <w:bottom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1084" w:type="dxa"/>
            <w:tcBorders>
              <w:bottom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1701" w:type="dxa"/>
            <w:tcBorders>
              <w:bottom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r>
      <w:tr w:rsidR="006947ED" w:rsidRPr="009301D0" w:rsidTr="00CD3BAA">
        <w:trPr>
          <w:trHeight w:val="20"/>
        </w:trPr>
        <w:tc>
          <w:tcPr>
            <w:tcW w:w="3271" w:type="dxa"/>
            <w:tcBorders>
              <w:top w:val="nil"/>
            </w:tcBorders>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нераспределенная прибыль</w:t>
            </w:r>
          </w:p>
        </w:tc>
        <w:tc>
          <w:tcPr>
            <w:tcW w:w="1150" w:type="dxa"/>
            <w:tcBorders>
              <w:top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43881</w:t>
            </w:r>
          </w:p>
        </w:tc>
        <w:tc>
          <w:tcPr>
            <w:tcW w:w="1151" w:type="dxa"/>
            <w:tcBorders>
              <w:top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52697</w:t>
            </w:r>
          </w:p>
        </w:tc>
        <w:tc>
          <w:tcPr>
            <w:tcW w:w="1151" w:type="dxa"/>
            <w:tcBorders>
              <w:top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62607</w:t>
            </w:r>
          </w:p>
        </w:tc>
        <w:tc>
          <w:tcPr>
            <w:tcW w:w="1084" w:type="dxa"/>
            <w:tcBorders>
              <w:top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142,7</w:t>
            </w:r>
          </w:p>
        </w:tc>
        <w:tc>
          <w:tcPr>
            <w:tcW w:w="1701" w:type="dxa"/>
            <w:tcBorders>
              <w:top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18726,0</w:t>
            </w:r>
          </w:p>
        </w:tc>
      </w:tr>
      <w:tr w:rsidR="006947ED" w:rsidRPr="009301D0" w:rsidTr="00CD3BAA">
        <w:trPr>
          <w:trHeight w:val="20"/>
        </w:trPr>
        <w:tc>
          <w:tcPr>
            <w:tcW w:w="3271"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в % к собственному капиталу</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57,2</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61,6</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65,6</w:t>
            </w:r>
          </w:p>
        </w:tc>
        <w:tc>
          <w:tcPr>
            <w:tcW w:w="1084" w:type="dxa"/>
            <w:noWrap/>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170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8,4</w:t>
            </w:r>
          </w:p>
        </w:tc>
      </w:tr>
      <w:tr w:rsidR="006947ED" w:rsidRPr="009301D0" w:rsidTr="00CD3BAA">
        <w:trPr>
          <w:trHeight w:val="20"/>
        </w:trPr>
        <w:tc>
          <w:tcPr>
            <w:tcW w:w="3271"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Заемный и привлеченный капитал</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16238</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21263</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26550</w:t>
            </w:r>
          </w:p>
        </w:tc>
        <w:tc>
          <w:tcPr>
            <w:tcW w:w="108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163,5</w:t>
            </w:r>
          </w:p>
        </w:tc>
        <w:tc>
          <w:tcPr>
            <w:tcW w:w="170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10312,0</w:t>
            </w:r>
          </w:p>
        </w:tc>
      </w:tr>
      <w:tr w:rsidR="006947ED" w:rsidRPr="009301D0" w:rsidTr="00CD3BAA">
        <w:trPr>
          <w:trHeight w:val="20"/>
        </w:trPr>
        <w:tc>
          <w:tcPr>
            <w:tcW w:w="3271"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в % к итогу капитала</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17,5</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19,9</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21,8</w:t>
            </w:r>
          </w:p>
        </w:tc>
        <w:tc>
          <w:tcPr>
            <w:tcW w:w="108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х</w:t>
            </w:r>
          </w:p>
        </w:tc>
        <w:tc>
          <w:tcPr>
            <w:tcW w:w="170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4,3</w:t>
            </w:r>
          </w:p>
        </w:tc>
      </w:tr>
      <w:tr w:rsidR="006947ED" w:rsidRPr="009301D0" w:rsidTr="00CD3BAA">
        <w:trPr>
          <w:trHeight w:val="20"/>
        </w:trPr>
        <w:tc>
          <w:tcPr>
            <w:tcW w:w="3271" w:type="dxa"/>
            <w:tcBorders>
              <w:bottom w:val="nil"/>
            </w:tcBorders>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в том числе</w:t>
            </w:r>
          </w:p>
        </w:tc>
        <w:tc>
          <w:tcPr>
            <w:tcW w:w="1150" w:type="dxa"/>
            <w:tcBorders>
              <w:bottom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1151" w:type="dxa"/>
            <w:tcBorders>
              <w:bottom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1151" w:type="dxa"/>
            <w:tcBorders>
              <w:bottom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1084" w:type="dxa"/>
            <w:tcBorders>
              <w:bottom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c>
          <w:tcPr>
            <w:tcW w:w="1701" w:type="dxa"/>
            <w:tcBorders>
              <w:bottom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p>
        </w:tc>
      </w:tr>
      <w:tr w:rsidR="006947ED" w:rsidRPr="009301D0" w:rsidTr="00CD3BAA">
        <w:trPr>
          <w:trHeight w:val="20"/>
        </w:trPr>
        <w:tc>
          <w:tcPr>
            <w:tcW w:w="3271" w:type="dxa"/>
            <w:tcBorders>
              <w:top w:val="nil"/>
            </w:tcBorders>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долгосрочные обязательства</w:t>
            </w:r>
          </w:p>
        </w:tc>
        <w:tc>
          <w:tcPr>
            <w:tcW w:w="1150" w:type="dxa"/>
            <w:tcBorders>
              <w:top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13134</w:t>
            </w:r>
          </w:p>
        </w:tc>
        <w:tc>
          <w:tcPr>
            <w:tcW w:w="1151" w:type="dxa"/>
            <w:tcBorders>
              <w:top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17482</w:t>
            </w:r>
          </w:p>
        </w:tc>
        <w:tc>
          <w:tcPr>
            <w:tcW w:w="1151" w:type="dxa"/>
            <w:tcBorders>
              <w:top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13086</w:t>
            </w:r>
          </w:p>
        </w:tc>
        <w:tc>
          <w:tcPr>
            <w:tcW w:w="1084" w:type="dxa"/>
            <w:tcBorders>
              <w:top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99,6</w:t>
            </w:r>
          </w:p>
        </w:tc>
        <w:tc>
          <w:tcPr>
            <w:tcW w:w="1701" w:type="dxa"/>
            <w:tcBorders>
              <w:top w:val="nil"/>
            </w:tcBorders>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-48,0</w:t>
            </w:r>
          </w:p>
        </w:tc>
      </w:tr>
      <w:tr w:rsidR="006947ED" w:rsidRPr="009301D0" w:rsidTr="00CD3BAA">
        <w:trPr>
          <w:trHeight w:val="20"/>
        </w:trPr>
        <w:tc>
          <w:tcPr>
            <w:tcW w:w="3271"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в % к заемному и привлеченному капиталу</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80,9</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82,2</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49,3</w:t>
            </w:r>
          </w:p>
        </w:tc>
        <w:tc>
          <w:tcPr>
            <w:tcW w:w="108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х</w:t>
            </w:r>
          </w:p>
        </w:tc>
        <w:tc>
          <w:tcPr>
            <w:tcW w:w="170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-31,6</w:t>
            </w:r>
          </w:p>
        </w:tc>
      </w:tr>
      <w:tr w:rsidR="006947ED" w:rsidRPr="009301D0" w:rsidTr="00CD3BAA">
        <w:trPr>
          <w:trHeight w:val="20"/>
        </w:trPr>
        <w:tc>
          <w:tcPr>
            <w:tcW w:w="3271"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Краткосрочные кредиты и займы</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1000</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5242</w:t>
            </w:r>
          </w:p>
        </w:tc>
        <w:tc>
          <w:tcPr>
            <w:tcW w:w="108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w:t>
            </w:r>
          </w:p>
        </w:tc>
        <w:tc>
          <w:tcPr>
            <w:tcW w:w="170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5242,0</w:t>
            </w:r>
          </w:p>
        </w:tc>
      </w:tr>
      <w:tr w:rsidR="006947ED" w:rsidRPr="009301D0" w:rsidTr="00CD3BAA">
        <w:trPr>
          <w:trHeight w:val="20"/>
        </w:trPr>
        <w:tc>
          <w:tcPr>
            <w:tcW w:w="3271"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в % к заемному и привлеченному капиталу</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4,7</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19,7</w:t>
            </w:r>
          </w:p>
        </w:tc>
        <w:tc>
          <w:tcPr>
            <w:tcW w:w="108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х</w:t>
            </w:r>
          </w:p>
        </w:tc>
        <w:tc>
          <w:tcPr>
            <w:tcW w:w="170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19,7</w:t>
            </w:r>
          </w:p>
        </w:tc>
      </w:tr>
      <w:tr w:rsidR="006947ED" w:rsidRPr="009301D0" w:rsidTr="00CD3BAA">
        <w:trPr>
          <w:trHeight w:val="20"/>
        </w:trPr>
        <w:tc>
          <w:tcPr>
            <w:tcW w:w="3271"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Кредиторская задолженность (включая задолженность учредителям)</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3104</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2781</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8222</w:t>
            </w:r>
          </w:p>
        </w:tc>
        <w:tc>
          <w:tcPr>
            <w:tcW w:w="108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в 2,6 раза</w:t>
            </w:r>
          </w:p>
        </w:tc>
        <w:tc>
          <w:tcPr>
            <w:tcW w:w="170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5118,0</w:t>
            </w:r>
          </w:p>
        </w:tc>
      </w:tr>
      <w:tr w:rsidR="006947ED" w:rsidRPr="009301D0" w:rsidTr="00CD3BAA">
        <w:trPr>
          <w:trHeight w:val="20"/>
        </w:trPr>
        <w:tc>
          <w:tcPr>
            <w:tcW w:w="3271" w:type="dxa"/>
            <w:shd w:val="clear" w:color="auto" w:fill="FFFFFF"/>
            <w:hideMark/>
          </w:tcPr>
          <w:p w:rsidR="006947ED" w:rsidRPr="00CD3BAA" w:rsidRDefault="006947ED" w:rsidP="00CD3BAA">
            <w:pPr>
              <w:widowControl w:val="0"/>
              <w:tabs>
                <w:tab w:val="left" w:pos="966"/>
              </w:tabs>
              <w:spacing w:line="360" w:lineRule="auto"/>
              <w:ind w:firstLine="44"/>
              <w:jc w:val="both"/>
              <w:rPr>
                <w:sz w:val="20"/>
                <w:szCs w:val="20"/>
              </w:rPr>
            </w:pPr>
            <w:r w:rsidRPr="00CD3BAA">
              <w:rPr>
                <w:sz w:val="20"/>
                <w:szCs w:val="20"/>
              </w:rPr>
              <w:t>в % к заемному и привлеченному капиталу</w:t>
            </w:r>
          </w:p>
        </w:tc>
        <w:tc>
          <w:tcPr>
            <w:tcW w:w="1150"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19,1</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13,1</w:t>
            </w:r>
          </w:p>
        </w:tc>
        <w:tc>
          <w:tcPr>
            <w:tcW w:w="115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31,0</w:t>
            </w:r>
          </w:p>
        </w:tc>
        <w:tc>
          <w:tcPr>
            <w:tcW w:w="1084"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162,0</w:t>
            </w:r>
          </w:p>
        </w:tc>
        <w:tc>
          <w:tcPr>
            <w:tcW w:w="1701" w:type="dxa"/>
            <w:shd w:val="clear" w:color="auto" w:fill="FFFFFF"/>
            <w:vAlign w:val="center"/>
            <w:hideMark/>
          </w:tcPr>
          <w:p w:rsidR="006947ED" w:rsidRPr="00CD3BAA" w:rsidRDefault="006947ED" w:rsidP="00CD3BAA">
            <w:pPr>
              <w:widowControl w:val="0"/>
              <w:tabs>
                <w:tab w:val="left" w:pos="966"/>
              </w:tabs>
              <w:spacing w:line="360" w:lineRule="auto"/>
              <w:ind w:firstLine="44"/>
              <w:jc w:val="center"/>
              <w:rPr>
                <w:sz w:val="20"/>
                <w:szCs w:val="20"/>
              </w:rPr>
            </w:pPr>
            <w:r w:rsidRPr="00CD3BAA">
              <w:rPr>
                <w:sz w:val="20"/>
                <w:szCs w:val="20"/>
              </w:rPr>
              <w:t>11,9</w:t>
            </w:r>
          </w:p>
        </w:tc>
      </w:tr>
    </w:tbl>
    <w:p w:rsidR="006947ED" w:rsidRPr="009301D0" w:rsidRDefault="006947ED" w:rsidP="009301D0">
      <w:pPr>
        <w:widowControl w:val="0"/>
        <w:shd w:val="clear" w:color="auto" w:fill="FFFFFF"/>
        <w:tabs>
          <w:tab w:val="left" w:pos="966"/>
        </w:tabs>
        <w:spacing w:line="360" w:lineRule="auto"/>
        <w:ind w:firstLine="709"/>
        <w:jc w:val="both"/>
        <w:rPr>
          <w:bCs/>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Сумма источников формирования имущества в 2009 г. увеличилась по сравнению с 2007 г., что произошло за счёт увеличения собственного капитала на 24,4% и заемного на 63,5%. Рост собственного капитала обусловлен ростом нераспределенной прибыли почти в 1,5 раза.</w:t>
      </w:r>
      <w:r w:rsidR="009301D0">
        <w:rPr>
          <w:sz w:val="28"/>
          <w:szCs w:val="28"/>
        </w:rPr>
        <w:t xml:space="preserve"> </w:t>
      </w:r>
      <w:r w:rsidRPr="009301D0">
        <w:rPr>
          <w:sz w:val="28"/>
          <w:szCs w:val="28"/>
        </w:rPr>
        <w:t>При этом доля собственного капитала в анализируемом периоде несколько сократилась с 82,5 до 78,2%.</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Доля заемного и привлеченного капитала хозяйства с каждым годом растет. В частности за счет краткосрочных кредитов и займов, которые в 2009 году составили 5242 тыс.руб. В следствие этого заемный капитал увеличился на 63,5%. Долгосрочные обязательства при этом практически не изменились, а кредиторская задолженность выросла в 2,6 раза по сравнению с 2007 годом.</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Кроме того следует отметить, что доля собственного капитала в структуре всех источников все еще велика, однако она с каждым годом снижается, что свидетельствует заинтересованности предприятие и в заёмных средствах.</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Существенным дополнением к характеристике хозяйства будет анализ его деловой активности (таблица 16).</w:t>
      </w:r>
    </w:p>
    <w:p w:rsidR="006947ED" w:rsidRPr="009301D0" w:rsidRDefault="006947ED" w:rsidP="009301D0">
      <w:pPr>
        <w:widowControl w:val="0"/>
        <w:tabs>
          <w:tab w:val="left" w:pos="966"/>
        </w:tabs>
        <w:spacing w:line="360" w:lineRule="auto"/>
        <w:ind w:firstLine="709"/>
        <w:jc w:val="both"/>
        <w:rPr>
          <w:sz w:val="28"/>
          <w:szCs w:val="28"/>
        </w:rPr>
      </w:pPr>
    </w:p>
    <w:p w:rsidR="00CD3BAA" w:rsidRDefault="006947ED" w:rsidP="00CD3BAA">
      <w:pPr>
        <w:widowControl w:val="0"/>
        <w:tabs>
          <w:tab w:val="left" w:pos="966"/>
        </w:tabs>
        <w:spacing w:line="360" w:lineRule="auto"/>
        <w:ind w:firstLine="709"/>
        <w:jc w:val="right"/>
        <w:rPr>
          <w:sz w:val="28"/>
          <w:szCs w:val="28"/>
        </w:rPr>
      </w:pPr>
      <w:r w:rsidRPr="009301D0">
        <w:rPr>
          <w:sz w:val="28"/>
          <w:szCs w:val="28"/>
        </w:rPr>
        <w:t>Таблица 16</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Показатели деловой активности ООО </w:t>
      </w:r>
      <w:r w:rsidR="00E44ABD">
        <w:rPr>
          <w:sz w:val="28"/>
          <w:szCs w:val="28"/>
        </w:rPr>
        <w:t>"</w:t>
      </w:r>
      <w:r w:rsidRPr="009301D0">
        <w:rPr>
          <w:sz w:val="28"/>
          <w:szCs w:val="28"/>
        </w:rPr>
        <w:t>Рассвет</w:t>
      </w:r>
      <w:r w:rsidR="00E44ABD">
        <w:rPr>
          <w:sz w:val="28"/>
          <w:szCs w:val="28"/>
        </w:rPr>
        <w:t>"</w:t>
      </w:r>
      <w:r w:rsidR="009301D0">
        <w:rPr>
          <w:sz w:val="28"/>
          <w:szCs w:val="28"/>
        </w:rPr>
        <w:t xml:space="preserve"> </w:t>
      </w:r>
      <w:r w:rsidRPr="009301D0">
        <w:rPr>
          <w:sz w:val="28"/>
          <w:szCs w:val="28"/>
        </w:rPr>
        <w:t>Горшеченского района Курской области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080"/>
        <w:gridCol w:w="1080"/>
        <w:gridCol w:w="1127"/>
        <w:gridCol w:w="1816"/>
      </w:tblGrid>
      <w:tr w:rsidR="006947ED" w:rsidRPr="009060E7" w:rsidTr="009060E7">
        <w:trPr>
          <w:trHeight w:val="20"/>
        </w:trPr>
        <w:tc>
          <w:tcPr>
            <w:tcW w:w="4253" w:type="dxa"/>
            <w:vMerge w:val="restart"/>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Наименование показателя</w:t>
            </w:r>
          </w:p>
        </w:tc>
        <w:tc>
          <w:tcPr>
            <w:tcW w:w="3287" w:type="dxa"/>
            <w:gridSpan w:val="3"/>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Годы</w:t>
            </w:r>
          </w:p>
        </w:tc>
        <w:tc>
          <w:tcPr>
            <w:tcW w:w="1816" w:type="dxa"/>
            <w:vMerge w:val="restart"/>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Отклонение (+,-) 2009г. от 2007г.</w:t>
            </w:r>
          </w:p>
        </w:tc>
      </w:tr>
      <w:tr w:rsidR="006947ED" w:rsidRPr="009060E7" w:rsidTr="009060E7">
        <w:trPr>
          <w:trHeight w:val="20"/>
        </w:trPr>
        <w:tc>
          <w:tcPr>
            <w:tcW w:w="4253" w:type="dxa"/>
            <w:vMerge/>
            <w:vAlign w:val="center"/>
          </w:tcPr>
          <w:p w:rsidR="006947ED" w:rsidRPr="009060E7" w:rsidRDefault="006947ED" w:rsidP="009060E7">
            <w:pPr>
              <w:widowControl w:val="0"/>
              <w:tabs>
                <w:tab w:val="left" w:pos="966"/>
              </w:tabs>
              <w:spacing w:line="360" w:lineRule="auto"/>
              <w:jc w:val="both"/>
              <w:rPr>
                <w:sz w:val="20"/>
                <w:szCs w:val="20"/>
              </w:rPr>
            </w:pP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2007</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2008</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2009</w:t>
            </w:r>
          </w:p>
        </w:tc>
        <w:tc>
          <w:tcPr>
            <w:tcW w:w="1816" w:type="dxa"/>
            <w:vMerge/>
            <w:vAlign w:val="center"/>
          </w:tcPr>
          <w:p w:rsidR="006947ED" w:rsidRPr="009060E7" w:rsidRDefault="006947ED" w:rsidP="009060E7">
            <w:pPr>
              <w:widowControl w:val="0"/>
              <w:tabs>
                <w:tab w:val="left" w:pos="966"/>
              </w:tabs>
              <w:spacing w:line="360" w:lineRule="auto"/>
              <w:jc w:val="center"/>
              <w:rPr>
                <w:sz w:val="20"/>
                <w:szCs w:val="20"/>
              </w:rPr>
            </w:pP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1</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3</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4</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w:t>
            </w: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Выручка от продажи, тыс.руб.</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50355</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65022</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56083</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5728</w:t>
            </w: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Фондоотдача основных средств, тыс.руб.</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1,07</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1,11</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0,89</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-0,18</w:t>
            </w:r>
          </w:p>
        </w:tc>
      </w:tr>
      <w:tr w:rsidR="006947ED" w:rsidRPr="009060E7" w:rsidTr="009060E7">
        <w:trPr>
          <w:trHeight w:val="20"/>
        </w:trPr>
        <w:tc>
          <w:tcPr>
            <w:tcW w:w="4253" w:type="dxa"/>
          </w:tcPr>
          <w:p w:rsidR="006947ED" w:rsidRPr="009060E7" w:rsidRDefault="006947ED" w:rsidP="009060E7">
            <w:pPr>
              <w:widowControl w:val="0"/>
              <w:tabs>
                <w:tab w:val="left" w:pos="966"/>
              </w:tabs>
              <w:spacing w:line="360" w:lineRule="auto"/>
              <w:jc w:val="both"/>
              <w:rPr>
                <w:sz w:val="20"/>
                <w:szCs w:val="20"/>
              </w:rPr>
            </w:pPr>
            <w:r w:rsidRPr="009060E7">
              <w:rPr>
                <w:sz w:val="20"/>
                <w:szCs w:val="20"/>
              </w:rPr>
              <w:t>Оборачиваемость дебиторской задолженности, в оборотах</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32,52</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72,21</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52,91</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20,39</w:t>
            </w:r>
          </w:p>
        </w:tc>
      </w:tr>
      <w:tr w:rsidR="006947ED" w:rsidRPr="009060E7" w:rsidTr="009060E7">
        <w:trPr>
          <w:trHeight w:val="20"/>
        </w:trPr>
        <w:tc>
          <w:tcPr>
            <w:tcW w:w="4253" w:type="dxa"/>
          </w:tcPr>
          <w:p w:rsidR="006947ED" w:rsidRPr="009060E7" w:rsidRDefault="006947ED" w:rsidP="009060E7">
            <w:pPr>
              <w:widowControl w:val="0"/>
              <w:tabs>
                <w:tab w:val="left" w:pos="966"/>
              </w:tabs>
              <w:spacing w:line="360" w:lineRule="auto"/>
              <w:jc w:val="both"/>
              <w:rPr>
                <w:sz w:val="20"/>
                <w:szCs w:val="20"/>
              </w:rPr>
            </w:pPr>
            <w:r w:rsidRPr="009060E7">
              <w:rPr>
                <w:sz w:val="20"/>
                <w:szCs w:val="20"/>
              </w:rPr>
              <w:t>Оборачиваемость дебиторской задолженности, в днях</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11,07</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4,99</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6,80</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-4,27</w:t>
            </w: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Оборачиваемость</w:t>
            </w:r>
            <w:r w:rsidR="009301D0" w:rsidRPr="009060E7">
              <w:rPr>
                <w:sz w:val="20"/>
                <w:szCs w:val="20"/>
              </w:rPr>
              <w:t xml:space="preserve"> </w:t>
            </w:r>
            <w:r w:rsidRPr="009060E7">
              <w:rPr>
                <w:sz w:val="20"/>
                <w:szCs w:val="20"/>
              </w:rPr>
              <w:t>производственных запасов, в оборотах</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0,98</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1,38</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0,96</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-0,02</w:t>
            </w: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Оборачиваемость</w:t>
            </w:r>
            <w:r w:rsidR="009301D0" w:rsidRPr="009060E7">
              <w:rPr>
                <w:sz w:val="20"/>
                <w:szCs w:val="20"/>
              </w:rPr>
              <w:t xml:space="preserve"> </w:t>
            </w:r>
            <w:r w:rsidRPr="009060E7">
              <w:rPr>
                <w:sz w:val="20"/>
                <w:szCs w:val="20"/>
              </w:rPr>
              <w:t>производственных запасов, в днях</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368,75</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260,84</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374,73</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5,97</w:t>
            </w:r>
          </w:p>
        </w:tc>
      </w:tr>
      <w:tr w:rsidR="006947ED" w:rsidRPr="009060E7" w:rsidTr="009060E7">
        <w:trPr>
          <w:trHeight w:val="20"/>
        </w:trPr>
        <w:tc>
          <w:tcPr>
            <w:tcW w:w="4253" w:type="dxa"/>
            <w:tcBorders>
              <w:bottom w:val="nil"/>
            </w:tcBorders>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Оборачиваемость</w:t>
            </w:r>
            <w:r w:rsidR="009301D0" w:rsidRPr="009060E7">
              <w:rPr>
                <w:sz w:val="20"/>
                <w:szCs w:val="20"/>
              </w:rPr>
              <w:t xml:space="preserve"> </w:t>
            </w:r>
            <w:r w:rsidRPr="009060E7">
              <w:rPr>
                <w:sz w:val="20"/>
                <w:szCs w:val="20"/>
              </w:rPr>
              <w:t>кредиторской задолженности, в оборотах</w:t>
            </w:r>
          </w:p>
        </w:tc>
        <w:tc>
          <w:tcPr>
            <w:tcW w:w="1080" w:type="dxa"/>
            <w:tcBorders>
              <w:bottom w:val="nil"/>
            </w:tcBorders>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13,76</w:t>
            </w:r>
          </w:p>
        </w:tc>
        <w:tc>
          <w:tcPr>
            <w:tcW w:w="1080" w:type="dxa"/>
            <w:tcBorders>
              <w:bottom w:val="nil"/>
            </w:tcBorders>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18,53</w:t>
            </w:r>
          </w:p>
        </w:tc>
        <w:tc>
          <w:tcPr>
            <w:tcW w:w="1127" w:type="dxa"/>
            <w:tcBorders>
              <w:bottom w:val="nil"/>
            </w:tcBorders>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8,22</w:t>
            </w:r>
          </w:p>
        </w:tc>
        <w:tc>
          <w:tcPr>
            <w:tcW w:w="1816" w:type="dxa"/>
            <w:tcBorders>
              <w:bottom w:val="nil"/>
            </w:tcBorders>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-5,54</w:t>
            </w: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Оборачиваемость</w:t>
            </w:r>
            <w:r w:rsidR="009301D0" w:rsidRPr="009060E7">
              <w:rPr>
                <w:sz w:val="20"/>
                <w:szCs w:val="20"/>
              </w:rPr>
              <w:t xml:space="preserve"> </w:t>
            </w:r>
            <w:r w:rsidRPr="009060E7">
              <w:rPr>
                <w:sz w:val="20"/>
                <w:szCs w:val="20"/>
              </w:rPr>
              <w:t>кредиторской задолженности, в днях</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26,17</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19,42</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43,79</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17,63</w:t>
            </w: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Коэффициент погашения дебиторской задолженности</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0,03</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0,01</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0,02</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-0,01</w:t>
            </w: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Оборачиваемость основного капитала</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0,62</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0,65</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0,49</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-0,13</w:t>
            </w: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Оборачиваемость собственного капитала</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0,74</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0,80</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0,62</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-0,12</w:t>
            </w: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Коэффициент устойчивости экономического роста</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0,23</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0,10</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0,10</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-0,13</w:t>
            </w: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Продолжительность операционного цикла, дней</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379,83</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265,83</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381,53</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1,70</w:t>
            </w:r>
          </w:p>
        </w:tc>
      </w:tr>
      <w:tr w:rsidR="006947ED" w:rsidRPr="009060E7" w:rsidTr="009060E7">
        <w:trPr>
          <w:trHeight w:val="20"/>
        </w:trPr>
        <w:tc>
          <w:tcPr>
            <w:tcW w:w="4253" w:type="dxa"/>
            <w:vAlign w:val="center"/>
          </w:tcPr>
          <w:p w:rsidR="006947ED" w:rsidRPr="009060E7" w:rsidRDefault="006947ED" w:rsidP="009060E7">
            <w:pPr>
              <w:widowControl w:val="0"/>
              <w:tabs>
                <w:tab w:val="left" w:pos="966"/>
              </w:tabs>
              <w:spacing w:line="360" w:lineRule="auto"/>
              <w:jc w:val="both"/>
              <w:rPr>
                <w:sz w:val="20"/>
                <w:szCs w:val="20"/>
              </w:rPr>
            </w:pPr>
            <w:r w:rsidRPr="009060E7">
              <w:rPr>
                <w:sz w:val="20"/>
                <w:szCs w:val="20"/>
              </w:rPr>
              <w:t>Продолжительность финансового цикла, дней</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353,66</w:t>
            </w:r>
          </w:p>
        </w:tc>
        <w:tc>
          <w:tcPr>
            <w:tcW w:w="1080"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246,40</w:t>
            </w:r>
          </w:p>
        </w:tc>
        <w:tc>
          <w:tcPr>
            <w:tcW w:w="1127"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337,74</w:t>
            </w:r>
          </w:p>
        </w:tc>
        <w:tc>
          <w:tcPr>
            <w:tcW w:w="1816" w:type="dxa"/>
            <w:vAlign w:val="center"/>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-15,92</w:t>
            </w:r>
          </w:p>
        </w:tc>
      </w:tr>
    </w:tbl>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Анализ таблицы 16 показывает ухудшение практически по всем показателям деловой активности предприятия. Увеличение оборачиваемости запасов на 6 дней обусловило увеличение</w:t>
      </w:r>
      <w:r w:rsidR="009301D0">
        <w:rPr>
          <w:sz w:val="28"/>
          <w:szCs w:val="28"/>
        </w:rPr>
        <w:t xml:space="preserve"> </w:t>
      </w:r>
      <w:r w:rsidRPr="009301D0">
        <w:rPr>
          <w:sz w:val="28"/>
          <w:szCs w:val="28"/>
        </w:rPr>
        <w:t>продолжительности операционного цикла</w:t>
      </w:r>
      <w:r w:rsidR="009301D0">
        <w:rPr>
          <w:sz w:val="28"/>
          <w:szCs w:val="28"/>
        </w:rPr>
        <w:t xml:space="preserve"> </w:t>
      </w:r>
      <w:r w:rsidRPr="009301D0">
        <w:rPr>
          <w:sz w:val="28"/>
          <w:szCs w:val="28"/>
        </w:rPr>
        <w:t>на 1,7 дня.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Оборачиваемость дебиторской задолженности составляет всего 7 дней, а кредиторской задолженности при этом – 44 дня, что значительно повышает состояние расчетной дисциплины. В связи с этим сократилась продолжительность финансового цикла на 16 дней. При этом коэффициент погашения дебиторской задолженности практически не изменился и на конец 2009 года составляет 0,02.</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За исследуемый период коэффициент устойчивости экономического роста сократился почти в двое, что связано со значительным сокращением размера чистой прибыли предприятия,</w:t>
      </w:r>
      <w:r w:rsidR="009301D0">
        <w:rPr>
          <w:sz w:val="28"/>
          <w:szCs w:val="28"/>
        </w:rPr>
        <w:t xml:space="preserve"> </w:t>
      </w:r>
      <w:r w:rsidRPr="009301D0">
        <w:rPr>
          <w:sz w:val="28"/>
          <w:szCs w:val="28"/>
        </w:rPr>
        <w:t>Это негативно</w:t>
      </w:r>
      <w:r w:rsidR="009301D0">
        <w:rPr>
          <w:sz w:val="28"/>
          <w:szCs w:val="28"/>
        </w:rPr>
        <w:t xml:space="preserve"> </w:t>
      </w:r>
      <w:r w:rsidRPr="009301D0">
        <w:rPr>
          <w:sz w:val="28"/>
          <w:szCs w:val="28"/>
        </w:rPr>
        <w:t>сказывается на экономической деятельности предприятия.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Для оценки кредитоспособности организации необходимо проанализировать ликвидность баланса.</w:t>
      </w:r>
      <w:r w:rsidR="009301D0">
        <w:rPr>
          <w:sz w:val="28"/>
          <w:szCs w:val="28"/>
        </w:rPr>
        <w:t xml:space="preserve"> </w:t>
      </w:r>
      <w:r w:rsidRPr="009301D0">
        <w:rPr>
          <w:sz w:val="28"/>
          <w:szCs w:val="28"/>
        </w:rPr>
        <w:t>Показатели оценки ликвидности баланса представлены в таблице 17.</w:t>
      </w:r>
    </w:p>
    <w:p w:rsidR="006947ED" w:rsidRPr="009301D0" w:rsidRDefault="006947ED" w:rsidP="009301D0">
      <w:pPr>
        <w:widowControl w:val="0"/>
        <w:tabs>
          <w:tab w:val="left" w:pos="966"/>
        </w:tabs>
        <w:spacing w:line="360" w:lineRule="auto"/>
        <w:ind w:firstLine="709"/>
        <w:jc w:val="both"/>
        <w:rPr>
          <w:sz w:val="28"/>
          <w:szCs w:val="28"/>
        </w:rPr>
      </w:pPr>
    </w:p>
    <w:p w:rsidR="00E44ABD" w:rsidRDefault="006947ED" w:rsidP="009060E7">
      <w:pPr>
        <w:widowControl w:val="0"/>
        <w:tabs>
          <w:tab w:val="left" w:pos="966"/>
        </w:tabs>
        <w:spacing w:line="360" w:lineRule="auto"/>
        <w:ind w:firstLine="709"/>
        <w:jc w:val="right"/>
        <w:rPr>
          <w:sz w:val="28"/>
          <w:szCs w:val="28"/>
        </w:rPr>
      </w:pPr>
      <w:r w:rsidRPr="009301D0">
        <w:rPr>
          <w:sz w:val="28"/>
          <w:szCs w:val="28"/>
        </w:rPr>
        <w:t>Таблица 17</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Показатели оценки ликвидности баланса ООО </w:t>
      </w:r>
      <w:r w:rsidR="00E44ABD">
        <w:rPr>
          <w:sz w:val="28"/>
          <w:szCs w:val="28"/>
        </w:rPr>
        <w:t>"</w:t>
      </w:r>
      <w:r w:rsidRPr="009301D0">
        <w:rPr>
          <w:sz w:val="28"/>
          <w:szCs w:val="28"/>
        </w:rPr>
        <w:t>Рассвет</w:t>
      </w:r>
      <w:r w:rsidR="00E44ABD">
        <w:rPr>
          <w:sz w:val="28"/>
          <w:szCs w:val="28"/>
        </w:rPr>
        <w:t>"</w:t>
      </w:r>
    </w:p>
    <w:tbl>
      <w:tblPr>
        <w:tblW w:w="96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854"/>
        <w:gridCol w:w="798"/>
        <w:gridCol w:w="756"/>
        <w:gridCol w:w="1148"/>
        <w:gridCol w:w="839"/>
        <w:gridCol w:w="784"/>
        <w:gridCol w:w="686"/>
        <w:gridCol w:w="826"/>
        <w:gridCol w:w="798"/>
        <w:gridCol w:w="694"/>
      </w:tblGrid>
      <w:tr w:rsidR="009060E7" w:rsidRPr="009301D0" w:rsidTr="009060E7">
        <w:trPr>
          <w:trHeight w:val="20"/>
        </w:trPr>
        <w:tc>
          <w:tcPr>
            <w:tcW w:w="1466" w:type="dxa"/>
            <w:vMerge w:val="restart"/>
            <w:vAlign w:val="center"/>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Группы активов по степени ликвидности</w:t>
            </w:r>
          </w:p>
        </w:tc>
        <w:tc>
          <w:tcPr>
            <w:tcW w:w="854" w:type="dxa"/>
            <w:vMerge w:val="restart"/>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2007г.</w:t>
            </w:r>
          </w:p>
        </w:tc>
        <w:tc>
          <w:tcPr>
            <w:tcW w:w="798" w:type="dxa"/>
            <w:vMerge w:val="restart"/>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2008г.</w:t>
            </w:r>
          </w:p>
        </w:tc>
        <w:tc>
          <w:tcPr>
            <w:tcW w:w="756" w:type="dxa"/>
            <w:vMerge w:val="restart"/>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2009г.</w:t>
            </w:r>
          </w:p>
        </w:tc>
        <w:tc>
          <w:tcPr>
            <w:tcW w:w="1148" w:type="dxa"/>
            <w:vMerge w:val="restart"/>
            <w:vAlign w:val="center"/>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Группы пассивов по срокам погашения</w:t>
            </w:r>
          </w:p>
        </w:tc>
        <w:tc>
          <w:tcPr>
            <w:tcW w:w="839" w:type="dxa"/>
            <w:vMerge w:val="restart"/>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2007г.</w:t>
            </w:r>
          </w:p>
        </w:tc>
        <w:tc>
          <w:tcPr>
            <w:tcW w:w="784" w:type="dxa"/>
            <w:vMerge w:val="restart"/>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2008г.</w:t>
            </w:r>
          </w:p>
        </w:tc>
        <w:tc>
          <w:tcPr>
            <w:tcW w:w="686" w:type="dxa"/>
            <w:vMerge w:val="restart"/>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2009г.</w:t>
            </w:r>
          </w:p>
        </w:tc>
        <w:tc>
          <w:tcPr>
            <w:tcW w:w="2318" w:type="dxa"/>
            <w:gridSpan w:val="3"/>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Платежный излишек (+), недостаток (-)</w:t>
            </w:r>
          </w:p>
        </w:tc>
      </w:tr>
      <w:tr w:rsidR="009060E7" w:rsidRPr="009301D0" w:rsidTr="009060E7">
        <w:trPr>
          <w:trHeight w:val="20"/>
        </w:trPr>
        <w:tc>
          <w:tcPr>
            <w:tcW w:w="1466" w:type="dxa"/>
            <w:vMerge/>
            <w:vAlign w:val="center"/>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p>
        </w:tc>
        <w:tc>
          <w:tcPr>
            <w:tcW w:w="854" w:type="dxa"/>
            <w:vMerge/>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p>
        </w:tc>
        <w:tc>
          <w:tcPr>
            <w:tcW w:w="798" w:type="dxa"/>
            <w:vMerge/>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p>
        </w:tc>
        <w:tc>
          <w:tcPr>
            <w:tcW w:w="756" w:type="dxa"/>
            <w:vMerge/>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p>
        </w:tc>
        <w:tc>
          <w:tcPr>
            <w:tcW w:w="1148" w:type="dxa"/>
            <w:vMerge/>
            <w:vAlign w:val="center"/>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p>
        </w:tc>
        <w:tc>
          <w:tcPr>
            <w:tcW w:w="839" w:type="dxa"/>
            <w:vMerge/>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p>
        </w:tc>
        <w:tc>
          <w:tcPr>
            <w:tcW w:w="784" w:type="dxa"/>
            <w:vMerge/>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p>
        </w:tc>
        <w:tc>
          <w:tcPr>
            <w:tcW w:w="686" w:type="dxa"/>
            <w:vMerge/>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p>
        </w:tc>
        <w:tc>
          <w:tcPr>
            <w:tcW w:w="826" w:type="dxa"/>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2007г.</w:t>
            </w:r>
          </w:p>
        </w:tc>
        <w:tc>
          <w:tcPr>
            <w:tcW w:w="798" w:type="dxa"/>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2008г.</w:t>
            </w:r>
          </w:p>
        </w:tc>
        <w:tc>
          <w:tcPr>
            <w:tcW w:w="694" w:type="dxa"/>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2009г.</w:t>
            </w:r>
          </w:p>
        </w:tc>
      </w:tr>
      <w:tr w:rsidR="009060E7" w:rsidRPr="009301D0" w:rsidTr="009060E7">
        <w:trPr>
          <w:trHeight w:val="20"/>
        </w:trPr>
        <w:tc>
          <w:tcPr>
            <w:tcW w:w="1466" w:type="dxa"/>
            <w:vAlign w:val="center"/>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Наиболее ликвидные активы - А1</w:t>
            </w:r>
          </w:p>
        </w:tc>
        <w:tc>
          <w:tcPr>
            <w:tcW w:w="854"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290</w:t>
            </w:r>
          </w:p>
        </w:tc>
        <w:tc>
          <w:tcPr>
            <w:tcW w:w="798"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1672</w:t>
            </w:r>
          </w:p>
        </w:tc>
        <w:tc>
          <w:tcPr>
            <w:tcW w:w="756"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1017</w:t>
            </w:r>
          </w:p>
        </w:tc>
        <w:tc>
          <w:tcPr>
            <w:tcW w:w="1148" w:type="dxa"/>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Наиболее срочные обязательства - П1</w:t>
            </w:r>
          </w:p>
        </w:tc>
        <w:tc>
          <w:tcPr>
            <w:tcW w:w="839"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3104</w:t>
            </w:r>
          </w:p>
        </w:tc>
        <w:tc>
          <w:tcPr>
            <w:tcW w:w="784"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2781</w:t>
            </w:r>
          </w:p>
        </w:tc>
        <w:tc>
          <w:tcPr>
            <w:tcW w:w="686"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8222</w:t>
            </w:r>
          </w:p>
        </w:tc>
        <w:tc>
          <w:tcPr>
            <w:tcW w:w="826"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-2814</w:t>
            </w:r>
          </w:p>
        </w:tc>
        <w:tc>
          <w:tcPr>
            <w:tcW w:w="798"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-1109</w:t>
            </w:r>
          </w:p>
        </w:tc>
        <w:tc>
          <w:tcPr>
            <w:tcW w:w="694"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-7205</w:t>
            </w:r>
          </w:p>
        </w:tc>
      </w:tr>
      <w:tr w:rsidR="009060E7" w:rsidRPr="009301D0" w:rsidTr="009060E7">
        <w:trPr>
          <w:trHeight w:val="20"/>
        </w:trPr>
        <w:tc>
          <w:tcPr>
            <w:tcW w:w="1466" w:type="dxa"/>
            <w:vAlign w:val="center"/>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Быстро реализуемые активы - А2</w:t>
            </w:r>
          </w:p>
        </w:tc>
        <w:tc>
          <w:tcPr>
            <w:tcW w:w="854"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806</w:t>
            </w:r>
          </w:p>
        </w:tc>
        <w:tc>
          <w:tcPr>
            <w:tcW w:w="798"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995</w:t>
            </w:r>
          </w:p>
        </w:tc>
        <w:tc>
          <w:tcPr>
            <w:tcW w:w="756"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1125</w:t>
            </w:r>
          </w:p>
        </w:tc>
        <w:tc>
          <w:tcPr>
            <w:tcW w:w="1148" w:type="dxa"/>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Краткосрочные обязательства - П2</w:t>
            </w:r>
          </w:p>
        </w:tc>
        <w:tc>
          <w:tcPr>
            <w:tcW w:w="839"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w:t>
            </w:r>
          </w:p>
        </w:tc>
        <w:tc>
          <w:tcPr>
            <w:tcW w:w="784"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1000</w:t>
            </w:r>
          </w:p>
        </w:tc>
        <w:tc>
          <w:tcPr>
            <w:tcW w:w="686"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5242</w:t>
            </w:r>
          </w:p>
        </w:tc>
        <w:tc>
          <w:tcPr>
            <w:tcW w:w="826"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806</w:t>
            </w:r>
          </w:p>
        </w:tc>
        <w:tc>
          <w:tcPr>
            <w:tcW w:w="798"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-5</w:t>
            </w:r>
          </w:p>
        </w:tc>
        <w:tc>
          <w:tcPr>
            <w:tcW w:w="694"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-4117</w:t>
            </w:r>
          </w:p>
        </w:tc>
      </w:tr>
      <w:tr w:rsidR="009060E7" w:rsidRPr="009301D0" w:rsidTr="009060E7">
        <w:trPr>
          <w:trHeight w:val="20"/>
        </w:trPr>
        <w:tc>
          <w:tcPr>
            <w:tcW w:w="1466" w:type="dxa"/>
            <w:vAlign w:val="center"/>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Медленно реализуемые активы - А3</w:t>
            </w:r>
          </w:p>
        </w:tc>
        <w:tc>
          <w:tcPr>
            <w:tcW w:w="854"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40206</w:t>
            </w:r>
          </w:p>
        </w:tc>
        <w:tc>
          <w:tcPr>
            <w:tcW w:w="798"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38834</w:t>
            </w:r>
          </w:p>
        </w:tc>
        <w:tc>
          <w:tcPr>
            <w:tcW w:w="756"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55328</w:t>
            </w:r>
          </w:p>
        </w:tc>
        <w:tc>
          <w:tcPr>
            <w:tcW w:w="1148" w:type="dxa"/>
            <w:hideMark/>
          </w:tcPr>
          <w:p w:rsid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Долгосроч</w:t>
            </w:r>
          </w:p>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ные обязательства - П3</w:t>
            </w:r>
          </w:p>
        </w:tc>
        <w:tc>
          <w:tcPr>
            <w:tcW w:w="839"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11500</w:t>
            </w:r>
          </w:p>
        </w:tc>
        <w:tc>
          <w:tcPr>
            <w:tcW w:w="784"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15848</w:t>
            </w:r>
          </w:p>
        </w:tc>
        <w:tc>
          <w:tcPr>
            <w:tcW w:w="686"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11772</w:t>
            </w:r>
          </w:p>
        </w:tc>
        <w:tc>
          <w:tcPr>
            <w:tcW w:w="826"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28706</w:t>
            </w:r>
          </w:p>
        </w:tc>
        <w:tc>
          <w:tcPr>
            <w:tcW w:w="798"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22986</w:t>
            </w:r>
          </w:p>
        </w:tc>
        <w:tc>
          <w:tcPr>
            <w:tcW w:w="694"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43556</w:t>
            </w:r>
          </w:p>
        </w:tc>
      </w:tr>
      <w:tr w:rsidR="009060E7" w:rsidRPr="009301D0" w:rsidTr="009060E7">
        <w:trPr>
          <w:trHeight w:val="20"/>
        </w:trPr>
        <w:tc>
          <w:tcPr>
            <w:tcW w:w="1466" w:type="dxa"/>
            <w:vAlign w:val="center"/>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Трудно реализуемые активы - А4</w:t>
            </w:r>
          </w:p>
        </w:tc>
        <w:tc>
          <w:tcPr>
            <w:tcW w:w="854"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51695</w:t>
            </w:r>
          </w:p>
        </w:tc>
        <w:tc>
          <w:tcPr>
            <w:tcW w:w="798"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65337</w:t>
            </w:r>
          </w:p>
        </w:tc>
        <w:tc>
          <w:tcPr>
            <w:tcW w:w="756"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60401</w:t>
            </w:r>
          </w:p>
        </w:tc>
        <w:tc>
          <w:tcPr>
            <w:tcW w:w="1148" w:type="dxa"/>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Постоянные пассивы - П4</w:t>
            </w:r>
          </w:p>
        </w:tc>
        <w:tc>
          <w:tcPr>
            <w:tcW w:w="839"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76763</w:t>
            </w:r>
          </w:p>
        </w:tc>
        <w:tc>
          <w:tcPr>
            <w:tcW w:w="784"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85579</w:t>
            </w:r>
          </w:p>
        </w:tc>
        <w:tc>
          <w:tcPr>
            <w:tcW w:w="686"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95489</w:t>
            </w:r>
          </w:p>
        </w:tc>
        <w:tc>
          <w:tcPr>
            <w:tcW w:w="826"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-25068</w:t>
            </w:r>
          </w:p>
        </w:tc>
        <w:tc>
          <w:tcPr>
            <w:tcW w:w="798"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-20242</w:t>
            </w:r>
          </w:p>
        </w:tc>
        <w:tc>
          <w:tcPr>
            <w:tcW w:w="694"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-35088</w:t>
            </w:r>
          </w:p>
        </w:tc>
      </w:tr>
      <w:tr w:rsidR="009060E7" w:rsidRPr="009301D0" w:rsidTr="009060E7">
        <w:trPr>
          <w:trHeight w:val="20"/>
        </w:trPr>
        <w:tc>
          <w:tcPr>
            <w:tcW w:w="1466" w:type="dxa"/>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Баланс</w:t>
            </w:r>
          </w:p>
        </w:tc>
        <w:tc>
          <w:tcPr>
            <w:tcW w:w="854"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93001</w:t>
            </w:r>
          </w:p>
        </w:tc>
        <w:tc>
          <w:tcPr>
            <w:tcW w:w="798"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106842</w:t>
            </w:r>
          </w:p>
        </w:tc>
        <w:tc>
          <w:tcPr>
            <w:tcW w:w="756" w:type="dxa"/>
            <w:vAlign w:val="center"/>
            <w:hideMark/>
          </w:tcPr>
          <w:p w:rsidR="006947ED" w:rsidRPr="009060E7" w:rsidRDefault="006947ED" w:rsidP="009060E7">
            <w:pPr>
              <w:widowControl w:val="0"/>
              <w:tabs>
                <w:tab w:val="left" w:pos="1178"/>
                <w:tab w:val="left" w:pos="1358"/>
              </w:tabs>
              <w:spacing w:line="360" w:lineRule="auto"/>
              <w:ind w:left="-112" w:right="-94"/>
              <w:jc w:val="center"/>
              <w:rPr>
                <w:sz w:val="20"/>
                <w:szCs w:val="20"/>
              </w:rPr>
            </w:pPr>
            <w:r w:rsidRPr="009060E7">
              <w:rPr>
                <w:sz w:val="20"/>
                <w:szCs w:val="20"/>
              </w:rPr>
              <w:t>122039</w:t>
            </w:r>
          </w:p>
        </w:tc>
        <w:tc>
          <w:tcPr>
            <w:tcW w:w="1148" w:type="dxa"/>
            <w:hideMark/>
          </w:tcPr>
          <w:p w:rsidR="006947ED" w:rsidRPr="009060E7" w:rsidRDefault="006947ED" w:rsidP="009060E7">
            <w:pPr>
              <w:widowControl w:val="0"/>
              <w:tabs>
                <w:tab w:val="left" w:pos="1178"/>
                <w:tab w:val="left" w:pos="1358"/>
              </w:tabs>
              <w:spacing w:line="360" w:lineRule="auto"/>
              <w:ind w:left="-112" w:right="-94"/>
              <w:jc w:val="both"/>
              <w:rPr>
                <w:sz w:val="20"/>
                <w:szCs w:val="20"/>
              </w:rPr>
            </w:pPr>
            <w:r w:rsidRPr="009060E7">
              <w:rPr>
                <w:sz w:val="20"/>
                <w:szCs w:val="20"/>
              </w:rPr>
              <w:t>Баланс</w:t>
            </w:r>
          </w:p>
        </w:tc>
        <w:tc>
          <w:tcPr>
            <w:tcW w:w="839"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93001</w:t>
            </w:r>
          </w:p>
        </w:tc>
        <w:tc>
          <w:tcPr>
            <w:tcW w:w="784"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106842</w:t>
            </w:r>
          </w:p>
        </w:tc>
        <w:tc>
          <w:tcPr>
            <w:tcW w:w="686"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122039</w:t>
            </w:r>
          </w:p>
        </w:tc>
        <w:tc>
          <w:tcPr>
            <w:tcW w:w="826"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w:t>
            </w:r>
          </w:p>
        </w:tc>
        <w:tc>
          <w:tcPr>
            <w:tcW w:w="798"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w:t>
            </w:r>
          </w:p>
        </w:tc>
        <w:tc>
          <w:tcPr>
            <w:tcW w:w="694" w:type="dxa"/>
            <w:noWrap/>
            <w:vAlign w:val="center"/>
            <w:hideMark/>
          </w:tcPr>
          <w:p w:rsidR="006947ED" w:rsidRPr="009060E7" w:rsidRDefault="006947ED" w:rsidP="009060E7">
            <w:pPr>
              <w:widowControl w:val="0"/>
              <w:tabs>
                <w:tab w:val="left" w:pos="1178"/>
                <w:tab w:val="left" w:pos="1358"/>
              </w:tabs>
              <w:spacing w:line="360" w:lineRule="auto"/>
              <w:ind w:left="-108" w:right="-94" w:hanging="14"/>
              <w:jc w:val="center"/>
              <w:rPr>
                <w:sz w:val="20"/>
                <w:szCs w:val="20"/>
              </w:rPr>
            </w:pPr>
            <w:r w:rsidRPr="009060E7">
              <w:rPr>
                <w:sz w:val="20"/>
                <w:szCs w:val="20"/>
              </w:rPr>
              <w:t>-</w:t>
            </w:r>
          </w:p>
        </w:tc>
      </w:tr>
    </w:tbl>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 xml:space="preserve">Сопоставив итоги приведенных групп по активу и пассиву, можно сказать, что баланс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не считается абсолютно ликвидным. Так, в период с 2007 по 2009 год</w:t>
      </w:r>
      <w:r w:rsidR="009301D0">
        <w:rPr>
          <w:sz w:val="28"/>
          <w:szCs w:val="28"/>
        </w:rPr>
        <w:t xml:space="preserve"> </w:t>
      </w:r>
      <w:r w:rsidRPr="009301D0">
        <w:rPr>
          <w:sz w:val="28"/>
          <w:szCs w:val="28"/>
        </w:rPr>
        <w:t>в организации сопоставление групп по активу и пассиву имеет следующий вид: А1&lt;П1; А2&lt;П2; А3&gt;П3; А4&lt;П4, то есть наблюдается платежный недостаток по трем соотношениям из четырех.</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В 2009 году недостаток наиболее ликвидных активов составил 7205 тысяч рублей.</w:t>
      </w:r>
      <w:r w:rsidR="009301D0">
        <w:rPr>
          <w:sz w:val="28"/>
          <w:szCs w:val="28"/>
        </w:rPr>
        <w:t xml:space="preserve"> </w:t>
      </w:r>
      <w:r w:rsidRPr="009301D0">
        <w:rPr>
          <w:sz w:val="28"/>
          <w:szCs w:val="28"/>
        </w:rPr>
        <w:t>Как видим, предприятие не в состоянии будет рассчитаться по своим наиболее срочным обязательствам в ближайшей перспективе и в случае такой необходимости придется задействовать другие виды активов или заемные средства.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Сопоставление </w:t>
      </w:r>
      <w:r w:rsidRPr="009301D0">
        <w:rPr>
          <w:iCs/>
          <w:sz w:val="28"/>
          <w:szCs w:val="28"/>
        </w:rPr>
        <w:t xml:space="preserve">А2 - П2 </w:t>
      </w:r>
      <w:r w:rsidRPr="009301D0">
        <w:rPr>
          <w:sz w:val="28"/>
          <w:szCs w:val="28"/>
        </w:rPr>
        <w:t>позволяет выявить текущую ликвидность предприятия. На протяжении 2008-2009гг. платежный недостаток свидетельствует неплатежеспособности предприятия в ближайшее время.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Сравнение </w:t>
      </w:r>
      <w:r w:rsidRPr="009301D0">
        <w:rPr>
          <w:iCs/>
          <w:sz w:val="28"/>
          <w:szCs w:val="28"/>
        </w:rPr>
        <w:t xml:space="preserve">A3 -ПЗ </w:t>
      </w:r>
      <w:r w:rsidRPr="009301D0">
        <w:rPr>
          <w:sz w:val="28"/>
          <w:szCs w:val="28"/>
        </w:rPr>
        <w:t xml:space="preserve">отражает перспективную ликвидность, на основе которой прогнозируется долгосрочная ориентировочная платежеспособность. Таким образом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в состоянии выполнить свои долгосрочные обязательства, о чем свидетельствует наличие платежного излишка, который в 2009 году составил 43556 тыс.руб.</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Четвертое соотношение активов и пассивов в течение анализируемого периода остается не в пользу предприятия и на конец 2009 года составляет 35088 тыс.руб. Это говорит о том, что даже при продаже всех труднореализуемых активов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будет не в состоянии погасить все свои обязательства.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В целом на протяжении трех последних лет 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наблюдается рост всех активов, что является положительным моментом. В то же время темп роста практически всех пассивов опережает темпы роста активов, что в конечном итоге свидетельствует об ухудшении ликвидности предприятия.</w:t>
      </w:r>
    </w:p>
    <w:p w:rsidR="006947ED" w:rsidRPr="009301D0" w:rsidRDefault="006947ED" w:rsidP="009301D0">
      <w:pPr>
        <w:widowControl w:val="0"/>
        <w:shd w:val="clear" w:color="auto" w:fill="FFFFFF"/>
        <w:tabs>
          <w:tab w:val="left" w:pos="966"/>
        </w:tabs>
        <w:spacing w:line="360" w:lineRule="auto"/>
        <w:ind w:firstLine="709"/>
        <w:jc w:val="both"/>
        <w:rPr>
          <w:b/>
          <w:bCs/>
          <w:sz w:val="28"/>
          <w:szCs w:val="28"/>
        </w:rPr>
      </w:pPr>
    </w:p>
    <w:p w:rsidR="006947ED" w:rsidRPr="009301D0" w:rsidRDefault="006947ED" w:rsidP="009301D0">
      <w:pPr>
        <w:widowControl w:val="0"/>
        <w:tabs>
          <w:tab w:val="left" w:pos="966"/>
        </w:tabs>
        <w:spacing w:line="360" w:lineRule="auto"/>
        <w:ind w:firstLine="709"/>
        <w:jc w:val="both"/>
        <w:rPr>
          <w:b/>
          <w:sz w:val="28"/>
          <w:szCs w:val="28"/>
        </w:rPr>
      </w:pPr>
      <w:r w:rsidRPr="009301D0">
        <w:rPr>
          <w:b/>
          <w:sz w:val="28"/>
          <w:szCs w:val="28"/>
        </w:rPr>
        <w:t>3.2 Оценка динамики, состава и структуры денежных потоков предприятия</w:t>
      </w:r>
    </w:p>
    <w:p w:rsidR="006947ED" w:rsidRPr="009301D0" w:rsidRDefault="006947ED" w:rsidP="009301D0">
      <w:pPr>
        <w:widowControl w:val="0"/>
        <w:tabs>
          <w:tab w:val="left" w:pos="966"/>
        </w:tabs>
        <w:spacing w:line="360" w:lineRule="auto"/>
        <w:ind w:firstLine="709"/>
        <w:jc w:val="both"/>
        <w:rPr>
          <w:b/>
          <w:sz w:val="28"/>
          <w:szCs w:val="28"/>
        </w:rPr>
      </w:pPr>
    </w:p>
    <w:p w:rsidR="006947ED" w:rsidRPr="009301D0" w:rsidRDefault="006947ED" w:rsidP="009301D0">
      <w:pPr>
        <w:pStyle w:val="a5"/>
        <w:widowControl w:val="0"/>
        <w:tabs>
          <w:tab w:val="left" w:pos="966"/>
        </w:tabs>
        <w:spacing w:before="0" w:beforeAutospacing="0" w:after="0" w:afterAutospacing="0" w:line="360" w:lineRule="auto"/>
        <w:ind w:firstLine="709"/>
        <w:jc w:val="both"/>
        <w:rPr>
          <w:sz w:val="28"/>
          <w:szCs w:val="28"/>
        </w:rPr>
      </w:pPr>
      <w:r w:rsidRPr="009301D0">
        <w:rPr>
          <w:sz w:val="28"/>
          <w:szCs w:val="28"/>
        </w:rPr>
        <w:t>Оценка динамики, структуры и состава денежных потоков сводится к анализу потока денежных средств по трем основным направлениям: текущая, инвестиционная и финансовая деятельность. Можно взять за основу данную схему, однако, исходя из реальности финансово-хозяйственных операций, имеющих место в отечественных предприятиях, целесообразно несколько видоизменить состав направлений видов деятельности, в той или иной степени связанных с движением денежных средств:</w:t>
      </w:r>
    </w:p>
    <w:p w:rsidR="006947ED" w:rsidRPr="009301D0" w:rsidRDefault="006947ED" w:rsidP="009301D0">
      <w:pPr>
        <w:pStyle w:val="a5"/>
        <w:widowControl w:val="0"/>
        <w:tabs>
          <w:tab w:val="left" w:pos="966"/>
        </w:tabs>
        <w:spacing w:before="0" w:beforeAutospacing="0" w:after="0" w:afterAutospacing="0" w:line="360" w:lineRule="auto"/>
        <w:ind w:firstLine="709"/>
        <w:jc w:val="both"/>
        <w:rPr>
          <w:sz w:val="28"/>
          <w:szCs w:val="28"/>
        </w:rPr>
      </w:pPr>
      <w:r w:rsidRPr="009301D0">
        <w:rPr>
          <w:sz w:val="28"/>
          <w:szCs w:val="28"/>
        </w:rPr>
        <w:t>- текущая (основная) деятельность - получение выручки от реализации, авансы, уплата по счетам поставщиков, получение краткосрочных кредитов и займов, выплата заработной платы, расчеты с бюджетом, выплаченные/полученные проценты по кредитам и займам;</w:t>
      </w:r>
    </w:p>
    <w:p w:rsidR="006947ED" w:rsidRPr="009301D0" w:rsidRDefault="006947ED" w:rsidP="009301D0">
      <w:pPr>
        <w:pStyle w:val="a5"/>
        <w:widowControl w:val="0"/>
        <w:tabs>
          <w:tab w:val="left" w:pos="966"/>
        </w:tabs>
        <w:spacing w:before="0" w:beforeAutospacing="0" w:after="0" w:afterAutospacing="0" w:line="360" w:lineRule="auto"/>
        <w:ind w:firstLine="709"/>
        <w:jc w:val="both"/>
        <w:rPr>
          <w:sz w:val="28"/>
          <w:szCs w:val="28"/>
        </w:rPr>
      </w:pPr>
      <w:r w:rsidRPr="009301D0">
        <w:rPr>
          <w:sz w:val="28"/>
          <w:szCs w:val="28"/>
        </w:rPr>
        <w:t>- инвестиционная деятельность - движение средств, связанных с приобретением или реализацией основных средств и нематериальных активов;</w:t>
      </w:r>
    </w:p>
    <w:p w:rsidR="006947ED" w:rsidRPr="009301D0" w:rsidRDefault="006947ED" w:rsidP="009301D0">
      <w:pPr>
        <w:pStyle w:val="a5"/>
        <w:widowControl w:val="0"/>
        <w:tabs>
          <w:tab w:val="left" w:pos="966"/>
        </w:tabs>
        <w:spacing w:before="0" w:beforeAutospacing="0" w:after="0" w:afterAutospacing="0" w:line="360" w:lineRule="auto"/>
        <w:ind w:firstLine="709"/>
        <w:jc w:val="both"/>
        <w:rPr>
          <w:sz w:val="28"/>
          <w:szCs w:val="28"/>
        </w:rPr>
      </w:pPr>
      <w:r w:rsidRPr="009301D0">
        <w:rPr>
          <w:sz w:val="28"/>
          <w:szCs w:val="28"/>
        </w:rPr>
        <w:t>- финансовая деятельность - получение долгосрочных кредитов и займов, долгосрочные и краткосрочные финансовые вложения, погашение задолженности по полученным ранее кредитам, выплата дивидендов.</w:t>
      </w:r>
    </w:p>
    <w:p w:rsidR="006947ED" w:rsidRPr="009301D0" w:rsidRDefault="006947ED" w:rsidP="009301D0">
      <w:pPr>
        <w:pStyle w:val="a5"/>
        <w:widowControl w:val="0"/>
        <w:tabs>
          <w:tab w:val="left" w:pos="966"/>
        </w:tabs>
        <w:spacing w:before="0" w:beforeAutospacing="0" w:after="0" w:afterAutospacing="0" w:line="360" w:lineRule="auto"/>
        <w:ind w:firstLine="709"/>
        <w:jc w:val="both"/>
        <w:rPr>
          <w:sz w:val="28"/>
          <w:szCs w:val="28"/>
        </w:rPr>
      </w:pPr>
      <w:r w:rsidRPr="009301D0">
        <w:rPr>
          <w:sz w:val="28"/>
          <w:szCs w:val="28"/>
        </w:rPr>
        <w:t>Анализ следует начать с оценки размера и структуры положительного денежного потока, приведенный в таблице 18.</w:t>
      </w:r>
    </w:p>
    <w:p w:rsidR="006947ED" w:rsidRPr="009301D0" w:rsidRDefault="006947ED" w:rsidP="009301D0">
      <w:pPr>
        <w:pStyle w:val="a5"/>
        <w:widowControl w:val="0"/>
        <w:tabs>
          <w:tab w:val="left" w:pos="966"/>
        </w:tabs>
        <w:spacing w:before="0" w:beforeAutospacing="0" w:after="0" w:afterAutospacing="0" w:line="360" w:lineRule="auto"/>
        <w:ind w:firstLine="709"/>
        <w:jc w:val="both"/>
        <w:rPr>
          <w:sz w:val="28"/>
          <w:szCs w:val="28"/>
        </w:rPr>
      </w:pPr>
      <w:r w:rsidRPr="009301D0">
        <w:rPr>
          <w:sz w:val="28"/>
          <w:szCs w:val="28"/>
        </w:rPr>
        <w:t>Из данных таблицы 18 видно, что в целом за исследуемый период положительный денежный поток сократился на 4,2% или на 2472 тысяч рублей. Такая тенденция обусловлена прекращением</w:t>
      </w:r>
      <w:r w:rsidR="009301D0">
        <w:rPr>
          <w:sz w:val="28"/>
          <w:szCs w:val="28"/>
        </w:rPr>
        <w:t xml:space="preserve"> </w:t>
      </w:r>
      <w:r w:rsidRPr="009301D0">
        <w:rPr>
          <w:sz w:val="28"/>
          <w:szCs w:val="28"/>
        </w:rPr>
        <w:t>поступления денежных средств по финансовой деятельности в 2008-2009 гг.</w:t>
      </w:r>
      <w:r w:rsidR="009301D0">
        <w:rPr>
          <w:sz w:val="28"/>
          <w:szCs w:val="28"/>
        </w:rPr>
        <w:t xml:space="preserve"> </w:t>
      </w:r>
      <w:r w:rsidRPr="009301D0">
        <w:rPr>
          <w:sz w:val="28"/>
          <w:szCs w:val="28"/>
        </w:rPr>
        <w:t>Поэтому в этом периоде поступления по текущей деятельности составили весь положительный денежный поток предприятия.</w:t>
      </w:r>
    </w:p>
    <w:p w:rsidR="006947ED" w:rsidRPr="009301D0" w:rsidRDefault="006947ED" w:rsidP="009301D0">
      <w:pPr>
        <w:pStyle w:val="a5"/>
        <w:widowControl w:val="0"/>
        <w:tabs>
          <w:tab w:val="left" w:pos="966"/>
        </w:tabs>
        <w:spacing w:before="0" w:beforeAutospacing="0" w:after="0" w:afterAutospacing="0" w:line="360" w:lineRule="auto"/>
        <w:ind w:firstLine="709"/>
        <w:jc w:val="both"/>
        <w:rPr>
          <w:sz w:val="28"/>
          <w:szCs w:val="28"/>
        </w:rPr>
      </w:pPr>
    </w:p>
    <w:p w:rsidR="009060E7" w:rsidRDefault="006947ED" w:rsidP="009060E7">
      <w:pPr>
        <w:widowControl w:val="0"/>
        <w:tabs>
          <w:tab w:val="left" w:pos="966"/>
        </w:tabs>
        <w:spacing w:line="360" w:lineRule="auto"/>
        <w:ind w:firstLine="709"/>
        <w:jc w:val="right"/>
        <w:rPr>
          <w:sz w:val="28"/>
          <w:szCs w:val="28"/>
        </w:rPr>
      </w:pPr>
      <w:r w:rsidRPr="009301D0">
        <w:rPr>
          <w:sz w:val="28"/>
          <w:szCs w:val="28"/>
        </w:rPr>
        <w:t>Таблица 18</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Размер и структура положительного денежного потока (притока денежных средств)</w:t>
      </w:r>
    </w:p>
    <w:tbl>
      <w:tblPr>
        <w:tblW w:w="9431" w:type="dxa"/>
        <w:tblInd w:w="98" w:type="dxa"/>
        <w:tblLayout w:type="fixed"/>
        <w:tblLook w:val="04A0" w:firstRow="1" w:lastRow="0" w:firstColumn="1" w:lastColumn="0" w:noHBand="0" w:noVBand="1"/>
      </w:tblPr>
      <w:tblGrid>
        <w:gridCol w:w="2420"/>
        <w:gridCol w:w="992"/>
        <w:gridCol w:w="851"/>
        <w:gridCol w:w="992"/>
        <w:gridCol w:w="851"/>
        <w:gridCol w:w="992"/>
        <w:gridCol w:w="980"/>
        <w:gridCol w:w="1353"/>
      </w:tblGrid>
      <w:tr w:rsidR="006947ED" w:rsidRPr="009301D0" w:rsidTr="009060E7">
        <w:trPr>
          <w:trHeight w:val="20"/>
        </w:trPr>
        <w:tc>
          <w:tcPr>
            <w:tcW w:w="2420" w:type="dxa"/>
            <w:vMerge w:val="restart"/>
            <w:tcBorders>
              <w:top w:val="single" w:sz="8" w:space="0" w:color="auto"/>
              <w:left w:val="single" w:sz="8" w:space="0" w:color="auto"/>
              <w:bottom w:val="single" w:sz="8" w:space="0" w:color="000000"/>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Наименование показателя</w:t>
            </w:r>
          </w:p>
        </w:tc>
        <w:tc>
          <w:tcPr>
            <w:tcW w:w="1843" w:type="dxa"/>
            <w:gridSpan w:val="2"/>
            <w:tcBorders>
              <w:top w:val="single" w:sz="8" w:space="0" w:color="auto"/>
              <w:left w:val="nil"/>
              <w:bottom w:val="single" w:sz="8" w:space="0" w:color="auto"/>
              <w:right w:val="single" w:sz="8" w:space="0" w:color="000000"/>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2007 год</w:t>
            </w:r>
          </w:p>
        </w:tc>
        <w:tc>
          <w:tcPr>
            <w:tcW w:w="1843" w:type="dxa"/>
            <w:gridSpan w:val="2"/>
            <w:tcBorders>
              <w:top w:val="single" w:sz="8" w:space="0" w:color="auto"/>
              <w:left w:val="nil"/>
              <w:bottom w:val="single" w:sz="8" w:space="0" w:color="auto"/>
              <w:right w:val="single" w:sz="8" w:space="0" w:color="000000"/>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2008 год</w:t>
            </w:r>
          </w:p>
        </w:tc>
        <w:tc>
          <w:tcPr>
            <w:tcW w:w="1972" w:type="dxa"/>
            <w:gridSpan w:val="2"/>
            <w:tcBorders>
              <w:top w:val="single" w:sz="8" w:space="0" w:color="auto"/>
              <w:left w:val="nil"/>
              <w:bottom w:val="single" w:sz="8" w:space="0" w:color="auto"/>
              <w:right w:val="single" w:sz="8" w:space="0" w:color="000000"/>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2009 год</w:t>
            </w:r>
          </w:p>
        </w:tc>
        <w:tc>
          <w:tcPr>
            <w:tcW w:w="1353" w:type="dxa"/>
            <w:vMerge w:val="restart"/>
            <w:tcBorders>
              <w:top w:val="single" w:sz="8" w:space="0" w:color="auto"/>
              <w:left w:val="single" w:sz="8" w:space="0" w:color="auto"/>
              <w:bottom w:val="single" w:sz="8" w:space="0" w:color="000000"/>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2009г. в % к 2007г.</w:t>
            </w:r>
          </w:p>
        </w:tc>
      </w:tr>
      <w:tr w:rsidR="006947ED" w:rsidRPr="009301D0" w:rsidTr="009060E7">
        <w:trPr>
          <w:trHeight w:val="20"/>
        </w:trPr>
        <w:tc>
          <w:tcPr>
            <w:tcW w:w="2420" w:type="dxa"/>
            <w:vMerge/>
            <w:tcBorders>
              <w:top w:val="single" w:sz="8" w:space="0" w:color="auto"/>
              <w:left w:val="single" w:sz="8" w:space="0" w:color="auto"/>
              <w:bottom w:val="single" w:sz="8" w:space="0" w:color="000000"/>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тыс. руб.</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тыс. руб.</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тыс.руб.</w:t>
            </w:r>
          </w:p>
        </w:tc>
        <w:tc>
          <w:tcPr>
            <w:tcW w:w="980"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1353" w:type="dxa"/>
            <w:vMerge/>
            <w:tcBorders>
              <w:top w:val="single" w:sz="8" w:space="0" w:color="auto"/>
              <w:left w:val="single" w:sz="8" w:space="0" w:color="auto"/>
              <w:bottom w:val="single" w:sz="8" w:space="0" w:color="000000"/>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p>
        </w:tc>
      </w:tr>
      <w:tr w:rsidR="006947ED" w:rsidRPr="009301D0" w:rsidTr="009060E7">
        <w:trPr>
          <w:trHeight w:val="20"/>
        </w:trPr>
        <w:tc>
          <w:tcPr>
            <w:tcW w:w="2420" w:type="dxa"/>
            <w:tcBorders>
              <w:top w:val="nil"/>
              <w:left w:val="single" w:sz="8" w:space="0" w:color="auto"/>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Всего по текущей деятельности</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50109</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85,5</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70118</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100,0</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56137</w:t>
            </w:r>
          </w:p>
        </w:tc>
        <w:tc>
          <w:tcPr>
            <w:tcW w:w="980"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100,0</w:t>
            </w:r>
          </w:p>
        </w:tc>
        <w:tc>
          <w:tcPr>
            <w:tcW w:w="1353"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112,0</w:t>
            </w:r>
          </w:p>
        </w:tc>
      </w:tr>
      <w:tr w:rsidR="006947ED" w:rsidRPr="009301D0" w:rsidTr="009060E7">
        <w:trPr>
          <w:trHeight w:val="20"/>
        </w:trPr>
        <w:tc>
          <w:tcPr>
            <w:tcW w:w="2420" w:type="dxa"/>
            <w:tcBorders>
              <w:top w:val="nil"/>
              <w:left w:val="single" w:sz="8" w:space="0" w:color="auto"/>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в т.ч. полученные от покупателей и заказчиков</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47863</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95,5</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61579</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87,8</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50675</w:t>
            </w:r>
          </w:p>
        </w:tc>
        <w:tc>
          <w:tcPr>
            <w:tcW w:w="980"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90,3</w:t>
            </w:r>
          </w:p>
        </w:tc>
        <w:tc>
          <w:tcPr>
            <w:tcW w:w="1353"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105,9</w:t>
            </w:r>
          </w:p>
        </w:tc>
      </w:tr>
      <w:tr w:rsidR="006947ED" w:rsidRPr="009301D0" w:rsidTr="009060E7">
        <w:trPr>
          <w:trHeight w:val="20"/>
        </w:trPr>
        <w:tc>
          <w:tcPr>
            <w:tcW w:w="2420" w:type="dxa"/>
            <w:tcBorders>
              <w:top w:val="nil"/>
              <w:left w:val="single" w:sz="8" w:space="0" w:color="auto"/>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бюджетные субсидии</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2246</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4,5</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4617</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6,6</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5240</w:t>
            </w:r>
          </w:p>
        </w:tc>
        <w:tc>
          <w:tcPr>
            <w:tcW w:w="980"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9,3</w:t>
            </w:r>
          </w:p>
        </w:tc>
        <w:tc>
          <w:tcPr>
            <w:tcW w:w="1353"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233,3</w:t>
            </w:r>
          </w:p>
        </w:tc>
      </w:tr>
      <w:tr w:rsidR="006947ED" w:rsidRPr="009301D0" w:rsidTr="009060E7">
        <w:trPr>
          <w:trHeight w:val="20"/>
        </w:trPr>
        <w:tc>
          <w:tcPr>
            <w:tcW w:w="2420" w:type="dxa"/>
            <w:tcBorders>
              <w:top w:val="nil"/>
              <w:left w:val="single" w:sz="8" w:space="0" w:color="auto"/>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прочие доходы</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3922</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5,6</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222</w:t>
            </w:r>
          </w:p>
        </w:tc>
        <w:tc>
          <w:tcPr>
            <w:tcW w:w="980"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0,4</w:t>
            </w:r>
          </w:p>
        </w:tc>
        <w:tc>
          <w:tcPr>
            <w:tcW w:w="1353"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х</w:t>
            </w:r>
          </w:p>
        </w:tc>
      </w:tr>
      <w:tr w:rsidR="006947ED" w:rsidRPr="009301D0" w:rsidTr="009060E7">
        <w:trPr>
          <w:trHeight w:val="20"/>
        </w:trPr>
        <w:tc>
          <w:tcPr>
            <w:tcW w:w="2420" w:type="dxa"/>
            <w:tcBorders>
              <w:top w:val="nil"/>
              <w:left w:val="single" w:sz="8" w:space="0" w:color="auto"/>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Всего по финансовой деятельности</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8500</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14,5</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980"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1353"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r>
      <w:tr w:rsidR="006947ED" w:rsidRPr="009301D0" w:rsidTr="009060E7">
        <w:trPr>
          <w:trHeight w:val="20"/>
        </w:trPr>
        <w:tc>
          <w:tcPr>
            <w:tcW w:w="2420" w:type="dxa"/>
            <w:tcBorders>
              <w:top w:val="nil"/>
              <w:left w:val="single" w:sz="8" w:space="0" w:color="auto"/>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в т.ч. от кредитов и займов</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8500</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100,0</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980"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1353"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r>
      <w:tr w:rsidR="006947ED" w:rsidRPr="009301D0" w:rsidTr="009060E7">
        <w:trPr>
          <w:trHeight w:val="20"/>
        </w:trPr>
        <w:tc>
          <w:tcPr>
            <w:tcW w:w="2420" w:type="dxa"/>
            <w:tcBorders>
              <w:top w:val="nil"/>
              <w:left w:val="single" w:sz="8" w:space="0" w:color="auto"/>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в. т.ч. банками</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8500</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100,0</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980"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1353"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r>
      <w:tr w:rsidR="006947ED" w:rsidRPr="009301D0" w:rsidTr="009060E7">
        <w:trPr>
          <w:trHeight w:val="20"/>
        </w:trPr>
        <w:tc>
          <w:tcPr>
            <w:tcW w:w="2420" w:type="dxa"/>
            <w:tcBorders>
              <w:top w:val="nil"/>
              <w:left w:val="single" w:sz="8" w:space="0" w:color="auto"/>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Всего по организации</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58609</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100,0</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70118</w:t>
            </w:r>
          </w:p>
        </w:tc>
        <w:tc>
          <w:tcPr>
            <w:tcW w:w="851"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100,0</w:t>
            </w:r>
          </w:p>
        </w:tc>
        <w:tc>
          <w:tcPr>
            <w:tcW w:w="992"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56137</w:t>
            </w:r>
          </w:p>
        </w:tc>
        <w:tc>
          <w:tcPr>
            <w:tcW w:w="980"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100,0</w:t>
            </w:r>
          </w:p>
        </w:tc>
        <w:tc>
          <w:tcPr>
            <w:tcW w:w="1353" w:type="dxa"/>
            <w:tcBorders>
              <w:top w:val="nil"/>
              <w:left w:val="nil"/>
              <w:bottom w:val="single" w:sz="8" w:space="0" w:color="auto"/>
              <w:right w:val="single" w:sz="8" w:space="0" w:color="auto"/>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95,8</w:t>
            </w:r>
          </w:p>
        </w:tc>
      </w:tr>
    </w:tbl>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pStyle w:val="a5"/>
        <w:widowControl w:val="0"/>
        <w:tabs>
          <w:tab w:val="left" w:pos="966"/>
        </w:tabs>
        <w:spacing w:before="0" w:beforeAutospacing="0" w:after="0" w:afterAutospacing="0" w:line="360" w:lineRule="auto"/>
        <w:ind w:firstLine="709"/>
        <w:jc w:val="both"/>
        <w:rPr>
          <w:sz w:val="28"/>
          <w:szCs w:val="28"/>
        </w:rPr>
      </w:pPr>
      <w:r w:rsidRPr="009301D0">
        <w:rPr>
          <w:sz w:val="28"/>
          <w:szCs w:val="28"/>
        </w:rPr>
        <w:t>Необходимо</w:t>
      </w:r>
      <w:r w:rsidR="009301D0">
        <w:rPr>
          <w:sz w:val="28"/>
          <w:szCs w:val="28"/>
        </w:rPr>
        <w:t xml:space="preserve"> </w:t>
      </w:r>
      <w:r w:rsidRPr="009301D0">
        <w:rPr>
          <w:sz w:val="28"/>
          <w:szCs w:val="28"/>
        </w:rPr>
        <w:t>также</w:t>
      </w:r>
      <w:r w:rsidR="009301D0">
        <w:rPr>
          <w:sz w:val="28"/>
          <w:szCs w:val="28"/>
        </w:rPr>
        <w:t xml:space="preserve"> </w:t>
      </w:r>
      <w:r w:rsidRPr="009301D0">
        <w:rPr>
          <w:sz w:val="28"/>
          <w:szCs w:val="28"/>
        </w:rPr>
        <w:t>отметить, что по инвестиционной деятельности</w:t>
      </w:r>
      <w:r w:rsidR="009301D0">
        <w:rPr>
          <w:sz w:val="28"/>
          <w:szCs w:val="28"/>
        </w:rPr>
        <w:t xml:space="preserve"> </w:t>
      </w:r>
      <w:r w:rsidRPr="009301D0">
        <w:rPr>
          <w:sz w:val="28"/>
          <w:szCs w:val="28"/>
        </w:rPr>
        <w:t xml:space="preserve">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не наблюдается никакого притока денежных средств.</w:t>
      </w:r>
      <w:r w:rsidR="009301D0">
        <w:rPr>
          <w:sz w:val="28"/>
          <w:szCs w:val="28"/>
        </w:rPr>
        <w:t xml:space="preserve"> </w:t>
      </w:r>
      <w:r w:rsidRPr="009301D0">
        <w:rPr>
          <w:sz w:val="28"/>
          <w:szCs w:val="28"/>
        </w:rPr>
        <w:t xml:space="preserve">Денежный поток по текущей деятельности занимает наибольший удельный вес в структуре положительного денежного потока. В свою очередь денежные поступления от покупателей и заказчиков занимают наибольшую долю в поступлениях от текущей деятельности и в 2009 году составили 50675 тысяч рублей. При этом бюджетные субсидии занимают почти 10% от всего потока и увеличиваются в динамике за весь анализируемый период. Это обусловлено участием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в федеральных целевых и отраслевых программах по развитию животноводства и растениеводства.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Так же не следует оставлять без внимания размер и структуру отрицательного денежного потока (таблица 19).</w:t>
      </w:r>
    </w:p>
    <w:p w:rsidR="00E44ABD" w:rsidRDefault="00E44ABD">
      <w:pPr>
        <w:spacing w:after="200" w:line="276" w:lineRule="auto"/>
        <w:rPr>
          <w:sz w:val="28"/>
          <w:szCs w:val="28"/>
        </w:rPr>
      </w:pPr>
      <w:r>
        <w:rPr>
          <w:sz w:val="28"/>
          <w:szCs w:val="28"/>
        </w:rPr>
        <w:br w:type="page"/>
      </w:r>
    </w:p>
    <w:p w:rsidR="009060E7" w:rsidRDefault="006947ED" w:rsidP="009060E7">
      <w:pPr>
        <w:widowControl w:val="0"/>
        <w:tabs>
          <w:tab w:val="left" w:pos="966"/>
        </w:tabs>
        <w:spacing w:line="360" w:lineRule="auto"/>
        <w:ind w:firstLine="709"/>
        <w:jc w:val="right"/>
        <w:rPr>
          <w:sz w:val="28"/>
          <w:szCs w:val="28"/>
        </w:rPr>
      </w:pPr>
      <w:r w:rsidRPr="009301D0">
        <w:rPr>
          <w:sz w:val="28"/>
          <w:szCs w:val="28"/>
        </w:rPr>
        <w:t>Таблица 19</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Показатели размера и структуры отрицательного денежного потока (оттока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1058"/>
        <w:gridCol w:w="909"/>
        <w:gridCol w:w="1059"/>
        <w:gridCol w:w="909"/>
        <w:gridCol w:w="1059"/>
        <w:gridCol w:w="935"/>
        <w:gridCol w:w="1219"/>
      </w:tblGrid>
      <w:tr w:rsidR="006947ED" w:rsidRPr="009301D0" w:rsidTr="009060E7">
        <w:trPr>
          <w:trHeight w:val="20"/>
        </w:trPr>
        <w:tc>
          <w:tcPr>
            <w:tcW w:w="2314" w:type="dxa"/>
            <w:vMerge w:val="restart"/>
            <w:vAlign w:val="center"/>
          </w:tcPr>
          <w:p w:rsidR="006947ED" w:rsidRPr="009060E7" w:rsidRDefault="006947ED" w:rsidP="009060E7">
            <w:pPr>
              <w:widowControl w:val="0"/>
              <w:tabs>
                <w:tab w:val="left" w:pos="966"/>
              </w:tabs>
              <w:spacing w:line="360" w:lineRule="auto"/>
              <w:ind w:firstLine="34"/>
              <w:jc w:val="both"/>
              <w:rPr>
                <w:iCs/>
                <w:sz w:val="20"/>
                <w:szCs w:val="20"/>
              </w:rPr>
            </w:pPr>
          </w:p>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Наименование показателей</w:t>
            </w:r>
          </w:p>
        </w:tc>
        <w:tc>
          <w:tcPr>
            <w:tcW w:w="1967" w:type="dxa"/>
            <w:gridSpan w:val="2"/>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2007 год</w:t>
            </w:r>
          </w:p>
        </w:tc>
        <w:tc>
          <w:tcPr>
            <w:tcW w:w="1968" w:type="dxa"/>
            <w:gridSpan w:val="2"/>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2008 год</w:t>
            </w:r>
          </w:p>
        </w:tc>
        <w:tc>
          <w:tcPr>
            <w:tcW w:w="1994" w:type="dxa"/>
            <w:gridSpan w:val="2"/>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2009 год</w:t>
            </w:r>
          </w:p>
        </w:tc>
        <w:tc>
          <w:tcPr>
            <w:tcW w:w="1219" w:type="dxa"/>
            <w:vMerge w:val="restart"/>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2009 год в % к 2007 году</w:t>
            </w:r>
          </w:p>
        </w:tc>
      </w:tr>
      <w:tr w:rsidR="006947ED" w:rsidRPr="009301D0" w:rsidTr="009060E7">
        <w:trPr>
          <w:trHeight w:val="20"/>
        </w:trPr>
        <w:tc>
          <w:tcPr>
            <w:tcW w:w="2314" w:type="dxa"/>
            <w:vMerge/>
            <w:vAlign w:val="center"/>
          </w:tcPr>
          <w:p w:rsidR="006947ED" w:rsidRPr="009060E7" w:rsidRDefault="006947ED" w:rsidP="009060E7">
            <w:pPr>
              <w:widowControl w:val="0"/>
              <w:tabs>
                <w:tab w:val="left" w:pos="966"/>
              </w:tabs>
              <w:spacing w:line="360" w:lineRule="auto"/>
              <w:ind w:firstLine="34"/>
              <w:jc w:val="both"/>
              <w:rPr>
                <w:iCs/>
                <w:sz w:val="20"/>
                <w:szCs w:val="20"/>
              </w:rPr>
            </w:pPr>
          </w:p>
        </w:tc>
        <w:tc>
          <w:tcPr>
            <w:tcW w:w="1058"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тыс. руб</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w:t>
            </w:r>
          </w:p>
        </w:tc>
        <w:tc>
          <w:tcPr>
            <w:tcW w:w="105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тыс. руб</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w:t>
            </w:r>
          </w:p>
        </w:tc>
        <w:tc>
          <w:tcPr>
            <w:tcW w:w="105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тыс. руб</w:t>
            </w:r>
          </w:p>
        </w:tc>
        <w:tc>
          <w:tcPr>
            <w:tcW w:w="935"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w:t>
            </w:r>
          </w:p>
        </w:tc>
        <w:tc>
          <w:tcPr>
            <w:tcW w:w="1219" w:type="dxa"/>
            <w:vMerge/>
            <w:vAlign w:val="center"/>
          </w:tcPr>
          <w:p w:rsidR="006947ED" w:rsidRPr="009060E7" w:rsidRDefault="006947ED" w:rsidP="009060E7">
            <w:pPr>
              <w:widowControl w:val="0"/>
              <w:tabs>
                <w:tab w:val="left" w:pos="966"/>
              </w:tabs>
              <w:spacing w:line="360" w:lineRule="auto"/>
              <w:ind w:firstLine="34"/>
              <w:jc w:val="center"/>
              <w:rPr>
                <w:iCs/>
                <w:sz w:val="20"/>
                <w:szCs w:val="20"/>
              </w:rPr>
            </w:pPr>
          </w:p>
        </w:tc>
      </w:tr>
      <w:tr w:rsidR="006947ED" w:rsidRPr="009301D0" w:rsidTr="009060E7">
        <w:trPr>
          <w:trHeight w:val="20"/>
        </w:trPr>
        <w:tc>
          <w:tcPr>
            <w:tcW w:w="2314"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Израсходовано денежных средств по текущей деятельности, всего</w:t>
            </w:r>
          </w:p>
        </w:tc>
        <w:tc>
          <w:tcPr>
            <w:tcW w:w="1058"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56110</w:t>
            </w:r>
          </w:p>
        </w:tc>
        <w:tc>
          <w:tcPr>
            <w:tcW w:w="90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95,2</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68736</w:t>
            </w:r>
          </w:p>
        </w:tc>
        <w:tc>
          <w:tcPr>
            <w:tcW w:w="90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100,0</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56792</w:t>
            </w:r>
          </w:p>
        </w:tc>
        <w:tc>
          <w:tcPr>
            <w:tcW w:w="935"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100,0</w:t>
            </w:r>
          </w:p>
        </w:tc>
        <w:tc>
          <w:tcPr>
            <w:tcW w:w="121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101,2</w:t>
            </w:r>
          </w:p>
        </w:tc>
      </w:tr>
      <w:tr w:rsidR="006947ED" w:rsidRPr="009301D0" w:rsidTr="009060E7">
        <w:trPr>
          <w:trHeight w:val="20"/>
        </w:trPr>
        <w:tc>
          <w:tcPr>
            <w:tcW w:w="2314"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в т.ч. приобретение товаров, работ, услуг</w:t>
            </w:r>
          </w:p>
        </w:tc>
        <w:tc>
          <w:tcPr>
            <w:tcW w:w="1058"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41014</w:t>
            </w:r>
          </w:p>
        </w:tc>
        <w:tc>
          <w:tcPr>
            <w:tcW w:w="90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73,1</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49131</w:t>
            </w:r>
          </w:p>
        </w:tc>
        <w:tc>
          <w:tcPr>
            <w:tcW w:w="90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71,5</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32098</w:t>
            </w:r>
          </w:p>
        </w:tc>
        <w:tc>
          <w:tcPr>
            <w:tcW w:w="935"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56,5</w:t>
            </w:r>
          </w:p>
        </w:tc>
        <w:tc>
          <w:tcPr>
            <w:tcW w:w="121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78,3</w:t>
            </w:r>
          </w:p>
        </w:tc>
      </w:tr>
      <w:tr w:rsidR="006947ED" w:rsidRPr="009301D0" w:rsidTr="009060E7">
        <w:trPr>
          <w:trHeight w:val="20"/>
        </w:trPr>
        <w:tc>
          <w:tcPr>
            <w:tcW w:w="2314"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на оплату труда</w:t>
            </w:r>
          </w:p>
        </w:tc>
        <w:tc>
          <w:tcPr>
            <w:tcW w:w="1058"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10043</w:t>
            </w:r>
          </w:p>
        </w:tc>
        <w:tc>
          <w:tcPr>
            <w:tcW w:w="90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17,9</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13687</w:t>
            </w:r>
          </w:p>
        </w:tc>
        <w:tc>
          <w:tcPr>
            <w:tcW w:w="90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19,9</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14916</w:t>
            </w:r>
          </w:p>
        </w:tc>
        <w:tc>
          <w:tcPr>
            <w:tcW w:w="935"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26,3</w:t>
            </w:r>
          </w:p>
        </w:tc>
        <w:tc>
          <w:tcPr>
            <w:tcW w:w="121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148,5</w:t>
            </w:r>
          </w:p>
        </w:tc>
      </w:tr>
      <w:tr w:rsidR="006947ED" w:rsidRPr="009301D0" w:rsidTr="009060E7">
        <w:trPr>
          <w:trHeight w:val="20"/>
        </w:trPr>
        <w:tc>
          <w:tcPr>
            <w:tcW w:w="2314"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выплату дивидендов, %</w:t>
            </w:r>
          </w:p>
        </w:tc>
        <w:tc>
          <w:tcPr>
            <w:tcW w:w="1058"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w:t>
            </w:r>
          </w:p>
        </w:tc>
        <w:tc>
          <w:tcPr>
            <w:tcW w:w="105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2576</w:t>
            </w:r>
          </w:p>
        </w:tc>
        <w:tc>
          <w:tcPr>
            <w:tcW w:w="935"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4,54</w:t>
            </w:r>
          </w:p>
        </w:tc>
        <w:tc>
          <w:tcPr>
            <w:tcW w:w="121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х</w:t>
            </w:r>
          </w:p>
        </w:tc>
      </w:tr>
      <w:tr w:rsidR="006947ED" w:rsidRPr="009301D0" w:rsidTr="009060E7">
        <w:trPr>
          <w:trHeight w:val="20"/>
        </w:trPr>
        <w:tc>
          <w:tcPr>
            <w:tcW w:w="2314"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на расчеты по налогам и сборам</w:t>
            </w:r>
          </w:p>
        </w:tc>
        <w:tc>
          <w:tcPr>
            <w:tcW w:w="1058"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3145</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5,3</w:t>
            </w:r>
          </w:p>
        </w:tc>
        <w:tc>
          <w:tcPr>
            <w:tcW w:w="105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3962</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5,6</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4920</w:t>
            </w:r>
          </w:p>
        </w:tc>
        <w:tc>
          <w:tcPr>
            <w:tcW w:w="935"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8,7</w:t>
            </w:r>
          </w:p>
        </w:tc>
        <w:tc>
          <w:tcPr>
            <w:tcW w:w="121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156,4</w:t>
            </w:r>
          </w:p>
        </w:tc>
      </w:tr>
      <w:tr w:rsidR="006947ED" w:rsidRPr="009301D0" w:rsidTr="009060E7">
        <w:trPr>
          <w:trHeight w:val="20"/>
        </w:trPr>
        <w:tc>
          <w:tcPr>
            <w:tcW w:w="2314"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командировочные расходы</w:t>
            </w:r>
          </w:p>
        </w:tc>
        <w:tc>
          <w:tcPr>
            <w:tcW w:w="1058"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3</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0,01</w:t>
            </w:r>
          </w:p>
        </w:tc>
        <w:tc>
          <w:tcPr>
            <w:tcW w:w="105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4</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0,01</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7</w:t>
            </w:r>
          </w:p>
        </w:tc>
        <w:tc>
          <w:tcPr>
            <w:tcW w:w="935"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0,01</w:t>
            </w:r>
          </w:p>
        </w:tc>
        <w:tc>
          <w:tcPr>
            <w:tcW w:w="121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в 2,3 раза</w:t>
            </w:r>
          </w:p>
        </w:tc>
      </w:tr>
      <w:tr w:rsidR="006947ED" w:rsidRPr="009301D0" w:rsidTr="009060E7">
        <w:trPr>
          <w:trHeight w:val="20"/>
        </w:trPr>
        <w:tc>
          <w:tcPr>
            <w:tcW w:w="2314"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прочие</w:t>
            </w:r>
          </w:p>
        </w:tc>
        <w:tc>
          <w:tcPr>
            <w:tcW w:w="1058"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1905</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3,2</w:t>
            </w:r>
          </w:p>
        </w:tc>
        <w:tc>
          <w:tcPr>
            <w:tcW w:w="105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1952</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2,7</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2275</w:t>
            </w:r>
          </w:p>
        </w:tc>
        <w:tc>
          <w:tcPr>
            <w:tcW w:w="935"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4,0</w:t>
            </w:r>
          </w:p>
        </w:tc>
        <w:tc>
          <w:tcPr>
            <w:tcW w:w="121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119,4</w:t>
            </w:r>
          </w:p>
        </w:tc>
      </w:tr>
      <w:tr w:rsidR="006947ED" w:rsidRPr="009301D0" w:rsidTr="009060E7">
        <w:trPr>
          <w:trHeight w:val="20"/>
        </w:trPr>
        <w:tc>
          <w:tcPr>
            <w:tcW w:w="2314"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Расходование денежных средств по финансовой деятельности, всего</w:t>
            </w:r>
          </w:p>
        </w:tc>
        <w:tc>
          <w:tcPr>
            <w:tcW w:w="1058"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2842</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4,8</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c>
          <w:tcPr>
            <w:tcW w:w="90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c>
          <w:tcPr>
            <w:tcW w:w="935"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c>
          <w:tcPr>
            <w:tcW w:w="121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r>
      <w:tr w:rsidR="006947ED" w:rsidRPr="009301D0" w:rsidTr="009060E7">
        <w:trPr>
          <w:trHeight w:val="20"/>
        </w:trPr>
        <w:tc>
          <w:tcPr>
            <w:tcW w:w="2314"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в т.ч. погашение кредитов и займов</w:t>
            </w:r>
          </w:p>
        </w:tc>
        <w:tc>
          <w:tcPr>
            <w:tcW w:w="1058"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2842</w:t>
            </w:r>
          </w:p>
        </w:tc>
        <w:tc>
          <w:tcPr>
            <w:tcW w:w="909"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4,8</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c>
          <w:tcPr>
            <w:tcW w:w="90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c>
          <w:tcPr>
            <w:tcW w:w="935"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c>
          <w:tcPr>
            <w:tcW w:w="121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r>
      <w:tr w:rsidR="006947ED" w:rsidRPr="009301D0" w:rsidTr="009060E7">
        <w:trPr>
          <w:trHeight w:val="20"/>
        </w:trPr>
        <w:tc>
          <w:tcPr>
            <w:tcW w:w="2314"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Всего по организации</w:t>
            </w:r>
          </w:p>
        </w:tc>
        <w:tc>
          <w:tcPr>
            <w:tcW w:w="1058"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58952</w:t>
            </w:r>
          </w:p>
        </w:tc>
        <w:tc>
          <w:tcPr>
            <w:tcW w:w="90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100,0</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68736</w:t>
            </w:r>
          </w:p>
        </w:tc>
        <w:tc>
          <w:tcPr>
            <w:tcW w:w="90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100,0</w:t>
            </w:r>
          </w:p>
        </w:tc>
        <w:tc>
          <w:tcPr>
            <w:tcW w:w="105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56792</w:t>
            </w:r>
          </w:p>
        </w:tc>
        <w:tc>
          <w:tcPr>
            <w:tcW w:w="935"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100,0</w:t>
            </w:r>
          </w:p>
        </w:tc>
        <w:tc>
          <w:tcPr>
            <w:tcW w:w="1219"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96,3</w:t>
            </w:r>
          </w:p>
        </w:tc>
      </w:tr>
    </w:tbl>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На основании полученных данных можно сделать вывод о том, что за исследуемый период в ООО </w:t>
      </w:r>
      <w:r w:rsidR="00E44ABD">
        <w:rPr>
          <w:sz w:val="28"/>
          <w:szCs w:val="28"/>
        </w:rPr>
        <w:t>"</w:t>
      </w:r>
      <w:r w:rsidRPr="009301D0">
        <w:rPr>
          <w:sz w:val="28"/>
          <w:szCs w:val="28"/>
        </w:rPr>
        <w:t>Рассвет</w:t>
      </w:r>
      <w:r w:rsidR="00E44ABD">
        <w:rPr>
          <w:sz w:val="28"/>
          <w:szCs w:val="28"/>
        </w:rPr>
        <w:t>"</w:t>
      </w:r>
      <w:r w:rsidR="009301D0">
        <w:rPr>
          <w:sz w:val="28"/>
          <w:szCs w:val="28"/>
        </w:rPr>
        <w:t xml:space="preserve"> </w:t>
      </w:r>
      <w:r w:rsidRPr="009301D0">
        <w:rPr>
          <w:sz w:val="28"/>
          <w:szCs w:val="28"/>
        </w:rPr>
        <w:t xml:space="preserve">отток денежных средств сократился на 3,7%. Это вызвано снижением расходования денежных средств на приобретение </w:t>
      </w:r>
      <w:r w:rsidRPr="009301D0">
        <w:rPr>
          <w:iCs/>
          <w:sz w:val="28"/>
          <w:szCs w:val="28"/>
        </w:rPr>
        <w:t>товаров, работ, услуг</w:t>
      </w:r>
      <w:r w:rsidRPr="009301D0">
        <w:rPr>
          <w:sz w:val="28"/>
          <w:szCs w:val="28"/>
        </w:rPr>
        <w:t xml:space="preserve"> с 69,6% в 2007 до 56,5% в 2009 году, которые занимают наибольшую долю в расходах по текущей деятельности. А расходы на оплате труда наоборот выросли и их доля на конец 2009 года составляет 26,3% от общей суммы текущих расходов.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Следует отметить, что расходы по финансовой деятельности в 2007-2008 годах сократились на 40,5% или на 1581 тысяч рублей. Такая тенденция обусловлена уменьшением выплат по погашению кредитов и займов. А в 2009 году этой статьи расходов нет вообще.</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Обобщить получившиеся показатели можно в таблице 20.</w:t>
      </w:r>
    </w:p>
    <w:p w:rsidR="006947ED" w:rsidRPr="009301D0" w:rsidRDefault="006947ED" w:rsidP="009301D0">
      <w:pPr>
        <w:widowControl w:val="0"/>
        <w:tabs>
          <w:tab w:val="left" w:pos="966"/>
        </w:tabs>
        <w:spacing w:line="360" w:lineRule="auto"/>
        <w:ind w:firstLine="709"/>
        <w:jc w:val="both"/>
        <w:rPr>
          <w:sz w:val="28"/>
          <w:szCs w:val="28"/>
        </w:rPr>
      </w:pPr>
    </w:p>
    <w:p w:rsidR="009060E7" w:rsidRDefault="006947ED" w:rsidP="009060E7">
      <w:pPr>
        <w:widowControl w:val="0"/>
        <w:tabs>
          <w:tab w:val="left" w:pos="966"/>
        </w:tabs>
        <w:spacing w:line="360" w:lineRule="auto"/>
        <w:ind w:firstLine="709"/>
        <w:jc w:val="right"/>
        <w:rPr>
          <w:sz w:val="28"/>
          <w:szCs w:val="28"/>
        </w:rPr>
      </w:pPr>
      <w:r w:rsidRPr="009301D0">
        <w:rPr>
          <w:sz w:val="28"/>
          <w:szCs w:val="28"/>
        </w:rPr>
        <w:t>Таблица 20</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Показатели размеров денежных потоков в ООО </w:t>
      </w:r>
      <w:r w:rsidR="00E44ABD">
        <w:rPr>
          <w:sz w:val="28"/>
          <w:szCs w:val="28"/>
        </w:rPr>
        <w:t>"</w:t>
      </w:r>
      <w:r w:rsidRPr="009301D0">
        <w:rPr>
          <w:sz w:val="28"/>
          <w:szCs w:val="28"/>
        </w:rPr>
        <w:t>Рассвет</w:t>
      </w:r>
      <w:r w:rsidR="00E44ABD">
        <w:rPr>
          <w:sz w:val="28"/>
          <w:szCs w:val="28"/>
        </w:rPr>
        <w:t>"</w:t>
      </w:r>
      <w:r w:rsidR="009060E7">
        <w:rPr>
          <w:sz w:val="28"/>
          <w:szCs w:val="28"/>
        </w:rPr>
        <w:t xml:space="preserve"> в</w:t>
      </w:r>
      <w:r w:rsidRPr="009301D0">
        <w:rPr>
          <w:sz w:val="28"/>
          <w:szCs w:val="28"/>
        </w:rPr>
        <w:t xml:space="preserve"> тысячах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1336"/>
        <w:gridCol w:w="1336"/>
        <w:gridCol w:w="1336"/>
        <w:gridCol w:w="1266"/>
        <w:gridCol w:w="1406"/>
      </w:tblGrid>
      <w:tr w:rsidR="006947ED" w:rsidRPr="009301D0" w:rsidTr="009060E7">
        <w:trPr>
          <w:trHeight w:val="20"/>
        </w:trPr>
        <w:tc>
          <w:tcPr>
            <w:tcW w:w="2782" w:type="dxa"/>
            <w:vMerge w:val="restart"/>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Показатели размера денежного потока</w:t>
            </w:r>
          </w:p>
        </w:tc>
        <w:tc>
          <w:tcPr>
            <w:tcW w:w="1336" w:type="dxa"/>
            <w:vMerge w:val="restart"/>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2007 год</w:t>
            </w:r>
          </w:p>
        </w:tc>
        <w:tc>
          <w:tcPr>
            <w:tcW w:w="1336" w:type="dxa"/>
            <w:vMerge w:val="restart"/>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2008 год</w:t>
            </w:r>
          </w:p>
        </w:tc>
        <w:tc>
          <w:tcPr>
            <w:tcW w:w="1336" w:type="dxa"/>
            <w:vMerge w:val="restart"/>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2009 год</w:t>
            </w:r>
          </w:p>
        </w:tc>
        <w:tc>
          <w:tcPr>
            <w:tcW w:w="2672" w:type="dxa"/>
            <w:gridSpan w:val="2"/>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2009 год в % к</w:t>
            </w:r>
          </w:p>
        </w:tc>
      </w:tr>
      <w:tr w:rsidR="006947ED" w:rsidRPr="009301D0" w:rsidTr="009060E7">
        <w:trPr>
          <w:trHeight w:val="20"/>
        </w:trPr>
        <w:tc>
          <w:tcPr>
            <w:tcW w:w="2782" w:type="dxa"/>
            <w:vMerge/>
            <w:vAlign w:val="center"/>
          </w:tcPr>
          <w:p w:rsidR="006947ED" w:rsidRPr="009060E7" w:rsidRDefault="006947ED" w:rsidP="009060E7">
            <w:pPr>
              <w:widowControl w:val="0"/>
              <w:tabs>
                <w:tab w:val="left" w:pos="966"/>
              </w:tabs>
              <w:spacing w:line="360" w:lineRule="auto"/>
              <w:ind w:firstLine="34"/>
              <w:jc w:val="center"/>
              <w:rPr>
                <w:iCs/>
                <w:sz w:val="20"/>
                <w:szCs w:val="20"/>
              </w:rPr>
            </w:pPr>
          </w:p>
        </w:tc>
        <w:tc>
          <w:tcPr>
            <w:tcW w:w="1336" w:type="dxa"/>
            <w:vMerge/>
            <w:vAlign w:val="center"/>
          </w:tcPr>
          <w:p w:rsidR="006947ED" w:rsidRPr="009060E7" w:rsidRDefault="006947ED" w:rsidP="009060E7">
            <w:pPr>
              <w:widowControl w:val="0"/>
              <w:tabs>
                <w:tab w:val="left" w:pos="966"/>
              </w:tabs>
              <w:spacing w:line="360" w:lineRule="auto"/>
              <w:ind w:firstLine="34"/>
              <w:jc w:val="center"/>
              <w:rPr>
                <w:iCs/>
                <w:sz w:val="20"/>
                <w:szCs w:val="20"/>
              </w:rPr>
            </w:pPr>
          </w:p>
        </w:tc>
        <w:tc>
          <w:tcPr>
            <w:tcW w:w="1336" w:type="dxa"/>
            <w:vMerge/>
            <w:vAlign w:val="center"/>
          </w:tcPr>
          <w:p w:rsidR="006947ED" w:rsidRPr="009060E7" w:rsidRDefault="006947ED" w:rsidP="009060E7">
            <w:pPr>
              <w:widowControl w:val="0"/>
              <w:tabs>
                <w:tab w:val="left" w:pos="966"/>
              </w:tabs>
              <w:spacing w:line="360" w:lineRule="auto"/>
              <w:ind w:firstLine="34"/>
              <w:jc w:val="center"/>
              <w:rPr>
                <w:iCs/>
                <w:sz w:val="20"/>
                <w:szCs w:val="20"/>
              </w:rPr>
            </w:pPr>
          </w:p>
        </w:tc>
        <w:tc>
          <w:tcPr>
            <w:tcW w:w="1336" w:type="dxa"/>
            <w:vMerge/>
            <w:vAlign w:val="center"/>
          </w:tcPr>
          <w:p w:rsidR="006947ED" w:rsidRPr="009060E7" w:rsidRDefault="006947ED" w:rsidP="009060E7">
            <w:pPr>
              <w:widowControl w:val="0"/>
              <w:tabs>
                <w:tab w:val="left" w:pos="966"/>
              </w:tabs>
              <w:spacing w:line="360" w:lineRule="auto"/>
              <w:ind w:firstLine="34"/>
              <w:jc w:val="center"/>
              <w:rPr>
                <w:iCs/>
                <w:sz w:val="20"/>
                <w:szCs w:val="20"/>
              </w:rPr>
            </w:pPr>
          </w:p>
        </w:tc>
        <w:tc>
          <w:tcPr>
            <w:tcW w:w="1266"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2007 год</w:t>
            </w:r>
          </w:p>
        </w:tc>
        <w:tc>
          <w:tcPr>
            <w:tcW w:w="1406" w:type="dxa"/>
            <w:vAlign w:val="center"/>
          </w:tcPr>
          <w:p w:rsidR="006947ED" w:rsidRPr="009060E7" w:rsidRDefault="006947ED" w:rsidP="009060E7">
            <w:pPr>
              <w:widowControl w:val="0"/>
              <w:tabs>
                <w:tab w:val="left" w:pos="966"/>
              </w:tabs>
              <w:spacing w:line="360" w:lineRule="auto"/>
              <w:ind w:firstLine="34"/>
              <w:jc w:val="center"/>
              <w:rPr>
                <w:iCs/>
                <w:sz w:val="20"/>
                <w:szCs w:val="20"/>
              </w:rPr>
            </w:pPr>
            <w:r w:rsidRPr="009060E7">
              <w:rPr>
                <w:iCs/>
                <w:sz w:val="20"/>
                <w:szCs w:val="20"/>
              </w:rPr>
              <w:t>2008 год</w:t>
            </w:r>
          </w:p>
        </w:tc>
      </w:tr>
      <w:tr w:rsidR="006947ED" w:rsidRPr="009301D0" w:rsidTr="009060E7">
        <w:trPr>
          <w:trHeight w:val="20"/>
        </w:trPr>
        <w:tc>
          <w:tcPr>
            <w:tcW w:w="2782"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Валовой денежный поток</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-343</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1382</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-655</w:t>
            </w:r>
          </w:p>
        </w:tc>
        <w:tc>
          <w:tcPr>
            <w:tcW w:w="126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191,0</w:t>
            </w:r>
          </w:p>
        </w:tc>
        <w:tc>
          <w:tcPr>
            <w:tcW w:w="140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-47,4</w:t>
            </w:r>
          </w:p>
        </w:tc>
      </w:tr>
      <w:tr w:rsidR="006947ED" w:rsidRPr="009301D0" w:rsidTr="009060E7">
        <w:trPr>
          <w:trHeight w:val="20"/>
        </w:trPr>
        <w:tc>
          <w:tcPr>
            <w:tcW w:w="2782"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Положительный денежный поток</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58609</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70118</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56137</w:t>
            </w:r>
          </w:p>
        </w:tc>
        <w:tc>
          <w:tcPr>
            <w:tcW w:w="126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95,8</w:t>
            </w:r>
          </w:p>
        </w:tc>
        <w:tc>
          <w:tcPr>
            <w:tcW w:w="140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80,1</w:t>
            </w:r>
          </w:p>
        </w:tc>
      </w:tr>
      <w:tr w:rsidR="006947ED" w:rsidRPr="009301D0" w:rsidTr="009060E7">
        <w:trPr>
          <w:trHeight w:val="20"/>
        </w:trPr>
        <w:tc>
          <w:tcPr>
            <w:tcW w:w="2782"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Отрицательный денежный поток</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58952</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68736</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56792</w:t>
            </w:r>
          </w:p>
        </w:tc>
        <w:tc>
          <w:tcPr>
            <w:tcW w:w="126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96,3</w:t>
            </w:r>
          </w:p>
        </w:tc>
        <w:tc>
          <w:tcPr>
            <w:tcW w:w="140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82,6</w:t>
            </w:r>
          </w:p>
        </w:tc>
      </w:tr>
      <w:tr w:rsidR="006947ED" w:rsidRPr="009301D0" w:rsidTr="009060E7">
        <w:trPr>
          <w:trHeight w:val="20"/>
        </w:trPr>
        <w:tc>
          <w:tcPr>
            <w:tcW w:w="2782"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Всего по текущей деятельности</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-6001</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1382</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-655</w:t>
            </w:r>
          </w:p>
        </w:tc>
        <w:tc>
          <w:tcPr>
            <w:tcW w:w="126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-10,9</w:t>
            </w:r>
          </w:p>
        </w:tc>
        <w:tc>
          <w:tcPr>
            <w:tcW w:w="140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-47,4</w:t>
            </w:r>
          </w:p>
        </w:tc>
      </w:tr>
      <w:tr w:rsidR="006947ED" w:rsidRPr="009301D0" w:rsidTr="009060E7">
        <w:trPr>
          <w:trHeight w:val="20"/>
        </w:trPr>
        <w:tc>
          <w:tcPr>
            <w:tcW w:w="2782"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Всего по финансовой деятельности</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5658</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w:t>
            </w:r>
          </w:p>
        </w:tc>
        <w:tc>
          <w:tcPr>
            <w:tcW w:w="126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х</w:t>
            </w:r>
          </w:p>
        </w:tc>
        <w:tc>
          <w:tcPr>
            <w:tcW w:w="140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х</w:t>
            </w:r>
          </w:p>
        </w:tc>
      </w:tr>
      <w:tr w:rsidR="006947ED" w:rsidRPr="009301D0" w:rsidTr="009060E7">
        <w:trPr>
          <w:trHeight w:val="20"/>
        </w:trPr>
        <w:tc>
          <w:tcPr>
            <w:tcW w:w="2782" w:type="dxa"/>
            <w:vAlign w:val="center"/>
          </w:tcPr>
          <w:p w:rsidR="006947ED" w:rsidRPr="009060E7" w:rsidRDefault="006947ED" w:rsidP="009060E7">
            <w:pPr>
              <w:widowControl w:val="0"/>
              <w:tabs>
                <w:tab w:val="left" w:pos="966"/>
              </w:tabs>
              <w:spacing w:line="360" w:lineRule="auto"/>
              <w:ind w:firstLine="34"/>
              <w:jc w:val="both"/>
              <w:rPr>
                <w:iCs/>
                <w:sz w:val="20"/>
                <w:szCs w:val="20"/>
              </w:rPr>
            </w:pPr>
            <w:r w:rsidRPr="009060E7">
              <w:rPr>
                <w:iCs/>
                <w:sz w:val="20"/>
                <w:szCs w:val="20"/>
              </w:rPr>
              <w:t>Среднегодовой остаток денежных средств</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462</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981</w:t>
            </w:r>
          </w:p>
        </w:tc>
        <w:tc>
          <w:tcPr>
            <w:tcW w:w="133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1345</w:t>
            </w:r>
          </w:p>
        </w:tc>
        <w:tc>
          <w:tcPr>
            <w:tcW w:w="126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291,3</w:t>
            </w:r>
          </w:p>
        </w:tc>
        <w:tc>
          <w:tcPr>
            <w:tcW w:w="1406" w:type="dxa"/>
            <w:vAlign w:val="center"/>
          </w:tcPr>
          <w:p w:rsidR="006947ED" w:rsidRPr="009060E7" w:rsidRDefault="006947ED" w:rsidP="009060E7">
            <w:pPr>
              <w:widowControl w:val="0"/>
              <w:tabs>
                <w:tab w:val="left" w:pos="966"/>
              </w:tabs>
              <w:spacing w:line="360" w:lineRule="auto"/>
              <w:ind w:firstLine="34"/>
              <w:jc w:val="center"/>
              <w:rPr>
                <w:sz w:val="20"/>
                <w:szCs w:val="20"/>
              </w:rPr>
            </w:pPr>
            <w:r w:rsidRPr="009060E7">
              <w:rPr>
                <w:sz w:val="20"/>
                <w:szCs w:val="20"/>
              </w:rPr>
              <w:t>137,1</w:t>
            </w:r>
          </w:p>
        </w:tc>
      </w:tr>
    </w:tbl>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Из данных таблицы 20 следует, что валовой денежный поток предприятия в анализируемом периоде имеет отрицательное значение и на конец 2009 года составляет -655 тыс.руб. что обусловлено сокращением положительного денежного потока на 4,2% от уровня 2007 года и превышением отрицательного денежного потока.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Среднегодовой остаток денежных средств при этом значительно увеличился и в 2009 году составил 1345 тысяч рублей, что в 2,9 раза больше чем в 2007 году.</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 процессе анализа денежного потока определяют основные показатели, характеризующие эффективность и интенсивность их использования. К основным показателям относятся: коэффициент достаточности денежных средств, коэффициент оборачиваемости денежных средств, продолжительность оборота, рентабельность среднего остатка денежных средств, рентабельность притока денежных средств.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Рассмотрим основные показатели, характеризующие эффективность использования</w:t>
      </w:r>
      <w:r w:rsidR="009301D0">
        <w:rPr>
          <w:sz w:val="28"/>
          <w:szCs w:val="28"/>
        </w:rPr>
        <w:t xml:space="preserve"> </w:t>
      </w:r>
      <w:r w:rsidRPr="009301D0">
        <w:rPr>
          <w:sz w:val="28"/>
          <w:szCs w:val="28"/>
        </w:rPr>
        <w:t xml:space="preserve">денежных средств 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в таблице 21.</w:t>
      </w:r>
    </w:p>
    <w:p w:rsidR="006947ED" w:rsidRPr="009301D0" w:rsidRDefault="006947ED" w:rsidP="009301D0">
      <w:pPr>
        <w:widowControl w:val="0"/>
        <w:tabs>
          <w:tab w:val="left" w:pos="966"/>
        </w:tabs>
        <w:spacing w:line="360" w:lineRule="auto"/>
        <w:ind w:firstLine="709"/>
        <w:jc w:val="both"/>
        <w:rPr>
          <w:sz w:val="28"/>
          <w:szCs w:val="28"/>
        </w:rPr>
      </w:pPr>
    </w:p>
    <w:p w:rsidR="009060E7" w:rsidRDefault="006947ED" w:rsidP="009060E7">
      <w:pPr>
        <w:widowControl w:val="0"/>
        <w:tabs>
          <w:tab w:val="left" w:pos="966"/>
        </w:tabs>
        <w:spacing w:line="360" w:lineRule="auto"/>
        <w:ind w:firstLine="709"/>
        <w:jc w:val="right"/>
        <w:rPr>
          <w:sz w:val="28"/>
          <w:szCs w:val="28"/>
        </w:rPr>
      </w:pPr>
      <w:r w:rsidRPr="009301D0">
        <w:rPr>
          <w:sz w:val="28"/>
          <w:szCs w:val="28"/>
        </w:rPr>
        <w:t>Таблица 21</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Показатели интенсивности и эффективности использования денежных средств</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930"/>
        <w:gridCol w:w="930"/>
        <w:gridCol w:w="930"/>
        <w:gridCol w:w="1074"/>
        <w:gridCol w:w="1384"/>
      </w:tblGrid>
      <w:tr w:rsidR="006947ED" w:rsidRPr="009301D0" w:rsidTr="009060E7">
        <w:trPr>
          <w:trHeight w:val="20"/>
        </w:trPr>
        <w:tc>
          <w:tcPr>
            <w:tcW w:w="4202" w:type="dxa"/>
            <w:vMerge w:val="restart"/>
            <w:vAlign w:val="center"/>
          </w:tcPr>
          <w:p w:rsidR="006947ED" w:rsidRPr="009060E7" w:rsidRDefault="006947ED" w:rsidP="009060E7">
            <w:pPr>
              <w:widowControl w:val="0"/>
              <w:tabs>
                <w:tab w:val="left" w:pos="966"/>
              </w:tabs>
              <w:spacing w:line="360" w:lineRule="auto"/>
              <w:ind w:firstLine="20"/>
              <w:jc w:val="both"/>
              <w:rPr>
                <w:iCs/>
                <w:sz w:val="20"/>
                <w:szCs w:val="20"/>
              </w:rPr>
            </w:pPr>
            <w:r w:rsidRPr="009060E7">
              <w:rPr>
                <w:iCs/>
                <w:sz w:val="20"/>
                <w:szCs w:val="20"/>
              </w:rPr>
              <w:t>Наименование показателя</w:t>
            </w:r>
          </w:p>
        </w:tc>
        <w:tc>
          <w:tcPr>
            <w:tcW w:w="930" w:type="dxa"/>
            <w:vMerge w:val="restart"/>
            <w:vAlign w:val="center"/>
          </w:tcPr>
          <w:p w:rsidR="006947ED" w:rsidRPr="009060E7" w:rsidRDefault="006947ED" w:rsidP="009060E7">
            <w:pPr>
              <w:widowControl w:val="0"/>
              <w:tabs>
                <w:tab w:val="left" w:pos="966"/>
              </w:tabs>
              <w:spacing w:line="360" w:lineRule="auto"/>
              <w:ind w:firstLine="20"/>
              <w:jc w:val="center"/>
              <w:rPr>
                <w:iCs/>
                <w:sz w:val="20"/>
                <w:szCs w:val="20"/>
              </w:rPr>
            </w:pPr>
            <w:r w:rsidRPr="009060E7">
              <w:rPr>
                <w:iCs/>
                <w:sz w:val="20"/>
                <w:szCs w:val="20"/>
              </w:rPr>
              <w:t>2007</w:t>
            </w:r>
          </w:p>
          <w:p w:rsidR="006947ED" w:rsidRPr="009060E7" w:rsidRDefault="006947ED" w:rsidP="009060E7">
            <w:pPr>
              <w:widowControl w:val="0"/>
              <w:tabs>
                <w:tab w:val="left" w:pos="966"/>
              </w:tabs>
              <w:spacing w:line="360" w:lineRule="auto"/>
              <w:ind w:firstLine="20"/>
              <w:jc w:val="center"/>
              <w:rPr>
                <w:iCs/>
                <w:sz w:val="20"/>
                <w:szCs w:val="20"/>
              </w:rPr>
            </w:pPr>
            <w:r w:rsidRPr="009060E7">
              <w:rPr>
                <w:iCs/>
                <w:sz w:val="20"/>
                <w:szCs w:val="20"/>
              </w:rPr>
              <w:t>год</w:t>
            </w:r>
          </w:p>
        </w:tc>
        <w:tc>
          <w:tcPr>
            <w:tcW w:w="930" w:type="dxa"/>
            <w:vMerge w:val="restart"/>
            <w:vAlign w:val="center"/>
          </w:tcPr>
          <w:p w:rsidR="006947ED" w:rsidRPr="009060E7" w:rsidRDefault="006947ED" w:rsidP="009060E7">
            <w:pPr>
              <w:widowControl w:val="0"/>
              <w:tabs>
                <w:tab w:val="left" w:pos="966"/>
              </w:tabs>
              <w:spacing w:line="360" w:lineRule="auto"/>
              <w:ind w:firstLine="20"/>
              <w:jc w:val="center"/>
              <w:rPr>
                <w:iCs/>
                <w:sz w:val="20"/>
                <w:szCs w:val="20"/>
              </w:rPr>
            </w:pPr>
            <w:r w:rsidRPr="009060E7">
              <w:rPr>
                <w:iCs/>
                <w:sz w:val="20"/>
                <w:szCs w:val="20"/>
              </w:rPr>
              <w:t>2008 год</w:t>
            </w:r>
          </w:p>
        </w:tc>
        <w:tc>
          <w:tcPr>
            <w:tcW w:w="930" w:type="dxa"/>
            <w:vMerge w:val="restart"/>
            <w:vAlign w:val="center"/>
          </w:tcPr>
          <w:p w:rsidR="006947ED" w:rsidRPr="009060E7" w:rsidRDefault="006947ED" w:rsidP="009060E7">
            <w:pPr>
              <w:widowControl w:val="0"/>
              <w:tabs>
                <w:tab w:val="left" w:pos="966"/>
              </w:tabs>
              <w:spacing w:line="360" w:lineRule="auto"/>
              <w:ind w:firstLine="20"/>
              <w:jc w:val="center"/>
              <w:rPr>
                <w:iCs/>
                <w:sz w:val="20"/>
                <w:szCs w:val="20"/>
              </w:rPr>
            </w:pPr>
            <w:r w:rsidRPr="009060E7">
              <w:rPr>
                <w:iCs/>
                <w:sz w:val="20"/>
                <w:szCs w:val="20"/>
              </w:rPr>
              <w:t>2009 год</w:t>
            </w:r>
          </w:p>
        </w:tc>
        <w:tc>
          <w:tcPr>
            <w:tcW w:w="2458" w:type="dxa"/>
            <w:gridSpan w:val="2"/>
            <w:vAlign w:val="center"/>
          </w:tcPr>
          <w:p w:rsidR="006947ED" w:rsidRPr="009060E7" w:rsidRDefault="006947ED" w:rsidP="009060E7">
            <w:pPr>
              <w:widowControl w:val="0"/>
              <w:tabs>
                <w:tab w:val="left" w:pos="966"/>
              </w:tabs>
              <w:spacing w:line="360" w:lineRule="auto"/>
              <w:ind w:firstLine="20"/>
              <w:jc w:val="center"/>
              <w:rPr>
                <w:iCs/>
                <w:sz w:val="20"/>
                <w:szCs w:val="20"/>
              </w:rPr>
            </w:pPr>
            <w:r w:rsidRPr="009060E7">
              <w:rPr>
                <w:iCs/>
                <w:sz w:val="20"/>
                <w:szCs w:val="20"/>
              </w:rPr>
              <w:t>Отклонение 2009 года от:</w:t>
            </w:r>
          </w:p>
        </w:tc>
      </w:tr>
      <w:tr w:rsidR="006947ED" w:rsidRPr="009301D0" w:rsidTr="009060E7">
        <w:trPr>
          <w:trHeight w:val="20"/>
        </w:trPr>
        <w:tc>
          <w:tcPr>
            <w:tcW w:w="4202" w:type="dxa"/>
            <w:vMerge/>
            <w:vAlign w:val="center"/>
          </w:tcPr>
          <w:p w:rsidR="006947ED" w:rsidRPr="009060E7" w:rsidRDefault="006947ED" w:rsidP="009060E7">
            <w:pPr>
              <w:widowControl w:val="0"/>
              <w:tabs>
                <w:tab w:val="left" w:pos="966"/>
              </w:tabs>
              <w:spacing w:line="360" w:lineRule="auto"/>
              <w:ind w:firstLine="20"/>
              <w:jc w:val="both"/>
              <w:rPr>
                <w:iCs/>
                <w:sz w:val="20"/>
                <w:szCs w:val="20"/>
              </w:rPr>
            </w:pPr>
          </w:p>
        </w:tc>
        <w:tc>
          <w:tcPr>
            <w:tcW w:w="930" w:type="dxa"/>
            <w:vMerge/>
            <w:vAlign w:val="center"/>
          </w:tcPr>
          <w:p w:rsidR="006947ED" w:rsidRPr="009060E7" w:rsidRDefault="006947ED" w:rsidP="009060E7">
            <w:pPr>
              <w:widowControl w:val="0"/>
              <w:tabs>
                <w:tab w:val="left" w:pos="966"/>
              </w:tabs>
              <w:spacing w:line="360" w:lineRule="auto"/>
              <w:ind w:firstLine="20"/>
              <w:jc w:val="center"/>
              <w:rPr>
                <w:iCs/>
                <w:sz w:val="20"/>
                <w:szCs w:val="20"/>
              </w:rPr>
            </w:pPr>
          </w:p>
        </w:tc>
        <w:tc>
          <w:tcPr>
            <w:tcW w:w="930" w:type="dxa"/>
            <w:vMerge/>
            <w:vAlign w:val="center"/>
          </w:tcPr>
          <w:p w:rsidR="006947ED" w:rsidRPr="009060E7" w:rsidRDefault="006947ED" w:rsidP="009060E7">
            <w:pPr>
              <w:widowControl w:val="0"/>
              <w:tabs>
                <w:tab w:val="left" w:pos="966"/>
              </w:tabs>
              <w:spacing w:line="360" w:lineRule="auto"/>
              <w:ind w:firstLine="20"/>
              <w:jc w:val="center"/>
              <w:rPr>
                <w:iCs/>
                <w:sz w:val="20"/>
                <w:szCs w:val="20"/>
              </w:rPr>
            </w:pPr>
          </w:p>
        </w:tc>
        <w:tc>
          <w:tcPr>
            <w:tcW w:w="930" w:type="dxa"/>
            <w:vMerge/>
            <w:vAlign w:val="center"/>
          </w:tcPr>
          <w:p w:rsidR="006947ED" w:rsidRPr="009060E7" w:rsidRDefault="006947ED" w:rsidP="009060E7">
            <w:pPr>
              <w:widowControl w:val="0"/>
              <w:tabs>
                <w:tab w:val="left" w:pos="966"/>
              </w:tabs>
              <w:spacing w:line="360" w:lineRule="auto"/>
              <w:ind w:firstLine="20"/>
              <w:jc w:val="center"/>
              <w:rPr>
                <w:iCs/>
                <w:sz w:val="20"/>
                <w:szCs w:val="20"/>
              </w:rPr>
            </w:pPr>
          </w:p>
        </w:tc>
        <w:tc>
          <w:tcPr>
            <w:tcW w:w="1074" w:type="dxa"/>
            <w:vAlign w:val="center"/>
          </w:tcPr>
          <w:p w:rsidR="006947ED" w:rsidRPr="009060E7" w:rsidRDefault="006947ED" w:rsidP="009060E7">
            <w:pPr>
              <w:widowControl w:val="0"/>
              <w:tabs>
                <w:tab w:val="left" w:pos="966"/>
              </w:tabs>
              <w:spacing w:line="360" w:lineRule="auto"/>
              <w:ind w:firstLine="20"/>
              <w:jc w:val="center"/>
              <w:rPr>
                <w:iCs/>
                <w:sz w:val="20"/>
                <w:szCs w:val="20"/>
              </w:rPr>
            </w:pPr>
            <w:r w:rsidRPr="009060E7">
              <w:rPr>
                <w:iCs/>
                <w:sz w:val="20"/>
                <w:szCs w:val="20"/>
              </w:rPr>
              <w:t>2007г.</w:t>
            </w:r>
          </w:p>
        </w:tc>
        <w:tc>
          <w:tcPr>
            <w:tcW w:w="1384" w:type="dxa"/>
            <w:vAlign w:val="center"/>
          </w:tcPr>
          <w:p w:rsidR="006947ED" w:rsidRPr="009060E7" w:rsidRDefault="006947ED" w:rsidP="009060E7">
            <w:pPr>
              <w:widowControl w:val="0"/>
              <w:tabs>
                <w:tab w:val="left" w:pos="966"/>
              </w:tabs>
              <w:spacing w:line="360" w:lineRule="auto"/>
              <w:ind w:firstLine="20"/>
              <w:jc w:val="center"/>
              <w:rPr>
                <w:iCs/>
                <w:sz w:val="20"/>
                <w:szCs w:val="20"/>
              </w:rPr>
            </w:pPr>
            <w:r w:rsidRPr="009060E7">
              <w:rPr>
                <w:iCs/>
                <w:sz w:val="20"/>
                <w:szCs w:val="20"/>
              </w:rPr>
              <w:t>2008г.</w:t>
            </w:r>
          </w:p>
        </w:tc>
      </w:tr>
      <w:tr w:rsidR="006947ED" w:rsidRPr="009301D0" w:rsidTr="009060E7">
        <w:trPr>
          <w:trHeight w:val="20"/>
        </w:trPr>
        <w:tc>
          <w:tcPr>
            <w:tcW w:w="4202" w:type="dxa"/>
          </w:tcPr>
          <w:p w:rsidR="006947ED" w:rsidRPr="009060E7" w:rsidRDefault="006947ED" w:rsidP="009060E7">
            <w:pPr>
              <w:widowControl w:val="0"/>
              <w:tabs>
                <w:tab w:val="left" w:pos="966"/>
              </w:tabs>
              <w:spacing w:line="360" w:lineRule="auto"/>
              <w:ind w:firstLine="20"/>
              <w:jc w:val="both"/>
              <w:rPr>
                <w:iCs/>
                <w:sz w:val="20"/>
                <w:szCs w:val="20"/>
              </w:rPr>
            </w:pPr>
            <w:r w:rsidRPr="009060E7">
              <w:rPr>
                <w:iCs/>
                <w:sz w:val="20"/>
                <w:szCs w:val="20"/>
              </w:rPr>
              <w:t>Коэффициент достаточности денежных средств</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iCs/>
                <w:sz w:val="20"/>
                <w:szCs w:val="20"/>
              </w:rPr>
              <w:t>-0,7</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iCs/>
                <w:sz w:val="20"/>
                <w:szCs w:val="20"/>
              </w:rPr>
              <w:t>1,4</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-0,5</w:t>
            </w:r>
          </w:p>
        </w:tc>
        <w:tc>
          <w:tcPr>
            <w:tcW w:w="1074"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0,3</w:t>
            </w:r>
          </w:p>
        </w:tc>
        <w:tc>
          <w:tcPr>
            <w:tcW w:w="1384"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-1,9</w:t>
            </w:r>
          </w:p>
        </w:tc>
      </w:tr>
      <w:tr w:rsidR="006947ED" w:rsidRPr="009301D0" w:rsidTr="009060E7">
        <w:trPr>
          <w:trHeight w:val="20"/>
        </w:trPr>
        <w:tc>
          <w:tcPr>
            <w:tcW w:w="4202" w:type="dxa"/>
          </w:tcPr>
          <w:p w:rsidR="006947ED" w:rsidRPr="009060E7" w:rsidRDefault="006947ED" w:rsidP="009060E7">
            <w:pPr>
              <w:widowControl w:val="0"/>
              <w:tabs>
                <w:tab w:val="left" w:pos="966"/>
              </w:tabs>
              <w:spacing w:line="360" w:lineRule="auto"/>
              <w:ind w:firstLine="20"/>
              <w:jc w:val="both"/>
              <w:rPr>
                <w:iCs/>
                <w:sz w:val="20"/>
                <w:szCs w:val="20"/>
              </w:rPr>
            </w:pPr>
            <w:r w:rsidRPr="009060E7">
              <w:rPr>
                <w:iCs/>
                <w:sz w:val="20"/>
                <w:szCs w:val="20"/>
              </w:rPr>
              <w:t>Коэффициент оборачиваемости денежных средств</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iCs/>
                <w:sz w:val="20"/>
                <w:szCs w:val="20"/>
              </w:rPr>
              <w:t>127,7</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iCs/>
                <w:sz w:val="20"/>
                <w:szCs w:val="20"/>
              </w:rPr>
              <w:t>70,1</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iCs/>
                <w:sz w:val="20"/>
                <w:szCs w:val="20"/>
              </w:rPr>
              <w:t>42,2</w:t>
            </w:r>
          </w:p>
        </w:tc>
        <w:tc>
          <w:tcPr>
            <w:tcW w:w="1074"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-85,5</w:t>
            </w:r>
          </w:p>
        </w:tc>
        <w:tc>
          <w:tcPr>
            <w:tcW w:w="1384"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-27,8</w:t>
            </w:r>
          </w:p>
        </w:tc>
      </w:tr>
      <w:tr w:rsidR="006947ED" w:rsidRPr="009301D0" w:rsidTr="009060E7">
        <w:trPr>
          <w:trHeight w:val="20"/>
        </w:trPr>
        <w:tc>
          <w:tcPr>
            <w:tcW w:w="4202" w:type="dxa"/>
          </w:tcPr>
          <w:p w:rsidR="006947ED" w:rsidRPr="009060E7" w:rsidRDefault="006947ED" w:rsidP="009060E7">
            <w:pPr>
              <w:widowControl w:val="0"/>
              <w:tabs>
                <w:tab w:val="left" w:pos="966"/>
              </w:tabs>
              <w:spacing w:line="360" w:lineRule="auto"/>
              <w:ind w:firstLine="20"/>
              <w:jc w:val="both"/>
              <w:rPr>
                <w:iCs/>
                <w:sz w:val="20"/>
                <w:szCs w:val="20"/>
              </w:rPr>
            </w:pPr>
            <w:r w:rsidRPr="009060E7">
              <w:rPr>
                <w:iCs/>
                <w:sz w:val="20"/>
                <w:szCs w:val="20"/>
              </w:rPr>
              <w:t>Продолжительность оборота, дней</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iCs/>
                <w:sz w:val="20"/>
                <w:szCs w:val="20"/>
              </w:rPr>
              <w:t>2,8</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iCs/>
                <w:sz w:val="20"/>
                <w:szCs w:val="20"/>
              </w:rPr>
              <w:t>5,1</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8,5</w:t>
            </w:r>
          </w:p>
        </w:tc>
        <w:tc>
          <w:tcPr>
            <w:tcW w:w="1074"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5,7</w:t>
            </w:r>
          </w:p>
        </w:tc>
        <w:tc>
          <w:tcPr>
            <w:tcW w:w="1384"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3,4</w:t>
            </w:r>
          </w:p>
        </w:tc>
      </w:tr>
      <w:tr w:rsidR="006947ED" w:rsidRPr="009301D0" w:rsidTr="009060E7">
        <w:trPr>
          <w:trHeight w:val="20"/>
        </w:trPr>
        <w:tc>
          <w:tcPr>
            <w:tcW w:w="4202" w:type="dxa"/>
          </w:tcPr>
          <w:p w:rsidR="006947ED" w:rsidRPr="009060E7" w:rsidRDefault="006947ED" w:rsidP="009060E7">
            <w:pPr>
              <w:widowControl w:val="0"/>
              <w:tabs>
                <w:tab w:val="left" w:pos="966"/>
              </w:tabs>
              <w:spacing w:line="360" w:lineRule="auto"/>
              <w:ind w:firstLine="20"/>
              <w:jc w:val="both"/>
              <w:rPr>
                <w:iCs/>
                <w:sz w:val="20"/>
                <w:szCs w:val="20"/>
              </w:rPr>
            </w:pPr>
            <w:r w:rsidRPr="009060E7">
              <w:rPr>
                <w:iCs/>
                <w:sz w:val="20"/>
                <w:szCs w:val="20"/>
              </w:rPr>
              <w:t>Рентабельность притока, %</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iCs/>
                <w:sz w:val="20"/>
                <w:szCs w:val="20"/>
              </w:rPr>
              <w:t>30,5</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iCs/>
                <w:sz w:val="20"/>
                <w:szCs w:val="20"/>
              </w:rPr>
              <w:t>12,6</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17,7</w:t>
            </w:r>
          </w:p>
        </w:tc>
        <w:tc>
          <w:tcPr>
            <w:tcW w:w="1074"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-12,8</w:t>
            </w:r>
          </w:p>
        </w:tc>
        <w:tc>
          <w:tcPr>
            <w:tcW w:w="1384"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5,1</w:t>
            </w:r>
          </w:p>
        </w:tc>
      </w:tr>
      <w:tr w:rsidR="006947ED" w:rsidRPr="009301D0" w:rsidTr="009060E7">
        <w:trPr>
          <w:trHeight w:val="20"/>
        </w:trPr>
        <w:tc>
          <w:tcPr>
            <w:tcW w:w="4202" w:type="dxa"/>
          </w:tcPr>
          <w:p w:rsidR="006947ED" w:rsidRPr="009060E7" w:rsidRDefault="006947ED" w:rsidP="009060E7">
            <w:pPr>
              <w:widowControl w:val="0"/>
              <w:tabs>
                <w:tab w:val="left" w:pos="966"/>
              </w:tabs>
              <w:spacing w:line="360" w:lineRule="auto"/>
              <w:ind w:firstLine="20"/>
              <w:jc w:val="both"/>
              <w:rPr>
                <w:iCs/>
                <w:sz w:val="20"/>
                <w:szCs w:val="20"/>
              </w:rPr>
            </w:pPr>
            <w:r w:rsidRPr="009060E7">
              <w:rPr>
                <w:iCs/>
                <w:sz w:val="20"/>
                <w:szCs w:val="20"/>
              </w:rPr>
              <w:t>Рентабельность оттока, %</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iCs/>
                <w:sz w:val="20"/>
                <w:szCs w:val="20"/>
              </w:rPr>
              <w:t>30,3</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iCs/>
                <w:sz w:val="20"/>
                <w:szCs w:val="20"/>
              </w:rPr>
              <w:t>12,8</w:t>
            </w:r>
          </w:p>
        </w:tc>
        <w:tc>
          <w:tcPr>
            <w:tcW w:w="930"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17,5</w:t>
            </w:r>
          </w:p>
        </w:tc>
        <w:tc>
          <w:tcPr>
            <w:tcW w:w="1074"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-12,8</w:t>
            </w:r>
          </w:p>
        </w:tc>
        <w:tc>
          <w:tcPr>
            <w:tcW w:w="1384" w:type="dxa"/>
            <w:vAlign w:val="center"/>
          </w:tcPr>
          <w:p w:rsidR="006947ED" w:rsidRPr="009060E7" w:rsidRDefault="006947ED" w:rsidP="009060E7">
            <w:pPr>
              <w:widowControl w:val="0"/>
              <w:tabs>
                <w:tab w:val="left" w:pos="966"/>
              </w:tabs>
              <w:spacing w:line="360" w:lineRule="auto"/>
              <w:ind w:firstLine="20"/>
              <w:jc w:val="center"/>
              <w:rPr>
                <w:sz w:val="20"/>
                <w:szCs w:val="20"/>
              </w:rPr>
            </w:pPr>
            <w:r w:rsidRPr="009060E7">
              <w:rPr>
                <w:sz w:val="20"/>
                <w:szCs w:val="20"/>
              </w:rPr>
              <w:t>4,6</w:t>
            </w:r>
          </w:p>
        </w:tc>
      </w:tr>
    </w:tbl>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Из данных таблицы 21 видно, что</w:t>
      </w:r>
      <w:r w:rsidR="009301D0">
        <w:rPr>
          <w:sz w:val="28"/>
          <w:szCs w:val="28"/>
        </w:rPr>
        <w:t xml:space="preserve"> </w:t>
      </w:r>
      <w:r w:rsidRPr="009301D0">
        <w:rPr>
          <w:sz w:val="28"/>
          <w:szCs w:val="28"/>
        </w:rPr>
        <w:t>коэффициент оборачиваемости денежных средств в анализируемом периоде сократился на 85,5% и в 2009 году составил 42,2%. Продолжительность оборота денежных средств в днях увеличилась по отношению к 2007 году на 5,7, что обусловлено увеличением средних остатков денежных средств. Рентабельность притока и оттока денежных средств за анализируемый период уменьшилась на 12,8%.</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Таким образом, в целом по предприятию следует отметить недостаток</w:t>
      </w:r>
      <w:r w:rsidR="009301D0">
        <w:rPr>
          <w:sz w:val="28"/>
          <w:szCs w:val="28"/>
        </w:rPr>
        <w:t xml:space="preserve"> </w:t>
      </w:r>
      <w:r w:rsidRPr="009301D0">
        <w:rPr>
          <w:sz w:val="28"/>
          <w:szCs w:val="28"/>
        </w:rPr>
        <w:t>валового потока денежных средств и денежных средств по текущей деятельности в 2007 и 2009 годах. Это говорит о несбалансированности денежных потоков в организации в этих периодах. Для достижения сбалансированности</w:t>
      </w:r>
      <w:r w:rsidR="009301D0">
        <w:rPr>
          <w:sz w:val="28"/>
          <w:szCs w:val="28"/>
        </w:rPr>
        <w:t xml:space="preserve"> </w:t>
      </w:r>
      <w:r w:rsidRPr="009301D0">
        <w:rPr>
          <w:sz w:val="28"/>
          <w:szCs w:val="28"/>
        </w:rPr>
        <w:t>денежного потока в краткосрочном периоде необходимо разрабатывать мероприятия по ускорению привлечения денежных средств и замедлению их выплат.</w:t>
      </w:r>
    </w:p>
    <w:p w:rsidR="009060E7" w:rsidRDefault="009060E7">
      <w:pPr>
        <w:spacing w:after="200" w:line="276" w:lineRule="auto"/>
        <w:rPr>
          <w:sz w:val="28"/>
          <w:szCs w:val="28"/>
        </w:rPr>
      </w:pPr>
      <w:r>
        <w:rPr>
          <w:sz w:val="28"/>
          <w:szCs w:val="28"/>
        </w:rPr>
        <w:br w:type="page"/>
      </w:r>
    </w:p>
    <w:p w:rsidR="006947ED" w:rsidRPr="009301D0" w:rsidRDefault="006947ED" w:rsidP="009301D0">
      <w:pPr>
        <w:widowControl w:val="0"/>
        <w:tabs>
          <w:tab w:val="left" w:pos="966"/>
        </w:tabs>
        <w:spacing w:line="360" w:lineRule="auto"/>
        <w:ind w:firstLine="709"/>
        <w:jc w:val="both"/>
        <w:rPr>
          <w:b/>
          <w:sz w:val="28"/>
          <w:szCs w:val="28"/>
        </w:rPr>
      </w:pPr>
      <w:r w:rsidRPr="009301D0">
        <w:rPr>
          <w:b/>
          <w:sz w:val="28"/>
          <w:szCs w:val="28"/>
        </w:rPr>
        <w:t>3.3 Оценка платежеспособности и финансовой устойчивости</w:t>
      </w:r>
      <w:r w:rsidR="009301D0">
        <w:rPr>
          <w:b/>
          <w:sz w:val="28"/>
          <w:szCs w:val="28"/>
        </w:rPr>
        <w:t xml:space="preserve"> </w:t>
      </w:r>
      <w:r w:rsidRPr="009301D0">
        <w:rPr>
          <w:b/>
          <w:sz w:val="28"/>
          <w:szCs w:val="28"/>
        </w:rPr>
        <w:t>предприятия</w:t>
      </w:r>
    </w:p>
    <w:p w:rsidR="006947ED" w:rsidRPr="009301D0" w:rsidRDefault="006947ED" w:rsidP="009301D0">
      <w:pPr>
        <w:widowControl w:val="0"/>
        <w:tabs>
          <w:tab w:val="left" w:pos="966"/>
        </w:tabs>
        <w:spacing w:line="360" w:lineRule="auto"/>
        <w:ind w:firstLine="709"/>
        <w:jc w:val="both"/>
        <w:rPr>
          <w:b/>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Особое значение для деятельности предприятия имеет</w:t>
      </w:r>
      <w:r w:rsidR="009301D0">
        <w:rPr>
          <w:sz w:val="28"/>
          <w:szCs w:val="28"/>
        </w:rPr>
        <w:t xml:space="preserve"> </w:t>
      </w:r>
      <w:r w:rsidRPr="009301D0">
        <w:rPr>
          <w:sz w:val="28"/>
          <w:szCs w:val="28"/>
        </w:rPr>
        <w:t>уровень его платежеспособности и ликвидности. Как правило, платежеспособность</w:t>
      </w:r>
      <w:r w:rsidR="009301D0">
        <w:rPr>
          <w:sz w:val="28"/>
          <w:szCs w:val="28"/>
        </w:rPr>
        <w:t xml:space="preserve"> </w:t>
      </w:r>
      <w:r w:rsidRPr="009301D0">
        <w:rPr>
          <w:sz w:val="28"/>
          <w:szCs w:val="28"/>
        </w:rPr>
        <w:t>хозяйства</w:t>
      </w:r>
      <w:r w:rsidR="009301D0">
        <w:rPr>
          <w:sz w:val="28"/>
          <w:szCs w:val="28"/>
        </w:rPr>
        <w:t xml:space="preserve"> </w:t>
      </w:r>
      <w:r w:rsidRPr="009301D0">
        <w:rPr>
          <w:sz w:val="28"/>
          <w:szCs w:val="28"/>
        </w:rPr>
        <w:t>характеризуется способностью погашать свои платежные обязательства наличными деньгами. Ликвидность является фактором платежеспособности и характеризует</w:t>
      </w:r>
      <w:r w:rsidR="009301D0">
        <w:rPr>
          <w:sz w:val="28"/>
          <w:szCs w:val="28"/>
        </w:rPr>
        <w:t xml:space="preserve"> </w:t>
      </w:r>
      <w:r w:rsidRPr="009301D0">
        <w:rPr>
          <w:sz w:val="28"/>
          <w:szCs w:val="28"/>
        </w:rPr>
        <w:t>возможность кооператива обращать активы в наличность и погашать платежные обязательств (таблица 22).</w:t>
      </w:r>
    </w:p>
    <w:p w:rsidR="006947ED" w:rsidRPr="009301D0" w:rsidRDefault="006947ED" w:rsidP="009301D0">
      <w:pPr>
        <w:widowControl w:val="0"/>
        <w:tabs>
          <w:tab w:val="left" w:pos="966"/>
        </w:tabs>
        <w:spacing w:line="360" w:lineRule="auto"/>
        <w:ind w:firstLine="709"/>
        <w:jc w:val="both"/>
        <w:rPr>
          <w:sz w:val="28"/>
          <w:szCs w:val="28"/>
        </w:rPr>
      </w:pPr>
    </w:p>
    <w:p w:rsidR="009060E7" w:rsidRDefault="006947ED" w:rsidP="009060E7">
      <w:pPr>
        <w:widowControl w:val="0"/>
        <w:shd w:val="clear" w:color="auto" w:fill="FFFFFF"/>
        <w:tabs>
          <w:tab w:val="left" w:pos="966"/>
        </w:tabs>
        <w:spacing w:line="360" w:lineRule="auto"/>
        <w:ind w:firstLine="709"/>
        <w:jc w:val="right"/>
        <w:rPr>
          <w:bCs/>
          <w:sz w:val="28"/>
          <w:szCs w:val="28"/>
        </w:rPr>
      </w:pPr>
      <w:r w:rsidRPr="009301D0">
        <w:rPr>
          <w:bCs/>
          <w:sz w:val="28"/>
          <w:szCs w:val="28"/>
        </w:rPr>
        <w:t>Таблица 22</w:t>
      </w:r>
    </w:p>
    <w:p w:rsidR="006947ED" w:rsidRPr="009301D0" w:rsidRDefault="006947ED" w:rsidP="009301D0">
      <w:pPr>
        <w:widowControl w:val="0"/>
        <w:shd w:val="clear" w:color="auto" w:fill="FFFFFF"/>
        <w:tabs>
          <w:tab w:val="left" w:pos="966"/>
        </w:tabs>
        <w:spacing w:line="360" w:lineRule="auto"/>
        <w:ind w:firstLine="709"/>
        <w:jc w:val="both"/>
        <w:rPr>
          <w:bCs/>
          <w:sz w:val="28"/>
          <w:szCs w:val="28"/>
        </w:rPr>
      </w:pPr>
      <w:r w:rsidRPr="009301D0">
        <w:rPr>
          <w:bCs/>
          <w:sz w:val="28"/>
          <w:szCs w:val="28"/>
        </w:rPr>
        <w:t>Показатели ликвидности и платежеспособности</w:t>
      </w:r>
      <w:r w:rsidR="009301D0">
        <w:rPr>
          <w:bCs/>
          <w:sz w:val="28"/>
          <w:szCs w:val="28"/>
        </w:rPr>
        <w:t xml:space="preserve"> </w:t>
      </w:r>
      <w:r w:rsidRPr="009301D0">
        <w:rPr>
          <w:bCs/>
          <w:sz w:val="28"/>
          <w:szCs w:val="28"/>
        </w:rPr>
        <w:t xml:space="preserve">ООО </w:t>
      </w:r>
      <w:r w:rsidR="00E44ABD">
        <w:rPr>
          <w:bCs/>
          <w:sz w:val="28"/>
          <w:szCs w:val="28"/>
        </w:rPr>
        <w:t>"</w:t>
      </w:r>
      <w:r w:rsidRPr="009301D0">
        <w:rPr>
          <w:bCs/>
          <w:sz w:val="28"/>
          <w:szCs w:val="28"/>
        </w:rPr>
        <w:t>Рассвет</w:t>
      </w:r>
      <w:r w:rsidR="00E44ABD">
        <w:rPr>
          <w:bCs/>
          <w:sz w:val="28"/>
          <w:szCs w:val="28"/>
        </w:rPr>
        <w:t>"</w:t>
      </w:r>
    </w:p>
    <w:tbl>
      <w:tblPr>
        <w:tblW w:w="944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134"/>
        <w:gridCol w:w="1134"/>
        <w:gridCol w:w="1134"/>
        <w:gridCol w:w="1867"/>
        <w:gridCol w:w="1614"/>
      </w:tblGrid>
      <w:tr w:rsidR="006947ED" w:rsidRPr="009301D0" w:rsidTr="009060E7">
        <w:trPr>
          <w:trHeight w:val="20"/>
        </w:trPr>
        <w:tc>
          <w:tcPr>
            <w:tcW w:w="2562" w:type="dxa"/>
            <w:vAlign w:val="center"/>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Показатели</w:t>
            </w:r>
          </w:p>
        </w:tc>
        <w:tc>
          <w:tcPr>
            <w:tcW w:w="1134" w:type="dxa"/>
            <w:shd w:val="clear" w:color="auto" w:fill="FFFFFF"/>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2007г.</w:t>
            </w:r>
          </w:p>
        </w:tc>
        <w:tc>
          <w:tcPr>
            <w:tcW w:w="1134" w:type="dxa"/>
            <w:shd w:val="clear" w:color="auto" w:fill="FFFFFF"/>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2008г.</w:t>
            </w:r>
          </w:p>
        </w:tc>
        <w:tc>
          <w:tcPr>
            <w:tcW w:w="1134" w:type="dxa"/>
            <w:shd w:val="clear" w:color="auto" w:fill="FFFFFF"/>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2009г.</w:t>
            </w:r>
          </w:p>
        </w:tc>
        <w:tc>
          <w:tcPr>
            <w:tcW w:w="1867"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Нормативные значения</w:t>
            </w:r>
          </w:p>
        </w:tc>
        <w:tc>
          <w:tcPr>
            <w:tcW w:w="161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Изменение за период</w:t>
            </w:r>
          </w:p>
        </w:tc>
      </w:tr>
      <w:tr w:rsidR="006947ED" w:rsidRPr="009301D0" w:rsidTr="009060E7">
        <w:trPr>
          <w:trHeight w:val="20"/>
        </w:trPr>
        <w:tc>
          <w:tcPr>
            <w:tcW w:w="2562" w:type="dxa"/>
            <w:vAlign w:val="bottom"/>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1</w:t>
            </w:r>
          </w:p>
        </w:tc>
        <w:tc>
          <w:tcPr>
            <w:tcW w:w="1134" w:type="dxa"/>
            <w:shd w:val="clear" w:color="auto" w:fill="FFFFFF"/>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w:t>
            </w:r>
          </w:p>
        </w:tc>
        <w:tc>
          <w:tcPr>
            <w:tcW w:w="1134" w:type="dxa"/>
            <w:shd w:val="clear" w:color="auto" w:fill="FFFFFF"/>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3</w:t>
            </w:r>
          </w:p>
        </w:tc>
        <w:tc>
          <w:tcPr>
            <w:tcW w:w="1134" w:type="dxa"/>
            <w:shd w:val="clear" w:color="auto" w:fill="FFFFFF"/>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4</w:t>
            </w:r>
          </w:p>
        </w:tc>
        <w:tc>
          <w:tcPr>
            <w:tcW w:w="1867"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w:t>
            </w:r>
          </w:p>
        </w:tc>
        <w:tc>
          <w:tcPr>
            <w:tcW w:w="161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6</w:t>
            </w:r>
          </w:p>
        </w:tc>
      </w:tr>
      <w:tr w:rsidR="006947ED" w:rsidRPr="009301D0" w:rsidTr="009060E7">
        <w:trPr>
          <w:trHeight w:val="20"/>
        </w:trPr>
        <w:tc>
          <w:tcPr>
            <w:tcW w:w="2562" w:type="dxa"/>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Коэффициент абсолютной ликвидности</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0,09</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0,44</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0,08</w:t>
            </w:r>
          </w:p>
        </w:tc>
        <w:tc>
          <w:tcPr>
            <w:tcW w:w="1867"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 0,05-0,1</w:t>
            </w:r>
          </w:p>
        </w:tc>
        <w:tc>
          <w:tcPr>
            <w:tcW w:w="161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-0,02</w:t>
            </w:r>
          </w:p>
        </w:tc>
      </w:tr>
      <w:tr w:rsidR="006947ED" w:rsidRPr="009301D0" w:rsidTr="009060E7">
        <w:trPr>
          <w:trHeight w:val="20"/>
        </w:trPr>
        <w:tc>
          <w:tcPr>
            <w:tcW w:w="2562" w:type="dxa"/>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Промежуточный коэффициент ликвидности</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0,35</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0,71</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0,16</w:t>
            </w:r>
          </w:p>
        </w:tc>
        <w:tc>
          <w:tcPr>
            <w:tcW w:w="1867"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 0,5-0,7</w:t>
            </w:r>
          </w:p>
        </w:tc>
        <w:tc>
          <w:tcPr>
            <w:tcW w:w="161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-0,19</w:t>
            </w:r>
          </w:p>
        </w:tc>
      </w:tr>
      <w:tr w:rsidR="006947ED" w:rsidRPr="009301D0" w:rsidTr="009060E7">
        <w:trPr>
          <w:trHeight w:val="20"/>
        </w:trPr>
        <w:tc>
          <w:tcPr>
            <w:tcW w:w="2562" w:type="dxa"/>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Коэффициент текущей ликвидности</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13,30</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10,98</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4,27</w:t>
            </w:r>
          </w:p>
        </w:tc>
        <w:tc>
          <w:tcPr>
            <w:tcW w:w="1867"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 1,5-2,0</w:t>
            </w:r>
          </w:p>
        </w:tc>
        <w:tc>
          <w:tcPr>
            <w:tcW w:w="161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-9,04</w:t>
            </w:r>
          </w:p>
        </w:tc>
      </w:tr>
      <w:tr w:rsidR="006947ED" w:rsidRPr="009301D0" w:rsidTr="009060E7">
        <w:trPr>
          <w:trHeight w:val="20"/>
        </w:trPr>
        <w:tc>
          <w:tcPr>
            <w:tcW w:w="2562" w:type="dxa"/>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Собственные оборотные средства (функционирующий капитал)</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25060</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20234</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30916</w:t>
            </w:r>
          </w:p>
        </w:tc>
        <w:tc>
          <w:tcPr>
            <w:tcW w:w="1867"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161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5856</w:t>
            </w:r>
          </w:p>
        </w:tc>
      </w:tr>
      <w:tr w:rsidR="006947ED" w:rsidRPr="009301D0" w:rsidTr="009060E7">
        <w:trPr>
          <w:trHeight w:val="20"/>
        </w:trPr>
        <w:tc>
          <w:tcPr>
            <w:tcW w:w="2562" w:type="dxa"/>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Обеспеченность собственными оборотными средствами</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0,61</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0,49</w:t>
            </w:r>
          </w:p>
        </w:tc>
        <w:tc>
          <w:tcPr>
            <w:tcW w:w="113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0,54</w:t>
            </w:r>
          </w:p>
        </w:tc>
        <w:tc>
          <w:tcPr>
            <w:tcW w:w="1867"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 0,1</w:t>
            </w:r>
          </w:p>
        </w:tc>
        <w:tc>
          <w:tcPr>
            <w:tcW w:w="1614" w:type="dxa"/>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-0,07</w:t>
            </w:r>
          </w:p>
        </w:tc>
      </w:tr>
      <w:tr w:rsidR="006947ED" w:rsidRPr="009301D0" w:rsidTr="009060E7">
        <w:trPr>
          <w:trHeight w:val="20"/>
        </w:trPr>
        <w:tc>
          <w:tcPr>
            <w:tcW w:w="2562" w:type="dxa"/>
            <w:tcBorders>
              <w:bottom w:val="nil"/>
            </w:tcBorders>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Маневренность собственных оборотных средств</w:t>
            </w:r>
          </w:p>
        </w:tc>
        <w:tc>
          <w:tcPr>
            <w:tcW w:w="1134" w:type="dxa"/>
            <w:tcBorders>
              <w:bottom w:val="nil"/>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0,01</w:t>
            </w:r>
          </w:p>
        </w:tc>
        <w:tc>
          <w:tcPr>
            <w:tcW w:w="1134" w:type="dxa"/>
            <w:tcBorders>
              <w:bottom w:val="nil"/>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0,08</w:t>
            </w:r>
          </w:p>
        </w:tc>
        <w:tc>
          <w:tcPr>
            <w:tcW w:w="1134" w:type="dxa"/>
            <w:tcBorders>
              <w:bottom w:val="nil"/>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0,03</w:t>
            </w:r>
          </w:p>
        </w:tc>
        <w:tc>
          <w:tcPr>
            <w:tcW w:w="1867" w:type="dxa"/>
            <w:tcBorders>
              <w:bottom w:val="nil"/>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1614" w:type="dxa"/>
            <w:tcBorders>
              <w:bottom w:val="nil"/>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0,02</w:t>
            </w:r>
          </w:p>
        </w:tc>
      </w:tr>
      <w:tr w:rsidR="006947ED" w:rsidRPr="009301D0" w:rsidTr="009060E7">
        <w:trPr>
          <w:trHeight w:val="20"/>
        </w:trPr>
        <w:tc>
          <w:tcPr>
            <w:tcW w:w="2562" w:type="dxa"/>
            <w:tcBorders>
              <w:bottom w:val="nil"/>
            </w:tcBorders>
            <w:hideMark/>
          </w:tcPr>
          <w:p w:rsidR="006947ED" w:rsidRPr="009060E7" w:rsidRDefault="006947ED" w:rsidP="009060E7">
            <w:pPr>
              <w:widowControl w:val="0"/>
              <w:tabs>
                <w:tab w:val="left" w:pos="966"/>
              </w:tabs>
              <w:spacing w:line="360" w:lineRule="auto"/>
              <w:jc w:val="both"/>
              <w:rPr>
                <w:sz w:val="20"/>
                <w:szCs w:val="20"/>
              </w:rPr>
            </w:pPr>
            <w:r w:rsidRPr="009060E7">
              <w:rPr>
                <w:sz w:val="20"/>
                <w:szCs w:val="20"/>
              </w:rPr>
              <w:t>Доля оборотных средств в активах</w:t>
            </w:r>
          </w:p>
        </w:tc>
        <w:tc>
          <w:tcPr>
            <w:tcW w:w="1134" w:type="dxa"/>
            <w:tcBorders>
              <w:bottom w:val="nil"/>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0,44</w:t>
            </w:r>
          </w:p>
        </w:tc>
        <w:tc>
          <w:tcPr>
            <w:tcW w:w="1134" w:type="dxa"/>
            <w:tcBorders>
              <w:bottom w:val="nil"/>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0,39</w:t>
            </w:r>
          </w:p>
        </w:tc>
        <w:tc>
          <w:tcPr>
            <w:tcW w:w="1134" w:type="dxa"/>
            <w:tcBorders>
              <w:bottom w:val="nil"/>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0,47</w:t>
            </w:r>
          </w:p>
        </w:tc>
        <w:tc>
          <w:tcPr>
            <w:tcW w:w="1867" w:type="dxa"/>
            <w:tcBorders>
              <w:bottom w:val="nil"/>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w:t>
            </w:r>
          </w:p>
        </w:tc>
        <w:tc>
          <w:tcPr>
            <w:tcW w:w="1614" w:type="dxa"/>
            <w:tcBorders>
              <w:bottom w:val="nil"/>
            </w:tcBorders>
            <w:vAlign w:val="center"/>
            <w:hideMark/>
          </w:tcPr>
          <w:p w:rsidR="006947ED" w:rsidRPr="009060E7" w:rsidRDefault="006947ED" w:rsidP="009060E7">
            <w:pPr>
              <w:widowControl w:val="0"/>
              <w:tabs>
                <w:tab w:val="left" w:pos="966"/>
              </w:tabs>
              <w:spacing w:line="360" w:lineRule="auto"/>
              <w:jc w:val="center"/>
              <w:rPr>
                <w:sz w:val="20"/>
                <w:szCs w:val="20"/>
              </w:rPr>
            </w:pPr>
            <w:r w:rsidRPr="009060E7">
              <w:rPr>
                <w:sz w:val="20"/>
                <w:szCs w:val="20"/>
              </w:rPr>
              <w:t>0,03</w:t>
            </w:r>
          </w:p>
        </w:tc>
      </w:tr>
      <w:tr w:rsidR="006947ED" w:rsidRPr="009301D0" w:rsidTr="009060E7">
        <w:trPr>
          <w:trHeight w:val="20"/>
        </w:trPr>
        <w:tc>
          <w:tcPr>
            <w:tcW w:w="2562" w:type="dxa"/>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Доля запасов в оборотных активах</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0,57</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0,97</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0,96</w:t>
            </w:r>
          </w:p>
        </w:tc>
        <w:tc>
          <w:tcPr>
            <w:tcW w:w="1867"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w:t>
            </w:r>
          </w:p>
        </w:tc>
        <w:tc>
          <w:tcPr>
            <w:tcW w:w="161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0,39</w:t>
            </w:r>
          </w:p>
        </w:tc>
      </w:tr>
      <w:tr w:rsidR="006947ED" w:rsidRPr="009301D0" w:rsidTr="009060E7">
        <w:trPr>
          <w:trHeight w:val="20"/>
        </w:trPr>
        <w:tc>
          <w:tcPr>
            <w:tcW w:w="2562" w:type="dxa"/>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Доля собственных оборотных средств в покрытии запасов</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1,06</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0,50</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0,56</w:t>
            </w:r>
          </w:p>
        </w:tc>
        <w:tc>
          <w:tcPr>
            <w:tcW w:w="1867"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w:t>
            </w:r>
          </w:p>
        </w:tc>
        <w:tc>
          <w:tcPr>
            <w:tcW w:w="161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-0,50</w:t>
            </w:r>
          </w:p>
        </w:tc>
      </w:tr>
      <w:tr w:rsidR="006947ED" w:rsidRPr="009301D0" w:rsidTr="009060E7">
        <w:trPr>
          <w:trHeight w:val="20"/>
        </w:trPr>
        <w:tc>
          <w:tcPr>
            <w:tcW w:w="2562" w:type="dxa"/>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Коэффициент покрытия запасов</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-1,78</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-1,25</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-0,92</w:t>
            </w:r>
          </w:p>
        </w:tc>
        <w:tc>
          <w:tcPr>
            <w:tcW w:w="1867"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 1</w:t>
            </w:r>
          </w:p>
        </w:tc>
        <w:tc>
          <w:tcPr>
            <w:tcW w:w="161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0,86</w:t>
            </w:r>
          </w:p>
        </w:tc>
      </w:tr>
      <w:tr w:rsidR="006947ED" w:rsidRPr="009301D0" w:rsidTr="009060E7">
        <w:trPr>
          <w:trHeight w:val="20"/>
        </w:trPr>
        <w:tc>
          <w:tcPr>
            <w:tcW w:w="2562" w:type="dxa"/>
            <w:hideMark/>
          </w:tcPr>
          <w:p w:rsidR="006947ED" w:rsidRPr="009060E7" w:rsidRDefault="006947ED" w:rsidP="009060E7">
            <w:pPr>
              <w:widowControl w:val="0"/>
              <w:tabs>
                <w:tab w:val="left" w:pos="966"/>
              </w:tabs>
              <w:spacing w:line="360" w:lineRule="auto"/>
              <w:ind w:firstLine="44"/>
              <w:jc w:val="both"/>
              <w:rPr>
                <w:sz w:val="20"/>
                <w:szCs w:val="20"/>
              </w:rPr>
            </w:pPr>
            <w:r w:rsidRPr="009060E7">
              <w:rPr>
                <w:iCs/>
                <w:sz w:val="20"/>
                <w:szCs w:val="20"/>
              </w:rPr>
              <w:t>Коэффициент общей платежеспособности</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iCs/>
                <w:sz w:val="20"/>
                <w:szCs w:val="20"/>
              </w:rPr>
              <w:t>0,13</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iCs/>
                <w:sz w:val="20"/>
                <w:szCs w:val="20"/>
              </w:rPr>
              <w:t>0,16</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iCs/>
                <w:sz w:val="20"/>
                <w:szCs w:val="20"/>
              </w:rPr>
              <w:t>0,15</w:t>
            </w:r>
          </w:p>
        </w:tc>
        <w:tc>
          <w:tcPr>
            <w:tcW w:w="1867" w:type="dxa"/>
            <w:vAlign w:val="center"/>
            <w:hideMark/>
          </w:tcPr>
          <w:p w:rsidR="006947ED" w:rsidRPr="009060E7" w:rsidRDefault="006947ED" w:rsidP="009060E7">
            <w:pPr>
              <w:widowControl w:val="0"/>
              <w:tabs>
                <w:tab w:val="left" w:pos="966"/>
              </w:tabs>
              <w:spacing w:line="360" w:lineRule="auto"/>
              <w:ind w:firstLine="44"/>
              <w:jc w:val="center"/>
              <w:rPr>
                <w:iCs/>
                <w:sz w:val="20"/>
                <w:szCs w:val="20"/>
              </w:rPr>
            </w:pPr>
            <w:r w:rsidRPr="009060E7">
              <w:rPr>
                <w:iCs/>
                <w:sz w:val="20"/>
                <w:szCs w:val="20"/>
              </w:rPr>
              <w:t>-</w:t>
            </w:r>
          </w:p>
        </w:tc>
        <w:tc>
          <w:tcPr>
            <w:tcW w:w="161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0,02</w:t>
            </w:r>
          </w:p>
        </w:tc>
      </w:tr>
      <w:tr w:rsidR="006947ED" w:rsidRPr="009301D0" w:rsidTr="009060E7">
        <w:trPr>
          <w:trHeight w:val="20"/>
        </w:trPr>
        <w:tc>
          <w:tcPr>
            <w:tcW w:w="2562" w:type="dxa"/>
            <w:hideMark/>
          </w:tcPr>
          <w:p w:rsidR="006947ED" w:rsidRPr="009060E7" w:rsidRDefault="006947ED" w:rsidP="009060E7">
            <w:pPr>
              <w:widowControl w:val="0"/>
              <w:tabs>
                <w:tab w:val="left" w:pos="966"/>
              </w:tabs>
              <w:spacing w:line="360" w:lineRule="auto"/>
              <w:ind w:firstLine="44"/>
              <w:jc w:val="both"/>
              <w:rPr>
                <w:iCs/>
                <w:sz w:val="20"/>
                <w:szCs w:val="20"/>
              </w:rPr>
            </w:pPr>
            <w:r w:rsidRPr="009060E7">
              <w:rPr>
                <w:iCs/>
                <w:sz w:val="20"/>
                <w:szCs w:val="20"/>
              </w:rPr>
              <w:t>Коэффициент перспективной платежеспособности</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0,29</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0,41</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0,21</w:t>
            </w:r>
          </w:p>
        </w:tc>
        <w:tc>
          <w:tcPr>
            <w:tcW w:w="1867" w:type="dxa"/>
            <w:vAlign w:val="center"/>
            <w:hideMark/>
          </w:tcPr>
          <w:p w:rsidR="006947ED" w:rsidRPr="009060E7" w:rsidRDefault="006947ED" w:rsidP="009060E7">
            <w:pPr>
              <w:widowControl w:val="0"/>
              <w:tabs>
                <w:tab w:val="left" w:pos="966"/>
              </w:tabs>
              <w:spacing w:line="360" w:lineRule="auto"/>
              <w:ind w:firstLine="44"/>
              <w:jc w:val="center"/>
              <w:rPr>
                <w:iCs/>
                <w:sz w:val="20"/>
                <w:szCs w:val="20"/>
              </w:rPr>
            </w:pPr>
            <w:r w:rsidRPr="009060E7">
              <w:rPr>
                <w:iCs/>
                <w:sz w:val="20"/>
                <w:szCs w:val="20"/>
              </w:rPr>
              <w:t>-</w:t>
            </w:r>
          </w:p>
        </w:tc>
        <w:tc>
          <w:tcPr>
            <w:tcW w:w="161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iCs/>
                <w:sz w:val="20"/>
                <w:szCs w:val="20"/>
              </w:rPr>
              <w:t>-0,07</w:t>
            </w:r>
          </w:p>
        </w:tc>
      </w:tr>
      <w:tr w:rsidR="006947ED" w:rsidRPr="009301D0" w:rsidTr="009060E7">
        <w:trPr>
          <w:trHeight w:val="20"/>
        </w:trPr>
        <w:tc>
          <w:tcPr>
            <w:tcW w:w="2562" w:type="dxa"/>
            <w:vAlign w:val="bottom"/>
            <w:hideMark/>
          </w:tcPr>
          <w:p w:rsidR="006947ED" w:rsidRPr="009060E7" w:rsidRDefault="006947ED" w:rsidP="009060E7">
            <w:pPr>
              <w:widowControl w:val="0"/>
              <w:tabs>
                <w:tab w:val="left" w:pos="966"/>
              </w:tabs>
              <w:spacing w:line="360" w:lineRule="auto"/>
              <w:ind w:firstLine="44"/>
              <w:jc w:val="both"/>
              <w:rPr>
                <w:sz w:val="20"/>
                <w:szCs w:val="20"/>
              </w:rPr>
            </w:pPr>
            <w:r w:rsidRPr="009060E7">
              <w:rPr>
                <w:iCs/>
                <w:sz w:val="20"/>
                <w:szCs w:val="20"/>
              </w:rPr>
              <w:t>Коэффициент задолженности</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0,12</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0,15</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0,10</w:t>
            </w:r>
          </w:p>
        </w:tc>
        <w:tc>
          <w:tcPr>
            <w:tcW w:w="1867"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iCs/>
                <w:sz w:val="20"/>
                <w:szCs w:val="20"/>
              </w:rPr>
              <w:t>&lt;0,4</w:t>
            </w:r>
          </w:p>
        </w:tc>
        <w:tc>
          <w:tcPr>
            <w:tcW w:w="161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iCs/>
                <w:sz w:val="20"/>
                <w:szCs w:val="20"/>
              </w:rPr>
              <w:t>-0,02</w:t>
            </w:r>
          </w:p>
        </w:tc>
      </w:tr>
      <w:tr w:rsidR="006947ED" w:rsidRPr="009301D0" w:rsidTr="009060E7">
        <w:trPr>
          <w:trHeight w:val="20"/>
        </w:trPr>
        <w:tc>
          <w:tcPr>
            <w:tcW w:w="2562" w:type="dxa"/>
            <w:vAlign w:val="bottom"/>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 xml:space="preserve">Коэффициент </w:t>
            </w:r>
            <w:r w:rsidR="00E44ABD">
              <w:rPr>
                <w:sz w:val="20"/>
                <w:szCs w:val="20"/>
              </w:rPr>
              <w:t>"</w:t>
            </w:r>
            <w:r w:rsidRPr="009060E7">
              <w:rPr>
                <w:sz w:val="20"/>
                <w:szCs w:val="20"/>
              </w:rPr>
              <w:t>цены</w:t>
            </w:r>
            <w:r w:rsidR="00E44ABD">
              <w:rPr>
                <w:sz w:val="20"/>
                <w:szCs w:val="20"/>
              </w:rPr>
              <w:t>"</w:t>
            </w:r>
            <w:r w:rsidRPr="009060E7">
              <w:rPr>
                <w:sz w:val="20"/>
                <w:szCs w:val="20"/>
              </w:rPr>
              <w:t xml:space="preserve"> ликвидации</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6,37</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5,44</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4,67</w:t>
            </w:r>
          </w:p>
        </w:tc>
        <w:tc>
          <w:tcPr>
            <w:tcW w:w="1867"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 1</w:t>
            </w:r>
          </w:p>
        </w:tc>
        <w:tc>
          <w:tcPr>
            <w:tcW w:w="161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-1,70</w:t>
            </w:r>
          </w:p>
        </w:tc>
      </w:tr>
      <w:tr w:rsidR="006947ED" w:rsidRPr="009301D0" w:rsidTr="009060E7">
        <w:trPr>
          <w:trHeight w:val="20"/>
        </w:trPr>
        <w:tc>
          <w:tcPr>
            <w:tcW w:w="2562" w:type="dxa"/>
            <w:vAlign w:val="bottom"/>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Общий коэффициент ликвидности баланса</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1,95</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1,72</w:t>
            </w:r>
          </w:p>
        </w:tc>
        <w:tc>
          <w:tcPr>
            <w:tcW w:w="113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1,26</w:t>
            </w:r>
          </w:p>
        </w:tc>
        <w:tc>
          <w:tcPr>
            <w:tcW w:w="1867"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 1</w:t>
            </w:r>
          </w:p>
        </w:tc>
        <w:tc>
          <w:tcPr>
            <w:tcW w:w="1614"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-0,68</w:t>
            </w:r>
          </w:p>
        </w:tc>
      </w:tr>
    </w:tbl>
    <w:p w:rsidR="006947ED" w:rsidRPr="009301D0" w:rsidRDefault="006947ED" w:rsidP="009301D0">
      <w:pPr>
        <w:widowControl w:val="0"/>
        <w:shd w:val="clear" w:color="auto" w:fill="FFFFFF"/>
        <w:tabs>
          <w:tab w:val="left" w:pos="966"/>
        </w:tabs>
        <w:spacing w:line="360" w:lineRule="auto"/>
        <w:ind w:firstLine="709"/>
        <w:jc w:val="both"/>
        <w:rPr>
          <w:bCs/>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Проанализировав таблицу 22 видно, что коэффициент общей платежеспособности предприятия в 2009 году составил 0,15, что на 0,02 пунктных значения больше уровня 2007 года. Следовательно, можно утверждать, что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обладает достаточной платежеспособностью, чтобы погашать свои краткосрочные и долгосрочные обязательства.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Коэффициент перспективной платежеспособности за исследуемый период уменьшился на 0,07 пунктных значения и в 2009 году составил 0,21. Кроме того, несколько снизился коэффициент задолженности, но тем не менее он соответствует нормативу. То же можно сказать и о коэффициенте ликвидации, разница за период которого составила -1,7 п.п.</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Все коэффициенты ликвидности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соответствуют или выше нормативных значений, это говорит о способности предприятия покрыть свои обязательства за счет денежных средств и запасов.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 целом практически все показатели соответствуют нормативу. Исходя из этого, можно сделать вывод, что предприятие в анализируемом периоде является ликвидным и платёжеспособным. Это подтверждается значением общего коэффициента ликвидности баланса, который на протяжении всего анализируемого периода остается больше нормативного значения.</w:t>
      </w:r>
    </w:p>
    <w:p w:rsidR="006947ED" w:rsidRPr="009301D0" w:rsidRDefault="006947ED" w:rsidP="009301D0">
      <w:pPr>
        <w:widowControl w:val="0"/>
        <w:shd w:val="clear" w:color="auto" w:fill="FFFFFF"/>
        <w:tabs>
          <w:tab w:val="left" w:pos="966"/>
        </w:tabs>
        <w:spacing w:line="360" w:lineRule="auto"/>
        <w:ind w:firstLine="709"/>
        <w:jc w:val="both"/>
        <w:rPr>
          <w:bCs/>
          <w:sz w:val="28"/>
          <w:szCs w:val="28"/>
        </w:rPr>
      </w:pPr>
      <w:r w:rsidRPr="009301D0">
        <w:rPr>
          <w:sz w:val="28"/>
          <w:szCs w:val="28"/>
        </w:rPr>
        <w:t>Для оценки финансовой устойчивости используется система относительных показателей. Представим данные показатели в таблице 23.</w:t>
      </w:r>
    </w:p>
    <w:p w:rsidR="006947ED" w:rsidRPr="009301D0" w:rsidRDefault="006947ED" w:rsidP="009301D0">
      <w:pPr>
        <w:widowControl w:val="0"/>
        <w:shd w:val="clear" w:color="auto" w:fill="FFFFFF"/>
        <w:tabs>
          <w:tab w:val="left" w:pos="966"/>
        </w:tabs>
        <w:spacing w:line="360" w:lineRule="auto"/>
        <w:ind w:firstLine="709"/>
        <w:jc w:val="both"/>
        <w:rPr>
          <w:bCs/>
          <w:sz w:val="28"/>
          <w:szCs w:val="28"/>
        </w:rPr>
      </w:pPr>
    </w:p>
    <w:p w:rsidR="009060E7" w:rsidRDefault="009060E7" w:rsidP="009060E7">
      <w:pPr>
        <w:widowControl w:val="0"/>
        <w:shd w:val="clear" w:color="auto" w:fill="FFFFFF"/>
        <w:tabs>
          <w:tab w:val="left" w:pos="966"/>
        </w:tabs>
        <w:spacing w:line="360" w:lineRule="auto"/>
        <w:ind w:firstLine="709"/>
        <w:jc w:val="right"/>
        <w:rPr>
          <w:bCs/>
          <w:sz w:val="28"/>
          <w:szCs w:val="28"/>
        </w:rPr>
      </w:pPr>
      <w:r>
        <w:rPr>
          <w:bCs/>
          <w:sz w:val="28"/>
          <w:szCs w:val="28"/>
        </w:rPr>
        <w:t>Таблица 23</w:t>
      </w:r>
    </w:p>
    <w:p w:rsidR="006947ED" w:rsidRPr="009301D0" w:rsidRDefault="006947ED" w:rsidP="009301D0">
      <w:pPr>
        <w:widowControl w:val="0"/>
        <w:shd w:val="clear" w:color="auto" w:fill="FFFFFF"/>
        <w:tabs>
          <w:tab w:val="left" w:pos="966"/>
        </w:tabs>
        <w:spacing w:line="360" w:lineRule="auto"/>
        <w:ind w:firstLine="709"/>
        <w:jc w:val="both"/>
        <w:rPr>
          <w:bCs/>
          <w:sz w:val="28"/>
          <w:szCs w:val="28"/>
        </w:rPr>
      </w:pPr>
      <w:r w:rsidRPr="009301D0">
        <w:rPr>
          <w:bCs/>
          <w:sz w:val="28"/>
          <w:szCs w:val="28"/>
        </w:rPr>
        <w:t>Относительные показатели финансовой устойчивости</w:t>
      </w:r>
    </w:p>
    <w:tbl>
      <w:tblPr>
        <w:tblW w:w="94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9"/>
        <w:gridCol w:w="1254"/>
        <w:gridCol w:w="1255"/>
        <w:gridCol w:w="1105"/>
        <w:gridCol w:w="1405"/>
        <w:gridCol w:w="1255"/>
      </w:tblGrid>
      <w:tr w:rsidR="006947ED" w:rsidRPr="009301D0" w:rsidTr="00CD6AA7">
        <w:trPr>
          <w:trHeight w:val="20"/>
        </w:trPr>
        <w:tc>
          <w:tcPr>
            <w:tcW w:w="3129"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Показатели</w:t>
            </w:r>
          </w:p>
        </w:tc>
        <w:tc>
          <w:tcPr>
            <w:tcW w:w="1254"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2007г.</w:t>
            </w:r>
          </w:p>
        </w:tc>
        <w:tc>
          <w:tcPr>
            <w:tcW w:w="125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2008г.</w:t>
            </w:r>
          </w:p>
        </w:tc>
        <w:tc>
          <w:tcPr>
            <w:tcW w:w="11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2009г.</w:t>
            </w:r>
          </w:p>
        </w:tc>
        <w:tc>
          <w:tcPr>
            <w:tcW w:w="14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Нормальное ограничение</w:t>
            </w:r>
          </w:p>
        </w:tc>
        <w:tc>
          <w:tcPr>
            <w:tcW w:w="1255" w:type="dxa"/>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Изменение за период</w:t>
            </w:r>
          </w:p>
        </w:tc>
      </w:tr>
      <w:tr w:rsidR="006947ED" w:rsidRPr="009301D0" w:rsidTr="00CD6AA7">
        <w:trPr>
          <w:trHeight w:val="20"/>
        </w:trPr>
        <w:tc>
          <w:tcPr>
            <w:tcW w:w="3129" w:type="dxa"/>
            <w:shd w:val="clear" w:color="auto" w:fill="FFFFFF"/>
            <w:vAlign w:val="center"/>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Коэффициент концентрации собственного капитала</w:t>
            </w:r>
          </w:p>
        </w:tc>
        <w:tc>
          <w:tcPr>
            <w:tcW w:w="1254"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0,83</w:t>
            </w:r>
          </w:p>
        </w:tc>
        <w:tc>
          <w:tcPr>
            <w:tcW w:w="125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0,80</w:t>
            </w:r>
          </w:p>
        </w:tc>
        <w:tc>
          <w:tcPr>
            <w:tcW w:w="11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0,78</w:t>
            </w:r>
          </w:p>
        </w:tc>
        <w:tc>
          <w:tcPr>
            <w:tcW w:w="14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&gt;0,5</w:t>
            </w:r>
          </w:p>
        </w:tc>
        <w:tc>
          <w:tcPr>
            <w:tcW w:w="1255" w:type="dxa"/>
            <w:noWrap/>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-0,04</w:t>
            </w:r>
          </w:p>
        </w:tc>
      </w:tr>
      <w:tr w:rsidR="006947ED" w:rsidRPr="009301D0" w:rsidTr="00CD6AA7">
        <w:trPr>
          <w:trHeight w:val="20"/>
        </w:trPr>
        <w:tc>
          <w:tcPr>
            <w:tcW w:w="3129" w:type="dxa"/>
            <w:shd w:val="clear" w:color="auto" w:fill="FFFFFF"/>
            <w:vAlign w:val="center"/>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Коэффициент финансовой зависимости</w:t>
            </w:r>
          </w:p>
        </w:tc>
        <w:tc>
          <w:tcPr>
            <w:tcW w:w="1254"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1,21</w:t>
            </w:r>
          </w:p>
        </w:tc>
        <w:tc>
          <w:tcPr>
            <w:tcW w:w="125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1,25</w:t>
            </w:r>
          </w:p>
        </w:tc>
        <w:tc>
          <w:tcPr>
            <w:tcW w:w="11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1,28</w:t>
            </w:r>
          </w:p>
        </w:tc>
        <w:tc>
          <w:tcPr>
            <w:tcW w:w="14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&gt;1,0</w:t>
            </w:r>
          </w:p>
        </w:tc>
        <w:tc>
          <w:tcPr>
            <w:tcW w:w="1255" w:type="dxa"/>
            <w:noWrap/>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0,07</w:t>
            </w:r>
          </w:p>
        </w:tc>
      </w:tr>
      <w:tr w:rsidR="006947ED" w:rsidRPr="009301D0" w:rsidTr="00CD6AA7">
        <w:trPr>
          <w:trHeight w:val="20"/>
        </w:trPr>
        <w:tc>
          <w:tcPr>
            <w:tcW w:w="3129" w:type="dxa"/>
            <w:shd w:val="clear" w:color="auto" w:fill="FFFFFF"/>
            <w:vAlign w:val="center"/>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Коэффициент маневренности собственного капитала</w:t>
            </w:r>
          </w:p>
        </w:tc>
        <w:tc>
          <w:tcPr>
            <w:tcW w:w="1254"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0,33</w:t>
            </w:r>
          </w:p>
        </w:tc>
        <w:tc>
          <w:tcPr>
            <w:tcW w:w="125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0,24</w:t>
            </w:r>
          </w:p>
        </w:tc>
        <w:tc>
          <w:tcPr>
            <w:tcW w:w="11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0,32</w:t>
            </w:r>
          </w:p>
        </w:tc>
        <w:tc>
          <w:tcPr>
            <w:tcW w:w="14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&gt;0,5</w:t>
            </w:r>
          </w:p>
        </w:tc>
        <w:tc>
          <w:tcPr>
            <w:tcW w:w="1255" w:type="dxa"/>
            <w:noWrap/>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0,00</w:t>
            </w:r>
          </w:p>
        </w:tc>
      </w:tr>
      <w:tr w:rsidR="006947ED" w:rsidRPr="009301D0" w:rsidTr="00CD6AA7">
        <w:trPr>
          <w:trHeight w:val="20"/>
        </w:trPr>
        <w:tc>
          <w:tcPr>
            <w:tcW w:w="3129" w:type="dxa"/>
            <w:shd w:val="clear" w:color="auto" w:fill="FFFFFF"/>
            <w:vAlign w:val="center"/>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Коэффициент концентрации привлеченного капитала</w:t>
            </w:r>
          </w:p>
        </w:tc>
        <w:tc>
          <w:tcPr>
            <w:tcW w:w="1254"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0,17</w:t>
            </w:r>
          </w:p>
        </w:tc>
        <w:tc>
          <w:tcPr>
            <w:tcW w:w="125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0,20</w:t>
            </w:r>
          </w:p>
        </w:tc>
        <w:tc>
          <w:tcPr>
            <w:tcW w:w="11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0,22</w:t>
            </w:r>
          </w:p>
        </w:tc>
        <w:tc>
          <w:tcPr>
            <w:tcW w:w="14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&lt;0,4</w:t>
            </w:r>
          </w:p>
        </w:tc>
        <w:tc>
          <w:tcPr>
            <w:tcW w:w="1255" w:type="dxa"/>
            <w:noWrap/>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0,04</w:t>
            </w:r>
          </w:p>
        </w:tc>
      </w:tr>
      <w:tr w:rsidR="006947ED" w:rsidRPr="009301D0" w:rsidTr="00CD6AA7">
        <w:trPr>
          <w:trHeight w:val="20"/>
        </w:trPr>
        <w:tc>
          <w:tcPr>
            <w:tcW w:w="3129" w:type="dxa"/>
            <w:shd w:val="clear" w:color="auto" w:fill="FFFFFF"/>
            <w:vAlign w:val="center"/>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Коэффициент структуры долгосрочных вложений</w:t>
            </w:r>
          </w:p>
        </w:tc>
        <w:tc>
          <w:tcPr>
            <w:tcW w:w="1254"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0,25</w:t>
            </w:r>
          </w:p>
        </w:tc>
        <w:tc>
          <w:tcPr>
            <w:tcW w:w="125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0,27</w:t>
            </w:r>
          </w:p>
        </w:tc>
        <w:tc>
          <w:tcPr>
            <w:tcW w:w="11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0,20</w:t>
            </w:r>
          </w:p>
        </w:tc>
        <w:tc>
          <w:tcPr>
            <w:tcW w:w="14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w:t>
            </w:r>
          </w:p>
        </w:tc>
        <w:tc>
          <w:tcPr>
            <w:tcW w:w="1255" w:type="dxa"/>
            <w:noWrap/>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-0,05</w:t>
            </w:r>
          </w:p>
        </w:tc>
      </w:tr>
      <w:tr w:rsidR="006947ED" w:rsidRPr="009301D0" w:rsidTr="00CD6AA7">
        <w:trPr>
          <w:trHeight w:val="20"/>
        </w:trPr>
        <w:tc>
          <w:tcPr>
            <w:tcW w:w="3129" w:type="dxa"/>
            <w:shd w:val="clear" w:color="auto" w:fill="FFFFFF"/>
            <w:vAlign w:val="center"/>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Коэффициент долгосрочного привлечения заемных средств</w:t>
            </w:r>
          </w:p>
        </w:tc>
        <w:tc>
          <w:tcPr>
            <w:tcW w:w="1254"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0,15</w:t>
            </w:r>
          </w:p>
        </w:tc>
        <w:tc>
          <w:tcPr>
            <w:tcW w:w="125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0,17</w:t>
            </w:r>
          </w:p>
        </w:tc>
        <w:tc>
          <w:tcPr>
            <w:tcW w:w="11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0,12</w:t>
            </w:r>
          </w:p>
        </w:tc>
        <w:tc>
          <w:tcPr>
            <w:tcW w:w="14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w:t>
            </w:r>
          </w:p>
        </w:tc>
        <w:tc>
          <w:tcPr>
            <w:tcW w:w="1255" w:type="dxa"/>
            <w:noWrap/>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-0,03</w:t>
            </w:r>
          </w:p>
        </w:tc>
      </w:tr>
      <w:tr w:rsidR="006947ED" w:rsidRPr="009301D0" w:rsidTr="00CD6AA7">
        <w:trPr>
          <w:trHeight w:val="20"/>
        </w:trPr>
        <w:tc>
          <w:tcPr>
            <w:tcW w:w="3129" w:type="dxa"/>
            <w:shd w:val="clear" w:color="auto" w:fill="FFFFFF"/>
            <w:vAlign w:val="center"/>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Коэффициент структуры привлеченного капитала</w:t>
            </w:r>
          </w:p>
        </w:tc>
        <w:tc>
          <w:tcPr>
            <w:tcW w:w="1254"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0,81</w:t>
            </w:r>
          </w:p>
        </w:tc>
        <w:tc>
          <w:tcPr>
            <w:tcW w:w="125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0,82</w:t>
            </w:r>
          </w:p>
        </w:tc>
        <w:tc>
          <w:tcPr>
            <w:tcW w:w="11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0,49</w:t>
            </w:r>
          </w:p>
        </w:tc>
        <w:tc>
          <w:tcPr>
            <w:tcW w:w="14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w:t>
            </w:r>
          </w:p>
        </w:tc>
        <w:tc>
          <w:tcPr>
            <w:tcW w:w="1255" w:type="dxa"/>
            <w:noWrap/>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-0,32</w:t>
            </w:r>
          </w:p>
        </w:tc>
      </w:tr>
      <w:tr w:rsidR="006947ED" w:rsidRPr="009301D0" w:rsidTr="00CD6AA7">
        <w:trPr>
          <w:trHeight w:val="20"/>
        </w:trPr>
        <w:tc>
          <w:tcPr>
            <w:tcW w:w="3129" w:type="dxa"/>
            <w:shd w:val="clear" w:color="auto" w:fill="FFFFFF"/>
            <w:vAlign w:val="center"/>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Коэффициент соотношения привлеченных и собственных средств</w:t>
            </w:r>
          </w:p>
        </w:tc>
        <w:tc>
          <w:tcPr>
            <w:tcW w:w="1254"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0,21</w:t>
            </w:r>
          </w:p>
        </w:tc>
        <w:tc>
          <w:tcPr>
            <w:tcW w:w="125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0,25</w:t>
            </w:r>
          </w:p>
        </w:tc>
        <w:tc>
          <w:tcPr>
            <w:tcW w:w="11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0,28</w:t>
            </w:r>
          </w:p>
        </w:tc>
        <w:tc>
          <w:tcPr>
            <w:tcW w:w="14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&lt;1</w:t>
            </w:r>
          </w:p>
        </w:tc>
        <w:tc>
          <w:tcPr>
            <w:tcW w:w="1255" w:type="dxa"/>
            <w:noWrap/>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0,07</w:t>
            </w:r>
          </w:p>
        </w:tc>
      </w:tr>
      <w:tr w:rsidR="006947ED" w:rsidRPr="009301D0" w:rsidTr="00CD6AA7">
        <w:trPr>
          <w:trHeight w:val="20"/>
        </w:trPr>
        <w:tc>
          <w:tcPr>
            <w:tcW w:w="3129" w:type="dxa"/>
            <w:shd w:val="clear" w:color="auto" w:fill="FFFFFF"/>
            <w:vAlign w:val="center"/>
            <w:hideMark/>
          </w:tcPr>
          <w:p w:rsidR="006947ED" w:rsidRPr="009060E7" w:rsidRDefault="006947ED" w:rsidP="009060E7">
            <w:pPr>
              <w:widowControl w:val="0"/>
              <w:tabs>
                <w:tab w:val="left" w:pos="966"/>
              </w:tabs>
              <w:spacing w:line="360" w:lineRule="auto"/>
              <w:ind w:firstLine="44"/>
              <w:jc w:val="both"/>
              <w:rPr>
                <w:sz w:val="20"/>
                <w:szCs w:val="20"/>
              </w:rPr>
            </w:pPr>
            <w:r w:rsidRPr="009060E7">
              <w:rPr>
                <w:sz w:val="20"/>
                <w:szCs w:val="20"/>
              </w:rPr>
              <w:t>Коэффициент</w:t>
            </w:r>
            <w:r w:rsidR="009301D0" w:rsidRPr="009060E7">
              <w:rPr>
                <w:sz w:val="20"/>
                <w:szCs w:val="20"/>
              </w:rPr>
              <w:t xml:space="preserve"> </w:t>
            </w:r>
            <w:r w:rsidRPr="009060E7">
              <w:rPr>
                <w:sz w:val="20"/>
                <w:szCs w:val="20"/>
              </w:rPr>
              <w:t>устойчивого финансирования</w:t>
            </w:r>
          </w:p>
        </w:tc>
        <w:tc>
          <w:tcPr>
            <w:tcW w:w="1254"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1,64</w:t>
            </w:r>
          </w:p>
        </w:tc>
        <w:tc>
          <w:tcPr>
            <w:tcW w:w="125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1,49</w:t>
            </w:r>
          </w:p>
        </w:tc>
        <w:tc>
          <w:tcPr>
            <w:tcW w:w="11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1,39</w:t>
            </w:r>
          </w:p>
        </w:tc>
        <w:tc>
          <w:tcPr>
            <w:tcW w:w="1405" w:type="dxa"/>
            <w:shd w:val="clear" w:color="auto" w:fill="FFFFFF"/>
            <w:vAlign w:val="center"/>
            <w:hideMark/>
          </w:tcPr>
          <w:p w:rsidR="006947ED" w:rsidRPr="009060E7" w:rsidRDefault="006947ED" w:rsidP="009060E7">
            <w:pPr>
              <w:widowControl w:val="0"/>
              <w:tabs>
                <w:tab w:val="left" w:pos="966"/>
              </w:tabs>
              <w:spacing w:line="360" w:lineRule="auto"/>
              <w:ind w:firstLine="44"/>
              <w:jc w:val="center"/>
              <w:rPr>
                <w:sz w:val="20"/>
                <w:szCs w:val="20"/>
              </w:rPr>
            </w:pPr>
          </w:p>
        </w:tc>
        <w:tc>
          <w:tcPr>
            <w:tcW w:w="1255" w:type="dxa"/>
            <w:noWrap/>
            <w:vAlign w:val="center"/>
            <w:hideMark/>
          </w:tcPr>
          <w:p w:rsidR="006947ED" w:rsidRPr="009060E7" w:rsidRDefault="006947ED" w:rsidP="009060E7">
            <w:pPr>
              <w:widowControl w:val="0"/>
              <w:tabs>
                <w:tab w:val="left" w:pos="966"/>
              </w:tabs>
              <w:spacing w:line="360" w:lineRule="auto"/>
              <w:ind w:firstLine="44"/>
              <w:jc w:val="center"/>
              <w:rPr>
                <w:sz w:val="20"/>
                <w:szCs w:val="20"/>
              </w:rPr>
            </w:pPr>
            <w:r w:rsidRPr="009060E7">
              <w:rPr>
                <w:sz w:val="20"/>
                <w:szCs w:val="20"/>
              </w:rPr>
              <w:t>-0,25</w:t>
            </w:r>
          </w:p>
        </w:tc>
      </w:tr>
    </w:tbl>
    <w:p w:rsidR="006947ED" w:rsidRPr="009301D0" w:rsidRDefault="006947ED" w:rsidP="009301D0">
      <w:pPr>
        <w:widowControl w:val="0"/>
        <w:shd w:val="clear" w:color="auto" w:fill="FFFFFF"/>
        <w:tabs>
          <w:tab w:val="left" w:pos="966"/>
        </w:tabs>
        <w:spacing w:line="360" w:lineRule="auto"/>
        <w:ind w:firstLine="709"/>
        <w:jc w:val="both"/>
        <w:rPr>
          <w:bCs/>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На основании расчетных данных можно сделать вывод о том, что практически все показатели финансовой устойчивости за анализируемый период достигли своего нормативного значения. Коэффициент финансовой независимости в 2009 году</w:t>
      </w:r>
      <w:r w:rsidR="009301D0">
        <w:rPr>
          <w:sz w:val="28"/>
          <w:szCs w:val="28"/>
        </w:rPr>
        <w:t xml:space="preserve"> </w:t>
      </w:r>
      <w:r w:rsidRPr="009301D0">
        <w:rPr>
          <w:sz w:val="28"/>
          <w:szCs w:val="28"/>
        </w:rPr>
        <w:t xml:space="preserve">превысил нормативное значение на 0,3 пункта, что свидетельствует о том, что доля собственных средств предприятия имеет доминирующее положение в общей сумме средств, авансированных в его деятельности, </w:t>
      </w:r>
      <w:r w:rsidR="00CD6AA7" w:rsidRPr="009301D0">
        <w:rPr>
          <w:sz w:val="28"/>
          <w:szCs w:val="28"/>
        </w:rPr>
        <w:t>что,</w:t>
      </w:r>
      <w:r w:rsidRPr="009301D0">
        <w:rPr>
          <w:sz w:val="28"/>
          <w:szCs w:val="28"/>
        </w:rPr>
        <w:t xml:space="preserve"> безусловно носит позитивный характер.</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Коэффициент финансовой зависимости характеризует долю заемных средств в совокупных источниках. С 2007 года данный показатель увеличился на 0,07 пунктных значения и</w:t>
      </w:r>
      <w:r w:rsidR="009301D0">
        <w:rPr>
          <w:sz w:val="28"/>
          <w:szCs w:val="28"/>
        </w:rPr>
        <w:t xml:space="preserve"> </w:t>
      </w:r>
      <w:r w:rsidRPr="009301D0">
        <w:rPr>
          <w:sz w:val="28"/>
          <w:szCs w:val="28"/>
        </w:rPr>
        <w:t>соответствует нормативу.</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Коэффициент соотношения привлеченных и собственных средств к концу 2009 года увеличился на 0,07, что говорит о снижении доли собственных средств предприятия, но его величина все еще превышает норматив, который для сельхозпредприятий соответствует 60%.</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Степень зависимости организации от кредиторов и инвесторов характеризует финансовая устойчивость. В зависимости от степени обеспеченности источниками финансирования запасов выделяют 4 типа финансовой устойчивости: абсолютная финансовая устойчивость; нормальный тип финансовой устойчивости; неустойчивое финансовое состояние; кризисный тип финансовой устойчивости. Рассмотрим показатели оценки типа финансовой устойчивости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в таблице 24.</w:t>
      </w:r>
    </w:p>
    <w:p w:rsidR="006947ED" w:rsidRPr="009301D0" w:rsidRDefault="006947ED" w:rsidP="009301D0">
      <w:pPr>
        <w:widowControl w:val="0"/>
        <w:tabs>
          <w:tab w:val="left" w:pos="966"/>
        </w:tabs>
        <w:spacing w:line="360" w:lineRule="auto"/>
        <w:ind w:firstLine="709"/>
        <w:jc w:val="both"/>
        <w:rPr>
          <w:sz w:val="28"/>
          <w:szCs w:val="28"/>
        </w:rPr>
      </w:pPr>
    </w:p>
    <w:p w:rsidR="00CD6AA7" w:rsidRDefault="006947ED" w:rsidP="00CD6AA7">
      <w:pPr>
        <w:widowControl w:val="0"/>
        <w:shd w:val="clear" w:color="auto" w:fill="FFFFFF"/>
        <w:tabs>
          <w:tab w:val="left" w:pos="966"/>
        </w:tabs>
        <w:spacing w:line="360" w:lineRule="auto"/>
        <w:ind w:firstLine="709"/>
        <w:jc w:val="right"/>
        <w:rPr>
          <w:bCs/>
          <w:sz w:val="28"/>
          <w:szCs w:val="28"/>
        </w:rPr>
      </w:pPr>
      <w:r w:rsidRPr="009301D0">
        <w:rPr>
          <w:bCs/>
          <w:sz w:val="28"/>
          <w:szCs w:val="28"/>
        </w:rPr>
        <w:t>Таблица 24</w:t>
      </w:r>
    </w:p>
    <w:p w:rsidR="006947ED" w:rsidRPr="009301D0" w:rsidRDefault="006947ED" w:rsidP="009301D0">
      <w:pPr>
        <w:widowControl w:val="0"/>
        <w:shd w:val="clear" w:color="auto" w:fill="FFFFFF"/>
        <w:tabs>
          <w:tab w:val="left" w:pos="966"/>
        </w:tabs>
        <w:spacing w:line="360" w:lineRule="auto"/>
        <w:ind w:firstLine="709"/>
        <w:jc w:val="both"/>
        <w:rPr>
          <w:bCs/>
          <w:sz w:val="28"/>
          <w:szCs w:val="28"/>
        </w:rPr>
      </w:pPr>
      <w:r w:rsidRPr="009301D0">
        <w:rPr>
          <w:bCs/>
          <w:sz w:val="28"/>
          <w:szCs w:val="28"/>
        </w:rPr>
        <w:t>Показатели оценки типа финансовой устойчивости организации</w:t>
      </w:r>
      <w:r w:rsidR="00CD6AA7">
        <w:rPr>
          <w:bCs/>
          <w:sz w:val="28"/>
          <w:szCs w:val="28"/>
        </w:rPr>
        <w:t xml:space="preserve"> </w:t>
      </w:r>
      <w:r w:rsidRPr="009301D0">
        <w:rPr>
          <w:bCs/>
          <w:sz w:val="28"/>
          <w:szCs w:val="28"/>
        </w:rPr>
        <w:t>В тысячах рублей</w:t>
      </w:r>
    </w:p>
    <w:tbl>
      <w:tblPr>
        <w:tblW w:w="947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4111"/>
        <w:gridCol w:w="1276"/>
        <w:gridCol w:w="1275"/>
        <w:gridCol w:w="1276"/>
        <w:gridCol w:w="1469"/>
        <w:gridCol w:w="60"/>
      </w:tblGrid>
      <w:tr w:rsidR="006947ED" w:rsidRPr="00CD6AA7" w:rsidTr="00CD6AA7">
        <w:trPr>
          <w:gridBefore w:val="1"/>
          <w:gridAfter w:val="1"/>
          <w:wBefore w:w="10" w:type="dxa"/>
          <w:wAfter w:w="60" w:type="dxa"/>
          <w:trHeight w:val="20"/>
        </w:trPr>
        <w:tc>
          <w:tcPr>
            <w:tcW w:w="4111" w:type="dxa"/>
            <w:vAlign w:val="center"/>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Показатели</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На конец</w:t>
            </w:r>
            <w:r w:rsidR="009301D0" w:rsidRPr="00CD6AA7">
              <w:rPr>
                <w:sz w:val="20"/>
                <w:szCs w:val="20"/>
              </w:rPr>
              <w:t xml:space="preserve"> </w:t>
            </w:r>
            <w:r w:rsidRPr="00CD6AA7">
              <w:rPr>
                <w:sz w:val="20"/>
                <w:szCs w:val="20"/>
              </w:rPr>
              <w:t>2007г.</w:t>
            </w:r>
          </w:p>
        </w:tc>
        <w:tc>
          <w:tcPr>
            <w:tcW w:w="1275"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На конец 2008г.</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На конец 2009г.</w:t>
            </w:r>
          </w:p>
        </w:tc>
        <w:tc>
          <w:tcPr>
            <w:tcW w:w="1469"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Изменение за период</w:t>
            </w:r>
          </w:p>
        </w:tc>
      </w:tr>
      <w:tr w:rsidR="006947ED" w:rsidRPr="00CD6AA7" w:rsidTr="00CD6AA7">
        <w:trPr>
          <w:gridBefore w:val="1"/>
          <w:gridAfter w:val="1"/>
          <w:wBefore w:w="10" w:type="dxa"/>
          <w:wAfter w:w="60" w:type="dxa"/>
          <w:trHeight w:val="20"/>
        </w:trPr>
        <w:tc>
          <w:tcPr>
            <w:tcW w:w="4111" w:type="dxa"/>
            <w:vAlign w:val="center"/>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1</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2</w:t>
            </w:r>
          </w:p>
        </w:tc>
        <w:tc>
          <w:tcPr>
            <w:tcW w:w="1275"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3</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4</w:t>
            </w:r>
          </w:p>
        </w:tc>
        <w:tc>
          <w:tcPr>
            <w:tcW w:w="1469"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5</w:t>
            </w:r>
          </w:p>
        </w:tc>
      </w:tr>
      <w:tr w:rsidR="006947ED" w:rsidRPr="00CD6AA7" w:rsidTr="00CD6AA7">
        <w:trPr>
          <w:gridBefore w:val="1"/>
          <w:gridAfter w:val="1"/>
          <w:wBefore w:w="10" w:type="dxa"/>
          <w:wAfter w:w="60" w:type="dxa"/>
          <w:trHeight w:val="20"/>
        </w:trPr>
        <w:tc>
          <w:tcPr>
            <w:tcW w:w="4111" w:type="dxa"/>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1. Источники формирования собственных средств</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76763</w:t>
            </w:r>
          </w:p>
        </w:tc>
        <w:tc>
          <w:tcPr>
            <w:tcW w:w="1275"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85579</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95489</w:t>
            </w:r>
          </w:p>
        </w:tc>
        <w:tc>
          <w:tcPr>
            <w:tcW w:w="1469"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18726</w:t>
            </w:r>
          </w:p>
        </w:tc>
      </w:tr>
      <w:tr w:rsidR="006947ED" w:rsidRPr="00CD6AA7" w:rsidTr="00CD6AA7">
        <w:trPr>
          <w:gridBefore w:val="1"/>
          <w:gridAfter w:val="1"/>
          <w:wBefore w:w="10" w:type="dxa"/>
          <w:wAfter w:w="60" w:type="dxa"/>
          <w:trHeight w:val="20"/>
        </w:trPr>
        <w:tc>
          <w:tcPr>
            <w:tcW w:w="4111" w:type="dxa"/>
            <w:tcBorders>
              <w:bottom w:val="nil"/>
            </w:tcBorders>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2. Внеоборотные активы</w:t>
            </w:r>
          </w:p>
        </w:tc>
        <w:tc>
          <w:tcPr>
            <w:tcW w:w="1276"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51703</w:t>
            </w:r>
          </w:p>
        </w:tc>
        <w:tc>
          <w:tcPr>
            <w:tcW w:w="1275"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65345</w:t>
            </w:r>
          </w:p>
        </w:tc>
        <w:tc>
          <w:tcPr>
            <w:tcW w:w="1276"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64573</w:t>
            </w:r>
          </w:p>
        </w:tc>
        <w:tc>
          <w:tcPr>
            <w:tcW w:w="1469"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12870</w:t>
            </w:r>
          </w:p>
        </w:tc>
      </w:tr>
      <w:tr w:rsidR="006947ED" w:rsidRPr="00CD6AA7" w:rsidTr="00CD6AA7">
        <w:trPr>
          <w:gridBefore w:val="1"/>
          <w:gridAfter w:val="1"/>
          <w:wBefore w:w="10" w:type="dxa"/>
          <w:wAfter w:w="60" w:type="dxa"/>
          <w:trHeight w:val="20"/>
        </w:trPr>
        <w:tc>
          <w:tcPr>
            <w:tcW w:w="4111" w:type="dxa"/>
            <w:tcBorders>
              <w:bottom w:val="nil"/>
            </w:tcBorders>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3. Собственные оборотные средства (стр.1-стр.2)</w:t>
            </w:r>
          </w:p>
        </w:tc>
        <w:tc>
          <w:tcPr>
            <w:tcW w:w="1276"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25060</w:t>
            </w:r>
          </w:p>
        </w:tc>
        <w:tc>
          <w:tcPr>
            <w:tcW w:w="1275"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20234</w:t>
            </w:r>
          </w:p>
        </w:tc>
        <w:tc>
          <w:tcPr>
            <w:tcW w:w="1276"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30916</w:t>
            </w:r>
          </w:p>
        </w:tc>
        <w:tc>
          <w:tcPr>
            <w:tcW w:w="1469"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5856</w:t>
            </w:r>
          </w:p>
        </w:tc>
      </w:tr>
      <w:tr w:rsidR="006947ED" w:rsidRPr="00CD6AA7" w:rsidTr="00CD6AA7">
        <w:trPr>
          <w:gridBefore w:val="1"/>
          <w:gridAfter w:val="1"/>
          <w:wBefore w:w="10" w:type="dxa"/>
          <w:wAfter w:w="60" w:type="dxa"/>
          <w:trHeight w:val="20"/>
        </w:trPr>
        <w:tc>
          <w:tcPr>
            <w:tcW w:w="4111" w:type="dxa"/>
            <w:tcBorders>
              <w:bottom w:val="nil"/>
            </w:tcBorders>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4. Долгосрочные обязательства</w:t>
            </w:r>
          </w:p>
        </w:tc>
        <w:tc>
          <w:tcPr>
            <w:tcW w:w="1276"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13134</w:t>
            </w:r>
          </w:p>
        </w:tc>
        <w:tc>
          <w:tcPr>
            <w:tcW w:w="1275"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17482</w:t>
            </w:r>
          </w:p>
        </w:tc>
        <w:tc>
          <w:tcPr>
            <w:tcW w:w="1276"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13086</w:t>
            </w:r>
          </w:p>
        </w:tc>
        <w:tc>
          <w:tcPr>
            <w:tcW w:w="1469" w:type="dxa"/>
            <w:tcBorders>
              <w:bottom w:val="nil"/>
            </w:tcBorders>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-48</w:t>
            </w:r>
          </w:p>
        </w:tc>
      </w:tr>
      <w:tr w:rsidR="006947ED" w:rsidRPr="00CD6AA7" w:rsidTr="00CD6AA7">
        <w:trPr>
          <w:trHeight w:val="20"/>
        </w:trPr>
        <w:tc>
          <w:tcPr>
            <w:tcW w:w="4121" w:type="dxa"/>
            <w:gridSpan w:val="2"/>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5. Наличие собственных оборотных средств и долгосрочных заемных источников формирования оборотных средств (стр.3+стр.4)</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38194</w:t>
            </w:r>
          </w:p>
        </w:tc>
        <w:tc>
          <w:tcPr>
            <w:tcW w:w="1275"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37716</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44002</w:t>
            </w:r>
          </w:p>
        </w:tc>
        <w:tc>
          <w:tcPr>
            <w:tcW w:w="1529" w:type="dxa"/>
            <w:gridSpan w:val="2"/>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5808</w:t>
            </w:r>
          </w:p>
        </w:tc>
      </w:tr>
      <w:tr w:rsidR="006947ED" w:rsidRPr="00CD6AA7" w:rsidTr="00CD6AA7">
        <w:trPr>
          <w:trHeight w:val="20"/>
        </w:trPr>
        <w:tc>
          <w:tcPr>
            <w:tcW w:w="4121" w:type="dxa"/>
            <w:gridSpan w:val="2"/>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6. Краткосрочные кредиты и займы</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w:t>
            </w:r>
          </w:p>
        </w:tc>
        <w:tc>
          <w:tcPr>
            <w:tcW w:w="1275"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1000</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5242</w:t>
            </w:r>
          </w:p>
        </w:tc>
        <w:tc>
          <w:tcPr>
            <w:tcW w:w="1529" w:type="dxa"/>
            <w:gridSpan w:val="2"/>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5242</w:t>
            </w:r>
          </w:p>
        </w:tc>
      </w:tr>
      <w:tr w:rsidR="006947ED" w:rsidRPr="00CD6AA7" w:rsidTr="00CD6AA7">
        <w:trPr>
          <w:trHeight w:val="20"/>
        </w:trPr>
        <w:tc>
          <w:tcPr>
            <w:tcW w:w="4121" w:type="dxa"/>
            <w:gridSpan w:val="2"/>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7. Общая величина источников формирования запасов (стр.5+стр.6)</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38194</w:t>
            </w:r>
          </w:p>
        </w:tc>
        <w:tc>
          <w:tcPr>
            <w:tcW w:w="1275"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38716</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49244</w:t>
            </w:r>
          </w:p>
        </w:tc>
        <w:tc>
          <w:tcPr>
            <w:tcW w:w="1529" w:type="dxa"/>
            <w:gridSpan w:val="2"/>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11050</w:t>
            </w:r>
          </w:p>
        </w:tc>
      </w:tr>
      <w:tr w:rsidR="006947ED" w:rsidRPr="00CD6AA7" w:rsidTr="00CD6AA7">
        <w:trPr>
          <w:trHeight w:val="20"/>
        </w:trPr>
        <w:tc>
          <w:tcPr>
            <w:tcW w:w="4121" w:type="dxa"/>
            <w:gridSpan w:val="2"/>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8. Общая сумма запасов</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40202</w:t>
            </w:r>
          </w:p>
        </w:tc>
        <w:tc>
          <w:tcPr>
            <w:tcW w:w="1275"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38830</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55324</w:t>
            </w:r>
          </w:p>
        </w:tc>
        <w:tc>
          <w:tcPr>
            <w:tcW w:w="1529" w:type="dxa"/>
            <w:gridSpan w:val="2"/>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15122</w:t>
            </w:r>
          </w:p>
        </w:tc>
      </w:tr>
      <w:tr w:rsidR="006947ED" w:rsidRPr="00CD6AA7" w:rsidTr="00CD6AA7">
        <w:trPr>
          <w:trHeight w:val="20"/>
        </w:trPr>
        <w:tc>
          <w:tcPr>
            <w:tcW w:w="4121" w:type="dxa"/>
            <w:gridSpan w:val="2"/>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9. Излишек (+) или недостаток (-) собственных оборотных средств (СОС) (стр.3-стр.8)</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-15142</w:t>
            </w:r>
          </w:p>
        </w:tc>
        <w:tc>
          <w:tcPr>
            <w:tcW w:w="1275"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-18596</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-24408</w:t>
            </w:r>
          </w:p>
        </w:tc>
        <w:tc>
          <w:tcPr>
            <w:tcW w:w="1529" w:type="dxa"/>
            <w:gridSpan w:val="2"/>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-9266</w:t>
            </w:r>
          </w:p>
        </w:tc>
      </w:tr>
      <w:tr w:rsidR="006947ED" w:rsidRPr="00CD6AA7" w:rsidTr="00CD6AA7">
        <w:trPr>
          <w:trHeight w:val="20"/>
        </w:trPr>
        <w:tc>
          <w:tcPr>
            <w:tcW w:w="4121" w:type="dxa"/>
            <w:gridSpan w:val="2"/>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10. Излишек (+) или недостаток (-) собственных и долгосрочных заемных источников формирования запасов и затрат (СДИ) (стр.5-стр.8)</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-2008</w:t>
            </w:r>
          </w:p>
        </w:tc>
        <w:tc>
          <w:tcPr>
            <w:tcW w:w="1275"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-1114</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-11322</w:t>
            </w:r>
          </w:p>
        </w:tc>
        <w:tc>
          <w:tcPr>
            <w:tcW w:w="1529" w:type="dxa"/>
            <w:gridSpan w:val="2"/>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-9314</w:t>
            </w:r>
          </w:p>
        </w:tc>
      </w:tr>
      <w:tr w:rsidR="006947ED" w:rsidRPr="00CD6AA7" w:rsidTr="00CD6AA7">
        <w:trPr>
          <w:trHeight w:val="20"/>
        </w:trPr>
        <w:tc>
          <w:tcPr>
            <w:tcW w:w="4121" w:type="dxa"/>
            <w:gridSpan w:val="2"/>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11. Излишек (+) или недостаток (-) общей величины (стр.7-стр.8)</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-2008</w:t>
            </w:r>
          </w:p>
        </w:tc>
        <w:tc>
          <w:tcPr>
            <w:tcW w:w="1275"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-114</w:t>
            </w:r>
          </w:p>
        </w:tc>
        <w:tc>
          <w:tcPr>
            <w:tcW w:w="1276" w:type="dxa"/>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-6080</w:t>
            </w:r>
          </w:p>
        </w:tc>
        <w:tc>
          <w:tcPr>
            <w:tcW w:w="1529" w:type="dxa"/>
            <w:gridSpan w:val="2"/>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-4072</w:t>
            </w:r>
          </w:p>
        </w:tc>
      </w:tr>
      <w:tr w:rsidR="006947ED" w:rsidRPr="00CD6AA7" w:rsidTr="00CD6AA7">
        <w:trPr>
          <w:trHeight w:val="20"/>
        </w:trPr>
        <w:tc>
          <w:tcPr>
            <w:tcW w:w="4121" w:type="dxa"/>
            <w:gridSpan w:val="2"/>
            <w:hideMark/>
          </w:tcPr>
          <w:p w:rsidR="006947ED" w:rsidRPr="00CD6AA7" w:rsidRDefault="006947ED" w:rsidP="00CD6AA7">
            <w:pPr>
              <w:widowControl w:val="0"/>
              <w:tabs>
                <w:tab w:val="left" w:pos="966"/>
              </w:tabs>
              <w:spacing w:line="360" w:lineRule="auto"/>
              <w:jc w:val="both"/>
              <w:rPr>
                <w:sz w:val="20"/>
                <w:szCs w:val="20"/>
              </w:rPr>
            </w:pPr>
            <w:r w:rsidRPr="00CD6AA7">
              <w:rPr>
                <w:sz w:val="20"/>
                <w:szCs w:val="20"/>
              </w:rPr>
              <w:t>Тип финансовой устойчивости</w:t>
            </w:r>
          </w:p>
        </w:tc>
        <w:tc>
          <w:tcPr>
            <w:tcW w:w="1276" w:type="dxa"/>
            <w:vAlign w:val="center"/>
            <w:hideMark/>
          </w:tcPr>
          <w:p w:rsidR="00CD6AA7" w:rsidRDefault="00CD6AA7" w:rsidP="00CD6AA7">
            <w:pPr>
              <w:widowControl w:val="0"/>
              <w:tabs>
                <w:tab w:val="left" w:pos="966"/>
              </w:tabs>
              <w:spacing w:line="360" w:lineRule="auto"/>
              <w:jc w:val="center"/>
              <w:rPr>
                <w:sz w:val="20"/>
                <w:szCs w:val="20"/>
              </w:rPr>
            </w:pPr>
            <w:r w:rsidRPr="00CD6AA7">
              <w:rPr>
                <w:sz w:val="20"/>
                <w:szCs w:val="20"/>
              </w:rPr>
              <w:t>Н</w:t>
            </w:r>
            <w:r w:rsidR="006947ED" w:rsidRPr="00CD6AA7">
              <w:rPr>
                <w:sz w:val="20"/>
                <w:szCs w:val="20"/>
              </w:rPr>
              <w:t>еустойчи</w:t>
            </w:r>
            <w:r>
              <w:rPr>
                <w:sz w:val="20"/>
                <w:szCs w:val="20"/>
              </w:rPr>
              <w:t>-</w:t>
            </w:r>
          </w:p>
          <w:p w:rsidR="006947ED" w:rsidRPr="00CD6AA7" w:rsidRDefault="006947ED" w:rsidP="00CD6AA7">
            <w:pPr>
              <w:widowControl w:val="0"/>
              <w:tabs>
                <w:tab w:val="left" w:pos="966"/>
              </w:tabs>
              <w:spacing w:line="360" w:lineRule="auto"/>
              <w:jc w:val="center"/>
              <w:rPr>
                <w:sz w:val="20"/>
                <w:szCs w:val="20"/>
              </w:rPr>
            </w:pPr>
            <w:r w:rsidRPr="00CD6AA7">
              <w:rPr>
                <w:sz w:val="20"/>
                <w:szCs w:val="20"/>
              </w:rPr>
              <w:t>вый</w:t>
            </w:r>
          </w:p>
        </w:tc>
        <w:tc>
          <w:tcPr>
            <w:tcW w:w="1275" w:type="dxa"/>
            <w:vAlign w:val="center"/>
            <w:hideMark/>
          </w:tcPr>
          <w:p w:rsidR="00CD6AA7" w:rsidRDefault="00CD6AA7" w:rsidP="00CD6AA7">
            <w:pPr>
              <w:widowControl w:val="0"/>
              <w:tabs>
                <w:tab w:val="left" w:pos="966"/>
              </w:tabs>
              <w:spacing w:line="360" w:lineRule="auto"/>
              <w:jc w:val="center"/>
              <w:rPr>
                <w:sz w:val="20"/>
                <w:szCs w:val="20"/>
              </w:rPr>
            </w:pPr>
            <w:r w:rsidRPr="00CD6AA7">
              <w:rPr>
                <w:sz w:val="20"/>
                <w:szCs w:val="20"/>
              </w:rPr>
              <w:t>Н</w:t>
            </w:r>
            <w:r w:rsidR="006947ED" w:rsidRPr="00CD6AA7">
              <w:rPr>
                <w:sz w:val="20"/>
                <w:szCs w:val="20"/>
              </w:rPr>
              <w:t>еустойчи</w:t>
            </w:r>
            <w:r>
              <w:rPr>
                <w:sz w:val="20"/>
                <w:szCs w:val="20"/>
              </w:rPr>
              <w:t>-</w:t>
            </w:r>
          </w:p>
          <w:p w:rsidR="006947ED" w:rsidRPr="00CD6AA7" w:rsidRDefault="006947ED" w:rsidP="00CD6AA7">
            <w:pPr>
              <w:widowControl w:val="0"/>
              <w:tabs>
                <w:tab w:val="left" w:pos="966"/>
              </w:tabs>
              <w:spacing w:line="360" w:lineRule="auto"/>
              <w:jc w:val="center"/>
              <w:rPr>
                <w:sz w:val="20"/>
                <w:szCs w:val="20"/>
              </w:rPr>
            </w:pPr>
            <w:r w:rsidRPr="00CD6AA7">
              <w:rPr>
                <w:sz w:val="20"/>
                <w:szCs w:val="20"/>
              </w:rPr>
              <w:t>вый</w:t>
            </w:r>
          </w:p>
        </w:tc>
        <w:tc>
          <w:tcPr>
            <w:tcW w:w="1276" w:type="dxa"/>
            <w:vAlign w:val="center"/>
            <w:hideMark/>
          </w:tcPr>
          <w:p w:rsidR="00CD6AA7" w:rsidRDefault="00CD6AA7" w:rsidP="00CD6AA7">
            <w:pPr>
              <w:widowControl w:val="0"/>
              <w:tabs>
                <w:tab w:val="left" w:pos="966"/>
              </w:tabs>
              <w:spacing w:line="360" w:lineRule="auto"/>
              <w:jc w:val="center"/>
              <w:rPr>
                <w:sz w:val="20"/>
                <w:szCs w:val="20"/>
              </w:rPr>
            </w:pPr>
            <w:r w:rsidRPr="00CD6AA7">
              <w:rPr>
                <w:sz w:val="20"/>
                <w:szCs w:val="20"/>
              </w:rPr>
              <w:t>Н</w:t>
            </w:r>
            <w:r w:rsidR="006947ED" w:rsidRPr="00CD6AA7">
              <w:rPr>
                <w:sz w:val="20"/>
                <w:szCs w:val="20"/>
              </w:rPr>
              <w:t>еустойчи</w:t>
            </w:r>
            <w:r>
              <w:rPr>
                <w:sz w:val="20"/>
                <w:szCs w:val="20"/>
              </w:rPr>
              <w:t>-</w:t>
            </w:r>
          </w:p>
          <w:p w:rsidR="006947ED" w:rsidRPr="00CD6AA7" w:rsidRDefault="006947ED" w:rsidP="00CD6AA7">
            <w:pPr>
              <w:widowControl w:val="0"/>
              <w:tabs>
                <w:tab w:val="left" w:pos="966"/>
              </w:tabs>
              <w:spacing w:line="360" w:lineRule="auto"/>
              <w:jc w:val="center"/>
              <w:rPr>
                <w:sz w:val="20"/>
                <w:szCs w:val="20"/>
              </w:rPr>
            </w:pPr>
            <w:r w:rsidRPr="00CD6AA7">
              <w:rPr>
                <w:sz w:val="20"/>
                <w:szCs w:val="20"/>
              </w:rPr>
              <w:t>вый</w:t>
            </w:r>
          </w:p>
        </w:tc>
        <w:tc>
          <w:tcPr>
            <w:tcW w:w="1529" w:type="dxa"/>
            <w:gridSpan w:val="2"/>
            <w:vAlign w:val="center"/>
            <w:hideMark/>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х</w:t>
            </w:r>
          </w:p>
        </w:tc>
      </w:tr>
    </w:tbl>
    <w:p w:rsidR="006947ED" w:rsidRPr="009301D0" w:rsidRDefault="006947ED" w:rsidP="009301D0">
      <w:pPr>
        <w:widowControl w:val="0"/>
        <w:shd w:val="clear" w:color="auto" w:fill="FFFFFF"/>
        <w:tabs>
          <w:tab w:val="left" w:pos="966"/>
        </w:tabs>
        <w:spacing w:line="360" w:lineRule="auto"/>
        <w:ind w:firstLine="709"/>
        <w:jc w:val="both"/>
        <w:rPr>
          <w:bCs/>
          <w:sz w:val="28"/>
          <w:szCs w:val="28"/>
        </w:rPr>
      </w:pPr>
    </w:p>
    <w:p w:rsidR="006947ED" w:rsidRPr="009301D0" w:rsidRDefault="006947ED" w:rsidP="00CD6AA7">
      <w:pPr>
        <w:widowControl w:val="0"/>
        <w:tabs>
          <w:tab w:val="left" w:pos="966"/>
        </w:tabs>
        <w:spacing w:line="360" w:lineRule="auto"/>
        <w:ind w:firstLine="709"/>
        <w:jc w:val="both"/>
        <w:rPr>
          <w:b/>
          <w:sz w:val="28"/>
          <w:szCs w:val="28"/>
        </w:rPr>
      </w:pPr>
      <w:r w:rsidRPr="009301D0">
        <w:rPr>
          <w:sz w:val="28"/>
          <w:szCs w:val="28"/>
        </w:rPr>
        <w:t xml:space="preserve">При расчете показателей оценки типа финансовой устойчивости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был выявлен недостаток собственных оборотных средств, который в 2009 году составил 24408 тысяч рублей. То есть предприятие не покрывает вложенные в активы средства.</w:t>
      </w:r>
      <w:r w:rsidR="009301D0">
        <w:rPr>
          <w:sz w:val="28"/>
          <w:szCs w:val="28"/>
        </w:rPr>
        <w:t xml:space="preserve"> </w:t>
      </w:r>
      <w:r w:rsidRPr="009301D0">
        <w:rPr>
          <w:sz w:val="28"/>
          <w:szCs w:val="28"/>
        </w:rPr>
        <w:t>Неустойчивое финансовое состояние предприятия характеризуется нарушением платежеспособности. Поскольку в данной ситуации нормальных источников финансирования запасов недостаточно, то возможность восстановления равновесия достигается за счет дополнительного привлечения источников, которые не входят в число плановых. Однако, финансовая неустойчивость организации допускается поскольку величина привлекаемых для формирования запасов краткосрочных кредитов и займов не превысила суммарной стоимости производственных запасов.</w:t>
      </w:r>
    </w:p>
    <w:p w:rsidR="006947ED" w:rsidRPr="009301D0" w:rsidRDefault="006947ED" w:rsidP="009301D0">
      <w:pPr>
        <w:widowControl w:val="0"/>
        <w:shd w:val="clear" w:color="auto" w:fill="FFFFFF"/>
        <w:tabs>
          <w:tab w:val="left" w:pos="966"/>
        </w:tabs>
        <w:spacing w:line="360" w:lineRule="auto"/>
        <w:ind w:firstLine="709"/>
        <w:jc w:val="both"/>
        <w:rPr>
          <w:b/>
          <w:sz w:val="28"/>
          <w:szCs w:val="28"/>
        </w:rPr>
      </w:pPr>
    </w:p>
    <w:p w:rsidR="00CD6AA7" w:rsidRDefault="00CD6AA7">
      <w:pPr>
        <w:spacing w:after="200" w:line="276" w:lineRule="auto"/>
        <w:rPr>
          <w:b/>
          <w:sz w:val="28"/>
          <w:szCs w:val="28"/>
        </w:rPr>
      </w:pPr>
      <w:r>
        <w:rPr>
          <w:b/>
          <w:sz w:val="28"/>
          <w:szCs w:val="28"/>
        </w:rPr>
        <w:br w:type="page"/>
      </w:r>
    </w:p>
    <w:p w:rsidR="006947ED" w:rsidRPr="009301D0" w:rsidRDefault="006947ED" w:rsidP="009301D0">
      <w:pPr>
        <w:widowControl w:val="0"/>
        <w:shd w:val="clear" w:color="auto" w:fill="FFFFFF"/>
        <w:tabs>
          <w:tab w:val="left" w:pos="966"/>
        </w:tabs>
        <w:spacing w:line="360" w:lineRule="auto"/>
        <w:ind w:firstLine="709"/>
        <w:jc w:val="both"/>
        <w:rPr>
          <w:b/>
          <w:sz w:val="28"/>
          <w:szCs w:val="28"/>
        </w:rPr>
      </w:pPr>
      <w:r w:rsidRPr="009301D0">
        <w:rPr>
          <w:b/>
          <w:sz w:val="28"/>
          <w:szCs w:val="28"/>
        </w:rPr>
        <w:t>4</w:t>
      </w:r>
      <w:r w:rsidR="00CD6AA7">
        <w:rPr>
          <w:b/>
          <w:sz w:val="28"/>
          <w:szCs w:val="28"/>
        </w:rPr>
        <w:t>.</w:t>
      </w:r>
      <w:r w:rsidR="009301D0">
        <w:rPr>
          <w:b/>
          <w:sz w:val="28"/>
          <w:szCs w:val="28"/>
        </w:rPr>
        <w:t xml:space="preserve"> </w:t>
      </w:r>
      <w:r w:rsidRPr="009301D0">
        <w:rPr>
          <w:b/>
          <w:sz w:val="28"/>
          <w:szCs w:val="28"/>
        </w:rPr>
        <w:t>Обоснование резервов повышения ликвидности и</w:t>
      </w:r>
      <w:r w:rsidR="009301D0">
        <w:rPr>
          <w:b/>
          <w:sz w:val="28"/>
          <w:szCs w:val="28"/>
        </w:rPr>
        <w:t xml:space="preserve"> </w:t>
      </w:r>
      <w:r w:rsidRPr="009301D0">
        <w:rPr>
          <w:b/>
          <w:sz w:val="28"/>
          <w:szCs w:val="28"/>
        </w:rPr>
        <w:t xml:space="preserve">платежеспособности ООО </w:t>
      </w:r>
      <w:r w:rsidR="00E44ABD">
        <w:rPr>
          <w:b/>
          <w:sz w:val="28"/>
          <w:szCs w:val="28"/>
        </w:rPr>
        <w:t>"</w:t>
      </w:r>
      <w:r w:rsidRPr="009301D0">
        <w:rPr>
          <w:b/>
          <w:sz w:val="28"/>
          <w:szCs w:val="28"/>
        </w:rPr>
        <w:t>Рассвет</w:t>
      </w:r>
      <w:r w:rsidR="00E44ABD">
        <w:rPr>
          <w:b/>
          <w:sz w:val="28"/>
          <w:szCs w:val="28"/>
        </w:rPr>
        <w:t>"</w:t>
      </w:r>
      <w:r w:rsidRPr="009301D0">
        <w:rPr>
          <w:b/>
          <w:sz w:val="28"/>
          <w:szCs w:val="28"/>
        </w:rPr>
        <w:t xml:space="preserve"> Горшеченского района</w:t>
      </w:r>
      <w:r w:rsidR="009301D0">
        <w:rPr>
          <w:b/>
          <w:sz w:val="28"/>
          <w:szCs w:val="28"/>
        </w:rPr>
        <w:t xml:space="preserve"> </w:t>
      </w:r>
      <w:r w:rsidRPr="009301D0">
        <w:rPr>
          <w:b/>
          <w:sz w:val="28"/>
          <w:szCs w:val="28"/>
        </w:rPr>
        <w:t>Курской области</w:t>
      </w:r>
    </w:p>
    <w:p w:rsidR="006947ED" w:rsidRPr="009301D0" w:rsidRDefault="006947ED" w:rsidP="009301D0">
      <w:pPr>
        <w:widowControl w:val="0"/>
        <w:shd w:val="clear" w:color="auto" w:fill="FFFFFF"/>
        <w:tabs>
          <w:tab w:val="left" w:pos="966"/>
        </w:tabs>
        <w:spacing w:line="360" w:lineRule="auto"/>
        <w:ind w:firstLine="709"/>
        <w:jc w:val="both"/>
        <w:rPr>
          <w:b/>
          <w:sz w:val="28"/>
          <w:szCs w:val="28"/>
        </w:rPr>
      </w:pPr>
    </w:p>
    <w:p w:rsidR="006947ED" w:rsidRPr="009301D0" w:rsidRDefault="006947ED" w:rsidP="009301D0">
      <w:pPr>
        <w:widowControl w:val="0"/>
        <w:shd w:val="clear" w:color="auto" w:fill="FFFFFF"/>
        <w:tabs>
          <w:tab w:val="left" w:pos="966"/>
        </w:tabs>
        <w:spacing w:line="360" w:lineRule="auto"/>
        <w:ind w:firstLine="709"/>
        <w:jc w:val="both"/>
        <w:rPr>
          <w:b/>
          <w:sz w:val="28"/>
          <w:szCs w:val="28"/>
        </w:rPr>
      </w:pPr>
      <w:r w:rsidRPr="009301D0">
        <w:rPr>
          <w:b/>
          <w:sz w:val="28"/>
          <w:szCs w:val="28"/>
        </w:rPr>
        <w:t>4.1 Пути</w:t>
      </w:r>
      <w:r w:rsidR="009301D0">
        <w:rPr>
          <w:b/>
          <w:sz w:val="28"/>
          <w:szCs w:val="28"/>
        </w:rPr>
        <w:t xml:space="preserve"> </w:t>
      </w:r>
      <w:r w:rsidRPr="009301D0">
        <w:rPr>
          <w:b/>
          <w:sz w:val="28"/>
          <w:szCs w:val="28"/>
        </w:rPr>
        <w:t>оптимизации запасов предприятия</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Изучая величину и структуру запасов, основное внимание следует уделить тенденциям изменения производственных запасов, затрат в незавершенном производстве, готовой продукции и товаров.</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Учитывая то, что тенденция к росту запасов может привести на некоторое время к повышению степени ликвидности текущих активов, необходимо проанализировать обоснованность отвлечения этих средств из хозяйственного оборота, что может привести к росту кредиторской задолженности и ухудшению финансового состояния предприятия.</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В процессе анализа состояния запасов необходимо установить обеспеченность предприятия нормальными переходящими запасами сырья, материалов, незавершенного производства, готовой продукции, товаров и выявить их излишки.</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Источниками анализа служат данные финансового плана, формы № 1, а также результаты складского и аналитического бухгалтерского учета. Для характеристики состояния запасов необходимо сравнить фактические остатки на конец отчетного периода с их наличием на начало периода и с нормативом, рассчитанным на предприятии.</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Характеристика состояния запасов приведена в таблице 25 . Из таблицы</w:t>
      </w:r>
      <w:r w:rsidR="009301D0">
        <w:rPr>
          <w:sz w:val="28"/>
          <w:szCs w:val="28"/>
        </w:rPr>
        <w:t xml:space="preserve"> </w:t>
      </w:r>
      <w:r w:rsidRPr="009301D0">
        <w:rPr>
          <w:sz w:val="28"/>
          <w:szCs w:val="28"/>
        </w:rPr>
        <w:t>видно, что по сравнению с началом года фактические запасы товарно-материальных ценностей и затраты в целом сократились на 372 тыс. руб., или на 3,4%. Особенно значительно сократились остатки готовой продукции</w:t>
      </w:r>
      <w:r w:rsidR="009301D0">
        <w:rPr>
          <w:sz w:val="28"/>
          <w:szCs w:val="28"/>
        </w:rPr>
        <w:t xml:space="preserve"> </w:t>
      </w:r>
      <w:r w:rsidRPr="009301D0">
        <w:rPr>
          <w:sz w:val="28"/>
          <w:szCs w:val="28"/>
        </w:rPr>
        <w:t>— на 8978 тыс. руб., или на</w:t>
      </w:r>
      <w:r w:rsidR="009301D0">
        <w:rPr>
          <w:sz w:val="28"/>
          <w:szCs w:val="28"/>
        </w:rPr>
        <w:t xml:space="preserve"> </w:t>
      </w:r>
      <w:r w:rsidRPr="009301D0">
        <w:rPr>
          <w:sz w:val="28"/>
          <w:szCs w:val="28"/>
        </w:rPr>
        <w:t>86,5%.</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p>
    <w:p w:rsidR="00CD6AA7" w:rsidRDefault="00CD6AA7">
      <w:pPr>
        <w:spacing w:after="200" w:line="276" w:lineRule="auto"/>
        <w:rPr>
          <w:sz w:val="28"/>
          <w:szCs w:val="28"/>
        </w:rPr>
      </w:pPr>
      <w:r>
        <w:rPr>
          <w:sz w:val="28"/>
          <w:szCs w:val="28"/>
        </w:rPr>
        <w:br w:type="page"/>
      </w:r>
    </w:p>
    <w:p w:rsidR="00CD6AA7" w:rsidRDefault="006947ED" w:rsidP="00CD6AA7">
      <w:pPr>
        <w:widowControl w:val="0"/>
        <w:shd w:val="clear" w:color="auto" w:fill="FFFFFF"/>
        <w:tabs>
          <w:tab w:val="left" w:pos="966"/>
        </w:tabs>
        <w:spacing w:line="360" w:lineRule="auto"/>
        <w:ind w:firstLine="709"/>
        <w:jc w:val="right"/>
        <w:rPr>
          <w:sz w:val="28"/>
          <w:szCs w:val="28"/>
        </w:rPr>
      </w:pPr>
      <w:r w:rsidRPr="009301D0">
        <w:rPr>
          <w:sz w:val="28"/>
          <w:szCs w:val="28"/>
        </w:rPr>
        <w:t>Таблица 25</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 xml:space="preserve">Состояние запасов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на 2009 год</w:t>
      </w:r>
    </w:p>
    <w:tbl>
      <w:tblPr>
        <w:tblW w:w="94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993"/>
        <w:gridCol w:w="850"/>
        <w:gridCol w:w="993"/>
        <w:gridCol w:w="850"/>
        <w:gridCol w:w="992"/>
        <w:gridCol w:w="850"/>
        <w:gridCol w:w="1049"/>
        <w:gridCol w:w="1001"/>
      </w:tblGrid>
      <w:tr w:rsidR="006947ED" w:rsidRPr="009301D0" w:rsidTr="00CD6AA7">
        <w:trPr>
          <w:trHeight w:val="20"/>
        </w:trPr>
        <w:tc>
          <w:tcPr>
            <w:tcW w:w="1913" w:type="dxa"/>
            <w:vMerge w:val="restart"/>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Материальные оборотные активы</w:t>
            </w:r>
          </w:p>
        </w:tc>
        <w:tc>
          <w:tcPr>
            <w:tcW w:w="1843" w:type="dxa"/>
            <w:gridSpan w:val="2"/>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Фактические остатки на начало года</w:t>
            </w:r>
          </w:p>
        </w:tc>
        <w:tc>
          <w:tcPr>
            <w:tcW w:w="1843" w:type="dxa"/>
            <w:gridSpan w:val="2"/>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Фактические остатки на конец года</w:t>
            </w:r>
          </w:p>
        </w:tc>
        <w:tc>
          <w:tcPr>
            <w:tcW w:w="1842" w:type="dxa"/>
            <w:gridSpan w:val="2"/>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Норматив на конец года</w:t>
            </w:r>
          </w:p>
        </w:tc>
        <w:tc>
          <w:tcPr>
            <w:tcW w:w="2050" w:type="dxa"/>
            <w:gridSpan w:val="2"/>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Отклонение от норматива (+;-)</w:t>
            </w:r>
          </w:p>
        </w:tc>
      </w:tr>
      <w:tr w:rsidR="006947ED" w:rsidRPr="009301D0" w:rsidTr="00CD6AA7">
        <w:trPr>
          <w:trHeight w:val="20"/>
        </w:trPr>
        <w:tc>
          <w:tcPr>
            <w:tcW w:w="1913" w:type="dxa"/>
            <w:vMerge/>
            <w:vAlign w:val="center"/>
          </w:tcPr>
          <w:p w:rsidR="006947ED" w:rsidRPr="00CD6AA7" w:rsidRDefault="006947ED" w:rsidP="00CD6AA7">
            <w:pPr>
              <w:widowControl w:val="0"/>
              <w:tabs>
                <w:tab w:val="left" w:pos="966"/>
              </w:tabs>
              <w:spacing w:line="360" w:lineRule="auto"/>
              <w:jc w:val="center"/>
              <w:rPr>
                <w:iCs/>
                <w:sz w:val="20"/>
                <w:szCs w:val="20"/>
              </w:rPr>
            </w:pPr>
          </w:p>
        </w:tc>
        <w:tc>
          <w:tcPr>
            <w:tcW w:w="9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тыс. руб.</w:t>
            </w:r>
          </w:p>
        </w:tc>
        <w:tc>
          <w:tcPr>
            <w:tcW w:w="850"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 к итогу</w:t>
            </w:r>
          </w:p>
        </w:tc>
        <w:tc>
          <w:tcPr>
            <w:tcW w:w="9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тыс. руб.</w:t>
            </w:r>
          </w:p>
        </w:tc>
        <w:tc>
          <w:tcPr>
            <w:tcW w:w="850"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 к итогу</w:t>
            </w:r>
          </w:p>
        </w:tc>
        <w:tc>
          <w:tcPr>
            <w:tcW w:w="992"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тыс. руб.</w:t>
            </w:r>
          </w:p>
        </w:tc>
        <w:tc>
          <w:tcPr>
            <w:tcW w:w="850"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 к итогу</w:t>
            </w:r>
          </w:p>
        </w:tc>
        <w:tc>
          <w:tcPr>
            <w:tcW w:w="1049"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тыс.</w:t>
            </w:r>
          </w:p>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руб.</w:t>
            </w:r>
          </w:p>
        </w:tc>
        <w:tc>
          <w:tcPr>
            <w:tcW w:w="1001"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пунк-</w:t>
            </w:r>
          </w:p>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тов</w:t>
            </w:r>
          </w:p>
        </w:tc>
      </w:tr>
      <w:tr w:rsidR="006947ED" w:rsidRPr="009301D0" w:rsidTr="00CD6AA7">
        <w:trPr>
          <w:trHeight w:val="20"/>
        </w:trPr>
        <w:tc>
          <w:tcPr>
            <w:tcW w:w="1913" w:type="dxa"/>
            <w:vAlign w:val="center"/>
          </w:tcPr>
          <w:p w:rsidR="006947ED" w:rsidRPr="00CD6AA7" w:rsidRDefault="006947ED" w:rsidP="00CD6AA7">
            <w:pPr>
              <w:widowControl w:val="0"/>
              <w:tabs>
                <w:tab w:val="left" w:pos="966"/>
              </w:tabs>
              <w:spacing w:line="360" w:lineRule="auto"/>
              <w:jc w:val="both"/>
              <w:rPr>
                <w:iCs/>
                <w:sz w:val="20"/>
                <w:szCs w:val="20"/>
              </w:rPr>
            </w:pPr>
            <w:r w:rsidRPr="00CD6AA7">
              <w:rPr>
                <w:iCs/>
                <w:sz w:val="20"/>
                <w:szCs w:val="20"/>
              </w:rPr>
              <w:t>Производственные запасы</w:t>
            </w:r>
          </w:p>
        </w:tc>
        <w:tc>
          <w:tcPr>
            <w:tcW w:w="993"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38830</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82,3</w:t>
            </w:r>
          </w:p>
        </w:tc>
        <w:tc>
          <w:tcPr>
            <w:tcW w:w="993"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55324</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76,6</w:t>
            </w:r>
          </w:p>
        </w:tc>
        <w:tc>
          <w:tcPr>
            <w:tcW w:w="992"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30000</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61,2</w:t>
            </w:r>
          </w:p>
        </w:tc>
        <w:tc>
          <w:tcPr>
            <w:tcW w:w="1049"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-25324</w:t>
            </w:r>
          </w:p>
        </w:tc>
        <w:tc>
          <w:tcPr>
            <w:tcW w:w="1001"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-15,3</w:t>
            </w:r>
          </w:p>
        </w:tc>
      </w:tr>
      <w:tr w:rsidR="006947ED" w:rsidRPr="009301D0" w:rsidTr="00CD6AA7">
        <w:trPr>
          <w:trHeight w:val="20"/>
        </w:trPr>
        <w:tc>
          <w:tcPr>
            <w:tcW w:w="1913" w:type="dxa"/>
            <w:vAlign w:val="center"/>
          </w:tcPr>
          <w:p w:rsidR="006947ED" w:rsidRPr="00CD6AA7" w:rsidRDefault="006947ED" w:rsidP="00CD6AA7">
            <w:pPr>
              <w:widowControl w:val="0"/>
              <w:tabs>
                <w:tab w:val="left" w:pos="966"/>
              </w:tabs>
              <w:spacing w:line="360" w:lineRule="auto"/>
              <w:jc w:val="both"/>
              <w:rPr>
                <w:iCs/>
                <w:sz w:val="20"/>
                <w:szCs w:val="20"/>
              </w:rPr>
            </w:pPr>
            <w:r w:rsidRPr="00CD6AA7">
              <w:rPr>
                <w:iCs/>
                <w:sz w:val="20"/>
                <w:szCs w:val="20"/>
              </w:rPr>
              <w:t>Затраты в незавершенном производстве</w:t>
            </w:r>
          </w:p>
        </w:tc>
        <w:tc>
          <w:tcPr>
            <w:tcW w:w="993"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6957</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14,7</w:t>
            </w:r>
          </w:p>
        </w:tc>
        <w:tc>
          <w:tcPr>
            <w:tcW w:w="993"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6812</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9,4</w:t>
            </w:r>
          </w:p>
        </w:tc>
        <w:tc>
          <w:tcPr>
            <w:tcW w:w="992"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7000</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14,3</w:t>
            </w:r>
          </w:p>
        </w:tc>
        <w:tc>
          <w:tcPr>
            <w:tcW w:w="1049"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188</w:t>
            </w:r>
          </w:p>
        </w:tc>
        <w:tc>
          <w:tcPr>
            <w:tcW w:w="1001"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4,9</w:t>
            </w:r>
          </w:p>
        </w:tc>
      </w:tr>
      <w:tr w:rsidR="006947ED" w:rsidRPr="009301D0" w:rsidTr="00CD6AA7">
        <w:trPr>
          <w:trHeight w:val="20"/>
        </w:trPr>
        <w:tc>
          <w:tcPr>
            <w:tcW w:w="1913" w:type="dxa"/>
            <w:vAlign w:val="center"/>
          </w:tcPr>
          <w:p w:rsidR="006947ED" w:rsidRPr="00CD6AA7" w:rsidRDefault="006947ED" w:rsidP="00CD6AA7">
            <w:pPr>
              <w:widowControl w:val="0"/>
              <w:tabs>
                <w:tab w:val="left" w:pos="966"/>
              </w:tabs>
              <w:spacing w:line="360" w:lineRule="auto"/>
              <w:jc w:val="both"/>
              <w:rPr>
                <w:iCs/>
                <w:sz w:val="20"/>
                <w:szCs w:val="20"/>
              </w:rPr>
            </w:pPr>
            <w:r w:rsidRPr="00CD6AA7">
              <w:rPr>
                <w:iCs/>
                <w:sz w:val="20"/>
                <w:szCs w:val="20"/>
              </w:rPr>
              <w:t>Готовая продукция и товары для перепродажи</w:t>
            </w:r>
          </w:p>
        </w:tc>
        <w:tc>
          <w:tcPr>
            <w:tcW w:w="993"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1400</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3,0</w:t>
            </w:r>
          </w:p>
        </w:tc>
        <w:tc>
          <w:tcPr>
            <w:tcW w:w="993"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10127</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14,0</w:t>
            </w:r>
          </w:p>
        </w:tc>
        <w:tc>
          <w:tcPr>
            <w:tcW w:w="992"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12000</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24,5</w:t>
            </w:r>
          </w:p>
        </w:tc>
        <w:tc>
          <w:tcPr>
            <w:tcW w:w="1049"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1873</w:t>
            </w:r>
          </w:p>
        </w:tc>
        <w:tc>
          <w:tcPr>
            <w:tcW w:w="1001"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10,5</w:t>
            </w:r>
          </w:p>
        </w:tc>
      </w:tr>
      <w:tr w:rsidR="006947ED" w:rsidRPr="009301D0" w:rsidTr="00CD6AA7">
        <w:trPr>
          <w:trHeight w:val="20"/>
        </w:trPr>
        <w:tc>
          <w:tcPr>
            <w:tcW w:w="1913" w:type="dxa"/>
            <w:vAlign w:val="center"/>
          </w:tcPr>
          <w:p w:rsidR="006947ED" w:rsidRPr="00CD6AA7" w:rsidRDefault="006947ED" w:rsidP="00CD6AA7">
            <w:pPr>
              <w:widowControl w:val="0"/>
              <w:tabs>
                <w:tab w:val="left" w:pos="966"/>
              </w:tabs>
              <w:spacing w:line="360" w:lineRule="auto"/>
              <w:jc w:val="both"/>
              <w:rPr>
                <w:iCs/>
                <w:sz w:val="20"/>
                <w:szCs w:val="20"/>
              </w:rPr>
            </w:pPr>
            <w:r w:rsidRPr="00CD6AA7">
              <w:rPr>
                <w:iCs/>
                <w:sz w:val="20"/>
                <w:szCs w:val="20"/>
              </w:rPr>
              <w:t>Итого</w:t>
            </w:r>
          </w:p>
        </w:tc>
        <w:tc>
          <w:tcPr>
            <w:tcW w:w="993"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47187</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100,0</w:t>
            </w:r>
          </w:p>
        </w:tc>
        <w:tc>
          <w:tcPr>
            <w:tcW w:w="993"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72263</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100,0</w:t>
            </w:r>
          </w:p>
        </w:tc>
        <w:tc>
          <w:tcPr>
            <w:tcW w:w="992"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49000</w:t>
            </w:r>
          </w:p>
        </w:tc>
        <w:tc>
          <w:tcPr>
            <w:tcW w:w="850"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100,0</w:t>
            </w:r>
          </w:p>
        </w:tc>
        <w:tc>
          <w:tcPr>
            <w:tcW w:w="1049"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-23263</w:t>
            </w:r>
          </w:p>
        </w:tc>
        <w:tc>
          <w:tcPr>
            <w:tcW w:w="1001" w:type="dxa"/>
            <w:vAlign w:val="center"/>
          </w:tcPr>
          <w:p w:rsidR="006947ED" w:rsidRPr="00CD6AA7" w:rsidRDefault="006947ED" w:rsidP="00CD6AA7">
            <w:pPr>
              <w:widowControl w:val="0"/>
              <w:tabs>
                <w:tab w:val="left" w:pos="966"/>
              </w:tabs>
              <w:spacing w:line="360" w:lineRule="auto"/>
              <w:jc w:val="center"/>
              <w:rPr>
                <w:sz w:val="20"/>
                <w:szCs w:val="20"/>
              </w:rPr>
            </w:pPr>
            <w:r w:rsidRPr="00CD6AA7">
              <w:rPr>
                <w:sz w:val="20"/>
                <w:szCs w:val="20"/>
              </w:rPr>
              <w:t>0,0</w:t>
            </w:r>
          </w:p>
        </w:tc>
      </w:tr>
    </w:tbl>
    <w:p w:rsidR="006947ED" w:rsidRPr="009301D0" w:rsidRDefault="006947ED" w:rsidP="009301D0">
      <w:pPr>
        <w:widowControl w:val="0"/>
        <w:shd w:val="clear" w:color="auto" w:fill="FFFFFF"/>
        <w:tabs>
          <w:tab w:val="left" w:pos="966"/>
        </w:tabs>
        <w:spacing w:line="360" w:lineRule="auto"/>
        <w:ind w:firstLine="709"/>
        <w:jc w:val="both"/>
        <w:rPr>
          <w:sz w:val="28"/>
          <w:szCs w:val="28"/>
        </w:rPr>
      </w:pP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Анализ динамики структуры запасов показывает рост удельного веса готовой продукции и товаров при сокращении доли производственных запасов и незавершенного производства.</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По сравнению с нормативом остатки запасов сократились на 23263 тыс. руб.,</w:t>
      </w:r>
      <w:r w:rsidR="009301D0">
        <w:rPr>
          <w:sz w:val="28"/>
          <w:szCs w:val="28"/>
        </w:rPr>
        <w:t xml:space="preserve"> </w:t>
      </w:r>
      <w:r w:rsidRPr="009301D0">
        <w:rPr>
          <w:sz w:val="28"/>
          <w:szCs w:val="28"/>
        </w:rPr>
        <w:t>в том числе</w:t>
      </w:r>
      <w:r w:rsidR="009301D0">
        <w:rPr>
          <w:sz w:val="28"/>
          <w:szCs w:val="28"/>
        </w:rPr>
        <w:t xml:space="preserve"> </w:t>
      </w:r>
      <w:r w:rsidRPr="009301D0">
        <w:rPr>
          <w:sz w:val="28"/>
          <w:szCs w:val="28"/>
        </w:rPr>
        <w:t>производственные запасы — на 25324 тыс. руб. При этом доля остатков готовой продукции увеличилась на 10,5 пункта, а затраты в незавершенном производстве на 4,9 пункта.</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Анализируя состояние запасов и затрат, недостаточно ограничиться лишь данными об абсолютных отклонениях фактических остатков на конец отчетного периода от норматива.</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Необходимо также оценить структуру запасов товарно-материальных ценностей с помощью коэффициента накопления, который определяется как отношение стоимости производственных запасов и незавершенного производства к стоимости готовой продукции и товаров:</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p>
    <w:p w:rsidR="006947ED" w:rsidRPr="009301D0" w:rsidRDefault="006947ED" w:rsidP="009301D0">
      <w:pPr>
        <w:widowControl w:val="0"/>
        <w:shd w:val="clear" w:color="auto" w:fill="FFFFFF"/>
        <w:tabs>
          <w:tab w:val="left" w:pos="966"/>
          <w:tab w:val="left" w:pos="8505"/>
        </w:tabs>
        <w:spacing w:line="360" w:lineRule="auto"/>
        <w:ind w:firstLine="709"/>
        <w:jc w:val="both"/>
        <w:rPr>
          <w:sz w:val="28"/>
          <w:szCs w:val="28"/>
        </w:rPr>
      </w:pPr>
      <w:r w:rsidRPr="009301D0">
        <w:rPr>
          <w:iCs/>
          <w:smallCaps/>
          <w:sz w:val="28"/>
          <w:szCs w:val="28"/>
        </w:rPr>
        <w:t xml:space="preserve">Кц </w:t>
      </w:r>
      <w:r w:rsidRPr="009301D0">
        <w:rPr>
          <w:sz w:val="28"/>
          <w:szCs w:val="28"/>
        </w:rPr>
        <w:t>= (ПЗ + НП) : ГП,</w:t>
      </w:r>
      <w:r w:rsidR="009301D0">
        <w:rPr>
          <w:sz w:val="28"/>
          <w:szCs w:val="28"/>
        </w:rPr>
        <w:t xml:space="preserve"> </w:t>
      </w:r>
      <w:r w:rsidRPr="009301D0">
        <w:rPr>
          <w:sz w:val="28"/>
          <w:szCs w:val="28"/>
        </w:rPr>
        <w:t>(6)</w:t>
      </w:r>
    </w:p>
    <w:p w:rsidR="00CD6AA7" w:rsidRDefault="00CD6AA7">
      <w:pPr>
        <w:spacing w:after="200" w:line="276" w:lineRule="auto"/>
        <w:rPr>
          <w:sz w:val="28"/>
          <w:szCs w:val="28"/>
        </w:rPr>
      </w:pPr>
      <w:r>
        <w:rPr>
          <w:sz w:val="28"/>
          <w:szCs w:val="28"/>
        </w:rPr>
        <w:br w:type="page"/>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где</w:t>
      </w:r>
      <w:r w:rsidR="009301D0">
        <w:rPr>
          <w:sz w:val="28"/>
          <w:szCs w:val="28"/>
        </w:rPr>
        <w:t xml:space="preserve"> </w:t>
      </w:r>
      <w:r w:rsidRPr="009301D0">
        <w:rPr>
          <w:iCs/>
          <w:sz w:val="28"/>
          <w:szCs w:val="28"/>
        </w:rPr>
        <w:t xml:space="preserve">Кц </w:t>
      </w:r>
      <w:r w:rsidRPr="009301D0">
        <w:rPr>
          <w:sz w:val="28"/>
          <w:szCs w:val="28"/>
        </w:rPr>
        <w:t>— коэффициент накопления запасов;</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ПЗ</w:t>
      </w:r>
      <w:r w:rsidR="009301D0">
        <w:rPr>
          <w:sz w:val="28"/>
          <w:szCs w:val="28"/>
        </w:rPr>
        <w:t xml:space="preserve"> </w:t>
      </w:r>
      <w:r w:rsidRPr="009301D0">
        <w:rPr>
          <w:sz w:val="28"/>
          <w:szCs w:val="28"/>
        </w:rPr>
        <w:t>— производственные запасы;</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НП</w:t>
      </w:r>
      <w:r w:rsidR="009301D0">
        <w:rPr>
          <w:sz w:val="28"/>
          <w:szCs w:val="28"/>
        </w:rPr>
        <w:t xml:space="preserve"> </w:t>
      </w:r>
      <w:r w:rsidRPr="009301D0">
        <w:rPr>
          <w:sz w:val="28"/>
          <w:szCs w:val="28"/>
        </w:rPr>
        <w:t>— затраты в незавершенном производстве;</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ГП</w:t>
      </w:r>
      <w:r w:rsidR="009301D0">
        <w:rPr>
          <w:sz w:val="28"/>
          <w:szCs w:val="28"/>
        </w:rPr>
        <w:t xml:space="preserve"> </w:t>
      </w:r>
      <w:r w:rsidRPr="009301D0">
        <w:rPr>
          <w:sz w:val="28"/>
          <w:szCs w:val="28"/>
        </w:rPr>
        <w:t>— готовая продукция.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Следовательно, в ООО </w:t>
      </w:r>
      <w:r w:rsidR="00E44ABD">
        <w:rPr>
          <w:sz w:val="28"/>
          <w:szCs w:val="28"/>
        </w:rPr>
        <w:t>"</w:t>
      </w:r>
      <w:r w:rsidRPr="009301D0">
        <w:rPr>
          <w:sz w:val="28"/>
          <w:szCs w:val="28"/>
        </w:rPr>
        <w:t>Рассвет</w:t>
      </w:r>
      <w:r w:rsidR="00E44ABD">
        <w:rPr>
          <w:sz w:val="28"/>
          <w:szCs w:val="28"/>
        </w:rPr>
        <w:t>"</w:t>
      </w:r>
      <w:r w:rsidR="009301D0">
        <w:rPr>
          <w:sz w:val="28"/>
          <w:szCs w:val="28"/>
        </w:rPr>
        <w:t xml:space="preserve"> </w:t>
      </w:r>
      <w:r w:rsidRPr="009301D0">
        <w:rPr>
          <w:sz w:val="28"/>
          <w:szCs w:val="28"/>
        </w:rPr>
        <w:t>коэффициент накопления запасов равен:</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на начало года:</w:t>
      </w:r>
      <w:r w:rsidR="009301D0">
        <w:rPr>
          <w:sz w:val="28"/>
          <w:szCs w:val="28"/>
        </w:rPr>
        <w:t xml:space="preserve"> </w:t>
      </w:r>
      <w:r w:rsidRPr="009301D0">
        <w:rPr>
          <w:sz w:val="28"/>
          <w:szCs w:val="28"/>
        </w:rPr>
        <w:t>(38830 + 6957) : 1400 = 32,7</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на конец года:</w:t>
      </w:r>
      <w:r w:rsidR="009301D0">
        <w:rPr>
          <w:sz w:val="28"/>
          <w:szCs w:val="28"/>
        </w:rPr>
        <w:t xml:space="preserve"> </w:t>
      </w:r>
      <w:r w:rsidRPr="009301D0">
        <w:rPr>
          <w:sz w:val="28"/>
          <w:szCs w:val="28"/>
        </w:rPr>
        <w:t>(55324 + 6812) : 10127 = 6,1</w:t>
      </w:r>
    </w:p>
    <w:p w:rsidR="006947ED" w:rsidRPr="009301D0" w:rsidRDefault="00EB2106" w:rsidP="009301D0">
      <w:pPr>
        <w:widowControl w:val="0"/>
        <w:shd w:val="clear" w:color="auto" w:fill="FFFFFF"/>
        <w:tabs>
          <w:tab w:val="left" w:pos="966"/>
        </w:tabs>
        <w:spacing w:line="360" w:lineRule="auto"/>
        <w:ind w:firstLine="709"/>
        <w:jc w:val="both"/>
        <w:rPr>
          <w:sz w:val="28"/>
          <w:szCs w:val="28"/>
        </w:rPr>
      </w:pPr>
      <w:r>
        <w:rPr>
          <w:noProof/>
        </w:rPr>
        <w:pict>
          <v:line id="_x0000_s1030" style="position:absolute;left:0;text-align:left;z-index:251658752;mso-position-horizontal-relative:margin" from="549pt,20.85pt" to="549pt,601.65pt" strokeweight="3.85pt">
            <w10:wrap anchorx="margin"/>
          </v:line>
        </w:pict>
      </w:r>
      <w:r w:rsidR="006947ED" w:rsidRPr="009301D0">
        <w:rPr>
          <w:sz w:val="28"/>
          <w:szCs w:val="28"/>
        </w:rPr>
        <w:t>Коэффициент накопления характеризует уровень мобильности</w:t>
      </w:r>
      <w:r w:rsidR="009301D0">
        <w:rPr>
          <w:sz w:val="28"/>
          <w:szCs w:val="28"/>
        </w:rPr>
        <w:t xml:space="preserve"> </w:t>
      </w:r>
      <w:r w:rsidR="006947ED" w:rsidRPr="009301D0">
        <w:rPr>
          <w:sz w:val="28"/>
          <w:szCs w:val="28"/>
        </w:rPr>
        <w:t>запасов товарно-материальных ценностей и при оптимальном варианте</w:t>
      </w:r>
      <w:r w:rsidR="009301D0">
        <w:rPr>
          <w:sz w:val="28"/>
          <w:szCs w:val="28"/>
        </w:rPr>
        <w:t xml:space="preserve"> </w:t>
      </w:r>
      <w:r w:rsidR="006947ED" w:rsidRPr="009301D0">
        <w:rPr>
          <w:sz w:val="28"/>
          <w:szCs w:val="28"/>
        </w:rPr>
        <w:t>должен быть меньше 1. Однако это соотношение справедливо в том</w:t>
      </w:r>
      <w:r w:rsidR="009301D0">
        <w:rPr>
          <w:sz w:val="28"/>
          <w:szCs w:val="28"/>
        </w:rPr>
        <w:t xml:space="preserve"> </w:t>
      </w:r>
      <w:r w:rsidR="006947ED" w:rsidRPr="009301D0">
        <w:rPr>
          <w:sz w:val="28"/>
          <w:szCs w:val="28"/>
        </w:rPr>
        <w:t>случае, если продукция предприятия конкурентоспособна и пользуется спросом покупателей.</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По данным баланса</w:t>
      </w:r>
      <w:r w:rsidR="009301D0">
        <w:rPr>
          <w:sz w:val="28"/>
          <w:szCs w:val="28"/>
        </w:rPr>
        <w:t xml:space="preserve"> </w:t>
      </w:r>
      <w:r w:rsidRPr="009301D0">
        <w:rPr>
          <w:sz w:val="28"/>
          <w:szCs w:val="28"/>
        </w:rPr>
        <w:t>предприятия коэффициенты накопления запасов составили на начало года 32,7, на конец года — 6,1, т.е. даже при снижении этого показателя все еще значительно выше оптимальной величины. Это свидетельствует о неблагоприятной структуре запасов предприятия, накоплении излишних и ненужных производственных запасов, неоправданном росте остатков незавершенного производства.</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Основными причинами увеличения остатков товарно-материальных ценностей могут быть:</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по производственным запасам — снижение выпуска отдельных видов продукции, отклонение фактического расхода материалов от норм, излишние и неиспользуемые материальные ценности, неравномерное поступление материальных ресурсов и др.;</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по незавершенному производству — аннулирование производственных заказов (договоров), удорожание себестоимости продукции, недостатки в планировании и организации производства, недопоставки покупных полуфабрикатов и комплектующих изделий и др.;</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по готовой продукции — падение спроса на отдельные изделия, низкое качество и неритмичный выпуск продукции, задержка отгрузки, транспортные затруднения и др.</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Следовательно, данному предприятию для оптимизации запасов необходимо устранять вышеперечисленные причины увеличения остатков товарно - материальных ценностей. В частности для выявления излишних запасов готовой продукции анализируются их остатки на конец месяца на складе. По датам поступления можно установить, насколько они залежались на складе, и выяснить, в чем причина задержки и нет ли неликвидов.</w:t>
      </w:r>
    </w:p>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b/>
          <w:bCs/>
          <w:sz w:val="28"/>
          <w:szCs w:val="28"/>
        </w:rPr>
      </w:pPr>
      <w:r w:rsidRPr="009301D0">
        <w:rPr>
          <w:b/>
          <w:bCs/>
          <w:sz w:val="28"/>
          <w:szCs w:val="28"/>
        </w:rPr>
        <w:t>4.2 Пути ускорения оборачиваемости оборотных средств</w:t>
      </w:r>
      <w:r w:rsidR="009301D0">
        <w:rPr>
          <w:b/>
          <w:bCs/>
          <w:sz w:val="28"/>
          <w:szCs w:val="28"/>
        </w:rPr>
        <w:t xml:space="preserve"> </w:t>
      </w:r>
      <w:r w:rsidRPr="009301D0">
        <w:rPr>
          <w:b/>
          <w:bCs/>
          <w:sz w:val="28"/>
          <w:szCs w:val="28"/>
        </w:rPr>
        <w:t>предприятия</w:t>
      </w:r>
    </w:p>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Ускорение оборачиваемости оборотных средств является первоочередной задачей предприятий. Эффективность использования оборотных средств зависит от многих факторов, которые можно разделить на внешние, оказывающие влияние вне зависимости от интересов предприятия, и внутренние, на которые предприятие может и должно активно влиять. К внешним факторам можно отнести такие, как общеэкономическая ситуация, налоговое законодательство, условия получения кредитов и процентные ставки по ним, возможность целевого финансирования, участие в программах, финансируемых из бюджета. Эти и другие факторы определяют рамки, в которых предприятие может манипулировать внутренними факторами рационального движения оборотных средств.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На современном этапе развития экономики к основным внешним факторам, влияющим на состояние и использование оборотных средств, можно отнесли такие, как кризис неплатежей, высокий уровень налогов, высокие ставки банковского кредита.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Кризис сбыта произведенной продукции, который особенно актуален для сельскохозяйственных предприятий, и неплатежи приводят к замедлению оборота оборотных средств. Следовательно, необходимо выпускать ту продукцию, которую можно достаточно быстро и выгодно продать, прекращая или значительно сокращая выпуск продукции, не пользующейся текущим спросом. В этом случае кроме ускорения оборачиваемости предотвращается рост дебиторской задолженности в активах предприятия.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При существующих темпах инфляции полученную предприятием прибыль целесообразно направлять, прежде всего, на дополнение оборотных средств. Темпы инфляционного обесценения оборотных средств приводят к занижению себестоимости и перетоку их в прибыль, где происходит распыление оборотных средств на налоги и непроизводственные расходы.</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Значительные резервы повышения эффективности использования оборотных средств кроются непосредственно в самом предприятии.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На стадии создания производственных запасов таковыми могут быть:</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внедрение экономически обоснованных норм запаса;</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приближение поставщиков сырья, полуфабрикатов, комплектующих изделий и др. к потребителям;</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широкое использование прямых длительных связей;</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расширение складской системы материально-технического обеспечения, а также оптовой торговли материалами и оборудованием;</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комплексная механизация и автоматизация погрузочно-разгрузочных работ на складах.</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На стадии незавершенного производства:</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роторных линий, химизация производства);</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развитие стандартизации, унификации, типизации;</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совершенствование форм организации промышленного производства, применение более дешевых конструктивных материалов;</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совершенствование системы экономического стимулирования экономного использования сырьевых и топливно-энергетических ресурсов;</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увеличение удельного веса продукции, пользующейся повышенным спросом.</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На стадии обращения:</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приближение потребителей продукции к ее изготовителям;</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совершенствование системы расчетов;</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увеличение объема реализованной продукции вследствие выполнения заказов по прямым связям, досрочного выпуска продукции, изготовления продукции и сэкономленных материалов;</w:t>
      </w:r>
    </w:p>
    <w:p w:rsidR="006947ED" w:rsidRPr="009301D0" w:rsidRDefault="006947ED" w:rsidP="009301D0">
      <w:pPr>
        <w:widowControl w:val="0"/>
        <w:numPr>
          <w:ilvl w:val="0"/>
          <w:numId w:val="11"/>
        </w:numPr>
        <w:tabs>
          <w:tab w:val="clear" w:pos="720"/>
          <w:tab w:val="left" w:pos="966"/>
          <w:tab w:val="num" w:pos="1134"/>
        </w:tabs>
        <w:spacing w:line="360" w:lineRule="auto"/>
        <w:ind w:left="0" w:firstLine="709"/>
        <w:jc w:val="both"/>
        <w:rPr>
          <w:sz w:val="28"/>
          <w:szCs w:val="28"/>
        </w:rPr>
      </w:pPr>
      <w:r w:rsidRPr="009301D0">
        <w:rPr>
          <w:sz w:val="28"/>
          <w:szCs w:val="28"/>
        </w:rPr>
        <w:t>тщательная и своевременная подборка отгружаемой продукции по партиям, ассортименту, транзитной норме, отгрузка в строгом соответствии с заключенными договорами.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Если говорить об улучшении использования оборотных средств, нельзя не сказать и об экономическом значении экономии оборотных фондов, которая выражается в следующем:</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1. Снижение удельных расходов сырья, материалов, топлива обеспечивает производству большие экономические выгоды. Оно, прежде всего, дает возможность из данного количества материальных ресурсов выработать больше готовой продукции и выступает поэтому как одна из серьезных предпосылок увеличения масштабов производства.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2. Стремление к экономии материальных ресурсов побуждает к внедрению новой техники и совершенствованию технологических процессов.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3. Экономия в потреблении материальных ресурсов способствует улучшению использования производственных мощностей и повышению общественной производительности труда.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4. Экономия материальных ресурсов в огромной мере способствует снижению себестоимости промышленной продукции.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5. Существенно влияя на снижение себестоимости продукции, экономия материальных ресурсов оказывает положительное воздействие и на финансовое состояние предприятия.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Таким образом, экономическая эффективность улучшения использования и экономия оборотных фондов весьма велики, поскольку они оказывают положительное воздействие на все стороны производственной и хозяйственной деятельности предприятия.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Скорость оборачиваемости оборотных средств характеризуется следующими показателями: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1.</w:t>
      </w:r>
      <w:r w:rsidR="00CD6AA7">
        <w:rPr>
          <w:sz w:val="28"/>
          <w:szCs w:val="28"/>
        </w:rPr>
        <w:t xml:space="preserve"> </w:t>
      </w:r>
      <w:r w:rsidRPr="009301D0">
        <w:rPr>
          <w:sz w:val="28"/>
          <w:szCs w:val="28"/>
        </w:rPr>
        <w:t>Коэффициент оборачиваемости;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2.</w:t>
      </w:r>
      <w:r w:rsidR="00CD6AA7">
        <w:rPr>
          <w:sz w:val="28"/>
          <w:szCs w:val="28"/>
        </w:rPr>
        <w:t xml:space="preserve"> </w:t>
      </w:r>
      <w:r w:rsidRPr="009301D0">
        <w:rPr>
          <w:sz w:val="28"/>
          <w:szCs w:val="28"/>
        </w:rPr>
        <w:t>Коэффициент загрузки оборотных средств;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3.</w:t>
      </w:r>
      <w:r w:rsidR="00CD6AA7">
        <w:rPr>
          <w:sz w:val="28"/>
          <w:szCs w:val="28"/>
        </w:rPr>
        <w:t xml:space="preserve"> </w:t>
      </w:r>
      <w:r w:rsidRPr="009301D0">
        <w:rPr>
          <w:sz w:val="28"/>
          <w:szCs w:val="28"/>
        </w:rPr>
        <w:t>Длительность одного оборота.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Коэффициент оборачиваемости определяется делением объема реализации продукции на средний остаток оборотных средств на предприятии:</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Коб = РП ÷ СО, где</w:t>
      </w:r>
      <w:r w:rsidR="009301D0">
        <w:rPr>
          <w:sz w:val="28"/>
          <w:szCs w:val="28"/>
        </w:rPr>
        <w:t xml:space="preserve"> </w:t>
      </w:r>
      <w:r w:rsidRPr="009301D0">
        <w:rPr>
          <w:sz w:val="28"/>
          <w:szCs w:val="28"/>
        </w:rPr>
        <w:t>(7)</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Коб – коэффициент оборачиваемости оборотных средств, обороты;</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РП – объем реализованной продукции, руб.;</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СО – средний остаток оборотных средств, руб.</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Коэффициент загрузки оборотных средств обратен коэффициенту оборачиваемости. Он характеризует сумму оборотных средств, затраченных на 1 руб. реализованной продукции:</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Кз = СО ÷ РП, где</w:t>
      </w:r>
      <w:r w:rsidR="009301D0">
        <w:rPr>
          <w:sz w:val="28"/>
          <w:szCs w:val="28"/>
        </w:rPr>
        <w:t xml:space="preserve"> </w:t>
      </w:r>
      <w:r w:rsidRPr="009301D0">
        <w:rPr>
          <w:sz w:val="28"/>
          <w:szCs w:val="28"/>
        </w:rPr>
        <w:t>(8)</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Кз – коэффициент загрузки оборотных средств.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Длительность одного оборота в днях находится делением количества дней в периоде на коэффициент оборачиваемости Ко:</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 = Д ÷ Коб, где</w:t>
      </w:r>
      <w:r w:rsidR="009301D0">
        <w:rPr>
          <w:sz w:val="28"/>
          <w:szCs w:val="28"/>
        </w:rPr>
        <w:t xml:space="preserve"> </w:t>
      </w:r>
      <w:r w:rsidRPr="009301D0">
        <w:rPr>
          <w:sz w:val="28"/>
          <w:szCs w:val="28"/>
        </w:rPr>
        <w:t>(9)</w:t>
      </w:r>
    </w:p>
    <w:p w:rsidR="00E44ABD" w:rsidRDefault="00E44ABD">
      <w:pPr>
        <w:spacing w:after="200" w:line="276" w:lineRule="auto"/>
        <w:rPr>
          <w:sz w:val="28"/>
          <w:szCs w:val="28"/>
        </w:rPr>
      </w:pPr>
    </w:p>
    <w:p w:rsidR="00CD6AA7" w:rsidRDefault="00CD6AA7">
      <w:pPr>
        <w:spacing w:after="200" w:line="276" w:lineRule="auto"/>
        <w:rPr>
          <w:sz w:val="28"/>
          <w:szCs w:val="28"/>
        </w:rPr>
      </w:pPr>
      <w:r>
        <w:rPr>
          <w:sz w:val="28"/>
          <w:szCs w:val="28"/>
        </w:rPr>
        <w:br w:type="page"/>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Д – число дней в периоде (360, 90).</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Продолжительность оборота как всех текущих активов, так и отдельных видов может измениться за счет суммы выручки и средних остатков оборотных средств. Для расчета влияния данных факторов используется способ цепной подстановки:</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w:t>
      </w:r>
      <w:r w:rsidR="00EB2106">
        <w:rPr>
          <w:sz w:val="28"/>
          <w:szCs w:val="28"/>
        </w:rPr>
        <w:pict>
          <v:shape id="_x0000_i1039" type="#_x0000_t75" style="width:9.75pt;height:21.75pt">
            <v:imagedata r:id="rId19" o:title=""/>
          </v:shape>
        </w:pict>
      </w:r>
      <w:r w:rsidRPr="009301D0">
        <w:rPr>
          <w:sz w:val="28"/>
          <w:szCs w:val="28"/>
        </w:rPr>
        <w:t xml:space="preserve"> = СО</w:t>
      </w:r>
      <w:r w:rsidR="00EB2106">
        <w:rPr>
          <w:sz w:val="28"/>
          <w:szCs w:val="28"/>
        </w:rPr>
        <w:pict>
          <v:shape id="_x0000_i1040" type="#_x0000_t75" style="width:9.75pt;height:21.75pt">
            <v:imagedata r:id="rId20" o:title=""/>
          </v:shape>
        </w:pict>
      </w:r>
      <w:r w:rsidRPr="009301D0">
        <w:rPr>
          <w:sz w:val="28"/>
          <w:szCs w:val="28"/>
        </w:rPr>
        <w:t xml:space="preserve"> × Д ÷ РП</w:t>
      </w:r>
      <w:r w:rsidR="00EB2106">
        <w:rPr>
          <w:sz w:val="28"/>
          <w:szCs w:val="28"/>
        </w:rPr>
        <w:pict>
          <v:shape id="_x0000_i1041" type="#_x0000_t75" style="width:9.75pt;height:21.75pt">
            <v:imagedata r:id="rId21" o:title=""/>
          </v:shape>
        </w:pic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СО</w:t>
      </w:r>
      <w:r w:rsidR="00EB2106">
        <w:rPr>
          <w:sz w:val="28"/>
          <w:szCs w:val="28"/>
        </w:rPr>
        <w:pict>
          <v:shape id="_x0000_i1042" type="#_x0000_t75" style="width:9.75pt;height:21.75pt">
            <v:imagedata r:id="rId20" o:title=""/>
          </v:shape>
        </w:pict>
      </w:r>
      <w:r w:rsidRPr="009301D0">
        <w:rPr>
          <w:sz w:val="28"/>
          <w:szCs w:val="28"/>
        </w:rPr>
        <w:t>= (41497+ 41298)/2 = 41398</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w:t>
      </w:r>
      <w:r w:rsidR="00EB2106">
        <w:rPr>
          <w:sz w:val="28"/>
          <w:szCs w:val="28"/>
        </w:rPr>
        <w:pict>
          <v:shape id="_x0000_i1043" type="#_x0000_t75" style="width:9.75pt;height:21.75pt">
            <v:imagedata r:id="rId19" o:title=""/>
          </v:shape>
        </w:pict>
      </w:r>
      <w:r w:rsidRPr="009301D0">
        <w:rPr>
          <w:sz w:val="28"/>
          <w:szCs w:val="28"/>
        </w:rPr>
        <w:t>= 41398 × 360 ÷ 65022 = 229,2 дней</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 усл = СО</w:t>
      </w:r>
      <w:r w:rsidR="00EB2106">
        <w:rPr>
          <w:sz w:val="28"/>
          <w:szCs w:val="28"/>
        </w:rPr>
        <w:pict>
          <v:shape id="_x0000_i1044" type="#_x0000_t75" style="width:8.25pt;height:21.75pt">
            <v:imagedata r:id="rId22" o:title=""/>
          </v:shape>
        </w:pict>
      </w:r>
      <w:r w:rsidRPr="009301D0">
        <w:rPr>
          <w:sz w:val="28"/>
          <w:szCs w:val="28"/>
        </w:rPr>
        <w:t xml:space="preserve"> × Д ÷ РП</w:t>
      </w:r>
      <w:r w:rsidR="00EB2106">
        <w:rPr>
          <w:sz w:val="28"/>
          <w:szCs w:val="28"/>
        </w:rPr>
        <w:pict>
          <v:shape id="_x0000_i1045" type="#_x0000_t75" style="width:9.75pt;height:21.75pt">
            <v:imagedata r:id="rId21" o:title=""/>
          </v:shape>
        </w:pic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СО</w:t>
      </w:r>
      <w:r w:rsidR="00EB2106">
        <w:rPr>
          <w:sz w:val="28"/>
          <w:szCs w:val="28"/>
        </w:rPr>
        <w:pict>
          <v:shape id="_x0000_i1046" type="#_x0000_t75" style="width:8.25pt;height:21.75pt">
            <v:imagedata r:id="rId22" o:title=""/>
          </v:shape>
        </w:pict>
      </w:r>
      <w:r w:rsidRPr="009301D0">
        <w:rPr>
          <w:sz w:val="28"/>
          <w:szCs w:val="28"/>
        </w:rPr>
        <w:t>=49482 тыс.руб.</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 усл = 49482×360÷65022 = 273,9 дней</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Т </w:t>
      </w:r>
      <w:r w:rsidR="00EB2106">
        <w:rPr>
          <w:sz w:val="28"/>
          <w:szCs w:val="28"/>
        </w:rPr>
        <w:pict>
          <v:shape id="_x0000_i1047" type="#_x0000_t75" style="width:8.25pt;height:21.75pt">
            <v:imagedata r:id="rId23" o:title=""/>
          </v:shape>
        </w:pict>
      </w:r>
      <w:r w:rsidRPr="009301D0">
        <w:rPr>
          <w:sz w:val="28"/>
          <w:szCs w:val="28"/>
        </w:rPr>
        <w:t xml:space="preserve"> = СО</w:t>
      </w:r>
      <w:r w:rsidR="00EB2106">
        <w:rPr>
          <w:sz w:val="28"/>
          <w:szCs w:val="28"/>
        </w:rPr>
        <w:pict>
          <v:shape id="_x0000_i1048" type="#_x0000_t75" style="width:8.25pt;height:21.75pt">
            <v:imagedata r:id="rId22" o:title=""/>
          </v:shape>
        </w:pict>
      </w:r>
      <w:r w:rsidRPr="009301D0">
        <w:rPr>
          <w:sz w:val="28"/>
          <w:szCs w:val="28"/>
        </w:rPr>
        <w:t>× Д ÷ РП</w:t>
      </w:r>
      <w:r w:rsidR="00EB2106">
        <w:rPr>
          <w:sz w:val="28"/>
          <w:szCs w:val="28"/>
        </w:rPr>
        <w:pict>
          <v:shape id="_x0000_i1049" type="#_x0000_t75" style="width:8.25pt;height:21.75pt">
            <v:imagedata r:id="rId24" o:title=""/>
          </v:shape>
        </w:pic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Т </w:t>
      </w:r>
      <w:r w:rsidR="00EB2106">
        <w:rPr>
          <w:sz w:val="28"/>
          <w:szCs w:val="28"/>
        </w:rPr>
        <w:pict>
          <v:shape id="_x0000_i1050" type="#_x0000_t75" style="width:8.25pt;height:21.75pt">
            <v:imagedata r:id="rId25" o:title=""/>
          </v:shape>
        </w:pict>
      </w:r>
      <w:r w:rsidRPr="009301D0">
        <w:rPr>
          <w:sz w:val="28"/>
          <w:szCs w:val="28"/>
        </w:rPr>
        <w:t>= 49482× 360 ÷56083 = 317,6 дней</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Отсюда изменение продолжительности оборота оборотного капитала за счет объема реализованной продукции (ΔТ(РП)):</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ΔТ (РП) = Т </w:t>
      </w:r>
      <w:r w:rsidR="00EB2106">
        <w:rPr>
          <w:sz w:val="28"/>
          <w:szCs w:val="28"/>
        </w:rPr>
        <w:pict>
          <v:shape id="_x0000_i1051" type="#_x0000_t75" style="width:8.25pt;height:21.75pt">
            <v:imagedata r:id="rId25" o:title=""/>
          </v:shape>
        </w:pict>
      </w:r>
      <w:r w:rsidRPr="009301D0">
        <w:rPr>
          <w:sz w:val="28"/>
          <w:szCs w:val="28"/>
        </w:rPr>
        <w:t>- Т усл</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ΔТ (РП) = 317,6-273,9 = 43,7 дней</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За счет изменения объема реализованной продукции продолжительность оборота уменьшилась на 43,7 дней</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Изменение продолжительности оборота оборотного капитала за счет средних остатков оборотных средств ( ΔТ(СО)) :</w:t>
      </w:r>
    </w:p>
    <w:p w:rsidR="00CD6AA7" w:rsidRDefault="00CD6AA7">
      <w:pPr>
        <w:spacing w:after="200" w:line="276" w:lineRule="auto"/>
        <w:rPr>
          <w:sz w:val="28"/>
          <w:szCs w:val="28"/>
        </w:rPr>
      </w:pPr>
      <w:r>
        <w:rPr>
          <w:sz w:val="28"/>
          <w:szCs w:val="28"/>
        </w:rPr>
        <w:br w:type="page"/>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ΔТ (СО) = Т усл -</w:t>
      </w:r>
      <w:r w:rsidR="009301D0">
        <w:rPr>
          <w:sz w:val="28"/>
          <w:szCs w:val="28"/>
        </w:rPr>
        <w:t xml:space="preserve"> </w:t>
      </w:r>
      <w:r w:rsidRPr="009301D0">
        <w:rPr>
          <w:sz w:val="28"/>
          <w:szCs w:val="28"/>
        </w:rPr>
        <w:t>Т</w:t>
      </w:r>
      <w:r w:rsidR="00EB2106">
        <w:rPr>
          <w:sz w:val="28"/>
          <w:szCs w:val="28"/>
        </w:rPr>
        <w:pict>
          <v:shape id="_x0000_i1052" type="#_x0000_t75" style="width:9.75pt;height:21.75pt">
            <v:imagedata r:id="rId19" o:title=""/>
          </v:shape>
        </w:pic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ΔТ (СО) = 273,9 – 229,2 = 44,7 дней</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За счет изменения средних остатков оборотных средств продолжительность оборота увеличилась на 44,7 дней</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xml:space="preserve">ΔТ = Т </w:t>
      </w:r>
      <w:r w:rsidR="00EB2106">
        <w:rPr>
          <w:sz w:val="28"/>
          <w:szCs w:val="28"/>
        </w:rPr>
        <w:pict>
          <v:shape id="_x0000_i1053" type="#_x0000_t75" style="width:8.25pt;height:21.75pt">
            <v:imagedata r:id="rId25" o:title=""/>
          </v:shape>
        </w:pict>
      </w:r>
      <w:r w:rsidRPr="009301D0">
        <w:rPr>
          <w:sz w:val="28"/>
          <w:szCs w:val="28"/>
        </w:rPr>
        <w:t xml:space="preserve"> - Т</w:t>
      </w:r>
      <w:r w:rsidR="00EB2106">
        <w:rPr>
          <w:sz w:val="28"/>
          <w:szCs w:val="28"/>
        </w:rPr>
        <w:pict>
          <v:shape id="_x0000_i1054" type="#_x0000_t75" style="width:9.75pt;height:21.75pt">
            <v:imagedata r:id="rId19" o:title=""/>
          </v:shape>
        </w:pic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ΔТ= 317,6-229,2 = 88,4 дней</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Продолжительность оборота за отчетный год по сравнению с предыдущим уменьшилась на 88,4 дней.</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Эффект ускорения оборачиваемости оборотных средств выражается в высвобождении, уменьшении потребности в них в связи с улучшением их использования.</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Сумма высвобожденных средств из оборота в связи с ускорением (-Э) или дополнительно привлеченных средств в оборот (+Э) при замедлении оборачиваемости капитала определяется умножением однодневного оборота по реализации на изменение продолжительности оборота:</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Э = РП факт ÷ Д</w:t>
      </w:r>
      <w:r w:rsidR="009301D0">
        <w:rPr>
          <w:sz w:val="28"/>
          <w:szCs w:val="28"/>
        </w:rPr>
        <w:t xml:space="preserve"> </w:t>
      </w:r>
      <w:r w:rsidRPr="009301D0">
        <w:rPr>
          <w:sz w:val="28"/>
          <w:szCs w:val="28"/>
        </w:rPr>
        <w:t>× ΔТ</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 Э = 56083 ÷ 360 × ( -88,4) = -13771,5 тыс.руб.</w:t>
      </w:r>
    </w:p>
    <w:p w:rsidR="00CD6AA7" w:rsidRDefault="00CD6AA7"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 связи с ускорением оборачиваемости оборотных средств получили дополнительно высвобожденные средства на сумму 13771,5 тыс.руб.</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Таким образом, ускорение оборота оборотных средств позволяет высвободить значительные суммы увеличить объем производства без дополнительных финансовых ресурсов, а высвободившиеся средства использовать в соответствии с потребностями предприятия.</w:t>
      </w:r>
    </w:p>
    <w:p w:rsidR="00CD6AA7" w:rsidRDefault="00CD6AA7">
      <w:pPr>
        <w:spacing w:after="200" w:line="276" w:lineRule="auto"/>
        <w:rPr>
          <w:sz w:val="28"/>
          <w:szCs w:val="28"/>
        </w:rPr>
      </w:pPr>
      <w:r>
        <w:rPr>
          <w:sz w:val="28"/>
          <w:szCs w:val="28"/>
        </w:rPr>
        <w:br w:type="page"/>
      </w:r>
    </w:p>
    <w:p w:rsidR="006947ED" w:rsidRPr="009301D0" w:rsidRDefault="006947ED" w:rsidP="009301D0">
      <w:pPr>
        <w:widowControl w:val="0"/>
        <w:shd w:val="clear" w:color="auto" w:fill="FFFFFF"/>
        <w:tabs>
          <w:tab w:val="left" w:pos="966"/>
        </w:tabs>
        <w:spacing w:line="360" w:lineRule="auto"/>
        <w:ind w:firstLine="709"/>
        <w:jc w:val="both"/>
        <w:rPr>
          <w:b/>
          <w:sz w:val="28"/>
          <w:szCs w:val="28"/>
        </w:rPr>
      </w:pPr>
      <w:r w:rsidRPr="009301D0">
        <w:rPr>
          <w:b/>
          <w:sz w:val="28"/>
          <w:szCs w:val="28"/>
        </w:rPr>
        <w:t>4.3 Резервы повышения ликвидности и платежеспособности</w:t>
      </w:r>
      <w:r w:rsidR="009301D0">
        <w:rPr>
          <w:b/>
          <w:sz w:val="28"/>
          <w:szCs w:val="28"/>
        </w:rPr>
        <w:t xml:space="preserve"> </w:t>
      </w:r>
      <w:r w:rsidRPr="009301D0">
        <w:rPr>
          <w:b/>
          <w:sz w:val="28"/>
          <w:szCs w:val="28"/>
        </w:rPr>
        <w:t>предприятия</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На ликвидность и платежеспособность предприятия оказывает влияние состояние дебиторской задолженности, денежных средств,</w:t>
      </w:r>
      <w:r w:rsidR="009301D0">
        <w:rPr>
          <w:sz w:val="28"/>
          <w:szCs w:val="28"/>
        </w:rPr>
        <w:t xml:space="preserve"> </w:t>
      </w:r>
      <w:r w:rsidRPr="009301D0">
        <w:rPr>
          <w:sz w:val="28"/>
          <w:szCs w:val="28"/>
        </w:rPr>
        <w:t>производственных запасов и оборотных активов.</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 xml:space="preserve">В ООО </w:t>
      </w:r>
      <w:r w:rsidR="00E44ABD">
        <w:rPr>
          <w:sz w:val="28"/>
          <w:szCs w:val="28"/>
        </w:rPr>
        <w:t>"</w:t>
      </w:r>
      <w:r w:rsidRPr="009301D0">
        <w:rPr>
          <w:sz w:val="28"/>
          <w:szCs w:val="28"/>
        </w:rPr>
        <w:t>Рассвет</w:t>
      </w:r>
      <w:r w:rsidR="00E44ABD">
        <w:rPr>
          <w:sz w:val="28"/>
          <w:szCs w:val="28"/>
        </w:rPr>
        <w:t>"</w:t>
      </w:r>
      <w:r w:rsidRPr="009301D0">
        <w:rPr>
          <w:sz w:val="28"/>
          <w:szCs w:val="28"/>
        </w:rPr>
        <w:t xml:space="preserve"> дебиторская задолженность находится на оптимальном уровне, т.е на предприятии нет долгосрочной дебиторской задолженности и коэффициент оборачиваемости средств в расчетах составляет всего 5 дней. А денежные средства не имеют оптимальной структуры и не достаточно эффективно используются на предприятии (таблица 29).Поэтому особое внимание следует уделить оптимизации запасов и структуре оборотных активов предприятия.</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На основе высвобожденных дополнительных средств выявим резервы повышения ликвидности и платежеспособности предприятия.</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Структура оборотных активов предприятия представлена в таблице 26.</w:t>
      </w:r>
    </w:p>
    <w:p w:rsidR="006947ED" w:rsidRPr="009301D0" w:rsidRDefault="006947ED" w:rsidP="009301D0">
      <w:pPr>
        <w:widowControl w:val="0"/>
        <w:shd w:val="clear" w:color="auto" w:fill="FFFFFF"/>
        <w:tabs>
          <w:tab w:val="left" w:pos="966"/>
        </w:tabs>
        <w:spacing w:line="360" w:lineRule="auto"/>
        <w:ind w:firstLine="709"/>
        <w:jc w:val="both"/>
        <w:rPr>
          <w:b/>
          <w:sz w:val="28"/>
          <w:szCs w:val="28"/>
        </w:rPr>
      </w:pPr>
    </w:p>
    <w:p w:rsidR="00CD6AA7" w:rsidRDefault="006947ED" w:rsidP="00CD6AA7">
      <w:pPr>
        <w:widowControl w:val="0"/>
        <w:shd w:val="clear" w:color="auto" w:fill="FFFFFF"/>
        <w:tabs>
          <w:tab w:val="left" w:pos="966"/>
        </w:tabs>
        <w:spacing w:line="360" w:lineRule="auto"/>
        <w:ind w:firstLine="709"/>
        <w:jc w:val="right"/>
        <w:rPr>
          <w:sz w:val="28"/>
          <w:szCs w:val="28"/>
        </w:rPr>
      </w:pPr>
      <w:r w:rsidRPr="009301D0">
        <w:rPr>
          <w:sz w:val="28"/>
          <w:szCs w:val="28"/>
        </w:rPr>
        <w:t>Таблица 26</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Структура оборотных активов предприятия на 2009 год</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2393"/>
        <w:gridCol w:w="2393"/>
      </w:tblGrid>
      <w:tr w:rsidR="006947ED" w:rsidRPr="009301D0" w:rsidTr="00CD6AA7">
        <w:tc>
          <w:tcPr>
            <w:tcW w:w="2552"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Показатели</w:t>
            </w:r>
          </w:p>
        </w:tc>
        <w:tc>
          <w:tcPr>
            <w:tcW w:w="2126"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Оптимальная структура</w:t>
            </w:r>
          </w:p>
        </w:tc>
        <w:tc>
          <w:tcPr>
            <w:tcW w:w="23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Фактическая структура</w:t>
            </w:r>
          </w:p>
        </w:tc>
        <w:tc>
          <w:tcPr>
            <w:tcW w:w="23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Отклонение (+;-)</w:t>
            </w:r>
          </w:p>
        </w:tc>
      </w:tr>
      <w:tr w:rsidR="006947ED" w:rsidRPr="009301D0" w:rsidTr="00CD6AA7">
        <w:tc>
          <w:tcPr>
            <w:tcW w:w="2552" w:type="dxa"/>
            <w:vAlign w:val="center"/>
          </w:tcPr>
          <w:p w:rsidR="006947ED" w:rsidRPr="00CD6AA7" w:rsidRDefault="006947ED" w:rsidP="00CD6AA7">
            <w:pPr>
              <w:widowControl w:val="0"/>
              <w:tabs>
                <w:tab w:val="left" w:pos="966"/>
              </w:tabs>
              <w:spacing w:line="360" w:lineRule="auto"/>
              <w:jc w:val="both"/>
              <w:rPr>
                <w:iCs/>
                <w:sz w:val="20"/>
                <w:szCs w:val="20"/>
              </w:rPr>
            </w:pPr>
            <w:r w:rsidRPr="00CD6AA7">
              <w:rPr>
                <w:iCs/>
                <w:sz w:val="20"/>
                <w:szCs w:val="20"/>
              </w:rPr>
              <w:t>Оборотные активы</w:t>
            </w:r>
          </w:p>
        </w:tc>
        <w:tc>
          <w:tcPr>
            <w:tcW w:w="2126"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100</w:t>
            </w:r>
          </w:p>
        </w:tc>
        <w:tc>
          <w:tcPr>
            <w:tcW w:w="23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100</w:t>
            </w:r>
          </w:p>
        </w:tc>
        <w:tc>
          <w:tcPr>
            <w:tcW w:w="23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w:t>
            </w:r>
          </w:p>
        </w:tc>
      </w:tr>
      <w:tr w:rsidR="006947ED" w:rsidRPr="009301D0" w:rsidTr="00CD6AA7">
        <w:tc>
          <w:tcPr>
            <w:tcW w:w="2552" w:type="dxa"/>
            <w:vAlign w:val="center"/>
          </w:tcPr>
          <w:p w:rsidR="006947ED" w:rsidRPr="00CD6AA7" w:rsidRDefault="006947ED" w:rsidP="00CD6AA7">
            <w:pPr>
              <w:widowControl w:val="0"/>
              <w:tabs>
                <w:tab w:val="left" w:pos="966"/>
              </w:tabs>
              <w:spacing w:line="360" w:lineRule="auto"/>
              <w:jc w:val="both"/>
              <w:rPr>
                <w:iCs/>
                <w:sz w:val="20"/>
                <w:szCs w:val="20"/>
              </w:rPr>
            </w:pPr>
            <w:r w:rsidRPr="00CD6AA7">
              <w:rPr>
                <w:iCs/>
                <w:sz w:val="20"/>
                <w:szCs w:val="20"/>
              </w:rPr>
              <w:t>Запасы</w:t>
            </w:r>
          </w:p>
        </w:tc>
        <w:tc>
          <w:tcPr>
            <w:tcW w:w="2126"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70</w:t>
            </w:r>
          </w:p>
        </w:tc>
        <w:tc>
          <w:tcPr>
            <w:tcW w:w="23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96</w:t>
            </w:r>
          </w:p>
        </w:tc>
        <w:tc>
          <w:tcPr>
            <w:tcW w:w="23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+26</w:t>
            </w:r>
          </w:p>
        </w:tc>
      </w:tr>
      <w:tr w:rsidR="006947ED" w:rsidRPr="009301D0" w:rsidTr="00CD6AA7">
        <w:tc>
          <w:tcPr>
            <w:tcW w:w="2552" w:type="dxa"/>
            <w:vAlign w:val="center"/>
          </w:tcPr>
          <w:p w:rsidR="006947ED" w:rsidRPr="00CD6AA7" w:rsidRDefault="006947ED" w:rsidP="00CD6AA7">
            <w:pPr>
              <w:widowControl w:val="0"/>
              <w:tabs>
                <w:tab w:val="left" w:pos="966"/>
              </w:tabs>
              <w:spacing w:line="360" w:lineRule="auto"/>
              <w:jc w:val="both"/>
              <w:rPr>
                <w:iCs/>
                <w:sz w:val="20"/>
                <w:szCs w:val="20"/>
              </w:rPr>
            </w:pPr>
            <w:r w:rsidRPr="00CD6AA7">
              <w:rPr>
                <w:iCs/>
                <w:sz w:val="20"/>
                <w:szCs w:val="20"/>
              </w:rPr>
              <w:t>Дебиторская задолженность</w:t>
            </w:r>
          </w:p>
        </w:tc>
        <w:tc>
          <w:tcPr>
            <w:tcW w:w="2126"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20</w:t>
            </w:r>
          </w:p>
        </w:tc>
        <w:tc>
          <w:tcPr>
            <w:tcW w:w="23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2</w:t>
            </w:r>
          </w:p>
        </w:tc>
        <w:tc>
          <w:tcPr>
            <w:tcW w:w="23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-18</w:t>
            </w:r>
          </w:p>
        </w:tc>
      </w:tr>
      <w:tr w:rsidR="006947ED" w:rsidRPr="009301D0" w:rsidTr="00CD6AA7">
        <w:tc>
          <w:tcPr>
            <w:tcW w:w="2552" w:type="dxa"/>
            <w:vAlign w:val="center"/>
          </w:tcPr>
          <w:p w:rsidR="006947ED" w:rsidRPr="00CD6AA7" w:rsidRDefault="006947ED" w:rsidP="00CD6AA7">
            <w:pPr>
              <w:widowControl w:val="0"/>
              <w:tabs>
                <w:tab w:val="left" w:pos="966"/>
              </w:tabs>
              <w:spacing w:line="360" w:lineRule="auto"/>
              <w:jc w:val="both"/>
              <w:rPr>
                <w:iCs/>
                <w:sz w:val="20"/>
                <w:szCs w:val="20"/>
              </w:rPr>
            </w:pPr>
            <w:r w:rsidRPr="00CD6AA7">
              <w:rPr>
                <w:iCs/>
                <w:sz w:val="20"/>
                <w:szCs w:val="20"/>
              </w:rPr>
              <w:t>Денежные средства</w:t>
            </w:r>
          </w:p>
        </w:tc>
        <w:tc>
          <w:tcPr>
            <w:tcW w:w="2126"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10</w:t>
            </w:r>
          </w:p>
        </w:tc>
        <w:tc>
          <w:tcPr>
            <w:tcW w:w="23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2</w:t>
            </w:r>
          </w:p>
        </w:tc>
        <w:tc>
          <w:tcPr>
            <w:tcW w:w="2393" w:type="dxa"/>
            <w:vAlign w:val="center"/>
          </w:tcPr>
          <w:p w:rsidR="006947ED" w:rsidRPr="00CD6AA7" w:rsidRDefault="006947ED" w:rsidP="00CD6AA7">
            <w:pPr>
              <w:widowControl w:val="0"/>
              <w:tabs>
                <w:tab w:val="left" w:pos="966"/>
              </w:tabs>
              <w:spacing w:line="360" w:lineRule="auto"/>
              <w:jc w:val="center"/>
              <w:rPr>
                <w:iCs/>
                <w:sz w:val="20"/>
                <w:szCs w:val="20"/>
              </w:rPr>
            </w:pPr>
            <w:r w:rsidRPr="00CD6AA7">
              <w:rPr>
                <w:iCs/>
                <w:sz w:val="20"/>
                <w:szCs w:val="20"/>
              </w:rPr>
              <w:t>-8</w:t>
            </w:r>
          </w:p>
        </w:tc>
      </w:tr>
    </w:tbl>
    <w:p w:rsidR="006947ED" w:rsidRPr="009301D0" w:rsidRDefault="006947ED" w:rsidP="009301D0">
      <w:pPr>
        <w:widowControl w:val="0"/>
        <w:shd w:val="clear" w:color="auto" w:fill="FFFFFF"/>
        <w:tabs>
          <w:tab w:val="left" w:pos="966"/>
        </w:tabs>
        <w:spacing w:line="360" w:lineRule="auto"/>
        <w:ind w:firstLine="709"/>
        <w:jc w:val="both"/>
        <w:rPr>
          <w:sz w:val="28"/>
          <w:szCs w:val="28"/>
        </w:rPr>
      </w:pP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Оптимальная структура оборотных активов, исходя из нормативных показателей, составляет: запасы - 70%, дебиторская задолженность – 20%, денежные средства – 10%. Однако из данных таблицы видно, что структура оборотных активов</w:t>
      </w:r>
      <w:r w:rsidR="009301D0">
        <w:rPr>
          <w:sz w:val="28"/>
          <w:szCs w:val="28"/>
        </w:rPr>
        <w:t xml:space="preserve"> </w:t>
      </w:r>
      <w:r w:rsidRPr="009301D0">
        <w:rPr>
          <w:sz w:val="28"/>
          <w:szCs w:val="28"/>
        </w:rPr>
        <w:t>предприятия не соответствует оптимальной. Следовательно, необходимо максимально приблизить ее к оптимальной за счет выполнения мероприятий по оптимизации запасов и ускорению оборачиваемости оборотных средств, приведенных выше.</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 связи с ускорением оборачиваемости оборотных средств получили дополнительно высвобожденные средства на сумму 2425,68 тыс.руб. Исходя из этого структура оборотных активов предприятия изменится следующим образом ( таблица 27)</w:t>
      </w:r>
    </w:p>
    <w:p w:rsidR="006947ED" w:rsidRPr="009301D0" w:rsidRDefault="006947ED" w:rsidP="009301D0">
      <w:pPr>
        <w:widowControl w:val="0"/>
        <w:tabs>
          <w:tab w:val="left" w:pos="966"/>
        </w:tabs>
        <w:spacing w:line="360" w:lineRule="auto"/>
        <w:ind w:firstLine="709"/>
        <w:jc w:val="both"/>
        <w:rPr>
          <w:sz w:val="28"/>
          <w:szCs w:val="28"/>
        </w:rPr>
      </w:pPr>
    </w:p>
    <w:p w:rsidR="00CD6AA7" w:rsidRDefault="006947ED" w:rsidP="00CD6AA7">
      <w:pPr>
        <w:widowControl w:val="0"/>
        <w:tabs>
          <w:tab w:val="left" w:pos="966"/>
        </w:tabs>
        <w:spacing w:line="360" w:lineRule="auto"/>
        <w:ind w:firstLine="709"/>
        <w:jc w:val="right"/>
        <w:rPr>
          <w:sz w:val="28"/>
          <w:szCs w:val="28"/>
        </w:rPr>
      </w:pPr>
      <w:r w:rsidRPr="009301D0">
        <w:rPr>
          <w:sz w:val="28"/>
          <w:szCs w:val="28"/>
        </w:rPr>
        <w:t>Таблица 27</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Структура оборотных активов с учетом дополнительно высвобожденных средств</w:t>
      </w: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037"/>
        <w:gridCol w:w="2097"/>
        <w:gridCol w:w="1581"/>
        <w:gridCol w:w="1126"/>
      </w:tblGrid>
      <w:tr w:rsidR="006947ED" w:rsidRPr="009301D0" w:rsidTr="00CD6AA7">
        <w:tc>
          <w:tcPr>
            <w:tcW w:w="2552" w:type="dxa"/>
            <w:vMerge w:val="restart"/>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Показатели</w:t>
            </w:r>
          </w:p>
        </w:tc>
        <w:tc>
          <w:tcPr>
            <w:tcW w:w="2037" w:type="dxa"/>
            <w:vMerge w:val="restart"/>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Оптимальная структура</w:t>
            </w:r>
          </w:p>
        </w:tc>
        <w:tc>
          <w:tcPr>
            <w:tcW w:w="2097" w:type="dxa"/>
            <w:vMerge w:val="restart"/>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Проектная структура</w:t>
            </w:r>
          </w:p>
        </w:tc>
        <w:tc>
          <w:tcPr>
            <w:tcW w:w="2707" w:type="dxa"/>
            <w:gridSpan w:val="2"/>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Отклонение (+;-)</w:t>
            </w:r>
          </w:p>
        </w:tc>
      </w:tr>
      <w:tr w:rsidR="006947ED" w:rsidRPr="009301D0" w:rsidTr="00CD6AA7">
        <w:tc>
          <w:tcPr>
            <w:tcW w:w="2552" w:type="dxa"/>
            <w:vMerge/>
            <w:vAlign w:val="center"/>
          </w:tcPr>
          <w:p w:rsidR="006947ED" w:rsidRPr="00CD6AA7" w:rsidRDefault="006947ED" w:rsidP="00CD6AA7">
            <w:pPr>
              <w:widowControl w:val="0"/>
              <w:tabs>
                <w:tab w:val="left" w:pos="966"/>
              </w:tabs>
              <w:spacing w:line="360" w:lineRule="auto"/>
              <w:ind w:firstLine="34"/>
              <w:jc w:val="center"/>
              <w:rPr>
                <w:iCs/>
                <w:sz w:val="20"/>
                <w:szCs w:val="20"/>
              </w:rPr>
            </w:pPr>
          </w:p>
        </w:tc>
        <w:tc>
          <w:tcPr>
            <w:tcW w:w="2037" w:type="dxa"/>
            <w:vMerge/>
            <w:vAlign w:val="center"/>
          </w:tcPr>
          <w:p w:rsidR="006947ED" w:rsidRPr="00CD6AA7" w:rsidRDefault="006947ED" w:rsidP="00CD6AA7">
            <w:pPr>
              <w:widowControl w:val="0"/>
              <w:tabs>
                <w:tab w:val="left" w:pos="966"/>
              </w:tabs>
              <w:spacing w:line="360" w:lineRule="auto"/>
              <w:ind w:firstLine="34"/>
              <w:jc w:val="center"/>
              <w:rPr>
                <w:iCs/>
                <w:sz w:val="20"/>
                <w:szCs w:val="20"/>
              </w:rPr>
            </w:pPr>
          </w:p>
        </w:tc>
        <w:tc>
          <w:tcPr>
            <w:tcW w:w="2097" w:type="dxa"/>
            <w:vMerge/>
            <w:vAlign w:val="center"/>
          </w:tcPr>
          <w:p w:rsidR="006947ED" w:rsidRPr="00CD6AA7" w:rsidRDefault="006947ED" w:rsidP="00CD6AA7">
            <w:pPr>
              <w:widowControl w:val="0"/>
              <w:tabs>
                <w:tab w:val="left" w:pos="966"/>
              </w:tabs>
              <w:spacing w:line="360" w:lineRule="auto"/>
              <w:ind w:firstLine="34"/>
              <w:jc w:val="center"/>
              <w:rPr>
                <w:iCs/>
                <w:sz w:val="20"/>
                <w:szCs w:val="20"/>
              </w:rPr>
            </w:pPr>
          </w:p>
        </w:tc>
        <w:tc>
          <w:tcPr>
            <w:tcW w:w="1581"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от оптимальной</w:t>
            </w:r>
          </w:p>
        </w:tc>
        <w:tc>
          <w:tcPr>
            <w:tcW w:w="1126"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от 2009г.</w:t>
            </w:r>
          </w:p>
        </w:tc>
      </w:tr>
      <w:tr w:rsidR="006947ED" w:rsidRPr="009301D0" w:rsidTr="00CD6AA7">
        <w:tc>
          <w:tcPr>
            <w:tcW w:w="2552" w:type="dxa"/>
            <w:vAlign w:val="center"/>
          </w:tcPr>
          <w:p w:rsidR="006947ED" w:rsidRPr="00CD6AA7" w:rsidRDefault="006947ED" w:rsidP="00CD6AA7">
            <w:pPr>
              <w:widowControl w:val="0"/>
              <w:tabs>
                <w:tab w:val="left" w:pos="966"/>
              </w:tabs>
              <w:spacing w:line="360" w:lineRule="auto"/>
              <w:ind w:firstLine="34"/>
              <w:jc w:val="both"/>
              <w:rPr>
                <w:iCs/>
                <w:sz w:val="20"/>
                <w:szCs w:val="20"/>
              </w:rPr>
            </w:pPr>
            <w:r w:rsidRPr="00CD6AA7">
              <w:rPr>
                <w:iCs/>
                <w:sz w:val="20"/>
                <w:szCs w:val="20"/>
              </w:rPr>
              <w:t>Оборотные активы</w:t>
            </w:r>
          </w:p>
        </w:tc>
        <w:tc>
          <w:tcPr>
            <w:tcW w:w="2037"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100</w:t>
            </w:r>
          </w:p>
        </w:tc>
        <w:tc>
          <w:tcPr>
            <w:tcW w:w="2097"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100</w:t>
            </w:r>
          </w:p>
        </w:tc>
        <w:tc>
          <w:tcPr>
            <w:tcW w:w="1581"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w:t>
            </w:r>
          </w:p>
        </w:tc>
        <w:tc>
          <w:tcPr>
            <w:tcW w:w="1126"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w:t>
            </w:r>
          </w:p>
        </w:tc>
      </w:tr>
      <w:tr w:rsidR="006947ED" w:rsidRPr="009301D0" w:rsidTr="00CD6AA7">
        <w:tc>
          <w:tcPr>
            <w:tcW w:w="2552" w:type="dxa"/>
            <w:vAlign w:val="center"/>
          </w:tcPr>
          <w:p w:rsidR="006947ED" w:rsidRPr="00CD6AA7" w:rsidRDefault="006947ED" w:rsidP="00CD6AA7">
            <w:pPr>
              <w:widowControl w:val="0"/>
              <w:tabs>
                <w:tab w:val="left" w:pos="966"/>
              </w:tabs>
              <w:spacing w:line="360" w:lineRule="auto"/>
              <w:ind w:firstLine="34"/>
              <w:jc w:val="both"/>
              <w:rPr>
                <w:iCs/>
                <w:sz w:val="20"/>
                <w:szCs w:val="20"/>
              </w:rPr>
            </w:pPr>
            <w:r w:rsidRPr="00CD6AA7">
              <w:rPr>
                <w:iCs/>
                <w:sz w:val="20"/>
                <w:szCs w:val="20"/>
              </w:rPr>
              <w:t>Запасы</w:t>
            </w:r>
          </w:p>
        </w:tc>
        <w:tc>
          <w:tcPr>
            <w:tcW w:w="2037"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70</w:t>
            </w:r>
          </w:p>
        </w:tc>
        <w:tc>
          <w:tcPr>
            <w:tcW w:w="2097"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78</w:t>
            </w:r>
          </w:p>
        </w:tc>
        <w:tc>
          <w:tcPr>
            <w:tcW w:w="1581"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+8</w:t>
            </w:r>
          </w:p>
        </w:tc>
        <w:tc>
          <w:tcPr>
            <w:tcW w:w="1126"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-18,6</w:t>
            </w:r>
          </w:p>
        </w:tc>
      </w:tr>
      <w:tr w:rsidR="006947ED" w:rsidRPr="009301D0" w:rsidTr="00CD6AA7">
        <w:tc>
          <w:tcPr>
            <w:tcW w:w="2552" w:type="dxa"/>
            <w:vAlign w:val="center"/>
          </w:tcPr>
          <w:p w:rsidR="006947ED" w:rsidRPr="00CD6AA7" w:rsidRDefault="006947ED" w:rsidP="00CD6AA7">
            <w:pPr>
              <w:widowControl w:val="0"/>
              <w:tabs>
                <w:tab w:val="left" w:pos="966"/>
              </w:tabs>
              <w:spacing w:line="360" w:lineRule="auto"/>
              <w:ind w:firstLine="34"/>
              <w:jc w:val="both"/>
              <w:rPr>
                <w:iCs/>
                <w:sz w:val="20"/>
                <w:szCs w:val="20"/>
              </w:rPr>
            </w:pPr>
            <w:r w:rsidRPr="00CD6AA7">
              <w:rPr>
                <w:iCs/>
                <w:sz w:val="20"/>
                <w:szCs w:val="20"/>
              </w:rPr>
              <w:t>Дебиторская задолженность</w:t>
            </w:r>
          </w:p>
        </w:tc>
        <w:tc>
          <w:tcPr>
            <w:tcW w:w="2037"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20</w:t>
            </w:r>
          </w:p>
        </w:tc>
        <w:tc>
          <w:tcPr>
            <w:tcW w:w="2097"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2</w:t>
            </w:r>
          </w:p>
        </w:tc>
        <w:tc>
          <w:tcPr>
            <w:tcW w:w="1581"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-18</w:t>
            </w:r>
          </w:p>
        </w:tc>
        <w:tc>
          <w:tcPr>
            <w:tcW w:w="1126"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-0,4</w:t>
            </w:r>
          </w:p>
        </w:tc>
      </w:tr>
      <w:tr w:rsidR="006947ED" w:rsidRPr="009301D0" w:rsidTr="00CD6AA7">
        <w:tc>
          <w:tcPr>
            <w:tcW w:w="2552" w:type="dxa"/>
            <w:vAlign w:val="center"/>
          </w:tcPr>
          <w:p w:rsidR="006947ED" w:rsidRPr="00CD6AA7" w:rsidRDefault="006947ED" w:rsidP="00CD6AA7">
            <w:pPr>
              <w:widowControl w:val="0"/>
              <w:tabs>
                <w:tab w:val="left" w:pos="966"/>
              </w:tabs>
              <w:spacing w:line="360" w:lineRule="auto"/>
              <w:ind w:firstLine="34"/>
              <w:jc w:val="both"/>
              <w:rPr>
                <w:iCs/>
                <w:sz w:val="20"/>
                <w:szCs w:val="20"/>
              </w:rPr>
            </w:pPr>
            <w:r w:rsidRPr="00CD6AA7">
              <w:rPr>
                <w:iCs/>
                <w:sz w:val="20"/>
                <w:szCs w:val="20"/>
              </w:rPr>
              <w:t>Денежные средства</w:t>
            </w:r>
          </w:p>
        </w:tc>
        <w:tc>
          <w:tcPr>
            <w:tcW w:w="2037"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10</w:t>
            </w:r>
          </w:p>
        </w:tc>
        <w:tc>
          <w:tcPr>
            <w:tcW w:w="2097"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21</w:t>
            </w:r>
          </w:p>
        </w:tc>
        <w:tc>
          <w:tcPr>
            <w:tcW w:w="1581"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-11</w:t>
            </w:r>
          </w:p>
        </w:tc>
        <w:tc>
          <w:tcPr>
            <w:tcW w:w="1126"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19</w:t>
            </w:r>
          </w:p>
        </w:tc>
      </w:tr>
    </w:tbl>
    <w:p w:rsidR="006947ED" w:rsidRPr="009301D0" w:rsidRDefault="006947ED" w:rsidP="009301D0">
      <w:pPr>
        <w:widowControl w:val="0"/>
        <w:shd w:val="clear" w:color="auto" w:fill="FFFFFF"/>
        <w:tabs>
          <w:tab w:val="left" w:pos="966"/>
        </w:tabs>
        <w:spacing w:line="360" w:lineRule="auto"/>
        <w:ind w:firstLine="709"/>
        <w:jc w:val="both"/>
        <w:rPr>
          <w:sz w:val="28"/>
          <w:szCs w:val="28"/>
        </w:rPr>
      </w:pP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Из данных таблицы видно, что благодаря высвобождению дополнительных средств структура оборотных активов предприятия значительно улучшилась и приблизилась к оптимальной. В частности увеличилась доля денежных средств на 19%, а доля запасов уменьшилась на 18,6%.</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Исходя из этого, проанализируем, как изменились показатели ликвидности и платежеспособности за счет изменения структуры оборотных активов (таблица 28).</w:t>
      </w:r>
    </w:p>
    <w:p w:rsidR="00E44ABD" w:rsidRDefault="00E44ABD">
      <w:pPr>
        <w:spacing w:after="200" w:line="276" w:lineRule="auto"/>
        <w:rPr>
          <w:sz w:val="28"/>
          <w:szCs w:val="28"/>
        </w:rPr>
      </w:pPr>
      <w:r>
        <w:rPr>
          <w:sz w:val="28"/>
          <w:szCs w:val="28"/>
        </w:rPr>
        <w:br w:type="page"/>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p>
    <w:p w:rsidR="00CD6AA7" w:rsidRDefault="006947ED" w:rsidP="00CD6AA7">
      <w:pPr>
        <w:widowControl w:val="0"/>
        <w:shd w:val="clear" w:color="auto" w:fill="FFFFFF"/>
        <w:tabs>
          <w:tab w:val="left" w:pos="966"/>
        </w:tabs>
        <w:spacing w:line="360" w:lineRule="auto"/>
        <w:ind w:firstLine="709"/>
        <w:jc w:val="right"/>
        <w:rPr>
          <w:sz w:val="28"/>
          <w:szCs w:val="28"/>
        </w:rPr>
      </w:pPr>
      <w:r w:rsidRPr="009301D0">
        <w:rPr>
          <w:sz w:val="28"/>
          <w:szCs w:val="28"/>
        </w:rPr>
        <w:t>Таблица 28</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Изменение показателей ликвидности и платежеспособности предприятия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76"/>
        <w:gridCol w:w="2551"/>
        <w:gridCol w:w="1843"/>
      </w:tblGrid>
      <w:tr w:rsidR="006947ED" w:rsidRPr="009301D0" w:rsidTr="00CD6AA7">
        <w:trPr>
          <w:trHeight w:val="20"/>
        </w:trPr>
        <w:tc>
          <w:tcPr>
            <w:tcW w:w="3686"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Показатели</w:t>
            </w:r>
          </w:p>
        </w:tc>
        <w:tc>
          <w:tcPr>
            <w:tcW w:w="1276"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2009 год</w:t>
            </w:r>
          </w:p>
        </w:tc>
        <w:tc>
          <w:tcPr>
            <w:tcW w:w="2551"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С учетом изменения структуры оборотных активов</w:t>
            </w:r>
          </w:p>
        </w:tc>
        <w:tc>
          <w:tcPr>
            <w:tcW w:w="1843"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Отклонение (+;-)</w:t>
            </w:r>
          </w:p>
        </w:tc>
      </w:tr>
      <w:tr w:rsidR="006947ED" w:rsidRPr="009301D0" w:rsidTr="00CD6AA7">
        <w:trPr>
          <w:trHeight w:val="20"/>
        </w:trPr>
        <w:tc>
          <w:tcPr>
            <w:tcW w:w="3686" w:type="dxa"/>
            <w:vAlign w:val="center"/>
          </w:tcPr>
          <w:p w:rsidR="006947ED" w:rsidRPr="00CD6AA7" w:rsidRDefault="006947ED" w:rsidP="00CD6AA7">
            <w:pPr>
              <w:widowControl w:val="0"/>
              <w:tabs>
                <w:tab w:val="left" w:pos="966"/>
              </w:tabs>
              <w:spacing w:line="360" w:lineRule="auto"/>
              <w:ind w:firstLine="34"/>
              <w:jc w:val="both"/>
              <w:rPr>
                <w:iCs/>
                <w:sz w:val="20"/>
                <w:szCs w:val="20"/>
              </w:rPr>
            </w:pPr>
            <w:r w:rsidRPr="00CD6AA7">
              <w:rPr>
                <w:iCs/>
                <w:sz w:val="20"/>
                <w:szCs w:val="20"/>
              </w:rPr>
              <w:t>Коэффициент абсолютной ликвидности</w:t>
            </w:r>
          </w:p>
        </w:tc>
        <w:tc>
          <w:tcPr>
            <w:tcW w:w="1276"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0,08</w:t>
            </w:r>
          </w:p>
        </w:tc>
        <w:tc>
          <w:tcPr>
            <w:tcW w:w="2551"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1,10</w:t>
            </w:r>
          </w:p>
        </w:tc>
        <w:tc>
          <w:tcPr>
            <w:tcW w:w="1843"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+1,2</w:t>
            </w:r>
          </w:p>
        </w:tc>
      </w:tr>
      <w:tr w:rsidR="006947ED" w:rsidRPr="009301D0" w:rsidTr="00CD6AA7">
        <w:trPr>
          <w:trHeight w:val="20"/>
        </w:trPr>
        <w:tc>
          <w:tcPr>
            <w:tcW w:w="3686" w:type="dxa"/>
            <w:vAlign w:val="center"/>
          </w:tcPr>
          <w:p w:rsidR="006947ED" w:rsidRPr="00CD6AA7" w:rsidRDefault="006947ED" w:rsidP="00CD6AA7">
            <w:pPr>
              <w:widowControl w:val="0"/>
              <w:tabs>
                <w:tab w:val="left" w:pos="966"/>
              </w:tabs>
              <w:spacing w:line="360" w:lineRule="auto"/>
              <w:ind w:firstLine="34"/>
              <w:jc w:val="both"/>
              <w:rPr>
                <w:iCs/>
                <w:sz w:val="20"/>
                <w:szCs w:val="20"/>
              </w:rPr>
            </w:pPr>
            <w:r w:rsidRPr="00CD6AA7">
              <w:rPr>
                <w:iCs/>
                <w:sz w:val="20"/>
                <w:szCs w:val="20"/>
              </w:rPr>
              <w:t>Коэффициент текущей ликвидности</w:t>
            </w:r>
          </w:p>
        </w:tc>
        <w:tc>
          <w:tcPr>
            <w:tcW w:w="1276"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4,27</w:t>
            </w:r>
          </w:p>
        </w:tc>
        <w:tc>
          <w:tcPr>
            <w:tcW w:w="2551"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5,29</w:t>
            </w:r>
          </w:p>
        </w:tc>
        <w:tc>
          <w:tcPr>
            <w:tcW w:w="1843"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+1,02</w:t>
            </w:r>
          </w:p>
        </w:tc>
      </w:tr>
      <w:tr w:rsidR="006947ED" w:rsidRPr="009301D0" w:rsidTr="00CD6AA7">
        <w:trPr>
          <w:trHeight w:val="20"/>
        </w:trPr>
        <w:tc>
          <w:tcPr>
            <w:tcW w:w="3686" w:type="dxa"/>
            <w:vAlign w:val="center"/>
          </w:tcPr>
          <w:p w:rsidR="006947ED" w:rsidRPr="00CD6AA7" w:rsidRDefault="006947ED" w:rsidP="00CD6AA7">
            <w:pPr>
              <w:widowControl w:val="0"/>
              <w:tabs>
                <w:tab w:val="left" w:pos="966"/>
              </w:tabs>
              <w:spacing w:line="360" w:lineRule="auto"/>
              <w:ind w:firstLine="34"/>
              <w:jc w:val="both"/>
              <w:rPr>
                <w:iCs/>
                <w:sz w:val="20"/>
                <w:szCs w:val="20"/>
              </w:rPr>
            </w:pPr>
            <w:r w:rsidRPr="00CD6AA7">
              <w:rPr>
                <w:iCs/>
                <w:sz w:val="20"/>
                <w:szCs w:val="20"/>
              </w:rPr>
              <w:t>Коэффициент быстрой ликвидности</w:t>
            </w:r>
          </w:p>
        </w:tc>
        <w:tc>
          <w:tcPr>
            <w:tcW w:w="1276"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0,16</w:t>
            </w:r>
          </w:p>
        </w:tc>
        <w:tc>
          <w:tcPr>
            <w:tcW w:w="2551"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1,18</w:t>
            </w:r>
          </w:p>
        </w:tc>
        <w:tc>
          <w:tcPr>
            <w:tcW w:w="1843"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+1,02</w:t>
            </w:r>
          </w:p>
        </w:tc>
      </w:tr>
      <w:tr w:rsidR="006947ED" w:rsidRPr="009301D0" w:rsidTr="00CD6AA7">
        <w:trPr>
          <w:trHeight w:val="20"/>
        </w:trPr>
        <w:tc>
          <w:tcPr>
            <w:tcW w:w="3686" w:type="dxa"/>
            <w:vAlign w:val="center"/>
          </w:tcPr>
          <w:p w:rsidR="006947ED" w:rsidRPr="00CD6AA7" w:rsidRDefault="006947ED" w:rsidP="00CD6AA7">
            <w:pPr>
              <w:widowControl w:val="0"/>
              <w:tabs>
                <w:tab w:val="left" w:pos="966"/>
              </w:tabs>
              <w:spacing w:line="360" w:lineRule="auto"/>
              <w:ind w:firstLine="34"/>
              <w:jc w:val="both"/>
              <w:rPr>
                <w:iCs/>
                <w:sz w:val="20"/>
                <w:szCs w:val="20"/>
              </w:rPr>
            </w:pPr>
            <w:r w:rsidRPr="00CD6AA7">
              <w:rPr>
                <w:iCs/>
                <w:sz w:val="20"/>
                <w:szCs w:val="20"/>
              </w:rPr>
              <w:t>Коэффициент общей платежеспособности</w:t>
            </w:r>
          </w:p>
        </w:tc>
        <w:tc>
          <w:tcPr>
            <w:tcW w:w="1276"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0,15</w:t>
            </w:r>
          </w:p>
        </w:tc>
        <w:tc>
          <w:tcPr>
            <w:tcW w:w="2551"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0,15</w:t>
            </w:r>
          </w:p>
        </w:tc>
        <w:tc>
          <w:tcPr>
            <w:tcW w:w="1843"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+0,3</w:t>
            </w:r>
          </w:p>
        </w:tc>
      </w:tr>
      <w:tr w:rsidR="006947ED" w:rsidRPr="009301D0" w:rsidTr="00CD6AA7">
        <w:trPr>
          <w:trHeight w:val="20"/>
        </w:trPr>
        <w:tc>
          <w:tcPr>
            <w:tcW w:w="3686" w:type="dxa"/>
            <w:vAlign w:val="center"/>
          </w:tcPr>
          <w:p w:rsidR="006947ED" w:rsidRPr="00CD6AA7" w:rsidRDefault="006947ED" w:rsidP="00CD6AA7">
            <w:pPr>
              <w:widowControl w:val="0"/>
              <w:tabs>
                <w:tab w:val="left" w:pos="966"/>
              </w:tabs>
              <w:spacing w:line="360" w:lineRule="auto"/>
              <w:ind w:firstLine="34"/>
              <w:jc w:val="both"/>
              <w:rPr>
                <w:iCs/>
                <w:sz w:val="20"/>
                <w:szCs w:val="20"/>
              </w:rPr>
            </w:pPr>
            <w:r w:rsidRPr="00CD6AA7">
              <w:rPr>
                <w:iCs/>
                <w:sz w:val="20"/>
                <w:szCs w:val="20"/>
              </w:rPr>
              <w:t>Коэффициент перспективной платежеспособности</w:t>
            </w:r>
          </w:p>
        </w:tc>
        <w:tc>
          <w:tcPr>
            <w:tcW w:w="1276"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0,21</w:t>
            </w:r>
          </w:p>
        </w:tc>
        <w:tc>
          <w:tcPr>
            <w:tcW w:w="2551"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0,21</w:t>
            </w:r>
          </w:p>
        </w:tc>
        <w:tc>
          <w:tcPr>
            <w:tcW w:w="1843"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w:t>
            </w:r>
          </w:p>
        </w:tc>
      </w:tr>
      <w:tr w:rsidR="006947ED" w:rsidRPr="009301D0" w:rsidTr="00CD6AA7">
        <w:trPr>
          <w:trHeight w:val="20"/>
        </w:trPr>
        <w:tc>
          <w:tcPr>
            <w:tcW w:w="3686" w:type="dxa"/>
            <w:vAlign w:val="center"/>
          </w:tcPr>
          <w:p w:rsidR="006947ED" w:rsidRPr="00CD6AA7" w:rsidRDefault="006947ED" w:rsidP="00CD6AA7">
            <w:pPr>
              <w:widowControl w:val="0"/>
              <w:tabs>
                <w:tab w:val="left" w:pos="966"/>
              </w:tabs>
              <w:spacing w:line="360" w:lineRule="auto"/>
              <w:ind w:firstLine="34"/>
              <w:jc w:val="both"/>
              <w:rPr>
                <w:sz w:val="20"/>
                <w:szCs w:val="20"/>
              </w:rPr>
            </w:pPr>
            <w:r w:rsidRPr="00CD6AA7">
              <w:rPr>
                <w:iCs/>
                <w:sz w:val="20"/>
                <w:szCs w:val="20"/>
              </w:rPr>
              <w:t>Коэффициент задолженности</w:t>
            </w:r>
          </w:p>
        </w:tc>
        <w:tc>
          <w:tcPr>
            <w:tcW w:w="1276"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0,10</w:t>
            </w:r>
          </w:p>
        </w:tc>
        <w:tc>
          <w:tcPr>
            <w:tcW w:w="2551"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0,09</w:t>
            </w:r>
          </w:p>
        </w:tc>
        <w:tc>
          <w:tcPr>
            <w:tcW w:w="1843"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0,01</w:t>
            </w:r>
          </w:p>
        </w:tc>
      </w:tr>
      <w:tr w:rsidR="006947ED" w:rsidRPr="009301D0" w:rsidTr="00CD6AA7">
        <w:trPr>
          <w:trHeight w:val="20"/>
        </w:trPr>
        <w:tc>
          <w:tcPr>
            <w:tcW w:w="3686" w:type="dxa"/>
            <w:vAlign w:val="center"/>
          </w:tcPr>
          <w:p w:rsidR="006947ED" w:rsidRPr="00CD6AA7" w:rsidRDefault="006947ED" w:rsidP="00CD6AA7">
            <w:pPr>
              <w:widowControl w:val="0"/>
              <w:tabs>
                <w:tab w:val="left" w:pos="966"/>
              </w:tabs>
              <w:spacing w:line="360" w:lineRule="auto"/>
              <w:ind w:firstLine="34"/>
              <w:jc w:val="both"/>
              <w:rPr>
                <w:sz w:val="20"/>
                <w:szCs w:val="20"/>
              </w:rPr>
            </w:pPr>
            <w:r w:rsidRPr="00CD6AA7">
              <w:rPr>
                <w:sz w:val="20"/>
                <w:szCs w:val="20"/>
              </w:rPr>
              <w:t xml:space="preserve">Коэффициент </w:t>
            </w:r>
            <w:r w:rsidR="00E44ABD">
              <w:rPr>
                <w:sz w:val="20"/>
                <w:szCs w:val="20"/>
              </w:rPr>
              <w:t>"</w:t>
            </w:r>
            <w:r w:rsidRPr="00CD6AA7">
              <w:rPr>
                <w:sz w:val="20"/>
                <w:szCs w:val="20"/>
              </w:rPr>
              <w:t>цены</w:t>
            </w:r>
            <w:r w:rsidR="00E44ABD">
              <w:rPr>
                <w:sz w:val="20"/>
                <w:szCs w:val="20"/>
              </w:rPr>
              <w:t>"</w:t>
            </w:r>
            <w:r w:rsidRPr="00CD6AA7">
              <w:rPr>
                <w:sz w:val="20"/>
                <w:szCs w:val="20"/>
              </w:rPr>
              <w:t xml:space="preserve"> ликвидации</w:t>
            </w:r>
          </w:p>
        </w:tc>
        <w:tc>
          <w:tcPr>
            <w:tcW w:w="1276"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4,67</w:t>
            </w:r>
          </w:p>
        </w:tc>
        <w:tc>
          <w:tcPr>
            <w:tcW w:w="2551"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5,22</w:t>
            </w:r>
          </w:p>
        </w:tc>
        <w:tc>
          <w:tcPr>
            <w:tcW w:w="1843"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0,55</w:t>
            </w:r>
          </w:p>
        </w:tc>
      </w:tr>
      <w:tr w:rsidR="006947ED" w:rsidRPr="009301D0" w:rsidTr="00CD6AA7">
        <w:trPr>
          <w:trHeight w:val="20"/>
        </w:trPr>
        <w:tc>
          <w:tcPr>
            <w:tcW w:w="3686" w:type="dxa"/>
            <w:vAlign w:val="center"/>
          </w:tcPr>
          <w:p w:rsidR="006947ED" w:rsidRPr="00CD6AA7" w:rsidRDefault="006947ED" w:rsidP="00CD6AA7">
            <w:pPr>
              <w:widowControl w:val="0"/>
              <w:tabs>
                <w:tab w:val="left" w:pos="966"/>
              </w:tabs>
              <w:spacing w:line="360" w:lineRule="auto"/>
              <w:ind w:firstLine="34"/>
              <w:jc w:val="both"/>
              <w:rPr>
                <w:sz w:val="20"/>
                <w:szCs w:val="20"/>
              </w:rPr>
            </w:pPr>
            <w:r w:rsidRPr="00CD6AA7">
              <w:rPr>
                <w:sz w:val="20"/>
                <w:szCs w:val="20"/>
              </w:rPr>
              <w:t>Общий коэффициент ликвидности баланса</w:t>
            </w:r>
          </w:p>
        </w:tc>
        <w:tc>
          <w:tcPr>
            <w:tcW w:w="1276"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1,26</w:t>
            </w:r>
          </w:p>
        </w:tc>
        <w:tc>
          <w:tcPr>
            <w:tcW w:w="2551" w:type="dxa"/>
            <w:vAlign w:val="center"/>
          </w:tcPr>
          <w:p w:rsidR="006947ED" w:rsidRPr="00CD6AA7" w:rsidRDefault="006947ED" w:rsidP="00CD6AA7">
            <w:pPr>
              <w:widowControl w:val="0"/>
              <w:tabs>
                <w:tab w:val="left" w:pos="966"/>
              </w:tabs>
              <w:spacing w:line="360" w:lineRule="auto"/>
              <w:ind w:firstLine="34"/>
              <w:jc w:val="center"/>
              <w:rPr>
                <w:sz w:val="20"/>
                <w:szCs w:val="20"/>
              </w:rPr>
            </w:pPr>
            <w:r w:rsidRPr="00CD6AA7">
              <w:rPr>
                <w:sz w:val="20"/>
                <w:szCs w:val="20"/>
              </w:rPr>
              <w:t>2,22</w:t>
            </w:r>
          </w:p>
        </w:tc>
        <w:tc>
          <w:tcPr>
            <w:tcW w:w="1843" w:type="dxa"/>
            <w:vAlign w:val="center"/>
          </w:tcPr>
          <w:p w:rsidR="006947ED" w:rsidRPr="00CD6AA7" w:rsidRDefault="006947ED" w:rsidP="00CD6AA7">
            <w:pPr>
              <w:widowControl w:val="0"/>
              <w:tabs>
                <w:tab w:val="left" w:pos="966"/>
              </w:tabs>
              <w:spacing w:line="360" w:lineRule="auto"/>
              <w:ind w:firstLine="34"/>
              <w:jc w:val="center"/>
              <w:rPr>
                <w:iCs/>
                <w:sz w:val="20"/>
                <w:szCs w:val="20"/>
              </w:rPr>
            </w:pPr>
            <w:r w:rsidRPr="00CD6AA7">
              <w:rPr>
                <w:iCs/>
                <w:sz w:val="20"/>
                <w:szCs w:val="20"/>
              </w:rPr>
              <w:t>0,96</w:t>
            </w:r>
          </w:p>
        </w:tc>
      </w:tr>
    </w:tbl>
    <w:p w:rsidR="006947ED" w:rsidRPr="009301D0" w:rsidRDefault="006947ED" w:rsidP="009301D0">
      <w:pPr>
        <w:widowControl w:val="0"/>
        <w:shd w:val="clear" w:color="auto" w:fill="FFFFFF"/>
        <w:tabs>
          <w:tab w:val="left" w:pos="966"/>
        </w:tabs>
        <w:spacing w:line="360" w:lineRule="auto"/>
        <w:ind w:firstLine="709"/>
        <w:jc w:val="both"/>
        <w:rPr>
          <w:sz w:val="28"/>
          <w:szCs w:val="28"/>
        </w:rPr>
      </w:pP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Проанализировав данные таблицы 28 можно отметить улучшение всех показателей ликвидности и большинства коэффициентов платежеспособности. Коэффициент абсолютной ликвидности увеличился на 1,2 п.п., коэффициенты текущей и быстрой ликвидности увеличились на 1,02 пунктных значения. Коэффициенты цены ликвидации и общий коэффициент ликвидности баланса увеличились на 0,55 и 0,96п.п. соответственно.</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rPr>
        <w:t>Таким образом,</w:t>
      </w:r>
      <w:r w:rsidR="009301D0">
        <w:rPr>
          <w:sz w:val="28"/>
          <w:szCs w:val="28"/>
        </w:rPr>
        <w:t xml:space="preserve"> </w:t>
      </w:r>
      <w:r w:rsidRPr="009301D0">
        <w:rPr>
          <w:sz w:val="28"/>
          <w:szCs w:val="28"/>
        </w:rPr>
        <w:t>ускорение оборачиваемости оборотных средств и оптимизация запасов позволяют приблизить структуру</w:t>
      </w:r>
      <w:r w:rsidR="009301D0">
        <w:rPr>
          <w:sz w:val="28"/>
          <w:szCs w:val="28"/>
        </w:rPr>
        <w:t xml:space="preserve"> </w:t>
      </w:r>
      <w:r w:rsidRPr="009301D0">
        <w:rPr>
          <w:sz w:val="28"/>
          <w:szCs w:val="28"/>
        </w:rPr>
        <w:t>оборотных активов предприятия к оптимальной,</w:t>
      </w:r>
      <w:r w:rsidR="009301D0">
        <w:rPr>
          <w:sz w:val="28"/>
          <w:szCs w:val="28"/>
        </w:rPr>
        <w:t xml:space="preserve"> </w:t>
      </w:r>
      <w:r w:rsidRPr="009301D0">
        <w:rPr>
          <w:sz w:val="28"/>
          <w:szCs w:val="28"/>
        </w:rPr>
        <w:t>и как следствие улучшить все показатели ликвидности и платежеспособности.</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p>
    <w:p w:rsidR="00CD6AA7" w:rsidRDefault="00CD6AA7">
      <w:pPr>
        <w:spacing w:after="200" w:line="276" w:lineRule="auto"/>
        <w:rPr>
          <w:b/>
          <w:bCs/>
          <w:sz w:val="28"/>
          <w:szCs w:val="28"/>
        </w:rPr>
      </w:pPr>
      <w:r>
        <w:rPr>
          <w:b/>
          <w:bCs/>
          <w:sz w:val="28"/>
          <w:szCs w:val="28"/>
        </w:rPr>
        <w:br w:type="page"/>
      </w:r>
    </w:p>
    <w:p w:rsidR="006947ED" w:rsidRPr="009301D0" w:rsidRDefault="006947ED" w:rsidP="009301D0">
      <w:pPr>
        <w:widowControl w:val="0"/>
        <w:tabs>
          <w:tab w:val="left" w:pos="966"/>
        </w:tabs>
        <w:spacing w:line="360" w:lineRule="auto"/>
        <w:ind w:firstLine="709"/>
        <w:jc w:val="both"/>
        <w:rPr>
          <w:b/>
          <w:bCs/>
          <w:sz w:val="28"/>
          <w:szCs w:val="28"/>
        </w:rPr>
      </w:pPr>
      <w:r w:rsidRPr="009301D0">
        <w:rPr>
          <w:b/>
          <w:bCs/>
          <w:sz w:val="28"/>
          <w:szCs w:val="28"/>
        </w:rPr>
        <w:t>5</w:t>
      </w:r>
      <w:r w:rsidR="00CD6AA7">
        <w:rPr>
          <w:b/>
          <w:bCs/>
          <w:sz w:val="28"/>
          <w:szCs w:val="28"/>
        </w:rPr>
        <w:t>.</w:t>
      </w:r>
      <w:r w:rsidR="009301D0">
        <w:rPr>
          <w:b/>
          <w:bCs/>
          <w:sz w:val="28"/>
          <w:szCs w:val="28"/>
        </w:rPr>
        <w:t xml:space="preserve"> </w:t>
      </w:r>
      <w:r w:rsidRPr="009301D0">
        <w:rPr>
          <w:b/>
          <w:bCs/>
          <w:sz w:val="28"/>
          <w:szCs w:val="28"/>
        </w:rPr>
        <w:t>Нормативно-правовое регулирование деятельности</w:t>
      </w:r>
      <w:r w:rsidR="00CD6AA7">
        <w:rPr>
          <w:b/>
          <w:bCs/>
          <w:sz w:val="28"/>
          <w:szCs w:val="28"/>
        </w:rPr>
        <w:t xml:space="preserve"> </w:t>
      </w:r>
      <w:r w:rsidRPr="009301D0">
        <w:rPr>
          <w:b/>
          <w:bCs/>
          <w:sz w:val="28"/>
          <w:szCs w:val="28"/>
        </w:rPr>
        <w:t xml:space="preserve">ООО </w:t>
      </w:r>
      <w:r w:rsidR="00E44ABD">
        <w:rPr>
          <w:b/>
          <w:bCs/>
          <w:sz w:val="28"/>
          <w:szCs w:val="28"/>
        </w:rPr>
        <w:t>"</w:t>
      </w:r>
      <w:r w:rsidRPr="009301D0">
        <w:rPr>
          <w:b/>
          <w:bCs/>
          <w:sz w:val="28"/>
          <w:szCs w:val="28"/>
        </w:rPr>
        <w:t>Рассвет</w:t>
      </w:r>
      <w:r w:rsidR="00E44ABD">
        <w:rPr>
          <w:b/>
          <w:bCs/>
          <w:sz w:val="28"/>
          <w:szCs w:val="28"/>
        </w:rPr>
        <w:t>"</w:t>
      </w:r>
      <w:r w:rsidRPr="009301D0">
        <w:rPr>
          <w:b/>
          <w:bCs/>
          <w:sz w:val="28"/>
          <w:szCs w:val="28"/>
        </w:rPr>
        <w:t xml:space="preserve"> Горшеченского района Курской области</w:t>
      </w:r>
    </w:p>
    <w:p w:rsidR="006947ED" w:rsidRPr="009301D0" w:rsidRDefault="006947ED" w:rsidP="009301D0">
      <w:pPr>
        <w:widowControl w:val="0"/>
        <w:tabs>
          <w:tab w:val="left" w:pos="966"/>
        </w:tabs>
        <w:spacing w:line="360" w:lineRule="auto"/>
        <w:ind w:firstLine="709"/>
        <w:jc w:val="both"/>
        <w:rPr>
          <w:bCs/>
          <w:sz w:val="28"/>
          <w:szCs w:val="28"/>
        </w:rPr>
      </w:pP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 xml:space="preserve">По своей организационно-правовой форме </w:t>
      </w:r>
      <w:r w:rsidR="00E44ABD">
        <w:rPr>
          <w:bCs/>
          <w:sz w:val="28"/>
          <w:szCs w:val="28"/>
        </w:rPr>
        <w:t>"</w:t>
      </w:r>
      <w:r w:rsidRPr="009301D0">
        <w:rPr>
          <w:bCs/>
          <w:sz w:val="28"/>
          <w:szCs w:val="28"/>
        </w:rPr>
        <w:t>Рассвет</w:t>
      </w:r>
      <w:r w:rsidR="00E44ABD">
        <w:rPr>
          <w:bCs/>
          <w:sz w:val="28"/>
          <w:szCs w:val="28"/>
        </w:rPr>
        <w:t>"</w:t>
      </w:r>
      <w:r w:rsidRPr="009301D0">
        <w:rPr>
          <w:bCs/>
          <w:sz w:val="28"/>
          <w:szCs w:val="28"/>
        </w:rPr>
        <w:t xml:space="preserve"> является обществом с ограниченной ответственностью, деятельность которого регулируется Гражданским кодексом, а также РФ Федеральным законом "Об обществах с ограниченной ответственностью " от 08.02.1998 N 14-ФЗ. [50]</w:t>
      </w:r>
    </w:p>
    <w:p w:rsidR="006947ED" w:rsidRPr="009301D0" w:rsidRDefault="006947ED" w:rsidP="009301D0">
      <w:pPr>
        <w:widowControl w:val="0"/>
        <w:tabs>
          <w:tab w:val="left" w:pos="966"/>
        </w:tabs>
        <w:spacing w:line="360" w:lineRule="auto"/>
        <w:ind w:firstLine="709"/>
        <w:jc w:val="both"/>
        <w:rPr>
          <w:sz w:val="28"/>
          <w:szCs w:val="28"/>
        </w:rPr>
      </w:pPr>
      <w:r w:rsidRPr="009301D0">
        <w:rPr>
          <w:bCs/>
          <w:sz w:val="28"/>
          <w:szCs w:val="28"/>
        </w:rPr>
        <w:t xml:space="preserve">Общество с ограниченной ответственностью </w:t>
      </w:r>
      <w:r w:rsidRPr="009301D0">
        <w:rPr>
          <w:sz w:val="28"/>
          <w:szCs w:val="28"/>
        </w:rPr>
        <w:t>—</w:t>
      </w:r>
      <w:r w:rsidR="00CD6AA7">
        <w:rPr>
          <w:sz w:val="28"/>
          <w:szCs w:val="28"/>
        </w:rPr>
        <w:t xml:space="preserve"> </w:t>
      </w:r>
      <w:r w:rsidRPr="009301D0">
        <w:rPr>
          <w:sz w:val="28"/>
          <w:szCs w:val="28"/>
        </w:rPr>
        <w:t>это</w:t>
      </w:r>
      <w:r w:rsidR="00CD6AA7">
        <w:rPr>
          <w:sz w:val="28"/>
          <w:szCs w:val="28"/>
        </w:rPr>
        <w:t xml:space="preserve"> </w:t>
      </w:r>
      <w:r w:rsidRPr="009301D0">
        <w:rPr>
          <w:sz w:val="28"/>
          <w:szCs w:val="28"/>
        </w:rPr>
        <w:t>такое</w:t>
      </w:r>
      <w:r w:rsidR="00CD6AA7">
        <w:rPr>
          <w:sz w:val="28"/>
          <w:szCs w:val="28"/>
        </w:rPr>
        <w:t xml:space="preserve"> </w:t>
      </w:r>
      <w:r w:rsidRPr="009301D0">
        <w:rPr>
          <w:sz w:val="28"/>
          <w:szCs w:val="28"/>
        </w:rPr>
        <w:t>юридическое</w:t>
      </w:r>
      <w:r w:rsidR="00CD6AA7">
        <w:rPr>
          <w:sz w:val="28"/>
          <w:szCs w:val="28"/>
        </w:rPr>
        <w:t xml:space="preserve"> </w:t>
      </w:r>
      <w:r w:rsidRPr="009301D0">
        <w:rPr>
          <w:sz w:val="28"/>
          <w:szCs w:val="28"/>
        </w:rPr>
        <w:t>лицо,</w:t>
      </w:r>
      <w:r w:rsidR="00CD6AA7">
        <w:rPr>
          <w:sz w:val="28"/>
          <w:szCs w:val="28"/>
        </w:rPr>
        <w:t xml:space="preserve"> </w:t>
      </w:r>
      <w:r w:rsidRPr="009301D0">
        <w:rPr>
          <w:sz w:val="28"/>
          <w:szCs w:val="28"/>
        </w:rPr>
        <w:t>учрежденное</w:t>
      </w:r>
      <w:r w:rsidR="00CD6AA7">
        <w:rPr>
          <w:sz w:val="28"/>
          <w:szCs w:val="28"/>
        </w:rPr>
        <w:t xml:space="preserve"> </w:t>
      </w:r>
      <w:r w:rsidRPr="009301D0">
        <w:rPr>
          <w:sz w:val="28"/>
          <w:szCs w:val="28"/>
        </w:rPr>
        <w:t>одним</w:t>
      </w:r>
      <w:r w:rsidR="00CD6AA7">
        <w:rPr>
          <w:sz w:val="28"/>
          <w:szCs w:val="28"/>
        </w:rPr>
        <w:t xml:space="preserve"> </w:t>
      </w:r>
      <w:r w:rsidRPr="009301D0">
        <w:rPr>
          <w:sz w:val="28"/>
          <w:szCs w:val="28"/>
        </w:rPr>
        <w:t>или</w:t>
      </w:r>
      <w:r w:rsidR="00CD6AA7">
        <w:rPr>
          <w:sz w:val="28"/>
          <w:szCs w:val="28"/>
        </w:rPr>
        <w:t xml:space="preserve"> </w:t>
      </w:r>
      <w:r w:rsidRPr="009301D0">
        <w:rPr>
          <w:sz w:val="28"/>
          <w:szCs w:val="28"/>
        </w:rPr>
        <w:t>несколькими</w:t>
      </w:r>
      <w:r w:rsidR="00CD6AA7">
        <w:rPr>
          <w:sz w:val="28"/>
          <w:szCs w:val="28"/>
        </w:rPr>
        <w:t xml:space="preserve"> </w:t>
      </w:r>
      <w:r w:rsidRPr="009301D0">
        <w:rPr>
          <w:sz w:val="28"/>
          <w:szCs w:val="28"/>
        </w:rPr>
        <w:t>лицами,</w:t>
      </w:r>
      <w:r w:rsidR="00CD6AA7">
        <w:rPr>
          <w:sz w:val="28"/>
          <w:szCs w:val="28"/>
        </w:rPr>
        <w:t xml:space="preserve"> </w:t>
      </w:r>
      <w:r w:rsidRPr="009301D0">
        <w:rPr>
          <w:sz w:val="28"/>
          <w:szCs w:val="28"/>
        </w:rPr>
        <w:t>уставной</w:t>
      </w:r>
      <w:r w:rsidR="00CD6AA7">
        <w:rPr>
          <w:sz w:val="28"/>
          <w:szCs w:val="28"/>
        </w:rPr>
        <w:t xml:space="preserve"> </w:t>
      </w:r>
      <w:r w:rsidRPr="009301D0">
        <w:rPr>
          <w:sz w:val="28"/>
          <w:szCs w:val="28"/>
        </w:rPr>
        <w:t>капитал</w:t>
      </w:r>
      <w:r w:rsidR="00CD6AA7">
        <w:rPr>
          <w:sz w:val="28"/>
          <w:szCs w:val="28"/>
        </w:rPr>
        <w:t xml:space="preserve"> </w:t>
      </w:r>
      <w:r w:rsidRPr="009301D0">
        <w:rPr>
          <w:sz w:val="28"/>
          <w:szCs w:val="28"/>
        </w:rPr>
        <w:t>которого</w:t>
      </w:r>
      <w:r w:rsidR="00CD6AA7">
        <w:rPr>
          <w:sz w:val="28"/>
          <w:szCs w:val="28"/>
        </w:rPr>
        <w:t xml:space="preserve"> </w:t>
      </w:r>
      <w:r w:rsidRPr="009301D0">
        <w:rPr>
          <w:sz w:val="28"/>
          <w:szCs w:val="28"/>
        </w:rPr>
        <w:t>разделен</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определенные</w:t>
      </w:r>
      <w:r w:rsidR="00CD6AA7">
        <w:rPr>
          <w:sz w:val="28"/>
          <w:szCs w:val="28"/>
        </w:rPr>
        <w:t xml:space="preserve"> </w:t>
      </w:r>
      <w:r w:rsidRPr="009301D0">
        <w:rPr>
          <w:sz w:val="28"/>
          <w:szCs w:val="28"/>
        </w:rPr>
        <w:t>доли</w:t>
      </w:r>
      <w:r w:rsidR="00CD6AA7">
        <w:rPr>
          <w:sz w:val="28"/>
          <w:szCs w:val="28"/>
        </w:rPr>
        <w:t xml:space="preserve"> </w:t>
      </w:r>
      <w:r w:rsidRPr="009301D0">
        <w:rPr>
          <w:sz w:val="28"/>
          <w:szCs w:val="28"/>
        </w:rPr>
        <w:t>(размер</w:t>
      </w:r>
      <w:r w:rsidR="00CD6AA7">
        <w:rPr>
          <w:sz w:val="28"/>
          <w:szCs w:val="28"/>
        </w:rPr>
        <w:t xml:space="preserve"> </w:t>
      </w:r>
      <w:r w:rsidRPr="009301D0">
        <w:rPr>
          <w:sz w:val="28"/>
          <w:szCs w:val="28"/>
        </w:rPr>
        <w:t>которых</w:t>
      </w:r>
      <w:r w:rsidR="00CD6AA7">
        <w:rPr>
          <w:sz w:val="28"/>
          <w:szCs w:val="28"/>
        </w:rPr>
        <w:t xml:space="preserve"> </w:t>
      </w:r>
      <w:r w:rsidRPr="009301D0">
        <w:rPr>
          <w:sz w:val="28"/>
          <w:szCs w:val="28"/>
        </w:rPr>
        <w:t>устанавливается</w:t>
      </w:r>
      <w:r w:rsidR="00CD6AA7">
        <w:rPr>
          <w:sz w:val="28"/>
          <w:szCs w:val="28"/>
        </w:rPr>
        <w:t xml:space="preserve"> </w:t>
      </w:r>
      <w:r w:rsidRPr="009301D0">
        <w:rPr>
          <w:sz w:val="28"/>
          <w:szCs w:val="28"/>
        </w:rPr>
        <w:t>учредительными</w:t>
      </w:r>
      <w:r w:rsidR="00CD6AA7">
        <w:rPr>
          <w:sz w:val="28"/>
          <w:szCs w:val="28"/>
        </w:rPr>
        <w:t xml:space="preserve"> </w:t>
      </w:r>
      <w:r w:rsidRPr="009301D0">
        <w:rPr>
          <w:sz w:val="28"/>
          <w:szCs w:val="28"/>
        </w:rPr>
        <w:t>документами).</w:t>
      </w:r>
      <w:r w:rsidR="00CD6AA7">
        <w:rPr>
          <w:sz w:val="28"/>
          <w:szCs w:val="28"/>
        </w:rPr>
        <w:t xml:space="preserve"> </w:t>
      </w:r>
      <w:r w:rsidRPr="009301D0">
        <w:rPr>
          <w:sz w:val="28"/>
          <w:szCs w:val="28"/>
        </w:rPr>
        <w:t>Участники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несут</w:t>
      </w:r>
      <w:r w:rsidR="00CD6AA7">
        <w:rPr>
          <w:sz w:val="28"/>
          <w:szCs w:val="28"/>
        </w:rPr>
        <w:t xml:space="preserve"> </w:t>
      </w:r>
      <w:r w:rsidRPr="009301D0">
        <w:rPr>
          <w:sz w:val="28"/>
          <w:szCs w:val="28"/>
        </w:rPr>
        <w:t>риск</w:t>
      </w:r>
      <w:r w:rsidR="00CD6AA7">
        <w:rPr>
          <w:sz w:val="28"/>
          <w:szCs w:val="28"/>
        </w:rPr>
        <w:t xml:space="preserve"> </w:t>
      </w:r>
      <w:r w:rsidRPr="009301D0">
        <w:rPr>
          <w:sz w:val="28"/>
          <w:szCs w:val="28"/>
        </w:rPr>
        <w:t>убытков</w:t>
      </w:r>
      <w:r w:rsidR="00CD6AA7">
        <w:rPr>
          <w:sz w:val="28"/>
          <w:szCs w:val="28"/>
        </w:rPr>
        <w:t xml:space="preserve"> </w:t>
      </w:r>
      <w:r w:rsidRPr="009301D0">
        <w:rPr>
          <w:sz w:val="28"/>
          <w:szCs w:val="28"/>
        </w:rPr>
        <w:t>только</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пределах</w:t>
      </w:r>
      <w:r w:rsidR="00CD6AA7">
        <w:rPr>
          <w:sz w:val="28"/>
          <w:szCs w:val="28"/>
        </w:rPr>
        <w:t xml:space="preserve"> </w:t>
      </w:r>
      <w:r w:rsidRPr="009301D0">
        <w:rPr>
          <w:sz w:val="28"/>
          <w:szCs w:val="28"/>
        </w:rPr>
        <w:t>стоимости</w:t>
      </w:r>
      <w:r w:rsidR="00CD6AA7">
        <w:rPr>
          <w:sz w:val="28"/>
          <w:szCs w:val="28"/>
        </w:rPr>
        <w:t xml:space="preserve"> </w:t>
      </w:r>
      <w:r w:rsidRPr="009301D0">
        <w:rPr>
          <w:sz w:val="28"/>
          <w:szCs w:val="28"/>
        </w:rPr>
        <w:t>внесенных</w:t>
      </w:r>
      <w:r w:rsidR="00CD6AA7">
        <w:rPr>
          <w:sz w:val="28"/>
          <w:szCs w:val="28"/>
        </w:rPr>
        <w:t xml:space="preserve"> </w:t>
      </w:r>
      <w:r w:rsidRPr="009301D0">
        <w:rPr>
          <w:sz w:val="28"/>
          <w:szCs w:val="28"/>
        </w:rPr>
        <w:t>ими</w:t>
      </w:r>
      <w:r w:rsidR="00CD6AA7">
        <w:rPr>
          <w:sz w:val="28"/>
          <w:szCs w:val="28"/>
        </w:rPr>
        <w:t xml:space="preserve"> </w:t>
      </w:r>
      <w:r w:rsidRPr="009301D0">
        <w:rPr>
          <w:sz w:val="28"/>
          <w:szCs w:val="28"/>
        </w:rPr>
        <w:t>вкладов.</w:t>
      </w:r>
      <w:r w:rsidR="00CD6AA7">
        <w:rPr>
          <w:sz w:val="28"/>
          <w:szCs w:val="28"/>
        </w:rPr>
        <w:t xml:space="preserve"> </w:t>
      </w:r>
      <w:r w:rsidRPr="009301D0">
        <w:rPr>
          <w:sz w:val="28"/>
          <w:szCs w:val="28"/>
        </w:rPr>
        <w:t>Учредительными</w:t>
      </w:r>
      <w:r w:rsidR="00CD6AA7">
        <w:rPr>
          <w:sz w:val="28"/>
          <w:szCs w:val="28"/>
        </w:rPr>
        <w:t xml:space="preserve"> </w:t>
      </w:r>
      <w:r w:rsidRPr="009301D0">
        <w:rPr>
          <w:sz w:val="28"/>
          <w:szCs w:val="28"/>
        </w:rPr>
        <w:t>документами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являются:</w:t>
      </w:r>
      <w:r w:rsidR="00CD6AA7">
        <w:rPr>
          <w:sz w:val="28"/>
          <w:szCs w:val="28"/>
        </w:rPr>
        <w:t xml:space="preserve"> </w:t>
      </w:r>
      <w:r w:rsidRPr="009301D0">
        <w:rPr>
          <w:sz w:val="28"/>
          <w:szCs w:val="28"/>
        </w:rPr>
        <w:t>учредительный</w:t>
      </w:r>
      <w:r w:rsidR="00CD6AA7">
        <w:rPr>
          <w:sz w:val="28"/>
          <w:szCs w:val="28"/>
        </w:rPr>
        <w:t xml:space="preserve"> </w:t>
      </w:r>
      <w:r w:rsidRPr="009301D0">
        <w:rPr>
          <w:sz w:val="28"/>
          <w:szCs w:val="28"/>
        </w:rPr>
        <w:t>договор</w:t>
      </w:r>
      <w:r w:rsidR="00CD6AA7">
        <w:rPr>
          <w:sz w:val="28"/>
          <w:szCs w:val="28"/>
        </w:rPr>
        <w:t xml:space="preserve"> </w:t>
      </w:r>
      <w:r w:rsidRPr="009301D0">
        <w:rPr>
          <w:sz w:val="28"/>
          <w:szCs w:val="28"/>
        </w:rPr>
        <w:t>(если</w:t>
      </w:r>
      <w:r w:rsidR="00CD6AA7">
        <w:rPr>
          <w:sz w:val="28"/>
          <w:szCs w:val="28"/>
        </w:rPr>
        <w:t xml:space="preserve"> </w:t>
      </w:r>
      <w:r w:rsidRPr="009301D0">
        <w:rPr>
          <w:sz w:val="28"/>
          <w:szCs w:val="28"/>
        </w:rPr>
        <w:t>учредителей</w:t>
      </w:r>
      <w:r w:rsidR="00CD6AA7">
        <w:rPr>
          <w:sz w:val="28"/>
          <w:szCs w:val="28"/>
        </w:rPr>
        <w:t xml:space="preserve"> </w:t>
      </w:r>
      <w:r w:rsidRPr="009301D0">
        <w:rPr>
          <w:sz w:val="28"/>
          <w:szCs w:val="28"/>
        </w:rPr>
        <w:t>несколько)</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устав,</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которых</w:t>
      </w:r>
      <w:r w:rsidR="00CD6AA7">
        <w:rPr>
          <w:sz w:val="28"/>
          <w:szCs w:val="28"/>
        </w:rPr>
        <w:t xml:space="preserve"> </w:t>
      </w:r>
      <w:r w:rsidRPr="009301D0">
        <w:rPr>
          <w:sz w:val="28"/>
          <w:szCs w:val="28"/>
        </w:rPr>
        <w:t>указываются</w:t>
      </w:r>
      <w:r w:rsidR="00CD6AA7">
        <w:rPr>
          <w:sz w:val="28"/>
          <w:szCs w:val="28"/>
        </w:rPr>
        <w:t xml:space="preserve"> </w:t>
      </w:r>
      <w:r w:rsidRPr="009301D0">
        <w:rPr>
          <w:sz w:val="28"/>
          <w:szCs w:val="28"/>
        </w:rPr>
        <w:t>участники,</w:t>
      </w:r>
      <w:r w:rsidR="00CD6AA7">
        <w:rPr>
          <w:sz w:val="28"/>
          <w:szCs w:val="28"/>
        </w:rPr>
        <w:t xml:space="preserve"> </w:t>
      </w:r>
      <w:r w:rsidRPr="009301D0">
        <w:rPr>
          <w:sz w:val="28"/>
          <w:szCs w:val="28"/>
        </w:rPr>
        <w:t>размер</w:t>
      </w:r>
      <w:r w:rsidR="00CD6AA7">
        <w:rPr>
          <w:sz w:val="28"/>
          <w:szCs w:val="28"/>
        </w:rPr>
        <w:t xml:space="preserve"> </w:t>
      </w:r>
      <w:r w:rsidRPr="009301D0">
        <w:rPr>
          <w:sz w:val="28"/>
          <w:szCs w:val="28"/>
        </w:rPr>
        <w:t>уставного</w:t>
      </w:r>
      <w:r w:rsidR="00CD6AA7">
        <w:rPr>
          <w:sz w:val="28"/>
          <w:szCs w:val="28"/>
        </w:rPr>
        <w:t xml:space="preserve"> </w:t>
      </w:r>
      <w:r w:rsidRPr="009301D0">
        <w:rPr>
          <w:sz w:val="28"/>
          <w:szCs w:val="28"/>
        </w:rPr>
        <w:t>капитала,</w:t>
      </w:r>
      <w:r w:rsidR="00CD6AA7">
        <w:rPr>
          <w:sz w:val="28"/>
          <w:szCs w:val="28"/>
        </w:rPr>
        <w:t xml:space="preserve"> </w:t>
      </w:r>
      <w:r w:rsidRPr="009301D0">
        <w:rPr>
          <w:sz w:val="28"/>
          <w:szCs w:val="28"/>
        </w:rPr>
        <w:t>доля</w:t>
      </w:r>
      <w:r w:rsidR="00CD6AA7">
        <w:rPr>
          <w:sz w:val="28"/>
          <w:szCs w:val="28"/>
        </w:rPr>
        <w:t xml:space="preserve"> </w:t>
      </w:r>
      <w:r w:rsidRPr="009301D0">
        <w:rPr>
          <w:sz w:val="28"/>
          <w:szCs w:val="28"/>
        </w:rPr>
        <w:t>каждого</w:t>
      </w:r>
      <w:r w:rsidR="00CD6AA7">
        <w:rPr>
          <w:sz w:val="28"/>
          <w:szCs w:val="28"/>
        </w:rPr>
        <w:t xml:space="preserve"> </w:t>
      </w:r>
      <w:r w:rsidRPr="009301D0">
        <w:rPr>
          <w:sz w:val="28"/>
          <w:szCs w:val="28"/>
        </w:rPr>
        <w:t>участника</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др.</w:t>
      </w:r>
      <w:r w:rsidR="00CD6AA7">
        <w:rPr>
          <w:sz w:val="28"/>
          <w:szCs w:val="28"/>
        </w:rPr>
        <w:t xml:space="preserve"> </w:t>
      </w:r>
      <w:r w:rsidRPr="009301D0">
        <w:rPr>
          <w:sz w:val="28"/>
          <w:szCs w:val="28"/>
        </w:rPr>
        <w:t>Поэтому,</w:t>
      </w:r>
      <w:r w:rsidR="00CD6AA7">
        <w:rPr>
          <w:sz w:val="28"/>
          <w:szCs w:val="28"/>
        </w:rPr>
        <w:t xml:space="preserve"> </w:t>
      </w:r>
      <w:r w:rsidRPr="009301D0">
        <w:rPr>
          <w:sz w:val="28"/>
          <w:szCs w:val="28"/>
        </w:rPr>
        <w:t>если</w:t>
      </w:r>
      <w:r w:rsidR="00CD6AA7">
        <w:rPr>
          <w:sz w:val="28"/>
          <w:szCs w:val="28"/>
        </w:rPr>
        <w:t xml:space="preserve"> </w:t>
      </w:r>
      <w:r w:rsidRPr="009301D0">
        <w:rPr>
          <w:sz w:val="28"/>
          <w:szCs w:val="28"/>
        </w:rPr>
        <w:t>один</w:t>
      </w:r>
      <w:r w:rsidR="00CD6AA7">
        <w:rPr>
          <w:sz w:val="28"/>
          <w:szCs w:val="28"/>
        </w:rPr>
        <w:t xml:space="preserve"> </w:t>
      </w:r>
      <w:r w:rsidRPr="009301D0">
        <w:rPr>
          <w:sz w:val="28"/>
          <w:szCs w:val="28"/>
        </w:rPr>
        <w:t>из</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продает</w:t>
      </w:r>
      <w:r w:rsidR="00CD6AA7">
        <w:rPr>
          <w:sz w:val="28"/>
          <w:szCs w:val="28"/>
        </w:rPr>
        <w:t xml:space="preserve"> </w:t>
      </w:r>
      <w:r w:rsidRPr="009301D0">
        <w:rPr>
          <w:sz w:val="28"/>
          <w:szCs w:val="28"/>
        </w:rPr>
        <w:t>свою</w:t>
      </w:r>
      <w:r w:rsidR="00CD6AA7">
        <w:rPr>
          <w:sz w:val="28"/>
          <w:szCs w:val="28"/>
        </w:rPr>
        <w:t xml:space="preserve"> </w:t>
      </w:r>
      <w:r w:rsidRPr="009301D0">
        <w:rPr>
          <w:sz w:val="28"/>
          <w:szCs w:val="28"/>
        </w:rPr>
        <w:t>долю,</w:t>
      </w:r>
      <w:r w:rsidR="00CD6AA7">
        <w:rPr>
          <w:sz w:val="28"/>
          <w:szCs w:val="28"/>
        </w:rPr>
        <w:t xml:space="preserve"> </w:t>
      </w:r>
      <w:r w:rsidRPr="009301D0">
        <w:rPr>
          <w:sz w:val="28"/>
          <w:szCs w:val="28"/>
        </w:rPr>
        <w:t>это</w:t>
      </w:r>
      <w:r w:rsidR="00CD6AA7">
        <w:rPr>
          <w:sz w:val="28"/>
          <w:szCs w:val="28"/>
        </w:rPr>
        <w:t xml:space="preserve"> </w:t>
      </w:r>
      <w:r w:rsidRPr="009301D0">
        <w:rPr>
          <w:sz w:val="28"/>
          <w:szCs w:val="28"/>
        </w:rPr>
        <w:t>неминуемо</w:t>
      </w:r>
      <w:r w:rsidR="00CD6AA7">
        <w:rPr>
          <w:sz w:val="28"/>
          <w:szCs w:val="28"/>
        </w:rPr>
        <w:t xml:space="preserve"> </w:t>
      </w:r>
      <w:r w:rsidRPr="009301D0">
        <w:rPr>
          <w:sz w:val="28"/>
          <w:szCs w:val="28"/>
        </w:rPr>
        <w:t>влечет</w:t>
      </w:r>
      <w:r w:rsidR="00CD6AA7">
        <w:rPr>
          <w:sz w:val="28"/>
          <w:szCs w:val="28"/>
        </w:rPr>
        <w:t xml:space="preserve"> </w:t>
      </w:r>
      <w:r w:rsidRPr="009301D0">
        <w:rPr>
          <w:sz w:val="28"/>
          <w:szCs w:val="28"/>
        </w:rPr>
        <w:t>изменения</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уставе</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обязательной</w:t>
      </w:r>
      <w:r w:rsidR="00CD6AA7">
        <w:rPr>
          <w:sz w:val="28"/>
          <w:szCs w:val="28"/>
        </w:rPr>
        <w:t xml:space="preserve"> </w:t>
      </w:r>
      <w:r w:rsidRPr="009301D0">
        <w:rPr>
          <w:sz w:val="28"/>
          <w:szCs w:val="28"/>
        </w:rPr>
        <w:t>регистрацией</w:t>
      </w:r>
      <w:r w:rsidR="00CD6AA7">
        <w:rPr>
          <w:sz w:val="28"/>
          <w:szCs w:val="28"/>
        </w:rPr>
        <w:t xml:space="preserve"> </w:t>
      </w:r>
      <w:r w:rsidRPr="009301D0">
        <w:rPr>
          <w:sz w:val="28"/>
          <w:szCs w:val="28"/>
        </w:rPr>
        <w:t>этих</w:t>
      </w:r>
      <w:r w:rsidR="00CD6AA7">
        <w:rPr>
          <w:sz w:val="28"/>
          <w:szCs w:val="28"/>
        </w:rPr>
        <w:t xml:space="preserve"> </w:t>
      </w:r>
      <w:r w:rsidRPr="009301D0">
        <w:rPr>
          <w:sz w:val="28"/>
          <w:szCs w:val="28"/>
        </w:rPr>
        <w:t>изменений</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органах</w:t>
      </w:r>
      <w:r w:rsidR="00CD6AA7">
        <w:rPr>
          <w:sz w:val="28"/>
          <w:szCs w:val="28"/>
        </w:rPr>
        <w:t xml:space="preserve"> </w:t>
      </w:r>
      <w:r w:rsidRPr="009301D0">
        <w:rPr>
          <w:sz w:val="28"/>
          <w:szCs w:val="28"/>
        </w:rPr>
        <w:t>государственной</w:t>
      </w:r>
      <w:r w:rsidR="00CD6AA7">
        <w:rPr>
          <w:sz w:val="28"/>
          <w:szCs w:val="28"/>
        </w:rPr>
        <w:t xml:space="preserve"> </w:t>
      </w:r>
      <w:r w:rsidRPr="009301D0">
        <w:rPr>
          <w:sz w:val="28"/>
          <w:szCs w:val="28"/>
        </w:rPr>
        <w:t>власти.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Количество</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варьируется</w:t>
      </w:r>
      <w:r w:rsidR="00CD6AA7">
        <w:rPr>
          <w:sz w:val="28"/>
          <w:szCs w:val="28"/>
        </w:rPr>
        <w:t xml:space="preserve"> </w:t>
      </w:r>
      <w:r w:rsidRPr="009301D0">
        <w:rPr>
          <w:sz w:val="28"/>
          <w:szCs w:val="28"/>
        </w:rPr>
        <w:t>от</w:t>
      </w:r>
      <w:r w:rsidR="00CD6AA7">
        <w:rPr>
          <w:sz w:val="28"/>
          <w:szCs w:val="28"/>
        </w:rPr>
        <w:t xml:space="preserve"> </w:t>
      </w:r>
      <w:r w:rsidRPr="009301D0">
        <w:rPr>
          <w:sz w:val="28"/>
          <w:szCs w:val="28"/>
        </w:rPr>
        <w:t>одного</w:t>
      </w:r>
      <w:r w:rsidR="00CD6AA7">
        <w:rPr>
          <w:sz w:val="28"/>
          <w:szCs w:val="28"/>
        </w:rPr>
        <w:t xml:space="preserve"> </w:t>
      </w:r>
      <w:r w:rsidRPr="009301D0">
        <w:rPr>
          <w:sz w:val="28"/>
          <w:szCs w:val="28"/>
        </w:rPr>
        <w:t>до</w:t>
      </w:r>
      <w:r w:rsidR="00CD6AA7">
        <w:rPr>
          <w:sz w:val="28"/>
          <w:szCs w:val="28"/>
        </w:rPr>
        <w:t xml:space="preserve"> </w:t>
      </w:r>
      <w:r w:rsidRPr="009301D0">
        <w:rPr>
          <w:sz w:val="28"/>
          <w:szCs w:val="28"/>
        </w:rPr>
        <w:t>пятидесяти.</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случае,</w:t>
      </w:r>
      <w:r w:rsidR="00CD6AA7">
        <w:rPr>
          <w:sz w:val="28"/>
          <w:szCs w:val="28"/>
        </w:rPr>
        <w:t xml:space="preserve"> </w:t>
      </w:r>
      <w:r w:rsidRPr="009301D0">
        <w:rPr>
          <w:sz w:val="28"/>
          <w:szCs w:val="28"/>
        </w:rPr>
        <w:t>если</w:t>
      </w:r>
      <w:r w:rsidR="00CD6AA7">
        <w:rPr>
          <w:sz w:val="28"/>
          <w:szCs w:val="28"/>
        </w:rPr>
        <w:t xml:space="preserve"> </w:t>
      </w:r>
      <w:r w:rsidRPr="009301D0">
        <w:rPr>
          <w:sz w:val="28"/>
          <w:szCs w:val="28"/>
        </w:rPr>
        <w:t>количество</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превысит</w:t>
      </w:r>
      <w:r w:rsidR="00CD6AA7">
        <w:rPr>
          <w:sz w:val="28"/>
          <w:szCs w:val="28"/>
        </w:rPr>
        <w:t xml:space="preserve"> </w:t>
      </w:r>
      <w:r w:rsidRPr="009301D0">
        <w:rPr>
          <w:sz w:val="28"/>
          <w:szCs w:val="28"/>
        </w:rPr>
        <w:t>пятьдесят,</w:t>
      </w:r>
      <w:r w:rsidR="00CD6AA7">
        <w:rPr>
          <w:sz w:val="28"/>
          <w:szCs w:val="28"/>
        </w:rPr>
        <w:t xml:space="preserve"> </w:t>
      </w:r>
      <w:r w:rsidRPr="009301D0">
        <w:rPr>
          <w:sz w:val="28"/>
          <w:szCs w:val="28"/>
        </w:rPr>
        <w:t>общество</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ограниченной</w:t>
      </w:r>
      <w:r w:rsidR="00CD6AA7">
        <w:rPr>
          <w:sz w:val="28"/>
          <w:szCs w:val="28"/>
        </w:rPr>
        <w:t xml:space="preserve"> </w:t>
      </w:r>
      <w:r w:rsidRPr="009301D0">
        <w:rPr>
          <w:sz w:val="28"/>
          <w:szCs w:val="28"/>
        </w:rPr>
        <w:t>ответственностью</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течение</w:t>
      </w:r>
      <w:r w:rsidR="00CD6AA7">
        <w:rPr>
          <w:sz w:val="28"/>
          <w:szCs w:val="28"/>
        </w:rPr>
        <w:t xml:space="preserve"> </w:t>
      </w:r>
      <w:r w:rsidRPr="009301D0">
        <w:rPr>
          <w:sz w:val="28"/>
          <w:szCs w:val="28"/>
        </w:rPr>
        <w:t>года</w:t>
      </w:r>
      <w:r w:rsidR="00CD6AA7">
        <w:rPr>
          <w:sz w:val="28"/>
          <w:szCs w:val="28"/>
        </w:rPr>
        <w:t xml:space="preserve"> </w:t>
      </w:r>
      <w:r w:rsidRPr="009301D0">
        <w:rPr>
          <w:sz w:val="28"/>
          <w:szCs w:val="28"/>
        </w:rPr>
        <w:t>должно</w:t>
      </w:r>
      <w:r w:rsidR="00CD6AA7">
        <w:rPr>
          <w:sz w:val="28"/>
          <w:szCs w:val="28"/>
        </w:rPr>
        <w:t xml:space="preserve"> </w:t>
      </w:r>
      <w:r w:rsidRPr="009301D0">
        <w:rPr>
          <w:sz w:val="28"/>
          <w:szCs w:val="28"/>
        </w:rPr>
        <w:t>преобразоваться</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открытое</w:t>
      </w:r>
      <w:r w:rsidR="00CD6AA7">
        <w:rPr>
          <w:sz w:val="28"/>
          <w:szCs w:val="28"/>
        </w:rPr>
        <w:t xml:space="preserve"> </w:t>
      </w:r>
      <w:r w:rsidRPr="009301D0">
        <w:rPr>
          <w:sz w:val="28"/>
          <w:szCs w:val="28"/>
        </w:rPr>
        <w:t>акционерное</w:t>
      </w:r>
      <w:r w:rsidR="00CD6AA7">
        <w:rPr>
          <w:sz w:val="28"/>
          <w:szCs w:val="28"/>
        </w:rPr>
        <w:t xml:space="preserve"> </w:t>
      </w:r>
      <w:r w:rsidRPr="009301D0">
        <w:rPr>
          <w:sz w:val="28"/>
          <w:szCs w:val="28"/>
        </w:rPr>
        <w:t>общество.</w:t>
      </w:r>
      <w:r w:rsidR="00CD6AA7">
        <w:rPr>
          <w:sz w:val="28"/>
          <w:szCs w:val="28"/>
        </w:rPr>
        <w:t xml:space="preserve"> </w:t>
      </w:r>
      <w:r w:rsidRPr="009301D0">
        <w:rPr>
          <w:sz w:val="28"/>
          <w:szCs w:val="28"/>
        </w:rPr>
        <w:t>Участниками</w:t>
      </w:r>
      <w:r w:rsidR="00CD6AA7">
        <w:rPr>
          <w:sz w:val="28"/>
          <w:szCs w:val="28"/>
        </w:rPr>
        <w:t xml:space="preserve"> </w:t>
      </w:r>
      <w:r w:rsidRPr="009301D0">
        <w:rPr>
          <w:sz w:val="28"/>
          <w:szCs w:val="28"/>
        </w:rPr>
        <w:t>могут</w:t>
      </w:r>
      <w:r w:rsidR="00CD6AA7">
        <w:rPr>
          <w:sz w:val="28"/>
          <w:szCs w:val="28"/>
        </w:rPr>
        <w:t xml:space="preserve"> </w:t>
      </w:r>
      <w:r w:rsidRPr="009301D0">
        <w:rPr>
          <w:sz w:val="28"/>
          <w:szCs w:val="28"/>
        </w:rPr>
        <w:t>быть</w:t>
      </w:r>
      <w:r w:rsidR="00CD6AA7">
        <w:rPr>
          <w:sz w:val="28"/>
          <w:szCs w:val="28"/>
        </w:rPr>
        <w:t xml:space="preserve"> </w:t>
      </w:r>
      <w:r w:rsidRPr="009301D0">
        <w:rPr>
          <w:sz w:val="28"/>
          <w:szCs w:val="28"/>
        </w:rPr>
        <w:t>дееспособные</w:t>
      </w:r>
      <w:r w:rsidR="00CD6AA7">
        <w:rPr>
          <w:sz w:val="28"/>
          <w:szCs w:val="28"/>
        </w:rPr>
        <w:t xml:space="preserve"> </w:t>
      </w:r>
      <w:r w:rsidRPr="009301D0">
        <w:rPr>
          <w:sz w:val="28"/>
          <w:szCs w:val="28"/>
        </w:rPr>
        <w:t>российские</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иностранные</w:t>
      </w:r>
      <w:r w:rsidR="00CD6AA7">
        <w:rPr>
          <w:sz w:val="28"/>
          <w:szCs w:val="28"/>
        </w:rPr>
        <w:t xml:space="preserve"> </w:t>
      </w:r>
      <w:r w:rsidRPr="009301D0">
        <w:rPr>
          <w:sz w:val="28"/>
          <w:szCs w:val="28"/>
        </w:rPr>
        <w:t>граждане</w:t>
      </w:r>
      <w:r w:rsidR="00CD6AA7">
        <w:rPr>
          <w:sz w:val="28"/>
          <w:szCs w:val="28"/>
        </w:rPr>
        <w:t xml:space="preserve"> </w:t>
      </w:r>
      <w:r w:rsidRPr="009301D0">
        <w:rPr>
          <w:sz w:val="28"/>
          <w:szCs w:val="28"/>
        </w:rPr>
        <w:t>(а</w:t>
      </w:r>
      <w:r w:rsidR="00CD6AA7">
        <w:rPr>
          <w:sz w:val="28"/>
          <w:szCs w:val="28"/>
        </w:rPr>
        <w:t xml:space="preserve"> </w:t>
      </w:r>
      <w:r w:rsidRPr="009301D0">
        <w:rPr>
          <w:sz w:val="28"/>
          <w:szCs w:val="28"/>
        </w:rPr>
        <w:t>также</w:t>
      </w:r>
      <w:r w:rsidR="00CD6AA7">
        <w:rPr>
          <w:sz w:val="28"/>
          <w:szCs w:val="28"/>
        </w:rPr>
        <w:t xml:space="preserve"> </w:t>
      </w:r>
      <w:r w:rsidRPr="009301D0">
        <w:rPr>
          <w:sz w:val="28"/>
          <w:szCs w:val="28"/>
        </w:rPr>
        <w:t>лица</w:t>
      </w:r>
      <w:r w:rsidR="00CD6AA7">
        <w:rPr>
          <w:sz w:val="28"/>
          <w:szCs w:val="28"/>
        </w:rPr>
        <w:t xml:space="preserve"> </w:t>
      </w:r>
      <w:r w:rsidRPr="009301D0">
        <w:rPr>
          <w:sz w:val="28"/>
          <w:szCs w:val="28"/>
        </w:rPr>
        <w:t>не</w:t>
      </w:r>
      <w:r w:rsidR="00CD6AA7">
        <w:rPr>
          <w:sz w:val="28"/>
          <w:szCs w:val="28"/>
        </w:rPr>
        <w:t xml:space="preserve"> </w:t>
      </w:r>
      <w:r w:rsidRPr="009301D0">
        <w:rPr>
          <w:sz w:val="28"/>
          <w:szCs w:val="28"/>
        </w:rPr>
        <w:t>имеющие</w:t>
      </w:r>
      <w:r w:rsidR="00CD6AA7">
        <w:rPr>
          <w:sz w:val="28"/>
          <w:szCs w:val="28"/>
        </w:rPr>
        <w:t xml:space="preserve"> </w:t>
      </w:r>
      <w:r w:rsidRPr="009301D0">
        <w:rPr>
          <w:sz w:val="28"/>
          <w:szCs w:val="28"/>
        </w:rPr>
        <w:t>гражданства)</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юридические</w:t>
      </w:r>
      <w:r w:rsidR="00CD6AA7">
        <w:rPr>
          <w:sz w:val="28"/>
          <w:szCs w:val="28"/>
        </w:rPr>
        <w:t xml:space="preserve"> </w:t>
      </w:r>
      <w:r w:rsidRPr="009301D0">
        <w:rPr>
          <w:sz w:val="28"/>
          <w:szCs w:val="28"/>
        </w:rPr>
        <w:t>лица.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Высшим</w:t>
      </w:r>
      <w:r w:rsidR="00CD6AA7">
        <w:rPr>
          <w:sz w:val="28"/>
          <w:szCs w:val="28"/>
        </w:rPr>
        <w:t xml:space="preserve"> </w:t>
      </w:r>
      <w:r w:rsidRPr="009301D0">
        <w:rPr>
          <w:sz w:val="28"/>
          <w:szCs w:val="28"/>
        </w:rPr>
        <w:t>органом</w:t>
      </w:r>
      <w:r w:rsidR="00CD6AA7">
        <w:rPr>
          <w:sz w:val="28"/>
          <w:szCs w:val="28"/>
        </w:rPr>
        <w:t xml:space="preserve"> </w:t>
      </w:r>
      <w:r w:rsidRPr="009301D0">
        <w:rPr>
          <w:sz w:val="28"/>
          <w:szCs w:val="28"/>
        </w:rPr>
        <w:t>управления</w:t>
      </w:r>
      <w:r w:rsidR="00CD6AA7">
        <w:rPr>
          <w:sz w:val="28"/>
          <w:szCs w:val="28"/>
        </w:rPr>
        <w:t xml:space="preserve"> </w:t>
      </w:r>
      <w:r w:rsidRPr="009301D0">
        <w:rPr>
          <w:sz w:val="28"/>
          <w:szCs w:val="28"/>
        </w:rPr>
        <w:t>является</w:t>
      </w:r>
      <w:r w:rsidR="00CD6AA7">
        <w:rPr>
          <w:sz w:val="28"/>
          <w:szCs w:val="28"/>
        </w:rPr>
        <w:t xml:space="preserve"> </w:t>
      </w:r>
      <w:r w:rsidRPr="009301D0">
        <w:rPr>
          <w:sz w:val="28"/>
          <w:szCs w:val="28"/>
        </w:rPr>
        <w:t>общее</w:t>
      </w:r>
      <w:r w:rsidR="00CD6AA7">
        <w:rPr>
          <w:sz w:val="28"/>
          <w:szCs w:val="28"/>
        </w:rPr>
        <w:t xml:space="preserve"> </w:t>
      </w:r>
      <w:r w:rsidRPr="009301D0">
        <w:rPr>
          <w:sz w:val="28"/>
          <w:szCs w:val="28"/>
        </w:rPr>
        <w:t>собрание</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Текущее</w:t>
      </w:r>
      <w:r w:rsidR="00CD6AA7">
        <w:rPr>
          <w:sz w:val="28"/>
          <w:szCs w:val="28"/>
        </w:rPr>
        <w:t xml:space="preserve"> </w:t>
      </w:r>
      <w:r w:rsidRPr="009301D0">
        <w:rPr>
          <w:sz w:val="28"/>
          <w:szCs w:val="28"/>
        </w:rPr>
        <w:t>руководство</w:t>
      </w:r>
      <w:r w:rsidR="00CD6AA7">
        <w:rPr>
          <w:sz w:val="28"/>
          <w:szCs w:val="28"/>
        </w:rPr>
        <w:t xml:space="preserve"> </w:t>
      </w:r>
      <w:r w:rsidRPr="009301D0">
        <w:rPr>
          <w:sz w:val="28"/>
          <w:szCs w:val="28"/>
        </w:rPr>
        <w:t>ООО</w:t>
      </w:r>
      <w:r w:rsidR="00CD6AA7">
        <w:rPr>
          <w:sz w:val="28"/>
          <w:szCs w:val="28"/>
        </w:rPr>
        <w:t xml:space="preserve"> </w:t>
      </w:r>
      <w:r w:rsidRPr="009301D0">
        <w:rPr>
          <w:sz w:val="28"/>
          <w:szCs w:val="28"/>
        </w:rPr>
        <w:t>осуществляет</w:t>
      </w:r>
      <w:r w:rsidR="00CD6AA7">
        <w:rPr>
          <w:sz w:val="28"/>
          <w:szCs w:val="28"/>
        </w:rPr>
        <w:t xml:space="preserve"> </w:t>
      </w:r>
      <w:r w:rsidRPr="009301D0">
        <w:rPr>
          <w:sz w:val="28"/>
          <w:szCs w:val="28"/>
        </w:rPr>
        <w:t>исполнительный</w:t>
      </w:r>
      <w:r w:rsidR="00CD6AA7">
        <w:rPr>
          <w:sz w:val="28"/>
          <w:szCs w:val="28"/>
        </w:rPr>
        <w:t xml:space="preserve"> </w:t>
      </w:r>
      <w:r w:rsidRPr="009301D0">
        <w:rPr>
          <w:sz w:val="28"/>
          <w:szCs w:val="28"/>
        </w:rPr>
        <w:t>орган</w:t>
      </w:r>
      <w:r w:rsidR="00CD6AA7">
        <w:rPr>
          <w:sz w:val="28"/>
          <w:szCs w:val="28"/>
        </w:rPr>
        <w:t xml:space="preserve"> </w:t>
      </w:r>
      <w:r w:rsidRPr="009301D0">
        <w:rPr>
          <w:sz w:val="28"/>
          <w:szCs w:val="28"/>
        </w:rPr>
        <w:t>(коллегиальный</w:t>
      </w:r>
      <w:r w:rsidR="00CD6AA7">
        <w:rPr>
          <w:sz w:val="28"/>
          <w:szCs w:val="28"/>
        </w:rPr>
        <w:t xml:space="preserve"> </w:t>
      </w:r>
      <w:r w:rsidRPr="009301D0">
        <w:rPr>
          <w:sz w:val="28"/>
          <w:szCs w:val="28"/>
        </w:rPr>
        <w:t>или</w:t>
      </w:r>
      <w:r w:rsidR="00CD6AA7">
        <w:rPr>
          <w:sz w:val="28"/>
          <w:szCs w:val="28"/>
        </w:rPr>
        <w:t xml:space="preserve"> </w:t>
      </w:r>
      <w:r w:rsidRPr="009301D0">
        <w:rPr>
          <w:sz w:val="28"/>
          <w:szCs w:val="28"/>
        </w:rPr>
        <w:t>единоличный).</w:t>
      </w:r>
      <w:r w:rsidR="00CD6AA7">
        <w:rPr>
          <w:sz w:val="28"/>
          <w:szCs w:val="28"/>
        </w:rPr>
        <w:t xml:space="preserve"> </w:t>
      </w:r>
      <w:r w:rsidRPr="009301D0">
        <w:rPr>
          <w:sz w:val="28"/>
          <w:szCs w:val="28"/>
        </w:rPr>
        <w:t>Единоличным</w:t>
      </w:r>
      <w:r w:rsidR="00CD6AA7">
        <w:rPr>
          <w:sz w:val="28"/>
          <w:szCs w:val="28"/>
        </w:rPr>
        <w:t xml:space="preserve"> </w:t>
      </w:r>
      <w:r w:rsidRPr="009301D0">
        <w:rPr>
          <w:sz w:val="28"/>
          <w:szCs w:val="28"/>
        </w:rPr>
        <w:t>исполнительным</w:t>
      </w:r>
      <w:r w:rsidR="00CD6AA7">
        <w:rPr>
          <w:sz w:val="28"/>
          <w:szCs w:val="28"/>
        </w:rPr>
        <w:t xml:space="preserve"> </w:t>
      </w:r>
      <w:r w:rsidRPr="009301D0">
        <w:rPr>
          <w:sz w:val="28"/>
          <w:szCs w:val="28"/>
        </w:rPr>
        <w:t>органом</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практике</w:t>
      </w:r>
      <w:r w:rsidR="00CD6AA7">
        <w:rPr>
          <w:sz w:val="28"/>
          <w:szCs w:val="28"/>
        </w:rPr>
        <w:t xml:space="preserve"> </w:t>
      </w:r>
      <w:r w:rsidRPr="009301D0">
        <w:rPr>
          <w:sz w:val="28"/>
          <w:szCs w:val="28"/>
        </w:rPr>
        <w:t>чаще</w:t>
      </w:r>
      <w:r w:rsidR="00CD6AA7">
        <w:rPr>
          <w:sz w:val="28"/>
          <w:szCs w:val="28"/>
        </w:rPr>
        <w:t xml:space="preserve"> </w:t>
      </w:r>
      <w:r w:rsidRPr="009301D0">
        <w:rPr>
          <w:sz w:val="28"/>
          <w:szCs w:val="28"/>
        </w:rPr>
        <w:t>всего</w:t>
      </w:r>
      <w:r w:rsidR="00CD6AA7">
        <w:rPr>
          <w:sz w:val="28"/>
          <w:szCs w:val="28"/>
        </w:rPr>
        <w:t xml:space="preserve"> </w:t>
      </w:r>
      <w:r w:rsidRPr="009301D0">
        <w:rPr>
          <w:sz w:val="28"/>
          <w:szCs w:val="28"/>
        </w:rPr>
        <w:t>выступает</w:t>
      </w:r>
      <w:r w:rsidR="00CD6AA7">
        <w:rPr>
          <w:sz w:val="28"/>
          <w:szCs w:val="28"/>
        </w:rPr>
        <w:t xml:space="preserve"> </w:t>
      </w:r>
      <w:r w:rsidRPr="009301D0">
        <w:rPr>
          <w:sz w:val="28"/>
          <w:szCs w:val="28"/>
        </w:rPr>
        <w:t>Генеральный</w:t>
      </w:r>
      <w:r w:rsidR="00CD6AA7">
        <w:rPr>
          <w:sz w:val="28"/>
          <w:szCs w:val="28"/>
        </w:rPr>
        <w:t xml:space="preserve"> </w:t>
      </w:r>
      <w:r w:rsidRPr="009301D0">
        <w:rPr>
          <w:sz w:val="28"/>
          <w:szCs w:val="28"/>
        </w:rPr>
        <w:t>директор.</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Уставом</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может</w:t>
      </w:r>
      <w:r w:rsidR="00CD6AA7">
        <w:rPr>
          <w:sz w:val="28"/>
          <w:szCs w:val="28"/>
        </w:rPr>
        <w:t xml:space="preserve"> </w:t>
      </w:r>
      <w:r w:rsidRPr="009301D0">
        <w:rPr>
          <w:sz w:val="28"/>
          <w:szCs w:val="28"/>
        </w:rPr>
        <w:t>быть</w:t>
      </w:r>
      <w:r w:rsidR="00CD6AA7">
        <w:rPr>
          <w:sz w:val="28"/>
          <w:szCs w:val="28"/>
        </w:rPr>
        <w:t xml:space="preserve"> </w:t>
      </w:r>
      <w:r w:rsidRPr="009301D0">
        <w:rPr>
          <w:sz w:val="28"/>
          <w:szCs w:val="28"/>
        </w:rPr>
        <w:t>предусмотрено</w:t>
      </w:r>
      <w:r w:rsidR="00CD6AA7">
        <w:rPr>
          <w:sz w:val="28"/>
          <w:szCs w:val="28"/>
        </w:rPr>
        <w:t xml:space="preserve"> </w:t>
      </w:r>
      <w:r w:rsidRPr="009301D0">
        <w:rPr>
          <w:sz w:val="28"/>
          <w:szCs w:val="28"/>
        </w:rPr>
        <w:t>образование</w:t>
      </w:r>
      <w:r w:rsidR="00CD6AA7">
        <w:rPr>
          <w:sz w:val="28"/>
          <w:szCs w:val="28"/>
        </w:rPr>
        <w:t xml:space="preserve"> </w:t>
      </w:r>
      <w:r w:rsidRPr="009301D0">
        <w:rPr>
          <w:sz w:val="28"/>
          <w:szCs w:val="28"/>
        </w:rPr>
        <w:t>совета</w:t>
      </w:r>
      <w:r w:rsidR="00CD6AA7">
        <w:rPr>
          <w:sz w:val="28"/>
          <w:szCs w:val="28"/>
        </w:rPr>
        <w:t xml:space="preserve"> </w:t>
      </w:r>
      <w:r w:rsidRPr="009301D0">
        <w:rPr>
          <w:sz w:val="28"/>
          <w:szCs w:val="28"/>
        </w:rPr>
        <w:t>директоров</w:t>
      </w:r>
      <w:r w:rsidR="00CD6AA7">
        <w:rPr>
          <w:sz w:val="28"/>
          <w:szCs w:val="28"/>
        </w:rPr>
        <w:t xml:space="preserve"> </w:t>
      </w:r>
      <w:r w:rsidRPr="009301D0">
        <w:rPr>
          <w:sz w:val="28"/>
          <w:szCs w:val="28"/>
        </w:rPr>
        <w:t>(наблюдательного</w:t>
      </w:r>
      <w:r w:rsidR="00CD6AA7">
        <w:rPr>
          <w:sz w:val="28"/>
          <w:szCs w:val="28"/>
        </w:rPr>
        <w:t xml:space="preserve"> </w:t>
      </w:r>
      <w:r w:rsidRPr="009301D0">
        <w:rPr>
          <w:sz w:val="28"/>
          <w:szCs w:val="28"/>
        </w:rPr>
        <w:t>совета)</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Компетенция</w:t>
      </w:r>
      <w:r w:rsidR="00CD6AA7">
        <w:rPr>
          <w:sz w:val="28"/>
          <w:szCs w:val="28"/>
        </w:rPr>
        <w:t xml:space="preserve"> </w:t>
      </w:r>
      <w:r w:rsidRPr="009301D0">
        <w:rPr>
          <w:sz w:val="28"/>
          <w:szCs w:val="28"/>
        </w:rPr>
        <w:t>совета</w:t>
      </w:r>
      <w:r w:rsidR="00CD6AA7">
        <w:rPr>
          <w:sz w:val="28"/>
          <w:szCs w:val="28"/>
        </w:rPr>
        <w:t xml:space="preserve"> </w:t>
      </w:r>
      <w:r w:rsidRPr="009301D0">
        <w:rPr>
          <w:sz w:val="28"/>
          <w:szCs w:val="28"/>
        </w:rPr>
        <w:t>директоров</w:t>
      </w:r>
      <w:r w:rsidR="00CD6AA7">
        <w:rPr>
          <w:sz w:val="28"/>
          <w:szCs w:val="28"/>
        </w:rPr>
        <w:t xml:space="preserve"> </w:t>
      </w:r>
      <w:r w:rsidRPr="009301D0">
        <w:rPr>
          <w:sz w:val="28"/>
          <w:szCs w:val="28"/>
        </w:rPr>
        <w:t>(наблюдательного</w:t>
      </w:r>
      <w:r w:rsidR="00CD6AA7">
        <w:rPr>
          <w:sz w:val="28"/>
          <w:szCs w:val="28"/>
        </w:rPr>
        <w:t xml:space="preserve"> </w:t>
      </w:r>
      <w:r w:rsidRPr="009301D0">
        <w:rPr>
          <w:sz w:val="28"/>
          <w:szCs w:val="28"/>
        </w:rPr>
        <w:t>совета)</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определяется</w:t>
      </w:r>
      <w:r w:rsidR="00CD6AA7">
        <w:rPr>
          <w:sz w:val="28"/>
          <w:szCs w:val="28"/>
        </w:rPr>
        <w:t xml:space="preserve"> </w:t>
      </w:r>
      <w:r w:rsidRPr="009301D0">
        <w:rPr>
          <w:sz w:val="28"/>
          <w:szCs w:val="28"/>
        </w:rPr>
        <w:t>уставом</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соответствии</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Законом.</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Уставом</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может</w:t>
      </w:r>
      <w:r w:rsidR="00CD6AA7">
        <w:rPr>
          <w:sz w:val="28"/>
          <w:szCs w:val="28"/>
        </w:rPr>
        <w:t xml:space="preserve"> </w:t>
      </w:r>
      <w:r w:rsidRPr="009301D0">
        <w:rPr>
          <w:sz w:val="28"/>
          <w:szCs w:val="28"/>
        </w:rPr>
        <w:t>быть</w:t>
      </w:r>
      <w:r w:rsidR="00CD6AA7">
        <w:rPr>
          <w:sz w:val="28"/>
          <w:szCs w:val="28"/>
        </w:rPr>
        <w:t xml:space="preserve"> </w:t>
      </w:r>
      <w:r w:rsidRPr="009301D0">
        <w:rPr>
          <w:sz w:val="28"/>
          <w:szCs w:val="28"/>
        </w:rPr>
        <w:t>предусмотрено</w:t>
      </w:r>
      <w:r w:rsidR="00CD6AA7">
        <w:rPr>
          <w:sz w:val="28"/>
          <w:szCs w:val="28"/>
        </w:rPr>
        <w:t xml:space="preserve"> </w:t>
      </w:r>
      <w:r w:rsidRPr="009301D0">
        <w:rPr>
          <w:sz w:val="28"/>
          <w:szCs w:val="28"/>
        </w:rPr>
        <w:t>образование</w:t>
      </w:r>
      <w:r w:rsidR="00CD6AA7">
        <w:rPr>
          <w:sz w:val="28"/>
          <w:szCs w:val="28"/>
        </w:rPr>
        <w:t xml:space="preserve"> </w:t>
      </w:r>
      <w:r w:rsidRPr="009301D0">
        <w:rPr>
          <w:sz w:val="28"/>
          <w:szCs w:val="28"/>
        </w:rPr>
        <w:t>ревизионной</w:t>
      </w:r>
      <w:r w:rsidR="00CD6AA7">
        <w:rPr>
          <w:sz w:val="28"/>
          <w:szCs w:val="28"/>
        </w:rPr>
        <w:t xml:space="preserve"> </w:t>
      </w:r>
      <w:r w:rsidRPr="009301D0">
        <w:rPr>
          <w:sz w:val="28"/>
          <w:szCs w:val="28"/>
        </w:rPr>
        <w:t>комиссии</w:t>
      </w:r>
      <w:r w:rsidR="00CD6AA7">
        <w:rPr>
          <w:sz w:val="28"/>
          <w:szCs w:val="28"/>
        </w:rPr>
        <w:t xml:space="preserve"> </w:t>
      </w:r>
      <w:r w:rsidRPr="009301D0">
        <w:rPr>
          <w:sz w:val="28"/>
          <w:szCs w:val="28"/>
        </w:rPr>
        <w:t>(избрание</w:t>
      </w:r>
      <w:r w:rsidR="00CD6AA7">
        <w:rPr>
          <w:sz w:val="28"/>
          <w:szCs w:val="28"/>
        </w:rPr>
        <w:t xml:space="preserve"> </w:t>
      </w:r>
      <w:r w:rsidRPr="009301D0">
        <w:rPr>
          <w:sz w:val="28"/>
          <w:szCs w:val="28"/>
        </w:rPr>
        <w:t>ревизора)</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обществах,</w:t>
      </w:r>
      <w:r w:rsidR="00CD6AA7">
        <w:rPr>
          <w:sz w:val="28"/>
          <w:szCs w:val="28"/>
        </w:rPr>
        <w:t xml:space="preserve"> </w:t>
      </w:r>
      <w:r w:rsidRPr="009301D0">
        <w:rPr>
          <w:sz w:val="28"/>
          <w:szCs w:val="28"/>
        </w:rPr>
        <w:t>имеющих</w:t>
      </w:r>
      <w:r w:rsidR="00CD6AA7">
        <w:rPr>
          <w:sz w:val="28"/>
          <w:szCs w:val="28"/>
        </w:rPr>
        <w:t xml:space="preserve"> </w:t>
      </w:r>
      <w:r w:rsidRPr="009301D0">
        <w:rPr>
          <w:sz w:val="28"/>
          <w:szCs w:val="28"/>
        </w:rPr>
        <w:t>более</w:t>
      </w:r>
      <w:r w:rsidR="00CD6AA7">
        <w:rPr>
          <w:sz w:val="28"/>
          <w:szCs w:val="28"/>
        </w:rPr>
        <w:t xml:space="preserve"> </w:t>
      </w:r>
      <w:r w:rsidRPr="009301D0">
        <w:rPr>
          <w:sz w:val="28"/>
          <w:szCs w:val="28"/>
        </w:rPr>
        <w:t>пятнадцати</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образование</w:t>
      </w:r>
      <w:r w:rsidR="00CD6AA7">
        <w:rPr>
          <w:sz w:val="28"/>
          <w:szCs w:val="28"/>
        </w:rPr>
        <w:t xml:space="preserve"> </w:t>
      </w:r>
      <w:r w:rsidRPr="009301D0">
        <w:rPr>
          <w:sz w:val="28"/>
          <w:szCs w:val="28"/>
        </w:rPr>
        <w:t>ревизионной</w:t>
      </w:r>
      <w:r w:rsidR="00CD6AA7">
        <w:rPr>
          <w:sz w:val="28"/>
          <w:szCs w:val="28"/>
        </w:rPr>
        <w:t xml:space="preserve"> </w:t>
      </w:r>
      <w:r w:rsidRPr="009301D0">
        <w:rPr>
          <w:sz w:val="28"/>
          <w:szCs w:val="28"/>
        </w:rPr>
        <w:t>комиссии</w:t>
      </w:r>
      <w:r w:rsidR="00CD6AA7">
        <w:rPr>
          <w:sz w:val="28"/>
          <w:szCs w:val="28"/>
        </w:rPr>
        <w:t xml:space="preserve"> </w:t>
      </w:r>
      <w:r w:rsidRPr="009301D0">
        <w:rPr>
          <w:sz w:val="28"/>
          <w:szCs w:val="28"/>
        </w:rPr>
        <w:t>(избрание</w:t>
      </w:r>
      <w:r w:rsidR="00CD6AA7">
        <w:rPr>
          <w:sz w:val="28"/>
          <w:szCs w:val="28"/>
        </w:rPr>
        <w:t xml:space="preserve"> </w:t>
      </w:r>
      <w:r w:rsidRPr="009301D0">
        <w:rPr>
          <w:sz w:val="28"/>
          <w:szCs w:val="28"/>
        </w:rPr>
        <w:t>ревизора)</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является</w:t>
      </w:r>
      <w:r w:rsidR="00CD6AA7">
        <w:rPr>
          <w:sz w:val="28"/>
          <w:szCs w:val="28"/>
        </w:rPr>
        <w:t xml:space="preserve"> </w:t>
      </w:r>
      <w:r w:rsidRPr="009301D0">
        <w:rPr>
          <w:sz w:val="28"/>
          <w:szCs w:val="28"/>
        </w:rPr>
        <w:t>обязательным.</w:t>
      </w:r>
      <w:r w:rsidR="00CD6AA7">
        <w:rPr>
          <w:sz w:val="28"/>
          <w:szCs w:val="28"/>
        </w:rPr>
        <w:t xml:space="preserve"> </w:t>
      </w:r>
      <w:r w:rsidRPr="009301D0">
        <w:rPr>
          <w:sz w:val="28"/>
          <w:szCs w:val="28"/>
        </w:rPr>
        <w:t>Членом</w:t>
      </w:r>
      <w:r w:rsidR="00CD6AA7">
        <w:rPr>
          <w:sz w:val="28"/>
          <w:szCs w:val="28"/>
        </w:rPr>
        <w:t xml:space="preserve"> </w:t>
      </w:r>
      <w:r w:rsidRPr="009301D0">
        <w:rPr>
          <w:sz w:val="28"/>
          <w:szCs w:val="28"/>
        </w:rPr>
        <w:t>ревизионной</w:t>
      </w:r>
      <w:r w:rsidR="00CD6AA7">
        <w:rPr>
          <w:sz w:val="28"/>
          <w:szCs w:val="28"/>
        </w:rPr>
        <w:t xml:space="preserve"> </w:t>
      </w:r>
      <w:r w:rsidRPr="009301D0">
        <w:rPr>
          <w:sz w:val="28"/>
          <w:szCs w:val="28"/>
        </w:rPr>
        <w:t>комиссии</w:t>
      </w:r>
      <w:r w:rsidR="00CD6AA7">
        <w:rPr>
          <w:sz w:val="28"/>
          <w:szCs w:val="28"/>
        </w:rPr>
        <w:t xml:space="preserve"> </w:t>
      </w:r>
      <w:r w:rsidRPr="009301D0">
        <w:rPr>
          <w:sz w:val="28"/>
          <w:szCs w:val="28"/>
        </w:rPr>
        <w:t>(ревизором)</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может</w:t>
      </w:r>
      <w:r w:rsidR="00CD6AA7">
        <w:rPr>
          <w:sz w:val="28"/>
          <w:szCs w:val="28"/>
        </w:rPr>
        <w:t xml:space="preserve"> </w:t>
      </w:r>
      <w:r w:rsidRPr="009301D0">
        <w:rPr>
          <w:sz w:val="28"/>
          <w:szCs w:val="28"/>
        </w:rPr>
        <w:t>быть</w:t>
      </w:r>
      <w:r w:rsidR="00CD6AA7">
        <w:rPr>
          <w:sz w:val="28"/>
          <w:szCs w:val="28"/>
        </w:rPr>
        <w:t xml:space="preserve"> </w:t>
      </w:r>
      <w:r w:rsidRPr="009301D0">
        <w:rPr>
          <w:sz w:val="28"/>
          <w:szCs w:val="28"/>
        </w:rPr>
        <w:t>также</w:t>
      </w:r>
      <w:r w:rsidR="00CD6AA7">
        <w:rPr>
          <w:sz w:val="28"/>
          <w:szCs w:val="28"/>
        </w:rPr>
        <w:t xml:space="preserve"> </w:t>
      </w:r>
      <w:r w:rsidRPr="009301D0">
        <w:rPr>
          <w:sz w:val="28"/>
          <w:szCs w:val="28"/>
        </w:rPr>
        <w:t>лицо,</w:t>
      </w:r>
      <w:r w:rsidR="00CD6AA7">
        <w:rPr>
          <w:sz w:val="28"/>
          <w:szCs w:val="28"/>
        </w:rPr>
        <w:t xml:space="preserve"> </w:t>
      </w:r>
      <w:r w:rsidRPr="009301D0">
        <w:rPr>
          <w:sz w:val="28"/>
          <w:szCs w:val="28"/>
        </w:rPr>
        <w:t>не</w:t>
      </w:r>
      <w:r w:rsidR="00CD6AA7">
        <w:rPr>
          <w:sz w:val="28"/>
          <w:szCs w:val="28"/>
        </w:rPr>
        <w:t xml:space="preserve"> </w:t>
      </w:r>
      <w:r w:rsidRPr="009301D0">
        <w:rPr>
          <w:sz w:val="28"/>
          <w:szCs w:val="28"/>
        </w:rPr>
        <w:t>являющееся</w:t>
      </w:r>
      <w:r w:rsidR="00CD6AA7">
        <w:rPr>
          <w:sz w:val="28"/>
          <w:szCs w:val="28"/>
        </w:rPr>
        <w:t xml:space="preserve"> </w:t>
      </w:r>
      <w:r w:rsidRPr="009301D0">
        <w:rPr>
          <w:sz w:val="28"/>
          <w:szCs w:val="28"/>
        </w:rPr>
        <w:t>участником</w:t>
      </w:r>
      <w:r w:rsidR="00CD6AA7">
        <w:rPr>
          <w:sz w:val="28"/>
          <w:szCs w:val="28"/>
        </w:rPr>
        <w:t xml:space="preserve"> </w:t>
      </w:r>
      <w:r w:rsidRPr="009301D0">
        <w:rPr>
          <w:sz w:val="28"/>
          <w:szCs w:val="28"/>
        </w:rPr>
        <w:t>общества.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Уставный</w:t>
      </w:r>
      <w:r w:rsidR="00CD6AA7">
        <w:rPr>
          <w:sz w:val="28"/>
          <w:szCs w:val="28"/>
        </w:rPr>
        <w:t xml:space="preserve"> </w:t>
      </w:r>
      <w:r w:rsidRPr="009301D0">
        <w:rPr>
          <w:sz w:val="28"/>
          <w:szCs w:val="28"/>
        </w:rPr>
        <w:t>капитал</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составляется</w:t>
      </w:r>
      <w:r w:rsidR="00CD6AA7">
        <w:rPr>
          <w:sz w:val="28"/>
          <w:szCs w:val="28"/>
        </w:rPr>
        <w:t xml:space="preserve"> </w:t>
      </w:r>
      <w:r w:rsidRPr="009301D0">
        <w:rPr>
          <w:sz w:val="28"/>
          <w:szCs w:val="28"/>
        </w:rPr>
        <w:t>из</w:t>
      </w:r>
      <w:r w:rsidR="00CD6AA7">
        <w:rPr>
          <w:sz w:val="28"/>
          <w:szCs w:val="28"/>
        </w:rPr>
        <w:t xml:space="preserve"> </w:t>
      </w:r>
      <w:r w:rsidRPr="009301D0">
        <w:rPr>
          <w:sz w:val="28"/>
          <w:szCs w:val="28"/>
        </w:rPr>
        <w:t>номинальной</w:t>
      </w:r>
      <w:r w:rsidR="00CD6AA7">
        <w:rPr>
          <w:sz w:val="28"/>
          <w:szCs w:val="28"/>
        </w:rPr>
        <w:t xml:space="preserve"> </w:t>
      </w:r>
      <w:r w:rsidRPr="009301D0">
        <w:rPr>
          <w:sz w:val="28"/>
          <w:szCs w:val="28"/>
        </w:rPr>
        <w:t>стоимости</w:t>
      </w:r>
      <w:r w:rsidR="00CD6AA7">
        <w:rPr>
          <w:sz w:val="28"/>
          <w:szCs w:val="28"/>
        </w:rPr>
        <w:t xml:space="preserve"> </w:t>
      </w:r>
      <w:r w:rsidRPr="009301D0">
        <w:rPr>
          <w:sz w:val="28"/>
          <w:szCs w:val="28"/>
        </w:rPr>
        <w:t>долей</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Размер</w:t>
      </w:r>
      <w:r w:rsidR="00CD6AA7">
        <w:rPr>
          <w:sz w:val="28"/>
          <w:szCs w:val="28"/>
        </w:rPr>
        <w:t xml:space="preserve"> </w:t>
      </w:r>
      <w:r w:rsidRPr="009301D0">
        <w:rPr>
          <w:sz w:val="28"/>
          <w:szCs w:val="28"/>
        </w:rPr>
        <w:t>доли</w:t>
      </w:r>
      <w:r w:rsidR="00CD6AA7">
        <w:rPr>
          <w:sz w:val="28"/>
          <w:szCs w:val="28"/>
        </w:rPr>
        <w:t xml:space="preserve"> </w:t>
      </w:r>
      <w:r w:rsidRPr="009301D0">
        <w:rPr>
          <w:sz w:val="28"/>
          <w:szCs w:val="28"/>
        </w:rPr>
        <w:t>участника</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уставном</w:t>
      </w:r>
      <w:r w:rsidR="00CD6AA7">
        <w:rPr>
          <w:sz w:val="28"/>
          <w:szCs w:val="28"/>
        </w:rPr>
        <w:t xml:space="preserve"> </w:t>
      </w:r>
      <w:r w:rsidRPr="009301D0">
        <w:rPr>
          <w:sz w:val="28"/>
          <w:szCs w:val="28"/>
        </w:rPr>
        <w:t>капитале</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определяется</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процентах</w:t>
      </w:r>
      <w:r w:rsidR="00CD6AA7">
        <w:rPr>
          <w:sz w:val="28"/>
          <w:szCs w:val="28"/>
        </w:rPr>
        <w:t xml:space="preserve"> </w:t>
      </w:r>
      <w:r w:rsidRPr="009301D0">
        <w:rPr>
          <w:sz w:val="28"/>
          <w:szCs w:val="28"/>
        </w:rPr>
        <w:t>или</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виде</w:t>
      </w:r>
      <w:r w:rsidR="00CD6AA7">
        <w:rPr>
          <w:sz w:val="28"/>
          <w:szCs w:val="28"/>
        </w:rPr>
        <w:t xml:space="preserve"> </w:t>
      </w:r>
      <w:r w:rsidRPr="009301D0">
        <w:rPr>
          <w:sz w:val="28"/>
          <w:szCs w:val="28"/>
        </w:rPr>
        <w:t>дроби.</w:t>
      </w:r>
      <w:r w:rsidR="00CD6AA7">
        <w:rPr>
          <w:sz w:val="28"/>
          <w:szCs w:val="28"/>
        </w:rPr>
        <w:t xml:space="preserve"> </w:t>
      </w:r>
      <w:r w:rsidRPr="009301D0">
        <w:rPr>
          <w:sz w:val="28"/>
          <w:szCs w:val="28"/>
        </w:rPr>
        <w:t>Размер</w:t>
      </w:r>
      <w:r w:rsidR="00CD6AA7">
        <w:rPr>
          <w:sz w:val="28"/>
          <w:szCs w:val="28"/>
        </w:rPr>
        <w:t xml:space="preserve"> </w:t>
      </w:r>
      <w:r w:rsidRPr="009301D0">
        <w:rPr>
          <w:sz w:val="28"/>
          <w:szCs w:val="28"/>
        </w:rPr>
        <w:t>доли</w:t>
      </w:r>
      <w:r w:rsidR="00CD6AA7">
        <w:rPr>
          <w:sz w:val="28"/>
          <w:szCs w:val="28"/>
        </w:rPr>
        <w:t xml:space="preserve"> </w:t>
      </w:r>
      <w:r w:rsidRPr="009301D0">
        <w:rPr>
          <w:sz w:val="28"/>
          <w:szCs w:val="28"/>
        </w:rPr>
        <w:t>участника</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должен</w:t>
      </w:r>
      <w:r w:rsidR="00CD6AA7">
        <w:rPr>
          <w:sz w:val="28"/>
          <w:szCs w:val="28"/>
        </w:rPr>
        <w:t xml:space="preserve"> </w:t>
      </w:r>
      <w:r w:rsidRPr="009301D0">
        <w:rPr>
          <w:sz w:val="28"/>
          <w:szCs w:val="28"/>
        </w:rPr>
        <w:t>соответствовать</w:t>
      </w:r>
      <w:r w:rsidR="00CD6AA7">
        <w:rPr>
          <w:sz w:val="28"/>
          <w:szCs w:val="28"/>
        </w:rPr>
        <w:t xml:space="preserve"> </w:t>
      </w:r>
      <w:r w:rsidRPr="009301D0">
        <w:rPr>
          <w:sz w:val="28"/>
          <w:szCs w:val="28"/>
        </w:rPr>
        <w:t>соотношению</w:t>
      </w:r>
      <w:r w:rsidR="00CD6AA7">
        <w:rPr>
          <w:sz w:val="28"/>
          <w:szCs w:val="28"/>
        </w:rPr>
        <w:t xml:space="preserve"> </w:t>
      </w:r>
      <w:r w:rsidRPr="009301D0">
        <w:rPr>
          <w:sz w:val="28"/>
          <w:szCs w:val="28"/>
        </w:rPr>
        <w:t>номинальной</w:t>
      </w:r>
      <w:r w:rsidR="00CD6AA7">
        <w:rPr>
          <w:sz w:val="28"/>
          <w:szCs w:val="28"/>
        </w:rPr>
        <w:t xml:space="preserve"> </w:t>
      </w:r>
      <w:r w:rsidRPr="009301D0">
        <w:rPr>
          <w:sz w:val="28"/>
          <w:szCs w:val="28"/>
        </w:rPr>
        <w:t>стоимости</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доли</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уставного</w:t>
      </w:r>
      <w:r w:rsidR="00CD6AA7">
        <w:rPr>
          <w:sz w:val="28"/>
          <w:szCs w:val="28"/>
        </w:rPr>
        <w:t xml:space="preserve"> </w:t>
      </w:r>
      <w:r w:rsidRPr="009301D0">
        <w:rPr>
          <w:sz w:val="28"/>
          <w:szCs w:val="28"/>
        </w:rPr>
        <w:t>капитала</w:t>
      </w:r>
      <w:r w:rsidR="00CD6AA7">
        <w:rPr>
          <w:sz w:val="28"/>
          <w:szCs w:val="28"/>
        </w:rPr>
        <w:t xml:space="preserve"> </w:t>
      </w:r>
      <w:r w:rsidRPr="009301D0">
        <w:rPr>
          <w:sz w:val="28"/>
          <w:szCs w:val="28"/>
        </w:rPr>
        <w:t>общества.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Минимальный</w:t>
      </w:r>
      <w:r w:rsidR="00CD6AA7">
        <w:rPr>
          <w:sz w:val="28"/>
          <w:szCs w:val="28"/>
        </w:rPr>
        <w:t xml:space="preserve"> </w:t>
      </w:r>
      <w:r w:rsidRPr="009301D0">
        <w:rPr>
          <w:sz w:val="28"/>
          <w:szCs w:val="28"/>
        </w:rPr>
        <w:t>уставный</w:t>
      </w:r>
      <w:r w:rsidR="00CD6AA7">
        <w:rPr>
          <w:sz w:val="28"/>
          <w:szCs w:val="28"/>
        </w:rPr>
        <w:t xml:space="preserve"> </w:t>
      </w:r>
      <w:r w:rsidRPr="009301D0">
        <w:rPr>
          <w:sz w:val="28"/>
          <w:szCs w:val="28"/>
        </w:rPr>
        <w:t>капитал</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100</w:t>
      </w:r>
      <w:r w:rsidR="00CD6AA7">
        <w:rPr>
          <w:sz w:val="28"/>
          <w:szCs w:val="28"/>
        </w:rPr>
        <w:t xml:space="preserve"> </w:t>
      </w:r>
      <w:r w:rsidRPr="009301D0">
        <w:rPr>
          <w:sz w:val="28"/>
          <w:szCs w:val="28"/>
        </w:rPr>
        <w:t>МРОТ.</w:t>
      </w:r>
      <w:r w:rsidR="00CD6AA7">
        <w:rPr>
          <w:sz w:val="28"/>
          <w:szCs w:val="28"/>
        </w:rPr>
        <w:t xml:space="preserve"> </w:t>
      </w:r>
      <w:r w:rsidRPr="009301D0">
        <w:rPr>
          <w:sz w:val="28"/>
          <w:szCs w:val="28"/>
        </w:rPr>
        <w:t>Уставный</w:t>
      </w:r>
      <w:r w:rsidR="00CD6AA7">
        <w:rPr>
          <w:sz w:val="28"/>
          <w:szCs w:val="28"/>
        </w:rPr>
        <w:t xml:space="preserve"> </w:t>
      </w:r>
      <w:r w:rsidRPr="009301D0">
        <w:rPr>
          <w:sz w:val="28"/>
          <w:szCs w:val="28"/>
        </w:rPr>
        <w:t>капитал</w:t>
      </w:r>
      <w:r w:rsidR="00CD6AA7">
        <w:rPr>
          <w:sz w:val="28"/>
          <w:szCs w:val="28"/>
        </w:rPr>
        <w:t xml:space="preserve"> </w:t>
      </w:r>
      <w:r w:rsidRPr="009301D0">
        <w:rPr>
          <w:sz w:val="28"/>
          <w:szCs w:val="28"/>
        </w:rPr>
        <w:t>может</w:t>
      </w:r>
      <w:r w:rsidR="00CD6AA7">
        <w:rPr>
          <w:sz w:val="28"/>
          <w:szCs w:val="28"/>
        </w:rPr>
        <w:t xml:space="preserve"> </w:t>
      </w:r>
      <w:r w:rsidRPr="009301D0">
        <w:rPr>
          <w:sz w:val="28"/>
          <w:szCs w:val="28"/>
        </w:rPr>
        <w:t>быть</w:t>
      </w:r>
      <w:r w:rsidR="00CD6AA7">
        <w:rPr>
          <w:sz w:val="28"/>
          <w:szCs w:val="28"/>
        </w:rPr>
        <w:t xml:space="preserve"> </w:t>
      </w:r>
      <w:r w:rsidRPr="009301D0">
        <w:rPr>
          <w:sz w:val="28"/>
          <w:szCs w:val="28"/>
        </w:rPr>
        <w:t>внесен</w:t>
      </w:r>
      <w:r w:rsidR="00CD6AA7">
        <w:rPr>
          <w:sz w:val="28"/>
          <w:szCs w:val="28"/>
        </w:rPr>
        <w:t xml:space="preserve"> </w:t>
      </w:r>
      <w:r w:rsidRPr="009301D0">
        <w:rPr>
          <w:sz w:val="28"/>
          <w:szCs w:val="28"/>
        </w:rPr>
        <w:t>как</w:t>
      </w:r>
      <w:r w:rsidR="00CD6AA7">
        <w:rPr>
          <w:sz w:val="28"/>
          <w:szCs w:val="28"/>
        </w:rPr>
        <w:t xml:space="preserve"> </w:t>
      </w:r>
      <w:r w:rsidRPr="009301D0">
        <w:rPr>
          <w:sz w:val="28"/>
          <w:szCs w:val="28"/>
        </w:rPr>
        <w:t>денежными</w:t>
      </w:r>
      <w:r w:rsidR="00CD6AA7">
        <w:rPr>
          <w:sz w:val="28"/>
          <w:szCs w:val="28"/>
        </w:rPr>
        <w:t xml:space="preserve"> </w:t>
      </w:r>
      <w:r w:rsidRPr="009301D0">
        <w:rPr>
          <w:sz w:val="28"/>
          <w:szCs w:val="28"/>
        </w:rPr>
        <w:t>средствами</w:t>
      </w:r>
      <w:r w:rsidR="00CD6AA7">
        <w:rPr>
          <w:sz w:val="28"/>
          <w:szCs w:val="28"/>
        </w:rPr>
        <w:t xml:space="preserve"> </w:t>
      </w:r>
      <w:r w:rsidRPr="009301D0">
        <w:rPr>
          <w:sz w:val="28"/>
          <w:szCs w:val="28"/>
        </w:rPr>
        <w:t>(открытие</w:t>
      </w:r>
      <w:r w:rsidR="00CD6AA7">
        <w:rPr>
          <w:sz w:val="28"/>
          <w:szCs w:val="28"/>
        </w:rPr>
        <w:t xml:space="preserve"> </w:t>
      </w:r>
      <w:r w:rsidRPr="009301D0">
        <w:rPr>
          <w:sz w:val="28"/>
          <w:szCs w:val="28"/>
        </w:rPr>
        <w:t>накопительного</w:t>
      </w:r>
      <w:r w:rsidR="00CD6AA7">
        <w:rPr>
          <w:sz w:val="28"/>
          <w:szCs w:val="28"/>
        </w:rPr>
        <w:t xml:space="preserve"> </w:t>
      </w:r>
      <w:r w:rsidRPr="009301D0">
        <w:rPr>
          <w:sz w:val="28"/>
          <w:szCs w:val="28"/>
        </w:rPr>
        <w:t>счета</w:t>
      </w:r>
      <w:r w:rsidR="00CD6AA7">
        <w:rPr>
          <w:sz w:val="28"/>
          <w:szCs w:val="28"/>
        </w:rPr>
        <w:t xml:space="preserve"> </w:t>
      </w:r>
      <w:r w:rsidRPr="009301D0">
        <w:rPr>
          <w:sz w:val="28"/>
          <w:szCs w:val="28"/>
        </w:rPr>
        <w:t>для</w:t>
      </w:r>
      <w:r w:rsidR="00CD6AA7">
        <w:rPr>
          <w:sz w:val="28"/>
          <w:szCs w:val="28"/>
        </w:rPr>
        <w:t xml:space="preserve"> </w:t>
      </w:r>
      <w:r w:rsidRPr="009301D0">
        <w:rPr>
          <w:sz w:val="28"/>
          <w:szCs w:val="28"/>
        </w:rPr>
        <w:t>оплаты</w:t>
      </w:r>
      <w:r w:rsidR="00CD6AA7">
        <w:rPr>
          <w:sz w:val="28"/>
          <w:szCs w:val="28"/>
        </w:rPr>
        <w:t xml:space="preserve"> </w:t>
      </w:r>
      <w:r w:rsidRPr="009301D0">
        <w:rPr>
          <w:sz w:val="28"/>
          <w:szCs w:val="28"/>
        </w:rPr>
        <w:t>уставного</w:t>
      </w:r>
      <w:r w:rsidR="00CD6AA7">
        <w:rPr>
          <w:sz w:val="28"/>
          <w:szCs w:val="28"/>
        </w:rPr>
        <w:t xml:space="preserve"> </w:t>
      </w:r>
      <w:r w:rsidRPr="009301D0">
        <w:rPr>
          <w:sz w:val="28"/>
          <w:szCs w:val="28"/>
        </w:rPr>
        <w:t>капитала</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банке),</w:t>
      </w:r>
      <w:r w:rsidR="00CD6AA7">
        <w:rPr>
          <w:sz w:val="28"/>
          <w:szCs w:val="28"/>
        </w:rPr>
        <w:t xml:space="preserve"> </w:t>
      </w:r>
      <w:r w:rsidRPr="009301D0">
        <w:rPr>
          <w:sz w:val="28"/>
          <w:szCs w:val="28"/>
        </w:rPr>
        <w:t>так</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имуществом,</w:t>
      </w:r>
      <w:r w:rsidR="00CD6AA7">
        <w:rPr>
          <w:sz w:val="28"/>
          <w:szCs w:val="28"/>
        </w:rPr>
        <w:t xml:space="preserve"> </w:t>
      </w:r>
      <w:r w:rsidRPr="009301D0">
        <w:rPr>
          <w:sz w:val="28"/>
          <w:szCs w:val="28"/>
        </w:rPr>
        <w:t>имущественными</w:t>
      </w:r>
      <w:r w:rsidR="00CD6AA7">
        <w:rPr>
          <w:sz w:val="28"/>
          <w:szCs w:val="28"/>
        </w:rPr>
        <w:t xml:space="preserve"> </w:t>
      </w:r>
      <w:r w:rsidRPr="009301D0">
        <w:rPr>
          <w:sz w:val="28"/>
          <w:szCs w:val="28"/>
        </w:rPr>
        <w:t>правами,</w:t>
      </w:r>
      <w:r w:rsidR="00CD6AA7">
        <w:rPr>
          <w:sz w:val="28"/>
          <w:szCs w:val="28"/>
        </w:rPr>
        <w:t xml:space="preserve"> </w:t>
      </w:r>
      <w:r w:rsidRPr="009301D0">
        <w:rPr>
          <w:sz w:val="28"/>
          <w:szCs w:val="28"/>
        </w:rPr>
        <w:t>либо</w:t>
      </w:r>
      <w:r w:rsidR="00CD6AA7">
        <w:rPr>
          <w:sz w:val="28"/>
          <w:szCs w:val="28"/>
        </w:rPr>
        <w:t xml:space="preserve"> </w:t>
      </w:r>
      <w:r w:rsidRPr="009301D0">
        <w:rPr>
          <w:sz w:val="28"/>
          <w:szCs w:val="28"/>
        </w:rPr>
        <w:t>иными</w:t>
      </w:r>
      <w:r w:rsidR="00CD6AA7">
        <w:rPr>
          <w:sz w:val="28"/>
          <w:szCs w:val="28"/>
        </w:rPr>
        <w:t xml:space="preserve"> </w:t>
      </w:r>
      <w:r w:rsidRPr="009301D0">
        <w:rPr>
          <w:sz w:val="28"/>
          <w:szCs w:val="28"/>
        </w:rPr>
        <w:t>правами,</w:t>
      </w:r>
      <w:r w:rsidR="00CD6AA7">
        <w:rPr>
          <w:sz w:val="28"/>
          <w:szCs w:val="28"/>
        </w:rPr>
        <w:t xml:space="preserve"> </w:t>
      </w:r>
      <w:r w:rsidRPr="009301D0">
        <w:rPr>
          <w:sz w:val="28"/>
          <w:szCs w:val="28"/>
        </w:rPr>
        <w:t>имеющими</w:t>
      </w:r>
      <w:r w:rsidR="00CD6AA7">
        <w:rPr>
          <w:sz w:val="28"/>
          <w:szCs w:val="28"/>
        </w:rPr>
        <w:t xml:space="preserve"> </w:t>
      </w:r>
      <w:r w:rsidRPr="009301D0">
        <w:rPr>
          <w:sz w:val="28"/>
          <w:szCs w:val="28"/>
        </w:rPr>
        <w:t>денежную</w:t>
      </w:r>
      <w:r w:rsidR="00CD6AA7">
        <w:rPr>
          <w:sz w:val="28"/>
          <w:szCs w:val="28"/>
        </w:rPr>
        <w:t xml:space="preserve"> </w:t>
      </w:r>
      <w:r w:rsidRPr="009301D0">
        <w:rPr>
          <w:sz w:val="28"/>
          <w:szCs w:val="28"/>
        </w:rPr>
        <w:t>оценку.</w:t>
      </w:r>
      <w:r w:rsidR="00CD6AA7">
        <w:rPr>
          <w:sz w:val="28"/>
          <w:szCs w:val="28"/>
        </w:rPr>
        <w:t xml:space="preserve"> </w:t>
      </w:r>
      <w:r w:rsidRPr="009301D0">
        <w:rPr>
          <w:sz w:val="28"/>
          <w:szCs w:val="28"/>
        </w:rPr>
        <w:t>При</w:t>
      </w:r>
      <w:r w:rsidR="00CD6AA7">
        <w:rPr>
          <w:sz w:val="28"/>
          <w:szCs w:val="28"/>
        </w:rPr>
        <w:t xml:space="preserve"> </w:t>
      </w:r>
      <w:r w:rsidRPr="009301D0">
        <w:rPr>
          <w:sz w:val="28"/>
          <w:szCs w:val="28"/>
        </w:rPr>
        <w:t>внесении</w:t>
      </w:r>
      <w:r w:rsidR="00CD6AA7">
        <w:rPr>
          <w:sz w:val="28"/>
          <w:szCs w:val="28"/>
        </w:rPr>
        <w:t xml:space="preserve"> </w:t>
      </w:r>
      <w:r w:rsidRPr="009301D0">
        <w:rPr>
          <w:sz w:val="28"/>
          <w:szCs w:val="28"/>
        </w:rPr>
        <w:t>не</w:t>
      </w:r>
      <w:r w:rsidR="00CD6AA7">
        <w:rPr>
          <w:sz w:val="28"/>
          <w:szCs w:val="28"/>
        </w:rPr>
        <w:t xml:space="preserve"> </w:t>
      </w:r>
      <w:r w:rsidRPr="009301D0">
        <w:rPr>
          <w:sz w:val="28"/>
          <w:szCs w:val="28"/>
        </w:rPr>
        <w:t>денежного</w:t>
      </w:r>
      <w:r w:rsidR="00CD6AA7">
        <w:rPr>
          <w:sz w:val="28"/>
          <w:szCs w:val="28"/>
        </w:rPr>
        <w:t xml:space="preserve"> </w:t>
      </w:r>
      <w:r w:rsidRPr="009301D0">
        <w:rPr>
          <w:sz w:val="28"/>
          <w:szCs w:val="28"/>
        </w:rPr>
        <w:t>вклада</w:t>
      </w:r>
      <w:r w:rsidR="00CD6AA7">
        <w:rPr>
          <w:sz w:val="28"/>
          <w:szCs w:val="28"/>
        </w:rPr>
        <w:t xml:space="preserve"> </w:t>
      </w:r>
      <w:r w:rsidRPr="009301D0">
        <w:rPr>
          <w:sz w:val="28"/>
          <w:szCs w:val="28"/>
        </w:rPr>
        <w:t>суммой</w:t>
      </w:r>
      <w:r w:rsidR="00CD6AA7">
        <w:rPr>
          <w:sz w:val="28"/>
          <w:szCs w:val="28"/>
        </w:rPr>
        <w:t xml:space="preserve"> </w:t>
      </w:r>
      <w:r w:rsidRPr="009301D0">
        <w:rPr>
          <w:sz w:val="28"/>
          <w:szCs w:val="28"/>
        </w:rPr>
        <w:t>более</w:t>
      </w:r>
      <w:r w:rsidR="00CD6AA7">
        <w:rPr>
          <w:sz w:val="28"/>
          <w:szCs w:val="28"/>
        </w:rPr>
        <w:t xml:space="preserve"> </w:t>
      </w:r>
      <w:r w:rsidRPr="009301D0">
        <w:rPr>
          <w:sz w:val="28"/>
          <w:szCs w:val="28"/>
        </w:rPr>
        <w:t>чем</w:t>
      </w:r>
      <w:r w:rsidR="00CD6AA7">
        <w:rPr>
          <w:sz w:val="28"/>
          <w:szCs w:val="28"/>
        </w:rPr>
        <w:t xml:space="preserve"> </w:t>
      </w:r>
      <w:r w:rsidRPr="009301D0">
        <w:rPr>
          <w:sz w:val="28"/>
          <w:szCs w:val="28"/>
        </w:rPr>
        <w:t>200</w:t>
      </w:r>
      <w:r w:rsidR="00CD6AA7">
        <w:rPr>
          <w:sz w:val="28"/>
          <w:szCs w:val="28"/>
        </w:rPr>
        <w:t xml:space="preserve"> </w:t>
      </w:r>
      <w:r w:rsidRPr="009301D0">
        <w:rPr>
          <w:sz w:val="28"/>
          <w:szCs w:val="28"/>
        </w:rPr>
        <w:t>МРОТ</w:t>
      </w:r>
      <w:r w:rsidR="00CD6AA7">
        <w:rPr>
          <w:sz w:val="28"/>
          <w:szCs w:val="28"/>
        </w:rPr>
        <w:t xml:space="preserve"> </w:t>
      </w:r>
      <w:r w:rsidRPr="009301D0">
        <w:rPr>
          <w:sz w:val="28"/>
          <w:szCs w:val="28"/>
        </w:rPr>
        <w:t>требует</w:t>
      </w:r>
      <w:r w:rsidR="00CD6AA7">
        <w:rPr>
          <w:sz w:val="28"/>
          <w:szCs w:val="28"/>
        </w:rPr>
        <w:t xml:space="preserve"> </w:t>
      </w:r>
      <w:r w:rsidRPr="009301D0">
        <w:rPr>
          <w:sz w:val="28"/>
          <w:szCs w:val="28"/>
        </w:rPr>
        <w:t>оценка,</w:t>
      </w:r>
      <w:r w:rsidR="00CD6AA7">
        <w:rPr>
          <w:sz w:val="28"/>
          <w:szCs w:val="28"/>
        </w:rPr>
        <w:t xml:space="preserve"> </w:t>
      </w:r>
      <w:r w:rsidRPr="009301D0">
        <w:rPr>
          <w:sz w:val="28"/>
          <w:szCs w:val="28"/>
        </w:rPr>
        <w:t>производимая</w:t>
      </w:r>
      <w:r w:rsidR="00CD6AA7">
        <w:rPr>
          <w:sz w:val="28"/>
          <w:szCs w:val="28"/>
        </w:rPr>
        <w:t xml:space="preserve"> </w:t>
      </w:r>
      <w:r w:rsidRPr="009301D0">
        <w:rPr>
          <w:sz w:val="28"/>
          <w:szCs w:val="28"/>
        </w:rPr>
        <w:t>независимым</w:t>
      </w:r>
      <w:r w:rsidR="00CD6AA7">
        <w:rPr>
          <w:sz w:val="28"/>
          <w:szCs w:val="28"/>
        </w:rPr>
        <w:t xml:space="preserve"> </w:t>
      </w:r>
      <w:r w:rsidRPr="009301D0">
        <w:rPr>
          <w:sz w:val="28"/>
          <w:szCs w:val="28"/>
        </w:rPr>
        <w:t>оценщиком.</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Учредительными</w:t>
      </w:r>
      <w:r w:rsidR="00CD6AA7">
        <w:rPr>
          <w:sz w:val="28"/>
          <w:szCs w:val="28"/>
        </w:rPr>
        <w:t xml:space="preserve"> </w:t>
      </w:r>
      <w:r w:rsidRPr="009301D0">
        <w:rPr>
          <w:sz w:val="28"/>
          <w:szCs w:val="28"/>
        </w:rPr>
        <w:t>документами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ограниченной</w:t>
      </w:r>
      <w:r w:rsidR="00CD6AA7">
        <w:rPr>
          <w:sz w:val="28"/>
          <w:szCs w:val="28"/>
        </w:rPr>
        <w:t xml:space="preserve"> </w:t>
      </w:r>
      <w:r w:rsidRPr="009301D0">
        <w:rPr>
          <w:sz w:val="28"/>
          <w:szCs w:val="28"/>
        </w:rPr>
        <w:t>ответственностью</w:t>
      </w:r>
      <w:r w:rsidR="00CD6AA7">
        <w:rPr>
          <w:sz w:val="28"/>
          <w:szCs w:val="28"/>
        </w:rPr>
        <w:t xml:space="preserve"> </w:t>
      </w:r>
      <w:r w:rsidRPr="009301D0">
        <w:rPr>
          <w:sz w:val="28"/>
          <w:szCs w:val="28"/>
        </w:rPr>
        <w:t>являются</w:t>
      </w:r>
      <w:r w:rsidR="00CD6AA7">
        <w:rPr>
          <w:sz w:val="28"/>
          <w:szCs w:val="28"/>
        </w:rPr>
        <w:t xml:space="preserve"> </w:t>
      </w:r>
      <w:r w:rsidRPr="009301D0">
        <w:rPr>
          <w:sz w:val="28"/>
          <w:szCs w:val="28"/>
        </w:rPr>
        <w:t>Устав</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учредительный</w:t>
      </w:r>
      <w:r w:rsidR="00CD6AA7">
        <w:rPr>
          <w:sz w:val="28"/>
          <w:szCs w:val="28"/>
        </w:rPr>
        <w:t xml:space="preserve"> </w:t>
      </w:r>
      <w:r w:rsidRPr="009301D0">
        <w:rPr>
          <w:sz w:val="28"/>
          <w:szCs w:val="28"/>
        </w:rPr>
        <w:t>договор.</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случае</w:t>
      </w:r>
      <w:r w:rsidR="00CD6AA7">
        <w:rPr>
          <w:sz w:val="28"/>
          <w:szCs w:val="28"/>
        </w:rPr>
        <w:t xml:space="preserve"> </w:t>
      </w:r>
      <w:r w:rsidRPr="009301D0">
        <w:rPr>
          <w:sz w:val="28"/>
          <w:szCs w:val="28"/>
        </w:rPr>
        <w:t>если</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обществе</w:t>
      </w:r>
      <w:r w:rsidR="00CD6AA7">
        <w:rPr>
          <w:sz w:val="28"/>
          <w:szCs w:val="28"/>
        </w:rPr>
        <w:t xml:space="preserve"> </w:t>
      </w:r>
      <w:r w:rsidRPr="009301D0">
        <w:rPr>
          <w:sz w:val="28"/>
          <w:szCs w:val="28"/>
        </w:rPr>
        <w:t>только</w:t>
      </w:r>
      <w:r w:rsidR="00CD6AA7">
        <w:rPr>
          <w:sz w:val="28"/>
          <w:szCs w:val="28"/>
        </w:rPr>
        <w:t xml:space="preserve"> </w:t>
      </w:r>
      <w:r w:rsidRPr="009301D0">
        <w:rPr>
          <w:sz w:val="28"/>
          <w:szCs w:val="28"/>
        </w:rPr>
        <w:t>один</w:t>
      </w:r>
      <w:r w:rsidR="00CD6AA7">
        <w:rPr>
          <w:sz w:val="28"/>
          <w:szCs w:val="28"/>
        </w:rPr>
        <w:t xml:space="preserve"> </w:t>
      </w:r>
      <w:r w:rsidRPr="009301D0">
        <w:rPr>
          <w:sz w:val="28"/>
          <w:szCs w:val="28"/>
        </w:rPr>
        <w:t>участник,</w:t>
      </w:r>
      <w:r w:rsidR="00CD6AA7">
        <w:rPr>
          <w:sz w:val="28"/>
          <w:szCs w:val="28"/>
        </w:rPr>
        <w:t xml:space="preserve"> </w:t>
      </w:r>
      <w:r w:rsidRPr="009301D0">
        <w:rPr>
          <w:sz w:val="28"/>
          <w:szCs w:val="28"/>
        </w:rPr>
        <w:t>то</w:t>
      </w:r>
      <w:r w:rsidR="00CD6AA7">
        <w:rPr>
          <w:sz w:val="28"/>
          <w:szCs w:val="28"/>
        </w:rPr>
        <w:t xml:space="preserve"> </w:t>
      </w:r>
      <w:r w:rsidRPr="009301D0">
        <w:rPr>
          <w:sz w:val="28"/>
          <w:szCs w:val="28"/>
        </w:rPr>
        <w:t>учредительными</w:t>
      </w:r>
      <w:r w:rsidR="00CD6AA7">
        <w:rPr>
          <w:sz w:val="28"/>
          <w:szCs w:val="28"/>
        </w:rPr>
        <w:t xml:space="preserve"> </w:t>
      </w:r>
      <w:r w:rsidRPr="009301D0">
        <w:rPr>
          <w:sz w:val="28"/>
          <w:szCs w:val="28"/>
        </w:rPr>
        <w:t>документами</w:t>
      </w:r>
      <w:r w:rsidR="00CD6AA7">
        <w:rPr>
          <w:sz w:val="28"/>
          <w:szCs w:val="28"/>
        </w:rPr>
        <w:t xml:space="preserve"> </w:t>
      </w:r>
      <w:r w:rsidRPr="009301D0">
        <w:rPr>
          <w:sz w:val="28"/>
          <w:szCs w:val="28"/>
        </w:rPr>
        <w:t>являются</w:t>
      </w:r>
      <w:r w:rsidR="00CD6AA7">
        <w:rPr>
          <w:sz w:val="28"/>
          <w:szCs w:val="28"/>
        </w:rPr>
        <w:t xml:space="preserve"> </w:t>
      </w:r>
      <w:r w:rsidRPr="009301D0">
        <w:rPr>
          <w:sz w:val="28"/>
          <w:szCs w:val="28"/>
        </w:rPr>
        <w:t>Устав</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Решение</w:t>
      </w:r>
      <w:r w:rsidR="00CD6AA7">
        <w:rPr>
          <w:sz w:val="28"/>
          <w:szCs w:val="28"/>
        </w:rPr>
        <w:t xml:space="preserve"> </w:t>
      </w:r>
      <w:r w:rsidRPr="009301D0">
        <w:rPr>
          <w:sz w:val="28"/>
          <w:szCs w:val="28"/>
        </w:rPr>
        <w:t>Учредителя</w:t>
      </w:r>
      <w:r w:rsidR="00CD6AA7">
        <w:rPr>
          <w:sz w:val="28"/>
          <w:szCs w:val="28"/>
        </w:rPr>
        <w:t xml:space="preserve"> </w:t>
      </w:r>
      <w:r w:rsidRPr="009301D0">
        <w:rPr>
          <w:sz w:val="28"/>
          <w:szCs w:val="28"/>
        </w:rPr>
        <w:t>(участника).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w:t>
      </w:r>
      <w:r w:rsidR="00CD6AA7">
        <w:rPr>
          <w:sz w:val="28"/>
          <w:szCs w:val="28"/>
        </w:rPr>
        <w:t xml:space="preserve"> </w:t>
      </w:r>
      <w:r w:rsidRPr="009301D0">
        <w:rPr>
          <w:sz w:val="28"/>
          <w:szCs w:val="28"/>
        </w:rPr>
        <w:t>учредительном</w:t>
      </w:r>
      <w:r w:rsidR="00CD6AA7">
        <w:rPr>
          <w:sz w:val="28"/>
          <w:szCs w:val="28"/>
        </w:rPr>
        <w:t xml:space="preserve"> </w:t>
      </w:r>
      <w:r w:rsidRPr="009301D0">
        <w:rPr>
          <w:sz w:val="28"/>
          <w:szCs w:val="28"/>
        </w:rPr>
        <w:t>договоре</w:t>
      </w:r>
      <w:r w:rsidR="00CD6AA7">
        <w:rPr>
          <w:sz w:val="28"/>
          <w:szCs w:val="28"/>
        </w:rPr>
        <w:t xml:space="preserve"> </w:t>
      </w:r>
      <w:r w:rsidRPr="009301D0">
        <w:rPr>
          <w:sz w:val="28"/>
          <w:szCs w:val="28"/>
        </w:rPr>
        <w:t>должны</w:t>
      </w:r>
      <w:r w:rsidR="00CD6AA7">
        <w:rPr>
          <w:sz w:val="28"/>
          <w:szCs w:val="28"/>
        </w:rPr>
        <w:t xml:space="preserve"> </w:t>
      </w:r>
      <w:r w:rsidRPr="009301D0">
        <w:rPr>
          <w:sz w:val="28"/>
          <w:szCs w:val="28"/>
        </w:rPr>
        <w:t>содержатся</w:t>
      </w:r>
      <w:r w:rsidR="00CD6AA7">
        <w:rPr>
          <w:sz w:val="28"/>
          <w:szCs w:val="28"/>
        </w:rPr>
        <w:t xml:space="preserve"> </w:t>
      </w:r>
      <w:r w:rsidRPr="009301D0">
        <w:rPr>
          <w:sz w:val="28"/>
          <w:szCs w:val="28"/>
        </w:rPr>
        <w:t>следующие</w:t>
      </w:r>
      <w:r w:rsidR="00CD6AA7">
        <w:rPr>
          <w:sz w:val="28"/>
          <w:szCs w:val="28"/>
        </w:rPr>
        <w:t xml:space="preserve"> </w:t>
      </w:r>
      <w:r w:rsidRPr="009301D0">
        <w:rPr>
          <w:sz w:val="28"/>
          <w:szCs w:val="28"/>
        </w:rPr>
        <w:t>сведения:</w:t>
      </w:r>
      <w:r w:rsidR="00CD6AA7">
        <w:rPr>
          <w:sz w:val="28"/>
          <w:szCs w:val="28"/>
        </w:rPr>
        <w:t xml:space="preserve"> </w:t>
      </w:r>
      <w:r w:rsidRPr="009301D0">
        <w:rPr>
          <w:sz w:val="28"/>
          <w:szCs w:val="28"/>
        </w:rPr>
        <w:t>состав</w:t>
      </w:r>
      <w:r w:rsidR="00CD6AA7">
        <w:rPr>
          <w:sz w:val="28"/>
          <w:szCs w:val="28"/>
        </w:rPr>
        <w:t xml:space="preserve"> </w:t>
      </w:r>
      <w:r w:rsidRPr="009301D0">
        <w:rPr>
          <w:sz w:val="28"/>
          <w:szCs w:val="28"/>
        </w:rPr>
        <w:t>учредителей</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размер</w:t>
      </w:r>
      <w:r w:rsidR="00CD6AA7">
        <w:rPr>
          <w:sz w:val="28"/>
          <w:szCs w:val="28"/>
        </w:rPr>
        <w:t xml:space="preserve"> </w:t>
      </w:r>
      <w:r w:rsidRPr="009301D0">
        <w:rPr>
          <w:sz w:val="28"/>
          <w:szCs w:val="28"/>
        </w:rPr>
        <w:t>уставного</w:t>
      </w:r>
      <w:r w:rsidR="00CD6AA7">
        <w:rPr>
          <w:sz w:val="28"/>
          <w:szCs w:val="28"/>
        </w:rPr>
        <w:t xml:space="preserve"> </w:t>
      </w:r>
      <w:r w:rsidRPr="009301D0">
        <w:rPr>
          <w:sz w:val="28"/>
          <w:szCs w:val="28"/>
        </w:rPr>
        <w:t>капитала</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размер</w:t>
      </w:r>
      <w:r w:rsidR="00CD6AA7">
        <w:rPr>
          <w:sz w:val="28"/>
          <w:szCs w:val="28"/>
        </w:rPr>
        <w:t xml:space="preserve"> </w:t>
      </w:r>
      <w:r w:rsidRPr="009301D0">
        <w:rPr>
          <w:sz w:val="28"/>
          <w:szCs w:val="28"/>
        </w:rPr>
        <w:t>доли</w:t>
      </w:r>
      <w:r w:rsidR="00CD6AA7">
        <w:rPr>
          <w:sz w:val="28"/>
          <w:szCs w:val="28"/>
        </w:rPr>
        <w:t xml:space="preserve"> </w:t>
      </w:r>
      <w:r w:rsidRPr="009301D0">
        <w:rPr>
          <w:sz w:val="28"/>
          <w:szCs w:val="28"/>
        </w:rPr>
        <w:t>каждого</w:t>
      </w:r>
      <w:r w:rsidR="00CD6AA7">
        <w:rPr>
          <w:sz w:val="28"/>
          <w:szCs w:val="28"/>
        </w:rPr>
        <w:t xml:space="preserve"> </w:t>
      </w:r>
      <w:r w:rsidRPr="009301D0">
        <w:rPr>
          <w:sz w:val="28"/>
          <w:szCs w:val="28"/>
        </w:rPr>
        <w:t>из</w:t>
      </w:r>
      <w:r w:rsidR="00CD6AA7">
        <w:rPr>
          <w:sz w:val="28"/>
          <w:szCs w:val="28"/>
        </w:rPr>
        <w:t xml:space="preserve"> </w:t>
      </w:r>
      <w:r w:rsidRPr="009301D0">
        <w:rPr>
          <w:sz w:val="28"/>
          <w:szCs w:val="28"/>
        </w:rPr>
        <w:t>учредителей</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размер</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состав</w:t>
      </w:r>
      <w:r w:rsidR="00CD6AA7">
        <w:rPr>
          <w:sz w:val="28"/>
          <w:szCs w:val="28"/>
        </w:rPr>
        <w:t xml:space="preserve"> </w:t>
      </w:r>
      <w:r w:rsidRPr="009301D0">
        <w:rPr>
          <w:sz w:val="28"/>
          <w:szCs w:val="28"/>
        </w:rPr>
        <w:t>вкладов,</w:t>
      </w:r>
      <w:r w:rsidR="00CD6AA7">
        <w:rPr>
          <w:sz w:val="28"/>
          <w:szCs w:val="28"/>
        </w:rPr>
        <w:t xml:space="preserve"> </w:t>
      </w:r>
      <w:r w:rsidRPr="009301D0">
        <w:rPr>
          <w:sz w:val="28"/>
          <w:szCs w:val="28"/>
        </w:rPr>
        <w:t>порядок</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сроки</w:t>
      </w:r>
      <w:r w:rsidR="00CD6AA7">
        <w:rPr>
          <w:sz w:val="28"/>
          <w:szCs w:val="28"/>
        </w:rPr>
        <w:t xml:space="preserve"> </w:t>
      </w:r>
      <w:r w:rsidRPr="009301D0">
        <w:rPr>
          <w:sz w:val="28"/>
          <w:szCs w:val="28"/>
        </w:rPr>
        <w:t>их</w:t>
      </w:r>
      <w:r w:rsidR="00CD6AA7">
        <w:rPr>
          <w:sz w:val="28"/>
          <w:szCs w:val="28"/>
        </w:rPr>
        <w:t xml:space="preserve"> </w:t>
      </w:r>
      <w:r w:rsidRPr="009301D0">
        <w:rPr>
          <w:sz w:val="28"/>
          <w:szCs w:val="28"/>
        </w:rPr>
        <w:t>внесения</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уставный</w:t>
      </w:r>
      <w:r w:rsidR="00CD6AA7">
        <w:rPr>
          <w:sz w:val="28"/>
          <w:szCs w:val="28"/>
        </w:rPr>
        <w:t xml:space="preserve"> </w:t>
      </w:r>
      <w:r w:rsidRPr="009301D0">
        <w:rPr>
          <w:sz w:val="28"/>
          <w:szCs w:val="28"/>
        </w:rPr>
        <w:t>капитал</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при</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учреждении;</w:t>
      </w:r>
      <w:r w:rsidR="00CD6AA7">
        <w:rPr>
          <w:sz w:val="28"/>
          <w:szCs w:val="28"/>
        </w:rPr>
        <w:t xml:space="preserve"> </w:t>
      </w:r>
      <w:r w:rsidRPr="009301D0">
        <w:rPr>
          <w:sz w:val="28"/>
          <w:szCs w:val="28"/>
        </w:rPr>
        <w:t>ответственность</w:t>
      </w:r>
      <w:r w:rsidR="00CD6AA7">
        <w:rPr>
          <w:sz w:val="28"/>
          <w:szCs w:val="28"/>
        </w:rPr>
        <w:t xml:space="preserve"> </w:t>
      </w:r>
      <w:r w:rsidRPr="009301D0">
        <w:rPr>
          <w:sz w:val="28"/>
          <w:szCs w:val="28"/>
        </w:rPr>
        <w:t>учредителей</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за</w:t>
      </w:r>
      <w:r w:rsidR="00CD6AA7">
        <w:rPr>
          <w:sz w:val="28"/>
          <w:szCs w:val="28"/>
        </w:rPr>
        <w:t xml:space="preserve"> </w:t>
      </w:r>
      <w:r w:rsidRPr="009301D0">
        <w:rPr>
          <w:sz w:val="28"/>
          <w:szCs w:val="28"/>
        </w:rPr>
        <w:t>нарушение</w:t>
      </w:r>
      <w:r w:rsidR="00CD6AA7">
        <w:rPr>
          <w:sz w:val="28"/>
          <w:szCs w:val="28"/>
        </w:rPr>
        <w:t xml:space="preserve"> </w:t>
      </w:r>
      <w:r w:rsidRPr="009301D0">
        <w:rPr>
          <w:sz w:val="28"/>
          <w:szCs w:val="28"/>
        </w:rPr>
        <w:t>обязанности</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внесению</w:t>
      </w:r>
      <w:r w:rsidR="00CD6AA7">
        <w:rPr>
          <w:sz w:val="28"/>
          <w:szCs w:val="28"/>
        </w:rPr>
        <w:t xml:space="preserve"> </w:t>
      </w:r>
      <w:r w:rsidRPr="009301D0">
        <w:rPr>
          <w:sz w:val="28"/>
          <w:szCs w:val="28"/>
        </w:rPr>
        <w:t>вкладов;</w:t>
      </w:r>
      <w:r w:rsidR="00CD6AA7">
        <w:rPr>
          <w:sz w:val="28"/>
          <w:szCs w:val="28"/>
        </w:rPr>
        <w:t xml:space="preserve"> </w:t>
      </w:r>
      <w:r w:rsidRPr="009301D0">
        <w:rPr>
          <w:sz w:val="28"/>
          <w:szCs w:val="28"/>
        </w:rPr>
        <w:t>условия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порядок</w:t>
      </w:r>
      <w:r w:rsidR="00CD6AA7">
        <w:rPr>
          <w:sz w:val="28"/>
          <w:szCs w:val="28"/>
        </w:rPr>
        <w:t xml:space="preserve"> </w:t>
      </w:r>
      <w:r w:rsidRPr="009301D0">
        <w:rPr>
          <w:sz w:val="28"/>
          <w:szCs w:val="28"/>
        </w:rPr>
        <w:t>распределения</w:t>
      </w:r>
      <w:r w:rsidR="00CD6AA7">
        <w:rPr>
          <w:sz w:val="28"/>
          <w:szCs w:val="28"/>
        </w:rPr>
        <w:t xml:space="preserve"> </w:t>
      </w:r>
      <w:r w:rsidRPr="009301D0">
        <w:rPr>
          <w:sz w:val="28"/>
          <w:szCs w:val="28"/>
        </w:rPr>
        <w:t>между</w:t>
      </w:r>
      <w:r w:rsidR="00CD6AA7">
        <w:rPr>
          <w:sz w:val="28"/>
          <w:szCs w:val="28"/>
        </w:rPr>
        <w:t xml:space="preserve"> </w:t>
      </w:r>
      <w:r w:rsidRPr="009301D0">
        <w:rPr>
          <w:sz w:val="28"/>
          <w:szCs w:val="28"/>
        </w:rPr>
        <w:t>учредителями</w:t>
      </w:r>
      <w:r w:rsidR="00CD6AA7">
        <w:rPr>
          <w:sz w:val="28"/>
          <w:szCs w:val="28"/>
        </w:rPr>
        <w:t xml:space="preserve"> </w:t>
      </w:r>
      <w:r w:rsidRPr="009301D0">
        <w:rPr>
          <w:sz w:val="28"/>
          <w:szCs w:val="28"/>
        </w:rPr>
        <w:t>(участниками)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прибыли;</w:t>
      </w:r>
      <w:r w:rsidR="00CD6AA7">
        <w:rPr>
          <w:sz w:val="28"/>
          <w:szCs w:val="28"/>
        </w:rPr>
        <w:t xml:space="preserve"> </w:t>
      </w:r>
      <w:r w:rsidRPr="009301D0">
        <w:rPr>
          <w:sz w:val="28"/>
          <w:szCs w:val="28"/>
        </w:rPr>
        <w:t>состав</w:t>
      </w:r>
      <w:r w:rsidR="00CD6AA7">
        <w:rPr>
          <w:sz w:val="28"/>
          <w:szCs w:val="28"/>
        </w:rPr>
        <w:t xml:space="preserve"> </w:t>
      </w:r>
      <w:r w:rsidRPr="009301D0">
        <w:rPr>
          <w:sz w:val="28"/>
          <w:szCs w:val="28"/>
        </w:rPr>
        <w:t>органов</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порядок</w:t>
      </w:r>
      <w:r w:rsidR="00CD6AA7">
        <w:rPr>
          <w:sz w:val="28"/>
          <w:szCs w:val="28"/>
        </w:rPr>
        <w:t xml:space="preserve"> </w:t>
      </w:r>
      <w:r w:rsidRPr="009301D0">
        <w:rPr>
          <w:sz w:val="28"/>
          <w:szCs w:val="28"/>
        </w:rPr>
        <w:t>выхода</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из</w:t>
      </w:r>
      <w:r w:rsidR="00CD6AA7">
        <w:rPr>
          <w:sz w:val="28"/>
          <w:szCs w:val="28"/>
        </w:rPr>
        <w:t xml:space="preserve"> </w:t>
      </w:r>
      <w:r w:rsidRPr="009301D0">
        <w:rPr>
          <w:sz w:val="28"/>
          <w:szCs w:val="28"/>
        </w:rPr>
        <w:t>общества.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Общество</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ограниченной</w:t>
      </w:r>
      <w:r w:rsidR="00CD6AA7">
        <w:rPr>
          <w:sz w:val="28"/>
          <w:szCs w:val="28"/>
        </w:rPr>
        <w:t xml:space="preserve"> </w:t>
      </w:r>
      <w:r w:rsidRPr="009301D0">
        <w:rPr>
          <w:sz w:val="28"/>
          <w:szCs w:val="28"/>
        </w:rPr>
        <w:t>ответственностью</w:t>
      </w:r>
      <w:r w:rsidR="00CD6AA7">
        <w:rPr>
          <w:sz w:val="28"/>
          <w:szCs w:val="28"/>
        </w:rPr>
        <w:t xml:space="preserve"> </w:t>
      </w:r>
      <w:r w:rsidRPr="009301D0">
        <w:rPr>
          <w:sz w:val="28"/>
          <w:szCs w:val="28"/>
        </w:rPr>
        <w:t>создается</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целью</w:t>
      </w:r>
      <w:r w:rsidR="00CD6AA7">
        <w:rPr>
          <w:sz w:val="28"/>
          <w:szCs w:val="28"/>
        </w:rPr>
        <w:t xml:space="preserve"> </w:t>
      </w:r>
      <w:r w:rsidRPr="009301D0">
        <w:rPr>
          <w:sz w:val="28"/>
          <w:szCs w:val="28"/>
        </w:rPr>
        <w:t>получения</w:t>
      </w:r>
      <w:r w:rsidR="00CD6AA7">
        <w:rPr>
          <w:sz w:val="28"/>
          <w:szCs w:val="28"/>
        </w:rPr>
        <w:t xml:space="preserve"> </w:t>
      </w:r>
      <w:r w:rsidRPr="009301D0">
        <w:rPr>
          <w:sz w:val="28"/>
          <w:szCs w:val="28"/>
        </w:rPr>
        <w:t>прибыли</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может</w:t>
      </w:r>
      <w:r w:rsidR="00CD6AA7">
        <w:rPr>
          <w:sz w:val="28"/>
          <w:szCs w:val="28"/>
        </w:rPr>
        <w:t xml:space="preserve"> </w:t>
      </w:r>
      <w:r w:rsidRPr="009301D0">
        <w:rPr>
          <w:sz w:val="28"/>
          <w:szCs w:val="28"/>
        </w:rPr>
        <w:t>заниматься</w:t>
      </w:r>
      <w:r w:rsidR="00CD6AA7">
        <w:rPr>
          <w:sz w:val="28"/>
          <w:szCs w:val="28"/>
        </w:rPr>
        <w:t xml:space="preserve"> </w:t>
      </w:r>
      <w:r w:rsidRPr="009301D0">
        <w:rPr>
          <w:sz w:val="28"/>
          <w:szCs w:val="28"/>
        </w:rPr>
        <w:t>любой</w:t>
      </w:r>
      <w:r w:rsidR="00CD6AA7">
        <w:rPr>
          <w:sz w:val="28"/>
          <w:szCs w:val="28"/>
        </w:rPr>
        <w:t xml:space="preserve"> </w:t>
      </w:r>
      <w:r w:rsidRPr="009301D0">
        <w:rPr>
          <w:sz w:val="28"/>
          <w:szCs w:val="28"/>
        </w:rPr>
        <w:t>не</w:t>
      </w:r>
      <w:r w:rsidR="00CD6AA7">
        <w:rPr>
          <w:sz w:val="28"/>
          <w:szCs w:val="28"/>
        </w:rPr>
        <w:t xml:space="preserve"> </w:t>
      </w:r>
      <w:r w:rsidRPr="009301D0">
        <w:rPr>
          <w:sz w:val="28"/>
          <w:szCs w:val="28"/>
        </w:rPr>
        <w:t>запрещенной</w:t>
      </w:r>
      <w:r w:rsidR="00CD6AA7">
        <w:rPr>
          <w:sz w:val="28"/>
          <w:szCs w:val="28"/>
        </w:rPr>
        <w:t xml:space="preserve"> </w:t>
      </w:r>
      <w:r w:rsidRPr="009301D0">
        <w:rPr>
          <w:sz w:val="28"/>
          <w:szCs w:val="28"/>
        </w:rPr>
        <w:t>законом</w:t>
      </w:r>
      <w:r w:rsidR="00CD6AA7">
        <w:rPr>
          <w:sz w:val="28"/>
          <w:szCs w:val="28"/>
        </w:rPr>
        <w:t xml:space="preserve"> </w:t>
      </w:r>
      <w:r w:rsidRPr="009301D0">
        <w:rPr>
          <w:sz w:val="28"/>
          <w:szCs w:val="28"/>
        </w:rPr>
        <w:t>деятельностью.</w:t>
      </w:r>
      <w:r w:rsidR="00CD6AA7">
        <w:rPr>
          <w:sz w:val="28"/>
          <w:szCs w:val="28"/>
        </w:rPr>
        <w:t xml:space="preserve"> </w:t>
      </w:r>
      <w:r w:rsidRPr="009301D0">
        <w:rPr>
          <w:sz w:val="28"/>
          <w:szCs w:val="28"/>
        </w:rPr>
        <w:t>При</w:t>
      </w:r>
      <w:r w:rsidR="00CD6AA7">
        <w:rPr>
          <w:sz w:val="28"/>
          <w:szCs w:val="28"/>
        </w:rPr>
        <w:t xml:space="preserve"> </w:t>
      </w:r>
      <w:r w:rsidRPr="009301D0">
        <w:rPr>
          <w:sz w:val="28"/>
          <w:szCs w:val="28"/>
        </w:rPr>
        <w:t>этом,</w:t>
      </w:r>
      <w:r w:rsidR="00CD6AA7">
        <w:rPr>
          <w:sz w:val="28"/>
          <w:szCs w:val="28"/>
        </w:rPr>
        <w:t xml:space="preserve"> </w:t>
      </w:r>
      <w:r w:rsidRPr="009301D0">
        <w:rPr>
          <w:sz w:val="28"/>
          <w:szCs w:val="28"/>
        </w:rPr>
        <w:t>для</w:t>
      </w:r>
      <w:r w:rsidR="00CD6AA7">
        <w:rPr>
          <w:sz w:val="28"/>
          <w:szCs w:val="28"/>
        </w:rPr>
        <w:t xml:space="preserve"> </w:t>
      </w:r>
      <w:r w:rsidRPr="009301D0">
        <w:rPr>
          <w:sz w:val="28"/>
          <w:szCs w:val="28"/>
        </w:rPr>
        <w:t>определенных</w:t>
      </w:r>
      <w:r w:rsidR="00CD6AA7">
        <w:rPr>
          <w:sz w:val="28"/>
          <w:szCs w:val="28"/>
        </w:rPr>
        <w:t xml:space="preserve"> </w:t>
      </w:r>
      <w:r w:rsidRPr="009301D0">
        <w:rPr>
          <w:sz w:val="28"/>
          <w:szCs w:val="28"/>
        </w:rPr>
        <w:t>видов</w:t>
      </w:r>
      <w:r w:rsidR="00CD6AA7">
        <w:rPr>
          <w:sz w:val="28"/>
          <w:szCs w:val="28"/>
        </w:rPr>
        <w:t xml:space="preserve"> </w:t>
      </w:r>
      <w:r w:rsidRPr="009301D0">
        <w:rPr>
          <w:sz w:val="28"/>
          <w:szCs w:val="28"/>
        </w:rPr>
        <w:t>деятельности</w:t>
      </w:r>
      <w:r w:rsidR="00CD6AA7">
        <w:rPr>
          <w:sz w:val="28"/>
          <w:szCs w:val="28"/>
        </w:rPr>
        <w:t xml:space="preserve"> </w:t>
      </w:r>
      <w:r w:rsidRPr="009301D0">
        <w:rPr>
          <w:sz w:val="28"/>
          <w:szCs w:val="28"/>
        </w:rPr>
        <w:t>необходимо</w:t>
      </w:r>
      <w:r w:rsidR="00CD6AA7">
        <w:rPr>
          <w:sz w:val="28"/>
          <w:szCs w:val="28"/>
        </w:rPr>
        <w:t xml:space="preserve"> </w:t>
      </w:r>
      <w:r w:rsidRPr="009301D0">
        <w:rPr>
          <w:sz w:val="28"/>
          <w:szCs w:val="28"/>
        </w:rPr>
        <w:t>получение</w:t>
      </w:r>
      <w:r w:rsidR="00CD6AA7">
        <w:rPr>
          <w:sz w:val="28"/>
          <w:szCs w:val="28"/>
        </w:rPr>
        <w:t xml:space="preserve"> </w:t>
      </w:r>
      <w:r w:rsidRPr="009301D0">
        <w:rPr>
          <w:sz w:val="28"/>
          <w:szCs w:val="28"/>
        </w:rPr>
        <w:t>специального</w:t>
      </w:r>
      <w:r w:rsidR="00CD6AA7">
        <w:rPr>
          <w:sz w:val="28"/>
          <w:szCs w:val="28"/>
        </w:rPr>
        <w:t xml:space="preserve"> </w:t>
      </w:r>
      <w:r w:rsidRPr="009301D0">
        <w:rPr>
          <w:sz w:val="28"/>
          <w:szCs w:val="28"/>
        </w:rPr>
        <w:t>разрешения</w:t>
      </w:r>
      <w:r w:rsidR="00CD6AA7">
        <w:rPr>
          <w:sz w:val="28"/>
          <w:szCs w:val="28"/>
        </w:rPr>
        <w:t xml:space="preserve"> </w:t>
      </w:r>
      <w:r w:rsidRPr="009301D0">
        <w:rPr>
          <w:sz w:val="28"/>
          <w:szCs w:val="28"/>
        </w:rPr>
        <w:t>(лицензии).</w:t>
      </w:r>
      <w:r w:rsidR="00CD6AA7">
        <w:rPr>
          <w:sz w:val="28"/>
          <w:szCs w:val="28"/>
        </w:rPr>
        <w:t xml:space="preserve"> </w:t>
      </w:r>
      <w:r w:rsidRPr="009301D0">
        <w:rPr>
          <w:sz w:val="28"/>
          <w:szCs w:val="28"/>
        </w:rPr>
        <w:t>Срок</w:t>
      </w:r>
      <w:r w:rsidR="00CD6AA7">
        <w:rPr>
          <w:sz w:val="28"/>
          <w:szCs w:val="28"/>
        </w:rPr>
        <w:t xml:space="preserve"> </w:t>
      </w:r>
      <w:r w:rsidRPr="009301D0">
        <w:rPr>
          <w:sz w:val="28"/>
          <w:szCs w:val="28"/>
        </w:rPr>
        <w:t>деятельности</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не</w:t>
      </w:r>
      <w:r w:rsidR="00CD6AA7">
        <w:rPr>
          <w:sz w:val="28"/>
          <w:szCs w:val="28"/>
        </w:rPr>
        <w:t xml:space="preserve"> </w:t>
      </w:r>
      <w:r w:rsidRPr="009301D0">
        <w:rPr>
          <w:sz w:val="28"/>
          <w:szCs w:val="28"/>
        </w:rPr>
        <w:t>ограничен,</w:t>
      </w:r>
      <w:r w:rsidR="00CD6AA7">
        <w:rPr>
          <w:sz w:val="28"/>
          <w:szCs w:val="28"/>
        </w:rPr>
        <w:t xml:space="preserve"> </w:t>
      </w:r>
      <w:r w:rsidRPr="009301D0">
        <w:rPr>
          <w:sz w:val="28"/>
          <w:szCs w:val="28"/>
        </w:rPr>
        <w:t>если</w:t>
      </w:r>
      <w:r w:rsidR="00CD6AA7">
        <w:rPr>
          <w:sz w:val="28"/>
          <w:szCs w:val="28"/>
        </w:rPr>
        <w:t xml:space="preserve"> </w:t>
      </w:r>
      <w:r w:rsidRPr="009301D0">
        <w:rPr>
          <w:sz w:val="28"/>
          <w:szCs w:val="28"/>
        </w:rPr>
        <w:t>иное</w:t>
      </w:r>
      <w:r w:rsidR="00CD6AA7">
        <w:rPr>
          <w:sz w:val="28"/>
          <w:szCs w:val="28"/>
        </w:rPr>
        <w:t xml:space="preserve"> </w:t>
      </w:r>
      <w:r w:rsidRPr="009301D0">
        <w:rPr>
          <w:sz w:val="28"/>
          <w:szCs w:val="28"/>
        </w:rPr>
        <w:t>не</w:t>
      </w:r>
      <w:r w:rsidR="00CD6AA7">
        <w:rPr>
          <w:sz w:val="28"/>
          <w:szCs w:val="28"/>
        </w:rPr>
        <w:t xml:space="preserve"> </w:t>
      </w:r>
      <w:r w:rsidRPr="009301D0">
        <w:rPr>
          <w:sz w:val="28"/>
          <w:szCs w:val="28"/>
        </w:rPr>
        <w:t>установлено</w:t>
      </w:r>
      <w:r w:rsidR="00CD6AA7">
        <w:rPr>
          <w:sz w:val="28"/>
          <w:szCs w:val="28"/>
        </w:rPr>
        <w:t xml:space="preserve"> </w:t>
      </w:r>
      <w:r w:rsidRPr="009301D0">
        <w:rPr>
          <w:sz w:val="28"/>
          <w:szCs w:val="28"/>
        </w:rPr>
        <w:t>Уставом</w:t>
      </w:r>
      <w:r w:rsidR="00CD6AA7">
        <w:rPr>
          <w:sz w:val="28"/>
          <w:szCs w:val="28"/>
        </w:rPr>
        <w:t xml:space="preserve"> </w:t>
      </w:r>
      <w:r w:rsidRPr="009301D0">
        <w:rPr>
          <w:sz w:val="28"/>
          <w:szCs w:val="28"/>
        </w:rPr>
        <w:t>Общества.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Общество</w:t>
      </w:r>
      <w:r w:rsidR="00CD6AA7">
        <w:rPr>
          <w:sz w:val="28"/>
          <w:szCs w:val="28"/>
        </w:rPr>
        <w:t xml:space="preserve"> </w:t>
      </w:r>
      <w:r w:rsidRPr="009301D0">
        <w:rPr>
          <w:sz w:val="28"/>
          <w:szCs w:val="28"/>
        </w:rPr>
        <w:t>несет</w:t>
      </w:r>
      <w:r w:rsidR="00CD6AA7">
        <w:rPr>
          <w:sz w:val="28"/>
          <w:szCs w:val="28"/>
        </w:rPr>
        <w:t xml:space="preserve"> </w:t>
      </w:r>
      <w:r w:rsidRPr="009301D0">
        <w:rPr>
          <w:sz w:val="28"/>
          <w:szCs w:val="28"/>
        </w:rPr>
        <w:t>ответственность</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своим</w:t>
      </w:r>
      <w:r w:rsidR="00CD6AA7">
        <w:rPr>
          <w:sz w:val="28"/>
          <w:szCs w:val="28"/>
        </w:rPr>
        <w:t xml:space="preserve"> </w:t>
      </w:r>
      <w:r w:rsidRPr="009301D0">
        <w:rPr>
          <w:sz w:val="28"/>
          <w:szCs w:val="28"/>
        </w:rPr>
        <w:t>обязательствам</w:t>
      </w:r>
      <w:r w:rsidR="00CD6AA7">
        <w:rPr>
          <w:sz w:val="28"/>
          <w:szCs w:val="28"/>
        </w:rPr>
        <w:t xml:space="preserve"> </w:t>
      </w:r>
      <w:r w:rsidRPr="009301D0">
        <w:rPr>
          <w:sz w:val="28"/>
          <w:szCs w:val="28"/>
        </w:rPr>
        <w:t>всем</w:t>
      </w:r>
      <w:r w:rsidR="00CD6AA7">
        <w:rPr>
          <w:sz w:val="28"/>
          <w:szCs w:val="28"/>
        </w:rPr>
        <w:t xml:space="preserve"> </w:t>
      </w:r>
      <w:r w:rsidRPr="009301D0">
        <w:rPr>
          <w:sz w:val="28"/>
          <w:szCs w:val="28"/>
        </w:rPr>
        <w:t>принадлежащим</w:t>
      </w:r>
      <w:r w:rsidR="00CD6AA7">
        <w:rPr>
          <w:sz w:val="28"/>
          <w:szCs w:val="28"/>
        </w:rPr>
        <w:t xml:space="preserve"> </w:t>
      </w:r>
      <w:r w:rsidRPr="009301D0">
        <w:rPr>
          <w:sz w:val="28"/>
          <w:szCs w:val="28"/>
        </w:rPr>
        <w:t>ему</w:t>
      </w:r>
      <w:r w:rsidR="00CD6AA7">
        <w:rPr>
          <w:sz w:val="28"/>
          <w:szCs w:val="28"/>
        </w:rPr>
        <w:t xml:space="preserve"> </w:t>
      </w:r>
      <w:r w:rsidRPr="009301D0">
        <w:rPr>
          <w:sz w:val="28"/>
          <w:szCs w:val="28"/>
        </w:rPr>
        <w:t>имуществом.</w:t>
      </w:r>
      <w:r w:rsidR="00CD6AA7">
        <w:rPr>
          <w:sz w:val="28"/>
          <w:szCs w:val="28"/>
        </w:rPr>
        <w:t xml:space="preserve"> </w:t>
      </w:r>
      <w:r w:rsidRPr="009301D0">
        <w:rPr>
          <w:sz w:val="28"/>
          <w:szCs w:val="28"/>
        </w:rPr>
        <w:t>Общество</w:t>
      </w:r>
      <w:r w:rsidR="00CD6AA7">
        <w:rPr>
          <w:sz w:val="28"/>
          <w:szCs w:val="28"/>
        </w:rPr>
        <w:t xml:space="preserve"> </w:t>
      </w:r>
      <w:r w:rsidRPr="009301D0">
        <w:rPr>
          <w:sz w:val="28"/>
          <w:szCs w:val="28"/>
        </w:rPr>
        <w:t>не</w:t>
      </w:r>
      <w:r w:rsidR="00CD6AA7">
        <w:rPr>
          <w:sz w:val="28"/>
          <w:szCs w:val="28"/>
        </w:rPr>
        <w:t xml:space="preserve"> </w:t>
      </w:r>
      <w:r w:rsidRPr="009301D0">
        <w:rPr>
          <w:sz w:val="28"/>
          <w:szCs w:val="28"/>
        </w:rPr>
        <w:t>отвечает</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обязательствам</w:t>
      </w:r>
      <w:r w:rsidR="00CD6AA7">
        <w:rPr>
          <w:sz w:val="28"/>
          <w:szCs w:val="28"/>
        </w:rPr>
        <w:t xml:space="preserve"> </w:t>
      </w:r>
      <w:r w:rsidRPr="009301D0">
        <w:rPr>
          <w:sz w:val="28"/>
          <w:szCs w:val="28"/>
        </w:rPr>
        <w:t>своих</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участники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не</w:t>
      </w:r>
      <w:r w:rsidR="00CD6AA7">
        <w:rPr>
          <w:sz w:val="28"/>
          <w:szCs w:val="28"/>
        </w:rPr>
        <w:t xml:space="preserve"> </w:t>
      </w:r>
      <w:r w:rsidRPr="009301D0">
        <w:rPr>
          <w:sz w:val="28"/>
          <w:szCs w:val="28"/>
        </w:rPr>
        <w:t>отвечают</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обязательствам</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несут</w:t>
      </w:r>
      <w:r w:rsidR="00CD6AA7">
        <w:rPr>
          <w:sz w:val="28"/>
          <w:szCs w:val="28"/>
        </w:rPr>
        <w:t xml:space="preserve"> </w:t>
      </w:r>
      <w:r w:rsidRPr="009301D0">
        <w:rPr>
          <w:sz w:val="28"/>
          <w:szCs w:val="28"/>
        </w:rPr>
        <w:t>риск</w:t>
      </w:r>
      <w:r w:rsidR="00CD6AA7">
        <w:rPr>
          <w:sz w:val="28"/>
          <w:szCs w:val="28"/>
        </w:rPr>
        <w:t xml:space="preserve"> </w:t>
      </w:r>
      <w:r w:rsidRPr="009301D0">
        <w:rPr>
          <w:sz w:val="28"/>
          <w:szCs w:val="28"/>
        </w:rPr>
        <w:t>убытков,</w:t>
      </w:r>
      <w:r w:rsidR="00CD6AA7">
        <w:rPr>
          <w:sz w:val="28"/>
          <w:szCs w:val="28"/>
        </w:rPr>
        <w:t xml:space="preserve"> </w:t>
      </w:r>
      <w:r w:rsidRPr="009301D0">
        <w:rPr>
          <w:sz w:val="28"/>
          <w:szCs w:val="28"/>
        </w:rPr>
        <w:t>связанных</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деятельностью</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пределах</w:t>
      </w:r>
      <w:r w:rsidR="00CD6AA7">
        <w:rPr>
          <w:sz w:val="28"/>
          <w:szCs w:val="28"/>
        </w:rPr>
        <w:t xml:space="preserve"> </w:t>
      </w:r>
      <w:r w:rsidRPr="009301D0">
        <w:rPr>
          <w:sz w:val="28"/>
          <w:szCs w:val="28"/>
        </w:rPr>
        <w:t>стоимости</w:t>
      </w:r>
      <w:r w:rsidR="00CD6AA7">
        <w:rPr>
          <w:sz w:val="28"/>
          <w:szCs w:val="28"/>
        </w:rPr>
        <w:t xml:space="preserve"> </w:t>
      </w:r>
      <w:r w:rsidRPr="009301D0">
        <w:rPr>
          <w:sz w:val="28"/>
          <w:szCs w:val="28"/>
        </w:rPr>
        <w:t>внесенных</w:t>
      </w:r>
      <w:r w:rsidR="00CD6AA7">
        <w:rPr>
          <w:sz w:val="28"/>
          <w:szCs w:val="28"/>
        </w:rPr>
        <w:t xml:space="preserve"> </w:t>
      </w:r>
      <w:r w:rsidRPr="009301D0">
        <w:rPr>
          <w:sz w:val="28"/>
          <w:szCs w:val="28"/>
        </w:rPr>
        <w:t>ими</w:t>
      </w:r>
      <w:r w:rsidR="00CD6AA7">
        <w:rPr>
          <w:sz w:val="28"/>
          <w:szCs w:val="28"/>
        </w:rPr>
        <w:t xml:space="preserve"> </w:t>
      </w:r>
      <w:r w:rsidRPr="009301D0">
        <w:rPr>
          <w:sz w:val="28"/>
          <w:szCs w:val="28"/>
        </w:rPr>
        <w:t>вкладов.</w:t>
      </w:r>
      <w:r w:rsidR="00CD6AA7">
        <w:rPr>
          <w:sz w:val="28"/>
          <w:szCs w:val="28"/>
        </w:rPr>
        <w:t xml:space="preserve"> </w:t>
      </w:r>
      <w:r w:rsidRPr="009301D0">
        <w:rPr>
          <w:sz w:val="28"/>
          <w:szCs w:val="28"/>
        </w:rPr>
        <w:t>Участники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внесшие</w:t>
      </w:r>
      <w:r w:rsidR="00CD6AA7">
        <w:rPr>
          <w:sz w:val="28"/>
          <w:szCs w:val="28"/>
        </w:rPr>
        <w:t xml:space="preserve"> </w:t>
      </w:r>
      <w:r w:rsidRPr="009301D0">
        <w:rPr>
          <w:sz w:val="28"/>
          <w:szCs w:val="28"/>
        </w:rPr>
        <w:t>вклады</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уставный</w:t>
      </w:r>
      <w:r w:rsidR="00CD6AA7">
        <w:rPr>
          <w:sz w:val="28"/>
          <w:szCs w:val="28"/>
        </w:rPr>
        <w:t xml:space="preserve"> </w:t>
      </w:r>
      <w:r w:rsidRPr="009301D0">
        <w:rPr>
          <w:sz w:val="28"/>
          <w:szCs w:val="28"/>
        </w:rPr>
        <w:t>капитал</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не</w:t>
      </w:r>
      <w:r w:rsidR="00CD6AA7">
        <w:rPr>
          <w:sz w:val="28"/>
          <w:szCs w:val="28"/>
        </w:rPr>
        <w:t xml:space="preserve"> </w:t>
      </w:r>
      <w:r w:rsidRPr="009301D0">
        <w:rPr>
          <w:sz w:val="28"/>
          <w:szCs w:val="28"/>
        </w:rPr>
        <w:t>полностью,</w:t>
      </w:r>
      <w:r w:rsidR="00CD6AA7">
        <w:rPr>
          <w:sz w:val="28"/>
          <w:szCs w:val="28"/>
        </w:rPr>
        <w:t xml:space="preserve"> </w:t>
      </w:r>
      <w:r w:rsidRPr="009301D0">
        <w:rPr>
          <w:sz w:val="28"/>
          <w:szCs w:val="28"/>
        </w:rPr>
        <w:t>несут</w:t>
      </w:r>
      <w:r w:rsidR="00CD6AA7">
        <w:rPr>
          <w:sz w:val="28"/>
          <w:szCs w:val="28"/>
        </w:rPr>
        <w:t xml:space="preserve"> </w:t>
      </w:r>
      <w:r w:rsidRPr="009301D0">
        <w:rPr>
          <w:sz w:val="28"/>
          <w:szCs w:val="28"/>
        </w:rPr>
        <w:t>солидарную</w:t>
      </w:r>
      <w:r w:rsidR="00CD6AA7">
        <w:rPr>
          <w:sz w:val="28"/>
          <w:szCs w:val="28"/>
        </w:rPr>
        <w:t xml:space="preserve"> </w:t>
      </w:r>
      <w:r w:rsidRPr="009301D0">
        <w:rPr>
          <w:sz w:val="28"/>
          <w:szCs w:val="28"/>
        </w:rPr>
        <w:t>ответственность</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обязательствам</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пределах</w:t>
      </w:r>
      <w:r w:rsidR="00CD6AA7">
        <w:rPr>
          <w:sz w:val="28"/>
          <w:szCs w:val="28"/>
        </w:rPr>
        <w:t xml:space="preserve"> </w:t>
      </w:r>
      <w:r w:rsidRPr="009301D0">
        <w:rPr>
          <w:sz w:val="28"/>
          <w:szCs w:val="28"/>
        </w:rPr>
        <w:t>стоимости</w:t>
      </w:r>
      <w:r w:rsidR="00CD6AA7">
        <w:rPr>
          <w:sz w:val="28"/>
          <w:szCs w:val="28"/>
        </w:rPr>
        <w:t xml:space="preserve"> </w:t>
      </w:r>
      <w:r w:rsidRPr="009301D0">
        <w:rPr>
          <w:sz w:val="28"/>
          <w:szCs w:val="28"/>
        </w:rPr>
        <w:t>неоплаченной</w:t>
      </w:r>
      <w:r w:rsidR="00CD6AA7">
        <w:rPr>
          <w:sz w:val="28"/>
          <w:szCs w:val="28"/>
        </w:rPr>
        <w:t xml:space="preserve"> </w:t>
      </w:r>
      <w:r w:rsidRPr="009301D0">
        <w:rPr>
          <w:sz w:val="28"/>
          <w:szCs w:val="28"/>
        </w:rPr>
        <w:t>части</w:t>
      </w:r>
      <w:r w:rsidR="00CD6AA7">
        <w:rPr>
          <w:sz w:val="28"/>
          <w:szCs w:val="28"/>
        </w:rPr>
        <w:t xml:space="preserve"> </w:t>
      </w:r>
      <w:r w:rsidRPr="009301D0">
        <w:rPr>
          <w:sz w:val="28"/>
          <w:szCs w:val="28"/>
        </w:rPr>
        <w:t>вклада</w:t>
      </w:r>
      <w:r w:rsidR="00CD6AA7">
        <w:rPr>
          <w:sz w:val="28"/>
          <w:szCs w:val="28"/>
        </w:rPr>
        <w:t xml:space="preserve"> </w:t>
      </w:r>
      <w:r w:rsidRPr="009301D0">
        <w:rPr>
          <w:sz w:val="28"/>
          <w:szCs w:val="28"/>
        </w:rPr>
        <w:t>каждого</w:t>
      </w:r>
      <w:r w:rsidR="00CD6AA7">
        <w:rPr>
          <w:sz w:val="28"/>
          <w:szCs w:val="28"/>
        </w:rPr>
        <w:t xml:space="preserve"> </w:t>
      </w:r>
      <w:r w:rsidRPr="009301D0">
        <w:rPr>
          <w:sz w:val="28"/>
          <w:szCs w:val="28"/>
        </w:rPr>
        <w:t>из</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общества.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w:t>
      </w:r>
      <w:r w:rsidR="00CD6AA7">
        <w:rPr>
          <w:sz w:val="28"/>
          <w:szCs w:val="28"/>
        </w:rPr>
        <w:t xml:space="preserve"> </w:t>
      </w:r>
      <w:r w:rsidRPr="009301D0">
        <w:rPr>
          <w:sz w:val="28"/>
          <w:szCs w:val="28"/>
        </w:rPr>
        <w:t>случае</w:t>
      </w:r>
      <w:r w:rsidR="00CD6AA7">
        <w:rPr>
          <w:sz w:val="28"/>
          <w:szCs w:val="28"/>
        </w:rPr>
        <w:t xml:space="preserve"> </w:t>
      </w:r>
      <w:r w:rsidRPr="009301D0">
        <w:rPr>
          <w:sz w:val="28"/>
          <w:szCs w:val="28"/>
        </w:rPr>
        <w:t>несостоятельности</w:t>
      </w:r>
      <w:r w:rsidR="00CD6AA7">
        <w:rPr>
          <w:sz w:val="28"/>
          <w:szCs w:val="28"/>
        </w:rPr>
        <w:t xml:space="preserve"> </w:t>
      </w:r>
      <w:r w:rsidRPr="009301D0">
        <w:rPr>
          <w:sz w:val="28"/>
          <w:szCs w:val="28"/>
        </w:rPr>
        <w:t>(банкротства)</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вине</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или</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вине</w:t>
      </w:r>
      <w:r w:rsidR="00CD6AA7">
        <w:rPr>
          <w:sz w:val="28"/>
          <w:szCs w:val="28"/>
        </w:rPr>
        <w:t xml:space="preserve"> </w:t>
      </w:r>
      <w:r w:rsidRPr="009301D0">
        <w:rPr>
          <w:sz w:val="28"/>
          <w:szCs w:val="28"/>
        </w:rPr>
        <w:t>других</w:t>
      </w:r>
      <w:r w:rsidR="00CD6AA7">
        <w:rPr>
          <w:sz w:val="28"/>
          <w:szCs w:val="28"/>
        </w:rPr>
        <w:t xml:space="preserve"> </w:t>
      </w:r>
      <w:r w:rsidRPr="009301D0">
        <w:rPr>
          <w:sz w:val="28"/>
          <w:szCs w:val="28"/>
        </w:rPr>
        <w:t>лиц,</w:t>
      </w:r>
      <w:r w:rsidR="00CD6AA7">
        <w:rPr>
          <w:sz w:val="28"/>
          <w:szCs w:val="28"/>
        </w:rPr>
        <w:t xml:space="preserve"> </w:t>
      </w:r>
      <w:r w:rsidRPr="009301D0">
        <w:rPr>
          <w:sz w:val="28"/>
          <w:szCs w:val="28"/>
        </w:rPr>
        <w:t>которые</w:t>
      </w:r>
      <w:r w:rsidR="00CD6AA7">
        <w:rPr>
          <w:sz w:val="28"/>
          <w:szCs w:val="28"/>
        </w:rPr>
        <w:t xml:space="preserve"> </w:t>
      </w:r>
      <w:r w:rsidRPr="009301D0">
        <w:rPr>
          <w:sz w:val="28"/>
          <w:szCs w:val="28"/>
        </w:rPr>
        <w:t>имеют</w:t>
      </w:r>
      <w:r w:rsidR="00CD6AA7">
        <w:rPr>
          <w:sz w:val="28"/>
          <w:szCs w:val="28"/>
        </w:rPr>
        <w:t xml:space="preserve"> </w:t>
      </w:r>
      <w:r w:rsidRPr="009301D0">
        <w:rPr>
          <w:sz w:val="28"/>
          <w:szCs w:val="28"/>
        </w:rPr>
        <w:t>право</w:t>
      </w:r>
      <w:r w:rsidR="00CD6AA7">
        <w:rPr>
          <w:sz w:val="28"/>
          <w:szCs w:val="28"/>
        </w:rPr>
        <w:t xml:space="preserve"> </w:t>
      </w:r>
      <w:r w:rsidRPr="009301D0">
        <w:rPr>
          <w:sz w:val="28"/>
          <w:szCs w:val="28"/>
        </w:rPr>
        <w:t>давать</w:t>
      </w:r>
      <w:r w:rsidR="00CD6AA7">
        <w:rPr>
          <w:sz w:val="28"/>
          <w:szCs w:val="28"/>
        </w:rPr>
        <w:t xml:space="preserve"> </w:t>
      </w:r>
      <w:r w:rsidRPr="009301D0">
        <w:rPr>
          <w:sz w:val="28"/>
          <w:szCs w:val="28"/>
        </w:rPr>
        <w:t>обязательные</w:t>
      </w:r>
      <w:r w:rsidR="00CD6AA7">
        <w:rPr>
          <w:sz w:val="28"/>
          <w:szCs w:val="28"/>
        </w:rPr>
        <w:t xml:space="preserve"> </w:t>
      </w:r>
      <w:r w:rsidRPr="009301D0">
        <w:rPr>
          <w:sz w:val="28"/>
          <w:szCs w:val="28"/>
        </w:rPr>
        <w:t>для</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указания</w:t>
      </w:r>
      <w:r w:rsidR="00CD6AA7">
        <w:rPr>
          <w:sz w:val="28"/>
          <w:szCs w:val="28"/>
        </w:rPr>
        <w:t xml:space="preserve"> </w:t>
      </w:r>
      <w:r w:rsidRPr="009301D0">
        <w:rPr>
          <w:sz w:val="28"/>
          <w:szCs w:val="28"/>
        </w:rPr>
        <w:t>либо</w:t>
      </w:r>
      <w:r w:rsidR="00CD6AA7">
        <w:rPr>
          <w:sz w:val="28"/>
          <w:szCs w:val="28"/>
        </w:rPr>
        <w:t xml:space="preserve"> </w:t>
      </w:r>
      <w:r w:rsidRPr="009301D0">
        <w:rPr>
          <w:sz w:val="28"/>
          <w:szCs w:val="28"/>
        </w:rPr>
        <w:t>иным</w:t>
      </w:r>
      <w:r w:rsidR="00CD6AA7">
        <w:rPr>
          <w:sz w:val="28"/>
          <w:szCs w:val="28"/>
        </w:rPr>
        <w:t xml:space="preserve"> </w:t>
      </w:r>
      <w:r w:rsidRPr="009301D0">
        <w:rPr>
          <w:sz w:val="28"/>
          <w:szCs w:val="28"/>
        </w:rPr>
        <w:t>образом</w:t>
      </w:r>
      <w:r w:rsidR="00CD6AA7">
        <w:rPr>
          <w:sz w:val="28"/>
          <w:szCs w:val="28"/>
        </w:rPr>
        <w:t xml:space="preserve"> </w:t>
      </w:r>
      <w:r w:rsidRPr="009301D0">
        <w:rPr>
          <w:sz w:val="28"/>
          <w:szCs w:val="28"/>
        </w:rPr>
        <w:t>имеют</w:t>
      </w:r>
      <w:r w:rsidR="00CD6AA7">
        <w:rPr>
          <w:sz w:val="28"/>
          <w:szCs w:val="28"/>
        </w:rPr>
        <w:t xml:space="preserve"> </w:t>
      </w:r>
      <w:r w:rsidRPr="009301D0">
        <w:rPr>
          <w:sz w:val="28"/>
          <w:szCs w:val="28"/>
        </w:rPr>
        <w:t>возможность</w:t>
      </w:r>
      <w:r w:rsidR="00CD6AA7">
        <w:rPr>
          <w:sz w:val="28"/>
          <w:szCs w:val="28"/>
        </w:rPr>
        <w:t xml:space="preserve"> </w:t>
      </w:r>
      <w:r w:rsidRPr="009301D0">
        <w:rPr>
          <w:sz w:val="28"/>
          <w:szCs w:val="28"/>
        </w:rPr>
        <w:t>определять</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действия,</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указанных</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или</w:t>
      </w:r>
      <w:r w:rsidR="00CD6AA7">
        <w:rPr>
          <w:sz w:val="28"/>
          <w:szCs w:val="28"/>
        </w:rPr>
        <w:t xml:space="preserve"> </w:t>
      </w:r>
      <w:r w:rsidRPr="009301D0">
        <w:rPr>
          <w:sz w:val="28"/>
          <w:szCs w:val="28"/>
        </w:rPr>
        <w:t>других</w:t>
      </w:r>
      <w:r w:rsidR="00CD6AA7">
        <w:rPr>
          <w:sz w:val="28"/>
          <w:szCs w:val="28"/>
        </w:rPr>
        <w:t xml:space="preserve"> </w:t>
      </w:r>
      <w:r w:rsidRPr="009301D0">
        <w:rPr>
          <w:sz w:val="28"/>
          <w:szCs w:val="28"/>
        </w:rPr>
        <w:t>лиц</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случае</w:t>
      </w:r>
      <w:r w:rsidR="00CD6AA7">
        <w:rPr>
          <w:sz w:val="28"/>
          <w:szCs w:val="28"/>
        </w:rPr>
        <w:t xml:space="preserve"> </w:t>
      </w:r>
      <w:r w:rsidRPr="009301D0">
        <w:rPr>
          <w:sz w:val="28"/>
          <w:szCs w:val="28"/>
        </w:rPr>
        <w:t>недостаточности</w:t>
      </w:r>
      <w:r w:rsidR="00CD6AA7">
        <w:rPr>
          <w:sz w:val="28"/>
          <w:szCs w:val="28"/>
        </w:rPr>
        <w:t xml:space="preserve"> </w:t>
      </w:r>
      <w:r w:rsidRPr="009301D0">
        <w:rPr>
          <w:sz w:val="28"/>
          <w:szCs w:val="28"/>
        </w:rPr>
        <w:t>имущества</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может</w:t>
      </w:r>
      <w:r w:rsidR="00CD6AA7">
        <w:rPr>
          <w:sz w:val="28"/>
          <w:szCs w:val="28"/>
        </w:rPr>
        <w:t xml:space="preserve"> </w:t>
      </w:r>
      <w:r w:rsidRPr="009301D0">
        <w:rPr>
          <w:sz w:val="28"/>
          <w:szCs w:val="28"/>
        </w:rPr>
        <w:t>быть</w:t>
      </w:r>
      <w:r w:rsidR="00CD6AA7">
        <w:rPr>
          <w:sz w:val="28"/>
          <w:szCs w:val="28"/>
        </w:rPr>
        <w:t xml:space="preserve"> </w:t>
      </w:r>
      <w:r w:rsidRPr="009301D0">
        <w:rPr>
          <w:sz w:val="28"/>
          <w:szCs w:val="28"/>
        </w:rPr>
        <w:t>возложена</w:t>
      </w:r>
      <w:r w:rsidR="00CD6AA7">
        <w:rPr>
          <w:sz w:val="28"/>
          <w:szCs w:val="28"/>
        </w:rPr>
        <w:t xml:space="preserve"> </w:t>
      </w:r>
      <w:r w:rsidRPr="009301D0">
        <w:rPr>
          <w:sz w:val="28"/>
          <w:szCs w:val="28"/>
        </w:rPr>
        <w:t>субсидиарная</w:t>
      </w:r>
      <w:r w:rsidR="00CD6AA7">
        <w:rPr>
          <w:sz w:val="28"/>
          <w:szCs w:val="28"/>
        </w:rPr>
        <w:t xml:space="preserve"> </w:t>
      </w:r>
      <w:r w:rsidRPr="009301D0">
        <w:rPr>
          <w:sz w:val="28"/>
          <w:szCs w:val="28"/>
        </w:rPr>
        <w:t>ответственность</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обязательствам.</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Общество</w:t>
      </w:r>
      <w:r w:rsidR="00CD6AA7">
        <w:rPr>
          <w:sz w:val="28"/>
          <w:szCs w:val="28"/>
        </w:rPr>
        <w:t xml:space="preserve"> </w:t>
      </w:r>
      <w:r w:rsidRPr="009301D0">
        <w:rPr>
          <w:sz w:val="28"/>
          <w:szCs w:val="28"/>
        </w:rPr>
        <w:t>вправе</w:t>
      </w:r>
      <w:r w:rsidR="00CD6AA7">
        <w:rPr>
          <w:sz w:val="28"/>
          <w:szCs w:val="28"/>
        </w:rPr>
        <w:t xml:space="preserve"> </w:t>
      </w:r>
      <w:r w:rsidRPr="009301D0">
        <w:rPr>
          <w:sz w:val="28"/>
          <w:szCs w:val="28"/>
        </w:rPr>
        <w:t>ежеквартально,</w:t>
      </w:r>
      <w:r w:rsidR="00CD6AA7">
        <w:rPr>
          <w:sz w:val="28"/>
          <w:szCs w:val="28"/>
        </w:rPr>
        <w:t xml:space="preserve"> </w:t>
      </w:r>
      <w:r w:rsidRPr="009301D0">
        <w:rPr>
          <w:sz w:val="28"/>
          <w:szCs w:val="28"/>
        </w:rPr>
        <w:t>раз</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полгода</w:t>
      </w:r>
      <w:r w:rsidR="00CD6AA7">
        <w:rPr>
          <w:sz w:val="28"/>
          <w:szCs w:val="28"/>
        </w:rPr>
        <w:t xml:space="preserve"> </w:t>
      </w:r>
      <w:r w:rsidRPr="009301D0">
        <w:rPr>
          <w:sz w:val="28"/>
          <w:szCs w:val="28"/>
        </w:rPr>
        <w:t>или</w:t>
      </w:r>
      <w:r w:rsidR="00CD6AA7">
        <w:rPr>
          <w:sz w:val="28"/>
          <w:szCs w:val="28"/>
        </w:rPr>
        <w:t xml:space="preserve"> </w:t>
      </w:r>
      <w:r w:rsidRPr="009301D0">
        <w:rPr>
          <w:sz w:val="28"/>
          <w:szCs w:val="28"/>
        </w:rPr>
        <w:t>раз</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год</w:t>
      </w:r>
      <w:r w:rsidR="00CD6AA7">
        <w:rPr>
          <w:sz w:val="28"/>
          <w:szCs w:val="28"/>
        </w:rPr>
        <w:t xml:space="preserve"> </w:t>
      </w:r>
      <w:r w:rsidRPr="009301D0">
        <w:rPr>
          <w:sz w:val="28"/>
          <w:szCs w:val="28"/>
        </w:rPr>
        <w:t>принимать</w:t>
      </w:r>
      <w:r w:rsidR="00CD6AA7">
        <w:rPr>
          <w:sz w:val="28"/>
          <w:szCs w:val="28"/>
        </w:rPr>
        <w:t xml:space="preserve"> </w:t>
      </w:r>
      <w:r w:rsidRPr="009301D0">
        <w:rPr>
          <w:sz w:val="28"/>
          <w:szCs w:val="28"/>
        </w:rPr>
        <w:t>решение</w:t>
      </w:r>
      <w:r w:rsidR="00CD6AA7">
        <w:rPr>
          <w:sz w:val="28"/>
          <w:szCs w:val="28"/>
        </w:rPr>
        <w:t xml:space="preserve"> </w:t>
      </w:r>
      <w:r w:rsidRPr="009301D0">
        <w:rPr>
          <w:sz w:val="28"/>
          <w:szCs w:val="28"/>
        </w:rPr>
        <w:t>о</w:t>
      </w:r>
      <w:r w:rsidR="00CD6AA7">
        <w:rPr>
          <w:sz w:val="28"/>
          <w:szCs w:val="28"/>
        </w:rPr>
        <w:t xml:space="preserve"> </w:t>
      </w:r>
      <w:r w:rsidRPr="009301D0">
        <w:rPr>
          <w:sz w:val="28"/>
          <w:szCs w:val="28"/>
        </w:rPr>
        <w:t>распределении</w:t>
      </w:r>
      <w:r w:rsidR="00CD6AA7">
        <w:rPr>
          <w:sz w:val="28"/>
          <w:szCs w:val="28"/>
        </w:rPr>
        <w:t xml:space="preserve"> </w:t>
      </w:r>
      <w:r w:rsidRPr="009301D0">
        <w:rPr>
          <w:sz w:val="28"/>
          <w:szCs w:val="28"/>
        </w:rPr>
        <w:t>своей</w:t>
      </w:r>
      <w:r w:rsidR="00CD6AA7">
        <w:rPr>
          <w:sz w:val="28"/>
          <w:szCs w:val="28"/>
        </w:rPr>
        <w:t xml:space="preserve"> </w:t>
      </w:r>
      <w:r w:rsidRPr="009301D0">
        <w:rPr>
          <w:sz w:val="28"/>
          <w:szCs w:val="28"/>
        </w:rPr>
        <w:t>чистой</w:t>
      </w:r>
      <w:r w:rsidR="00CD6AA7">
        <w:rPr>
          <w:sz w:val="28"/>
          <w:szCs w:val="28"/>
        </w:rPr>
        <w:t xml:space="preserve"> </w:t>
      </w:r>
      <w:r w:rsidRPr="009301D0">
        <w:rPr>
          <w:sz w:val="28"/>
          <w:szCs w:val="28"/>
        </w:rPr>
        <w:t>прибыли</w:t>
      </w:r>
      <w:r w:rsidR="00CD6AA7">
        <w:rPr>
          <w:sz w:val="28"/>
          <w:szCs w:val="28"/>
        </w:rPr>
        <w:t xml:space="preserve"> </w:t>
      </w:r>
      <w:r w:rsidRPr="009301D0">
        <w:rPr>
          <w:sz w:val="28"/>
          <w:szCs w:val="28"/>
        </w:rPr>
        <w:t>между</w:t>
      </w:r>
      <w:r w:rsidR="00CD6AA7">
        <w:rPr>
          <w:sz w:val="28"/>
          <w:szCs w:val="28"/>
        </w:rPr>
        <w:t xml:space="preserve"> </w:t>
      </w:r>
      <w:r w:rsidRPr="009301D0">
        <w:rPr>
          <w:sz w:val="28"/>
          <w:szCs w:val="28"/>
        </w:rPr>
        <w:t>участниками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Решение</w:t>
      </w:r>
      <w:r w:rsidR="00CD6AA7">
        <w:rPr>
          <w:sz w:val="28"/>
          <w:szCs w:val="28"/>
        </w:rPr>
        <w:t xml:space="preserve"> </w:t>
      </w:r>
      <w:r w:rsidRPr="009301D0">
        <w:rPr>
          <w:sz w:val="28"/>
          <w:szCs w:val="28"/>
        </w:rPr>
        <w:t>об</w:t>
      </w:r>
      <w:r w:rsidR="00CD6AA7">
        <w:rPr>
          <w:sz w:val="28"/>
          <w:szCs w:val="28"/>
        </w:rPr>
        <w:t xml:space="preserve"> </w:t>
      </w:r>
      <w:r w:rsidRPr="009301D0">
        <w:rPr>
          <w:sz w:val="28"/>
          <w:szCs w:val="28"/>
        </w:rPr>
        <w:t>определении</w:t>
      </w:r>
      <w:r w:rsidR="00CD6AA7">
        <w:rPr>
          <w:sz w:val="28"/>
          <w:szCs w:val="28"/>
        </w:rPr>
        <w:t xml:space="preserve"> </w:t>
      </w:r>
      <w:r w:rsidRPr="009301D0">
        <w:rPr>
          <w:sz w:val="28"/>
          <w:szCs w:val="28"/>
        </w:rPr>
        <w:t>части</w:t>
      </w:r>
      <w:r w:rsidR="00CD6AA7">
        <w:rPr>
          <w:sz w:val="28"/>
          <w:szCs w:val="28"/>
        </w:rPr>
        <w:t xml:space="preserve"> </w:t>
      </w:r>
      <w:r w:rsidRPr="009301D0">
        <w:rPr>
          <w:sz w:val="28"/>
          <w:szCs w:val="28"/>
        </w:rPr>
        <w:t>прибыли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распределяемой</w:t>
      </w:r>
      <w:r w:rsidR="00CD6AA7">
        <w:rPr>
          <w:sz w:val="28"/>
          <w:szCs w:val="28"/>
        </w:rPr>
        <w:t xml:space="preserve"> </w:t>
      </w:r>
      <w:r w:rsidRPr="009301D0">
        <w:rPr>
          <w:sz w:val="28"/>
          <w:szCs w:val="28"/>
        </w:rPr>
        <w:t>между</w:t>
      </w:r>
      <w:r w:rsidR="00CD6AA7">
        <w:rPr>
          <w:sz w:val="28"/>
          <w:szCs w:val="28"/>
        </w:rPr>
        <w:t xml:space="preserve"> </w:t>
      </w:r>
      <w:r w:rsidRPr="009301D0">
        <w:rPr>
          <w:sz w:val="28"/>
          <w:szCs w:val="28"/>
        </w:rPr>
        <w:t>участниками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принимается</w:t>
      </w:r>
      <w:r w:rsidR="00CD6AA7">
        <w:rPr>
          <w:sz w:val="28"/>
          <w:szCs w:val="28"/>
        </w:rPr>
        <w:t xml:space="preserve"> </w:t>
      </w:r>
      <w:r w:rsidRPr="009301D0">
        <w:rPr>
          <w:sz w:val="28"/>
          <w:szCs w:val="28"/>
        </w:rPr>
        <w:t>общим</w:t>
      </w:r>
      <w:r w:rsidR="00CD6AA7">
        <w:rPr>
          <w:sz w:val="28"/>
          <w:szCs w:val="28"/>
        </w:rPr>
        <w:t xml:space="preserve"> </w:t>
      </w:r>
      <w:r w:rsidRPr="009301D0">
        <w:rPr>
          <w:sz w:val="28"/>
          <w:szCs w:val="28"/>
        </w:rPr>
        <w:t>собранием</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общества.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Часть</w:t>
      </w:r>
      <w:r w:rsidR="00CD6AA7">
        <w:rPr>
          <w:sz w:val="28"/>
          <w:szCs w:val="28"/>
        </w:rPr>
        <w:t xml:space="preserve"> </w:t>
      </w:r>
      <w:r w:rsidRPr="009301D0">
        <w:rPr>
          <w:sz w:val="28"/>
          <w:szCs w:val="28"/>
        </w:rPr>
        <w:t>прибыли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предназначенная</w:t>
      </w:r>
      <w:r w:rsidR="00CD6AA7">
        <w:rPr>
          <w:sz w:val="28"/>
          <w:szCs w:val="28"/>
        </w:rPr>
        <w:t xml:space="preserve"> </w:t>
      </w:r>
      <w:r w:rsidRPr="009301D0">
        <w:rPr>
          <w:sz w:val="28"/>
          <w:szCs w:val="28"/>
        </w:rPr>
        <w:t>для</w:t>
      </w:r>
      <w:r w:rsidR="00CD6AA7">
        <w:rPr>
          <w:sz w:val="28"/>
          <w:szCs w:val="28"/>
        </w:rPr>
        <w:t xml:space="preserve"> </w:t>
      </w:r>
      <w:r w:rsidRPr="009301D0">
        <w:rPr>
          <w:sz w:val="28"/>
          <w:szCs w:val="28"/>
        </w:rPr>
        <w:t>распределения</w:t>
      </w:r>
      <w:r w:rsidR="00CD6AA7">
        <w:rPr>
          <w:sz w:val="28"/>
          <w:szCs w:val="28"/>
        </w:rPr>
        <w:t xml:space="preserve"> </w:t>
      </w:r>
      <w:r w:rsidRPr="009301D0">
        <w:rPr>
          <w:sz w:val="28"/>
          <w:szCs w:val="28"/>
        </w:rPr>
        <w:t>между</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участниками,</w:t>
      </w:r>
      <w:r w:rsidR="00CD6AA7">
        <w:rPr>
          <w:sz w:val="28"/>
          <w:szCs w:val="28"/>
        </w:rPr>
        <w:t xml:space="preserve"> </w:t>
      </w:r>
      <w:r w:rsidRPr="009301D0">
        <w:rPr>
          <w:sz w:val="28"/>
          <w:szCs w:val="28"/>
        </w:rPr>
        <w:t>распределяется</w:t>
      </w:r>
      <w:r w:rsidR="00CD6AA7">
        <w:rPr>
          <w:sz w:val="28"/>
          <w:szCs w:val="28"/>
        </w:rPr>
        <w:t xml:space="preserve"> </w:t>
      </w:r>
      <w:r w:rsidRPr="009301D0">
        <w:rPr>
          <w:sz w:val="28"/>
          <w:szCs w:val="28"/>
        </w:rPr>
        <w:t>пропорционально</w:t>
      </w:r>
      <w:r w:rsidR="00CD6AA7">
        <w:rPr>
          <w:sz w:val="28"/>
          <w:szCs w:val="28"/>
        </w:rPr>
        <w:t xml:space="preserve"> </w:t>
      </w:r>
      <w:r w:rsidRPr="009301D0">
        <w:rPr>
          <w:sz w:val="28"/>
          <w:szCs w:val="28"/>
        </w:rPr>
        <w:t>их</w:t>
      </w:r>
      <w:r w:rsidR="00CD6AA7">
        <w:rPr>
          <w:sz w:val="28"/>
          <w:szCs w:val="28"/>
        </w:rPr>
        <w:t xml:space="preserve"> </w:t>
      </w:r>
      <w:r w:rsidRPr="009301D0">
        <w:rPr>
          <w:sz w:val="28"/>
          <w:szCs w:val="28"/>
        </w:rPr>
        <w:t>долям</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уставном</w:t>
      </w:r>
      <w:r w:rsidR="00CD6AA7">
        <w:rPr>
          <w:sz w:val="28"/>
          <w:szCs w:val="28"/>
        </w:rPr>
        <w:t xml:space="preserve"> </w:t>
      </w:r>
      <w:r w:rsidRPr="009301D0">
        <w:rPr>
          <w:sz w:val="28"/>
          <w:szCs w:val="28"/>
        </w:rPr>
        <w:t>капитале</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Уставом</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при</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учреждении</w:t>
      </w:r>
      <w:r w:rsidR="00CD6AA7">
        <w:rPr>
          <w:sz w:val="28"/>
          <w:szCs w:val="28"/>
        </w:rPr>
        <w:t xml:space="preserve"> </w:t>
      </w:r>
      <w:r w:rsidRPr="009301D0">
        <w:rPr>
          <w:sz w:val="28"/>
          <w:szCs w:val="28"/>
        </w:rPr>
        <w:t>или</w:t>
      </w:r>
      <w:r w:rsidR="00CD6AA7">
        <w:rPr>
          <w:sz w:val="28"/>
          <w:szCs w:val="28"/>
        </w:rPr>
        <w:t xml:space="preserve"> </w:t>
      </w:r>
      <w:r w:rsidRPr="009301D0">
        <w:rPr>
          <w:sz w:val="28"/>
          <w:szCs w:val="28"/>
        </w:rPr>
        <w:t>путем</w:t>
      </w:r>
      <w:r w:rsidR="00CD6AA7">
        <w:rPr>
          <w:sz w:val="28"/>
          <w:szCs w:val="28"/>
        </w:rPr>
        <w:t xml:space="preserve"> </w:t>
      </w:r>
      <w:r w:rsidRPr="009301D0">
        <w:rPr>
          <w:sz w:val="28"/>
          <w:szCs w:val="28"/>
        </w:rPr>
        <w:t>внесения</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устав</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изменений</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решению</w:t>
      </w:r>
      <w:r w:rsidR="00CD6AA7">
        <w:rPr>
          <w:sz w:val="28"/>
          <w:szCs w:val="28"/>
        </w:rPr>
        <w:t xml:space="preserve"> </w:t>
      </w:r>
      <w:r w:rsidRPr="009301D0">
        <w:rPr>
          <w:sz w:val="28"/>
          <w:szCs w:val="28"/>
        </w:rPr>
        <w:t>общего</w:t>
      </w:r>
      <w:r w:rsidR="00CD6AA7">
        <w:rPr>
          <w:sz w:val="28"/>
          <w:szCs w:val="28"/>
        </w:rPr>
        <w:t xml:space="preserve"> </w:t>
      </w:r>
      <w:r w:rsidRPr="009301D0">
        <w:rPr>
          <w:sz w:val="28"/>
          <w:szCs w:val="28"/>
        </w:rPr>
        <w:t>собрания</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принятому</w:t>
      </w:r>
      <w:r w:rsidR="00CD6AA7">
        <w:rPr>
          <w:sz w:val="28"/>
          <w:szCs w:val="28"/>
        </w:rPr>
        <w:t xml:space="preserve"> </w:t>
      </w:r>
      <w:r w:rsidRPr="009301D0">
        <w:rPr>
          <w:sz w:val="28"/>
          <w:szCs w:val="28"/>
        </w:rPr>
        <w:t>всеми</w:t>
      </w:r>
      <w:r w:rsidR="00CD6AA7">
        <w:rPr>
          <w:sz w:val="28"/>
          <w:szCs w:val="28"/>
        </w:rPr>
        <w:t xml:space="preserve"> </w:t>
      </w:r>
      <w:r w:rsidRPr="009301D0">
        <w:rPr>
          <w:sz w:val="28"/>
          <w:szCs w:val="28"/>
        </w:rPr>
        <w:t>участниками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единогласно,</w:t>
      </w:r>
      <w:r w:rsidR="00CD6AA7">
        <w:rPr>
          <w:sz w:val="28"/>
          <w:szCs w:val="28"/>
        </w:rPr>
        <w:t xml:space="preserve"> </w:t>
      </w:r>
      <w:r w:rsidRPr="009301D0">
        <w:rPr>
          <w:sz w:val="28"/>
          <w:szCs w:val="28"/>
        </w:rPr>
        <w:t>может</w:t>
      </w:r>
      <w:r w:rsidR="00CD6AA7">
        <w:rPr>
          <w:sz w:val="28"/>
          <w:szCs w:val="28"/>
        </w:rPr>
        <w:t xml:space="preserve"> </w:t>
      </w:r>
      <w:r w:rsidRPr="009301D0">
        <w:rPr>
          <w:sz w:val="28"/>
          <w:szCs w:val="28"/>
        </w:rPr>
        <w:t>быть</w:t>
      </w:r>
      <w:r w:rsidR="00CD6AA7">
        <w:rPr>
          <w:sz w:val="28"/>
          <w:szCs w:val="28"/>
        </w:rPr>
        <w:t xml:space="preserve"> </w:t>
      </w:r>
      <w:r w:rsidRPr="009301D0">
        <w:rPr>
          <w:sz w:val="28"/>
          <w:szCs w:val="28"/>
        </w:rPr>
        <w:t>установлен</w:t>
      </w:r>
      <w:r w:rsidR="00CD6AA7">
        <w:rPr>
          <w:sz w:val="28"/>
          <w:szCs w:val="28"/>
        </w:rPr>
        <w:t xml:space="preserve"> </w:t>
      </w:r>
      <w:r w:rsidRPr="009301D0">
        <w:rPr>
          <w:sz w:val="28"/>
          <w:szCs w:val="28"/>
        </w:rPr>
        <w:t>иной</w:t>
      </w:r>
      <w:r w:rsidR="00CD6AA7">
        <w:rPr>
          <w:sz w:val="28"/>
          <w:szCs w:val="28"/>
        </w:rPr>
        <w:t xml:space="preserve"> </w:t>
      </w:r>
      <w:r w:rsidRPr="009301D0">
        <w:rPr>
          <w:sz w:val="28"/>
          <w:szCs w:val="28"/>
        </w:rPr>
        <w:t>порядок</w:t>
      </w:r>
      <w:r w:rsidR="00CD6AA7">
        <w:rPr>
          <w:sz w:val="28"/>
          <w:szCs w:val="28"/>
        </w:rPr>
        <w:t xml:space="preserve"> </w:t>
      </w:r>
      <w:r w:rsidRPr="009301D0">
        <w:rPr>
          <w:sz w:val="28"/>
          <w:szCs w:val="28"/>
        </w:rPr>
        <w:t>распределения</w:t>
      </w:r>
      <w:r w:rsidR="00CD6AA7">
        <w:rPr>
          <w:sz w:val="28"/>
          <w:szCs w:val="28"/>
        </w:rPr>
        <w:t xml:space="preserve"> </w:t>
      </w:r>
      <w:r w:rsidRPr="009301D0">
        <w:rPr>
          <w:sz w:val="28"/>
          <w:szCs w:val="28"/>
        </w:rPr>
        <w:t>прибыли</w:t>
      </w:r>
      <w:r w:rsidR="00CD6AA7">
        <w:rPr>
          <w:sz w:val="28"/>
          <w:szCs w:val="28"/>
        </w:rPr>
        <w:t xml:space="preserve"> </w:t>
      </w:r>
      <w:r w:rsidRPr="009301D0">
        <w:rPr>
          <w:sz w:val="28"/>
          <w:szCs w:val="28"/>
        </w:rPr>
        <w:t>между</w:t>
      </w:r>
      <w:r w:rsidR="00CD6AA7">
        <w:rPr>
          <w:sz w:val="28"/>
          <w:szCs w:val="28"/>
        </w:rPr>
        <w:t xml:space="preserve"> </w:t>
      </w:r>
      <w:r w:rsidRPr="009301D0">
        <w:rPr>
          <w:sz w:val="28"/>
          <w:szCs w:val="28"/>
        </w:rPr>
        <w:t>участниками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Изменение</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исключение</w:t>
      </w:r>
      <w:r w:rsidR="00CD6AA7">
        <w:rPr>
          <w:sz w:val="28"/>
          <w:szCs w:val="28"/>
        </w:rPr>
        <w:t xml:space="preserve"> </w:t>
      </w:r>
      <w:r w:rsidRPr="009301D0">
        <w:rPr>
          <w:sz w:val="28"/>
          <w:szCs w:val="28"/>
        </w:rPr>
        <w:t>положений</w:t>
      </w:r>
      <w:r w:rsidR="00CD6AA7">
        <w:rPr>
          <w:sz w:val="28"/>
          <w:szCs w:val="28"/>
        </w:rPr>
        <w:t xml:space="preserve"> </w:t>
      </w:r>
      <w:r w:rsidRPr="009301D0">
        <w:rPr>
          <w:sz w:val="28"/>
          <w:szCs w:val="28"/>
        </w:rPr>
        <w:t>устава</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устанавливающих</w:t>
      </w:r>
      <w:r w:rsidR="00CD6AA7">
        <w:rPr>
          <w:sz w:val="28"/>
          <w:szCs w:val="28"/>
        </w:rPr>
        <w:t xml:space="preserve"> </w:t>
      </w:r>
      <w:r w:rsidRPr="009301D0">
        <w:rPr>
          <w:sz w:val="28"/>
          <w:szCs w:val="28"/>
        </w:rPr>
        <w:t>такой</w:t>
      </w:r>
      <w:r w:rsidR="00CD6AA7">
        <w:rPr>
          <w:sz w:val="28"/>
          <w:szCs w:val="28"/>
        </w:rPr>
        <w:t xml:space="preserve"> </w:t>
      </w:r>
      <w:r w:rsidRPr="009301D0">
        <w:rPr>
          <w:sz w:val="28"/>
          <w:szCs w:val="28"/>
        </w:rPr>
        <w:t>порядок,</w:t>
      </w:r>
      <w:r w:rsidR="00CD6AA7">
        <w:rPr>
          <w:sz w:val="28"/>
          <w:szCs w:val="28"/>
        </w:rPr>
        <w:t xml:space="preserve"> </w:t>
      </w:r>
      <w:r w:rsidRPr="009301D0">
        <w:rPr>
          <w:sz w:val="28"/>
          <w:szCs w:val="28"/>
        </w:rPr>
        <w:t>осуществляются</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решению</w:t>
      </w:r>
      <w:r w:rsidR="00CD6AA7">
        <w:rPr>
          <w:sz w:val="28"/>
          <w:szCs w:val="28"/>
        </w:rPr>
        <w:t xml:space="preserve"> </w:t>
      </w:r>
      <w:r w:rsidRPr="009301D0">
        <w:rPr>
          <w:sz w:val="28"/>
          <w:szCs w:val="28"/>
        </w:rPr>
        <w:t>общего</w:t>
      </w:r>
      <w:r w:rsidR="00CD6AA7">
        <w:rPr>
          <w:sz w:val="28"/>
          <w:szCs w:val="28"/>
        </w:rPr>
        <w:t xml:space="preserve"> </w:t>
      </w:r>
      <w:r w:rsidRPr="009301D0">
        <w:rPr>
          <w:sz w:val="28"/>
          <w:szCs w:val="28"/>
        </w:rPr>
        <w:t>собрания</w:t>
      </w:r>
      <w:r w:rsidR="00CD6AA7">
        <w:rPr>
          <w:sz w:val="28"/>
          <w:szCs w:val="28"/>
        </w:rPr>
        <w:t xml:space="preserve"> </w:t>
      </w:r>
      <w:r w:rsidRPr="009301D0">
        <w:rPr>
          <w:sz w:val="28"/>
          <w:szCs w:val="28"/>
        </w:rPr>
        <w:t>участников</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принятому</w:t>
      </w:r>
      <w:r w:rsidR="00CD6AA7">
        <w:rPr>
          <w:sz w:val="28"/>
          <w:szCs w:val="28"/>
        </w:rPr>
        <w:t xml:space="preserve"> </w:t>
      </w:r>
      <w:r w:rsidRPr="009301D0">
        <w:rPr>
          <w:sz w:val="28"/>
          <w:szCs w:val="28"/>
        </w:rPr>
        <w:t>всеми</w:t>
      </w:r>
      <w:r w:rsidR="00CD6AA7">
        <w:rPr>
          <w:sz w:val="28"/>
          <w:szCs w:val="28"/>
        </w:rPr>
        <w:t xml:space="preserve"> </w:t>
      </w:r>
      <w:r w:rsidRPr="009301D0">
        <w:rPr>
          <w:sz w:val="28"/>
          <w:szCs w:val="28"/>
        </w:rPr>
        <w:t>участниками</w:t>
      </w:r>
      <w:r w:rsidR="00CD6AA7">
        <w:rPr>
          <w:sz w:val="28"/>
          <w:szCs w:val="28"/>
        </w:rPr>
        <w:t xml:space="preserve"> </w:t>
      </w:r>
      <w:r w:rsidRPr="009301D0">
        <w:rPr>
          <w:sz w:val="28"/>
          <w:szCs w:val="28"/>
        </w:rPr>
        <w:t>общества</w:t>
      </w:r>
      <w:r w:rsidR="00CD6AA7">
        <w:rPr>
          <w:sz w:val="28"/>
          <w:szCs w:val="28"/>
        </w:rPr>
        <w:t xml:space="preserve"> </w:t>
      </w:r>
      <w:r w:rsidRPr="009301D0">
        <w:rPr>
          <w:sz w:val="28"/>
          <w:szCs w:val="28"/>
        </w:rPr>
        <w:t>единогласно.</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Общество</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ограниченной</w:t>
      </w:r>
      <w:r w:rsidR="00CD6AA7">
        <w:rPr>
          <w:sz w:val="28"/>
          <w:szCs w:val="28"/>
        </w:rPr>
        <w:t xml:space="preserve"> </w:t>
      </w:r>
      <w:r w:rsidRPr="009301D0">
        <w:rPr>
          <w:sz w:val="28"/>
          <w:szCs w:val="28"/>
        </w:rPr>
        <w:t>ответственностью</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наиболее</w:t>
      </w:r>
      <w:r w:rsidR="00CD6AA7">
        <w:rPr>
          <w:sz w:val="28"/>
          <w:szCs w:val="28"/>
        </w:rPr>
        <w:t xml:space="preserve"> </w:t>
      </w:r>
      <w:r w:rsidRPr="009301D0">
        <w:rPr>
          <w:sz w:val="28"/>
          <w:szCs w:val="28"/>
        </w:rPr>
        <w:t>распространенная</w:t>
      </w:r>
      <w:r w:rsidR="00CD6AA7">
        <w:rPr>
          <w:sz w:val="28"/>
          <w:szCs w:val="28"/>
        </w:rPr>
        <w:t xml:space="preserve"> </w:t>
      </w:r>
      <w:r w:rsidRPr="009301D0">
        <w:rPr>
          <w:sz w:val="28"/>
          <w:szCs w:val="28"/>
        </w:rPr>
        <w:t>форма</w:t>
      </w:r>
      <w:r w:rsidR="00CD6AA7">
        <w:rPr>
          <w:sz w:val="28"/>
          <w:szCs w:val="28"/>
        </w:rPr>
        <w:t xml:space="preserve"> </w:t>
      </w:r>
      <w:r w:rsidRPr="009301D0">
        <w:rPr>
          <w:sz w:val="28"/>
          <w:szCs w:val="28"/>
        </w:rPr>
        <w:t>ведения</w:t>
      </w:r>
      <w:r w:rsidR="00CD6AA7">
        <w:rPr>
          <w:sz w:val="28"/>
          <w:szCs w:val="28"/>
        </w:rPr>
        <w:t xml:space="preserve"> </w:t>
      </w:r>
      <w:r w:rsidRPr="009301D0">
        <w:rPr>
          <w:sz w:val="28"/>
          <w:szCs w:val="28"/>
        </w:rPr>
        <w:t>предпринимательства</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Российской</w:t>
      </w:r>
      <w:r w:rsidR="00CD6AA7">
        <w:rPr>
          <w:sz w:val="28"/>
          <w:szCs w:val="28"/>
        </w:rPr>
        <w:t xml:space="preserve"> </w:t>
      </w:r>
      <w:r w:rsidRPr="009301D0">
        <w:rPr>
          <w:sz w:val="28"/>
          <w:szCs w:val="28"/>
        </w:rPr>
        <w:t>Федерации.</w:t>
      </w:r>
      <w:r w:rsidR="00CD6AA7">
        <w:rPr>
          <w:sz w:val="28"/>
          <w:szCs w:val="28"/>
        </w:rPr>
        <w:t xml:space="preserve"> </w:t>
      </w:r>
      <w:r w:rsidRPr="009301D0">
        <w:rPr>
          <w:sz w:val="28"/>
          <w:szCs w:val="28"/>
        </w:rPr>
        <w:t>При</w:t>
      </w:r>
      <w:r w:rsidR="00CD6AA7">
        <w:rPr>
          <w:sz w:val="28"/>
          <w:szCs w:val="28"/>
        </w:rPr>
        <w:t xml:space="preserve"> </w:t>
      </w:r>
      <w:r w:rsidRPr="009301D0">
        <w:rPr>
          <w:sz w:val="28"/>
          <w:szCs w:val="28"/>
        </w:rPr>
        <w:t>относительно</w:t>
      </w:r>
      <w:r w:rsidR="00CD6AA7">
        <w:rPr>
          <w:sz w:val="28"/>
          <w:szCs w:val="28"/>
        </w:rPr>
        <w:t xml:space="preserve"> </w:t>
      </w:r>
      <w:r w:rsidRPr="009301D0">
        <w:rPr>
          <w:sz w:val="28"/>
          <w:szCs w:val="28"/>
        </w:rPr>
        <w:t>небольших</w:t>
      </w:r>
      <w:r w:rsidR="00CD6AA7">
        <w:rPr>
          <w:sz w:val="28"/>
          <w:szCs w:val="28"/>
        </w:rPr>
        <w:t xml:space="preserve"> </w:t>
      </w:r>
      <w:r w:rsidRPr="009301D0">
        <w:rPr>
          <w:sz w:val="28"/>
          <w:szCs w:val="28"/>
        </w:rPr>
        <w:t>затратах</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создание,</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относительно</w:t>
      </w:r>
      <w:r w:rsidR="00CD6AA7">
        <w:rPr>
          <w:sz w:val="28"/>
          <w:szCs w:val="28"/>
        </w:rPr>
        <w:t xml:space="preserve"> </w:t>
      </w:r>
      <w:r w:rsidRPr="009301D0">
        <w:rPr>
          <w:sz w:val="28"/>
          <w:szCs w:val="28"/>
        </w:rPr>
        <w:t>простой</w:t>
      </w:r>
      <w:r w:rsidR="00CD6AA7">
        <w:rPr>
          <w:sz w:val="28"/>
          <w:szCs w:val="28"/>
        </w:rPr>
        <w:t xml:space="preserve"> </w:t>
      </w:r>
      <w:r w:rsidRPr="009301D0">
        <w:rPr>
          <w:sz w:val="28"/>
          <w:szCs w:val="28"/>
        </w:rPr>
        <w:t>отчетностью</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эта</w:t>
      </w:r>
      <w:r w:rsidR="00CD6AA7">
        <w:rPr>
          <w:sz w:val="28"/>
          <w:szCs w:val="28"/>
        </w:rPr>
        <w:t xml:space="preserve"> </w:t>
      </w:r>
      <w:r w:rsidRPr="009301D0">
        <w:rPr>
          <w:sz w:val="28"/>
          <w:szCs w:val="28"/>
        </w:rPr>
        <w:t>организационно-правовая</w:t>
      </w:r>
      <w:r w:rsidR="00CD6AA7">
        <w:rPr>
          <w:sz w:val="28"/>
          <w:szCs w:val="28"/>
        </w:rPr>
        <w:t xml:space="preserve"> </w:t>
      </w:r>
      <w:r w:rsidRPr="009301D0">
        <w:rPr>
          <w:sz w:val="28"/>
          <w:szCs w:val="28"/>
        </w:rPr>
        <w:t>форма</w:t>
      </w:r>
      <w:r w:rsidR="00CD6AA7">
        <w:rPr>
          <w:sz w:val="28"/>
          <w:szCs w:val="28"/>
        </w:rPr>
        <w:t xml:space="preserve"> </w:t>
      </w:r>
      <w:r w:rsidRPr="009301D0">
        <w:rPr>
          <w:sz w:val="28"/>
          <w:szCs w:val="28"/>
        </w:rPr>
        <w:t>является</w:t>
      </w:r>
      <w:r w:rsidR="00CD6AA7">
        <w:rPr>
          <w:sz w:val="28"/>
          <w:szCs w:val="28"/>
        </w:rPr>
        <w:t xml:space="preserve"> </w:t>
      </w:r>
      <w:r w:rsidRPr="009301D0">
        <w:rPr>
          <w:sz w:val="28"/>
          <w:szCs w:val="28"/>
        </w:rPr>
        <w:t>одной</w:t>
      </w:r>
      <w:r w:rsidR="00CD6AA7">
        <w:rPr>
          <w:sz w:val="28"/>
          <w:szCs w:val="28"/>
        </w:rPr>
        <w:t xml:space="preserve"> </w:t>
      </w:r>
      <w:r w:rsidRPr="009301D0">
        <w:rPr>
          <w:sz w:val="28"/>
          <w:szCs w:val="28"/>
        </w:rPr>
        <w:t>из</w:t>
      </w:r>
      <w:r w:rsidR="00CD6AA7">
        <w:rPr>
          <w:sz w:val="28"/>
          <w:szCs w:val="28"/>
        </w:rPr>
        <w:t xml:space="preserve"> </w:t>
      </w:r>
      <w:r w:rsidRPr="009301D0">
        <w:rPr>
          <w:sz w:val="28"/>
          <w:szCs w:val="28"/>
        </w:rPr>
        <w:t>наиболее</w:t>
      </w:r>
      <w:r w:rsidR="00CD6AA7">
        <w:rPr>
          <w:sz w:val="28"/>
          <w:szCs w:val="28"/>
        </w:rPr>
        <w:t xml:space="preserve"> </w:t>
      </w:r>
      <w:r w:rsidRPr="009301D0">
        <w:rPr>
          <w:sz w:val="28"/>
          <w:szCs w:val="28"/>
        </w:rPr>
        <w:t>привлекательных</w:t>
      </w:r>
      <w:r w:rsidR="00CD6AA7">
        <w:rPr>
          <w:sz w:val="28"/>
          <w:szCs w:val="28"/>
        </w:rPr>
        <w:t xml:space="preserve"> </w:t>
      </w:r>
      <w:r w:rsidRPr="009301D0">
        <w:rPr>
          <w:sz w:val="28"/>
          <w:szCs w:val="28"/>
        </w:rPr>
        <w:t>форм</w:t>
      </w:r>
      <w:r w:rsidR="00CD6AA7">
        <w:rPr>
          <w:sz w:val="28"/>
          <w:szCs w:val="28"/>
        </w:rPr>
        <w:t xml:space="preserve"> </w:t>
      </w:r>
      <w:r w:rsidRPr="009301D0">
        <w:rPr>
          <w:sz w:val="28"/>
          <w:szCs w:val="28"/>
        </w:rPr>
        <w:t>ведения</w:t>
      </w:r>
      <w:r w:rsidR="00CD6AA7">
        <w:rPr>
          <w:sz w:val="28"/>
          <w:szCs w:val="28"/>
        </w:rPr>
        <w:t xml:space="preserve"> </w:t>
      </w:r>
      <w:r w:rsidRPr="009301D0">
        <w:rPr>
          <w:sz w:val="28"/>
          <w:szCs w:val="28"/>
        </w:rPr>
        <w:t>бизнеса.</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Как</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любом</w:t>
      </w:r>
      <w:r w:rsidR="00CD6AA7">
        <w:rPr>
          <w:sz w:val="28"/>
          <w:szCs w:val="28"/>
        </w:rPr>
        <w:t xml:space="preserve"> </w:t>
      </w:r>
      <w:r w:rsidRPr="009301D0">
        <w:rPr>
          <w:sz w:val="28"/>
          <w:szCs w:val="28"/>
        </w:rPr>
        <w:t>хозяйствующем</w:t>
      </w:r>
      <w:r w:rsidR="00CD6AA7">
        <w:rPr>
          <w:sz w:val="28"/>
          <w:szCs w:val="28"/>
        </w:rPr>
        <w:t xml:space="preserve"> </w:t>
      </w:r>
      <w:r w:rsidRPr="009301D0">
        <w:rPr>
          <w:sz w:val="28"/>
          <w:szCs w:val="28"/>
        </w:rPr>
        <w:t>субъекте</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обществе</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ограниченной</w:t>
      </w:r>
      <w:r w:rsidR="00CD6AA7">
        <w:rPr>
          <w:sz w:val="28"/>
          <w:szCs w:val="28"/>
        </w:rPr>
        <w:t xml:space="preserve"> </w:t>
      </w:r>
      <w:r w:rsidRPr="009301D0">
        <w:rPr>
          <w:sz w:val="28"/>
          <w:szCs w:val="28"/>
        </w:rPr>
        <w:t>ответственностью</w:t>
      </w:r>
      <w:r w:rsidR="00CD6AA7">
        <w:rPr>
          <w:sz w:val="28"/>
          <w:szCs w:val="28"/>
        </w:rPr>
        <w:t xml:space="preserve"> </w:t>
      </w:r>
      <w:r w:rsidRPr="009301D0">
        <w:rPr>
          <w:sz w:val="28"/>
          <w:szCs w:val="28"/>
        </w:rPr>
        <w:t>имеются</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наличии</w:t>
      </w:r>
      <w:r w:rsidR="00CD6AA7">
        <w:rPr>
          <w:sz w:val="28"/>
          <w:szCs w:val="28"/>
        </w:rPr>
        <w:t xml:space="preserve"> </w:t>
      </w:r>
      <w:r w:rsidRPr="009301D0">
        <w:rPr>
          <w:sz w:val="28"/>
          <w:szCs w:val="28"/>
        </w:rPr>
        <w:t>основные</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оборотные</w:t>
      </w:r>
      <w:r w:rsidR="00CD6AA7">
        <w:rPr>
          <w:sz w:val="28"/>
          <w:szCs w:val="28"/>
        </w:rPr>
        <w:t xml:space="preserve"> </w:t>
      </w:r>
      <w:r w:rsidRPr="009301D0">
        <w:rPr>
          <w:sz w:val="28"/>
          <w:szCs w:val="28"/>
        </w:rPr>
        <w:t>фонды.</w:t>
      </w:r>
      <w:r w:rsidR="00CD6AA7">
        <w:rPr>
          <w:sz w:val="28"/>
          <w:szCs w:val="28"/>
        </w:rPr>
        <w:t xml:space="preserve"> </w:t>
      </w:r>
      <w:r w:rsidRPr="009301D0">
        <w:rPr>
          <w:sz w:val="28"/>
          <w:szCs w:val="28"/>
        </w:rPr>
        <w:t>Порядок</w:t>
      </w:r>
      <w:r w:rsidR="00CD6AA7">
        <w:rPr>
          <w:sz w:val="28"/>
          <w:szCs w:val="28"/>
        </w:rPr>
        <w:t xml:space="preserve"> </w:t>
      </w:r>
      <w:r w:rsidRPr="009301D0">
        <w:rPr>
          <w:sz w:val="28"/>
          <w:szCs w:val="28"/>
        </w:rPr>
        <w:t>зачисления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списания,</w:t>
      </w:r>
      <w:r w:rsidR="00CD6AA7">
        <w:rPr>
          <w:sz w:val="28"/>
          <w:szCs w:val="28"/>
        </w:rPr>
        <w:t xml:space="preserve"> </w:t>
      </w:r>
      <w:r w:rsidRPr="009301D0">
        <w:rPr>
          <w:sz w:val="28"/>
          <w:szCs w:val="28"/>
        </w:rPr>
        <w:t>а</w:t>
      </w:r>
      <w:r w:rsidR="00CD6AA7">
        <w:rPr>
          <w:sz w:val="28"/>
          <w:szCs w:val="28"/>
        </w:rPr>
        <w:t xml:space="preserve"> </w:t>
      </w:r>
      <w:r w:rsidRPr="009301D0">
        <w:rPr>
          <w:sz w:val="28"/>
          <w:szCs w:val="28"/>
        </w:rPr>
        <w:t>также</w:t>
      </w:r>
      <w:r w:rsidR="00CD6AA7">
        <w:rPr>
          <w:sz w:val="28"/>
          <w:szCs w:val="28"/>
        </w:rPr>
        <w:t xml:space="preserve"> </w:t>
      </w:r>
      <w:r w:rsidRPr="009301D0">
        <w:rPr>
          <w:sz w:val="28"/>
          <w:szCs w:val="28"/>
        </w:rPr>
        <w:t>управление</w:t>
      </w:r>
      <w:r w:rsidR="00CD6AA7">
        <w:rPr>
          <w:sz w:val="28"/>
          <w:szCs w:val="28"/>
        </w:rPr>
        <w:t xml:space="preserve"> </w:t>
      </w:r>
      <w:r w:rsidRPr="009301D0">
        <w:rPr>
          <w:sz w:val="28"/>
          <w:szCs w:val="28"/>
        </w:rPr>
        <w:t>этими</w:t>
      </w:r>
      <w:r w:rsidR="00CD6AA7">
        <w:rPr>
          <w:sz w:val="28"/>
          <w:szCs w:val="28"/>
        </w:rPr>
        <w:t xml:space="preserve"> </w:t>
      </w:r>
      <w:r w:rsidRPr="009301D0">
        <w:rPr>
          <w:sz w:val="28"/>
          <w:szCs w:val="28"/>
        </w:rPr>
        <w:t>фондами</w:t>
      </w:r>
      <w:r w:rsidR="00CD6AA7">
        <w:rPr>
          <w:sz w:val="28"/>
          <w:szCs w:val="28"/>
        </w:rPr>
        <w:t xml:space="preserve"> </w:t>
      </w:r>
      <w:r w:rsidRPr="009301D0">
        <w:rPr>
          <w:sz w:val="28"/>
          <w:szCs w:val="28"/>
        </w:rPr>
        <w:t>осуществляется</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основании</w:t>
      </w:r>
      <w:r w:rsidR="00CD6AA7">
        <w:rPr>
          <w:sz w:val="28"/>
          <w:szCs w:val="28"/>
        </w:rPr>
        <w:t xml:space="preserve"> </w:t>
      </w:r>
      <w:r w:rsidRPr="009301D0">
        <w:rPr>
          <w:sz w:val="28"/>
          <w:szCs w:val="28"/>
        </w:rPr>
        <w:t>положений</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бухгалтерскому</w:t>
      </w:r>
      <w:r w:rsidR="00CD6AA7">
        <w:rPr>
          <w:sz w:val="28"/>
          <w:szCs w:val="28"/>
        </w:rPr>
        <w:t xml:space="preserve"> </w:t>
      </w:r>
      <w:r w:rsidRPr="009301D0">
        <w:rPr>
          <w:sz w:val="28"/>
          <w:szCs w:val="28"/>
        </w:rPr>
        <w:t>учету.</w:t>
      </w:r>
    </w:p>
    <w:p w:rsidR="006947ED" w:rsidRPr="009301D0" w:rsidRDefault="006947ED" w:rsidP="009301D0">
      <w:pPr>
        <w:widowControl w:val="0"/>
        <w:tabs>
          <w:tab w:val="left" w:pos="966"/>
        </w:tabs>
        <w:spacing w:line="360" w:lineRule="auto"/>
        <w:ind w:firstLine="709"/>
        <w:jc w:val="both"/>
        <w:rPr>
          <w:bCs/>
          <w:sz w:val="28"/>
          <w:szCs w:val="28"/>
        </w:rPr>
      </w:pPr>
      <w:r w:rsidRPr="009301D0">
        <w:rPr>
          <w:sz w:val="28"/>
          <w:szCs w:val="28"/>
        </w:rPr>
        <w:t>Управление</w:t>
      </w:r>
      <w:r w:rsidR="00CD6AA7">
        <w:rPr>
          <w:sz w:val="28"/>
          <w:szCs w:val="28"/>
        </w:rPr>
        <w:t xml:space="preserve"> </w:t>
      </w:r>
      <w:r w:rsidRPr="009301D0">
        <w:rPr>
          <w:sz w:val="28"/>
          <w:szCs w:val="28"/>
        </w:rPr>
        <w:t>запасами</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их</w:t>
      </w:r>
      <w:r w:rsidR="00CD6AA7">
        <w:rPr>
          <w:sz w:val="28"/>
          <w:szCs w:val="28"/>
        </w:rPr>
        <w:t xml:space="preserve"> </w:t>
      </w:r>
      <w:r w:rsidRPr="009301D0">
        <w:rPr>
          <w:sz w:val="28"/>
          <w:szCs w:val="28"/>
        </w:rPr>
        <w:t>учет</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предприятии</w:t>
      </w:r>
      <w:r w:rsidR="00CD6AA7">
        <w:rPr>
          <w:sz w:val="28"/>
          <w:szCs w:val="28"/>
        </w:rPr>
        <w:t xml:space="preserve"> </w:t>
      </w:r>
      <w:r w:rsidRPr="009301D0">
        <w:rPr>
          <w:sz w:val="28"/>
          <w:szCs w:val="28"/>
        </w:rPr>
        <w:t>осуществляется</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основании</w:t>
      </w:r>
      <w:r w:rsidR="00CD6AA7">
        <w:rPr>
          <w:sz w:val="28"/>
          <w:szCs w:val="28"/>
        </w:rPr>
        <w:t xml:space="preserve"> </w:t>
      </w:r>
      <w:r w:rsidRPr="009301D0">
        <w:rPr>
          <w:sz w:val="28"/>
          <w:szCs w:val="28"/>
        </w:rPr>
        <w:t>ПБУ</w:t>
      </w:r>
      <w:r w:rsidR="00CD6AA7">
        <w:rPr>
          <w:sz w:val="28"/>
          <w:szCs w:val="28"/>
        </w:rPr>
        <w:t xml:space="preserve"> </w:t>
      </w:r>
      <w:r w:rsidRPr="009301D0">
        <w:rPr>
          <w:bCs/>
          <w:sz w:val="28"/>
          <w:szCs w:val="28"/>
        </w:rPr>
        <w:t>5/01</w:t>
      </w:r>
      <w:r w:rsidR="00CD6AA7">
        <w:rPr>
          <w:bCs/>
          <w:sz w:val="28"/>
          <w:szCs w:val="28"/>
        </w:rPr>
        <w:t xml:space="preserve"> </w:t>
      </w:r>
      <w:r w:rsidR="00E44ABD">
        <w:rPr>
          <w:bCs/>
          <w:sz w:val="28"/>
          <w:szCs w:val="28"/>
        </w:rPr>
        <w:t>"</w:t>
      </w:r>
      <w:r w:rsidRPr="009301D0">
        <w:rPr>
          <w:bCs/>
          <w:sz w:val="28"/>
          <w:szCs w:val="28"/>
        </w:rPr>
        <w:t>Учет</w:t>
      </w:r>
      <w:r w:rsidR="00CD6AA7">
        <w:rPr>
          <w:bCs/>
          <w:sz w:val="28"/>
          <w:szCs w:val="28"/>
        </w:rPr>
        <w:t xml:space="preserve"> </w:t>
      </w:r>
      <w:r w:rsidRPr="009301D0">
        <w:rPr>
          <w:bCs/>
          <w:sz w:val="28"/>
          <w:szCs w:val="28"/>
        </w:rPr>
        <w:t>материально-производственных</w:t>
      </w:r>
      <w:r w:rsidR="00CD6AA7">
        <w:rPr>
          <w:bCs/>
          <w:sz w:val="28"/>
          <w:szCs w:val="28"/>
        </w:rPr>
        <w:t xml:space="preserve"> </w:t>
      </w:r>
      <w:r w:rsidRPr="009301D0">
        <w:rPr>
          <w:bCs/>
          <w:sz w:val="28"/>
          <w:szCs w:val="28"/>
        </w:rPr>
        <w:t>запасов</w:t>
      </w:r>
      <w:r w:rsidR="00E44ABD">
        <w:rPr>
          <w:bCs/>
          <w:sz w:val="28"/>
          <w:szCs w:val="28"/>
        </w:rPr>
        <w:t>"</w:t>
      </w:r>
      <w:r w:rsidR="00CD6AA7">
        <w:rPr>
          <w:bCs/>
          <w:sz w:val="28"/>
          <w:szCs w:val="28"/>
        </w:rPr>
        <w:t xml:space="preserve"> </w:t>
      </w:r>
      <w:r w:rsidRPr="009301D0">
        <w:rPr>
          <w:bCs/>
          <w:sz w:val="28"/>
          <w:szCs w:val="28"/>
        </w:rPr>
        <w:t>от</w:t>
      </w:r>
      <w:r w:rsidR="00CD6AA7">
        <w:rPr>
          <w:bCs/>
          <w:sz w:val="28"/>
          <w:szCs w:val="28"/>
        </w:rPr>
        <w:t xml:space="preserve"> </w:t>
      </w:r>
      <w:r w:rsidRPr="009301D0">
        <w:rPr>
          <w:bCs/>
          <w:sz w:val="28"/>
          <w:szCs w:val="28"/>
        </w:rPr>
        <w:t>09.06.2001</w:t>
      </w:r>
      <w:r w:rsidR="00CD6AA7">
        <w:rPr>
          <w:bCs/>
          <w:sz w:val="28"/>
          <w:szCs w:val="28"/>
        </w:rPr>
        <w:t xml:space="preserve"> </w:t>
      </w:r>
      <w:r w:rsidRPr="009301D0">
        <w:rPr>
          <w:bCs/>
          <w:sz w:val="28"/>
          <w:szCs w:val="28"/>
        </w:rPr>
        <w:t>№44н.</w:t>
      </w:r>
      <w:r w:rsidR="00CD6AA7">
        <w:rPr>
          <w:bCs/>
          <w:sz w:val="28"/>
          <w:szCs w:val="28"/>
        </w:rPr>
        <w:t xml:space="preserve"> </w:t>
      </w:r>
      <w:r w:rsidRPr="009301D0">
        <w:rPr>
          <w:bCs/>
          <w:sz w:val="28"/>
          <w:szCs w:val="28"/>
        </w:rPr>
        <w:t>Это</w:t>
      </w:r>
      <w:r w:rsidR="00CD6AA7">
        <w:rPr>
          <w:bCs/>
          <w:sz w:val="28"/>
          <w:szCs w:val="28"/>
        </w:rPr>
        <w:t xml:space="preserve"> </w:t>
      </w:r>
      <w:r w:rsidRPr="009301D0">
        <w:rPr>
          <w:bCs/>
          <w:sz w:val="28"/>
          <w:szCs w:val="28"/>
        </w:rPr>
        <w:t>положение</w:t>
      </w:r>
      <w:r w:rsidR="00CD6AA7">
        <w:rPr>
          <w:bCs/>
          <w:sz w:val="28"/>
          <w:szCs w:val="28"/>
        </w:rPr>
        <w:t xml:space="preserve"> </w:t>
      </w:r>
      <w:r w:rsidRPr="009301D0">
        <w:rPr>
          <w:bCs/>
          <w:sz w:val="28"/>
          <w:szCs w:val="28"/>
        </w:rPr>
        <w:t>устанавливает</w:t>
      </w:r>
      <w:r w:rsidR="00CD6AA7">
        <w:rPr>
          <w:bCs/>
          <w:sz w:val="28"/>
          <w:szCs w:val="28"/>
        </w:rPr>
        <w:t xml:space="preserve"> </w:t>
      </w:r>
      <w:r w:rsidRPr="009301D0">
        <w:rPr>
          <w:bCs/>
          <w:sz w:val="28"/>
          <w:szCs w:val="28"/>
        </w:rPr>
        <w:t>правила</w:t>
      </w:r>
      <w:r w:rsidR="00CD6AA7">
        <w:rPr>
          <w:bCs/>
          <w:sz w:val="28"/>
          <w:szCs w:val="28"/>
        </w:rPr>
        <w:t xml:space="preserve"> </w:t>
      </w:r>
      <w:r w:rsidRPr="009301D0">
        <w:rPr>
          <w:bCs/>
          <w:sz w:val="28"/>
          <w:szCs w:val="28"/>
        </w:rPr>
        <w:t>формирования</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бухгалтерском</w:t>
      </w:r>
      <w:r w:rsidR="00CD6AA7">
        <w:rPr>
          <w:bCs/>
          <w:sz w:val="28"/>
          <w:szCs w:val="28"/>
        </w:rPr>
        <w:t xml:space="preserve"> </w:t>
      </w:r>
      <w:r w:rsidRPr="009301D0">
        <w:rPr>
          <w:bCs/>
          <w:sz w:val="28"/>
          <w:szCs w:val="28"/>
        </w:rPr>
        <w:t>учете</w:t>
      </w:r>
      <w:r w:rsidR="00CD6AA7">
        <w:rPr>
          <w:bCs/>
          <w:sz w:val="28"/>
          <w:szCs w:val="28"/>
        </w:rPr>
        <w:t xml:space="preserve"> </w:t>
      </w:r>
      <w:r w:rsidRPr="009301D0">
        <w:rPr>
          <w:bCs/>
          <w:sz w:val="28"/>
          <w:szCs w:val="28"/>
        </w:rPr>
        <w:t>информации</w:t>
      </w:r>
      <w:r w:rsidR="00CD6AA7">
        <w:rPr>
          <w:bCs/>
          <w:sz w:val="28"/>
          <w:szCs w:val="28"/>
        </w:rPr>
        <w:t xml:space="preserve"> </w:t>
      </w:r>
      <w:r w:rsidRPr="009301D0">
        <w:rPr>
          <w:bCs/>
          <w:sz w:val="28"/>
          <w:szCs w:val="28"/>
        </w:rPr>
        <w:t>о</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запасах</w:t>
      </w:r>
      <w:r w:rsidR="00CD6AA7">
        <w:rPr>
          <w:bCs/>
          <w:sz w:val="28"/>
          <w:szCs w:val="28"/>
        </w:rPr>
        <w:t xml:space="preserve"> </w:t>
      </w:r>
      <w:r w:rsidRPr="009301D0">
        <w:rPr>
          <w:bCs/>
          <w:sz w:val="28"/>
          <w:szCs w:val="28"/>
        </w:rPr>
        <w:t>организации.</w:t>
      </w:r>
      <w:r w:rsidR="00CD6AA7">
        <w:rPr>
          <w:bCs/>
          <w:sz w:val="28"/>
          <w:szCs w:val="28"/>
        </w:rPr>
        <w:t xml:space="preserve"> </w:t>
      </w:r>
      <w:r w:rsidRPr="009301D0">
        <w:rPr>
          <w:bCs/>
          <w:sz w:val="28"/>
          <w:szCs w:val="28"/>
        </w:rPr>
        <w:t>[50]</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К</w:t>
      </w:r>
      <w:r w:rsidR="00CD6AA7">
        <w:rPr>
          <w:bCs/>
          <w:sz w:val="28"/>
          <w:szCs w:val="28"/>
        </w:rPr>
        <w:t xml:space="preserve"> </w:t>
      </w:r>
      <w:r w:rsidRPr="009301D0">
        <w:rPr>
          <w:bCs/>
          <w:sz w:val="28"/>
          <w:szCs w:val="28"/>
        </w:rPr>
        <w:t>бухгалтерскому</w:t>
      </w:r>
      <w:r w:rsidR="00CD6AA7">
        <w:rPr>
          <w:bCs/>
          <w:sz w:val="28"/>
          <w:szCs w:val="28"/>
        </w:rPr>
        <w:t xml:space="preserve"> </w:t>
      </w:r>
      <w:r w:rsidRPr="009301D0">
        <w:rPr>
          <w:bCs/>
          <w:sz w:val="28"/>
          <w:szCs w:val="28"/>
        </w:rPr>
        <w:t>учету</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качестве</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принимаются</w:t>
      </w:r>
      <w:r w:rsidR="00CD6AA7">
        <w:rPr>
          <w:bCs/>
          <w:sz w:val="28"/>
          <w:szCs w:val="28"/>
        </w:rPr>
        <w:t xml:space="preserve"> </w:t>
      </w:r>
      <w:r w:rsidRPr="009301D0">
        <w:rPr>
          <w:bCs/>
          <w:sz w:val="28"/>
          <w:szCs w:val="28"/>
        </w:rPr>
        <w:t>активы:</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используемые</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качестве</w:t>
      </w:r>
      <w:r w:rsidR="00CD6AA7">
        <w:rPr>
          <w:bCs/>
          <w:sz w:val="28"/>
          <w:szCs w:val="28"/>
        </w:rPr>
        <w:t xml:space="preserve"> </w:t>
      </w:r>
      <w:r w:rsidRPr="009301D0">
        <w:rPr>
          <w:bCs/>
          <w:sz w:val="28"/>
          <w:szCs w:val="28"/>
        </w:rPr>
        <w:t>сырья,</w:t>
      </w:r>
      <w:r w:rsidR="00CD6AA7">
        <w:rPr>
          <w:bCs/>
          <w:sz w:val="28"/>
          <w:szCs w:val="28"/>
        </w:rPr>
        <w:t xml:space="preserve"> </w:t>
      </w:r>
      <w:r w:rsidRPr="009301D0">
        <w:rPr>
          <w:bCs/>
          <w:sz w:val="28"/>
          <w:szCs w:val="28"/>
        </w:rPr>
        <w:t>материалов</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т.п.</w:t>
      </w:r>
      <w:r w:rsidR="00CD6AA7">
        <w:rPr>
          <w:bCs/>
          <w:sz w:val="28"/>
          <w:szCs w:val="28"/>
        </w:rPr>
        <w:t xml:space="preserve"> </w:t>
      </w:r>
      <w:r w:rsidRPr="009301D0">
        <w:rPr>
          <w:bCs/>
          <w:sz w:val="28"/>
          <w:szCs w:val="28"/>
        </w:rPr>
        <w:t>при</w:t>
      </w:r>
      <w:r w:rsidR="00CD6AA7">
        <w:rPr>
          <w:bCs/>
          <w:sz w:val="28"/>
          <w:szCs w:val="28"/>
        </w:rPr>
        <w:t xml:space="preserve"> </w:t>
      </w:r>
      <w:r w:rsidRPr="009301D0">
        <w:rPr>
          <w:bCs/>
          <w:sz w:val="28"/>
          <w:szCs w:val="28"/>
        </w:rPr>
        <w:t>производстве</w:t>
      </w:r>
      <w:r w:rsidR="00CD6AA7">
        <w:rPr>
          <w:bCs/>
          <w:sz w:val="28"/>
          <w:szCs w:val="28"/>
        </w:rPr>
        <w:t xml:space="preserve"> </w:t>
      </w:r>
      <w:r w:rsidRPr="009301D0">
        <w:rPr>
          <w:bCs/>
          <w:sz w:val="28"/>
          <w:szCs w:val="28"/>
        </w:rPr>
        <w:t>продукции,</w:t>
      </w:r>
      <w:r w:rsidR="00CD6AA7">
        <w:rPr>
          <w:bCs/>
          <w:sz w:val="28"/>
          <w:szCs w:val="28"/>
        </w:rPr>
        <w:t xml:space="preserve"> </w:t>
      </w:r>
      <w:r w:rsidRPr="009301D0">
        <w:rPr>
          <w:bCs/>
          <w:sz w:val="28"/>
          <w:szCs w:val="28"/>
        </w:rPr>
        <w:t>предназначенной</w:t>
      </w:r>
      <w:r w:rsidR="00CD6AA7">
        <w:rPr>
          <w:bCs/>
          <w:sz w:val="28"/>
          <w:szCs w:val="28"/>
        </w:rPr>
        <w:t xml:space="preserve"> </w:t>
      </w:r>
      <w:r w:rsidRPr="009301D0">
        <w:rPr>
          <w:bCs/>
          <w:sz w:val="28"/>
          <w:szCs w:val="28"/>
        </w:rPr>
        <w:t>для</w:t>
      </w:r>
      <w:r w:rsidR="00CD6AA7">
        <w:rPr>
          <w:bCs/>
          <w:sz w:val="28"/>
          <w:szCs w:val="28"/>
        </w:rPr>
        <w:t xml:space="preserve"> </w:t>
      </w:r>
      <w:r w:rsidRPr="009301D0">
        <w:rPr>
          <w:bCs/>
          <w:sz w:val="28"/>
          <w:szCs w:val="28"/>
        </w:rPr>
        <w:t>продажи</w:t>
      </w:r>
      <w:r w:rsidR="00CD6AA7">
        <w:rPr>
          <w:bCs/>
          <w:sz w:val="28"/>
          <w:szCs w:val="28"/>
        </w:rPr>
        <w:t xml:space="preserve"> </w:t>
      </w:r>
      <w:r w:rsidRPr="009301D0">
        <w:rPr>
          <w:bCs/>
          <w:sz w:val="28"/>
          <w:szCs w:val="28"/>
        </w:rPr>
        <w:t>(выполнения</w:t>
      </w:r>
      <w:r w:rsidR="00CD6AA7">
        <w:rPr>
          <w:bCs/>
          <w:sz w:val="28"/>
          <w:szCs w:val="28"/>
        </w:rPr>
        <w:t xml:space="preserve"> </w:t>
      </w:r>
      <w:r w:rsidRPr="009301D0">
        <w:rPr>
          <w:bCs/>
          <w:sz w:val="28"/>
          <w:szCs w:val="28"/>
        </w:rPr>
        <w:t>работ,</w:t>
      </w:r>
      <w:r w:rsidR="00CD6AA7">
        <w:rPr>
          <w:bCs/>
          <w:sz w:val="28"/>
          <w:szCs w:val="28"/>
        </w:rPr>
        <w:t xml:space="preserve"> </w:t>
      </w:r>
      <w:r w:rsidRPr="009301D0">
        <w:rPr>
          <w:bCs/>
          <w:sz w:val="28"/>
          <w:szCs w:val="28"/>
        </w:rPr>
        <w:t>оказания</w:t>
      </w:r>
      <w:r w:rsidR="00CD6AA7">
        <w:rPr>
          <w:bCs/>
          <w:sz w:val="28"/>
          <w:szCs w:val="28"/>
        </w:rPr>
        <w:t xml:space="preserve"> </w:t>
      </w:r>
      <w:r w:rsidRPr="009301D0">
        <w:rPr>
          <w:bCs/>
          <w:sz w:val="28"/>
          <w:szCs w:val="28"/>
        </w:rPr>
        <w:t>услуг);</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предназначенные</w:t>
      </w:r>
      <w:r w:rsidR="00CD6AA7">
        <w:rPr>
          <w:bCs/>
          <w:sz w:val="28"/>
          <w:szCs w:val="28"/>
        </w:rPr>
        <w:t xml:space="preserve"> </w:t>
      </w:r>
      <w:r w:rsidRPr="009301D0">
        <w:rPr>
          <w:bCs/>
          <w:sz w:val="28"/>
          <w:szCs w:val="28"/>
        </w:rPr>
        <w:t>для</w:t>
      </w:r>
      <w:r w:rsidR="00CD6AA7">
        <w:rPr>
          <w:bCs/>
          <w:sz w:val="28"/>
          <w:szCs w:val="28"/>
        </w:rPr>
        <w:t xml:space="preserve"> </w:t>
      </w:r>
      <w:r w:rsidRPr="009301D0">
        <w:rPr>
          <w:bCs/>
          <w:sz w:val="28"/>
          <w:szCs w:val="28"/>
        </w:rPr>
        <w:t>продажи;</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используемые</w:t>
      </w:r>
      <w:r w:rsidR="00CD6AA7">
        <w:rPr>
          <w:bCs/>
          <w:sz w:val="28"/>
          <w:szCs w:val="28"/>
        </w:rPr>
        <w:t xml:space="preserve"> </w:t>
      </w:r>
      <w:r w:rsidRPr="009301D0">
        <w:rPr>
          <w:bCs/>
          <w:sz w:val="28"/>
          <w:szCs w:val="28"/>
        </w:rPr>
        <w:t>для</w:t>
      </w:r>
      <w:r w:rsidR="00CD6AA7">
        <w:rPr>
          <w:bCs/>
          <w:sz w:val="28"/>
          <w:szCs w:val="28"/>
        </w:rPr>
        <w:t xml:space="preserve"> </w:t>
      </w:r>
      <w:r w:rsidRPr="009301D0">
        <w:rPr>
          <w:bCs/>
          <w:sz w:val="28"/>
          <w:szCs w:val="28"/>
        </w:rPr>
        <w:t>управленческих</w:t>
      </w:r>
      <w:r w:rsidR="00CD6AA7">
        <w:rPr>
          <w:bCs/>
          <w:sz w:val="28"/>
          <w:szCs w:val="28"/>
        </w:rPr>
        <w:t xml:space="preserve"> </w:t>
      </w:r>
      <w:r w:rsidRPr="009301D0">
        <w:rPr>
          <w:bCs/>
          <w:sz w:val="28"/>
          <w:szCs w:val="28"/>
        </w:rPr>
        <w:t>нужд</w:t>
      </w:r>
      <w:r w:rsidR="00CD6AA7">
        <w:rPr>
          <w:bCs/>
          <w:sz w:val="28"/>
          <w:szCs w:val="28"/>
        </w:rPr>
        <w:t xml:space="preserve"> </w:t>
      </w:r>
      <w:r w:rsidRPr="009301D0">
        <w:rPr>
          <w:bCs/>
          <w:sz w:val="28"/>
          <w:szCs w:val="28"/>
        </w:rPr>
        <w:t>организации.</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Готовая</w:t>
      </w:r>
      <w:r w:rsidR="00CD6AA7">
        <w:rPr>
          <w:bCs/>
          <w:sz w:val="28"/>
          <w:szCs w:val="28"/>
        </w:rPr>
        <w:t xml:space="preserve"> </w:t>
      </w:r>
      <w:r w:rsidRPr="009301D0">
        <w:rPr>
          <w:bCs/>
          <w:sz w:val="28"/>
          <w:szCs w:val="28"/>
        </w:rPr>
        <w:t>продукция</w:t>
      </w:r>
      <w:r w:rsidR="00CD6AA7">
        <w:rPr>
          <w:bCs/>
          <w:sz w:val="28"/>
          <w:szCs w:val="28"/>
        </w:rPr>
        <w:t xml:space="preserve"> </w:t>
      </w:r>
      <w:r w:rsidRPr="009301D0">
        <w:rPr>
          <w:bCs/>
          <w:sz w:val="28"/>
          <w:szCs w:val="28"/>
        </w:rPr>
        <w:t>является</w:t>
      </w:r>
      <w:r w:rsidR="00CD6AA7">
        <w:rPr>
          <w:bCs/>
          <w:sz w:val="28"/>
          <w:szCs w:val="28"/>
        </w:rPr>
        <w:t xml:space="preserve"> </w:t>
      </w:r>
      <w:r w:rsidRPr="009301D0">
        <w:rPr>
          <w:bCs/>
          <w:sz w:val="28"/>
          <w:szCs w:val="28"/>
        </w:rPr>
        <w:t>частью</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предназначенных</w:t>
      </w:r>
      <w:r w:rsidR="00CD6AA7">
        <w:rPr>
          <w:bCs/>
          <w:sz w:val="28"/>
          <w:szCs w:val="28"/>
        </w:rPr>
        <w:t xml:space="preserve"> </w:t>
      </w:r>
      <w:r w:rsidRPr="009301D0">
        <w:rPr>
          <w:bCs/>
          <w:sz w:val="28"/>
          <w:szCs w:val="28"/>
        </w:rPr>
        <w:t>для</w:t>
      </w:r>
      <w:r w:rsidR="00CD6AA7">
        <w:rPr>
          <w:bCs/>
          <w:sz w:val="28"/>
          <w:szCs w:val="28"/>
        </w:rPr>
        <w:t xml:space="preserve"> </w:t>
      </w:r>
      <w:r w:rsidRPr="009301D0">
        <w:rPr>
          <w:bCs/>
          <w:sz w:val="28"/>
          <w:szCs w:val="28"/>
        </w:rPr>
        <w:t>продажи</w:t>
      </w:r>
      <w:r w:rsidR="00CD6AA7">
        <w:rPr>
          <w:bCs/>
          <w:sz w:val="28"/>
          <w:szCs w:val="28"/>
        </w:rPr>
        <w:t xml:space="preserve"> </w:t>
      </w:r>
      <w:r w:rsidRPr="009301D0">
        <w:rPr>
          <w:bCs/>
          <w:sz w:val="28"/>
          <w:szCs w:val="28"/>
        </w:rPr>
        <w:t>(конечный</w:t>
      </w:r>
      <w:r w:rsidR="00CD6AA7">
        <w:rPr>
          <w:bCs/>
          <w:sz w:val="28"/>
          <w:szCs w:val="28"/>
        </w:rPr>
        <w:t xml:space="preserve"> </w:t>
      </w:r>
      <w:r w:rsidRPr="009301D0">
        <w:rPr>
          <w:bCs/>
          <w:sz w:val="28"/>
          <w:szCs w:val="28"/>
        </w:rPr>
        <w:t>результат</w:t>
      </w:r>
      <w:r w:rsidR="00CD6AA7">
        <w:rPr>
          <w:bCs/>
          <w:sz w:val="28"/>
          <w:szCs w:val="28"/>
        </w:rPr>
        <w:t xml:space="preserve"> </w:t>
      </w:r>
      <w:r w:rsidRPr="009301D0">
        <w:rPr>
          <w:bCs/>
          <w:sz w:val="28"/>
          <w:szCs w:val="28"/>
        </w:rPr>
        <w:t>производственного</w:t>
      </w:r>
      <w:r w:rsidR="00CD6AA7">
        <w:rPr>
          <w:bCs/>
          <w:sz w:val="28"/>
          <w:szCs w:val="28"/>
        </w:rPr>
        <w:t xml:space="preserve"> </w:t>
      </w:r>
      <w:r w:rsidRPr="009301D0">
        <w:rPr>
          <w:bCs/>
          <w:sz w:val="28"/>
          <w:szCs w:val="28"/>
        </w:rPr>
        <w:t>цикла,</w:t>
      </w:r>
      <w:r w:rsidR="00CD6AA7">
        <w:rPr>
          <w:bCs/>
          <w:sz w:val="28"/>
          <w:szCs w:val="28"/>
        </w:rPr>
        <w:t xml:space="preserve"> </w:t>
      </w:r>
      <w:r w:rsidRPr="009301D0">
        <w:rPr>
          <w:bCs/>
          <w:sz w:val="28"/>
          <w:szCs w:val="28"/>
        </w:rPr>
        <w:t>активы,</w:t>
      </w:r>
      <w:r w:rsidR="00CD6AA7">
        <w:rPr>
          <w:bCs/>
          <w:sz w:val="28"/>
          <w:szCs w:val="28"/>
        </w:rPr>
        <w:t xml:space="preserve"> </w:t>
      </w:r>
      <w:r w:rsidRPr="009301D0">
        <w:rPr>
          <w:bCs/>
          <w:sz w:val="28"/>
          <w:szCs w:val="28"/>
        </w:rPr>
        <w:t>законченные</w:t>
      </w:r>
      <w:r w:rsidR="00CD6AA7">
        <w:rPr>
          <w:bCs/>
          <w:sz w:val="28"/>
          <w:szCs w:val="28"/>
        </w:rPr>
        <w:t xml:space="preserve"> </w:t>
      </w:r>
      <w:r w:rsidRPr="009301D0">
        <w:rPr>
          <w:bCs/>
          <w:sz w:val="28"/>
          <w:szCs w:val="28"/>
        </w:rPr>
        <w:t>обработкой</w:t>
      </w:r>
      <w:r w:rsidR="00CD6AA7">
        <w:rPr>
          <w:bCs/>
          <w:sz w:val="28"/>
          <w:szCs w:val="28"/>
        </w:rPr>
        <w:t xml:space="preserve"> </w:t>
      </w:r>
      <w:r w:rsidRPr="009301D0">
        <w:rPr>
          <w:bCs/>
          <w:sz w:val="28"/>
          <w:szCs w:val="28"/>
        </w:rPr>
        <w:t>(комплектацией),</w:t>
      </w:r>
      <w:r w:rsidR="00CD6AA7">
        <w:rPr>
          <w:bCs/>
          <w:sz w:val="28"/>
          <w:szCs w:val="28"/>
        </w:rPr>
        <w:t xml:space="preserve"> </w:t>
      </w:r>
      <w:r w:rsidRPr="009301D0">
        <w:rPr>
          <w:bCs/>
          <w:sz w:val="28"/>
          <w:szCs w:val="28"/>
        </w:rPr>
        <w:t>технические</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качественные</w:t>
      </w:r>
      <w:r w:rsidR="00CD6AA7">
        <w:rPr>
          <w:bCs/>
          <w:sz w:val="28"/>
          <w:szCs w:val="28"/>
        </w:rPr>
        <w:t xml:space="preserve"> </w:t>
      </w:r>
      <w:r w:rsidRPr="009301D0">
        <w:rPr>
          <w:bCs/>
          <w:sz w:val="28"/>
          <w:szCs w:val="28"/>
        </w:rPr>
        <w:t>характеристики</w:t>
      </w:r>
      <w:r w:rsidR="00CD6AA7">
        <w:rPr>
          <w:bCs/>
          <w:sz w:val="28"/>
          <w:szCs w:val="28"/>
        </w:rPr>
        <w:t xml:space="preserve"> </w:t>
      </w:r>
      <w:r w:rsidRPr="009301D0">
        <w:rPr>
          <w:bCs/>
          <w:sz w:val="28"/>
          <w:szCs w:val="28"/>
        </w:rPr>
        <w:t>которых</w:t>
      </w:r>
      <w:r w:rsidR="00CD6AA7">
        <w:rPr>
          <w:bCs/>
          <w:sz w:val="28"/>
          <w:szCs w:val="28"/>
        </w:rPr>
        <w:t xml:space="preserve"> </w:t>
      </w:r>
      <w:r w:rsidRPr="009301D0">
        <w:rPr>
          <w:bCs/>
          <w:sz w:val="28"/>
          <w:szCs w:val="28"/>
        </w:rPr>
        <w:t>соответствуют</w:t>
      </w:r>
      <w:r w:rsidR="00CD6AA7">
        <w:rPr>
          <w:bCs/>
          <w:sz w:val="28"/>
          <w:szCs w:val="28"/>
        </w:rPr>
        <w:t xml:space="preserve"> </w:t>
      </w:r>
      <w:r w:rsidRPr="009301D0">
        <w:rPr>
          <w:bCs/>
          <w:sz w:val="28"/>
          <w:szCs w:val="28"/>
        </w:rPr>
        <w:t>условиям</w:t>
      </w:r>
      <w:r w:rsidR="00CD6AA7">
        <w:rPr>
          <w:bCs/>
          <w:sz w:val="28"/>
          <w:szCs w:val="28"/>
        </w:rPr>
        <w:t xml:space="preserve"> </w:t>
      </w:r>
      <w:r w:rsidRPr="009301D0">
        <w:rPr>
          <w:bCs/>
          <w:sz w:val="28"/>
          <w:szCs w:val="28"/>
        </w:rPr>
        <w:t>договора</w:t>
      </w:r>
      <w:r w:rsidR="00CD6AA7">
        <w:rPr>
          <w:bCs/>
          <w:sz w:val="28"/>
          <w:szCs w:val="28"/>
        </w:rPr>
        <w:t xml:space="preserve"> </w:t>
      </w:r>
      <w:r w:rsidRPr="009301D0">
        <w:rPr>
          <w:bCs/>
          <w:sz w:val="28"/>
          <w:szCs w:val="28"/>
        </w:rPr>
        <w:t>или</w:t>
      </w:r>
      <w:r w:rsidR="00CD6AA7">
        <w:rPr>
          <w:bCs/>
          <w:sz w:val="28"/>
          <w:szCs w:val="28"/>
        </w:rPr>
        <w:t xml:space="preserve"> </w:t>
      </w:r>
      <w:r w:rsidRPr="009301D0">
        <w:rPr>
          <w:bCs/>
          <w:sz w:val="28"/>
          <w:szCs w:val="28"/>
        </w:rPr>
        <w:t>требованиям</w:t>
      </w:r>
      <w:r w:rsidR="00CD6AA7">
        <w:rPr>
          <w:bCs/>
          <w:sz w:val="28"/>
          <w:szCs w:val="28"/>
        </w:rPr>
        <w:t xml:space="preserve"> </w:t>
      </w:r>
      <w:r w:rsidRPr="009301D0">
        <w:rPr>
          <w:bCs/>
          <w:sz w:val="28"/>
          <w:szCs w:val="28"/>
        </w:rPr>
        <w:t>иных</w:t>
      </w:r>
      <w:r w:rsidR="00CD6AA7">
        <w:rPr>
          <w:bCs/>
          <w:sz w:val="28"/>
          <w:szCs w:val="28"/>
        </w:rPr>
        <w:t xml:space="preserve"> </w:t>
      </w:r>
      <w:r w:rsidRPr="009301D0">
        <w:rPr>
          <w:bCs/>
          <w:sz w:val="28"/>
          <w:szCs w:val="28"/>
        </w:rPr>
        <w:t>документов,</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случаях,</w:t>
      </w:r>
      <w:r w:rsidR="00CD6AA7">
        <w:rPr>
          <w:bCs/>
          <w:sz w:val="28"/>
          <w:szCs w:val="28"/>
        </w:rPr>
        <w:t xml:space="preserve"> </w:t>
      </w:r>
      <w:r w:rsidRPr="009301D0">
        <w:rPr>
          <w:bCs/>
          <w:sz w:val="28"/>
          <w:szCs w:val="28"/>
        </w:rPr>
        <w:t>установленных</w:t>
      </w:r>
      <w:r w:rsidR="00CD6AA7">
        <w:rPr>
          <w:bCs/>
          <w:sz w:val="28"/>
          <w:szCs w:val="28"/>
        </w:rPr>
        <w:t xml:space="preserve"> </w:t>
      </w:r>
      <w:r w:rsidRPr="009301D0">
        <w:rPr>
          <w:bCs/>
          <w:sz w:val="28"/>
          <w:szCs w:val="28"/>
        </w:rPr>
        <w:t>законодательством).</w:t>
      </w:r>
      <w:r w:rsidR="00CD6AA7">
        <w:rPr>
          <w:bCs/>
          <w:sz w:val="28"/>
          <w:szCs w:val="28"/>
        </w:rPr>
        <w:t xml:space="preserve"> </w:t>
      </w:r>
      <w:r w:rsidRPr="009301D0">
        <w:rPr>
          <w:bCs/>
          <w:sz w:val="28"/>
          <w:szCs w:val="28"/>
        </w:rPr>
        <w:t>Товары</w:t>
      </w:r>
      <w:r w:rsidR="00CD6AA7">
        <w:rPr>
          <w:bCs/>
          <w:sz w:val="28"/>
          <w:szCs w:val="28"/>
        </w:rPr>
        <w:t xml:space="preserve"> </w:t>
      </w:r>
      <w:r w:rsidRPr="009301D0">
        <w:rPr>
          <w:bCs/>
          <w:sz w:val="28"/>
          <w:szCs w:val="28"/>
        </w:rPr>
        <w:t>являются</w:t>
      </w:r>
      <w:r w:rsidR="00CD6AA7">
        <w:rPr>
          <w:bCs/>
          <w:sz w:val="28"/>
          <w:szCs w:val="28"/>
        </w:rPr>
        <w:t xml:space="preserve"> </w:t>
      </w:r>
      <w:r w:rsidRPr="009301D0">
        <w:rPr>
          <w:bCs/>
          <w:sz w:val="28"/>
          <w:szCs w:val="28"/>
        </w:rPr>
        <w:t>частью</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приобретенных</w:t>
      </w:r>
      <w:r w:rsidR="00CD6AA7">
        <w:rPr>
          <w:bCs/>
          <w:sz w:val="28"/>
          <w:szCs w:val="28"/>
        </w:rPr>
        <w:t xml:space="preserve"> </w:t>
      </w:r>
      <w:r w:rsidRPr="009301D0">
        <w:rPr>
          <w:bCs/>
          <w:sz w:val="28"/>
          <w:szCs w:val="28"/>
        </w:rPr>
        <w:t>или</w:t>
      </w:r>
      <w:r w:rsidR="00CD6AA7">
        <w:rPr>
          <w:bCs/>
          <w:sz w:val="28"/>
          <w:szCs w:val="28"/>
        </w:rPr>
        <w:t xml:space="preserve"> </w:t>
      </w:r>
      <w:r w:rsidRPr="009301D0">
        <w:rPr>
          <w:bCs/>
          <w:sz w:val="28"/>
          <w:szCs w:val="28"/>
        </w:rPr>
        <w:t>полученных</w:t>
      </w:r>
      <w:r w:rsidR="00CD6AA7">
        <w:rPr>
          <w:bCs/>
          <w:sz w:val="28"/>
          <w:szCs w:val="28"/>
        </w:rPr>
        <w:t xml:space="preserve"> </w:t>
      </w:r>
      <w:r w:rsidRPr="009301D0">
        <w:rPr>
          <w:bCs/>
          <w:sz w:val="28"/>
          <w:szCs w:val="28"/>
        </w:rPr>
        <w:t>от</w:t>
      </w:r>
      <w:r w:rsidR="00CD6AA7">
        <w:rPr>
          <w:bCs/>
          <w:sz w:val="28"/>
          <w:szCs w:val="28"/>
        </w:rPr>
        <w:t xml:space="preserve"> </w:t>
      </w:r>
      <w:r w:rsidRPr="009301D0">
        <w:rPr>
          <w:bCs/>
          <w:sz w:val="28"/>
          <w:szCs w:val="28"/>
        </w:rPr>
        <w:t>других</w:t>
      </w:r>
      <w:r w:rsidR="00CD6AA7">
        <w:rPr>
          <w:bCs/>
          <w:sz w:val="28"/>
          <w:szCs w:val="28"/>
        </w:rPr>
        <w:t xml:space="preserve"> </w:t>
      </w:r>
      <w:r w:rsidRPr="009301D0">
        <w:rPr>
          <w:bCs/>
          <w:sz w:val="28"/>
          <w:szCs w:val="28"/>
        </w:rPr>
        <w:t>юридических</w:t>
      </w:r>
      <w:r w:rsidR="00CD6AA7">
        <w:rPr>
          <w:bCs/>
          <w:sz w:val="28"/>
          <w:szCs w:val="28"/>
        </w:rPr>
        <w:t xml:space="preserve"> </w:t>
      </w:r>
      <w:r w:rsidRPr="009301D0">
        <w:rPr>
          <w:bCs/>
          <w:sz w:val="28"/>
          <w:szCs w:val="28"/>
        </w:rPr>
        <w:t>или</w:t>
      </w:r>
      <w:r w:rsidR="00CD6AA7">
        <w:rPr>
          <w:bCs/>
          <w:sz w:val="28"/>
          <w:szCs w:val="28"/>
        </w:rPr>
        <w:t xml:space="preserve"> </w:t>
      </w:r>
      <w:r w:rsidRPr="009301D0">
        <w:rPr>
          <w:bCs/>
          <w:sz w:val="28"/>
          <w:szCs w:val="28"/>
        </w:rPr>
        <w:t>физических</w:t>
      </w:r>
      <w:r w:rsidR="00CD6AA7">
        <w:rPr>
          <w:bCs/>
          <w:sz w:val="28"/>
          <w:szCs w:val="28"/>
        </w:rPr>
        <w:t xml:space="preserve"> </w:t>
      </w:r>
      <w:r w:rsidRPr="009301D0">
        <w:rPr>
          <w:bCs/>
          <w:sz w:val="28"/>
          <w:szCs w:val="28"/>
        </w:rPr>
        <w:t>лиц</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предназначенные</w:t>
      </w:r>
      <w:r w:rsidR="00CD6AA7">
        <w:rPr>
          <w:bCs/>
          <w:sz w:val="28"/>
          <w:szCs w:val="28"/>
        </w:rPr>
        <w:t xml:space="preserve"> </w:t>
      </w:r>
      <w:r w:rsidRPr="009301D0">
        <w:rPr>
          <w:bCs/>
          <w:sz w:val="28"/>
          <w:szCs w:val="28"/>
        </w:rPr>
        <w:t>для</w:t>
      </w:r>
      <w:r w:rsidR="00CD6AA7">
        <w:rPr>
          <w:bCs/>
          <w:sz w:val="28"/>
          <w:szCs w:val="28"/>
        </w:rPr>
        <w:t xml:space="preserve"> </w:t>
      </w:r>
      <w:r w:rsidRPr="009301D0">
        <w:rPr>
          <w:bCs/>
          <w:sz w:val="28"/>
          <w:szCs w:val="28"/>
        </w:rPr>
        <w:t>продажи.</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Единица</w:t>
      </w:r>
      <w:r w:rsidR="00CD6AA7">
        <w:rPr>
          <w:bCs/>
          <w:sz w:val="28"/>
          <w:szCs w:val="28"/>
        </w:rPr>
        <w:t xml:space="preserve"> </w:t>
      </w:r>
      <w:r w:rsidRPr="009301D0">
        <w:rPr>
          <w:bCs/>
          <w:sz w:val="28"/>
          <w:szCs w:val="28"/>
        </w:rPr>
        <w:t>бухгалтерского</w:t>
      </w:r>
      <w:r w:rsidR="00CD6AA7">
        <w:rPr>
          <w:bCs/>
          <w:sz w:val="28"/>
          <w:szCs w:val="28"/>
        </w:rPr>
        <w:t xml:space="preserve"> </w:t>
      </w:r>
      <w:r w:rsidRPr="009301D0">
        <w:rPr>
          <w:bCs/>
          <w:sz w:val="28"/>
          <w:szCs w:val="28"/>
        </w:rPr>
        <w:t>учета</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выбирается</w:t>
      </w:r>
      <w:r w:rsidR="00CD6AA7">
        <w:rPr>
          <w:bCs/>
          <w:sz w:val="28"/>
          <w:szCs w:val="28"/>
        </w:rPr>
        <w:t xml:space="preserve"> </w:t>
      </w:r>
      <w:r w:rsidRPr="009301D0">
        <w:rPr>
          <w:bCs/>
          <w:sz w:val="28"/>
          <w:szCs w:val="28"/>
        </w:rPr>
        <w:t>организацией</w:t>
      </w:r>
      <w:r w:rsidR="00CD6AA7">
        <w:rPr>
          <w:bCs/>
          <w:sz w:val="28"/>
          <w:szCs w:val="28"/>
        </w:rPr>
        <w:t xml:space="preserve"> </w:t>
      </w:r>
      <w:r w:rsidRPr="009301D0">
        <w:rPr>
          <w:bCs/>
          <w:sz w:val="28"/>
          <w:szCs w:val="28"/>
        </w:rPr>
        <w:t>самостоятельно</w:t>
      </w:r>
      <w:r w:rsidR="00CD6AA7">
        <w:rPr>
          <w:bCs/>
          <w:sz w:val="28"/>
          <w:szCs w:val="28"/>
        </w:rPr>
        <w:t xml:space="preserve"> </w:t>
      </w:r>
      <w:r w:rsidRPr="009301D0">
        <w:rPr>
          <w:bCs/>
          <w:sz w:val="28"/>
          <w:szCs w:val="28"/>
        </w:rPr>
        <w:t>таким</w:t>
      </w:r>
      <w:r w:rsidR="00CD6AA7">
        <w:rPr>
          <w:bCs/>
          <w:sz w:val="28"/>
          <w:szCs w:val="28"/>
        </w:rPr>
        <w:t xml:space="preserve"> </w:t>
      </w:r>
      <w:r w:rsidRPr="009301D0">
        <w:rPr>
          <w:bCs/>
          <w:sz w:val="28"/>
          <w:szCs w:val="28"/>
        </w:rPr>
        <w:t>образом,</w:t>
      </w:r>
      <w:r w:rsidR="00CD6AA7">
        <w:rPr>
          <w:bCs/>
          <w:sz w:val="28"/>
          <w:szCs w:val="28"/>
        </w:rPr>
        <w:t xml:space="preserve"> </w:t>
      </w:r>
      <w:r w:rsidRPr="009301D0">
        <w:rPr>
          <w:bCs/>
          <w:sz w:val="28"/>
          <w:szCs w:val="28"/>
        </w:rPr>
        <w:t>чтобы</w:t>
      </w:r>
      <w:r w:rsidR="00CD6AA7">
        <w:rPr>
          <w:bCs/>
          <w:sz w:val="28"/>
          <w:szCs w:val="28"/>
        </w:rPr>
        <w:t xml:space="preserve"> </w:t>
      </w:r>
      <w:r w:rsidRPr="009301D0">
        <w:rPr>
          <w:bCs/>
          <w:sz w:val="28"/>
          <w:szCs w:val="28"/>
        </w:rPr>
        <w:t>обеспечить</w:t>
      </w:r>
      <w:r w:rsidR="00CD6AA7">
        <w:rPr>
          <w:bCs/>
          <w:sz w:val="28"/>
          <w:szCs w:val="28"/>
        </w:rPr>
        <w:t xml:space="preserve"> </w:t>
      </w:r>
      <w:r w:rsidRPr="009301D0">
        <w:rPr>
          <w:bCs/>
          <w:sz w:val="28"/>
          <w:szCs w:val="28"/>
        </w:rPr>
        <w:t>формирование</w:t>
      </w:r>
      <w:r w:rsidR="00CD6AA7">
        <w:rPr>
          <w:bCs/>
          <w:sz w:val="28"/>
          <w:szCs w:val="28"/>
        </w:rPr>
        <w:t xml:space="preserve"> </w:t>
      </w:r>
      <w:r w:rsidRPr="009301D0">
        <w:rPr>
          <w:bCs/>
          <w:sz w:val="28"/>
          <w:szCs w:val="28"/>
        </w:rPr>
        <w:t>полной</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достоверной</w:t>
      </w:r>
      <w:r w:rsidR="00CD6AA7">
        <w:rPr>
          <w:bCs/>
          <w:sz w:val="28"/>
          <w:szCs w:val="28"/>
        </w:rPr>
        <w:t xml:space="preserve"> </w:t>
      </w:r>
      <w:r w:rsidRPr="009301D0">
        <w:rPr>
          <w:bCs/>
          <w:sz w:val="28"/>
          <w:szCs w:val="28"/>
        </w:rPr>
        <w:t>информации</w:t>
      </w:r>
      <w:r w:rsidR="00CD6AA7">
        <w:rPr>
          <w:bCs/>
          <w:sz w:val="28"/>
          <w:szCs w:val="28"/>
        </w:rPr>
        <w:t xml:space="preserve"> </w:t>
      </w:r>
      <w:r w:rsidRPr="009301D0">
        <w:rPr>
          <w:bCs/>
          <w:sz w:val="28"/>
          <w:szCs w:val="28"/>
        </w:rPr>
        <w:t>об</w:t>
      </w:r>
      <w:r w:rsidR="00CD6AA7">
        <w:rPr>
          <w:bCs/>
          <w:sz w:val="28"/>
          <w:szCs w:val="28"/>
        </w:rPr>
        <w:t xml:space="preserve"> </w:t>
      </w:r>
      <w:r w:rsidRPr="009301D0">
        <w:rPr>
          <w:bCs/>
          <w:sz w:val="28"/>
          <w:szCs w:val="28"/>
        </w:rPr>
        <w:t>этих</w:t>
      </w:r>
      <w:r w:rsidR="00CD6AA7">
        <w:rPr>
          <w:bCs/>
          <w:sz w:val="28"/>
          <w:szCs w:val="28"/>
        </w:rPr>
        <w:t xml:space="preserve"> </w:t>
      </w:r>
      <w:r w:rsidRPr="009301D0">
        <w:rPr>
          <w:bCs/>
          <w:sz w:val="28"/>
          <w:szCs w:val="28"/>
        </w:rPr>
        <w:t>запасах,</w:t>
      </w:r>
      <w:r w:rsidR="00CD6AA7">
        <w:rPr>
          <w:bCs/>
          <w:sz w:val="28"/>
          <w:szCs w:val="28"/>
        </w:rPr>
        <w:t xml:space="preserve"> </w:t>
      </w:r>
      <w:r w:rsidRPr="009301D0">
        <w:rPr>
          <w:bCs/>
          <w:sz w:val="28"/>
          <w:szCs w:val="28"/>
        </w:rPr>
        <w:t>а</w:t>
      </w:r>
      <w:r w:rsidR="00CD6AA7">
        <w:rPr>
          <w:bCs/>
          <w:sz w:val="28"/>
          <w:szCs w:val="28"/>
        </w:rPr>
        <w:t xml:space="preserve"> </w:t>
      </w:r>
      <w:r w:rsidRPr="009301D0">
        <w:rPr>
          <w:bCs/>
          <w:sz w:val="28"/>
          <w:szCs w:val="28"/>
        </w:rPr>
        <w:t>также</w:t>
      </w:r>
      <w:r w:rsidR="00CD6AA7">
        <w:rPr>
          <w:bCs/>
          <w:sz w:val="28"/>
          <w:szCs w:val="28"/>
        </w:rPr>
        <w:t xml:space="preserve"> </w:t>
      </w:r>
      <w:r w:rsidRPr="009301D0">
        <w:rPr>
          <w:bCs/>
          <w:sz w:val="28"/>
          <w:szCs w:val="28"/>
        </w:rPr>
        <w:t>надлежащий</w:t>
      </w:r>
      <w:r w:rsidR="00CD6AA7">
        <w:rPr>
          <w:bCs/>
          <w:sz w:val="28"/>
          <w:szCs w:val="28"/>
        </w:rPr>
        <w:t xml:space="preserve"> </w:t>
      </w:r>
      <w:r w:rsidRPr="009301D0">
        <w:rPr>
          <w:bCs/>
          <w:sz w:val="28"/>
          <w:szCs w:val="28"/>
        </w:rPr>
        <w:t>контроль</w:t>
      </w:r>
      <w:r w:rsidR="00CD6AA7">
        <w:rPr>
          <w:bCs/>
          <w:sz w:val="28"/>
          <w:szCs w:val="28"/>
        </w:rPr>
        <w:t xml:space="preserve"> </w:t>
      </w:r>
      <w:r w:rsidRPr="009301D0">
        <w:rPr>
          <w:bCs/>
          <w:sz w:val="28"/>
          <w:szCs w:val="28"/>
        </w:rPr>
        <w:t>за</w:t>
      </w:r>
      <w:r w:rsidR="00CD6AA7">
        <w:rPr>
          <w:bCs/>
          <w:sz w:val="28"/>
          <w:szCs w:val="28"/>
        </w:rPr>
        <w:t xml:space="preserve"> </w:t>
      </w:r>
      <w:r w:rsidRPr="009301D0">
        <w:rPr>
          <w:bCs/>
          <w:sz w:val="28"/>
          <w:szCs w:val="28"/>
        </w:rPr>
        <w:t>их</w:t>
      </w:r>
      <w:r w:rsidR="00CD6AA7">
        <w:rPr>
          <w:bCs/>
          <w:sz w:val="28"/>
          <w:szCs w:val="28"/>
        </w:rPr>
        <w:t xml:space="preserve"> </w:t>
      </w:r>
      <w:r w:rsidRPr="009301D0">
        <w:rPr>
          <w:bCs/>
          <w:sz w:val="28"/>
          <w:szCs w:val="28"/>
        </w:rPr>
        <w:t>наличием</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движением.</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производственные</w:t>
      </w:r>
      <w:r w:rsidR="00CD6AA7">
        <w:rPr>
          <w:bCs/>
          <w:sz w:val="28"/>
          <w:szCs w:val="28"/>
        </w:rPr>
        <w:t xml:space="preserve"> </w:t>
      </w:r>
      <w:r w:rsidRPr="009301D0">
        <w:rPr>
          <w:bCs/>
          <w:sz w:val="28"/>
          <w:szCs w:val="28"/>
        </w:rPr>
        <w:t>запасы</w:t>
      </w:r>
      <w:r w:rsidR="00CD6AA7">
        <w:rPr>
          <w:bCs/>
          <w:sz w:val="28"/>
          <w:szCs w:val="28"/>
        </w:rPr>
        <w:t xml:space="preserve"> </w:t>
      </w:r>
      <w:r w:rsidRPr="009301D0">
        <w:rPr>
          <w:bCs/>
          <w:sz w:val="28"/>
          <w:szCs w:val="28"/>
        </w:rPr>
        <w:t>принимаются</w:t>
      </w:r>
      <w:r w:rsidR="00CD6AA7">
        <w:rPr>
          <w:bCs/>
          <w:sz w:val="28"/>
          <w:szCs w:val="28"/>
        </w:rPr>
        <w:t xml:space="preserve"> </w:t>
      </w:r>
      <w:r w:rsidRPr="009301D0">
        <w:rPr>
          <w:bCs/>
          <w:sz w:val="28"/>
          <w:szCs w:val="28"/>
        </w:rPr>
        <w:t>к</w:t>
      </w:r>
      <w:r w:rsidR="00CD6AA7">
        <w:rPr>
          <w:bCs/>
          <w:sz w:val="28"/>
          <w:szCs w:val="28"/>
        </w:rPr>
        <w:t xml:space="preserve"> </w:t>
      </w:r>
      <w:r w:rsidRPr="009301D0">
        <w:rPr>
          <w:bCs/>
          <w:sz w:val="28"/>
          <w:szCs w:val="28"/>
        </w:rPr>
        <w:t>бухгалтерскому</w:t>
      </w:r>
      <w:r w:rsidR="00CD6AA7">
        <w:rPr>
          <w:bCs/>
          <w:sz w:val="28"/>
          <w:szCs w:val="28"/>
        </w:rPr>
        <w:t xml:space="preserve"> </w:t>
      </w:r>
      <w:r w:rsidRPr="009301D0">
        <w:rPr>
          <w:bCs/>
          <w:sz w:val="28"/>
          <w:szCs w:val="28"/>
        </w:rPr>
        <w:t>учету</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фактической</w:t>
      </w:r>
      <w:r w:rsidR="00CD6AA7">
        <w:rPr>
          <w:bCs/>
          <w:sz w:val="28"/>
          <w:szCs w:val="28"/>
        </w:rPr>
        <w:t xml:space="preserve"> </w:t>
      </w:r>
      <w:r w:rsidRPr="009301D0">
        <w:rPr>
          <w:bCs/>
          <w:sz w:val="28"/>
          <w:szCs w:val="28"/>
        </w:rPr>
        <w:t>себестоимости.</w:t>
      </w:r>
      <w:r w:rsidR="00CD6AA7">
        <w:rPr>
          <w:bCs/>
          <w:sz w:val="28"/>
          <w:szCs w:val="28"/>
        </w:rPr>
        <w:t xml:space="preserve"> </w:t>
      </w:r>
      <w:r w:rsidRPr="009301D0">
        <w:rPr>
          <w:bCs/>
          <w:sz w:val="28"/>
          <w:szCs w:val="28"/>
        </w:rPr>
        <w:t>Фактической</w:t>
      </w:r>
      <w:r w:rsidR="00CD6AA7">
        <w:rPr>
          <w:bCs/>
          <w:sz w:val="28"/>
          <w:szCs w:val="28"/>
        </w:rPr>
        <w:t xml:space="preserve"> </w:t>
      </w:r>
      <w:r w:rsidRPr="009301D0">
        <w:rPr>
          <w:bCs/>
          <w:sz w:val="28"/>
          <w:szCs w:val="28"/>
        </w:rPr>
        <w:t>себестоимостью</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приобретенных</w:t>
      </w:r>
      <w:r w:rsidR="00CD6AA7">
        <w:rPr>
          <w:bCs/>
          <w:sz w:val="28"/>
          <w:szCs w:val="28"/>
        </w:rPr>
        <w:t xml:space="preserve"> </w:t>
      </w:r>
      <w:r w:rsidRPr="009301D0">
        <w:rPr>
          <w:bCs/>
          <w:sz w:val="28"/>
          <w:szCs w:val="28"/>
        </w:rPr>
        <w:t>за</w:t>
      </w:r>
      <w:r w:rsidR="00CD6AA7">
        <w:rPr>
          <w:bCs/>
          <w:sz w:val="28"/>
          <w:szCs w:val="28"/>
        </w:rPr>
        <w:t xml:space="preserve"> </w:t>
      </w:r>
      <w:r w:rsidRPr="009301D0">
        <w:rPr>
          <w:bCs/>
          <w:sz w:val="28"/>
          <w:szCs w:val="28"/>
        </w:rPr>
        <w:t>плату,</w:t>
      </w:r>
      <w:r w:rsidR="00CD6AA7">
        <w:rPr>
          <w:bCs/>
          <w:sz w:val="28"/>
          <w:szCs w:val="28"/>
        </w:rPr>
        <w:t xml:space="preserve"> </w:t>
      </w:r>
      <w:r w:rsidRPr="009301D0">
        <w:rPr>
          <w:bCs/>
          <w:sz w:val="28"/>
          <w:szCs w:val="28"/>
        </w:rPr>
        <w:t>признается</w:t>
      </w:r>
      <w:r w:rsidR="00CD6AA7">
        <w:rPr>
          <w:bCs/>
          <w:sz w:val="28"/>
          <w:szCs w:val="28"/>
        </w:rPr>
        <w:t xml:space="preserve"> </w:t>
      </w:r>
      <w:r w:rsidRPr="009301D0">
        <w:rPr>
          <w:bCs/>
          <w:sz w:val="28"/>
          <w:szCs w:val="28"/>
        </w:rPr>
        <w:t>сумма</w:t>
      </w:r>
      <w:r w:rsidR="00CD6AA7">
        <w:rPr>
          <w:bCs/>
          <w:sz w:val="28"/>
          <w:szCs w:val="28"/>
        </w:rPr>
        <w:t xml:space="preserve"> </w:t>
      </w:r>
      <w:r w:rsidRPr="009301D0">
        <w:rPr>
          <w:bCs/>
          <w:sz w:val="28"/>
          <w:szCs w:val="28"/>
        </w:rPr>
        <w:t>фактических</w:t>
      </w:r>
      <w:r w:rsidR="00CD6AA7">
        <w:rPr>
          <w:bCs/>
          <w:sz w:val="28"/>
          <w:szCs w:val="28"/>
        </w:rPr>
        <w:t xml:space="preserve"> </w:t>
      </w:r>
      <w:r w:rsidRPr="009301D0">
        <w:rPr>
          <w:bCs/>
          <w:sz w:val="28"/>
          <w:szCs w:val="28"/>
        </w:rPr>
        <w:t>затрат</w:t>
      </w:r>
      <w:r w:rsidR="00CD6AA7">
        <w:rPr>
          <w:bCs/>
          <w:sz w:val="28"/>
          <w:szCs w:val="28"/>
        </w:rPr>
        <w:t xml:space="preserve"> </w:t>
      </w:r>
      <w:r w:rsidRPr="009301D0">
        <w:rPr>
          <w:bCs/>
          <w:sz w:val="28"/>
          <w:szCs w:val="28"/>
        </w:rPr>
        <w:t>организации</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приобретение,</w:t>
      </w:r>
      <w:r w:rsidR="00CD6AA7">
        <w:rPr>
          <w:bCs/>
          <w:sz w:val="28"/>
          <w:szCs w:val="28"/>
        </w:rPr>
        <w:t xml:space="preserve"> </w:t>
      </w:r>
      <w:r w:rsidRPr="009301D0">
        <w:rPr>
          <w:bCs/>
          <w:sz w:val="28"/>
          <w:szCs w:val="28"/>
        </w:rPr>
        <w:t>за</w:t>
      </w:r>
      <w:r w:rsidR="00CD6AA7">
        <w:rPr>
          <w:bCs/>
          <w:sz w:val="28"/>
          <w:szCs w:val="28"/>
        </w:rPr>
        <w:t xml:space="preserve"> </w:t>
      </w:r>
      <w:r w:rsidRPr="009301D0">
        <w:rPr>
          <w:bCs/>
          <w:sz w:val="28"/>
          <w:szCs w:val="28"/>
        </w:rPr>
        <w:t>исключением</w:t>
      </w:r>
      <w:r w:rsidR="00CD6AA7">
        <w:rPr>
          <w:bCs/>
          <w:sz w:val="28"/>
          <w:szCs w:val="28"/>
        </w:rPr>
        <w:t xml:space="preserve"> </w:t>
      </w:r>
      <w:r w:rsidRPr="009301D0">
        <w:rPr>
          <w:bCs/>
          <w:sz w:val="28"/>
          <w:szCs w:val="28"/>
        </w:rPr>
        <w:t>налога</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добавленную</w:t>
      </w:r>
      <w:r w:rsidR="00CD6AA7">
        <w:rPr>
          <w:bCs/>
          <w:sz w:val="28"/>
          <w:szCs w:val="28"/>
        </w:rPr>
        <w:t xml:space="preserve"> </w:t>
      </w:r>
      <w:r w:rsidRPr="009301D0">
        <w:rPr>
          <w:bCs/>
          <w:sz w:val="28"/>
          <w:szCs w:val="28"/>
        </w:rPr>
        <w:t>стоимость</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иных</w:t>
      </w:r>
      <w:r w:rsidR="00CD6AA7">
        <w:rPr>
          <w:bCs/>
          <w:sz w:val="28"/>
          <w:szCs w:val="28"/>
        </w:rPr>
        <w:t xml:space="preserve"> </w:t>
      </w:r>
      <w:r w:rsidRPr="009301D0">
        <w:rPr>
          <w:bCs/>
          <w:sz w:val="28"/>
          <w:szCs w:val="28"/>
        </w:rPr>
        <w:t>возмещаемых</w:t>
      </w:r>
      <w:r w:rsidR="00CD6AA7">
        <w:rPr>
          <w:bCs/>
          <w:sz w:val="28"/>
          <w:szCs w:val="28"/>
        </w:rPr>
        <w:t xml:space="preserve"> </w:t>
      </w:r>
      <w:r w:rsidRPr="009301D0">
        <w:rPr>
          <w:bCs/>
          <w:sz w:val="28"/>
          <w:szCs w:val="28"/>
        </w:rPr>
        <w:t>налогов</w:t>
      </w:r>
      <w:r w:rsidR="00CD6AA7">
        <w:rPr>
          <w:bCs/>
          <w:sz w:val="28"/>
          <w:szCs w:val="28"/>
        </w:rPr>
        <w:t xml:space="preserve"> </w:t>
      </w:r>
      <w:r w:rsidRPr="009301D0">
        <w:rPr>
          <w:bCs/>
          <w:sz w:val="28"/>
          <w:szCs w:val="28"/>
        </w:rPr>
        <w:t>(кроме</w:t>
      </w:r>
      <w:r w:rsidR="00CD6AA7">
        <w:rPr>
          <w:bCs/>
          <w:sz w:val="28"/>
          <w:szCs w:val="28"/>
        </w:rPr>
        <w:t xml:space="preserve"> </w:t>
      </w:r>
      <w:r w:rsidRPr="009301D0">
        <w:rPr>
          <w:bCs/>
          <w:sz w:val="28"/>
          <w:szCs w:val="28"/>
        </w:rPr>
        <w:t>случаев,</w:t>
      </w:r>
      <w:r w:rsidR="00CD6AA7">
        <w:rPr>
          <w:bCs/>
          <w:sz w:val="28"/>
          <w:szCs w:val="28"/>
        </w:rPr>
        <w:t xml:space="preserve"> </w:t>
      </w:r>
      <w:r w:rsidRPr="009301D0">
        <w:rPr>
          <w:bCs/>
          <w:sz w:val="28"/>
          <w:szCs w:val="28"/>
        </w:rPr>
        <w:t>предусмотренных</w:t>
      </w:r>
      <w:r w:rsidR="00CD6AA7">
        <w:rPr>
          <w:bCs/>
          <w:sz w:val="28"/>
          <w:szCs w:val="28"/>
        </w:rPr>
        <w:t xml:space="preserve"> </w:t>
      </w:r>
      <w:r w:rsidRPr="009301D0">
        <w:rPr>
          <w:bCs/>
          <w:sz w:val="28"/>
          <w:szCs w:val="28"/>
        </w:rPr>
        <w:t>законодательством</w:t>
      </w:r>
      <w:r w:rsidR="00CD6AA7">
        <w:rPr>
          <w:bCs/>
          <w:sz w:val="28"/>
          <w:szCs w:val="28"/>
        </w:rPr>
        <w:t xml:space="preserve"> </w:t>
      </w:r>
      <w:r w:rsidRPr="009301D0">
        <w:rPr>
          <w:bCs/>
          <w:sz w:val="28"/>
          <w:szCs w:val="28"/>
        </w:rPr>
        <w:t>Российской</w:t>
      </w:r>
      <w:r w:rsidR="00CD6AA7">
        <w:rPr>
          <w:bCs/>
          <w:sz w:val="28"/>
          <w:szCs w:val="28"/>
        </w:rPr>
        <w:t xml:space="preserve"> </w:t>
      </w:r>
      <w:r w:rsidRPr="009301D0">
        <w:rPr>
          <w:bCs/>
          <w:sz w:val="28"/>
          <w:szCs w:val="28"/>
        </w:rPr>
        <w:t>Федерации).</w:t>
      </w:r>
      <w:r w:rsidR="00CD6AA7">
        <w:rPr>
          <w:bCs/>
          <w:sz w:val="28"/>
          <w:szCs w:val="28"/>
        </w:rPr>
        <w:t xml:space="preserve"> </w:t>
      </w:r>
      <w:r w:rsidRPr="009301D0">
        <w:rPr>
          <w:bCs/>
          <w:sz w:val="28"/>
          <w:szCs w:val="28"/>
        </w:rPr>
        <w:t>К</w:t>
      </w:r>
      <w:r w:rsidR="00CD6AA7">
        <w:rPr>
          <w:bCs/>
          <w:sz w:val="28"/>
          <w:szCs w:val="28"/>
        </w:rPr>
        <w:t xml:space="preserve"> </w:t>
      </w:r>
      <w:r w:rsidRPr="009301D0">
        <w:rPr>
          <w:bCs/>
          <w:sz w:val="28"/>
          <w:szCs w:val="28"/>
        </w:rPr>
        <w:t>фактическим</w:t>
      </w:r>
      <w:r w:rsidR="00CD6AA7">
        <w:rPr>
          <w:bCs/>
          <w:sz w:val="28"/>
          <w:szCs w:val="28"/>
        </w:rPr>
        <w:t xml:space="preserve"> </w:t>
      </w:r>
      <w:r w:rsidRPr="009301D0">
        <w:rPr>
          <w:bCs/>
          <w:sz w:val="28"/>
          <w:szCs w:val="28"/>
        </w:rPr>
        <w:t>затратам</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приобретение</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относятся:</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суммы,</w:t>
      </w:r>
      <w:r w:rsidR="00CD6AA7">
        <w:rPr>
          <w:bCs/>
          <w:sz w:val="28"/>
          <w:szCs w:val="28"/>
        </w:rPr>
        <w:t xml:space="preserve"> </w:t>
      </w:r>
      <w:r w:rsidRPr="009301D0">
        <w:rPr>
          <w:bCs/>
          <w:sz w:val="28"/>
          <w:szCs w:val="28"/>
        </w:rPr>
        <w:t>уплачиваемые</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соответствии</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договором</w:t>
      </w:r>
      <w:r w:rsidR="00CD6AA7">
        <w:rPr>
          <w:bCs/>
          <w:sz w:val="28"/>
          <w:szCs w:val="28"/>
        </w:rPr>
        <w:t xml:space="preserve"> </w:t>
      </w:r>
      <w:r w:rsidRPr="009301D0">
        <w:rPr>
          <w:bCs/>
          <w:sz w:val="28"/>
          <w:szCs w:val="28"/>
        </w:rPr>
        <w:t>поставщику</w:t>
      </w:r>
      <w:r w:rsidR="00CD6AA7">
        <w:rPr>
          <w:bCs/>
          <w:sz w:val="28"/>
          <w:szCs w:val="28"/>
        </w:rPr>
        <w:t xml:space="preserve"> </w:t>
      </w:r>
      <w:r w:rsidRPr="009301D0">
        <w:rPr>
          <w:bCs/>
          <w:sz w:val="28"/>
          <w:szCs w:val="28"/>
        </w:rPr>
        <w:t>(продавцу);</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суммы,</w:t>
      </w:r>
      <w:r w:rsidR="00CD6AA7">
        <w:rPr>
          <w:bCs/>
          <w:sz w:val="28"/>
          <w:szCs w:val="28"/>
        </w:rPr>
        <w:t xml:space="preserve"> </w:t>
      </w:r>
      <w:r w:rsidRPr="009301D0">
        <w:rPr>
          <w:bCs/>
          <w:sz w:val="28"/>
          <w:szCs w:val="28"/>
        </w:rPr>
        <w:t>уплачиваемые</w:t>
      </w:r>
      <w:r w:rsidR="00CD6AA7">
        <w:rPr>
          <w:bCs/>
          <w:sz w:val="28"/>
          <w:szCs w:val="28"/>
        </w:rPr>
        <w:t xml:space="preserve"> </w:t>
      </w:r>
      <w:r w:rsidRPr="009301D0">
        <w:rPr>
          <w:bCs/>
          <w:sz w:val="28"/>
          <w:szCs w:val="28"/>
        </w:rPr>
        <w:t>организациям</w:t>
      </w:r>
      <w:r w:rsidR="00CD6AA7">
        <w:rPr>
          <w:bCs/>
          <w:sz w:val="28"/>
          <w:szCs w:val="28"/>
        </w:rPr>
        <w:t xml:space="preserve"> </w:t>
      </w:r>
      <w:r w:rsidRPr="009301D0">
        <w:rPr>
          <w:bCs/>
          <w:sz w:val="28"/>
          <w:szCs w:val="28"/>
        </w:rPr>
        <w:t>за</w:t>
      </w:r>
      <w:r w:rsidR="00CD6AA7">
        <w:rPr>
          <w:bCs/>
          <w:sz w:val="28"/>
          <w:szCs w:val="28"/>
        </w:rPr>
        <w:t xml:space="preserve"> </w:t>
      </w:r>
      <w:r w:rsidRPr="009301D0">
        <w:rPr>
          <w:bCs/>
          <w:sz w:val="28"/>
          <w:szCs w:val="28"/>
        </w:rPr>
        <w:t>информационные</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консультационные</w:t>
      </w:r>
      <w:r w:rsidR="00CD6AA7">
        <w:rPr>
          <w:bCs/>
          <w:sz w:val="28"/>
          <w:szCs w:val="28"/>
        </w:rPr>
        <w:t xml:space="preserve"> </w:t>
      </w:r>
      <w:r w:rsidRPr="009301D0">
        <w:rPr>
          <w:bCs/>
          <w:sz w:val="28"/>
          <w:szCs w:val="28"/>
        </w:rPr>
        <w:t>услуги,</w:t>
      </w:r>
      <w:r w:rsidR="00CD6AA7">
        <w:rPr>
          <w:bCs/>
          <w:sz w:val="28"/>
          <w:szCs w:val="28"/>
        </w:rPr>
        <w:t xml:space="preserve"> </w:t>
      </w:r>
      <w:r w:rsidRPr="009301D0">
        <w:rPr>
          <w:bCs/>
          <w:sz w:val="28"/>
          <w:szCs w:val="28"/>
        </w:rPr>
        <w:t>связанные</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приобретением</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таможенные</w:t>
      </w:r>
      <w:r w:rsidR="00CD6AA7">
        <w:rPr>
          <w:bCs/>
          <w:sz w:val="28"/>
          <w:szCs w:val="28"/>
        </w:rPr>
        <w:t xml:space="preserve"> </w:t>
      </w:r>
      <w:r w:rsidRPr="009301D0">
        <w:rPr>
          <w:bCs/>
          <w:sz w:val="28"/>
          <w:szCs w:val="28"/>
        </w:rPr>
        <w:t>пошлины;</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невозмещаемые</w:t>
      </w:r>
      <w:r w:rsidR="00CD6AA7">
        <w:rPr>
          <w:bCs/>
          <w:sz w:val="28"/>
          <w:szCs w:val="28"/>
        </w:rPr>
        <w:t xml:space="preserve"> </w:t>
      </w:r>
      <w:r w:rsidRPr="009301D0">
        <w:rPr>
          <w:bCs/>
          <w:sz w:val="28"/>
          <w:szCs w:val="28"/>
        </w:rPr>
        <w:t>налоги,</w:t>
      </w:r>
      <w:r w:rsidR="00CD6AA7">
        <w:rPr>
          <w:bCs/>
          <w:sz w:val="28"/>
          <w:szCs w:val="28"/>
        </w:rPr>
        <w:t xml:space="preserve"> </w:t>
      </w:r>
      <w:r w:rsidRPr="009301D0">
        <w:rPr>
          <w:bCs/>
          <w:sz w:val="28"/>
          <w:szCs w:val="28"/>
        </w:rPr>
        <w:t>уплачиваемые</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связи</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приобретением</w:t>
      </w:r>
      <w:r w:rsidR="00CD6AA7">
        <w:rPr>
          <w:bCs/>
          <w:sz w:val="28"/>
          <w:szCs w:val="28"/>
        </w:rPr>
        <w:t xml:space="preserve"> </w:t>
      </w:r>
      <w:r w:rsidRPr="009301D0">
        <w:rPr>
          <w:bCs/>
          <w:sz w:val="28"/>
          <w:szCs w:val="28"/>
        </w:rPr>
        <w:t>единицы</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вознаграждения,</w:t>
      </w:r>
      <w:r w:rsidR="00CD6AA7">
        <w:rPr>
          <w:bCs/>
          <w:sz w:val="28"/>
          <w:szCs w:val="28"/>
        </w:rPr>
        <w:t xml:space="preserve"> </w:t>
      </w:r>
      <w:r w:rsidRPr="009301D0">
        <w:rPr>
          <w:bCs/>
          <w:sz w:val="28"/>
          <w:szCs w:val="28"/>
        </w:rPr>
        <w:t>уплачиваемые</w:t>
      </w:r>
      <w:r w:rsidR="00CD6AA7">
        <w:rPr>
          <w:bCs/>
          <w:sz w:val="28"/>
          <w:szCs w:val="28"/>
        </w:rPr>
        <w:t xml:space="preserve"> </w:t>
      </w:r>
      <w:r w:rsidRPr="009301D0">
        <w:rPr>
          <w:bCs/>
          <w:sz w:val="28"/>
          <w:szCs w:val="28"/>
        </w:rPr>
        <w:t>посреднической</w:t>
      </w:r>
      <w:r w:rsidR="00CD6AA7">
        <w:rPr>
          <w:bCs/>
          <w:sz w:val="28"/>
          <w:szCs w:val="28"/>
        </w:rPr>
        <w:t xml:space="preserve"> </w:t>
      </w:r>
      <w:r w:rsidRPr="009301D0">
        <w:rPr>
          <w:bCs/>
          <w:sz w:val="28"/>
          <w:szCs w:val="28"/>
        </w:rPr>
        <w:t>организации,</w:t>
      </w:r>
      <w:r w:rsidR="00CD6AA7">
        <w:rPr>
          <w:bCs/>
          <w:sz w:val="28"/>
          <w:szCs w:val="28"/>
        </w:rPr>
        <w:t xml:space="preserve"> </w:t>
      </w:r>
      <w:r w:rsidRPr="009301D0">
        <w:rPr>
          <w:bCs/>
          <w:sz w:val="28"/>
          <w:szCs w:val="28"/>
        </w:rPr>
        <w:t>через</w:t>
      </w:r>
      <w:r w:rsidR="00CD6AA7">
        <w:rPr>
          <w:bCs/>
          <w:sz w:val="28"/>
          <w:szCs w:val="28"/>
        </w:rPr>
        <w:t xml:space="preserve"> </w:t>
      </w:r>
      <w:r w:rsidRPr="009301D0">
        <w:rPr>
          <w:bCs/>
          <w:sz w:val="28"/>
          <w:szCs w:val="28"/>
        </w:rPr>
        <w:t>которую</w:t>
      </w:r>
      <w:r w:rsidR="00CD6AA7">
        <w:rPr>
          <w:bCs/>
          <w:sz w:val="28"/>
          <w:szCs w:val="28"/>
        </w:rPr>
        <w:t xml:space="preserve"> </w:t>
      </w:r>
      <w:r w:rsidRPr="009301D0">
        <w:rPr>
          <w:bCs/>
          <w:sz w:val="28"/>
          <w:szCs w:val="28"/>
        </w:rPr>
        <w:t>приобретены</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производственные</w:t>
      </w:r>
      <w:r w:rsidR="00CD6AA7">
        <w:rPr>
          <w:bCs/>
          <w:sz w:val="28"/>
          <w:szCs w:val="28"/>
        </w:rPr>
        <w:t xml:space="preserve"> </w:t>
      </w:r>
      <w:r w:rsidRPr="009301D0">
        <w:rPr>
          <w:bCs/>
          <w:sz w:val="28"/>
          <w:szCs w:val="28"/>
        </w:rPr>
        <w:t>запасы;</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затраты</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заготовке</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доставке</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до</w:t>
      </w:r>
      <w:r w:rsidR="00CD6AA7">
        <w:rPr>
          <w:bCs/>
          <w:sz w:val="28"/>
          <w:szCs w:val="28"/>
        </w:rPr>
        <w:t xml:space="preserve"> </w:t>
      </w:r>
      <w:r w:rsidRPr="009301D0">
        <w:rPr>
          <w:bCs/>
          <w:sz w:val="28"/>
          <w:szCs w:val="28"/>
        </w:rPr>
        <w:t>места</w:t>
      </w:r>
      <w:r w:rsidR="00CD6AA7">
        <w:rPr>
          <w:bCs/>
          <w:sz w:val="28"/>
          <w:szCs w:val="28"/>
        </w:rPr>
        <w:t xml:space="preserve"> </w:t>
      </w:r>
      <w:r w:rsidRPr="009301D0">
        <w:rPr>
          <w:bCs/>
          <w:sz w:val="28"/>
          <w:szCs w:val="28"/>
        </w:rPr>
        <w:t>их</w:t>
      </w:r>
      <w:r w:rsidR="00CD6AA7">
        <w:rPr>
          <w:bCs/>
          <w:sz w:val="28"/>
          <w:szCs w:val="28"/>
        </w:rPr>
        <w:t xml:space="preserve"> </w:t>
      </w:r>
      <w:r w:rsidRPr="009301D0">
        <w:rPr>
          <w:bCs/>
          <w:sz w:val="28"/>
          <w:szCs w:val="28"/>
        </w:rPr>
        <w:t>использования,</w:t>
      </w:r>
      <w:r w:rsidR="00CD6AA7">
        <w:rPr>
          <w:bCs/>
          <w:sz w:val="28"/>
          <w:szCs w:val="28"/>
        </w:rPr>
        <w:t xml:space="preserve"> </w:t>
      </w:r>
      <w:r w:rsidRPr="009301D0">
        <w:rPr>
          <w:bCs/>
          <w:sz w:val="28"/>
          <w:szCs w:val="28"/>
        </w:rPr>
        <w:t>включая</w:t>
      </w:r>
      <w:r w:rsidR="00CD6AA7">
        <w:rPr>
          <w:bCs/>
          <w:sz w:val="28"/>
          <w:szCs w:val="28"/>
        </w:rPr>
        <w:t xml:space="preserve"> </w:t>
      </w:r>
      <w:r w:rsidRPr="009301D0">
        <w:rPr>
          <w:bCs/>
          <w:sz w:val="28"/>
          <w:szCs w:val="28"/>
        </w:rPr>
        <w:t>расходы</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страхованию.</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Оценка</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стоимость</w:t>
      </w:r>
      <w:r w:rsidR="00CD6AA7">
        <w:rPr>
          <w:bCs/>
          <w:sz w:val="28"/>
          <w:szCs w:val="28"/>
        </w:rPr>
        <w:t xml:space="preserve"> </w:t>
      </w:r>
      <w:r w:rsidRPr="009301D0">
        <w:rPr>
          <w:bCs/>
          <w:sz w:val="28"/>
          <w:szCs w:val="28"/>
        </w:rPr>
        <w:t>которых</w:t>
      </w:r>
      <w:r w:rsidR="00CD6AA7">
        <w:rPr>
          <w:bCs/>
          <w:sz w:val="28"/>
          <w:szCs w:val="28"/>
        </w:rPr>
        <w:t xml:space="preserve"> </w:t>
      </w:r>
      <w:r w:rsidRPr="009301D0">
        <w:rPr>
          <w:bCs/>
          <w:sz w:val="28"/>
          <w:szCs w:val="28"/>
        </w:rPr>
        <w:t>при</w:t>
      </w:r>
      <w:r w:rsidR="00CD6AA7">
        <w:rPr>
          <w:bCs/>
          <w:sz w:val="28"/>
          <w:szCs w:val="28"/>
        </w:rPr>
        <w:t xml:space="preserve"> </w:t>
      </w:r>
      <w:r w:rsidRPr="009301D0">
        <w:rPr>
          <w:bCs/>
          <w:sz w:val="28"/>
          <w:szCs w:val="28"/>
        </w:rPr>
        <w:t>приобретении</w:t>
      </w:r>
      <w:r w:rsidR="00CD6AA7">
        <w:rPr>
          <w:bCs/>
          <w:sz w:val="28"/>
          <w:szCs w:val="28"/>
        </w:rPr>
        <w:t xml:space="preserve"> </w:t>
      </w:r>
      <w:r w:rsidRPr="009301D0">
        <w:rPr>
          <w:bCs/>
          <w:sz w:val="28"/>
          <w:szCs w:val="28"/>
        </w:rPr>
        <w:t>определена</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иностранной</w:t>
      </w:r>
      <w:r w:rsidR="00CD6AA7">
        <w:rPr>
          <w:bCs/>
          <w:sz w:val="28"/>
          <w:szCs w:val="28"/>
        </w:rPr>
        <w:t xml:space="preserve"> </w:t>
      </w:r>
      <w:r w:rsidRPr="009301D0">
        <w:rPr>
          <w:bCs/>
          <w:sz w:val="28"/>
          <w:szCs w:val="28"/>
        </w:rPr>
        <w:t>валюте,</w:t>
      </w:r>
      <w:r w:rsidR="00CD6AA7">
        <w:rPr>
          <w:bCs/>
          <w:sz w:val="28"/>
          <w:szCs w:val="28"/>
        </w:rPr>
        <w:t xml:space="preserve"> </w:t>
      </w:r>
      <w:r w:rsidRPr="009301D0">
        <w:rPr>
          <w:bCs/>
          <w:sz w:val="28"/>
          <w:szCs w:val="28"/>
        </w:rPr>
        <w:t>производится</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рублях</w:t>
      </w:r>
      <w:r w:rsidR="00CD6AA7">
        <w:rPr>
          <w:bCs/>
          <w:sz w:val="28"/>
          <w:szCs w:val="28"/>
        </w:rPr>
        <w:t xml:space="preserve"> </w:t>
      </w:r>
      <w:r w:rsidRPr="009301D0">
        <w:rPr>
          <w:bCs/>
          <w:sz w:val="28"/>
          <w:szCs w:val="28"/>
        </w:rPr>
        <w:t>путем</w:t>
      </w:r>
      <w:r w:rsidR="00CD6AA7">
        <w:rPr>
          <w:bCs/>
          <w:sz w:val="28"/>
          <w:szCs w:val="28"/>
        </w:rPr>
        <w:t xml:space="preserve"> </w:t>
      </w:r>
      <w:r w:rsidRPr="009301D0">
        <w:rPr>
          <w:bCs/>
          <w:sz w:val="28"/>
          <w:szCs w:val="28"/>
        </w:rPr>
        <w:t>пересчета</w:t>
      </w:r>
      <w:r w:rsidR="00CD6AA7">
        <w:rPr>
          <w:bCs/>
          <w:sz w:val="28"/>
          <w:szCs w:val="28"/>
        </w:rPr>
        <w:t xml:space="preserve"> </w:t>
      </w:r>
      <w:r w:rsidRPr="009301D0">
        <w:rPr>
          <w:bCs/>
          <w:sz w:val="28"/>
          <w:szCs w:val="28"/>
        </w:rPr>
        <w:t>суммы</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иностранной</w:t>
      </w:r>
      <w:r w:rsidR="00CD6AA7">
        <w:rPr>
          <w:bCs/>
          <w:sz w:val="28"/>
          <w:szCs w:val="28"/>
        </w:rPr>
        <w:t xml:space="preserve"> </w:t>
      </w:r>
      <w:r w:rsidRPr="009301D0">
        <w:rPr>
          <w:bCs/>
          <w:sz w:val="28"/>
          <w:szCs w:val="28"/>
        </w:rPr>
        <w:t>валюте</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курсу</w:t>
      </w:r>
      <w:r w:rsidR="00CD6AA7">
        <w:rPr>
          <w:bCs/>
          <w:sz w:val="28"/>
          <w:szCs w:val="28"/>
        </w:rPr>
        <w:t xml:space="preserve"> </w:t>
      </w:r>
      <w:r w:rsidRPr="009301D0">
        <w:rPr>
          <w:bCs/>
          <w:sz w:val="28"/>
          <w:szCs w:val="28"/>
        </w:rPr>
        <w:t>Центрального</w:t>
      </w:r>
      <w:r w:rsidR="00CD6AA7">
        <w:rPr>
          <w:bCs/>
          <w:sz w:val="28"/>
          <w:szCs w:val="28"/>
        </w:rPr>
        <w:t xml:space="preserve"> </w:t>
      </w:r>
      <w:r w:rsidRPr="009301D0">
        <w:rPr>
          <w:bCs/>
          <w:sz w:val="28"/>
          <w:szCs w:val="28"/>
        </w:rPr>
        <w:t>банка</w:t>
      </w:r>
      <w:r w:rsidR="00CD6AA7">
        <w:rPr>
          <w:bCs/>
          <w:sz w:val="28"/>
          <w:szCs w:val="28"/>
        </w:rPr>
        <w:t xml:space="preserve"> </w:t>
      </w:r>
      <w:r w:rsidRPr="009301D0">
        <w:rPr>
          <w:bCs/>
          <w:sz w:val="28"/>
          <w:szCs w:val="28"/>
        </w:rPr>
        <w:t>Российской</w:t>
      </w:r>
      <w:r w:rsidR="00CD6AA7">
        <w:rPr>
          <w:bCs/>
          <w:sz w:val="28"/>
          <w:szCs w:val="28"/>
        </w:rPr>
        <w:t xml:space="preserve"> </w:t>
      </w:r>
      <w:r w:rsidRPr="009301D0">
        <w:rPr>
          <w:bCs/>
          <w:sz w:val="28"/>
          <w:szCs w:val="28"/>
        </w:rPr>
        <w:t>Федерации,</w:t>
      </w:r>
      <w:r w:rsidR="00CD6AA7">
        <w:rPr>
          <w:bCs/>
          <w:sz w:val="28"/>
          <w:szCs w:val="28"/>
        </w:rPr>
        <w:t xml:space="preserve"> </w:t>
      </w:r>
      <w:r w:rsidRPr="009301D0">
        <w:rPr>
          <w:bCs/>
          <w:sz w:val="28"/>
          <w:szCs w:val="28"/>
        </w:rPr>
        <w:t>действующему</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дату</w:t>
      </w:r>
      <w:r w:rsidR="00CD6AA7">
        <w:rPr>
          <w:bCs/>
          <w:sz w:val="28"/>
          <w:szCs w:val="28"/>
        </w:rPr>
        <w:t xml:space="preserve"> </w:t>
      </w:r>
      <w:r w:rsidRPr="009301D0">
        <w:rPr>
          <w:bCs/>
          <w:sz w:val="28"/>
          <w:szCs w:val="28"/>
        </w:rPr>
        <w:t>принятия</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к</w:t>
      </w:r>
      <w:r w:rsidR="00CD6AA7">
        <w:rPr>
          <w:bCs/>
          <w:sz w:val="28"/>
          <w:szCs w:val="28"/>
        </w:rPr>
        <w:t xml:space="preserve"> </w:t>
      </w:r>
      <w:r w:rsidRPr="009301D0">
        <w:rPr>
          <w:bCs/>
          <w:sz w:val="28"/>
          <w:szCs w:val="28"/>
        </w:rPr>
        <w:t>бухгалтерскому</w:t>
      </w:r>
      <w:r w:rsidR="00CD6AA7">
        <w:rPr>
          <w:bCs/>
          <w:sz w:val="28"/>
          <w:szCs w:val="28"/>
        </w:rPr>
        <w:t xml:space="preserve"> </w:t>
      </w:r>
      <w:r w:rsidRPr="009301D0">
        <w:rPr>
          <w:bCs/>
          <w:sz w:val="28"/>
          <w:szCs w:val="28"/>
        </w:rPr>
        <w:t>учету.</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При</w:t>
      </w:r>
      <w:r w:rsidR="00CD6AA7">
        <w:rPr>
          <w:bCs/>
          <w:sz w:val="28"/>
          <w:szCs w:val="28"/>
        </w:rPr>
        <w:t xml:space="preserve"> </w:t>
      </w:r>
      <w:r w:rsidRPr="009301D0">
        <w:rPr>
          <w:bCs/>
          <w:sz w:val="28"/>
          <w:szCs w:val="28"/>
        </w:rPr>
        <w:t>отпуске</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(кроме</w:t>
      </w:r>
      <w:r w:rsidR="00CD6AA7">
        <w:rPr>
          <w:bCs/>
          <w:sz w:val="28"/>
          <w:szCs w:val="28"/>
        </w:rPr>
        <w:t xml:space="preserve"> </w:t>
      </w:r>
      <w:r w:rsidRPr="009301D0">
        <w:rPr>
          <w:bCs/>
          <w:sz w:val="28"/>
          <w:szCs w:val="28"/>
        </w:rPr>
        <w:t>товаров,</w:t>
      </w:r>
      <w:r w:rsidR="00CD6AA7">
        <w:rPr>
          <w:bCs/>
          <w:sz w:val="28"/>
          <w:szCs w:val="28"/>
        </w:rPr>
        <w:t xml:space="preserve"> </w:t>
      </w:r>
      <w:r w:rsidRPr="009301D0">
        <w:rPr>
          <w:bCs/>
          <w:sz w:val="28"/>
          <w:szCs w:val="28"/>
        </w:rPr>
        <w:t>учитываемых</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продажной</w:t>
      </w:r>
      <w:r w:rsidR="00CD6AA7">
        <w:rPr>
          <w:bCs/>
          <w:sz w:val="28"/>
          <w:szCs w:val="28"/>
        </w:rPr>
        <w:t xml:space="preserve"> </w:t>
      </w:r>
      <w:r w:rsidRPr="009301D0">
        <w:rPr>
          <w:bCs/>
          <w:sz w:val="28"/>
          <w:szCs w:val="28"/>
        </w:rPr>
        <w:t>стоимости)</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производство</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ином</w:t>
      </w:r>
      <w:r w:rsidR="00CD6AA7">
        <w:rPr>
          <w:bCs/>
          <w:sz w:val="28"/>
          <w:szCs w:val="28"/>
        </w:rPr>
        <w:t xml:space="preserve"> </w:t>
      </w:r>
      <w:r w:rsidRPr="009301D0">
        <w:rPr>
          <w:bCs/>
          <w:sz w:val="28"/>
          <w:szCs w:val="28"/>
        </w:rPr>
        <w:t>выбытии</w:t>
      </w:r>
      <w:r w:rsidR="00CD6AA7">
        <w:rPr>
          <w:bCs/>
          <w:sz w:val="28"/>
          <w:szCs w:val="28"/>
        </w:rPr>
        <w:t xml:space="preserve"> </w:t>
      </w:r>
      <w:r w:rsidRPr="009301D0">
        <w:rPr>
          <w:bCs/>
          <w:sz w:val="28"/>
          <w:szCs w:val="28"/>
        </w:rPr>
        <w:t>их</w:t>
      </w:r>
      <w:r w:rsidR="00CD6AA7">
        <w:rPr>
          <w:bCs/>
          <w:sz w:val="28"/>
          <w:szCs w:val="28"/>
        </w:rPr>
        <w:t xml:space="preserve"> </w:t>
      </w:r>
      <w:r w:rsidRPr="009301D0">
        <w:rPr>
          <w:bCs/>
          <w:sz w:val="28"/>
          <w:szCs w:val="28"/>
        </w:rPr>
        <w:t>оценка</w:t>
      </w:r>
      <w:r w:rsidR="00CD6AA7">
        <w:rPr>
          <w:bCs/>
          <w:sz w:val="28"/>
          <w:szCs w:val="28"/>
        </w:rPr>
        <w:t xml:space="preserve"> </w:t>
      </w:r>
      <w:r w:rsidRPr="009301D0">
        <w:rPr>
          <w:bCs/>
          <w:sz w:val="28"/>
          <w:szCs w:val="28"/>
        </w:rPr>
        <w:t>производится</w:t>
      </w:r>
      <w:r w:rsidR="00CD6AA7">
        <w:rPr>
          <w:bCs/>
          <w:sz w:val="28"/>
          <w:szCs w:val="28"/>
        </w:rPr>
        <w:t xml:space="preserve"> </w:t>
      </w:r>
      <w:r w:rsidRPr="009301D0">
        <w:rPr>
          <w:bCs/>
          <w:sz w:val="28"/>
          <w:szCs w:val="28"/>
        </w:rPr>
        <w:t>одним</w:t>
      </w:r>
      <w:r w:rsidR="00CD6AA7">
        <w:rPr>
          <w:bCs/>
          <w:sz w:val="28"/>
          <w:szCs w:val="28"/>
        </w:rPr>
        <w:t xml:space="preserve"> </w:t>
      </w:r>
      <w:r w:rsidRPr="009301D0">
        <w:rPr>
          <w:bCs/>
          <w:sz w:val="28"/>
          <w:szCs w:val="28"/>
        </w:rPr>
        <w:t>из</w:t>
      </w:r>
      <w:r w:rsidR="00CD6AA7">
        <w:rPr>
          <w:bCs/>
          <w:sz w:val="28"/>
          <w:szCs w:val="28"/>
        </w:rPr>
        <w:t xml:space="preserve"> </w:t>
      </w:r>
      <w:r w:rsidRPr="009301D0">
        <w:rPr>
          <w:bCs/>
          <w:sz w:val="28"/>
          <w:szCs w:val="28"/>
        </w:rPr>
        <w:t>следующих</w:t>
      </w:r>
      <w:r w:rsidR="00CD6AA7">
        <w:rPr>
          <w:bCs/>
          <w:sz w:val="28"/>
          <w:szCs w:val="28"/>
        </w:rPr>
        <w:t xml:space="preserve"> </w:t>
      </w:r>
      <w:r w:rsidRPr="009301D0">
        <w:rPr>
          <w:bCs/>
          <w:sz w:val="28"/>
          <w:szCs w:val="28"/>
        </w:rPr>
        <w:t>способов:</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по</w:t>
      </w:r>
      <w:r w:rsidR="00CD6AA7">
        <w:rPr>
          <w:bCs/>
          <w:sz w:val="28"/>
          <w:szCs w:val="28"/>
        </w:rPr>
        <w:t xml:space="preserve"> </w:t>
      </w:r>
      <w:r w:rsidRPr="009301D0">
        <w:rPr>
          <w:bCs/>
          <w:sz w:val="28"/>
          <w:szCs w:val="28"/>
        </w:rPr>
        <w:t>себестоимости</w:t>
      </w:r>
      <w:r w:rsidR="00CD6AA7">
        <w:rPr>
          <w:bCs/>
          <w:sz w:val="28"/>
          <w:szCs w:val="28"/>
        </w:rPr>
        <w:t xml:space="preserve"> </w:t>
      </w:r>
      <w:r w:rsidRPr="009301D0">
        <w:rPr>
          <w:bCs/>
          <w:sz w:val="28"/>
          <w:szCs w:val="28"/>
        </w:rPr>
        <w:t>каждой</w:t>
      </w:r>
      <w:r w:rsidR="00CD6AA7">
        <w:rPr>
          <w:bCs/>
          <w:sz w:val="28"/>
          <w:szCs w:val="28"/>
        </w:rPr>
        <w:t xml:space="preserve"> </w:t>
      </w:r>
      <w:r w:rsidRPr="009301D0">
        <w:rPr>
          <w:bCs/>
          <w:sz w:val="28"/>
          <w:szCs w:val="28"/>
        </w:rPr>
        <w:t>единицы;</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по</w:t>
      </w:r>
      <w:r w:rsidR="00CD6AA7">
        <w:rPr>
          <w:bCs/>
          <w:sz w:val="28"/>
          <w:szCs w:val="28"/>
        </w:rPr>
        <w:t xml:space="preserve"> </w:t>
      </w:r>
      <w:r w:rsidRPr="009301D0">
        <w:rPr>
          <w:bCs/>
          <w:sz w:val="28"/>
          <w:szCs w:val="28"/>
        </w:rPr>
        <w:t>средней</w:t>
      </w:r>
      <w:r w:rsidR="00CD6AA7">
        <w:rPr>
          <w:bCs/>
          <w:sz w:val="28"/>
          <w:szCs w:val="28"/>
        </w:rPr>
        <w:t xml:space="preserve"> </w:t>
      </w:r>
      <w:r w:rsidRPr="009301D0">
        <w:rPr>
          <w:bCs/>
          <w:sz w:val="28"/>
          <w:szCs w:val="28"/>
        </w:rPr>
        <w:t>себестоимости;</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по</w:t>
      </w:r>
      <w:r w:rsidR="00CD6AA7">
        <w:rPr>
          <w:bCs/>
          <w:sz w:val="28"/>
          <w:szCs w:val="28"/>
        </w:rPr>
        <w:t xml:space="preserve"> </w:t>
      </w:r>
      <w:r w:rsidRPr="009301D0">
        <w:rPr>
          <w:bCs/>
          <w:sz w:val="28"/>
          <w:szCs w:val="28"/>
        </w:rPr>
        <w:t>себестоимости</w:t>
      </w:r>
      <w:r w:rsidR="00CD6AA7">
        <w:rPr>
          <w:bCs/>
          <w:sz w:val="28"/>
          <w:szCs w:val="28"/>
        </w:rPr>
        <w:t xml:space="preserve"> </w:t>
      </w:r>
      <w:r w:rsidRPr="009301D0">
        <w:rPr>
          <w:bCs/>
          <w:sz w:val="28"/>
          <w:szCs w:val="28"/>
        </w:rPr>
        <w:t>первых</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времени</w:t>
      </w:r>
      <w:r w:rsidR="00CD6AA7">
        <w:rPr>
          <w:bCs/>
          <w:sz w:val="28"/>
          <w:szCs w:val="28"/>
        </w:rPr>
        <w:t xml:space="preserve"> </w:t>
      </w:r>
      <w:r w:rsidRPr="009301D0">
        <w:rPr>
          <w:bCs/>
          <w:sz w:val="28"/>
          <w:szCs w:val="28"/>
        </w:rPr>
        <w:t>приобретения</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(способ</w:t>
      </w:r>
      <w:r w:rsidR="00CD6AA7">
        <w:rPr>
          <w:bCs/>
          <w:sz w:val="28"/>
          <w:szCs w:val="28"/>
        </w:rPr>
        <w:t xml:space="preserve"> </w:t>
      </w:r>
      <w:r w:rsidRPr="009301D0">
        <w:rPr>
          <w:bCs/>
          <w:sz w:val="28"/>
          <w:szCs w:val="28"/>
        </w:rPr>
        <w:t>ФИФО);</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по</w:t>
      </w:r>
      <w:r w:rsidR="00CD6AA7">
        <w:rPr>
          <w:bCs/>
          <w:sz w:val="28"/>
          <w:szCs w:val="28"/>
        </w:rPr>
        <w:t xml:space="preserve"> </w:t>
      </w:r>
      <w:r w:rsidRPr="009301D0">
        <w:rPr>
          <w:bCs/>
          <w:sz w:val="28"/>
          <w:szCs w:val="28"/>
        </w:rPr>
        <w:t>себестоимости</w:t>
      </w:r>
      <w:r w:rsidR="00CD6AA7">
        <w:rPr>
          <w:bCs/>
          <w:sz w:val="28"/>
          <w:szCs w:val="28"/>
        </w:rPr>
        <w:t xml:space="preserve"> </w:t>
      </w:r>
      <w:r w:rsidRPr="009301D0">
        <w:rPr>
          <w:bCs/>
          <w:sz w:val="28"/>
          <w:szCs w:val="28"/>
        </w:rPr>
        <w:t>последних</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времени</w:t>
      </w:r>
      <w:r w:rsidR="00CD6AA7">
        <w:rPr>
          <w:bCs/>
          <w:sz w:val="28"/>
          <w:szCs w:val="28"/>
        </w:rPr>
        <w:t xml:space="preserve"> </w:t>
      </w:r>
      <w:r w:rsidRPr="009301D0">
        <w:rPr>
          <w:bCs/>
          <w:sz w:val="28"/>
          <w:szCs w:val="28"/>
        </w:rPr>
        <w:t>приобретения</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(способ</w:t>
      </w:r>
      <w:r w:rsidR="00CD6AA7">
        <w:rPr>
          <w:bCs/>
          <w:sz w:val="28"/>
          <w:szCs w:val="28"/>
        </w:rPr>
        <w:t xml:space="preserve"> </w:t>
      </w:r>
      <w:r w:rsidRPr="009301D0">
        <w:rPr>
          <w:bCs/>
          <w:sz w:val="28"/>
          <w:szCs w:val="28"/>
        </w:rPr>
        <w:t>ЛИФО).</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По</w:t>
      </w:r>
      <w:r w:rsidR="00CD6AA7">
        <w:rPr>
          <w:bCs/>
          <w:sz w:val="28"/>
          <w:szCs w:val="28"/>
        </w:rPr>
        <w:t xml:space="preserve"> </w:t>
      </w:r>
      <w:r w:rsidRPr="009301D0">
        <w:rPr>
          <w:bCs/>
          <w:sz w:val="28"/>
          <w:szCs w:val="28"/>
        </w:rPr>
        <w:t>каждой</w:t>
      </w:r>
      <w:r w:rsidR="00CD6AA7">
        <w:rPr>
          <w:bCs/>
          <w:sz w:val="28"/>
          <w:szCs w:val="28"/>
        </w:rPr>
        <w:t xml:space="preserve"> </w:t>
      </w:r>
      <w:r w:rsidRPr="009301D0">
        <w:rPr>
          <w:bCs/>
          <w:sz w:val="28"/>
          <w:szCs w:val="28"/>
        </w:rPr>
        <w:t>группе</w:t>
      </w:r>
      <w:r w:rsidR="00CD6AA7">
        <w:rPr>
          <w:bCs/>
          <w:sz w:val="28"/>
          <w:szCs w:val="28"/>
        </w:rPr>
        <w:t xml:space="preserve"> </w:t>
      </w:r>
      <w:r w:rsidRPr="009301D0">
        <w:rPr>
          <w:bCs/>
          <w:sz w:val="28"/>
          <w:szCs w:val="28"/>
        </w:rPr>
        <w:t>(виду)</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течение</w:t>
      </w:r>
      <w:r w:rsidR="00CD6AA7">
        <w:rPr>
          <w:bCs/>
          <w:sz w:val="28"/>
          <w:szCs w:val="28"/>
        </w:rPr>
        <w:t xml:space="preserve"> </w:t>
      </w:r>
      <w:r w:rsidRPr="009301D0">
        <w:rPr>
          <w:bCs/>
          <w:sz w:val="28"/>
          <w:szCs w:val="28"/>
        </w:rPr>
        <w:t>отчетного</w:t>
      </w:r>
      <w:r w:rsidR="00CD6AA7">
        <w:rPr>
          <w:bCs/>
          <w:sz w:val="28"/>
          <w:szCs w:val="28"/>
        </w:rPr>
        <w:t xml:space="preserve"> </w:t>
      </w:r>
      <w:r w:rsidRPr="009301D0">
        <w:rPr>
          <w:bCs/>
          <w:sz w:val="28"/>
          <w:szCs w:val="28"/>
        </w:rPr>
        <w:t>года</w:t>
      </w:r>
      <w:r w:rsidR="00CD6AA7">
        <w:rPr>
          <w:bCs/>
          <w:sz w:val="28"/>
          <w:szCs w:val="28"/>
        </w:rPr>
        <w:t xml:space="preserve"> </w:t>
      </w:r>
      <w:r w:rsidRPr="009301D0">
        <w:rPr>
          <w:bCs/>
          <w:sz w:val="28"/>
          <w:szCs w:val="28"/>
        </w:rPr>
        <w:t>применяется</w:t>
      </w:r>
      <w:r w:rsidR="00CD6AA7">
        <w:rPr>
          <w:bCs/>
          <w:sz w:val="28"/>
          <w:szCs w:val="28"/>
        </w:rPr>
        <w:t xml:space="preserve"> </w:t>
      </w:r>
      <w:r w:rsidRPr="009301D0">
        <w:rPr>
          <w:bCs/>
          <w:sz w:val="28"/>
          <w:szCs w:val="28"/>
        </w:rPr>
        <w:t>один</w:t>
      </w:r>
      <w:r w:rsidR="00CD6AA7">
        <w:rPr>
          <w:bCs/>
          <w:sz w:val="28"/>
          <w:szCs w:val="28"/>
        </w:rPr>
        <w:t xml:space="preserve"> </w:t>
      </w:r>
      <w:r w:rsidRPr="009301D0">
        <w:rPr>
          <w:bCs/>
          <w:sz w:val="28"/>
          <w:szCs w:val="28"/>
        </w:rPr>
        <w:t>способ</w:t>
      </w:r>
      <w:r w:rsidR="00CD6AA7">
        <w:rPr>
          <w:bCs/>
          <w:sz w:val="28"/>
          <w:szCs w:val="28"/>
        </w:rPr>
        <w:t xml:space="preserve"> </w:t>
      </w:r>
      <w:r w:rsidRPr="009301D0">
        <w:rPr>
          <w:bCs/>
          <w:sz w:val="28"/>
          <w:szCs w:val="28"/>
        </w:rPr>
        <w:t>оценки.</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производственные</w:t>
      </w:r>
      <w:r w:rsidR="00CD6AA7">
        <w:rPr>
          <w:bCs/>
          <w:sz w:val="28"/>
          <w:szCs w:val="28"/>
        </w:rPr>
        <w:t xml:space="preserve"> </w:t>
      </w:r>
      <w:r w:rsidRPr="009301D0">
        <w:rPr>
          <w:bCs/>
          <w:sz w:val="28"/>
          <w:szCs w:val="28"/>
        </w:rPr>
        <w:t>запасы</w:t>
      </w:r>
      <w:r w:rsidR="00CD6AA7">
        <w:rPr>
          <w:bCs/>
          <w:sz w:val="28"/>
          <w:szCs w:val="28"/>
        </w:rPr>
        <w:t xml:space="preserve"> </w:t>
      </w:r>
      <w:r w:rsidRPr="009301D0">
        <w:rPr>
          <w:bCs/>
          <w:sz w:val="28"/>
          <w:szCs w:val="28"/>
        </w:rPr>
        <w:t>отражаются</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бухгалтерской</w:t>
      </w:r>
      <w:r w:rsidR="00CD6AA7">
        <w:rPr>
          <w:bCs/>
          <w:sz w:val="28"/>
          <w:szCs w:val="28"/>
        </w:rPr>
        <w:t xml:space="preserve"> </w:t>
      </w:r>
      <w:r w:rsidRPr="009301D0">
        <w:rPr>
          <w:bCs/>
          <w:sz w:val="28"/>
          <w:szCs w:val="28"/>
        </w:rPr>
        <w:t>отчетности</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соответствии</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их</w:t>
      </w:r>
      <w:r w:rsidR="00CD6AA7">
        <w:rPr>
          <w:bCs/>
          <w:sz w:val="28"/>
          <w:szCs w:val="28"/>
        </w:rPr>
        <w:t xml:space="preserve"> </w:t>
      </w:r>
      <w:r w:rsidRPr="009301D0">
        <w:rPr>
          <w:bCs/>
          <w:sz w:val="28"/>
          <w:szCs w:val="28"/>
        </w:rPr>
        <w:t>классификацией</w:t>
      </w:r>
      <w:r w:rsidR="00CD6AA7">
        <w:rPr>
          <w:bCs/>
          <w:sz w:val="28"/>
          <w:szCs w:val="28"/>
        </w:rPr>
        <w:t xml:space="preserve"> </w:t>
      </w:r>
      <w:r w:rsidRPr="009301D0">
        <w:rPr>
          <w:bCs/>
          <w:sz w:val="28"/>
          <w:szCs w:val="28"/>
        </w:rPr>
        <w:t>(распределением</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группам</w:t>
      </w:r>
      <w:r w:rsidR="00CD6AA7">
        <w:rPr>
          <w:bCs/>
          <w:sz w:val="28"/>
          <w:szCs w:val="28"/>
        </w:rPr>
        <w:t xml:space="preserve"> </w:t>
      </w:r>
      <w:r w:rsidRPr="009301D0">
        <w:rPr>
          <w:bCs/>
          <w:sz w:val="28"/>
          <w:szCs w:val="28"/>
        </w:rPr>
        <w:t>(видам),</w:t>
      </w:r>
      <w:r w:rsidR="00CD6AA7">
        <w:rPr>
          <w:bCs/>
          <w:sz w:val="28"/>
          <w:szCs w:val="28"/>
        </w:rPr>
        <w:t xml:space="preserve"> </w:t>
      </w:r>
      <w:r w:rsidRPr="009301D0">
        <w:rPr>
          <w:bCs/>
          <w:sz w:val="28"/>
          <w:szCs w:val="28"/>
        </w:rPr>
        <w:t>исходя</w:t>
      </w:r>
      <w:r w:rsidR="00CD6AA7">
        <w:rPr>
          <w:bCs/>
          <w:sz w:val="28"/>
          <w:szCs w:val="28"/>
        </w:rPr>
        <w:t xml:space="preserve"> </w:t>
      </w:r>
      <w:r w:rsidRPr="009301D0">
        <w:rPr>
          <w:bCs/>
          <w:sz w:val="28"/>
          <w:szCs w:val="28"/>
        </w:rPr>
        <w:t>из</w:t>
      </w:r>
      <w:r w:rsidR="00CD6AA7">
        <w:rPr>
          <w:bCs/>
          <w:sz w:val="28"/>
          <w:szCs w:val="28"/>
        </w:rPr>
        <w:t xml:space="preserve"> </w:t>
      </w:r>
      <w:r w:rsidRPr="009301D0">
        <w:rPr>
          <w:bCs/>
          <w:sz w:val="28"/>
          <w:szCs w:val="28"/>
        </w:rPr>
        <w:t>способа</w:t>
      </w:r>
      <w:r w:rsidR="00CD6AA7">
        <w:rPr>
          <w:bCs/>
          <w:sz w:val="28"/>
          <w:szCs w:val="28"/>
        </w:rPr>
        <w:t xml:space="preserve"> </w:t>
      </w:r>
      <w:r w:rsidRPr="009301D0">
        <w:rPr>
          <w:bCs/>
          <w:sz w:val="28"/>
          <w:szCs w:val="28"/>
        </w:rPr>
        <w:t>использования</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производстве</w:t>
      </w:r>
      <w:r w:rsidR="00CD6AA7">
        <w:rPr>
          <w:bCs/>
          <w:sz w:val="28"/>
          <w:szCs w:val="28"/>
        </w:rPr>
        <w:t xml:space="preserve"> </w:t>
      </w:r>
      <w:r w:rsidRPr="009301D0">
        <w:rPr>
          <w:bCs/>
          <w:sz w:val="28"/>
          <w:szCs w:val="28"/>
        </w:rPr>
        <w:t>продукции,</w:t>
      </w:r>
      <w:r w:rsidR="00CD6AA7">
        <w:rPr>
          <w:bCs/>
          <w:sz w:val="28"/>
          <w:szCs w:val="28"/>
        </w:rPr>
        <w:t xml:space="preserve"> </w:t>
      </w:r>
      <w:r w:rsidRPr="009301D0">
        <w:rPr>
          <w:bCs/>
          <w:sz w:val="28"/>
          <w:szCs w:val="28"/>
        </w:rPr>
        <w:t>выполнения</w:t>
      </w:r>
      <w:r w:rsidR="00CD6AA7">
        <w:rPr>
          <w:bCs/>
          <w:sz w:val="28"/>
          <w:szCs w:val="28"/>
        </w:rPr>
        <w:t xml:space="preserve"> </w:t>
      </w:r>
      <w:r w:rsidRPr="009301D0">
        <w:rPr>
          <w:bCs/>
          <w:sz w:val="28"/>
          <w:szCs w:val="28"/>
        </w:rPr>
        <w:t>работ,</w:t>
      </w:r>
      <w:r w:rsidR="00CD6AA7">
        <w:rPr>
          <w:bCs/>
          <w:sz w:val="28"/>
          <w:szCs w:val="28"/>
        </w:rPr>
        <w:t xml:space="preserve"> </w:t>
      </w:r>
      <w:r w:rsidRPr="009301D0">
        <w:rPr>
          <w:bCs/>
          <w:sz w:val="28"/>
          <w:szCs w:val="28"/>
        </w:rPr>
        <w:t>оказания</w:t>
      </w:r>
      <w:r w:rsidR="00CD6AA7">
        <w:rPr>
          <w:bCs/>
          <w:sz w:val="28"/>
          <w:szCs w:val="28"/>
        </w:rPr>
        <w:t xml:space="preserve"> </w:t>
      </w:r>
      <w:r w:rsidRPr="009301D0">
        <w:rPr>
          <w:bCs/>
          <w:sz w:val="28"/>
          <w:szCs w:val="28"/>
        </w:rPr>
        <w:t>услуг</w:t>
      </w:r>
      <w:r w:rsidR="00CD6AA7">
        <w:rPr>
          <w:bCs/>
          <w:sz w:val="28"/>
          <w:szCs w:val="28"/>
        </w:rPr>
        <w:t xml:space="preserve"> </w:t>
      </w:r>
      <w:r w:rsidRPr="009301D0">
        <w:rPr>
          <w:bCs/>
          <w:sz w:val="28"/>
          <w:szCs w:val="28"/>
        </w:rPr>
        <w:t>либо</w:t>
      </w:r>
      <w:r w:rsidR="00CD6AA7">
        <w:rPr>
          <w:bCs/>
          <w:sz w:val="28"/>
          <w:szCs w:val="28"/>
        </w:rPr>
        <w:t xml:space="preserve"> </w:t>
      </w:r>
      <w:r w:rsidRPr="009301D0">
        <w:rPr>
          <w:bCs/>
          <w:sz w:val="28"/>
          <w:szCs w:val="28"/>
        </w:rPr>
        <w:t>для</w:t>
      </w:r>
      <w:r w:rsidR="00CD6AA7">
        <w:rPr>
          <w:bCs/>
          <w:sz w:val="28"/>
          <w:szCs w:val="28"/>
        </w:rPr>
        <w:t xml:space="preserve"> </w:t>
      </w:r>
      <w:r w:rsidRPr="009301D0">
        <w:rPr>
          <w:bCs/>
          <w:sz w:val="28"/>
          <w:szCs w:val="28"/>
        </w:rPr>
        <w:t>управленческих</w:t>
      </w:r>
      <w:r w:rsidR="00CD6AA7">
        <w:rPr>
          <w:bCs/>
          <w:sz w:val="28"/>
          <w:szCs w:val="28"/>
        </w:rPr>
        <w:t xml:space="preserve"> </w:t>
      </w:r>
      <w:r w:rsidRPr="009301D0">
        <w:rPr>
          <w:bCs/>
          <w:sz w:val="28"/>
          <w:szCs w:val="28"/>
        </w:rPr>
        <w:t>нужд</w:t>
      </w:r>
      <w:r w:rsidR="00CD6AA7">
        <w:rPr>
          <w:bCs/>
          <w:sz w:val="28"/>
          <w:szCs w:val="28"/>
        </w:rPr>
        <w:t xml:space="preserve"> </w:t>
      </w:r>
      <w:r w:rsidRPr="009301D0">
        <w:rPr>
          <w:bCs/>
          <w:sz w:val="28"/>
          <w:szCs w:val="28"/>
        </w:rPr>
        <w:t>организации.</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производственные</w:t>
      </w:r>
      <w:r w:rsidR="00CD6AA7">
        <w:rPr>
          <w:bCs/>
          <w:sz w:val="28"/>
          <w:szCs w:val="28"/>
        </w:rPr>
        <w:t xml:space="preserve"> </w:t>
      </w:r>
      <w:r w:rsidRPr="009301D0">
        <w:rPr>
          <w:bCs/>
          <w:sz w:val="28"/>
          <w:szCs w:val="28"/>
        </w:rPr>
        <w:t>запасы,</w:t>
      </w:r>
      <w:r w:rsidR="00CD6AA7">
        <w:rPr>
          <w:bCs/>
          <w:sz w:val="28"/>
          <w:szCs w:val="28"/>
        </w:rPr>
        <w:t xml:space="preserve"> </w:t>
      </w:r>
      <w:r w:rsidRPr="009301D0">
        <w:rPr>
          <w:bCs/>
          <w:sz w:val="28"/>
          <w:szCs w:val="28"/>
        </w:rPr>
        <w:t>которые</w:t>
      </w:r>
      <w:r w:rsidR="00CD6AA7">
        <w:rPr>
          <w:bCs/>
          <w:sz w:val="28"/>
          <w:szCs w:val="28"/>
        </w:rPr>
        <w:t xml:space="preserve"> </w:t>
      </w:r>
      <w:r w:rsidRPr="009301D0">
        <w:rPr>
          <w:bCs/>
          <w:sz w:val="28"/>
          <w:szCs w:val="28"/>
        </w:rPr>
        <w:t>морально</w:t>
      </w:r>
      <w:r w:rsidR="00CD6AA7">
        <w:rPr>
          <w:bCs/>
          <w:sz w:val="28"/>
          <w:szCs w:val="28"/>
        </w:rPr>
        <w:t xml:space="preserve"> </w:t>
      </w:r>
      <w:r w:rsidRPr="009301D0">
        <w:rPr>
          <w:bCs/>
          <w:sz w:val="28"/>
          <w:szCs w:val="28"/>
        </w:rPr>
        <w:t>устарели,</w:t>
      </w:r>
      <w:r w:rsidR="00CD6AA7">
        <w:rPr>
          <w:bCs/>
          <w:sz w:val="28"/>
          <w:szCs w:val="28"/>
        </w:rPr>
        <w:t xml:space="preserve"> </w:t>
      </w:r>
      <w:r w:rsidRPr="009301D0">
        <w:rPr>
          <w:bCs/>
          <w:sz w:val="28"/>
          <w:szCs w:val="28"/>
        </w:rPr>
        <w:t>полностью</w:t>
      </w:r>
      <w:r w:rsidR="00CD6AA7">
        <w:rPr>
          <w:bCs/>
          <w:sz w:val="28"/>
          <w:szCs w:val="28"/>
        </w:rPr>
        <w:t xml:space="preserve"> </w:t>
      </w:r>
      <w:r w:rsidRPr="009301D0">
        <w:rPr>
          <w:bCs/>
          <w:sz w:val="28"/>
          <w:szCs w:val="28"/>
        </w:rPr>
        <w:t>или</w:t>
      </w:r>
      <w:r w:rsidR="00CD6AA7">
        <w:rPr>
          <w:bCs/>
          <w:sz w:val="28"/>
          <w:szCs w:val="28"/>
        </w:rPr>
        <w:t xml:space="preserve"> </w:t>
      </w:r>
      <w:r w:rsidRPr="009301D0">
        <w:rPr>
          <w:bCs/>
          <w:sz w:val="28"/>
          <w:szCs w:val="28"/>
        </w:rPr>
        <w:t>частично</w:t>
      </w:r>
      <w:r w:rsidR="00CD6AA7">
        <w:rPr>
          <w:bCs/>
          <w:sz w:val="28"/>
          <w:szCs w:val="28"/>
        </w:rPr>
        <w:t xml:space="preserve"> </w:t>
      </w:r>
      <w:r w:rsidRPr="009301D0">
        <w:rPr>
          <w:bCs/>
          <w:sz w:val="28"/>
          <w:szCs w:val="28"/>
        </w:rPr>
        <w:t>потеряли</w:t>
      </w:r>
      <w:r w:rsidR="00CD6AA7">
        <w:rPr>
          <w:bCs/>
          <w:sz w:val="28"/>
          <w:szCs w:val="28"/>
        </w:rPr>
        <w:t xml:space="preserve"> </w:t>
      </w:r>
      <w:r w:rsidRPr="009301D0">
        <w:rPr>
          <w:bCs/>
          <w:sz w:val="28"/>
          <w:szCs w:val="28"/>
        </w:rPr>
        <w:t>свое</w:t>
      </w:r>
      <w:r w:rsidR="00CD6AA7">
        <w:rPr>
          <w:bCs/>
          <w:sz w:val="28"/>
          <w:szCs w:val="28"/>
        </w:rPr>
        <w:t xml:space="preserve"> </w:t>
      </w:r>
      <w:r w:rsidRPr="009301D0">
        <w:rPr>
          <w:bCs/>
          <w:sz w:val="28"/>
          <w:szCs w:val="28"/>
        </w:rPr>
        <w:t>первоначальное</w:t>
      </w:r>
      <w:r w:rsidR="00CD6AA7">
        <w:rPr>
          <w:bCs/>
          <w:sz w:val="28"/>
          <w:szCs w:val="28"/>
        </w:rPr>
        <w:t xml:space="preserve"> </w:t>
      </w:r>
      <w:r w:rsidRPr="009301D0">
        <w:rPr>
          <w:bCs/>
          <w:sz w:val="28"/>
          <w:szCs w:val="28"/>
        </w:rPr>
        <w:t>качество,</w:t>
      </w:r>
      <w:r w:rsidR="00CD6AA7">
        <w:rPr>
          <w:bCs/>
          <w:sz w:val="28"/>
          <w:szCs w:val="28"/>
        </w:rPr>
        <w:t xml:space="preserve"> </w:t>
      </w:r>
      <w:r w:rsidRPr="009301D0">
        <w:rPr>
          <w:bCs/>
          <w:sz w:val="28"/>
          <w:szCs w:val="28"/>
        </w:rPr>
        <w:t>либо</w:t>
      </w:r>
      <w:r w:rsidR="00CD6AA7">
        <w:rPr>
          <w:bCs/>
          <w:sz w:val="28"/>
          <w:szCs w:val="28"/>
        </w:rPr>
        <w:t xml:space="preserve"> </w:t>
      </w:r>
      <w:r w:rsidRPr="009301D0">
        <w:rPr>
          <w:bCs/>
          <w:sz w:val="28"/>
          <w:szCs w:val="28"/>
        </w:rPr>
        <w:t>текущая</w:t>
      </w:r>
      <w:r w:rsidR="00CD6AA7">
        <w:rPr>
          <w:bCs/>
          <w:sz w:val="28"/>
          <w:szCs w:val="28"/>
        </w:rPr>
        <w:t xml:space="preserve"> </w:t>
      </w:r>
      <w:r w:rsidRPr="009301D0">
        <w:rPr>
          <w:bCs/>
          <w:sz w:val="28"/>
          <w:szCs w:val="28"/>
        </w:rPr>
        <w:t>рыночная</w:t>
      </w:r>
      <w:r w:rsidR="00CD6AA7">
        <w:rPr>
          <w:bCs/>
          <w:sz w:val="28"/>
          <w:szCs w:val="28"/>
        </w:rPr>
        <w:t xml:space="preserve"> </w:t>
      </w:r>
      <w:r w:rsidRPr="009301D0">
        <w:rPr>
          <w:bCs/>
          <w:sz w:val="28"/>
          <w:szCs w:val="28"/>
        </w:rPr>
        <w:t>стоимость,</w:t>
      </w:r>
      <w:r w:rsidR="00CD6AA7">
        <w:rPr>
          <w:bCs/>
          <w:sz w:val="28"/>
          <w:szCs w:val="28"/>
        </w:rPr>
        <w:t xml:space="preserve"> </w:t>
      </w:r>
      <w:r w:rsidRPr="009301D0">
        <w:rPr>
          <w:bCs/>
          <w:sz w:val="28"/>
          <w:szCs w:val="28"/>
        </w:rPr>
        <w:t>стоимость</w:t>
      </w:r>
      <w:r w:rsidR="00CD6AA7">
        <w:rPr>
          <w:bCs/>
          <w:sz w:val="28"/>
          <w:szCs w:val="28"/>
        </w:rPr>
        <w:t xml:space="preserve"> </w:t>
      </w:r>
      <w:r w:rsidRPr="009301D0">
        <w:rPr>
          <w:bCs/>
          <w:sz w:val="28"/>
          <w:szCs w:val="28"/>
        </w:rPr>
        <w:t>продажи</w:t>
      </w:r>
      <w:r w:rsidR="00CD6AA7">
        <w:rPr>
          <w:bCs/>
          <w:sz w:val="28"/>
          <w:szCs w:val="28"/>
        </w:rPr>
        <w:t xml:space="preserve"> </w:t>
      </w:r>
      <w:r w:rsidRPr="009301D0">
        <w:rPr>
          <w:bCs/>
          <w:sz w:val="28"/>
          <w:szCs w:val="28"/>
        </w:rPr>
        <w:t>которых</w:t>
      </w:r>
      <w:r w:rsidR="00CD6AA7">
        <w:rPr>
          <w:bCs/>
          <w:sz w:val="28"/>
          <w:szCs w:val="28"/>
        </w:rPr>
        <w:t xml:space="preserve"> </w:t>
      </w:r>
      <w:r w:rsidRPr="009301D0">
        <w:rPr>
          <w:bCs/>
          <w:sz w:val="28"/>
          <w:szCs w:val="28"/>
        </w:rPr>
        <w:t>снизилась,</w:t>
      </w:r>
      <w:r w:rsidR="00CD6AA7">
        <w:rPr>
          <w:bCs/>
          <w:sz w:val="28"/>
          <w:szCs w:val="28"/>
        </w:rPr>
        <w:t xml:space="preserve"> </w:t>
      </w:r>
      <w:r w:rsidRPr="009301D0">
        <w:rPr>
          <w:bCs/>
          <w:sz w:val="28"/>
          <w:szCs w:val="28"/>
        </w:rPr>
        <w:t>отражаются</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бухгалтерском</w:t>
      </w:r>
      <w:r w:rsidR="00CD6AA7">
        <w:rPr>
          <w:bCs/>
          <w:sz w:val="28"/>
          <w:szCs w:val="28"/>
        </w:rPr>
        <w:t xml:space="preserve"> </w:t>
      </w:r>
      <w:r w:rsidRPr="009301D0">
        <w:rPr>
          <w:bCs/>
          <w:sz w:val="28"/>
          <w:szCs w:val="28"/>
        </w:rPr>
        <w:t>балансе</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конец</w:t>
      </w:r>
      <w:r w:rsidR="00CD6AA7">
        <w:rPr>
          <w:bCs/>
          <w:sz w:val="28"/>
          <w:szCs w:val="28"/>
        </w:rPr>
        <w:t xml:space="preserve"> </w:t>
      </w:r>
      <w:r w:rsidRPr="009301D0">
        <w:rPr>
          <w:bCs/>
          <w:sz w:val="28"/>
          <w:szCs w:val="28"/>
        </w:rPr>
        <w:t>отчетного</w:t>
      </w:r>
      <w:r w:rsidR="00CD6AA7">
        <w:rPr>
          <w:bCs/>
          <w:sz w:val="28"/>
          <w:szCs w:val="28"/>
        </w:rPr>
        <w:t xml:space="preserve"> </w:t>
      </w:r>
      <w:r w:rsidRPr="009301D0">
        <w:rPr>
          <w:bCs/>
          <w:sz w:val="28"/>
          <w:szCs w:val="28"/>
        </w:rPr>
        <w:t>года</w:t>
      </w:r>
      <w:r w:rsidR="00CD6AA7">
        <w:rPr>
          <w:bCs/>
          <w:sz w:val="28"/>
          <w:szCs w:val="28"/>
        </w:rPr>
        <w:t xml:space="preserve"> </w:t>
      </w:r>
      <w:r w:rsidRPr="009301D0">
        <w:rPr>
          <w:bCs/>
          <w:sz w:val="28"/>
          <w:szCs w:val="28"/>
        </w:rPr>
        <w:t>за</w:t>
      </w:r>
      <w:r w:rsidR="00CD6AA7">
        <w:rPr>
          <w:bCs/>
          <w:sz w:val="28"/>
          <w:szCs w:val="28"/>
        </w:rPr>
        <w:t xml:space="preserve"> </w:t>
      </w:r>
      <w:r w:rsidRPr="009301D0">
        <w:rPr>
          <w:bCs/>
          <w:sz w:val="28"/>
          <w:szCs w:val="28"/>
        </w:rPr>
        <w:t>вычетом</w:t>
      </w:r>
      <w:r w:rsidR="00CD6AA7">
        <w:rPr>
          <w:bCs/>
          <w:sz w:val="28"/>
          <w:szCs w:val="28"/>
        </w:rPr>
        <w:t xml:space="preserve"> </w:t>
      </w:r>
      <w:r w:rsidRPr="009301D0">
        <w:rPr>
          <w:bCs/>
          <w:sz w:val="28"/>
          <w:szCs w:val="28"/>
        </w:rPr>
        <w:t>резерва</w:t>
      </w:r>
      <w:r w:rsidR="00CD6AA7">
        <w:rPr>
          <w:bCs/>
          <w:sz w:val="28"/>
          <w:szCs w:val="28"/>
        </w:rPr>
        <w:t xml:space="preserve"> </w:t>
      </w:r>
      <w:r w:rsidRPr="009301D0">
        <w:rPr>
          <w:bCs/>
          <w:sz w:val="28"/>
          <w:szCs w:val="28"/>
        </w:rPr>
        <w:t>под</w:t>
      </w:r>
      <w:r w:rsidR="00CD6AA7">
        <w:rPr>
          <w:bCs/>
          <w:sz w:val="28"/>
          <w:szCs w:val="28"/>
        </w:rPr>
        <w:t xml:space="preserve"> </w:t>
      </w:r>
      <w:r w:rsidRPr="009301D0">
        <w:rPr>
          <w:bCs/>
          <w:sz w:val="28"/>
          <w:szCs w:val="28"/>
        </w:rPr>
        <w:t>снижение</w:t>
      </w:r>
      <w:r w:rsidR="00CD6AA7">
        <w:rPr>
          <w:bCs/>
          <w:sz w:val="28"/>
          <w:szCs w:val="28"/>
        </w:rPr>
        <w:t xml:space="preserve"> </w:t>
      </w:r>
      <w:r w:rsidRPr="009301D0">
        <w:rPr>
          <w:bCs/>
          <w:sz w:val="28"/>
          <w:szCs w:val="28"/>
        </w:rPr>
        <w:t>стоимости</w:t>
      </w:r>
      <w:r w:rsidR="00CD6AA7">
        <w:rPr>
          <w:bCs/>
          <w:sz w:val="28"/>
          <w:szCs w:val="28"/>
        </w:rPr>
        <w:t xml:space="preserve"> </w:t>
      </w:r>
      <w:r w:rsidRPr="009301D0">
        <w:rPr>
          <w:bCs/>
          <w:sz w:val="28"/>
          <w:szCs w:val="28"/>
        </w:rPr>
        <w:t>материальных</w:t>
      </w:r>
      <w:r w:rsidR="00CD6AA7">
        <w:rPr>
          <w:bCs/>
          <w:sz w:val="28"/>
          <w:szCs w:val="28"/>
        </w:rPr>
        <w:t xml:space="preserve"> </w:t>
      </w:r>
      <w:r w:rsidRPr="009301D0">
        <w:rPr>
          <w:bCs/>
          <w:sz w:val="28"/>
          <w:szCs w:val="28"/>
        </w:rPr>
        <w:t>ценностей.</w:t>
      </w:r>
      <w:r w:rsidR="00CD6AA7">
        <w:rPr>
          <w:bCs/>
          <w:sz w:val="28"/>
          <w:szCs w:val="28"/>
        </w:rPr>
        <w:t xml:space="preserve"> </w:t>
      </w:r>
      <w:r w:rsidRPr="009301D0">
        <w:rPr>
          <w:bCs/>
          <w:sz w:val="28"/>
          <w:szCs w:val="28"/>
        </w:rPr>
        <w:t>Резерв</w:t>
      </w:r>
      <w:r w:rsidR="00CD6AA7">
        <w:rPr>
          <w:bCs/>
          <w:sz w:val="28"/>
          <w:szCs w:val="28"/>
        </w:rPr>
        <w:t xml:space="preserve"> </w:t>
      </w:r>
      <w:r w:rsidRPr="009301D0">
        <w:rPr>
          <w:bCs/>
          <w:sz w:val="28"/>
          <w:szCs w:val="28"/>
        </w:rPr>
        <w:t>под</w:t>
      </w:r>
      <w:r w:rsidR="00CD6AA7">
        <w:rPr>
          <w:bCs/>
          <w:sz w:val="28"/>
          <w:szCs w:val="28"/>
        </w:rPr>
        <w:t xml:space="preserve"> </w:t>
      </w:r>
      <w:r w:rsidRPr="009301D0">
        <w:rPr>
          <w:bCs/>
          <w:sz w:val="28"/>
          <w:szCs w:val="28"/>
        </w:rPr>
        <w:t>снижение</w:t>
      </w:r>
      <w:r w:rsidR="00CD6AA7">
        <w:rPr>
          <w:bCs/>
          <w:sz w:val="28"/>
          <w:szCs w:val="28"/>
        </w:rPr>
        <w:t xml:space="preserve"> </w:t>
      </w:r>
      <w:r w:rsidRPr="009301D0">
        <w:rPr>
          <w:bCs/>
          <w:sz w:val="28"/>
          <w:szCs w:val="28"/>
        </w:rPr>
        <w:t>стоимости</w:t>
      </w:r>
      <w:r w:rsidR="00CD6AA7">
        <w:rPr>
          <w:bCs/>
          <w:sz w:val="28"/>
          <w:szCs w:val="28"/>
        </w:rPr>
        <w:t xml:space="preserve"> </w:t>
      </w:r>
      <w:r w:rsidRPr="009301D0">
        <w:rPr>
          <w:bCs/>
          <w:sz w:val="28"/>
          <w:szCs w:val="28"/>
        </w:rPr>
        <w:t>материальных</w:t>
      </w:r>
      <w:r w:rsidR="00CD6AA7">
        <w:rPr>
          <w:bCs/>
          <w:sz w:val="28"/>
          <w:szCs w:val="28"/>
        </w:rPr>
        <w:t xml:space="preserve"> </w:t>
      </w:r>
      <w:r w:rsidRPr="009301D0">
        <w:rPr>
          <w:bCs/>
          <w:sz w:val="28"/>
          <w:szCs w:val="28"/>
        </w:rPr>
        <w:t>ценностей</w:t>
      </w:r>
      <w:r w:rsidR="00CD6AA7">
        <w:rPr>
          <w:bCs/>
          <w:sz w:val="28"/>
          <w:szCs w:val="28"/>
        </w:rPr>
        <w:t xml:space="preserve"> </w:t>
      </w:r>
      <w:r w:rsidRPr="009301D0">
        <w:rPr>
          <w:bCs/>
          <w:sz w:val="28"/>
          <w:szCs w:val="28"/>
        </w:rPr>
        <w:t>образуется</w:t>
      </w:r>
      <w:r w:rsidR="00CD6AA7">
        <w:rPr>
          <w:bCs/>
          <w:sz w:val="28"/>
          <w:szCs w:val="28"/>
        </w:rPr>
        <w:t xml:space="preserve"> </w:t>
      </w:r>
      <w:r w:rsidRPr="009301D0">
        <w:rPr>
          <w:bCs/>
          <w:sz w:val="28"/>
          <w:szCs w:val="28"/>
        </w:rPr>
        <w:t>за</w:t>
      </w:r>
      <w:r w:rsidR="00CD6AA7">
        <w:rPr>
          <w:bCs/>
          <w:sz w:val="28"/>
          <w:szCs w:val="28"/>
        </w:rPr>
        <w:t xml:space="preserve"> </w:t>
      </w:r>
      <w:r w:rsidRPr="009301D0">
        <w:rPr>
          <w:bCs/>
          <w:sz w:val="28"/>
          <w:szCs w:val="28"/>
        </w:rPr>
        <w:t>счет</w:t>
      </w:r>
      <w:r w:rsidR="00CD6AA7">
        <w:rPr>
          <w:bCs/>
          <w:sz w:val="28"/>
          <w:szCs w:val="28"/>
        </w:rPr>
        <w:t xml:space="preserve"> </w:t>
      </w:r>
      <w:r w:rsidRPr="009301D0">
        <w:rPr>
          <w:bCs/>
          <w:sz w:val="28"/>
          <w:szCs w:val="28"/>
        </w:rPr>
        <w:t>финансовых</w:t>
      </w:r>
      <w:r w:rsidR="00CD6AA7">
        <w:rPr>
          <w:bCs/>
          <w:sz w:val="28"/>
          <w:szCs w:val="28"/>
        </w:rPr>
        <w:t xml:space="preserve"> </w:t>
      </w:r>
      <w:r w:rsidRPr="009301D0">
        <w:rPr>
          <w:bCs/>
          <w:sz w:val="28"/>
          <w:szCs w:val="28"/>
        </w:rPr>
        <w:t>результатов</w:t>
      </w:r>
      <w:r w:rsidR="00CD6AA7">
        <w:rPr>
          <w:bCs/>
          <w:sz w:val="28"/>
          <w:szCs w:val="28"/>
        </w:rPr>
        <w:t xml:space="preserve"> </w:t>
      </w:r>
      <w:r w:rsidRPr="009301D0">
        <w:rPr>
          <w:bCs/>
          <w:sz w:val="28"/>
          <w:szCs w:val="28"/>
        </w:rPr>
        <w:t>организации</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величину</w:t>
      </w:r>
      <w:r w:rsidR="00CD6AA7">
        <w:rPr>
          <w:bCs/>
          <w:sz w:val="28"/>
          <w:szCs w:val="28"/>
        </w:rPr>
        <w:t xml:space="preserve"> </w:t>
      </w:r>
      <w:r w:rsidRPr="009301D0">
        <w:rPr>
          <w:bCs/>
          <w:sz w:val="28"/>
          <w:szCs w:val="28"/>
        </w:rPr>
        <w:t>разницы</w:t>
      </w:r>
      <w:r w:rsidR="00CD6AA7">
        <w:rPr>
          <w:bCs/>
          <w:sz w:val="28"/>
          <w:szCs w:val="28"/>
        </w:rPr>
        <w:t xml:space="preserve"> </w:t>
      </w:r>
      <w:r w:rsidRPr="009301D0">
        <w:rPr>
          <w:bCs/>
          <w:sz w:val="28"/>
          <w:szCs w:val="28"/>
        </w:rPr>
        <w:t>между</w:t>
      </w:r>
      <w:r w:rsidR="00CD6AA7">
        <w:rPr>
          <w:bCs/>
          <w:sz w:val="28"/>
          <w:szCs w:val="28"/>
        </w:rPr>
        <w:t xml:space="preserve"> </w:t>
      </w:r>
      <w:r w:rsidRPr="009301D0">
        <w:rPr>
          <w:bCs/>
          <w:sz w:val="28"/>
          <w:szCs w:val="28"/>
        </w:rPr>
        <w:t>текущей</w:t>
      </w:r>
      <w:r w:rsidR="00CD6AA7">
        <w:rPr>
          <w:bCs/>
          <w:sz w:val="28"/>
          <w:szCs w:val="28"/>
        </w:rPr>
        <w:t xml:space="preserve"> </w:t>
      </w:r>
      <w:r w:rsidRPr="009301D0">
        <w:rPr>
          <w:bCs/>
          <w:sz w:val="28"/>
          <w:szCs w:val="28"/>
        </w:rPr>
        <w:t>рыночной</w:t>
      </w:r>
      <w:r w:rsidR="00CD6AA7">
        <w:rPr>
          <w:bCs/>
          <w:sz w:val="28"/>
          <w:szCs w:val="28"/>
        </w:rPr>
        <w:t xml:space="preserve"> </w:t>
      </w:r>
      <w:r w:rsidRPr="009301D0">
        <w:rPr>
          <w:bCs/>
          <w:sz w:val="28"/>
          <w:szCs w:val="28"/>
        </w:rPr>
        <w:t>стоимостью</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фактической</w:t>
      </w:r>
      <w:r w:rsidR="00CD6AA7">
        <w:rPr>
          <w:bCs/>
          <w:sz w:val="28"/>
          <w:szCs w:val="28"/>
        </w:rPr>
        <w:t xml:space="preserve"> </w:t>
      </w:r>
      <w:r w:rsidRPr="009301D0">
        <w:rPr>
          <w:bCs/>
          <w:sz w:val="28"/>
          <w:szCs w:val="28"/>
        </w:rPr>
        <w:t>себестоимостью</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если</w:t>
      </w:r>
      <w:r w:rsidR="00CD6AA7">
        <w:rPr>
          <w:bCs/>
          <w:sz w:val="28"/>
          <w:szCs w:val="28"/>
        </w:rPr>
        <w:t xml:space="preserve"> </w:t>
      </w:r>
      <w:r w:rsidRPr="009301D0">
        <w:rPr>
          <w:bCs/>
          <w:sz w:val="28"/>
          <w:szCs w:val="28"/>
        </w:rPr>
        <w:t>последняя</w:t>
      </w:r>
      <w:r w:rsidR="00CD6AA7">
        <w:rPr>
          <w:bCs/>
          <w:sz w:val="28"/>
          <w:szCs w:val="28"/>
        </w:rPr>
        <w:t xml:space="preserve"> </w:t>
      </w:r>
      <w:r w:rsidRPr="009301D0">
        <w:rPr>
          <w:bCs/>
          <w:sz w:val="28"/>
          <w:szCs w:val="28"/>
        </w:rPr>
        <w:t>выше</w:t>
      </w:r>
      <w:r w:rsidR="00CD6AA7">
        <w:rPr>
          <w:bCs/>
          <w:sz w:val="28"/>
          <w:szCs w:val="28"/>
        </w:rPr>
        <w:t xml:space="preserve"> </w:t>
      </w:r>
      <w:r w:rsidRPr="009301D0">
        <w:rPr>
          <w:bCs/>
          <w:sz w:val="28"/>
          <w:szCs w:val="28"/>
        </w:rPr>
        <w:t>текущей</w:t>
      </w:r>
      <w:r w:rsidR="00CD6AA7">
        <w:rPr>
          <w:bCs/>
          <w:sz w:val="28"/>
          <w:szCs w:val="28"/>
        </w:rPr>
        <w:t xml:space="preserve"> </w:t>
      </w:r>
      <w:r w:rsidRPr="009301D0">
        <w:rPr>
          <w:bCs/>
          <w:sz w:val="28"/>
          <w:szCs w:val="28"/>
        </w:rPr>
        <w:t>рыночной</w:t>
      </w:r>
      <w:r w:rsidR="00CD6AA7">
        <w:rPr>
          <w:bCs/>
          <w:sz w:val="28"/>
          <w:szCs w:val="28"/>
        </w:rPr>
        <w:t xml:space="preserve"> </w:t>
      </w:r>
      <w:r w:rsidRPr="009301D0">
        <w:rPr>
          <w:bCs/>
          <w:sz w:val="28"/>
          <w:szCs w:val="28"/>
        </w:rPr>
        <w:t>стоимости.</w:t>
      </w:r>
      <w:r w:rsidR="00E44ABD">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бухгалтерской</w:t>
      </w:r>
      <w:r w:rsidR="00CD6AA7">
        <w:rPr>
          <w:bCs/>
          <w:sz w:val="28"/>
          <w:szCs w:val="28"/>
        </w:rPr>
        <w:t xml:space="preserve"> </w:t>
      </w:r>
      <w:r w:rsidRPr="009301D0">
        <w:rPr>
          <w:bCs/>
          <w:sz w:val="28"/>
          <w:szCs w:val="28"/>
        </w:rPr>
        <w:t>отчетности</w:t>
      </w:r>
      <w:r w:rsidR="00CD6AA7">
        <w:rPr>
          <w:bCs/>
          <w:sz w:val="28"/>
          <w:szCs w:val="28"/>
        </w:rPr>
        <w:t xml:space="preserve"> </w:t>
      </w:r>
      <w:r w:rsidRPr="009301D0">
        <w:rPr>
          <w:bCs/>
          <w:sz w:val="28"/>
          <w:szCs w:val="28"/>
        </w:rPr>
        <w:t>подлежит</w:t>
      </w:r>
      <w:r w:rsidR="00CD6AA7">
        <w:rPr>
          <w:bCs/>
          <w:sz w:val="28"/>
          <w:szCs w:val="28"/>
        </w:rPr>
        <w:t xml:space="preserve"> </w:t>
      </w:r>
      <w:r w:rsidRPr="009301D0">
        <w:rPr>
          <w:bCs/>
          <w:sz w:val="28"/>
          <w:szCs w:val="28"/>
        </w:rPr>
        <w:t>раскрытию</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учетом</w:t>
      </w:r>
      <w:r w:rsidR="00CD6AA7">
        <w:rPr>
          <w:bCs/>
          <w:sz w:val="28"/>
          <w:szCs w:val="28"/>
        </w:rPr>
        <w:t xml:space="preserve"> </w:t>
      </w:r>
      <w:r w:rsidRPr="009301D0">
        <w:rPr>
          <w:bCs/>
          <w:sz w:val="28"/>
          <w:szCs w:val="28"/>
        </w:rPr>
        <w:t>существенности,</w:t>
      </w:r>
      <w:r w:rsidR="00CD6AA7">
        <w:rPr>
          <w:bCs/>
          <w:sz w:val="28"/>
          <w:szCs w:val="28"/>
        </w:rPr>
        <w:t xml:space="preserve"> </w:t>
      </w:r>
      <w:r w:rsidRPr="009301D0">
        <w:rPr>
          <w:bCs/>
          <w:sz w:val="28"/>
          <w:szCs w:val="28"/>
        </w:rPr>
        <w:t>как</w:t>
      </w:r>
      <w:r w:rsidR="00CD6AA7">
        <w:rPr>
          <w:bCs/>
          <w:sz w:val="28"/>
          <w:szCs w:val="28"/>
        </w:rPr>
        <w:t xml:space="preserve"> </w:t>
      </w:r>
      <w:r w:rsidRPr="009301D0">
        <w:rPr>
          <w:bCs/>
          <w:sz w:val="28"/>
          <w:szCs w:val="28"/>
        </w:rPr>
        <w:t>минимум,</w:t>
      </w:r>
      <w:r w:rsidR="00CD6AA7">
        <w:rPr>
          <w:bCs/>
          <w:sz w:val="28"/>
          <w:szCs w:val="28"/>
        </w:rPr>
        <w:t xml:space="preserve"> </w:t>
      </w:r>
      <w:r w:rsidRPr="009301D0">
        <w:rPr>
          <w:bCs/>
          <w:sz w:val="28"/>
          <w:szCs w:val="28"/>
        </w:rPr>
        <w:t>следующая</w:t>
      </w:r>
      <w:r w:rsidR="00CD6AA7">
        <w:rPr>
          <w:bCs/>
          <w:sz w:val="28"/>
          <w:szCs w:val="28"/>
        </w:rPr>
        <w:t xml:space="preserve"> </w:t>
      </w:r>
      <w:r w:rsidRPr="009301D0">
        <w:rPr>
          <w:bCs/>
          <w:sz w:val="28"/>
          <w:szCs w:val="28"/>
        </w:rPr>
        <w:t>информация:</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о</w:t>
      </w:r>
      <w:r w:rsidR="00CD6AA7">
        <w:rPr>
          <w:bCs/>
          <w:sz w:val="28"/>
          <w:szCs w:val="28"/>
        </w:rPr>
        <w:t xml:space="preserve"> </w:t>
      </w:r>
      <w:r w:rsidRPr="009301D0">
        <w:rPr>
          <w:bCs/>
          <w:sz w:val="28"/>
          <w:szCs w:val="28"/>
        </w:rPr>
        <w:t>способах</w:t>
      </w:r>
      <w:r w:rsidR="00CD6AA7">
        <w:rPr>
          <w:bCs/>
          <w:sz w:val="28"/>
          <w:szCs w:val="28"/>
        </w:rPr>
        <w:t xml:space="preserve"> </w:t>
      </w:r>
      <w:r w:rsidRPr="009301D0">
        <w:rPr>
          <w:bCs/>
          <w:sz w:val="28"/>
          <w:szCs w:val="28"/>
        </w:rPr>
        <w:t>оценки</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их</w:t>
      </w:r>
      <w:r w:rsidR="00CD6AA7">
        <w:rPr>
          <w:bCs/>
          <w:sz w:val="28"/>
          <w:szCs w:val="28"/>
        </w:rPr>
        <w:t xml:space="preserve"> </w:t>
      </w:r>
      <w:r w:rsidRPr="009301D0">
        <w:rPr>
          <w:bCs/>
          <w:sz w:val="28"/>
          <w:szCs w:val="28"/>
        </w:rPr>
        <w:t>группам</w:t>
      </w:r>
      <w:r w:rsidR="00CD6AA7">
        <w:rPr>
          <w:bCs/>
          <w:sz w:val="28"/>
          <w:szCs w:val="28"/>
        </w:rPr>
        <w:t xml:space="preserve"> </w:t>
      </w:r>
      <w:r w:rsidRPr="009301D0">
        <w:rPr>
          <w:bCs/>
          <w:sz w:val="28"/>
          <w:szCs w:val="28"/>
        </w:rPr>
        <w:t>(видам);</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о</w:t>
      </w:r>
      <w:r w:rsidR="00CD6AA7">
        <w:rPr>
          <w:bCs/>
          <w:sz w:val="28"/>
          <w:szCs w:val="28"/>
        </w:rPr>
        <w:t xml:space="preserve"> </w:t>
      </w:r>
      <w:r w:rsidRPr="009301D0">
        <w:rPr>
          <w:bCs/>
          <w:sz w:val="28"/>
          <w:szCs w:val="28"/>
        </w:rPr>
        <w:t>последствиях</w:t>
      </w:r>
      <w:r w:rsidR="00CD6AA7">
        <w:rPr>
          <w:bCs/>
          <w:sz w:val="28"/>
          <w:szCs w:val="28"/>
        </w:rPr>
        <w:t xml:space="preserve"> </w:t>
      </w:r>
      <w:r w:rsidRPr="009301D0">
        <w:rPr>
          <w:bCs/>
          <w:sz w:val="28"/>
          <w:szCs w:val="28"/>
        </w:rPr>
        <w:t>изменений</w:t>
      </w:r>
      <w:r w:rsidR="00CD6AA7">
        <w:rPr>
          <w:bCs/>
          <w:sz w:val="28"/>
          <w:szCs w:val="28"/>
        </w:rPr>
        <w:t xml:space="preserve"> </w:t>
      </w:r>
      <w:r w:rsidRPr="009301D0">
        <w:rPr>
          <w:bCs/>
          <w:sz w:val="28"/>
          <w:szCs w:val="28"/>
        </w:rPr>
        <w:t>способов</w:t>
      </w:r>
      <w:r w:rsidR="00CD6AA7">
        <w:rPr>
          <w:bCs/>
          <w:sz w:val="28"/>
          <w:szCs w:val="28"/>
        </w:rPr>
        <w:t xml:space="preserve"> </w:t>
      </w:r>
      <w:r w:rsidRPr="009301D0">
        <w:rPr>
          <w:bCs/>
          <w:sz w:val="28"/>
          <w:szCs w:val="28"/>
        </w:rPr>
        <w:t>оценки</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о</w:t>
      </w:r>
      <w:r w:rsidR="00CD6AA7">
        <w:rPr>
          <w:bCs/>
          <w:sz w:val="28"/>
          <w:szCs w:val="28"/>
        </w:rPr>
        <w:t xml:space="preserve"> </w:t>
      </w:r>
      <w:r w:rsidRPr="009301D0">
        <w:rPr>
          <w:bCs/>
          <w:sz w:val="28"/>
          <w:szCs w:val="28"/>
        </w:rPr>
        <w:t>стоимости</w:t>
      </w:r>
      <w:r w:rsidR="00CD6AA7">
        <w:rPr>
          <w:bCs/>
          <w:sz w:val="28"/>
          <w:szCs w:val="28"/>
        </w:rPr>
        <w:t xml:space="preserve"> </w:t>
      </w:r>
      <w:r w:rsidRPr="009301D0">
        <w:rPr>
          <w:bCs/>
          <w:sz w:val="28"/>
          <w:szCs w:val="28"/>
        </w:rPr>
        <w:t>материально</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производственных</w:t>
      </w:r>
      <w:r w:rsidR="00CD6AA7">
        <w:rPr>
          <w:bCs/>
          <w:sz w:val="28"/>
          <w:szCs w:val="28"/>
        </w:rPr>
        <w:t xml:space="preserve"> </w:t>
      </w:r>
      <w:r w:rsidRPr="009301D0">
        <w:rPr>
          <w:bCs/>
          <w:sz w:val="28"/>
          <w:szCs w:val="28"/>
        </w:rPr>
        <w:t>запасов,</w:t>
      </w:r>
      <w:r w:rsidR="00CD6AA7">
        <w:rPr>
          <w:bCs/>
          <w:sz w:val="28"/>
          <w:szCs w:val="28"/>
        </w:rPr>
        <w:t xml:space="preserve"> </w:t>
      </w:r>
      <w:r w:rsidRPr="009301D0">
        <w:rPr>
          <w:bCs/>
          <w:sz w:val="28"/>
          <w:szCs w:val="28"/>
        </w:rPr>
        <w:t>переданных</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залог;</w:t>
      </w:r>
    </w:p>
    <w:p w:rsidR="006947ED" w:rsidRPr="009301D0" w:rsidRDefault="006947ED" w:rsidP="009301D0">
      <w:pPr>
        <w:widowControl w:val="0"/>
        <w:numPr>
          <w:ilvl w:val="0"/>
          <w:numId w:val="13"/>
        </w:numPr>
        <w:tabs>
          <w:tab w:val="clear" w:pos="720"/>
          <w:tab w:val="left" w:pos="966"/>
          <w:tab w:val="num" w:pos="1134"/>
        </w:tabs>
        <w:autoSpaceDE w:val="0"/>
        <w:autoSpaceDN w:val="0"/>
        <w:adjustRightInd w:val="0"/>
        <w:spacing w:line="360" w:lineRule="auto"/>
        <w:ind w:left="0" w:firstLine="709"/>
        <w:jc w:val="both"/>
        <w:rPr>
          <w:bCs/>
          <w:sz w:val="28"/>
          <w:szCs w:val="28"/>
        </w:rPr>
      </w:pPr>
      <w:r w:rsidRPr="009301D0">
        <w:rPr>
          <w:bCs/>
          <w:sz w:val="28"/>
          <w:szCs w:val="28"/>
        </w:rPr>
        <w:t>о</w:t>
      </w:r>
      <w:r w:rsidR="00CD6AA7">
        <w:rPr>
          <w:bCs/>
          <w:sz w:val="28"/>
          <w:szCs w:val="28"/>
        </w:rPr>
        <w:t xml:space="preserve"> </w:t>
      </w:r>
      <w:r w:rsidRPr="009301D0">
        <w:rPr>
          <w:bCs/>
          <w:sz w:val="28"/>
          <w:szCs w:val="28"/>
        </w:rPr>
        <w:t>величине</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движении</w:t>
      </w:r>
      <w:r w:rsidR="00CD6AA7">
        <w:rPr>
          <w:bCs/>
          <w:sz w:val="28"/>
          <w:szCs w:val="28"/>
        </w:rPr>
        <w:t xml:space="preserve"> </w:t>
      </w:r>
      <w:r w:rsidRPr="009301D0">
        <w:rPr>
          <w:bCs/>
          <w:sz w:val="28"/>
          <w:szCs w:val="28"/>
        </w:rPr>
        <w:t>резервов</w:t>
      </w:r>
      <w:r w:rsidR="00CD6AA7">
        <w:rPr>
          <w:bCs/>
          <w:sz w:val="28"/>
          <w:szCs w:val="28"/>
        </w:rPr>
        <w:t xml:space="preserve"> </w:t>
      </w:r>
      <w:r w:rsidRPr="009301D0">
        <w:rPr>
          <w:bCs/>
          <w:sz w:val="28"/>
          <w:szCs w:val="28"/>
        </w:rPr>
        <w:t>под</w:t>
      </w:r>
      <w:r w:rsidR="00CD6AA7">
        <w:rPr>
          <w:bCs/>
          <w:sz w:val="28"/>
          <w:szCs w:val="28"/>
        </w:rPr>
        <w:t xml:space="preserve"> </w:t>
      </w:r>
      <w:r w:rsidRPr="009301D0">
        <w:rPr>
          <w:bCs/>
          <w:sz w:val="28"/>
          <w:szCs w:val="28"/>
        </w:rPr>
        <w:t>снижение</w:t>
      </w:r>
      <w:r w:rsidR="00CD6AA7">
        <w:rPr>
          <w:bCs/>
          <w:sz w:val="28"/>
          <w:szCs w:val="28"/>
        </w:rPr>
        <w:t xml:space="preserve"> </w:t>
      </w:r>
      <w:r w:rsidRPr="009301D0">
        <w:rPr>
          <w:bCs/>
          <w:sz w:val="28"/>
          <w:szCs w:val="28"/>
        </w:rPr>
        <w:t>стоимости</w:t>
      </w:r>
      <w:r w:rsidR="00CD6AA7">
        <w:rPr>
          <w:bCs/>
          <w:sz w:val="28"/>
          <w:szCs w:val="28"/>
        </w:rPr>
        <w:t xml:space="preserve"> </w:t>
      </w:r>
      <w:r w:rsidRPr="009301D0">
        <w:rPr>
          <w:bCs/>
          <w:sz w:val="28"/>
          <w:szCs w:val="28"/>
        </w:rPr>
        <w:t>материальных</w:t>
      </w:r>
      <w:r w:rsidR="00CD6AA7">
        <w:rPr>
          <w:bCs/>
          <w:sz w:val="28"/>
          <w:szCs w:val="28"/>
        </w:rPr>
        <w:t xml:space="preserve"> </w:t>
      </w:r>
      <w:r w:rsidRPr="009301D0">
        <w:rPr>
          <w:bCs/>
          <w:sz w:val="28"/>
          <w:szCs w:val="28"/>
        </w:rPr>
        <w:t>ценностей.</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Налоговый</w:t>
      </w:r>
      <w:r w:rsidR="00CD6AA7">
        <w:rPr>
          <w:bCs/>
          <w:sz w:val="28"/>
          <w:szCs w:val="28"/>
        </w:rPr>
        <w:t xml:space="preserve"> </w:t>
      </w:r>
      <w:r w:rsidRPr="009301D0">
        <w:rPr>
          <w:bCs/>
          <w:sz w:val="28"/>
          <w:szCs w:val="28"/>
        </w:rPr>
        <w:t>учет</w:t>
      </w:r>
      <w:r w:rsidR="00CD6AA7">
        <w:rPr>
          <w:bCs/>
          <w:sz w:val="28"/>
          <w:szCs w:val="28"/>
        </w:rPr>
        <w:t xml:space="preserve"> </w:t>
      </w:r>
      <w:r w:rsidRPr="009301D0">
        <w:rPr>
          <w:bCs/>
          <w:sz w:val="28"/>
          <w:szCs w:val="28"/>
        </w:rPr>
        <w:t>обязательств</w:t>
      </w:r>
      <w:r w:rsidR="00CD6AA7">
        <w:rPr>
          <w:bCs/>
          <w:sz w:val="28"/>
          <w:szCs w:val="28"/>
        </w:rPr>
        <w:t xml:space="preserve"> </w:t>
      </w:r>
      <w:r w:rsidRPr="009301D0">
        <w:rPr>
          <w:bCs/>
          <w:sz w:val="28"/>
          <w:szCs w:val="28"/>
        </w:rPr>
        <w:t>осуществляется</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целью</w:t>
      </w:r>
      <w:r w:rsidR="00CD6AA7">
        <w:rPr>
          <w:bCs/>
          <w:sz w:val="28"/>
          <w:szCs w:val="28"/>
        </w:rPr>
        <w:t xml:space="preserve"> </w:t>
      </w:r>
      <w:r w:rsidRPr="009301D0">
        <w:rPr>
          <w:bCs/>
          <w:sz w:val="28"/>
          <w:szCs w:val="28"/>
        </w:rPr>
        <w:t>выявления</w:t>
      </w:r>
      <w:r w:rsidR="00CD6AA7">
        <w:rPr>
          <w:bCs/>
          <w:sz w:val="28"/>
          <w:szCs w:val="28"/>
        </w:rPr>
        <w:t xml:space="preserve"> </w:t>
      </w:r>
      <w:r w:rsidRPr="009301D0">
        <w:rPr>
          <w:bCs/>
          <w:sz w:val="28"/>
          <w:szCs w:val="28"/>
        </w:rPr>
        <w:t>результата</w:t>
      </w:r>
      <w:r w:rsidR="00CD6AA7">
        <w:rPr>
          <w:bCs/>
          <w:sz w:val="28"/>
          <w:szCs w:val="28"/>
        </w:rPr>
        <w:t xml:space="preserve"> </w:t>
      </w:r>
      <w:r w:rsidRPr="009301D0">
        <w:rPr>
          <w:bCs/>
          <w:sz w:val="28"/>
          <w:szCs w:val="28"/>
        </w:rPr>
        <w:t>влияния</w:t>
      </w:r>
      <w:r w:rsidR="00CD6AA7">
        <w:rPr>
          <w:bCs/>
          <w:sz w:val="28"/>
          <w:szCs w:val="28"/>
        </w:rPr>
        <w:t xml:space="preserve"> </w:t>
      </w:r>
      <w:r w:rsidRPr="009301D0">
        <w:rPr>
          <w:bCs/>
          <w:sz w:val="28"/>
          <w:szCs w:val="28"/>
        </w:rPr>
        <w:t>наличия</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движения</w:t>
      </w:r>
      <w:r w:rsidR="00CD6AA7">
        <w:rPr>
          <w:bCs/>
          <w:sz w:val="28"/>
          <w:szCs w:val="28"/>
        </w:rPr>
        <w:t xml:space="preserve"> </w:t>
      </w:r>
      <w:r w:rsidRPr="009301D0">
        <w:rPr>
          <w:bCs/>
          <w:sz w:val="28"/>
          <w:szCs w:val="28"/>
        </w:rPr>
        <w:t>дебиторской</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кредиторской</w:t>
      </w:r>
      <w:r w:rsidR="00CD6AA7">
        <w:rPr>
          <w:bCs/>
          <w:sz w:val="28"/>
          <w:szCs w:val="28"/>
        </w:rPr>
        <w:t xml:space="preserve"> </w:t>
      </w:r>
      <w:r w:rsidRPr="009301D0">
        <w:rPr>
          <w:bCs/>
          <w:sz w:val="28"/>
          <w:szCs w:val="28"/>
        </w:rPr>
        <w:t>задолженности</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налогооблагаемую</w:t>
      </w:r>
      <w:r w:rsidR="00CD6AA7">
        <w:rPr>
          <w:bCs/>
          <w:sz w:val="28"/>
          <w:szCs w:val="28"/>
        </w:rPr>
        <w:t xml:space="preserve"> </w:t>
      </w:r>
      <w:r w:rsidRPr="009301D0">
        <w:rPr>
          <w:bCs/>
          <w:sz w:val="28"/>
          <w:szCs w:val="28"/>
        </w:rPr>
        <w:t>прибыль</w:t>
      </w:r>
      <w:r w:rsidR="00CD6AA7">
        <w:rPr>
          <w:bCs/>
          <w:sz w:val="28"/>
          <w:szCs w:val="28"/>
        </w:rPr>
        <w:t xml:space="preserve"> </w:t>
      </w:r>
      <w:r w:rsidRPr="009301D0">
        <w:rPr>
          <w:bCs/>
          <w:sz w:val="28"/>
          <w:szCs w:val="28"/>
        </w:rPr>
        <w:t>предприятия.</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целью</w:t>
      </w:r>
      <w:r w:rsidR="00CD6AA7">
        <w:rPr>
          <w:bCs/>
          <w:sz w:val="28"/>
          <w:szCs w:val="28"/>
        </w:rPr>
        <w:t xml:space="preserve"> </w:t>
      </w:r>
      <w:r w:rsidRPr="009301D0">
        <w:rPr>
          <w:bCs/>
          <w:sz w:val="28"/>
          <w:szCs w:val="28"/>
        </w:rPr>
        <w:t>обеспечения</w:t>
      </w:r>
      <w:r w:rsidR="00CD6AA7">
        <w:rPr>
          <w:bCs/>
          <w:sz w:val="28"/>
          <w:szCs w:val="28"/>
        </w:rPr>
        <w:t xml:space="preserve"> </w:t>
      </w:r>
      <w:r w:rsidRPr="009301D0">
        <w:rPr>
          <w:bCs/>
          <w:sz w:val="28"/>
          <w:szCs w:val="28"/>
        </w:rPr>
        <w:t>реальности</w:t>
      </w:r>
      <w:r w:rsidR="00CD6AA7">
        <w:rPr>
          <w:bCs/>
          <w:sz w:val="28"/>
          <w:szCs w:val="28"/>
        </w:rPr>
        <w:t xml:space="preserve"> </w:t>
      </w:r>
      <w:r w:rsidRPr="009301D0">
        <w:rPr>
          <w:bCs/>
          <w:sz w:val="28"/>
          <w:szCs w:val="28"/>
        </w:rPr>
        <w:t>статей</w:t>
      </w:r>
      <w:r w:rsidR="00CD6AA7">
        <w:rPr>
          <w:bCs/>
          <w:sz w:val="28"/>
          <w:szCs w:val="28"/>
        </w:rPr>
        <w:t xml:space="preserve"> </w:t>
      </w:r>
      <w:r w:rsidRPr="009301D0">
        <w:rPr>
          <w:bCs/>
          <w:sz w:val="28"/>
          <w:szCs w:val="28"/>
        </w:rPr>
        <w:t>бухгалтерского</w:t>
      </w:r>
      <w:r w:rsidR="00CD6AA7">
        <w:rPr>
          <w:bCs/>
          <w:sz w:val="28"/>
          <w:szCs w:val="28"/>
        </w:rPr>
        <w:t xml:space="preserve"> </w:t>
      </w:r>
      <w:r w:rsidRPr="009301D0">
        <w:rPr>
          <w:bCs/>
          <w:sz w:val="28"/>
          <w:szCs w:val="28"/>
        </w:rPr>
        <w:t>баланса,</w:t>
      </w:r>
      <w:r w:rsidR="00CD6AA7">
        <w:rPr>
          <w:bCs/>
          <w:sz w:val="28"/>
          <w:szCs w:val="28"/>
        </w:rPr>
        <w:t xml:space="preserve"> </w:t>
      </w:r>
      <w:r w:rsidRPr="009301D0">
        <w:rPr>
          <w:bCs/>
          <w:sz w:val="28"/>
          <w:szCs w:val="28"/>
        </w:rPr>
        <w:t>включающих</w:t>
      </w:r>
      <w:r w:rsidR="00CD6AA7">
        <w:rPr>
          <w:bCs/>
          <w:sz w:val="28"/>
          <w:szCs w:val="28"/>
        </w:rPr>
        <w:t xml:space="preserve"> </w:t>
      </w:r>
      <w:r w:rsidRPr="009301D0">
        <w:rPr>
          <w:bCs/>
          <w:sz w:val="28"/>
          <w:szCs w:val="28"/>
        </w:rPr>
        <w:t>дебиторскую</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кредиторскую</w:t>
      </w:r>
      <w:r w:rsidR="00CD6AA7">
        <w:rPr>
          <w:bCs/>
          <w:sz w:val="28"/>
          <w:szCs w:val="28"/>
        </w:rPr>
        <w:t xml:space="preserve"> </w:t>
      </w:r>
      <w:r w:rsidRPr="009301D0">
        <w:rPr>
          <w:bCs/>
          <w:sz w:val="28"/>
          <w:szCs w:val="28"/>
        </w:rPr>
        <w:t>задолженность,</w:t>
      </w:r>
      <w:r w:rsidR="00CD6AA7">
        <w:rPr>
          <w:bCs/>
          <w:sz w:val="28"/>
          <w:szCs w:val="28"/>
        </w:rPr>
        <w:t xml:space="preserve"> </w:t>
      </w:r>
      <w:r w:rsidRPr="009301D0">
        <w:rPr>
          <w:bCs/>
          <w:sz w:val="28"/>
          <w:szCs w:val="28"/>
        </w:rPr>
        <w:t>подтверждения</w:t>
      </w:r>
      <w:r w:rsidR="00CD6AA7">
        <w:rPr>
          <w:bCs/>
          <w:sz w:val="28"/>
          <w:szCs w:val="28"/>
        </w:rPr>
        <w:t xml:space="preserve"> </w:t>
      </w:r>
      <w:r w:rsidRPr="009301D0">
        <w:rPr>
          <w:bCs/>
          <w:sz w:val="28"/>
          <w:szCs w:val="28"/>
        </w:rPr>
        <w:t>полноты</w:t>
      </w:r>
      <w:r w:rsidR="00CD6AA7">
        <w:rPr>
          <w:bCs/>
          <w:sz w:val="28"/>
          <w:szCs w:val="28"/>
        </w:rPr>
        <w:t xml:space="preserve"> </w:t>
      </w:r>
      <w:r w:rsidRPr="009301D0">
        <w:rPr>
          <w:bCs/>
          <w:sz w:val="28"/>
          <w:szCs w:val="28"/>
        </w:rPr>
        <w:t>отражения</w:t>
      </w:r>
      <w:r w:rsidR="00CD6AA7">
        <w:rPr>
          <w:bCs/>
          <w:sz w:val="28"/>
          <w:szCs w:val="28"/>
        </w:rPr>
        <w:t xml:space="preserve"> </w:t>
      </w:r>
      <w:r w:rsidRPr="009301D0">
        <w:rPr>
          <w:bCs/>
          <w:sz w:val="28"/>
          <w:szCs w:val="28"/>
        </w:rPr>
        <w:t>этих</w:t>
      </w:r>
      <w:r w:rsidR="00CD6AA7">
        <w:rPr>
          <w:bCs/>
          <w:sz w:val="28"/>
          <w:szCs w:val="28"/>
        </w:rPr>
        <w:t xml:space="preserve"> </w:t>
      </w:r>
      <w:r w:rsidRPr="009301D0">
        <w:rPr>
          <w:bCs/>
          <w:sz w:val="28"/>
          <w:szCs w:val="28"/>
        </w:rPr>
        <w:t>сумм</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учете</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своевременности</w:t>
      </w:r>
      <w:r w:rsidR="00CD6AA7">
        <w:rPr>
          <w:bCs/>
          <w:sz w:val="28"/>
          <w:szCs w:val="28"/>
        </w:rPr>
        <w:t xml:space="preserve"> </w:t>
      </w:r>
      <w:r w:rsidRPr="009301D0">
        <w:rPr>
          <w:bCs/>
          <w:sz w:val="28"/>
          <w:szCs w:val="28"/>
        </w:rPr>
        <w:t>списания</w:t>
      </w:r>
      <w:r w:rsidR="00CD6AA7">
        <w:rPr>
          <w:bCs/>
          <w:sz w:val="28"/>
          <w:szCs w:val="28"/>
        </w:rPr>
        <w:t xml:space="preserve"> </w:t>
      </w:r>
      <w:r w:rsidRPr="009301D0">
        <w:rPr>
          <w:bCs/>
          <w:sz w:val="28"/>
          <w:szCs w:val="28"/>
        </w:rPr>
        <w:t>просроченной</w:t>
      </w:r>
      <w:r w:rsidR="00CD6AA7">
        <w:rPr>
          <w:bCs/>
          <w:sz w:val="28"/>
          <w:szCs w:val="28"/>
        </w:rPr>
        <w:t xml:space="preserve"> </w:t>
      </w:r>
      <w:r w:rsidRPr="009301D0">
        <w:rPr>
          <w:bCs/>
          <w:sz w:val="28"/>
          <w:szCs w:val="28"/>
        </w:rPr>
        <w:t>задолженности</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организациях</w:t>
      </w:r>
      <w:r w:rsidR="00CD6AA7">
        <w:rPr>
          <w:bCs/>
          <w:sz w:val="28"/>
          <w:szCs w:val="28"/>
        </w:rPr>
        <w:t xml:space="preserve"> </w:t>
      </w:r>
      <w:r w:rsidRPr="009301D0">
        <w:rPr>
          <w:bCs/>
          <w:sz w:val="28"/>
          <w:szCs w:val="28"/>
        </w:rPr>
        <w:t>проводится</w:t>
      </w:r>
      <w:r w:rsidR="00CD6AA7">
        <w:rPr>
          <w:bCs/>
          <w:sz w:val="28"/>
          <w:szCs w:val="28"/>
        </w:rPr>
        <w:t xml:space="preserve"> </w:t>
      </w:r>
      <w:r w:rsidRPr="009301D0">
        <w:rPr>
          <w:bCs/>
          <w:sz w:val="28"/>
          <w:szCs w:val="28"/>
        </w:rPr>
        <w:t>инвентаризация</w:t>
      </w:r>
      <w:r w:rsidR="00CD6AA7">
        <w:rPr>
          <w:bCs/>
          <w:sz w:val="28"/>
          <w:szCs w:val="28"/>
        </w:rPr>
        <w:t xml:space="preserve"> </w:t>
      </w:r>
      <w:r w:rsidRPr="009301D0">
        <w:rPr>
          <w:bCs/>
          <w:sz w:val="28"/>
          <w:szCs w:val="28"/>
        </w:rPr>
        <w:t>обязательств.</w:t>
      </w:r>
      <w:r w:rsidR="00CD6AA7">
        <w:rPr>
          <w:bCs/>
          <w:sz w:val="28"/>
          <w:szCs w:val="28"/>
        </w:rPr>
        <w:t xml:space="preserve"> </w:t>
      </w:r>
      <w:r w:rsidRPr="009301D0">
        <w:rPr>
          <w:bCs/>
          <w:sz w:val="28"/>
          <w:szCs w:val="28"/>
        </w:rPr>
        <w:t>Итоговые</w:t>
      </w:r>
      <w:r w:rsidR="00CD6AA7">
        <w:rPr>
          <w:bCs/>
          <w:sz w:val="28"/>
          <w:szCs w:val="28"/>
        </w:rPr>
        <w:t xml:space="preserve"> </w:t>
      </w:r>
      <w:r w:rsidRPr="009301D0">
        <w:rPr>
          <w:bCs/>
          <w:sz w:val="28"/>
          <w:szCs w:val="28"/>
        </w:rPr>
        <w:t>данные</w:t>
      </w:r>
      <w:r w:rsidR="00CD6AA7">
        <w:rPr>
          <w:bCs/>
          <w:sz w:val="28"/>
          <w:szCs w:val="28"/>
        </w:rPr>
        <w:t xml:space="preserve"> </w:t>
      </w:r>
      <w:r w:rsidRPr="009301D0">
        <w:rPr>
          <w:bCs/>
          <w:sz w:val="28"/>
          <w:szCs w:val="28"/>
        </w:rPr>
        <w:t>инвентаризации</w:t>
      </w:r>
      <w:r w:rsidR="00CD6AA7">
        <w:rPr>
          <w:bCs/>
          <w:sz w:val="28"/>
          <w:szCs w:val="28"/>
        </w:rPr>
        <w:t xml:space="preserve"> </w:t>
      </w:r>
      <w:r w:rsidRPr="009301D0">
        <w:rPr>
          <w:bCs/>
          <w:sz w:val="28"/>
          <w:szCs w:val="28"/>
        </w:rPr>
        <w:t>дают</w:t>
      </w:r>
      <w:r w:rsidR="00CD6AA7">
        <w:rPr>
          <w:bCs/>
          <w:sz w:val="28"/>
          <w:szCs w:val="28"/>
        </w:rPr>
        <w:t xml:space="preserve"> </w:t>
      </w:r>
      <w:r w:rsidRPr="009301D0">
        <w:rPr>
          <w:bCs/>
          <w:sz w:val="28"/>
          <w:szCs w:val="28"/>
        </w:rPr>
        <w:t>возможность</w:t>
      </w:r>
      <w:r w:rsidR="00CD6AA7">
        <w:rPr>
          <w:bCs/>
          <w:sz w:val="28"/>
          <w:szCs w:val="28"/>
        </w:rPr>
        <w:t xml:space="preserve"> </w:t>
      </w:r>
      <w:r w:rsidRPr="009301D0">
        <w:rPr>
          <w:bCs/>
          <w:sz w:val="28"/>
          <w:szCs w:val="28"/>
        </w:rPr>
        <w:t>выявить</w:t>
      </w:r>
      <w:r w:rsidR="00CD6AA7">
        <w:rPr>
          <w:bCs/>
          <w:sz w:val="28"/>
          <w:szCs w:val="28"/>
        </w:rPr>
        <w:t xml:space="preserve"> </w:t>
      </w:r>
      <w:r w:rsidRPr="009301D0">
        <w:rPr>
          <w:bCs/>
          <w:sz w:val="28"/>
          <w:szCs w:val="28"/>
        </w:rPr>
        <w:t>суммы</w:t>
      </w:r>
      <w:r w:rsidR="00CD6AA7">
        <w:rPr>
          <w:bCs/>
          <w:sz w:val="28"/>
          <w:szCs w:val="28"/>
        </w:rPr>
        <w:t xml:space="preserve"> </w:t>
      </w:r>
      <w:r w:rsidRPr="009301D0">
        <w:rPr>
          <w:bCs/>
          <w:sz w:val="28"/>
          <w:szCs w:val="28"/>
        </w:rPr>
        <w:t>дебиторской</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кредиторской</w:t>
      </w:r>
      <w:r w:rsidR="00CD6AA7">
        <w:rPr>
          <w:bCs/>
          <w:sz w:val="28"/>
          <w:szCs w:val="28"/>
        </w:rPr>
        <w:t xml:space="preserve"> </w:t>
      </w:r>
      <w:r w:rsidRPr="009301D0">
        <w:rPr>
          <w:bCs/>
          <w:sz w:val="28"/>
          <w:szCs w:val="28"/>
        </w:rPr>
        <w:t>задолженности</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истекшими</w:t>
      </w:r>
      <w:r w:rsidR="00CD6AA7">
        <w:rPr>
          <w:bCs/>
          <w:sz w:val="28"/>
          <w:szCs w:val="28"/>
        </w:rPr>
        <w:t xml:space="preserve"> </w:t>
      </w:r>
      <w:r w:rsidRPr="009301D0">
        <w:rPr>
          <w:bCs/>
          <w:sz w:val="28"/>
          <w:szCs w:val="28"/>
        </w:rPr>
        <w:t>сроками</w:t>
      </w:r>
      <w:r w:rsidR="00CD6AA7">
        <w:rPr>
          <w:bCs/>
          <w:sz w:val="28"/>
          <w:szCs w:val="28"/>
        </w:rPr>
        <w:t xml:space="preserve"> </w:t>
      </w:r>
      <w:r w:rsidRPr="009301D0">
        <w:rPr>
          <w:bCs/>
          <w:sz w:val="28"/>
          <w:szCs w:val="28"/>
        </w:rPr>
        <w:t>погашения,</w:t>
      </w:r>
      <w:r w:rsidR="00CD6AA7">
        <w:rPr>
          <w:bCs/>
          <w:sz w:val="28"/>
          <w:szCs w:val="28"/>
        </w:rPr>
        <w:t xml:space="preserve"> </w:t>
      </w:r>
      <w:r w:rsidRPr="009301D0">
        <w:rPr>
          <w:bCs/>
          <w:sz w:val="28"/>
          <w:szCs w:val="28"/>
        </w:rPr>
        <w:t>списание</w:t>
      </w:r>
      <w:r w:rsidR="00CD6AA7">
        <w:rPr>
          <w:bCs/>
          <w:sz w:val="28"/>
          <w:szCs w:val="28"/>
        </w:rPr>
        <w:t xml:space="preserve"> </w:t>
      </w:r>
      <w:r w:rsidRPr="009301D0">
        <w:rPr>
          <w:bCs/>
          <w:sz w:val="28"/>
          <w:szCs w:val="28"/>
        </w:rPr>
        <w:t>которых</w:t>
      </w:r>
      <w:r w:rsidR="00CD6AA7">
        <w:rPr>
          <w:bCs/>
          <w:sz w:val="28"/>
          <w:szCs w:val="28"/>
        </w:rPr>
        <w:t xml:space="preserve"> </w:t>
      </w:r>
      <w:r w:rsidRPr="009301D0">
        <w:rPr>
          <w:bCs/>
          <w:sz w:val="28"/>
          <w:szCs w:val="28"/>
        </w:rPr>
        <w:t>производится</w:t>
      </w:r>
      <w:r w:rsidR="00CD6AA7">
        <w:rPr>
          <w:bCs/>
          <w:sz w:val="28"/>
          <w:szCs w:val="28"/>
        </w:rPr>
        <w:t xml:space="preserve"> </w:t>
      </w:r>
      <w:r w:rsidRPr="009301D0">
        <w:rPr>
          <w:bCs/>
          <w:sz w:val="28"/>
          <w:szCs w:val="28"/>
        </w:rPr>
        <w:t>за</w:t>
      </w:r>
      <w:r w:rsidR="00CD6AA7">
        <w:rPr>
          <w:bCs/>
          <w:sz w:val="28"/>
          <w:szCs w:val="28"/>
        </w:rPr>
        <w:t xml:space="preserve"> </w:t>
      </w:r>
      <w:r w:rsidRPr="009301D0">
        <w:rPr>
          <w:bCs/>
          <w:sz w:val="28"/>
          <w:szCs w:val="28"/>
        </w:rPr>
        <w:t>счет</w:t>
      </w:r>
      <w:r w:rsidR="00CD6AA7">
        <w:rPr>
          <w:bCs/>
          <w:sz w:val="28"/>
          <w:szCs w:val="28"/>
        </w:rPr>
        <w:t xml:space="preserve"> </w:t>
      </w:r>
      <w:r w:rsidRPr="009301D0">
        <w:rPr>
          <w:bCs/>
          <w:sz w:val="28"/>
          <w:szCs w:val="28"/>
        </w:rPr>
        <w:t>финансовых</w:t>
      </w:r>
      <w:r w:rsidR="00CD6AA7">
        <w:rPr>
          <w:bCs/>
          <w:sz w:val="28"/>
          <w:szCs w:val="28"/>
        </w:rPr>
        <w:t xml:space="preserve"> </w:t>
      </w:r>
      <w:r w:rsidRPr="009301D0">
        <w:rPr>
          <w:bCs/>
          <w:sz w:val="28"/>
          <w:szCs w:val="28"/>
        </w:rPr>
        <w:t>результатов.</w:t>
      </w:r>
      <w:r w:rsidR="00CD6AA7">
        <w:rPr>
          <w:bCs/>
          <w:sz w:val="28"/>
          <w:szCs w:val="28"/>
        </w:rPr>
        <w:t xml:space="preserve"> </w:t>
      </w:r>
      <w:r w:rsidRPr="009301D0">
        <w:rPr>
          <w:bCs/>
          <w:sz w:val="28"/>
          <w:szCs w:val="28"/>
        </w:rPr>
        <w:t>Своевременность</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соблюдение</w:t>
      </w:r>
      <w:r w:rsidR="00CD6AA7">
        <w:rPr>
          <w:bCs/>
          <w:sz w:val="28"/>
          <w:szCs w:val="28"/>
        </w:rPr>
        <w:t xml:space="preserve"> </w:t>
      </w:r>
      <w:r w:rsidRPr="009301D0">
        <w:rPr>
          <w:bCs/>
          <w:sz w:val="28"/>
          <w:szCs w:val="28"/>
        </w:rPr>
        <w:t>порядка</w:t>
      </w:r>
      <w:r w:rsidR="00CD6AA7">
        <w:rPr>
          <w:bCs/>
          <w:sz w:val="28"/>
          <w:szCs w:val="28"/>
        </w:rPr>
        <w:t xml:space="preserve"> </w:t>
      </w:r>
      <w:r w:rsidRPr="009301D0">
        <w:rPr>
          <w:bCs/>
          <w:sz w:val="28"/>
          <w:szCs w:val="28"/>
        </w:rPr>
        <w:t>списания</w:t>
      </w:r>
      <w:r w:rsidR="00CD6AA7">
        <w:rPr>
          <w:bCs/>
          <w:sz w:val="28"/>
          <w:szCs w:val="28"/>
        </w:rPr>
        <w:t xml:space="preserve"> </w:t>
      </w:r>
      <w:r w:rsidRPr="009301D0">
        <w:rPr>
          <w:bCs/>
          <w:sz w:val="28"/>
          <w:szCs w:val="28"/>
        </w:rPr>
        <w:t>просроченной</w:t>
      </w:r>
      <w:r w:rsidR="00CD6AA7">
        <w:rPr>
          <w:bCs/>
          <w:sz w:val="28"/>
          <w:szCs w:val="28"/>
        </w:rPr>
        <w:t xml:space="preserve"> </w:t>
      </w:r>
      <w:r w:rsidRPr="009301D0">
        <w:rPr>
          <w:bCs/>
          <w:sz w:val="28"/>
          <w:szCs w:val="28"/>
        </w:rPr>
        <w:t>дебиторской</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кредиторской</w:t>
      </w:r>
      <w:r w:rsidR="00CD6AA7">
        <w:rPr>
          <w:bCs/>
          <w:sz w:val="28"/>
          <w:szCs w:val="28"/>
        </w:rPr>
        <w:t xml:space="preserve"> </w:t>
      </w:r>
      <w:r w:rsidRPr="009301D0">
        <w:rPr>
          <w:bCs/>
          <w:sz w:val="28"/>
          <w:szCs w:val="28"/>
        </w:rPr>
        <w:t>задолженности</w:t>
      </w:r>
      <w:r w:rsidR="00CD6AA7">
        <w:rPr>
          <w:bCs/>
          <w:sz w:val="28"/>
          <w:szCs w:val="28"/>
        </w:rPr>
        <w:t xml:space="preserve"> </w:t>
      </w:r>
      <w:r w:rsidRPr="009301D0">
        <w:rPr>
          <w:bCs/>
          <w:sz w:val="28"/>
          <w:szCs w:val="28"/>
        </w:rPr>
        <w:t>позволяют</w:t>
      </w:r>
      <w:r w:rsidR="00CD6AA7">
        <w:rPr>
          <w:bCs/>
          <w:sz w:val="28"/>
          <w:szCs w:val="28"/>
        </w:rPr>
        <w:t xml:space="preserve"> </w:t>
      </w:r>
      <w:r w:rsidRPr="009301D0">
        <w:rPr>
          <w:bCs/>
          <w:sz w:val="28"/>
          <w:szCs w:val="28"/>
        </w:rPr>
        <w:t>организациям</w:t>
      </w:r>
      <w:r w:rsidR="00CD6AA7">
        <w:rPr>
          <w:bCs/>
          <w:sz w:val="28"/>
          <w:szCs w:val="28"/>
        </w:rPr>
        <w:t xml:space="preserve"> </w:t>
      </w:r>
      <w:r w:rsidRPr="009301D0">
        <w:rPr>
          <w:bCs/>
          <w:sz w:val="28"/>
          <w:szCs w:val="28"/>
        </w:rPr>
        <w:t>правильно</w:t>
      </w:r>
      <w:r w:rsidR="00CD6AA7">
        <w:rPr>
          <w:bCs/>
          <w:sz w:val="28"/>
          <w:szCs w:val="28"/>
        </w:rPr>
        <w:t xml:space="preserve"> </w:t>
      </w:r>
      <w:r w:rsidRPr="009301D0">
        <w:rPr>
          <w:bCs/>
          <w:sz w:val="28"/>
          <w:szCs w:val="28"/>
        </w:rPr>
        <w:t>определить</w:t>
      </w:r>
      <w:r w:rsidR="00CD6AA7">
        <w:rPr>
          <w:bCs/>
          <w:sz w:val="28"/>
          <w:szCs w:val="28"/>
        </w:rPr>
        <w:t xml:space="preserve"> </w:t>
      </w:r>
      <w:r w:rsidRPr="009301D0">
        <w:rPr>
          <w:bCs/>
          <w:sz w:val="28"/>
          <w:szCs w:val="28"/>
        </w:rPr>
        <w:t>налогооблагаемую</w:t>
      </w:r>
      <w:r w:rsidR="00CD6AA7">
        <w:rPr>
          <w:bCs/>
          <w:sz w:val="28"/>
          <w:szCs w:val="28"/>
        </w:rPr>
        <w:t xml:space="preserve"> </w:t>
      </w:r>
      <w:r w:rsidRPr="009301D0">
        <w:rPr>
          <w:bCs/>
          <w:sz w:val="28"/>
          <w:szCs w:val="28"/>
        </w:rPr>
        <w:t>базу</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налогу</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прибыль.</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Порядок</w:t>
      </w:r>
      <w:r w:rsidR="00CD6AA7">
        <w:rPr>
          <w:bCs/>
          <w:sz w:val="28"/>
          <w:szCs w:val="28"/>
        </w:rPr>
        <w:t xml:space="preserve"> </w:t>
      </w:r>
      <w:r w:rsidRPr="009301D0">
        <w:rPr>
          <w:bCs/>
          <w:sz w:val="28"/>
          <w:szCs w:val="28"/>
        </w:rPr>
        <w:t>списания</w:t>
      </w:r>
      <w:r w:rsidR="00CD6AA7">
        <w:rPr>
          <w:bCs/>
          <w:sz w:val="28"/>
          <w:szCs w:val="28"/>
        </w:rPr>
        <w:t xml:space="preserve"> </w:t>
      </w:r>
      <w:r w:rsidRPr="009301D0">
        <w:rPr>
          <w:bCs/>
          <w:sz w:val="28"/>
          <w:szCs w:val="28"/>
        </w:rPr>
        <w:t>обязательств</w:t>
      </w:r>
      <w:r w:rsidR="00CD6AA7">
        <w:rPr>
          <w:bCs/>
          <w:sz w:val="28"/>
          <w:szCs w:val="28"/>
        </w:rPr>
        <w:t xml:space="preserve"> </w:t>
      </w:r>
      <w:r w:rsidRPr="009301D0">
        <w:rPr>
          <w:bCs/>
          <w:sz w:val="28"/>
          <w:szCs w:val="28"/>
        </w:rPr>
        <w:t>зависит</w:t>
      </w:r>
      <w:r w:rsidR="00CD6AA7">
        <w:rPr>
          <w:bCs/>
          <w:sz w:val="28"/>
          <w:szCs w:val="28"/>
        </w:rPr>
        <w:t xml:space="preserve"> </w:t>
      </w:r>
      <w:r w:rsidRPr="009301D0">
        <w:rPr>
          <w:bCs/>
          <w:sz w:val="28"/>
          <w:szCs w:val="28"/>
        </w:rPr>
        <w:t>от</w:t>
      </w:r>
      <w:r w:rsidR="00CD6AA7">
        <w:rPr>
          <w:bCs/>
          <w:sz w:val="28"/>
          <w:szCs w:val="28"/>
        </w:rPr>
        <w:t xml:space="preserve"> </w:t>
      </w:r>
      <w:r w:rsidRPr="009301D0">
        <w:rPr>
          <w:bCs/>
          <w:sz w:val="28"/>
          <w:szCs w:val="28"/>
        </w:rPr>
        <w:t>их</w:t>
      </w:r>
      <w:r w:rsidR="00CD6AA7">
        <w:rPr>
          <w:bCs/>
          <w:sz w:val="28"/>
          <w:szCs w:val="28"/>
        </w:rPr>
        <w:t xml:space="preserve"> </w:t>
      </w:r>
      <w:r w:rsidRPr="009301D0">
        <w:rPr>
          <w:bCs/>
          <w:sz w:val="28"/>
          <w:szCs w:val="28"/>
        </w:rPr>
        <w:t>деления</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истребованные</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неистребованные.</w:t>
      </w:r>
      <w:r w:rsidR="00CD6AA7">
        <w:rPr>
          <w:bCs/>
          <w:sz w:val="28"/>
          <w:szCs w:val="28"/>
        </w:rPr>
        <w:t xml:space="preserve"> </w:t>
      </w:r>
      <w:r w:rsidRPr="009301D0">
        <w:rPr>
          <w:bCs/>
          <w:sz w:val="28"/>
          <w:szCs w:val="28"/>
        </w:rPr>
        <w:t>К</w:t>
      </w:r>
      <w:r w:rsidR="00CD6AA7">
        <w:rPr>
          <w:bCs/>
          <w:sz w:val="28"/>
          <w:szCs w:val="28"/>
        </w:rPr>
        <w:t xml:space="preserve"> </w:t>
      </w:r>
      <w:r w:rsidRPr="009301D0">
        <w:rPr>
          <w:bCs/>
          <w:sz w:val="28"/>
          <w:szCs w:val="28"/>
        </w:rPr>
        <w:t>истребованной</w:t>
      </w:r>
      <w:r w:rsidR="00CD6AA7">
        <w:rPr>
          <w:bCs/>
          <w:sz w:val="28"/>
          <w:szCs w:val="28"/>
        </w:rPr>
        <w:t xml:space="preserve"> </w:t>
      </w:r>
      <w:r w:rsidRPr="009301D0">
        <w:rPr>
          <w:bCs/>
          <w:sz w:val="28"/>
          <w:szCs w:val="28"/>
        </w:rPr>
        <w:t>относят</w:t>
      </w:r>
      <w:r w:rsidR="00CD6AA7">
        <w:rPr>
          <w:bCs/>
          <w:sz w:val="28"/>
          <w:szCs w:val="28"/>
        </w:rPr>
        <w:t xml:space="preserve"> </w:t>
      </w:r>
      <w:r w:rsidRPr="009301D0">
        <w:rPr>
          <w:bCs/>
          <w:sz w:val="28"/>
          <w:szCs w:val="28"/>
        </w:rPr>
        <w:t>задолженность,</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которой</w:t>
      </w:r>
      <w:r w:rsidR="00CD6AA7">
        <w:rPr>
          <w:bCs/>
          <w:sz w:val="28"/>
          <w:szCs w:val="28"/>
        </w:rPr>
        <w:t xml:space="preserve"> </w:t>
      </w:r>
      <w:r w:rsidRPr="009301D0">
        <w:rPr>
          <w:bCs/>
          <w:sz w:val="28"/>
          <w:szCs w:val="28"/>
        </w:rPr>
        <w:t>организация-кредитор</w:t>
      </w:r>
      <w:r w:rsidR="00CD6AA7">
        <w:rPr>
          <w:bCs/>
          <w:sz w:val="28"/>
          <w:szCs w:val="28"/>
        </w:rPr>
        <w:t xml:space="preserve"> </w:t>
      </w:r>
      <w:r w:rsidRPr="009301D0">
        <w:rPr>
          <w:bCs/>
          <w:sz w:val="28"/>
          <w:szCs w:val="28"/>
        </w:rPr>
        <w:t>приняла</w:t>
      </w:r>
      <w:r w:rsidR="00CD6AA7">
        <w:rPr>
          <w:bCs/>
          <w:sz w:val="28"/>
          <w:szCs w:val="28"/>
        </w:rPr>
        <w:t xml:space="preserve"> </w:t>
      </w:r>
      <w:r w:rsidRPr="009301D0">
        <w:rPr>
          <w:bCs/>
          <w:sz w:val="28"/>
          <w:szCs w:val="28"/>
        </w:rPr>
        <w:t>предусмотренные</w:t>
      </w:r>
      <w:r w:rsidR="00CD6AA7">
        <w:rPr>
          <w:bCs/>
          <w:sz w:val="28"/>
          <w:szCs w:val="28"/>
        </w:rPr>
        <w:t xml:space="preserve"> </w:t>
      </w:r>
      <w:r w:rsidRPr="009301D0">
        <w:rPr>
          <w:bCs/>
          <w:sz w:val="28"/>
          <w:szCs w:val="28"/>
        </w:rPr>
        <w:t>законодательством</w:t>
      </w:r>
      <w:r w:rsidR="00CD6AA7">
        <w:rPr>
          <w:bCs/>
          <w:sz w:val="28"/>
          <w:szCs w:val="28"/>
        </w:rPr>
        <w:t xml:space="preserve"> </w:t>
      </w:r>
      <w:r w:rsidRPr="009301D0">
        <w:rPr>
          <w:bCs/>
          <w:sz w:val="28"/>
          <w:szCs w:val="28"/>
        </w:rPr>
        <w:t>меры</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ее</w:t>
      </w:r>
      <w:r w:rsidR="00CD6AA7">
        <w:rPr>
          <w:bCs/>
          <w:sz w:val="28"/>
          <w:szCs w:val="28"/>
        </w:rPr>
        <w:t xml:space="preserve"> </w:t>
      </w:r>
      <w:r w:rsidRPr="009301D0">
        <w:rPr>
          <w:bCs/>
          <w:sz w:val="28"/>
          <w:szCs w:val="28"/>
        </w:rPr>
        <w:t>возврату.</w:t>
      </w:r>
      <w:r w:rsidR="00CD6AA7">
        <w:rPr>
          <w:bCs/>
          <w:sz w:val="28"/>
          <w:szCs w:val="28"/>
        </w:rPr>
        <w:t xml:space="preserve"> </w:t>
      </w:r>
      <w:r w:rsidRPr="009301D0">
        <w:rPr>
          <w:bCs/>
          <w:sz w:val="28"/>
          <w:szCs w:val="28"/>
        </w:rPr>
        <w:t>К</w:t>
      </w:r>
      <w:r w:rsidR="00CD6AA7">
        <w:rPr>
          <w:bCs/>
          <w:sz w:val="28"/>
          <w:szCs w:val="28"/>
        </w:rPr>
        <w:t xml:space="preserve"> </w:t>
      </w:r>
      <w:r w:rsidRPr="009301D0">
        <w:rPr>
          <w:bCs/>
          <w:sz w:val="28"/>
          <w:szCs w:val="28"/>
        </w:rPr>
        <w:t>ним</w:t>
      </w:r>
      <w:r w:rsidR="00CD6AA7">
        <w:rPr>
          <w:bCs/>
          <w:sz w:val="28"/>
          <w:szCs w:val="28"/>
        </w:rPr>
        <w:t xml:space="preserve"> </w:t>
      </w:r>
      <w:r w:rsidRPr="009301D0">
        <w:rPr>
          <w:bCs/>
          <w:sz w:val="28"/>
          <w:szCs w:val="28"/>
        </w:rPr>
        <w:t>могут</w:t>
      </w:r>
      <w:r w:rsidR="00CD6AA7">
        <w:rPr>
          <w:bCs/>
          <w:sz w:val="28"/>
          <w:szCs w:val="28"/>
        </w:rPr>
        <w:t xml:space="preserve"> </w:t>
      </w:r>
      <w:r w:rsidRPr="009301D0">
        <w:rPr>
          <w:bCs/>
          <w:sz w:val="28"/>
          <w:szCs w:val="28"/>
        </w:rPr>
        <w:t>быть</w:t>
      </w:r>
      <w:r w:rsidR="00CD6AA7">
        <w:rPr>
          <w:bCs/>
          <w:sz w:val="28"/>
          <w:szCs w:val="28"/>
        </w:rPr>
        <w:t xml:space="preserve"> </w:t>
      </w:r>
      <w:r w:rsidRPr="009301D0">
        <w:rPr>
          <w:bCs/>
          <w:sz w:val="28"/>
          <w:szCs w:val="28"/>
        </w:rPr>
        <w:t>отнесены</w:t>
      </w:r>
      <w:r w:rsidR="00CD6AA7">
        <w:rPr>
          <w:bCs/>
          <w:sz w:val="28"/>
          <w:szCs w:val="28"/>
        </w:rPr>
        <w:t xml:space="preserve"> </w:t>
      </w:r>
      <w:r w:rsidRPr="009301D0">
        <w:rPr>
          <w:bCs/>
          <w:sz w:val="28"/>
          <w:szCs w:val="28"/>
        </w:rPr>
        <w:t>досудебные</w:t>
      </w:r>
      <w:r w:rsidR="00CD6AA7">
        <w:rPr>
          <w:bCs/>
          <w:sz w:val="28"/>
          <w:szCs w:val="28"/>
        </w:rPr>
        <w:t xml:space="preserve"> </w:t>
      </w:r>
      <w:r w:rsidRPr="009301D0">
        <w:rPr>
          <w:bCs/>
          <w:sz w:val="28"/>
          <w:szCs w:val="28"/>
        </w:rPr>
        <w:t>меры</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предъявление</w:t>
      </w:r>
      <w:r w:rsidR="00CD6AA7">
        <w:rPr>
          <w:bCs/>
          <w:sz w:val="28"/>
          <w:szCs w:val="28"/>
        </w:rPr>
        <w:t xml:space="preserve"> </w:t>
      </w:r>
      <w:r w:rsidRPr="009301D0">
        <w:rPr>
          <w:bCs/>
          <w:sz w:val="28"/>
          <w:szCs w:val="28"/>
        </w:rPr>
        <w:t>иска</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арбитражный</w:t>
      </w:r>
      <w:r w:rsidR="00CD6AA7">
        <w:rPr>
          <w:bCs/>
          <w:sz w:val="28"/>
          <w:szCs w:val="28"/>
        </w:rPr>
        <w:t xml:space="preserve"> </w:t>
      </w:r>
      <w:r w:rsidRPr="009301D0">
        <w:rPr>
          <w:bCs/>
          <w:sz w:val="28"/>
          <w:szCs w:val="28"/>
        </w:rPr>
        <w:t>суд.</w:t>
      </w:r>
    </w:p>
    <w:p w:rsidR="006947ED" w:rsidRPr="009301D0" w:rsidRDefault="006947ED" w:rsidP="009301D0">
      <w:pPr>
        <w:widowControl w:val="0"/>
        <w:tabs>
          <w:tab w:val="left" w:pos="966"/>
        </w:tabs>
        <w:spacing w:line="360" w:lineRule="auto"/>
        <w:ind w:firstLine="709"/>
        <w:jc w:val="both"/>
        <w:rPr>
          <w:bCs/>
          <w:iCs/>
          <w:sz w:val="28"/>
          <w:szCs w:val="28"/>
        </w:rPr>
      </w:pPr>
      <w:r w:rsidRPr="009301D0">
        <w:rPr>
          <w:bCs/>
          <w:sz w:val="28"/>
          <w:szCs w:val="28"/>
        </w:rPr>
        <w:t>Предъявление</w:t>
      </w:r>
      <w:r w:rsidR="00CD6AA7">
        <w:rPr>
          <w:bCs/>
          <w:sz w:val="28"/>
          <w:szCs w:val="28"/>
        </w:rPr>
        <w:t xml:space="preserve"> </w:t>
      </w:r>
      <w:r w:rsidRPr="009301D0">
        <w:rPr>
          <w:bCs/>
          <w:sz w:val="28"/>
          <w:szCs w:val="28"/>
        </w:rPr>
        <w:t>иска</w:t>
      </w:r>
      <w:r w:rsidR="00CD6AA7">
        <w:rPr>
          <w:bCs/>
          <w:sz w:val="28"/>
          <w:szCs w:val="28"/>
        </w:rPr>
        <w:t xml:space="preserve"> </w:t>
      </w:r>
      <w:r w:rsidRPr="009301D0">
        <w:rPr>
          <w:bCs/>
          <w:sz w:val="28"/>
          <w:szCs w:val="28"/>
        </w:rPr>
        <w:t>является</w:t>
      </w:r>
      <w:r w:rsidR="00CD6AA7">
        <w:rPr>
          <w:bCs/>
          <w:sz w:val="28"/>
          <w:szCs w:val="28"/>
        </w:rPr>
        <w:t xml:space="preserve"> </w:t>
      </w:r>
      <w:r w:rsidRPr="009301D0">
        <w:rPr>
          <w:bCs/>
          <w:sz w:val="28"/>
          <w:szCs w:val="28"/>
        </w:rPr>
        <w:t>обязательным</w:t>
      </w:r>
      <w:r w:rsidR="00CD6AA7">
        <w:rPr>
          <w:bCs/>
          <w:sz w:val="28"/>
          <w:szCs w:val="28"/>
        </w:rPr>
        <w:t xml:space="preserve"> </w:t>
      </w:r>
      <w:r w:rsidRPr="009301D0">
        <w:rPr>
          <w:bCs/>
          <w:sz w:val="28"/>
          <w:szCs w:val="28"/>
        </w:rPr>
        <w:t>условием</w:t>
      </w:r>
      <w:r w:rsidR="00CD6AA7">
        <w:rPr>
          <w:bCs/>
          <w:sz w:val="28"/>
          <w:szCs w:val="28"/>
        </w:rPr>
        <w:t xml:space="preserve"> </w:t>
      </w:r>
      <w:r w:rsidRPr="009301D0">
        <w:rPr>
          <w:bCs/>
          <w:sz w:val="28"/>
          <w:szCs w:val="28"/>
        </w:rPr>
        <w:t>истребования</w:t>
      </w:r>
      <w:r w:rsidR="00CD6AA7">
        <w:rPr>
          <w:bCs/>
          <w:sz w:val="28"/>
          <w:szCs w:val="28"/>
        </w:rPr>
        <w:t xml:space="preserve"> </w:t>
      </w:r>
      <w:r w:rsidRPr="009301D0">
        <w:rPr>
          <w:bCs/>
          <w:sz w:val="28"/>
          <w:szCs w:val="28"/>
        </w:rPr>
        <w:t>дебиторской</w:t>
      </w:r>
      <w:r w:rsidR="00CD6AA7">
        <w:rPr>
          <w:bCs/>
          <w:sz w:val="28"/>
          <w:szCs w:val="28"/>
        </w:rPr>
        <w:t xml:space="preserve"> </w:t>
      </w:r>
      <w:r w:rsidRPr="009301D0">
        <w:rPr>
          <w:bCs/>
          <w:sz w:val="28"/>
          <w:szCs w:val="28"/>
        </w:rPr>
        <w:t>задолженности.</w:t>
      </w:r>
      <w:r w:rsidR="00CD6AA7">
        <w:rPr>
          <w:bCs/>
          <w:sz w:val="28"/>
          <w:szCs w:val="28"/>
        </w:rPr>
        <w:t xml:space="preserve"> </w:t>
      </w:r>
      <w:r w:rsidRPr="009301D0">
        <w:rPr>
          <w:bCs/>
          <w:sz w:val="28"/>
          <w:szCs w:val="28"/>
        </w:rPr>
        <w:t>При</w:t>
      </w:r>
      <w:r w:rsidR="00CD6AA7">
        <w:rPr>
          <w:bCs/>
          <w:sz w:val="28"/>
          <w:szCs w:val="28"/>
        </w:rPr>
        <w:t xml:space="preserve"> </w:t>
      </w:r>
      <w:r w:rsidRPr="009301D0">
        <w:rPr>
          <w:bCs/>
          <w:sz w:val="28"/>
          <w:szCs w:val="28"/>
        </w:rPr>
        <w:t>соблюдении</w:t>
      </w:r>
      <w:r w:rsidR="00CD6AA7">
        <w:rPr>
          <w:bCs/>
          <w:sz w:val="28"/>
          <w:szCs w:val="28"/>
        </w:rPr>
        <w:t xml:space="preserve"> </w:t>
      </w:r>
      <w:r w:rsidRPr="009301D0">
        <w:rPr>
          <w:bCs/>
          <w:sz w:val="28"/>
          <w:szCs w:val="28"/>
        </w:rPr>
        <w:t>перечисленных</w:t>
      </w:r>
      <w:r w:rsidR="00CD6AA7">
        <w:rPr>
          <w:bCs/>
          <w:sz w:val="28"/>
          <w:szCs w:val="28"/>
        </w:rPr>
        <w:t xml:space="preserve"> </w:t>
      </w:r>
      <w:r w:rsidRPr="009301D0">
        <w:rPr>
          <w:bCs/>
          <w:sz w:val="28"/>
          <w:szCs w:val="28"/>
        </w:rPr>
        <w:t>мер</w:t>
      </w:r>
      <w:r w:rsidR="00CD6AA7">
        <w:rPr>
          <w:bCs/>
          <w:sz w:val="28"/>
          <w:szCs w:val="28"/>
        </w:rPr>
        <w:t xml:space="preserve"> </w:t>
      </w:r>
      <w:r w:rsidRPr="009301D0">
        <w:rPr>
          <w:bCs/>
          <w:sz w:val="28"/>
          <w:szCs w:val="28"/>
        </w:rPr>
        <w:t>дебиторскую</w:t>
      </w:r>
      <w:r w:rsidR="00CD6AA7">
        <w:rPr>
          <w:bCs/>
          <w:sz w:val="28"/>
          <w:szCs w:val="28"/>
        </w:rPr>
        <w:t xml:space="preserve"> </w:t>
      </w:r>
      <w:r w:rsidRPr="009301D0">
        <w:rPr>
          <w:bCs/>
          <w:sz w:val="28"/>
          <w:szCs w:val="28"/>
        </w:rPr>
        <w:t>задолженность</w:t>
      </w:r>
      <w:r w:rsidR="00CD6AA7">
        <w:rPr>
          <w:bCs/>
          <w:sz w:val="28"/>
          <w:szCs w:val="28"/>
        </w:rPr>
        <w:t xml:space="preserve"> </w:t>
      </w:r>
      <w:r w:rsidRPr="009301D0">
        <w:rPr>
          <w:bCs/>
          <w:sz w:val="28"/>
          <w:szCs w:val="28"/>
        </w:rPr>
        <w:t>можно</w:t>
      </w:r>
      <w:r w:rsidR="00CD6AA7">
        <w:rPr>
          <w:bCs/>
          <w:sz w:val="28"/>
          <w:szCs w:val="28"/>
        </w:rPr>
        <w:t xml:space="preserve"> </w:t>
      </w:r>
      <w:r w:rsidRPr="009301D0">
        <w:rPr>
          <w:bCs/>
          <w:sz w:val="28"/>
          <w:szCs w:val="28"/>
        </w:rPr>
        <w:t>считать</w:t>
      </w:r>
      <w:r w:rsidR="00CD6AA7">
        <w:rPr>
          <w:bCs/>
          <w:sz w:val="28"/>
          <w:szCs w:val="28"/>
        </w:rPr>
        <w:t xml:space="preserve"> </w:t>
      </w:r>
      <w:r w:rsidRPr="009301D0">
        <w:rPr>
          <w:bCs/>
          <w:sz w:val="28"/>
          <w:szCs w:val="28"/>
        </w:rPr>
        <w:t>истребованной,</w:t>
      </w:r>
      <w:r w:rsidR="00CD6AA7">
        <w:rPr>
          <w:bCs/>
          <w:sz w:val="28"/>
          <w:szCs w:val="28"/>
        </w:rPr>
        <w:t xml:space="preserve"> </w:t>
      </w:r>
      <w:r w:rsidRPr="009301D0">
        <w:rPr>
          <w:bCs/>
          <w:sz w:val="28"/>
          <w:szCs w:val="28"/>
        </w:rPr>
        <w:t>что</w:t>
      </w:r>
      <w:r w:rsidR="00CD6AA7">
        <w:rPr>
          <w:bCs/>
          <w:sz w:val="28"/>
          <w:szCs w:val="28"/>
        </w:rPr>
        <w:t xml:space="preserve"> </w:t>
      </w:r>
      <w:r w:rsidRPr="009301D0">
        <w:rPr>
          <w:bCs/>
          <w:sz w:val="28"/>
          <w:szCs w:val="28"/>
        </w:rPr>
        <w:t>дает</w:t>
      </w:r>
      <w:r w:rsidR="00CD6AA7">
        <w:rPr>
          <w:bCs/>
          <w:sz w:val="28"/>
          <w:szCs w:val="28"/>
        </w:rPr>
        <w:t xml:space="preserve"> </w:t>
      </w:r>
      <w:r w:rsidRPr="009301D0">
        <w:rPr>
          <w:bCs/>
          <w:sz w:val="28"/>
          <w:szCs w:val="28"/>
        </w:rPr>
        <w:t>основание</w:t>
      </w:r>
      <w:r w:rsidR="00CD6AA7">
        <w:rPr>
          <w:bCs/>
          <w:sz w:val="28"/>
          <w:szCs w:val="28"/>
        </w:rPr>
        <w:t xml:space="preserve"> </w:t>
      </w:r>
      <w:r w:rsidRPr="009301D0">
        <w:rPr>
          <w:bCs/>
          <w:sz w:val="28"/>
          <w:szCs w:val="28"/>
        </w:rPr>
        <w:t>к</w:t>
      </w:r>
      <w:r w:rsidR="00CD6AA7">
        <w:rPr>
          <w:bCs/>
          <w:sz w:val="28"/>
          <w:szCs w:val="28"/>
        </w:rPr>
        <w:t xml:space="preserve"> </w:t>
      </w:r>
      <w:r w:rsidRPr="009301D0">
        <w:rPr>
          <w:bCs/>
          <w:sz w:val="28"/>
          <w:szCs w:val="28"/>
        </w:rPr>
        <w:t>ее</w:t>
      </w:r>
      <w:r w:rsidR="00CD6AA7">
        <w:rPr>
          <w:bCs/>
          <w:sz w:val="28"/>
          <w:szCs w:val="28"/>
        </w:rPr>
        <w:t xml:space="preserve"> </w:t>
      </w:r>
      <w:r w:rsidRPr="009301D0">
        <w:rPr>
          <w:bCs/>
          <w:sz w:val="28"/>
          <w:szCs w:val="28"/>
        </w:rPr>
        <w:t>списанию</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финансовые</w:t>
      </w:r>
      <w:r w:rsidR="00CD6AA7">
        <w:rPr>
          <w:bCs/>
          <w:sz w:val="28"/>
          <w:szCs w:val="28"/>
        </w:rPr>
        <w:t xml:space="preserve"> </w:t>
      </w:r>
      <w:r w:rsidRPr="009301D0">
        <w:rPr>
          <w:bCs/>
          <w:sz w:val="28"/>
          <w:szCs w:val="28"/>
        </w:rPr>
        <w:t>результаты</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приказу</w:t>
      </w:r>
      <w:r w:rsidR="00CD6AA7">
        <w:rPr>
          <w:bCs/>
          <w:sz w:val="28"/>
          <w:szCs w:val="28"/>
        </w:rPr>
        <w:t xml:space="preserve"> </w:t>
      </w:r>
      <w:r w:rsidRPr="009301D0">
        <w:rPr>
          <w:bCs/>
          <w:sz w:val="28"/>
          <w:szCs w:val="28"/>
        </w:rPr>
        <w:t>руководителя</w:t>
      </w:r>
      <w:r w:rsidR="00CD6AA7">
        <w:rPr>
          <w:bCs/>
          <w:sz w:val="28"/>
          <w:szCs w:val="28"/>
        </w:rPr>
        <w:t xml:space="preserve"> </w:t>
      </w:r>
      <w:r w:rsidRPr="009301D0">
        <w:rPr>
          <w:bCs/>
          <w:sz w:val="28"/>
          <w:szCs w:val="28"/>
        </w:rPr>
        <w:t>организации.</w:t>
      </w:r>
      <w:r w:rsidR="00E44ABD">
        <w:rPr>
          <w:bCs/>
          <w:sz w:val="28"/>
          <w:szCs w:val="28"/>
        </w:rPr>
        <w:t xml:space="preserve"> </w:t>
      </w:r>
      <w:r w:rsidRPr="009301D0">
        <w:rPr>
          <w:bCs/>
          <w:sz w:val="28"/>
          <w:szCs w:val="28"/>
        </w:rPr>
        <w:t>Согласно</w:t>
      </w:r>
      <w:r w:rsidR="00CD6AA7">
        <w:rPr>
          <w:bCs/>
          <w:sz w:val="28"/>
          <w:szCs w:val="28"/>
        </w:rPr>
        <w:t xml:space="preserve"> </w:t>
      </w:r>
      <w:r w:rsidRPr="009301D0">
        <w:rPr>
          <w:bCs/>
          <w:sz w:val="28"/>
          <w:szCs w:val="28"/>
        </w:rPr>
        <w:t>главе</w:t>
      </w:r>
      <w:r w:rsidR="00CD6AA7">
        <w:rPr>
          <w:bCs/>
          <w:sz w:val="28"/>
          <w:szCs w:val="28"/>
        </w:rPr>
        <w:t xml:space="preserve"> </w:t>
      </w:r>
      <w:r w:rsidRPr="009301D0">
        <w:rPr>
          <w:bCs/>
          <w:sz w:val="28"/>
          <w:szCs w:val="28"/>
        </w:rPr>
        <w:t>25</w:t>
      </w:r>
      <w:r w:rsidR="00CD6AA7">
        <w:rPr>
          <w:bCs/>
          <w:sz w:val="28"/>
          <w:szCs w:val="28"/>
        </w:rPr>
        <w:t xml:space="preserve"> </w:t>
      </w:r>
      <w:r w:rsidRPr="009301D0">
        <w:rPr>
          <w:bCs/>
          <w:sz w:val="28"/>
          <w:szCs w:val="28"/>
        </w:rPr>
        <w:t>Налогового</w:t>
      </w:r>
      <w:r w:rsidR="00CD6AA7">
        <w:rPr>
          <w:bCs/>
          <w:sz w:val="28"/>
          <w:szCs w:val="28"/>
        </w:rPr>
        <w:t xml:space="preserve"> </w:t>
      </w:r>
      <w:r w:rsidRPr="009301D0">
        <w:rPr>
          <w:bCs/>
          <w:sz w:val="28"/>
          <w:szCs w:val="28"/>
        </w:rPr>
        <w:t>Кодекса</w:t>
      </w:r>
      <w:r w:rsidR="00CD6AA7">
        <w:rPr>
          <w:bCs/>
          <w:sz w:val="28"/>
          <w:szCs w:val="28"/>
        </w:rPr>
        <w:t xml:space="preserve"> </w:t>
      </w:r>
      <w:r w:rsidRPr="009301D0">
        <w:rPr>
          <w:bCs/>
          <w:sz w:val="28"/>
          <w:szCs w:val="28"/>
        </w:rPr>
        <w:t>РФ</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ПБУ</w:t>
      </w:r>
      <w:r w:rsidR="00CD6AA7">
        <w:rPr>
          <w:bCs/>
          <w:sz w:val="28"/>
          <w:szCs w:val="28"/>
        </w:rPr>
        <w:t xml:space="preserve"> </w:t>
      </w:r>
      <w:r w:rsidRPr="009301D0">
        <w:rPr>
          <w:bCs/>
          <w:sz w:val="28"/>
          <w:szCs w:val="28"/>
        </w:rPr>
        <w:t>10/99</w:t>
      </w:r>
      <w:r w:rsidR="00CD6AA7">
        <w:rPr>
          <w:bCs/>
          <w:sz w:val="28"/>
          <w:szCs w:val="28"/>
        </w:rPr>
        <w:t xml:space="preserve"> </w:t>
      </w:r>
      <w:r w:rsidR="00E44ABD">
        <w:rPr>
          <w:bCs/>
          <w:sz w:val="28"/>
          <w:szCs w:val="28"/>
        </w:rPr>
        <w:t>"</w:t>
      </w:r>
      <w:r w:rsidRPr="009301D0">
        <w:rPr>
          <w:bCs/>
          <w:sz w:val="28"/>
          <w:szCs w:val="28"/>
        </w:rPr>
        <w:t>Расходы</w:t>
      </w:r>
      <w:r w:rsidR="00CD6AA7">
        <w:rPr>
          <w:bCs/>
          <w:sz w:val="28"/>
          <w:szCs w:val="28"/>
        </w:rPr>
        <w:t xml:space="preserve"> </w:t>
      </w:r>
      <w:r w:rsidRPr="009301D0">
        <w:rPr>
          <w:bCs/>
          <w:sz w:val="28"/>
          <w:szCs w:val="28"/>
        </w:rPr>
        <w:t>организации</w:t>
      </w:r>
      <w:r w:rsidR="00E44ABD">
        <w:rPr>
          <w:bCs/>
          <w:sz w:val="28"/>
          <w:szCs w:val="28"/>
        </w:rPr>
        <w:t>"</w:t>
      </w:r>
      <w:r w:rsidR="00CD6AA7">
        <w:rPr>
          <w:bCs/>
          <w:sz w:val="28"/>
          <w:szCs w:val="28"/>
        </w:rPr>
        <w:t xml:space="preserve"> </w:t>
      </w:r>
      <w:r w:rsidRPr="009301D0">
        <w:rPr>
          <w:bCs/>
          <w:sz w:val="28"/>
          <w:szCs w:val="28"/>
        </w:rPr>
        <w:t>суммы</w:t>
      </w:r>
      <w:r w:rsidR="00CD6AA7">
        <w:rPr>
          <w:bCs/>
          <w:sz w:val="28"/>
          <w:szCs w:val="28"/>
        </w:rPr>
        <w:t xml:space="preserve"> </w:t>
      </w:r>
      <w:r w:rsidRPr="009301D0">
        <w:rPr>
          <w:bCs/>
          <w:sz w:val="28"/>
          <w:szCs w:val="28"/>
        </w:rPr>
        <w:t>дебиторской</w:t>
      </w:r>
      <w:r w:rsidR="00CD6AA7">
        <w:rPr>
          <w:bCs/>
          <w:sz w:val="28"/>
          <w:szCs w:val="28"/>
        </w:rPr>
        <w:t xml:space="preserve"> </w:t>
      </w:r>
      <w:r w:rsidRPr="009301D0">
        <w:rPr>
          <w:bCs/>
          <w:sz w:val="28"/>
          <w:szCs w:val="28"/>
        </w:rPr>
        <w:t>задолженности,</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которой</w:t>
      </w:r>
      <w:r w:rsidR="00CD6AA7">
        <w:rPr>
          <w:bCs/>
          <w:sz w:val="28"/>
          <w:szCs w:val="28"/>
        </w:rPr>
        <w:t xml:space="preserve"> </w:t>
      </w:r>
      <w:r w:rsidRPr="009301D0">
        <w:rPr>
          <w:bCs/>
          <w:sz w:val="28"/>
          <w:szCs w:val="28"/>
        </w:rPr>
        <w:t>истек</w:t>
      </w:r>
      <w:r w:rsidR="00CD6AA7">
        <w:rPr>
          <w:bCs/>
          <w:sz w:val="28"/>
          <w:szCs w:val="28"/>
        </w:rPr>
        <w:t xml:space="preserve"> </w:t>
      </w:r>
      <w:r w:rsidRPr="009301D0">
        <w:rPr>
          <w:bCs/>
          <w:sz w:val="28"/>
          <w:szCs w:val="28"/>
        </w:rPr>
        <w:t>срок</w:t>
      </w:r>
      <w:r w:rsidR="00CD6AA7">
        <w:rPr>
          <w:bCs/>
          <w:sz w:val="28"/>
          <w:szCs w:val="28"/>
        </w:rPr>
        <w:t xml:space="preserve"> </w:t>
      </w:r>
      <w:r w:rsidRPr="009301D0">
        <w:rPr>
          <w:bCs/>
          <w:sz w:val="28"/>
          <w:szCs w:val="28"/>
        </w:rPr>
        <w:t>исковой</w:t>
      </w:r>
      <w:r w:rsidR="00CD6AA7">
        <w:rPr>
          <w:bCs/>
          <w:sz w:val="28"/>
          <w:szCs w:val="28"/>
        </w:rPr>
        <w:t xml:space="preserve"> </w:t>
      </w:r>
      <w:r w:rsidRPr="009301D0">
        <w:rPr>
          <w:bCs/>
          <w:sz w:val="28"/>
          <w:szCs w:val="28"/>
        </w:rPr>
        <w:t>давности,</w:t>
      </w:r>
      <w:r w:rsidR="00CD6AA7">
        <w:rPr>
          <w:bCs/>
          <w:sz w:val="28"/>
          <w:szCs w:val="28"/>
        </w:rPr>
        <w:t xml:space="preserve"> </w:t>
      </w:r>
      <w:r w:rsidRPr="009301D0">
        <w:rPr>
          <w:bCs/>
          <w:sz w:val="28"/>
          <w:szCs w:val="28"/>
        </w:rPr>
        <w:t>признаются</w:t>
      </w:r>
      <w:r w:rsidR="00CD6AA7">
        <w:rPr>
          <w:bCs/>
          <w:sz w:val="28"/>
          <w:szCs w:val="28"/>
        </w:rPr>
        <w:t xml:space="preserve"> </w:t>
      </w:r>
      <w:r w:rsidRPr="009301D0">
        <w:rPr>
          <w:bCs/>
          <w:sz w:val="28"/>
          <w:szCs w:val="28"/>
        </w:rPr>
        <w:t>внереализационными</w:t>
      </w:r>
      <w:r w:rsidR="00CD6AA7">
        <w:rPr>
          <w:bCs/>
          <w:sz w:val="28"/>
          <w:szCs w:val="28"/>
        </w:rPr>
        <w:t xml:space="preserve"> </w:t>
      </w:r>
      <w:r w:rsidRPr="009301D0">
        <w:rPr>
          <w:bCs/>
          <w:sz w:val="28"/>
          <w:szCs w:val="28"/>
        </w:rPr>
        <w:t>расходами</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следовательно,</w:t>
      </w:r>
      <w:r w:rsidR="00CD6AA7">
        <w:rPr>
          <w:bCs/>
          <w:sz w:val="28"/>
          <w:szCs w:val="28"/>
        </w:rPr>
        <w:t xml:space="preserve"> </w:t>
      </w:r>
      <w:r w:rsidRPr="009301D0">
        <w:rPr>
          <w:bCs/>
          <w:sz w:val="28"/>
          <w:szCs w:val="28"/>
        </w:rPr>
        <w:t>учитываются</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счете</w:t>
      </w:r>
      <w:r w:rsidR="00CD6AA7">
        <w:rPr>
          <w:bCs/>
          <w:sz w:val="28"/>
          <w:szCs w:val="28"/>
        </w:rPr>
        <w:t xml:space="preserve"> </w:t>
      </w:r>
      <w:r w:rsidRPr="009301D0">
        <w:rPr>
          <w:bCs/>
          <w:sz w:val="28"/>
          <w:szCs w:val="28"/>
        </w:rPr>
        <w:t>91</w:t>
      </w:r>
      <w:r w:rsidR="00CD6AA7">
        <w:rPr>
          <w:bCs/>
          <w:sz w:val="28"/>
          <w:szCs w:val="28"/>
        </w:rPr>
        <w:t xml:space="preserve"> </w:t>
      </w:r>
      <w:r w:rsidR="00E44ABD">
        <w:rPr>
          <w:bCs/>
          <w:sz w:val="28"/>
          <w:szCs w:val="28"/>
        </w:rPr>
        <w:t>"</w:t>
      </w:r>
      <w:r w:rsidRPr="009301D0">
        <w:rPr>
          <w:bCs/>
          <w:sz w:val="28"/>
          <w:szCs w:val="28"/>
        </w:rPr>
        <w:t>Прочие</w:t>
      </w:r>
      <w:r w:rsidR="00CD6AA7">
        <w:rPr>
          <w:bCs/>
          <w:sz w:val="28"/>
          <w:szCs w:val="28"/>
        </w:rPr>
        <w:t xml:space="preserve"> </w:t>
      </w:r>
      <w:r w:rsidRPr="009301D0">
        <w:rPr>
          <w:bCs/>
          <w:sz w:val="28"/>
          <w:szCs w:val="28"/>
        </w:rPr>
        <w:t>доходы</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расходы</w:t>
      </w:r>
      <w:r w:rsidR="00E44ABD">
        <w:rPr>
          <w:bCs/>
          <w:sz w:val="28"/>
          <w:szCs w:val="28"/>
        </w:rPr>
        <w:t>"</w:t>
      </w:r>
      <w:r w:rsidRPr="009301D0">
        <w:rPr>
          <w:bCs/>
          <w:sz w:val="28"/>
          <w:szCs w:val="28"/>
        </w:rPr>
        <w:t>,</w:t>
      </w:r>
      <w:r w:rsidR="00CD6AA7">
        <w:rPr>
          <w:bCs/>
          <w:sz w:val="28"/>
          <w:szCs w:val="28"/>
        </w:rPr>
        <w:t xml:space="preserve"> </w:t>
      </w:r>
      <w:r w:rsidRPr="009301D0">
        <w:rPr>
          <w:bCs/>
          <w:sz w:val="28"/>
          <w:szCs w:val="28"/>
        </w:rPr>
        <w:t>субсчете</w:t>
      </w:r>
      <w:r w:rsidR="00CD6AA7">
        <w:rPr>
          <w:bCs/>
          <w:sz w:val="28"/>
          <w:szCs w:val="28"/>
        </w:rPr>
        <w:t xml:space="preserve"> </w:t>
      </w:r>
      <w:r w:rsidRPr="009301D0">
        <w:rPr>
          <w:bCs/>
          <w:sz w:val="28"/>
          <w:szCs w:val="28"/>
        </w:rPr>
        <w:t>91-2</w:t>
      </w:r>
      <w:r w:rsidR="00CD6AA7">
        <w:rPr>
          <w:bCs/>
          <w:sz w:val="28"/>
          <w:szCs w:val="28"/>
        </w:rPr>
        <w:t xml:space="preserve"> </w:t>
      </w:r>
      <w:r w:rsidR="00E44ABD">
        <w:rPr>
          <w:bCs/>
          <w:sz w:val="28"/>
          <w:szCs w:val="28"/>
        </w:rPr>
        <w:t>"</w:t>
      </w:r>
      <w:r w:rsidRPr="009301D0">
        <w:rPr>
          <w:bCs/>
          <w:sz w:val="28"/>
          <w:szCs w:val="28"/>
        </w:rPr>
        <w:t>Прочие</w:t>
      </w:r>
      <w:r w:rsidR="00CD6AA7">
        <w:rPr>
          <w:bCs/>
          <w:sz w:val="28"/>
          <w:szCs w:val="28"/>
        </w:rPr>
        <w:t xml:space="preserve"> </w:t>
      </w:r>
      <w:r w:rsidRPr="009301D0">
        <w:rPr>
          <w:bCs/>
          <w:sz w:val="28"/>
          <w:szCs w:val="28"/>
        </w:rPr>
        <w:t>расходы</w:t>
      </w:r>
      <w:r w:rsidR="00E44ABD">
        <w:rPr>
          <w:bCs/>
          <w:sz w:val="28"/>
          <w:szCs w:val="28"/>
        </w:rPr>
        <w:t>"</w:t>
      </w:r>
      <w:r w:rsidRPr="009301D0">
        <w:rPr>
          <w:bCs/>
          <w:sz w:val="28"/>
          <w:szCs w:val="28"/>
        </w:rPr>
        <w:t>.</w:t>
      </w:r>
      <w:r w:rsidR="00CD6AA7">
        <w:rPr>
          <w:bCs/>
          <w:sz w:val="28"/>
          <w:szCs w:val="28"/>
        </w:rPr>
        <w:t xml:space="preserve"> </w:t>
      </w:r>
      <w:r w:rsidRPr="009301D0">
        <w:rPr>
          <w:bCs/>
          <w:sz w:val="28"/>
          <w:szCs w:val="28"/>
        </w:rPr>
        <w:t>[50]</w:t>
      </w:r>
      <w:r w:rsidR="00E44ABD">
        <w:rPr>
          <w:bCs/>
          <w:sz w:val="28"/>
          <w:szCs w:val="28"/>
        </w:rPr>
        <w:t xml:space="preserve"> </w:t>
      </w:r>
      <w:r w:rsidRPr="009301D0">
        <w:rPr>
          <w:bCs/>
          <w:sz w:val="28"/>
          <w:szCs w:val="28"/>
        </w:rPr>
        <w:t>Списывать</w:t>
      </w:r>
      <w:r w:rsidR="00CD6AA7">
        <w:rPr>
          <w:bCs/>
          <w:sz w:val="28"/>
          <w:szCs w:val="28"/>
        </w:rPr>
        <w:t xml:space="preserve"> </w:t>
      </w:r>
      <w:r w:rsidRPr="009301D0">
        <w:rPr>
          <w:bCs/>
          <w:sz w:val="28"/>
          <w:szCs w:val="28"/>
        </w:rPr>
        <w:t>дебиторскую</w:t>
      </w:r>
      <w:r w:rsidR="00CD6AA7">
        <w:rPr>
          <w:bCs/>
          <w:sz w:val="28"/>
          <w:szCs w:val="28"/>
        </w:rPr>
        <w:t xml:space="preserve"> </w:t>
      </w:r>
      <w:r w:rsidRPr="009301D0">
        <w:rPr>
          <w:bCs/>
          <w:sz w:val="28"/>
          <w:szCs w:val="28"/>
        </w:rPr>
        <w:t>задолженность</w:t>
      </w:r>
      <w:r w:rsidR="00CD6AA7">
        <w:rPr>
          <w:bCs/>
          <w:sz w:val="28"/>
          <w:szCs w:val="28"/>
        </w:rPr>
        <w:t xml:space="preserve"> </w:t>
      </w:r>
      <w:r w:rsidRPr="009301D0">
        <w:rPr>
          <w:bCs/>
          <w:sz w:val="28"/>
          <w:szCs w:val="28"/>
        </w:rPr>
        <w:t>предприятие</w:t>
      </w:r>
      <w:r w:rsidR="00CD6AA7">
        <w:rPr>
          <w:bCs/>
          <w:sz w:val="28"/>
          <w:szCs w:val="28"/>
        </w:rPr>
        <w:t xml:space="preserve"> </w:t>
      </w:r>
      <w:r w:rsidRPr="009301D0">
        <w:rPr>
          <w:bCs/>
          <w:sz w:val="28"/>
          <w:szCs w:val="28"/>
        </w:rPr>
        <w:t>обязано</w:t>
      </w:r>
      <w:r w:rsidR="00CD6AA7">
        <w:rPr>
          <w:bCs/>
          <w:sz w:val="28"/>
          <w:szCs w:val="28"/>
        </w:rPr>
        <w:t xml:space="preserve"> </w:t>
      </w:r>
      <w:r w:rsidRPr="009301D0">
        <w:rPr>
          <w:bCs/>
          <w:sz w:val="28"/>
          <w:szCs w:val="28"/>
        </w:rPr>
        <w:t>не</w:t>
      </w:r>
      <w:r w:rsidR="00CD6AA7">
        <w:rPr>
          <w:bCs/>
          <w:sz w:val="28"/>
          <w:szCs w:val="28"/>
        </w:rPr>
        <w:t xml:space="preserve"> </w:t>
      </w:r>
      <w:r w:rsidRPr="009301D0">
        <w:rPr>
          <w:bCs/>
          <w:sz w:val="28"/>
          <w:szCs w:val="28"/>
        </w:rPr>
        <w:t>только</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истечении</w:t>
      </w:r>
      <w:r w:rsidR="00CD6AA7">
        <w:rPr>
          <w:bCs/>
          <w:sz w:val="28"/>
          <w:szCs w:val="28"/>
        </w:rPr>
        <w:t xml:space="preserve"> </w:t>
      </w:r>
      <w:r w:rsidRPr="009301D0">
        <w:rPr>
          <w:bCs/>
          <w:sz w:val="28"/>
          <w:szCs w:val="28"/>
        </w:rPr>
        <w:t>срока</w:t>
      </w:r>
      <w:r w:rsidR="00CD6AA7">
        <w:rPr>
          <w:bCs/>
          <w:sz w:val="28"/>
          <w:szCs w:val="28"/>
        </w:rPr>
        <w:t xml:space="preserve"> </w:t>
      </w:r>
      <w:r w:rsidRPr="009301D0">
        <w:rPr>
          <w:bCs/>
          <w:sz w:val="28"/>
          <w:szCs w:val="28"/>
        </w:rPr>
        <w:t>исковой</w:t>
      </w:r>
      <w:r w:rsidR="00CD6AA7">
        <w:rPr>
          <w:bCs/>
          <w:sz w:val="28"/>
          <w:szCs w:val="28"/>
        </w:rPr>
        <w:t xml:space="preserve"> </w:t>
      </w:r>
      <w:r w:rsidRPr="009301D0">
        <w:rPr>
          <w:bCs/>
          <w:sz w:val="28"/>
          <w:szCs w:val="28"/>
        </w:rPr>
        <w:t>давности,</w:t>
      </w:r>
      <w:r w:rsidR="00CD6AA7">
        <w:rPr>
          <w:bCs/>
          <w:sz w:val="28"/>
          <w:szCs w:val="28"/>
        </w:rPr>
        <w:t xml:space="preserve"> </w:t>
      </w:r>
      <w:r w:rsidRPr="009301D0">
        <w:rPr>
          <w:bCs/>
          <w:sz w:val="28"/>
          <w:szCs w:val="28"/>
        </w:rPr>
        <w:t>но</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том</w:t>
      </w:r>
      <w:r w:rsidR="00CD6AA7">
        <w:rPr>
          <w:bCs/>
          <w:sz w:val="28"/>
          <w:szCs w:val="28"/>
        </w:rPr>
        <w:t xml:space="preserve"> </w:t>
      </w:r>
      <w:r w:rsidRPr="009301D0">
        <w:rPr>
          <w:bCs/>
          <w:sz w:val="28"/>
          <w:szCs w:val="28"/>
        </w:rPr>
        <w:t>случае,</w:t>
      </w:r>
      <w:r w:rsidR="00CD6AA7">
        <w:rPr>
          <w:bCs/>
          <w:sz w:val="28"/>
          <w:szCs w:val="28"/>
        </w:rPr>
        <w:t xml:space="preserve"> </w:t>
      </w:r>
      <w:r w:rsidRPr="009301D0">
        <w:rPr>
          <w:bCs/>
          <w:sz w:val="28"/>
          <w:szCs w:val="28"/>
        </w:rPr>
        <w:t>когда</w:t>
      </w:r>
      <w:r w:rsidR="00CD6AA7">
        <w:rPr>
          <w:bCs/>
          <w:sz w:val="28"/>
          <w:szCs w:val="28"/>
        </w:rPr>
        <w:t xml:space="preserve"> </w:t>
      </w:r>
      <w:r w:rsidRPr="009301D0">
        <w:rPr>
          <w:bCs/>
          <w:sz w:val="28"/>
          <w:szCs w:val="28"/>
        </w:rPr>
        <w:t>стало</w:t>
      </w:r>
      <w:r w:rsidR="00CD6AA7">
        <w:rPr>
          <w:bCs/>
          <w:sz w:val="28"/>
          <w:szCs w:val="28"/>
        </w:rPr>
        <w:t xml:space="preserve"> </w:t>
      </w:r>
      <w:r w:rsidRPr="009301D0">
        <w:rPr>
          <w:bCs/>
          <w:sz w:val="28"/>
          <w:szCs w:val="28"/>
        </w:rPr>
        <w:t>известно,</w:t>
      </w:r>
      <w:r w:rsidR="00CD6AA7">
        <w:rPr>
          <w:bCs/>
          <w:sz w:val="28"/>
          <w:szCs w:val="28"/>
        </w:rPr>
        <w:t xml:space="preserve"> </w:t>
      </w:r>
      <w:r w:rsidRPr="009301D0">
        <w:rPr>
          <w:bCs/>
          <w:sz w:val="28"/>
          <w:szCs w:val="28"/>
        </w:rPr>
        <w:t>что</w:t>
      </w:r>
      <w:r w:rsidR="00CD6AA7">
        <w:rPr>
          <w:bCs/>
          <w:sz w:val="28"/>
          <w:szCs w:val="28"/>
        </w:rPr>
        <w:t xml:space="preserve"> </w:t>
      </w:r>
      <w:r w:rsidRPr="009301D0">
        <w:rPr>
          <w:bCs/>
          <w:sz w:val="28"/>
          <w:szCs w:val="28"/>
        </w:rPr>
        <w:t>долг</w:t>
      </w:r>
      <w:r w:rsidR="00CD6AA7">
        <w:rPr>
          <w:bCs/>
          <w:sz w:val="28"/>
          <w:szCs w:val="28"/>
        </w:rPr>
        <w:t xml:space="preserve"> </w:t>
      </w:r>
      <w:r w:rsidRPr="009301D0">
        <w:rPr>
          <w:bCs/>
          <w:sz w:val="28"/>
          <w:szCs w:val="28"/>
        </w:rPr>
        <w:t>нереален</w:t>
      </w:r>
      <w:r w:rsidR="00CD6AA7">
        <w:rPr>
          <w:bCs/>
          <w:sz w:val="28"/>
          <w:szCs w:val="28"/>
        </w:rPr>
        <w:t xml:space="preserve"> </w:t>
      </w:r>
      <w:r w:rsidRPr="009301D0">
        <w:rPr>
          <w:bCs/>
          <w:sz w:val="28"/>
          <w:szCs w:val="28"/>
        </w:rPr>
        <w:t>для</w:t>
      </w:r>
      <w:r w:rsidR="00CD6AA7">
        <w:rPr>
          <w:bCs/>
          <w:sz w:val="28"/>
          <w:szCs w:val="28"/>
        </w:rPr>
        <w:t xml:space="preserve"> </w:t>
      </w:r>
      <w:r w:rsidRPr="009301D0">
        <w:rPr>
          <w:bCs/>
          <w:sz w:val="28"/>
          <w:szCs w:val="28"/>
        </w:rPr>
        <w:t>взыскания</w:t>
      </w:r>
      <w:r w:rsidR="00CD6AA7">
        <w:rPr>
          <w:bCs/>
          <w:sz w:val="28"/>
          <w:szCs w:val="28"/>
        </w:rPr>
        <w:t xml:space="preserve"> </w:t>
      </w:r>
      <w:r w:rsidRPr="009301D0">
        <w:rPr>
          <w:bCs/>
          <w:sz w:val="28"/>
          <w:szCs w:val="28"/>
        </w:rPr>
        <w:t>(например,</w:t>
      </w:r>
      <w:r w:rsidR="00CD6AA7">
        <w:rPr>
          <w:bCs/>
          <w:sz w:val="28"/>
          <w:szCs w:val="28"/>
        </w:rPr>
        <w:t xml:space="preserve"> </w:t>
      </w:r>
      <w:r w:rsidRPr="009301D0">
        <w:rPr>
          <w:bCs/>
          <w:sz w:val="28"/>
          <w:szCs w:val="28"/>
        </w:rPr>
        <w:t>если</w:t>
      </w:r>
      <w:r w:rsidR="00CD6AA7">
        <w:rPr>
          <w:bCs/>
          <w:sz w:val="28"/>
          <w:szCs w:val="28"/>
        </w:rPr>
        <w:t xml:space="preserve"> </w:t>
      </w:r>
      <w:r w:rsidRPr="009301D0">
        <w:rPr>
          <w:bCs/>
          <w:sz w:val="28"/>
          <w:szCs w:val="28"/>
        </w:rPr>
        <w:t>должник</w:t>
      </w:r>
      <w:r w:rsidR="00CD6AA7">
        <w:rPr>
          <w:bCs/>
          <w:sz w:val="28"/>
          <w:szCs w:val="28"/>
        </w:rPr>
        <w:t xml:space="preserve"> </w:t>
      </w:r>
      <w:r w:rsidRPr="009301D0">
        <w:rPr>
          <w:bCs/>
          <w:sz w:val="28"/>
          <w:szCs w:val="28"/>
        </w:rPr>
        <w:t>признан</w:t>
      </w:r>
      <w:r w:rsidR="00CD6AA7">
        <w:rPr>
          <w:bCs/>
          <w:sz w:val="28"/>
          <w:szCs w:val="28"/>
        </w:rPr>
        <w:t xml:space="preserve"> </w:t>
      </w:r>
      <w:r w:rsidRPr="009301D0">
        <w:rPr>
          <w:bCs/>
          <w:sz w:val="28"/>
          <w:szCs w:val="28"/>
        </w:rPr>
        <w:t>банкротом</w:t>
      </w:r>
      <w:r w:rsidR="00CD6AA7">
        <w:rPr>
          <w:bCs/>
          <w:sz w:val="28"/>
          <w:szCs w:val="28"/>
        </w:rPr>
        <w:t xml:space="preserve"> </w:t>
      </w:r>
      <w:r w:rsidRPr="009301D0">
        <w:rPr>
          <w:bCs/>
          <w:sz w:val="28"/>
          <w:szCs w:val="28"/>
        </w:rPr>
        <w:t>или</w:t>
      </w:r>
      <w:r w:rsidR="00CD6AA7">
        <w:rPr>
          <w:bCs/>
          <w:sz w:val="28"/>
          <w:szCs w:val="28"/>
        </w:rPr>
        <w:t xml:space="preserve"> </w:t>
      </w:r>
      <w:r w:rsidRPr="009301D0">
        <w:rPr>
          <w:bCs/>
          <w:sz w:val="28"/>
          <w:szCs w:val="28"/>
        </w:rPr>
        <w:t>ликвидирован).</w:t>
      </w:r>
      <w:r w:rsidR="00E44ABD">
        <w:rPr>
          <w:bCs/>
          <w:sz w:val="28"/>
          <w:szCs w:val="28"/>
        </w:rPr>
        <w:t xml:space="preserve"> </w:t>
      </w:r>
      <w:r w:rsidRPr="009301D0">
        <w:rPr>
          <w:bCs/>
          <w:sz w:val="28"/>
          <w:szCs w:val="28"/>
        </w:rPr>
        <w:t>Нормативно-правовая</w:t>
      </w:r>
      <w:r w:rsidR="00CD6AA7">
        <w:rPr>
          <w:bCs/>
          <w:sz w:val="28"/>
          <w:szCs w:val="28"/>
        </w:rPr>
        <w:t xml:space="preserve"> </w:t>
      </w:r>
      <w:r w:rsidRPr="009301D0">
        <w:rPr>
          <w:bCs/>
          <w:sz w:val="28"/>
          <w:szCs w:val="28"/>
        </w:rPr>
        <w:t>база</w:t>
      </w:r>
      <w:r w:rsidR="00CD6AA7">
        <w:rPr>
          <w:bCs/>
          <w:sz w:val="28"/>
          <w:szCs w:val="28"/>
        </w:rPr>
        <w:t xml:space="preserve"> </w:t>
      </w:r>
      <w:r w:rsidRPr="009301D0">
        <w:rPr>
          <w:bCs/>
          <w:sz w:val="28"/>
          <w:szCs w:val="28"/>
        </w:rPr>
        <w:t>постоянно</w:t>
      </w:r>
      <w:r w:rsidR="00CD6AA7">
        <w:rPr>
          <w:bCs/>
          <w:sz w:val="28"/>
          <w:szCs w:val="28"/>
        </w:rPr>
        <w:t xml:space="preserve"> </w:t>
      </w:r>
      <w:r w:rsidRPr="009301D0">
        <w:rPr>
          <w:bCs/>
          <w:sz w:val="28"/>
          <w:szCs w:val="28"/>
        </w:rPr>
        <w:t>совершенствуется,</w:t>
      </w:r>
      <w:r w:rsidR="00CD6AA7">
        <w:rPr>
          <w:bCs/>
          <w:sz w:val="28"/>
          <w:szCs w:val="28"/>
        </w:rPr>
        <w:t xml:space="preserve"> </w:t>
      </w:r>
      <w:r w:rsidRPr="009301D0">
        <w:rPr>
          <w:bCs/>
          <w:sz w:val="28"/>
          <w:szCs w:val="28"/>
        </w:rPr>
        <w:t>разрабатываются</w:t>
      </w:r>
      <w:r w:rsidR="00CD6AA7">
        <w:rPr>
          <w:bCs/>
          <w:sz w:val="28"/>
          <w:szCs w:val="28"/>
        </w:rPr>
        <w:t xml:space="preserve"> </w:t>
      </w:r>
      <w:r w:rsidRPr="009301D0">
        <w:rPr>
          <w:bCs/>
          <w:sz w:val="28"/>
          <w:szCs w:val="28"/>
        </w:rPr>
        <w:t>проекты</w:t>
      </w:r>
      <w:r w:rsidR="00CD6AA7">
        <w:rPr>
          <w:bCs/>
          <w:sz w:val="28"/>
          <w:szCs w:val="28"/>
        </w:rPr>
        <w:t xml:space="preserve"> </w:t>
      </w:r>
      <w:r w:rsidRPr="009301D0">
        <w:rPr>
          <w:bCs/>
          <w:sz w:val="28"/>
          <w:szCs w:val="28"/>
        </w:rPr>
        <w:t>новых</w:t>
      </w:r>
      <w:r w:rsidR="00CD6AA7">
        <w:rPr>
          <w:bCs/>
          <w:sz w:val="28"/>
          <w:szCs w:val="28"/>
        </w:rPr>
        <w:t xml:space="preserve"> </w:t>
      </w:r>
      <w:r w:rsidRPr="009301D0">
        <w:rPr>
          <w:bCs/>
          <w:sz w:val="28"/>
          <w:szCs w:val="28"/>
        </w:rPr>
        <w:t>законов</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положений</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сфере</w:t>
      </w:r>
      <w:r w:rsidR="00CD6AA7">
        <w:rPr>
          <w:bCs/>
          <w:sz w:val="28"/>
          <w:szCs w:val="28"/>
        </w:rPr>
        <w:t xml:space="preserve"> </w:t>
      </w:r>
      <w:r w:rsidRPr="009301D0">
        <w:rPr>
          <w:bCs/>
          <w:sz w:val="28"/>
          <w:szCs w:val="28"/>
        </w:rPr>
        <w:t>деятельности</w:t>
      </w:r>
      <w:r w:rsidR="00CD6AA7">
        <w:rPr>
          <w:bCs/>
          <w:sz w:val="28"/>
          <w:szCs w:val="28"/>
        </w:rPr>
        <w:t xml:space="preserve"> </w:t>
      </w:r>
      <w:r w:rsidRPr="009301D0">
        <w:rPr>
          <w:bCs/>
          <w:sz w:val="28"/>
          <w:szCs w:val="28"/>
        </w:rPr>
        <w:t>организаций</w:t>
      </w:r>
      <w:r w:rsidR="00CD6AA7">
        <w:rPr>
          <w:bCs/>
          <w:sz w:val="28"/>
          <w:szCs w:val="28"/>
        </w:rPr>
        <w:t xml:space="preserve"> </w:t>
      </w:r>
      <w:r w:rsidRPr="009301D0">
        <w:rPr>
          <w:bCs/>
          <w:sz w:val="28"/>
          <w:szCs w:val="28"/>
        </w:rPr>
        <w:t>разных</w:t>
      </w:r>
      <w:r w:rsidR="00CD6AA7">
        <w:rPr>
          <w:bCs/>
          <w:sz w:val="28"/>
          <w:szCs w:val="28"/>
        </w:rPr>
        <w:t xml:space="preserve"> </w:t>
      </w:r>
      <w:r w:rsidRPr="009301D0">
        <w:rPr>
          <w:bCs/>
          <w:sz w:val="28"/>
          <w:szCs w:val="28"/>
        </w:rPr>
        <w:t>форм</w:t>
      </w:r>
      <w:r w:rsidR="00CD6AA7">
        <w:rPr>
          <w:bCs/>
          <w:sz w:val="28"/>
          <w:szCs w:val="28"/>
        </w:rPr>
        <w:t xml:space="preserve"> </w:t>
      </w:r>
      <w:r w:rsidRPr="009301D0">
        <w:rPr>
          <w:bCs/>
          <w:sz w:val="28"/>
          <w:szCs w:val="28"/>
        </w:rPr>
        <w:t>собственности</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хозяйствования.</w:t>
      </w:r>
      <w:r w:rsidR="00CD6AA7">
        <w:rPr>
          <w:bCs/>
          <w:sz w:val="28"/>
          <w:szCs w:val="28"/>
        </w:rPr>
        <w:t xml:space="preserve"> </w:t>
      </w:r>
      <w:r w:rsidRPr="009301D0">
        <w:rPr>
          <w:bCs/>
          <w:sz w:val="28"/>
          <w:szCs w:val="28"/>
        </w:rPr>
        <w:t>Так</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2010</w:t>
      </w:r>
      <w:r w:rsidR="00CD6AA7">
        <w:rPr>
          <w:bCs/>
          <w:sz w:val="28"/>
          <w:szCs w:val="28"/>
        </w:rPr>
        <w:t xml:space="preserve"> </w:t>
      </w:r>
      <w:r w:rsidRPr="009301D0">
        <w:rPr>
          <w:bCs/>
          <w:sz w:val="28"/>
          <w:szCs w:val="28"/>
        </w:rPr>
        <w:t>году</w:t>
      </w:r>
      <w:r w:rsidR="00CD6AA7">
        <w:rPr>
          <w:bCs/>
          <w:sz w:val="28"/>
          <w:szCs w:val="28"/>
        </w:rPr>
        <w:t xml:space="preserve"> </w:t>
      </w:r>
      <w:r w:rsidRPr="009301D0">
        <w:rPr>
          <w:bCs/>
          <w:iCs/>
          <w:sz w:val="28"/>
          <w:szCs w:val="28"/>
        </w:rPr>
        <w:t>Фонд</w:t>
      </w:r>
      <w:r w:rsidR="00CD6AA7">
        <w:rPr>
          <w:bCs/>
          <w:iCs/>
          <w:sz w:val="28"/>
          <w:szCs w:val="28"/>
        </w:rPr>
        <w:t xml:space="preserve"> </w:t>
      </w:r>
      <w:r w:rsidRPr="009301D0">
        <w:rPr>
          <w:bCs/>
          <w:iCs/>
          <w:sz w:val="28"/>
          <w:szCs w:val="28"/>
        </w:rPr>
        <w:t>"Национальный</w:t>
      </w:r>
      <w:r w:rsidR="00CD6AA7">
        <w:rPr>
          <w:bCs/>
          <w:iCs/>
          <w:sz w:val="28"/>
          <w:szCs w:val="28"/>
        </w:rPr>
        <w:t xml:space="preserve"> </w:t>
      </w:r>
      <w:r w:rsidRPr="009301D0">
        <w:rPr>
          <w:bCs/>
          <w:iCs/>
          <w:sz w:val="28"/>
          <w:szCs w:val="28"/>
        </w:rPr>
        <w:t>совет</w:t>
      </w:r>
      <w:r w:rsidR="00CD6AA7">
        <w:rPr>
          <w:bCs/>
          <w:iCs/>
          <w:sz w:val="28"/>
          <w:szCs w:val="28"/>
        </w:rPr>
        <w:t xml:space="preserve"> </w:t>
      </w:r>
      <w:r w:rsidRPr="009301D0">
        <w:rPr>
          <w:bCs/>
          <w:iCs/>
          <w:sz w:val="28"/>
          <w:szCs w:val="28"/>
        </w:rPr>
        <w:t>по</w:t>
      </w:r>
      <w:r w:rsidR="00CD6AA7">
        <w:rPr>
          <w:bCs/>
          <w:iCs/>
          <w:sz w:val="28"/>
          <w:szCs w:val="28"/>
        </w:rPr>
        <w:t xml:space="preserve"> </w:t>
      </w:r>
      <w:r w:rsidRPr="009301D0">
        <w:rPr>
          <w:bCs/>
          <w:iCs/>
          <w:sz w:val="28"/>
          <w:szCs w:val="28"/>
        </w:rPr>
        <w:t>стандартам</w:t>
      </w:r>
      <w:r w:rsidR="00CD6AA7">
        <w:rPr>
          <w:bCs/>
          <w:iCs/>
          <w:sz w:val="28"/>
          <w:szCs w:val="28"/>
        </w:rPr>
        <w:t xml:space="preserve"> </w:t>
      </w:r>
      <w:r w:rsidRPr="009301D0">
        <w:rPr>
          <w:bCs/>
          <w:iCs/>
          <w:sz w:val="28"/>
          <w:szCs w:val="28"/>
        </w:rPr>
        <w:t>финансовой</w:t>
      </w:r>
      <w:r w:rsidR="00CD6AA7">
        <w:rPr>
          <w:bCs/>
          <w:iCs/>
          <w:sz w:val="28"/>
          <w:szCs w:val="28"/>
        </w:rPr>
        <w:t xml:space="preserve"> </w:t>
      </w:r>
      <w:r w:rsidRPr="009301D0">
        <w:rPr>
          <w:bCs/>
          <w:iCs/>
          <w:sz w:val="28"/>
          <w:szCs w:val="28"/>
        </w:rPr>
        <w:t>отчетности"</w:t>
      </w:r>
      <w:r w:rsidR="00CD6AA7">
        <w:rPr>
          <w:bCs/>
          <w:iCs/>
          <w:sz w:val="28"/>
          <w:szCs w:val="28"/>
        </w:rPr>
        <w:t xml:space="preserve"> </w:t>
      </w:r>
      <w:r w:rsidRPr="009301D0">
        <w:rPr>
          <w:bCs/>
          <w:iCs/>
          <w:sz w:val="28"/>
          <w:szCs w:val="28"/>
        </w:rPr>
        <w:t>(НСФО)</w:t>
      </w:r>
      <w:r w:rsidR="00CD6AA7">
        <w:rPr>
          <w:bCs/>
          <w:iCs/>
          <w:sz w:val="28"/>
          <w:szCs w:val="28"/>
        </w:rPr>
        <w:t xml:space="preserve"> </w:t>
      </w:r>
      <w:r w:rsidRPr="009301D0">
        <w:rPr>
          <w:bCs/>
          <w:iCs/>
          <w:sz w:val="28"/>
          <w:szCs w:val="28"/>
        </w:rPr>
        <w:t>совместно</w:t>
      </w:r>
      <w:r w:rsidR="00CD6AA7">
        <w:rPr>
          <w:bCs/>
          <w:iCs/>
          <w:sz w:val="28"/>
          <w:szCs w:val="28"/>
        </w:rPr>
        <w:t xml:space="preserve"> </w:t>
      </w:r>
      <w:r w:rsidRPr="009301D0">
        <w:rPr>
          <w:bCs/>
          <w:iCs/>
          <w:sz w:val="28"/>
          <w:szCs w:val="28"/>
        </w:rPr>
        <w:t>с</w:t>
      </w:r>
      <w:r w:rsidR="00CD6AA7">
        <w:rPr>
          <w:bCs/>
          <w:iCs/>
          <w:sz w:val="28"/>
          <w:szCs w:val="28"/>
        </w:rPr>
        <w:t xml:space="preserve"> </w:t>
      </w:r>
      <w:r w:rsidRPr="009301D0">
        <w:rPr>
          <w:bCs/>
          <w:iCs/>
          <w:sz w:val="28"/>
          <w:szCs w:val="28"/>
        </w:rPr>
        <w:t>Министерством</w:t>
      </w:r>
      <w:r w:rsidR="00CD6AA7">
        <w:rPr>
          <w:bCs/>
          <w:iCs/>
          <w:sz w:val="28"/>
          <w:szCs w:val="28"/>
        </w:rPr>
        <w:t xml:space="preserve"> </w:t>
      </w:r>
      <w:r w:rsidRPr="009301D0">
        <w:rPr>
          <w:bCs/>
          <w:iCs/>
          <w:sz w:val="28"/>
          <w:szCs w:val="28"/>
        </w:rPr>
        <w:t>финансов</w:t>
      </w:r>
      <w:r w:rsidR="00CD6AA7">
        <w:rPr>
          <w:bCs/>
          <w:iCs/>
          <w:sz w:val="28"/>
          <w:szCs w:val="28"/>
        </w:rPr>
        <w:t xml:space="preserve"> </w:t>
      </w:r>
      <w:r w:rsidRPr="009301D0">
        <w:rPr>
          <w:bCs/>
          <w:iCs/>
          <w:sz w:val="28"/>
          <w:szCs w:val="28"/>
        </w:rPr>
        <w:t>РФ</w:t>
      </w:r>
      <w:r w:rsidR="00CD6AA7">
        <w:rPr>
          <w:bCs/>
          <w:iCs/>
          <w:sz w:val="28"/>
          <w:szCs w:val="28"/>
        </w:rPr>
        <w:t xml:space="preserve"> </w:t>
      </w:r>
      <w:r w:rsidRPr="009301D0">
        <w:rPr>
          <w:bCs/>
          <w:iCs/>
          <w:sz w:val="28"/>
          <w:szCs w:val="28"/>
        </w:rPr>
        <w:t>объявили</w:t>
      </w:r>
      <w:r w:rsidR="00CD6AA7">
        <w:rPr>
          <w:bCs/>
          <w:iCs/>
          <w:sz w:val="28"/>
          <w:szCs w:val="28"/>
        </w:rPr>
        <w:t xml:space="preserve"> </w:t>
      </w:r>
      <w:r w:rsidRPr="009301D0">
        <w:rPr>
          <w:bCs/>
          <w:iCs/>
          <w:sz w:val="28"/>
          <w:szCs w:val="28"/>
        </w:rPr>
        <w:t>о</w:t>
      </w:r>
      <w:r w:rsidR="00CD6AA7">
        <w:rPr>
          <w:bCs/>
          <w:iCs/>
          <w:sz w:val="28"/>
          <w:szCs w:val="28"/>
        </w:rPr>
        <w:t xml:space="preserve"> </w:t>
      </w:r>
      <w:r w:rsidRPr="009301D0">
        <w:rPr>
          <w:bCs/>
          <w:iCs/>
          <w:sz w:val="28"/>
          <w:szCs w:val="28"/>
        </w:rPr>
        <w:t>завершении</w:t>
      </w:r>
      <w:r w:rsidR="00CD6AA7">
        <w:rPr>
          <w:bCs/>
          <w:iCs/>
          <w:sz w:val="28"/>
          <w:szCs w:val="28"/>
        </w:rPr>
        <w:t xml:space="preserve"> </w:t>
      </w:r>
      <w:r w:rsidRPr="009301D0">
        <w:rPr>
          <w:bCs/>
          <w:iCs/>
          <w:sz w:val="28"/>
          <w:szCs w:val="28"/>
        </w:rPr>
        <w:t>разработки</w:t>
      </w:r>
      <w:r w:rsidR="00CD6AA7">
        <w:rPr>
          <w:bCs/>
          <w:iCs/>
          <w:sz w:val="28"/>
          <w:szCs w:val="28"/>
        </w:rPr>
        <w:t xml:space="preserve"> </w:t>
      </w:r>
      <w:r w:rsidRPr="009301D0">
        <w:rPr>
          <w:bCs/>
          <w:iCs/>
          <w:sz w:val="28"/>
          <w:szCs w:val="28"/>
        </w:rPr>
        <w:t>четырех</w:t>
      </w:r>
      <w:r w:rsidR="00CD6AA7">
        <w:rPr>
          <w:bCs/>
          <w:iCs/>
          <w:sz w:val="28"/>
          <w:szCs w:val="28"/>
        </w:rPr>
        <w:t xml:space="preserve"> </w:t>
      </w:r>
      <w:r w:rsidRPr="009301D0">
        <w:rPr>
          <w:bCs/>
          <w:iCs/>
          <w:sz w:val="28"/>
          <w:szCs w:val="28"/>
        </w:rPr>
        <w:t>проектов</w:t>
      </w:r>
      <w:r w:rsidR="00CD6AA7">
        <w:rPr>
          <w:bCs/>
          <w:iCs/>
          <w:sz w:val="28"/>
          <w:szCs w:val="28"/>
        </w:rPr>
        <w:t xml:space="preserve"> </w:t>
      </w:r>
      <w:r w:rsidRPr="009301D0">
        <w:rPr>
          <w:bCs/>
          <w:iCs/>
          <w:sz w:val="28"/>
          <w:szCs w:val="28"/>
        </w:rPr>
        <w:t>положений</w:t>
      </w:r>
      <w:r w:rsidR="00CD6AA7">
        <w:rPr>
          <w:bCs/>
          <w:iCs/>
          <w:sz w:val="28"/>
          <w:szCs w:val="28"/>
        </w:rPr>
        <w:t xml:space="preserve"> </w:t>
      </w:r>
      <w:r w:rsidRPr="009301D0">
        <w:rPr>
          <w:bCs/>
          <w:iCs/>
          <w:sz w:val="28"/>
          <w:szCs w:val="28"/>
        </w:rPr>
        <w:t>по</w:t>
      </w:r>
      <w:r w:rsidR="00CD6AA7">
        <w:rPr>
          <w:bCs/>
          <w:iCs/>
          <w:sz w:val="28"/>
          <w:szCs w:val="28"/>
        </w:rPr>
        <w:t xml:space="preserve"> </w:t>
      </w:r>
      <w:r w:rsidRPr="009301D0">
        <w:rPr>
          <w:bCs/>
          <w:iCs/>
          <w:sz w:val="28"/>
          <w:szCs w:val="28"/>
        </w:rPr>
        <w:t>бухгалтерскому</w:t>
      </w:r>
      <w:r w:rsidR="00CD6AA7">
        <w:rPr>
          <w:bCs/>
          <w:iCs/>
          <w:sz w:val="28"/>
          <w:szCs w:val="28"/>
        </w:rPr>
        <w:t xml:space="preserve"> </w:t>
      </w:r>
      <w:r w:rsidRPr="009301D0">
        <w:rPr>
          <w:bCs/>
          <w:iCs/>
          <w:sz w:val="28"/>
          <w:szCs w:val="28"/>
        </w:rPr>
        <w:t>учету,</w:t>
      </w:r>
      <w:r w:rsidR="00CD6AA7">
        <w:rPr>
          <w:bCs/>
          <w:iCs/>
          <w:sz w:val="28"/>
          <w:szCs w:val="28"/>
        </w:rPr>
        <w:t xml:space="preserve"> </w:t>
      </w:r>
      <w:r w:rsidRPr="009301D0">
        <w:rPr>
          <w:bCs/>
          <w:iCs/>
          <w:sz w:val="28"/>
          <w:szCs w:val="28"/>
        </w:rPr>
        <w:t>в</w:t>
      </w:r>
      <w:r w:rsidR="00CD6AA7">
        <w:rPr>
          <w:bCs/>
          <w:iCs/>
          <w:sz w:val="28"/>
          <w:szCs w:val="28"/>
        </w:rPr>
        <w:t xml:space="preserve"> </w:t>
      </w:r>
      <w:r w:rsidRPr="009301D0">
        <w:rPr>
          <w:bCs/>
          <w:iCs/>
          <w:sz w:val="28"/>
          <w:szCs w:val="28"/>
        </w:rPr>
        <w:t>том</w:t>
      </w:r>
      <w:r w:rsidR="00CD6AA7">
        <w:rPr>
          <w:bCs/>
          <w:iCs/>
          <w:sz w:val="28"/>
          <w:szCs w:val="28"/>
        </w:rPr>
        <w:t xml:space="preserve"> </w:t>
      </w:r>
      <w:r w:rsidRPr="009301D0">
        <w:rPr>
          <w:bCs/>
          <w:iCs/>
          <w:sz w:val="28"/>
          <w:szCs w:val="28"/>
        </w:rPr>
        <w:t>числе</w:t>
      </w:r>
      <w:r w:rsidR="00CD6AA7">
        <w:rPr>
          <w:bCs/>
          <w:iCs/>
          <w:sz w:val="28"/>
          <w:szCs w:val="28"/>
        </w:rPr>
        <w:t xml:space="preserve"> </w:t>
      </w:r>
      <w:r w:rsidRPr="009301D0">
        <w:rPr>
          <w:bCs/>
          <w:iCs/>
          <w:sz w:val="28"/>
          <w:szCs w:val="28"/>
        </w:rPr>
        <w:t>и</w:t>
      </w:r>
      <w:r w:rsidR="00CD6AA7">
        <w:rPr>
          <w:bCs/>
          <w:iCs/>
          <w:sz w:val="28"/>
          <w:szCs w:val="28"/>
        </w:rPr>
        <w:t xml:space="preserve"> </w:t>
      </w:r>
      <w:r w:rsidRPr="009301D0">
        <w:rPr>
          <w:bCs/>
          <w:iCs/>
          <w:sz w:val="28"/>
          <w:szCs w:val="28"/>
        </w:rPr>
        <w:t>ПБУ</w:t>
      </w:r>
      <w:r w:rsidR="00CD6AA7">
        <w:rPr>
          <w:bCs/>
          <w:iCs/>
          <w:sz w:val="28"/>
          <w:szCs w:val="28"/>
        </w:rPr>
        <w:t xml:space="preserve"> </w:t>
      </w:r>
      <w:r w:rsidRPr="009301D0">
        <w:rPr>
          <w:bCs/>
          <w:iCs/>
          <w:sz w:val="28"/>
          <w:szCs w:val="28"/>
        </w:rPr>
        <w:t>"Отчеты</w:t>
      </w:r>
      <w:r w:rsidR="00CD6AA7">
        <w:rPr>
          <w:bCs/>
          <w:iCs/>
          <w:sz w:val="28"/>
          <w:szCs w:val="28"/>
        </w:rPr>
        <w:t xml:space="preserve"> </w:t>
      </w:r>
      <w:r w:rsidRPr="009301D0">
        <w:rPr>
          <w:bCs/>
          <w:iCs/>
          <w:sz w:val="28"/>
          <w:szCs w:val="28"/>
        </w:rPr>
        <w:t>о</w:t>
      </w:r>
      <w:r w:rsidR="00CD6AA7">
        <w:rPr>
          <w:bCs/>
          <w:iCs/>
          <w:sz w:val="28"/>
          <w:szCs w:val="28"/>
        </w:rPr>
        <w:t xml:space="preserve"> </w:t>
      </w:r>
      <w:r w:rsidRPr="009301D0">
        <w:rPr>
          <w:bCs/>
          <w:iCs/>
          <w:sz w:val="28"/>
          <w:szCs w:val="28"/>
        </w:rPr>
        <w:t>движении</w:t>
      </w:r>
      <w:r w:rsidR="00CD6AA7">
        <w:rPr>
          <w:bCs/>
          <w:iCs/>
          <w:sz w:val="28"/>
          <w:szCs w:val="28"/>
        </w:rPr>
        <w:t xml:space="preserve"> </w:t>
      </w:r>
      <w:r w:rsidRPr="009301D0">
        <w:rPr>
          <w:bCs/>
          <w:iCs/>
          <w:sz w:val="28"/>
          <w:szCs w:val="28"/>
        </w:rPr>
        <w:t>денежных</w:t>
      </w:r>
      <w:r w:rsidR="00CD6AA7">
        <w:rPr>
          <w:bCs/>
          <w:iCs/>
          <w:sz w:val="28"/>
          <w:szCs w:val="28"/>
        </w:rPr>
        <w:t xml:space="preserve"> </w:t>
      </w:r>
      <w:r w:rsidRPr="009301D0">
        <w:rPr>
          <w:bCs/>
          <w:iCs/>
          <w:sz w:val="28"/>
          <w:szCs w:val="28"/>
        </w:rPr>
        <w:t>средств".</w:t>
      </w:r>
      <w:r w:rsidR="00CD6AA7">
        <w:rPr>
          <w:bCs/>
          <w:iCs/>
          <w:sz w:val="28"/>
          <w:szCs w:val="28"/>
        </w:rPr>
        <w:t xml:space="preserve"> </w:t>
      </w:r>
      <w:r w:rsidRPr="009301D0">
        <w:rPr>
          <w:bCs/>
          <w:iCs/>
          <w:sz w:val="28"/>
          <w:szCs w:val="28"/>
        </w:rPr>
        <w:t>Все</w:t>
      </w:r>
      <w:r w:rsidR="00CD6AA7">
        <w:rPr>
          <w:bCs/>
          <w:iCs/>
          <w:sz w:val="28"/>
          <w:szCs w:val="28"/>
        </w:rPr>
        <w:t xml:space="preserve"> </w:t>
      </w:r>
      <w:r w:rsidRPr="009301D0">
        <w:rPr>
          <w:bCs/>
          <w:iCs/>
          <w:sz w:val="28"/>
          <w:szCs w:val="28"/>
        </w:rPr>
        <w:t>документы</w:t>
      </w:r>
      <w:r w:rsidR="00CD6AA7">
        <w:rPr>
          <w:bCs/>
          <w:iCs/>
          <w:sz w:val="28"/>
          <w:szCs w:val="28"/>
        </w:rPr>
        <w:t xml:space="preserve"> </w:t>
      </w:r>
      <w:r w:rsidRPr="009301D0">
        <w:rPr>
          <w:bCs/>
          <w:iCs/>
          <w:sz w:val="28"/>
          <w:szCs w:val="28"/>
        </w:rPr>
        <w:t>окажутся</w:t>
      </w:r>
      <w:r w:rsidR="00CD6AA7">
        <w:rPr>
          <w:bCs/>
          <w:iCs/>
          <w:sz w:val="28"/>
          <w:szCs w:val="28"/>
        </w:rPr>
        <w:t xml:space="preserve"> </w:t>
      </w:r>
      <w:r w:rsidRPr="009301D0">
        <w:rPr>
          <w:bCs/>
          <w:iCs/>
          <w:sz w:val="28"/>
          <w:szCs w:val="28"/>
        </w:rPr>
        <w:t>полезными</w:t>
      </w:r>
      <w:r w:rsidR="00CD6AA7">
        <w:rPr>
          <w:bCs/>
          <w:iCs/>
          <w:sz w:val="28"/>
          <w:szCs w:val="28"/>
        </w:rPr>
        <w:t xml:space="preserve"> </w:t>
      </w:r>
      <w:r w:rsidRPr="009301D0">
        <w:rPr>
          <w:bCs/>
          <w:iCs/>
          <w:sz w:val="28"/>
          <w:szCs w:val="28"/>
        </w:rPr>
        <w:t>в</w:t>
      </w:r>
      <w:r w:rsidR="00CD6AA7">
        <w:rPr>
          <w:bCs/>
          <w:iCs/>
          <w:sz w:val="28"/>
          <w:szCs w:val="28"/>
        </w:rPr>
        <w:t xml:space="preserve"> </w:t>
      </w:r>
      <w:r w:rsidRPr="009301D0">
        <w:rPr>
          <w:bCs/>
          <w:iCs/>
          <w:sz w:val="28"/>
          <w:szCs w:val="28"/>
        </w:rPr>
        <w:t>системе</w:t>
      </w:r>
      <w:r w:rsidR="00CD6AA7">
        <w:rPr>
          <w:bCs/>
          <w:iCs/>
          <w:sz w:val="28"/>
          <w:szCs w:val="28"/>
        </w:rPr>
        <w:t xml:space="preserve"> </w:t>
      </w:r>
      <w:r w:rsidRPr="009301D0">
        <w:rPr>
          <w:bCs/>
          <w:iCs/>
          <w:sz w:val="28"/>
          <w:szCs w:val="28"/>
        </w:rPr>
        <w:t>регулирования</w:t>
      </w:r>
      <w:r w:rsidR="00CD6AA7">
        <w:rPr>
          <w:bCs/>
          <w:iCs/>
          <w:sz w:val="28"/>
          <w:szCs w:val="28"/>
        </w:rPr>
        <w:t xml:space="preserve"> </w:t>
      </w:r>
      <w:r w:rsidRPr="009301D0">
        <w:rPr>
          <w:bCs/>
          <w:iCs/>
          <w:sz w:val="28"/>
          <w:szCs w:val="28"/>
        </w:rPr>
        <w:t>бухгалтерского</w:t>
      </w:r>
      <w:r w:rsidR="00CD6AA7">
        <w:rPr>
          <w:bCs/>
          <w:iCs/>
          <w:sz w:val="28"/>
          <w:szCs w:val="28"/>
        </w:rPr>
        <w:t xml:space="preserve"> </w:t>
      </w:r>
      <w:r w:rsidRPr="009301D0">
        <w:rPr>
          <w:bCs/>
          <w:iCs/>
          <w:sz w:val="28"/>
          <w:szCs w:val="28"/>
        </w:rPr>
        <w:t>учета,</w:t>
      </w:r>
      <w:r w:rsidR="00CD6AA7">
        <w:rPr>
          <w:bCs/>
          <w:iCs/>
          <w:sz w:val="28"/>
          <w:szCs w:val="28"/>
        </w:rPr>
        <w:t xml:space="preserve"> </w:t>
      </w:r>
      <w:r w:rsidRPr="009301D0">
        <w:rPr>
          <w:bCs/>
          <w:iCs/>
          <w:sz w:val="28"/>
          <w:szCs w:val="28"/>
        </w:rPr>
        <w:t>так</w:t>
      </w:r>
      <w:r w:rsidR="00CD6AA7">
        <w:rPr>
          <w:bCs/>
          <w:iCs/>
          <w:sz w:val="28"/>
          <w:szCs w:val="28"/>
        </w:rPr>
        <w:t xml:space="preserve"> </w:t>
      </w:r>
      <w:r w:rsidRPr="009301D0">
        <w:rPr>
          <w:bCs/>
          <w:iCs/>
          <w:sz w:val="28"/>
          <w:szCs w:val="28"/>
        </w:rPr>
        <w:t>как</w:t>
      </w:r>
      <w:r w:rsidR="00CD6AA7">
        <w:rPr>
          <w:bCs/>
          <w:iCs/>
          <w:sz w:val="28"/>
          <w:szCs w:val="28"/>
        </w:rPr>
        <w:t xml:space="preserve"> </w:t>
      </w:r>
      <w:r w:rsidRPr="009301D0">
        <w:rPr>
          <w:bCs/>
          <w:iCs/>
          <w:sz w:val="28"/>
          <w:szCs w:val="28"/>
        </w:rPr>
        <w:t>во</w:t>
      </w:r>
      <w:r w:rsidR="00CD6AA7">
        <w:rPr>
          <w:bCs/>
          <w:iCs/>
          <w:sz w:val="28"/>
          <w:szCs w:val="28"/>
        </w:rPr>
        <w:t xml:space="preserve"> </w:t>
      </w:r>
      <w:r w:rsidRPr="009301D0">
        <w:rPr>
          <w:bCs/>
          <w:iCs/>
          <w:sz w:val="28"/>
          <w:szCs w:val="28"/>
        </w:rPr>
        <w:t>многом</w:t>
      </w:r>
      <w:r w:rsidR="00CD6AA7">
        <w:rPr>
          <w:bCs/>
          <w:iCs/>
          <w:sz w:val="28"/>
          <w:szCs w:val="28"/>
        </w:rPr>
        <w:t xml:space="preserve"> </w:t>
      </w:r>
      <w:r w:rsidRPr="009301D0">
        <w:rPr>
          <w:bCs/>
          <w:iCs/>
          <w:sz w:val="28"/>
          <w:szCs w:val="28"/>
        </w:rPr>
        <w:t>урегулируют</w:t>
      </w:r>
      <w:r w:rsidR="00CD6AA7">
        <w:rPr>
          <w:bCs/>
          <w:iCs/>
          <w:sz w:val="28"/>
          <w:szCs w:val="28"/>
        </w:rPr>
        <w:t xml:space="preserve"> </w:t>
      </w:r>
      <w:r w:rsidRPr="009301D0">
        <w:rPr>
          <w:bCs/>
          <w:iCs/>
          <w:sz w:val="28"/>
          <w:szCs w:val="28"/>
        </w:rPr>
        <w:t>порядок</w:t>
      </w:r>
      <w:r w:rsidR="00CD6AA7">
        <w:rPr>
          <w:bCs/>
          <w:iCs/>
          <w:sz w:val="28"/>
          <w:szCs w:val="28"/>
        </w:rPr>
        <w:t xml:space="preserve"> </w:t>
      </w:r>
      <w:r w:rsidRPr="009301D0">
        <w:rPr>
          <w:bCs/>
          <w:iCs/>
          <w:sz w:val="28"/>
          <w:szCs w:val="28"/>
        </w:rPr>
        <w:t>отражения</w:t>
      </w:r>
      <w:r w:rsidR="00CD6AA7">
        <w:rPr>
          <w:bCs/>
          <w:iCs/>
          <w:sz w:val="28"/>
          <w:szCs w:val="28"/>
        </w:rPr>
        <w:t xml:space="preserve"> </w:t>
      </w:r>
      <w:r w:rsidRPr="009301D0">
        <w:rPr>
          <w:bCs/>
          <w:iCs/>
          <w:sz w:val="28"/>
          <w:szCs w:val="28"/>
        </w:rPr>
        <w:t>тех</w:t>
      </w:r>
      <w:r w:rsidR="00CD6AA7">
        <w:rPr>
          <w:bCs/>
          <w:iCs/>
          <w:sz w:val="28"/>
          <w:szCs w:val="28"/>
        </w:rPr>
        <w:t xml:space="preserve"> </w:t>
      </w:r>
      <w:r w:rsidRPr="009301D0">
        <w:rPr>
          <w:bCs/>
          <w:iCs/>
          <w:sz w:val="28"/>
          <w:szCs w:val="28"/>
        </w:rPr>
        <w:t>фактов</w:t>
      </w:r>
      <w:r w:rsidR="00CD6AA7">
        <w:rPr>
          <w:bCs/>
          <w:iCs/>
          <w:sz w:val="28"/>
          <w:szCs w:val="28"/>
        </w:rPr>
        <w:t xml:space="preserve"> </w:t>
      </w:r>
      <w:r w:rsidRPr="009301D0">
        <w:rPr>
          <w:bCs/>
          <w:iCs/>
          <w:sz w:val="28"/>
          <w:szCs w:val="28"/>
        </w:rPr>
        <w:t>хозяйственной</w:t>
      </w:r>
      <w:r w:rsidR="00CD6AA7">
        <w:rPr>
          <w:bCs/>
          <w:iCs/>
          <w:sz w:val="28"/>
          <w:szCs w:val="28"/>
        </w:rPr>
        <w:t xml:space="preserve"> </w:t>
      </w:r>
      <w:r w:rsidRPr="009301D0">
        <w:rPr>
          <w:bCs/>
          <w:iCs/>
          <w:sz w:val="28"/>
          <w:szCs w:val="28"/>
        </w:rPr>
        <w:t>деятельности,</w:t>
      </w:r>
      <w:r w:rsidR="00CD6AA7">
        <w:rPr>
          <w:bCs/>
          <w:iCs/>
          <w:sz w:val="28"/>
          <w:szCs w:val="28"/>
        </w:rPr>
        <w:t xml:space="preserve"> </w:t>
      </w:r>
      <w:r w:rsidRPr="009301D0">
        <w:rPr>
          <w:bCs/>
          <w:iCs/>
          <w:sz w:val="28"/>
          <w:szCs w:val="28"/>
        </w:rPr>
        <w:t>для</w:t>
      </w:r>
      <w:r w:rsidR="00CD6AA7">
        <w:rPr>
          <w:bCs/>
          <w:iCs/>
          <w:sz w:val="28"/>
          <w:szCs w:val="28"/>
        </w:rPr>
        <w:t xml:space="preserve"> </w:t>
      </w:r>
      <w:r w:rsidRPr="009301D0">
        <w:rPr>
          <w:bCs/>
          <w:iCs/>
          <w:sz w:val="28"/>
          <w:szCs w:val="28"/>
        </w:rPr>
        <w:t>которых</w:t>
      </w:r>
      <w:r w:rsidR="00CD6AA7">
        <w:rPr>
          <w:bCs/>
          <w:iCs/>
          <w:sz w:val="28"/>
          <w:szCs w:val="28"/>
        </w:rPr>
        <w:t xml:space="preserve"> </w:t>
      </w:r>
      <w:r w:rsidRPr="009301D0">
        <w:rPr>
          <w:bCs/>
          <w:iCs/>
          <w:sz w:val="28"/>
          <w:szCs w:val="28"/>
        </w:rPr>
        <w:t>ранее</w:t>
      </w:r>
      <w:r w:rsidR="00CD6AA7">
        <w:rPr>
          <w:bCs/>
          <w:iCs/>
          <w:sz w:val="28"/>
          <w:szCs w:val="28"/>
        </w:rPr>
        <w:t xml:space="preserve"> </w:t>
      </w:r>
      <w:r w:rsidRPr="009301D0">
        <w:rPr>
          <w:bCs/>
          <w:iCs/>
          <w:sz w:val="28"/>
          <w:szCs w:val="28"/>
        </w:rPr>
        <w:t>не</w:t>
      </w:r>
      <w:r w:rsidR="00CD6AA7">
        <w:rPr>
          <w:bCs/>
          <w:iCs/>
          <w:sz w:val="28"/>
          <w:szCs w:val="28"/>
        </w:rPr>
        <w:t xml:space="preserve"> </w:t>
      </w:r>
      <w:r w:rsidRPr="009301D0">
        <w:rPr>
          <w:bCs/>
          <w:iCs/>
          <w:sz w:val="28"/>
          <w:szCs w:val="28"/>
        </w:rPr>
        <w:t>было</w:t>
      </w:r>
      <w:r w:rsidR="00CD6AA7">
        <w:rPr>
          <w:bCs/>
          <w:iCs/>
          <w:sz w:val="28"/>
          <w:szCs w:val="28"/>
        </w:rPr>
        <w:t xml:space="preserve"> </w:t>
      </w:r>
      <w:r w:rsidRPr="009301D0">
        <w:rPr>
          <w:bCs/>
          <w:iCs/>
          <w:sz w:val="28"/>
          <w:szCs w:val="28"/>
        </w:rPr>
        <w:t>установлено</w:t>
      </w:r>
      <w:r w:rsidR="00CD6AA7">
        <w:rPr>
          <w:bCs/>
          <w:iCs/>
          <w:sz w:val="28"/>
          <w:szCs w:val="28"/>
        </w:rPr>
        <w:t xml:space="preserve"> </w:t>
      </w:r>
      <w:r w:rsidRPr="009301D0">
        <w:rPr>
          <w:bCs/>
          <w:iCs/>
          <w:sz w:val="28"/>
          <w:szCs w:val="28"/>
        </w:rPr>
        <w:t>правил</w:t>
      </w:r>
      <w:r w:rsidR="00CD6AA7">
        <w:rPr>
          <w:bCs/>
          <w:iCs/>
          <w:sz w:val="28"/>
          <w:szCs w:val="28"/>
        </w:rPr>
        <w:t xml:space="preserve"> </w:t>
      </w:r>
      <w:r w:rsidRPr="009301D0">
        <w:rPr>
          <w:bCs/>
          <w:iCs/>
          <w:sz w:val="28"/>
          <w:szCs w:val="28"/>
        </w:rPr>
        <w:t>их</w:t>
      </w:r>
      <w:r w:rsidR="00CD6AA7">
        <w:rPr>
          <w:bCs/>
          <w:iCs/>
          <w:sz w:val="28"/>
          <w:szCs w:val="28"/>
        </w:rPr>
        <w:t xml:space="preserve"> </w:t>
      </w:r>
      <w:r w:rsidRPr="009301D0">
        <w:rPr>
          <w:bCs/>
          <w:iCs/>
          <w:sz w:val="28"/>
          <w:szCs w:val="28"/>
        </w:rPr>
        <w:t>отражения</w:t>
      </w:r>
      <w:r w:rsidR="00CD6AA7">
        <w:rPr>
          <w:bCs/>
          <w:iCs/>
          <w:sz w:val="28"/>
          <w:szCs w:val="28"/>
        </w:rPr>
        <w:t xml:space="preserve"> </w:t>
      </w:r>
      <w:r w:rsidRPr="009301D0">
        <w:rPr>
          <w:bCs/>
          <w:iCs/>
          <w:sz w:val="28"/>
          <w:szCs w:val="28"/>
        </w:rPr>
        <w:t>в</w:t>
      </w:r>
      <w:r w:rsidR="00CD6AA7">
        <w:rPr>
          <w:bCs/>
          <w:iCs/>
          <w:sz w:val="28"/>
          <w:szCs w:val="28"/>
        </w:rPr>
        <w:t xml:space="preserve"> </w:t>
      </w:r>
      <w:r w:rsidRPr="009301D0">
        <w:rPr>
          <w:bCs/>
          <w:iCs/>
          <w:sz w:val="28"/>
          <w:szCs w:val="28"/>
        </w:rPr>
        <w:t>бухгалтерском</w:t>
      </w:r>
      <w:r w:rsidR="00CD6AA7">
        <w:rPr>
          <w:bCs/>
          <w:iCs/>
          <w:sz w:val="28"/>
          <w:szCs w:val="28"/>
        </w:rPr>
        <w:t xml:space="preserve"> </w:t>
      </w:r>
      <w:r w:rsidRPr="009301D0">
        <w:rPr>
          <w:bCs/>
          <w:iCs/>
          <w:sz w:val="28"/>
          <w:szCs w:val="28"/>
        </w:rPr>
        <w:t>учете</w:t>
      </w:r>
      <w:r w:rsidR="00CD6AA7">
        <w:rPr>
          <w:bCs/>
          <w:iCs/>
          <w:sz w:val="28"/>
          <w:szCs w:val="28"/>
        </w:rPr>
        <w:t xml:space="preserve"> </w:t>
      </w:r>
      <w:r w:rsidRPr="009301D0">
        <w:rPr>
          <w:bCs/>
          <w:iCs/>
          <w:sz w:val="28"/>
          <w:szCs w:val="28"/>
        </w:rPr>
        <w:t>и</w:t>
      </w:r>
      <w:r w:rsidR="00CD6AA7">
        <w:rPr>
          <w:bCs/>
          <w:iCs/>
          <w:sz w:val="28"/>
          <w:szCs w:val="28"/>
        </w:rPr>
        <w:t xml:space="preserve"> </w:t>
      </w:r>
      <w:r w:rsidRPr="009301D0">
        <w:rPr>
          <w:bCs/>
          <w:iCs/>
          <w:sz w:val="28"/>
          <w:szCs w:val="28"/>
        </w:rPr>
        <w:t>отчетности.</w:t>
      </w:r>
      <w:r w:rsidR="00CD6AA7">
        <w:rPr>
          <w:bCs/>
          <w:iCs/>
          <w:sz w:val="28"/>
          <w:szCs w:val="28"/>
        </w:rPr>
        <w:t xml:space="preserve"> </w:t>
      </w:r>
      <w:r w:rsidRPr="009301D0">
        <w:rPr>
          <w:bCs/>
          <w:iCs/>
          <w:sz w:val="28"/>
          <w:szCs w:val="28"/>
        </w:rPr>
        <w:t>Кроме</w:t>
      </w:r>
      <w:r w:rsidR="00CD6AA7">
        <w:rPr>
          <w:bCs/>
          <w:iCs/>
          <w:sz w:val="28"/>
          <w:szCs w:val="28"/>
        </w:rPr>
        <w:t xml:space="preserve"> </w:t>
      </w:r>
      <w:r w:rsidRPr="009301D0">
        <w:rPr>
          <w:bCs/>
          <w:iCs/>
          <w:sz w:val="28"/>
          <w:szCs w:val="28"/>
        </w:rPr>
        <w:t>того,</w:t>
      </w:r>
      <w:r w:rsidR="00CD6AA7">
        <w:rPr>
          <w:bCs/>
          <w:iCs/>
          <w:sz w:val="28"/>
          <w:szCs w:val="28"/>
        </w:rPr>
        <w:t xml:space="preserve"> </w:t>
      </w:r>
      <w:r w:rsidRPr="009301D0">
        <w:rPr>
          <w:bCs/>
          <w:iCs/>
          <w:sz w:val="28"/>
          <w:szCs w:val="28"/>
        </w:rPr>
        <w:t>ПБУ</w:t>
      </w:r>
      <w:r w:rsidR="00CD6AA7">
        <w:rPr>
          <w:bCs/>
          <w:iCs/>
          <w:sz w:val="28"/>
          <w:szCs w:val="28"/>
        </w:rPr>
        <w:t xml:space="preserve"> </w:t>
      </w:r>
      <w:r w:rsidRPr="009301D0">
        <w:rPr>
          <w:bCs/>
          <w:iCs/>
          <w:sz w:val="28"/>
          <w:szCs w:val="28"/>
        </w:rPr>
        <w:t>"Отчеты</w:t>
      </w:r>
      <w:r w:rsidR="00CD6AA7">
        <w:rPr>
          <w:bCs/>
          <w:iCs/>
          <w:sz w:val="28"/>
          <w:szCs w:val="28"/>
        </w:rPr>
        <w:t xml:space="preserve"> </w:t>
      </w:r>
      <w:r w:rsidRPr="009301D0">
        <w:rPr>
          <w:bCs/>
          <w:iCs/>
          <w:sz w:val="28"/>
          <w:szCs w:val="28"/>
        </w:rPr>
        <w:t>о</w:t>
      </w:r>
      <w:r w:rsidR="00CD6AA7">
        <w:rPr>
          <w:bCs/>
          <w:iCs/>
          <w:sz w:val="28"/>
          <w:szCs w:val="28"/>
        </w:rPr>
        <w:t xml:space="preserve"> </w:t>
      </w:r>
      <w:r w:rsidRPr="009301D0">
        <w:rPr>
          <w:bCs/>
          <w:iCs/>
          <w:sz w:val="28"/>
          <w:szCs w:val="28"/>
        </w:rPr>
        <w:t>движении</w:t>
      </w:r>
      <w:r w:rsidR="00CD6AA7">
        <w:rPr>
          <w:bCs/>
          <w:iCs/>
          <w:sz w:val="28"/>
          <w:szCs w:val="28"/>
        </w:rPr>
        <w:t xml:space="preserve"> </w:t>
      </w:r>
      <w:r w:rsidRPr="009301D0">
        <w:rPr>
          <w:bCs/>
          <w:iCs/>
          <w:sz w:val="28"/>
          <w:szCs w:val="28"/>
        </w:rPr>
        <w:t>денежных</w:t>
      </w:r>
      <w:r w:rsidR="00CD6AA7">
        <w:rPr>
          <w:bCs/>
          <w:iCs/>
          <w:sz w:val="28"/>
          <w:szCs w:val="28"/>
        </w:rPr>
        <w:t xml:space="preserve"> </w:t>
      </w:r>
      <w:r w:rsidRPr="009301D0">
        <w:rPr>
          <w:bCs/>
          <w:iCs/>
          <w:sz w:val="28"/>
          <w:szCs w:val="28"/>
        </w:rPr>
        <w:t>средств"</w:t>
      </w:r>
      <w:r w:rsidR="00CD6AA7">
        <w:rPr>
          <w:bCs/>
          <w:iCs/>
          <w:sz w:val="28"/>
          <w:szCs w:val="28"/>
        </w:rPr>
        <w:t xml:space="preserve"> </w:t>
      </w:r>
      <w:r w:rsidRPr="009301D0">
        <w:rPr>
          <w:bCs/>
          <w:iCs/>
          <w:sz w:val="28"/>
          <w:szCs w:val="28"/>
        </w:rPr>
        <w:t>более</w:t>
      </w:r>
      <w:r w:rsidR="00CD6AA7">
        <w:rPr>
          <w:bCs/>
          <w:iCs/>
          <w:sz w:val="28"/>
          <w:szCs w:val="28"/>
        </w:rPr>
        <w:t xml:space="preserve"> </w:t>
      </w:r>
      <w:r w:rsidRPr="009301D0">
        <w:rPr>
          <w:bCs/>
          <w:iCs/>
          <w:sz w:val="28"/>
          <w:szCs w:val="28"/>
        </w:rPr>
        <w:t>детально</w:t>
      </w:r>
      <w:r w:rsidR="00CD6AA7">
        <w:rPr>
          <w:bCs/>
          <w:iCs/>
          <w:sz w:val="28"/>
          <w:szCs w:val="28"/>
        </w:rPr>
        <w:t xml:space="preserve"> </w:t>
      </w:r>
      <w:r w:rsidRPr="009301D0">
        <w:rPr>
          <w:bCs/>
          <w:iCs/>
          <w:sz w:val="28"/>
          <w:szCs w:val="28"/>
        </w:rPr>
        <w:t>по</w:t>
      </w:r>
      <w:r w:rsidR="00CD6AA7">
        <w:rPr>
          <w:bCs/>
          <w:iCs/>
          <w:sz w:val="28"/>
          <w:szCs w:val="28"/>
        </w:rPr>
        <w:t xml:space="preserve"> </w:t>
      </w:r>
      <w:r w:rsidRPr="009301D0">
        <w:rPr>
          <w:bCs/>
          <w:iCs/>
          <w:sz w:val="28"/>
          <w:szCs w:val="28"/>
        </w:rPr>
        <w:t>сравнению</w:t>
      </w:r>
      <w:r w:rsidR="00CD6AA7">
        <w:rPr>
          <w:bCs/>
          <w:iCs/>
          <w:sz w:val="28"/>
          <w:szCs w:val="28"/>
        </w:rPr>
        <w:t xml:space="preserve"> </w:t>
      </w:r>
      <w:r w:rsidRPr="009301D0">
        <w:rPr>
          <w:bCs/>
          <w:iCs/>
          <w:sz w:val="28"/>
          <w:szCs w:val="28"/>
        </w:rPr>
        <w:t>с</w:t>
      </w:r>
      <w:r w:rsidR="00CD6AA7">
        <w:rPr>
          <w:bCs/>
          <w:iCs/>
          <w:sz w:val="28"/>
          <w:szCs w:val="28"/>
        </w:rPr>
        <w:t xml:space="preserve"> </w:t>
      </w:r>
      <w:r w:rsidRPr="009301D0">
        <w:rPr>
          <w:bCs/>
          <w:iCs/>
          <w:sz w:val="28"/>
          <w:szCs w:val="28"/>
        </w:rPr>
        <w:t>нынешним</w:t>
      </w:r>
      <w:r w:rsidR="00CD6AA7">
        <w:rPr>
          <w:bCs/>
          <w:iCs/>
          <w:sz w:val="28"/>
          <w:szCs w:val="28"/>
        </w:rPr>
        <w:t xml:space="preserve"> </w:t>
      </w:r>
      <w:r w:rsidRPr="009301D0">
        <w:rPr>
          <w:bCs/>
          <w:iCs/>
          <w:sz w:val="28"/>
          <w:szCs w:val="28"/>
        </w:rPr>
        <w:t>порядком</w:t>
      </w:r>
      <w:r w:rsidR="00CD6AA7">
        <w:rPr>
          <w:bCs/>
          <w:iCs/>
          <w:sz w:val="28"/>
          <w:szCs w:val="28"/>
        </w:rPr>
        <w:t xml:space="preserve"> </w:t>
      </w:r>
      <w:r w:rsidRPr="009301D0">
        <w:rPr>
          <w:bCs/>
          <w:iCs/>
          <w:sz w:val="28"/>
          <w:szCs w:val="28"/>
        </w:rPr>
        <w:t>описывает</w:t>
      </w:r>
      <w:r w:rsidR="00CD6AA7">
        <w:rPr>
          <w:bCs/>
          <w:iCs/>
          <w:sz w:val="28"/>
          <w:szCs w:val="28"/>
        </w:rPr>
        <w:t xml:space="preserve"> </w:t>
      </w:r>
      <w:r w:rsidRPr="009301D0">
        <w:rPr>
          <w:bCs/>
          <w:iCs/>
          <w:sz w:val="28"/>
          <w:szCs w:val="28"/>
        </w:rPr>
        <w:t>процедуру</w:t>
      </w:r>
      <w:r w:rsidR="00CD6AA7">
        <w:rPr>
          <w:bCs/>
          <w:iCs/>
          <w:sz w:val="28"/>
          <w:szCs w:val="28"/>
        </w:rPr>
        <w:t xml:space="preserve"> </w:t>
      </w:r>
      <w:r w:rsidRPr="009301D0">
        <w:rPr>
          <w:bCs/>
          <w:iCs/>
          <w:sz w:val="28"/>
          <w:szCs w:val="28"/>
        </w:rPr>
        <w:t>подготовки</w:t>
      </w:r>
      <w:r w:rsidR="00CD6AA7">
        <w:rPr>
          <w:bCs/>
          <w:iCs/>
          <w:sz w:val="28"/>
          <w:szCs w:val="28"/>
        </w:rPr>
        <w:t xml:space="preserve"> </w:t>
      </w:r>
      <w:r w:rsidRPr="009301D0">
        <w:rPr>
          <w:bCs/>
          <w:iCs/>
          <w:sz w:val="28"/>
          <w:szCs w:val="28"/>
        </w:rPr>
        <w:t>такого</w:t>
      </w:r>
      <w:r w:rsidR="00CD6AA7">
        <w:rPr>
          <w:bCs/>
          <w:iCs/>
          <w:sz w:val="28"/>
          <w:szCs w:val="28"/>
        </w:rPr>
        <w:t xml:space="preserve"> </w:t>
      </w:r>
      <w:r w:rsidRPr="009301D0">
        <w:rPr>
          <w:bCs/>
          <w:iCs/>
          <w:sz w:val="28"/>
          <w:szCs w:val="28"/>
        </w:rPr>
        <w:t>приложения</w:t>
      </w:r>
      <w:r w:rsidR="00CD6AA7">
        <w:rPr>
          <w:bCs/>
          <w:iCs/>
          <w:sz w:val="28"/>
          <w:szCs w:val="28"/>
        </w:rPr>
        <w:t xml:space="preserve"> </w:t>
      </w:r>
      <w:r w:rsidRPr="009301D0">
        <w:rPr>
          <w:bCs/>
          <w:iCs/>
          <w:sz w:val="28"/>
          <w:szCs w:val="28"/>
        </w:rPr>
        <w:t>к</w:t>
      </w:r>
      <w:r w:rsidR="00CD6AA7">
        <w:rPr>
          <w:bCs/>
          <w:iCs/>
          <w:sz w:val="28"/>
          <w:szCs w:val="28"/>
        </w:rPr>
        <w:t xml:space="preserve"> </w:t>
      </w:r>
      <w:r w:rsidRPr="009301D0">
        <w:rPr>
          <w:bCs/>
          <w:iCs/>
          <w:sz w:val="28"/>
          <w:szCs w:val="28"/>
        </w:rPr>
        <w:t>бухгалтерскому</w:t>
      </w:r>
      <w:r w:rsidR="00CD6AA7">
        <w:rPr>
          <w:bCs/>
          <w:iCs/>
          <w:sz w:val="28"/>
          <w:szCs w:val="28"/>
        </w:rPr>
        <w:t xml:space="preserve"> </w:t>
      </w:r>
      <w:r w:rsidRPr="009301D0">
        <w:rPr>
          <w:bCs/>
          <w:iCs/>
          <w:sz w:val="28"/>
          <w:szCs w:val="28"/>
        </w:rPr>
        <w:t>балансу,</w:t>
      </w:r>
      <w:r w:rsidR="00CD6AA7">
        <w:rPr>
          <w:bCs/>
          <w:iCs/>
          <w:sz w:val="28"/>
          <w:szCs w:val="28"/>
        </w:rPr>
        <w:t xml:space="preserve"> </w:t>
      </w:r>
      <w:r w:rsidRPr="009301D0">
        <w:rPr>
          <w:bCs/>
          <w:iCs/>
          <w:sz w:val="28"/>
          <w:szCs w:val="28"/>
        </w:rPr>
        <w:t>как</w:t>
      </w:r>
      <w:r w:rsidR="00CD6AA7">
        <w:rPr>
          <w:bCs/>
          <w:iCs/>
          <w:sz w:val="28"/>
          <w:szCs w:val="28"/>
        </w:rPr>
        <w:t xml:space="preserve"> </w:t>
      </w:r>
      <w:r w:rsidRPr="009301D0">
        <w:rPr>
          <w:bCs/>
          <w:iCs/>
          <w:sz w:val="28"/>
          <w:szCs w:val="28"/>
        </w:rPr>
        <w:t>форма</w:t>
      </w:r>
      <w:r w:rsidR="00CD6AA7">
        <w:rPr>
          <w:bCs/>
          <w:iCs/>
          <w:sz w:val="28"/>
          <w:szCs w:val="28"/>
        </w:rPr>
        <w:t xml:space="preserve"> </w:t>
      </w:r>
      <w:r w:rsidRPr="009301D0">
        <w:rPr>
          <w:bCs/>
          <w:iCs/>
          <w:sz w:val="28"/>
          <w:szCs w:val="28"/>
        </w:rPr>
        <w:t>N</w:t>
      </w:r>
      <w:r w:rsidR="00CD6AA7">
        <w:rPr>
          <w:bCs/>
          <w:iCs/>
          <w:sz w:val="28"/>
          <w:szCs w:val="28"/>
        </w:rPr>
        <w:t xml:space="preserve"> </w:t>
      </w:r>
      <w:r w:rsidRPr="009301D0">
        <w:rPr>
          <w:bCs/>
          <w:iCs/>
          <w:sz w:val="28"/>
          <w:szCs w:val="28"/>
        </w:rPr>
        <w:t>4</w:t>
      </w:r>
      <w:r w:rsidR="00CD6AA7">
        <w:rPr>
          <w:bCs/>
          <w:iCs/>
          <w:sz w:val="28"/>
          <w:szCs w:val="28"/>
        </w:rPr>
        <w:t xml:space="preserve"> </w:t>
      </w:r>
      <w:r w:rsidR="00E44ABD">
        <w:rPr>
          <w:bCs/>
          <w:iCs/>
          <w:sz w:val="28"/>
          <w:szCs w:val="28"/>
        </w:rPr>
        <w:t>"</w:t>
      </w:r>
      <w:r w:rsidRPr="009301D0">
        <w:rPr>
          <w:bCs/>
          <w:iCs/>
          <w:sz w:val="28"/>
          <w:szCs w:val="28"/>
        </w:rPr>
        <w:t>Отчет</w:t>
      </w:r>
      <w:r w:rsidR="00CD6AA7">
        <w:rPr>
          <w:bCs/>
          <w:iCs/>
          <w:sz w:val="28"/>
          <w:szCs w:val="28"/>
        </w:rPr>
        <w:t xml:space="preserve"> </w:t>
      </w:r>
      <w:r w:rsidRPr="009301D0">
        <w:rPr>
          <w:bCs/>
          <w:iCs/>
          <w:sz w:val="28"/>
          <w:szCs w:val="28"/>
        </w:rPr>
        <w:t>о</w:t>
      </w:r>
      <w:r w:rsidR="00CD6AA7">
        <w:rPr>
          <w:bCs/>
          <w:iCs/>
          <w:sz w:val="28"/>
          <w:szCs w:val="28"/>
        </w:rPr>
        <w:t xml:space="preserve"> </w:t>
      </w:r>
      <w:r w:rsidRPr="009301D0">
        <w:rPr>
          <w:bCs/>
          <w:iCs/>
          <w:sz w:val="28"/>
          <w:szCs w:val="28"/>
        </w:rPr>
        <w:t>движении</w:t>
      </w:r>
      <w:r w:rsidR="00CD6AA7">
        <w:rPr>
          <w:bCs/>
          <w:iCs/>
          <w:sz w:val="28"/>
          <w:szCs w:val="28"/>
        </w:rPr>
        <w:t xml:space="preserve"> </w:t>
      </w:r>
      <w:r w:rsidRPr="009301D0">
        <w:rPr>
          <w:bCs/>
          <w:iCs/>
          <w:sz w:val="28"/>
          <w:szCs w:val="28"/>
        </w:rPr>
        <w:t>денежных</w:t>
      </w:r>
      <w:r w:rsidR="00CD6AA7">
        <w:rPr>
          <w:bCs/>
          <w:iCs/>
          <w:sz w:val="28"/>
          <w:szCs w:val="28"/>
        </w:rPr>
        <w:t xml:space="preserve"> </w:t>
      </w:r>
      <w:r w:rsidRPr="009301D0">
        <w:rPr>
          <w:bCs/>
          <w:iCs/>
          <w:sz w:val="28"/>
          <w:szCs w:val="28"/>
        </w:rPr>
        <w:t>средств</w:t>
      </w:r>
      <w:r w:rsidR="00E44ABD">
        <w:rPr>
          <w:bCs/>
          <w:iCs/>
          <w:sz w:val="28"/>
          <w:szCs w:val="28"/>
        </w:rPr>
        <w:t>"</w:t>
      </w:r>
      <w:r w:rsidRPr="009301D0">
        <w:rPr>
          <w:bCs/>
          <w:iCs/>
          <w:sz w:val="28"/>
          <w:szCs w:val="28"/>
        </w:rPr>
        <w:t>.</w:t>
      </w:r>
      <w:r w:rsidR="00CD6AA7">
        <w:rPr>
          <w:bCs/>
          <w:iCs/>
          <w:sz w:val="28"/>
          <w:szCs w:val="28"/>
        </w:rPr>
        <w:t xml:space="preserve"> </w:t>
      </w:r>
      <w:r w:rsidRPr="009301D0">
        <w:rPr>
          <w:bCs/>
          <w:iCs/>
          <w:sz w:val="28"/>
          <w:szCs w:val="28"/>
        </w:rPr>
        <w:t>Из</w:t>
      </w:r>
      <w:r w:rsidR="00CD6AA7">
        <w:rPr>
          <w:bCs/>
          <w:iCs/>
          <w:sz w:val="28"/>
          <w:szCs w:val="28"/>
        </w:rPr>
        <w:t xml:space="preserve"> </w:t>
      </w:r>
      <w:r w:rsidRPr="009301D0">
        <w:rPr>
          <w:bCs/>
          <w:iCs/>
          <w:sz w:val="28"/>
          <w:szCs w:val="28"/>
        </w:rPr>
        <w:t>практического</w:t>
      </w:r>
      <w:r w:rsidR="00CD6AA7">
        <w:rPr>
          <w:bCs/>
          <w:iCs/>
          <w:sz w:val="28"/>
          <w:szCs w:val="28"/>
        </w:rPr>
        <w:t xml:space="preserve"> </w:t>
      </w:r>
      <w:r w:rsidRPr="009301D0">
        <w:rPr>
          <w:bCs/>
          <w:iCs/>
          <w:sz w:val="28"/>
          <w:szCs w:val="28"/>
        </w:rPr>
        <w:t>опыта</w:t>
      </w:r>
      <w:r w:rsidR="00CD6AA7">
        <w:rPr>
          <w:bCs/>
          <w:iCs/>
          <w:sz w:val="28"/>
          <w:szCs w:val="28"/>
        </w:rPr>
        <w:t xml:space="preserve"> </w:t>
      </w:r>
      <w:r w:rsidRPr="009301D0">
        <w:rPr>
          <w:bCs/>
          <w:iCs/>
          <w:sz w:val="28"/>
          <w:szCs w:val="28"/>
        </w:rPr>
        <w:t>известно,</w:t>
      </w:r>
      <w:r w:rsidR="00CD6AA7">
        <w:rPr>
          <w:bCs/>
          <w:iCs/>
          <w:sz w:val="28"/>
          <w:szCs w:val="28"/>
        </w:rPr>
        <w:t xml:space="preserve"> </w:t>
      </w:r>
      <w:r w:rsidRPr="009301D0">
        <w:rPr>
          <w:bCs/>
          <w:iCs/>
          <w:sz w:val="28"/>
          <w:szCs w:val="28"/>
        </w:rPr>
        <w:t>насколько</w:t>
      </w:r>
      <w:r w:rsidR="00CD6AA7">
        <w:rPr>
          <w:bCs/>
          <w:iCs/>
          <w:sz w:val="28"/>
          <w:szCs w:val="28"/>
        </w:rPr>
        <w:t xml:space="preserve"> </w:t>
      </w:r>
      <w:r w:rsidRPr="009301D0">
        <w:rPr>
          <w:bCs/>
          <w:iCs/>
          <w:sz w:val="28"/>
          <w:szCs w:val="28"/>
        </w:rPr>
        <w:t>тяжело</w:t>
      </w:r>
      <w:r w:rsidR="00CD6AA7">
        <w:rPr>
          <w:bCs/>
          <w:iCs/>
          <w:sz w:val="28"/>
          <w:szCs w:val="28"/>
        </w:rPr>
        <w:t xml:space="preserve"> </w:t>
      </w:r>
      <w:r w:rsidRPr="009301D0">
        <w:rPr>
          <w:bCs/>
          <w:iCs/>
          <w:sz w:val="28"/>
          <w:szCs w:val="28"/>
        </w:rPr>
        <w:t>разобраться</w:t>
      </w:r>
      <w:r w:rsidR="00CD6AA7">
        <w:rPr>
          <w:bCs/>
          <w:iCs/>
          <w:sz w:val="28"/>
          <w:szCs w:val="28"/>
        </w:rPr>
        <w:t xml:space="preserve"> </w:t>
      </w:r>
      <w:r w:rsidRPr="009301D0">
        <w:rPr>
          <w:bCs/>
          <w:iCs/>
          <w:sz w:val="28"/>
          <w:szCs w:val="28"/>
        </w:rPr>
        <w:t>в</w:t>
      </w:r>
      <w:r w:rsidR="00CD6AA7">
        <w:rPr>
          <w:bCs/>
          <w:iCs/>
          <w:sz w:val="28"/>
          <w:szCs w:val="28"/>
        </w:rPr>
        <w:t xml:space="preserve"> </w:t>
      </w:r>
      <w:r w:rsidRPr="009301D0">
        <w:rPr>
          <w:bCs/>
          <w:iCs/>
          <w:sz w:val="28"/>
          <w:szCs w:val="28"/>
        </w:rPr>
        <w:t>хитросплетениях</w:t>
      </w:r>
      <w:r w:rsidR="00CD6AA7">
        <w:rPr>
          <w:bCs/>
          <w:iCs/>
          <w:sz w:val="28"/>
          <w:szCs w:val="28"/>
        </w:rPr>
        <w:t xml:space="preserve"> </w:t>
      </w:r>
      <w:r w:rsidRPr="009301D0">
        <w:rPr>
          <w:bCs/>
          <w:iCs/>
          <w:sz w:val="28"/>
          <w:szCs w:val="28"/>
        </w:rPr>
        <w:t>формы</w:t>
      </w:r>
      <w:r w:rsidR="00CD6AA7">
        <w:rPr>
          <w:bCs/>
          <w:iCs/>
          <w:sz w:val="28"/>
          <w:szCs w:val="28"/>
        </w:rPr>
        <w:t xml:space="preserve"> </w:t>
      </w:r>
      <w:r w:rsidRPr="009301D0">
        <w:rPr>
          <w:bCs/>
          <w:iCs/>
          <w:sz w:val="28"/>
          <w:szCs w:val="28"/>
        </w:rPr>
        <w:t>N</w:t>
      </w:r>
      <w:r w:rsidR="00CD6AA7">
        <w:rPr>
          <w:bCs/>
          <w:iCs/>
          <w:sz w:val="28"/>
          <w:szCs w:val="28"/>
        </w:rPr>
        <w:t xml:space="preserve"> </w:t>
      </w:r>
      <w:r w:rsidRPr="009301D0">
        <w:rPr>
          <w:bCs/>
          <w:iCs/>
          <w:sz w:val="28"/>
          <w:szCs w:val="28"/>
        </w:rPr>
        <w:t>4</w:t>
      </w:r>
      <w:r w:rsidR="00CD6AA7">
        <w:rPr>
          <w:bCs/>
          <w:iCs/>
          <w:sz w:val="28"/>
          <w:szCs w:val="28"/>
        </w:rPr>
        <w:t xml:space="preserve"> </w:t>
      </w:r>
      <w:r w:rsidRPr="009301D0">
        <w:rPr>
          <w:bCs/>
          <w:iCs/>
          <w:sz w:val="28"/>
          <w:szCs w:val="28"/>
        </w:rPr>
        <w:t>"Отчет</w:t>
      </w:r>
      <w:r w:rsidR="00CD6AA7">
        <w:rPr>
          <w:bCs/>
          <w:iCs/>
          <w:sz w:val="28"/>
          <w:szCs w:val="28"/>
        </w:rPr>
        <w:t xml:space="preserve"> </w:t>
      </w:r>
      <w:r w:rsidRPr="009301D0">
        <w:rPr>
          <w:bCs/>
          <w:iCs/>
          <w:sz w:val="28"/>
          <w:szCs w:val="28"/>
        </w:rPr>
        <w:t>о</w:t>
      </w:r>
      <w:r w:rsidR="00CD6AA7">
        <w:rPr>
          <w:bCs/>
          <w:iCs/>
          <w:sz w:val="28"/>
          <w:szCs w:val="28"/>
        </w:rPr>
        <w:t xml:space="preserve"> </w:t>
      </w:r>
      <w:r w:rsidRPr="009301D0">
        <w:rPr>
          <w:bCs/>
          <w:iCs/>
          <w:sz w:val="28"/>
          <w:szCs w:val="28"/>
        </w:rPr>
        <w:t>движении</w:t>
      </w:r>
      <w:r w:rsidR="00CD6AA7">
        <w:rPr>
          <w:bCs/>
          <w:iCs/>
          <w:sz w:val="28"/>
          <w:szCs w:val="28"/>
        </w:rPr>
        <w:t xml:space="preserve"> </w:t>
      </w:r>
      <w:r w:rsidRPr="009301D0">
        <w:rPr>
          <w:bCs/>
          <w:iCs/>
          <w:sz w:val="28"/>
          <w:szCs w:val="28"/>
        </w:rPr>
        <w:t>денежных</w:t>
      </w:r>
      <w:r w:rsidR="00CD6AA7">
        <w:rPr>
          <w:bCs/>
          <w:iCs/>
          <w:sz w:val="28"/>
          <w:szCs w:val="28"/>
        </w:rPr>
        <w:t xml:space="preserve"> </w:t>
      </w:r>
      <w:r w:rsidRPr="009301D0">
        <w:rPr>
          <w:bCs/>
          <w:iCs/>
          <w:sz w:val="28"/>
          <w:szCs w:val="28"/>
        </w:rPr>
        <w:t>средств"</w:t>
      </w:r>
      <w:r w:rsidR="00CD6AA7">
        <w:rPr>
          <w:bCs/>
          <w:iCs/>
          <w:sz w:val="28"/>
          <w:szCs w:val="28"/>
        </w:rPr>
        <w:t xml:space="preserve"> </w:t>
      </w:r>
      <w:r w:rsidRPr="009301D0">
        <w:rPr>
          <w:bCs/>
          <w:iCs/>
          <w:sz w:val="28"/>
          <w:szCs w:val="28"/>
        </w:rPr>
        <w:t>бухгалтерской</w:t>
      </w:r>
      <w:r w:rsidR="00CD6AA7">
        <w:rPr>
          <w:bCs/>
          <w:iCs/>
          <w:sz w:val="28"/>
          <w:szCs w:val="28"/>
        </w:rPr>
        <w:t xml:space="preserve"> </w:t>
      </w:r>
      <w:r w:rsidRPr="009301D0">
        <w:rPr>
          <w:bCs/>
          <w:iCs/>
          <w:sz w:val="28"/>
          <w:szCs w:val="28"/>
        </w:rPr>
        <w:t>отчетности.</w:t>
      </w:r>
      <w:r w:rsidR="00CD6AA7">
        <w:rPr>
          <w:bCs/>
          <w:iCs/>
          <w:sz w:val="28"/>
          <w:szCs w:val="28"/>
        </w:rPr>
        <w:t xml:space="preserve"> </w:t>
      </w:r>
      <w:r w:rsidRPr="009301D0">
        <w:rPr>
          <w:bCs/>
          <w:iCs/>
          <w:sz w:val="28"/>
          <w:szCs w:val="28"/>
        </w:rPr>
        <w:t>Все</w:t>
      </w:r>
      <w:r w:rsidR="00CD6AA7">
        <w:rPr>
          <w:bCs/>
          <w:iCs/>
          <w:sz w:val="28"/>
          <w:szCs w:val="28"/>
        </w:rPr>
        <w:t xml:space="preserve"> </w:t>
      </w:r>
      <w:r w:rsidRPr="009301D0">
        <w:rPr>
          <w:bCs/>
          <w:iCs/>
          <w:sz w:val="28"/>
          <w:szCs w:val="28"/>
        </w:rPr>
        <w:t>дело</w:t>
      </w:r>
      <w:r w:rsidR="00CD6AA7">
        <w:rPr>
          <w:bCs/>
          <w:iCs/>
          <w:sz w:val="28"/>
          <w:szCs w:val="28"/>
        </w:rPr>
        <w:t xml:space="preserve"> </w:t>
      </w:r>
      <w:r w:rsidRPr="009301D0">
        <w:rPr>
          <w:bCs/>
          <w:iCs/>
          <w:sz w:val="28"/>
          <w:szCs w:val="28"/>
        </w:rPr>
        <w:t>в</w:t>
      </w:r>
      <w:r w:rsidR="00CD6AA7">
        <w:rPr>
          <w:bCs/>
          <w:iCs/>
          <w:sz w:val="28"/>
          <w:szCs w:val="28"/>
        </w:rPr>
        <w:t xml:space="preserve"> </w:t>
      </w:r>
      <w:r w:rsidRPr="009301D0">
        <w:rPr>
          <w:bCs/>
          <w:iCs/>
          <w:sz w:val="28"/>
          <w:szCs w:val="28"/>
        </w:rPr>
        <w:t>том,</w:t>
      </w:r>
      <w:r w:rsidR="00CD6AA7">
        <w:rPr>
          <w:bCs/>
          <w:iCs/>
          <w:sz w:val="28"/>
          <w:szCs w:val="28"/>
        </w:rPr>
        <w:t xml:space="preserve"> </w:t>
      </w:r>
      <w:r w:rsidRPr="009301D0">
        <w:rPr>
          <w:bCs/>
          <w:iCs/>
          <w:sz w:val="28"/>
          <w:szCs w:val="28"/>
        </w:rPr>
        <w:t>что</w:t>
      </w:r>
      <w:r w:rsidR="00CD6AA7">
        <w:rPr>
          <w:bCs/>
          <w:iCs/>
          <w:sz w:val="28"/>
          <w:szCs w:val="28"/>
        </w:rPr>
        <w:t xml:space="preserve"> </w:t>
      </w:r>
      <w:r w:rsidRPr="009301D0">
        <w:rPr>
          <w:bCs/>
          <w:iCs/>
          <w:sz w:val="28"/>
          <w:szCs w:val="28"/>
        </w:rPr>
        <w:t>порядок</w:t>
      </w:r>
      <w:r w:rsidR="00CD6AA7">
        <w:rPr>
          <w:bCs/>
          <w:iCs/>
          <w:sz w:val="28"/>
          <w:szCs w:val="28"/>
        </w:rPr>
        <w:t xml:space="preserve"> </w:t>
      </w:r>
      <w:r w:rsidRPr="009301D0">
        <w:rPr>
          <w:bCs/>
          <w:iCs/>
          <w:sz w:val="28"/>
          <w:szCs w:val="28"/>
        </w:rPr>
        <w:t>ее</w:t>
      </w:r>
      <w:r w:rsidR="00CD6AA7">
        <w:rPr>
          <w:bCs/>
          <w:iCs/>
          <w:sz w:val="28"/>
          <w:szCs w:val="28"/>
        </w:rPr>
        <w:t xml:space="preserve"> </w:t>
      </w:r>
      <w:r w:rsidRPr="009301D0">
        <w:rPr>
          <w:bCs/>
          <w:iCs/>
          <w:sz w:val="28"/>
          <w:szCs w:val="28"/>
        </w:rPr>
        <w:t>заполнения</w:t>
      </w:r>
      <w:r w:rsidR="00CD6AA7">
        <w:rPr>
          <w:bCs/>
          <w:iCs/>
          <w:sz w:val="28"/>
          <w:szCs w:val="28"/>
        </w:rPr>
        <w:t xml:space="preserve"> </w:t>
      </w:r>
      <w:r w:rsidRPr="009301D0">
        <w:rPr>
          <w:bCs/>
          <w:iCs/>
          <w:sz w:val="28"/>
          <w:szCs w:val="28"/>
        </w:rPr>
        <w:t>нигде</w:t>
      </w:r>
      <w:r w:rsidR="00CD6AA7">
        <w:rPr>
          <w:bCs/>
          <w:iCs/>
          <w:sz w:val="28"/>
          <w:szCs w:val="28"/>
        </w:rPr>
        <w:t xml:space="preserve"> </w:t>
      </w:r>
      <w:r w:rsidRPr="009301D0">
        <w:rPr>
          <w:bCs/>
          <w:iCs/>
          <w:sz w:val="28"/>
          <w:szCs w:val="28"/>
        </w:rPr>
        <w:t>не</w:t>
      </w:r>
      <w:r w:rsidR="00CD6AA7">
        <w:rPr>
          <w:bCs/>
          <w:iCs/>
          <w:sz w:val="28"/>
          <w:szCs w:val="28"/>
        </w:rPr>
        <w:t xml:space="preserve"> </w:t>
      </w:r>
      <w:r w:rsidRPr="009301D0">
        <w:rPr>
          <w:bCs/>
          <w:iCs/>
          <w:sz w:val="28"/>
          <w:szCs w:val="28"/>
        </w:rPr>
        <w:t>прописан,</w:t>
      </w:r>
      <w:r w:rsidR="00CD6AA7">
        <w:rPr>
          <w:bCs/>
          <w:iCs/>
          <w:sz w:val="28"/>
          <w:szCs w:val="28"/>
        </w:rPr>
        <w:t xml:space="preserve"> </w:t>
      </w:r>
      <w:r w:rsidRPr="009301D0">
        <w:rPr>
          <w:bCs/>
          <w:iCs/>
          <w:sz w:val="28"/>
          <w:szCs w:val="28"/>
        </w:rPr>
        <w:t>если</w:t>
      </w:r>
      <w:r w:rsidR="00CD6AA7">
        <w:rPr>
          <w:bCs/>
          <w:iCs/>
          <w:sz w:val="28"/>
          <w:szCs w:val="28"/>
        </w:rPr>
        <w:t xml:space="preserve"> </w:t>
      </w:r>
      <w:r w:rsidRPr="009301D0">
        <w:rPr>
          <w:bCs/>
          <w:iCs/>
          <w:sz w:val="28"/>
          <w:szCs w:val="28"/>
        </w:rPr>
        <w:t>не</w:t>
      </w:r>
      <w:r w:rsidR="00CD6AA7">
        <w:rPr>
          <w:bCs/>
          <w:iCs/>
          <w:sz w:val="28"/>
          <w:szCs w:val="28"/>
        </w:rPr>
        <w:t xml:space="preserve"> </w:t>
      </w:r>
      <w:r w:rsidRPr="009301D0">
        <w:rPr>
          <w:bCs/>
          <w:iCs/>
          <w:sz w:val="28"/>
          <w:szCs w:val="28"/>
        </w:rPr>
        <w:t>считать</w:t>
      </w:r>
      <w:r w:rsidR="00CD6AA7">
        <w:rPr>
          <w:bCs/>
          <w:iCs/>
          <w:sz w:val="28"/>
          <w:szCs w:val="28"/>
        </w:rPr>
        <w:t xml:space="preserve"> </w:t>
      </w:r>
      <w:r w:rsidRPr="009301D0">
        <w:rPr>
          <w:bCs/>
          <w:iCs/>
          <w:sz w:val="28"/>
          <w:szCs w:val="28"/>
        </w:rPr>
        <w:t>лишь</w:t>
      </w:r>
      <w:r w:rsidR="00CD6AA7">
        <w:rPr>
          <w:bCs/>
          <w:iCs/>
          <w:sz w:val="28"/>
          <w:szCs w:val="28"/>
        </w:rPr>
        <w:t xml:space="preserve"> </w:t>
      </w:r>
      <w:r w:rsidRPr="009301D0">
        <w:rPr>
          <w:bCs/>
          <w:iCs/>
          <w:sz w:val="28"/>
          <w:szCs w:val="28"/>
        </w:rPr>
        <w:t>несколько</w:t>
      </w:r>
      <w:r w:rsidR="00CD6AA7">
        <w:rPr>
          <w:bCs/>
          <w:iCs/>
          <w:sz w:val="28"/>
          <w:szCs w:val="28"/>
        </w:rPr>
        <w:t xml:space="preserve"> </w:t>
      </w:r>
      <w:r w:rsidRPr="009301D0">
        <w:rPr>
          <w:bCs/>
          <w:iCs/>
          <w:sz w:val="28"/>
          <w:szCs w:val="28"/>
        </w:rPr>
        <w:t>абзацев</w:t>
      </w:r>
      <w:r w:rsidR="00CD6AA7">
        <w:rPr>
          <w:bCs/>
          <w:iCs/>
          <w:sz w:val="28"/>
          <w:szCs w:val="28"/>
        </w:rPr>
        <w:t xml:space="preserve"> </w:t>
      </w:r>
      <w:r w:rsidRPr="009301D0">
        <w:rPr>
          <w:bCs/>
          <w:iCs/>
          <w:sz w:val="28"/>
          <w:szCs w:val="28"/>
        </w:rPr>
        <w:t>Приказа</w:t>
      </w:r>
      <w:r w:rsidR="00CD6AA7">
        <w:rPr>
          <w:bCs/>
          <w:iCs/>
          <w:sz w:val="28"/>
          <w:szCs w:val="28"/>
        </w:rPr>
        <w:t xml:space="preserve"> </w:t>
      </w:r>
      <w:r w:rsidRPr="009301D0">
        <w:rPr>
          <w:bCs/>
          <w:iCs/>
          <w:sz w:val="28"/>
          <w:szCs w:val="28"/>
        </w:rPr>
        <w:t>N</w:t>
      </w:r>
      <w:r w:rsidR="00CD6AA7">
        <w:rPr>
          <w:bCs/>
          <w:iCs/>
          <w:sz w:val="28"/>
          <w:szCs w:val="28"/>
        </w:rPr>
        <w:t xml:space="preserve"> </w:t>
      </w:r>
      <w:r w:rsidRPr="009301D0">
        <w:rPr>
          <w:bCs/>
          <w:iCs/>
          <w:sz w:val="28"/>
          <w:szCs w:val="28"/>
        </w:rPr>
        <w:t>67-н</w:t>
      </w:r>
      <w:r w:rsidR="00CD6AA7">
        <w:rPr>
          <w:bCs/>
          <w:iCs/>
          <w:sz w:val="28"/>
          <w:szCs w:val="28"/>
        </w:rPr>
        <w:t xml:space="preserve"> </w:t>
      </w:r>
      <w:r w:rsidRPr="009301D0">
        <w:rPr>
          <w:bCs/>
          <w:iCs/>
          <w:sz w:val="28"/>
          <w:szCs w:val="28"/>
        </w:rPr>
        <w:t>"О</w:t>
      </w:r>
      <w:r w:rsidR="00CD6AA7">
        <w:rPr>
          <w:bCs/>
          <w:iCs/>
          <w:sz w:val="28"/>
          <w:szCs w:val="28"/>
        </w:rPr>
        <w:t xml:space="preserve"> </w:t>
      </w:r>
      <w:r w:rsidRPr="009301D0">
        <w:rPr>
          <w:bCs/>
          <w:iCs/>
          <w:sz w:val="28"/>
          <w:szCs w:val="28"/>
        </w:rPr>
        <w:t>формах</w:t>
      </w:r>
      <w:r w:rsidR="00CD6AA7">
        <w:rPr>
          <w:bCs/>
          <w:iCs/>
          <w:sz w:val="28"/>
          <w:szCs w:val="28"/>
        </w:rPr>
        <w:t xml:space="preserve"> </w:t>
      </w:r>
      <w:r w:rsidRPr="009301D0">
        <w:rPr>
          <w:bCs/>
          <w:iCs/>
          <w:sz w:val="28"/>
          <w:szCs w:val="28"/>
        </w:rPr>
        <w:t>бухгалтерской</w:t>
      </w:r>
      <w:r w:rsidR="00CD6AA7">
        <w:rPr>
          <w:bCs/>
          <w:iCs/>
          <w:sz w:val="28"/>
          <w:szCs w:val="28"/>
        </w:rPr>
        <w:t xml:space="preserve"> </w:t>
      </w:r>
      <w:r w:rsidRPr="009301D0">
        <w:rPr>
          <w:bCs/>
          <w:iCs/>
          <w:sz w:val="28"/>
          <w:szCs w:val="28"/>
        </w:rPr>
        <w:t>отчетности",</w:t>
      </w:r>
      <w:r w:rsidR="00CD6AA7">
        <w:rPr>
          <w:bCs/>
          <w:iCs/>
          <w:sz w:val="28"/>
          <w:szCs w:val="28"/>
        </w:rPr>
        <w:t xml:space="preserve"> </w:t>
      </w:r>
      <w:r w:rsidRPr="009301D0">
        <w:rPr>
          <w:bCs/>
          <w:iCs/>
          <w:sz w:val="28"/>
          <w:szCs w:val="28"/>
        </w:rPr>
        <w:t>которые</w:t>
      </w:r>
      <w:r w:rsidR="00CD6AA7">
        <w:rPr>
          <w:bCs/>
          <w:iCs/>
          <w:sz w:val="28"/>
          <w:szCs w:val="28"/>
        </w:rPr>
        <w:t xml:space="preserve"> </w:t>
      </w:r>
      <w:r w:rsidRPr="009301D0">
        <w:rPr>
          <w:bCs/>
          <w:iCs/>
          <w:sz w:val="28"/>
          <w:szCs w:val="28"/>
        </w:rPr>
        <w:t>вскользь</w:t>
      </w:r>
      <w:r w:rsidR="00CD6AA7">
        <w:rPr>
          <w:bCs/>
          <w:iCs/>
          <w:sz w:val="28"/>
          <w:szCs w:val="28"/>
        </w:rPr>
        <w:t xml:space="preserve"> </w:t>
      </w:r>
      <w:r w:rsidRPr="009301D0">
        <w:rPr>
          <w:bCs/>
          <w:iCs/>
          <w:sz w:val="28"/>
          <w:szCs w:val="28"/>
        </w:rPr>
        <w:t>его</w:t>
      </w:r>
      <w:r w:rsidR="00CD6AA7">
        <w:rPr>
          <w:bCs/>
          <w:iCs/>
          <w:sz w:val="28"/>
          <w:szCs w:val="28"/>
        </w:rPr>
        <w:t xml:space="preserve"> </w:t>
      </w:r>
      <w:r w:rsidRPr="009301D0">
        <w:rPr>
          <w:bCs/>
          <w:iCs/>
          <w:sz w:val="28"/>
          <w:szCs w:val="28"/>
        </w:rPr>
        <w:t>упоминают.</w:t>
      </w:r>
      <w:r w:rsidR="00CD6AA7">
        <w:rPr>
          <w:bCs/>
          <w:iCs/>
          <w:sz w:val="28"/>
          <w:szCs w:val="28"/>
        </w:rPr>
        <w:t xml:space="preserve"> </w:t>
      </w:r>
      <w:r w:rsidRPr="009301D0">
        <w:rPr>
          <w:bCs/>
          <w:iCs/>
          <w:sz w:val="28"/>
          <w:szCs w:val="28"/>
        </w:rPr>
        <w:t>[50]</w:t>
      </w:r>
      <w:r w:rsidR="00CD6AA7">
        <w:rPr>
          <w:bCs/>
          <w:iCs/>
          <w:sz w:val="28"/>
          <w:szCs w:val="28"/>
        </w:rPr>
        <w:t xml:space="preserve"> </w:t>
      </w:r>
      <w:r w:rsidRPr="009301D0">
        <w:rPr>
          <w:bCs/>
          <w:iCs/>
          <w:sz w:val="28"/>
          <w:szCs w:val="28"/>
        </w:rPr>
        <w:t>Поэтому</w:t>
      </w:r>
      <w:r w:rsidR="00CD6AA7">
        <w:rPr>
          <w:bCs/>
          <w:iCs/>
          <w:sz w:val="28"/>
          <w:szCs w:val="28"/>
        </w:rPr>
        <w:t xml:space="preserve"> </w:t>
      </w:r>
      <w:r w:rsidRPr="009301D0">
        <w:rPr>
          <w:bCs/>
          <w:iCs/>
          <w:sz w:val="28"/>
          <w:szCs w:val="28"/>
        </w:rPr>
        <w:t>полноценное</w:t>
      </w:r>
      <w:r w:rsidR="00CD6AA7">
        <w:rPr>
          <w:bCs/>
          <w:iCs/>
          <w:sz w:val="28"/>
          <w:szCs w:val="28"/>
        </w:rPr>
        <w:t xml:space="preserve"> </w:t>
      </w:r>
      <w:r w:rsidRPr="009301D0">
        <w:rPr>
          <w:bCs/>
          <w:iCs/>
          <w:sz w:val="28"/>
          <w:szCs w:val="28"/>
        </w:rPr>
        <w:t>ПБУ,</w:t>
      </w:r>
      <w:r w:rsidR="00CD6AA7">
        <w:rPr>
          <w:bCs/>
          <w:iCs/>
          <w:sz w:val="28"/>
          <w:szCs w:val="28"/>
        </w:rPr>
        <w:t xml:space="preserve"> </w:t>
      </w:r>
      <w:r w:rsidRPr="009301D0">
        <w:rPr>
          <w:bCs/>
          <w:iCs/>
          <w:sz w:val="28"/>
          <w:szCs w:val="28"/>
        </w:rPr>
        <w:t>содержащее</w:t>
      </w:r>
      <w:r w:rsidR="00CD6AA7">
        <w:rPr>
          <w:bCs/>
          <w:iCs/>
          <w:sz w:val="28"/>
          <w:szCs w:val="28"/>
        </w:rPr>
        <w:t xml:space="preserve"> </w:t>
      </w:r>
      <w:r w:rsidRPr="009301D0">
        <w:rPr>
          <w:bCs/>
          <w:iCs/>
          <w:sz w:val="28"/>
          <w:szCs w:val="28"/>
        </w:rPr>
        <w:t>методические</w:t>
      </w:r>
      <w:r w:rsidR="00CD6AA7">
        <w:rPr>
          <w:bCs/>
          <w:iCs/>
          <w:sz w:val="28"/>
          <w:szCs w:val="28"/>
        </w:rPr>
        <w:t xml:space="preserve"> </w:t>
      </w:r>
      <w:r w:rsidRPr="009301D0">
        <w:rPr>
          <w:bCs/>
          <w:iCs/>
          <w:sz w:val="28"/>
          <w:szCs w:val="28"/>
        </w:rPr>
        <w:t>основы</w:t>
      </w:r>
      <w:r w:rsidR="00CD6AA7">
        <w:rPr>
          <w:bCs/>
          <w:iCs/>
          <w:sz w:val="28"/>
          <w:szCs w:val="28"/>
        </w:rPr>
        <w:t xml:space="preserve"> </w:t>
      </w:r>
      <w:r w:rsidRPr="009301D0">
        <w:rPr>
          <w:bCs/>
          <w:iCs/>
          <w:sz w:val="28"/>
          <w:szCs w:val="28"/>
        </w:rPr>
        <w:t>формирования</w:t>
      </w:r>
      <w:r w:rsidR="00CD6AA7">
        <w:rPr>
          <w:bCs/>
          <w:iCs/>
          <w:sz w:val="28"/>
          <w:szCs w:val="28"/>
        </w:rPr>
        <w:t xml:space="preserve"> </w:t>
      </w:r>
      <w:r w:rsidRPr="009301D0">
        <w:rPr>
          <w:bCs/>
          <w:iCs/>
          <w:sz w:val="28"/>
          <w:szCs w:val="28"/>
        </w:rPr>
        <w:t>отчета</w:t>
      </w:r>
      <w:r w:rsidR="00CD6AA7">
        <w:rPr>
          <w:bCs/>
          <w:iCs/>
          <w:sz w:val="28"/>
          <w:szCs w:val="28"/>
        </w:rPr>
        <w:t xml:space="preserve"> </w:t>
      </w:r>
      <w:r w:rsidRPr="009301D0">
        <w:rPr>
          <w:bCs/>
          <w:iCs/>
          <w:sz w:val="28"/>
          <w:szCs w:val="28"/>
        </w:rPr>
        <w:t>о</w:t>
      </w:r>
      <w:r w:rsidR="00CD6AA7">
        <w:rPr>
          <w:bCs/>
          <w:iCs/>
          <w:sz w:val="28"/>
          <w:szCs w:val="28"/>
        </w:rPr>
        <w:t xml:space="preserve"> </w:t>
      </w:r>
      <w:r w:rsidRPr="009301D0">
        <w:rPr>
          <w:bCs/>
          <w:iCs/>
          <w:sz w:val="28"/>
          <w:szCs w:val="28"/>
        </w:rPr>
        <w:t>движении</w:t>
      </w:r>
      <w:r w:rsidR="00CD6AA7">
        <w:rPr>
          <w:bCs/>
          <w:iCs/>
          <w:sz w:val="28"/>
          <w:szCs w:val="28"/>
        </w:rPr>
        <w:t xml:space="preserve"> </w:t>
      </w:r>
      <w:r w:rsidRPr="009301D0">
        <w:rPr>
          <w:bCs/>
          <w:iCs/>
          <w:sz w:val="28"/>
          <w:szCs w:val="28"/>
        </w:rPr>
        <w:t>денежных</w:t>
      </w:r>
      <w:r w:rsidR="00CD6AA7">
        <w:rPr>
          <w:bCs/>
          <w:iCs/>
          <w:sz w:val="28"/>
          <w:szCs w:val="28"/>
        </w:rPr>
        <w:t xml:space="preserve"> </w:t>
      </w:r>
      <w:r w:rsidRPr="009301D0">
        <w:rPr>
          <w:bCs/>
          <w:iCs/>
          <w:sz w:val="28"/>
          <w:szCs w:val="28"/>
        </w:rPr>
        <w:t>средств,</w:t>
      </w:r>
      <w:r w:rsidR="00CD6AA7">
        <w:rPr>
          <w:bCs/>
          <w:iCs/>
          <w:sz w:val="28"/>
          <w:szCs w:val="28"/>
        </w:rPr>
        <w:t xml:space="preserve"> </w:t>
      </w:r>
      <w:r w:rsidRPr="009301D0">
        <w:rPr>
          <w:bCs/>
          <w:iCs/>
          <w:sz w:val="28"/>
          <w:szCs w:val="28"/>
        </w:rPr>
        <w:t>несомненно,</w:t>
      </w:r>
      <w:r w:rsidR="00CD6AA7">
        <w:rPr>
          <w:bCs/>
          <w:iCs/>
          <w:sz w:val="28"/>
          <w:szCs w:val="28"/>
        </w:rPr>
        <w:t xml:space="preserve"> </w:t>
      </w:r>
      <w:r w:rsidRPr="009301D0">
        <w:rPr>
          <w:bCs/>
          <w:iCs/>
          <w:sz w:val="28"/>
          <w:szCs w:val="28"/>
        </w:rPr>
        <w:t>внесут</w:t>
      </w:r>
      <w:r w:rsidR="00CD6AA7">
        <w:rPr>
          <w:bCs/>
          <w:iCs/>
          <w:sz w:val="28"/>
          <w:szCs w:val="28"/>
        </w:rPr>
        <w:t xml:space="preserve"> </w:t>
      </w:r>
      <w:r w:rsidRPr="009301D0">
        <w:rPr>
          <w:bCs/>
          <w:iCs/>
          <w:sz w:val="28"/>
          <w:szCs w:val="28"/>
        </w:rPr>
        <w:t>ясность</w:t>
      </w:r>
      <w:r w:rsidR="00CD6AA7">
        <w:rPr>
          <w:bCs/>
          <w:iCs/>
          <w:sz w:val="28"/>
          <w:szCs w:val="28"/>
        </w:rPr>
        <w:t xml:space="preserve"> </w:t>
      </w:r>
      <w:r w:rsidRPr="009301D0">
        <w:rPr>
          <w:bCs/>
          <w:iCs/>
          <w:sz w:val="28"/>
          <w:szCs w:val="28"/>
        </w:rPr>
        <w:t>в</w:t>
      </w:r>
      <w:r w:rsidR="00CD6AA7">
        <w:rPr>
          <w:bCs/>
          <w:iCs/>
          <w:sz w:val="28"/>
          <w:szCs w:val="28"/>
        </w:rPr>
        <w:t xml:space="preserve"> </w:t>
      </w:r>
      <w:r w:rsidRPr="009301D0">
        <w:rPr>
          <w:bCs/>
          <w:iCs/>
          <w:sz w:val="28"/>
          <w:szCs w:val="28"/>
        </w:rPr>
        <w:t>организацию</w:t>
      </w:r>
      <w:r w:rsidR="00CD6AA7">
        <w:rPr>
          <w:bCs/>
          <w:iCs/>
          <w:sz w:val="28"/>
          <w:szCs w:val="28"/>
        </w:rPr>
        <w:t xml:space="preserve"> </w:t>
      </w:r>
      <w:r w:rsidRPr="009301D0">
        <w:rPr>
          <w:bCs/>
          <w:iCs/>
          <w:sz w:val="28"/>
          <w:szCs w:val="28"/>
        </w:rPr>
        <w:t>управления</w:t>
      </w:r>
      <w:r w:rsidR="00CD6AA7">
        <w:rPr>
          <w:bCs/>
          <w:iCs/>
          <w:sz w:val="28"/>
          <w:szCs w:val="28"/>
        </w:rPr>
        <w:t xml:space="preserve"> </w:t>
      </w:r>
      <w:r w:rsidRPr="009301D0">
        <w:rPr>
          <w:bCs/>
          <w:iCs/>
          <w:sz w:val="28"/>
          <w:szCs w:val="28"/>
        </w:rPr>
        <w:t>денежными</w:t>
      </w:r>
      <w:r w:rsidR="00CD6AA7">
        <w:rPr>
          <w:bCs/>
          <w:iCs/>
          <w:sz w:val="28"/>
          <w:szCs w:val="28"/>
        </w:rPr>
        <w:t xml:space="preserve"> </w:t>
      </w:r>
      <w:r w:rsidRPr="009301D0">
        <w:rPr>
          <w:bCs/>
          <w:iCs/>
          <w:sz w:val="28"/>
          <w:szCs w:val="28"/>
        </w:rPr>
        <w:t>средствами.</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В</w:t>
      </w:r>
      <w:r w:rsidR="00CD6AA7">
        <w:rPr>
          <w:bCs/>
          <w:sz w:val="28"/>
          <w:szCs w:val="28"/>
        </w:rPr>
        <w:t xml:space="preserve"> </w:t>
      </w:r>
      <w:r w:rsidRPr="009301D0">
        <w:rPr>
          <w:bCs/>
          <w:sz w:val="28"/>
          <w:szCs w:val="28"/>
        </w:rPr>
        <w:t>частности,</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проекте</w:t>
      </w:r>
      <w:r w:rsidR="00CD6AA7">
        <w:rPr>
          <w:bCs/>
          <w:sz w:val="28"/>
          <w:szCs w:val="28"/>
        </w:rPr>
        <w:t xml:space="preserve"> </w:t>
      </w:r>
      <w:r w:rsidRPr="009301D0">
        <w:rPr>
          <w:bCs/>
          <w:sz w:val="28"/>
          <w:szCs w:val="28"/>
        </w:rPr>
        <w:t>даются</w:t>
      </w:r>
      <w:r w:rsidR="00CD6AA7">
        <w:rPr>
          <w:bCs/>
          <w:sz w:val="28"/>
          <w:szCs w:val="28"/>
        </w:rPr>
        <w:t xml:space="preserve"> </w:t>
      </w:r>
      <w:r w:rsidRPr="009301D0">
        <w:rPr>
          <w:bCs/>
          <w:sz w:val="28"/>
          <w:szCs w:val="28"/>
        </w:rPr>
        <w:t>пояснения,</w:t>
      </w:r>
      <w:r w:rsidR="00CD6AA7">
        <w:rPr>
          <w:bCs/>
          <w:sz w:val="28"/>
          <w:szCs w:val="28"/>
        </w:rPr>
        <w:t xml:space="preserve"> </w:t>
      </w:r>
      <w:r w:rsidRPr="009301D0">
        <w:rPr>
          <w:bCs/>
          <w:sz w:val="28"/>
          <w:szCs w:val="28"/>
        </w:rPr>
        <w:t>когда</w:t>
      </w:r>
      <w:r w:rsidR="00CD6AA7">
        <w:rPr>
          <w:bCs/>
          <w:sz w:val="28"/>
          <w:szCs w:val="28"/>
        </w:rPr>
        <w:t xml:space="preserve"> </w:t>
      </w:r>
      <w:r w:rsidRPr="009301D0">
        <w:rPr>
          <w:bCs/>
          <w:sz w:val="28"/>
          <w:szCs w:val="28"/>
        </w:rPr>
        <w:t>требуется</w:t>
      </w:r>
      <w:r w:rsidR="00CD6AA7">
        <w:rPr>
          <w:bCs/>
          <w:sz w:val="28"/>
          <w:szCs w:val="28"/>
        </w:rPr>
        <w:t xml:space="preserve"> </w:t>
      </w:r>
      <w:r w:rsidRPr="009301D0">
        <w:rPr>
          <w:bCs/>
          <w:sz w:val="28"/>
          <w:szCs w:val="28"/>
        </w:rPr>
        <w:t>представить</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отчете</w:t>
      </w:r>
      <w:r w:rsidR="00CD6AA7">
        <w:rPr>
          <w:bCs/>
          <w:sz w:val="28"/>
          <w:szCs w:val="28"/>
        </w:rPr>
        <w:t xml:space="preserve"> </w:t>
      </w:r>
      <w:r w:rsidRPr="009301D0">
        <w:rPr>
          <w:bCs/>
          <w:sz w:val="28"/>
          <w:szCs w:val="28"/>
        </w:rPr>
        <w:t>о</w:t>
      </w:r>
      <w:r w:rsidR="00CD6AA7">
        <w:rPr>
          <w:bCs/>
          <w:sz w:val="28"/>
          <w:szCs w:val="28"/>
        </w:rPr>
        <w:t xml:space="preserve"> </w:t>
      </w:r>
      <w:r w:rsidRPr="009301D0">
        <w:rPr>
          <w:bCs/>
          <w:sz w:val="28"/>
          <w:szCs w:val="28"/>
        </w:rPr>
        <w:t>движении</w:t>
      </w:r>
      <w:r w:rsidR="00CD6AA7">
        <w:rPr>
          <w:bCs/>
          <w:sz w:val="28"/>
          <w:szCs w:val="28"/>
        </w:rPr>
        <w:t xml:space="preserve"> </w:t>
      </w:r>
      <w:r w:rsidRPr="009301D0">
        <w:rPr>
          <w:bCs/>
          <w:sz w:val="28"/>
          <w:szCs w:val="28"/>
        </w:rPr>
        <w:t>денежных</w:t>
      </w:r>
      <w:r w:rsidR="00CD6AA7">
        <w:rPr>
          <w:bCs/>
          <w:sz w:val="28"/>
          <w:szCs w:val="28"/>
        </w:rPr>
        <w:t xml:space="preserve"> </w:t>
      </w:r>
      <w:r w:rsidRPr="009301D0">
        <w:rPr>
          <w:bCs/>
          <w:sz w:val="28"/>
          <w:szCs w:val="28"/>
        </w:rPr>
        <w:t>средств</w:t>
      </w:r>
      <w:r w:rsidR="00CD6AA7">
        <w:rPr>
          <w:bCs/>
          <w:sz w:val="28"/>
          <w:szCs w:val="28"/>
        </w:rPr>
        <w:t xml:space="preserve"> </w:t>
      </w:r>
      <w:r w:rsidRPr="009301D0">
        <w:rPr>
          <w:bCs/>
          <w:sz w:val="28"/>
          <w:szCs w:val="28"/>
        </w:rPr>
        <w:t>денежные</w:t>
      </w:r>
      <w:r w:rsidR="00CD6AA7">
        <w:rPr>
          <w:bCs/>
          <w:sz w:val="28"/>
          <w:szCs w:val="28"/>
        </w:rPr>
        <w:t xml:space="preserve"> </w:t>
      </w:r>
      <w:r w:rsidRPr="009301D0">
        <w:rPr>
          <w:bCs/>
          <w:sz w:val="28"/>
          <w:szCs w:val="28"/>
        </w:rPr>
        <w:t>поступления</w:t>
      </w:r>
      <w:r w:rsidR="00CD6AA7">
        <w:rPr>
          <w:bCs/>
          <w:sz w:val="28"/>
          <w:szCs w:val="28"/>
        </w:rPr>
        <w:t xml:space="preserve"> </w:t>
      </w:r>
      <w:r w:rsidRPr="009301D0">
        <w:rPr>
          <w:bCs/>
          <w:sz w:val="28"/>
          <w:szCs w:val="28"/>
        </w:rPr>
        <w:t>или</w:t>
      </w:r>
      <w:r w:rsidR="00CD6AA7">
        <w:rPr>
          <w:bCs/>
          <w:sz w:val="28"/>
          <w:szCs w:val="28"/>
        </w:rPr>
        <w:t xml:space="preserve"> </w:t>
      </w:r>
      <w:r w:rsidRPr="009301D0">
        <w:rPr>
          <w:bCs/>
          <w:sz w:val="28"/>
          <w:szCs w:val="28"/>
        </w:rPr>
        <w:t>выплаты</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валовой</w:t>
      </w:r>
      <w:r w:rsidR="00CD6AA7">
        <w:rPr>
          <w:bCs/>
          <w:sz w:val="28"/>
          <w:szCs w:val="28"/>
        </w:rPr>
        <w:t xml:space="preserve"> </w:t>
      </w:r>
      <w:r w:rsidRPr="009301D0">
        <w:rPr>
          <w:bCs/>
          <w:sz w:val="28"/>
          <w:szCs w:val="28"/>
        </w:rPr>
        <w:t>сумме,</w:t>
      </w:r>
      <w:r w:rsidR="00CD6AA7">
        <w:rPr>
          <w:bCs/>
          <w:sz w:val="28"/>
          <w:szCs w:val="28"/>
        </w:rPr>
        <w:t xml:space="preserve"> </w:t>
      </w:r>
      <w:r w:rsidRPr="009301D0">
        <w:rPr>
          <w:bCs/>
          <w:sz w:val="28"/>
          <w:szCs w:val="28"/>
        </w:rPr>
        <w:t>а</w:t>
      </w:r>
      <w:r w:rsidR="00CD6AA7">
        <w:rPr>
          <w:bCs/>
          <w:sz w:val="28"/>
          <w:szCs w:val="28"/>
        </w:rPr>
        <w:t xml:space="preserve"> </w:t>
      </w:r>
      <w:r w:rsidRPr="009301D0">
        <w:rPr>
          <w:bCs/>
          <w:sz w:val="28"/>
          <w:szCs w:val="28"/>
        </w:rPr>
        <w:t>когда</w:t>
      </w:r>
      <w:r w:rsidR="00CD6AA7">
        <w:rPr>
          <w:bCs/>
          <w:sz w:val="28"/>
          <w:szCs w:val="28"/>
        </w:rPr>
        <w:t xml:space="preserve"> </w:t>
      </w:r>
      <w:r w:rsidRPr="009301D0">
        <w:rPr>
          <w:bCs/>
          <w:sz w:val="28"/>
          <w:szCs w:val="28"/>
        </w:rPr>
        <w:t>-</w:t>
      </w:r>
      <w:r w:rsidR="00CD6AA7">
        <w:rPr>
          <w:bCs/>
          <w:sz w:val="28"/>
          <w:szCs w:val="28"/>
        </w:rPr>
        <w:t xml:space="preserve"> </w:t>
      </w:r>
      <w:r w:rsidRPr="009301D0">
        <w:rPr>
          <w:bCs/>
          <w:sz w:val="28"/>
          <w:szCs w:val="28"/>
        </w:rPr>
        <w:t>свернуто.</w:t>
      </w:r>
      <w:r w:rsidR="00CD6AA7">
        <w:rPr>
          <w:bCs/>
          <w:sz w:val="28"/>
          <w:szCs w:val="28"/>
        </w:rPr>
        <w:t xml:space="preserve"> </w:t>
      </w:r>
      <w:r w:rsidRPr="009301D0">
        <w:rPr>
          <w:bCs/>
          <w:sz w:val="28"/>
          <w:szCs w:val="28"/>
        </w:rPr>
        <w:t>Например,</w:t>
      </w:r>
      <w:r w:rsidR="00CD6AA7">
        <w:rPr>
          <w:bCs/>
          <w:sz w:val="28"/>
          <w:szCs w:val="28"/>
        </w:rPr>
        <w:t xml:space="preserve"> </w:t>
      </w:r>
      <w:r w:rsidRPr="009301D0">
        <w:rPr>
          <w:bCs/>
          <w:sz w:val="28"/>
          <w:szCs w:val="28"/>
        </w:rPr>
        <w:t>сворачиваются</w:t>
      </w:r>
      <w:r w:rsidR="00CD6AA7">
        <w:rPr>
          <w:bCs/>
          <w:sz w:val="28"/>
          <w:szCs w:val="28"/>
        </w:rPr>
        <w:t xml:space="preserve"> </w:t>
      </w:r>
      <w:r w:rsidRPr="009301D0">
        <w:rPr>
          <w:bCs/>
          <w:sz w:val="28"/>
          <w:szCs w:val="28"/>
        </w:rPr>
        <w:t>денежные</w:t>
      </w:r>
      <w:r w:rsidR="00CD6AA7">
        <w:rPr>
          <w:bCs/>
          <w:sz w:val="28"/>
          <w:szCs w:val="28"/>
        </w:rPr>
        <w:t xml:space="preserve"> </w:t>
      </w:r>
      <w:r w:rsidRPr="009301D0">
        <w:rPr>
          <w:bCs/>
          <w:sz w:val="28"/>
          <w:szCs w:val="28"/>
        </w:rPr>
        <w:t>потоки,</w:t>
      </w:r>
      <w:r w:rsidR="00CD6AA7">
        <w:rPr>
          <w:bCs/>
          <w:sz w:val="28"/>
          <w:szCs w:val="28"/>
        </w:rPr>
        <w:t xml:space="preserve"> </w:t>
      </w:r>
      <w:r w:rsidRPr="009301D0">
        <w:rPr>
          <w:bCs/>
          <w:sz w:val="28"/>
          <w:szCs w:val="28"/>
        </w:rPr>
        <w:t>имеющие</w:t>
      </w:r>
      <w:r w:rsidR="00CD6AA7">
        <w:rPr>
          <w:bCs/>
          <w:sz w:val="28"/>
          <w:szCs w:val="28"/>
        </w:rPr>
        <w:t xml:space="preserve"> </w:t>
      </w:r>
      <w:r w:rsidRPr="009301D0">
        <w:rPr>
          <w:bCs/>
          <w:sz w:val="28"/>
          <w:szCs w:val="28"/>
        </w:rPr>
        <w:t>транзитный</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массовый</w:t>
      </w:r>
      <w:r w:rsidR="00CD6AA7">
        <w:rPr>
          <w:bCs/>
          <w:sz w:val="28"/>
          <w:szCs w:val="28"/>
        </w:rPr>
        <w:t xml:space="preserve"> </w:t>
      </w:r>
      <w:r w:rsidRPr="009301D0">
        <w:rPr>
          <w:bCs/>
          <w:sz w:val="28"/>
          <w:szCs w:val="28"/>
        </w:rPr>
        <w:t>характер.</w:t>
      </w:r>
      <w:r w:rsidR="00CD6AA7">
        <w:rPr>
          <w:bCs/>
          <w:sz w:val="28"/>
          <w:szCs w:val="28"/>
        </w:rPr>
        <w:t xml:space="preserve"> </w:t>
      </w:r>
      <w:r w:rsidRPr="009301D0">
        <w:rPr>
          <w:bCs/>
          <w:sz w:val="28"/>
          <w:szCs w:val="28"/>
        </w:rPr>
        <w:t>Также</w:t>
      </w:r>
      <w:r w:rsidR="00CD6AA7">
        <w:rPr>
          <w:bCs/>
          <w:sz w:val="28"/>
          <w:szCs w:val="28"/>
        </w:rPr>
        <w:t xml:space="preserve"> </w:t>
      </w:r>
      <w:r w:rsidRPr="009301D0">
        <w:rPr>
          <w:bCs/>
          <w:sz w:val="28"/>
          <w:szCs w:val="28"/>
        </w:rPr>
        <w:t>достаточно</w:t>
      </w:r>
      <w:r w:rsidR="00CD6AA7">
        <w:rPr>
          <w:bCs/>
          <w:sz w:val="28"/>
          <w:szCs w:val="28"/>
        </w:rPr>
        <w:t xml:space="preserve"> </w:t>
      </w:r>
      <w:r w:rsidRPr="009301D0">
        <w:rPr>
          <w:bCs/>
          <w:sz w:val="28"/>
          <w:szCs w:val="28"/>
        </w:rPr>
        <w:t>подробно</w:t>
      </w:r>
      <w:r w:rsidR="00CD6AA7">
        <w:rPr>
          <w:bCs/>
          <w:sz w:val="28"/>
          <w:szCs w:val="28"/>
        </w:rPr>
        <w:t xml:space="preserve"> </w:t>
      </w:r>
      <w:r w:rsidRPr="009301D0">
        <w:rPr>
          <w:bCs/>
          <w:sz w:val="28"/>
          <w:szCs w:val="28"/>
        </w:rPr>
        <w:t>прописан</w:t>
      </w:r>
      <w:r w:rsidR="00CD6AA7">
        <w:rPr>
          <w:bCs/>
          <w:sz w:val="28"/>
          <w:szCs w:val="28"/>
        </w:rPr>
        <w:t xml:space="preserve"> </w:t>
      </w:r>
      <w:r w:rsidRPr="009301D0">
        <w:rPr>
          <w:bCs/>
          <w:sz w:val="28"/>
          <w:szCs w:val="28"/>
        </w:rPr>
        <w:t>порядок</w:t>
      </w:r>
      <w:r w:rsidR="00CD6AA7">
        <w:rPr>
          <w:bCs/>
          <w:sz w:val="28"/>
          <w:szCs w:val="28"/>
        </w:rPr>
        <w:t xml:space="preserve"> </w:t>
      </w:r>
      <w:r w:rsidRPr="009301D0">
        <w:rPr>
          <w:bCs/>
          <w:sz w:val="28"/>
          <w:szCs w:val="28"/>
        </w:rPr>
        <w:t>пересчета</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рубли</w:t>
      </w:r>
      <w:r w:rsidR="00CD6AA7">
        <w:rPr>
          <w:bCs/>
          <w:sz w:val="28"/>
          <w:szCs w:val="28"/>
        </w:rPr>
        <w:t xml:space="preserve"> </w:t>
      </w:r>
      <w:r w:rsidRPr="009301D0">
        <w:rPr>
          <w:bCs/>
          <w:sz w:val="28"/>
          <w:szCs w:val="28"/>
        </w:rPr>
        <w:t>величины</w:t>
      </w:r>
      <w:r w:rsidR="00CD6AA7">
        <w:rPr>
          <w:bCs/>
          <w:sz w:val="28"/>
          <w:szCs w:val="28"/>
        </w:rPr>
        <w:t xml:space="preserve"> </w:t>
      </w:r>
      <w:r w:rsidRPr="009301D0">
        <w:rPr>
          <w:bCs/>
          <w:sz w:val="28"/>
          <w:szCs w:val="28"/>
        </w:rPr>
        <w:t>денежных</w:t>
      </w:r>
      <w:r w:rsidR="00CD6AA7">
        <w:rPr>
          <w:bCs/>
          <w:sz w:val="28"/>
          <w:szCs w:val="28"/>
        </w:rPr>
        <w:t xml:space="preserve"> </w:t>
      </w:r>
      <w:r w:rsidRPr="009301D0">
        <w:rPr>
          <w:bCs/>
          <w:sz w:val="28"/>
          <w:szCs w:val="28"/>
        </w:rPr>
        <w:t>потоков</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иностранной</w:t>
      </w:r>
      <w:r w:rsidR="00CD6AA7">
        <w:rPr>
          <w:bCs/>
          <w:sz w:val="28"/>
          <w:szCs w:val="28"/>
        </w:rPr>
        <w:t xml:space="preserve"> </w:t>
      </w:r>
      <w:r w:rsidRPr="009301D0">
        <w:rPr>
          <w:bCs/>
          <w:sz w:val="28"/>
          <w:szCs w:val="28"/>
        </w:rPr>
        <w:t>валюте.</w:t>
      </w:r>
      <w:r w:rsidR="00CD6AA7">
        <w:rPr>
          <w:bCs/>
          <w:sz w:val="28"/>
          <w:szCs w:val="28"/>
        </w:rPr>
        <w:t xml:space="preserve"> </w:t>
      </w:r>
      <w:r w:rsidRPr="009301D0">
        <w:rPr>
          <w:bCs/>
          <w:sz w:val="28"/>
          <w:szCs w:val="28"/>
        </w:rPr>
        <w:t>Проект</w:t>
      </w:r>
      <w:r w:rsidR="00CD6AA7">
        <w:rPr>
          <w:bCs/>
          <w:sz w:val="28"/>
          <w:szCs w:val="28"/>
        </w:rPr>
        <w:t xml:space="preserve"> </w:t>
      </w:r>
      <w:r w:rsidRPr="009301D0">
        <w:rPr>
          <w:bCs/>
          <w:sz w:val="28"/>
          <w:szCs w:val="28"/>
        </w:rPr>
        <w:t>ПБУ</w:t>
      </w:r>
      <w:r w:rsidR="00CD6AA7">
        <w:rPr>
          <w:bCs/>
          <w:sz w:val="28"/>
          <w:szCs w:val="28"/>
        </w:rPr>
        <w:t xml:space="preserve"> </w:t>
      </w:r>
      <w:r w:rsidRPr="009301D0">
        <w:rPr>
          <w:bCs/>
          <w:sz w:val="28"/>
          <w:szCs w:val="28"/>
        </w:rPr>
        <w:t>содержит</w:t>
      </w:r>
      <w:r w:rsidR="00CD6AA7">
        <w:rPr>
          <w:bCs/>
          <w:sz w:val="28"/>
          <w:szCs w:val="28"/>
        </w:rPr>
        <w:t xml:space="preserve"> </w:t>
      </w:r>
      <w:r w:rsidRPr="009301D0">
        <w:rPr>
          <w:bCs/>
          <w:sz w:val="28"/>
          <w:szCs w:val="28"/>
        </w:rPr>
        <w:t>конкретные</w:t>
      </w:r>
      <w:r w:rsidR="00CD6AA7">
        <w:rPr>
          <w:bCs/>
          <w:sz w:val="28"/>
          <w:szCs w:val="28"/>
        </w:rPr>
        <w:t xml:space="preserve"> </w:t>
      </w:r>
      <w:r w:rsidRPr="009301D0">
        <w:rPr>
          <w:bCs/>
          <w:sz w:val="28"/>
          <w:szCs w:val="28"/>
        </w:rPr>
        <w:t>примеры</w:t>
      </w:r>
      <w:r w:rsidR="00CD6AA7">
        <w:rPr>
          <w:bCs/>
          <w:sz w:val="28"/>
          <w:szCs w:val="28"/>
        </w:rPr>
        <w:t xml:space="preserve"> </w:t>
      </w:r>
      <w:r w:rsidRPr="009301D0">
        <w:rPr>
          <w:bCs/>
          <w:sz w:val="28"/>
          <w:szCs w:val="28"/>
        </w:rPr>
        <w:t>текущих,</w:t>
      </w:r>
      <w:r w:rsidR="00CD6AA7">
        <w:rPr>
          <w:bCs/>
          <w:sz w:val="28"/>
          <w:szCs w:val="28"/>
        </w:rPr>
        <w:t xml:space="preserve"> </w:t>
      </w:r>
      <w:r w:rsidRPr="009301D0">
        <w:rPr>
          <w:bCs/>
          <w:sz w:val="28"/>
          <w:szCs w:val="28"/>
        </w:rPr>
        <w:t>инвестиционных</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финансовых</w:t>
      </w:r>
      <w:r w:rsidR="00CD6AA7">
        <w:rPr>
          <w:bCs/>
          <w:sz w:val="28"/>
          <w:szCs w:val="28"/>
        </w:rPr>
        <w:t xml:space="preserve"> </w:t>
      </w:r>
      <w:r w:rsidRPr="009301D0">
        <w:rPr>
          <w:bCs/>
          <w:sz w:val="28"/>
          <w:szCs w:val="28"/>
        </w:rPr>
        <w:t>денежных</w:t>
      </w:r>
      <w:r w:rsidR="00CD6AA7">
        <w:rPr>
          <w:bCs/>
          <w:sz w:val="28"/>
          <w:szCs w:val="28"/>
        </w:rPr>
        <w:t xml:space="preserve"> </w:t>
      </w:r>
      <w:r w:rsidRPr="009301D0">
        <w:rPr>
          <w:bCs/>
          <w:sz w:val="28"/>
          <w:szCs w:val="28"/>
        </w:rPr>
        <w:t>потоков.</w:t>
      </w:r>
      <w:r w:rsidR="00CD6AA7">
        <w:rPr>
          <w:bCs/>
          <w:sz w:val="28"/>
          <w:szCs w:val="28"/>
        </w:rPr>
        <w:t xml:space="preserve"> </w:t>
      </w:r>
      <w:r w:rsidRPr="009301D0">
        <w:rPr>
          <w:bCs/>
          <w:sz w:val="28"/>
          <w:szCs w:val="28"/>
        </w:rPr>
        <w:t>К</w:t>
      </w:r>
      <w:r w:rsidR="00CD6AA7">
        <w:rPr>
          <w:bCs/>
          <w:sz w:val="28"/>
          <w:szCs w:val="28"/>
        </w:rPr>
        <w:t xml:space="preserve"> </w:t>
      </w:r>
      <w:r w:rsidRPr="009301D0">
        <w:rPr>
          <w:bCs/>
          <w:sz w:val="28"/>
          <w:szCs w:val="28"/>
        </w:rPr>
        <w:t>примеру,</w:t>
      </w:r>
      <w:r w:rsidR="00CD6AA7">
        <w:rPr>
          <w:bCs/>
          <w:sz w:val="28"/>
          <w:szCs w:val="28"/>
        </w:rPr>
        <w:t xml:space="preserve"> </w:t>
      </w:r>
      <w:r w:rsidRPr="009301D0">
        <w:rPr>
          <w:bCs/>
          <w:sz w:val="28"/>
          <w:szCs w:val="28"/>
        </w:rPr>
        <w:t>уплату</w:t>
      </w:r>
      <w:r w:rsidR="00CD6AA7">
        <w:rPr>
          <w:bCs/>
          <w:sz w:val="28"/>
          <w:szCs w:val="28"/>
        </w:rPr>
        <w:t xml:space="preserve"> </w:t>
      </w:r>
      <w:r w:rsidRPr="009301D0">
        <w:rPr>
          <w:bCs/>
          <w:sz w:val="28"/>
          <w:szCs w:val="28"/>
        </w:rPr>
        <w:t>процентов</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долговым</w:t>
      </w:r>
      <w:r w:rsidR="00CD6AA7">
        <w:rPr>
          <w:bCs/>
          <w:sz w:val="28"/>
          <w:szCs w:val="28"/>
        </w:rPr>
        <w:t xml:space="preserve"> </w:t>
      </w:r>
      <w:r w:rsidRPr="009301D0">
        <w:rPr>
          <w:bCs/>
          <w:sz w:val="28"/>
          <w:szCs w:val="28"/>
        </w:rPr>
        <w:t>обязательствам,</w:t>
      </w:r>
      <w:r w:rsidR="00CD6AA7">
        <w:rPr>
          <w:bCs/>
          <w:sz w:val="28"/>
          <w:szCs w:val="28"/>
        </w:rPr>
        <w:t xml:space="preserve"> </w:t>
      </w:r>
      <w:r w:rsidRPr="009301D0">
        <w:rPr>
          <w:bCs/>
          <w:sz w:val="28"/>
          <w:szCs w:val="28"/>
        </w:rPr>
        <w:t>включенным</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стоимость</w:t>
      </w:r>
      <w:r w:rsidR="00CD6AA7">
        <w:rPr>
          <w:bCs/>
          <w:sz w:val="28"/>
          <w:szCs w:val="28"/>
        </w:rPr>
        <w:t xml:space="preserve"> </w:t>
      </w:r>
      <w:r w:rsidRPr="009301D0">
        <w:rPr>
          <w:bCs/>
          <w:sz w:val="28"/>
          <w:szCs w:val="28"/>
        </w:rPr>
        <w:t>инвестиционных</w:t>
      </w:r>
      <w:r w:rsidR="00CD6AA7">
        <w:rPr>
          <w:bCs/>
          <w:sz w:val="28"/>
          <w:szCs w:val="28"/>
        </w:rPr>
        <w:t xml:space="preserve"> </w:t>
      </w:r>
      <w:r w:rsidRPr="009301D0">
        <w:rPr>
          <w:bCs/>
          <w:sz w:val="28"/>
          <w:szCs w:val="28"/>
        </w:rPr>
        <w:t>активов</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соответствии</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ПБУ</w:t>
      </w:r>
      <w:r w:rsidR="00CD6AA7">
        <w:rPr>
          <w:bCs/>
          <w:sz w:val="28"/>
          <w:szCs w:val="28"/>
        </w:rPr>
        <w:t xml:space="preserve"> </w:t>
      </w:r>
      <w:r w:rsidRPr="009301D0">
        <w:rPr>
          <w:bCs/>
          <w:sz w:val="28"/>
          <w:szCs w:val="28"/>
        </w:rPr>
        <w:t>15/2008,</w:t>
      </w:r>
      <w:r w:rsidR="00CD6AA7">
        <w:rPr>
          <w:bCs/>
          <w:sz w:val="28"/>
          <w:szCs w:val="28"/>
        </w:rPr>
        <w:t xml:space="preserve"> </w:t>
      </w:r>
      <w:r w:rsidRPr="009301D0">
        <w:rPr>
          <w:bCs/>
          <w:sz w:val="28"/>
          <w:szCs w:val="28"/>
        </w:rPr>
        <w:t>следует</w:t>
      </w:r>
      <w:r w:rsidR="00CD6AA7">
        <w:rPr>
          <w:bCs/>
          <w:sz w:val="28"/>
          <w:szCs w:val="28"/>
        </w:rPr>
        <w:t xml:space="preserve"> </w:t>
      </w:r>
      <w:r w:rsidRPr="009301D0">
        <w:rPr>
          <w:bCs/>
          <w:sz w:val="28"/>
          <w:szCs w:val="28"/>
        </w:rPr>
        <w:t>отнести</w:t>
      </w:r>
      <w:r w:rsidR="00CD6AA7">
        <w:rPr>
          <w:bCs/>
          <w:sz w:val="28"/>
          <w:szCs w:val="28"/>
        </w:rPr>
        <w:t xml:space="preserve"> </w:t>
      </w:r>
      <w:r w:rsidRPr="009301D0">
        <w:rPr>
          <w:bCs/>
          <w:sz w:val="28"/>
          <w:szCs w:val="28"/>
        </w:rPr>
        <w:t>к</w:t>
      </w:r>
      <w:r w:rsidR="00CD6AA7">
        <w:rPr>
          <w:bCs/>
          <w:sz w:val="28"/>
          <w:szCs w:val="28"/>
        </w:rPr>
        <w:t xml:space="preserve"> </w:t>
      </w:r>
      <w:r w:rsidRPr="009301D0">
        <w:rPr>
          <w:bCs/>
          <w:sz w:val="28"/>
          <w:szCs w:val="28"/>
        </w:rPr>
        <w:t>инвестиционным</w:t>
      </w:r>
      <w:r w:rsidR="00CD6AA7">
        <w:rPr>
          <w:bCs/>
          <w:sz w:val="28"/>
          <w:szCs w:val="28"/>
        </w:rPr>
        <w:t xml:space="preserve"> </w:t>
      </w:r>
      <w:r w:rsidRPr="009301D0">
        <w:rPr>
          <w:bCs/>
          <w:sz w:val="28"/>
          <w:szCs w:val="28"/>
        </w:rPr>
        <w:t>денежным</w:t>
      </w:r>
      <w:r w:rsidR="00CD6AA7">
        <w:rPr>
          <w:bCs/>
          <w:sz w:val="28"/>
          <w:szCs w:val="28"/>
        </w:rPr>
        <w:t xml:space="preserve"> </w:t>
      </w:r>
      <w:r w:rsidRPr="009301D0">
        <w:rPr>
          <w:bCs/>
          <w:sz w:val="28"/>
          <w:szCs w:val="28"/>
        </w:rPr>
        <w:t>потокам.</w:t>
      </w:r>
      <w:r w:rsidR="00CD6AA7">
        <w:rPr>
          <w:bCs/>
          <w:sz w:val="28"/>
          <w:szCs w:val="28"/>
        </w:rPr>
        <w:t xml:space="preserve"> </w:t>
      </w:r>
      <w:r w:rsidRPr="009301D0">
        <w:rPr>
          <w:bCs/>
          <w:sz w:val="28"/>
          <w:szCs w:val="28"/>
        </w:rPr>
        <w:t>[49]</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Однако</w:t>
      </w:r>
      <w:r w:rsidR="00CD6AA7">
        <w:rPr>
          <w:bCs/>
          <w:sz w:val="28"/>
          <w:szCs w:val="28"/>
        </w:rPr>
        <w:t xml:space="preserve"> </w:t>
      </w:r>
      <w:r w:rsidRPr="009301D0">
        <w:rPr>
          <w:bCs/>
          <w:sz w:val="28"/>
          <w:szCs w:val="28"/>
        </w:rPr>
        <w:t>при</w:t>
      </w:r>
      <w:r w:rsidR="00CD6AA7">
        <w:rPr>
          <w:bCs/>
          <w:sz w:val="28"/>
          <w:szCs w:val="28"/>
        </w:rPr>
        <w:t xml:space="preserve"> </w:t>
      </w:r>
      <w:r w:rsidRPr="009301D0">
        <w:rPr>
          <w:bCs/>
          <w:sz w:val="28"/>
          <w:szCs w:val="28"/>
        </w:rPr>
        <w:t>всех</w:t>
      </w:r>
      <w:r w:rsidR="00CD6AA7">
        <w:rPr>
          <w:bCs/>
          <w:sz w:val="28"/>
          <w:szCs w:val="28"/>
        </w:rPr>
        <w:t xml:space="preserve"> </w:t>
      </w:r>
      <w:r w:rsidRPr="009301D0">
        <w:rPr>
          <w:bCs/>
          <w:sz w:val="28"/>
          <w:szCs w:val="28"/>
        </w:rPr>
        <w:t>положительных</w:t>
      </w:r>
      <w:r w:rsidR="00CD6AA7">
        <w:rPr>
          <w:bCs/>
          <w:sz w:val="28"/>
          <w:szCs w:val="28"/>
        </w:rPr>
        <w:t xml:space="preserve"> </w:t>
      </w:r>
      <w:r w:rsidRPr="009301D0">
        <w:rPr>
          <w:bCs/>
          <w:sz w:val="28"/>
          <w:szCs w:val="28"/>
        </w:rPr>
        <w:t>моментах</w:t>
      </w:r>
      <w:r w:rsidR="00CD6AA7">
        <w:rPr>
          <w:bCs/>
          <w:sz w:val="28"/>
          <w:szCs w:val="28"/>
        </w:rPr>
        <w:t xml:space="preserve"> </w:t>
      </w:r>
      <w:r w:rsidRPr="009301D0">
        <w:rPr>
          <w:bCs/>
          <w:sz w:val="28"/>
          <w:szCs w:val="28"/>
        </w:rPr>
        <w:t>положение</w:t>
      </w:r>
      <w:r w:rsidR="00CD6AA7">
        <w:rPr>
          <w:bCs/>
          <w:sz w:val="28"/>
          <w:szCs w:val="28"/>
        </w:rPr>
        <w:t xml:space="preserve"> </w:t>
      </w:r>
      <w:r w:rsidRPr="009301D0">
        <w:rPr>
          <w:bCs/>
          <w:sz w:val="28"/>
          <w:szCs w:val="28"/>
        </w:rPr>
        <w:t>содержит</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негативную</w:t>
      </w:r>
      <w:r w:rsidR="00CD6AA7">
        <w:rPr>
          <w:bCs/>
          <w:sz w:val="28"/>
          <w:szCs w:val="28"/>
        </w:rPr>
        <w:t xml:space="preserve"> </w:t>
      </w:r>
      <w:r w:rsidRPr="009301D0">
        <w:rPr>
          <w:bCs/>
          <w:sz w:val="28"/>
          <w:szCs w:val="28"/>
        </w:rPr>
        <w:t>сторону:</w:t>
      </w:r>
      <w:r w:rsidR="00CD6AA7">
        <w:rPr>
          <w:bCs/>
          <w:sz w:val="28"/>
          <w:szCs w:val="28"/>
        </w:rPr>
        <w:t xml:space="preserve"> </w:t>
      </w:r>
      <w:r w:rsidRPr="009301D0">
        <w:rPr>
          <w:bCs/>
          <w:sz w:val="28"/>
          <w:szCs w:val="28"/>
        </w:rPr>
        <w:t>увеличение</w:t>
      </w:r>
      <w:r w:rsidR="00CD6AA7">
        <w:rPr>
          <w:bCs/>
          <w:sz w:val="28"/>
          <w:szCs w:val="28"/>
        </w:rPr>
        <w:t xml:space="preserve"> </w:t>
      </w:r>
      <w:r w:rsidRPr="009301D0">
        <w:rPr>
          <w:bCs/>
          <w:sz w:val="28"/>
          <w:szCs w:val="28"/>
        </w:rPr>
        <w:t>трудоемкости</w:t>
      </w:r>
      <w:r w:rsidR="00CD6AA7">
        <w:rPr>
          <w:bCs/>
          <w:sz w:val="28"/>
          <w:szCs w:val="28"/>
        </w:rPr>
        <w:t xml:space="preserve"> </w:t>
      </w:r>
      <w:r w:rsidRPr="009301D0">
        <w:rPr>
          <w:bCs/>
          <w:sz w:val="28"/>
          <w:szCs w:val="28"/>
        </w:rPr>
        <w:t>составления</w:t>
      </w:r>
      <w:r w:rsidR="00CD6AA7">
        <w:rPr>
          <w:bCs/>
          <w:sz w:val="28"/>
          <w:szCs w:val="28"/>
        </w:rPr>
        <w:t xml:space="preserve"> </w:t>
      </w:r>
      <w:r w:rsidRPr="009301D0">
        <w:rPr>
          <w:bCs/>
          <w:sz w:val="28"/>
          <w:szCs w:val="28"/>
        </w:rPr>
        <w:t>финансовой</w:t>
      </w:r>
      <w:r w:rsidR="00CD6AA7">
        <w:rPr>
          <w:bCs/>
          <w:sz w:val="28"/>
          <w:szCs w:val="28"/>
        </w:rPr>
        <w:t xml:space="preserve"> </w:t>
      </w:r>
      <w:r w:rsidRPr="009301D0">
        <w:rPr>
          <w:bCs/>
          <w:sz w:val="28"/>
          <w:szCs w:val="28"/>
        </w:rPr>
        <w:t>отчетности</w:t>
      </w:r>
      <w:r w:rsidR="00CD6AA7">
        <w:rPr>
          <w:bCs/>
          <w:sz w:val="28"/>
          <w:szCs w:val="28"/>
        </w:rPr>
        <w:t xml:space="preserve"> </w:t>
      </w:r>
      <w:r w:rsidRPr="009301D0">
        <w:rPr>
          <w:bCs/>
          <w:sz w:val="28"/>
          <w:szCs w:val="28"/>
        </w:rPr>
        <w:t>организаций.</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первую</w:t>
      </w:r>
      <w:r w:rsidR="00CD6AA7">
        <w:rPr>
          <w:bCs/>
          <w:sz w:val="28"/>
          <w:szCs w:val="28"/>
        </w:rPr>
        <w:t xml:space="preserve"> </w:t>
      </w:r>
      <w:r w:rsidRPr="009301D0">
        <w:rPr>
          <w:bCs/>
          <w:sz w:val="28"/>
          <w:szCs w:val="28"/>
        </w:rPr>
        <w:t>очередь</w:t>
      </w:r>
      <w:r w:rsidR="00CD6AA7">
        <w:rPr>
          <w:bCs/>
          <w:sz w:val="28"/>
          <w:szCs w:val="28"/>
        </w:rPr>
        <w:t xml:space="preserve"> </w:t>
      </w:r>
      <w:r w:rsidRPr="009301D0">
        <w:rPr>
          <w:bCs/>
          <w:sz w:val="28"/>
          <w:szCs w:val="28"/>
        </w:rPr>
        <w:t>это</w:t>
      </w:r>
      <w:r w:rsidR="00CD6AA7">
        <w:rPr>
          <w:bCs/>
          <w:sz w:val="28"/>
          <w:szCs w:val="28"/>
        </w:rPr>
        <w:t xml:space="preserve"> </w:t>
      </w:r>
      <w:r w:rsidRPr="009301D0">
        <w:rPr>
          <w:bCs/>
          <w:sz w:val="28"/>
          <w:szCs w:val="28"/>
        </w:rPr>
        <w:t>связано</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необходимостью</w:t>
      </w:r>
      <w:r w:rsidR="00CD6AA7">
        <w:rPr>
          <w:bCs/>
          <w:sz w:val="28"/>
          <w:szCs w:val="28"/>
        </w:rPr>
        <w:t xml:space="preserve"> </w:t>
      </w:r>
      <w:r w:rsidRPr="009301D0">
        <w:rPr>
          <w:bCs/>
          <w:sz w:val="28"/>
          <w:szCs w:val="28"/>
        </w:rPr>
        <w:t>раскрытия</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ней</w:t>
      </w:r>
      <w:r w:rsidR="00CD6AA7">
        <w:rPr>
          <w:bCs/>
          <w:sz w:val="28"/>
          <w:szCs w:val="28"/>
        </w:rPr>
        <w:t xml:space="preserve"> </w:t>
      </w:r>
      <w:r w:rsidRPr="009301D0">
        <w:rPr>
          <w:bCs/>
          <w:sz w:val="28"/>
          <w:szCs w:val="28"/>
        </w:rPr>
        <w:t>большего</w:t>
      </w:r>
      <w:r w:rsidR="00CD6AA7">
        <w:rPr>
          <w:bCs/>
          <w:sz w:val="28"/>
          <w:szCs w:val="28"/>
        </w:rPr>
        <w:t xml:space="preserve"> </w:t>
      </w:r>
      <w:r w:rsidRPr="009301D0">
        <w:rPr>
          <w:bCs/>
          <w:sz w:val="28"/>
          <w:szCs w:val="28"/>
        </w:rPr>
        <w:t>количества</w:t>
      </w:r>
      <w:r w:rsidR="00CD6AA7">
        <w:rPr>
          <w:bCs/>
          <w:sz w:val="28"/>
          <w:szCs w:val="28"/>
        </w:rPr>
        <w:t xml:space="preserve"> </w:t>
      </w:r>
      <w:r w:rsidRPr="009301D0">
        <w:rPr>
          <w:bCs/>
          <w:sz w:val="28"/>
          <w:szCs w:val="28"/>
        </w:rPr>
        <w:t>информации</w:t>
      </w:r>
      <w:r w:rsidR="00CD6AA7">
        <w:rPr>
          <w:bCs/>
          <w:sz w:val="28"/>
          <w:szCs w:val="28"/>
        </w:rPr>
        <w:t xml:space="preserve"> </w:t>
      </w:r>
      <w:r w:rsidRPr="009301D0">
        <w:rPr>
          <w:bCs/>
          <w:sz w:val="28"/>
          <w:szCs w:val="28"/>
        </w:rPr>
        <w:t>для</w:t>
      </w:r>
      <w:r w:rsidR="00CD6AA7">
        <w:rPr>
          <w:bCs/>
          <w:sz w:val="28"/>
          <w:szCs w:val="28"/>
        </w:rPr>
        <w:t xml:space="preserve"> </w:t>
      </w:r>
      <w:r w:rsidRPr="009301D0">
        <w:rPr>
          <w:bCs/>
          <w:sz w:val="28"/>
          <w:szCs w:val="28"/>
        </w:rPr>
        <w:t>заинтересованных</w:t>
      </w:r>
      <w:r w:rsidR="00CD6AA7">
        <w:rPr>
          <w:bCs/>
          <w:sz w:val="28"/>
          <w:szCs w:val="28"/>
        </w:rPr>
        <w:t xml:space="preserve"> </w:t>
      </w:r>
      <w:r w:rsidRPr="009301D0">
        <w:rPr>
          <w:bCs/>
          <w:sz w:val="28"/>
          <w:szCs w:val="28"/>
        </w:rPr>
        <w:t>пользователей.</w:t>
      </w:r>
      <w:r w:rsidR="00CD6AA7">
        <w:rPr>
          <w:bCs/>
          <w:sz w:val="28"/>
          <w:szCs w:val="28"/>
        </w:rPr>
        <w:t xml:space="preserve"> </w:t>
      </w:r>
      <w:r w:rsidRPr="009301D0">
        <w:rPr>
          <w:bCs/>
          <w:sz w:val="28"/>
          <w:szCs w:val="28"/>
        </w:rPr>
        <w:t>Например,</w:t>
      </w:r>
      <w:r w:rsidR="00CD6AA7">
        <w:rPr>
          <w:bCs/>
          <w:sz w:val="28"/>
          <w:szCs w:val="28"/>
        </w:rPr>
        <w:t xml:space="preserve"> </w:t>
      </w:r>
      <w:r w:rsidRPr="009301D0">
        <w:rPr>
          <w:bCs/>
          <w:sz w:val="28"/>
          <w:szCs w:val="28"/>
        </w:rPr>
        <w:t>существенные</w:t>
      </w:r>
      <w:r w:rsidR="00CD6AA7">
        <w:rPr>
          <w:bCs/>
          <w:sz w:val="28"/>
          <w:szCs w:val="28"/>
        </w:rPr>
        <w:t xml:space="preserve"> </w:t>
      </w:r>
      <w:r w:rsidRPr="009301D0">
        <w:rPr>
          <w:bCs/>
          <w:sz w:val="28"/>
          <w:szCs w:val="28"/>
        </w:rPr>
        <w:t>денежные</w:t>
      </w:r>
      <w:r w:rsidR="00CD6AA7">
        <w:rPr>
          <w:bCs/>
          <w:sz w:val="28"/>
          <w:szCs w:val="28"/>
        </w:rPr>
        <w:t xml:space="preserve"> </w:t>
      </w:r>
      <w:r w:rsidRPr="009301D0">
        <w:rPr>
          <w:bCs/>
          <w:sz w:val="28"/>
          <w:szCs w:val="28"/>
        </w:rPr>
        <w:t>потоки</w:t>
      </w:r>
      <w:r w:rsidR="00CD6AA7">
        <w:rPr>
          <w:bCs/>
          <w:sz w:val="28"/>
          <w:szCs w:val="28"/>
        </w:rPr>
        <w:t xml:space="preserve"> </w:t>
      </w:r>
      <w:r w:rsidRPr="009301D0">
        <w:rPr>
          <w:bCs/>
          <w:sz w:val="28"/>
          <w:szCs w:val="28"/>
        </w:rPr>
        <w:t>между</w:t>
      </w:r>
      <w:r w:rsidR="00CD6AA7">
        <w:rPr>
          <w:bCs/>
          <w:sz w:val="28"/>
          <w:szCs w:val="28"/>
        </w:rPr>
        <w:t xml:space="preserve"> </w:t>
      </w:r>
      <w:r w:rsidRPr="009301D0">
        <w:rPr>
          <w:bCs/>
          <w:sz w:val="28"/>
          <w:szCs w:val="28"/>
        </w:rPr>
        <w:t>организацией</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ее</w:t>
      </w:r>
      <w:r w:rsidR="00CD6AA7">
        <w:rPr>
          <w:bCs/>
          <w:sz w:val="28"/>
          <w:szCs w:val="28"/>
        </w:rPr>
        <w:t xml:space="preserve"> </w:t>
      </w:r>
      <w:r w:rsidRPr="009301D0">
        <w:rPr>
          <w:bCs/>
          <w:sz w:val="28"/>
          <w:szCs w:val="28"/>
        </w:rPr>
        <w:t>материнскими,</w:t>
      </w:r>
      <w:r w:rsidR="00CD6AA7">
        <w:rPr>
          <w:bCs/>
          <w:sz w:val="28"/>
          <w:szCs w:val="28"/>
        </w:rPr>
        <w:t xml:space="preserve"> </w:t>
      </w:r>
      <w:r w:rsidRPr="009301D0">
        <w:rPr>
          <w:bCs/>
          <w:sz w:val="28"/>
          <w:szCs w:val="28"/>
        </w:rPr>
        <w:t>дочерними</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зависимыми</w:t>
      </w:r>
      <w:r w:rsidR="00CD6AA7">
        <w:rPr>
          <w:bCs/>
          <w:sz w:val="28"/>
          <w:szCs w:val="28"/>
        </w:rPr>
        <w:t xml:space="preserve"> </w:t>
      </w:r>
      <w:r w:rsidRPr="009301D0">
        <w:rPr>
          <w:bCs/>
          <w:sz w:val="28"/>
          <w:szCs w:val="28"/>
        </w:rPr>
        <w:t>организациями</w:t>
      </w:r>
      <w:r w:rsidR="00CD6AA7">
        <w:rPr>
          <w:bCs/>
          <w:sz w:val="28"/>
          <w:szCs w:val="28"/>
        </w:rPr>
        <w:t xml:space="preserve"> </w:t>
      </w:r>
      <w:r w:rsidRPr="009301D0">
        <w:rPr>
          <w:bCs/>
          <w:sz w:val="28"/>
          <w:szCs w:val="28"/>
        </w:rPr>
        <w:t>должны</w:t>
      </w:r>
      <w:r w:rsidR="00CD6AA7">
        <w:rPr>
          <w:bCs/>
          <w:sz w:val="28"/>
          <w:szCs w:val="28"/>
        </w:rPr>
        <w:t xml:space="preserve"> </w:t>
      </w:r>
      <w:r w:rsidRPr="009301D0">
        <w:rPr>
          <w:bCs/>
          <w:sz w:val="28"/>
          <w:szCs w:val="28"/>
        </w:rPr>
        <w:t>будут</w:t>
      </w:r>
      <w:r w:rsidR="00CD6AA7">
        <w:rPr>
          <w:bCs/>
          <w:sz w:val="28"/>
          <w:szCs w:val="28"/>
        </w:rPr>
        <w:t xml:space="preserve"> </w:t>
      </w:r>
      <w:r w:rsidRPr="009301D0">
        <w:rPr>
          <w:bCs/>
          <w:sz w:val="28"/>
          <w:szCs w:val="28"/>
        </w:rPr>
        <w:t>представляться</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форме</w:t>
      </w:r>
      <w:r w:rsidR="00CD6AA7">
        <w:rPr>
          <w:bCs/>
          <w:sz w:val="28"/>
          <w:szCs w:val="28"/>
        </w:rPr>
        <w:t xml:space="preserve"> </w:t>
      </w:r>
      <w:r w:rsidRPr="009301D0">
        <w:rPr>
          <w:bCs/>
          <w:sz w:val="28"/>
          <w:szCs w:val="28"/>
        </w:rPr>
        <w:t>N</w:t>
      </w:r>
      <w:r w:rsidR="00CD6AA7">
        <w:rPr>
          <w:bCs/>
          <w:sz w:val="28"/>
          <w:szCs w:val="28"/>
        </w:rPr>
        <w:t xml:space="preserve"> </w:t>
      </w:r>
      <w:r w:rsidRPr="009301D0">
        <w:rPr>
          <w:bCs/>
          <w:sz w:val="28"/>
          <w:szCs w:val="28"/>
        </w:rPr>
        <w:t>4</w:t>
      </w:r>
      <w:r w:rsidR="00CD6AA7">
        <w:rPr>
          <w:bCs/>
          <w:sz w:val="28"/>
          <w:szCs w:val="28"/>
        </w:rPr>
        <w:t xml:space="preserve"> </w:t>
      </w:r>
      <w:r w:rsidRPr="009301D0">
        <w:rPr>
          <w:bCs/>
          <w:sz w:val="28"/>
          <w:szCs w:val="28"/>
        </w:rPr>
        <w:t>отдельно</w:t>
      </w:r>
      <w:r w:rsidR="00CD6AA7">
        <w:rPr>
          <w:bCs/>
          <w:sz w:val="28"/>
          <w:szCs w:val="28"/>
        </w:rPr>
        <w:t xml:space="preserve"> </w:t>
      </w:r>
      <w:r w:rsidRPr="009301D0">
        <w:rPr>
          <w:bCs/>
          <w:sz w:val="28"/>
          <w:szCs w:val="28"/>
        </w:rPr>
        <w:t>от</w:t>
      </w:r>
      <w:r w:rsidR="00CD6AA7">
        <w:rPr>
          <w:bCs/>
          <w:sz w:val="28"/>
          <w:szCs w:val="28"/>
        </w:rPr>
        <w:t xml:space="preserve"> </w:t>
      </w:r>
      <w:r w:rsidRPr="009301D0">
        <w:rPr>
          <w:bCs/>
          <w:sz w:val="28"/>
          <w:szCs w:val="28"/>
        </w:rPr>
        <w:t>аналогичных</w:t>
      </w:r>
      <w:r w:rsidR="00CD6AA7">
        <w:rPr>
          <w:bCs/>
          <w:sz w:val="28"/>
          <w:szCs w:val="28"/>
        </w:rPr>
        <w:t xml:space="preserve"> </w:t>
      </w:r>
      <w:r w:rsidRPr="009301D0">
        <w:rPr>
          <w:bCs/>
          <w:sz w:val="28"/>
          <w:szCs w:val="28"/>
        </w:rPr>
        <w:t>денежных</w:t>
      </w:r>
      <w:r w:rsidR="00CD6AA7">
        <w:rPr>
          <w:bCs/>
          <w:sz w:val="28"/>
          <w:szCs w:val="28"/>
        </w:rPr>
        <w:t xml:space="preserve"> </w:t>
      </w:r>
      <w:r w:rsidRPr="009301D0">
        <w:rPr>
          <w:bCs/>
          <w:sz w:val="28"/>
          <w:szCs w:val="28"/>
        </w:rPr>
        <w:t>потоков</w:t>
      </w:r>
      <w:r w:rsidR="00CD6AA7">
        <w:rPr>
          <w:bCs/>
          <w:sz w:val="28"/>
          <w:szCs w:val="28"/>
        </w:rPr>
        <w:t xml:space="preserve"> </w:t>
      </w:r>
      <w:r w:rsidRPr="009301D0">
        <w:rPr>
          <w:bCs/>
          <w:sz w:val="28"/>
          <w:szCs w:val="28"/>
        </w:rPr>
        <w:t>между</w:t>
      </w:r>
      <w:r w:rsidR="00CD6AA7">
        <w:rPr>
          <w:bCs/>
          <w:sz w:val="28"/>
          <w:szCs w:val="28"/>
        </w:rPr>
        <w:t xml:space="preserve"> </w:t>
      </w:r>
      <w:r w:rsidRPr="009301D0">
        <w:rPr>
          <w:bCs/>
          <w:sz w:val="28"/>
          <w:szCs w:val="28"/>
        </w:rPr>
        <w:t>организацией</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другими</w:t>
      </w:r>
      <w:r w:rsidR="00CD6AA7">
        <w:rPr>
          <w:bCs/>
          <w:sz w:val="28"/>
          <w:szCs w:val="28"/>
        </w:rPr>
        <w:t xml:space="preserve"> </w:t>
      </w:r>
      <w:r w:rsidRPr="009301D0">
        <w:rPr>
          <w:bCs/>
          <w:sz w:val="28"/>
          <w:szCs w:val="28"/>
        </w:rPr>
        <w:t>лицами.</w:t>
      </w:r>
      <w:r w:rsidR="00CD6AA7">
        <w:rPr>
          <w:bCs/>
          <w:sz w:val="28"/>
          <w:szCs w:val="28"/>
        </w:rPr>
        <w:t xml:space="preserve"> </w:t>
      </w:r>
      <w:r w:rsidRPr="009301D0">
        <w:rPr>
          <w:bCs/>
          <w:sz w:val="28"/>
          <w:szCs w:val="28"/>
        </w:rPr>
        <w:t>Также</w:t>
      </w:r>
      <w:r w:rsidR="00CD6AA7">
        <w:rPr>
          <w:bCs/>
          <w:sz w:val="28"/>
          <w:szCs w:val="28"/>
        </w:rPr>
        <w:t xml:space="preserve"> </w:t>
      </w:r>
      <w:r w:rsidRPr="009301D0">
        <w:rPr>
          <w:bCs/>
          <w:sz w:val="28"/>
          <w:szCs w:val="28"/>
        </w:rPr>
        <w:t>потребуется</w:t>
      </w:r>
      <w:r w:rsidR="00CD6AA7">
        <w:rPr>
          <w:bCs/>
          <w:sz w:val="28"/>
          <w:szCs w:val="28"/>
        </w:rPr>
        <w:t xml:space="preserve"> </w:t>
      </w:r>
      <w:r w:rsidRPr="009301D0">
        <w:rPr>
          <w:bCs/>
          <w:sz w:val="28"/>
          <w:szCs w:val="28"/>
        </w:rPr>
        <w:t>представлять</w:t>
      </w:r>
      <w:r w:rsidR="00CD6AA7">
        <w:rPr>
          <w:bCs/>
          <w:sz w:val="28"/>
          <w:szCs w:val="28"/>
        </w:rPr>
        <w:t xml:space="preserve"> </w:t>
      </w:r>
      <w:r w:rsidRPr="009301D0">
        <w:rPr>
          <w:bCs/>
          <w:sz w:val="28"/>
          <w:szCs w:val="28"/>
        </w:rPr>
        <w:t>сверку</w:t>
      </w:r>
      <w:r w:rsidR="00CD6AA7">
        <w:rPr>
          <w:bCs/>
          <w:sz w:val="28"/>
          <w:szCs w:val="28"/>
        </w:rPr>
        <w:t xml:space="preserve"> </w:t>
      </w:r>
      <w:r w:rsidRPr="009301D0">
        <w:rPr>
          <w:bCs/>
          <w:sz w:val="28"/>
          <w:szCs w:val="28"/>
        </w:rPr>
        <w:t>сумм,</w:t>
      </w:r>
      <w:r w:rsidR="00CD6AA7">
        <w:rPr>
          <w:bCs/>
          <w:sz w:val="28"/>
          <w:szCs w:val="28"/>
        </w:rPr>
        <w:t xml:space="preserve"> </w:t>
      </w:r>
      <w:r w:rsidRPr="009301D0">
        <w:rPr>
          <w:bCs/>
          <w:sz w:val="28"/>
          <w:szCs w:val="28"/>
        </w:rPr>
        <w:t>представленных</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форме</w:t>
      </w:r>
      <w:r w:rsidR="00CD6AA7">
        <w:rPr>
          <w:bCs/>
          <w:sz w:val="28"/>
          <w:szCs w:val="28"/>
        </w:rPr>
        <w:t xml:space="preserve"> </w:t>
      </w:r>
      <w:r w:rsidRPr="009301D0">
        <w:rPr>
          <w:bCs/>
          <w:sz w:val="28"/>
          <w:szCs w:val="28"/>
        </w:rPr>
        <w:t>N</w:t>
      </w:r>
      <w:r w:rsidR="00CD6AA7">
        <w:rPr>
          <w:bCs/>
          <w:sz w:val="28"/>
          <w:szCs w:val="28"/>
        </w:rPr>
        <w:t xml:space="preserve"> </w:t>
      </w:r>
      <w:r w:rsidRPr="009301D0">
        <w:rPr>
          <w:bCs/>
          <w:sz w:val="28"/>
          <w:szCs w:val="28"/>
        </w:rPr>
        <w:t>4</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соответствующими</w:t>
      </w:r>
      <w:r w:rsidR="00CD6AA7">
        <w:rPr>
          <w:bCs/>
          <w:sz w:val="28"/>
          <w:szCs w:val="28"/>
        </w:rPr>
        <w:t xml:space="preserve"> </w:t>
      </w:r>
      <w:r w:rsidRPr="009301D0">
        <w:rPr>
          <w:bCs/>
          <w:sz w:val="28"/>
          <w:szCs w:val="28"/>
        </w:rPr>
        <w:t>статьями,</w:t>
      </w:r>
      <w:r w:rsidR="00CD6AA7">
        <w:rPr>
          <w:bCs/>
          <w:sz w:val="28"/>
          <w:szCs w:val="28"/>
        </w:rPr>
        <w:t xml:space="preserve"> </w:t>
      </w:r>
      <w:r w:rsidRPr="009301D0">
        <w:rPr>
          <w:bCs/>
          <w:sz w:val="28"/>
          <w:szCs w:val="28"/>
        </w:rPr>
        <w:t>представляемыми</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балансе.</w:t>
      </w:r>
      <w:r w:rsidR="00CD6AA7">
        <w:rPr>
          <w:bCs/>
          <w:sz w:val="28"/>
          <w:szCs w:val="28"/>
        </w:rPr>
        <w:t xml:space="preserve"> </w:t>
      </w:r>
      <w:r w:rsidRPr="009301D0">
        <w:rPr>
          <w:bCs/>
          <w:sz w:val="28"/>
          <w:szCs w:val="28"/>
        </w:rPr>
        <w:t>Кроме</w:t>
      </w:r>
      <w:r w:rsidR="00CD6AA7">
        <w:rPr>
          <w:bCs/>
          <w:sz w:val="28"/>
          <w:szCs w:val="28"/>
        </w:rPr>
        <w:t xml:space="preserve"> </w:t>
      </w:r>
      <w:r w:rsidRPr="009301D0">
        <w:rPr>
          <w:bCs/>
          <w:sz w:val="28"/>
          <w:szCs w:val="28"/>
        </w:rPr>
        <w:t>того,</w:t>
      </w:r>
      <w:r w:rsidR="00CD6AA7">
        <w:rPr>
          <w:bCs/>
          <w:sz w:val="28"/>
          <w:szCs w:val="28"/>
        </w:rPr>
        <w:t xml:space="preserve"> </w:t>
      </w:r>
      <w:r w:rsidRPr="009301D0">
        <w:rPr>
          <w:bCs/>
          <w:sz w:val="28"/>
          <w:szCs w:val="28"/>
        </w:rPr>
        <w:t>проект</w:t>
      </w:r>
      <w:r w:rsidR="00CD6AA7">
        <w:rPr>
          <w:bCs/>
          <w:sz w:val="28"/>
          <w:szCs w:val="28"/>
        </w:rPr>
        <w:t xml:space="preserve"> </w:t>
      </w:r>
      <w:r w:rsidRPr="009301D0">
        <w:rPr>
          <w:bCs/>
          <w:sz w:val="28"/>
          <w:szCs w:val="28"/>
        </w:rPr>
        <w:t>требует</w:t>
      </w:r>
      <w:r w:rsidR="00CD6AA7">
        <w:rPr>
          <w:bCs/>
          <w:sz w:val="28"/>
          <w:szCs w:val="28"/>
        </w:rPr>
        <w:t xml:space="preserve"> </w:t>
      </w:r>
      <w:r w:rsidRPr="009301D0">
        <w:rPr>
          <w:bCs/>
          <w:sz w:val="28"/>
          <w:szCs w:val="28"/>
        </w:rPr>
        <w:t>принять</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раскрыть</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отчетности</w:t>
      </w:r>
      <w:r w:rsidR="00CD6AA7">
        <w:rPr>
          <w:bCs/>
          <w:sz w:val="28"/>
          <w:szCs w:val="28"/>
        </w:rPr>
        <w:t xml:space="preserve"> </w:t>
      </w:r>
      <w:r w:rsidRPr="009301D0">
        <w:rPr>
          <w:bCs/>
          <w:sz w:val="28"/>
          <w:szCs w:val="28"/>
        </w:rPr>
        <w:t>учетную</w:t>
      </w:r>
      <w:r w:rsidR="00CD6AA7">
        <w:rPr>
          <w:bCs/>
          <w:sz w:val="28"/>
          <w:szCs w:val="28"/>
        </w:rPr>
        <w:t xml:space="preserve"> </w:t>
      </w:r>
      <w:r w:rsidRPr="009301D0">
        <w:rPr>
          <w:bCs/>
          <w:sz w:val="28"/>
          <w:szCs w:val="28"/>
        </w:rPr>
        <w:t>политику</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целью</w:t>
      </w:r>
      <w:r w:rsidR="00CD6AA7">
        <w:rPr>
          <w:bCs/>
          <w:sz w:val="28"/>
          <w:szCs w:val="28"/>
        </w:rPr>
        <w:t xml:space="preserve"> </w:t>
      </w:r>
      <w:r w:rsidRPr="009301D0">
        <w:rPr>
          <w:bCs/>
          <w:sz w:val="28"/>
          <w:szCs w:val="28"/>
        </w:rPr>
        <w:t>определения</w:t>
      </w:r>
      <w:r w:rsidR="00CD6AA7">
        <w:rPr>
          <w:bCs/>
          <w:sz w:val="28"/>
          <w:szCs w:val="28"/>
        </w:rPr>
        <w:t xml:space="preserve"> </w:t>
      </w:r>
      <w:r w:rsidRPr="009301D0">
        <w:rPr>
          <w:bCs/>
          <w:sz w:val="28"/>
          <w:szCs w:val="28"/>
        </w:rPr>
        <w:t>состава</w:t>
      </w:r>
      <w:r w:rsidR="00CD6AA7">
        <w:rPr>
          <w:bCs/>
          <w:sz w:val="28"/>
          <w:szCs w:val="28"/>
        </w:rPr>
        <w:t xml:space="preserve"> </w:t>
      </w:r>
      <w:r w:rsidRPr="009301D0">
        <w:rPr>
          <w:bCs/>
          <w:sz w:val="28"/>
          <w:szCs w:val="28"/>
        </w:rPr>
        <w:t>денежных</w:t>
      </w:r>
      <w:r w:rsidR="00CD6AA7">
        <w:rPr>
          <w:bCs/>
          <w:sz w:val="28"/>
          <w:szCs w:val="28"/>
        </w:rPr>
        <w:t xml:space="preserve"> </w:t>
      </w:r>
      <w:r w:rsidRPr="009301D0">
        <w:rPr>
          <w:bCs/>
          <w:sz w:val="28"/>
          <w:szCs w:val="28"/>
        </w:rPr>
        <w:t>средств</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классификации</w:t>
      </w:r>
      <w:r w:rsidR="00CD6AA7">
        <w:rPr>
          <w:bCs/>
          <w:sz w:val="28"/>
          <w:szCs w:val="28"/>
        </w:rPr>
        <w:t xml:space="preserve"> </w:t>
      </w:r>
      <w:r w:rsidRPr="009301D0">
        <w:rPr>
          <w:bCs/>
          <w:sz w:val="28"/>
          <w:szCs w:val="28"/>
        </w:rPr>
        <w:t>денежных</w:t>
      </w:r>
      <w:r w:rsidR="00CD6AA7">
        <w:rPr>
          <w:bCs/>
          <w:sz w:val="28"/>
          <w:szCs w:val="28"/>
        </w:rPr>
        <w:t xml:space="preserve"> </w:t>
      </w:r>
      <w:r w:rsidRPr="009301D0">
        <w:rPr>
          <w:bCs/>
          <w:sz w:val="28"/>
          <w:szCs w:val="28"/>
        </w:rPr>
        <w:t>потоков.</w:t>
      </w:r>
    </w:p>
    <w:p w:rsidR="006947ED" w:rsidRPr="009301D0" w:rsidRDefault="006947ED" w:rsidP="009301D0">
      <w:pPr>
        <w:widowControl w:val="0"/>
        <w:tabs>
          <w:tab w:val="left" w:pos="966"/>
        </w:tabs>
        <w:spacing w:line="360" w:lineRule="auto"/>
        <w:ind w:firstLine="709"/>
        <w:jc w:val="both"/>
        <w:rPr>
          <w:bCs/>
          <w:sz w:val="28"/>
          <w:szCs w:val="28"/>
        </w:rPr>
      </w:pPr>
      <w:r w:rsidRPr="009301D0">
        <w:rPr>
          <w:bCs/>
          <w:sz w:val="28"/>
          <w:szCs w:val="28"/>
        </w:rPr>
        <w:t>Таким</w:t>
      </w:r>
      <w:r w:rsidR="00CD6AA7">
        <w:rPr>
          <w:bCs/>
          <w:sz w:val="28"/>
          <w:szCs w:val="28"/>
        </w:rPr>
        <w:t xml:space="preserve"> </w:t>
      </w:r>
      <w:r w:rsidRPr="009301D0">
        <w:rPr>
          <w:bCs/>
          <w:sz w:val="28"/>
          <w:szCs w:val="28"/>
        </w:rPr>
        <w:t>образом,</w:t>
      </w:r>
      <w:r w:rsidR="00CD6AA7">
        <w:rPr>
          <w:bCs/>
          <w:sz w:val="28"/>
          <w:szCs w:val="28"/>
        </w:rPr>
        <w:t xml:space="preserve"> </w:t>
      </w:r>
      <w:r w:rsidRPr="009301D0">
        <w:rPr>
          <w:bCs/>
          <w:sz w:val="28"/>
          <w:szCs w:val="28"/>
        </w:rPr>
        <w:t>мы</w:t>
      </w:r>
      <w:r w:rsidR="00CD6AA7">
        <w:rPr>
          <w:bCs/>
          <w:sz w:val="28"/>
          <w:szCs w:val="28"/>
        </w:rPr>
        <w:t xml:space="preserve"> </w:t>
      </w:r>
      <w:r w:rsidRPr="009301D0">
        <w:rPr>
          <w:bCs/>
          <w:sz w:val="28"/>
          <w:szCs w:val="28"/>
        </w:rPr>
        <w:t>видим,</w:t>
      </w:r>
      <w:r w:rsidR="00CD6AA7">
        <w:rPr>
          <w:bCs/>
          <w:sz w:val="28"/>
          <w:szCs w:val="28"/>
        </w:rPr>
        <w:t xml:space="preserve"> </w:t>
      </w:r>
      <w:r w:rsidRPr="009301D0">
        <w:rPr>
          <w:bCs/>
          <w:sz w:val="28"/>
          <w:szCs w:val="28"/>
        </w:rPr>
        <w:t>что</w:t>
      </w:r>
      <w:r w:rsidR="00CD6AA7">
        <w:rPr>
          <w:bCs/>
          <w:sz w:val="28"/>
          <w:szCs w:val="28"/>
        </w:rPr>
        <w:t xml:space="preserve"> </w:t>
      </w:r>
      <w:r w:rsidRPr="009301D0">
        <w:rPr>
          <w:bCs/>
          <w:sz w:val="28"/>
          <w:szCs w:val="28"/>
        </w:rPr>
        <w:t>регулирование</w:t>
      </w:r>
      <w:r w:rsidR="00CD6AA7">
        <w:rPr>
          <w:bCs/>
          <w:sz w:val="28"/>
          <w:szCs w:val="28"/>
        </w:rPr>
        <w:t xml:space="preserve"> </w:t>
      </w:r>
      <w:r w:rsidRPr="009301D0">
        <w:rPr>
          <w:bCs/>
          <w:sz w:val="28"/>
          <w:szCs w:val="28"/>
        </w:rPr>
        <w:t>деятельности</w:t>
      </w:r>
      <w:r w:rsidR="00CD6AA7">
        <w:rPr>
          <w:bCs/>
          <w:sz w:val="28"/>
          <w:szCs w:val="28"/>
        </w:rPr>
        <w:t xml:space="preserve"> </w:t>
      </w:r>
      <w:r w:rsidRPr="009301D0">
        <w:rPr>
          <w:bCs/>
          <w:sz w:val="28"/>
          <w:szCs w:val="28"/>
        </w:rPr>
        <w:t>предприятий</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разными</w:t>
      </w:r>
      <w:r w:rsidR="00CD6AA7">
        <w:rPr>
          <w:bCs/>
          <w:sz w:val="28"/>
          <w:szCs w:val="28"/>
        </w:rPr>
        <w:t xml:space="preserve"> </w:t>
      </w:r>
      <w:r w:rsidRPr="009301D0">
        <w:rPr>
          <w:bCs/>
          <w:sz w:val="28"/>
          <w:szCs w:val="28"/>
        </w:rPr>
        <w:t>организационно-правовыми</w:t>
      </w:r>
      <w:r w:rsidR="00CD6AA7">
        <w:rPr>
          <w:bCs/>
          <w:sz w:val="28"/>
          <w:szCs w:val="28"/>
        </w:rPr>
        <w:t xml:space="preserve"> </w:t>
      </w:r>
      <w:r w:rsidRPr="009301D0">
        <w:rPr>
          <w:bCs/>
          <w:sz w:val="28"/>
          <w:szCs w:val="28"/>
        </w:rPr>
        <w:t>формами</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т.ч.</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обществ</w:t>
      </w:r>
      <w:r w:rsidR="00CD6AA7">
        <w:rPr>
          <w:bCs/>
          <w:sz w:val="28"/>
          <w:szCs w:val="28"/>
        </w:rPr>
        <w:t xml:space="preserve"> </w:t>
      </w:r>
      <w:r w:rsidRPr="009301D0">
        <w:rPr>
          <w:bCs/>
          <w:sz w:val="28"/>
          <w:szCs w:val="28"/>
        </w:rPr>
        <w:t>с</w:t>
      </w:r>
      <w:r w:rsidR="00CD6AA7">
        <w:rPr>
          <w:bCs/>
          <w:sz w:val="28"/>
          <w:szCs w:val="28"/>
        </w:rPr>
        <w:t xml:space="preserve"> </w:t>
      </w:r>
      <w:r w:rsidRPr="009301D0">
        <w:rPr>
          <w:bCs/>
          <w:sz w:val="28"/>
          <w:szCs w:val="28"/>
        </w:rPr>
        <w:t>ограниченной</w:t>
      </w:r>
      <w:r w:rsidR="00CD6AA7">
        <w:rPr>
          <w:bCs/>
          <w:sz w:val="28"/>
          <w:szCs w:val="28"/>
        </w:rPr>
        <w:t xml:space="preserve"> </w:t>
      </w:r>
      <w:r w:rsidRPr="009301D0">
        <w:rPr>
          <w:bCs/>
          <w:sz w:val="28"/>
          <w:szCs w:val="28"/>
        </w:rPr>
        <w:t>ответственностью)</w:t>
      </w:r>
      <w:r w:rsidR="00CD6AA7">
        <w:rPr>
          <w:bCs/>
          <w:sz w:val="28"/>
          <w:szCs w:val="28"/>
        </w:rPr>
        <w:t xml:space="preserve"> </w:t>
      </w:r>
      <w:r w:rsidRPr="009301D0">
        <w:rPr>
          <w:bCs/>
          <w:sz w:val="28"/>
          <w:szCs w:val="28"/>
        </w:rPr>
        <w:t>закреплено</w:t>
      </w:r>
      <w:r w:rsidR="00CD6AA7">
        <w:rPr>
          <w:bCs/>
          <w:sz w:val="28"/>
          <w:szCs w:val="28"/>
        </w:rPr>
        <w:t xml:space="preserve"> </w:t>
      </w:r>
      <w:r w:rsidRPr="009301D0">
        <w:rPr>
          <w:bCs/>
          <w:sz w:val="28"/>
          <w:szCs w:val="28"/>
        </w:rPr>
        <w:t>в</w:t>
      </w:r>
      <w:r w:rsidR="00CD6AA7">
        <w:rPr>
          <w:bCs/>
          <w:sz w:val="28"/>
          <w:szCs w:val="28"/>
        </w:rPr>
        <w:t xml:space="preserve"> </w:t>
      </w:r>
      <w:r w:rsidRPr="009301D0">
        <w:rPr>
          <w:bCs/>
          <w:sz w:val="28"/>
          <w:szCs w:val="28"/>
        </w:rPr>
        <w:t>законодательстве</w:t>
      </w:r>
      <w:r w:rsidR="00CD6AA7">
        <w:rPr>
          <w:bCs/>
          <w:sz w:val="28"/>
          <w:szCs w:val="28"/>
        </w:rPr>
        <w:t xml:space="preserve"> </w:t>
      </w:r>
      <w:r w:rsidRPr="009301D0">
        <w:rPr>
          <w:bCs/>
          <w:sz w:val="28"/>
          <w:szCs w:val="28"/>
        </w:rPr>
        <w:t>Российской</w:t>
      </w:r>
      <w:r w:rsidR="00CD6AA7">
        <w:rPr>
          <w:bCs/>
          <w:sz w:val="28"/>
          <w:szCs w:val="28"/>
        </w:rPr>
        <w:t xml:space="preserve"> </w:t>
      </w:r>
      <w:r w:rsidRPr="009301D0">
        <w:rPr>
          <w:bCs/>
          <w:sz w:val="28"/>
          <w:szCs w:val="28"/>
        </w:rPr>
        <w:t>Федерации.</w:t>
      </w:r>
      <w:r w:rsidR="00CD6AA7">
        <w:rPr>
          <w:bCs/>
          <w:sz w:val="28"/>
          <w:szCs w:val="28"/>
        </w:rPr>
        <w:t xml:space="preserve"> </w:t>
      </w:r>
      <w:r w:rsidRPr="009301D0">
        <w:rPr>
          <w:bCs/>
          <w:sz w:val="28"/>
          <w:szCs w:val="28"/>
        </w:rPr>
        <w:t>Деятельность</w:t>
      </w:r>
      <w:r w:rsidR="00CD6AA7">
        <w:rPr>
          <w:bCs/>
          <w:sz w:val="28"/>
          <w:szCs w:val="28"/>
        </w:rPr>
        <w:t xml:space="preserve"> </w:t>
      </w:r>
      <w:r w:rsidRPr="009301D0">
        <w:rPr>
          <w:bCs/>
          <w:sz w:val="28"/>
          <w:szCs w:val="28"/>
        </w:rPr>
        <w:t>предприятия</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зачислению,</w:t>
      </w:r>
      <w:r w:rsidR="00CD6AA7">
        <w:rPr>
          <w:bCs/>
          <w:sz w:val="28"/>
          <w:szCs w:val="28"/>
        </w:rPr>
        <w:t xml:space="preserve"> </w:t>
      </w:r>
      <w:r w:rsidRPr="009301D0">
        <w:rPr>
          <w:bCs/>
          <w:sz w:val="28"/>
          <w:szCs w:val="28"/>
        </w:rPr>
        <w:t>списанию</w:t>
      </w:r>
      <w:r w:rsidR="00CD6AA7">
        <w:rPr>
          <w:bCs/>
          <w:sz w:val="28"/>
          <w:szCs w:val="28"/>
        </w:rPr>
        <w:t xml:space="preserve"> </w:t>
      </w:r>
      <w:r w:rsidRPr="009301D0">
        <w:rPr>
          <w:bCs/>
          <w:sz w:val="28"/>
          <w:szCs w:val="28"/>
        </w:rPr>
        <w:t>оборотных</w:t>
      </w:r>
      <w:r w:rsidR="00CD6AA7">
        <w:rPr>
          <w:bCs/>
          <w:sz w:val="28"/>
          <w:szCs w:val="28"/>
        </w:rPr>
        <w:t xml:space="preserve"> </w:t>
      </w:r>
      <w:r w:rsidRPr="009301D0">
        <w:rPr>
          <w:bCs/>
          <w:sz w:val="28"/>
          <w:szCs w:val="28"/>
        </w:rPr>
        <w:t>активов,</w:t>
      </w:r>
      <w:r w:rsidR="00CD6AA7">
        <w:rPr>
          <w:bCs/>
          <w:sz w:val="28"/>
          <w:szCs w:val="28"/>
        </w:rPr>
        <w:t xml:space="preserve"> </w:t>
      </w:r>
      <w:r w:rsidRPr="009301D0">
        <w:rPr>
          <w:bCs/>
          <w:sz w:val="28"/>
          <w:szCs w:val="28"/>
        </w:rPr>
        <w:t>а</w:t>
      </w:r>
      <w:r w:rsidR="00CD6AA7">
        <w:rPr>
          <w:bCs/>
          <w:sz w:val="28"/>
          <w:szCs w:val="28"/>
        </w:rPr>
        <w:t xml:space="preserve"> </w:t>
      </w:r>
      <w:r w:rsidRPr="009301D0">
        <w:rPr>
          <w:bCs/>
          <w:sz w:val="28"/>
          <w:szCs w:val="28"/>
        </w:rPr>
        <w:t>также</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их</w:t>
      </w:r>
      <w:r w:rsidR="00CD6AA7">
        <w:rPr>
          <w:bCs/>
          <w:sz w:val="28"/>
          <w:szCs w:val="28"/>
        </w:rPr>
        <w:t xml:space="preserve"> </w:t>
      </w:r>
      <w:r w:rsidRPr="009301D0">
        <w:rPr>
          <w:bCs/>
          <w:sz w:val="28"/>
          <w:szCs w:val="28"/>
        </w:rPr>
        <w:t>управлению</w:t>
      </w:r>
      <w:r w:rsidR="00CD6AA7">
        <w:rPr>
          <w:bCs/>
          <w:sz w:val="28"/>
          <w:szCs w:val="28"/>
        </w:rPr>
        <w:t xml:space="preserve"> </w:t>
      </w:r>
      <w:r w:rsidRPr="009301D0">
        <w:rPr>
          <w:bCs/>
          <w:sz w:val="28"/>
          <w:szCs w:val="28"/>
        </w:rPr>
        <w:t>регламентируется</w:t>
      </w:r>
      <w:r w:rsidR="00CD6AA7">
        <w:rPr>
          <w:bCs/>
          <w:sz w:val="28"/>
          <w:szCs w:val="28"/>
        </w:rPr>
        <w:t xml:space="preserve"> </w:t>
      </w:r>
      <w:r w:rsidRPr="009301D0">
        <w:rPr>
          <w:bCs/>
          <w:sz w:val="28"/>
          <w:szCs w:val="28"/>
        </w:rPr>
        <w:t>Федеральными</w:t>
      </w:r>
      <w:r w:rsidR="00CD6AA7">
        <w:rPr>
          <w:bCs/>
          <w:sz w:val="28"/>
          <w:szCs w:val="28"/>
        </w:rPr>
        <w:t xml:space="preserve"> </w:t>
      </w:r>
      <w:r w:rsidRPr="009301D0">
        <w:rPr>
          <w:bCs/>
          <w:sz w:val="28"/>
          <w:szCs w:val="28"/>
        </w:rPr>
        <w:t>законами</w:t>
      </w:r>
      <w:r w:rsidR="00CD6AA7">
        <w:rPr>
          <w:bCs/>
          <w:sz w:val="28"/>
          <w:szCs w:val="28"/>
        </w:rPr>
        <w:t xml:space="preserve"> </w:t>
      </w:r>
      <w:r w:rsidRPr="009301D0">
        <w:rPr>
          <w:bCs/>
          <w:sz w:val="28"/>
          <w:szCs w:val="28"/>
        </w:rPr>
        <w:t>и</w:t>
      </w:r>
      <w:r w:rsidR="00CD6AA7">
        <w:rPr>
          <w:bCs/>
          <w:sz w:val="28"/>
          <w:szCs w:val="28"/>
        </w:rPr>
        <w:t xml:space="preserve"> </w:t>
      </w:r>
      <w:r w:rsidRPr="009301D0">
        <w:rPr>
          <w:bCs/>
          <w:sz w:val="28"/>
          <w:szCs w:val="28"/>
        </w:rPr>
        <w:t>Положениями</w:t>
      </w:r>
      <w:r w:rsidR="00CD6AA7">
        <w:rPr>
          <w:bCs/>
          <w:sz w:val="28"/>
          <w:szCs w:val="28"/>
        </w:rPr>
        <w:t xml:space="preserve"> </w:t>
      </w:r>
      <w:r w:rsidRPr="009301D0">
        <w:rPr>
          <w:bCs/>
          <w:sz w:val="28"/>
          <w:szCs w:val="28"/>
        </w:rPr>
        <w:t>по</w:t>
      </w:r>
      <w:r w:rsidR="00CD6AA7">
        <w:rPr>
          <w:bCs/>
          <w:sz w:val="28"/>
          <w:szCs w:val="28"/>
        </w:rPr>
        <w:t xml:space="preserve"> </w:t>
      </w:r>
      <w:r w:rsidRPr="009301D0">
        <w:rPr>
          <w:bCs/>
          <w:sz w:val="28"/>
          <w:szCs w:val="28"/>
        </w:rPr>
        <w:t>бухгалтерскому</w:t>
      </w:r>
      <w:r w:rsidR="00CD6AA7">
        <w:rPr>
          <w:bCs/>
          <w:sz w:val="28"/>
          <w:szCs w:val="28"/>
        </w:rPr>
        <w:t xml:space="preserve"> </w:t>
      </w:r>
      <w:r w:rsidRPr="009301D0">
        <w:rPr>
          <w:bCs/>
          <w:sz w:val="28"/>
          <w:szCs w:val="28"/>
        </w:rPr>
        <w:t>учету,</w:t>
      </w:r>
      <w:r w:rsidR="00CD6AA7">
        <w:rPr>
          <w:bCs/>
          <w:sz w:val="28"/>
          <w:szCs w:val="28"/>
        </w:rPr>
        <w:t xml:space="preserve"> </w:t>
      </w:r>
      <w:r w:rsidRPr="009301D0">
        <w:rPr>
          <w:bCs/>
          <w:sz w:val="28"/>
          <w:szCs w:val="28"/>
        </w:rPr>
        <w:t>совершенствование</w:t>
      </w:r>
      <w:r w:rsidR="00CD6AA7">
        <w:rPr>
          <w:bCs/>
          <w:sz w:val="28"/>
          <w:szCs w:val="28"/>
        </w:rPr>
        <w:t xml:space="preserve"> </w:t>
      </w:r>
      <w:r w:rsidRPr="009301D0">
        <w:rPr>
          <w:bCs/>
          <w:sz w:val="28"/>
          <w:szCs w:val="28"/>
        </w:rPr>
        <w:t>которых</w:t>
      </w:r>
      <w:r w:rsidR="00CD6AA7">
        <w:rPr>
          <w:bCs/>
          <w:sz w:val="28"/>
          <w:szCs w:val="28"/>
        </w:rPr>
        <w:t xml:space="preserve"> </w:t>
      </w:r>
      <w:r w:rsidRPr="009301D0">
        <w:rPr>
          <w:bCs/>
          <w:sz w:val="28"/>
          <w:szCs w:val="28"/>
        </w:rPr>
        <w:t>осуществляется</w:t>
      </w:r>
      <w:r w:rsidR="00CD6AA7">
        <w:rPr>
          <w:bCs/>
          <w:sz w:val="28"/>
          <w:szCs w:val="28"/>
        </w:rPr>
        <w:t xml:space="preserve"> </w:t>
      </w:r>
      <w:r w:rsidRPr="009301D0">
        <w:rPr>
          <w:bCs/>
          <w:sz w:val="28"/>
          <w:szCs w:val="28"/>
        </w:rPr>
        <w:t>постоянно.</w:t>
      </w:r>
    </w:p>
    <w:p w:rsidR="006F536A" w:rsidRDefault="006F536A">
      <w:pPr>
        <w:spacing w:after="200" w:line="276" w:lineRule="auto"/>
        <w:rPr>
          <w:sz w:val="28"/>
          <w:szCs w:val="28"/>
        </w:rPr>
      </w:pPr>
      <w:r>
        <w:rPr>
          <w:sz w:val="28"/>
          <w:szCs w:val="28"/>
        </w:rPr>
        <w:br w:type="page"/>
      </w:r>
    </w:p>
    <w:p w:rsidR="006947ED" w:rsidRPr="009301D0" w:rsidRDefault="006947ED" w:rsidP="009301D0">
      <w:pPr>
        <w:widowControl w:val="0"/>
        <w:tabs>
          <w:tab w:val="left" w:pos="966"/>
        </w:tabs>
        <w:spacing w:line="360" w:lineRule="auto"/>
        <w:ind w:firstLine="709"/>
        <w:jc w:val="both"/>
        <w:rPr>
          <w:b/>
          <w:sz w:val="28"/>
          <w:szCs w:val="28"/>
        </w:rPr>
      </w:pPr>
      <w:r w:rsidRPr="009301D0">
        <w:rPr>
          <w:b/>
          <w:sz w:val="28"/>
          <w:szCs w:val="28"/>
        </w:rPr>
        <w:t>Выводы</w:t>
      </w:r>
      <w:r w:rsidR="00CD6AA7">
        <w:rPr>
          <w:b/>
          <w:sz w:val="28"/>
          <w:szCs w:val="28"/>
        </w:rPr>
        <w:t xml:space="preserve"> </w:t>
      </w:r>
      <w:r w:rsidRPr="009301D0">
        <w:rPr>
          <w:b/>
          <w:sz w:val="28"/>
          <w:szCs w:val="28"/>
        </w:rPr>
        <w:t>и</w:t>
      </w:r>
      <w:r w:rsidR="00CD6AA7">
        <w:rPr>
          <w:b/>
          <w:sz w:val="28"/>
          <w:szCs w:val="28"/>
        </w:rPr>
        <w:t xml:space="preserve"> </w:t>
      </w:r>
      <w:r w:rsidRPr="009301D0">
        <w:rPr>
          <w:b/>
          <w:sz w:val="28"/>
          <w:szCs w:val="28"/>
        </w:rPr>
        <w:t>предложения</w:t>
      </w:r>
    </w:p>
    <w:p w:rsidR="006947ED" w:rsidRPr="009301D0" w:rsidRDefault="006947ED" w:rsidP="009301D0">
      <w:pPr>
        <w:widowControl w:val="0"/>
        <w:tabs>
          <w:tab w:val="left" w:pos="966"/>
        </w:tabs>
        <w:spacing w:line="360" w:lineRule="auto"/>
        <w:ind w:firstLine="709"/>
        <w:jc w:val="both"/>
        <w:rPr>
          <w:sz w:val="28"/>
          <w:szCs w:val="28"/>
        </w:rPr>
      </w:pP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Одним</w:t>
      </w:r>
      <w:r w:rsidR="00CD6AA7">
        <w:rPr>
          <w:sz w:val="28"/>
          <w:szCs w:val="28"/>
          <w:lang w:eastAsia="en-US"/>
        </w:rPr>
        <w:t xml:space="preserve"> </w:t>
      </w:r>
      <w:r w:rsidRPr="009301D0">
        <w:rPr>
          <w:sz w:val="28"/>
          <w:szCs w:val="28"/>
          <w:lang w:eastAsia="en-US"/>
        </w:rPr>
        <w:t>из</w:t>
      </w:r>
      <w:r w:rsidR="00CD6AA7">
        <w:rPr>
          <w:sz w:val="28"/>
          <w:szCs w:val="28"/>
          <w:lang w:eastAsia="en-US"/>
        </w:rPr>
        <w:t xml:space="preserve"> </w:t>
      </w:r>
      <w:r w:rsidRPr="009301D0">
        <w:rPr>
          <w:sz w:val="28"/>
          <w:szCs w:val="28"/>
          <w:lang w:eastAsia="en-US"/>
        </w:rPr>
        <w:t>важнейших</w:t>
      </w:r>
      <w:r w:rsidR="00CD6AA7">
        <w:rPr>
          <w:sz w:val="28"/>
          <w:szCs w:val="28"/>
          <w:lang w:eastAsia="en-US"/>
        </w:rPr>
        <w:t xml:space="preserve"> </w:t>
      </w:r>
      <w:r w:rsidRPr="009301D0">
        <w:rPr>
          <w:sz w:val="28"/>
          <w:szCs w:val="28"/>
          <w:lang w:eastAsia="en-US"/>
        </w:rPr>
        <w:t>критериев</w:t>
      </w:r>
      <w:r w:rsidR="00CD6AA7">
        <w:rPr>
          <w:sz w:val="28"/>
          <w:szCs w:val="28"/>
          <w:lang w:eastAsia="en-US"/>
        </w:rPr>
        <w:t xml:space="preserve"> </w:t>
      </w:r>
      <w:r w:rsidRPr="009301D0">
        <w:rPr>
          <w:sz w:val="28"/>
          <w:szCs w:val="28"/>
          <w:lang w:eastAsia="en-US"/>
        </w:rPr>
        <w:t>оценки</w:t>
      </w:r>
      <w:r w:rsidR="00CD6AA7">
        <w:rPr>
          <w:sz w:val="28"/>
          <w:szCs w:val="28"/>
          <w:lang w:eastAsia="en-US"/>
        </w:rPr>
        <w:t xml:space="preserve"> </w:t>
      </w:r>
      <w:r w:rsidRPr="009301D0">
        <w:rPr>
          <w:sz w:val="28"/>
          <w:szCs w:val="28"/>
          <w:lang w:eastAsia="en-US"/>
        </w:rPr>
        <w:t>финансового</w:t>
      </w:r>
      <w:r w:rsidR="00CD6AA7">
        <w:rPr>
          <w:sz w:val="28"/>
          <w:szCs w:val="28"/>
          <w:lang w:eastAsia="en-US"/>
        </w:rPr>
        <w:t xml:space="preserve"> </w:t>
      </w:r>
      <w:r w:rsidRPr="009301D0">
        <w:rPr>
          <w:sz w:val="28"/>
          <w:szCs w:val="28"/>
          <w:lang w:eastAsia="en-US"/>
        </w:rPr>
        <w:t>положения</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является</w:t>
      </w:r>
      <w:r w:rsidR="00CD6AA7">
        <w:rPr>
          <w:sz w:val="28"/>
          <w:szCs w:val="28"/>
          <w:lang w:eastAsia="en-US"/>
        </w:rPr>
        <w:t xml:space="preserve"> </w:t>
      </w:r>
      <w:r w:rsidRPr="009301D0">
        <w:rPr>
          <w:sz w:val="28"/>
          <w:szCs w:val="28"/>
          <w:lang w:eastAsia="en-US"/>
        </w:rPr>
        <w:t>его</w:t>
      </w:r>
      <w:r w:rsidR="00CD6AA7">
        <w:rPr>
          <w:sz w:val="28"/>
          <w:szCs w:val="28"/>
          <w:lang w:eastAsia="en-US"/>
        </w:rPr>
        <w:t xml:space="preserve"> </w:t>
      </w:r>
      <w:r w:rsidRPr="009301D0">
        <w:rPr>
          <w:sz w:val="28"/>
          <w:szCs w:val="28"/>
          <w:lang w:eastAsia="en-US"/>
        </w:rPr>
        <w:t>платежеспособность.</w:t>
      </w:r>
      <w:r w:rsidR="00CD6AA7">
        <w:rPr>
          <w:sz w:val="28"/>
          <w:szCs w:val="28"/>
          <w:lang w:eastAsia="en-US"/>
        </w:rPr>
        <w:t xml:space="preserve"> </w:t>
      </w:r>
      <w:r w:rsidRPr="009301D0">
        <w:rPr>
          <w:sz w:val="28"/>
          <w:szCs w:val="28"/>
          <w:lang w:eastAsia="en-US"/>
        </w:rPr>
        <w:t>Она</w:t>
      </w:r>
      <w:r w:rsidR="00CD6AA7">
        <w:rPr>
          <w:sz w:val="28"/>
          <w:szCs w:val="28"/>
          <w:lang w:eastAsia="en-US"/>
        </w:rPr>
        <w:t xml:space="preserve"> </w:t>
      </w:r>
      <w:r w:rsidRPr="009301D0">
        <w:rPr>
          <w:sz w:val="28"/>
          <w:szCs w:val="28"/>
          <w:lang w:eastAsia="en-US"/>
        </w:rPr>
        <w:t>означает</w:t>
      </w:r>
      <w:r w:rsidR="00CD6AA7">
        <w:rPr>
          <w:sz w:val="28"/>
          <w:szCs w:val="28"/>
          <w:lang w:eastAsia="en-US"/>
        </w:rPr>
        <w:t xml:space="preserve"> </w:t>
      </w:r>
      <w:r w:rsidRPr="009301D0">
        <w:rPr>
          <w:sz w:val="28"/>
          <w:szCs w:val="28"/>
          <w:lang w:eastAsia="en-US"/>
        </w:rPr>
        <w:t>наличие</w:t>
      </w:r>
      <w:r w:rsidR="00CD6AA7">
        <w:rPr>
          <w:sz w:val="28"/>
          <w:szCs w:val="28"/>
          <w:lang w:eastAsia="en-US"/>
        </w:rPr>
        <w:t xml:space="preserve"> </w:t>
      </w:r>
      <w:r w:rsidRPr="009301D0">
        <w:rPr>
          <w:sz w:val="28"/>
          <w:szCs w:val="28"/>
          <w:lang w:eastAsia="en-US"/>
        </w:rPr>
        <w:t>у</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их</w:t>
      </w:r>
      <w:r w:rsidR="00CD6AA7">
        <w:rPr>
          <w:sz w:val="28"/>
          <w:szCs w:val="28"/>
          <w:lang w:eastAsia="en-US"/>
        </w:rPr>
        <w:t xml:space="preserve"> </w:t>
      </w:r>
      <w:r w:rsidRPr="009301D0">
        <w:rPr>
          <w:sz w:val="28"/>
          <w:szCs w:val="28"/>
          <w:lang w:eastAsia="en-US"/>
        </w:rPr>
        <w:t>эквивалентов,</w:t>
      </w:r>
      <w:r w:rsidR="00CD6AA7">
        <w:rPr>
          <w:sz w:val="28"/>
          <w:szCs w:val="28"/>
          <w:lang w:eastAsia="en-US"/>
        </w:rPr>
        <w:t xml:space="preserve"> </w:t>
      </w:r>
      <w:r w:rsidRPr="009301D0">
        <w:rPr>
          <w:sz w:val="28"/>
          <w:szCs w:val="28"/>
          <w:lang w:eastAsia="en-US"/>
        </w:rPr>
        <w:t>достаточных</w:t>
      </w:r>
      <w:r w:rsidR="00CD6AA7">
        <w:rPr>
          <w:sz w:val="28"/>
          <w:szCs w:val="28"/>
          <w:lang w:eastAsia="en-US"/>
        </w:rPr>
        <w:t xml:space="preserve"> </w:t>
      </w:r>
      <w:r w:rsidRPr="009301D0">
        <w:rPr>
          <w:sz w:val="28"/>
          <w:szCs w:val="28"/>
          <w:lang w:eastAsia="en-US"/>
        </w:rPr>
        <w:t>для</w:t>
      </w:r>
      <w:r w:rsidR="00CD6AA7">
        <w:rPr>
          <w:sz w:val="28"/>
          <w:szCs w:val="28"/>
          <w:lang w:eastAsia="en-US"/>
        </w:rPr>
        <w:t xml:space="preserve"> </w:t>
      </w:r>
      <w:r w:rsidRPr="009301D0">
        <w:rPr>
          <w:sz w:val="28"/>
          <w:szCs w:val="28"/>
          <w:lang w:eastAsia="en-US"/>
        </w:rPr>
        <w:t>расчетов</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кредиторской</w:t>
      </w:r>
      <w:r w:rsidR="00CD6AA7">
        <w:rPr>
          <w:sz w:val="28"/>
          <w:szCs w:val="28"/>
          <w:lang w:eastAsia="en-US"/>
        </w:rPr>
        <w:t xml:space="preserve"> </w:t>
      </w:r>
      <w:r w:rsidRPr="009301D0">
        <w:rPr>
          <w:sz w:val="28"/>
          <w:szCs w:val="28"/>
          <w:lang w:eastAsia="en-US"/>
        </w:rPr>
        <w:t>задолженности,</w:t>
      </w:r>
      <w:r w:rsidR="00CD6AA7">
        <w:rPr>
          <w:sz w:val="28"/>
          <w:szCs w:val="28"/>
          <w:lang w:eastAsia="en-US"/>
        </w:rPr>
        <w:t xml:space="preserve"> </w:t>
      </w:r>
      <w:r w:rsidRPr="009301D0">
        <w:rPr>
          <w:sz w:val="28"/>
          <w:szCs w:val="28"/>
          <w:lang w:eastAsia="en-US"/>
        </w:rPr>
        <w:t>требующей</w:t>
      </w:r>
      <w:r w:rsidR="00CD6AA7">
        <w:rPr>
          <w:sz w:val="28"/>
          <w:szCs w:val="28"/>
          <w:lang w:eastAsia="en-US"/>
        </w:rPr>
        <w:t xml:space="preserve"> </w:t>
      </w:r>
      <w:r w:rsidRPr="009301D0">
        <w:rPr>
          <w:sz w:val="28"/>
          <w:szCs w:val="28"/>
          <w:lang w:eastAsia="en-US"/>
        </w:rPr>
        <w:t>немедленного</w:t>
      </w:r>
      <w:r w:rsidR="00CD6AA7">
        <w:rPr>
          <w:sz w:val="28"/>
          <w:szCs w:val="28"/>
          <w:lang w:eastAsia="en-US"/>
        </w:rPr>
        <w:t xml:space="preserve"> </w:t>
      </w:r>
      <w:r w:rsidRPr="009301D0">
        <w:rPr>
          <w:sz w:val="28"/>
          <w:szCs w:val="28"/>
          <w:lang w:eastAsia="en-US"/>
        </w:rPr>
        <w:t>погашения.</w:t>
      </w:r>
      <w:r w:rsidR="00CD6AA7">
        <w:rPr>
          <w:sz w:val="28"/>
          <w:szCs w:val="28"/>
          <w:lang w:eastAsia="en-US"/>
        </w:rPr>
        <w:t xml:space="preserve"> </w:t>
      </w:r>
      <w:r w:rsidRPr="009301D0">
        <w:rPr>
          <w:sz w:val="28"/>
          <w:szCs w:val="28"/>
          <w:lang w:eastAsia="en-US"/>
        </w:rPr>
        <w:t>Анализ</w:t>
      </w:r>
      <w:r w:rsidR="00CD6AA7">
        <w:rPr>
          <w:sz w:val="28"/>
          <w:szCs w:val="28"/>
          <w:lang w:eastAsia="en-US"/>
        </w:rPr>
        <w:t xml:space="preserve"> </w:t>
      </w:r>
      <w:r w:rsidRPr="009301D0">
        <w:rPr>
          <w:sz w:val="28"/>
          <w:szCs w:val="28"/>
          <w:lang w:eastAsia="en-US"/>
        </w:rPr>
        <w:t>платежеспособности,</w:t>
      </w:r>
      <w:r w:rsidR="00CD6AA7">
        <w:rPr>
          <w:sz w:val="28"/>
          <w:szCs w:val="28"/>
          <w:lang w:eastAsia="en-US"/>
        </w:rPr>
        <w:t xml:space="preserve"> </w:t>
      </w:r>
      <w:r w:rsidRPr="009301D0">
        <w:rPr>
          <w:sz w:val="28"/>
          <w:szCs w:val="28"/>
          <w:lang w:eastAsia="en-US"/>
        </w:rPr>
        <w:t>осуществляемый</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основе</w:t>
      </w:r>
      <w:r w:rsidR="00CD6AA7">
        <w:rPr>
          <w:sz w:val="28"/>
          <w:szCs w:val="28"/>
          <w:lang w:eastAsia="en-US"/>
        </w:rPr>
        <w:t xml:space="preserve"> </w:t>
      </w:r>
      <w:r w:rsidRPr="009301D0">
        <w:rPr>
          <w:sz w:val="28"/>
          <w:szCs w:val="28"/>
          <w:lang w:eastAsia="en-US"/>
        </w:rPr>
        <w:t>данных</w:t>
      </w:r>
      <w:r w:rsidR="00CD6AA7">
        <w:rPr>
          <w:sz w:val="28"/>
          <w:szCs w:val="28"/>
          <w:lang w:eastAsia="en-US"/>
        </w:rPr>
        <w:t xml:space="preserve"> </w:t>
      </w:r>
      <w:r w:rsidRPr="009301D0">
        <w:rPr>
          <w:sz w:val="28"/>
          <w:szCs w:val="28"/>
          <w:lang w:eastAsia="en-US"/>
        </w:rPr>
        <w:t>бухгалтерского</w:t>
      </w:r>
      <w:r w:rsidR="00CD6AA7">
        <w:rPr>
          <w:sz w:val="28"/>
          <w:szCs w:val="28"/>
          <w:lang w:eastAsia="en-US"/>
        </w:rPr>
        <w:t xml:space="preserve"> </w:t>
      </w:r>
      <w:r w:rsidRPr="009301D0">
        <w:rPr>
          <w:sz w:val="28"/>
          <w:szCs w:val="28"/>
          <w:lang w:eastAsia="en-US"/>
        </w:rPr>
        <w:t>баланса,</w:t>
      </w:r>
      <w:r w:rsidR="00CD6AA7">
        <w:rPr>
          <w:sz w:val="28"/>
          <w:szCs w:val="28"/>
          <w:lang w:eastAsia="en-US"/>
        </w:rPr>
        <w:t xml:space="preserve"> </w:t>
      </w:r>
      <w:r w:rsidRPr="009301D0">
        <w:rPr>
          <w:sz w:val="28"/>
          <w:szCs w:val="28"/>
          <w:lang w:eastAsia="en-US"/>
        </w:rPr>
        <w:t>необходим</w:t>
      </w:r>
      <w:r w:rsidR="00CD6AA7">
        <w:rPr>
          <w:sz w:val="28"/>
          <w:szCs w:val="28"/>
          <w:lang w:eastAsia="en-US"/>
        </w:rPr>
        <w:t xml:space="preserve"> </w:t>
      </w:r>
      <w:r w:rsidRPr="009301D0">
        <w:rPr>
          <w:sz w:val="28"/>
          <w:szCs w:val="28"/>
          <w:lang w:eastAsia="en-US"/>
        </w:rPr>
        <w:t>не</w:t>
      </w:r>
      <w:r w:rsidR="00CD6AA7">
        <w:rPr>
          <w:sz w:val="28"/>
          <w:szCs w:val="28"/>
          <w:lang w:eastAsia="en-US"/>
        </w:rPr>
        <w:t xml:space="preserve"> </w:t>
      </w:r>
      <w:r w:rsidRPr="009301D0">
        <w:rPr>
          <w:sz w:val="28"/>
          <w:szCs w:val="28"/>
          <w:lang w:eastAsia="en-US"/>
        </w:rPr>
        <w:t>только</w:t>
      </w:r>
      <w:r w:rsidR="00CD6AA7">
        <w:rPr>
          <w:sz w:val="28"/>
          <w:szCs w:val="28"/>
          <w:lang w:eastAsia="en-US"/>
        </w:rPr>
        <w:t xml:space="preserve"> </w:t>
      </w:r>
      <w:r w:rsidRPr="009301D0">
        <w:rPr>
          <w:sz w:val="28"/>
          <w:szCs w:val="28"/>
          <w:lang w:eastAsia="en-US"/>
        </w:rPr>
        <w:t>для</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целью</w:t>
      </w:r>
      <w:r w:rsidR="00CD6AA7">
        <w:rPr>
          <w:sz w:val="28"/>
          <w:szCs w:val="28"/>
          <w:lang w:eastAsia="en-US"/>
        </w:rPr>
        <w:t xml:space="preserve"> </w:t>
      </w:r>
      <w:r w:rsidRPr="009301D0">
        <w:rPr>
          <w:sz w:val="28"/>
          <w:szCs w:val="28"/>
          <w:lang w:eastAsia="en-US"/>
        </w:rPr>
        <w:t>оценки</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прогнозирования</w:t>
      </w:r>
      <w:r w:rsidR="00CD6AA7">
        <w:rPr>
          <w:sz w:val="28"/>
          <w:szCs w:val="28"/>
          <w:lang w:eastAsia="en-US"/>
        </w:rPr>
        <w:t xml:space="preserve"> </w:t>
      </w:r>
      <w:r w:rsidRPr="009301D0">
        <w:rPr>
          <w:sz w:val="28"/>
          <w:szCs w:val="28"/>
          <w:lang w:eastAsia="en-US"/>
        </w:rPr>
        <w:t>финансовой</w:t>
      </w:r>
      <w:r w:rsidR="00CD6AA7">
        <w:rPr>
          <w:sz w:val="28"/>
          <w:szCs w:val="28"/>
          <w:lang w:eastAsia="en-US"/>
        </w:rPr>
        <w:t xml:space="preserve"> </w:t>
      </w:r>
      <w:r w:rsidRPr="009301D0">
        <w:rPr>
          <w:sz w:val="28"/>
          <w:szCs w:val="28"/>
          <w:lang w:eastAsia="en-US"/>
        </w:rPr>
        <w:t>деятельности,</w:t>
      </w:r>
      <w:r w:rsidR="00CD6AA7">
        <w:rPr>
          <w:sz w:val="28"/>
          <w:szCs w:val="28"/>
          <w:lang w:eastAsia="en-US"/>
        </w:rPr>
        <w:t xml:space="preserve"> </w:t>
      </w:r>
      <w:r w:rsidRPr="009301D0">
        <w:rPr>
          <w:sz w:val="28"/>
          <w:szCs w:val="28"/>
          <w:lang w:eastAsia="en-US"/>
        </w:rPr>
        <w:t>но</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для</w:t>
      </w:r>
      <w:r w:rsidR="00CD6AA7">
        <w:rPr>
          <w:sz w:val="28"/>
          <w:szCs w:val="28"/>
          <w:lang w:eastAsia="en-US"/>
        </w:rPr>
        <w:t xml:space="preserve"> </w:t>
      </w:r>
      <w:r w:rsidRPr="009301D0">
        <w:rPr>
          <w:sz w:val="28"/>
          <w:szCs w:val="28"/>
          <w:lang w:eastAsia="en-US"/>
        </w:rPr>
        <w:t>внешних</w:t>
      </w:r>
      <w:r w:rsidR="00CD6AA7">
        <w:rPr>
          <w:sz w:val="28"/>
          <w:szCs w:val="28"/>
          <w:lang w:eastAsia="en-US"/>
        </w:rPr>
        <w:t xml:space="preserve"> </w:t>
      </w:r>
      <w:r w:rsidRPr="009301D0">
        <w:rPr>
          <w:sz w:val="28"/>
          <w:szCs w:val="28"/>
          <w:lang w:eastAsia="en-US"/>
        </w:rPr>
        <w:t>инвесторов</w:t>
      </w:r>
      <w:r w:rsidR="00CD6AA7">
        <w:rPr>
          <w:sz w:val="28"/>
          <w:szCs w:val="28"/>
          <w:lang w:eastAsia="en-US"/>
        </w:rPr>
        <w:t xml:space="preserve"> </w:t>
      </w:r>
      <w:r w:rsidRPr="009301D0">
        <w:rPr>
          <w:sz w:val="28"/>
          <w:szCs w:val="28"/>
          <w:lang w:eastAsia="en-US"/>
        </w:rPr>
        <w:t>(например,</w:t>
      </w:r>
      <w:r w:rsidR="00CD6AA7">
        <w:rPr>
          <w:sz w:val="28"/>
          <w:szCs w:val="28"/>
          <w:lang w:eastAsia="en-US"/>
        </w:rPr>
        <w:t xml:space="preserve"> </w:t>
      </w:r>
      <w:r w:rsidRPr="009301D0">
        <w:rPr>
          <w:sz w:val="28"/>
          <w:szCs w:val="28"/>
          <w:lang w:eastAsia="en-US"/>
        </w:rPr>
        <w:t>банков).</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По</w:t>
      </w:r>
      <w:r w:rsidR="00CD6AA7">
        <w:rPr>
          <w:sz w:val="28"/>
          <w:szCs w:val="28"/>
          <w:lang w:eastAsia="en-US"/>
        </w:rPr>
        <w:t xml:space="preserve"> </w:t>
      </w:r>
      <w:r w:rsidRPr="009301D0">
        <w:rPr>
          <w:sz w:val="28"/>
          <w:szCs w:val="28"/>
          <w:lang w:eastAsia="en-US"/>
        </w:rPr>
        <w:t>итогам</w:t>
      </w:r>
      <w:r w:rsidR="00CD6AA7">
        <w:rPr>
          <w:sz w:val="28"/>
          <w:szCs w:val="28"/>
          <w:lang w:eastAsia="en-US"/>
        </w:rPr>
        <w:t xml:space="preserve"> </w:t>
      </w:r>
      <w:r w:rsidRPr="009301D0">
        <w:rPr>
          <w:sz w:val="28"/>
          <w:szCs w:val="28"/>
          <w:lang w:eastAsia="en-US"/>
        </w:rPr>
        <w:t>деятельности</w:t>
      </w:r>
      <w:r w:rsidR="00CD6AA7">
        <w:rPr>
          <w:sz w:val="28"/>
          <w:szCs w:val="28"/>
          <w:lang w:eastAsia="en-US"/>
        </w:rPr>
        <w:t xml:space="preserve"> </w:t>
      </w:r>
      <w:r w:rsidRPr="009301D0">
        <w:rPr>
          <w:sz w:val="28"/>
          <w:szCs w:val="28"/>
          <w:lang w:eastAsia="en-US"/>
        </w:rPr>
        <w:t>изучаемого</w:t>
      </w:r>
      <w:r w:rsidR="00CD6AA7">
        <w:rPr>
          <w:sz w:val="28"/>
          <w:szCs w:val="28"/>
          <w:lang w:eastAsia="en-US"/>
        </w:rPr>
        <w:t xml:space="preserve"> </w:t>
      </w:r>
      <w:r w:rsidRPr="009301D0">
        <w:rPr>
          <w:sz w:val="28"/>
          <w:szCs w:val="28"/>
          <w:lang w:eastAsia="en-US"/>
        </w:rPr>
        <w:t>нами</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w:t>
      </w:r>
      <w:r w:rsidR="00CD6AA7">
        <w:rPr>
          <w:sz w:val="28"/>
          <w:szCs w:val="28"/>
          <w:lang w:eastAsia="en-US"/>
        </w:rPr>
        <w:t xml:space="preserve"> </w:t>
      </w:r>
      <w:r w:rsidRPr="009301D0">
        <w:rPr>
          <w:sz w:val="28"/>
          <w:szCs w:val="28"/>
          <w:lang w:eastAsia="en-US"/>
        </w:rPr>
        <w:t>ООО</w:t>
      </w:r>
      <w:r w:rsidR="00CD6AA7">
        <w:rPr>
          <w:sz w:val="28"/>
          <w:szCs w:val="28"/>
          <w:lang w:eastAsia="en-US"/>
        </w:rPr>
        <w:t xml:space="preserve"> </w:t>
      </w:r>
      <w:r w:rsidR="00E44ABD">
        <w:rPr>
          <w:sz w:val="28"/>
          <w:szCs w:val="28"/>
          <w:lang w:eastAsia="en-US"/>
        </w:rPr>
        <w:t>"</w:t>
      </w:r>
      <w:r w:rsidRPr="009301D0">
        <w:rPr>
          <w:sz w:val="28"/>
          <w:szCs w:val="28"/>
          <w:lang w:eastAsia="en-US"/>
        </w:rPr>
        <w:t>Рассвет</w:t>
      </w:r>
      <w:r w:rsidR="00E44ABD">
        <w:rPr>
          <w:sz w:val="28"/>
          <w:szCs w:val="28"/>
          <w:lang w:eastAsia="en-US"/>
        </w:rPr>
        <w:t>"</w:t>
      </w:r>
      <w:r w:rsidR="00CD6AA7">
        <w:rPr>
          <w:sz w:val="28"/>
          <w:szCs w:val="28"/>
          <w:lang w:eastAsia="en-US"/>
        </w:rPr>
        <w:t xml:space="preserve"> </w:t>
      </w:r>
      <w:r w:rsidRPr="009301D0">
        <w:rPr>
          <w:sz w:val="28"/>
          <w:szCs w:val="28"/>
          <w:lang w:eastAsia="en-US"/>
        </w:rPr>
        <w:t>Горшеченского</w:t>
      </w:r>
      <w:r w:rsidR="00CD6AA7">
        <w:rPr>
          <w:sz w:val="28"/>
          <w:szCs w:val="28"/>
          <w:lang w:eastAsia="en-US"/>
        </w:rPr>
        <w:t xml:space="preserve"> </w:t>
      </w:r>
      <w:r w:rsidRPr="009301D0">
        <w:rPr>
          <w:sz w:val="28"/>
          <w:szCs w:val="28"/>
          <w:lang w:eastAsia="en-US"/>
        </w:rPr>
        <w:t>района</w:t>
      </w:r>
      <w:r w:rsidR="00CD6AA7">
        <w:rPr>
          <w:sz w:val="28"/>
          <w:szCs w:val="28"/>
          <w:lang w:eastAsia="en-US"/>
        </w:rPr>
        <w:t xml:space="preserve"> </w:t>
      </w:r>
      <w:r w:rsidRPr="009301D0">
        <w:rPr>
          <w:sz w:val="28"/>
          <w:szCs w:val="28"/>
          <w:lang w:eastAsia="en-US"/>
        </w:rPr>
        <w:t>Курской</w:t>
      </w:r>
      <w:r w:rsidR="00CD6AA7">
        <w:rPr>
          <w:sz w:val="28"/>
          <w:szCs w:val="28"/>
          <w:lang w:eastAsia="en-US"/>
        </w:rPr>
        <w:t xml:space="preserve"> </w:t>
      </w:r>
      <w:r w:rsidRPr="009301D0">
        <w:rPr>
          <w:sz w:val="28"/>
          <w:szCs w:val="28"/>
          <w:lang w:eastAsia="en-US"/>
        </w:rPr>
        <w:t>области</w:t>
      </w:r>
      <w:r w:rsidR="00CD6AA7">
        <w:rPr>
          <w:sz w:val="28"/>
          <w:szCs w:val="28"/>
          <w:lang w:eastAsia="en-US"/>
        </w:rPr>
        <w:t xml:space="preserve"> </w:t>
      </w:r>
      <w:r w:rsidRPr="009301D0">
        <w:rPr>
          <w:sz w:val="28"/>
          <w:szCs w:val="28"/>
          <w:lang w:eastAsia="en-US"/>
        </w:rPr>
        <w:t>были</w:t>
      </w:r>
      <w:r w:rsidR="00CD6AA7">
        <w:rPr>
          <w:sz w:val="28"/>
          <w:szCs w:val="28"/>
          <w:lang w:eastAsia="en-US"/>
        </w:rPr>
        <w:t xml:space="preserve"> </w:t>
      </w:r>
      <w:r w:rsidRPr="009301D0">
        <w:rPr>
          <w:sz w:val="28"/>
          <w:szCs w:val="28"/>
          <w:lang w:eastAsia="en-US"/>
        </w:rPr>
        <w:t>сделаны</w:t>
      </w:r>
      <w:r w:rsidR="00CD6AA7">
        <w:rPr>
          <w:sz w:val="28"/>
          <w:szCs w:val="28"/>
          <w:lang w:eastAsia="en-US"/>
        </w:rPr>
        <w:t xml:space="preserve"> </w:t>
      </w:r>
      <w:r w:rsidRPr="009301D0">
        <w:rPr>
          <w:sz w:val="28"/>
          <w:szCs w:val="28"/>
          <w:lang w:eastAsia="en-US"/>
        </w:rPr>
        <w:t>следующие</w:t>
      </w:r>
      <w:r w:rsidR="00CD6AA7">
        <w:rPr>
          <w:sz w:val="28"/>
          <w:szCs w:val="28"/>
          <w:lang w:eastAsia="en-US"/>
        </w:rPr>
        <w:t xml:space="preserve"> </w:t>
      </w:r>
      <w:r w:rsidRPr="009301D0">
        <w:rPr>
          <w:sz w:val="28"/>
          <w:szCs w:val="28"/>
          <w:lang w:eastAsia="en-US"/>
        </w:rPr>
        <w:t>выводы.</w:t>
      </w:r>
      <w:r w:rsidR="00CD6AA7">
        <w:rPr>
          <w:sz w:val="28"/>
          <w:szCs w:val="28"/>
          <w:lang w:eastAsia="en-US"/>
        </w:rPr>
        <w:t xml:space="preserve"> </w:t>
      </w:r>
      <w:r w:rsidRPr="009301D0">
        <w:rPr>
          <w:sz w:val="28"/>
          <w:szCs w:val="28"/>
          <w:lang w:eastAsia="en-US"/>
        </w:rPr>
        <w:t>Основными</w:t>
      </w:r>
      <w:r w:rsidR="00CD6AA7">
        <w:rPr>
          <w:sz w:val="28"/>
          <w:szCs w:val="28"/>
          <w:lang w:eastAsia="en-US"/>
        </w:rPr>
        <w:t xml:space="preserve"> </w:t>
      </w:r>
      <w:r w:rsidRPr="009301D0">
        <w:rPr>
          <w:sz w:val="28"/>
          <w:szCs w:val="28"/>
          <w:lang w:eastAsia="en-US"/>
        </w:rPr>
        <w:t>видами</w:t>
      </w:r>
      <w:r w:rsidR="00CD6AA7">
        <w:rPr>
          <w:sz w:val="28"/>
          <w:szCs w:val="28"/>
          <w:lang w:eastAsia="en-US"/>
        </w:rPr>
        <w:t xml:space="preserve"> </w:t>
      </w:r>
      <w:r w:rsidRPr="009301D0">
        <w:rPr>
          <w:sz w:val="28"/>
          <w:szCs w:val="28"/>
          <w:lang w:eastAsia="en-US"/>
        </w:rPr>
        <w:t>деятельности</w:t>
      </w:r>
      <w:r w:rsidR="00CD6AA7">
        <w:rPr>
          <w:sz w:val="28"/>
          <w:szCs w:val="28"/>
          <w:lang w:eastAsia="en-US"/>
        </w:rPr>
        <w:t xml:space="preserve"> </w:t>
      </w:r>
      <w:r w:rsidRPr="009301D0">
        <w:rPr>
          <w:sz w:val="28"/>
          <w:szCs w:val="28"/>
          <w:lang w:eastAsia="en-US"/>
        </w:rPr>
        <w:t>общества</w:t>
      </w:r>
      <w:r w:rsidR="00CD6AA7">
        <w:rPr>
          <w:sz w:val="28"/>
          <w:szCs w:val="28"/>
          <w:lang w:eastAsia="en-US"/>
        </w:rPr>
        <w:t xml:space="preserve"> </w:t>
      </w:r>
      <w:r w:rsidRPr="009301D0">
        <w:rPr>
          <w:sz w:val="28"/>
          <w:szCs w:val="28"/>
          <w:lang w:eastAsia="en-US"/>
        </w:rPr>
        <w:t>являются</w:t>
      </w:r>
      <w:r w:rsidR="00CD6AA7">
        <w:rPr>
          <w:sz w:val="28"/>
          <w:szCs w:val="28"/>
          <w:lang w:eastAsia="en-US"/>
        </w:rPr>
        <w:t xml:space="preserve"> </w:t>
      </w:r>
      <w:r w:rsidRPr="009301D0">
        <w:rPr>
          <w:sz w:val="28"/>
          <w:szCs w:val="28"/>
          <w:lang w:eastAsia="en-US"/>
        </w:rPr>
        <w:t>производство,</w:t>
      </w:r>
      <w:r w:rsidR="00CD6AA7">
        <w:rPr>
          <w:sz w:val="28"/>
          <w:szCs w:val="28"/>
          <w:lang w:eastAsia="en-US"/>
        </w:rPr>
        <w:t xml:space="preserve"> </w:t>
      </w:r>
      <w:r w:rsidRPr="009301D0">
        <w:rPr>
          <w:sz w:val="28"/>
          <w:szCs w:val="28"/>
          <w:lang w:eastAsia="en-US"/>
        </w:rPr>
        <w:t>переработка</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реализация</w:t>
      </w:r>
      <w:r w:rsidR="00CD6AA7">
        <w:rPr>
          <w:sz w:val="28"/>
          <w:szCs w:val="28"/>
          <w:lang w:eastAsia="en-US"/>
        </w:rPr>
        <w:t xml:space="preserve"> </w:t>
      </w:r>
      <w:r w:rsidRPr="009301D0">
        <w:rPr>
          <w:sz w:val="28"/>
          <w:szCs w:val="28"/>
          <w:lang w:eastAsia="en-US"/>
        </w:rPr>
        <w:t>сельскохозяйственной</w:t>
      </w:r>
      <w:r w:rsidR="00CD6AA7">
        <w:rPr>
          <w:sz w:val="28"/>
          <w:szCs w:val="28"/>
          <w:lang w:eastAsia="en-US"/>
        </w:rPr>
        <w:t xml:space="preserve"> </w:t>
      </w:r>
      <w:r w:rsidRPr="009301D0">
        <w:rPr>
          <w:sz w:val="28"/>
          <w:szCs w:val="28"/>
          <w:lang w:eastAsia="en-US"/>
        </w:rPr>
        <w:t>продукции.</w:t>
      </w:r>
      <w:r w:rsidR="00CD6AA7">
        <w:rPr>
          <w:sz w:val="28"/>
          <w:szCs w:val="28"/>
          <w:lang w:eastAsia="en-US"/>
        </w:rPr>
        <w:t xml:space="preserve"> </w:t>
      </w:r>
      <w:r w:rsidRPr="009301D0">
        <w:rPr>
          <w:sz w:val="28"/>
          <w:szCs w:val="28"/>
          <w:lang w:eastAsia="en-US"/>
        </w:rPr>
        <w:t>Основные</w:t>
      </w:r>
      <w:r w:rsidR="00CD6AA7">
        <w:rPr>
          <w:sz w:val="28"/>
          <w:szCs w:val="28"/>
          <w:lang w:eastAsia="en-US"/>
        </w:rPr>
        <w:t xml:space="preserve"> </w:t>
      </w:r>
      <w:r w:rsidRPr="009301D0">
        <w:rPr>
          <w:sz w:val="28"/>
          <w:szCs w:val="28"/>
          <w:lang w:eastAsia="en-US"/>
        </w:rPr>
        <w:t>показатели</w:t>
      </w:r>
      <w:r w:rsidR="00CD6AA7">
        <w:rPr>
          <w:sz w:val="28"/>
          <w:szCs w:val="28"/>
          <w:lang w:eastAsia="en-US"/>
        </w:rPr>
        <w:t xml:space="preserve"> </w:t>
      </w:r>
      <w:r w:rsidRPr="009301D0">
        <w:rPr>
          <w:sz w:val="28"/>
          <w:szCs w:val="28"/>
          <w:lang w:eastAsia="en-US"/>
        </w:rPr>
        <w:t>деятельности</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анализируемом</w:t>
      </w:r>
      <w:r w:rsidR="00CD6AA7">
        <w:rPr>
          <w:sz w:val="28"/>
          <w:szCs w:val="28"/>
          <w:lang w:eastAsia="en-US"/>
        </w:rPr>
        <w:t xml:space="preserve"> </w:t>
      </w:r>
      <w:r w:rsidRPr="009301D0">
        <w:rPr>
          <w:sz w:val="28"/>
          <w:szCs w:val="28"/>
          <w:lang w:eastAsia="en-US"/>
        </w:rPr>
        <w:t>периоде</w:t>
      </w:r>
      <w:r w:rsidR="00CD6AA7">
        <w:rPr>
          <w:sz w:val="28"/>
          <w:szCs w:val="28"/>
          <w:lang w:eastAsia="en-US"/>
        </w:rPr>
        <w:t xml:space="preserve"> </w:t>
      </w:r>
      <w:r w:rsidRPr="009301D0">
        <w:rPr>
          <w:sz w:val="28"/>
          <w:szCs w:val="28"/>
          <w:lang w:eastAsia="en-US"/>
        </w:rPr>
        <w:t>значительно</w:t>
      </w:r>
      <w:r w:rsidR="00CD6AA7">
        <w:rPr>
          <w:sz w:val="28"/>
          <w:szCs w:val="28"/>
          <w:lang w:eastAsia="en-US"/>
        </w:rPr>
        <w:t xml:space="preserve"> </w:t>
      </w:r>
      <w:r w:rsidRPr="009301D0">
        <w:rPr>
          <w:sz w:val="28"/>
          <w:szCs w:val="28"/>
          <w:lang w:eastAsia="en-US"/>
        </w:rPr>
        <w:t>выросли.</w:t>
      </w:r>
      <w:r w:rsidR="00CD6AA7">
        <w:rPr>
          <w:sz w:val="28"/>
          <w:szCs w:val="28"/>
          <w:lang w:eastAsia="en-US"/>
        </w:rPr>
        <w:t xml:space="preserve"> </w:t>
      </w:r>
      <w:r w:rsidRPr="009301D0">
        <w:rPr>
          <w:sz w:val="28"/>
          <w:szCs w:val="28"/>
          <w:lang w:eastAsia="en-US"/>
        </w:rPr>
        <w:t>Денежная</w:t>
      </w:r>
      <w:r w:rsidR="00CD6AA7">
        <w:rPr>
          <w:sz w:val="28"/>
          <w:szCs w:val="28"/>
          <w:lang w:eastAsia="en-US"/>
        </w:rPr>
        <w:t xml:space="preserve"> </w:t>
      </w:r>
      <w:r w:rsidRPr="009301D0">
        <w:rPr>
          <w:sz w:val="28"/>
          <w:szCs w:val="28"/>
          <w:lang w:eastAsia="en-US"/>
        </w:rPr>
        <w:t>выручка</w:t>
      </w:r>
      <w:r w:rsidR="00CD6AA7">
        <w:rPr>
          <w:sz w:val="28"/>
          <w:szCs w:val="28"/>
          <w:lang w:eastAsia="en-US"/>
        </w:rPr>
        <w:t xml:space="preserve"> </w:t>
      </w:r>
      <w:r w:rsidRPr="009301D0">
        <w:rPr>
          <w:sz w:val="28"/>
          <w:szCs w:val="28"/>
          <w:lang w:eastAsia="en-US"/>
        </w:rPr>
        <w:t>от</w:t>
      </w:r>
      <w:r w:rsidR="00CD6AA7">
        <w:rPr>
          <w:sz w:val="28"/>
          <w:szCs w:val="28"/>
          <w:lang w:eastAsia="en-US"/>
        </w:rPr>
        <w:t xml:space="preserve"> </w:t>
      </w:r>
      <w:r w:rsidRPr="009301D0">
        <w:rPr>
          <w:sz w:val="28"/>
          <w:szCs w:val="28"/>
          <w:lang w:eastAsia="en-US"/>
        </w:rPr>
        <w:t>продажи</w:t>
      </w:r>
      <w:r w:rsidR="00CD6AA7">
        <w:rPr>
          <w:sz w:val="28"/>
          <w:szCs w:val="28"/>
          <w:lang w:eastAsia="en-US"/>
        </w:rPr>
        <w:t xml:space="preserve"> </w:t>
      </w:r>
      <w:r w:rsidRPr="009301D0">
        <w:rPr>
          <w:sz w:val="28"/>
          <w:szCs w:val="28"/>
          <w:lang w:eastAsia="en-US"/>
        </w:rPr>
        <w:t>продукции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сравнению</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годом</w:t>
      </w:r>
      <w:r w:rsidR="00CD6AA7">
        <w:rPr>
          <w:sz w:val="28"/>
          <w:szCs w:val="28"/>
          <w:lang w:eastAsia="en-US"/>
        </w:rPr>
        <w:t xml:space="preserve"> </w:t>
      </w:r>
      <w:r w:rsidRPr="009301D0">
        <w:rPr>
          <w:sz w:val="28"/>
          <w:szCs w:val="28"/>
          <w:lang w:eastAsia="en-US"/>
        </w:rPr>
        <w:t>увеличилась</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5728</w:t>
      </w:r>
      <w:r w:rsidR="00CD6AA7">
        <w:rPr>
          <w:sz w:val="28"/>
          <w:szCs w:val="28"/>
          <w:lang w:eastAsia="en-US"/>
        </w:rPr>
        <w:t xml:space="preserve"> </w:t>
      </w:r>
      <w:r w:rsidRPr="009301D0">
        <w:rPr>
          <w:sz w:val="28"/>
          <w:szCs w:val="28"/>
          <w:lang w:eastAsia="en-US"/>
        </w:rPr>
        <w:t>тыс.</w:t>
      </w:r>
      <w:r w:rsidR="00CD6AA7">
        <w:rPr>
          <w:sz w:val="28"/>
          <w:szCs w:val="28"/>
          <w:lang w:eastAsia="en-US"/>
        </w:rPr>
        <w:t xml:space="preserve"> </w:t>
      </w:r>
      <w:r w:rsidRPr="009301D0">
        <w:rPr>
          <w:sz w:val="28"/>
          <w:szCs w:val="28"/>
          <w:lang w:eastAsia="en-US"/>
        </w:rPr>
        <w:t>руб.,</w:t>
      </w:r>
      <w:r w:rsidR="00CD6AA7">
        <w:rPr>
          <w:sz w:val="28"/>
          <w:szCs w:val="28"/>
          <w:lang w:eastAsia="en-US"/>
        </w:rPr>
        <w:t xml:space="preserve"> </w:t>
      </w:r>
      <w:r w:rsidRPr="009301D0">
        <w:rPr>
          <w:sz w:val="28"/>
          <w:szCs w:val="28"/>
          <w:lang w:eastAsia="en-US"/>
        </w:rPr>
        <w:t>среднегодовая</w:t>
      </w:r>
      <w:r w:rsidR="00CD6AA7">
        <w:rPr>
          <w:sz w:val="28"/>
          <w:szCs w:val="28"/>
          <w:lang w:eastAsia="en-US"/>
        </w:rPr>
        <w:t xml:space="preserve"> </w:t>
      </w:r>
      <w:r w:rsidRPr="009301D0">
        <w:rPr>
          <w:sz w:val="28"/>
          <w:szCs w:val="28"/>
          <w:lang w:eastAsia="en-US"/>
        </w:rPr>
        <w:t>стоимость</w:t>
      </w:r>
      <w:r w:rsidR="00CD6AA7">
        <w:rPr>
          <w:sz w:val="28"/>
          <w:szCs w:val="28"/>
          <w:lang w:eastAsia="en-US"/>
        </w:rPr>
        <w:t xml:space="preserve"> </w:t>
      </w:r>
      <w:r w:rsidRPr="009301D0">
        <w:rPr>
          <w:sz w:val="28"/>
          <w:szCs w:val="28"/>
          <w:lang w:eastAsia="en-US"/>
        </w:rPr>
        <w:t>основных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33,5%,</w:t>
      </w:r>
      <w:r w:rsidR="00CD6AA7">
        <w:rPr>
          <w:sz w:val="28"/>
          <w:szCs w:val="28"/>
          <w:lang w:eastAsia="en-US"/>
        </w:rPr>
        <w:t xml:space="preserve"> </w:t>
      </w:r>
      <w:r w:rsidRPr="009301D0">
        <w:rPr>
          <w:sz w:val="28"/>
          <w:szCs w:val="28"/>
          <w:lang w:eastAsia="en-US"/>
        </w:rPr>
        <w:t>а</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фондов</w:t>
      </w:r>
      <w:r w:rsidR="00CD6AA7">
        <w:rPr>
          <w:sz w:val="28"/>
          <w:szCs w:val="28"/>
          <w:lang w:eastAsia="en-US"/>
        </w:rPr>
        <w:t xml:space="preserve"> </w:t>
      </w:r>
      <w:r w:rsidRPr="009301D0">
        <w:rPr>
          <w:sz w:val="28"/>
          <w:szCs w:val="28"/>
          <w:lang w:eastAsia="en-US"/>
        </w:rPr>
        <w:t>–</w:t>
      </w:r>
      <w:r w:rsidR="00CD6AA7">
        <w:rPr>
          <w:sz w:val="28"/>
          <w:szCs w:val="28"/>
          <w:lang w:eastAsia="en-US"/>
        </w:rPr>
        <w:t xml:space="preserve"> </w:t>
      </w:r>
      <w:r w:rsidRPr="009301D0">
        <w:rPr>
          <w:sz w:val="28"/>
          <w:szCs w:val="28"/>
          <w:lang w:eastAsia="en-US"/>
        </w:rPr>
        <w:t>почти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1,5</w:t>
      </w:r>
      <w:r w:rsidR="00CD6AA7">
        <w:rPr>
          <w:sz w:val="28"/>
          <w:szCs w:val="28"/>
          <w:lang w:eastAsia="en-US"/>
        </w:rPr>
        <w:t xml:space="preserve"> </w:t>
      </w:r>
      <w:r w:rsidRPr="009301D0">
        <w:rPr>
          <w:sz w:val="28"/>
          <w:szCs w:val="28"/>
          <w:lang w:eastAsia="en-US"/>
        </w:rPr>
        <w:t>раза.</w:t>
      </w:r>
      <w:r w:rsidR="00CD6AA7">
        <w:rPr>
          <w:sz w:val="28"/>
          <w:szCs w:val="28"/>
          <w:lang w:eastAsia="en-US"/>
        </w:rPr>
        <w:t xml:space="preserve"> </w:t>
      </w:r>
      <w:r w:rsidRPr="009301D0">
        <w:rPr>
          <w:sz w:val="28"/>
          <w:szCs w:val="28"/>
          <w:lang w:eastAsia="en-US"/>
        </w:rPr>
        <w:t>Площадь</w:t>
      </w:r>
      <w:r w:rsidR="00CD6AA7">
        <w:rPr>
          <w:sz w:val="28"/>
          <w:szCs w:val="28"/>
          <w:lang w:eastAsia="en-US"/>
        </w:rPr>
        <w:t xml:space="preserve"> </w:t>
      </w:r>
      <w:r w:rsidRPr="009301D0">
        <w:rPr>
          <w:sz w:val="28"/>
          <w:szCs w:val="28"/>
          <w:lang w:eastAsia="en-US"/>
        </w:rPr>
        <w:t>с.-х.</w:t>
      </w:r>
      <w:r w:rsidR="00CD6AA7">
        <w:rPr>
          <w:sz w:val="28"/>
          <w:szCs w:val="28"/>
          <w:lang w:eastAsia="en-US"/>
        </w:rPr>
        <w:t xml:space="preserve"> </w:t>
      </w:r>
      <w:r w:rsidRPr="009301D0">
        <w:rPr>
          <w:sz w:val="28"/>
          <w:szCs w:val="28"/>
          <w:lang w:eastAsia="en-US"/>
        </w:rPr>
        <w:t>угодий</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2008г.</w:t>
      </w:r>
      <w:r w:rsidR="00CD6AA7">
        <w:rPr>
          <w:sz w:val="28"/>
          <w:szCs w:val="28"/>
          <w:lang w:eastAsia="en-US"/>
        </w:rPr>
        <w:t xml:space="preserve"> </w:t>
      </w:r>
      <w:r w:rsidRPr="009301D0">
        <w:rPr>
          <w:sz w:val="28"/>
          <w:szCs w:val="28"/>
          <w:lang w:eastAsia="en-US"/>
        </w:rPr>
        <w:t>уменьшилась</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497</w:t>
      </w:r>
      <w:r w:rsidR="00CD6AA7">
        <w:rPr>
          <w:sz w:val="28"/>
          <w:szCs w:val="28"/>
          <w:lang w:eastAsia="en-US"/>
        </w:rPr>
        <w:t xml:space="preserve"> </w:t>
      </w:r>
      <w:r w:rsidRPr="009301D0">
        <w:rPr>
          <w:sz w:val="28"/>
          <w:szCs w:val="28"/>
          <w:lang w:eastAsia="en-US"/>
        </w:rPr>
        <w:t>га,</w:t>
      </w:r>
      <w:r w:rsidR="00CD6AA7">
        <w:rPr>
          <w:sz w:val="28"/>
          <w:szCs w:val="28"/>
          <w:lang w:eastAsia="en-US"/>
        </w:rPr>
        <w:t xml:space="preserve"> </w:t>
      </w:r>
      <w:r w:rsidRPr="009301D0">
        <w:rPr>
          <w:sz w:val="28"/>
          <w:szCs w:val="28"/>
          <w:lang w:eastAsia="en-US"/>
        </w:rPr>
        <w:t>а</w:t>
      </w:r>
      <w:r w:rsidR="00CD6AA7">
        <w:rPr>
          <w:sz w:val="28"/>
          <w:szCs w:val="28"/>
          <w:lang w:eastAsia="en-US"/>
        </w:rPr>
        <w:t xml:space="preserve"> </w:t>
      </w:r>
      <w:r w:rsidRPr="009301D0">
        <w:rPr>
          <w:sz w:val="28"/>
          <w:szCs w:val="28"/>
          <w:lang w:eastAsia="en-US"/>
        </w:rPr>
        <w:t>площадь</w:t>
      </w:r>
      <w:r w:rsidR="00CD6AA7">
        <w:rPr>
          <w:sz w:val="28"/>
          <w:szCs w:val="28"/>
          <w:lang w:eastAsia="en-US"/>
        </w:rPr>
        <w:t xml:space="preserve"> </w:t>
      </w:r>
      <w:r w:rsidRPr="009301D0">
        <w:rPr>
          <w:sz w:val="28"/>
          <w:szCs w:val="28"/>
          <w:lang w:eastAsia="en-US"/>
        </w:rPr>
        <w:t>пашни</w:t>
      </w:r>
      <w:r w:rsidR="00CD6AA7">
        <w:rPr>
          <w:sz w:val="28"/>
          <w:szCs w:val="28"/>
          <w:lang w:eastAsia="en-US"/>
        </w:rPr>
        <w:t xml:space="preserve"> </w:t>
      </w:r>
      <w:r w:rsidRPr="009301D0">
        <w:rPr>
          <w:sz w:val="28"/>
          <w:szCs w:val="28"/>
          <w:lang w:eastAsia="en-US"/>
        </w:rPr>
        <w:t>сократилась</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471</w:t>
      </w:r>
      <w:r w:rsidR="00CD6AA7">
        <w:rPr>
          <w:sz w:val="28"/>
          <w:szCs w:val="28"/>
          <w:lang w:eastAsia="en-US"/>
        </w:rPr>
        <w:t xml:space="preserve"> </w:t>
      </w:r>
      <w:r w:rsidRPr="009301D0">
        <w:rPr>
          <w:sz w:val="28"/>
          <w:szCs w:val="28"/>
          <w:lang w:eastAsia="en-US"/>
        </w:rPr>
        <w:t>га.</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Наибольший</w:t>
      </w:r>
      <w:r w:rsidR="00CD6AA7">
        <w:rPr>
          <w:sz w:val="28"/>
          <w:szCs w:val="28"/>
          <w:lang w:eastAsia="en-US"/>
        </w:rPr>
        <w:t xml:space="preserve"> </w:t>
      </w:r>
      <w:r w:rsidRPr="009301D0">
        <w:rPr>
          <w:sz w:val="28"/>
          <w:szCs w:val="28"/>
          <w:lang w:eastAsia="en-US"/>
        </w:rPr>
        <w:t>удельный</w:t>
      </w:r>
      <w:r w:rsidR="00CD6AA7">
        <w:rPr>
          <w:sz w:val="28"/>
          <w:szCs w:val="28"/>
          <w:lang w:eastAsia="en-US"/>
        </w:rPr>
        <w:t xml:space="preserve"> </w:t>
      </w:r>
      <w:r w:rsidRPr="009301D0">
        <w:rPr>
          <w:sz w:val="28"/>
          <w:szCs w:val="28"/>
          <w:lang w:eastAsia="en-US"/>
        </w:rPr>
        <w:t>вес</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структуре</w:t>
      </w:r>
      <w:r w:rsidR="00CD6AA7">
        <w:rPr>
          <w:sz w:val="28"/>
          <w:szCs w:val="28"/>
          <w:lang w:eastAsia="en-US"/>
        </w:rPr>
        <w:t xml:space="preserve"> </w:t>
      </w:r>
      <w:r w:rsidRPr="009301D0">
        <w:rPr>
          <w:sz w:val="28"/>
          <w:szCs w:val="28"/>
          <w:lang w:eastAsia="en-US"/>
        </w:rPr>
        <w:t>реализации</w:t>
      </w:r>
      <w:r w:rsidR="00CD6AA7">
        <w:rPr>
          <w:sz w:val="28"/>
          <w:szCs w:val="28"/>
          <w:lang w:eastAsia="en-US"/>
        </w:rPr>
        <w:t xml:space="preserve"> </w:t>
      </w:r>
      <w:r w:rsidRPr="009301D0">
        <w:rPr>
          <w:sz w:val="28"/>
          <w:szCs w:val="28"/>
          <w:lang w:eastAsia="en-US"/>
        </w:rPr>
        <w:t>продукции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2007-2009гг.</w:t>
      </w:r>
      <w:r w:rsidR="00CD6AA7">
        <w:rPr>
          <w:sz w:val="28"/>
          <w:szCs w:val="28"/>
          <w:lang w:eastAsia="en-US"/>
        </w:rPr>
        <w:t xml:space="preserve"> </w:t>
      </w:r>
      <w:r w:rsidRPr="009301D0">
        <w:rPr>
          <w:sz w:val="28"/>
          <w:szCs w:val="28"/>
          <w:lang w:eastAsia="en-US"/>
        </w:rPr>
        <w:t>имеет</w:t>
      </w:r>
      <w:r w:rsidR="00CD6AA7">
        <w:rPr>
          <w:sz w:val="28"/>
          <w:szCs w:val="28"/>
          <w:lang w:eastAsia="en-US"/>
        </w:rPr>
        <w:t xml:space="preserve"> </w:t>
      </w:r>
      <w:r w:rsidRPr="009301D0">
        <w:rPr>
          <w:sz w:val="28"/>
          <w:szCs w:val="28"/>
          <w:lang w:eastAsia="en-US"/>
        </w:rPr>
        <w:t>продукция</w:t>
      </w:r>
      <w:r w:rsidR="00CD6AA7">
        <w:rPr>
          <w:sz w:val="28"/>
          <w:szCs w:val="28"/>
          <w:lang w:eastAsia="en-US"/>
        </w:rPr>
        <w:t xml:space="preserve"> </w:t>
      </w:r>
      <w:r w:rsidRPr="009301D0">
        <w:rPr>
          <w:sz w:val="28"/>
          <w:szCs w:val="28"/>
          <w:lang w:eastAsia="en-US"/>
        </w:rPr>
        <w:t>растениеводческой</w:t>
      </w:r>
      <w:r w:rsidR="00CD6AA7">
        <w:rPr>
          <w:sz w:val="28"/>
          <w:szCs w:val="28"/>
          <w:lang w:eastAsia="en-US"/>
        </w:rPr>
        <w:t xml:space="preserve"> </w:t>
      </w:r>
      <w:r w:rsidRPr="009301D0">
        <w:rPr>
          <w:sz w:val="28"/>
          <w:szCs w:val="28"/>
          <w:lang w:eastAsia="en-US"/>
        </w:rPr>
        <w:t>отрасли.</w:t>
      </w:r>
      <w:r w:rsidR="00CD6AA7">
        <w:rPr>
          <w:sz w:val="28"/>
          <w:szCs w:val="28"/>
          <w:lang w:eastAsia="en-US"/>
        </w:rPr>
        <w:t xml:space="preserve"> </w:t>
      </w:r>
      <w:r w:rsidRPr="009301D0">
        <w:rPr>
          <w:sz w:val="28"/>
          <w:szCs w:val="28"/>
          <w:lang w:eastAsia="en-US"/>
        </w:rPr>
        <w:t>Тем</w:t>
      </w:r>
      <w:r w:rsidR="00CD6AA7">
        <w:rPr>
          <w:sz w:val="28"/>
          <w:szCs w:val="28"/>
          <w:lang w:eastAsia="en-US"/>
        </w:rPr>
        <w:t xml:space="preserve"> </w:t>
      </w:r>
      <w:r w:rsidRPr="009301D0">
        <w:rPr>
          <w:sz w:val="28"/>
          <w:szCs w:val="28"/>
          <w:lang w:eastAsia="en-US"/>
        </w:rPr>
        <w:t>не</w:t>
      </w:r>
      <w:r w:rsidR="00CD6AA7">
        <w:rPr>
          <w:sz w:val="28"/>
          <w:szCs w:val="28"/>
          <w:lang w:eastAsia="en-US"/>
        </w:rPr>
        <w:t xml:space="preserve"> </w:t>
      </w:r>
      <w:r w:rsidRPr="009301D0">
        <w:rPr>
          <w:sz w:val="28"/>
          <w:szCs w:val="28"/>
          <w:lang w:eastAsia="en-US"/>
        </w:rPr>
        <w:t>менее,</w:t>
      </w:r>
      <w:r w:rsidR="00CD6AA7">
        <w:rPr>
          <w:sz w:val="28"/>
          <w:szCs w:val="28"/>
          <w:lang w:eastAsia="en-US"/>
        </w:rPr>
        <w:t xml:space="preserve"> </w:t>
      </w:r>
      <w:r w:rsidRPr="009301D0">
        <w:rPr>
          <w:sz w:val="28"/>
          <w:szCs w:val="28"/>
          <w:lang w:eastAsia="en-US"/>
        </w:rPr>
        <w:t>продукция</w:t>
      </w:r>
      <w:r w:rsidR="00CD6AA7">
        <w:rPr>
          <w:sz w:val="28"/>
          <w:szCs w:val="28"/>
          <w:lang w:eastAsia="en-US"/>
        </w:rPr>
        <w:t xml:space="preserve"> </w:t>
      </w:r>
      <w:r w:rsidRPr="009301D0">
        <w:rPr>
          <w:sz w:val="28"/>
          <w:szCs w:val="28"/>
          <w:lang w:eastAsia="en-US"/>
        </w:rPr>
        <w:t>животноводства</w:t>
      </w:r>
      <w:r w:rsidR="00CD6AA7">
        <w:rPr>
          <w:sz w:val="28"/>
          <w:szCs w:val="28"/>
          <w:lang w:eastAsia="en-US"/>
        </w:rPr>
        <w:t xml:space="preserve"> </w:t>
      </w:r>
      <w:r w:rsidRPr="009301D0">
        <w:rPr>
          <w:sz w:val="28"/>
          <w:szCs w:val="28"/>
          <w:lang w:eastAsia="en-US"/>
        </w:rPr>
        <w:t>занимает</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общей</w:t>
      </w:r>
      <w:r w:rsidR="00CD6AA7">
        <w:rPr>
          <w:sz w:val="28"/>
          <w:szCs w:val="28"/>
          <w:lang w:eastAsia="en-US"/>
        </w:rPr>
        <w:t xml:space="preserve"> </w:t>
      </w:r>
      <w:r w:rsidRPr="009301D0">
        <w:rPr>
          <w:sz w:val="28"/>
          <w:szCs w:val="28"/>
          <w:lang w:eastAsia="en-US"/>
        </w:rPr>
        <w:t>доле</w:t>
      </w:r>
      <w:r w:rsidR="00CD6AA7">
        <w:rPr>
          <w:sz w:val="28"/>
          <w:szCs w:val="28"/>
          <w:lang w:eastAsia="en-US"/>
        </w:rPr>
        <w:t xml:space="preserve"> </w:t>
      </w:r>
      <w:r w:rsidRPr="009301D0">
        <w:rPr>
          <w:sz w:val="28"/>
          <w:szCs w:val="28"/>
          <w:lang w:eastAsia="en-US"/>
        </w:rPr>
        <w:t>выручки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среднем</w:t>
      </w:r>
      <w:r w:rsidR="00CD6AA7">
        <w:rPr>
          <w:sz w:val="28"/>
          <w:szCs w:val="28"/>
          <w:lang w:eastAsia="en-US"/>
        </w:rPr>
        <w:t xml:space="preserve"> </w:t>
      </w:r>
      <w:r w:rsidRPr="009301D0">
        <w:rPr>
          <w:sz w:val="28"/>
          <w:szCs w:val="28"/>
          <w:lang w:eastAsia="en-US"/>
        </w:rPr>
        <w:t>за</w:t>
      </w:r>
      <w:r w:rsidR="00CD6AA7">
        <w:rPr>
          <w:sz w:val="28"/>
          <w:szCs w:val="28"/>
          <w:lang w:eastAsia="en-US"/>
        </w:rPr>
        <w:t xml:space="preserve"> </w:t>
      </w:r>
      <w:r w:rsidRPr="009301D0">
        <w:rPr>
          <w:sz w:val="28"/>
          <w:szCs w:val="28"/>
          <w:lang w:eastAsia="en-US"/>
        </w:rPr>
        <w:t>три</w:t>
      </w:r>
      <w:r w:rsidR="00CD6AA7">
        <w:rPr>
          <w:sz w:val="28"/>
          <w:szCs w:val="28"/>
          <w:lang w:eastAsia="en-US"/>
        </w:rPr>
        <w:t xml:space="preserve"> </w:t>
      </w:r>
      <w:r w:rsidRPr="009301D0">
        <w:rPr>
          <w:sz w:val="28"/>
          <w:szCs w:val="28"/>
          <w:lang w:eastAsia="en-US"/>
        </w:rPr>
        <w:t>года</w:t>
      </w:r>
      <w:r w:rsidR="00CD6AA7">
        <w:rPr>
          <w:sz w:val="28"/>
          <w:szCs w:val="28"/>
          <w:lang w:eastAsia="en-US"/>
        </w:rPr>
        <w:t xml:space="preserve"> </w:t>
      </w:r>
      <w:r w:rsidRPr="009301D0">
        <w:rPr>
          <w:sz w:val="28"/>
          <w:szCs w:val="28"/>
          <w:lang w:eastAsia="en-US"/>
        </w:rPr>
        <w:t>не</w:t>
      </w:r>
      <w:r w:rsidR="00CD6AA7">
        <w:rPr>
          <w:sz w:val="28"/>
          <w:szCs w:val="28"/>
          <w:lang w:eastAsia="en-US"/>
        </w:rPr>
        <w:t xml:space="preserve"> </w:t>
      </w:r>
      <w:r w:rsidRPr="009301D0">
        <w:rPr>
          <w:sz w:val="28"/>
          <w:szCs w:val="28"/>
          <w:lang w:eastAsia="en-US"/>
        </w:rPr>
        <w:t>менее</w:t>
      </w:r>
      <w:r w:rsidR="00CD6AA7">
        <w:rPr>
          <w:sz w:val="28"/>
          <w:szCs w:val="28"/>
          <w:lang w:eastAsia="en-US"/>
        </w:rPr>
        <w:t xml:space="preserve"> </w:t>
      </w:r>
      <w:r w:rsidRPr="009301D0">
        <w:rPr>
          <w:sz w:val="28"/>
          <w:szCs w:val="28"/>
          <w:lang w:eastAsia="en-US"/>
        </w:rPr>
        <w:t>40%.</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100</w:t>
      </w:r>
      <w:r w:rsidR="00CD6AA7">
        <w:rPr>
          <w:sz w:val="28"/>
          <w:szCs w:val="28"/>
          <w:lang w:eastAsia="en-US"/>
        </w:rPr>
        <w:t xml:space="preserve"> </w:t>
      </w:r>
      <w:r w:rsidRPr="009301D0">
        <w:rPr>
          <w:sz w:val="28"/>
          <w:szCs w:val="28"/>
          <w:lang w:eastAsia="en-US"/>
        </w:rPr>
        <w:t>руб.</w:t>
      </w:r>
      <w:r w:rsidR="00CD6AA7">
        <w:rPr>
          <w:sz w:val="28"/>
          <w:szCs w:val="28"/>
          <w:lang w:eastAsia="en-US"/>
        </w:rPr>
        <w:t xml:space="preserve"> </w:t>
      </w:r>
      <w:r w:rsidRPr="009301D0">
        <w:rPr>
          <w:sz w:val="28"/>
          <w:szCs w:val="28"/>
          <w:lang w:eastAsia="en-US"/>
        </w:rPr>
        <w:t>основных</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1</w:t>
      </w:r>
      <w:r w:rsidR="00CD6AA7">
        <w:rPr>
          <w:sz w:val="28"/>
          <w:szCs w:val="28"/>
          <w:lang w:eastAsia="en-US"/>
        </w:rPr>
        <w:t xml:space="preserve"> </w:t>
      </w:r>
      <w:r w:rsidRPr="009301D0">
        <w:rPr>
          <w:sz w:val="28"/>
          <w:szCs w:val="28"/>
          <w:lang w:eastAsia="en-US"/>
        </w:rPr>
        <w:t>руб.</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количество</w:t>
      </w:r>
      <w:r w:rsidR="00CD6AA7">
        <w:rPr>
          <w:sz w:val="28"/>
          <w:szCs w:val="28"/>
          <w:lang w:eastAsia="en-US"/>
        </w:rPr>
        <w:t xml:space="preserve"> </w:t>
      </w:r>
      <w:r w:rsidRPr="009301D0">
        <w:rPr>
          <w:sz w:val="28"/>
          <w:szCs w:val="28"/>
          <w:lang w:eastAsia="en-US"/>
        </w:rPr>
        <w:t>выручки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ООО</w:t>
      </w:r>
      <w:r w:rsidR="00CD6AA7">
        <w:rPr>
          <w:sz w:val="28"/>
          <w:szCs w:val="28"/>
          <w:lang w:eastAsia="en-US"/>
        </w:rPr>
        <w:t xml:space="preserve"> </w:t>
      </w:r>
      <w:r w:rsidR="00E44ABD">
        <w:rPr>
          <w:sz w:val="28"/>
          <w:szCs w:val="28"/>
          <w:lang w:eastAsia="en-US"/>
        </w:rPr>
        <w:t>"</w:t>
      </w:r>
      <w:r w:rsidRPr="009301D0">
        <w:rPr>
          <w:sz w:val="28"/>
          <w:szCs w:val="28"/>
          <w:lang w:eastAsia="en-US"/>
        </w:rPr>
        <w:t>Рассвет</w:t>
      </w:r>
      <w:r w:rsidR="00E44ABD">
        <w:rPr>
          <w:sz w:val="28"/>
          <w:szCs w:val="28"/>
          <w:lang w:eastAsia="en-US"/>
        </w:rPr>
        <w:t>"</w:t>
      </w:r>
      <w:r w:rsidR="00CD6AA7">
        <w:rPr>
          <w:sz w:val="28"/>
          <w:szCs w:val="28"/>
          <w:lang w:eastAsia="en-US"/>
        </w:rPr>
        <w:t xml:space="preserve"> </w:t>
      </w:r>
      <w:r w:rsidRPr="009301D0">
        <w:rPr>
          <w:sz w:val="28"/>
          <w:szCs w:val="28"/>
          <w:lang w:eastAsia="en-US"/>
        </w:rPr>
        <w:t>уменьшается</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протяжении</w:t>
      </w:r>
      <w:r w:rsidR="00CD6AA7">
        <w:rPr>
          <w:sz w:val="28"/>
          <w:szCs w:val="28"/>
          <w:lang w:eastAsia="en-US"/>
        </w:rPr>
        <w:t xml:space="preserve"> </w:t>
      </w:r>
      <w:r w:rsidRPr="009301D0">
        <w:rPr>
          <w:sz w:val="28"/>
          <w:szCs w:val="28"/>
          <w:lang w:eastAsia="en-US"/>
        </w:rPr>
        <w:t>всех</w:t>
      </w:r>
      <w:r w:rsidR="00CD6AA7">
        <w:rPr>
          <w:sz w:val="28"/>
          <w:szCs w:val="28"/>
          <w:lang w:eastAsia="en-US"/>
        </w:rPr>
        <w:t xml:space="preserve"> </w:t>
      </w:r>
      <w:r w:rsidRPr="009301D0">
        <w:rPr>
          <w:sz w:val="28"/>
          <w:szCs w:val="28"/>
          <w:lang w:eastAsia="en-US"/>
        </w:rPr>
        <w:t>трех</w:t>
      </w:r>
      <w:r w:rsidR="00CD6AA7">
        <w:rPr>
          <w:sz w:val="28"/>
          <w:szCs w:val="28"/>
          <w:lang w:eastAsia="en-US"/>
        </w:rPr>
        <w:t xml:space="preserve"> </w:t>
      </w:r>
      <w:r w:rsidRPr="009301D0">
        <w:rPr>
          <w:sz w:val="28"/>
          <w:szCs w:val="28"/>
          <w:lang w:eastAsia="en-US"/>
        </w:rPr>
        <w:t>лет,</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является</w:t>
      </w:r>
      <w:r w:rsidR="00CD6AA7">
        <w:rPr>
          <w:sz w:val="28"/>
          <w:szCs w:val="28"/>
          <w:lang w:eastAsia="en-US"/>
        </w:rPr>
        <w:t xml:space="preserve"> </w:t>
      </w:r>
      <w:r w:rsidRPr="009301D0">
        <w:rPr>
          <w:sz w:val="28"/>
          <w:szCs w:val="28"/>
          <w:lang w:eastAsia="en-US"/>
        </w:rPr>
        <w:t>негативным</w:t>
      </w:r>
      <w:r w:rsidR="00CD6AA7">
        <w:rPr>
          <w:sz w:val="28"/>
          <w:szCs w:val="28"/>
          <w:lang w:eastAsia="en-US"/>
        </w:rPr>
        <w:t xml:space="preserve"> </w:t>
      </w:r>
      <w:r w:rsidRPr="009301D0">
        <w:rPr>
          <w:sz w:val="28"/>
          <w:szCs w:val="28"/>
          <w:lang w:eastAsia="en-US"/>
        </w:rPr>
        <w:t>моментом.</w:t>
      </w:r>
      <w:r w:rsidR="00CD6AA7">
        <w:rPr>
          <w:sz w:val="28"/>
          <w:szCs w:val="28"/>
          <w:lang w:eastAsia="en-US"/>
        </w:rPr>
        <w:t xml:space="preserve"> </w:t>
      </w:r>
      <w:r w:rsidRPr="009301D0">
        <w:rPr>
          <w:sz w:val="28"/>
          <w:szCs w:val="28"/>
          <w:lang w:eastAsia="en-US"/>
        </w:rPr>
        <w:t>При</w:t>
      </w:r>
      <w:r w:rsidR="00CD6AA7">
        <w:rPr>
          <w:sz w:val="28"/>
          <w:szCs w:val="28"/>
          <w:lang w:eastAsia="en-US"/>
        </w:rPr>
        <w:t xml:space="preserve"> </w:t>
      </w:r>
      <w:r w:rsidRPr="009301D0">
        <w:rPr>
          <w:sz w:val="28"/>
          <w:szCs w:val="28"/>
          <w:lang w:eastAsia="en-US"/>
        </w:rPr>
        <w:t>этом</w:t>
      </w:r>
      <w:r w:rsidR="00CD6AA7">
        <w:rPr>
          <w:sz w:val="28"/>
          <w:szCs w:val="28"/>
          <w:lang w:eastAsia="en-US"/>
        </w:rPr>
        <w:t xml:space="preserve"> </w:t>
      </w:r>
      <w:r w:rsidRPr="009301D0">
        <w:rPr>
          <w:sz w:val="28"/>
          <w:szCs w:val="28"/>
          <w:lang w:eastAsia="en-US"/>
        </w:rPr>
        <w:t>фондоемкость</w:t>
      </w:r>
      <w:r w:rsidR="00CD6AA7">
        <w:rPr>
          <w:sz w:val="28"/>
          <w:szCs w:val="28"/>
          <w:lang w:eastAsia="en-US"/>
        </w:rPr>
        <w:t xml:space="preserve"> </w:t>
      </w:r>
      <w:r w:rsidRPr="009301D0">
        <w:rPr>
          <w:sz w:val="28"/>
          <w:szCs w:val="28"/>
          <w:lang w:eastAsia="en-US"/>
        </w:rPr>
        <w:t>выросла</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20%</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сравнению</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годом.</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Наибольший</w:t>
      </w:r>
      <w:r w:rsidR="00CD6AA7">
        <w:rPr>
          <w:sz w:val="28"/>
          <w:szCs w:val="28"/>
          <w:lang w:eastAsia="en-US"/>
        </w:rPr>
        <w:t xml:space="preserve"> </w:t>
      </w:r>
      <w:r w:rsidRPr="009301D0">
        <w:rPr>
          <w:sz w:val="28"/>
          <w:szCs w:val="28"/>
          <w:lang w:eastAsia="en-US"/>
        </w:rPr>
        <w:t>удельный</w:t>
      </w:r>
      <w:r w:rsidR="00CD6AA7">
        <w:rPr>
          <w:sz w:val="28"/>
          <w:szCs w:val="28"/>
          <w:lang w:eastAsia="en-US"/>
        </w:rPr>
        <w:t xml:space="preserve"> </w:t>
      </w:r>
      <w:r w:rsidRPr="009301D0">
        <w:rPr>
          <w:sz w:val="28"/>
          <w:szCs w:val="28"/>
          <w:lang w:eastAsia="en-US"/>
        </w:rPr>
        <w:t>вес</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структуре</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занимают</w:t>
      </w:r>
      <w:r w:rsidR="00CD6AA7">
        <w:rPr>
          <w:sz w:val="28"/>
          <w:szCs w:val="28"/>
          <w:lang w:eastAsia="en-US"/>
        </w:rPr>
        <w:t xml:space="preserve"> </w:t>
      </w:r>
      <w:r w:rsidRPr="009301D0">
        <w:rPr>
          <w:sz w:val="28"/>
          <w:szCs w:val="28"/>
          <w:lang w:eastAsia="en-US"/>
        </w:rPr>
        <w:t>производственные</w:t>
      </w:r>
      <w:r w:rsidR="00CD6AA7">
        <w:rPr>
          <w:sz w:val="28"/>
          <w:szCs w:val="28"/>
          <w:lang w:eastAsia="en-US"/>
        </w:rPr>
        <w:t xml:space="preserve"> </w:t>
      </w:r>
      <w:r w:rsidRPr="009301D0">
        <w:rPr>
          <w:sz w:val="28"/>
          <w:szCs w:val="28"/>
          <w:lang w:eastAsia="en-US"/>
        </w:rPr>
        <w:t>запасы,</w:t>
      </w:r>
      <w:r w:rsidR="00CD6AA7">
        <w:rPr>
          <w:sz w:val="28"/>
          <w:szCs w:val="28"/>
          <w:lang w:eastAsia="en-US"/>
        </w:rPr>
        <w:t xml:space="preserve"> </w:t>
      </w:r>
      <w:r w:rsidRPr="009301D0">
        <w:rPr>
          <w:sz w:val="28"/>
          <w:szCs w:val="28"/>
          <w:lang w:eastAsia="en-US"/>
        </w:rPr>
        <w:t>которые</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2009г.</w:t>
      </w:r>
      <w:r w:rsidR="00CD6AA7">
        <w:rPr>
          <w:sz w:val="28"/>
          <w:szCs w:val="28"/>
          <w:lang w:eastAsia="en-US"/>
        </w:rPr>
        <w:t xml:space="preserve"> </w:t>
      </w:r>
      <w:r w:rsidRPr="009301D0">
        <w:rPr>
          <w:sz w:val="28"/>
          <w:szCs w:val="28"/>
          <w:lang w:eastAsia="en-US"/>
        </w:rPr>
        <w:t>составляют</w:t>
      </w:r>
      <w:r w:rsidR="00CD6AA7">
        <w:rPr>
          <w:sz w:val="28"/>
          <w:szCs w:val="28"/>
          <w:lang w:eastAsia="en-US"/>
        </w:rPr>
        <w:t xml:space="preserve"> </w:t>
      </w:r>
      <w:r w:rsidRPr="009301D0">
        <w:rPr>
          <w:sz w:val="28"/>
          <w:szCs w:val="28"/>
          <w:lang w:eastAsia="en-US"/>
        </w:rPr>
        <w:t>97</w:t>
      </w:r>
      <w:r w:rsidR="00CD6AA7">
        <w:rPr>
          <w:sz w:val="28"/>
          <w:szCs w:val="28"/>
          <w:lang w:eastAsia="en-US"/>
        </w:rPr>
        <w:t xml:space="preserve"> </w:t>
      </w:r>
      <w:r w:rsidRPr="009301D0">
        <w:rPr>
          <w:sz w:val="28"/>
          <w:szCs w:val="28"/>
          <w:lang w:eastAsia="en-US"/>
        </w:rPr>
        <w:t>%.</w:t>
      </w:r>
      <w:r w:rsidR="00CD6AA7">
        <w:rPr>
          <w:sz w:val="28"/>
          <w:szCs w:val="28"/>
          <w:lang w:eastAsia="en-US"/>
        </w:rPr>
        <w:t xml:space="preserve"> </w:t>
      </w:r>
      <w:r w:rsidRPr="009301D0">
        <w:rPr>
          <w:sz w:val="28"/>
          <w:szCs w:val="28"/>
          <w:lang w:eastAsia="en-US"/>
        </w:rPr>
        <w:t>Фонды</w:t>
      </w:r>
      <w:r w:rsidR="00CD6AA7">
        <w:rPr>
          <w:sz w:val="28"/>
          <w:szCs w:val="28"/>
          <w:lang w:eastAsia="en-US"/>
        </w:rPr>
        <w:t xml:space="preserve"> </w:t>
      </w:r>
      <w:r w:rsidRPr="009301D0">
        <w:rPr>
          <w:sz w:val="28"/>
          <w:szCs w:val="28"/>
          <w:lang w:eastAsia="en-US"/>
        </w:rPr>
        <w:t>обращения</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увеличились</w:t>
      </w:r>
      <w:r w:rsidR="00CD6AA7">
        <w:rPr>
          <w:sz w:val="28"/>
          <w:szCs w:val="28"/>
          <w:lang w:eastAsia="en-US"/>
        </w:rPr>
        <w:t xml:space="preserve"> </w:t>
      </w:r>
      <w:r w:rsidRPr="009301D0">
        <w:rPr>
          <w:sz w:val="28"/>
          <w:szCs w:val="28"/>
          <w:lang w:eastAsia="en-US"/>
        </w:rPr>
        <w:t>более</w:t>
      </w:r>
      <w:r w:rsidR="00CD6AA7">
        <w:rPr>
          <w:sz w:val="28"/>
          <w:szCs w:val="28"/>
          <w:lang w:eastAsia="en-US"/>
        </w:rPr>
        <w:t xml:space="preserve"> </w:t>
      </w:r>
      <w:r w:rsidRPr="009301D0">
        <w:rPr>
          <w:sz w:val="28"/>
          <w:szCs w:val="28"/>
          <w:lang w:eastAsia="en-US"/>
        </w:rPr>
        <w:t>чем</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w:t>
      </w:r>
      <w:r w:rsidR="00CD6AA7">
        <w:rPr>
          <w:sz w:val="28"/>
          <w:szCs w:val="28"/>
          <w:lang w:eastAsia="en-US"/>
        </w:rPr>
        <w:t xml:space="preserve"> </w:t>
      </w:r>
      <w:r w:rsidRPr="009301D0">
        <w:rPr>
          <w:sz w:val="28"/>
          <w:szCs w:val="28"/>
          <w:lang w:eastAsia="en-US"/>
        </w:rPr>
        <w:t>раза</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сравнению</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годом</w:t>
      </w:r>
      <w:r w:rsidR="00CD6AA7">
        <w:rPr>
          <w:sz w:val="28"/>
          <w:szCs w:val="28"/>
          <w:lang w:eastAsia="en-US"/>
        </w:rPr>
        <w:t xml:space="preserve"> </w:t>
      </w:r>
      <w:r w:rsidRPr="009301D0">
        <w:rPr>
          <w:sz w:val="28"/>
          <w:szCs w:val="28"/>
          <w:lang w:eastAsia="en-US"/>
        </w:rPr>
        <w:t>при</w:t>
      </w:r>
      <w:r w:rsidR="00CD6AA7">
        <w:rPr>
          <w:sz w:val="28"/>
          <w:szCs w:val="28"/>
          <w:lang w:eastAsia="en-US"/>
        </w:rPr>
        <w:t xml:space="preserve"> </w:t>
      </w:r>
      <w:r w:rsidRPr="009301D0">
        <w:rPr>
          <w:sz w:val="28"/>
          <w:szCs w:val="28"/>
          <w:lang w:eastAsia="en-US"/>
        </w:rPr>
        <w:t>этом</w:t>
      </w:r>
      <w:r w:rsidR="00CD6AA7">
        <w:rPr>
          <w:sz w:val="28"/>
          <w:szCs w:val="28"/>
          <w:lang w:eastAsia="en-US"/>
        </w:rPr>
        <w:t xml:space="preserve"> </w:t>
      </w:r>
      <w:r w:rsidRPr="009301D0">
        <w:rPr>
          <w:sz w:val="28"/>
          <w:szCs w:val="28"/>
          <w:lang w:eastAsia="en-US"/>
        </w:rPr>
        <w:t>общая</w:t>
      </w:r>
      <w:r w:rsidR="00CD6AA7">
        <w:rPr>
          <w:sz w:val="28"/>
          <w:szCs w:val="28"/>
          <w:lang w:eastAsia="en-US"/>
        </w:rPr>
        <w:t xml:space="preserve"> </w:t>
      </w:r>
      <w:r w:rsidRPr="009301D0">
        <w:rPr>
          <w:sz w:val="28"/>
          <w:szCs w:val="28"/>
          <w:lang w:eastAsia="en-US"/>
        </w:rPr>
        <w:t>сумма</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сократилась</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37,7%.</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Финансовый</w:t>
      </w:r>
      <w:r w:rsidR="00CD6AA7">
        <w:rPr>
          <w:sz w:val="28"/>
          <w:szCs w:val="28"/>
          <w:lang w:eastAsia="en-US"/>
        </w:rPr>
        <w:t xml:space="preserve"> </w:t>
      </w:r>
      <w:r w:rsidRPr="009301D0">
        <w:rPr>
          <w:sz w:val="28"/>
          <w:szCs w:val="28"/>
          <w:lang w:eastAsia="en-US"/>
        </w:rPr>
        <w:t>отчет</w:t>
      </w:r>
      <w:r w:rsidR="00CD6AA7">
        <w:rPr>
          <w:sz w:val="28"/>
          <w:szCs w:val="28"/>
          <w:lang w:eastAsia="en-US"/>
        </w:rPr>
        <w:t xml:space="preserve"> </w:t>
      </w:r>
      <w:r w:rsidRPr="009301D0">
        <w:rPr>
          <w:sz w:val="28"/>
          <w:szCs w:val="28"/>
          <w:lang w:eastAsia="en-US"/>
        </w:rPr>
        <w:t>о</w:t>
      </w:r>
      <w:r w:rsidR="00CD6AA7">
        <w:rPr>
          <w:sz w:val="28"/>
          <w:szCs w:val="28"/>
          <w:lang w:eastAsia="en-US"/>
        </w:rPr>
        <w:t xml:space="preserve"> </w:t>
      </w:r>
      <w:r w:rsidRPr="009301D0">
        <w:rPr>
          <w:sz w:val="28"/>
          <w:szCs w:val="28"/>
          <w:lang w:eastAsia="en-US"/>
        </w:rPr>
        <w:t>результатах</w:t>
      </w:r>
      <w:r w:rsidR="00CD6AA7">
        <w:rPr>
          <w:sz w:val="28"/>
          <w:szCs w:val="28"/>
          <w:lang w:eastAsia="en-US"/>
        </w:rPr>
        <w:t xml:space="preserve"> </w:t>
      </w:r>
      <w:r w:rsidRPr="009301D0">
        <w:rPr>
          <w:sz w:val="28"/>
          <w:szCs w:val="28"/>
          <w:lang w:eastAsia="en-US"/>
        </w:rPr>
        <w:t>производственной</w:t>
      </w:r>
      <w:r w:rsidR="00CD6AA7">
        <w:rPr>
          <w:sz w:val="28"/>
          <w:szCs w:val="28"/>
          <w:lang w:eastAsia="en-US"/>
        </w:rPr>
        <w:t xml:space="preserve"> </w:t>
      </w:r>
      <w:r w:rsidRPr="009301D0">
        <w:rPr>
          <w:sz w:val="28"/>
          <w:szCs w:val="28"/>
          <w:lang w:eastAsia="en-US"/>
        </w:rPr>
        <w:t>деятельности</w:t>
      </w:r>
      <w:r w:rsidR="00CD6AA7">
        <w:rPr>
          <w:sz w:val="28"/>
          <w:szCs w:val="28"/>
          <w:lang w:eastAsia="en-US"/>
        </w:rPr>
        <w:t xml:space="preserve"> </w:t>
      </w:r>
      <w:r w:rsidRPr="009301D0">
        <w:rPr>
          <w:sz w:val="28"/>
          <w:szCs w:val="28"/>
          <w:lang w:eastAsia="en-US"/>
        </w:rPr>
        <w:t>показал,</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прибыль</w:t>
      </w:r>
      <w:r w:rsidR="00CD6AA7">
        <w:rPr>
          <w:sz w:val="28"/>
          <w:szCs w:val="28"/>
          <w:lang w:eastAsia="en-US"/>
        </w:rPr>
        <w:t xml:space="preserve"> </w:t>
      </w:r>
      <w:r w:rsidRPr="009301D0">
        <w:rPr>
          <w:sz w:val="28"/>
          <w:szCs w:val="28"/>
          <w:lang w:eastAsia="en-US"/>
        </w:rPr>
        <w:t>от</w:t>
      </w:r>
      <w:r w:rsidR="00CD6AA7">
        <w:rPr>
          <w:sz w:val="28"/>
          <w:szCs w:val="28"/>
          <w:lang w:eastAsia="en-US"/>
        </w:rPr>
        <w:t xml:space="preserve"> </w:t>
      </w:r>
      <w:r w:rsidRPr="009301D0">
        <w:rPr>
          <w:sz w:val="28"/>
          <w:szCs w:val="28"/>
          <w:lang w:eastAsia="en-US"/>
        </w:rPr>
        <w:t>продаж</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снизилась</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сравнению</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годом</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8329</w:t>
      </w:r>
      <w:r w:rsidR="00CD6AA7">
        <w:rPr>
          <w:sz w:val="28"/>
          <w:szCs w:val="28"/>
          <w:lang w:eastAsia="en-US"/>
        </w:rPr>
        <w:t xml:space="preserve"> </w:t>
      </w:r>
      <w:r w:rsidRPr="009301D0">
        <w:rPr>
          <w:sz w:val="28"/>
          <w:szCs w:val="28"/>
          <w:lang w:eastAsia="en-US"/>
        </w:rPr>
        <w:t>тыс.руб.</w:t>
      </w:r>
      <w:r w:rsidR="00CD6AA7">
        <w:rPr>
          <w:sz w:val="28"/>
          <w:szCs w:val="28"/>
          <w:lang w:eastAsia="en-US"/>
        </w:rPr>
        <w:t xml:space="preserve"> </w:t>
      </w:r>
      <w:r w:rsidRPr="009301D0">
        <w:rPr>
          <w:sz w:val="28"/>
          <w:szCs w:val="28"/>
          <w:lang w:eastAsia="en-US"/>
        </w:rPr>
        <w:t>или</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44,4%,</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связано</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увеличением</w:t>
      </w:r>
      <w:r w:rsidR="00CD6AA7">
        <w:rPr>
          <w:sz w:val="28"/>
          <w:szCs w:val="28"/>
          <w:lang w:eastAsia="en-US"/>
        </w:rPr>
        <w:t xml:space="preserve"> </w:t>
      </w:r>
      <w:r w:rsidRPr="009301D0">
        <w:rPr>
          <w:sz w:val="28"/>
          <w:szCs w:val="28"/>
          <w:lang w:eastAsia="en-US"/>
        </w:rPr>
        <w:t>себестоимость</w:t>
      </w:r>
      <w:r w:rsidR="00CD6AA7">
        <w:rPr>
          <w:sz w:val="28"/>
          <w:szCs w:val="28"/>
          <w:lang w:eastAsia="en-US"/>
        </w:rPr>
        <w:t xml:space="preserve"> </w:t>
      </w:r>
      <w:r w:rsidRPr="009301D0">
        <w:rPr>
          <w:sz w:val="28"/>
          <w:szCs w:val="28"/>
          <w:lang w:eastAsia="en-US"/>
        </w:rPr>
        <w:t>реализованной</w:t>
      </w:r>
      <w:r w:rsidR="00CD6AA7">
        <w:rPr>
          <w:sz w:val="28"/>
          <w:szCs w:val="28"/>
          <w:lang w:eastAsia="en-US"/>
        </w:rPr>
        <w:t xml:space="preserve"> </w:t>
      </w:r>
      <w:r w:rsidRPr="009301D0">
        <w:rPr>
          <w:sz w:val="28"/>
          <w:szCs w:val="28"/>
          <w:lang w:eastAsia="en-US"/>
        </w:rPr>
        <w:t>продукции</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14057</w:t>
      </w:r>
      <w:r w:rsidR="00CD6AA7">
        <w:rPr>
          <w:sz w:val="28"/>
          <w:szCs w:val="28"/>
          <w:lang w:eastAsia="en-US"/>
        </w:rPr>
        <w:t xml:space="preserve"> </w:t>
      </w:r>
      <w:r w:rsidRPr="009301D0">
        <w:rPr>
          <w:sz w:val="28"/>
          <w:szCs w:val="28"/>
          <w:lang w:eastAsia="en-US"/>
        </w:rPr>
        <w:t>тысяч</w:t>
      </w:r>
      <w:r w:rsidR="00CD6AA7">
        <w:rPr>
          <w:sz w:val="28"/>
          <w:szCs w:val="28"/>
          <w:lang w:eastAsia="en-US"/>
        </w:rPr>
        <w:t xml:space="preserve"> </w:t>
      </w:r>
      <w:r w:rsidRPr="009301D0">
        <w:rPr>
          <w:sz w:val="28"/>
          <w:szCs w:val="28"/>
          <w:lang w:eastAsia="en-US"/>
        </w:rPr>
        <w:t>рублей.</w:t>
      </w:r>
      <w:r w:rsidR="00CD6AA7">
        <w:rPr>
          <w:sz w:val="28"/>
          <w:szCs w:val="28"/>
          <w:lang w:eastAsia="en-US"/>
        </w:rPr>
        <w:t xml:space="preserve"> </w:t>
      </w:r>
      <w:r w:rsidRPr="009301D0">
        <w:rPr>
          <w:sz w:val="28"/>
          <w:szCs w:val="28"/>
          <w:lang w:eastAsia="en-US"/>
        </w:rPr>
        <w:t>Но</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сравнению</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2008</w:t>
      </w:r>
      <w:r w:rsidR="00CD6AA7">
        <w:rPr>
          <w:sz w:val="28"/>
          <w:szCs w:val="28"/>
          <w:lang w:eastAsia="en-US"/>
        </w:rPr>
        <w:t xml:space="preserve"> </w:t>
      </w:r>
      <w:r w:rsidRPr="009301D0">
        <w:rPr>
          <w:sz w:val="28"/>
          <w:szCs w:val="28"/>
          <w:lang w:eastAsia="en-US"/>
        </w:rPr>
        <w:t>годом</w:t>
      </w:r>
      <w:r w:rsidR="00CD6AA7">
        <w:rPr>
          <w:sz w:val="28"/>
          <w:szCs w:val="28"/>
          <w:lang w:eastAsia="en-US"/>
        </w:rPr>
        <w:t xml:space="preserve"> </w:t>
      </w:r>
      <w:r w:rsidRPr="009301D0">
        <w:rPr>
          <w:sz w:val="28"/>
          <w:szCs w:val="28"/>
          <w:lang w:eastAsia="en-US"/>
        </w:rPr>
        <w:t>прибыль</w:t>
      </w:r>
      <w:r w:rsidR="00CD6AA7">
        <w:rPr>
          <w:sz w:val="28"/>
          <w:szCs w:val="28"/>
          <w:lang w:eastAsia="en-US"/>
        </w:rPr>
        <w:t xml:space="preserve"> </w:t>
      </w:r>
      <w:r w:rsidRPr="009301D0">
        <w:rPr>
          <w:sz w:val="28"/>
          <w:szCs w:val="28"/>
          <w:lang w:eastAsia="en-US"/>
        </w:rPr>
        <w:t>от</w:t>
      </w:r>
      <w:r w:rsidR="00CD6AA7">
        <w:rPr>
          <w:sz w:val="28"/>
          <w:szCs w:val="28"/>
          <w:lang w:eastAsia="en-US"/>
        </w:rPr>
        <w:t xml:space="preserve"> </w:t>
      </w:r>
      <w:r w:rsidRPr="009301D0">
        <w:rPr>
          <w:sz w:val="28"/>
          <w:szCs w:val="28"/>
          <w:lang w:eastAsia="en-US"/>
        </w:rPr>
        <w:t>продаж</w:t>
      </w:r>
      <w:r w:rsidR="00CD6AA7">
        <w:rPr>
          <w:sz w:val="28"/>
          <w:szCs w:val="28"/>
          <w:lang w:eastAsia="en-US"/>
        </w:rPr>
        <w:t xml:space="preserve"> </w:t>
      </w:r>
      <w:r w:rsidRPr="009301D0">
        <w:rPr>
          <w:sz w:val="28"/>
          <w:szCs w:val="28"/>
          <w:lang w:eastAsia="en-US"/>
        </w:rPr>
        <w:t>немного</w:t>
      </w:r>
      <w:r w:rsidR="00CD6AA7">
        <w:rPr>
          <w:sz w:val="28"/>
          <w:szCs w:val="28"/>
          <w:lang w:eastAsia="en-US"/>
        </w:rPr>
        <w:t xml:space="preserve"> </w:t>
      </w:r>
      <w:r w:rsidRPr="009301D0">
        <w:rPr>
          <w:sz w:val="28"/>
          <w:szCs w:val="28"/>
          <w:lang w:eastAsia="en-US"/>
        </w:rPr>
        <w:t>выросла</w:t>
      </w:r>
      <w:r w:rsidR="00CD6AA7">
        <w:rPr>
          <w:sz w:val="28"/>
          <w:szCs w:val="28"/>
          <w:lang w:eastAsia="en-US"/>
        </w:rPr>
        <w:t xml:space="preserve"> </w:t>
      </w:r>
      <w:r w:rsidRPr="009301D0">
        <w:rPr>
          <w:sz w:val="28"/>
          <w:szCs w:val="28"/>
          <w:lang w:eastAsia="en-US"/>
        </w:rPr>
        <w:t>-</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3,5%.</w:t>
      </w:r>
      <w:r w:rsidR="00CD6AA7">
        <w:rPr>
          <w:sz w:val="28"/>
          <w:szCs w:val="28"/>
          <w:lang w:eastAsia="en-US"/>
        </w:rPr>
        <w:t xml:space="preserve"> </w:t>
      </w:r>
      <w:r w:rsidRPr="009301D0">
        <w:rPr>
          <w:sz w:val="28"/>
          <w:szCs w:val="28"/>
          <w:lang w:eastAsia="en-US"/>
        </w:rPr>
        <w:t>При</w:t>
      </w:r>
      <w:r w:rsidR="00CD6AA7">
        <w:rPr>
          <w:sz w:val="28"/>
          <w:szCs w:val="28"/>
          <w:lang w:eastAsia="en-US"/>
        </w:rPr>
        <w:t xml:space="preserve"> </w:t>
      </w:r>
      <w:r w:rsidRPr="009301D0">
        <w:rPr>
          <w:sz w:val="28"/>
          <w:szCs w:val="28"/>
          <w:lang w:eastAsia="en-US"/>
        </w:rPr>
        <w:t>этом</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100</w:t>
      </w:r>
      <w:r w:rsidR="00CD6AA7">
        <w:rPr>
          <w:sz w:val="28"/>
          <w:szCs w:val="28"/>
          <w:lang w:eastAsia="en-US"/>
        </w:rPr>
        <w:t xml:space="preserve"> </w:t>
      </w:r>
      <w:r w:rsidRPr="009301D0">
        <w:rPr>
          <w:sz w:val="28"/>
          <w:szCs w:val="28"/>
          <w:lang w:eastAsia="en-US"/>
        </w:rPr>
        <w:t>руб.</w:t>
      </w:r>
      <w:r w:rsidR="00CD6AA7">
        <w:rPr>
          <w:sz w:val="28"/>
          <w:szCs w:val="28"/>
          <w:lang w:eastAsia="en-US"/>
        </w:rPr>
        <w:t xml:space="preserve"> </w:t>
      </w:r>
      <w:r w:rsidRPr="009301D0">
        <w:rPr>
          <w:sz w:val="28"/>
          <w:szCs w:val="28"/>
          <w:lang w:eastAsia="en-US"/>
        </w:rPr>
        <w:t>основных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за</w:t>
      </w:r>
      <w:r w:rsidR="00CD6AA7">
        <w:rPr>
          <w:sz w:val="28"/>
          <w:szCs w:val="28"/>
          <w:lang w:eastAsia="en-US"/>
        </w:rPr>
        <w:t xml:space="preserve"> </w:t>
      </w:r>
      <w:r w:rsidRPr="009301D0">
        <w:rPr>
          <w:sz w:val="28"/>
          <w:szCs w:val="28"/>
          <w:lang w:eastAsia="en-US"/>
        </w:rPr>
        <w:t>этот</w:t>
      </w:r>
      <w:r w:rsidR="00CD6AA7">
        <w:rPr>
          <w:sz w:val="28"/>
          <w:szCs w:val="28"/>
          <w:lang w:eastAsia="en-US"/>
        </w:rPr>
        <w:t xml:space="preserve"> </w:t>
      </w:r>
      <w:r w:rsidRPr="009301D0">
        <w:rPr>
          <w:sz w:val="28"/>
          <w:szCs w:val="28"/>
          <w:lang w:eastAsia="en-US"/>
        </w:rPr>
        <w:t>период</w:t>
      </w:r>
      <w:r w:rsidR="00CD6AA7">
        <w:rPr>
          <w:sz w:val="28"/>
          <w:szCs w:val="28"/>
          <w:lang w:eastAsia="en-US"/>
        </w:rPr>
        <w:t xml:space="preserve"> </w:t>
      </w:r>
      <w:r w:rsidRPr="009301D0">
        <w:rPr>
          <w:sz w:val="28"/>
          <w:szCs w:val="28"/>
          <w:lang w:eastAsia="en-US"/>
        </w:rPr>
        <w:t>этот</w:t>
      </w:r>
      <w:r w:rsidR="00CD6AA7">
        <w:rPr>
          <w:sz w:val="28"/>
          <w:szCs w:val="28"/>
          <w:lang w:eastAsia="en-US"/>
        </w:rPr>
        <w:t xml:space="preserve"> </w:t>
      </w:r>
      <w:r w:rsidRPr="009301D0">
        <w:rPr>
          <w:sz w:val="28"/>
          <w:szCs w:val="28"/>
          <w:lang w:eastAsia="en-US"/>
        </w:rPr>
        <w:t>показатель</w:t>
      </w:r>
      <w:r w:rsidR="00CD6AA7">
        <w:rPr>
          <w:sz w:val="28"/>
          <w:szCs w:val="28"/>
          <w:lang w:eastAsia="en-US"/>
        </w:rPr>
        <w:t xml:space="preserve"> </w:t>
      </w:r>
      <w:r w:rsidRPr="009301D0">
        <w:rPr>
          <w:sz w:val="28"/>
          <w:szCs w:val="28"/>
          <w:lang w:eastAsia="en-US"/>
        </w:rPr>
        <w:t>сохраняет</w:t>
      </w:r>
      <w:r w:rsidR="00CD6AA7">
        <w:rPr>
          <w:sz w:val="28"/>
          <w:szCs w:val="28"/>
          <w:lang w:eastAsia="en-US"/>
        </w:rPr>
        <w:t xml:space="preserve"> </w:t>
      </w:r>
      <w:r w:rsidRPr="009301D0">
        <w:rPr>
          <w:sz w:val="28"/>
          <w:szCs w:val="28"/>
          <w:lang w:eastAsia="en-US"/>
        </w:rPr>
        <w:t>тенденцию</w:t>
      </w:r>
      <w:r w:rsidR="00CD6AA7">
        <w:rPr>
          <w:sz w:val="28"/>
          <w:szCs w:val="28"/>
          <w:lang w:eastAsia="en-US"/>
        </w:rPr>
        <w:t xml:space="preserve"> </w:t>
      </w:r>
      <w:r w:rsidRPr="009301D0">
        <w:rPr>
          <w:sz w:val="28"/>
          <w:szCs w:val="28"/>
          <w:lang w:eastAsia="en-US"/>
        </w:rPr>
        <w:t>к</w:t>
      </w:r>
      <w:r w:rsidR="00CD6AA7">
        <w:rPr>
          <w:sz w:val="28"/>
          <w:szCs w:val="28"/>
          <w:lang w:eastAsia="en-US"/>
        </w:rPr>
        <w:t xml:space="preserve"> </w:t>
      </w:r>
      <w:r w:rsidRPr="009301D0">
        <w:rPr>
          <w:sz w:val="28"/>
          <w:szCs w:val="28"/>
          <w:lang w:eastAsia="en-US"/>
        </w:rPr>
        <w:t>сокращению</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3,6%.</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Это</w:t>
      </w:r>
      <w:r w:rsidR="00CD6AA7">
        <w:rPr>
          <w:sz w:val="28"/>
          <w:szCs w:val="28"/>
          <w:lang w:eastAsia="en-US"/>
        </w:rPr>
        <w:t xml:space="preserve"> </w:t>
      </w:r>
      <w:r w:rsidRPr="009301D0">
        <w:rPr>
          <w:sz w:val="28"/>
          <w:szCs w:val="28"/>
          <w:lang w:eastAsia="en-US"/>
        </w:rPr>
        <w:t>повлияло</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показатели</w:t>
      </w:r>
      <w:r w:rsidR="00CD6AA7">
        <w:rPr>
          <w:sz w:val="28"/>
          <w:szCs w:val="28"/>
          <w:lang w:eastAsia="en-US"/>
        </w:rPr>
        <w:t xml:space="preserve"> </w:t>
      </w:r>
      <w:r w:rsidRPr="009301D0">
        <w:rPr>
          <w:sz w:val="28"/>
          <w:szCs w:val="28"/>
          <w:lang w:eastAsia="en-US"/>
        </w:rPr>
        <w:t>рентабельности</w:t>
      </w:r>
      <w:r w:rsidR="00CD6AA7">
        <w:rPr>
          <w:sz w:val="28"/>
          <w:szCs w:val="28"/>
          <w:lang w:eastAsia="en-US"/>
        </w:rPr>
        <w:t xml:space="preserve"> </w:t>
      </w:r>
      <w:r w:rsidRPr="009301D0">
        <w:rPr>
          <w:sz w:val="28"/>
          <w:szCs w:val="28"/>
          <w:lang w:eastAsia="en-US"/>
        </w:rPr>
        <w:t>хозяйства,</w:t>
      </w:r>
      <w:r w:rsidR="00CD6AA7">
        <w:rPr>
          <w:sz w:val="28"/>
          <w:szCs w:val="28"/>
          <w:lang w:eastAsia="en-US"/>
        </w:rPr>
        <w:t xml:space="preserve"> </w:t>
      </w:r>
      <w:r w:rsidRPr="009301D0">
        <w:rPr>
          <w:sz w:val="28"/>
          <w:szCs w:val="28"/>
          <w:lang w:eastAsia="en-US"/>
        </w:rPr>
        <w:t>которые</w:t>
      </w:r>
      <w:r w:rsidR="00CD6AA7">
        <w:rPr>
          <w:sz w:val="28"/>
          <w:szCs w:val="28"/>
          <w:lang w:eastAsia="en-US"/>
        </w:rPr>
        <w:t xml:space="preserve"> </w:t>
      </w:r>
      <w:r w:rsidRPr="009301D0">
        <w:rPr>
          <w:sz w:val="28"/>
          <w:szCs w:val="28"/>
          <w:lang w:eastAsia="en-US"/>
        </w:rPr>
        <w:t>к</w:t>
      </w:r>
      <w:r w:rsidR="00CD6AA7">
        <w:rPr>
          <w:sz w:val="28"/>
          <w:szCs w:val="28"/>
          <w:lang w:eastAsia="en-US"/>
        </w:rPr>
        <w:t xml:space="preserve"> </w:t>
      </w:r>
      <w:r w:rsidRPr="009301D0">
        <w:rPr>
          <w:sz w:val="28"/>
          <w:szCs w:val="28"/>
          <w:lang w:eastAsia="en-US"/>
        </w:rPr>
        <w:t>концу</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года</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сравнению</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годом</w:t>
      </w:r>
      <w:r w:rsidR="00CD6AA7">
        <w:rPr>
          <w:sz w:val="28"/>
          <w:szCs w:val="28"/>
          <w:lang w:eastAsia="en-US"/>
        </w:rPr>
        <w:t xml:space="preserve"> </w:t>
      </w:r>
      <w:r w:rsidRPr="009301D0">
        <w:rPr>
          <w:sz w:val="28"/>
          <w:szCs w:val="28"/>
          <w:lang w:eastAsia="en-US"/>
        </w:rPr>
        <w:t>значительно</w:t>
      </w:r>
      <w:r w:rsidR="00CD6AA7">
        <w:rPr>
          <w:sz w:val="28"/>
          <w:szCs w:val="28"/>
          <w:lang w:eastAsia="en-US"/>
        </w:rPr>
        <w:t xml:space="preserve"> </w:t>
      </w:r>
      <w:r w:rsidRPr="009301D0">
        <w:rPr>
          <w:sz w:val="28"/>
          <w:szCs w:val="28"/>
          <w:lang w:eastAsia="en-US"/>
        </w:rPr>
        <w:t>сокращаются.</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ООО</w:t>
      </w:r>
      <w:r w:rsidR="00CD6AA7">
        <w:rPr>
          <w:sz w:val="28"/>
          <w:szCs w:val="28"/>
          <w:lang w:eastAsia="en-US"/>
        </w:rPr>
        <w:t xml:space="preserve"> </w:t>
      </w:r>
      <w:r w:rsidR="00E44ABD">
        <w:rPr>
          <w:sz w:val="28"/>
          <w:szCs w:val="28"/>
          <w:lang w:eastAsia="en-US"/>
        </w:rPr>
        <w:t>"</w:t>
      </w:r>
      <w:r w:rsidRPr="009301D0">
        <w:rPr>
          <w:sz w:val="28"/>
          <w:szCs w:val="28"/>
          <w:lang w:eastAsia="en-US"/>
        </w:rPr>
        <w:t>Рассвет</w:t>
      </w:r>
      <w:r w:rsidR="00E44ABD">
        <w:rPr>
          <w:sz w:val="28"/>
          <w:szCs w:val="28"/>
          <w:lang w:eastAsia="en-US"/>
        </w:rPr>
        <w:t>"</w:t>
      </w:r>
      <w:r w:rsidR="00CD6AA7">
        <w:rPr>
          <w:sz w:val="28"/>
          <w:szCs w:val="28"/>
          <w:lang w:eastAsia="en-US"/>
        </w:rPr>
        <w:t xml:space="preserve"> </w:t>
      </w:r>
      <w:r w:rsidRPr="009301D0">
        <w:rPr>
          <w:sz w:val="28"/>
          <w:szCs w:val="28"/>
          <w:lang w:eastAsia="en-US"/>
        </w:rPr>
        <w:t>достаточно</w:t>
      </w:r>
      <w:r w:rsidR="00CD6AA7">
        <w:rPr>
          <w:sz w:val="28"/>
          <w:szCs w:val="28"/>
          <w:lang w:eastAsia="en-US"/>
        </w:rPr>
        <w:t xml:space="preserve"> </w:t>
      </w:r>
      <w:r w:rsidRPr="009301D0">
        <w:rPr>
          <w:sz w:val="28"/>
          <w:szCs w:val="28"/>
          <w:lang w:eastAsia="en-US"/>
        </w:rPr>
        <w:t>крупное</w:t>
      </w:r>
      <w:r w:rsidR="00CD6AA7">
        <w:rPr>
          <w:sz w:val="28"/>
          <w:szCs w:val="28"/>
          <w:lang w:eastAsia="en-US"/>
        </w:rPr>
        <w:t xml:space="preserve"> </w:t>
      </w:r>
      <w:r w:rsidRPr="009301D0">
        <w:rPr>
          <w:sz w:val="28"/>
          <w:szCs w:val="28"/>
          <w:lang w:eastAsia="en-US"/>
        </w:rPr>
        <w:t>сельхозпредприятие.</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анализируемом</w:t>
      </w:r>
      <w:r w:rsidR="00CD6AA7">
        <w:rPr>
          <w:sz w:val="28"/>
          <w:szCs w:val="28"/>
          <w:lang w:eastAsia="en-US"/>
        </w:rPr>
        <w:t xml:space="preserve"> </w:t>
      </w:r>
      <w:r w:rsidRPr="009301D0">
        <w:rPr>
          <w:sz w:val="28"/>
          <w:szCs w:val="28"/>
          <w:lang w:eastAsia="en-US"/>
        </w:rPr>
        <w:t>периоде</w:t>
      </w:r>
      <w:r w:rsidR="00CD6AA7">
        <w:rPr>
          <w:sz w:val="28"/>
          <w:szCs w:val="28"/>
          <w:lang w:eastAsia="en-US"/>
        </w:rPr>
        <w:t xml:space="preserve"> </w:t>
      </w:r>
      <w:r w:rsidRPr="009301D0">
        <w:rPr>
          <w:sz w:val="28"/>
          <w:szCs w:val="28"/>
          <w:lang w:eastAsia="en-US"/>
        </w:rPr>
        <w:t>наблюдается</w:t>
      </w:r>
      <w:r w:rsidR="00CD6AA7">
        <w:rPr>
          <w:sz w:val="28"/>
          <w:szCs w:val="28"/>
          <w:lang w:eastAsia="en-US"/>
        </w:rPr>
        <w:t xml:space="preserve"> </w:t>
      </w:r>
      <w:r w:rsidRPr="009301D0">
        <w:rPr>
          <w:sz w:val="28"/>
          <w:szCs w:val="28"/>
          <w:lang w:eastAsia="en-US"/>
        </w:rPr>
        <w:t>рост</w:t>
      </w:r>
      <w:r w:rsidR="00CD6AA7">
        <w:rPr>
          <w:sz w:val="28"/>
          <w:szCs w:val="28"/>
          <w:lang w:eastAsia="en-US"/>
        </w:rPr>
        <w:t xml:space="preserve"> </w:t>
      </w:r>
      <w:r w:rsidRPr="009301D0">
        <w:rPr>
          <w:sz w:val="28"/>
          <w:szCs w:val="28"/>
          <w:lang w:eastAsia="en-US"/>
        </w:rPr>
        <w:t>всех</w:t>
      </w:r>
      <w:r w:rsidR="00CD6AA7">
        <w:rPr>
          <w:sz w:val="28"/>
          <w:szCs w:val="28"/>
          <w:lang w:eastAsia="en-US"/>
        </w:rPr>
        <w:t xml:space="preserve"> </w:t>
      </w:r>
      <w:r w:rsidRPr="009301D0">
        <w:rPr>
          <w:sz w:val="28"/>
          <w:szCs w:val="28"/>
          <w:lang w:eastAsia="en-US"/>
        </w:rPr>
        <w:t>его</w:t>
      </w:r>
      <w:r w:rsidR="00CD6AA7">
        <w:rPr>
          <w:sz w:val="28"/>
          <w:szCs w:val="28"/>
          <w:lang w:eastAsia="en-US"/>
        </w:rPr>
        <w:t xml:space="preserve"> </w:t>
      </w:r>
      <w:r w:rsidRPr="009301D0">
        <w:rPr>
          <w:sz w:val="28"/>
          <w:szCs w:val="28"/>
          <w:lang w:eastAsia="en-US"/>
        </w:rPr>
        <w:t>источников</w:t>
      </w:r>
      <w:r w:rsidR="00CD6AA7">
        <w:rPr>
          <w:sz w:val="28"/>
          <w:szCs w:val="28"/>
          <w:lang w:eastAsia="en-US"/>
        </w:rPr>
        <w:t xml:space="preserve"> </w:t>
      </w:r>
      <w:r w:rsidRPr="009301D0">
        <w:rPr>
          <w:sz w:val="28"/>
          <w:szCs w:val="28"/>
          <w:lang w:eastAsia="en-US"/>
        </w:rPr>
        <w:t>имущества.</w:t>
      </w:r>
      <w:r w:rsidR="00CD6AA7">
        <w:rPr>
          <w:sz w:val="28"/>
          <w:szCs w:val="28"/>
          <w:lang w:eastAsia="en-US"/>
        </w:rPr>
        <w:t xml:space="preserve"> </w:t>
      </w:r>
      <w:r w:rsidRPr="009301D0">
        <w:rPr>
          <w:sz w:val="28"/>
          <w:szCs w:val="28"/>
          <w:lang w:eastAsia="en-US"/>
        </w:rPr>
        <w:t>Стоимость</w:t>
      </w:r>
      <w:r w:rsidR="00CD6AA7">
        <w:rPr>
          <w:sz w:val="28"/>
          <w:szCs w:val="28"/>
          <w:lang w:eastAsia="en-US"/>
        </w:rPr>
        <w:t xml:space="preserve"> </w:t>
      </w:r>
      <w:r w:rsidRPr="009301D0">
        <w:rPr>
          <w:sz w:val="28"/>
          <w:szCs w:val="28"/>
          <w:lang w:eastAsia="en-US"/>
        </w:rPr>
        <w:t>имущества</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балансу</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w:t>
      </w:r>
      <w:r w:rsidR="00CD6AA7">
        <w:rPr>
          <w:sz w:val="28"/>
          <w:szCs w:val="28"/>
          <w:lang w:eastAsia="en-US"/>
        </w:rPr>
        <w:t xml:space="preserve"> </w:t>
      </w:r>
      <w:r w:rsidRPr="009301D0">
        <w:rPr>
          <w:sz w:val="28"/>
          <w:szCs w:val="28"/>
          <w:lang w:eastAsia="en-US"/>
        </w:rPr>
        <w:t>составила</w:t>
      </w:r>
      <w:r w:rsidR="00CD6AA7">
        <w:rPr>
          <w:sz w:val="28"/>
          <w:szCs w:val="28"/>
          <w:lang w:eastAsia="en-US"/>
        </w:rPr>
        <w:t xml:space="preserve"> </w:t>
      </w:r>
      <w:r w:rsidRPr="009301D0">
        <w:rPr>
          <w:sz w:val="28"/>
          <w:szCs w:val="28"/>
          <w:lang w:eastAsia="en-US"/>
        </w:rPr>
        <w:t>122039</w:t>
      </w:r>
      <w:r w:rsidR="00CD6AA7">
        <w:rPr>
          <w:sz w:val="28"/>
          <w:szCs w:val="28"/>
          <w:lang w:eastAsia="en-US"/>
        </w:rPr>
        <w:t xml:space="preserve"> </w:t>
      </w:r>
      <w:r w:rsidRPr="009301D0">
        <w:rPr>
          <w:sz w:val="28"/>
          <w:szCs w:val="28"/>
          <w:lang w:eastAsia="en-US"/>
        </w:rPr>
        <w:t>тыс.</w:t>
      </w:r>
      <w:r w:rsidR="00CD6AA7">
        <w:rPr>
          <w:sz w:val="28"/>
          <w:szCs w:val="28"/>
          <w:lang w:eastAsia="en-US"/>
        </w:rPr>
        <w:t xml:space="preserve"> </w:t>
      </w:r>
      <w:r w:rsidRPr="009301D0">
        <w:rPr>
          <w:sz w:val="28"/>
          <w:szCs w:val="28"/>
          <w:lang w:eastAsia="en-US"/>
        </w:rPr>
        <w:t>руб.,</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31,2%</w:t>
      </w:r>
      <w:r w:rsidR="00CD6AA7">
        <w:rPr>
          <w:sz w:val="28"/>
          <w:szCs w:val="28"/>
          <w:lang w:eastAsia="en-US"/>
        </w:rPr>
        <w:t xml:space="preserve"> </w:t>
      </w:r>
      <w:r w:rsidRPr="009301D0">
        <w:rPr>
          <w:sz w:val="28"/>
          <w:szCs w:val="28"/>
          <w:lang w:eastAsia="en-US"/>
        </w:rPr>
        <w:t>больше,</w:t>
      </w:r>
      <w:r w:rsidR="00CD6AA7">
        <w:rPr>
          <w:sz w:val="28"/>
          <w:szCs w:val="28"/>
          <w:lang w:eastAsia="en-US"/>
        </w:rPr>
        <w:t xml:space="preserve"> </w:t>
      </w:r>
      <w:r w:rsidRPr="009301D0">
        <w:rPr>
          <w:sz w:val="28"/>
          <w:szCs w:val="28"/>
          <w:lang w:eastAsia="en-US"/>
        </w:rPr>
        <w:t>чем</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г.</w:t>
      </w:r>
      <w:r w:rsidR="00CD6AA7">
        <w:rPr>
          <w:sz w:val="28"/>
          <w:szCs w:val="28"/>
          <w:lang w:eastAsia="en-US"/>
        </w:rPr>
        <w:t xml:space="preserve"> </w:t>
      </w:r>
      <w:r w:rsidRPr="009301D0">
        <w:rPr>
          <w:sz w:val="28"/>
          <w:szCs w:val="28"/>
          <w:lang w:eastAsia="en-US"/>
        </w:rPr>
        <w:t>Этот</w:t>
      </w:r>
      <w:r w:rsidR="00CD6AA7">
        <w:rPr>
          <w:sz w:val="28"/>
          <w:szCs w:val="28"/>
          <w:lang w:eastAsia="en-US"/>
        </w:rPr>
        <w:t xml:space="preserve"> </w:t>
      </w:r>
      <w:r w:rsidRPr="009301D0">
        <w:rPr>
          <w:sz w:val="28"/>
          <w:szCs w:val="28"/>
          <w:lang w:eastAsia="en-US"/>
        </w:rPr>
        <w:t>рост</w:t>
      </w:r>
      <w:r w:rsidR="00CD6AA7">
        <w:rPr>
          <w:sz w:val="28"/>
          <w:szCs w:val="28"/>
          <w:lang w:eastAsia="en-US"/>
        </w:rPr>
        <w:t xml:space="preserve"> </w:t>
      </w:r>
      <w:r w:rsidRPr="009301D0">
        <w:rPr>
          <w:sz w:val="28"/>
          <w:szCs w:val="28"/>
          <w:lang w:eastAsia="en-US"/>
        </w:rPr>
        <w:t>произошел</w:t>
      </w:r>
      <w:r w:rsidR="00CD6AA7">
        <w:rPr>
          <w:sz w:val="28"/>
          <w:szCs w:val="28"/>
          <w:lang w:eastAsia="en-US"/>
        </w:rPr>
        <w:t xml:space="preserve"> </w:t>
      </w:r>
      <w:r w:rsidRPr="009301D0">
        <w:rPr>
          <w:sz w:val="28"/>
          <w:szCs w:val="28"/>
          <w:lang w:eastAsia="en-US"/>
        </w:rPr>
        <w:t>за</w:t>
      </w:r>
      <w:r w:rsidR="00CD6AA7">
        <w:rPr>
          <w:sz w:val="28"/>
          <w:szCs w:val="28"/>
          <w:lang w:eastAsia="en-US"/>
        </w:rPr>
        <w:t xml:space="preserve"> </w:t>
      </w:r>
      <w:r w:rsidRPr="009301D0">
        <w:rPr>
          <w:sz w:val="28"/>
          <w:szCs w:val="28"/>
          <w:lang w:eastAsia="en-US"/>
        </w:rPr>
        <w:t>счёт</w:t>
      </w:r>
      <w:r w:rsidR="00CD6AA7">
        <w:rPr>
          <w:sz w:val="28"/>
          <w:szCs w:val="28"/>
          <w:lang w:eastAsia="en-US"/>
        </w:rPr>
        <w:t xml:space="preserve"> </w:t>
      </w:r>
      <w:r w:rsidRPr="009301D0">
        <w:rPr>
          <w:sz w:val="28"/>
          <w:szCs w:val="28"/>
          <w:lang w:eastAsia="en-US"/>
        </w:rPr>
        <w:t>увеличения</w:t>
      </w:r>
      <w:r w:rsidR="00CD6AA7">
        <w:rPr>
          <w:sz w:val="28"/>
          <w:szCs w:val="28"/>
          <w:lang w:eastAsia="en-US"/>
        </w:rPr>
        <w:t xml:space="preserve"> </w:t>
      </w:r>
      <w:r w:rsidRPr="009301D0">
        <w:rPr>
          <w:sz w:val="28"/>
          <w:szCs w:val="28"/>
          <w:lang w:eastAsia="en-US"/>
        </w:rPr>
        <w:t>внеоборотных</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активов.</w:t>
      </w:r>
      <w:r w:rsidR="00CD6AA7">
        <w:rPr>
          <w:sz w:val="28"/>
          <w:szCs w:val="28"/>
          <w:lang w:eastAsia="en-US"/>
        </w:rPr>
        <w:t xml:space="preserve"> </w:t>
      </w:r>
      <w:r w:rsidRPr="009301D0">
        <w:rPr>
          <w:sz w:val="28"/>
          <w:szCs w:val="28"/>
          <w:lang w:eastAsia="en-US"/>
        </w:rPr>
        <w:t>Доля</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активов</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составе</w:t>
      </w:r>
      <w:r w:rsidR="00CD6AA7">
        <w:rPr>
          <w:sz w:val="28"/>
          <w:szCs w:val="28"/>
          <w:lang w:eastAsia="en-US"/>
        </w:rPr>
        <w:t xml:space="preserve"> </w:t>
      </w:r>
      <w:r w:rsidRPr="009301D0">
        <w:rPr>
          <w:sz w:val="28"/>
          <w:szCs w:val="28"/>
          <w:lang w:eastAsia="en-US"/>
        </w:rPr>
        <w:t>имущества</w:t>
      </w:r>
      <w:r w:rsidR="00CD6AA7">
        <w:rPr>
          <w:sz w:val="28"/>
          <w:szCs w:val="28"/>
          <w:lang w:eastAsia="en-US"/>
        </w:rPr>
        <w:t xml:space="preserve"> </w:t>
      </w:r>
      <w:r w:rsidRPr="009301D0">
        <w:rPr>
          <w:sz w:val="28"/>
          <w:szCs w:val="28"/>
          <w:lang w:eastAsia="en-US"/>
        </w:rPr>
        <w:t>составляет</w:t>
      </w:r>
      <w:r w:rsidR="00CD6AA7">
        <w:rPr>
          <w:sz w:val="28"/>
          <w:szCs w:val="28"/>
          <w:lang w:eastAsia="en-US"/>
        </w:rPr>
        <w:t xml:space="preserve"> </w:t>
      </w:r>
      <w:r w:rsidRPr="009301D0">
        <w:rPr>
          <w:sz w:val="28"/>
          <w:szCs w:val="28"/>
          <w:lang w:eastAsia="en-US"/>
        </w:rPr>
        <w:t>47,1%.</w:t>
      </w:r>
      <w:r w:rsidR="00CD6AA7">
        <w:rPr>
          <w:sz w:val="28"/>
          <w:szCs w:val="28"/>
          <w:lang w:eastAsia="en-US"/>
        </w:rPr>
        <w:t xml:space="preserve"> </w:t>
      </w:r>
      <w:r w:rsidRPr="009301D0">
        <w:rPr>
          <w:sz w:val="28"/>
          <w:szCs w:val="28"/>
          <w:lang w:eastAsia="en-US"/>
        </w:rPr>
        <w:t>Размер</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активов</w:t>
      </w:r>
      <w:r w:rsidR="00CD6AA7">
        <w:rPr>
          <w:sz w:val="28"/>
          <w:szCs w:val="28"/>
          <w:lang w:eastAsia="en-US"/>
        </w:rPr>
        <w:t xml:space="preserve"> </w:t>
      </w:r>
      <w:r w:rsidRPr="009301D0">
        <w:rPr>
          <w:sz w:val="28"/>
          <w:szCs w:val="28"/>
          <w:lang w:eastAsia="en-US"/>
        </w:rPr>
        <w:t>за</w:t>
      </w:r>
      <w:r w:rsidR="00CD6AA7">
        <w:rPr>
          <w:sz w:val="28"/>
          <w:szCs w:val="28"/>
          <w:lang w:eastAsia="en-US"/>
        </w:rPr>
        <w:t xml:space="preserve"> </w:t>
      </w:r>
      <w:r w:rsidRPr="009301D0">
        <w:rPr>
          <w:sz w:val="28"/>
          <w:szCs w:val="28"/>
          <w:lang w:eastAsia="en-US"/>
        </w:rPr>
        <w:t>исследуемый</w:t>
      </w:r>
      <w:r w:rsidR="00CD6AA7">
        <w:rPr>
          <w:sz w:val="28"/>
          <w:szCs w:val="28"/>
          <w:lang w:eastAsia="en-US"/>
        </w:rPr>
        <w:t xml:space="preserve"> </w:t>
      </w:r>
      <w:r w:rsidRPr="009301D0">
        <w:rPr>
          <w:sz w:val="28"/>
          <w:szCs w:val="28"/>
          <w:lang w:eastAsia="en-US"/>
        </w:rPr>
        <w:t>период</w:t>
      </w:r>
      <w:r w:rsidR="00CD6AA7">
        <w:rPr>
          <w:sz w:val="28"/>
          <w:szCs w:val="28"/>
          <w:lang w:eastAsia="en-US"/>
        </w:rPr>
        <w:t xml:space="preserve"> </w:t>
      </w:r>
      <w:r w:rsidRPr="009301D0">
        <w:rPr>
          <w:sz w:val="28"/>
          <w:szCs w:val="28"/>
          <w:lang w:eastAsia="en-US"/>
        </w:rPr>
        <w:t>вырос</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16168</w:t>
      </w:r>
      <w:r w:rsidR="00CD6AA7">
        <w:rPr>
          <w:sz w:val="28"/>
          <w:szCs w:val="28"/>
          <w:lang w:eastAsia="en-US"/>
        </w:rPr>
        <w:t xml:space="preserve"> </w:t>
      </w:r>
      <w:r w:rsidRPr="009301D0">
        <w:rPr>
          <w:sz w:val="28"/>
          <w:szCs w:val="28"/>
          <w:lang w:eastAsia="en-US"/>
        </w:rPr>
        <w:t>тысяч</w:t>
      </w:r>
      <w:r w:rsidR="00CD6AA7">
        <w:rPr>
          <w:sz w:val="28"/>
          <w:szCs w:val="28"/>
          <w:lang w:eastAsia="en-US"/>
        </w:rPr>
        <w:t xml:space="preserve"> </w:t>
      </w:r>
      <w:r w:rsidRPr="009301D0">
        <w:rPr>
          <w:sz w:val="28"/>
          <w:szCs w:val="28"/>
          <w:lang w:eastAsia="en-US"/>
        </w:rPr>
        <w:t>рублей.</w:t>
      </w:r>
      <w:r w:rsidR="00CD6AA7">
        <w:rPr>
          <w:sz w:val="28"/>
          <w:szCs w:val="28"/>
          <w:lang w:eastAsia="en-US"/>
        </w:rPr>
        <w:t xml:space="preserve"> </w:t>
      </w:r>
      <w:r w:rsidRPr="009301D0">
        <w:rPr>
          <w:sz w:val="28"/>
          <w:szCs w:val="28"/>
          <w:lang w:eastAsia="en-US"/>
        </w:rPr>
        <w:t>Изменение</w:t>
      </w:r>
      <w:r w:rsidR="00CD6AA7">
        <w:rPr>
          <w:sz w:val="28"/>
          <w:szCs w:val="28"/>
          <w:lang w:eastAsia="en-US"/>
        </w:rPr>
        <w:t xml:space="preserve"> </w:t>
      </w:r>
      <w:r w:rsidRPr="009301D0">
        <w:rPr>
          <w:sz w:val="28"/>
          <w:szCs w:val="28"/>
          <w:lang w:eastAsia="en-US"/>
        </w:rPr>
        <w:t>их</w:t>
      </w:r>
      <w:r w:rsidR="00CD6AA7">
        <w:rPr>
          <w:sz w:val="28"/>
          <w:szCs w:val="28"/>
          <w:lang w:eastAsia="en-US"/>
        </w:rPr>
        <w:t xml:space="preserve"> </w:t>
      </w:r>
      <w:r w:rsidRPr="009301D0">
        <w:rPr>
          <w:sz w:val="28"/>
          <w:szCs w:val="28"/>
          <w:lang w:eastAsia="en-US"/>
        </w:rPr>
        <w:t>стоимости</w:t>
      </w:r>
      <w:r w:rsidR="00CD6AA7">
        <w:rPr>
          <w:sz w:val="28"/>
          <w:szCs w:val="28"/>
          <w:lang w:eastAsia="en-US"/>
        </w:rPr>
        <w:t xml:space="preserve"> </w:t>
      </w:r>
      <w:r w:rsidRPr="009301D0">
        <w:rPr>
          <w:sz w:val="28"/>
          <w:szCs w:val="28"/>
          <w:lang w:eastAsia="en-US"/>
        </w:rPr>
        <w:t>произошло</w:t>
      </w:r>
      <w:r w:rsidR="00CD6AA7">
        <w:rPr>
          <w:sz w:val="28"/>
          <w:szCs w:val="28"/>
          <w:lang w:eastAsia="en-US"/>
        </w:rPr>
        <w:t xml:space="preserve"> </w:t>
      </w:r>
      <w:r w:rsidRPr="009301D0">
        <w:rPr>
          <w:sz w:val="28"/>
          <w:szCs w:val="28"/>
          <w:lang w:eastAsia="en-US"/>
        </w:rPr>
        <w:t>за</w:t>
      </w:r>
      <w:r w:rsidR="00CD6AA7">
        <w:rPr>
          <w:sz w:val="28"/>
          <w:szCs w:val="28"/>
          <w:lang w:eastAsia="en-US"/>
        </w:rPr>
        <w:t xml:space="preserve"> </w:t>
      </w:r>
      <w:r w:rsidRPr="009301D0">
        <w:rPr>
          <w:sz w:val="28"/>
          <w:szCs w:val="28"/>
          <w:lang w:eastAsia="en-US"/>
        </w:rPr>
        <w:t>счёт</w:t>
      </w:r>
      <w:r w:rsidR="00CD6AA7">
        <w:rPr>
          <w:sz w:val="28"/>
          <w:szCs w:val="28"/>
          <w:lang w:eastAsia="en-US"/>
        </w:rPr>
        <w:t xml:space="preserve"> </w:t>
      </w:r>
      <w:r w:rsidRPr="009301D0">
        <w:rPr>
          <w:sz w:val="28"/>
          <w:szCs w:val="28"/>
          <w:lang w:eastAsia="en-US"/>
        </w:rPr>
        <w:t>увеличения</w:t>
      </w:r>
      <w:r w:rsidR="00CD6AA7">
        <w:rPr>
          <w:sz w:val="28"/>
          <w:szCs w:val="28"/>
          <w:lang w:eastAsia="en-US"/>
        </w:rPr>
        <w:t xml:space="preserve"> </w:t>
      </w:r>
      <w:r w:rsidRPr="009301D0">
        <w:rPr>
          <w:sz w:val="28"/>
          <w:szCs w:val="28"/>
          <w:lang w:eastAsia="en-US"/>
        </w:rPr>
        <w:t>стоимости</w:t>
      </w:r>
      <w:r w:rsidR="00CD6AA7">
        <w:rPr>
          <w:sz w:val="28"/>
          <w:szCs w:val="28"/>
          <w:lang w:eastAsia="en-US"/>
        </w:rPr>
        <w:t xml:space="preserve"> </w:t>
      </w:r>
      <w:r w:rsidRPr="009301D0">
        <w:rPr>
          <w:sz w:val="28"/>
          <w:szCs w:val="28"/>
          <w:lang w:eastAsia="en-US"/>
        </w:rPr>
        <w:t>запасов</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37,6%,</w:t>
      </w:r>
      <w:r w:rsidR="00CD6AA7">
        <w:rPr>
          <w:sz w:val="28"/>
          <w:szCs w:val="28"/>
          <w:lang w:eastAsia="en-US"/>
        </w:rPr>
        <w:t xml:space="preserve"> </w:t>
      </w:r>
      <w:r w:rsidRPr="009301D0">
        <w:rPr>
          <w:sz w:val="28"/>
          <w:szCs w:val="28"/>
          <w:lang w:eastAsia="en-US"/>
        </w:rPr>
        <w:t>дебиторской</w:t>
      </w:r>
      <w:r w:rsidR="00CD6AA7">
        <w:rPr>
          <w:sz w:val="28"/>
          <w:szCs w:val="28"/>
          <w:lang w:eastAsia="en-US"/>
        </w:rPr>
        <w:t xml:space="preserve"> </w:t>
      </w:r>
      <w:r w:rsidRPr="009301D0">
        <w:rPr>
          <w:sz w:val="28"/>
          <w:szCs w:val="28"/>
          <w:lang w:eastAsia="en-US"/>
        </w:rPr>
        <w:t>задолженности</w:t>
      </w:r>
      <w:r w:rsidR="00CD6AA7">
        <w:rPr>
          <w:sz w:val="28"/>
          <w:szCs w:val="28"/>
          <w:lang w:eastAsia="en-US"/>
        </w:rPr>
        <w:t xml:space="preserve"> </w:t>
      </w:r>
      <w:r w:rsidRPr="009301D0">
        <w:rPr>
          <w:sz w:val="28"/>
          <w:szCs w:val="28"/>
          <w:lang w:eastAsia="en-US"/>
        </w:rPr>
        <w:t>–</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39,6%</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3,5</w:t>
      </w:r>
      <w:r w:rsidR="00CD6AA7">
        <w:rPr>
          <w:sz w:val="28"/>
          <w:szCs w:val="28"/>
          <w:lang w:eastAsia="en-US"/>
        </w:rPr>
        <w:t xml:space="preserve"> </w:t>
      </w:r>
      <w:r w:rsidRPr="009301D0">
        <w:rPr>
          <w:sz w:val="28"/>
          <w:szCs w:val="28"/>
          <w:lang w:eastAsia="en-US"/>
        </w:rPr>
        <w:t>раза</w:t>
      </w:r>
      <w:r w:rsidR="00CD6AA7">
        <w:rPr>
          <w:sz w:val="28"/>
          <w:szCs w:val="28"/>
          <w:lang w:eastAsia="en-US"/>
        </w:rPr>
        <w:t xml:space="preserve"> </w:t>
      </w:r>
      <w:r w:rsidRPr="009301D0">
        <w:rPr>
          <w:sz w:val="28"/>
          <w:szCs w:val="28"/>
          <w:lang w:eastAsia="en-US"/>
        </w:rPr>
        <w:t>соответственно.</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удельный</w:t>
      </w:r>
      <w:r w:rsidR="00CD6AA7">
        <w:rPr>
          <w:sz w:val="28"/>
          <w:szCs w:val="28"/>
          <w:lang w:eastAsia="en-US"/>
        </w:rPr>
        <w:t xml:space="preserve"> </w:t>
      </w:r>
      <w:r w:rsidRPr="009301D0">
        <w:rPr>
          <w:sz w:val="28"/>
          <w:szCs w:val="28"/>
          <w:lang w:eastAsia="en-US"/>
        </w:rPr>
        <w:t>вес</w:t>
      </w:r>
      <w:r w:rsidR="00CD6AA7">
        <w:rPr>
          <w:sz w:val="28"/>
          <w:szCs w:val="28"/>
          <w:lang w:eastAsia="en-US"/>
        </w:rPr>
        <w:t xml:space="preserve"> </w:t>
      </w:r>
      <w:r w:rsidRPr="009301D0">
        <w:rPr>
          <w:sz w:val="28"/>
          <w:szCs w:val="28"/>
          <w:lang w:eastAsia="en-US"/>
        </w:rPr>
        <w:t>внеоборотных</w:t>
      </w:r>
      <w:r w:rsidR="00CD6AA7">
        <w:rPr>
          <w:sz w:val="28"/>
          <w:szCs w:val="28"/>
          <w:lang w:eastAsia="en-US"/>
        </w:rPr>
        <w:t xml:space="preserve"> </w:t>
      </w:r>
      <w:r w:rsidRPr="009301D0">
        <w:rPr>
          <w:sz w:val="28"/>
          <w:szCs w:val="28"/>
          <w:lang w:eastAsia="en-US"/>
        </w:rPr>
        <w:t>активов</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имуществе</w:t>
      </w:r>
      <w:r w:rsidR="00CD6AA7">
        <w:rPr>
          <w:sz w:val="28"/>
          <w:szCs w:val="28"/>
          <w:lang w:eastAsia="en-US"/>
        </w:rPr>
        <w:t xml:space="preserve"> </w:t>
      </w:r>
      <w:r w:rsidRPr="009301D0">
        <w:rPr>
          <w:sz w:val="28"/>
          <w:szCs w:val="28"/>
          <w:lang w:eastAsia="en-US"/>
        </w:rPr>
        <w:t>общества</w:t>
      </w:r>
      <w:r w:rsidR="00CD6AA7">
        <w:rPr>
          <w:sz w:val="28"/>
          <w:szCs w:val="28"/>
          <w:lang w:eastAsia="en-US"/>
        </w:rPr>
        <w:t xml:space="preserve"> </w:t>
      </w:r>
      <w:r w:rsidRPr="009301D0">
        <w:rPr>
          <w:sz w:val="28"/>
          <w:szCs w:val="28"/>
          <w:lang w:eastAsia="en-US"/>
        </w:rPr>
        <w:t>составляет</w:t>
      </w:r>
      <w:r w:rsidR="00CD6AA7">
        <w:rPr>
          <w:sz w:val="28"/>
          <w:szCs w:val="28"/>
          <w:lang w:eastAsia="en-US"/>
        </w:rPr>
        <w:t xml:space="preserve"> </w:t>
      </w:r>
      <w:r w:rsidRPr="009301D0">
        <w:rPr>
          <w:sz w:val="28"/>
          <w:szCs w:val="28"/>
          <w:lang w:eastAsia="en-US"/>
        </w:rPr>
        <w:t>52,9%.</w:t>
      </w:r>
      <w:r w:rsidR="00CD6AA7">
        <w:rPr>
          <w:sz w:val="28"/>
          <w:szCs w:val="28"/>
          <w:lang w:eastAsia="en-US"/>
        </w:rPr>
        <w:t xml:space="preserve"> </w:t>
      </w:r>
      <w:r w:rsidRPr="009301D0">
        <w:rPr>
          <w:sz w:val="28"/>
          <w:szCs w:val="28"/>
          <w:lang w:eastAsia="en-US"/>
        </w:rPr>
        <w:t>Основные</w:t>
      </w:r>
      <w:r w:rsidR="00CD6AA7">
        <w:rPr>
          <w:sz w:val="28"/>
          <w:szCs w:val="28"/>
          <w:lang w:eastAsia="en-US"/>
        </w:rPr>
        <w:t xml:space="preserve"> </w:t>
      </w:r>
      <w:r w:rsidRPr="009301D0">
        <w:rPr>
          <w:sz w:val="28"/>
          <w:szCs w:val="28"/>
          <w:lang w:eastAsia="en-US"/>
        </w:rPr>
        <w:t>средства</w:t>
      </w:r>
      <w:r w:rsidR="00CD6AA7">
        <w:rPr>
          <w:sz w:val="28"/>
          <w:szCs w:val="28"/>
          <w:lang w:eastAsia="en-US"/>
        </w:rPr>
        <w:t xml:space="preserve"> </w:t>
      </w:r>
      <w:r w:rsidRPr="009301D0">
        <w:rPr>
          <w:sz w:val="28"/>
          <w:szCs w:val="28"/>
          <w:lang w:eastAsia="en-US"/>
        </w:rPr>
        <w:t>занимают</w:t>
      </w:r>
      <w:r w:rsidR="00CD6AA7">
        <w:rPr>
          <w:sz w:val="28"/>
          <w:szCs w:val="28"/>
          <w:lang w:eastAsia="en-US"/>
        </w:rPr>
        <w:t xml:space="preserve"> </w:t>
      </w:r>
      <w:r w:rsidRPr="009301D0">
        <w:rPr>
          <w:sz w:val="28"/>
          <w:szCs w:val="28"/>
          <w:lang w:eastAsia="en-US"/>
        </w:rPr>
        <w:t>наибольший</w:t>
      </w:r>
      <w:r w:rsidR="00CD6AA7">
        <w:rPr>
          <w:sz w:val="28"/>
          <w:szCs w:val="28"/>
          <w:lang w:eastAsia="en-US"/>
        </w:rPr>
        <w:t xml:space="preserve"> </w:t>
      </w:r>
      <w:r w:rsidRPr="009301D0">
        <w:rPr>
          <w:sz w:val="28"/>
          <w:szCs w:val="28"/>
          <w:lang w:eastAsia="en-US"/>
        </w:rPr>
        <w:t>удельный</w:t>
      </w:r>
      <w:r w:rsidR="00CD6AA7">
        <w:rPr>
          <w:sz w:val="28"/>
          <w:szCs w:val="28"/>
          <w:lang w:eastAsia="en-US"/>
        </w:rPr>
        <w:t xml:space="preserve"> </w:t>
      </w:r>
      <w:r w:rsidRPr="009301D0">
        <w:rPr>
          <w:sz w:val="28"/>
          <w:szCs w:val="28"/>
          <w:lang w:eastAsia="en-US"/>
        </w:rPr>
        <w:t>вес</w:t>
      </w:r>
      <w:r w:rsidR="00CD6AA7">
        <w:rPr>
          <w:sz w:val="28"/>
          <w:szCs w:val="28"/>
          <w:lang w:eastAsia="en-US"/>
        </w:rPr>
        <w:t xml:space="preserve"> </w:t>
      </w:r>
      <w:r w:rsidRPr="009301D0">
        <w:rPr>
          <w:sz w:val="28"/>
          <w:szCs w:val="28"/>
          <w:lang w:eastAsia="en-US"/>
        </w:rPr>
        <w:t>во</w:t>
      </w:r>
      <w:r w:rsidR="00CD6AA7">
        <w:rPr>
          <w:sz w:val="28"/>
          <w:szCs w:val="28"/>
          <w:lang w:eastAsia="en-US"/>
        </w:rPr>
        <w:t xml:space="preserve"> </w:t>
      </w:r>
      <w:r w:rsidRPr="009301D0">
        <w:rPr>
          <w:sz w:val="28"/>
          <w:szCs w:val="28"/>
          <w:lang w:eastAsia="en-US"/>
        </w:rPr>
        <w:t>внеоборотных</w:t>
      </w:r>
      <w:r w:rsidR="00CD6AA7">
        <w:rPr>
          <w:sz w:val="28"/>
          <w:szCs w:val="28"/>
          <w:lang w:eastAsia="en-US"/>
        </w:rPr>
        <w:t xml:space="preserve"> </w:t>
      </w:r>
      <w:r w:rsidRPr="009301D0">
        <w:rPr>
          <w:sz w:val="28"/>
          <w:szCs w:val="28"/>
          <w:lang w:eastAsia="en-US"/>
        </w:rPr>
        <w:t>активах</w:t>
      </w:r>
      <w:r w:rsidR="00CD6AA7">
        <w:rPr>
          <w:sz w:val="28"/>
          <w:szCs w:val="28"/>
          <w:lang w:eastAsia="en-US"/>
        </w:rPr>
        <w:t xml:space="preserve"> </w:t>
      </w:r>
      <w:r w:rsidRPr="009301D0">
        <w:rPr>
          <w:sz w:val="28"/>
          <w:szCs w:val="28"/>
          <w:lang w:eastAsia="en-US"/>
        </w:rPr>
        <w:t>–</w:t>
      </w:r>
      <w:r w:rsidR="00CD6AA7">
        <w:rPr>
          <w:sz w:val="28"/>
          <w:szCs w:val="28"/>
          <w:lang w:eastAsia="en-US"/>
        </w:rPr>
        <w:t xml:space="preserve"> </w:t>
      </w:r>
      <w:r w:rsidRPr="009301D0">
        <w:rPr>
          <w:sz w:val="28"/>
          <w:szCs w:val="28"/>
          <w:lang w:eastAsia="en-US"/>
        </w:rPr>
        <w:t>93,5%.</w:t>
      </w:r>
      <w:r w:rsidR="00CD6AA7">
        <w:rPr>
          <w:sz w:val="28"/>
          <w:szCs w:val="28"/>
          <w:lang w:eastAsia="en-US"/>
        </w:rPr>
        <w:t xml:space="preserve"> </w:t>
      </w:r>
      <w:r w:rsidRPr="009301D0">
        <w:rPr>
          <w:sz w:val="28"/>
          <w:szCs w:val="28"/>
          <w:lang w:eastAsia="en-US"/>
        </w:rPr>
        <w:t>К</w:t>
      </w:r>
      <w:r w:rsidR="00CD6AA7">
        <w:rPr>
          <w:sz w:val="28"/>
          <w:szCs w:val="28"/>
          <w:lang w:eastAsia="en-US"/>
        </w:rPr>
        <w:t xml:space="preserve"> </w:t>
      </w:r>
      <w:r w:rsidRPr="009301D0">
        <w:rPr>
          <w:sz w:val="28"/>
          <w:szCs w:val="28"/>
          <w:lang w:eastAsia="en-US"/>
        </w:rPr>
        <w:t>тому</w:t>
      </w:r>
      <w:r w:rsidR="00CD6AA7">
        <w:rPr>
          <w:sz w:val="28"/>
          <w:szCs w:val="28"/>
          <w:lang w:eastAsia="en-US"/>
        </w:rPr>
        <w:t xml:space="preserve"> </w:t>
      </w:r>
      <w:r w:rsidRPr="009301D0">
        <w:rPr>
          <w:sz w:val="28"/>
          <w:szCs w:val="28"/>
          <w:lang w:eastAsia="en-US"/>
        </w:rPr>
        <w:t>же</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конец</w:t>
      </w:r>
      <w:r w:rsidR="00CD6AA7">
        <w:rPr>
          <w:sz w:val="28"/>
          <w:szCs w:val="28"/>
          <w:lang w:eastAsia="en-US"/>
        </w:rPr>
        <w:t xml:space="preserve"> </w:t>
      </w:r>
      <w:r w:rsidRPr="009301D0">
        <w:rPr>
          <w:sz w:val="28"/>
          <w:szCs w:val="28"/>
          <w:lang w:eastAsia="en-US"/>
        </w:rPr>
        <w:t>анализируемого</w:t>
      </w:r>
      <w:r w:rsidR="00CD6AA7">
        <w:rPr>
          <w:sz w:val="28"/>
          <w:szCs w:val="28"/>
          <w:lang w:eastAsia="en-US"/>
        </w:rPr>
        <w:t xml:space="preserve"> </w:t>
      </w:r>
      <w:r w:rsidRPr="009301D0">
        <w:rPr>
          <w:sz w:val="28"/>
          <w:szCs w:val="28"/>
          <w:lang w:eastAsia="en-US"/>
        </w:rPr>
        <w:t>периода</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составе</w:t>
      </w:r>
      <w:r w:rsidR="00CD6AA7">
        <w:rPr>
          <w:sz w:val="28"/>
          <w:szCs w:val="28"/>
          <w:lang w:eastAsia="en-US"/>
        </w:rPr>
        <w:t xml:space="preserve"> </w:t>
      </w:r>
      <w:r w:rsidRPr="009301D0">
        <w:rPr>
          <w:sz w:val="28"/>
          <w:szCs w:val="28"/>
          <w:lang w:eastAsia="en-US"/>
        </w:rPr>
        <w:t>имущества</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статье</w:t>
      </w:r>
      <w:r w:rsidR="00CD6AA7">
        <w:rPr>
          <w:sz w:val="28"/>
          <w:szCs w:val="28"/>
          <w:lang w:eastAsia="en-US"/>
        </w:rPr>
        <w:t xml:space="preserve"> </w:t>
      </w:r>
      <w:r w:rsidR="00E44ABD">
        <w:rPr>
          <w:sz w:val="28"/>
          <w:szCs w:val="28"/>
          <w:lang w:eastAsia="en-US"/>
        </w:rPr>
        <w:t>"</w:t>
      </w:r>
      <w:r w:rsidRPr="009301D0">
        <w:rPr>
          <w:sz w:val="28"/>
          <w:szCs w:val="28"/>
          <w:lang w:eastAsia="en-US"/>
        </w:rPr>
        <w:t>Незавершенное</w:t>
      </w:r>
      <w:r w:rsidR="00CD6AA7">
        <w:rPr>
          <w:sz w:val="28"/>
          <w:szCs w:val="28"/>
          <w:lang w:eastAsia="en-US"/>
        </w:rPr>
        <w:t xml:space="preserve"> </w:t>
      </w:r>
      <w:r w:rsidRPr="009301D0">
        <w:rPr>
          <w:sz w:val="28"/>
          <w:szCs w:val="28"/>
          <w:lang w:eastAsia="en-US"/>
        </w:rPr>
        <w:t>строительство</w:t>
      </w:r>
      <w:r w:rsidR="00E44ABD">
        <w:rPr>
          <w:sz w:val="28"/>
          <w:szCs w:val="28"/>
          <w:lang w:eastAsia="en-US"/>
        </w:rPr>
        <w:t>"</w:t>
      </w:r>
      <w:r w:rsidR="00CD6AA7">
        <w:rPr>
          <w:sz w:val="28"/>
          <w:szCs w:val="28"/>
          <w:lang w:eastAsia="en-US"/>
        </w:rPr>
        <w:t xml:space="preserve"> </w:t>
      </w:r>
      <w:r w:rsidRPr="009301D0">
        <w:rPr>
          <w:sz w:val="28"/>
          <w:szCs w:val="28"/>
          <w:lang w:eastAsia="en-US"/>
        </w:rPr>
        <w:t>наблюдается</w:t>
      </w:r>
      <w:r w:rsidR="00CD6AA7">
        <w:rPr>
          <w:sz w:val="28"/>
          <w:szCs w:val="28"/>
          <w:lang w:eastAsia="en-US"/>
        </w:rPr>
        <w:t xml:space="preserve"> </w:t>
      </w:r>
      <w:r w:rsidRPr="009301D0">
        <w:rPr>
          <w:sz w:val="28"/>
          <w:szCs w:val="28"/>
          <w:lang w:eastAsia="en-US"/>
        </w:rPr>
        <w:t>остаток</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4164</w:t>
      </w:r>
      <w:r w:rsidR="00CD6AA7">
        <w:rPr>
          <w:sz w:val="28"/>
          <w:szCs w:val="28"/>
          <w:lang w:eastAsia="en-US"/>
        </w:rPr>
        <w:t xml:space="preserve"> </w:t>
      </w:r>
      <w:r w:rsidRPr="009301D0">
        <w:rPr>
          <w:sz w:val="28"/>
          <w:szCs w:val="28"/>
          <w:lang w:eastAsia="en-US"/>
        </w:rPr>
        <w:t>тыс.руб.</w:t>
      </w:r>
      <w:r w:rsidR="00CD6AA7">
        <w:rPr>
          <w:sz w:val="28"/>
          <w:szCs w:val="28"/>
          <w:lang w:eastAsia="en-US"/>
        </w:rPr>
        <w:t xml:space="preserve"> </w:t>
      </w:r>
      <w:r w:rsidRPr="009301D0">
        <w:rPr>
          <w:sz w:val="28"/>
          <w:szCs w:val="28"/>
          <w:lang w:eastAsia="en-US"/>
        </w:rPr>
        <w:t>Следовательно</w:t>
      </w:r>
      <w:r w:rsidR="00CD6AA7">
        <w:rPr>
          <w:sz w:val="28"/>
          <w:szCs w:val="28"/>
          <w:lang w:eastAsia="en-US"/>
        </w:rPr>
        <w:t xml:space="preserve"> </w:t>
      </w:r>
      <w:r w:rsidRPr="009301D0">
        <w:rPr>
          <w:sz w:val="28"/>
          <w:szCs w:val="28"/>
          <w:lang w:eastAsia="en-US"/>
        </w:rPr>
        <w:t>предприятие</w:t>
      </w:r>
      <w:r w:rsidR="00CD6AA7">
        <w:rPr>
          <w:sz w:val="28"/>
          <w:szCs w:val="28"/>
          <w:lang w:eastAsia="en-US"/>
        </w:rPr>
        <w:t xml:space="preserve"> </w:t>
      </w:r>
      <w:r w:rsidRPr="009301D0">
        <w:rPr>
          <w:sz w:val="28"/>
          <w:szCs w:val="28"/>
          <w:lang w:eastAsia="en-US"/>
        </w:rPr>
        <w:t>располагает</w:t>
      </w:r>
      <w:r w:rsidR="00CD6AA7">
        <w:rPr>
          <w:sz w:val="28"/>
          <w:szCs w:val="28"/>
          <w:lang w:eastAsia="en-US"/>
        </w:rPr>
        <w:t xml:space="preserve"> </w:t>
      </w:r>
      <w:r w:rsidRPr="009301D0">
        <w:rPr>
          <w:sz w:val="28"/>
          <w:szCs w:val="28"/>
          <w:lang w:eastAsia="en-US"/>
        </w:rPr>
        <w:t>достаточными</w:t>
      </w:r>
      <w:r w:rsidR="00CD6AA7">
        <w:rPr>
          <w:sz w:val="28"/>
          <w:szCs w:val="28"/>
          <w:lang w:eastAsia="en-US"/>
        </w:rPr>
        <w:t xml:space="preserve"> </w:t>
      </w:r>
      <w:r w:rsidRPr="009301D0">
        <w:rPr>
          <w:sz w:val="28"/>
          <w:szCs w:val="28"/>
          <w:lang w:eastAsia="en-US"/>
        </w:rPr>
        <w:t>ресурсами</w:t>
      </w:r>
      <w:r w:rsidR="00CD6AA7">
        <w:rPr>
          <w:sz w:val="28"/>
          <w:szCs w:val="28"/>
          <w:lang w:eastAsia="en-US"/>
        </w:rPr>
        <w:t xml:space="preserve"> </w:t>
      </w:r>
      <w:r w:rsidRPr="009301D0">
        <w:rPr>
          <w:sz w:val="28"/>
          <w:szCs w:val="28"/>
          <w:lang w:eastAsia="en-US"/>
        </w:rPr>
        <w:t>для</w:t>
      </w:r>
      <w:r w:rsidR="00CD6AA7">
        <w:rPr>
          <w:sz w:val="28"/>
          <w:szCs w:val="28"/>
          <w:lang w:eastAsia="en-US"/>
        </w:rPr>
        <w:t xml:space="preserve"> </w:t>
      </w:r>
      <w:r w:rsidRPr="009301D0">
        <w:rPr>
          <w:sz w:val="28"/>
          <w:szCs w:val="28"/>
          <w:lang w:eastAsia="en-US"/>
        </w:rPr>
        <w:t>осуществления</w:t>
      </w:r>
      <w:r w:rsidR="00CD6AA7">
        <w:rPr>
          <w:sz w:val="28"/>
          <w:szCs w:val="28"/>
          <w:lang w:eastAsia="en-US"/>
        </w:rPr>
        <w:t xml:space="preserve"> </w:t>
      </w:r>
      <w:r w:rsidRPr="009301D0">
        <w:rPr>
          <w:sz w:val="28"/>
          <w:szCs w:val="28"/>
          <w:lang w:eastAsia="en-US"/>
        </w:rPr>
        <w:t>эффективной</w:t>
      </w:r>
      <w:r w:rsidR="00CD6AA7">
        <w:rPr>
          <w:sz w:val="28"/>
          <w:szCs w:val="28"/>
          <w:lang w:eastAsia="en-US"/>
        </w:rPr>
        <w:t xml:space="preserve"> </w:t>
      </w:r>
      <w:r w:rsidRPr="009301D0">
        <w:rPr>
          <w:sz w:val="28"/>
          <w:szCs w:val="28"/>
          <w:lang w:eastAsia="en-US"/>
        </w:rPr>
        <w:t>деятельности.</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Сумма</w:t>
      </w:r>
      <w:r w:rsidR="00CD6AA7">
        <w:rPr>
          <w:sz w:val="28"/>
          <w:szCs w:val="28"/>
          <w:lang w:eastAsia="en-US"/>
        </w:rPr>
        <w:t xml:space="preserve"> </w:t>
      </w:r>
      <w:r w:rsidRPr="009301D0">
        <w:rPr>
          <w:sz w:val="28"/>
          <w:szCs w:val="28"/>
          <w:lang w:eastAsia="en-US"/>
        </w:rPr>
        <w:t>источников</w:t>
      </w:r>
      <w:r w:rsidR="00CD6AA7">
        <w:rPr>
          <w:sz w:val="28"/>
          <w:szCs w:val="28"/>
          <w:lang w:eastAsia="en-US"/>
        </w:rPr>
        <w:t xml:space="preserve"> </w:t>
      </w:r>
      <w:r w:rsidRPr="009301D0">
        <w:rPr>
          <w:sz w:val="28"/>
          <w:szCs w:val="28"/>
          <w:lang w:eastAsia="en-US"/>
        </w:rPr>
        <w:t>формирования</w:t>
      </w:r>
      <w:r w:rsidR="00CD6AA7">
        <w:rPr>
          <w:sz w:val="28"/>
          <w:szCs w:val="28"/>
          <w:lang w:eastAsia="en-US"/>
        </w:rPr>
        <w:t xml:space="preserve"> </w:t>
      </w:r>
      <w:r w:rsidRPr="009301D0">
        <w:rPr>
          <w:sz w:val="28"/>
          <w:szCs w:val="28"/>
          <w:lang w:eastAsia="en-US"/>
        </w:rPr>
        <w:t>имущества</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w:t>
      </w:r>
      <w:r w:rsidR="00CD6AA7">
        <w:rPr>
          <w:sz w:val="28"/>
          <w:szCs w:val="28"/>
          <w:lang w:eastAsia="en-US"/>
        </w:rPr>
        <w:t xml:space="preserve"> </w:t>
      </w:r>
      <w:r w:rsidRPr="009301D0">
        <w:rPr>
          <w:sz w:val="28"/>
          <w:szCs w:val="28"/>
          <w:lang w:eastAsia="en-US"/>
        </w:rPr>
        <w:t>увеличилась</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сравнению</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г.,</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произошло</w:t>
      </w:r>
      <w:r w:rsidR="00CD6AA7">
        <w:rPr>
          <w:sz w:val="28"/>
          <w:szCs w:val="28"/>
          <w:lang w:eastAsia="en-US"/>
        </w:rPr>
        <w:t xml:space="preserve"> </w:t>
      </w:r>
      <w:r w:rsidRPr="009301D0">
        <w:rPr>
          <w:sz w:val="28"/>
          <w:szCs w:val="28"/>
          <w:lang w:eastAsia="en-US"/>
        </w:rPr>
        <w:t>за</w:t>
      </w:r>
      <w:r w:rsidR="00CD6AA7">
        <w:rPr>
          <w:sz w:val="28"/>
          <w:szCs w:val="28"/>
          <w:lang w:eastAsia="en-US"/>
        </w:rPr>
        <w:t xml:space="preserve"> </w:t>
      </w:r>
      <w:r w:rsidRPr="009301D0">
        <w:rPr>
          <w:sz w:val="28"/>
          <w:szCs w:val="28"/>
          <w:lang w:eastAsia="en-US"/>
        </w:rPr>
        <w:t>счёт</w:t>
      </w:r>
      <w:r w:rsidR="00CD6AA7">
        <w:rPr>
          <w:sz w:val="28"/>
          <w:szCs w:val="28"/>
          <w:lang w:eastAsia="en-US"/>
        </w:rPr>
        <w:t xml:space="preserve"> </w:t>
      </w:r>
      <w:r w:rsidRPr="009301D0">
        <w:rPr>
          <w:sz w:val="28"/>
          <w:szCs w:val="28"/>
          <w:lang w:eastAsia="en-US"/>
        </w:rPr>
        <w:t>увеличения</w:t>
      </w:r>
      <w:r w:rsidR="00CD6AA7">
        <w:rPr>
          <w:sz w:val="28"/>
          <w:szCs w:val="28"/>
          <w:lang w:eastAsia="en-US"/>
        </w:rPr>
        <w:t xml:space="preserve"> </w:t>
      </w:r>
      <w:r w:rsidRPr="009301D0">
        <w:rPr>
          <w:sz w:val="28"/>
          <w:szCs w:val="28"/>
          <w:lang w:eastAsia="en-US"/>
        </w:rPr>
        <w:t>собственного</w:t>
      </w:r>
      <w:r w:rsidR="00CD6AA7">
        <w:rPr>
          <w:sz w:val="28"/>
          <w:szCs w:val="28"/>
          <w:lang w:eastAsia="en-US"/>
        </w:rPr>
        <w:t xml:space="preserve"> </w:t>
      </w:r>
      <w:r w:rsidRPr="009301D0">
        <w:rPr>
          <w:sz w:val="28"/>
          <w:szCs w:val="28"/>
          <w:lang w:eastAsia="en-US"/>
        </w:rPr>
        <w:t>капитала</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24,4%</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заемного</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63,5%.</w:t>
      </w:r>
      <w:r w:rsidR="00CD6AA7">
        <w:rPr>
          <w:sz w:val="28"/>
          <w:szCs w:val="28"/>
          <w:lang w:eastAsia="en-US"/>
        </w:rPr>
        <w:t xml:space="preserve"> </w:t>
      </w:r>
      <w:r w:rsidRPr="009301D0">
        <w:rPr>
          <w:sz w:val="28"/>
          <w:szCs w:val="28"/>
          <w:lang w:eastAsia="en-US"/>
        </w:rPr>
        <w:t>Рост</w:t>
      </w:r>
      <w:r w:rsidR="00CD6AA7">
        <w:rPr>
          <w:sz w:val="28"/>
          <w:szCs w:val="28"/>
          <w:lang w:eastAsia="en-US"/>
        </w:rPr>
        <w:t xml:space="preserve"> </w:t>
      </w:r>
      <w:r w:rsidRPr="009301D0">
        <w:rPr>
          <w:sz w:val="28"/>
          <w:szCs w:val="28"/>
          <w:lang w:eastAsia="en-US"/>
        </w:rPr>
        <w:t>собственного</w:t>
      </w:r>
      <w:r w:rsidR="00CD6AA7">
        <w:rPr>
          <w:sz w:val="28"/>
          <w:szCs w:val="28"/>
          <w:lang w:eastAsia="en-US"/>
        </w:rPr>
        <w:t xml:space="preserve"> </w:t>
      </w:r>
      <w:r w:rsidRPr="009301D0">
        <w:rPr>
          <w:sz w:val="28"/>
          <w:szCs w:val="28"/>
          <w:lang w:eastAsia="en-US"/>
        </w:rPr>
        <w:t>капитала</w:t>
      </w:r>
      <w:r w:rsidR="00CD6AA7">
        <w:rPr>
          <w:sz w:val="28"/>
          <w:szCs w:val="28"/>
          <w:lang w:eastAsia="en-US"/>
        </w:rPr>
        <w:t xml:space="preserve"> </w:t>
      </w:r>
      <w:r w:rsidRPr="009301D0">
        <w:rPr>
          <w:sz w:val="28"/>
          <w:szCs w:val="28"/>
          <w:lang w:eastAsia="en-US"/>
        </w:rPr>
        <w:t>обусловлен</w:t>
      </w:r>
      <w:r w:rsidR="00CD6AA7">
        <w:rPr>
          <w:sz w:val="28"/>
          <w:szCs w:val="28"/>
          <w:lang w:eastAsia="en-US"/>
        </w:rPr>
        <w:t xml:space="preserve"> </w:t>
      </w:r>
      <w:r w:rsidRPr="009301D0">
        <w:rPr>
          <w:sz w:val="28"/>
          <w:szCs w:val="28"/>
          <w:lang w:eastAsia="en-US"/>
        </w:rPr>
        <w:t>ростом</w:t>
      </w:r>
      <w:r w:rsidR="00CD6AA7">
        <w:rPr>
          <w:sz w:val="28"/>
          <w:szCs w:val="28"/>
          <w:lang w:eastAsia="en-US"/>
        </w:rPr>
        <w:t xml:space="preserve"> </w:t>
      </w:r>
      <w:r w:rsidRPr="009301D0">
        <w:rPr>
          <w:sz w:val="28"/>
          <w:szCs w:val="28"/>
          <w:lang w:eastAsia="en-US"/>
        </w:rPr>
        <w:t>нераспределенной</w:t>
      </w:r>
      <w:r w:rsidR="00CD6AA7">
        <w:rPr>
          <w:sz w:val="28"/>
          <w:szCs w:val="28"/>
          <w:lang w:eastAsia="en-US"/>
        </w:rPr>
        <w:t xml:space="preserve"> </w:t>
      </w:r>
      <w:r w:rsidRPr="009301D0">
        <w:rPr>
          <w:sz w:val="28"/>
          <w:szCs w:val="28"/>
          <w:lang w:eastAsia="en-US"/>
        </w:rPr>
        <w:t>прибыли</w:t>
      </w:r>
      <w:r w:rsidR="00CD6AA7">
        <w:rPr>
          <w:sz w:val="28"/>
          <w:szCs w:val="28"/>
          <w:lang w:eastAsia="en-US"/>
        </w:rPr>
        <w:t xml:space="preserve"> </w:t>
      </w:r>
      <w:r w:rsidRPr="009301D0">
        <w:rPr>
          <w:sz w:val="28"/>
          <w:szCs w:val="28"/>
          <w:lang w:eastAsia="en-US"/>
        </w:rPr>
        <w:t>почти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1,5</w:t>
      </w:r>
      <w:r w:rsidR="00CD6AA7">
        <w:rPr>
          <w:sz w:val="28"/>
          <w:szCs w:val="28"/>
          <w:lang w:eastAsia="en-US"/>
        </w:rPr>
        <w:t xml:space="preserve"> </w:t>
      </w:r>
      <w:r w:rsidRPr="009301D0">
        <w:rPr>
          <w:sz w:val="28"/>
          <w:szCs w:val="28"/>
          <w:lang w:eastAsia="en-US"/>
        </w:rPr>
        <w:t>раза.</w:t>
      </w:r>
      <w:r w:rsidR="00CD6AA7">
        <w:rPr>
          <w:sz w:val="28"/>
          <w:szCs w:val="28"/>
          <w:lang w:eastAsia="en-US"/>
        </w:rPr>
        <w:t xml:space="preserve"> </w:t>
      </w:r>
      <w:r w:rsidRPr="009301D0">
        <w:rPr>
          <w:sz w:val="28"/>
          <w:szCs w:val="28"/>
          <w:lang w:eastAsia="en-US"/>
        </w:rPr>
        <w:t>При</w:t>
      </w:r>
      <w:r w:rsidR="00CD6AA7">
        <w:rPr>
          <w:sz w:val="28"/>
          <w:szCs w:val="28"/>
          <w:lang w:eastAsia="en-US"/>
        </w:rPr>
        <w:t xml:space="preserve"> </w:t>
      </w:r>
      <w:r w:rsidRPr="009301D0">
        <w:rPr>
          <w:sz w:val="28"/>
          <w:szCs w:val="28"/>
          <w:lang w:eastAsia="en-US"/>
        </w:rPr>
        <w:t>этом</w:t>
      </w:r>
      <w:r w:rsidR="00CD6AA7">
        <w:rPr>
          <w:sz w:val="28"/>
          <w:szCs w:val="28"/>
          <w:lang w:eastAsia="en-US"/>
        </w:rPr>
        <w:t xml:space="preserve"> </w:t>
      </w:r>
      <w:r w:rsidRPr="009301D0">
        <w:rPr>
          <w:sz w:val="28"/>
          <w:szCs w:val="28"/>
          <w:lang w:eastAsia="en-US"/>
        </w:rPr>
        <w:t>доля</w:t>
      </w:r>
      <w:r w:rsidR="00CD6AA7">
        <w:rPr>
          <w:sz w:val="28"/>
          <w:szCs w:val="28"/>
          <w:lang w:eastAsia="en-US"/>
        </w:rPr>
        <w:t xml:space="preserve"> </w:t>
      </w:r>
      <w:r w:rsidRPr="009301D0">
        <w:rPr>
          <w:sz w:val="28"/>
          <w:szCs w:val="28"/>
          <w:lang w:eastAsia="en-US"/>
        </w:rPr>
        <w:t>собственного</w:t>
      </w:r>
      <w:r w:rsidR="00CD6AA7">
        <w:rPr>
          <w:sz w:val="28"/>
          <w:szCs w:val="28"/>
          <w:lang w:eastAsia="en-US"/>
        </w:rPr>
        <w:t xml:space="preserve"> </w:t>
      </w:r>
      <w:r w:rsidRPr="009301D0">
        <w:rPr>
          <w:sz w:val="28"/>
          <w:szCs w:val="28"/>
          <w:lang w:eastAsia="en-US"/>
        </w:rPr>
        <w:t>капитала</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анализируемом</w:t>
      </w:r>
      <w:r w:rsidR="00CD6AA7">
        <w:rPr>
          <w:sz w:val="28"/>
          <w:szCs w:val="28"/>
          <w:lang w:eastAsia="en-US"/>
        </w:rPr>
        <w:t xml:space="preserve"> </w:t>
      </w:r>
      <w:r w:rsidRPr="009301D0">
        <w:rPr>
          <w:sz w:val="28"/>
          <w:szCs w:val="28"/>
          <w:lang w:eastAsia="en-US"/>
        </w:rPr>
        <w:t>периоде</w:t>
      </w:r>
      <w:r w:rsidR="00CD6AA7">
        <w:rPr>
          <w:sz w:val="28"/>
          <w:szCs w:val="28"/>
          <w:lang w:eastAsia="en-US"/>
        </w:rPr>
        <w:t xml:space="preserve"> </w:t>
      </w:r>
      <w:r w:rsidRPr="009301D0">
        <w:rPr>
          <w:sz w:val="28"/>
          <w:szCs w:val="28"/>
          <w:lang w:eastAsia="en-US"/>
        </w:rPr>
        <w:t>несколько</w:t>
      </w:r>
      <w:r w:rsidR="00CD6AA7">
        <w:rPr>
          <w:sz w:val="28"/>
          <w:szCs w:val="28"/>
          <w:lang w:eastAsia="en-US"/>
        </w:rPr>
        <w:t xml:space="preserve"> </w:t>
      </w:r>
      <w:r w:rsidRPr="009301D0">
        <w:rPr>
          <w:sz w:val="28"/>
          <w:szCs w:val="28"/>
          <w:lang w:eastAsia="en-US"/>
        </w:rPr>
        <w:t>сократилась</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82,5</w:t>
      </w:r>
      <w:r w:rsidR="00CD6AA7">
        <w:rPr>
          <w:sz w:val="28"/>
          <w:szCs w:val="28"/>
          <w:lang w:eastAsia="en-US"/>
        </w:rPr>
        <w:t xml:space="preserve"> </w:t>
      </w:r>
      <w:r w:rsidRPr="009301D0">
        <w:rPr>
          <w:sz w:val="28"/>
          <w:szCs w:val="28"/>
          <w:lang w:eastAsia="en-US"/>
        </w:rPr>
        <w:t>до</w:t>
      </w:r>
      <w:r w:rsidR="00CD6AA7">
        <w:rPr>
          <w:sz w:val="28"/>
          <w:szCs w:val="28"/>
          <w:lang w:eastAsia="en-US"/>
        </w:rPr>
        <w:t xml:space="preserve"> </w:t>
      </w:r>
      <w:r w:rsidRPr="009301D0">
        <w:rPr>
          <w:sz w:val="28"/>
          <w:szCs w:val="28"/>
          <w:lang w:eastAsia="en-US"/>
        </w:rPr>
        <w:t>78,2%.</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Доля</w:t>
      </w:r>
      <w:r w:rsidR="00CD6AA7">
        <w:rPr>
          <w:sz w:val="28"/>
          <w:szCs w:val="28"/>
          <w:lang w:eastAsia="en-US"/>
        </w:rPr>
        <w:t xml:space="preserve"> </w:t>
      </w:r>
      <w:r w:rsidRPr="009301D0">
        <w:rPr>
          <w:sz w:val="28"/>
          <w:szCs w:val="28"/>
          <w:lang w:eastAsia="en-US"/>
        </w:rPr>
        <w:t>заемного</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привлеченного</w:t>
      </w:r>
      <w:r w:rsidR="00CD6AA7">
        <w:rPr>
          <w:sz w:val="28"/>
          <w:szCs w:val="28"/>
          <w:lang w:eastAsia="en-US"/>
        </w:rPr>
        <w:t xml:space="preserve"> </w:t>
      </w:r>
      <w:r w:rsidRPr="009301D0">
        <w:rPr>
          <w:sz w:val="28"/>
          <w:szCs w:val="28"/>
          <w:lang w:eastAsia="en-US"/>
        </w:rPr>
        <w:t>капитала</w:t>
      </w:r>
      <w:r w:rsidR="00CD6AA7">
        <w:rPr>
          <w:sz w:val="28"/>
          <w:szCs w:val="28"/>
          <w:lang w:eastAsia="en-US"/>
        </w:rPr>
        <w:t xml:space="preserve"> </w:t>
      </w:r>
      <w:r w:rsidRPr="009301D0">
        <w:rPr>
          <w:sz w:val="28"/>
          <w:szCs w:val="28"/>
          <w:lang w:eastAsia="en-US"/>
        </w:rPr>
        <w:t>хозяйства</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каждым</w:t>
      </w:r>
      <w:r w:rsidR="00CD6AA7">
        <w:rPr>
          <w:sz w:val="28"/>
          <w:szCs w:val="28"/>
          <w:lang w:eastAsia="en-US"/>
        </w:rPr>
        <w:t xml:space="preserve"> </w:t>
      </w:r>
      <w:r w:rsidRPr="009301D0">
        <w:rPr>
          <w:sz w:val="28"/>
          <w:szCs w:val="28"/>
          <w:lang w:eastAsia="en-US"/>
        </w:rPr>
        <w:t>годом</w:t>
      </w:r>
      <w:r w:rsidR="00CD6AA7">
        <w:rPr>
          <w:sz w:val="28"/>
          <w:szCs w:val="28"/>
          <w:lang w:eastAsia="en-US"/>
        </w:rPr>
        <w:t xml:space="preserve"> </w:t>
      </w:r>
      <w:r w:rsidRPr="009301D0">
        <w:rPr>
          <w:sz w:val="28"/>
          <w:szCs w:val="28"/>
          <w:lang w:eastAsia="en-US"/>
        </w:rPr>
        <w:t>растет.</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частности</w:t>
      </w:r>
      <w:r w:rsidR="00CD6AA7">
        <w:rPr>
          <w:sz w:val="28"/>
          <w:szCs w:val="28"/>
          <w:lang w:eastAsia="en-US"/>
        </w:rPr>
        <w:t xml:space="preserve"> </w:t>
      </w:r>
      <w:r w:rsidRPr="009301D0">
        <w:rPr>
          <w:sz w:val="28"/>
          <w:szCs w:val="28"/>
          <w:lang w:eastAsia="en-US"/>
        </w:rPr>
        <w:t>за</w:t>
      </w:r>
      <w:r w:rsidR="00CD6AA7">
        <w:rPr>
          <w:sz w:val="28"/>
          <w:szCs w:val="28"/>
          <w:lang w:eastAsia="en-US"/>
        </w:rPr>
        <w:t xml:space="preserve"> </w:t>
      </w:r>
      <w:r w:rsidRPr="009301D0">
        <w:rPr>
          <w:sz w:val="28"/>
          <w:szCs w:val="28"/>
          <w:lang w:eastAsia="en-US"/>
        </w:rPr>
        <w:t>счет</w:t>
      </w:r>
      <w:r w:rsidR="00CD6AA7">
        <w:rPr>
          <w:sz w:val="28"/>
          <w:szCs w:val="28"/>
          <w:lang w:eastAsia="en-US"/>
        </w:rPr>
        <w:t xml:space="preserve"> </w:t>
      </w:r>
      <w:r w:rsidRPr="009301D0">
        <w:rPr>
          <w:sz w:val="28"/>
          <w:szCs w:val="28"/>
          <w:lang w:eastAsia="en-US"/>
        </w:rPr>
        <w:t>краткосрочных</w:t>
      </w:r>
      <w:r w:rsidR="00CD6AA7">
        <w:rPr>
          <w:sz w:val="28"/>
          <w:szCs w:val="28"/>
          <w:lang w:eastAsia="en-US"/>
        </w:rPr>
        <w:t xml:space="preserve"> </w:t>
      </w:r>
      <w:r w:rsidRPr="009301D0">
        <w:rPr>
          <w:sz w:val="28"/>
          <w:szCs w:val="28"/>
          <w:lang w:eastAsia="en-US"/>
        </w:rPr>
        <w:t>кредитов</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займов,</w:t>
      </w:r>
      <w:r w:rsidR="00CD6AA7">
        <w:rPr>
          <w:sz w:val="28"/>
          <w:szCs w:val="28"/>
          <w:lang w:eastAsia="en-US"/>
        </w:rPr>
        <w:t xml:space="preserve"> </w:t>
      </w:r>
      <w:r w:rsidRPr="009301D0">
        <w:rPr>
          <w:sz w:val="28"/>
          <w:szCs w:val="28"/>
          <w:lang w:eastAsia="en-US"/>
        </w:rPr>
        <w:t>которые</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составили</w:t>
      </w:r>
      <w:r w:rsidR="00CD6AA7">
        <w:rPr>
          <w:sz w:val="28"/>
          <w:szCs w:val="28"/>
          <w:lang w:eastAsia="en-US"/>
        </w:rPr>
        <w:t xml:space="preserve"> </w:t>
      </w:r>
      <w:r w:rsidRPr="009301D0">
        <w:rPr>
          <w:sz w:val="28"/>
          <w:szCs w:val="28"/>
          <w:lang w:eastAsia="en-US"/>
        </w:rPr>
        <w:t>5242</w:t>
      </w:r>
      <w:r w:rsidR="00CD6AA7">
        <w:rPr>
          <w:sz w:val="28"/>
          <w:szCs w:val="28"/>
          <w:lang w:eastAsia="en-US"/>
        </w:rPr>
        <w:t xml:space="preserve"> </w:t>
      </w:r>
      <w:r w:rsidRPr="009301D0">
        <w:rPr>
          <w:sz w:val="28"/>
          <w:szCs w:val="28"/>
          <w:lang w:eastAsia="en-US"/>
        </w:rPr>
        <w:t>тыс.руб.</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следствие</w:t>
      </w:r>
      <w:r w:rsidR="00CD6AA7">
        <w:rPr>
          <w:sz w:val="28"/>
          <w:szCs w:val="28"/>
          <w:lang w:eastAsia="en-US"/>
        </w:rPr>
        <w:t xml:space="preserve"> </w:t>
      </w:r>
      <w:r w:rsidRPr="009301D0">
        <w:rPr>
          <w:sz w:val="28"/>
          <w:szCs w:val="28"/>
          <w:lang w:eastAsia="en-US"/>
        </w:rPr>
        <w:t>этого</w:t>
      </w:r>
      <w:r w:rsidR="00CD6AA7">
        <w:rPr>
          <w:sz w:val="28"/>
          <w:szCs w:val="28"/>
          <w:lang w:eastAsia="en-US"/>
        </w:rPr>
        <w:t xml:space="preserve"> </w:t>
      </w:r>
      <w:r w:rsidRPr="009301D0">
        <w:rPr>
          <w:sz w:val="28"/>
          <w:szCs w:val="28"/>
          <w:lang w:eastAsia="en-US"/>
        </w:rPr>
        <w:t>заемный</w:t>
      </w:r>
      <w:r w:rsidR="00CD6AA7">
        <w:rPr>
          <w:sz w:val="28"/>
          <w:szCs w:val="28"/>
          <w:lang w:eastAsia="en-US"/>
        </w:rPr>
        <w:t xml:space="preserve"> </w:t>
      </w:r>
      <w:r w:rsidRPr="009301D0">
        <w:rPr>
          <w:sz w:val="28"/>
          <w:szCs w:val="28"/>
          <w:lang w:eastAsia="en-US"/>
        </w:rPr>
        <w:t>капитал</w:t>
      </w:r>
      <w:r w:rsidR="00CD6AA7">
        <w:rPr>
          <w:sz w:val="28"/>
          <w:szCs w:val="28"/>
          <w:lang w:eastAsia="en-US"/>
        </w:rPr>
        <w:t xml:space="preserve"> </w:t>
      </w:r>
      <w:r w:rsidRPr="009301D0">
        <w:rPr>
          <w:sz w:val="28"/>
          <w:szCs w:val="28"/>
          <w:lang w:eastAsia="en-US"/>
        </w:rPr>
        <w:t>увеличился</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63,5%.</w:t>
      </w:r>
      <w:r w:rsidR="00CD6AA7">
        <w:rPr>
          <w:sz w:val="28"/>
          <w:szCs w:val="28"/>
          <w:lang w:eastAsia="en-US"/>
        </w:rPr>
        <w:t xml:space="preserve"> </w:t>
      </w:r>
      <w:r w:rsidRPr="009301D0">
        <w:rPr>
          <w:sz w:val="28"/>
          <w:szCs w:val="28"/>
          <w:lang w:eastAsia="en-US"/>
        </w:rPr>
        <w:t>Долгосрочные</w:t>
      </w:r>
      <w:r w:rsidR="00CD6AA7">
        <w:rPr>
          <w:sz w:val="28"/>
          <w:szCs w:val="28"/>
          <w:lang w:eastAsia="en-US"/>
        </w:rPr>
        <w:t xml:space="preserve"> </w:t>
      </w:r>
      <w:r w:rsidRPr="009301D0">
        <w:rPr>
          <w:sz w:val="28"/>
          <w:szCs w:val="28"/>
          <w:lang w:eastAsia="en-US"/>
        </w:rPr>
        <w:t>обязательства</w:t>
      </w:r>
      <w:r w:rsidR="00CD6AA7">
        <w:rPr>
          <w:sz w:val="28"/>
          <w:szCs w:val="28"/>
          <w:lang w:eastAsia="en-US"/>
        </w:rPr>
        <w:t xml:space="preserve"> </w:t>
      </w:r>
      <w:r w:rsidRPr="009301D0">
        <w:rPr>
          <w:sz w:val="28"/>
          <w:szCs w:val="28"/>
          <w:lang w:eastAsia="en-US"/>
        </w:rPr>
        <w:t>при</w:t>
      </w:r>
      <w:r w:rsidR="00CD6AA7">
        <w:rPr>
          <w:sz w:val="28"/>
          <w:szCs w:val="28"/>
          <w:lang w:eastAsia="en-US"/>
        </w:rPr>
        <w:t xml:space="preserve"> </w:t>
      </w:r>
      <w:r w:rsidRPr="009301D0">
        <w:rPr>
          <w:sz w:val="28"/>
          <w:szCs w:val="28"/>
          <w:lang w:eastAsia="en-US"/>
        </w:rPr>
        <w:t>этом</w:t>
      </w:r>
      <w:r w:rsidR="00CD6AA7">
        <w:rPr>
          <w:sz w:val="28"/>
          <w:szCs w:val="28"/>
          <w:lang w:eastAsia="en-US"/>
        </w:rPr>
        <w:t xml:space="preserve"> </w:t>
      </w:r>
      <w:r w:rsidRPr="009301D0">
        <w:rPr>
          <w:sz w:val="28"/>
          <w:szCs w:val="28"/>
          <w:lang w:eastAsia="en-US"/>
        </w:rPr>
        <w:t>практически</w:t>
      </w:r>
      <w:r w:rsidR="00CD6AA7">
        <w:rPr>
          <w:sz w:val="28"/>
          <w:szCs w:val="28"/>
          <w:lang w:eastAsia="en-US"/>
        </w:rPr>
        <w:t xml:space="preserve"> </w:t>
      </w:r>
      <w:r w:rsidRPr="009301D0">
        <w:rPr>
          <w:sz w:val="28"/>
          <w:szCs w:val="28"/>
          <w:lang w:eastAsia="en-US"/>
        </w:rPr>
        <w:t>не</w:t>
      </w:r>
      <w:r w:rsidR="00CD6AA7">
        <w:rPr>
          <w:sz w:val="28"/>
          <w:szCs w:val="28"/>
          <w:lang w:eastAsia="en-US"/>
        </w:rPr>
        <w:t xml:space="preserve"> </w:t>
      </w:r>
      <w:r w:rsidRPr="009301D0">
        <w:rPr>
          <w:sz w:val="28"/>
          <w:szCs w:val="28"/>
          <w:lang w:eastAsia="en-US"/>
        </w:rPr>
        <w:t>изменились,</w:t>
      </w:r>
      <w:r w:rsidR="00CD6AA7">
        <w:rPr>
          <w:sz w:val="28"/>
          <w:szCs w:val="28"/>
          <w:lang w:eastAsia="en-US"/>
        </w:rPr>
        <w:t xml:space="preserve"> </w:t>
      </w:r>
      <w:r w:rsidRPr="009301D0">
        <w:rPr>
          <w:sz w:val="28"/>
          <w:szCs w:val="28"/>
          <w:lang w:eastAsia="en-US"/>
        </w:rPr>
        <w:t>а</w:t>
      </w:r>
      <w:r w:rsidR="00CD6AA7">
        <w:rPr>
          <w:sz w:val="28"/>
          <w:szCs w:val="28"/>
          <w:lang w:eastAsia="en-US"/>
        </w:rPr>
        <w:t xml:space="preserve"> </w:t>
      </w:r>
      <w:r w:rsidRPr="009301D0">
        <w:rPr>
          <w:sz w:val="28"/>
          <w:szCs w:val="28"/>
          <w:lang w:eastAsia="en-US"/>
        </w:rPr>
        <w:t>кредиторская</w:t>
      </w:r>
      <w:r w:rsidR="00CD6AA7">
        <w:rPr>
          <w:sz w:val="28"/>
          <w:szCs w:val="28"/>
          <w:lang w:eastAsia="en-US"/>
        </w:rPr>
        <w:t xml:space="preserve"> </w:t>
      </w:r>
      <w:r w:rsidRPr="009301D0">
        <w:rPr>
          <w:sz w:val="28"/>
          <w:szCs w:val="28"/>
          <w:lang w:eastAsia="en-US"/>
        </w:rPr>
        <w:t>задолженность</w:t>
      </w:r>
      <w:r w:rsidR="00CD6AA7">
        <w:rPr>
          <w:sz w:val="28"/>
          <w:szCs w:val="28"/>
          <w:lang w:eastAsia="en-US"/>
        </w:rPr>
        <w:t xml:space="preserve"> </w:t>
      </w:r>
      <w:r w:rsidRPr="009301D0">
        <w:rPr>
          <w:sz w:val="28"/>
          <w:szCs w:val="28"/>
          <w:lang w:eastAsia="en-US"/>
        </w:rPr>
        <w:t>выросла</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2,6</w:t>
      </w:r>
      <w:r w:rsidR="00CD6AA7">
        <w:rPr>
          <w:sz w:val="28"/>
          <w:szCs w:val="28"/>
          <w:lang w:eastAsia="en-US"/>
        </w:rPr>
        <w:t xml:space="preserve"> </w:t>
      </w:r>
      <w:r w:rsidRPr="009301D0">
        <w:rPr>
          <w:sz w:val="28"/>
          <w:szCs w:val="28"/>
          <w:lang w:eastAsia="en-US"/>
        </w:rPr>
        <w:t>раза</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сравнению</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годом.</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Это</w:t>
      </w:r>
      <w:r w:rsidR="00CD6AA7">
        <w:rPr>
          <w:sz w:val="28"/>
          <w:szCs w:val="28"/>
          <w:lang w:eastAsia="en-US"/>
        </w:rPr>
        <w:t xml:space="preserve"> </w:t>
      </w:r>
      <w:r w:rsidRPr="009301D0">
        <w:rPr>
          <w:sz w:val="28"/>
          <w:szCs w:val="28"/>
          <w:lang w:eastAsia="en-US"/>
        </w:rPr>
        <w:t>повлияло</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отрицательное</w:t>
      </w:r>
      <w:r w:rsidR="00CD6AA7">
        <w:rPr>
          <w:sz w:val="28"/>
          <w:szCs w:val="28"/>
          <w:lang w:eastAsia="en-US"/>
        </w:rPr>
        <w:t xml:space="preserve"> </w:t>
      </w:r>
      <w:r w:rsidRPr="009301D0">
        <w:rPr>
          <w:sz w:val="28"/>
          <w:szCs w:val="28"/>
          <w:lang w:eastAsia="en-US"/>
        </w:rPr>
        <w:t>изменение</w:t>
      </w:r>
      <w:r w:rsidR="00CD6AA7">
        <w:rPr>
          <w:sz w:val="28"/>
          <w:szCs w:val="28"/>
          <w:lang w:eastAsia="en-US"/>
        </w:rPr>
        <w:t xml:space="preserve"> </w:t>
      </w:r>
      <w:r w:rsidRPr="009301D0">
        <w:rPr>
          <w:sz w:val="28"/>
          <w:szCs w:val="28"/>
          <w:lang w:eastAsia="en-US"/>
        </w:rPr>
        <w:t>практически</w:t>
      </w:r>
      <w:r w:rsidR="00CD6AA7">
        <w:rPr>
          <w:sz w:val="28"/>
          <w:szCs w:val="28"/>
          <w:lang w:eastAsia="en-US"/>
        </w:rPr>
        <w:t xml:space="preserve"> </w:t>
      </w:r>
      <w:r w:rsidRPr="009301D0">
        <w:rPr>
          <w:sz w:val="28"/>
          <w:szCs w:val="28"/>
          <w:lang w:eastAsia="en-US"/>
        </w:rPr>
        <w:t>всех</w:t>
      </w:r>
      <w:r w:rsidR="00CD6AA7">
        <w:rPr>
          <w:sz w:val="28"/>
          <w:szCs w:val="28"/>
          <w:lang w:eastAsia="en-US"/>
        </w:rPr>
        <w:t xml:space="preserve"> </w:t>
      </w:r>
      <w:r w:rsidRPr="009301D0">
        <w:rPr>
          <w:sz w:val="28"/>
          <w:szCs w:val="28"/>
          <w:lang w:eastAsia="en-US"/>
        </w:rPr>
        <w:t>показателей</w:t>
      </w:r>
      <w:r w:rsidR="00CD6AA7">
        <w:rPr>
          <w:sz w:val="28"/>
          <w:szCs w:val="28"/>
          <w:lang w:eastAsia="en-US"/>
        </w:rPr>
        <w:t xml:space="preserve"> </w:t>
      </w:r>
      <w:r w:rsidRPr="009301D0">
        <w:rPr>
          <w:sz w:val="28"/>
          <w:szCs w:val="28"/>
          <w:lang w:eastAsia="en-US"/>
        </w:rPr>
        <w:t>деловой</w:t>
      </w:r>
      <w:r w:rsidR="00CD6AA7">
        <w:rPr>
          <w:sz w:val="28"/>
          <w:szCs w:val="28"/>
          <w:lang w:eastAsia="en-US"/>
        </w:rPr>
        <w:t xml:space="preserve"> </w:t>
      </w:r>
      <w:r w:rsidRPr="009301D0">
        <w:rPr>
          <w:sz w:val="28"/>
          <w:szCs w:val="28"/>
          <w:lang w:eastAsia="en-US"/>
        </w:rPr>
        <w:t>активности</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Увеличение</w:t>
      </w:r>
      <w:r w:rsidR="00CD6AA7">
        <w:rPr>
          <w:sz w:val="28"/>
          <w:szCs w:val="28"/>
          <w:lang w:eastAsia="en-US"/>
        </w:rPr>
        <w:t xml:space="preserve"> </w:t>
      </w:r>
      <w:r w:rsidRPr="009301D0">
        <w:rPr>
          <w:sz w:val="28"/>
          <w:szCs w:val="28"/>
          <w:lang w:eastAsia="en-US"/>
        </w:rPr>
        <w:t>оборачиваемости</w:t>
      </w:r>
      <w:r w:rsidR="00CD6AA7">
        <w:rPr>
          <w:sz w:val="28"/>
          <w:szCs w:val="28"/>
          <w:lang w:eastAsia="en-US"/>
        </w:rPr>
        <w:t xml:space="preserve"> </w:t>
      </w:r>
      <w:r w:rsidRPr="009301D0">
        <w:rPr>
          <w:sz w:val="28"/>
          <w:szCs w:val="28"/>
          <w:lang w:eastAsia="en-US"/>
        </w:rPr>
        <w:t>запасов</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6</w:t>
      </w:r>
      <w:r w:rsidR="00CD6AA7">
        <w:rPr>
          <w:sz w:val="28"/>
          <w:szCs w:val="28"/>
          <w:lang w:eastAsia="en-US"/>
        </w:rPr>
        <w:t xml:space="preserve"> </w:t>
      </w:r>
      <w:r w:rsidRPr="009301D0">
        <w:rPr>
          <w:sz w:val="28"/>
          <w:szCs w:val="28"/>
          <w:lang w:eastAsia="en-US"/>
        </w:rPr>
        <w:t>дней</w:t>
      </w:r>
      <w:r w:rsidR="00CD6AA7">
        <w:rPr>
          <w:sz w:val="28"/>
          <w:szCs w:val="28"/>
          <w:lang w:eastAsia="en-US"/>
        </w:rPr>
        <w:t xml:space="preserve"> </w:t>
      </w:r>
      <w:r w:rsidRPr="009301D0">
        <w:rPr>
          <w:sz w:val="28"/>
          <w:szCs w:val="28"/>
          <w:lang w:eastAsia="en-US"/>
        </w:rPr>
        <w:t>обусловило</w:t>
      </w:r>
      <w:r w:rsidR="00CD6AA7">
        <w:rPr>
          <w:sz w:val="28"/>
          <w:szCs w:val="28"/>
          <w:lang w:eastAsia="en-US"/>
        </w:rPr>
        <w:t xml:space="preserve"> </w:t>
      </w:r>
      <w:r w:rsidRPr="009301D0">
        <w:rPr>
          <w:sz w:val="28"/>
          <w:szCs w:val="28"/>
          <w:lang w:eastAsia="en-US"/>
        </w:rPr>
        <w:t>увеличение</w:t>
      </w:r>
      <w:r w:rsidR="00CD6AA7">
        <w:rPr>
          <w:sz w:val="28"/>
          <w:szCs w:val="28"/>
          <w:lang w:eastAsia="en-US"/>
        </w:rPr>
        <w:t xml:space="preserve"> </w:t>
      </w:r>
      <w:r w:rsidRPr="009301D0">
        <w:rPr>
          <w:sz w:val="28"/>
          <w:szCs w:val="28"/>
          <w:lang w:eastAsia="en-US"/>
        </w:rPr>
        <w:t>продолжительности</w:t>
      </w:r>
      <w:r w:rsidR="00CD6AA7">
        <w:rPr>
          <w:sz w:val="28"/>
          <w:szCs w:val="28"/>
          <w:lang w:eastAsia="en-US"/>
        </w:rPr>
        <w:t xml:space="preserve"> </w:t>
      </w:r>
      <w:r w:rsidRPr="009301D0">
        <w:rPr>
          <w:sz w:val="28"/>
          <w:szCs w:val="28"/>
          <w:lang w:eastAsia="en-US"/>
        </w:rPr>
        <w:t>операционного</w:t>
      </w:r>
      <w:r w:rsidR="00CD6AA7">
        <w:rPr>
          <w:sz w:val="28"/>
          <w:szCs w:val="28"/>
          <w:lang w:eastAsia="en-US"/>
        </w:rPr>
        <w:t xml:space="preserve"> </w:t>
      </w:r>
      <w:r w:rsidRPr="009301D0">
        <w:rPr>
          <w:sz w:val="28"/>
          <w:szCs w:val="28"/>
          <w:lang w:eastAsia="en-US"/>
        </w:rPr>
        <w:t>цикла</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1,7</w:t>
      </w:r>
      <w:r w:rsidR="00CD6AA7">
        <w:rPr>
          <w:sz w:val="28"/>
          <w:szCs w:val="28"/>
          <w:lang w:eastAsia="en-US"/>
        </w:rPr>
        <w:t xml:space="preserve"> </w:t>
      </w:r>
      <w:r w:rsidRPr="009301D0">
        <w:rPr>
          <w:sz w:val="28"/>
          <w:szCs w:val="28"/>
          <w:lang w:eastAsia="en-US"/>
        </w:rPr>
        <w:t>дня.</w:t>
      </w:r>
      <w:r w:rsidR="00CD6AA7">
        <w:rPr>
          <w:sz w:val="28"/>
          <w:szCs w:val="28"/>
          <w:lang w:eastAsia="en-US"/>
        </w:rPr>
        <w:t xml:space="preserve"> </w:t>
      </w:r>
      <w:r w:rsidRPr="009301D0">
        <w:rPr>
          <w:sz w:val="28"/>
          <w:szCs w:val="28"/>
          <w:lang w:eastAsia="en-US"/>
        </w:rPr>
        <w:t>Оборачиваемость</w:t>
      </w:r>
      <w:r w:rsidR="00CD6AA7">
        <w:rPr>
          <w:sz w:val="28"/>
          <w:szCs w:val="28"/>
          <w:lang w:eastAsia="en-US"/>
        </w:rPr>
        <w:t xml:space="preserve"> </w:t>
      </w:r>
      <w:r w:rsidRPr="009301D0">
        <w:rPr>
          <w:sz w:val="28"/>
          <w:szCs w:val="28"/>
          <w:lang w:eastAsia="en-US"/>
        </w:rPr>
        <w:t>дебиторской</w:t>
      </w:r>
      <w:r w:rsidR="00CD6AA7">
        <w:rPr>
          <w:sz w:val="28"/>
          <w:szCs w:val="28"/>
          <w:lang w:eastAsia="en-US"/>
        </w:rPr>
        <w:t xml:space="preserve"> </w:t>
      </w:r>
      <w:r w:rsidRPr="009301D0">
        <w:rPr>
          <w:sz w:val="28"/>
          <w:szCs w:val="28"/>
          <w:lang w:eastAsia="en-US"/>
        </w:rPr>
        <w:t>задолженности</w:t>
      </w:r>
      <w:r w:rsidR="00CD6AA7">
        <w:rPr>
          <w:sz w:val="28"/>
          <w:szCs w:val="28"/>
          <w:lang w:eastAsia="en-US"/>
        </w:rPr>
        <w:t xml:space="preserve"> </w:t>
      </w:r>
      <w:r w:rsidRPr="009301D0">
        <w:rPr>
          <w:sz w:val="28"/>
          <w:szCs w:val="28"/>
          <w:lang w:eastAsia="en-US"/>
        </w:rPr>
        <w:t>составляет</w:t>
      </w:r>
      <w:r w:rsidR="00CD6AA7">
        <w:rPr>
          <w:sz w:val="28"/>
          <w:szCs w:val="28"/>
          <w:lang w:eastAsia="en-US"/>
        </w:rPr>
        <w:t xml:space="preserve"> </w:t>
      </w:r>
      <w:r w:rsidRPr="009301D0">
        <w:rPr>
          <w:sz w:val="28"/>
          <w:szCs w:val="28"/>
          <w:lang w:eastAsia="en-US"/>
        </w:rPr>
        <w:t>всего</w:t>
      </w:r>
      <w:r w:rsidR="00CD6AA7">
        <w:rPr>
          <w:sz w:val="28"/>
          <w:szCs w:val="28"/>
          <w:lang w:eastAsia="en-US"/>
        </w:rPr>
        <w:t xml:space="preserve"> </w:t>
      </w:r>
      <w:r w:rsidRPr="009301D0">
        <w:rPr>
          <w:sz w:val="28"/>
          <w:szCs w:val="28"/>
          <w:lang w:eastAsia="en-US"/>
        </w:rPr>
        <w:t>7</w:t>
      </w:r>
      <w:r w:rsidR="00CD6AA7">
        <w:rPr>
          <w:sz w:val="28"/>
          <w:szCs w:val="28"/>
          <w:lang w:eastAsia="en-US"/>
        </w:rPr>
        <w:t xml:space="preserve"> </w:t>
      </w:r>
      <w:r w:rsidRPr="009301D0">
        <w:rPr>
          <w:sz w:val="28"/>
          <w:szCs w:val="28"/>
          <w:lang w:eastAsia="en-US"/>
        </w:rPr>
        <w:t>дней,</w:t>
      </w:r>
      <w:r w:rsidR="00CD6AA7">
        <w:rPr>
          <w:sz w:val="28"/>
          <w:szCs w:val="28"/>
          <w:lang w:eastAsia="en-US"/>
        </w:rPr>
        <w:t xml:space="preserve"> </w:t>
      </w:r>
      <w:r w:rsidRPr="009301D0">
        <w:rPr>
          <w:sz w:val="28"/>
          <w:szCs w:val="28"/>
          <w:lang w:eastAsia="en-US"/>
        </w:rPr>
        <w:t>а</w:t>
      </w:r>
      <w:r w:rsidR="00CD6AA7">
        <w:rPr>
          <w:sz w:val="28"/>
          <w:szCs w:val="28"/>
          <w:lang w:eastAsia="en-US"/>
        </w:rPr>
        <w:t xml:space="preserve"> </w:t>
      </w:r>
      <w:r w:rsidRPr="009301D0">
        <w:rPr>
          <w:sz w:val="28"/>
          <w:szCs w:val="28"/>
          <w:lang w:eastAsia="en-US"/>
        </w:rPr>
        <w:t>кредиторской</w:t>
      </w:r>
      <w:r w:rsidR="00CD6AA7">
        <w:rPr>
          <w:sz w:val="28"/>
          <w:szCs w:val="28"/>
          <w:lang w:eastAsia="en-US"/>
        </w:rPr>
        <w:t xml:space="preserve"> </w:t>
      </w:r>
      <w:r w:rsidRPr="009301D0">
        <w:rPr>
          <w:sz w:val="28"/>
          <w:szCs w:val="28"/>
          <w:lang w:eastAsia="en-US"/>
        </w:rPr>
        <w:t>задолженности</w:t>
      </w:r>
      <w:r w:rsidR="00CD6AA7">
        <w:rPr>
          <w:sz w:val="28"/>
          <w:szCs w:val="28"/>
          <w:lang w:eastAsia="en-US"/>
        </w:rPr>
        <w:t xml:space="preserve"> </w:t>
      </w:r>
      <w:r w:rsidRPr="009301D0">
        <w:rPr>
          <w:sz w:val="28"/>
          <w:szCs w:val="28"/>
          <w:lang w:eastAsia="en-US"/>
        </w:rPr>
        <w:t>при</w:t>
      </w:r>
      <w:r w:rsidR="00CD6AA7">
        <w:rPr>
          <w:sz w:val="28"/>
          <w:szCs w:val="28"/>
          <w:lang w:eastAsia="en-US"/>
        </w:rPr>
        <w:t xml:space="preserve"> </w:t>
      </w:r>
      <w:r w:rsidRPr="009301D0">
        <w:rPr>
          <w:sz w:val="28"/>
          <w:szCs w:val="28"/>
          <w:lang w:eastAsia="en-US"/>
        </w:rPr>
        <w:t>этом</w:t>
      </w:r>
      <w:r w:rsidR="00CD6AA7">
        <w:rPr>
          <w:sz w:val="28"/>
          <w:szCs w:val="28"/>
          <w:lang w:eastAsia="en-US"/>
        </w:rPr>
        <w:t xml:space="preserve"> </w:t>
      </w:r>
      <w:r w:rsidRPr="009301D0">
        <w:rPr>
          <w:sz w:val="28"/>
          <w:szCs w:val="28"/>
          <w:lang w:eastAsia="en-US"/>
        </w:rPr>
        <w:t>–</w:t>
      </w:r>
      <w:r w:rsidR="00CD6AA7">
        <w:rPr>
          <w:sz w:val="28"/>
          <w:szCs w:val="28"/>
          <w:lang w:eastAsia="en-US"/>
        </w:rPr>
        <w:t xml:space="preserve"> </w:t>
      </w:r>
      <w:r w:rsidRPr="009301D0">
        <w:rPr>
          <w:sz w:val="28"/>
          <w:szCs w:val="28"/>
          <w:lang w:eastAsia="en-US"/>
        </w:rPr>
        <w:t>44</w:t>
      </w:r>
      <w:r w:rsidR="00CD6AA7">
        <w:rPr>
          <w:sz w:val="28"/>
          <w:szCs w:val="28"/>
          <w:lang w:eastAsia="en-US"/>
        </w:rPr>
        <w:t xml:space="preserve"> </w:t>
      </w:r>
      <w:r w:rsidRPr="009301D0">
        <w:rPr>
          <w:sz w:val="28"/>
          <w:szCs w:val="28"/>
          <w:lang w:eastAsia="en-US"/>
        </w:rPr>
        <w:t>дня,</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значительно</w:t>
      </w:r>
      <w:r w:rsidR="00CD6AA7">
        <w:rPr>
          <w:sz w:val="28"/>
          <w:szCs w:val="28"/>
          <w:lang w:eastAsia="en-US"/>
        </w:rPr>
        <w:t xml:space="preserve"> </w:t>
      </w:r>
      <w:r w:rsidRPr="009301D0">
        <w:rPr>
          <w:sz w:val="28"/>
          <w:szCs w:val="28"/>
          <w:lang w:eastAsia="en-US"/>
        </w:rPr>
        <w:t>повышает</w:t>
      </w:r>
      <w:r w:rsidR="00CD6AA7">
        <w:rPr>
          <w:sz w:val="28"/>
          <w:szCs w:val="28"/>
          <w:lang w:eastAsia="en-US"/>
        </w:rPr>
        <w:t xml:space="preserve"> </w:t>
      </w:r>
      <w:r w:rsidRPr="009301D0">
        <w:rPr>
          <w:sz w:val="28"/>
          <w:szCs w:val="28"/>
          <w:lang w:eastAsia="en-US"/>
        </w:rPr>
        <w:t>состояние</w:t>
      </w:r>
      <w:r w:rsidR="00CD6AA7">
        <w:rPr>
          <w:sz w:val="28"/>
          <w:szCs w:val="28"/>
          <w:lang w:eastAsia="en-US"/>
        </w:rPr>
        <w:t xml:space="preserve"> </w:t>
      </w:r>
      <w:r w:rsidRPr="009301D0">
        <w:rPr>
          <w:sz w:val="28"/>
          <w:szCs w:val="28"/>
          <w:lang w:eastAsia="en-US"/>
        </w:rPr>
        <w:t>расчетной</w:t>
      </w:r>
      <w:r w:rsidR="00CD6AA7">
        <w:rPr>
          <w:sz w:val="28"/>
          <w:szCs w:val="28"/>
          <w:lang w:eastAsia="en-US"/>
        </w:rPr>
        <w:t xml:space="preserve"> </w:t>
      </w:r>
      <w:r w:rsidRPr="009301D0">
        <w:rPr>
          <w:sz w:val="28"/>
          <w:szCs w:val="28"/>
          <w:lang w:eastAsia="en-US"/>
        </w:rPr>
        <w:t>дисциплины.</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связи</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этим</w:t>
      </w:r>
      <w:r w:rsidR="00CD6AA7">
        <w:rPr>
          <w:sz w:val="28"/>
          <w:szCs w:val="28"/>
          <w:lang w:eastAsia="en-US"/>
        </w:rPr>
        <w:t xml:space="preserve"> </w:t>
      </w:r>
      <w:r w:rsidRPr="009301D0">
        <w:rPr>
          <w:sz w:val="28"/>
          <w:szCs w:val="28"/>
          <w:lang w:eastAsia="en-US"/>
        </w:rPr>
        <w:t>сократилась</w:t>
      </w:r>
      <w:r w:rsidR="00CD6AA7">
        <w:rPr>
          <w:sz w:val="28"/>
          <w:szCs w:val="28"/>
          <w:lang w:eastAsia="en-US"/>
        </w:rPr>
        <w:t xml:space="preserve"> </w:t>
      </w:r>
      <w:r w:rsidRPr="009301D0">
        <w:rPr>
          <w:sz w:val="28"/>
          <w:szCs w:val="28"/>
          <w:lang w:eastAsia="en-US"/>
        </w:rPr>
        <w:t>продолжительность</w:t>
      </w:r>
      <w:r w:rsidR="00CD6AA7">
        <w:rPr>
          <w:sz w:val="28"/>
          <w:szCs w:val="28"/>
          <w:lang w:eastAsia="en-US"/>
        </w:rPr>
        <w:t xml:space="preserve"> </w:t>
      </w:r>
      <w:r w:rsidRPr="009301D0">
        <w:rPr>
          <w:sz w:val="28"/>
          <w:szCs w:val="28"/>
          <w:lang w:eastAsia="en-US"/>
        </w:rPr>
        <w:t>финансового</w:t>
      </w:r>
      <w:r w:rsidR="00CD6AA7">
        <w:rPr>
          <w:sz w:val="28"/>
          <w:szCs w:val="28"/>
          <w:lang w:eastAsia="en-US"/>
        </w:rPr>
        <w:t xml:space="preserve"> </w:t>
      </w:r>
      <w:r w:rsidRPr="009301D0">
        <w:rPr>
          <w:sz w:val="28"/>
          <w:szCs w:val="28"/>
          <w:lang w:eastAsia="en-US"/>
        </w:rPr>
        <w:t>цикла</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16</w:t>
      </w:r>
      <w:r w:rsidR="00CD6AA7">
        <w:rPr>
          <w:sz w:val="28"/>
          <w:szCs w:val="28"/>
          <w:lang w:eastAsia="en-US"/>
        </w:rPr>
        <w:t xml:space="preserve"> </w:t>
      </w:r>
      <w:r w:rsidRPr="009301D0">
        <w:rPr>
          <w:sz w:val="28"/>
          <w:szCs w:val="28"/>
          <w:lang w:eastAsia="en-US"/>
        </w:rPr>
        <w:t>дней.</w:t>
      </w:r>
      <w:r w:rsidR="00CD6AA7">
        <w:rPr>
          <w:sz w:val="28"/>
          <w:szCs w:val="28"/>
          <w:lang w:eastAsia="en-US"/>
        </w:rPr>
        <w:t xml:space="preserve"> </w:t>
      </w:r>
      <w:r w:rsidRPr="009301D0">
        <w:rPr>
          <w:sz w:val="28"/>
          <w:szCs w:val="28"/>
          <w:lang w:eastAsia="en-US"/>
        </w:rPr>
        <w:t>При</w:t>
      </w:r>
      <w:r w:rsidR="00CD6AA7">
        <w:rPr>
          <w:sz w:val="28"/>
          <w:szCs w:val="28"/>
          <w:lang w:eastAsia="en-US"/>
        </w:rPr>
        <w:t xml:space="preserve"> </w:t>
      </w:r>
      <w:r w:rsidRPr="009301D0">
        <w:rPr>
          <w:sz w:val="28"/>
          <w:szCs w:val="28"/>
          <w:lang w:eastAsia="en-US"/>
        </w:rPr>
        <w:t>этом</w:t>
      </w:r>
      <w:r w:rsidR="00CD6AA7">
        <w:rPr>
          <w:sz w:val="28"/>
          <w:szCs w:val="28"/>
          <w:lang w:eastAsia="en-US"/>
        </w:rPr>
        <w:t xml:space="preserve"> </w:t>
      </w:r>
      <w:r w:rsidRPr="009301D0">
        <w:rPr>
          <w:sz w:val="28"/>
          <w:szCs w:val="28"/>
          <w:lang w:eastAsia="en-US"/>
        </w:rPr>
        <w:t>коэффициент</w:t>
      </w:r>
      <w:r w:rsidR="00CD6AA7">
        <w:rPr>
          <w:sz w:val="28"/>
          <w:szCs w:val="28"/>
          <w:lang w:eastAsia="en-US"/>
        </w:rPr>
        <w:t xml:space="preserve"> </w:t>
      </w:r>
      <w:r w:rsidRPr="009301D0">
        <w:rPr>
          <w:sz w:val="28"/>
          <w:szCs w:val="28"/>
          <w:lang w:eastAsia="en-US"/>
        </w:rPr>
        <w:t>погашения</w:t>
      </w:r>
      <w:r w:rsidR="00CD6AA7">
        <w:rPr>
          <w:sz w:val="28"/>
          <w:szCs w:val="28"/>
          <w:lang w:eastAsia="en-US"/>
        </w:rPr>
        <w:t xml:space="preserve"> </w:t>
      </w:r>
      <w:r w:rsidRPr="009301D0">
        <w:rPr>
          <w:sz w:val="28"/>
          <w:szCs w:val="28"/>
          <w:lang w:eastAsia="en-US"/>
        </w:rPr>
        <w:t>дебиторской</w:t>
      </w:r>
      <w:r w:rsidR="00CD6AA7">
        <w:rPr>
          <w:sz w:val="28"/>
          <w:szCs w:val="28"/>
          <w:lang w:eastAsia="en-US"/>
        </w:rPr>
        <w:t xml:space="preserve"> </w:t>
      </w:r>
      <w:r w:rsidRPr="009301D0">
        <w:rPr>
          <w:sz w:val="28"/>
          <w:szCs w:val="28"/>
          <w:lang w:eastAsia="en-US"/>
        </w:rPr>
        <w:t>задолженности</w:t>
      </w:r>
      <w:r w:rsidR="00CD6AA7">
        <w:rPr>
          <w:sz w:val="28"/>
          <w:szCs w:val="28"/>
          <w:lang w:eastAsia="en-US"/>
        </w:rPr>
        <w:t xml:space="preserve"> </w:t>
      </w:r>
      <w:r w:rsidRPr="009301D0">
        <w:rPr>
          <w:sz w:val="28"/>
          <w:szCs w:val="28"/>
          <w:lang w:eastAsia="en-US"/>
        </w:rPr>
        <w:t>практически</w:t>
      </w:r>
      <w:r w:rsidR="00CD6AA7">
        <w:rPr>
          <w:sz w:val="28"/>
          <w:szCs w:val="28"/>
          <w:lang w:eastAsia="en-US"/>
        </w:rPr>
        <w:t xml:space="preserve"> </w:t>
      </w:r>
      <w:r w:rsidRPr="009301D0">
        <w:rPr>
          <w:sz w:val="28"/>
          <w:szCs w:val="28"/>
          <w:lang w:eastAsia="en-US"/>
        </w:rPr>
        <w:t>не</w:t>
      </w:r>
      <w:r w:rsidR="00CD6AA7">
        <w:rPr>
          <w:sz w:val="28"/>
          <w:szCs w:val="28"/>
          <w:lang w:eastAsia="en-US"/>
        </w:rPr>
        <w:t xml:space="preserve"> </w:t>
      </w:r>
      <w:r w:rsidRPr="009301D0">
        <w:rPr>
          <w:sz w:val="28"/>
          <w:szCs w:val="28"/>
          <w:lang w:eastAsia="en-US"/>
        </w:rPr>
        <w:t>изменился</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конец</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года</w:t>
      </w:r>
      <w:r w:rsidR="00CD6AA7">
        <w:rPr>
          <w:sz w:val="28"/>
          <w:szCs w:val="28"/>
          <w:lang w:eastAsia="en-US"/>
        </w:rPr>
        <w:t xml:space="preserve"> </w:t>
      </w:r>
      <w:r w:rsidRPr="009301D0">
        <w:rPr>
          <w:sz w:val="28"/>
          <w:szCs w:val="28"/>
          <w:lang w:eastAsia="en-US"/>
        </w:rPr>
        <w:t>составляет</w:t>
      </w:r>
      <w:r w:rsidR="00CD6AA7">
        <w:rPr>
          <w:sz w:val="28"/>
          <w:szCs w:val="28"/>
          <w:lang w:eastAsia="en-US"/>
        </w:rPr>
        <w:t xml:space="preserve"> </w:t>
      </w:r>
      <w:r w:rsidRPr="009301D0">
        <w:rPr>
          <w:sz w:val="28"/>
          <w:szCs w:val="28"/>
          <w:lang w:eastAsia="en-US"/>
        </w:rPr>
        <w:t>0,02.</w:t>
      </w:r>
      <w:r w:rsidR="00CD6AA7">
        <w:rPr>
          <w:sz w:val="28"/>
          <w:szCs w:val="28"/>
          <w:lang w:eastAsia="en-US"/>
        </w:rPr>
        <w:t xml:space="preserve"> </w:t>
      </w:r>
      <w:r w:rsidRPr="009301D0">
        <w:rPr>
          <w:sz w:val="28"/>
          <w:szCs w:val="28"/>
          <w:lang w:eastAsia="en-US"/>
        </w:rPr>
        <w:t>За</w:t>
      </w:r>
      <w:r w:rsidR="00CD6AA7">
        <w:rPr>
          <w:sz w:val="28"/>
          <w:szCs w:val="28"/>
          <w:lang w:eastAsia="en-US"/>
        </w:rPr>
        <w:t xml:space="preserve"> </w:t>
      </w:r>
      <w:r w:rsidRPr="009301D0">
        <w:rPr>
          <w:sz w:val="28"/>
          <w:szCs w:val="28"/>
          <w:lang w:eastAsia="en-US"/>
        </w:rPr>
        <w:t>исследуемый</w:t>
      </w:r>
      <w:r w:rsidR="00CD6AA7">
        <w:rPr>
          <w:sz w:val="28"/>
          <w:szCs w:val="28"/>
          <w:lang w:eastAsia="en-US"/>
        </w:rPr>
        <w:t xml:space="preserve"> </w:t>
      </w:r>
      <w:r w:rsidRPr="009301D0">
        <w:rPr>
          <w:sz w:val="28"/>
          <w:szCs w:val="28"/>
          <w:lang w:eastAsia="en-US"/>
        </w:rPr>
        <w:t>период</w:t>
      </w:r>
      <w:r w:rsidR="00CD6AA7">
        <w:rPr>
          <w:sz w:val="28"/>
          <w:szCs w:val="28"/>
          <w:lang w:eastAsia="en-US"/>
        </w:rPr>
        <w:t xml:space="preserve"> </w:t>
      </w:r>
      <w:r w:rsidRPr="009301D0">
        <w:rPr>
          <w:sz w:val="28"/>
          <w:szCs w:val="28"/>
          <w:lang w:eastAsia="en-US"/>
        </w:rPr>
        <w:t>коэффициент</w:t>
      </w:r>
      <w:r w:rsidR="00CD6AA7">
        <w:rPr>
          <w:sz w:val="28"/>
          <w:szCs w:val="28"/>
          <w:lang w:eastAsia="en-US"/>
        </w:rPr>
        <w:t xml:space="preserve"> </w:t>
      </w:r>
      <w:r w:rsidRPr="009301D0">
        <w:rPr>
          <w:sz w:val="28"/>
          <w:szCs w:val="28"/>
          <w:lang w:eastAsia="en-US"/>
        </w:rPr>
        <w:t>устойчивости</w:t>
      </w:r>
      <w:r w:rsidR="00CD6AA7">
        <w:rPr>
          <w:sz w:val="28"/>
          <w:szCs w:val="28"/>
          <w:lang w:eastAsia="en-US"/>
        </w:rPr>
        <w:t xml:space="preserve"> </w:t>
      </w:r>
      <w:r w:rsidRPr="009301D0">
        <w:rPr>
          <w:sz w:val="28"/>
          <w:szCs w:val="28"/>
          <w:lang w:eastAsia="en-US"/>
        </w:rPr>
        <w:t>экономического</w:t>
      </w:r>
      <w:r w:rsidR="00CD6AA7">
        <w:rPr>
          <w:sz w:val="28"/>
          <w:szCs w:val="28"/>
          <w:lang w:eastAsia="en-US"/>
        </w:rPr>
        <w:t xml:space="preserve"> </w:t>
      </w:r>
      <w:r w:rsidRPr="009301D0">
        <w:rPr>
          <w:sz w:val="28"/>
          <w:szCs w:val="28"/>
          <w:lang w:eastAsia="en-US"/>
        </w:rPr>
        <w:t>роста</w:t>
      </w:r>
      <w:r w:rsidR="00CD6AA7">
        <w:rPr>
          <w:sz w:val="28"/>
          <w:szCs w:val="28"/>
          <w:lang w:eastAsia="en-US"/>
        </w:rPr>
        <w:t xml:space="preserve"> </w:t>
      </w:r>
      <w:r w:rsidRPr="009301D0">
        <w:rPr>
          <w:sz w:val="28"/>
          <w:szCs w:val="28"/>
          <w:lang w:eastAsia="en-US"/>
        </w:rPr>
        <w:t>сократился</w:t>
      </w:r>
      <w:r w:rsidR="00CD6AA7">
        <w:rPr>
          <w:sz w:val="28"/>
          <w:szCs w:val="28"/>
          <w:lang w:eastAsia="en-US"/>
        </w:rPr>
        <w:t xml:space="preserve"> </w:t>
      </w:r>
      <w:r w:rsidRPr="009301D0">
        <w:rPr>
          <w:sz w:val="28"/>
          <w:szCs w:val="28"/>
          <w:lang w:eastAsia="en-US"/>
        </w:rPr>
        <w:t>почти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двое,</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связано</w:t>
      </w:r>
      <w:r w:rsidR="00CD6AA7">
        <w:rPr>
          <w:sz w:val="28"/>
          <w:szCs w:val="28"/>
          <w:lang w:eastAsia="en-US"/>
        </w:rPr>
        <w:t xml:space="preserve"> </w:t>
      </w:r>
      <w:r w:rsidRPr="009301D0">
        <w:rPr>
          <w:sz w:val="28"/>
          <w:szCs w:val="28"/>
          <w:lang w:eastAsia="en-US"/>
        </w:rPr>
        <w:t>со</w:t>
      </w:r>
      <w:r w:rsidR="00CD6AA7">
        <w:rPr>
          <w:sz w:val="28"/>
          <w:szCs w:val="28"/>
          <w:lang w:eastAsia="en-US"/>
        </w:rPr>
        <w:t xml:space="preserve"> </w:t>
      </w:r>
      <w:r w:rsidRPr="009301D0">
        <w:rPr>
          <w:sz w:val="28"/>
          <w:szCs w:val="28"/>
          <w:lang w:eastAsia="en-US"/>
        </w:rPr>
        <w:t>значительным</w:t>
      </w:r>
      <w:r w:rsidR="00CD6AA7">
        <w:rPr>
          <w:sz w:val="28"/>
          <w:szCs w:val="28"/>
          <w:lang w:eastAsia="en-US"/>
        </w:rPr>
        <w:t xml:space="preserve"> </w:t>
      </w:r>
      <w:r w:rsidRPr="009301D0">
        <w:rPr>
          <w:sz w:val="28"/>
          <w:szCs w:val="28"/>
          <w:lang w:eastAsia="en-US"/>
        </w:rPr>
        <w:t>сокращением</w:t>
      </w:r>
      <w:r w:rsidR="00CD6AA7">
        <w:rPr>
          <w:sz w:val="28"/>
          <w:szCs w:val="28"/>
          <w:lang w:eastAsia="en-US"/>
        </w:rPr>
        <w:t xml:space="preserve"> </w:t>
      </w:r>
      <w:r w:rsidRPr="009301D0">
        <w:rPr>
          <w:sz w:val="28"/>
          <w:szCs w:val="28"/>
          <w:lang w:eastAsia="en-US"/>
        </w:rPr>
        <w:t>размера</w:t>
      </w:r>
      <w:r w:rsidR="00CD6AA7">
        <w:rPr>
          <w:sz w:val="28"/>
          <w:szCs w:val="28"/>
          <w:lang w:eastAsia="en-US"/>
        </w:rPr>
        <w:t xml:space="preserve"> </w:t>
      </w:r>
      <w:r w:rsidRPr="009301D0">
        <w:rPr>
          <w:sz w:val="28"/>
          <w:szCs w:val="28"/>
          <w:lang w:eastAsia="en-US"/>
        </w:rPr>
        <w:t>чистой</w:t>
      </w:r>
      <w:r w:rsidR="00CD6AA7">
        <w:rPr>
          <w:sz w:val="28"/>
          <w:szCs w:val="28"/>
          <w:lang w:eastAsia="en-US"/>
        </w:rPr>
        <w:t xml:space="preserve"> </w:t>
      </w:r>
      <w:r w:rsidRPr="009301D0">
        <w:rPr>
          <w:sz w:val="28"/>
          <w:szCs w:val="28"/>
          <w:lang w:eastAsia="en-US"/>
        </w:rPr>
        <w:t>прибыли</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Это</w:t>
      </w:r>
      <w:r w:rsidR="00CD6AA7">
        <w:rPr>
          <w:sz w:val="28"/>
          <w:szCs w:val="28"/>
          <w:lang w:eastAsia="en-US"/>
        </w:rPr>
        <w:t xml:space="preserve"> </w:t>
      </w:r>
      <w:r w:rsidRPr="009301D0">
        <w:rPr>
          <w:sz w:val="28"/>
          <w:szCs w:val="28"/>
          <w:lang w:eastAsia="en-US"/>
        </w:rPr>
        <w:t>негативно</w:t>
      </w:r>
      <w:r w:rsidR="00CD6AA7">
        <w:rPr>
          <w:sz w:val="28"/>
          <w:szCs w:val="28"/>
          <w:lang w:eastAsia="en-US"/>
        </w:rPr>
        <w:t xml:space="preserve"> </w:t>
      </w:r>
      <w:r w:rsidRPr="009301D0">
        <w:rPr>
          <w:sz w:val="28"/>
          <w:szCs w:val="28"/>
          <w:lang w:eastAsia="en-US"/>
        </w:rPr>
        <w:t>сказывается</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экономической</w:t>
      </w:r>
      <w:r w:rsidR="00CD6AA7">
        <w:rPr>
          <w:sz w:val="28"/>
          <w:szCs w:val="28"/>
          <w:lang w:eastAsia="en-US"/>
        </w:rPr>
        <w:t xml:space="preserve"> </w:t>
      </w:r>
      <w:r w:rsidRPr="009301D0">
        <w:rPr>
          <w:sz w:val="28"/>
          <w:szCs w:val="28"/>
          <w:lang w:eastAsia="en-US"/>
        </w:rPr>
        <w:t>деятельности</w:t>
      </w:r>
      <w:r w:rsidR="00CD6AA7">
        <w:rPr>
          <w:sz w:val="28"/>
          <w:szCs w:val="28"/>
          <w:lang w:eastAsia="en-US"/>
        </w:rPr>
        <w:t xml:space="preserve"> </w:t>
      </w:r>
      <w:r w:rsidRPr="009301D0">
        <w:rPr>
          <w:sz w:val="28"/>
          <w:szCs w:val="28"/>
          <w:lang w:eastAsia="en-US"/>
        </w:rPr>
        <w:t>предприятия.</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Баланс</w:t>
      </w:r>
      <w:r w:rsidR="00CD6AA7">
        <w:rPr>
          <w:sz w:val="28"/>
          <w:szCs w:val="28"/>
          <w:lang w:eastAsia="en-US"/>
        </w:rPr>
        <w:t xml:space="preserve"> </w:t>
      </w:r>
      <w:r w:rsidRPr="009301D0">
        <w:rPr>
          <w:sz w:val="28"/>
          <w:szCs w:val="28"/>
          <w:lang w:eastAsia="en-US"/>
        </w:rPr>
        <w:t>ООО</w:t>
      </w:r>
      <w:r w:rsidR="00CD6AA7">
        <w:rPr>
          <w:sz w:val="28"/>
          <w:szCs w:val="28"/>
          <w:lang w:eastAsia="en-US"/>
        </w:rPr>
        <w:t xml:space="preserve"> </w:t>
      </w:r>
      <w:r w:rsidR="00E44ABD">
        <w:rPr>
          <w:sz w:val="28"/>
          <w:szCs w:val="28"/>
          <w:lang w:eastAsia="en-US"/>
        </w:rPr>
        <w:t>"</w:t>
      </w:r>
      <w:r w:rsidRPr="009301D0">
        <w:rPr>
          <w:sz w:val="28"/>
          <w:szCs w:val="28"/>
          <w:lang w:eastAsia="en-US"/>
        </w:rPr>
        <w:t>Рассвет</w:t>
      </w:r>
      <w:r w:rsidR="00E44ABD">
        <w:rPr>
          <w:sz w:val="28"/>
          <w:szCs w:val="28"/>
          <w:lang w:eastAsia="en-US"/>
        </w:rPr>
        <w:t>"</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анализируемом</w:t>
      </w:r>
      <w:r w:rsidR="00CD6AA7">
        <w:rPr>
          <w:sz w:val="28"/>
          <w:szCs w:val="28"/>
          <w:lang w:eastAsia="en-US"/>
        </w:rPr>
        <w:t xml:space="preserve"> </w:t>
      </w:r>
      <w:r w:rsidRPr="009301D0">
        <w:rPr>
          <w:sz w:val="28"/>
          <w:szCs w:val="28"/>
          <w:lang w:eastAsia="en-US"/>
        </w:rPr>
        <w:t>периоде</w:t>
      </w:r>
      <w:r w:rsidR="00CD6AA7">
        <w:rPr>
          <w:sz w:val="28"/>
          <w:szCs w:val="28"/>
          <w:lang w:eastAsia="en-US"/>
        </w:rPr>
        <w:t xml:space="preserve"> </w:t>
      </w:r>
      <w:r w:rsidRPr="009301D0">
        <w:rPr>
          <w:sz w:val="28"/>
          <w:szCs w:val="28"/>
          <w:lang w:eastAsia="en-US"/>
        </w:rPr>
        <w:t>не</w:t>
      </w:r>
      <w:r w:rsidR="00CD6AA7">
        <w:rPr>
          <w:sz w:val="28"/>
          <w:szCs w:val="28"/>
          <w:lang w:eastAsia="en-US"/>
        </w:rPr>
        <w:t xml:space="preserve"> </w:t>
      </w:r>
      <w:r w:rsidRPr="009301D0">
        <w:rPr>
          <w:sz w:val="28"/>
          <w:szCs w:val="28"/>
          <w:lang w:eastAsia="en-US"/>
        </w:rPr>
        <w:t>считается</w:t>
      </w:r>
      <w:r w:rsidR="00CD6AA7">
        <w:rPr>
          <w:sz w:val="28"/>
          <w:szCs w:val="28"/>
          <w:lang w:eastAsia="en-US"/>
        </w:rPr>
        <w:t xml:space="preserve"> </w:t>
      </w:r>
      <w:r w:rsidRPr="009301D0">
        <w:rPr>
          <w:sz w:val="28"/>
          <w:szCs w:val="28"/>
          <w:lang w:eastAsia="en-US"/>
        </w:rPr>
        <w:t>абсолютно</w:t>
      </w:r>
      <w:r w:rsidR="00CD6AA7">
        <w:rPr>
          <w:sz w:val="28"/>
          <w:szCs w:val="28"/>
          <w:lang w:eastAsia="en-US"/>
        </w:rPr>
        <w:t xml:space="preserve"> </w:t>
      </w:r>
      <w:r w:rsidRPr="009301D0">
        <w:rPr>
          <w:sz w:val="28"/>
          <w:szCs w:val="28"/>
          <w:lang w:eastAsia="en-US"/>
        </w:rPr>
        <w:t>ликвидным.</w:t>
      </w:r>
      <w:r w:rsidR="00CD6AA7">
        <w:rPr>
          <w:sz w:val="28"/>
          <w:szCs w:val="28"/>
          <w:lang w:eastAsia="en-US"/>
        </w:rPr>
        <w:t xml:space="preserve"> </w:t>
      </w:r>
      <w:r w:rsidRPr="009301D0">
        <w:rPr>
          <w:sz w:val="28"/>
          <w:szCs w:val="28"/>
          <w:lang w:eastAsia="en-US"/>
        </w:rPr>
        <w:t>Сопоставление</w:t>
      </w:r>
      <w:r w:rsidR="00CD6AA7">
        <w:rPr>
          <w:sz w:val="28"/>
          <w:szCs w:val="28"/>
          <w:lang w:eastAsia="en-US"/>
        </w:rPr>
        <w:t xml:space="preserve"> </w:t>
      </w:r>
      <w:r w:rsidRPr="009301D0">
        <w:rPr>
          <w:sz w:val="28"/>
          <w:szCs w:val="28"/>
          <w:lang w:eastAsia="en-US"/>
        </w:rPr>
        <w:t>групп</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активу</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пассиву</w:t>
      </w:r>
      <w:r w:rsidR="00CD6AA7">
        <w:rPr>
          <w:sz w:val="28"/>
          <w:szCs w:val="28"/>
          <w:lang w:eastAsia="en-US"/>
        </w:rPr>
        <w:t xml:space="preserve"> </w:t>
      </w:r>
      <w:r w:rsidRPr="009301D0">
        <w:rPr>
          <w:sz w:val="28"/>
          <w:szCs w:val="28"/>
          <w:lang w:eastAsia="en-US"/>
        </w:rPr>
        <w:t>показал,</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А1&lt;П1;</w:t>
      </w:r>
      <w:r w:rsidR="00CD6AA7">
        <w:rPr>
          <w:sz w:val="28"/>
          <w:szCs w:val="28"/>
          <w:lang w:eastAsia="en-US"/>
        </w:rPr>
        <w:t xml:space="preserve"> </w:t>
      </w:r>
      <w:r w:rsidRPr="009301D0">
        <w:rPr>
          <w:sz w:val="28"/>
          <w:szCs w:val="28"/>
          <w:lang w:eastAsia="en-US"/>
        </w:rPr>
        <w:t>А2&lt;П2;</w:t>
      </w:r>
      <w:r w:rsidR="00CD6AA7">
        <w:rPr>
          <w:sz w:val="28"/>
          <w:szCs w:val="28"/>
          <w:lang w:eastAsia="en-US"/>
        </w:rPr>
        <w:t xml:space="preserve"> </w:t>
      </w:r>
      <w:r w:rsidRPr="009301D0">
        <w:rPr>
          <w:sz w:val="28"/>
          <w:szCs w:val="28"/>
          <w:lang w:eastAsia="en-US"/>
        </w:rPr>
        <w:t>А3&gt;П3;</w:t>
      </w:r>
      <w:r w:rsidR="00CD6AA7">
        <w:rPr>
          <w:sz w:val="28"/>
          <w:szCs w:val="28"/>
          <w:lang w:eastAsia="en-US"/>
        </w:rPr>
        <w:t xml:space="preserve"> </w:t>
      </w:r>
      <w:r w:rsidRPr="009301D0">
        <w:rPr>
          <w:sz w:val="28"/>
          <w:szCs w:val="28"/>
          <w:lang w:eastAsia="en-US"/>
        </w:rPr>
        <w:t>А4&lt;П4,</w:t>
      </w:r>
      <w:r w:rsidR="00CD6AA7">
        <w:rPr>
          <w:sz w:val="28"/>
          <w:szCs w:val="28"/>
          <w:lang w:eastAsia="en-US"/>
        </w:rPr>
        <w:t xml:space="preserve"> </w:t>
      </w:r>
      <w:r w:rsidRPr="009301D0">
        <w:rPr>
          <w:sz w:val="28"/>
          <w:szCs w:val="28"/>
          <w:lang w:eastAsia="en-US"/>
        </w:rPr>
        <w:t>то</w:t>
      </w:r>
      <w:r w:rsidR="00CD6AA7">
        <w:rPr>
          <w:sz w:val="28"/>
          <w:szCs w:val="28"/>
          <w:lang w:eastAsia="en-US"/>
        </w:rPr>
        <w:t xml:space="preserve"> </w:t>
      </w:r>
      <w:r w:rsidRPr="009301D0">
        <w:rPr>
          <w:sz w:val="28"/>
          <w:szCs w:val="28"/>
          <w:lang w:eastAsia="en-US"/>
        </w:rPr>
        <w:t>есть</w:t>
      </w:r>
      <w:r w:rsidR="00CD6AA7">
        <w:rPr>
          <w:sz w:val="28"/>
          <w:szCs w:val="28"/>
          <w:lang w:eastAsia="en-US"/>
        </w:rPr>
        <w:t xml:space="preserve"> </w:t>
      </w:r>
      <w:r w:rsidRPr="009301D0">
        <w:rPr>
          <w:sz w:val="28"/>
          <w:szCs w:val="28"/>
          <w:lang w:eastAsia="en-US"/>
        </w:rPr>
        <w:t>наблюдается</w:t>
      </w:r>
      <w:r w:rsidR="00CD6AA7">
        <w:rPr>
          <w:sz w:val="28"/>
          <w:szCs w:val="28"/>
          <w:lang w:eastAsia="en-US"/>
        </w:rPr>
        <w:t xml:space="preserve"> </w:t>
      </w:r>
      <w:r w:rsidRPr="009301D0">
        <w:rPr>
          <w:sz w:val="28"/>
          <w:szCs w:val="28"/>
          <w:lang w:eastAsia="en-US"/>
        </w:rPr>
        <w:t>платежный</w:t>
      </w:r>
      <w:r w:rsidR="00CD6AA7">
        <w:rPr>
          <w:sz w:val="28"/>
          <w:szCs w:val="28"/>
          <w:lang w:eastAsia="en-US"/>
        </w:rPr>
        <w:t xml:space="preserve"> </w:t>
      </w:r>
      <w:r w:rsidRPr="009301D0">
        <w:rPr>
          <w:sz w:val="28"/>
          <w:szCs w:val="28"/>
          <w:lang w:eastAsia="en-US"/>
        </w:rPr>
        <w:t>недостаток</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трем</w:t>
      </w:r>
      <w:r w:rsidR="00CD6AA7">
        <w:rPr>
          <w:sz w:val="28"/>
          <w:szCs w:val="28"/>
          <w:lang w:eastAsia="en-US"/>
        </w:rPr>
        <w:t xml:space="preserve"> </w:t>
      </w:r>
      <w:r w:rsidRPr="009301D0">
        <w:rPr>
          <w:sz w:val="28"/>
          <w:szCs w:val="28"/>
          <w:lang w:eastAsia="en-US"/>
        </w:rPr>
        <w:t>соотношениям</w:t>
      </w:r>
      <w:r w:rsidR="00CD6AA7">
        <w:rPr>
          <w:sz w:val="28"/>
          <w:szCs w:val="28"/>
          <w:lang w:eastAsia="en-US"/>
        </w:rPr>
        <w:t xml:space="preserve"> </w:t>
      </w:r>
      <w:r w:rsidRPr="009301D0">
        <w:rPr>
          <w:sz w:val="28"/>
          <w:szCs w:val="28"/>
          <w:lang w:eastAsia="en-US"/>
        </w:rPr>
        <w:t>из</w:t>
      </w:r>
      <w:r w:rsidR="00CD6AA7">
        <w:rPr>
          <w:sz w:val="28"/>
          <w:szCs w:val="28"/>
          <w:lang w:eastAsia="en-US"/>
        </w:rPr>
        <w:t xml:space="preserve"> </w:t>
      </w:r>
      <w:r w:rsidRPr="009301D0">
        <w:rPr>
          <w:sz w:val="28"/>
          <w:szCs w:val="28"/>
          <w:lang w:eastAsia="en-US"/>
        </w:rPr>
        <w:t>четырех.</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недостаток</w:t>
      </w:r>
      <w:r w:rsidR="00CD6AA7">
        <w:rPr>
          <w:sz w:val="28"/>
          <w:szCs w:val="28"/>
          <w:lang w:eastAsia="en-US"/>
        </w:rPr>
        <w:t xml:space="preserve"> </w:t>
      </w:r>
      <w:r w:rsidRPr="009301D0">
        <w:rPr>
          <w:sz w:val="28"/>
          <w:szCs w:val="28"/>
          <w:lang w:eastAsia="en-US"/>
        </w:rPr>
        <w:t>наиболее</w:t>
      </w:r>
      <w:r w:rsidR="00CD6AA7">
        <w:rPr>
          <w:sz w:val="28"/>
          <w:szCs w:val="28"/>
          <w:lang w:eastAsia="en-US"/>
        </w:rPr>
        <w:t xml:space="preserve"> </w:t>
      </w:r>
      <w:r w:rsidRPr="009301D0">
        <w:rPr>
          <w:sz w:val="28"/>
          <w:szCs w:val="28"/>
          <w:lang w:eastAsia="en-US"/>
        </w:rPr>
        <w:t>ликвидных</w:t>
      </w:r>
      <w:r w:rsidR="00CD6AA7">
        <w:rPr>
          <w:sz w:val="28"/>
          <w:szCs w:val="28"/>
          <w:lang w:eastAsia="en-US"/>
        </w:rPr>
        <w:t xml:space="preserve"> </w:t>
      </w:r>
      <w:r w:rsidRPr="009301D0">
        <w:rPr>
          <w:sz w:val="28"/>
          <w:szCs w:val="28"/>
          <w:lang w:eastAsia="en-US"/>
        </w:rPr>
        <w:t>активов</w:t>
      </w:r>
      <w:r w:rsidR="00CD6AA7">
        <w:rPr>
          <w:sz w:val="28"/>
          <w:szCs w:val="28"/>
          <w:lang w:eastAsia="en-US"/>
        </w:rPr>
        <w:t xml:space="preserve"> </w:t>
      </w:r>
      <w:r w:rsidRPr="009301D0">
        <w:rPr>
          <w:sz w:val="28"/>
          <w:szCs w:val="28"/>
          <w:lang w:eastAsia="en-US"/>
        </w:rPr>
        <w:t>составил</w:t>
      </w:r>
      <w:r w:rsidR="00CD6AA7">
        <w:rPr>
          <w:sz w:val="28"/>
          <w:szCs w:val="28"/>
          <w:lang w:eastAsia="en-US"/>
        </w:rPr>
        <w:t xml:space="preserve"> </w:t>
      </w:r>
      <w:r w:rsidRPr="009301D0">
        <w:rPr>
          <w:sz w:val="28"/>
          <w:szCs w:val="28"/>
          <w:lang w:eastAsia="en-US"/>
        </w:rPr>
        <w:t>7205</w:t>
      </w:r>
      <w:r w:rsidR="00CD6AA7">
        <w:rPr>
          <w:sz w:val="28"/>
          <w:szCs w:val="28"/>
          <w:lang w:eastAsia="en-US"/>
        </w:rPr>
        <w:t xml:space="preserve"> </w:t>
      </w:r>
      <w:r w:rsidRPr="009301D0">
        <w:rPr>
          <w:sz w:val="28"/>
          <w:szCs w:val="28"/>
          <w:lang w:eastAsia="en-US"/>
        </w:rPr>
        <w:t>тысяч</w:t>
      </w:r>
      <w:r w:rsidR="00CD6AA7">
        <w:rPr>
          <w:sz w:val="28"/>
          <w:szCs w:val="28"/>
          <w:lang w:eastAsia="en-US"/>
        </w:rPr>
        <w:t xml:space="preserve"> </w:t>
      </w:r>
      <w:r w:rsidRPr="009301D0">
        <w:rPr>
          <w:sz w:val="28"/>
          <w:szCs w:val="28"/>
          <w:lang w:eastAsia="en-US"/>
        </w:rPr>
        <w:t>рублей.</w:t>
      </w:r>
      <w:r w:rsidR="00CD6AA7">
        <w:rPr>
          <w:sz w:val="28"/>
          <w:szCs w:val="28"/>
          <w:lang w:eastAsia="en-US"/>
        </w:rPr>
        <w:t xml:space="preserve"> </w:t>
      </w:r>
      <w:r w:rsidRPr="009301D0">
        <w:rPr>
          <w:sz w:val="28"/>
          <w:szCs w:val="28"/>
          <w:lang w:eastAsia="en-US"/>
        </w:rPr>
        <w:t>Как</w:t>
      </w:r>
      <w:r w:rsidR="00CD6AA7">
        <w:rPr>
          <w:sz w:val="28"/>
          <w:szCs w:val="28"/>
          <w:lang w:eastAsia="en-US"/>
        </w:rPr>
        <w:t xml:space="preserve"> </w:t>
      </w:r>
      <w:r w:rsidRPr="009301D0">
        <w:rPr>
          <w:sz w:val="28"/>
          <w:szCs w:val="28"/>
          <w:lang w:eastAsia="en-US"/>
        </w:rPr>
        <w:t>видим,</w:t>
      </w:r>
      <w:r w:rsidR="00CD6AA7">
        <w:rPr>
          <w:sz w:val="28"/>
          <w:szCs w:val="28"/>
          <w:lang w:eastAsia="en-US"/>
        </w:rPr>
        <w:t xml:space="preserve"> </w:t>
      </w:r>
      <w:r w:rsidRPr="009301D0">
        <w:rPr>
          <w:sz w:val="28"/>
          <w:szCs w:val="28"/>
          <w:lang w:eastAsia="en-US"/>
        </w:rPr>
        <w:t>предприятие</w:t>
      </w:r>
      <w:r w:rsidR="00CD6AA7">
        <w:rPr>
          <w:sz w:val="28"/>
          <w:szCs w:val="28"/>
          <w:lang w:eastAsia="en-US"/>
        </w:rPr>
        <w:t xml:space="preserve"> </w:t>
      </w:r>
      <w:r w:rsidRPr="009301D0">
        <w:rPr>
          <w:sz w:val="28"/>
          <w:szCs w:val="28"/>
          <w:lang w:eastAsia="en-US"/>
        </w:rPr>
        <w:t>не</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состоянии</w:t>
      </w:r>
      <w:r w:rsidR="00CD6AA7">
        <w:rPr>
          <w:sz w:val="28"/>
          <w:szCs w:val="28"/>
          <w:lang w:eastAsia="en-US"/>
        </w:rPr>
        <w:t xml:space="preserve"> </w:t>
      </w:r>
      <w:r w:rsidRPr="009301D0">
        <w:rPr>
          <w:sz w:val="28"/>
          <w:szCs w:val="28"/>
          <w:lang w:eastAsia="en-US"/>
        </w:rPr>
        <w:t>будет</w:t>
      </w:r>
      <w:r w:rsidR="00CD6AA7">
        <w:rPr>
          <w:sz w:val="28"/>
          <w:szCs w:val="28"/>
          <w:lang w:eastAsia="en-US"/>
        </w:rPr>
        <w:t xml:space="preserve"> </w:t>
      </w:r>
      <w:r w:rsidRPr="009301D0">
        <w:rPr>
          <w:sz w:val="28"/>
          <w:szCs w:val="28"/>
          <w:lang w:eastAsia="en-US"/>
        </w:rPr>
        <w:t>рассчитаться</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своим</w:t>
      </w:r>
      <w:r w:rsidR="00CD6AA7">
        <w:rPr>
          <w:sz w:val="28"/>
          <w:szCs w:val="28"/>
          <w:lang w:eastAsia="en-US"/>
        </w:rPr>
        <w:t xml:space="preserve"> </w:t>
      </w:r>
      <w:r w:rsidRPr="009301D0">
        <w:rPr>
          <w:sz w:val="28"/>
          <w:szCs w:val="28"/>
          <w:lang w:eastAsia="en-US"/>
        </w:rPr>
        <w:t>наиболее</w:t>
      </w:r>
      <w:r w:rsidR="00CD6AA7">
        <w:rPr>
          <w:sz w:val="28"/>
          <w:szCs w:val="28"/>
          <w:lang w:eastAsia="en-US"/>
        </w:rPr>
        <w:t xml:space="preserve"> </w:t>
      </w:r>
      <w:r w:rsidRPr="009301D0">
        <w:rPr>
          <w:sz w:val="28"/>
          <w:szCs w:val="28"/>
          <w:lang w:eastAsia="en-US"/>
        </w:rPr>
        <w:t>срочным</w:t>
      </w:r>
      <w:r w:rsidR="00CD6AA7">
        <w:rPr>
          <w:sz w:val="28"/>
          <w:szCs w:val="28"/>
          <w:lang w:eastAsia="en-US"/>
        </w:rPr>
        <w:t xml:space="preserve"> </w:t>
      </w:r>
      <w:r w:rsidRPr="009301D0">
        <w:rPr>
          <w:sz w:val="28"/>
          <w:szCs w:val="28"/>
          <w:lang w:eastAsia="en-US"/>
        </w:rPr>
        <w:t>обязательствам</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ближайшей</w:t>
      </w:r>
      <w:r w:rsidR="00CD6AA7">
        <w:rPr>
          <w:sz w:val="28"/>
          <w:szCs w:val="28"/>
          <w:lang w:eastAsia="en-US"/>
        </w:rPr>
        <w:t xml:space="preserve"> </w:t>
      </w:r>
      <w:r w:rsidRPr="009301D0">
        <w:rPr>
          <w:sz w:val="28"/>
          <w:szCs w:val="28"/>
          <w:lang w:eastAsia="en-US"/>
        </w:rPr>
        <w:t>перспективе</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случае</w:t>
      </w:r>
      <w:r w:rsidR="00CD6AA7">
        <w:rPr>
          <w:sz w:val="28"/>
          <w:szCs w:val="28"/>
          <w:lang w:eastAsia="en-US"/>
        </w:rPr>
        <w:t xml:space="preserve"> </w:t>
      </w:r>
      <w:r w:rsidRPr="009301D0">
        <w:rPr>
          <w:sz w:val="28"/>
          <w:szCs w:val="28"/>
          <w:lang w:eastAsia="en-US"/>
        </w:rPr>
        <w:t>такой</w:t>
      </w:r>
      <w:r w:rsidR="00CD6AA7">
        <w:rPr>
          <w:sz w:val="28"/>
          <w:szCs w:val="28"/>
          <w:lang w:eastAsia="en-US"/>
        </w:rPr>
        <w:t xml:space="preserve"> </w:t>
      </w:r>
      <w:r w:rsidRPr="009301D0">
        <w:rPr>
          <w:sz w:val="28"/>
          <w:szCs w:val="28"/>
          <w:lang w:eastAsia="en-US"/>
        </w:rPr>
        <w:t>необходимости</w:t>
      </w:r>
      <w:r w:rsidR="00CD6AA7">
        <w:rPr>
          <w:sz w:val="28"/>
          <w:szCs w:val="28"/>
          <w:lang w:eastAsia="en-US"/>
        </w:rPr>
        <w:t xml:space="preserve"> </w:t>
      </w:r>
      <w:r w:rsidRPr="009301D0">
        <w:rPr>
          <w:sz w:val="28"/>
          <w:szCs w:val="28"/>
          <w:lang w:eastAsia="en-US"/>
        </w:rPr>
        <w:t>придется</w:t>
      </w:r>
      <w:r w:rsidR="00CD6AA7">
        <w:rPr>
          <w:sz w:val="28"/>
          <w:szCs w:val="28"/>
          <w:lang w:eastAsia="en-US"/>
        </w:rPr>
        <w:t xml:space="preserve"> </w:t>
      </w:r>
      <w:r w:rsidRPr="009301D0">
        <w:rPr>
          <w:sz w:val="28"/>
          <w:szCs w:val="28"/>
          <w:lang w:eastAsia="en-US"/>
        </w:rPr>
        <w:t>задействовать</w:t>
      </w:r>
      <w:r w:rsidR="00CD6AA7">
        <w:rPr>
          <w:sz w:val="28"/>
          <w:szCs w:val="28"/>
          <w:lang w:eastAsia="en-US"/>
        </w:rPr>
        <w:t xml:space="preserve"> </w:t>
      </w:r>
      <w:r w:rsidRPr="009301D0">
        <w:rPr>
          <w:sz w:val="28"/>
          <w:szCs w:val="28"/>
          <w:lang w:eastAsia="en-US"/>
        </w:rPr>
        <w:t>другие</w:t>
      </w:r>
      <w:r w:rsidR="00CD6AA7">
        <w:rPr>
          <w:sz w:val="28"/>
          <w:szCs w:val="28"/>
          <w:lang w:eastAsia="en-US"/>
        </w:rPr>
        <w:t xml:space="preserve"> </w:t>
      </w:r>
      <w:r w:rsidRPr="009301D0">
        <w:rPr>
          <w:sz w:val="28"/>
          <w:szCs w:val="28"/>
          <w:lang w:eastAsia="en-US"/>
        </w:rPr>
        <w:t>виды</w:t>
      </w:r>
      <w:r w:rsidR="00CD6AA7">
        <w:rPr>
          <w:sz w:val="28"/>
          <w:szCs w:val="28"/>
          <w:lang w:eastAsia="en-US"/>
        </w:rPr>
        <w:t xml:space="preserve"> </w:t>
      </w:r>
      <w:r w:rsidRPr="009301D0">
        <w:rPr>
          <w:sz w:val="28"/>
          <w:szCs w:val="28"/>
          <w:lang w:eastAsia="en-US"/>
        </w:rPr>
        <w:t>активов</w:t>
      </w:r>
      <w:r w:rsidR="00CD6AA7">
        <w:rPr>
          <w:sz w:val="28"/>
          <w:szCs w:val="28"/>
          <w:lang w:eastAsia="en-US"/>
        </w:rPr>
        <w:t xml:space="preserve"> </w:t>
      </w:r>
      <w:r w:rsidRPr="009301D0">
        <w:rPr>
          <w:sz w:val="28"/>
          <w:szCs w:val="28"/>
          <w:lang w:eastAsia="en-US"/>
        </w:rPr>
        <w:t>или</w:t>
      </w:r>
      <w:r w:rsidR="00CD6AA7">
        <w:rPr>
          <w:sz w:val="28"/>
          <w:szCs w:val="28"/>
          <w:lang w:eastAsia="en-US"/>
        </w:rPr>
        <w:t xml:space="preserve"> </w:t>
      </w:r>
      <w:r w:rsidRPr="009301D0">
        <w:rPr>
          <w:sz w:val="28"/>
          <w:szCs w:val="28"/>
          <w:lang w:eastAsia="en-US"/>
        </w:rPr>
        <w:t>заемные</w:t>
      </w:r>
      <w:r w:rsidR="00CD6AA7">
        <w:rPr>
          <w:sz w:val="28"/>
          <w:szCs w:val="28"/>
          <w:lang w:eastAsia="en-US"/>
        </w:rPr>
        <w:t xml:space="preserve"> </w:t>
      </w:r>
      <w:r w:rsidRPr="009301D0">
        <w:rPr>
          <w:sz w:val="28"/>
          <w:szCs w:val="28"/>
          <w:lang w:eastAsia="en-US"/>
        </w:rPr>
        <w:t>средства.</w:t>
      </w:r>
      <w:r w:rsidR="00CD6AA7">
        <w:rPr>
          <w:sz w:val="28"/>
          <w:szCs w:val="28"/>
          <w:lang w:eastAsia="en-US"/>
        </w:rPr>
        <w:t xml:space="preserve"> </w:t>
      </w:r>
      <w:r w:rsidRPr="009301D0">
        <w:rPr>
          <w:sz w:val="28"/>
          <w:szCs w:val="28"/>
          <w:lang w:eastAsia="en-US"/>
        </w:rPr>
        <w:t>Тем</w:t>
      </w:r>
      <w:r w:rsidR="00CD6AA7">
        <w:rPr>
          <w:sz w:val="28"/>
          <w:szCs w:val="28"/>
          <w:lang w:eastAsia="en-US"/>
        </w:rPr>
        <w:t xml:space="preserve"> </w:t>
      </w:r>
      <w:r w:rsidRPr="009301D0">
        <w:rPr>
          <w:sz w:val="28"/>
          <w:szCs w:val="28"/>
          <w:lang w:eastAsia="en-US"/>
        </w:rPr>
        <w:t>не</w:t>
      </w:r>
      <w:r w:rsidR="00CD6AA7">
        <w:rPr>
          <w:sz w:val="28"/>
          <w:szCs w:val="28"/>
          <w:lang w:eastAsia="en-US"/>
        </w:rPr>
        <w:t xml:space="preserve"> </w:t>
      </w:r>
      <w:r w:rsidRPr="009301D0">
        <w:rPr>
          <w:sz w:val="28"/>
          <w:szCs w:val="28"/>
          <w:lang w:eastAsia="en-US"/>
        </w:rPr>
        <w:t>менее</w:t>
      </w:r>
      <w:r w:rsidR="00CD6AA7">
        <w:rPr>
          <w:sz w:val="28"/>
          <w:szCs w:val="28"/>
          <w:lang w:eastAsia="en-US"/>
        </w:rPr>
        <w:t xml:space="preserve"> </w:t>
      </w:r>
      <w:r w:rsidRPr="009301D0">
        <w:rPr>
          <w:sz w:val="28"/>
          <w:szCs w:val="28"/>
          <w:lang w:eastAsia="en-US"/>
        </w:rPr>
        <w:t>ООО</w:t>
      </w:r>
      <w:r w:rsidR="00CD6AA7">
        <w:rPr>
          <w:sz w:val="28"/>
          <w:szCs w:val="28"/>
          <w:lang w:eastAsia="en-US"/>
        </w:rPr>
        <w:t xml:space="preserve"> </w:t>
      </w:r>
      <w:r w:rsidR="00E44ABD">
        <w:rPr>
          <w:sz w:val="28"/>
          <w:szCs w:val="28"/>
          <w:lang w:eastAsia="en-US"/>
        </w:rPr>
        <w:t>"</w:t>
      </w:r>
      <w:r w:rsidRPr="009301D0">
        <w:rPr>
          <w:sz w:val="28"/>
          <w:szCs w:val="28"/>
          <w:lang w:eastAsia="en-US"/>
        </w:rPr>
        <w:t>Рассвет</w:t>
      </w:r>
      <w:r w:rsidR="00E44ABD">
        <w:rPr>
          <w:sz w:val="28"/>
          <w:szCs w:val="28"/>
          <w:lang w:eastAsia="en-US"/>
        </w:rPr>
        <w:t>"</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состоянии</w:t>
      </w:r>
      <w:r w:rsidR="00CD6AA7">
        <w:rPr>
          <w:sz w:val="28"/>
          <w:szCs w:val="28"/>
          <w:lang w:eastAsia="en-US"/>
        </w:rPr>
        <w:t xml:space="preserve"> </w:t>
      </w:r>
      <w:r w:rsidRPr="009301D0">
        <w:rPr>
          <w:sz w:val="28"/>
          <w:szCs w:val="28"/>
          <w:lang w:eastAsia="en-US"/>
        </w:rPr>
        <w:t>выполнить</w:t>
      </w:r>
      <w:r w:rsidR="00CD6AA7">
        <w:rPr>
          <w:sz w:val="28"/>
          <w:szCs w:val="28"/>
          <w:lang w:eastAsia="en-US"/>
        </w:rPr>
        <w:t xml:space="preserve"> </w:t>
      </w:r>
      <w:r w:rsidRPr="009301D0">
        <w:rPr>
          <w:sz w:val="28"/>
          <w:szCs w:val="28"/>
          <w:lang w:eastAsia="en-US"/>
        </w:rPr>
        <w:t>свои</w:t>
      </w:r>
      <w:r w:rsidR="00CD6AA7">
        <w:rPr>
          <w:sz w:val="28"/>
          <w:szCs w:val="28"/>
          <w:lang w:eastAsia="en-US"/>
        </w:rPr>
        <w:t xml:space="preserve"> </w:t>
      </w:r>
      <w:r w:rsidRPr="009301D0">
        <w:rPr>
          <w:sz w:val="28"/>
          <w:szCs w:val="28"/>
          <w:lang w:eastAsia="en-US"/>
        </w:rPr>
        <w:t>долгосрочные</w:t>
      </w:r>
      <w:r w:rsidR="00CD6AA7">
        <w:rPr>
          <w:sz w:val="28"/>
          <w:szCs w:val="28"/>
          <w:lang w:eastAsia="en-US"/>
        </w:rPr>
        <w:t xml:space="preserve"> </w:t>
      </w:r>
      <w:r w:rsidRPr="009301D0">
        <w:rPr>
          <w:sz w:val="28"/>
          <w:szCs w:val="28"/>
          <w:lang w:eastAsia="en-US"/>
        </w:rPr>
        <w:t>обязательства,</w:t>
      </w:r>
      <w:r w:rsidR="00CD6AA7">
        <w:rPr>
          <w:sz w:val="28"/>
          <w:szCs w:val="28"/>
          <w:lang w:eastAsia="en-US"/>
        </w:rPr>
        <w:t xml:space="preserve"> </w:t>
      </w:r>
      <w:r w:rsidRPr="009301D0">
        <w:rPr>
          <w:sz w:val="28"/>
          <w:szCs w:val="28"/>
          <w:lang w:eastAsia="en-US"/>
        </w:rPr>
        <w:t>о</w:t>
      </w:r>
      <w:r w:rsidR="00CD6AA7">
        <w:rPr>
          <w:sz w:val="28"/>
          <w:szCs w:val="28"/>
          <w:lang w:eastAsia="en-US"/>
        </w:rPr>
        <w:t xml:space="preserve"> </w:t>
      </w:r>
      <w:r w:rsidRPr="009301D0">
        <w:rPr>
          <w:sz w:val="28"/>
          <w:szCs w:val="28"/>
          <w:lang w:eastAsia="en-US"/>
        </w:rPr>
        <w:t>чем</w:t>
      </w:r>
      <w:r w:rsidR="00CD6AA7">
        <w:rPr>
          <w:sz w:val="28"/>
          <w:szCs w:val="28"/>
          <w:lang w:eastAsia="en-US"/>
        </w:rPr>
        <w:t xml:space="preserve"> </w:t>
      </w:r>
      <w:r w:rsidRPr="009301D0">
        <w:rPr>
          <w:sz w:val="28"/>
          <w:szCs w:val="28"/>
          <w:lang w:eastAsia="en-US"/>
        </w:rPr>
        <w:t>свидетельствует</w:t>
      </w:r>
      <w:r w:rsidR="00CD6AA7">
        <w:rPr>
          <w:sz w:val="28"/>
          <w:szCs w:val="28"/>
          <w:lang w:eastAsia="en-US"/>
        </w:rPr>
        <w:t xml:space="preserve"> </w:t>
      </w:r>
      <w:r w:rsidRPr="009301D0">
        <w:rPr>
          <w:sz w:val="28"/>
          <w:szCs w:val="28"/>
          <w:lang w:eastAsia="en-US"/>
        </w:rPr>
        <w:t>наличие</w:t>
      </w:r>
      <w:r w:rsidR="00CD6AA7">
        <w:rPr>
          <w:sz w:val="28"/>
          <w:szCs w:val="28"/>
          <w:lang w:eastAsia="en-US"/>
        </w:rPr>
        <w:t xml:space="preserve"> </w:t>
      </w:r>
      <w:r w:rsidRPr="009301D0">
        <w:rPr>
          <w:sz w:val="28"/>
          <w:szCs w:val="28"/>
          <w:lang w:eastAsia="en-US"/>
        </w:rPr>
        <w:t>платежного</w:t>
      </w:r>
      <w:r w:rsidR="00CD6AA7">
        <w:rPr>
          <w:sz w:val="28"/>
          <w:szCs w:val="28"/>
          <w:lang w:eastAsia="en-US"/>
        </w:rPr>
        <w:t xml:space="preserve"> </w:t>
      </w:r>
      <w:r w:rsidRPr="009301D0">
        <w:rPr>
          <w:sz w:val="28"/>
          <w:szCs w:val="28"/>
          <w:lang w:eastAsia="en-US"/>
        </w:rPr>
        <w:t>излишка,</w:t>
      </w:r>
      <w:r w:rsidR="00CD6AA7">
        <w:rPr>
          <w:sz w:val="28"/>
          <w:szCs w:val="28"/>
          <w:lang w:eastAsia="en-US"/>
        </w:rPr>
        <w:t xml:space="preserve"> </w:t>
      </w:r>
      <w:r w:rsidRPr="009301D0">
        <w:rPr>
          <w:sz w:val="28"/>
          <w:szCs w:val="28"/>
          <w:lang w:eastAsia="en-US"/>
        </w:rPr>
        <w:t>который</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составил</w:t>
      </w:r>
      <w:r w:rsidR="00CD6AA7">
        <w:rPr>
          <w:sz w:val="28"/>
          <w:szCs w:val="28"/>
          <w:lang w:eastAsia="en-US"/>
        </w:rPr>
        <w:t xml:space="preserve"> </w:t>
      </w:r>
      <w:r w:rsidRPr="009301D0">
        <w:rPr>
          <w:sz w:val="28"/>
          <w:szCs w:val="28"/>
          <w:lang w:eastAsia="en-US"/>
        </w:rPr>
        <w:t>43556</w:t>
      </w:r>
      <w:r w:rsidR="00CD6AA7">
        <w:rPr>
          <w:sz w:val="28"/>
          <w:szCs w:val="28"/>
          <w:lang w:eastAsia="en-US"/>
        </w:rPr>
        <w:t xml:space="preserve"> </w:t>
      </w:r>
      <w:r w:rsidRPr="009301D0">
        <w:rPr>
          <w:sz w:val="28"/>
          <w:szCs w:val="28"/>
          <w:lang w:eastAsia="en-US"/>
        </w:rPr>
        <w:t>тыс.руб.</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В</w:t>
      </w:r>
      <w:r w:rsidR="00CD6AA7">
        <w:rPr>
          <w:sz w:val="28"/>
          <w:szCs w:val="28"/>
          <w:lang w:eastAsia="en-US"/>
        </w:rPr>
        <w:t xml:space="preserve"> </w:t>
      </w:r>
      <w:r w:rsidRPr="009301D0">
        <w:rPr>
          <w:sz w:val="28"/>
          <w:szCs w:val="28"/>
          <w:lang w:eastAsia="en-US"/>
        </w:rPr>
        <w:t>целом</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протяжении</w:t>
      </w:r>
      <w:r w:rsidR="00CD6AA7">
        <w:rPr>
          <w:sz w:val="28"/>
          <w:szCs w:val="28"/>
          <w:lang w:eastAsia="en-US"/>
        </w:rPr>
        <w:t xml:space="preserve"> </w:t>
      </w:r>
      <w:r w:rsidRPr="009301D0">
        <w:rPr>
          <w:sz w:val="28"/>
          <w:szCs w:val="28"/>
          <w:lang w:eastAsia="en-US"/>
        </w:rPr>
        <w:t>трех</w:t>
      </w:r>
      <w:r w:rsidR="00CD6AA7">
        <w:rPr>
          <w:sz w:val="28"/>
          <w:szCs w:val="28"/>
          <w:lang w:eastAsia="en-US"/>
        </w:rPr>
        <w:t xml:space="preserve"> </w:t>
      </w:r>
      <w:r w:rsidRPr="009301D0">
        <w:rPr>
          <w:sz w:val="28"/>
          <w:szCs w:val="28"/>
          <w:lang w:eastAsia="en-US"/>
        </w:rPr>
        <w:t>последних</w:t>
      </w:r>
      <w:r w:rsidR="00CD6AA7">
        <w:rPr>
          <w:sz w:val="28"/>
          <w:szCs w:val="28"/>
          <w:lang w:eastAsia="en-US"/>
        </w:rPr>
        <w:t xml:space="preserve"> </w:t>
      </w:r>
      <w:r w:rsidRPr="009301D0">
        <w:rPr>
          <w:sz w:val="28"/>
          <w:szCs w:val="28"/>
          <w:lang w:eastAsia="en-US"/>
        </w:rPr>
        <w:t>лет</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ООО</w:t>
      </w:r>
      <w:r w:rsidR="00CD6AA7">
        <w:rPr>
          <w:sz w:val="28"/>
          <w:szCs w:val="28"/>
          <w:lang w:eastAsia="en-US"/>
        </w:rPr>
        <w:t xml:space="preserve"> </w:t>
      </w:r>
      <w:r w:rsidR="00E44ABD">
        <w:rPr>
          <w:sz w:val="28"/>
          <w:szCs w:val="28"/>
          <w:lang w:eastAsia="en-US"/>
        </w:rPr>
        <w:t>"</w:t>
      </w:r>
      <w:r w:rsidRPr="009301D0">
        <w:rPr>
          <w:sz w:val="28"/>
          <w:szCs w:val="28"/>
          <w:lang w:eastAsia="en-US"/>
        </w:rPr>
        <w:t>Рассвет</w:t>
      </w:r>
      <w:r w:rsidR="00E44ABD">
        <w:rPr>
          <w:sz w:val="28"/>
          <w:szCs w:val="28"/>
          <w:lang w:eastAsia="en-US"/>
        </w:rPr>
        <w:t>"</w:t>
      </w:r>
      <w:r w:rsidR="00CD6AA7">
        <w:rPr>
          <w:sz w:val="28"/>
          <w:szCs w:val="28"/>
          <w:lang w:eastAsia="en-US"/>
        </w:rPr>
        <w:t xml:space="preserve"> </w:t>
      </w:r>
      <w:r w:rsidRPr="009301D0">
        <w:rPr>
          <w:sz w:val="28"/>
          <w:szCs w:val="28"/>
          <w:lang w:eastAsia="en-US"/>
        </w:rPr>
        <w:t>наблюдается</w:t>
      </w:r>
      <w:r w:rsidR="00CD6AA7">
        <w:rPr>
          <w:sz w:val="28"/>
          <w:szCs w:val="28"/>
          <w:lang w:eastAsia="en-US"/>
        </w:rPr>
        <w:t xml:space="preserve"> </w:t>
      </w:r>
      <w:r w:rsidRPr="009301D0">
        <w:rPr>
          <w:sz w:val="28"/>
          <w:szCs w:val="28"/>
          <w:lang w:eastAsia="en-US"/>
        </w:rPr>
        <w:t>рост</w:t>
      </w:r>
      <w:r w:rsidR="00CD6AA7">
        <w:rPr>
          <w:sz w:val="28"/>
          <w:szCs w:val="28"/>
          <w:lang w:eastAsia="en-US"/>
        </w:rPr>
        <w:t xml:space="preserve"> </w:t>
      </w:r>
      <w:r w:rsidRPr="009301D0">
        <w:rPr>
          <w:sz w:val="28"/>
          <w:szCs w:val="28"/>
          <w:lang w:eastAsia="en-US"/>
        </w:rPr>
        <w:t>всех</w:t>
      </w:r>
      <w:r w:rsidR="00CD6AA7">
        <w:rPr>
          <w:sz w:val="28"/>
          <w:szCs w:val="28"/>
          <w:lang w:eastAsia="en-US"/>
        </w:rPr>
        <w:t xml:space="preserve"> </w:t>
      </w:r>
      <w:r w:rsidRPr="009301D0">
        <w:rPr>
          <w:sz w:val="28"/>
          <w:szCs w:val="28"/>
          <w:lang w:eastAsia="en-US"/>
        </w:rPr>
        <w:t>активов,</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является</w:t>
      </w:r>
      <w:r w:rsidR="00CD6AA7">
        <w:rPr>
          <w:sz w:val="28"/>
          <w:szCs w:val="28"/>
          <w:lang w:eastAsia="en-US"/>
        </w:rPr>
        <w:t xml:space="preserve"> </w:t>
      </w:r>
      <w:r w:rsidRPr="009301D0">
        <w:rPr>
          <w:sz w:val="28"/>
          <w:szCs w:val="28"/>
          <w:lang w:eastAsia="en-US"/>
        </w:rPr>
        <w:t>положительным</w:t>
      </w:r>
      <w:r w:rsidR="00CD6AA7">
        <w:rPr>
          <w:sz w:val="28"/>
          <w:szCs w:val="28"/>
          <w:lang w:eastAsia="en-US"/>
        </w:rPr>
        <w:t xml:space="preserve"> </w:t>
      </w:r>
      <w:r w:rsidRPr="009301D0">
        <w:rPr>
          <w:sz w:val="28"/>
          <w:szCs w:val="28"/>
          <w:lang w:eastAsia="en-US"/>
        </w:rPr>
        <w:t>моментом.</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то</w:t>
      </w:r>
      <w:r w:rsidR="00CD6AA7">
        <w:rPr>
          <w:sz w:val="28"/>
          <w:szCs w:val="28"/>
          <w:lang w:eastAsia="en-US"/>
        </w:rPr>
        <w:t xml:space="preserve"> </w:t>
      </w:r>
      <w:r w:rsidRPr="009301D0">
        <w:rPr>
          <w:sz w:val="28"/>
          <w:szCs w:val="28"/>
          <w:lang w:eastAsia="en-US"/>
        </w:rPr>
        <w:t>же</w:t>
      </w:r>
      <w:r w:rsidR="00CD6AA7">
        <w:rPr>
          <w:sz w:val="28"/>
          <w:szCs w:val="28"/>
          <w:lang w:eastAsia="en-US"/>
        </w:rPr>
        <w:t xml:space="preserve"> </w:t>
      </w:r>
      <w:r w:rsidRPr="009301D0">
        <w:rPr>
          <w:sz w:val="28"/>
          <w:szCs w:val="28"/>
          <w:lang w:eastAsia="en-US"/>
        </w:rPr>
        <w:t>время</w:t>
      </w:r>
      <w:r w:rsidR="00CD6AA7">
        <w:rPr>
          <w:sz w:val="28"/>
          <w:szCs w:val="28"/>
          <w:lang w:eastAsia="en-US"/>
        </w:rPr>
        <w:t xml:space="preserve"> </w:t>
      </w:r>
      <w:r w:rsidRPr="009301D0">
        <w:rPr>
          <w:sz w:val="28"/>
          <w:szCs w:val="28"/>
          <w:lang w:eastAsia="en-US"/>
        </w:rPr>
        <w:t>темп</w:t>
      </w:r>
      <w:r w:rsidR="00CD6AA7">
        <w:rPr>
          <w:sz w:val="28"/>
          <w:szCs w:val="28"/>
          <w:lang w:eastAsia="en-US"/>
        </w:rPr>
        <w:t xml:space="preserve"> </w:t>
      </w:r>
      <w:r w:rsidRPr="009301D0">
        <w:rPr>
          <w:sz w:val="28"/>
          <w:szCs w:val="28"/>
          <w:lang w:eastAsia="en-US"/>
        </w:rPr>
        <w:t>роста</w:t>
      </w:r>
      <w:r w:rsidR="00CD6AA7">
        <w:rPr>
          <w:sz w:val="28"/>
          <w:szCs w:val="28"/>
          <w:lang w:eastAsia="en-US"/>
        </w:rPr>
        <w:t xml:space="preserve"> </w:t>
      </w:r>
      <w:r w:rsidRPr="009301D0">
        <w:rPr>
          <w:sz w:val="28"/>
          <w:szCs w:val="28"/>
          <w:lang w:eastAsia="en-US"/>
        </w:rPr>
        <w:t>практически</w:t>
      </w:r>
      <w:r w:rsidR="00CD6AA7">
        <w:rPr>
          <w:sz w:val="28"/>
          <w:szCs w:val="28"/>
          <w:lang w:eastAsia="en-US"/>
        </w:rPr>
        <w:t xml:space="preserve"> </w:t>
      </w:r>
      <w:r w:rsidRPr="009301D0">
        <w:rPr>
          <w:sz w:val="28"/>
          <w:szCs w:val="28"/>
          <w:lang w:eastAsia="en-US"/>
        </w:rPr>
        <w:t>всех</w:t>
      </w:r>
      <w:r w:rsidR="00CD6AA7">
        <w:rPr>
          <w:sz w:val="28"/>
          <w:szCs w:val="28"/>
          <w:lang w:eastAsia="en-US"/>
        </w:rPr>
        <w:t xml:space="preserve"> </w:t>
      </w:r>
      <w:r w:rsidRPr="009301D0">
        <w:rPr>
          <w:sz w:val="28"/>
          <w:szCs w:val="28"/>
          <w:lang w:eastAsia="en-US"/>
        </w:rPr>
        <w:t>пассивов</w:t>
      </w:r>
      <w:r w:rsidR="00CD6AA7">
        <w:rPr>
          <w:sz w:val="28"/>
          <w:szCs w:val="28"/>
          <w:lang w:eastAsia="en-US"/>
        </w:rPr>
        <w:t xml:space="preserve"> </w:t>
      </w:r>
      <w:r w:rsidRPr="009301D0">
        <w:rPr>
          <w:sz w:val="28"/>
          <w:szCs w:val="28"/>
          <w:lang w:eastAsia="en-US"/>
        </w:rPr>
        <w:t>опережает</w:t>
      </w:r>
      <w:r w:rsidR="00CD6AA7">
        <w:rPr>
          <w:sz w:val="28"/>
          <w:szCs w:val="28"/>
          <w:lang w:eastAsia="en-US"/>
        </w:rPr>
        <w:t xml:space="preserve"> </w:t>
      </w:r>
      <w:r w:rsidRPr="009301D0">
        <w:rPr>
          <w:sz w:val="28"/>
          <w:szCs w:val="28"/>
          <w:lang w:eastAsia="en-US"/>
        </w:rPr>
        <w:t>темпы</w:t>
      </w:r>
      <w:r w:rsidR="00CD6AA7">
        <w:rPr>
          <w:sz w:val="28"/>
          <w:szCs w:val="28"/>
          <w:lang w:eastAsia="en-US"/>
        </w:rPr>
        <w:t xml:space="preserve"> </w:t>
      </w:r>
      <w:r w:rsidRPr="009301D0">
        <w:rPr>
          <w:sz w:val="28"/>
          <w:szCs w:val="28"/>
          <w:lang w:eastAsia="en-US"/>
        </w:rPr>
        <w:t>роста</w:t>
      </w:r>
      <w:r w:rsidR="00CD6AA7">
        <w:rPr>
          <w:sz w:val="28"/>
          <w:szCs w:val="28"/>
          <w:lang w:eastAsia="en-US"/>
        </w:rPr>
        <w:t xml:space="preserve"> </w:t>
      </w:r>
      <w:r w:rsidRPr="009301D0">
        <w:rPr>
          <w:sz w:val="28"/>
          <w:szCs w:val="28"/>
          <w:lang w:eastAsia="en-US"/>
        </w:rPr>
        <w:t>активов,</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конечном</w:t>
      </w:r>
      <w:r w:rsidR="00CD6AA7">
        <w:rPr>
          <w:sz w:val="28"/>
          <w:szCs w:val="28"/>
          <w:lang w:eastAsia="en-US"/>
        </w:rPr>
        <w:t xml:space="preserve"> </w:t>
      </w:r>
      <w:r w:rsidRPr="009301D0">
        <w:rPr>
          <w:sz w:val="28"/>
          <w:szCs w:val="28"/>
          <w:lang w:eastAsia="en-US"/>
        </w:rPr>
        <w:t>итоге</w:t>
      </w:r>
      <w:r w:rsidR="00CD6AA7">
        <w:rPr>
          <w:sz w:val="28"/>
          <w:szCs w:val="28"/>
          <w:lang w:eastAsia="en-US"/>
        </w:rPr>
        <w:t xml:space="preserve"> </w:t>
      </w:r>
      <w:r w:rsidRPr="009301D0">
        <w:rPr>
          <w:sz w:val="28"/>
          <w:szCs w:val="28"/>
          <w:lang w:eastAsia="en-US"/>
        </w:rPr>
        <w:t>свидетельствует</w:t>
      </w:r>
      <w:r w:rsidR="00CD6AA7">
        <w:rPr>
          <w:sz w:val="28"/>
          <w:szCs w:val="28"/>
          <w:lang w:eastAsia="en-US"/>
        </w:rPr>
        <w:t xml:space="preserve"> </w:t>
      </w:r>
      <w:r w:rsidRPr="009301D0">
        <w:rPr>
          <w:sz w:val="28"/>
          <w:szCs w:val="28"/>
          <w:lang w:eastAsia="en-US"/>
        </w:rPr>
        <w:t>об</w:t>
      </w:r>
      <w:r w:rsidR="00CD6AA7">
        <w:rPr>
          <w:sz w:val="28"/>
          <w:szCs w:val="28"/>
          <w:lang w:eastAsia="en-US"/>
        </w:rPr>
        <w:t xml:space="preserve"> </w:t>
      </w:r>
      <w:r w:rsidRPr="009301D0">
        <w:rPr>
          <w:sz w:val="28"/>
          <w:szCs w:val="28"/>
          <w:lang w:eastAsia="en-US"/>
        </w:rPr>
        <w:t>ухудшении</w:t>
      </w:r>
      <w:r w:rsidR="00CD6AA7">
        <w:rPr>
          <w:sz w:val="28"/>
          <w:szCs w:val="28"/>
          <w:lang w:eastAsia="en-US"/>
        </w:rPr>
        <w:t xml:space="preserve"> </w:t>
      </w:r>
      <w:r w:rsidRPr="009301D0">
        <w:rPr>
          <w:sz w:val="28"/>
          <w:szCs w:val="28"/>
          <w:lang w:eastAsia="en-US"/>
        </w:rPr>
        <w:t>ликвидности</w:t>
      </w:r>
      <w:r w:rsidR="00CD6AA7">
        <w:rPr>
          <w:sz w:val="28"/>
          <w:szCs w:val="28"/>
          <w:lang w:eastAsia="en-US"/>
        </w:rPr>
        <w:t xml:space="preserve"> </w:t>
      </w:r>
      <w:r w:rsidRPr="009301D0">
        <w:rPr>
          <w:sz w:val="28"/>
          <w:szCs w:val="28"/>
          <w:lang w:eastAsia="en-US"/>
        </w:rPr>
        <w:t>предприятия.</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На</w:t>
      </w:r>
      <w:r w:rsidR="00CD6AA7">
        <w:rPr>
          <w:sz w:val="28"/>
          <w:szCs w:val="28"/>
          <w:lang w:eastAsia="en-US"/>
        </w:rPr>
        <w:t xml:space="preserve"> </w:t>
      </w:r>
      <w:r w:rsidRPr="009301D0">
        <w:rPr>
          <w:sz w:val="28"/>
          <w:szCs w:val="28"/>
          <w:lang w:eastAsia="en-US"/>
        </w:rPr>
        <w:t>основании</w:t>
      </w:r>
      <w:r w:rsidR="00CD6AA7">
        <w:rPr>
          <w:sz w:val="28"/>
          <w:szCs w:val="28"/>
          <w:lang w:eastAsia="en-US"/>
        </w:rPr>
        <w:t xml:space="preserve"> </w:t>
      </w:r>
      <w:r w:rsidRPr="009301D0">
        <w:rPr>
          <w:sz w:val="28"/>
          <w:szCs w:val="28"/>
          <w:lang w:eastAsia="en-US"/>
        </w:rPr>
        <w:t>представленных</w:t>
      </w:r>
      <w:r w:rsidR="00CD6AA7">
        <w:rPr>
          <w:sz w:val="28"/>
          <w:szCs w:val="28"/>
          <w:lang w:eastAsia="en-US"/>
        </w:rPr>
        <w:t xml:space="preserve"> </w:t>
      </w:r>
      <w:r w:rsidRPr="009301D0">
        <w:rPr>
          <w:sz w:val="28"/>
          <w:szCs w:val="28"/>
          <w:lang w:eastAsia="en-US"/>
        </w:rPr>
        <w:t>ООО</w:t>
      </w:r>
      <w:r w:rsidR="00CD6AA7">
        <w:rPr>
          <w:sz w:val="28"/>
          <w:szCs w:val="28"/>
          <w:lang w:eastAsia="en-US"/>
        </w:rPr>
        <w:t xml:space="preserve"> </w:t>
      </w:r>
      <w:r w:rsidR="00E44ABD">
        <w:rPr>
          <w:sz w:val="28"/>
          <w:szCs w:val="28"/>
          <w:lang w:eastAsia="en-US"/>
        </w:rPr>
        <w:t>"</w:t>
      </w:r>
      <w:r w:rsidRPr="009301D0">
        <w:rPr>
          <w:sz w:val="28"/>
          <w:szCs w:val="28"/>
          <w:lang w:eastAsia="en-US"/>
        </w:rPr>
        <w:t>Рассвет</w:t>
      </w:r>
      <w:r w:rsidR="00E44ABD">
        <w:rPr>
          <w:sz w:val="28"/>
          <w:szCs w:val="28"/>
          <w:lang w:eastAsia="en-US"/>
        </w:rPr>
        <w:t>"</w:t>
      </w:r>
      <w:r w:rsidR="00CD6AA7">
        <w:rPr>
          <w:sz w:val="28"/>
          <w:szCs w:val="28"/>
          <w:lang w:eastAsia="en-US"/>
        </w:rPr>
        <w:t xml:space="preserve"> </w:t>
      </w:r>
      <w:r w:rsidRPr="009301D0">
        <w:rPr>
          <w:sz w:val="28"/>
          <w:szCs w:val="28"/>
          <w:lang w:eastAsia="en-US"/>
        </w:rPr>
        <w:t>данных</w:t>
      </w:r>
      <w:r w:rsidR="00CD6AA7">
        <w:rPr>
          <w:sz w:val="28"/>
          <w:szCs w:val="28"/>
          <w:lang w:eastAsia="en-US"/>
        </w:rPr>
        <w:t xml:space="preserve"> </w:t>
      </w:r>
      <w:r w:rsidRPr="009301D0">
        <w:rPr>
          <w:sz w:val="28"/>
          <w:szCs w:val="28"/>
          <w:lang w:eastAsia="en-US"/>
        </w:rPr>
        <w:t>можно</w:t>
      </w:r>
      <w:r w:rsidR="00CD6AA7">
        <w:rPr>
          <w:sz w:val="28"/>
          <w:szCs w:val="28"/>
          <w:lang w:eastAsia="en-US"/>
        </w:rPr>
        <w:t xml:space="preserve"> </w:t>
      </w:r>
      <w:r w:rsidRPr="009301D0">
        <w:rPr>
          <w:sz w:val="28"/>
          <w:szCs w:val="28"/>
          <w:lang w:eastAsia="en-US"/>
        </w:rPr>
        <w:t>сделать</w:t>
      </w:r>
      <w:r w:rsidR="00CD6AA7">
        <w:rPr>
          <w:sz w:val="28"/>
          <w:szCs w:val="28"/>
          <w:lang w:eastAsia="en-US"/>
        </w:rPr>
        <w:t xml:space="preserve"> </w:t>
      </w:r>
      <w:r w:rsidRPr="009301D0">
        <w:rPr>
          <w:sz w:val="28"/>
          <w:szCs w:val="28"/>
          <w:lang w:eastAsia="en-US"/>
        </w:rPr>
        <w:t>вывод</w:t>
      </w:r>
      <w:r w:rsidR="00CD6AA7">
        <w:rPr>
          <w:sz w:val="28"/>
          <w:szCs w:val="28"/>
          <w:lang w:eastAsia="en-US"/>
        </w:rPr>
        <w:t xml:space="preserve"> </w:t>
      </w:r>
      <w:r w:rsidRPr="009301D0">
        <w:rPr>
          <w:sz w:val="28"/>
          <w:szCs w:val="28"/>
          <w:lang w:eastAsia="en-US"/>
        </w:rPr>
        <w:t>о</w:t>
      </w:r>
      <w:r w:rsidR="00CD6AA7">
        <w:rPr>
          <w:sz w:val="28"/>
          <w:szCs w:val="28"/>
          <w:lang w:eastAsia="en-US"/>
        </w:rPr>
        <w:t xml:space="preserve"> </w:t>
      </w:r>
      <w:r w:rsidRPr="009301D0">
        <w:rPr>
          <w:sz w:val="28"/>
          <w:szCs w:val="28"/>
          <w:lang w:eastAsia="en-US"/>
        </w:rPr>
        <w:t>том,</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практически</w:t>
      </w:r>
      <w:r w:rsidR="00CD6AA7">
        <w:rPr>
          <w:sz w:val="28"/>
          <w:szCs w:val="28"/>
          <w:lang w:eastAsia="en-US"/>
        </w:rPr>
        <w:t xml:space="preserve"> </w:t>
      </w:r>
      <w:r w:rsidRPr="009301D0">
        <w:rPr>
          <w:sz w:val="28"/>
          <w:szCs w:val="28"/>
          <w:lang w:eastAsia="en-US"/>
        </w:rPr>
        <w:t>все</w:t>
      </w:r>
      <w:r w:rsidR="00CD6AA7">
        <w:rPr>
          <w:sz w:val="28"/>
          <w:szCs w:val="28"/>
          <w:lang w:eastAsia="en-US"/>
        </w:rPr>
        <w:t xml:space="preserve"> </w:t>
      </w:r>
      <w:r w:rsidRPr="009301D0">
        <w:rPr>
          <w:sz w:val="28"/>
          <w:szCs w:val="28"/>
          <w:lang w:eastAsia="en-US"/>
        </w:rPr>
        <w:t>относительные</w:t>
      </w:r>
      <w:r w:rsidR="00CD6AA7">
        <w:rPr>
          <w:sz w:val="28"/>
          <w:szCs w:val="28"/>
          <w:lang w:eastAsia="en-US"/>
        </w:rPr>
        <w:t xml:space="preserve"> </w:t>
      </w:r>
      <w:r w:rsidRPr="009301D0">
        <w:rPr>
          <w:sz w:val="28"/>
          <w:szCs w:val="28"/>
          <w:lang w:eastAsia="en-US"/>
        </w:rPr>
        <w:t>показатели</w:t>
      </w:r>
      <w:r w:rsidR="00CD6AA7">
        <w:rPr>
          <w:sz w:val="28"/>
          <w:szCs w:val="28"/>
          <w:lang w:eastAsia="en-US"/>
        </w:rPr>
        <w:t xml:space="preserve"> </w:t>
      </w:r>
      <w:r w:rsidRPr="009301D0">
        <w:rPr>
          <w:sz w:val="28"/>
          <w:szCs w:val="28"/>
          <w:lang w:eastAsia="en-US"/>
        </w:rPr>
        <w:t>финансовой</w:t>
      </w:r>
      <w:r w:rsidR="00CD6AA7">
        <w:rPr>
          <w:sz w:val="28"/>
          <w:szCs w:val="28"/>
          <w:lang w:eastAsia="en-US"/>
        </w:rPr>
        <w:t xml:space="preserve"> </w:t>
      </w:r>
      <w:r w:rsidRPr="009301D0">
        <w:rPr>
          <w:sz w:val="28"/>
          <w:szCs w:val="28"/>
          <w:lang w:eastAsia="en-US"/>
        </w:rPr>
        <w:t>устойчивости</w:t>
      </w:r>
      <w:r w:rsidR="00CD6AA7">
        <w:rPr>
          <w:sz w:val="28"/>
          <w:szCs w:val="28"/>
          <w:lang w:eastAsia="en-US"/>
        </w:rPr>
        <w:t xml:space="preserve"> </w:t>
      </w:r>
      <w:r w:rsidRPr="009301D0">
        <w:rPr>
          <w:sz w:val="28"/>
          <w:szCs w:val="28"/>
          <w:lang w:eastAsia="en-US"/>
        </w:rPr>
        <w:t>за</w:t>
      </w:r>
      <w:r w:rsidR="00CD6AA7">
        <w:rPr>
          <w:sz w:val="28"/>
          <w:szCs w:val="28"/>
          <w:lang w:eastAsia="en-US"/>
        </w:rPr>
        <w:t xml:space="preserve"> </w:t>
      </w:r>
      <w:r w:rsidRPr="009301D0">
        <w:rPr>
          <w:sz w:val="28"/>
          <w:szCs w:val="28"/>
          <w:lang w:eastAsia="en-US"/>
        </w:rPr>
        <w:t>анализируемый</w:t>
      </w:r>
      <w:r w:rsidR="00CD6AA7">
        <w:rPr>
          <w:sz w:val="28"/>
          <w:szCs w:val="28"/>
          <w:lang w:eastAsia="en-US"/>
        </w:rPr>
        <w:t xml:space="preserve"> </w:t>
      </w:r>
      <w:r w:rsidRPr="009301D0">
        <w:rPr>
          <w:sz w:val="28"/>
          <w:szCs w:val="28"/>
          <w:lang w:eastAsia="en-US"/>
        </w:rPr>
        <w:t>период</w:t>
      </w:r>
      <w:r w:rsidR="00CD6AA7">
        <w:rPr>
          <w:sz w:val="28"/>
          <w:szCs w:val="28"/>
          <w:lang w:eastAsia="en-US"/>
        </w:rPr>
        <w:t xml:space="preserve"> </w:t>
      </w:r>
      <w:r w:rsidRPr="009301D0">
        <w:rPr>
          <w:sz w:val="28"/>
          <w:szCs w:val="28"/>
          <w:lang w:eastAsia="en-US"/>
        </w:rPr>
        <w:t>достигли</w:t>
      </w:r>
      <w:r w:rsidR="00CD6AA7">
        <w:rPr>
          <w:sz w:val="28"/>
          <w:szCs w:val="28"/>
          <w:lang w:eastAsia="en-US"/>
        </w:rPr>
        <w:t xml:space="preserve"> </w:t>
      </w:r>
      <w:r w:rsidRPr="009301D0">
        <w:rPr>
          <w:sz w:val="28"/>
          <w:szCs w:val="28"/>
          <w:lang w:eastAsia="en-US"/>
        </w:rPr>
        <w:t>своего</w:t>
      </w:r>
      <w:r w:rsidR="00CD6AA7">
        <w:rPr>
          <w:sz w:val="28"/>
          <w:szCs w:val="28"/>
          <w:lang w:eastAsia="en-US"/>
        </w:rPr>
        <w:t xml:space="preserve"> </w:t>
      </w:r>
      <w:r w:rsidRPr="009301D0">
        <w:rPr>
          <w:sz w:val="28"/>
          <w:szCs w:val="28"/>
          <w:lang w:eastAsia="en-US"/>
        </w:rPr>
        <w:t>нормативного</w:t>
      </w:r>
      <w:r w:rsidR="00CD6AA7">
        <w:rPr>
          <w:sz w:val="28"/>
          <w:szCs w:val="28"/>
          <w:lang w:eastAsia="en-US"/>
        </w:rPr>
        <w:t xml:space="preserve"> </w:t>
      </w:r>
      <w:r w:rsidRPr="009301D0">
        <w:rPr>
          <w:sz w:val="28"/>
          <w:szCs w:val="28"/>
          <w:lang w:eastAsia="en-US"/>
        </w:rPr>
        <w:t>значения.</w:t>
      </w:r>
      <w:r w:rsidR="00CD6AA7">
        <w:rPr>
          <w:sz w:val="28"/>
          <w:szCs w:val="28"/>
          <w:lang w:eastAsia="en-US"/>
        </w:rPr>
        <w:t xml:space="preserve"> </w:t>
      </w:r>
      <w:r w:rsidRPr="009301D0">
        <w:rPr>
          <w:sz w:val="28"/>
          <w:szCs w:val="28"/>
          <w:lang w:eastAsia="en-US"/>
        </w:rPr>
        <w:t>Коэффициент</w:t>
      </w:r>
      <w:r w:rsidR="00CD6AA7">
        <w:rPr>
          <w:sz w:val="28"/>
          <w:szCs w:val="28"/>
          <w:lang w:eastAsia="en-US"/>
        </w:rPr>
        <w:t xml:space="preserve"> </w:t>
      </w:r>
      <w:r w:rsidRPr="009301D0">
        <w:rPr>
          <w:sz w:val="28"/>
          <w:szCs w:val="28"/>
          <w:lang w:eastAsia="en-US"/>
        </w:rPr>
        <w:t>финансовой</w:t>
      </w:r>
      <w:r w:rsidR="00CD6AA7">
        <w:rPr>
          <w:sz w:val="28"/>
          <w:szCs w:val="28"/>
          <w:lang w:eastAsia="en-US"/>
        </w:rPr>
        <w:t xml:space="preserve"> </w:t>
      </w:r>
      <w:r w:rsidRPr="009301D0">
        <w:rPr>
          <w:sz w:val="28"/>
          <w:szCs w:val="28"/>
          <w:lang w:eastAsia="en-US"/>
        </w:rPr>
        <w:t>независимости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превысил</w:t>
      </w:r>
      <w:r w:rsidR="00CD6AA7">
        <w:rPr>
          <w:sz w:val="28"/>
          <w:szCs w:val="28"/>
          <w:lang w:eastAsia="en-US"/>
        </w:rPr>
        <w:t xml:space="preserve"> </w:t>
      </w:r>
      <w:r w:rsidRPr="009301D0">
        <w:rPr>
          <w:sz w:val="28"/>
          <w:szCs w:val="28"/>
          <w:lang w:eastAsia="en-US"/>
        </w:rPr>
        <w:t>норматив</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0,3</w:t>
      </w:r>
      <w:r w:rsidR="00CD6AA7">
        <w:rPr>
          <w:sz w:val="28"/>
          <w:szCs w:val="28"/>
          <w:lang w:eastAsia="en-US"/>
        </w:rPr>
        <w:t xml:space="preserve"> </w:t>
      </w:r>
      <w:r w:rsidRPr="009301D0">
        <w:rPr>
          <w:sz w:val="28"/>
          <w:szCs w:val="28"/>
          <w:lang w:eastAsia="en-US"/>
        </w:rPr>
        <w:t>пункта,</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свидетельствует</w:t>
      </w:r>
      <w:r w:rsidR="00CD6AA7">
        <w:rPr>
          <w:sz w:val="28"/>
          <w:szCs w:val="28"/>
          <w:lang w:eastAsia="en-US"/>
        </w:rPr>
        <w:t xml:space="preserve"> </w:t>
      </w:r>
      <w:r w:rsidRPr="009301D0">
        <w:rPr>
          <w:sz w:val="28"/>
          <w:szCs w:val="28"/>
          <w:lang w:eastAsia="en-US"/>
        </w:rPr>
        <w:t>о</w:t>
      </w:r>
      <w:r w:rsidR="00CD6AA7">
        <w:rPr>
          <w:sz w:val="28"/>
          <w:szCs w:val="28"/>
          <w:lang w:eastAsia="en-US"/>
        </w:rPr>
        <w:t xml:space="preserve"> </w:t>
      </w:r>
      <w:r w:rsidRPr="009301D0">
        <w:rPr>
          <w:sz w:val="28"/>
          <w:szCs w:val="28"/>
          <w:lang w:eastAsia="en-US"/>
        </w:rPr>
        <w:t>доминирующем</w:t>
      </w:r>
      <w:r w:rsidR="00CD6AA7">
        <w:rPr>
          <w:sz w:val="28"/>
          <w:szCs w:val="28"/>
          <w:lang w:eastAsia="en-US"/>
        </w:rPr>
        <w:t xml:space="preserve"> </w:t>
      </w:r>
      <w:r w:rsidRPr="009301D0">
        <w:rPr>
          <w:sz w:val="28"/>
          <w:szCs w:val="28"/>
          <w:lang w:eastAsia="en-US"/>
        </w:rPr>
        <w:t>положении</w:t>
      </w:r>
      <w:r w:rsidR="00CD6AA7">
        <w:rPr>
          <w:sz w:val="28"/>
          <w:szCs w:val="28"/>
          <w:lang w:eastAsia="en-US"/>
        </w:rPr>
        <w:t xml:space="preserve"> </w:t>
      </w:r>
      <w:r w:rsidRPr="009301D0">
        <w:rPr>
          <w:sz w:val="28"/>
          <w:szCs w:val="28"/>
          <w:lang w:eastAsia="en-US"/>
        </w:rPr>
        <w:t>собственных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общей</w:t>
      </w:r>
      <w:r w:rsidR="00CD6AA7">
        <w:rPr>
          <w:sz w:val="28"/>
          <w:szCs w:val="28"/>
          <w:lang w:eastAsia="en-US"/>
        </w:rPr>
        <w:t xml:space="preserve"> </w:t>
      </w:r>
      <w:r w:rsidRPr="009301D0">
        <w:rPr>
          <w:sz w:val="28"/>
          <w:szCs w:val="28"/>
          <w:lang w:eastAsia="en-US"/>
        </w:rPr>
        <w:t>сумме</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авансированных</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его</w:t>
      </w:r>
      <w:r w:rsidR="00CD6AA7">
        <w:rPr>
          <w:sz w:val="28"/>
          <w:szCs w:val="28"/>
          <w:lang w:eastAsia="en-US"/>
        </w:rPr>
        <w:t xml:space="preserve"> </w:t>
      </w:r>
      <w:r w:rsidRPr="009301D0">
        <w:rPr>
          <w:sz w:val="28"/>
          <w:szCs w:val="28"/>
          <w:lang w:eastAsia="en-US"/>
        </w:rPr>
        <w:t>деятельности,</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безусловно</w:t>
      </w:r>
      <w:r w:rsidR="00CD6AA7">
        <w:rPr>
          <w:sz w:val="28"/>
          <w:szCs w:val="28"/>
          <w:lang w:eastAsia="en-US"/>
        </w:rPr>
        <w:t xml:space="preserve"> </w:t>
      </w:r>
      <w:r w:rsidRPr="009301D0">
        <w:rPr>
          <w:sz w:val="28"/>
          <w:szCs w:val="28"/>
          <w:lang w:eastAsia="en-US"/>
        </w:rPr>
        <w:t>носит</w:t>
      </w:r>
      <w:r w:rsidR="00CD6AA7">
        <w:rPr>
          <w:sz w:val="28"/>
          <w:szCs w:val="28"/>
          <w:lang w:eastAsia="en-US"/>
        </w:rPr>
        <w:t xml:space="preserve"> </w:t>
      </w:r>
      <w:r w:rsidRPr="009301D0">
        <w:rPr>
          <w:sz w:val="28"/>
          <w:szCs w:val="28"/>
          <w:lang w:eastAsia="en-US"/>
        </w:rPr>
        <w:t>позитивный</w:t>
      </w:r>
      <w:r w:rsidR="00CD6AA7">
        <w:rPr>
          <w:sz w:val="28"/>
          <w:szCs w:val="28"/>
          <w:lang w:eastAsia="en-US"/>
        </w:rPr>
        <w:t xml:space="preserve"> </w:t>
      </w:r>
      <w:r w:rsidRPr="009301D0">
        <w:rPr>
          <w:sz w:val="28"/>
          <w:szCs w:val="28"/>
          <w:lang w:eastAsia="en-US"/>
        </w:rPr>
        <w:t>характер.</w:t>
      </w:r>
      <w:r w:rsidR="00CD6AA7">
        <w:rPr>
          <w:sz w:val="28"/>
          <w:szCs w:val="28"/>
          <w:lang w:eastAsia="en-US"/>
        </w:rPr>
        <w:t xml:space="preserve"> </w:t>
      </w:r>
      <w:r w:rsidRPr="009301D0">
        <w:rPr>
          <w:sz w:val="28"/>
          <w:szCs w:val="28"/>
          <w:lang w:eastAsia="en-US"/>
        </w:rPr>
        <w:t>Коэффициент</w:t>
      </w:r>
      <w:r w:rsidR="00CD6AA7">
        <w:rPr>
          <w:sz w:val="28"/>
          <w:szCs w:val="28"/>
          <w:lang w:eastAsia="en-US"/>
        </w:rPr>
        <w:t xml:space="preserve"> </w:t>
      </w:r>
      <w:r w:rsidRPr="009301D0">
        <w:rPr>
          <w:sz w:val="28"/>
          <w:szCs w:val="28"/>
          <w:lang w:eastAsia="en-US"/>
        </w:rPr>
        <w:t>финансовой</w:t>
      </w:r>
      <w:r w:rsidR="00CD6AA7">
        <w:rPr>
          <w:sz w:val="28"/>
          <w:szCs w:val="28"/>
          <w:lang w:eastAsia="en-US"/>
        </w:rPr>
        <w:t xml:space="preserve"> </w:t>
      </w:r>
      <w:r w:rsidRPr="009301D0">
        <w:rPr>
          <w:sz w:val="28"/>
          <w:szCs w:val="28"/>
          <w:lang w:eastAsia="en-US"/>
        </w:rPr>
        <w:t>зависимости</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года</w:t>
      </w:r>
      <w:r w:rsidR="00CD6AA7">
        <w:rPr>
          <w:sz w:val="28"/>
          <w:szCs w:val="28"/>
          <w:lang w:eastAsia="en-US"/>
        </w:rPr>
        <w:t xml:space="preserve"> </w:t>
      </w:r>
      <w:r w:rsidRPr="009301D0">
        <w:rPr>
          <w:sz w:val="28"/>
          <w:szCs w:val="28"/>
          <w:lang w:eastAsia="en-US"/>
        </w:rPr>
        <w:t>увеличился</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0,07</w:t>
      </w:r>
      <w:r w:rsidR="00CD6AA7">
        <w:rPr>
          <w:sz w:val="28"/>
          <w:szCs w:val="28"/>
          <w:lang w:eastAsia="en-US"/>
        </w:rPr>
        <w:t xml:space="preserve"> </w:t>
      </w:r>
      <w:r w:rsidRPr="009301D0">
        <w:rPr>
          <w:sz w:val="28"/>
          <w:szCs w:val="28"/>
          <w:lang w:eastAsia="en-US"/>
        </w:rPr>
        <w:t>пунктных</w:t>
      </w:r>
      <w:r w:rsidR="00CD6AA7">
        <w:rPr>
          <w:sz w:val="28"/>
          <w:szCs w:val="28"/>
          <w:lang w:eastAsia="en-US"/>
        </w:rPr>
        <w:t xml:space="preserve"> </w:t>
      </w:r>
      <w:r w:rsidRPr="009301D0">
        <w:rPr>
          <w:sz w:val="28"/>
          <w:szCs w:val="28"/>
          <w:lang w:eastAsia="en-US"/>
        </w:rPr>
        <w:t>значения</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соответствует</w:t>
      </w:r>
      <w:r w:rsidR="00CD6AA7">
        <w:rPr>
          <w:sz w:val="28"/>
          <w:szCs w:val="28"/>
          <w:lang w:eastAsia="en-US"/>
        </w:rPr>
        <w:t xml:space="preserve"> </w:t>
      </w:r>
      <w:r w:rsidRPr="009301D0">
        <w:rPr>
          <w:sz w:val="28"/>
          <w:szCs w:val="28"/>
          <w:lang w:eastAsia="en-US"/>
        </w:rPr>
        <w:t>нормативу.</w:t>
      </w:r>
      <w:r w:rsidR="00CD6AA7">
        <w:rPr>
          <w:sz w:val="28"/>
          <w:szCs w:val="28"/>
          <w:lang w:eastAsia="en-US"/>
        </w:rPr>
        <w:t xml:space="preserve"> </w:t>
      </w:r>
      <w:r w:rsidRPr="009301D0">
        <w:rPr>
          <w:sz w:val="28"/>
          <w:szCs w:val="28"/>
          <w:lang w:eastAsia="en-US"/>
        </w:rPr>
        <w:t>Коэффициент</w:t>
      </w:r>
      <w:r w:rsidR="00CD6AA7">
        <w:rPr>
          <w:sz w:val="28"/>
          <w:szCs w:val="28"/>
          <w:lang w:eastAsia="en-US"/>
        </w:rPr>
        <w:t xml:space="preserve"> </w:t>
      </w:r>
      <w:r w:rsidRPr="009301D0">
        <w:rPr>
          <w:sz w:val="28"/>
          <w:szCs w:val="28"/>
          <w:lang w:eastAsia="en-US"/>
        </w:rPr>
        <w:t>соотношения</w:t>
      </w:r>
      <w:r w:rsidR="00CD6AA7">
        <w:rPr>
          <w:sz w:val="28"/>
          <w:szCs w:val="28"/>
          <w:lang w:eastAsia="en-US"/>
        </w:rPr>
        <w:t xml:space="preserve"> </w:t>
      </w:r>
      <w:r w:rsidRPr="009301D0">
        <w:rPr>
          <w:sz w:val="28"/>
          <w:szCs w:val="28"/>
          <w:lang w:eastAsia="en-US"/>
        </w:rPr>
        <w:t>привлеченных</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собственных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к</w:t>
      </w:r>
      <w:r w:rsidR="00CD6AA7">
        <w:rPr>
          <w:sz w:val="28"/>
          <w:szCs w:val="28"/>
          <w:lang w:eastAsia="en-US"/>
        </w:rPr>
        <w:t xml:space="preserve"> </w:t>
      </w:r>
      <w:r w:rsidRPr="009301D0">
        <w:rPr>
          <w:sz w:val="28"/>
          <w:szCs w:val="28"/>
          <w:lang w:eastAsia="en-US"/>
        </w:rPr>
        <w:t>концу</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года</w:t>
      </w:r>
      <w:r w:rsidR="00CD6AA7">
        <w:rPr>
          <w:sz w:val="28"/>
          <w:szCs w:val="28"/>
          <w:lang w:eastAsia="en-US"/>
        </w:rPr>
        <w:t xml:space="preserve"> </w:t>
      </w:r>
      <w:r w:rsidRPr="009301D0">
        <w:rPr>
          <w:sz w:val="28"/>
          <w:szCs w:val="28"/>
          <w:lang w:eastAsia="en-US"/>
        </w:rPr>
        <w:t>увеличился</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0,07,</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говорит</w:t>
      </w:r>
      <w:r w:rsidR="00CD6AA7">
        <w:rPr>
          <w:sz w:val="28"/>
          <w:szCs w:val="28"/>
          <w:lang w:eastAsia="en-US"/>
        </w:rPr>
        <w:t xml:space="preserve"> </w:t>
      </w:r>
      <w:r w:rsidRPr="009301D0">
        <w:rPr>
          <w:sz w:val="28"/>
          <w:szCs w:val="28"/>
          <w:lang w:eastAsia="en-US"/>
        </w:rPr>
        <w:t>о</w:t>
      </w:r>
      <w:r w:rsidR="00CD6AA7">
        <w:rPr>
          <w:sz w:val="28"/>
          <w:szCs w:val="28"/>
          <w:lang w:eastAsia="en-US"/>
        </w:rPr>
        <w:t xml:space="preserve"> </w:t>
      </w:r>
      <w:r w:rsidRPr="009301D0">
        <w:rPr>
          <w:sz w:val="28"/>
          <w:szCs w:val="28"/>
          <w:lang w:eastAsia="en-US"/>
        </w:rPr>
        <w:t>снижении</w:t>
      </w:r>
      <w:r w:rsidR="00CD6AA7">
        <w:rPr>
          <w:sz w:val="28"/>
          <w:szCs w:val="28"/>
          <w:lang w:eastAsia="en-US"/>
        </w:rPr>
        <w:t xml:space="preserve"> </w:t>
      </w:r>
      <w:r w:rsidRPr="009301D0">
        <w:rPr>
          <w:sz w:val="28"/>
          <w:szCs w:val="28"/>
          <w:lang w:eastAsia="en-US"/>
        </w:rPr>
        <w:t>доли</w:t>
      </w:r>
      <w:r w:rsidR="00CD6AA7">
        <w:rPr>
          <w:sz w:val="28"/>
          <w:szCs w:val="28"/>
          <w:lang w:eastAsia="en-US"/>
        </w:rPr>
        <w:t xml:space="preserve"> </w:t>
      </w:r>
      <w:r w:rsidRPr="009301D0">
        <w:rPr>
          <w:sz w:val="28"/>
          <w:szCs w:val="28"/>
          <w:lang w:eastAsia="en-US"/>
        </w:rPr>
        <w:t>собственных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но</w:t>
      </w:r>
      <w:r w:rsidR="00CD6AA7">
        <w:rPr>
          <w:sz w:val="28"/>
          <w:szCs w:val="28"/>
          <w:lang w:eastAsia="en-US"/>
        </w:rPr>
        <w:t xml:space="preserve"> </w:t>
      </w:r>
      <w:r w:rsidRPr="009301D0">
        <w:rPr>
          <w:sz w:val="28"/>
          <w:szCs w:val="28"/>
          <w:lang w:eastAsia="en-US"/>
        </w:rPr>
        <w:t>его</w:t>
      </w:r>
      <w:r w:rsidR="00CD6AA7">
        <w:rPr>
          <w:sz w:val="28"/>
          <w:szCs w:val="28"/>
          <w:lang w:eastAsia="en-US"/>
        </w:rPr>
        <w:t xml:space="preserve"> </w:t>
      </w:r>
      <w:r w:rsidRPr="009301D0">
        <w:rPr>
          <w:sz w:val="28"/>
          <w:szCs w:val="28"/>
          <w:lang w:eastAsia="en-US"/>
        </w:rPr>
        <w:t>величина</w:t>
      </w:r>
      <w:r w:rsidR="00CD6AA7">
        <w:rPr>
          <w:sz w:val="28"/>
          <w:szCs w:val="28"/>
          <w:lang w:eastAsia="en-US"/>
        </w:rPr>
        <w:t xml:space="preserve"> </w:t>
      </w:r>
      <w:r w:rsidRPr="009301D0">
        <w:rPr>
          <w:sz w:val="28"/>
          <w:szCs w:val="28"/>
          <w:lang w:eastAsia="en-US"/>
        </w:rPr>
        <w:t>все</w:t>
      </w:r>
      <w:r w:rsidR="00CD6AA7">
        <w:rPr>
          <w:sz w:val="28"/>
          <w:szCs w:val="28"/>
          <w:lang w:eastAsia="en-US"/>
        </w:rPr>
        <w:t xml:space="preserve"> </w:t>
      </w:r>
      <w:r w:rsidRPr="009301D0">
        <w:rPr>
          <w:sz w:val="28"/>
          <w:szCs w:val="28"/>
          <w:lang w:eastAsia="en-US"/>
        </w:rPr>
        <w:t>еще</w:t>
      </w:r>
      <w:r w:rsidR="00CD6AA7">
        <w:rPr>
          <w:sz w:val="28"/>
          <w:szCs w:val="28"/>
          <w:lang w:eastAsia="en-US"/>
        </w:rPr>
        <w:t xml:space="preserve"> </w:t>
      </w:r>
      <w:r w:rsidRPr="009301D0">
        <w:rPr>
          <w:sz w:val="28"/>
          <w:szCs w:val="28"/>
          <w:lang w:eastAsia="en-US"/>
        </w:rPr>
        <w:t>превышает</w:t>
      </w:r>
      <w:r w:rsidR="00CD6AA7">
        <w:rPr>
          <w:sz w:val="28"/>
          <w:szCs w:val="28"/>
          <w:lang w:eastAsia="en-US"/>
        </w:rPr>
        <w:t xml:space="preserve"> </w:t>
      </w:r>
      <w:r w:rsidRPr="009301D0">
        <w:rPr>
          <w:sz w:val="28"/>
          <w:szCs w:val="28"/>
          <w:lang w:eastAsia="en-US"/>
        </w:rPr>
        <w:t>норматив.</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При</w:t>
      </w:r>
      <w:r w:rsidR="00CD6AA7">
        <w:rPr>
          <w:sz w:val="28"/>
          <w:szCs w:val="28"/>
          <w:lang w:eastAsia="en-US"/>
        </w:rPr>
        <w:t xml:space="preserve"> </w:t>
      </w:r>
      <w:r w:rsidRPr="009301D0">
        <w:rPr>
          <w:sz w:val="28"/>
          <w:szCs w:val="28"/>
          <w:lang w:eastAsia="en-US"/>
        </w:rPr>
        <w:t>расчете</w:t>
      </w:r>
      <w:r w:rsidR="00CD6AA7">
        <w:rPr>
          <w:sz w:val="28"/>
          <w:szCs w:val="28"/>
          <w:lang w:eastAsia="en-US"/>
        </w:rPr>
        <w:t xml:space="preserve"> </w:t>
      </w:r>
      <w:r w:rsidRPr="009301D0">
        <w:rPr>
          <w:sz w:val="28"/>
          <w:szCs w:val="28"/>
          <w:lang w:eastAsia="en-US"/>
        </w:rPr>
        <w:t>показателей</w:t>
      </w:r>
      <w:r w:rsidR="00CD6AA7">
        <w:rPr>
          <w:sz w:val="28"/>
          <w:szCs w:val="28"/>
          <w:lang w:eastAsia="en-US"/>
        </w:rPr>
        <w:t xml:space="preserve"> </w:t>
      </w:r>
      <w:r w:rsidRPr="009301D0">
        <w:rPr>
          <w:sz w:val="28"/>
          <w:szCs w:val="28"/>
          <w:lang w:eastAsia="en-US"/>
        </w:rPr>
        <w:t>оценки</w:t>
      </w:r>
      <w:r w:rsidR="00CD6AA7">
        <w:rPr>
          <w:sz w:val="28"/>
          <w:szCs w:val="28"/>
          <w:lang w:eastAsia="en-US"/>
        </w:rPr>
        <w:t xml:space="preserve"> </w:t>
      </w:r>
      <w:r w:rsidRPr="009301D0">
        <w:rPr>
          <w:sz w:val="28"/>
          <w:szCs w:val="28"/>
          <w:lang w:eastAsia="en-US"/>
        </w:rPr>
        <w:t>типа</w:t>
      </w:r>
      <w:r w:rsidR="00CD6AA7">
        <w:rPr>
          <w:sz w:val="28"/>
          <w:szCs w:val="28"/>
          <w:lang w:eastAsia="en-US"/>
        </w:rPr>
        <w:t xml:space="preserve"> </w:t>
      </w:r>
      <w:r w:rsidRPr="009301D0">
        <w:rPr>
          <w:sz w:val="28"/>
          <w:szCs w:val="28"/>
          <w:lang w:eastAsia="en-US"/>
        </w:rPr>
        <w:t>финансовой</w:t>
      </w:r>
      <w:r w:rsidR="00CD6AA7">
        <w:rPr>
          <w:sz w:val="28"/>
          <w:szCs w:val="28"/>
          <w:lang w:eastAsia="en-US"/>
        </w:rPr>
        <w:t xml:space="preserve"> </w:t>
      </w:r>
      <w:r w:rsidRPr="009301D0">
        <w:rPr>
          <w:sz w:val="28"/>
          <w:szCs w:val="28"/>
          <w:lang w:eastAsia="en-US"/>
        </w:rPr>
        <w:t>устойчивости</w:t>
      </w:r>
      <w:r w:rsidR="00CD6AA7">
        <w:rPr>
          <w:sz w:val="28"/>
          <w:szCs w:val="28"/>
          <w:lang w:eastAsia="en-US"/>
        </w:rPr>
        <w:t xml:space="preserve"> </w:t>
      </w:r>
      <w:r w:rsidRPr="009301D0">
        <w:rPr>
          <w:sz w:val="28"/>
          <w:szCs w:val="28"/>
          <w:lang w:eastAsia="en-US"/>
        </w:rPr>
        <w:t>ООО</w:t>
      </w:r>
      <w:r w:rsidR="00CD6AA7">
        <w:rPr>
          <w:sz w:val="28"/>
          <w:szCs w:val="28"/>
          <w:lang w:eastAsia="en-US"/>
        </w:rPr>
        <w:t xml:space="preserve"> </w:t>
      </w:r>
      <w:r w:rsidR="00E44ABD">
        <w:rPr>
          <w:sz w:val="28"/>
          <w:szCs w:val="28"/>
          <w:lang w:eastAsia="en-US"/>
        </w:rPr>
        <w:t>"</w:t>
      </w:r>
      <w:r w:rsidRPr="009301D0">
        <w:rPr>
          <w:sz w:val="28"/>
          <w:szCs w:val="28"/>
          <w:lang w:eastAsia="en-US"/>
        </w:rPr>
        <w:t>Рассвет</w:t>
      </w:r>
      <w:r w:rsidR="00E44ABD">
        <w:rPr>
          <w:sz w:val="28"/>
          <w:szCs w:val="28"/>
          <w:lang w:eastAsia="en-US"/>
        </w:rPr>
        <w:t>"</w:t>
      </w:r>
      <w:r w:rsidR="00CD6AA7">
        <w:rPr>
          <w:sz w:val="28"/>
          <w:szCs w:val="28"/>
          <w:lang w:eastAsia="en-US"/>
        </w:rPr>
        <w:t xml:space="preserve"> </w:t>
      </w:r>
      <w:r w:rsidRPr="009301D0">
        <w:rPr>
          <w:sz w:val="28"/>
          <w:szCs w:val="28"/>
          <w:lang w:eastAsia="en-US"/>
        </w:rPr>
        <w:t>был</w:t>
      </w:r>
      <w:r w:rsidR="00CD6AA7">
        <w:rPr>
          <w:sz w:val="28"/>
          <w:szCs w:val="28"/>
          <w:lang w:eastAsia="en-US"/>
        </w:rPr>
        <w:t xml:space="preserve"> </w:t>
      </w:r>
      <w:r w:rsidRPr="009301D0">
        <w:rPr>
          <w:sz w:val="28"/>
          <w:szCs w:val="28"/>
          <w:lang w:eastAsia="en-US"/>
        </w:rPr>
        <w:t>выявлен</w:t>
      </w:r>
      <w:r w:rsidR="00CD6AA7">
        <w:rPr>
          <w:sz w:val="28"/>
          <w:szCs w:val="28"/>
          <w:lang w:eastAsia="en-US"/>
        </w:rPr>
        <w:t xml:space="preserve"> </w:t>
      </w:r>
      <w:r w:rsidRPr="009301D0">
        <w:rPr>
          <w:sz w:val="28"/>
          <w:szCs w:val="28"/>
          <w:lang w:eastAsia="en-US"/>
        </w:rPr>
        <w:t>недостаток</w:t>
      </w:r>
      <w:r w:rsidR="00CD6AA7">
        <w:rPr>
          <w:sz w:val="28"/>
          <w:szCs w:val="28"/>
          <w:lang w:eastAsia="en-US"/>
        </w:rPr>
        <w:t xml:space="preserve"> </w:t>
      </w:r>
      <w:r w:rsidRPr="009301D0">
        <w:rPr>
          <w:sz w:val="28"/>
          <w:szCs w:val="28"/>
          <w:lang w:eastAsia="en-US"/>
        </w:rPr>
        <w:t>собственных</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который</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составил</w:t>
      </w:r>
      <w:r w:rsidR="00CD6AA7">
        <w:rPr>
          <w:sz w:val="28"/>
          <w:szCs w:val="28"/>
          <w:lang w:eastAsia="en-US"/>
        </w:rPr>
        <w:t xml:space="preserve"> </w:t>
      </w:r>
      <w:r w:rsidRPr="009301D0">
        <w:rPr>
          <w:sz w:val="28"/>
          <w:szCs w:val="28"/>
          <w:lang w:eastAsia="en-US"/>
        </w:rPr>
        <w:t>24408</w:t>
      </w:r>
      <w:r w:rsidR="00CD6AA7">
        <w:rPr>
          <w:sz w:val="28"/>
          <w:szCs w:val="28"/>
          <w:lang w:eastAsia="en-US"/>
        </w:rPr>
        <w:t xml:space="preserve"> </w:t>
      </w:r>
      <w:r w:rsidRPr="009301D0">
        <w:rPr>
          <w:sz w:val="28"/>
          <w:szCs w:val="28"/>
          <w:lang w:eastAsia="en-US"/>
        </w:rPr>
        <w:t>тысяч</w:t>
      </w:r>
      <w:r w:rsidR="00CD6AA7">
        <w:rPr>
          <w:sz w:val="28"/>
          <w:szCs w:val="28"/>
          <w:lang w:eastAsia="en-US"/>
        </w:rPr>
        <w:t xml:space="preserve"> </w:t>
      </w:r>
      <w:r w:rsidRPr="009301D0">
        <w:rPr>
          <w:sz w:val="28"/>
          <w:szCs w:val="28"/>
          <w:lang w:eastAsia="en-US"/>
        </w:rPr>
        <w:t>рублей.</w:t>
      </w:r>
      <w:r w:rsidR="00CD6AA7">
        <w:rPr>
          <w:sz w:val="28"/>
          <w:szCs w:val="28"/>
          <w:lang w:eastAsia="en-US"/>
        </w:rPr>
        <w:t xml:space="preserve"> </w:t>
      </w:r>
      <w:r w:rsidRPr="009301D0">
        <w:rPr>
          <w:sz w:val="28"/>
          <w:szCs w:val="28"/>
          <w:lang w:eastAsia="en-US"/>
        </w:rPr>
        <w:t>Однако,</w:t>
      </w:r>
      <w:r w:rsidR="00CD6AA7">
        <w:rPr>
          <w:sz w:val="28"/>
          <w:szCs w:val="28"/>
          <w:lang w:eastAsia="en-US"/>
        </w:rPr>
        <w:t xml:space="preserve"> </w:t>
      </w:r>
      <w:r w:rsidRPr="009301D0">
        <w:rPr>
          <w:sz w:val="28"/>
          <w:szCs w:val="28"/>
          <w:lang w:eastAsia="en-US"/>
        </w:rPr>
        <w:t>финансовая</w:t>
      </w:r>
      <w:r w:rsidR="00CD6AA7">
        <w:rPr>
          <w:sz w:val="28"/>
          <w:szCs w:val="28"/>
          <w:lang w:eastAsia="en-US"/>
        </w:rPr>
        <w:t xml:space="preserve"> </w:t>
      </w:r>
      <w:r w:rsidRPr="009301D0">
        <w:rPr>
          <w:sz w:val="28"/>
          <w:szCs w:val="28"/>
          <w:lang w:eastAsia="en-US"/>
        </w:rPr>
        <w:t>неустойчивость</w:t>
      </w:r>
      <w:r w:rsidR="00CD6AA7">
        <w:rPr>
          <w:sz w:val="28"/>
          <w:szCs w:val="28"/>
          <w:lang w:eastAsia="en-US"/>
        </w:rPr>
        <w:t xml:space="preserve"> </w:t>
      </w:r>
      <w:r w:rsidRPr="009301D0">
        <w:rPr>
          <w:sz w:val="28"/>
          <w:szCs w:val="28"/>
          <w:lang w:eastAsia="en-US"/>
        </w:rPr>
        <w:t>организации</w:t>
      </w:r>
      <w:r w:rsidR="00CD6AA7">
        <w:rPr>
          <w:sz w:val="28"/>
          <w:szCs w:val="28"/>
          <w:lang w:eastAsia="en-US"/>
        </w:rPr>
        <w:t xml:space="preserve"> </w:t>
      </w:r>
      <w:r w:rsidRPr="009301D0">
        <w:rPr>
          <w:sz w:val="28"/>
          <w:szCs w:val="28"/>
          <w:lang w:eastAsia="en-US"/>
        </w:rPr>
        <w:t>допускается</w:t>
      </w:r>
      <w:r w:rsidR="00CD6AA7">
        <w:rPr>
          <w:sz w:val="28"/>
          <w:szCs w:val="28"/>
          <w:lang w:eastAsia="en-US"/>
        </w:rPr>
        <w:t xml:space="preserve"> </w:t>
      </w:r>
      <w:r w:rsidRPr="009301D0">
        <w:rPr>
          <w:sz w:val="28"/>
          <w:szCs w:val="28"/>
          <w:lang w:eastAsia="en-US"/>
        </w:rPr>
        <w:t>поскольку</w:t>
      </w:r>
      <w:r w:rsidR="00CD6AA7">
        <w:rPr>
          <w:sz w:val="28"/>
          <w:szCs w:val="28"/>
          <w:lang w:eastAsia="en-US"/>
        </w:rPr>
        <w:t xml:space="preserve"> </w:t>
      </w:r>
      <w:r w:rsidRPr="009301D0">
        <w:rPr>
          <w:sz w:val="28"/>
          <w:szCs w:val="28"/>
          <w:lang w:eastAsia="en-US"/>
        </w:rPr>
        <w:t>величина</w:t>
      </w:r>
      <w:r w:rsidR="00CD6AA7">
        <w:rPr>
          <w:sz w:val="28"/>
          <w:szCs w:val="28"/>
          <w:lang w:eastAsia="en-US"/>
        </w:rPr>
        <w:t xml:space="preserve"> </w:t>
      </w:r>
      <w:r w:rsidRPr="009301D0">
        <w:rPr>
          <w:sz w:val="28"/>
          <w:szCs w:val="28"/>
          <w:lang w:eastAsia="en-US"/>
        </w:rPr>
        <w:t>привлекаемых</w:t>
      </w:r>
      <w:r w:rsidR="00CD6AA7">
        <w:rPr>
          <w:sz w:val="28"/>
          <w:szCs w:val="28"/>
          <w:lang w:eastAsia="en-US"/>
        </w:rPr>
        <w:t xml:space="preserve"> </w:t>
      </w:r>
      <w:r w:rsidRPr="009301D0">
        <w:rPr>
          <w:sz w:val="28"/>
          <w:szCs w:val="28"/>
          <w:lang w:eastAsia="en-US"/>
        </w:rPr>
        <w:t>для</w:t>
      </w:r>
      <w:r w:rsidR="00CD6AA7">
        <w:rPr>
          <w:sz w:val="28"/>
          <w:szCs w:val="28"/>
          <w:lang w:eastAsia="en-US"/>
        </w:rPr>
        <w:t xml:space="preserve"> </w:t>
      </w:r>
      <w:r w:rsidRPr="009301D0">
        <w:rPr>
          <w:sz w:val="28"/>
          <w:szCs w:val="28"/>
          <w:lang w:eastAsia="en-US"/>
        </w:rPr>
        <w:t>формирования</w:t>
      </w:r>
      <w:r w:rsidR="00CD6AA7">
        <w:rPr>
          <w:sz w:val="28"/>
          <w:szCs w:val="28"/>
          <w:lang w:eastAsia="en-US"/>
        </w:rPr>
        <w:t xml:space="preserve"> </w:t>
      </w:r>
      <w:r w:rsidRPr="009301D0">
        <w:rPr>
          <w:sz w:val="28"/>
          <w:szCs w:val="28"/>
          <w:lang w:eastAsia="en-US"/>
        </w:rPr>
        <w:t>запасов</w:t>
      </w:r>
      <w:r w:rsidR="00CD6AA7">
        <w:rPr>
          <w:sz w:val="28"/>
          <w:szCs w:val="28"/>
          <w:lang w:eastAsia="en-US"/>
        </w:rPr>
        <w:t xml:space="preserve"> </w:t>
      </w:r>
      <w:r w:rsidRPr="009301D0">
        <w:rPr>
          <w:sz w:val="28"/>
          <w:szCs w:val="28"/>
          <w:lang w:eastAsia="en-US"/>
        </w:rPr>
        <w:t>краткосрочных</w:t>
      </w:r>
      <w:r w:rsidR="00CD6AA7">
        <w:rPr>
          <w:sz w:val="28"/>
          <w:szCs w:val="28"/>
          <w:lang w:eastAsia="en-US"/>
        </w:rPr>
        <w:t xml:space="preserve"> </w:t>
      </w:r>
      <w:r w:rsidRPr="009301D0">
        <w:rPr>
          <w:sz w:val="28"/>
          <w:szCs w:val="28"/>
          <w:lang w:eastAsia="en-US"/>
        </w:rPr>
        <w:t>кредитов</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займов</w:t>
      </w:r>
      <w:r w:rsidR="00CD6AA7">
        <w:rPr>
          <w:sz w:val="28"/>
          <w:szCs w:val="28"/>
          <w:lang w:eastAsia="en-US"/>
        </w:rPr>
        <w:t xml:space="preserve"> </w:t>
      </w:r>
      <w:r w:rsidRPr="009301D0">
        <w:rPr>
          <w:sz w:val="28"/>
          <w:szCs w:val="28"/>
          <w:lang w:eastAsia="en-US"/>
        </w:rPr>
        <w:t>не</w:t>
      </w:r>
      <w:r w:rsidR="00CD6AA7">
        <w:rPr>
          <w:sz w:val="28"/>
          <w:szCs w:val="28"/>
          <w:lang w:eastAsia="en-US"/>
        </w:rPr>
        <w:t xml:space="preserve"> </w:t>
      </w:r>
      <w:r w:rsidRPr="009301D0">
        <w:rPr>
          <w:sz w:val="28"/>
          <w:szCs w:val="28"/>
          <w:lang w:eastAsia="en-US"/>
        </w:rPr>
        <w:t>превысила</w:t>
      </w:r>
      <w:r w:rsidR="00CD6AA7">
        <w:rPr>
          <w:sz w:val="28"/>
          <w:szCs w:val="28"/>
          <w:lang w:eastAsia="en-US"/>
        </w:rPr>
        <w:t xml:space="preserve"> </w:t>
      </w:r>
      <w:r w:rsidRPr="009301D0">
        <w:rPr>
          <w:sz w:val="28"/>
          <w:szCs w:val="28"/>
          <w:lang w:eastAsia="en-US"/>
        </w:rPr>
        <w:t>суммарной</w:t>
      </w:r>
      <w:r w:rsidR="00CD6AA7">
        <w:rPr>
          <w:sz w:val="28"/>
          <w:szCs w:val="28"/>
          <w:lang w:eastAsia="en-US"/>
        </w:rPr>
        <w:t xml:space="preserve"> </w:t>
      </w:r>
      <w:r w:rsidRPr="009301D0">
        <w:rPr>
          <w:sz w:val="28"/>
          <w:szCs w:val="28"/>
          <w:lang w:eastAsia="en-US"/>
        </w:rPr>
        <w:t>стоимости</w:t>
      </w:r>
      <w:r w:rsidR="00CD6AA7">
        <w:rPr>
          <w:sz w:val="28"/>
          <w:szCs w:val="28"/>
          <w:lang w:eastAsia="en-US"/>
        </w:rPr>
        <w:t xml:space="preserve"> </w:t>
      </w:r>
      <w:r w:rsidRPr="009301D0">
        <w:rPr>
          <w:sz w:val="28"/>
          <w:szCs w:val="28"/>
          <w:lang w:eastAsia="en-US"/>
        </w:rPr>
        <w:t>производственных</w:t>
      </w:r>
      <w:r w:rsidR="00CD6AA7">
        <w:rPr>
          <w:sz w:val="28"/>
          <w:szCs w:val="28"/>
          <w:lang w:eastAsia="en-US"/>
        </w:rPr>
        <w:t xml:space="preserve"> </w:t>
      </w:r>
      <w:r w:rsidRPr="009301D0">
        <w:rPr>
          <w:sz w:val="28"/>
          <w:szCs w:val="28"/>
          <w:lang w:eastAsia="en-US"/>
        </w:rPr>
        <w:t>запасов.</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Анализ</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потоков</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показал,</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целом</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предприятию</w:t>
      </w:r>
      <w:r w:rsidR="00CD6AA7">
        <w:rPr>
          <w:sz w:val="28"/>
          <w:szCs w:val="28"/>
          <w:lang w:eastAsia="en-US"/>
        </w:rPr>
        <w:t xml:space="preserve"> </w:t>
      </w:r>
      <w:r w:rsidRPr="009301D0">
        <w:rPr>
          <w:sz w:val="28"/>
          <w:szCs w:val="28"/>
          <w:lang w:eastAsia="en-US"/>
        </w:rPr>
        <w:t>отмечается</w:t>
      </w:r>
      <w:r w:rsidR="00CD6AA7">
        <w:rPr>
          <w:sz w:val="28"/>
          <w:szCs w:val="28"/>
          <w:lang w:eastAsia="en-US"/>
        </w:rPr>
        <w:t xml:space="preserve"> </w:t>
      </w:r>
      <w:r w:rsidRPr="009301D0">
        <w:rPr>
          <w:sz w:val="28"/>
          <w:szCs w:val="28"/>
          <w:lang w:eastAsia="en-US"/>
        </w:rPr>
        <w:t>недостаток</w:t>
      </w:r>
      <w:r w:rsidR="00CD6AA7">
        <w:rPr>
          <w:sz w:val="28"/>
          <w:szCs w:val="28"/>
          <w:lang w:eastAsia="en-US"/>
        </w:rPr>
        <w:t xml:space="preserve"> </w:t>
      </w:r>
      <w:r w:rsidRPr="009301D0">
        <w:rPr>
          <w:sz w:val="28"/>
          <w:szCs w:val="28"/>
          <w:lang w:eastAsia="en-US"/>
        </w:rPr>
        <w:t>валового</w:t>
      </w:r>
      <w:r w:rsidR="00CD6AA7">
        <w:rPr>
          <w:sz w:val="28"/>
          <w:szCs w:val="28"/>
          <w:lang w:eastAsia="en-US"/>
        </w:rPr>
        <w:t xml:space="preserve"> </w:t>
      </w:r>
      <w:r w:rsidRPr="009301D0">
        <w:rPr>
          <w:sz w:val="28"/>
          <w:szCs w:val="28"/>
          <w:lang w:eastAsia="en-US"/>
        </w:rPr>
        <w:t>потока</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текущей</w:t>
      </w:r>
      <w:r w:rsidR="00CD6AA7">
        <w:rPr>
          <w:sz w:val="28"/>
          <w:szCs w:val="28"/>
          <w:lang w:eastAsia="en-US"/>
        </w:rPr>
        <w:t xml:space="preserve"> </w:t>
      </w:r>
      <w:r w:rsidRPr="009301D0">
        <w:rPr>
          <w:sz w:val="28"/>
          <w:szCs w:val="28"/>
          <w:lang w:eastAsia="en-US"/>
        </w:rPr>
        <w:t>деятельности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годах.</w:t>
      </w:r>
      <w:r w:rsidR="00CD6AA7">
        <w:rPr>
          <w:sz w:val="28"/>
          <w:szCs w:val="28"/>
          <w:lang w:eastAsia="en-US"/>
        </w:rPr>
        <w:t xml:space="preserve"> </w:t>
      </w:r>
      <w:r w:rsidRPr="009301D0">
        <w:rPr>
          <w:sz w:val="28"/>
          <w:szCs w:val="28"/>
          <w:lang w:eastAsia="en-US"/>
        </w:rPr>
        <w:t>Это</w:t>
      </w:r>
      <w:r w:rsidR="00CD6AA7">
        <w:rPr>
          <w:sz w:val="28"/>
          <w:szCs w:val="28"/>
          <w:lang w:eastAsia="en-US"/>
        </w:rPr>
        <w:t xml:space="preserve"> </w:t>
      </w:r>
      <w:r w:rsidRPr="009301D0">
        <w:rPr>
          <w:sz w:val="28"/>
          <w:szCs w:val="28"/>
          <w:lang w:eastAsia="en-US"/>
        </w:rPr>
        <w:t>говорит</w:t>
      </w:r>
      <w:r w:rsidR="00CD6AA7">
        <w:rPr>
          <w:sz w:val="28"/>
          <w:szCs w:val="28"/>
          <w:lang w:eastAsia="en-US"/>
        </w:rPr>
        <w:t xml:space="preserve"> </w:t>
      </w:r>
      <w:r w:rsidRPr="009301D0">
        <w:rPr>
          <w:sz w:val="28"/>
          <w:szCs w:val="28"/>
          <w:lang w:eastAsia="en-US"/>
        </w:rPr>
        <w:t>о</w:t>
      </w:r>
      <w:r w:rsidR="00CD6AA7">
        <w:rPr>
          <w:sz w:val="28"/>
          <w:szCs w:val="28"/>
          <w:lang w:eastAsia="en-US"/>
        </w:rPr>
        <w:t xml:space="preserve"> </w:t>
      </w:r>
      <w:r w:rsidRPr="009301D0">
        <w:rPr>
          <w:sz w:val="28"/>
          <w:szCs w:val="28"/>
          <w:lang w:eastAsia="en-US"/>
        </w:rPr>
        <w:t>несбалансированности</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потоков</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организации.</w:t>
      </w:r>
      <w:r w:rsidR="00CD6AA7">
        <w:rPr>
          <w:sz w:val="28"/>
          <w:szCs w:val="28"/>
          <w:lang w:eastAsia="en-US"/>
        </w:rPr>
        <w:t xml:space="preserve"> </w:t>
      </w:r>
      <w:r w:rsidRPr="009301D0">
        <w:rPr>
          <w:sz w:val="28"/>
          <w:szCs w:val="28"/>
          <w:lang w:eastAsia="en-US"/>
        </w:rPr>
        <w:t>Среднегодовой</w:t>
      </w:r>
      <w:r w:rsidR="00CD6AA7">
        <w:rPr>
          <w:sz w:val="28"/>
          <w:szCs w:val="28"/>
          <w:lang w:eastAsia="en-US"/>
        </w:rPr>
        <w:t xml:space="preserve"> </w:t>
      </w:r>
      <w:r w:rsidRPr="009301D0">
        <w:rPr>
          <w:sz w:val="28"/>
          <w:szCs w:val="28"/>
          <w:lang w:eastAsia="en-US"/>
        </w:rPr>
        <w:t>остаток</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при</w:t>
      </w:r>
      <w:r w:rsidR="00CD6AA7">
        <w:rPr>
          <w:sz w:val="28"/>
          <w:szCs w:val="28"/>
          <w:lang w:eastAsia="en-US"/>
        </w:rPr>
        <w:t xml:space="preserve"> </w:t>
      </w:r>
      <w:r w:rsidRPr="009301D0">
        <w:rPr>
          <w:sz w:val="28"/>
          <w:szCs w:val="28"/>
          <w:lang w:eastAsia="en-US"/>
        </w:rPr>
        <w:t>этом</w:t>
      </w:r>
      <w:r w:rsidR="00CD6AA7">
        <w:rPr>
          <w:sz w:val="28"/>
          <w:szCs w:val="28"/>
          <w:lang w:eastAsia="en-US"/>
        </w:rPr>
        <w:t xml:space="preserve"> </w:t>
      </w:r>
      <w:r w:rsidRPr="009301D0">
        <w:rPr>
          <w:sz w:val="28"/>
          <w:szCs w:val="28"/>
          <w:lang w:eastAsia="en-US"/>
        </w:rPr>
        <w:t>значительно</w:t>
      </w:r>
      <w:r w:rsidR="00CD6AA7">
        <w:rPr>
          <w:sz w:val="28"/>
          <w:szCs w:val="28"/>
          <w:lang w:eastAsia="en-US"/>
        </w:rPr>
        <w:t xml:space="preserve"> </w:t>
      </w:r>
      <w:r w:rsidRPr="009301D0">
        <w:rPr>
          <w:sz w:val="28"/>
          <w:szCs w:val="28"/>
          <w:lang w:eastAsia="en-US"/>
        </w:rPr>
        <w:t>увеличился</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составил</w:t>
      </w:r>
      <w:r w:rsidR="00CD6AA7">
        <w:rPr>
          <w:sz w:val="28"/>
          <w:szCs w:val="28"/>
          <w:lang w:eastAsia="en-US"/>
        </w:rPr>
        <w:t xml:space="preserve"> </w:t>
      </w:r>
      <w:r w:rsidRPr="009301D0">
        <w:rPr>
          <w:sz w:val="28"/>
          <w:szCs w:val="28"/>
          <w:lang w:eastAsia="en-US"/>
        </w:rPr>
        <w:t>1345</w:t>
      </w:r>
      <w:r w:rsidR="00CD6AA7">
        <w:rPr>
          <w:sz w:val="28"/>
          <w:szCs w:val="28"/>
          <w:lang w:eastAsia="en-US"/>
        </w:rPr>
        <w:t xml:space="preserve"> </w:t>
      </w:r>
      <w:r w:rsidRPr="009301D0">
        <w:rPr>
          <w:sz w:val="28"/>
          <w:szCs w:val="28"/>
          <w:lang w:eastAsia="en-US"/>
        </w:rPr>
        <w:t>тысяч</w:t>
      </w:r>
      <w:r w:rsidR="00CD6AA7">
        <w:rPr>
          <w:sz w:val="28"/>
          <w:szCs w:val="28"/>
          <w:lang w:eastAsia="en-US"/>
        </w:rPr>
        <w:t xml:space="preserve"> </w:t>
      </w:r>
      <w:r w:rsidRPr="009301D0">
        <w:rPr>
          <w:sz w:val="28"/>
          <w:szCs w:val="28"/>
          <w:lang w:eastAsia="en-US"/>
        </w:rPr>
        <w:t>рублей,</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2,9</w:t>
      </w:r>
      <w:r w:rsidR="00CD6AA7">
        <w:rPr>
          <w:sz w:val="28"/>
          <w:szCs w:val="28"/>
          <w:lang w:eastAsia="en-US"/>
        </w:rPr>
        <w:t xml:space="preserve"> </w:t>
      </w:r>
      <w:r w:rsidRPr="009301D0">
        <w:rPr>
          <w:sz w:val="28"/>
          <w:szCs w:val="28"/>
          <w:lang w:eastAsia="en-US"/>
        </w:rPr>
        <w:t>раза</w:t>
      </w:r>
      <w:r w:rsidR="00CD6AA7">
        <w:rPr>
          <w:sz w:val="28"/>
          <w:szCs w:val="28"/>
          <w:lang w:eastAsia="en-US"/>
        </w:rPr>
        <w:t xml:space="preserve"> </w:t>
      </w:r>
      <w:r w:rsidRPr="009301D0">
        <w:rPr>
          <w:sz w:val="28"/>
          <w:szCs w:val="28"/>
          <w:lang w:eastAsia="en-US"/>
        </w:rPr>
        <w:t>больше</w:t>
      </w:r>
      <w:r w:rsidR="00CD6AA7">
        <w:rPr>
          <w:sz w:val="28"/>
          <w:szCs w:val="28"/>
          <w:lang w:eastAsia="en-US"/>
        </w:rPr>
        <w:t xml:space="preserve"> </w:t>
      </w:r>
      <w:r w:rsidRPr="009301D0">
        <w:rPr>
          <w:sz w:val="28"/>
          <w:szCs w:val="28"/>
          <w:lang w:eastAsia="en-US"/>
        </w:rPr>
        <w:t>чем</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Коэффициент</w:t>
      </w:r>
      <w:r w:rsidR="00CD6AA7">
        <w:rPr>
          <w:sz w:val="28"/>
          <w:szCs w:val="28"/>
          <w:lang w:eastAsia="en-US"/>
        </w:rPr>
        <w:t xml:space="preserve"> </w:t>
      </w:r>
      <w:r w:rsidRPr="009301D0">
        <w:rPr>
          <w:sz w:val="28"/>
          <w:szCs w:val="28"/>
          <w:lang w:eastAsia="en-US"/>
        </w:rPr>
        <w:t>оборачиваемости</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анализируемом</w:t>
      </w:r>
      <w:r w:rsidR="00CD6AA7">
        <w:rPr>
          <w:sz w:val="28"/>
          <w:szCs w:val="28"/>
          <w:lang w:eastAsia="en-US"/>
        </w:rPr>
        <w:t xml:space="preserve"> </w:t>
      </w:r>
      <w:r w:rsidRPr="009301D0">
        <w:rPr>
          <w:sz w:val="28"/>
          <w:szCs w:val="28"/>
          <w:lang w:eastAsia="en-US"/>
        </w:rPr>
        <w:t>периоде</w:t>
      </w:r>
      <w:r w:rsidR="00CD6AA7">
        <w:rPr>
          <w:sz w:val="28"/>
          <w:szCs w:val="28"/>
          <w:lang w:eastAsia="en-US"/>
        </w:rPr>
        <w:t xml:space="preserve"> </w:t>
      </w:r>
      <w:r w:rsidRPr="009301D0">
        <w:rPr>
          <w:sz w:val="28"/>
          <w:szCs w:val="28"/>
          <w:lang w:eastAsia="en-US"/>
        </w:rPr>
        <w:t>сократился</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85,5%</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2009</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составил</w:t>
      </w:r>
      <w:r w:rsidR="00CD6AA7">
        <w:rPr>
          <w:sz w:val="28"/>
          <w:szCs w:val="28"/>
          <w:lang w:eastAsia="en-US"/>
        </w:rPr>
        <w:t xml:space="preserve"> </w:t>
      </w:r>
      <w:r w:rsidRPr="009301D0">
        <w:rPr>
          <w:sz w:val="28"/>
          <w:szCs w:val="28"/>
          <w:lang w:eastAsia="en-US"/>
        </w:rPr>
        <w:t>42,2%.</w:t>
      </w:r>
      <w:r w:rsidR="00CD6AA7">
        <w:rPr>
          <w:sz w:val="28"/>
          <w:szCs w:val="28"/>
          <w:lang w:eastAsia="en-US"/>
        </w:rPr>
        <w:t xml:space="preserve"> </w:t>
      </w:r>
      <w:r w:rsidRPr="009301D0">
        <w:rPr>
          <w:sz w:val="28"/>
          <w:szCs w:val="28"/>
          <w:lang w:eastAsia="en-US"/>
        </w:rPr>
        <w:t>Продолжительность</w:t>
      </w:r>
      <w:r w:rsidR="00CD6AA7">
        <w:rPr>
          <w:sz w:val="28"/>
          <w:szCs w:val="28"/>
          <w:lang w:eastAsia="en-US"/>
        </w:rPr>
        <w:t xml:space="preserve"> </w:t>
      </w:r>
      <w:r w:rsidRPr="009301D0">
        <w:rPr>
          <w:sz w:val="28"/>
          <w:szCs w:val="28"/>
          <w:lang w:eastAsia="en-US"/>
        </w:rPr>
        <w:t>оборота</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днях</w:t>
      </w:r>
      <w:r w:rsidR="00CD6AA7">
        <w:rPr>
          <w:sz w:val="28"/>
          <w:szCs w:val="28"/>
          <w:lang w:eastAsia="en-US"/>
        </w:rPr>
        <w:t xml:space="preserve"> </w:t>
      </w:r>
      <w:r w:rsidRPr="009301D0">
        <w:rPr>
          <w:sz w:val="28"/>
          <w:szCs w:val="28"/>
          <w:lang w:eastAsia="en-US"/>
        </w:rPr>
        <w:t>увеличилась</w:t>
      </w:r>
      <w:r w:rsidR="00CD6AA7">
        <w:rPr>
          <w:sz w:val="28"/>
          <w:szCs w:val="28"/>
          <w:lang w:eastAsia="en-US"/>
        </w:rPr>
        <w:t xml:space="preserve"> </w:t>
      </w:r>
      <w:r w:rsidRPr="009301D0">
        <w:rPr>
          <w:sz w:val="28"/>
          <w:szCs w:val="28"/>
          <w:lang w:eastAsia="en-US"/>
        </w:rPr>
        <w:t>по</w:t>
      </w:r>
      <w:r w:rsidR="00CD6AA7">
        <w:rPr>
          <w:sz w:val="28"/>
          <w:szCs w:val="28"/>
          <w:lang w:eastAsia="en-US"/>
        </w:rPr>
        <w:t xml:space="preserve"> </w:t>
      </w:r>
      <w:r w:rsidRPr="009301D0">
        <w:rPr>
          <w:sz w:val="28"/>
          <w:szCs w:val="28"/>
          <w:lang w:eastAsia="en-US"/>
        </w:rPr>
        <w:t>отношению</w:t>
      </w:r>
      <w:r w:rsidR="00CD6AA7">
        <w:rPr>
          <w:sz w:val="28"/>
          <w:szCs w:val="28"/>
          <w:lang w:eastAsia="en-US"/>
        </w:rPr>
        <w:t xml:space="preserve"> </w:t>
      </w:r>
      <w:r w:rsidRPr="009301D0">
        <w:rPr>
          <w:sz w:val="28"/>
          <w:szCs w:val="28"/>
          <w:lang w:eastAsia="en-US"/>
        </w:rPr>
        <w:t>к</w:t>
      </w:r>
      <w:r w:rsidR="00CD6AA7">
        <w:rPr>
          <w:sz w:val="28"/>
          <w:szCs w:val="28"/>
          <w:lang w:eastAsia="en-US"/>
        </w:rPr>
        <w:t xml:space="preserve"> </w:t>
      </w:r>
      <w:r w:rsidRPr="009301D0">
        <w:rPr>
          <w:sz w:val="28"/>
          <w:szCs w:val="28"/>
          <w:lang w:eastAsia="en-US"/>
        </w:rPr>
        <w:t>2007</w:t>
      </w:r>
      <w:r w:rsidR="00CD6AA7">
        <w:rPr>
          <w:sz w:val="28"/>
          <w:szCs w:val="28"/>
          <w:lang w:eastAsia="en-US"/>
        </w:rPr>
        <w:t xml:space="preserve"> </w:t>
      </w:r>
      <w:r w:rsidRPr="009301D0">
        <w:rPr>
          <w:sz w:val="28"/>
          <w:szCs w:val="28"/>
          <w:lang w:eastAsia="en-US"/>
        </w:rPr>
        <w:t>году</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5,7,</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обусловлено</w:t>
      </w:r>
      <w:r w:rsidR="00CD6AA7">
        <w:rPr>
          <w:sz w:val="28"/>
          <w:szCs w:val="28"/>
          <w:lang w:eastAsia="en-US"/>
        </w:rPr>
        <w:t xml:space="preserve"> </w:t>
      </w:r>
      <w:r w:rsidRPr="009301D0">
        <w:rPr>
          <w:sz w:val="28"/>
          <w:szCs w:val="28"/>
          <w:lang w:eastAsia="en-US"/>
        </w:rPr>
        <w:t>увеличением</w:t>
      </w:r>
      <w:r w:rsidR="00CD6AA7">
        <w:rPr>
          <w:sz w:val="28"/>
          <w:szCs w:val="28"/>
          <w:lang w:eastAsia="en-US"/>
        </w:rPr>
        <w:t xml:space="preserve"> </w:t>
      </w:r>
      <w:r w:rsidRPr="009301D0">
        <w:rPr>
          <w:sz w:val="28"/>
          <w:szCs w:val="28"/>
          <w:lang w:eastAsia="en-US"/>
        </w:rPr>
        <w:t>средних</w:t>
      </w:r>
      <w:r w:rsidR="00CD6AA7">
        <w:rPr>
          <w:sz w:val="28"/>
          <w:szCs w:val="28"/>
          <w:lang w:eastAsia="en-US"/>
        </w:rPr>
        <w:t xml:space="preserve"> </w:t>
      </w:r>
      <w:r w:rsidRPr="009301D0">
        <w:rPr>
          <w:sz w:val="28"/>
          <w:szCs w:val="28"/>
          <w:lang w:eastAsia="en-US"/>
        </w:rPr>
        <w:t>остатков</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Рентабельность</w:t>
      </w:r>
      <w:r w:rsidR="00CD6AA7">
        <w:rPr>
          <w:sz w:val="28"/>
          <w:szCs w:val="28"/>
          <w:lang w:eastAsia="en-US"/>
        </w:rPr>
        <w:t xml:space="preserve"> </w:t>
      </w:r>
      <w:r w:rsidRPr="009301D0">
        <w:rPr>
          <w:sz w:val="28"/>
          <w:szCs w:val="28"/>
          <w:lang w:eastAsia="en-US"/>
        </w:rPr>
        <w:t>притока</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оттока</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за</w:t>
      </w:r>
      <w:r w:rsidR="00CD6AA7">
        <w:rPr>
          <w:sz w:val="28"/>
          <w:szCs w:val="28"/>
          <w:lang w:eastAsia="en-US"/>
        </w:rPr>
        <w:t xml:space="preserve"> </w:t>
      </w:r>
      <w:r w:rsidRPr="009301D0">
        <w:rPr>
          <w:sz w:val="28"/>
          <w:szCs w:val="28"/>
          <w:lang w:eastAsia="en-US"/>
        </w:rPr>
        <w:t>анализируемый</w:t>
      </w:r>
      <w:r w:rsidR="00CD6AA7">
        <w:rPr>
          <w:sz w:val="28"/>
          <w:szCs w:val="28"/>
          <w:lang w:eastAsia="en-US"/>
        </w:rPr>
        <w:t xml:space="preserve"> </w:t>
      </w:r>
      <w:r w:rsidRPr="009301D0">
        <w:rPr>
          <w:sz w:val="28"/>
          <w:szCs w:val="28"/>
          <w:lang w:eastAsia="en-US"/>
        </w:rPr>
        <w:t>период</w:t>
      </w:r>
      <w:r w:rsidR="00CD6AA7">
        <w:rPr>
          <w:sz w:val="28"/>
          <w:szCs w:val="28"/>
          <w:lang w:eastAsia="en-US"/>
        </w:rPr>
        <w:t xml:space="preserve"> </w:t>
      </w:r>
      <w:r w:rsidRPr="009301D0">
        <w:rPr>
          <w:sz w:val="28"/>
          <w:szCs w:val="28"/>
          <w:lang w:eastAsia="en-US"/>
        </w:rPr>
        <w:t>уменьшилась</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12,8%.</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Анализ</w:t>
      </w:r>
      <w:r w:rsidR="00CD6AA7">
        <w:rPr>
          <w:sz w:val="28"/>
          <w:szCs w:val="28"/>
          <w:lang w:eastAsia="en-US"/>
        </w:rPr>
        <w:t xml:space="preserve"> </w:t>
      </w:r>
      <w:r w:rsidRPr="009301D0">
        <w:rPr>
          <w:sz w:val="28"/>
          <w:szCs w:val="28"/>
          <w:lang w:eastAsia="en-US"/>
        </w:rPr>
        <w:t>коэффициентов</w:t>
      </w:r>
      <w:r w:rsidR="00CD6AA7">
        <w:rPr>
          <w:sz w:val="28"/>
          <w:szCs w:val="28"/>
          <w:lang w:eastAsia="en-US"/>
        </w:rPr>
        <w:t xml:space="preserve"> </w:t>
      </w:r>
      <w:r w:rsidRPr="009301D0">
        <w:rPr>
          <w:sz w:val="28"/>
          <w:szCs w:val="28"/>
          <w:lang w:eastAsia="en-US"/>
        </w:rPr>
        <w:t>ликвидности</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платежеспособности</w:t>
      </w:r>
      <w:r w:rsidR="00CD6AA7">
        <w:rPr>
          <w:sz w:val="28"/>
          <w:szCs w:val="28"/>
          <w:lang w:eastAsia="en-US"/>
        </w:rPr>
        <w:t xml:space="preserve"> </w:t>
      </w:r>
      <w:r w:rsidRPr="009301D0">
        <w:rPr>
          <w:sz w:val="28"/>
          <w:szCs w:val="28"/>
          <w:lang w:eastAsia="en-US"/>
        </w:rPr>
        <w:t>ООО</w:t>
      </w:r>
      <w:r w:rsidR="00CD6AA7">
        <w:rPr>
          <w:sz w:val="28"/>
          <w:szCs w:val="28"/>
          <w:lang w:eastAsia="en-US"/>
        </w:rPr>
        <w:t xml:space="preserve"> </w:t>
      </w:r>
      <w:r w:rsidR="00E44ABD">
        <w:rPr>
          <w:sz w:val="28"/>
          <w:szCs w:val="28"/>
          <w:lang w:eastAsia="en-US"/>
        </w:rPr>
        <w:t>"</w:t>
      </w:r>
      <w:r w:rsidRPr="009301D0">
        <w:rPr>
          <w:sz w:val="28"/>
          <w:szCs w:val="28"/>
          <w:lang w:eastAsia="en-US"/>
        </w:rPr>
        <w:t>Рассвет</w:t>
      </w:r>
      <w:r w:rsidR="00E44ABD">
        <w:rPr>
          <w:sz w:val="28"/>
          <w:szCs w:val="28"/>
          <w:lang w:eastAsia="en-US"/>
        </w:rPr>
        <w:t>"</w:t>
      </w:r>
      <w:r w:rsidR="00CD6AA7">
        <w:rPr>
          <w:sz w:val="28"/>
          <w:szCs w:val="28"/>
          <w:lang w:eastAsia="en-US"/>
        </w:rPr>
        <w:t xml:space="preserve"> </w:t>
      </w:r>
      <w:r w:rsidRPr="009301D0">
        <w:rPr>
          <w:sz w:val="28"/>
          <w:szCs w:val="28"/>
          <w:lang w:eastAsia="en-US"/>
        </w:rPr>
        <w:t>показал,</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все</w:t>
      </w:r>
      <w:r w:rsidR="00CD6AA7">
        <w:rPr>
          <w:sz w:val="28"/>
          <w:szCs w:val="28"/>
          <w:lang w:eastAsia="en-US"/>
        </w:rPr>
        <w:t xml:space="preserve"> </w:t>
      </w:r>
      <w:r w:rsidRPr="009301D0">
        <w:rPr>
          <w:sz w:val="28"/>
          <w:szCs w:val="28"/>
          <w:lang w:eastAsia="en-US"/>
        </w:rPr>
        <w:t>коэффициенты</w:t>
      </w:r>
      <w:r w:rsidR="00CD6AA7">
        <w:rPr>
          <w:sz w:val="28"/>
          <w:szCs w:val="28"/>
          <w:lang w:eastAsia="en-US"/>
        </w:rPr>
        <w:t xml:space="preserve"> </w:t>
      </w:r>
      <w:r w:rsidRPr="009301D0">
        <w:rPr>
          <w:sz w:val="28"/>
          <w:szCs w:val="28"/>
          <w:lang w:eastAsia="en-US"/>
        </w:rPr>
        <w:t>ликвидности</w:t>
      </w:r>
      <w:r w:rsidR="00CD6AA7">
        <w:rPr>
          <w:sz w:val="28"/>
          <w:szCs w:val="28"/>
          <w:lang w:eastAsia="en-US"/>
        </w:rPr>
        <w:t xml:space="preserve"> </w:t>
      </w:r>
      <w:r w:rsidRPr="009301D0">
        <w:rPr>
          <w:sz w:val="28"/>
          <w:szCs w:val="28"/>
          <w:lang w:eastAsia="en-US"/>
        </w:rPr>
        <w:t>ООО</w:t>
      </w:r>
      <w:r w:rsidR="00CD6AA7">
        <w:rPr>
          <w:sz w:val="28"/>
          <w:szCs w:val="28"/>
          <w:lang w:eastAsia="en-US"/>
        </w:rPr>
        <w:t xml:space="preserve"> </w:t>
      </w:r>
      <w:r w:rsidR="00E44ABD">
        <w:rPr>
          <w:sz w:val="28"/>
          <w:szCs w:val="28"/>
          <w:lang w:eastAsia="en-US"/>
        </w:rPr>
        <w:t>"</w:t>
      </w:r>
      <w:r w:rsidRPr="009301D0">
        <w:rPr>
          <w:sz w:val="28"/>
          <w:szCs w:val="28"/>
          <w:lang w:eastAsia="en-US"/>
        </w:rPr>
        <w:t>Рассвет</w:t>
      </w:r>
      <w:r w:rsidR="00E44ABD">
        <w:rPr>
          <w:sz w:val="28"/>
          <w:szCs w:val="28"/>
          <w:lang w:eastAsia="en-US"/>
        </w:rPr>
        <w:t>"</w:t>
      </w:r>
      <w:r w:rsidR="00CD6AA7">
        <w:rPr>
          <w:sz w:val="28"/>
          <w:szCs w:val="28"/>
          <w:lang w:eastAsia="en-US"/>
        </w:rPr>
        <w:t xml:space="preserve"> </w:t>
      </w:r>
      <w:r w:rsidRPr="009301D0">
        <w:rPr>
          <w:sz w:val="28"/>
          <w:szCs w:val="28"/>
          <w:lang w:eastAsia="en-US"/>
        </w:rPr>
        <w:t>соответствуют</w:t>
      </w:r>
      <w:r w:rsidR="00CD6AA7">
        <w:rPr>
          <w:sz w:val="28"/>
          <w:szCs w:val="28"/>
          <w:lang w:eastAsia="en-US"/>
        </w:rPr>
        <w:t xml:space="preserve"> </w:t>
      </w:r>
      <w:r w:rsidRPr="009301D0">
        <w:rPr>
          <w:sz w:val="28"/>
          <w:szCs w:val="28"/>
          <w:lang w:eastAsia="en-US"/>
        </w:rPr>
        <w:t>или</w:t>
      </w:r>
      <w:r w:rsidR="00CD6AA7">
        <w:rPr>
          <w:sz w:val="28"/>
          <w:szCs w:val="28"/>
          <w:lang w:eastAsia="en-US"/>
        </w:rPr>
        <w:t xml:space="preserve"> </w:t>
      </w:r>
      <w:r w:rsidRPr="009301D0">
        <w:rPr>
          <w:sz w:val="28"/>
          <w:szCs w:val="28"/>
          <w:lang w:eastAsia="en-US"/>
        </w:rPr>
        <w:t>выше</w:t>
      </w:r>
      <w:r w:rsidR="00CD6AA7">
        <w:rPr>
          <w:sz w:val="28"/>
          <w:szCs w:val="28"/>
          <w:lang w:eastAsia="en-US"/>
        </w:rPr>
        <w:t xml:space="preserve"> </w:t>
      </w:r>
      <w:r w:rsidRPr="009301D0">
        <w:rPr>
          <w:sz w:val="28"/>
          <w:szCs w:val="28"/>
          <w:lang w:eastAsia="en-US"/>
        </w:rPr>
        <w:t>нормативных</w:t>
      </w:r>
      <w:r w:rsidR="00CD6AA7">
        <w:rPr>
          <w:sz w:val="28"/>
          <w:szCs w:val="28"/>
          <w:lang w:eastAsia="en-US"/>
        </w:rPr>
        <w:t xml:space="preserve"> </w:t>
      </w:r>
      <w:r w:rsidRPr="009301D0">
        <w:rPr>
          <w:sz w:val="28"/>
          <w:szCs w:val="28"/>
          <w:lang w:eastAsia="en-US"/>
        </w:rPr>
        <w:t>значений,</w:t>
      </w:r>
      <w:r w:rsidR="00CD6AA7">
        <w:rPr>
          <w:sz w:val="28"/>
          <w:szCs w:val="28"/>
          <w:lang w:eastAsia="en-US"/>
        </w:rPr>
        <w:t xml:space="preserve"> </w:t>
      </w:r>
      <w:r w:rsidRPr="009301D0">
        <w:rPr>
          <w:sz w:val="28"/>
          <w:szCs w:val="28"/>
          <w:lang w:eastAsia="en-US"/>
        </w:rPr>
        <w:t>это</w:t>
      </w:r>
      <w:r w:rsidR="00CD6AA7">
        <w:rPr>
          <w:sz w:val="28"/>
          <w:szCs w:val="28"/>
          <w:lang w:eastAsia="en-US"/>
        </w:rPr>
        <w:t xml:space="preserve"> </w:t>
      </w:r>
      <w:r w:rsidRPr="009301D0">
        <w:rPr>
          <w:sz w:val="28"/>
          <w:szCs w:val="28"/>
          <w:lang w:eastAsia="en-US"/>
        </w:rPr>
        <w:t>говорит</w:t>
      </w:r>
      <w:r w:rsidR="00CD6AA7">
        <w:rPr>
          <w:sz w:val="28"/>
          <w:szCs w:val="28"/>
          <w:lang w:eastAsia="en-US"/>
        </w:rPr>
        <w:t xml:space="preserve"> </w:t>
      </w:r>
      <w:r w:rsidRPr="009301D0">
        <w:rPr>
          <w:sz w:val="28"/>
          <w:szCs w:val="28"/>
          <w:lang w:eastAsia="en-US"/>
        </w:rPr>
        <w:t>о</w:t>
      </w:r>
      <w:r w:rsidR="00CD6AA7">
        <w:rPr>
          <w:sz w:val="28"/>
          <w:szCs w:val="28"/>
          <w:lang w:eastAsia="en-US"/>
        </w:rPr>
        <w:t xml:space="preserve"> </w:t>
      </w:r>
      <w:r w:rsidRPr="009301D0">
        <w:rPr>
          <w:sz w:val="28"/>
          <w:szCs w:val="28"/>
          <w:lang w:eastAsia="en-US"/>
        </w:rPr>
        <w:t>способности</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покрыть</w:t>
      </w:r>
      <w:r w:rsidR="00CD6AA7">
        <w:rPr>
          <w:sz w:val="28"/>
          <w:szCs w:val="28"/>
          <w:lang w:eastAsia="en-US"/>
        </w:rPr>
        <w:t xml:space="preserve"> </w:t>
      </w:r>
      <w:r w:rsidRPr="009301D0">
        <w:rPr>
          <w:sz w:val="28"/>
          <w:szCs w:val="28"/>
          <w:lang w:eastAsia="en-US"/>
        </w:rPr>
        <w:t>свои</w:t>
      </w:r>
      <w:r w:rsidR="00CD6AA7">
        <w:rPr>
          <w:sz w:val="28"/>
          <w:szCs w:val="28"/>
          <w:lang w:eastAsia="en-US"/>
        </w:rPr>
        <w:t xml:space="preserve"> </w:t>
      </w:r>
      <w:r w:rsidRPr="009301D0">
        <w:rPr>
          <w:sz w:val="28"/>
          <w:szCs w:val="28"/>
          <w:lang w:eastAsia="en-US"/>
        </w:rPr>
        <w:t>обязательства</w:t>
      </w:r>
      <w:r w:rsidR="00CD6AA7">
        <w:rPr>
          <w:sz w:val="28"/>
          <w:szCs w:val="28"/>
          <w:lang w:eastAsia="en-US"/>
        </w:rPr>
        <w:t xml:space="preserve"> </w:t>
      </w:r>
      <w:r w:rsidRPr="009301D0">
        <w:rPr>
          <w:sz w:val="28"/>
          <w:szCs w:val="28"/>
          <w:lang w:eastAsia="en-US"/>
        </w:rPr>
        <w:t>за</w:t>
      </w:r>
      <w:r w:rsidR="00CD6AA7">
        <w:rPr>
          <w:sz w:val="28"/>
          <w:szCs w:val="28"/>
          <w:lang w:eastAsia="en-US"/>
        </w:rPr>
        <w:t xml:space="preserve"> </w:t>
      </w:r>
      <w:r w:rsidRPr="009301D0">
        <w:rPr>
          <w:sz w:val="28"/>
          <w:szCs w:val="28"/>
          <w:lang w:eastAsia="en-US"/>
        </w:rPr>
        <w:t>счет</w:t>
      </w:r>
      <w:r w:rsidR="00CD6AA7">
        <w:rPr>
          <w:sz w:val="28"/>
          <w:szCs w:val="28"/>
          <w:lang w:eastAsia="en-US"/>
        </w:rPr>
        <w:t xml:space="preserve"> </w:t>
      </w:r>
      <w:r w:rsidRPr="009301D0">
        <w:rPr>
          <w:sz w:val="28"/>
          <w:szCs w:val="28"/>
          <w:lang w:eastAsia="en-US"/>
        </w:rPr>
        <w:t>денежных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запасов.</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Коэффициент</w:t>
      </w:r>
      <w:r w:rsidR="00CD6AA7">
        <w:rPr>
          <w:sz w:val="28"/>
          <w:szCs w:val="28"/>
        </w:rPr>
        <w:t xml:space="preserve"> </w:t>
      </w:r>
      <w:r w:rsidRPr="009301D0">
        <w:rPr>
          <w:sz w:val="28"/>
          <w:szCs w:val="28"/>
        </w:rPr>
        <w:t>общей</w:t>
      </w:r>
      <w:r w:rsidR="00CD6AA7">
        <w:rPr>
          <w:sz w:val="28"/>
          <w:szCs w:val="28"/>
        </w:rPr>
        <w:t xml:space="preserve"> </w:t>
      </w:r>
      <w:r w:rsidRPr="009301D0">
        <w:rPr>
          <w:sz w:val="28"/>
          <w:szCs w:val="28"/>
        </w:rPr>
        <w:t>платежеспособности</w:t>
      </w:r>
      <w:r w:rsidR="00CD6AA7">
        <w:rPr>
          <w:sz w:val="28"/>
          <w:szCs w:val="28"/>
        </w:rPr>
        <w:t xml:space="preserve"> </w:t>
      </w:r>
      <w:r w:rsidRPr="009301D0">
        <w:rPr>
          <w:sz w:val="28"/>
          <w:szCs w:val="28"/>
        </w:rPr>
        <w:t>предприятия</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2009</w:t>
      </w:r>
      <w:r w:rsidR="00CD6AA7">
        <w:rPr>
          <w:sz w:val="28"/>
          <w:szCs w:val="28"/>
        </w:rPr>
        <w:t xml:space="preserve"> </w:t>
      </w:r>
      <w:r w:rsidRPr="009301D0">
        <w:rPr>
          <w:sz w:val="28"/>
          <w:szCs w:val="28"/>
        </w:rPr>
        <w:t>году</w:t>
      </w:r>
      <w:r w:rsidR="00CD6AA7">
        <w:rPr>
          <w:sz w:val="28"/>
          <w:szCs w:val="28"/>
        </w:rPr>
        <w:t xml:space="preserve"> </w:t>
      </w:r>
      <w:r w:rsidRPr="009301D0">
        <w:rPr>
          <w:sz w:val="28"/>
          <w:szCs w:val="28"/>
        </w:rPr>
        <w:t>составил</w:t>
      </w:r>
      <w:r w:rsidR="00CD6AA7">
        <w:rPr>
          <w:sz w:val="28"/>
          <w:szCs w:val="28"/>
        </w:rPr>
        <w:t xml:space="preserve"> </w:t>
      </w:r>
      <w:r w:rsidRPr="009301D0">
        <w:rPr>
          <w:sz w:val="28"/>
          <w:szCs w:val="28"/>
        </w:rPr>
        <w:t>0,15,</w:t>
      </w:r>
      <w:r w:rsidR="00CD6AA7">
        <w:rPr>
          <w:sz w:val="28"/>
          <w:szCs w:val="28"/>
        </w:rPr>
        <w:t xml:space="preserve"> </w:t>
      </w:r>
      <w:r w:rsidRPr="009301D0">
        <w:rPr>
          <w:sz w:val="28"/>
          <w:szCs w:val="28"/>
        </w:rPr>
        <w:t>что</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0,02</w:t>
      </w:r>
      <w:r w:rsidR="00CD6AA7">
        <w:rPr>
          <w:sz w:val="28"/>
          <w:szCs w:val="28"/>
        </w:rPr>
        <w:t xml:space="preserve"> </w:t>
      </w:r>
      <w:r w:rsidRPr="009301D0">
        <w:rPr>
          <w:sz w:val="28"/>
          <w:szCs w:val="28"/>
        </w:rPr>
        <w:t>пунктных</w:t>
      </w:r>
      <w:r w:rsidR="00CD6AA7">
        <w:rPr>
          <w:sz w:val="28"/>
          <w:szCs w:val="28"/>
        </w:rPr>
        <w:t xml:space="preserve"> </w:t>
      </w:r>
      <w:r w:rsidRPr="009301D0">
        <w:rPr>
          <w:sz w:val="28"/>
          <w:szCs w:val="28"/>
        </w:rPr>
        <w:t>значения</w:t>
      </w:r>
      <w:r w:rsidR="00CD6AA7">
        <w:rPr>
          <w:sz w:val="28"/>
          <w:szCs w:val="28"/>
        </w:rPr>
        <w:t xml:space="preserve"> </w:t>
      </w:r>
      <w:r w:rsidRPr="009301D0">
        <w:rPr>
          <w:sz w:val="28"/>
          <w:szCs w:val="28"/>
        </w:rPr>
        <w:t>больше</w:t>
      </w:r>
      <w:r w:rsidR="00CD6AA7">
        <w:rPr>
          <w:sz w:val="28"/>
          <w:szCs w:val="28"/>
        </w:rPr>
        <w:t xml:space="preserve"> </w:t>
      </w:r>
      <w:r w:rsidRPr="009301D0">
        <w:rPr>
          <w:sz w:val="28"/>
          <w:szCs w:val="28"/>
        </w:rPr>
        <w:t>уровня</w:t>
      </w:r>
      <w:r w:rsidR="00CD6AA7">
        <w:rPr>
          <w:sz w:val="28"/>
          <w:szCs w:val="28"/>
        </w:rPr>
        <w:t xml:space="preserve"> </w:t>
      </w:r>
      <w:r w:rsidRPr="009301D0">
        <w:rPr>
          <w:sz w:val="28"/>
          <w:szCs w:val="28"/>
        </w:rPr>
        <w:t>2007</w:t>
      </w:r>
      <w:r w:rsidR="00CD6AA7">
        <w:rPr>
          <w:sz w:val="28"/>
          <w:szCs w:val="28"/>
        </w:rPr>
        <w:t xml:space="preserve"> </w:t>
      </w:r>
      <w:r w:rsidRPr="009301D0">
        <w:rPr>
          <w:sz w:val="28"/>
          <w:szCs w:val="28"/>
        </w:rPr>
        <w:t>года.</w:t>
      </w:r>
      <w:r w:rsidR="00CD6AA7">
        <w:rPr>
          <w:sz w:val="28"/>
          <w:szCs w:val="28"/>
        </w:rPr>
        <w:t xml:space="preserve"> </w:t>
      </w:r>
      <w:r w:rsidRPr="009301D0">
        <w:rPr>
          <w:sz w:val="28"/>
          <w:szCs w:val="28"/>
        </w:rPr>
        <w:t>Коэффициент</w:t>
      </w:r>
      <w:r w:rsidR="00CD6AA7">
        <w:rPr>
          <w:sz w:val="28"/>
          <w:szCs w:val="28"/>
        </w:rPr>
        <w:t xml:space="preserve"> </w:t>
      </w:r>
      <w:r w:rsidRPr="009301D0">
        <w:rPr>
          <w:sz w:val="28"/>
          <w:szCs w:val="28"/>
        </w:rPr>
        <w:t>перспективной</w:t>
      </w:r>
      <w:r w:rsidR="00CD6AA7">
        <w:rPr>
          <w:sz w:val="28"/>
          <w:szCs w:val="28"/>
        </w:rPr>
        <w:t xml:space="preserve"> </w:t>
      </w:r>
      <w:r w:rsidRPr="009301D0">
        <w:rPr>
          <w:sz w:val="28"/>
          <w:szCs w:val="28"/>
        </w:rPr>
        <w:t>платежеспособности</w:t>
      </w:r>
      <w:r w:rsidR="00CD6AA7">
        <w:rPr>
          <w:sz w:val="28"/>
          <w:szCs w:val="28"/>
        </w:rPr>
        <w:t xml:space="preserve"> </w:t>
      </w:r>
      <w:r w:rsidRPr="009301D0">
        <w:rPr>
          <w:sz w:val="28"/>
          <w:szCs w:val="28"/>
        </w:rPr>
        <w:t>за</w:t>
      </w:r>
      <w:r w:rsidR="00CD6AA7">
        <w:rPr>
          <w:sz w:val="28"/>
          <w:szCs w:val="28"/>
        </w:rPr>
        <w:t xml:space="preserve"> </w:t>
      </w:r>
      <w:r w:rsidRPr="009301D0">
        <w:rPr>
          <w:sz w:val="28"/>
          <w:szCs w:val="28"/>
        </w:rPr>
        <w:t>исследуемый</w:t>
      </w:r>
      <w:r w:rsidR="00CD6AA7">
        <w:rPr>
          <w:sz w:val="28"/>
          <w:szCs w:val="28"/>
        </w:rPr>
        <w:t xml:space="preserve"> </w:t>
      </w:r>
      <w:r w:rsidRPr="009301D0">
        <w:rPr>
          <w:sz w:val="28"/>
          <w:szCs w:val="28"/>
        </w:rPr>
        <w:t>период</w:t>
      </w:r>
      <w:r w:rsidR="00CD6AA7">
        <w:rPr>
          <w:sz w:val="28"/>
          <w:szCs w:val="28"/>
        </w:rPr>
        <w:t xml:space="preserve"> </w:t>
      </w:r>
      <w:r w:rsidRPr="009301D0">
        <w:rPr>
          <w:sz w:val="28"/>
          <w:szCs w:val="28"/>
        </w:rPr>
        <w:t>уменьшился</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0,07</w:t>
      </w:r>
      <w:r w:rsidR="00CD6AA7">
        <w:rPr>
          <w:sz w:val="28"/>
          <w:szCs w:val="28"/>
        </w:rPr>
        <w:t xml:space="preserve"> </w:t>
      </w:r>
      <w:r w:rsidRPr="009301D0">
        <w:rPr>
          <w:sz w:val="28"/>
          <w:szCs w:val="28"/>
        </w:rPr>
        <w:t>пунктных</w:t>
      </w:r>
      <w:r w:rsidR="00CD6AA7">
        <w:rPr>
          <w:sz w:val="28"/>
          <w:szCs w:val="28"/>
        </w:rPr>
        <w:t xml:space="preserve"> </w:t>
      </w:r>
      <w:r w:rsidRPr="009301D0">
        <w:rPr>
          <w:sz w:val="28"/>
          <w:szCs w:val="28"/>
        </w:rPr>
        <w:t>значения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2009</w:t>
      </w:r>
      <w:r w:rsidR="00CD6AA7">
        <w:rPr>
          <w:sz w:val="28"/>
          <w:szCs w:val="28"/>
        </w:rPr>
        <w:t xml:space="preserve"> </w:t>
      </w:r>
      <w:r w:rsidRPr="009301D0">
        <w:rPr>
          <w:sz w:val="28"/>
          <w:szCs w:val="28"/>
        </w:rPr>
        <w:t>году</w:t>
      </w:r>
      <w:r w:rsidR="00CD6AA7">
        <w:rPr>
          <w:sz w:val="28"/>
          <w:szCs w:val="28"/>
        </w:rPr>
        <w:t xml:space="preserve"> </w:t>
      </w:r>
      <w:r w:rsidRPr="009301D0">
        <w:rPr>
          <w:sz w:val="28"/>
          <w:szCs w:val="28"/>
        </w:rPr>
        <w:t>составил</w:t>
      </w:r>
      <w:r w:rsidR="00CD6AA7">
        <w:rPr>
          <w:sz w:val="28"/>
          <w:szCs w:val="28"/>
        </w:rPr>
        <w:t xml:space="preserve"> </w:t>
      </w:r>
      <w:r w:rsidRPr="009301D0">
        <w:rPr>
          <w:sz w:val="28"/>
          <w:szCs w:val="28"/>
        </w:rPr>
        <w:t>0,21.</w:t>
      </w:r>
      <w:r w:rsidR="00CD6AA7">
        <w:rPr>
          <w:sz w:val="28"/>
          <w:szCs w:val="28"/>
        </w:rPr>
        <w:t xml:space="preserve"> </w:t>
      </w:r>
      <w:r w:rsidRPr="009301D0">
        <w:rPr>
          <w:sz w:val="28"/>
          <w:szCs w:val="28"/>
        </w:rPr>
        <w:t>Кроме</w:t>
      </w:r>
      <w:r w:rsidR="00CD6AA7">
        <w:rPr>
          <w:sz w:val="28"/>
          <w:szCs w:val="28"/>
        </w:rPr>
        <w:t xml:space="preserve"> </w:t>
      </w:r>
      <w:r w:rsidRPr="009301D0">
        <w:rPr>
          <w:sz w:val="28"/>
          <w:szCs w:val="28"/>
        </w:rPr>
        <w:t>того,</w:t>
      </w:r>
      <w:r w:rsidR="00CD6AA7">
        <w:rPr>
          <w:sz w:val="28"/>
          <w:szCs w:val="28"/>
        </w:rPr>
        <w:t xml:space="preserve"> </w:t>
      </w:r>
      <w:r w:rsidRPr="009301D0">
        <w:rPr>
          <w:sz w:val="28"/>
          <w:szCs w:val="28"/>
        </w:rPr>
        <w:t>несколько</w:t>
      </w:r>
      <w:r w:rsidR="00CD6AA7">
        <w:rPr>
          <w:sz w:val="28"/>
          <w:szCs w:val="28"/>
        </w:rPr>
        <w:t xml:space="preserve"> </w:t>
      </w:r>
      <w:r w:rsidRPr="009301D0">
        <w:rPr>
          <w:sz w:val="28"/>
          <w:szCs w:val="28"/>
        </w:rPr>
        <w:t>снизился</w:t>
      </w:r>
      <w:r w:rsidR="00CD6AA7">
        <w:rPr>
          <w:sz w:val="28"/>
          <w:szCs w:val="28"/>
        </w:rPr>
        <w:t xml:space="preserve"> </w:t>
      </w:r>
      <w:r w:rsidRPr="009301D0">
        <w:rPr>
          <w:sz w:val="28"/>
          <w:szCs w:val="28"/>
        </w:rPr>
        <w:t>коэффициент</w:t>
      </w:r>
      <w:r w:rsidR="00CD6AA7">
        <w:rPr>
          <w:sz w:val="28"/>
          <w:szCs w:val="28"/>
        </w:rPr>
        <w:t xml:space="preserve"> </w:t>
      </w:r>
      <w:r w:rsidRPr="009301D0">
        <w:rPr>
          <w:sz w:val="28"/>
          <w:szCs w:val="28"/>
        </w:rPr>
        <w:t>задолженности,</w:t>
      </w:r>
      <w:r w:rsidR="00CD6AA7">
        <w:rPr>
          <w:sz w:val="28"/>
          <w:szCs w:val="28"/>
        </w:rPr>
        <w:t xml:space="preserve"> </w:t>
      </w:r>
      <w:r w:rsidRPr="009301D0">
        <w:rPr>
          <w:sz w:val="28"/>
          <w:szCs w:val="28"/>
        </w:rPr>
        <w:t>но</w:t>
      </w:r>
      <w:r w:rsidR="00CD6AA7">
        <w:rPr>
          <w:sz w:val="28"/>
          <w:szCs w:val="28"/>
        </w:rPr>
        <w:t xml:space="preserve"> </w:t>
      </w:r>
      <w:r w:rsidRPr="009301D0">
        <w:rPr>
          <w:sz w:val="28"/>
          <w:szCs w:val="28"/>
        </w:rPr>
        <w:t>тем</w:t>
      </w:r>
      <w:r w:rsidR="00CD6AA7">
        <w:rPr>
          <w:sz w:val="28"/>
          <w:szCs w:val="28"/>
        </w:rPr>
        <w:t xml:space="preserve"> </w:t>
      </w:r>
      <w:r w:rsidRPr="009301D0">
        <w:rPr>
          <w:sz w:val="28"/>
          <w:szCs w:val="28"/>
        </w:rPr>
        <w:t>не</w:t>
      </w:r>
      <w:r w:rsidR="00CD6AA7">
        <w:rPr>
          <w:sz w:val="28"/>
          <w:szCs w:val="28"/>
        </w:rPr>
        <w:t xml:space="preserve"> </w:t>
      </w:r>
      <w:r w:rsidRPr="009301D0">
        <w:rPr>
          <w:sz w:val="28"/>
          <w:szCs w:val="28"/>
        </w:rPr>
        <w:t>менее</w:t>
      </w:r>
      <w:r w:rsidR="00CD6AA7">
        <w:rPr>
          <w:sz w:val="28"/>
          <w:szCs w:val="28"/>
        </w:rPr>
        <w:t xml:space="preserve"> </w:t>
      </w:r>
      <w:r w:rsidRPr="009301D0">
        <w:rPr>
          <w:sz w:val="28"/>
          <w:szCs w:val="28"/>
        </w:rPr>
        <w:t>он</w:t>
      </w:r>
      <w:r w:rsidR="00CD6AA7">
        <w:rPr>
          <w:sz w:val="28"/>
          <w:szCs w:val="28"/>
        </w:rPr>
        <w:t xml:space="preserve"> </w:t>
      </w:r>
      <w:r w:rsidRPr="009301D0">
        <w:rPr>
          <w:sz w:val="28"/>
          <w:szCs w:val="28"/>
        </w:rPr>
        <w:t>соответствует</w:t>
      </w:r>
      <w:r w:rsidR="00CD6AA7">
        <w:rPr>
          <w:sz w:val="28"/>
          <w:szCs w:val="28"/>
        </w:rPr>
        <w:t xml:space="preserve"> </w:t>
      </w:r>
      <w:r w:rsidRPr="009301D0">
        <w:rPr>
          <w:sz w:val="28"/>
          <w:szCs w:val="28"/>
        </w:rPr>
        <w:t>нормативу.</w:t>
      </w:r>
      <w:r w:rsidR="00CD6AA7">
        <w:rPr>
          <w:sz w:val="28"/>
          <w:szCs w:val="28"/>
        </w:rPr>
        <w:t xml:space="preserve"> </w:t>
      </w:r>
      <w:r w:rsidRPr="009301D0">
        <w:rPr>
          <w:sz w:val="28"/>
          <w:szCs w:val="28"/>
        </w:rPr>
        <w:t>То</w:t>
      </w:r>
      <w:r w:rsidR="00CD6AA7">
        <w:rPr>
          <w:sz w:val="28"/>
          <w:szCs w:val="28"/>
        </w:rPr>
        <w:t xml:space="preserve"> </w:t>
      </w:r>
      <w:r w:rsidRPr="009301D0">
        <w:rPr>
          <w:sz w:val="28"/>
          <w:szCs w:val="28"/>
        </w:rPr>
        <w:t>же</w:t>
      </w:r>
      <w:r w:rsidR="00CD6AA7">
        <w:rPr>
          <w:sz w:val="28"/>
          <w:szCs w:val="28"/>
        </w:rPr>
        <w:t xml:space="preserve"> </w:t>
      </w:r>
      <w:r w:rsidRPr="009301D0">
        <w:rPr>
          <w:sz w:val="28"/>
          <w:szCs w:val="28"/>
        </w:rPr>
        <w:t>можно</w:t>
      </w:r>
      <w:r w:rsidR="00CD6AA7">
        <w:rPr>
          <w:sz w:val="28"/>
          <w:szCs w:val="28"/>
        </w:rPr>
        <w:t xml:space="preserve"> </w:t>
      </w:r>
      <w:r w:rsidRPr="009301D0">
        <w:rPr>
          <w:sz w:val="28"/>
          <w:szCs w:val="28"/>
        </w:rPr>
        <w:t>сказать</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о</w:t>
      </w:r>
      <w:r w:rsidR="00CD6AA7">
        <w:rPr>
          <w:sz w:val="28"/>
          <w:szCs w:val="28"/>
        </w:rPr>
        <w:t xml:space="preserve"> </w:t>
      </w:r>
      <w:r w:rsidRPr="009301D0">
        <w:rPr>
          <w:sz w:val="28"/>
          <w:szCs w:val="28"/>
        </w:rPr>
        <w:t>коэффициенте</w:t>
      </w:r>
      <w:r w:rsidR="00CD6AA7">
        <w:rPr>
          <w:sz w:val="28"/>
          <w:szCs w:val="28"/>
        </w:rPr>
        <w:t xml:space="preserve"> </w:t>
      </w:r>
      <w:r w:rsidRPr="009301D0">
        <w:rPr>
          <w:sz w:val="28"/>
          <w:szCs w:val="28"/>
        </w:rPr>
        <w:t>ликвидации,</w:t>
      </w:r>
      <w:r w:rsidR="00CD6AA7">
        <w:rPr>
          <w:sz w:val="28"/>
          <w:szCs w:val="28"/>
        </w:rPr>
        <w:t xml:space="preserve"> </w:t>
      </w:r>
      <w:r w:rsidRPr="009301D0">
        <w:rPr>
          <w:sz w:val="28"/>
          <w:szCs w:val="28"/>
        </w:rPr>
        <w:t>разница</w:t>
      </w:r>
      <w:r w:rsidR="00CD6AA7">
        <w:rPr>
          <w:sz w:val="28"/>
          <w:szCs w:val="28"/>
        </w:rPr>
        <w:t xml:space="preserve"> </w:t>
      </w:r>
      <w:r w:rsidRPr="009301D0">
        <w:rPr>
          <w:sz w:val="28"/>
          <w:szCs w:val="28"/>
        </w:rPr>
        <w:t>за</w:t>
      </w:r>
      <w:r w:rsidR="00CD6AA7">
        <w:rPr>
          <w:sz w:val="28"/>
          <w:szCs w:val="28"/>
        </w:rPr>
        <w:t xml:space="preserve"> </w:t>
      </w:r>
      <w:r w:rsidRPr="009301D0">
        <w:rPr>
          <w:sz w:val="28"/>
          <w:szCs w:val="28"/>
        </w:rPr>
        <w:t>период</w:t>
      </w:r>
      <w:r w:rsidR="00CD6AA7">
        <w:rPr>
          <w:sz w:val="28"/>
          <w:szCs w:val="28"/>
        </w:rPr>
        <w:t xml:space="preserve"> </w:t>
      </w:r>
      <w:r w:rsidRPr="009301D0">
        <w:rPr>
          <w:sz w:val="28"/>
          <w:szCs w:val="28"/>
        </w:rPr>
        <w:t>которого</w:t>
      </w:r>
      <w:r w:rsidR="00CD6AA7">
        <w:rPr>
          <w:sz w:val="28"/>
          <w:szCs w:val="28"/>
        </w:rPr>
        <w:t xml:space="preserve"> </w:t>
      </w:r>
      <w:r w:rsidRPr="009301D0">
        <w:rPr>
          <w:sz w:val="28"/>
          <w:szCs w:val="28"/>
        </w:rPr>
        <w:t>составила</w:t>
      </w:r>
      <w:r w:rsidR="00CD6AA7">
        <w:rPr>
          <w:sz w:val="28"/>
          <w:szCs w:val="28"/>
        </w:rPr>
        <w:t xml:space="preserve"> </w:t>
      </w:r>
      <w:r w:rsidRPr="009301D0">
        <w:rPr>
          <w:sz w:val="28"/>
          <w:szCs w:val="28"/>
        </w:rPr>
        <w:t>-1,7</w:t>
      </w:r>
      <w:r w:rsidR="00CD6AA7">
        <w:rPr>
          <w:sz w:val="28"/>
          <w:szCs w:val="28"/>
        </w:rPr>
        <w:t xml:space="preserve"> </w:t>
      </w:r>
      <w:r w:rsidRPr="009301D0">
        <w:rPr>
          <w:sz w:val="28"/>
          <w:szCs w:val="28"/>
        </w:rPr>
        <w:t>п.п.</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В</w:t>
      </w:r>
      <w:r w:rsidR="00CD6AA7">
        <w:rPr>
          <w:sz w:val="28"/>
          <w:szCs w:val="28"/>
        </w:rPr>
        <w:t xml:space="preserve"> </w:t>
      </w:r>
      <w:r w:rsidRPr="009301D0">
        <w:rPr>
          <w:sz w:val="28"/>
          <w:szCs w:val="28"/>
        </w:rPr>
        <w:t>целом</w:t>
      </w:r>
      <w:r w:rsidR="00CD6AA7">
        <w:rPr>
          <w:sz w:val="28"/>
          <w:szCs w:val="28"/>
        </w:rPr>
        <w:t xml:space="preserve"> </w:t>
      </w:r>
      <w:r w:rsidRPr="009301D0">
        <w:rPr>
          <w:sz w:val="28"/>
          <w:szCs w:val="28"/>
        </w:rPr>
        <w:t>практически</w:t>
      </w:r>
      <w:r w:rsidR="00CD6AA7">
        <w:rPr>
          <w:sz w:val="28"/>
          <w:szCs w:val="28"/>
        </w:rPr>
        <w:t xml:space="preserve"> </w:t>
      </w:r>
      <w:r w:rsidRPr="009301D0">
        <w:rPr>
          <w:sz w:val="28"/>
          <w:szCs w:val="28"/>
        </w:rPr>
        <w:t>все</w:t>
      </w:r>
      <w:r w:rsidR="00CD6AA7">
        <w:rPr>
          <w:sz w:val="28"/>
          <w:szCs w:val="28"/>
        </w:rPr>
        <w:t xml:space="preserve"> </w:t>
      </w:r>
      <w:r w:rsidRPr="009301D0">
        <w:rPr>
          <w:sz w:val="28"/>
          <w:szCs w:val="28"/>
        </w:rPr>
        <w:t>показатели</w:t>
      </w:r>
      <w:r w:rsidR="00CD6AA7">
        <w:rPr>
          <w:sz w:val="28"/>
          <w:szCs w:val="28"/>
        </w:rPr>
        <w:t xml:space="preserve"> </w:t>
      </w:r>
      <w:r w:rsidRPr="009301D0">
        <w:rPr>
          <w:sz w:val="28"/>
          <w:szCs w:val="28"/>
        </w:rPr>
        <w:t>соответствуют</w:t>
      </w:r>
      <w:r w:rsidR="00CD6AA7">
        <w:rPr>
          <w:sz w:val="28"/>
          <w:szCs w:val="28"/>
        </w:rPr>
        <w:t xml:space="preserve"> </w:t>
      </w:r>
      <w:r w:rsidRPr="009301D0">
        <w:rPr>
          <w:sz w:val="28"/>
          <w:szCs w:val="28"/>
        </w:rPr>
        <w:t>нормативу.</w:t>
      </w:r>
      <w:r w:rsidR="00CD6AA7">
        <w:rPr>
          <w:sz w:val="28"/>
          <w:szCs w:val="28"/>
        </w:rPr>
        <w:t xml:space="preserve"> </w:t>
      </w:r>
      <w:r w:rsidRPr="009301D0">
        <w:rPr>
          <w:sz w:val="28"/>
          <w:szCs w:val="28"/>
        </w:rPr>
        <w:t>Исходя</w:t>
      </w:r>
      <w:r w:rsidR="00CD6AA7">
        <w:rPr>
          <w:sz w:val="28"/>
          <w:szCs w:val="28"/>
        </w:rPr>
        <w:t xml:space="preserve"> </w:t>
      </w:r>
      <w:r w:rsidRPr="009301D0">
        <w:rPr>
          <w:sz w:val="28"/>
          <w:szCs w:val="28"/>
        </w:rPr>
        <w:t>из</w:t>
      </w:r>
      <w:r w:rsidR="00CD6AA7">
        <w:rPr>
          <w:sz w:val="28"/>
          <w:szCs w:val="28"/>
        </w:rPr>
        <w:t xml:space="preserve"> </w:t>
      </w:r>
      <w:r w:rsidRPr="009301D0">
        <w:rPr>
          <w:sz w:val="28"/>
          <w:szCs w:val="28"/>
        </w:rPr>
        <w:t>этого,</w:t>
      </w:r>
      <w:r w:rsidR="00CD6AA7">
        <w:rPr>
          <w:sz w:val="28"/>
          <w:szCs w:val="28"/>
        </w:rPr>
        <w:t xml:space="preserve"> </w:t>
      </w:r>
      <w:r w:rsidRPr="009301D0">
        <w:rPr>
          <w:sz w:val="28"/>
          <w:szCs w:val="28"/>
        </w:rPr>
        <w:t>можно</w:t>
      </w:r>
      <w:r w:rsidR="00CD6AA7">
        <w:rPr>
          <w:sz w:val="28"/>
          <w:szCs w:val="28"/>
        </w:rPr>
        <w:t xml:space="preserve"> </w:t>
      </w:r>
      <w:r w:rsidRPr="009301D0">
        <w:rPr>
          <w:sz w:val="28"/>
          <w:szCs w:val="28"/>
        </w:rPr>
        <w:t>сделать</w:t>
      </w:r>
      <w:r w:rsidR="00CD6AA7">
        <w:rPr>
          <w:sz w:val="28"/>
          <w:szCs w:val="28"/>
        </w:rPr>
        <w:t xml:space="preserve"> </w:t>
      </w:r>
      <w:r w:rsidRPr="009301D0">
        <w:rPr>
          <w:sz w:val="28"/>
          <w:szCs w:val="28"/>
        </w:rPr>
        <w:t>вывод,</w:t>
      </w:r>
      <w:r w:rsidR="00CD6AA7">
        <w:rPr>
          <w:sz w:val="28"/>
          <w:szCs w:val="28"/>
        </w:rPr>
        <w:t xml:space="preserve"> </w:t>
      </w:r>
      <w:r w:rsidRPr="009301D0">
        <w:rPr>
          <w:sz w:val="28"/>
          <w:szCs w:val="28"/>
        </w:rPr>
        <w:t>что</w:t>
      </w:r>
      <w:r w:rsidR="00CD6AA7">
        <w:rPr>
          <w:sz w:val="28"/>
          <w:szCs w:val="28"/>
        </w:rPr>
        <w:t xml:space="preserve"> </w:t>
      </w:r>
      <w:r w:rsidRPr="009301D0">
        <w:rPr>
          <w:sz w:val="28"/>
          <w:szCs w:val="28"/>
        </w:rPr>
        <w:t>предприятие</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анализируемом</w:t>
      </w:r>
      <w:r w:rsidR="00CD6AA7">
        <w:rPr>
          <w:sz w:val="28"/>
          <w:szCs w:val="28"/>
        </w:rPr>
        <w:t xml:space="preserve"> </w:t>
      </w:r>
      <w:r w:rsidRPr="009301D0">
        <w:rPr>
          <w:sz w:val="28"/>
          <w:szCs w:val="28"/>
        </w:rPr>
        <w:t>периоде</w:t>
      </w:r>
      <w:r w:rsidR="00CD6AA7">
        <w:rPr>
          <w:sz w:val="28"/>
          <w:szCs w:val="28"/>
        </w:rPr>
        <w:t xml:space="preserve"> </w:t>
      </w:r>
      <w:r w:rsidRPr="009301D0">
        <w:rPr>
          <w:sz w:val="28"/>
          <w:szCs w:val="28"/>
        </w:rPr>
        <w:t>является</w:t>
      </w:r>
      <w:r w:rsidR="00CD6AA7">
        <w:rPr>
          <w:sz w:val="28"/>
          <w:szCs w:val="28"/>
        </w:rPr>
        <w:t xml:space="preserve"> </w:t>
      </w:r>
      <w:r w:rsidRPr="009301D0">
        <w:rPr>
          <w:sz w:val="28"/>
          <w:szCs w:val="28"/>
        </w:rPr>
        <w:t>ликвидным</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платёжеспособным.</w:t>
      </w:r>
      <w:r w:rsidR="00CD6AA7">
        <w:rPr>
          <w:sz w:val="28"/>
          <w:szCs w:val="28"/>
        </w:rPr>
        <w:t xml:space="preserve"> </w:t>
      </w:r>
      <w:r w:rsidRPr="009301D0">
        <w:rPr>
          <w:sz w:val="28"/>
          <w:szCs w:val="28"/>
        </w:rPr>
        <w:t>Это</w:t>
      </w:r>
      <w:r w:rsidR="00CD6AA7">
        <w:rPr>
          <w:sz w:val="28"/>
          <w:szCs w:val="28"/>
        </w:rPr>
        <w:t xml:space="preserve"> </w:t>
      </w:r>
      <w:r w:rsidRPr="009301D0">
        <w:rPr>
          <w:sz w:val="28"/>
          <w:szCs w:val="28"/>
        </w:rPr>
        <w:t>подтверждается</w:t>
      </w:r>
      <w:r w:rsidR="00CD6AA7">
        <w:rPr>
          <w:sz w:val="28"/>
          <w:szCs w:val="28"/>
        </w:rPr>
        <w:t xml:space="preserve"> </w:t>
      </w:r>
      <w:r w:rsidRPr="009301D0">
        <w:rPr>
          <w:sz w:val="28"/>
          <w:szCs w:val="28"/>
        </w:rPr>
        <w:t>значением</w:t>
      </w:r>
      <w:r w:rsidR="00CD6AA7">
        <w:rPr>
          <w:sz w:val="28"/>
          <w:szCs w:val="28"/>
        </w:rPr>
        <w:t xml:space="preserve"> </w:t>
      </w:r>
      <w:r w:rsidRPr="009301D0">
        <w:rPr>
          <w:sz w:val="28"/>
          <w:szCs w:val="28"/>
        </w:rPr>
        <w:t>общего</w:t>
      </w:r>
      <w:r w:rsidR="00CD6AA7">
        <w:rPr>
          <w:sz w:val="28"/>
          <w:szCs w:val="28"/>
        </w:rPr>
        <w:t xml:space="preserve"> </w:t>
      </w:r>
      <w:r w:rsidRPr="009301D0">
        <w:rPr>
          <w:sz w:val="28"/>
          <w:szCs w:val="28"/>
        </w:rPr>
        <w:t>коэффициента</w:t>
      </w:r>
      <w:r w:rsidR="00CD6AA7">
        <w:rPr>
          <w:sz w:val="28"/>
          <w:szCs w:val="28"/>
        </w:rPr>
        <w:t xml:space="preserve"> </w:t>
      </w:r>
      <w:r w:rsidRPr="009301D0">
        <w:rPr>
          <w:sz w:val="28"/>
          <w:szCs w:val="28"/>
        </w:rPr>
        <w:t>ликвидности</w:t>
      </w:r>
      <w:r w:rsidR="00CD6AA7">
        <w:rPr>
          <w:sz w:val="28"/>
          <w:szCs w:val="28"/>
        </w:rPr>
        <w:t xml:space="preserve"> </w:t>
      </w:r>
      <w:r w:rsidRPr="009301D0">
        <w:rPr>
          <w:sz w:val="28"/>
          <w:szCs w:val="28"/>
        </w:rPr>
        <w:t>баланса,</w:t>
      </w:r>
      <w:r w:rsidR="00CD6AA7">
        <w:rPr>
          <w:sz w:val="28"/>
          <w:szCs w:val="28"/>
        </w:rPr>
        <w:t xml:space="preserve"> </w:t>
      </w:r>
      <w:r w:rsidRPr="009301D0">
        <w:rPr>
          <w:sz w:val="28"/>
          <w:szCs w:val="28"/>
        </w:rPr>
        <w:t>который</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протяжении</w:t>
      </w:r>
      <w:r w:rsidR="00CD6AA7">
        <w:rPr>
          <w:sz w:val="28"/>
          <w:szCs w:val="28"/>
        </w:rPr>
        <w:t xml:space="preserve"> </w:t>
      </w:r>
      <w:r w:rsidRPr="009301D0">
        <w:rPr>
          <w:sz w:val="28"/>
          <w:szCs w:val="28"/>
        </w:rPr>
        <w:t>всего</w:t>
      </w:r>
      <w:r w:rsidR="00CD6AA7">
        <w:rPr>
          <w:sz w:val="28"/>
          <w:szCs w:val="28"/>
        </w:rPr>
        <w:t xml:space="preserve"> </w:t>
      </w:r>
      <w:r w:rsidRPr="009301D0">
        <w:rPr>
          <w:sz w:val="28"/>
          <w:szCs w:val="28"/>
        </w:rPr>
        <w:t>анализируемого</w:t>
      </w:r>
      <w:r w:rsidR="00CD6AA7">
        <w:rPr>
          <w:sz w:val="28"/>
          <w:szCs w:val="28"/>
        </w:rPr>
        <w:t xml:space="preserve"> </w:t>
      </w:r>
      <w:r w:rsidRPr="009301D0">
        <w:rPr>
          <w:sz w:val="28"/>
          <w:szCs w:val="28"/>
        </w:rPr>
        <w:t>периода</w:t>
      </w:r>
      <w:r w:rsidR="00CD6AA7">
        <w:rPr>
          <w:sz w:val="28"/>
          <w:szCs w:val="28"/>
        </w:rPr>
        <w:t xml:space="preserve"> </w:t>
      </w:r>
      <w:r w:rsidRPr="009301D0">
        <w:rPr>
          <w:sz w:val="28"/>
          <w:szCs w:val="28"/>
        </w:rPr>
        <w:t>остается</w:t>
      </w:r>
      <w:r w:rsidR="00CD6AA7">
        <w:rPr>
          <w:sz w:val="28"/>
          <w:szCs w:val="28"/>
        </w:rPr>
        <w:t xml:space="preserve"> </w:t>
      </w:r>
      <w:r w:rsidRPr="009301D0">
        <w:rPr>
          <w:sz w:val="28"/>
          <w:szCs w:val="28"/>
        </w:rPr>
        <w:t>больше</w:t>
      </w:r>
      <w:r w:rsidR="00CD6AA7">
        <w:rPr>
          <w:sz w:val="28"/>
          <w:szCs w:val="28"/>
        </w:rPr>
        <w:t xml:space="preserve"> </w:t>
      </w:r>
      <w:r w:rsidRPr="009301D0">
        <w:rPr>
          <w:sz w:val="28"/>
          <w:szCs w:val="28"/>
        </w:rPr>
        <w:t>нормативного</w:t>
      </w:r>
      <w:r w:rsidR="00CD6AA7">
        <w:rPr>
          <w:sz w:val="28"/>
          <w:szCs w:val="28"/>
        </w:rPr>
        <w:t xml:space="preserve"> </w:t>
      </w:r>
      <w:r w:rsidRPr="009301D0">
        <w:rPr>
          <w:sz w:val="28"/>
          <w:szCs w:val="28"/>
        </w:rPr>
        <w:t>значения.</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Анализ</w:t>
      </w:r>
      <w:r w:rsidR="00CD6AA7">
        <w:rPr>
          <w:sz w:val="28"/>
          <w:szCs w:val="28"/>
          <w:lang w:eastAsia="en-US"/>
        </w:rPr>
        <w:t xml:space="preserve"> </w:t>
      </w:r>
      <w:r w:rsidRPr="009301D0">
        <w:rPr>
          <w:sz w:val="28"/>
          <w:szCs w:val="28"/>
          <w:lang w:eastAsia="en-US"/>
        </w:rPr>
        <w:t>деятельности</w:t>
      </w:r>
      <w:r w:rsidR="00CD6AA7">
        <w:rPr>
          <w:sz w:val="28"/>
          <w:szCs w:val="28"/>
          <w:lang w:eastAsia="en-US"/>
        </w:rPr>
        <w:t xml:space="preserve"> </w:t>
      </w:r>
      <w:r w:rsidRPr="009301D0">
        <w:rPr>
          <w:sz w:val="28"/>
          <w:szCs w:val="28"/>
          <w:lang w:eastAsia="en-US"/>
        </w:rPr>
        <w:t>ООО</w:t>
      </w:r>
      <w:r w:rsidR="00CD6AA7">
        <w:rPr>
          <w:sz w:val="28"/>
          <w:szCs w:val="28"/>
          <w:lang w:eastAsia="en-US"/>
        </w:rPr>
        <w:t xml:space="preserve"> </w:t>
      </w:r>
      <w:r w:rsidR="00E44ABD">
        <w:rPr>
          <w:sz w:val="28"/>
          <w:szCs w:val="28"/>
          <w:lang w:eastAsia="en-US"/>
        </w:rPr>
        <w:t>"</w:t>
      </w:r>
      <w:r w:rsidRPr="009301D0">
        <w:rPr>
          <w:sz w:val="28"/>
          <w:szCs w:val="28"/>
          <w:lang w:eastAsia="en-US"/>
        </w:rPr>
        <w:t>Рассвет</w:t>
      </w:r>
      <w:r w:rsidR="00E44ABD">
        <w:rPr>
          <w:sz w:val="28"/>
          <w:szCs w:val="28"/>
          <w:lang w:eastAsia="en-US"/>
        </w:rPr>
        <w:t>"</w:t>
      </w:r>
      <w:r w:rsidR="00CD6AA7">
        <w:rPr>
          <w:sz w:val="28"/>
          <w:szCs w:val="28"/>
          <w:lang w:eastAsia="en-US"/>
        </w:rPr>
        <w:t xml:space="preserve"> </w:t>
      </w:r>
      <w:r w:rsidRPr="009301D0">
        <w:rPr>
          <w:sz w:val="28"/>
          <w:szCs w:val="28"/>
          <w:lang w:eastAsia="en-US"/>
        </w:rPr>
        <w:t>показал,</w:t>
      </w:r>
      <w:r w:rsidR="00CD6AA7">
        <w:rPr>
          <w:sz w:val="28"/>
          <w:szCs w:val="28"/>
          <w:lang w:eastAsia="en-US"/>
        </w:rPr>
        <w:t xml:space="preserve"> </w:t>
      </w:r>
      <w:r w:rsidRPr="009301D0">
        <w:rPr>
          <w:sz w:val="28"/>
          <w:szCs w:val="28"/>
          <w:lang w:eastAsia="en-US"/>
        </w:rPr>
        <w:t>что</w:t>
      </w:r>
      <w:r w:rsidR="00CD6AA7">
        <w:rPr>
          <w:sz w:val="28"/>
          <w:szCs w:val="28"/>
          <w:lang w:eastAsia="en-US"/>
        </w:rPr>
        <w:t xml:space="preserve"> </w:t>
      </w:r>
      <w:r w:rsidRPr="009301D0">
        <w:rPr>
          <w:sz w:val="28"/>
          <w:szCs w:val="28"/>
          <w:lang w:eastAsia="en-US"/>
        </w:rPr>
        <w:t>для</w:t>
      </w:r>
      <w:r w:rsidR="00CD6AA7">
        <w:rPr>
          <w:sz w:val="28"/>
          <w:szCs w:val="28"/>
          <w:lang w:eastAsia="en-US"/>
        </w:rPr>
        <w:t xml:space="preserve"> </w:t>
      </w:r>
      <w:r w:rsidRPr="009301D0">
        <w:rPr>
          <w:sz w:val="28"/>
          <w:szCs w:val="28"/>
          <w:lang w:eastAsia="en-US"/>
        </w:rPr>
        <w:t>улучшения</w:t>
      </w:r>
      <w:r w:rsidR="00CD6AA7">
        <w:rPr>
          <w:sz w:val="28"/>
          <w:szCs w:val="28"/>
          <w:lang w:eastAsia="en-US"/>
        </w:rPr>
        <w:t xml:space="preserve"> </w:t>
      </w:r>
      <w:r w:rsidRPr="009301D0">
        <w:rPr>
          <w:sz w:val="28"/>
          <w:szCs w:val="28"/>
          <w:lang w:eastAsia="en-US"/>
        </w:rPr>
        <w:t>ликвидности</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платежеспособности</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необходимо</w:t>
      </w:r>
      <w:r w:rsidR="00CD6AA7">
        <w:rPr>
          <w:sz w:val="28"/>
          <w:szCs w:val="28"/>
          <w:lang w:eastAsia="en-US"/>
        </w:rPr>
        <w:t xml:space="preserve"> </w:t>
      </w:r>
      <w:r w:rsidRPr="009301D0">
        <w:rPr>
          <w:sz w:val="28"/>
          <w:szCs w:val="28"/>
          <w:lang w:eastAsia="en-US"/>
        </w:rPr>
        <w:t>прежде</w:t>
      </w:r>
      <w:r w:rsidR="00CD6AA7">
        <w:rPr>
          <w:sz w:val="28"/>
          <w:szCs w:val="28"/>
          <w:lang w:eastAsia="en-US"/>
        </w:rPr>
        <w:t xml:space="preserve"> </w:t>
      </w:r>
      <w:r w:rsidRPr="009301D0">
        <w:rPr>
          <w:sz w:val="28"/>
          <w:szCs w:val="28"/>
          <w:lang w:eastAsia="en-US"/>
        </w:rPr>
        <w:t>всего</w:t>
      </w:r>
      <w:r w:rsidR="00CD6AA7">
        <w:rPr>
          <w:sz w:val="28"/>
          <w:szCs w:val="28"/>
          <w:lang w:eastAsia="en-US"/>
        </w:rPr>
        <w:t xml:space="preserve"> </w:t>
      </w:r>
      <w:r w:rsidRPr="009301D0">
        <w:rPr>
          <w:sz w:val="28"/>
          <w:szCs w:val="28"/>
          <w:lang w:eastAsia="en-US"/>
        </w:rPr>
        <w:t>выявить</w:t>
      </w:r>
      <w:r w:rsidR="00CD6AA7">
        <w:rPr>
          <w:sz w:val="28"/>
          <w:szCs w:val="28"/>
          <w:lang w:eastAsia="en-US"/>
        </w:rPr>
        <w:t xml:space="preserve"> </w:t>
      </w:r>
      <w:r w:rsidRPr="009301D0">
        <w:rPr>
          <w:sz w:val="28"/>
          <w:szCs w:val="28"/>
          <w:lang w:eastAsia="en-US"/>
        </w:rPr>
        <w:t>пути</w:t>
      </w:r>
      <w:r w:rsidR="00CD6AA7">
        <w:rPr>
          <w:sz w:val="28"/>
          <w:szCs w:val="28"/>
          <w:lang w:eastAsia="en-US"/>
        </w:rPr>
        <w:t xml:space="preserve"> </w:t>
      </w:r>
      <w:r w:rsidRPr="009301D0">
        <w:rPr>
          <w:sz w:val="28"/>
          <w:szCs w:val="28"/>
          <w:lang w:eastAsia="en-US"/>
        </w:rPr>
        <w:t>оптимизации</w:t>
      </w:r>
      <w:r w:rsidR="00CD6AA7">
        <w:rPr>
          <w:sz w:val="28"/>
          <w:szCs w:val="28"/>
          <w:lang w:eastAsia="en-US"/>
        </w:rPr>
        <w:t xml:space="preserve"> </w:t>
      </w:r>
      <w:r w:rsidRPr="009301D0">
        <w:rPr>
          <w:sz w:val="28"/>
          <w:szCs w:val="28"/>
          <w:lang w:eastAsia="en-US"/>
        </w:rPr>
        <w:t>запасов</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ускорения</w:t>
      </w:r>
      <w:r w:rsidR="00CD6AA7">
        <w:rPr>
          <w:sz w:val="28"/>
          <w:szCs w:val="28"/>
          <w:lang w:eastAsia="en-US"/>
        </w:rPr>
        <w:t xml:space="preserve"> </w:t>
      </w:r>
      <w:r w:rsidRPr="009301D0">
        <w:rPr>
          <w:sz w:val="28"/>
          <w:szCs w:val="28"/>
          <w:lang w:eastAsia="en-US"/>
        </w:rPr>
        <w:t>оборачиваемости</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Данному</w:t>
      </w:r>
      <w:r w:rsidR="00CD6AA7">
        <w:rPr>
          <w:sz w:val="28"/>
          <w:szCs w:val="28"/>
          <w:lang w:eastAsia="en-US"/>
        </w:rPr>
        <w:t xml:space="preserve"> </w:t>
      </w:r>
      <w:r w:rsidRPr="009301D0">
        <w:rPr>
          <w:sz w:val="28"/>
          <w:szCs w:val="28"/>
          <w:lang w:eastAsia="en-US"/>
        </w:rPr>
        <w:t>предприятию</w:t>
      </w:r>
      <w:r w:rsidR="00CD6AA7">
        <w:rPr>
          <w:sz w:val="28"/>
          <w:szCs w:val="28"/>
          <w:lang w:eastAsia="en-US"/>
        </w:rPr>
        <w:t xml:space="preserve"> </w:t>
      </w:r>
      <w:r w:rsidRPr="009301D0">
        <w:rPr>
          <w:sz w:val="28"/>
          <w:szCs w:val="28"/>
          <w:lang w:eastAsia="en-US"/>
        </w:rPr>
        <w:t>для</w:t>
      </w:r>
      <w:r w:rsidR="00CD6AA7">
        <w:rPr>
          <w:sz w:val="28"/>
          <w:szCs w:val="28"/>
          <w:lang w:eastAsia="en-US"/>
        </w:rPr>
        <w:t xml:space="preserve"> </w:t>
      </w:r>
      <w:r w:rsidRPr="009301D0">
        <w:rPr>
          <w:sz w:val="28"/>
          <w:szCs w:val="28"/>
          <w:lang w:eastAsia="en-US"/>
        </w:rPr>
        <w:t>оптимизации</w:t>
      </w:r>
      <w:r w:rsidR="00CD6AA7">
        <w:rPr>
          <w:sz w:val="28"/>
          <w:szCs w:val="28"/>
          <w:lang w:eastAsia="en-US"/>
        </w:rPr>
        <w:t xml:space="preserve"> </w:t>
      </w:r>
      <w:r w:rsidRPr="009301D0">
        <w:rPr>
          <w:sz w:val="28"/>
          <w:szCs w:val="28"/>
          <w:lang w:eastAsia="en-US"/>
        </w:rPr>
        <w:t>запасов</w:t>
      </w:r>
      <w:r w:rsidR="00CD6AA7">
        <w:rPr>
          <w:sz w:val="28"/>
          <w:szCs w:val="28"/>
          <w:lang w:eastAsia="en-US"/>
        </w:rPr>
        <w:t xml:space="preserve"> </w:t>
      </w:r>
      <w:r w:rsidRPr="009301D0">
        <w:rPr>
          <w:sz w:val="28"/>
          <w:szCs w:val="28"/>
          <w:lang w:eastAsia="en-US"/>
        </w:rPr>
        <w:t>необходимо</w:t>
      </w:r>
      <w:r w:rsidR="00CD6AA7">
        <w:rPr>
          <w:sz w:val="28"/>
          <w:szCs w:val="28"/>
          <w:lang w:eastAsia="en-US"/>
        </w:rPr>
        <w:t xml:space="preserve"> </w:t>
      </w:r>
      <w:r w:rsidRPr="009301D0">
        <w:rPr>
          <w:sz w:val="28"/>
          <w:szCs w:val="28"/>
          <w:lang w:eastAsia="en-US"/>
        </w:rPr>
        <w:t>устранять</w:t>
      </w:r>
      <w:r w:rsidR="00CD6AA7">
        <w:rPr>
          <w:sz w:val="28"/>
          <w:szCs w:val="28"/>
          <w:lang w:eastAsia="en-US"/>
        </w:rPr>
        <w:t xml:space="preserve"> </w:t>
      </w:r>
      <w:r w:rsidRPr="009301D0">
        <w:rPr>
          <w:sz w:val="28"/>
          <w:szCs w:val="28"/>
          <w:lang w:eastAsia="en-US"/>
        </w:rPr>
        <w:t>причины</w:t>
      </w:r>
      <w:r w:rsidR="00CD6AA7">
        <w:rPr>
          <w:sz w:val="28"/>
          <w:szCs w:val="28"/>
          <w:lang w:eastAsia="en-US"/>
        </w:rPr>
        <w:t xml:space="preserve"> </w:t>
      </w:r>
      <w:r w:rsidRPr="009301D0">
        <w:rPr>
          <w:sz w:val="28"/>
          <w:szCs w:val="28"/>
          <w:lang w:eastAsia="en-US"/>
        </w:rPr>
        <w:t>увеличения</w:t>
      </w:r>
      <w:r w:rsidR="00CD6AA7">
        <w:rPr>
          <w:sz w:val="28"/>
          <w:szCs w:val="28"/>
          <w:lang w:eastAsia="en-US"/>
        </w:rPr>
        <w:t xml:space="preserve"> </w:t>
      </w:r>
      <w:r w:rsidRPr="009301D0">
        <w:rPr>
          <w:sz w:val="28"/>
          <w:szCs w:val="28"/>
          <w:lang w:eastAsia="en-US"/>
        </w:rPr>
        <w:t>остатков</w:t>
      </w:r>
      <w:r w:rsidR="00CD6AA7">
        <w:rPr>
          <w:sz w:val="28"/>
          <w:szCs w:val="28"/>
          <w:lang w:eastAsia="en-US"/>
        </w:rPr>
        <w:t xml:space="preserve"> </w:t>
      </w:r>
      <w:r w:rsidRPr="009301D0">
        <w:rPr>
          <w:sz w:val="28"/>
          <w:szCs w:val="28"/>
          <w:lang w:eastAsia="en-US"/>
        </w:rPr>
        <w:t>товарно-материальных</w:t>
      </w:r>
      <w:r w:rsidR="00CD6AA7">
        <w:rPr>
          <w:sz w:val="28"/>
          <w:szCs w:val="28"/>
          <w:lang w:eastAsia="en-US"/>
        </w:rPr>
        <w:t xml:space="preserve"> </w:t>
      </w:r>
      <w:r w:rsidRPr="009301D0">
        <w:rPr>
          <w:sz w:val="28"/>
          <w:szCs w:val="28"/>
          <w:lang w:eastAsia="en-US"/>
        </w:rPr>
        <w:t>ценностей.</w:t>
      </w:r>
    </w:p>
    <w:p w:rsidR="006947ED" w:rsidRPr="009301D0" w:rsidRDefault="006947ED" w:rsidP="009301D0">
      <w:pPr>
        <w:widowControl w:val="0"/>
        <w:shd w:val="clear" w:color="auto" w:fill="FFFFFF"/>
        <w:tabs>
          <w:tab w:val="left" w:pos="966"/>
        </w:tabs>
        <w:spacing w:line="360" w:lineRule="auto"/>
        <w:ind w:firstLine="709"/>
        <w:jc w:val="both"/>
        <w:rPr>
          <w:sz w:val="28"/>
          <w:szCs w:val="28"/>
        </w:rPr>
      </w:pPr>
      <w:r w:rsidRPr="009301D0">
        <w:rPr>
          <w:sz w:val="28"/>
          <w:szCs w:val="28"/>
          <w:lang w:eastAsia="en-US"/>
        </w:rPr>
        <w:t>Эффект</w:t>
      </w:r>
      <w:r w:rsidR="00CD6AA7">
        <w:rPr>
          <w:sz w:val="28"/>
          <w:szCs w:val="28"/>
          <w:lang w:eastAsia="en-US"/>
        </w:rPr>
        <w:t xml:space="preserve"> </w:t>
      </w:r>
      <w:r w:rsidRPr="009301D0">
        <w:rPr>
          <w:sz w:val="28"/>
          <w:szCs w:val="28"/>
          <w:lang w:eastAsia="en-US"/>
        </w:rPr>
        <w:t>ускорения</w:t>
      </w:r>
      <w:r w:rsidR="00CD6AA7">
        <w:rPr>
          <w:sz w:val="28"/>
          <w:szCs w:val="28"/>
          <w:lang w:eastAsia="en-US"/>
        </w:rPr>
        <w:t xml:space="preserve"> </w:t>
      </w:r>
      <w:r w:rsidRPr="009301D0">
        <w:rPr>
          <w:sz w:val="28"/>
          <w:szCs w:val="28"/>
          <w:lang w:eastAsia="en-US"/>
        </w:rPr>
        <w:t>оборачиваемости</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выражается</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высвобождении,</w:t>
      </w:r>
      <w:r w:rsidR="00CD6AA7">
        <w:rPr>
          <w:sz w:val="28"/>
          <w:szCs w:val="28"/>
          <w:lang w:eastAsia="en-US"/>
        </w:rPr>
        <w:t xml:space="preserve"> </w:t>
      </w:r>
      <w:r w:rsidRPr="009301D0">
        <w:rPr>
          <w:sz w:val="28"/>
          <w:szCs w:val="28"/>
          <w:lang w:eastAsia="en-US"/>
        </w:rPr>
        <w:t>уменьшении</w:t>
      </w:r>
      <w:r w:rsidR="00CD6AA7">
        <w:rPr>
          <w:sz w:val="28"/>
          <w:szCs w:val="28"/>
          <w:lang w:eastAsia="en-US"/>
        </w:rPr>
        <w:t xml:space="preserve"> </w:t>
      </w:r>
      <w:r w:rsidRPr="009301D0">
        <w:rPr>
          <w:sz w:val="28"/>
          <w:szCs w:val="28"/>
          <w:lang w:eastAsia="en-US"/>
        </w:rPr>
        <w:t>потребности</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них</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связи</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улучшением</w:t>
      </w:r>
      <w:r w:rsidR="00CD6AA7">
        <w:rPr>
          <w:sz w:val="28"/>
          <w:szCs w:val="28"/>
          <w:lang w:eastAsia="en-US"/>
        </w:rPr>
        <w:t xml:space="preserve"> </w:t>
      </w:r>
      <w:r w:rsidRPr="009301D0">
        <w:rPr>
          <w:sz w:val="28"/>
          <w:szCs w:val="28"/>
          <w:lang w:eastAsia="en-US"/>
        </w:rPr>
        <w:t>их</w:t>
      </w:r>
      <w:r w:rsidR="00CD6AA7">
        <w:rPr>
          <w:sz w:val="28"/>
          <w:szCs w:val="28"/>
          <w:lang w:eastAsia="en-US"/>
        </w:rPr>
        <w:t xml:space="preserve"> </w:t>
      </w:r>
      <w:r w:rsidRPr="009301D0">
        <w:rPr>
          <w:sz w:val="28"/>
          <w:szCs w:val="28"/>
          <w:lang w:eastAsia="en-US"/>
        </w:rPr>
        <w:t>использования.</w:t>
      </w:r>
      <w:r w:rsidR="00CD6AA7">
        <w:rPr>
          <w:sz w:val="28"/>
          <w:szCs w:val="28"/>
          <w:lang w:eastAsia="en-US"/>
        </w:rPr>
        <w:t xml:space="preserve"> </w:t>
      </w:r>
      <w:r w:rsidRPr="009301D0">
        <w:rPr>
          <w:sz w:val="28"/>
          <w:szCs w:val="28"/>
          <w:lang w:eastAsia="en-US"/>
        </w:rPr>
        <w:t>Сумма</w:t>
      </w:r>
      <w:r w:rsidR="00CD6AA7">
        <w:rPr>
          <w:sz w:val="28"/>
          <w:szCs w:val="28"/>
          <w:lang w:eastAsia="en-US"/>
        </w:rPr>
        <w:t xml:space="preserve"> </w:t>
      </w:r>
      <w:r w:rsidRPr="009301D0">
        <w:rPr>
          <w:sz w:val="28"/>
          <w:szCs w:val="28"/>
          <w:lang w:eastAsia="en-US"/>
        </w:rPr>
        <w:t>высвобожденных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из</w:t>
      </w:r>
      <w:r w:rsidR="00CD6AA7">
        <w:rPr>
          <w:sz w:val="28"/>
          <w:szCs w:val="28"/>
          <w:lang w:eastAsia="en-US"/>
        </w:rPr>
        <w:t xml:space="preserve"> </w:t>
      </w:r>
      <w:r w:rsidRPr="009301D0">
        <w:rPr>
          <w:sz w:val="28"/>
          <w:szCs w:val="28"/>
          <w:lang w:eastAsia="en-US"/>
        </w:rPr>
        <w:t>оборота</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связи</w:t>
      </w:r>
      <w:r w:rsidR="00CD6AA7">
        <w:rPr>
          <w:sz w:val="28"/>
          <w:szCs w:val="28"/>
          <w:lang w:eastAsia="en-US"/>
        </w:rPr>
        <w:t xml:space="preserve"> </w:t>
      </w:r>
      <w:r w:rsidRPr="009301D0">
        <w:rPr>
          <w:sz w:val="28"/>
          <w:szCs w:val="28"/>
          <w:lang w:eastAsia="en-US"/>
        </w:rPr>
        <w:t>с</w:t>
      </w:r>
      <w:r w:rsidR="00CD6AA7">
        <w:rPr>
          <w:sz w:val="28"/>
          <w:szCs w:val="28"/>
          <w:lang w:eastAsia="en-US"/>
        </w:rPr>
        <w:t xml:space="preserve"> </w:t>
      </w:r>
      <w:r w:rsidRPr="009301D0">
        <w:rPr>
          <w:sz w:val="28"/>
          <w:szCs w:val="28"/>
          <w:lang w:eastAsia="en-US"/>
        </w:rPr>
        <w:t>ускорением</w:t>
      </w:r>
      <w:r w:rsidR="00CD6AA7">
        <w:rPr>
          <w:sz w:val="28"/>
          <w:szCs w:val="28"/>
          <w:lang w:eastAsia="en-US"/>
        </w:rPr>
        <w:t xml:space="preserve"> </w:t>
      </w:r>
      <w:r w:rsidRPr="009301D0">
        <w:rPr>
          <w:sz w:val="28"/>
          <w:szCs w:val="28"/>
          <w:lang w:eastAsia="en-US"/>
        </w:rPr>
        <w:t>привлеченных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оборот</w:t>
      </w:r>
      <w:r w:rsidR="00CD6AA7">
        <w:rPr>
          <w:sz w:val="28"/>
          <w:szCs w:val="28"/>
          <w:lang w:eastAsia="en-US"/>
        </w:rPr>
        <w:t xml:space="preserve"> </w:t>
      </w:r>
      <w:r w:rsidRPr="009301D0">
        <w:rPr>
          <w:sz w:val="28"/>
          <w:szCs w:val="28"/>
          <w:lang w:eastAsia="en-US"/>
        </w:rPr>
        <w:t>составила</w:t>
      </w:r>
      <w:r w:rsidR="00CD6AA7">
        <w:rPr>
          <w:sz w:val="28"/>
          <w:szCs w:val="28"/>
          <w:lang w:eastAsia="en-US"/>
        </w:rPr>
        <w:t xml:space="preserve"> </w:t>
      </w:r>
      <w:r w:rsidRPr="009301D0">
        <w:rPr>
          <w:sz w:val="28"/>
          <w:szCs w:val="28"/>
          <w:lang w:eastAsia="en-US"/>
        </w:rPr>
        <w:t>13775,2</w:t>
      </w:r>
      <w:r w:rsidR="00CD6AA7">
        <w:rPr>
          <w:sz w:val="28"/>
          <w:szCs w:val="28"/>
          <w:lang w:eastAsia="en-US"/>
        </w:rPr>
        <w:t xml:space="preserve"> </w:t>
      </w:r>
      <w:r w:rsidRPr="009301D0">
        <w:rPr>
          <w:sz w:val="28"/>
          <w:szCs w:val="28"/>
          <w:lang w:eastAsia="en-US"/>
        </w:rPr>
        <w:t>тыс.руб.</w:t>
      </w:r>
      <w:r w:rsidR="00CD6AA7">
        <w:rPr>
          <w:sz w:val="28"/>
          <w:szCs w:val="28"/>
          <w:lang w:eastAsia="en-US"/>
        </w:rPr>
        <w:t xml:space="preserve"> </w:t>
      </w:r>
      <w:r w:rsidRPr="009301D0">
        <w:rPr>
          <w:sz w:val="28"/>
          <w:szCs w:val="28"/>
          <w:lang w:eastAsia="en-US"/>
        </w:rPr>
        <w:t>На</w:t>
      </w:r>
      <w:r w:rsidR="00CD6AA7">
        <w:rPr>
          <w:sz w:val="28"/>
          <w:szCs w:val="28"/>
          <w:lang w:eastAsia="en-US"/>
        </w:rPr>
        <w:t xml:space="preserve"> </w:t>
      </w:r>
      <w:r w:rsidRPr="009301D0">
        <w:rPr>
          <w:sz w:val="28"/>
          <w:szCs w:val="28"/>
          <w:lang w:eastAsia="en-US"/>
        </w:rPr>
        <w:t>их</w:t>
      </w:r>
      <w:r w:rsidR="00CD6AA7">
        <w:rPr>
          <w:sz w:val="28"/>
          <w:szCs w:val="28"/>
          <w:lang w:eastAsia="en-US"/>
        </w:rPr>
        <w:t xml:space="preserve"> </w:t>
      </w:r>
      <w:r w:rsidRPr="009301D0">
        <w:rPr>
          <w:sz w:val="28"/>
          <w:szCs w:val="28"/>
          <w:lang w:eastAsia="en-US"/>
        </w:rPr>
        <w:t>основе</w:t>
      </w:r>
      <w:r w:rsidR="00CD6AA7">
        <w:rPr>
          <w:sz w:val="28"/>
          <w:szCs w:val="28"/>
          <w:lang w:eastAsia="en-US"/>
        </w:rPr>
        <w:t xml:space="preserve"> </w:t>
      </w:r>
      <w:r w:rsidRPr="009301D0">
        <w:rPr>
          <w:sz w:val="28"/>
          <w:szCs w:val="28"/>
          <w:lang w:eastAsia="en-US"/>
        </w:rPr>
        <w:t>были</w:t>
      </w:r>
      <w:r w:rsidR="00CD6AA7">
        <w:rPr>
          <w:sz w:val="28"/>
          <w:szCs w:val="28"/>
          <w:lang w:eastAsia="en-US"/>
        </w:rPr>
        <w:t xml:space="preserve"> </w:t>
      </w:r>
      <w:r w:rsidRPr="009301D0">
        <w:rPr>
          <w:sz w:val="28"/>
          <w:szCs w:val="28"/>
          <w:lang w:eastAsia="en-US"/>
        </w:rPr>
        <w:t>выявлены</w:t>
      </w:r>
      <w:r w:rsidR="00CD6AA7">
        <w:rPr>
          <w:sz w:val="28"/>
          <w:szCs w:val="28"/>
          <w:lang w:eastAsia="en-US"/>
        </w:rPr>
        <w:t xml:space="preserve"> </w:t>
      </w:r>
      <w:r w:rsidRPr="009301D0">
        <w:rPr>
          <w:sz w:val="28"/>
          <w:szCs w:val="28"/>
          <w:lang w:eastAsia="en-US"/>
        </w:rPr>
        <w:t>резервы</w:t>
      </w:r>
      <w:r w:rsidR="00CD6AA7">
        <w:rPr>
          <w:sz w:val="28"/>
          <w:szCs w:val="28"/>
          <w:lang w:eastAsia="en-US"/>
        </w:rPr>
        <w:t xml:space="preserve"> </w:t>
      </w:r>
      <w:r w:rsidRPr="009301D0">
        <w:rPr>
          <w:sz w:val="28"/>
          <w:szCs w:val="28"/>
          <w:lang w:eastAsia="en-US"/>
        </w:rPr>
        <w:t>повышения</w:t>
      </w:r>
      <w:r w:rsidR="00CD6AA7">
        <w:rPr>
          <w:sz w:val="28"/>
          <w:szCs w:val="28"/>
          <w:lang w:eastAsia="en-US"/>
        </w:rPr>
        <w:t xml:space="preserve"> </w:t>
      </w:r>
      <w:r w:rsidRPr="009301D0">
        <w:rPr>
          <w:sz w:val="28"/>
          <w:szCs w:val="28"/>
          <w:lang w:eastAsia="en-US"/>
        </w:rPr>
        <w:t>ликвидности</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платежеспособности</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Благодаря</w:t>
      </w:r>
      <w:r w:rsidR="00CD6AA7">
        <w:rPr>
          <w:sz w:val="28"/>
          <w:szCs w:val="28"/>
          <w:lang w:eastAsia="en-US"/>
        </w:rPr>
        <w:t xml:space="preserve"> </w:t>
      </w:r>
      <w:r w:rsidRPr="009301D0">
        <w:rPr>
          <w:sz w:val="28"/>
          <w:szCs w:val="28"/>
          <w:lang w:eastAsia="en-US"/>
        </w:rPr>
        <w:t>высвобождению</w:t>
      </w:r>
      <w:r w:rsidR="00CD6AA7">
        <w:rPr>
          <w:sz w:val="28"/>
          <w:szCs w:val="28"/>
          <w:lang w:eastAsia="en-US"/>
        </w:rPr>
        <w:t xml:space="preserve"> </w:t>
      </w:r>
      <w:r w:rsidRPr="009301D0">
        <w:rPr>
          <w:sz w:val="28"/>
          <w:szCs w:val="28"/>
          <w:lang w:eastAsia="en-US"/>
        </w:rPr>
        <w:t>дополнительных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структура</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активов</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значительно</w:t>
      </w:r>
      <w:r w:rsidR="00CD6AA7">
        <w:rPr>
          <w:sz w:val="28"/>
          <w:szCs w:val="28"/>
          <w:lang w:eastAsia="en-US"/>
        </w:rPr>
        <w:t xml:space="preserve"> </w:t>
      </w:r>
      <w:r w:rsidRPr="009301D0">
        <w:rPr>
          <w:sz w:val="28"/>
          <w:szCs w:val="28"/>
          <w:lang w:eastAsia="en-US"/>
        </w:rPr>
        <w:t>улучшилась</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приблизилась</w:t>
      </w:r>
      <w:r w:rsidR="00CD6AA7">
        <w:rPr>
          <w:sz w:val="28"/>
          <w:szCs w:val="28"/>
          <w:lang w:eastAsia="en-US"/>
        </w:rPr>
        <w:t xml:space="preserve"> </w:t>
      </w:r>
      <w:r w:rsidRPr="009301D0">
        <w:rPr>
          <w:sz w:val="28"/>
          <w:szCs w:val="28"/>
          <w:lang w:eastAsia="en-US"/>
        </w:rPr>
        <w:t>к</w:t>
      </w:r>
      <w:r w:rsidR="00CD6AA7">
        <w:rPr>
          <w:sz w:val="28"/>
          <w:szCs w:val="28"/>
          <w:lang w:eastAsia="en-US"/>
        </w:rPr>
        <w:t xml:space="preserve"> </w:t>
      </w:r>
      <w:r w:rsidRPr="009301D0">
        <w:rPr>
          <w:sz w:val="28"/>
          <w:szCs w:val="28"/>
          <w:lang w:eastAsia="en-US"/>
        </w:rPr>
        <w:t>оптимальной.</w:t>
      </w:r>
      <w:r w:rsidR="00CD6AA7">
        <w:rPr>
          <w:sz w:val="28"/>
          <w:szCs w:val="28"/>
          <w:lang w:eastAsia="en-US"/>
        </w:rPr>
        <w:t xml:space="preserve"> </w:t>
      </w:r>
      <w:r w:rsidRPr="009301D0">
        <w:rPr>
          <w:sz w:val="28"/>
          <w:szCs w:val="28"/>
          <w:lang w:eastAsia="en-US"/>
        </w:rPr>
        <w:t>В</w:t>
      </w:r>
      <w:r w:rsidR="00CD6AA7">
        <w:rPr>
          <w:sz w:val="28"/>
          <w:szCs w:val="28"/>
          <w:lang w:eastAsia="en-US"/>
        </w:rPr>
        <w:t xml:space="preserve"> </w:t>
      </w:r>
      <w:r w:rsidRPr="009301D0">
        <w:rPr>
          <w:sz w:val="28"/>
          <w:szCs w:val="28"/>
          <w:lang w:eastAsia="en-US"/>
        </w:rPr>
        <w:t>частности</w:t>
      </w:r>
      <w:r w:rsidR="00CD6AA7">
        <w:rPr>
          <w:sz w:val="28"/>
          <w:szCs w:val="28"/>
          <w:lang w:eastAsia="en-US"/>
        </w:rPr>
        <w:t xml:space="preserve"> </w:t>
      </w:r>
      <w:r w:rsidRPr="009301D0">
        <w:rPr>
          <w:sz w:val="28"/>
          <w:szCs w:val="28"/>
        </w:rPr>
        <w:t>увеличилась</w:t>
      </w:r>
      <w:r w:rsidR="00CD6AA7">
        <w:rPr>
          <w:sz w:val="28"/>
          <w:szCs w:val="28"/>
        </w:rPr>
        <w:t xml:space="preserve"> </w:t>
      </w:r>
      <w:r w:rsidRPr="009301D0">
        <w:rPr>
          <w:sz w:val="28"/>
          <w:szCs w:val="28"/>
        </w:rPr>
        <w:t>доля</w:t>
      </w:r>
      <w:r w:rsidR="00CD6AA7">
        <w:rPr>
          <w:sz w:val="28"/>
          <w:szCs w:val="28"/>
        </w:rPr>
        <w:t xml:space="preserve"> </w:t>
      </w:r>
      <w:r w:rsidRPr="009301D0">
        <w:rPr>
          <w:sz w:val="28"/>
          <w:szCs w:val="28"/>
        </w:rPr>
        <w:t>денежных</w:t>
      </w:r>
      <w:r w:rsidR="00CD6AA7">
        <w:rPr>
          <w:sz w:val="28"/>
          <w:szCs w:val="28"/>
        </w:rPr>
        <w:t xml:space="preserve"> </w:t>
      </w:r>
      <w:r w:rsidRPr="009301D0">
        <w:rPr>
          <w:sz w:val="28"/>
          <w:szCs w:val="28"/>
        </w:rPr>
        <w:t>средств</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19%,</w:t>
      </w:r>
      <w:r w:rsidR="00CD6AA7">
        <w:rPr>
          <w:sz w:val="28"/>
          <w:szCs w:val="28"/>
        </w:rPr>
        <w:t xml:space="preserve"> </w:t>
      </w:r>
      <w:r w:rsidRPr="009301D0">
        <w:rPr>
          <w:sz w:val="28"/>
          <w:szCs w:val="28"/>
        </w:rPr>
        <w:t>а</w:t>
      </w:r>
      <w:r w:rsidR="00CD6AA7">
        <w:rPr>
          <w:sz w:val="28"/>
          <w:szCs w:val="28"/>
        </w:rPr>
        <w:t xml:space="preserve"> </w:t>
      </w:r>
      <w:r w:rsidRPr="009301D0">
        <w:rPr>
          <w:sz w:val="28"/>
          <w:szCs w:val="28"/>
        </w:rPr>
        <w:t>доля</w:t>
      </w:r>
      <w:r w:rsidR="00CD6AA7">
        <w:rPr>
          <w:sz w:val="28"/>
          <w:szCs w:val="28"/>
        </w:rPr>
        <w:t xml:space="preserve"> </w:t>
      </w:r>
      <w:r w:rsidRPr="009301D0">
        <w:rPr>
          <w:sz w:val="28"/>
          <w:szCs w:val="28"/>
        </w:rPr>
        <w:t>запасов</w:t>
      </w:r>
      <w:r w:rsidR="00CD6AA7">
        <w:rPr>
          <w:sz w:val="28"/>
          <w:szCs w:val="28"/>
        </w:rPr>
        <w:t xml:space="preserve"> </w:t>
      </w:r>
      <w:r w:rsidRPr="009301D0">
        <w:rPr>
          <w:sz w:val="28"/>
          <w:szCs w:val="28"/>
        </w:rPr>
        <w:t>уменьшилась</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18,6%.</w:t>
      </w:r>
      <w:r w:rsidR="00CD6AA7">
        <w:rPr>
          <w:sz w:val="28"/>
          <w:szCs w:val="28"/>
          <w:lang w:eastAsia="en-US"/>
        </w:rPr>
        <w:t xml:space="preserve"> </w:t>
      </w:r>
      <w:r w:rsidRPr="009301D0">
        <w:rPr>
          <w:sz w:val="28"/>
          <w:szCs w:val="28"/>
          <w:lang w:eastAsia="en-US"/>
        </w:rPr>
        <w:t>При</w:t>
      </w:r>
      <w:r w:rsidR="00CD6AA7">
        <w:rPr>
          <w:sz w:val="28"/>
          <w:szCs w:val="28"/>
          <w:lang w:eastAsia="en-US"/>
        </w:rPr>
        <w:t xml:space="preserve"> </w:t>
      </w:r>
      <w:r w:rsidRPr="009301D0">
        <w:rPr>
          <w:sz w:val="28"/>
          <w:szCs w:val="28"/>
          <w:lang w:eastAsia="en-US"/>
        </w:rPr>
        <w:t>этом</w:t>
      </w:r>
      <w:r w:rsidR="00CD6AA7">
        <w:rPr>
          <w:sz w:val="28"/>
          <w:szCs w:val="28"/>
          <w:lang w:eastAsia="en-US"/>
        </w:rPr>
        <w:t xml:space="preserve"> </w:t>
      </w:r>
      <w:r w:rsidRPr="009301D0">
        <w:rPr>
          <w:sz w:val="28"/>
          <w:szCs w:val="28"/>
        </w:rPr>
        <w:t>происходит</w:t>
      </w:r>
      <w:r w:rsidR="00CD6AA7">
        <w:rPr>
          <w:sz w:val="28"/>
          <w:szCs w:val="28"/>
        </w:rPr>
        <w:t xml:space="preserve"> </w:t>
      </w:r>
      <w:r w:rsidRPr="009301D0">
        <w:rPr>
          <w:sz w:val="28"/>
          <w:szCs w:val="28"/>
        </w:rPr>
        <w:t>улучшение</w:t>
      </w:r>
      <w:r w:rsidR="00CD6AA7">
        <w:rPr>
          <w:sz w:val="28"/>
          <w:szCs w:val="28"/>
        </w:rPr>
        <w:t xml:space="preserve"> </w:t>
      </w:r>
      <w:r w:rsidRPr="009301D0">
        <w:rPr>
          <w:sz w:val="28"/>
          <w:szCs w:val="28"/>
        </w:rPr>
        <w:t>всех</w:t>
      </w:r>
      <w:r w:rsidR="00CD6AA7">
        <w:rPr>
          <w:sz w:val="28"/>
          <w:szCs w:val="28"/>
        </w:rPr>
        <w:t xml:space="preserve"> </w:t>
      </w:r>
      <w:r w:rsidRPr="009301D0">
        <w:rPr>
          <w:sz w:val="28"/>
          <w:szCs w:val="28"/>
        </w:rPr>
        <w:t>показателей</w:t>
      </w:r>
      <w:r w:rsidR="00CD6AA7">
        <w:rPr>
          <w:sz w:val="28"/>
          <w:szCs w:val="28"/>
        </w:rPr>
        <w:t xml:space="preserve"> </w:t>
      </w:r>
      <w:r w:rsidRPr="009301D0">
        <w:rPr>
          <w:sz w:val="28"/>
          <w:szCs w:val="28"/>
        </w:rPr>
        <w:t>ликвидности</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большинства</w:t>
      </w:r>
      <w:r w:rsidR="00CD6AA7">
        <w:rPr>
          <w:sz w:val="28"/>
          <w:szCs w:val="28"/>
        </w:rPr>
        <w:t xml:space="preserve"> </w:t>
      </w:r>
      <w:r w:rsidRPr="009301D0">
        <w:rPr>
          <w:sz w:val="28"/>
          <w:szCs w:val="28"/>
        </w:rPr>
        <w:t>коэффициентов</w:t>
      </w:r>
      <w:r w:rsidR="00CD6AA7">
        <w:rPr>
          <w:sz w:val="28"/>
          <w:szCs w:val="28"/>
        </w:rPr>
        <w:t xml:space="preserve"> </w:t>
      </w:r>
      <w:r w:rsidRPr="009301D0">
        <w:rPr>
          <w:sz w:val="28"/>
          <w:szCs w:val="28"/>
        </w:rPr>
        <w:t>платежеспособности.</w:t>
      </w:r>
    </w:p>
    <w:p w:rsidR="006947ED" w:rsidRPr="009301D0" w:rsidRDefault="006947ED" w:rsidP="009301D0">
      <w:pPr>
        <w:widowControl w:val="0"/>
        <w:tabs>
          <w:tab w:val="left" w:pos="966"/>
        </w:tabs>
        <w:spacing w:line="360" w:lineRule="auto"/>
        <w:ind w:firstLine="709"/>
        <w:jc w:val="both"/>
        <w:rPr>
          <w:sz w:val="28"/>
          <w:szCs w:val="28"/>
          <w:lang w:eastAsia="en-US"/>
        </w:rPr>
      </w:pPr>
      <w:r w:rsidRPr="009301D0">
        <w:rPr>
          <w:sz w:val="28"/>
          <w:szCs w:val="28"/>
          <w:lang w:eastAsia="en-US"/>
        </w:rPr>
        <w:t>Таким</w:t>
      </w:r>
      <w:r w:rsidR="00CD6AA7">
        <w:rPr>
          <w:sz w:val="28"/>
          <w:szCs w:val="28"/>
          <w:lang w:eastAsia="en-US"/>
        </w:rPr>
        <w:t xml:space="preserve"> </w:t>
      </w:r>
      <w:r w:rsidRPr="009301D0">
        <w:rPr>
          <w:sz w:val="28"/>
          <w:szCs w:val="28"/>
          <w:lang w:eastAsia="en-US"/>
        </w:rPr>
        <w:t>образом,</w:t>
      </w:r>
      <w:r w:rsidR="00CD6AA7">
        <w:rPr>
          <w:sz w:val="28"/>
          <w:szCs w:val="28"/>
          <w:lang w:eastAsia="en-US"/>
        </w:rPr>
        <w:t xml:space="preserve"> </w:t>
      </w:r>
      <w:r w:rsidRPr="009301D0">
        <w:rPr>
          <w:sz w:val="28"/>
          <w:szCs w:val="28"/>
          <w:lang w:eastAsia="en-US"/>
        </w:rPr>
        <w:t>ускорение</w:t>
      </w:r>
      <w:r w:rsidR="00CD6AA7">
        <w:rPr>
          <w:sz w:val="28"/>
          <w:szCs w:val="28"/>
          <w:lang w:eastAsia="en-US"/>
        </w:rPr>
        <w:t xml:space="preserve"> </w:t>
      </w:r>
      <w:r w:rsidRPr="009301D0">
        <w:rPr>
          <w:sz w:val="28"/>
          <w:szCs w:val="28"/>
          <w:lang w:eastAsia="en-US"/>
        </w:rPr>
        <w:t>оборачиваемости</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средств</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оптимизация</w:t>
      </w:r>
      <w:r w:rsidR="00CD6AA7">
        <w:rPr>
          <w:sz w:val="28"/>
          <w:szCs w:val="28"/>
          <w:lang w:eastAsia="en-US"/>
        </w:rPr>
        <w:t xml:space="preserve"> </w:t>
      </w:r>
      <w:r w:rsidRPr="009301D0">
        <w:rPr>
          <w:sz w:val="28"/>
          <w:szCs w:val="28"/>
          <w:lang w:eastAsia="en-US"/>
        </w:rPr>
        <w:t>запасов</w:t>
      </w:r>
      <w:r w:rsidR="00CD6AA7">
        <w:rPr>
          <w:sz w:val="28"/>
          <w:szCs w:val="28"/>
          <w:lang w:eastAsia="en-US"/>
        </w:rPr>
        <w:t xml:space="preserve"> </w:t>
      </w:r>
      <w:r w:rsidRPr="009301D0">
        <w:rPr>
          <w:sz w:val="28"/>
          <w:szCs w:val="28"/>
          <w:lang w:eastAsia="en-US"/>
        </w:rPr>
        <w:t>позволяют</w:t>
      </w:r>
      <w:r w:rsidR="00CD6AA7">
        <w:rPr>
          <w:sz w:val="28"/>
          <w:szCs w:val="28"/>
          <w:lang w:eastAsia="en-US"/>
        </w:rPr>
        <w:t xml:space="preserve"> </w:t>
      </w:r>
      <w:r w:rsidRPr="009301D0">
        <w:rPr>
          <w:sz w:val="28"/>
          <w:szCs w:val="28"/>
          <w:lang w:eastAsia="en-US"/>
        </w:rPr>
        <w:t>приблизить</w:t>
      </w:r>
      <w:r w:rsidR="00CD6AA7">
        <w:rPr>
          <w:sz w:val="28"/>
          <w:szCs w:val="28"/>
          <w:lang w:eastAsia="en-US"/>
        </w:rPr>
        <w:t xml:space="preserve"> </w:t>
      </w:r>
      <w:r w:rsidRPr="009301D0">
        <w:rPr>
          <w:sz w:val="28"/>
          <w:szCs w:val="28"/>
          <w:lang w:eastAsia="en-US"/>
        </w:rPr>
        <w:t>структуру</w:t>
      </w:r>
      <w:r w:rsidR="00CD6AA7">
        <w:rPr>
          <w:sz w:val="28"/>
          <w:szCs w:val="28"/>
          <w:lang w:eastAsia="en-US"/>
        </w:rPr>
        <w:t xml:space="preserve"> </w:t>
      </w:r>
      <w:r w:rsidRPr="009301D0">
        <w:rPr>
          <w:sz w:val="28"/>
          <w:szCs w:val="28"/>
          <w:lang w:eastAsia="en-US"/>
        </w:rPr>
        <w:t>оборотных</w:t>
      </w:r>
      <w:r w:rsidR="00CD6AA7">
        <w:rPr>
          <w:sz w:val="28"/>
          <w:szCs w:val="28"/>
          <w:lang w:eastAsia="en-US"/>
        </w:rPr>
        <w:t xml:space="preserve"> </w:t>
      </w:r>
      <w:r w:rsidRPr="009301D0">
        <w:rPr>
          <w:sz w:val="28"/>
          <w:szCs w:val="28"/>
          <w:lang w:eastAsia="en-US"/>
        </w:rPr>
        <w:t>активов</w:t>
      </w:r>
      <w:r w:rsidR="00CD6AA7">
        <w:rPr>
          <w:sz w:val="28"/>
          <w:szCs w:val="28"/>
          <w:lang w:eastAsia="en-US"/>
        </w:rPr>
        <w:t xml:space="preserve"> </w:t>
      </w:r>
      <w:r w:rsidRPr="009301D0">
        <w:rPr>
          <w:sz w:val="28"/>
          <w:szCs w:val="28"/>
          <w:lang w:eastAsia="en-US"/>
        </w:rPr>
        <w:t>предприятия</w:t>
      </w:r>
      <w:r w:rsidR="00CD6AA7">
        <w:rPr>
          <w:sz w:val="28"/>
          <w:szCs w:val="28"/>
          <w:lang w:eastAsia="en-US"/>
        </w:rPr>
        <w:t xml:space="preserve"> </w:t>
      </w:r>
      <w:r w:rsidRPr="009301D0">
        <w:rPr>
          <w:sz w:val="28"/>
          <w:szCs w:val="28"/>
          <w:lang w:eastAsia="en-US"/>
        </w:rPr>
        <w:t>к</w:t>
      </w:r>
      <w:r w:rsidR="00CD6AA7">
        <w:rPr>
          <w:sz w:val="28"/>
          <w:szCs w:val="28"/>
          <w:lang w:eastAsia="en-US"/>
        </w:rPr>
        <w:t xml:space="preserve"> </w:t>
      </w:r>
      <w:r w:rsidRPr="009301D0">
        <w:rPr>
          <w:sz w:val="28"/>
          <w:szCs w:val="28"/>
          <w:lang w:eastAsia="en-US"/>
        </w:rPr>
        <w:t>оптимальной,</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как</w:t>
      </w:r>
      <w:r w:rsidR="00CD6AA7">
        <w:rPr>
          <w:sz w:val="28"/>
          <w:szCs w:val="28"/>
          <w:lang w:eastAsia="en-US"/>
        </w:rPr>
        <w:t xml:space="preserve"> </w:t>
      </w:r>
      <w:r w:rsidRPr="009301D0">
        <w:rPr>
          <w:sz w:val="28"/>
          <w:szCs w:val="28"/>
          <w:lang w:eastAsia="en-US"/>
        </w:rPr>
        <w:t>следствие</w:t>
      </w:r>
      <w:r w:rsidR="00CD6AA7">
        <w:rPr>
          <w:sz w:val="28"/>
          <w:szCs w:val="28"/>
          <w:lang w:eastAsia="en-US"/>
        </w:rPr>
        <w:t xml:space="preserve"> </w:t>
      </w:r>
      <w:r w:rsidRPr="009301D0">
        <w:rPr>
          <w:sz w:val="28"/>
          <w:szCs w:val="28"/>
          <w:lang w:eastAsia="en-US"/>
        </w:rPr>
        <w:t>улучшить</w:t>
      </w:r>
      <w:r w:rsidR="00CD6AA7">
        <w:rPr>
          <w:sz w:val="28"/>
          <w:szCs w:val="28"/>
          <w:lang w:eastAsia="en-US"/>
        </w:rPr>
        <w:t xml:space="preserve"> </w:t>
      </w:r>
      <w:r w:rsidRPr="009301D0">
        <w:rPr>
          <w:sz w:val="28"/>
          <w:szCs w:val="28"/>
          <w:lang w:eastAsia="en-US"/>
        </w:rPr>
        <w:t>все</w:t>
      </w:r>
      <w:r w:rsidR="00CD6AA7">
        <w:rPr>
          <w:sz w:val="28"/>
          <w:szCs w:val="28"/>
          <w:lang w:eastAsia="en-US"/>
        </w:rPr>
        <w:t xml:space="preserve"> </w:t>
      </w:r>
      <w:r w:rsidRPr="009301D0">
        <w:rPr>
          <w:sz w:val="28"/>
          <w:szCs w:val="28"/>
          <w:lang w:eastAsia="en-US"/>
        </w:rPr>
        <w:t>показатели</w:t>
      </w:r>
      <w:r w:rsidR="00CD6AA7">
        <w:rPr>
          <w:sz w:val="28"/>
          <w:szCs w:val="28"/>
          <w:lang w:eastAsia="en-US"/>
        </w:rPr>
        <w:t xml:space="preserve"> </w:t>
      </w:r>
      <w:r w:rsidRPr="009301D0">
        <w:rPr>
          <w:sz w:val="28"/>
          <w:szCs w:val="28"/>
          <w:lang w:eastAsia="en-US"/>
        </w:rPr>
        <w:t>ликвидности</w:t>
      </w:r>
      <w:r w:rsidR="00CD6AA7">
        <w:rPr>
          <w:sz w:val="28"/>
          <w:szCs w:val="28"/>
          <w:lang w:eastAsia="en-US"/>
        </w:rPr>
        <w:t xml:space="preserve"> </w:t>
      </w:r>
      <w:r w:rsidRPr="009301D0">
        <w:rPr>
          <w:sz w:val="28"/>
          <w:szCs w:val="28"/>
          <w:lang w:eastAsia="en-US"/>
        </w:rPr>
        <w:t>и</w:t>
      </w:r>
      <w:r w:rsidR="00CD6AA7">
        <w:rPr>
          <w:sz w:val="28"/>
          <w:szCs w:val="28"/>
          <w:lang w:eastAsia="en-US"/>
        </w:rPr>
        <w:t xml:space="preserve"> </w:t>
      </w:r>
      <w:r w:rsidRPr="009301D0">
        <w:rPr>
          <w:sz w:val="28"/>
          <w:szCs w:val="28"/>
          <w:lang w:eastAsia="en-US"/>
        </w:rPr>
        <w:t>платежеспособности</w:t>
      </w:r>
    </w:p>
    <w:p w:rsidR="006947ED" w:rsidRPr="009301D0" w:rsidRDefault="006947ED" w:rsidP="009301D0">
      <w:pPr>
        <w:widowControl w:val="0"/>
        <w:tabs>
          <w:tab w:val="left" w:pos="966"/>
        </w:tabs>
        <w:spacing w:line="360" w:lineRule="auto"/>
        <w:ind w:firstLine="709"/>
        <w:jc w:val="both"/>
        <w:rPr>
          <w:sz w:val="28"/>
          <w:szCs w:val="28"/>
        </w:rPr>
      </w:pPr>
    </w:p>
    <w:p w:rsidR="006F536A" w:rsidRDefault="006F536A">
      <w:pPr>
        <w:spacing w:after="200" w:line="276" w:lineRule="auto"/>
        <w:rPr>
          <w:b/>
          <w:sz w:val="28"/>
          <w:szCs w:val="28"/>
        </w:rPr>
      </w:pPr>
      <w:r>
        <w:rPr>
          <w:b/>
          <w:sz w:val="28"/>
          <w:szCs w:val="28"/>
        </w:rPr>
        <w:br w:type="page"/>
      </w:r>
    </w:p>
    <w:p w:rsidR="006947ED" w:rsidRPr="009301D0" w:rsidRDefault="006947ED" w:rsidP="009301D0">
      <w:pPr>
        <w:widowControl w:val="0"/>
        <w:tabs>
          <w:tab w:val="left" w:pos="966"/>
        </w:tabs>
        <w:spacing w:line="360" w:lineRule="auto"/>
        <w:ind w:firstLine="709"/>
        <w:jc w:val="both"/>
        <w:rPr>
          <w:b/>
          <w:sz w:val="28"/>
          <w:szCs w:val="28"/>
        </w:rPr>
      </w:pPr>
      <w:r w:rsidRPr="009301D0">
        <w:rPr>
          <w:b/>
          <w:sz w:val="28"/>
          <w:szCs w:val="28"/>
        </w:rPr>
        <w:t>Список</w:t>
      </w:r>
      <w:r w:rsidR="00CD6AA7">
        <w:rPr>
          <w:b/>
          <w:sz w:val="28"/>
          <w:szCs w:val="28"/>
        </w:rPr>
        <w:t xml:space="preserve"> </w:t>
      </w:r>
      <w:r w:rsidRPr="009301D0">
        <w:rPr>
          <w:b/>
          <w:sz w:val="28"/>
          <w:szCs w:val="28"/>
        </w:rPr>
        <w:t>использованной</w:t>
      </w:r>
      <w:r w:rsidR="00CD6AA7">
        <w:rPr>
          <w:b/>
          <w:sz w:val="28"/>
          <w:szCs w:val="28"/>
        </w:rPr>
        <w:t xml:space="preserve"> </w:t>
      </w:r>
      <w:r w:rsidRPr="009301D0">
        <w:rPr>
          <w:b/>
          <w:sz w:val="28"/>
          <w:szCs w:val="28"/>
        </w:rPr>
        <w:t>литературы</w:t>
      </w:r>
    </w:p>
    <w:p w:rsidR="006947ED" w:rsidRPr="009301D0" w:rsidRDefault="006947ED" w:rsidP="009301D0">
      <w:pPr>
        <w:widowControl w:val="0"/>
        <w:tabs>
          <w:tab w:val="left" w:pos="966"/>
        </w:tabs>
        <w:spacing w:line="360" w:lineRule="auto"/>
        <w:ind w:firstLine="709"/>
        <w:jc w:val="both"/>
        <w:rPr>
          <w:b/>
          <w:sz w:val="28"/>
          <w:szCs w:val="28"/>
        </w:rPr>
      </w:pP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Гражданский</w:t>
      </w:r>
      <w:r w:rsidR="00CD6AA7">
        <w:rPr>
          <w:b w:val="0"/>
          <w:sz w:val="28"/>
          <w:szCs w:val="28"/>
        </w:rPr>
        <w:t xml:space="preserve"> </w:t>
      </w:r>
      <w:r w:rsidRPr="009301D0">
        <w:rPr>
          <w:b w:val="0"/>
          <w:sz w:val="28"/>
          <w:szCs w:val="28"/>
        </w:rPr>
        <w:t>кодекс</w:t>
      </w:r>
      <w:r w:rsidR="00CD6AA7">
        <w:rPr>
          <w:b w:val="0"/>
          <w:sz w:val="28"/>
          <w:szCs w:val="28"/>
        </w:rPr>
        <w:t xml:space="preserve"> </w:t>
      </w:r>
      <w:r w:rsidRPr="009301D0">
        <w:rPr>
          <w:b w:val="0"/>
          <w:sz w:val="28"/>
          <w:szCs w:val="28"/>
        </w:rPr>
        <w:t>Российской</w:t>
      </w:r>
      <w:r w:rsidR="00CD6AA7">
        <w:rPr>
          <w:b w:val="0"/>
          <w:sz w:val="28"/>
          <w:szCs w:val="28"/>
        </w:rPr>
        <w:t xml:space="preserve"> </w:t>
      </w:r>
      <w:r w:rsidRPr="009301D0">
        <w:rPr>
          <w:b w:val="0"/>
          <w:sz w:val="28"/>
          <w:szCs w:val="28"/>
        </w:rPr>
        <w:t>Федерации.</w:t>
      </w:r>
      <w:r w:rsidR="00CD6AA7">
        <w:rPr>
          <w:b w:val="0"/>
          <w:sz w:val="28"/>
          <w:szCs w:val="28"/>
        </w:rPr>
        <w:t xml:space="preserve"> </w:t>
      </w:r>
      <w:r w:rsidRPr="009301D0">
        <w:rPr>
          <w:b w:val="0"/>
          <w:sz w:val="28"/>
          <w:szCs w:val="28"/>
        </w:rPr>
        <w:t>Часть</w:t>
      </w:r>
      <w:r w:rsidR="00CD6AA7">
        <w:rPr>
          <w:b w:val="0"/>
          <w:sz w:val="28"/>
          <w:szCs w:val="28"/>
        </w:rPr>
        <w:t xml:space="preserve"> </w:t>
      </w:r>
      <w:r w:rsidRPr="009301D0">
        <w:rPr>
          <w:b w:val="0"/>
          <w:sz w:val="28"/>
          <w:szCs w:val="28"/>
        </w:rPr>
        <w:t>1</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2.</w:t>
      </w:r>
      <w:r w:rsidR="00CD6AA7">
        <w:rPr>
          <w:b w:val="0"/>
          <w:sz w:val="28"/>
          <w:szCs w:val="28"/>
        </w:rPr>
        <w:t xml:space="preserve"> </w:t>
      </w:r>
      <w:r w:rsidRPr="009301D0">
        <w:rPr>
          <w:b w:val="0"/>
          <w:sz w:val="28"/>
          <w:szCs w:val="28"/>
        </w:rPr>
        <w:t>Полный</w:t>
      </w:r>
      <w:r w:rsidR="00CD6AA7">
        <w:rPr>
          <w:b w:val="0"/>
          <w:sz w:val="28"/>
          <w:szCs w:val="28"/>
        </w:rPr>
        <w:t xml:space="preserve"> </w:t>
      </w:r>
      <w:r w:rsidRPr="009301D0">
        <w:rPr>
          <w:b w:val="0"/>
          <w:sz w:val="28"/>
          <w:szCs w:val="28"/>
        </w:rPr>
        <w:t>сборник</w:t>
      </w:r>
      <w:r w:rsidR="00CD6AA7">
        <w:rPr>
          <w:b w:val="0"/>
          <w:sz w:val="28"/>
          <w:szCs w:val="28"/>
        </w:rPr>
        <w:t xml:space="preserve"> </w:t>
      </w:r>
      <w:r w:rsidRPr="009301D0">
        <w:rPr>
          <w:b w:val="0"/>
          <w:sz w:val="28"/>
          <w:szCs w:val="28"/>
        </w:rPr>
        <w:t>кодексов</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М.:</w:t>
      </w:r>
      <w:r w:rsidR="00CD6AA7">
        <w:rPr>
          <w:b w:val="0"/>
          <w:sz w:val="28"/>
          <w:szCs w:val="28"/>
        </w:rPr>
        <w:t xml:space="preserve"> </w:t>
      </w:r>
      <w:r w:rsidRPr="009301D0">
        <w:rPr>
          <w:b w:val="0"/>
          <w:sz w:val="28"/>
          <w:szCs w:val="28"/>
        </w:rPr>
        <w:t>Юристъ,</w:t>
      </w:r>
      <w:r w:rsidR="00CD6AA7">
        <w:rPr>
          <w:b w:val="0"/>
          <w:sz w:val="28"/>
          <w:szCs w:val="28"/>
        </w:rPr>
        <w:t xml:space="preserve"> </w:t>
      </w:r>
      <w:r w:rsidRPr="009301D0">
        <w:rPr>
          <w:b w:val="0"/>
          <w:sz w:val="28"/>
          <w:szCs w:val="28"/>
        </w:rPr>
        <w:t>2007.</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Налоговый</w:t>
      </w:r>
      <w:r w:rsidR="00CD6AA7">
        <w:rPr>
          <w:b w:val="0"/>
          <w:sz w:val="28"/>
          <w:szCs w:val="28"/>
        </w:rPr>
        <w:t xml:space="preserve"> </w:t>
      </w:r>
      <w:r w:rsidRPr="009301D0">
        <w:rPr>
          <w:b w:val="0"/>
          <w:sz w:val="28"/>
          <w:szCs w:val="28"/>
        </w:rPr>
        <w:t>кодекс</w:t>
      </w:r>
      <w:r w:rsidR="00CD6AA7">
        <w:rPr>
          <w:b w:val="0"/>
          <w:sz w:val="28"/>
          <w:szCs w:val="28"/>
        </w:rPr>
        <w:t xml:space="preserve"> </w:t>
      </w:r>
      <w:r w:rsidRPr="009301D0">
        <w:rPr>
          <w:b w:val="0"/>
          <w:sz w:val="28"/>
          <w:szCs w:val="28"/>
        </w:rPr>
        <w:t>Российской</w:t>
      </w:r>
      <w:r w:rsidR="00CD6AA7">
        <w:rPr>
          <w:b w:val="0"/>
          <w:sz w:val="28"/>
          <w:szCs w:val="28"/>
        </w:rPr>
        <w:t xml:space="preserve"> </w:t>
      </w:r>
      <w:r w:rsidRPr="009301D0">
        <w:rPr>
          <w:b w:val="0"/>
          <w:sz w:val="28"/>
          <w:szCs w:val="28"/>
        </w:rPr>
        <w:t>Федерации.</w:t>
      </w:r>
      <w:r w:rsidR="00CD6AA7">
        <w:rPr>
          <w:b w:val="0"/>
          <w:sz w:val="28"/>
          <w:szCs w:val="28"/>
        </w:rPr>
        <w:t xml:space="preserve"> </w:t>
      </w:r>
      <w:r w:rsidRPr="009301D0">
        <w:rPr>
          <w:b w:val="0"/>
          <w:sz w:val="28"/>
          <w:szCs w:val="28"/>
        </w:rPr>
        <w:t>Часть</w:t>
      </w:r>
      <w:r w:rsidR="00CD6AA7">
        <w:rPr>
          <w:b w:val="0"/>
          <w:sz w:val="28"/>
          <w:szCs w:val="28"/>
        </w:rPr>
        <w:t xml:space="preserve"> </w:t>
      </w:r>
      <w:r w:rsidRPr="009301D0">
        <w:rPr>
          <w:b w:val="0"/>
          <w:sz w:val="28"/>
          <w:szCs w:val="28"/>
        </w:rPr>
        <w:t>1</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2.</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М.,</w:t>
      </w:r>
      <w:r w:rsidR="00CD6AA7">
        <w:rPr>
          <w:b w:val="0"/>
          <w:sz w:val="28"/>
          <w:szCs w:val="28"/>
        </w:rPr>
        <w:t xml:space="preserve"> </w:t>
      </w:r>
      <w:r w:rsidRPr="009301D0">
        <w:rPr>
          <w:b w:val="0"/>
          <w:sz w:val="28"/>
          <w:szCs w:val="28"/>
        </w:rPr>
        <w:t>2008.</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Банк</w:t>
      </w:r>
      <w:r w:rsidR="00CD6AA7">
        <w:rPr>
          <w:b w:val="0"/>
          <w:sz w:val="28"/>
          <w:szCs w:val="28"/>
        </w:rPr>
        <w:t xml:space="preserve"> </w:t>
      </w:r>
      <w:r w:rsidRPr="009301D0">
        <w:rPr>
          <w:b w:val="0"/>
          <w:sz w:val="28"/>
          <w:szCs w:val="28"/>
        </w:rPr>
        <w:t>С.В.,</w:t>
      </w:r>
      <w:r w:rsidR="00CD6AA7">
        <w:rPr>
          <w:b w:val="0"/>
          <w:sz w:val="28"/>
          <w:szCs w:val="28"/>
        </w:rPr>
        <w:t xml:space="preserve"> </w:t>
      </w:r>
      <w:r w:rsidRPr="009301D0">
        <w:rPr>
          <w:b w:val="0"/>
          <w:sz w:val="28"/>
          <w:szCs w:val="28"/>
        </w:rPr>
        <w:t>Тараскина</w:t>
      </w:r>
      <w:r w:rsidR="00CD6AA7">
        <w:rPr>
          <w:b w:val="0"/>
          <w:sz w:val="28"/>
          <w:szCs w:val="28"/>
        </w:rPr>
        <w:t xml:space="preserve"> </w:t>
      </w:r>
      <w:r w:rsidRPr="009301D0">
        <w:rPr>
          <w:b w:val="0"/>
          <w:sz w:val="28"/>
          <w:szCs w:val="28"/>
        </w:rPr>
        <w:t>А.В.</w:t>
      </w:r>
      <w:r w:rsidR="00CD6AA7">
        <w:rPr>
          <w:b w:val="0"/>
          <w:sz w:val="28"/>
          <w:szCs w:val="28"/>
        </w:rPr>
        <w:t xml:space="preserve"> </w:t>
      </w:r>
      <w:r w:rsidRPr="009301D0">
        <w:rPr>
          <w:b w:val="0"/>
          <w:sz w:val="28"/>
          <w:szCs w:val="28"/>
        </w:rPr>
        <w:t>Система</w:t>
      </w:r>
      <w:r w:rsidR="00CD6AA7">
        <w:rPr>
          <w:b w:val="0"/>
          <w:sz w:val="28"/>
          <w:szCs w:val="28"/>
        </w:rPr>
        <w:t xml:space="preserve"> </w:t>
      </w:r>
      <w:r w:rsidRPr="009301D0">
        <w:rPr>
          <w:b w:val="0"/>
          <w:sz w:val="28"/>
          <w:szCs w:val="28"/>
        </w:rPr>
        <w:t>показателей</w:t>
      </w:r>
      <w:r w:rsidR="00CD6AA7">
        <w:rPr>
          <w:b w:val="0"/>
          <w:sz w:val="28"/>
          <w:szCs w:val="28"/>
        </w:rPr>
        <w:t xml:space="preserve"> </w:t>
      </w:r>
      <w:r w:rsidRPr="009301D0">
        <w:rPr>
          <w:b w:val="0"/>
          <w:sz w:val="28"/>
          <w:szCs w:val="28"/>
        </w:rPr>
        <w:t>комплексного</w:t>
      </w:r>
      <w:r w:rsidR="00CD6AA7">
        <w:rPr>
          <w:b w:val="0"/>
          <w:sz w:val="28"/>
          <w:szCs w:val="28"/>
        </w:rPr>
        <w:t xml:space="preserve"> </w:t>
      </w:r>
      <w:r w:rsidRPr="009301D0">
        <w:rPr>
          <w:b w:val="0"/>
          <w:sz w:val="28"/>
          <w:szCs w:val="28"/>
        </w:rPr>
        <w:t>анализа</w:t>
      </w:r>
      <w:r w:rsidR="00CD6AA7">
        <w:rPr>
          <w:b w:val="0"/>
          <w:sz w:val="28"/>
          <w:szCs w:val="28"/>
        </w:rPr>
        <w:t xml:space="preserve"> </w:t>
      </w:r>
      <w:r w:rsidRPr="009301D0">
        <w:rPr>
          <w:b w:val="0"/>
          <w:sz w:val="28"/>
          <w:szCs w:val="28"/>
        </w:rPr>
        <w:t>финансового</w:t>
      </w:r>
      <w:r w:rsidR="00CD6AA7">
        <w:rPr>
          <w:b w:val="0"/>
          <w:sz w:val="28"/>
          <w:szCs w:val="28"/>
        </w:rPr>
        <w:t xml:space="preserve"> </w:t>
      </w:r>
      <w:r w:rsidRPr="009301D0">
        <w:rPr>
          <w:b w:val="0"/>
          <w:sz w:val="28"/>
          <w:szCs w:val="28"/>
        </w:rPr>
        <w:t>состояния</w:t>
      </w:r>
      <w:r w:rsidR="00CD6AA7">
        <w:rPr>
          <w:b w:val="0"/>
          <w:sz w:val="28"/>
          <w:szCs w:val="28"/>
        </w:rPr>
        <w:t xml:space="preserve"> </w:t>
      </w:r>
      <w:r w:rsidRPr="009301D0">
        <w:rPr>
          <w:b w:val="0"/>
          <w:sz w:val="28"/>
          <w:szCs w:val="28"/>
        </w:rPr>
        <w:t>хозяйствующего</w:t>
      </w:r>
      <w:r w:rsidR="00CD6AA7">
        <w:rPr>
          <w:b w:val="0"/>
          <w:sz w:val="28"/>
          <w:szCs w:val="28"/>
        </w:rPr>
        <w:t xml:space="preserve"> </w:t>
      </w:r>
      <w:r w:rsidRPr="009301D0">
        <w:rPr>
          <w:b w:val="0"/>
          <w:sz w:val="28"/>
          <w:szCs w:val="28"/>
        </w:rPr>
        <w:t>субъекта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Экономический</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теория</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практика.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2007.</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№4</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С.37.</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Бердникова</w:t>
      </w:r>
      <w:r w:rsidR="00CD6AA7">
        <w:rPr>
          <w:b w:val="0"/>
          <w:sz w:val="28"/>
          <w:szCs w:val="28"/>
        </w:rPr>
        <w:t xml:space="preserve"> </w:t>
      </w:r>
      <w:r w:rsidRPr="009301D0">
        <w:rPr>
          <w:b w:val="0"/>
          <w:sz w:val="28"/>
          <w:szCs w:val="28"/>
        </w:rPr>
        <w:t>Т.Б.</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диагностика</w:t>
      </w:r>
      <w:r w:rsidR="00CD6AA7">
        <w:rPr>
          <w:b w:val="0"/>
          <w:sz w:val="28"/>
          <w:szCs w:val="28"/>
        </w:rPr>
        <w:t xml:space="preserve"> </w:t>
      </w:r>
      <w:r w:rsidRPr="009301D0">
        <w:rPr>
          <w:b w:val="0"/>
          <w:sz w:val="28"/>
          <w:szCs w:val="28"/>
        </w:rPr>
        <w:t>финансово-хозяйственной</w:t>
      </w:r>
      <w:r w:rsidR="00CD6AA7">
        <w:rPr>
          <w:b w:val="0"/>
          <w:sz w:val="28"/>
          <w:szCs w:val="28"/>
        </w:rPr>
        <w:t xml:space="preserve"> </w:t>
      </w:r>
      <w:r w:rsidRPr="009301D0">
        <w:rPr>
          <w:b w:val="0"/>
          <w:sz w:val="28"/>
          <w:szCs w:val="28"/>
        </w:rPr>
        <w:t>деятельности</w:t>
      </w:r>
      <w:r w:rsidR="00CD6AA7">
        <w:rPr>
          <w:b w:val="0"/>
          <w:sz w:val="28"/>
          <w:szCs w:val="28"/>
        </w:rPr>
        <w:t xml:space="preserve"> </w:t>
      </w:r>
      <w:r w:rsidRPr="009301D0">
        <w:rPr>
          <w:b w:val="0"/>
          <w:sz w:val="28"/>
          <w:szCs w:val="28"/>
        </w:rPr>
        <w:t>предприятия:</w:t>
      </w:r>
      <w:r w:rsidR="00CD6AA7">
        <w:rPr>
          <w:b w:val="0"/>
          <w:sz w:val="28"/>
          <w:szCs w:val="28"/>
        </w:rPr>
        <w:t xml:space="preserve"> </w:t>
      </w:r>
      <w:r w:rsidRPr="009301D0">
        <w:rPr>
          <w:b w:val="0"/>
          <w:sz w:val="28"/>
          <w:szCs w:val="28"/>
        </w:rPr>
        <w:t>Учеб.</w:t>
      </w:r>
      <w:r w:rsidR="00CD6AA7">
        <w:rPr>
          <w:b w:val="0"/>
          <w:sz w:val="28"/>
          <w:szCs w:val="28"/>
        </w:rPr>
        <w:t xml:space="preserve"> </w:t>
      </w:r>
      <w:r w:rsidRPr="009301D0">
        <w:rPr>
          <w:b w:val="0"/>
          <w:sz w:val="28"/>
          <w:szCs w:val="28"/>
        </w:rPr>
        <w:t>пособие</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М.:</w:t>
      </w:r>
      <w:r w:rsidR="00CD6AA7">
        <w:rPr>
          <w:b w:val="0"/>
          <w:sz w:val="28"/>
          <w:szCs w:val="28"/>
        </w:rPr>
        <w:t xml:space="preserve"> </w:t>
      </w:r>
      <w:r w:rsidRPr="009301D0">
        <w:rPr>
          <w:b w:val="0"/>
          <w:sz w:val="28"/>
          <w:szCs w:val="28"/>
        </w:rPr>
        <w:t>ИНФРА-М,</w:t>
      </w:r>
      <w:r w:rsidR="00CD6AA7">
        <w:rPr>
          <w:b w:val="0"/>
          <w:sz w:val="28"/>
          <w:szCs w:val="28"/>
        </w:rPr>
        <w:t xml:space="preserve"> </w:t>
      </w:r>
      <w:r w:rsidRPr="009301D0">
        <w:rPr>
          <w:b w:val="0"/>
          <w:sz w:val="28"/>
          <w:szCs w:val="28"/>
        </w:rPr>
        <w:t>2007.</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345с.</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Бернстайн</w:t>
      </w:r>
      <w:r w:rsidR="00CD6AA7">
        <w:rPr>
          <w:sz w:val="28"/>
          <w:szCs w:val="28"/>
        </w:rPr>
        <w:t xml:space="preserve"> </w:t>
      </w:r>
      <w:r w:rsidRPr="009301D0">
        <w:rPr>
          <w:sz w:val="28"/>
          <w:szCs w:val="28"/>
        </w:rPr>
        <w:t>Л.А.</w:t>
      </w:r>
      <w:r w:rsidR="00CD6AA7">
        <w:rPr>
          <w:sz w:val="28"/>
          <w:szCs w:val="28"/>
        </w:rPr>
        <w:t xml:space="preserve"> </w:t>
      </w:r>
      <w:r w:rsidRPr="009301D0">
        <w:rPr>
          <w:sz w:val="28"/>
          <w:szCs w:val="28"/>
        </w:rPr>
        <w:t>Анализ</w:t>
      </w:r>
      <w:r w:rsidR="00CD6AA7">
        <w:rPr>
          <w:sz w:val="28"/>
          <w:szCs w:val="28"/>
        </w:rPr>
        <w:t xml:space="preserve"> </w:t>
      </w:r>
      <w:r w:rsidRPr="009301D0">
        <w:rPr>
          <w:sz w:val="28"/>
          <w:szCs w:val="28"/>
        </w:rPr>
        <w:t>финансовой</w:t>
      </w:r>
      <w:r w:rsidR="00CD6AA7">
        <w:rPr>
          <w:sz w:val="28"/>
          <w:szCs w:val="28"/>
        </w:rPr>
        <w:t xml:space="preserve"> </w:t>
      </w:r>
      <w:r w:rsidRPr="009301D0">
        <w:rPr>
          <w:sz w:val="28"/>
          <w:szCs w:val="28"/>
        </w:rPr>
        <w:t>отчетности:</w:t>
      </w:r>
      <w:r w:rsidR="00CD6AA7">
        <w:rPr>
          <w:sz w:val="28"/>
          <w:szCs w:val="28"/>
        </w:rPr>
        <w:t xml:space="preserve"> </w:t>
      </w:r>
      <w:r w:rsidRPr="009301D0">
        <w:rPr>
          <w:sz w:val="28"/>
          <w:szCs w:val="28"/>
        </w:rPr>
        <w:t>теория,</w:t>
      </w:r>
      <w:r w:rsidR="00CD6AA7">
        <w:rPr>
          <w:sz w:val="28"/>
          <w:szCs w:val="28"/>
        </w:rPr>
        <w:t xml:space="preserve"> </w:t>
      </w:r>
      <w:r w:rsidRPr="009301D0">
        <w:rPr>
          <w:sz w:val="28"/>
          <w:szCs w:val="28"/>
        </w:rPr>
        <w:t>практика</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интерпретация:</w:t>
      </w:r>
      <w:r w:rsidR="00CD6AA7">
        <w:rPr>
          <w:sz w:val="28"/>
          <w:szCs w:val="28"/>
        </w:rPr>
        <w:t xml:space="preserve"> </w:t>
      </w:r>
      <w:r w:rsidRPr="009301D0">
        <w:rPr>
          <w:sz w:val="28"/>
          <w:szCs w:val="28"/>
        </w:rPr>
        <w:t>Пер.</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англ.</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Науч.</w:t>
      </w:r>
      <w:r w:rsidR="00CD6AA7">
        <w:rPr>
          <w:sz w:val="28"/>
          <w:szCs w:val="28"/>
        </w:rPr>
        <w:t xml:space="preserve"> </w:t>
      </w:r>
      <w:r w:rsidRPr="009301D0">
        <w:rPr>
          <w:sz w:val="28"/>
          <w:szCs w:val="28"/>
        </w:rPr>
        <w:t>ред.</w:t>
      </w:r>
      <w:r w:rsidR="00CD6AA7">
        <w:rPr>
          <w:sz w:val="28"/>
          <w:szCs w:val="28"/>
        </w:rPr>
        <w:t xml:space="preserve"> </w:t>
      </w:r>
      <w:r w:rsidRPr="009301D0">
        <w:rPr>
          <w:sz w:val="28"/>
          <w:szCs w:val="28"/>
        </w:rPr>
        <w:t>И.И.</w:t>
      </w:r>
      <w:r w:rsidR="00CD6AA7">
        <w:rPr>
          <w:sz w:val="28"/>
          <w:szCs w:val="28"/>
        </w:rPr>
        <w:t xml:space="preserve"> </w:t>
      </w:r>
      <w:r w:rsidRPr="009301D0">
        <w:rPr>
          <w:sz w:val="28"/>
          <w:szCs w:val="28"/>
        </w:rPr>
        <w:t>Елисеева.</w:t>
      </w:r>
      <w:r w:rsidR="00CD6AA7">
        <w:rPr>
          <w:sz w:val="28"/>
          <w:szCs w:val="28"/>
        </w:rPr>
        <w:t xml:space="preserve"> </w:t>
      </w:r>
      <w:r w:rsidRPr="009301D0">
        <w:rPr>
          <w:sz w:val="28"/>
          <w:szCs w:val="28"/>
        </w:rPr>
        <w:t>Гл.</w:t>
      </w:r>
      <w:r w:rsidR="00CD6AA7">
        <w:rPr>
          <w:sz w:val="28"/>
          <w:szCs w:val="28"/>
        </w:rPr>
        <w:t xml:space="preserve"> </w:t>
      </w:r>
      <w:r w:rsidRPr="009301D0">
        <w:rPr>
          <w:sz w:val="28"/>
          <w:szCs w:val="28"/>
        </w:rPr>
        <w:t>ред.</w:t>
      </w:r>
      <w:r w:rsidR="00CD6AA7">
        <w:rPr>
          <w:sz w:val="28"/>
          <w:szCs w:val="28"/>
        </w:rPr>
        <w:t xml:space="preserve"> </w:t>
      </w:r>
      <w:r w:rsidRPr="009301D0">
        <w:rPr>
          <w:sz w:val="28"/>
          <w:szCs w:val="28"/>
        </w:rPr>
        <w:t>серии</w:t>
      </w:r>
      <w:r w:rsidR="00CD6AA7">
        <w:rPr>
          <w:sz w:val="28"/>
          <w:szCs w:val="28"/>
        </w:rPr>
        <w:t xml:space="preserve"> </w:t>
      </w:r>
      <w:r w:rsidRPr="009301D0">
        <w:rPr>
          <w:sz w:val="28"/>
          <w:szCs w:val="28"/>
        </w:rPr>
        <w:t>Я.В.</w:t>
      </w:r>
      <w:r w:rsidR="00CD6AA7">
        <w:rPr>
          <w:sz w:val="28"/>
          <w:szCs w:val="28"/>
        </w:rPr>
        <w:t xml:space="preserve"> </w:t>
      </w:r>
      <w:r w:rsidRPr="009301D0">
        <w:rPr>
          <w:sz w:val="28"/>
          <w:szCs w:val="28"/>
        </w:rPr>
        <w:t>Соколов.</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М.:</w:t>
      </w:r>
      <w:r w:rsidR="00CD6AA7">
        <w:rPr>
          <w:sz w:val="28"/>
          <w:szCs w:val="28"/>
        </w:rPr>
        <w:t xml:space="preserve"> </w:t>
      </w:r>
      <w:r w:rsidRPr="009301D0">
        <w:rPr>
          <w:sz w:val="28"/>
          <w:szCs w:val="28"/>
        </w:rPr>
        <w:t>Финансы</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статистика,</w:t>
      </w:r>
      <w:r w:rsidR="00CD6AA7">
        <w:rPr>
          <w:sz w:val="28"/>
          <w:szCs w:val="28"/>
        </w:rPr>
        <w:t xml:space="preserve"> </w:t>
      </w:r>
      <w:r w:rsidRPr="009301D0">
        <w:rPr>
          <w:sz w:val="28"/>
          <w:szCs w:val="28"/>
        </w:rPr>
        <w:t>2006.</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Бланк</w:t>
      </w:r>
      <w:r w:rsidR="00CD6AA7">
        <w:rPr>
          <w:b w:val="0"/>
          <w:sz w:val="28"/>
          <w:szCs w:val="28"/>
        </w:rPr>
        <w:t xml:space="preserve"> </w:t>
      </w:r>
      <w:r w:rsidRPr="009301D0">
        <w:rPr>
          <w:b w:val="0"/>
          <w:sz w:val="28"/>
          <w:szCs w:val="28"/>
        </w:rPr>
        <w:t>И.А.</w:t>
      </w:r>
      <w:r w:rsidR="00CD6AA7">
        <w:rPr>
          <w:b w:val="0"/>
          <w:sz w:val="28"/>
          <w:szCs w:val="28"/>
        </w:rPr>
        <w:t xml:space="preserve"> </w:t>
      </w:r>
      <w:r w:rsidRPr="009301D0">
        <w:rPr>
          <w:b w:val="0"/>
          <w:sz w:val="28"/>
          <w:szCs w:val="28"/>
        </w:rPr>
        <w:t>Финансовый</w:t>
      </w:r>
      <w:r w:rsidR="00CD6AA7">
        <w:rPr>
          <w:b w:val="0"/>
          <w:sz w:val="28"/>
          <w:szCs w:val="28"/>
        </w:rPr>
        <w:t xml:space="preserve"> </w:t>
      </w:r>
      <w:r w:rsidRPr="009301D0">
        <w:rPr>
          <w:b w:val="0"/>
          <w:sz w:val="28"/>
          <w:szCs w:val="28"/>
        </w:rPr>
        <w:t>менеджмент:</w:t>
      </w:r>
      <w:r w:rsidR="00CD6AA7">
        <w:rPr>
          <w:b w:val="0"/>
          <w:sz w:val="28"/>
          <w:szCs w:val="28"/>
        </w:rPr>
        <w:t xml:space="preserve"> </w:t>
      </w:r>
      <w:r w:rsidRPr="009301D0">
        <w:rPr>
          <w:b w:val="0"/>
          <w:sz w:val="28"/>
          <w:szCs w:val="28"/>
        </w:rPr>
        <w:t>Учебный</w:t>
      </w:r>
      <w:r w:rsidR="00CD6AA7">
        <w:rPr>
          <w:b w:val="0"/>
          <w:sz w:val="28"/>
          <w:szCs w:val="28"/>
        </w:rPr>
        <w:t xml:space="preserve"> </w:t>
      </w:r>
      <w:r w:rsidRPr="009301D0">
        <w:rPr>
          <w:b w:val="0"/>
          <w:sz w:val="28"/>
          <w:szCs w:val="28"/>
        </w:rPr>
        <w:t>курс.</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Киев:</w:t>
      </w:r>
      <w:r w:rsidR="00CD6AA7">
        <w:rPr>
          <w:b w:val="0"/>
          <w:sz w:val="28"/>
          <w:szCs w:val="28"/>
        </w:rPr>
        <w:t xml:space="preserve"> </w:t>
      </w:r>
      <w:r w:rsidRPr="009301D0">
        <w:rPr>
          <w:b w:val="0"/>
          <w:sz w:val="28"/>
          <w:szCs w:val="28"/>
        </w:rPr>
        <w:t>Ника-Центр,</w:t>
      </w:r>
      <w:r w:rsidR="00CD6AA7">
        <w:rPr>
          <w:b w:val="0"/>
          <w:sz w:val="28"/>
          <w:szCs w:val="28"/>
        </w:rPr>
        <w:t xml:space="preserve"> </w:t>
      </w:r>
      <w:r w:rsidRPr="009301D0">
        <w:rPr>
          <w:b w:val="0"/>
          <w:sz w:val="28"/>
          <w:szCs w:val="28"/>
        </w:rPr>
        <w:t>2005.</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653с.</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Бородина</w:t>
      </w:r>
      <w:r w:rsidR="00CD6AA7">
        <w:rPr>
          <w:sz w:val="28"/>
          <w:szCs w:val="28"/>
        </w:rPr>
        <w:t xml:space="preserve"> </w:t>
      </w:r>
      <w:r w:rsidRPr="009301D0">
        <w:rPr>
          <w:sz w:val="28"/>
          <w:szCs w:val="28"/>
        </w:rPr>
        <w:t>Е.И.</w:t>
      </w:r>
      <w:r w:rsidR="00CD6AA7">
        <w:rPr>
          <w:sz w:val="28"/>
          <w:szCs w:val="28"/>
        </w:rPr>
        <w:t xml:space="preserve"> </w:t>
      </w:r>
      <w:r w:rsidRPr="009301D0">
        <w:rPr>
          <w:caps/>
          <w:sz w:val="28"/>
          <w:szCs w:val="28"/>
        </w:rPr>
        <w:t>а</w:t>
      </w:r>
      <w:r w:rsidRPr="009301D0">
        <w:rPr>
          <w:sz w:val="28"/>
          <w:szCs w:val="28"/>
        </w:rPr>
        <w:t>нализ</w:t>
      </w:r>
      <w:r w:rsidR="00CD6AA7">
        <w:rPr>
          <w:sz w:val="28"/>
          <w:szCs w:val="28"/>
        </w:rPr>
        <w:t xml:space="preserve"> </w:t>
      </w:r>
      <w:r w:rsidRPr="009301D0">
        <w:rPr>
          <w:sz w:val="28"/>
          <w:szCs w:val="28"/>
        </w:rPr>
        <w:t>ликвидности</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платежеспособности</w:t>
      </w:r>
      <w:r w:rsidR="00CD6AA7">
        <w:rPr>
          <w:sz w:val="28"/>
          <w:szCs w:val="28"/>
        </w:rPr>
        <w:t xml:space="preserve"> </w:t>
      </w:r>
      <w:r w:rsidRPr="009301D0">
        <w:rPr>
          <w:sz w:val="28"/>
          <w:szCs w:val="28"/>
        </w:rPr>
        <w:t>сельскохозяйственного</w:t>
      </w:r>
      <w:r w:rsidR="00CD6AA7">
        <w:rPr>
          <w:sz w:val="28"/>
          <w:szCs w:val="28"/>
        </w:rPr>
        <w:t xml:space="preserve"> </w:t>
      </w:r>
      <w:r w:rsidRPr="009301D0">
        <w:rPr>
          <w:sz w:val="28"/>
          <w:szCs w:val="28"/>
        </w:rPr>
        <w:t>предприятия</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Бухгалтерский</w:t>
      </w:r>
      <w:r w:rsidR="00CD6AA7">
        <w:rPr>
          <w:sz w:val="28"/>
          <w:szCs w:val="28"/>
        </w:rPr>
        <w:t xml:space="preserve"> </w:t>
      </w:r>
      <w:r w:rsidRPr="009301D0">
        <w:rPr>
          <w:sz w:val="28"/>
          <w:szCs w:val="28"/>
        </w:rPr>
        <w:t>учет.</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2007.</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№7.</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Бочкова</w:t>
      </w:r>
      <w:r w:rsidR="00CD6AA7">
        <w:rPr>
          <w:b w:val="0"/>
          <w:sz w:val="28"/>
          <w:szCs w:val="28"/>
        </w:rPr>
        <w:t xml:space="preserve"> </w:t>
      </w:r>
      <w:r w:rsidRPr="009301D0">
        <w:rPr>
          <w:b w:val="0"/>
          <w:sz w:val="28"/>
          <w:szCs w:val="28"/>
        </w:rPr>
        <w:t>Л.С.</w:t>
      </w:r>
      <w:r w:rsidR="00CD6AA7">
        <w:rPr>
          <w:b w:val="0"/>
          <w:sz w:val="28"/>
          <w:szCs w:val="28"/>
        </w:rPr>
        <w:t xml:space="preserve"> </w:t>
      </w:r>
      <w:r w:rsidRPr="009301D0">
        <w:rPr>
          <w:b w:val="0"/>
          <w:sz w:val="28"/>
          <w:szCs w:val="28"/>
        </w:rPr>
        <w:t>Баланс:</w:t>
      </w:r>
      <w:r w:rsidR="00CD6AA7">
        <w:rPr>
          <w:b w:val="0"/>
          <w:sz w:val="28"/>
          <w:szCs w:val="28"/>
        </w:rPr>
        <w:t xml:space="preserve"> </w:t>
      </w:r>
      <w:r w:rsidRPr="009301D0">
        <w:rPr>
          <w:b w:val="0"/>
          <w:sz w:val="28"/>
          <w:szCs w:val="28"/>
        </w:rPr>
        <w:t>доскональный</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важнейших</w:t>
      </w:r>
      <w:r w:rsidR="00CD6AA7">
        <w:rPr>
          <w:b w:val="0"/>
          <w:sz w:val="28"/>
          <w:szCs w:val="28"/>
        </w:rPr>
        <w:t xml:space="preserve"> </w:t>
      </w:r>
      <w:r w:rsidRPr="009301D0">
        <w:rPr>
          <w:b w:val="0"/>
          <w:sz w:val="28"/>
          <w:szCs w:val="28"/>
        </w:rPr>
        <w:t>показателей</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Главбух.</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2007.</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1.</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Бухонова</w:t>
      </w:r>
      <w:r w:rsidR="00CD6AA7">
        <w:rPr>
          <w:sz w:val="28"/>
          <w:szCs w:val="28"/>
        </w:rPr>
        <w:t xml:space="preserve"> </w:t>
      </w:r>
      <w:r w:rsidRPr="009301D0">
        <w:rPr>
          <w:sz w:val="28"/>
          <w:szCs w:val="28"/>
        </w:rPr>
        <w:t>С.М.,</w:t>
      </w:r>
      <w:r w:rsidR="00CD6AA7">
        <w:rPr>
          <w:sz w:val="28"/>
          <w:szCs w:val="28"/>
        </w:rPr>
        <w:t xml:space="preserve"> </w:t>
      </w:r>
      <w:r w:rsidRPr="009301D0">
        <w:rPr>
          <w:sz w:val="28"/>
          <w:szCs w:val="28"/>
        </w:rPr>
        <w:t>Дорошенко</w:t>
      </w:r>
      <w:r w:rsidR="00CD6AA7">
        <w:rPr>
          <w:sz w:val="28"/>
          <w:szCs w:val="28"/>
        </w:rPr>
        <w:t xml:space="preserve"> </w:t>
      </w:r>
      <w:r w:rsidRPr="009301D0">
        <w:rPr>
          <w:sz w:val="28"/>
          <w:szCs w:val="28"/>
        </w:rPr>
        <w:t>Ю.А.,</w:t>
      </w:r>
      <w:r w:rsidR="00CD6AA7">
        <w:rPr>
          <w:sz w:val="28"/>
          <w:szCs w:val="28"/>
        </w:rPr>
        <w:t xml:space="preserve"> </w:t>
      </w:r>
      <w:r w:rsidRPr="009301D0">
        <w:rPr>
          <w:sz w:val="28"/>
          <w:szCs w:val="28"/>
        </w:rPr>
        <w:t>Трунова</w:t>
      </w:r>
      <w:r w:rsidR="00CD6AA7">
        <w:rPr>
          <w:sz w:val="28"/>
          <w:szCs w:val="28"/>
        </w:rPr>
        <w:t xml:space="preserve"> </w:t>
      </w:r>
      <w:r w:rsidRPr="009301D0">
        <w:rPr>
          <w:sz w:val="28"/>
          <w:szCs w:val="28"/>
        </w:rPr>
        <w:t>Е.В.</w:t>
      </w:r>
      <w:r w:rsidR="00CD6AA7">
        <w:rPr>
          <w:sz w:val="28"/>
          <w:szCs w:val="28"/>
        </w:rPr>
        <w:t xml:space="preserve"> </w:t>
      </w:r>
      <w:r w:rsidRPr="009301D0">
        <w:rPr>
          <w:sz w:val="28"/>
          <w:szCs w:val="28"/>
        </w:rPr>
        <w:t>Применение</w:t>
      </w:r>
      <w:r w:rsidR="00CD6AA7">
        <w:rPr>
          <w:sz w:val="28"/>
          <w:szCs w:val="28"/>
        </w:rPr>
        <w:t xml:space="preserve"> </w:t>
      </w:r>
      <w:r w:rsidRPr="009301D0">
        <w:rPr>
          <w:sz w:val="28"/>
          <w:szCs w:val="28"/>
        </w:rPr>
        <w:t>систем</w:t>
      </w:r>
      <w:r w:rsidR="00CD6AA7">
        <w:rPr>
          <w:sz w:val="28"/>
          <w:szCs w:val="28"/>
        </w:rPr>
        <w:t xml:space="preserve"> </w:t>
      </w:r>
      <w:r w:rsidRPr="009301D0">
        <w:rPr>
          <w:sz w:val="28"/>
          <w:szCs w:val="28"/>
        </w:rPr>
        <w:t>показателей</w:t>
      </w:r>
      <w:r w:rsidR="00CD6AA7">
        <w:rPr>
          <w:sz w:val="28"/>
          <w:szCs w:val="28"/>
        </w:rPr>
        <w:t xml:space="preserve"> </w:t>
      </w:r>
      <w:r w:rsidRPr="009301D0">
        <w:rPr>
          <w:sz w:val="28"/>
          <w:szCs w:val="28"/>
        </w:rPr>
        <w:t>функционирования</w:t>
      </w:r>
      <w:r w:rsidR="00CD6AA7">
        <w:rPr>
          <w:sz w:val="28"/>
          <w:szCs w:val="28"/>
        </w:rPr>
        <w:t xml:space="preserve"> </w:t>
      </w:r>
      <w:r w:rsidRPr="009301D0">
        <w:rPr>
          <w:sz w:val="28"/>
          <w:szCs w:val="28"/>
        </w:rPr>
        <w:t>предприятий</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целях</w:t>
      </w:r>
      <w:r w:rsidR="00CD6AA7">
        <w:rPr>
          <w:sz w:val="28"/>
          <w:szCs w:val="28"/>
        </w:rPr>
        <w:t xml:space="preserve"> </w:t>
      </w:r>
      <w:r w:rsidRPr="009301D0">
        <w:rPr>
          <w:sz w:val="28"/>
          <w:szCs w:val="28"/>
        </w:rPr>
        <w:t>управления</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Экономический</w:t>
      </w:r>
      <w:r w:rsidR="00CD6AA7">
        <w:rPr>
          <w:sz w:val="28"/>
          <w:szCs w:val="28"/>
        </w:rPr>
        <w:t xml:space="preserve"> </w:t>
      </w:r>
      <w:r w:rsidRPr="009301D0">
        <w:rPr>
          <w:sz w:val="28"/>
          <w:szCs w:val="28"/>
        </w:rPr>
        <w:t>анализ:</w:t>
      </w:r>
      <w:r w:rsidR="00CD6AA7">
        <w:rPr>
          <w:sz w:val="28"/>
          <w:szCs w:val="28"/>
        </w:rPr>
        <w:t xml:space="preserve"> </w:t>
      </w:r>
      <w:r w:rsidRPr="009301D0">
        <w:rPr>
          <w:sz w:val="28"/>
          <w:szCs w:val="28"/>
        </w:rPr>
        <w:t>теория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практика.</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2008.</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9(24).</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10</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21;</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10(25).</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С.</w:t>
      </w:r>
      <w:r w:rsidR="00CD6AA7">
        <w:rPr>
          <w:sz w:val="28"/>
          <w:szCs w:val="28"/>
        </w:rPr>
        <w:t xml:space="preserve"> </w:t>
      </w:r>
      <w:r w:rsidRPr="009301D0">
        <w:rPr>
          <w:sz w:val="28"/>
          <w:szCs w:val="28"/>
        </w:rPr>
        <w:t>3</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9.</w:t>
      </w:r>
    </w:p>
    <w:p w:rsidR="006947ED" w:rsidRPr="009301D0" w:rsidRDefault="006947ED" w:rsidP="006F536A">
      <w:pPr>
        <w:pStyle w:val="ConsPlusTitle"/>
        <w:widowControl w:val="0"/>
        <w:numPr>
          <w:ilvl w:val="0"/>
          <w:numId w:val="10"/>
        </w:numPr>
        <w:tabs>
          <w:tab w:val="left" w:pos="426"/>
          <w:tab w:val="left" w:pos="966"/>
        </w:tabs>
        <w:spacing w:line="360" w:lineRule="auto"/>
        <w:ind w:left="0" w:firstLine="0"/>
        <w:jc w:val="both"/>
        <w:rPr>
          <w:b w:val="0"/>
          <w:sz w:val="28"/>
          <w:szCs w:val="28"/>
        </w:rPr>
      </w:pPr>
      <w:r w:rsidRPr="009301D0">
        <w:rPr>
          <w:b w:val="0"/>
          <w:sz w:val="28"/>
          <w:szCs w:val="28"/>
        </w:rPr>
        <w:t>Владымцев</w:t>
      </w:r>
      <w:r w:rsidR="00CD6AA7">
        <w:rPr>
          <w:b w:val="0"/>
          <w:sz w:val="28"/>
          <w:szCs w:val="28"/>
        </w:rPr>
        <w:t xml:space="preserve"> </w:t>
      </w:r>
      <w:r w:rsidRPr="009301D0">
        <w:rPr>
          <w:b w:val="0"/>
          <w:sz w:val="28"/>
          <w:szCs w:val="28"/>
        </w:rPr>
        <w:t>Н.В.</w:t>
      </w:r>
      <w:r w:rsidR="00CD6AA7">
        <w:rPr>
          <w:b w:val="0"/>
          <w:sz w:val="28"/>
          <w:szCs w:val="28"/>
        </w:rPr>
        <w:t xml:space="preserve"> </w:t>
      </w:r>
      <w:r w:rsidRPr="009301D0">
        <w:rPr>
          <w:b w:val="0"/>
          <w:caps/>
          <w:sz w:val="28"/>
          <w:szCs w:val="28"/>
        </w:rPr>
        <w:t>и</w:t>
      </w:r>
      <w:r w:rsidRPr="009301D0">
        <w:rPr>
          <w:b w:val="0"/>
          <w:sz w:val="28"/>
          <w:szCs w:val="28"/>
        </w:rPr>
        <w:t>спользование</w:t>
      </w:r>
      <w:r w:rsidR="00CD6AA7">
        <w:rPr>
          <w:b w:val="0"/>
          <w:sz w:val="28"/>
          <w:szCs w:val="28"/>
        </w:rPr>
        <w:t xml:space="preserve"> </w:t>
      </w:r>
      <w:r w:rsidRPr="009301D0">
        <w:rPr>
          <w:b w:val="0"/>
          <w:sz w:val="28"/>
          <w:szCs w:val="28"/>
        </w:rPr>
        <w:t>современных</w:t>
      </w:r>
      <w:r w:rsidR="00CD6AA7">
        <w:rPr>
          <w:b w:val="0"/>
          <w:sz w:val="28"/>
          <w:szCs w:val="28"/>
        </w:rPr>
        <w:t xml:space="preserve"> </w:t>
      </w:r>
      <w:r w:rsidRPr="009301D0">
        <w:rPr>
          <w:b w:val="0"/>
          <w:sz w:val="28"/>
          <w:szCs w:val="28"/>
        </w:rPr>
        <w:t>управленческих</w:t>
      </w:r>
      <w:r w:rsidR="00CD6AA7">
        <w:rPr>
          <w:b w:val="0"/>
          <w:sz w:val="28"/>
          <w:szCs w:val="28"/>
        </w:rPr>
        <w:t xml:space="preserve"> </w:t>
      </w:r>
      <w:r w:rsidRPr="009301D0">
        <w:rPr>
          <w:b w:val="0"/>
          <w:sz w:val="28"/>
          <w:szCs w:val="28"/>
        </w:rPr>
        <w:t>моделей</w:t>
      </w:r>
      <w:r w:rsidR="00CD6AA7">
        <w:rPr>
          <w:b w:val="0"/>
          <w:sz w:val="28"/>
          <w:szCs w:val="28"/>
        </w:rPr>
        <w:t xml:space="preserve"> </w:t>
      </w:r>
      <w:r w:rsidRPr="009301D0">
        <w:rPr>
          <w:b w:val="0"/>
          <w:sz w:val="28"/>
          <w:szCs w:val="28"/>
        </w:rPr>
        <w:t>в</w:t>
      </w:r>
      <w:r w:rsidR="00CD6AA7">
        <w:rPr>
          <w:b w:val="0"/>
          <w:sz w:val="28"/>
          <w:szCs w:val="28"/>
        </w:rPr>
        <w:t xml:space="preserve"> </w:t>
      </w:r>
      <w:r w:rsidRPr="009301D0">
        <w:rPr>
          <w:b w:val="0"/>
          <w:sz w:val="28"/>
          <w:szCs w:val="28"/>
        </w:rPr>
        <w:t>технологии</w:t>
      </w:r>
      <w:r w:rsidR="00CD6AA7">
        <w:rPr>
          <w:b w:val="0"/>
          <w:sz w:val="28"/>
          <w:szCs w:val="28"/>
        </w:rPr>
        <w:t xml:space="preserve"> </w:t>
      </w:r>
      <w:r w:rsidRPr="009301D0">
        <w:rPr>
          <w:b w:val="0"/>
          <w:sz w:val="28"/>
          <w:szCs w:val="28"/>
        </w:rPr>
        <w:t>бюджетирования</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Экономический</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теория</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практика.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2008.</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№15.</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Гиляровская</w:t>
      </w:r>
      <w:r w:rsidR="00CD6AA7">
        <w:rPr>
          <w:b w:val="0"/>
          <w:sz w:val="28"/>
          <w:szCs w:val="28"/>
        </w:rPr>
        <w:t xml:space="preserve"> </w:t>
      </w:r>
      <w:r w:rsidRPr="009301D0">
        <w:rPr>
          <w:b w:val="0"/>
          <w:sz w:val="28"/>
          <w:szCs w:val="28"/>
        </w:rPr>
        <w:t>Л.Т.</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оценка</w:t>
      </w:r>
      <w:r w:rsidR="00CD6AA7">
        <w:rPr>
          <w:b w:val="0"/>
          <w:sz w:val="28"/>
          <w:szCs w:val="28"/>
        </w:rPr>
        <w:t xml:space="preserve"> </w:t>
      </w:r>
      <w:r w:rsidRPr="009301D0">
        <w:rPr>
          <w:b w:val="0"/>
          <w:sz w:val="28"/>
          <w:szCs w:val="28"/>
        </w:rPr>
        <w:t>финансовой</w:t>
      </w:r>
      <w:r w:rsidR="00CD6AA7">
        <w:rPr>
          <w:b w:val="0"/>
          <w:sz w:val="28"/>
          <w:szCs w:val="28"/>
        </w:rPr>
        <w:t xml:space="preserve"> </w:t>
      </w:r>
      <w:r w:rsidRPr="009301D0">
        <w:rPr>
          <w:b w:val="0"/>
          <w:sz w:val="28"/>
          <w:szCs w:val="28"/>
        </w:rPr>
        <w:t>устойчивости</w:t>
      </w:r>
      <w:r w:rsidR="00CD6AA7">
        <w:rPr>
          <w:b w:val="0"/>
          <w:sz w:val="28"/>
          <w:szCs w:val="28"/>
        </w:rPr>
        <w:t xml:space="preserve"> </w:t>
      </w:r>
      <w:r w:rsidRPr="009301D0">
        <w:rPr>
          <w:b w:val="0"/>
          <w:sz w:val="28"/>
          <w:szCs w:val="28"/>
        </w:rPr>
        <w:t>коммерческих</w:t>
      </w:r>
      <w:r w:rsidR="00CD6AA7">
        <w:rPr>
          <w:b w:val="0"/>
          <w:sz w:val="28"/>
          <w:szCs w:val="28"/>
        </w:rPr>
        <w:t xml:space="preserve"> </w:t>
      </w:r>
      <w:r w:rsidRPr="009301D0">
        <w:rPr>
          <w:b w:val="0"/>
          <w:sz w:val="28"/>
          <w:szCs w:val="28"/>
        </w:rPr>
        <w:t>организаций:</w:t>
      </w:r>
      <w:r w:rsidR="00CD6AA7">
        <w:rPr>
          <w:b w:val="0"/>
          <w:sz w:val="28"/>
          <w:szCs w:val="28"/>
        </w:rPr>
        <w:t xml:space="preserve"> </w:t>
      </w:r>
      <w:r w:rsidRPr="009301D0">
        <w:rPr>
          <w:b w:val="0"/>
          <w:sz w:val="28"/>
          <w:szCs w:val="28"/>
        </w:rPr>
        <w:t>Учеб.</w:t>
      </w:r>
      <w:r w:rsidR="00CD6AA7">
        <w:rPr>
          <w:b w:val="0"/>
          <w:sz w:val="28"/>
          <w:szCs w:val="28"/>
        </w:rPr>
        <w:t xml:space="preserve"> </w:t>
      </w:r>
      <w:r w:rsidRPr="009301D0">
        <w:rPr>
          <w:b w:val="0"/>
          <w:sz w:val="28"/>
          <w:szCs w:val="28"/>
        </w:rPr>
        <w:t>пособие</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Л.Т.</w:t>
      </w:r>
      <w:r w:rsidR="00CD6AA7">
        <w:rPr>
          <w:b w:val="0"/>
          <w:sz w:val="28"/>
          <w:szCs w:val="28"/>
        </w:rPr>
        <w:t xml:space="preserve"> </w:t>
      </w:r>
      <w:r w:rsidRPr="009301D0">
        <w:rPr>
          <w:b w:val="0"/>
          <w:sz w:val="28"/>
          <w:szCs w:val="28"/>
        </w:rPr>
        <w:t>Гиляровская,</w:t>
      </w:r>
      <w:r w:rsidR="00CD6AA7">
        <w:rPr>
          <w:b w:val="0"/>
          <w:sz w:val="28"/>
          <w:szCs w:val="28"/>
        </w:rPr>
        <w:t xml:space="preserve"> </w:t>
      </w:r>
      <w:r w:rsidRPr="009301D0">
        <w:rPr>
          <w:b w:val="0"/>
          <w:sz w:val="28"/>
          <w:szCs w:val="28"/>
        </w:rPr>
        <w:t>А.В.</w:t>
      </w:r>
      <w:r w:rsidR="00CD6AA7">
        <w:rPr>
          <w:b w:val="0"/>
          <w:sz w:val="28"/>
          <w:szCs w:val="28"/>
        </w:rPr>
        <w:t xml:space="preserve"> </w:t>
      </w:r>
      <w:r w:rsidRPr="009301D0">
        <w:rPr>
          <w:b w:val="0"/>
          <w:sz w:val="28"/>
          <w:szCs w:val="28"/>
        </w:rPr>
        <w:t>Ендовицкая.</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М.:</w:t>
      </w:r>
      <w:r w:rsidR="00CD6AA7">
        <w:rPr>
          <w:b w:val="0"/>
          <w:sz w:val="28"/>
          <w:szCs w:val="28"/>
        </w:rPr>
        <w:t xml:space="preserve"> </w:t>
      </w:r>
      <w:r w:rsidRPr="009301D0">
        <w:rPr>
          <w:b w:val="0"/>
          <w:sz w:val="28"/>
          <w:szCs w:val="28"/>
        </w:rPr>
        <w:t>ЮНИТИ-ДАНА,</w:t>
      </w:r>
      <w:r w:rsidR="00CD6AA7">
        <w:rPr>
          <w:b w:val="0"/>
          <w:sz w:val="28"/>
          <w:szCs w:val="28"/>
        </w:rPr>
        <w:t xml:space="preserve"> </w:t>
      </w:r>
      <w:r w:rsidRPr="009301D0">
        <w:rPr>
          <w:b w:val="0"/>
          <w:sz w:val="28"/>
          <w:szCs w:val="28"/>
        </w:rPr>
        <w:t>2006.</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159</w:t>
      </w:r>
      <w:r w:rsidR="00CD6AA7">
        <w:rPr>
          <w:b w:val="0"/>
          <w:sz w:val="28"/>
          <w:szCs w:val="28"/>
        </w:rPr>
        <w:t xml:space="preserve"> </w:t>
      </w:r>
      <w:r w:rsidRPr="009301D0">
        <w:rPr>
          <w:b w:val="0"/>
          <w:sz w:val="28"/>
          <w:szCs w:val="28"/>
        </w:rPr>
        <w:t>с.</w:t>
      </w:r>
    </w:p>
    <w:p w:rsidR="006947ED" w:rsidRPr="009301D0" w:rsidRDefault="006947ED" w:rsidP="006F536A">
      <w:pPr>
        <w:widowControl w:val="0"/>
        <w:numPr>
          <w:ilvl w:val="0"/>
          <w:numId w:val="10"/>
        </w:numPr>
        <w:tabs>
          <w:tab w:val="num" w:pos="180"/>
          <w:tab w:val="left" w:pos="426"/>
          <w:tab w:val="left" w:pos="966"/>
        </w:tabs>
        <w:autoSpaceDE w:val="0"/>
        <w:autoSpaceDN w:val="0"/>
        <w:adjustRightInd w:val="0"/>
        <w:spacing w:line="360" w:lineRule="auto"/>
        <w:ind w:left="0" w:firstLine="0"/>
        <w:jc w:val="both"/>
        <w:rPr>
          <w:sz w:val="28"/>
          <w:szCs w:val="28"/>
        </w:rPr>
      </w:pPr>
      <w:r w:rsidRPr="009301D0">
        <w:rPr>
          <w:sz w:val="28"/>
          <w:szCs w:val="28"/>
        </w:rPr>
        <w:t>Гонова</w:t>
      </w:r>
      <w:r w:rsidR="00CD6AA7">
        <w:rPr>
          <w:sz w:val="28"/>
          <w:szCs w:val="28"/>
        </w:rPr>
        <w:t xml:space="preserve"> </w:t>
      </w:r>
      <w:r w:rsidRPr="009301D0">
        <w:rPr>
          <w:sz w:val="28"/>
          <w:szCs w:val="28"/>
        </w:rPr>
        <w:t>О.В.</w:t>
      </w:r>
      <w:r w:rsidR="00CD6AA7">
        <w:rPr>
          <w:sz w:val="28"/>
          <w:szCs w:val="28"/>
        </w:rPr>
        <w:t xml:space="preserve"> </w:t>
      </w:r>
      <w:r w:rsidRPr="009301D0">
        <w:rPr>
          <w:sz w:val="28"/>
          <w:szCs w:val="28"/>
        </w:rPr>
        <w:t>Сравнительный</w:t>
      </w:r>
      <w:r w:rsidR="00CD6AA7">
        <w:rPr>
          <w:sz w:val="28"/>
          <w:szCs w:val="28"/>
        </w:rPr>
        <w:t xml:space="preserve"> </w:t>
      </w:r>
      <w:r w:rsidRPr="009301D0">
        <w:rPr>
          <w:sz w:val="28"/>
          <w:szCs w:val="28"/>
        </w:rPr>
        <w:t>анализ</w:t>
      </w:r>
      <w:r w:rsidR="00CD6AA7">
        <w:rPr>
          <w:sz w:val="28"/>
          <w:szCs w:val="28"/>
        </w:rPr>
        <w:t xml:space="preserve"> </w:t>
      </w:r>
      <w:r w:rsidRPr="009301D0">
        <w:rPr>
          <w:sz w:val="28"/>
          <w:szCs w:val="28"/>
        </w:rPr>
        <w:t>методик</w:t>
      </w:r>
      <w:r w:rsidR="00CD6AA7">
        <w:rPr>
          <w:sz w:val="28"/>
          <w:szCs w:val="28"/>
        </w:rPr>
        <w:t xml:space="preserve"> </w:t>
      </w:r>
      <w:r w:rsidRPr="009301D0">
        <w:rPr>
          <w:sz w:val="28"/>
          <w:szCs w:val="28"/>
        </w:rPr>
        <w:t>мониторинга</w:t>
      </w:r>
      <w:r w:rsidR="00CD6AA7">
        <w:rPr>
          <w:sz w:val="28"/>
          <w:szCs w:val="28"/>
        </w:rPr>
        <w:t xml:space="preserve"> </w:t>
      </w:r>
      <w:r w:rsidRPr="009301D0">
        <w:rPr>
          <w:sz w:val="28"/>
          <w:szCs w:val="28"/>
        </w:rPr>
        <w:t>финансового</w:t>
      </w:r>
      <w:r w:rsidR="00CD6AA7">
        <w:rPr>
          <w:sz w:val="28"/>
          <w:szCs w:val="28"/>
        </w:rPr>
        <w:t xml:space="preserve"> </w:t>
      </w:r>
      <w:r w:rsidRPr="009301D0">
        <w:rPr>
          <w:sz w:val="28"/>
          <w:szCs w:val="28"/>
        </w:rPr>
        <w:t>состояния</w:t>
      </w:r>
      <w:r w:rsidR="00CD6AA7">
        <w:rPr>
          <w:sz w:val="28"/>
          <w:szCs w:val="28"/>
        </w:rPr>
        <w:t xml:space="preserve"> </w:t>
      </w:r>
      <w:r w:rsidRPr="009301D0">
        <w:rPr>
          <w:sz w:val="28"/>
          <w:szCs w:val="28"/>
        </w:rPr>
        <w:t>предприятий</w:t>
      </w:r>
      <w:r w:rsidR="00CD6AA7">
        <w:rPr>
          <w:sz w:val="28"/>
          <w:szCs w:val="28"/>
        </w:rPr>
        <w:t xml:space="preserve"> </w:t>
      </w:r>
      <w:r w:rsidRPr="009301D0">
        <w:rPr>
          <w:caps/>
          <w:sz w:val="28"/>
          <w:szCs w:val="28"/>
        </w:rPr>
        <w:t>апк</w:t>
      </w:r>
      <w:r w:rsidR="00CD6AA7">
        <w:rPr>
          <w:caps/>
          <w:sz w:val="28"/>
          <w:szCs w:val="28"/>
        </w:rPr>
        <w:t xml:space="preserve"> </w:t>
      </w:r>
      <w:r w:rsidRPr="009301D0">
        <w:rPr>
          <w:caps/>
          <w:sz w:val="28"/>
          <w:szCs w:val="28"/>
        </w:rPr>
        <w:t>//</w:t>
      </w:r>
      <w:r w:rsidR="00CD6AA7">
        <w:rPr>
          <w:caps/>
          <w:sz w:val="28"/>
          <w:szCs w:val="28"/>
        </w:rPr>
        <w:t xml:space="preserve"> </w:t>
      </w:r>
      <w:r w:rsidRPr="009301D0">
        <w:rPr>
          <w:sz w:val="28"/>
          <w:szCs w:val="28"/>
        </w:rPr>
        <w:t>Экономический</w:t>
      </w:r>
      <w:r w:rsidR="00CD6AA7">
        <w:rPr>
          <w:sz w:val="28"/>
          <w:szCs w:val="28"/>
        </w:rPr>
        <w:t xml:space="preserve"> </w:t>
      </w:r>
      <w:r w:rsidRPr="009301D0">
        <w:rPr>
          <w:sz w:val="28"/>
          <w:szCs w:val="28"/>
        </w:rPr>
        <w:t>анализ:</w:t>
      </w:r>
      <w:r w:rsidR="00CD6AA7">
        <w:rPr>
          <w:sz w:val="28"/>
          <w:szCs w:val="28"/>
        </w:rPr>
        <w:t xml:space="preserve"> </w:t>
      </w:r>
      <w:r w:rsidRPr="009301D0">
        <w:rPr>
          <w:sz w:val="28"/>
          <w:szCs w:val="28"/>
        </w:rPr>
        <w:t>теория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практика.</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2008.</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7.</w:t>
      </w:r>
    </w:p>
    <w:p w:rsidR="006947ED" w:rsidRPr="009301D0" w:rsidRDefault="006947ED" w:rsidP="006F536A">
      <w:pPr>
        <w:pStyle w:val="ConsPlusTitle"/>
        <w:widowControl w:val="0"/>
        <w:numPr>
          <w:ilvl w:val="0"/>
          <w:numId w:val="10"/>
        </w:numPr>
        <w:tabs>
          <w:tab w:val="left" w:pos="426"/>
          <w:tab w:val="left" w:pos="966"/>
        </w:tabs>
        <w:spacing w:line="360" w:lineRule="auto"/>
        <w:ind w:left="0" w:firstLine="0"/>
        <w:jc w:val="both"/>
        <w:rPr>
          <w:b w:val="0"/>
          <w:sz w:val="28"/>
          <w:szCs w:val="28"/>
        </w:rPr>
      </w:pPr>
      <w:r w:rsidRPr="009301D0">
        <w:rPr>
          <w:b w:val="0"/>
          <w:sz w:val="28"/>
          <w:szCs w:val="28"/>
        </w:rPr>
        <w:t>Гончаров</w:t>
      </w:r>
      <w:r w:rsidR="00CD6AA7">
        <w:rPr>
          <w:b w:val="0"/>
          <w:sz w:val="28"/>
          <w:szCs w:val="28"/>
        </w:rPr>
        <w:t xml:space="preserve"> </w:t>
      </w:r>
      <w:r w:rsidRPr="009301D0">
        <w:rPr>
          <w:b w:val="0"/>
          <w:sz w:val="28"/>
          <w:szCs w:val="28"/>
        </w:rPr>
        <w:t>А.И.</w:t>
      </w:r>
      <w:r w:rsidR="00CD6AA7">
        <w:rPr>
          <w:b w:val="0"/>
          <w:sz w:val="28"/>
          <w:szCs w:val="28"/>
        </w:rPr>
        <w:t xml:space="preserve"> </w:t>
      </w:r>
      <w:r w:rsidRPr="009301D0">
        <w:rPr>
          <w:b w:val="0"/>
          <w:caps/>
          <w:sz w:val="28"/>
          <w:szCs w:val="28"/>
        </w:rPr>
        <w:t>с</w:t>
      </w:r>
      <w:r w:rsidRPr="009301D0">
        <w:rPr>
          <w:b w:val="0"/>
          <w:sz w:val="28"/>
          <w:szCs w:val="28"/>
        </w:rPr>
        <w:t>истема</w:t>
      </w:r>
      <w:r w:rsidR="00CD6AA7">
        <w:rPr>
          <w:b w:val="0"/>
          <w:sz w:val="28"/>
          <w:szCs w:val="28"/>
        </w:rPr>
        <w:t xml:space="preserve"> </w:t>
      </w:r>
      <w:r w:rsidRPr="009301D0">
        <w:rPr>
          <w:b w:val="0"/>
          <w:sz w:val="28"/>
          <w:szCs w:val="28"/>
        </w:rPr>
        <w:t>индикаторов</w:t>
      </w:r>
      <w:r w:rsidR="00CD6AA7">
        <w:rPr>
          <w:b w:val="0"/>
          <w:sz w:val="28"/>
          <w:szCs w:val="28"/>
        </w:rPr>
        <w:t xml:space="preserve"> </w:t>
      </w:r>
      <w:r w:rsidRPr="009301D0">
        <w:rPr>
          <w:b w:val="0"/>
          <w:sz w:val="28"/>
          <w:szCs w:val="28"/>
        </w:rPr>
        <w:t>платежеспособности</w:t>
      </w:r>
      <w:r w:rsidR="00CD6AA7">
        <w:rPr>
          <w:b w:val="0"/>
          <w:sz w:val="28"/>
          <w:szCs w:val="28"/>
        </w:rPr>
        <w:t xml:space="preserve"> </w:t>
      </w:r>
      <w:r w:rsidRPr="009301D0">
        <w:rPr>
          <w:b w:val="0"/>
          <w:sz w:val="28"/>
          <w:szCs w:val="28"/>
        </w:rPr>
        <w:t>предприятия</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Финансы.</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2005.</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№6.</w:t>
      </w:r>
    </w:p>
    <w:p w:rsidR="006947ED" w:rsidRPr="009301D0" w:rsidRDefault="006947ED" w:rsidP="006F536A">
      <w:pPr>
        <w:widowControl w:val="0"/>
        <w:numPr>
          <w:ilvl w:val="0"/>
          <w:numId w:val="10"/>
        </w:numPr>
        <w:tabs>
          <w:tab w:val="num" w:pos="180"/>
          <w:tab w:val="left" w:pos="426"/>
          <w:tab w:val="left" w:pos="966"/>
        </w:tabs>
        <w:autoSpaceDE w:val="0"/>
        <w:autoSpaceDN w:val="0"/>
        <w:adjustRightInd w:val="0"/>
        <w:spacing w:line="360" w:lineRule="auto"/>
        <w:ind w:left="0" w:firstLine="0"/>
        <w:jc w:val="both"/>
        <w:rPr>
          <w:sz w:val="28"/>
          <w:szCs w:val="28"/>
        </w:rPr>
      </w:pPr>
      <w:r w:rsidRPr="009301D0">
        <w:rPr>
          <w:sz w:val="28"/>
          <w:szCs w:val="28"/>
        </w:rPr>
        <w:t>Графова</w:t>
      </w:r>
      <w:r w:rsidR="00CD6AA7">
        <w:rPr>
          <w:sz w:val="28"/>
          <w:szCs w:val="28"/>
        </w:rPr>
        <w:t xml:space="preserve"> </w:t>
      </w:r>
      <w:r w:rsidRPr="009301D0">
        <w:rPr>
          <w:sz w:val="28"/>
          <w:szCs w:val="28"/>
        </w:rPr>
        <w:t>Г.Ф.</w:t>
      </w:r>
      <w:r w:rsidR="00CD6AA7">
        <w:rPr>
          <w:sz w:val="28"/>
          <w:szCs w:val="28"/>
        </w:rPr>
        <w:t xml:space="preserve"> </w:t>
      </w:r>
      <w:r w:rsidRPr="009301D0">
        <w:rPr>
          <w:caps/>
          <w:sz w:val="28"/>
          <w:szCs w:val="28"/>
        </w:rPr>
        <w:t>к</w:t>
      </w:r>
      <w:r w:rsidRPr="009301D0">
        <w:rPr>
          <w:sz w:val="28"/>
          <w:szCs w:val="28"/>
        </w:rPr>
        <w:t>ритерии</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показатели</w:t>
      </w:r>
      <w:r w:rsidR="00CD6AA7">
        <w:rPr>
          <w:sz w:val="28"/>
          <w:szCs w:val="28"/>
        </w:rPr>
        <w:t xml:space="preserve"> </w:t>
      </w:r>
      <w:r w:rsidRPr="009301D0">
        <w:rPr>
          <w:sz w:val="28"/>
          <w:szCs w:val="28"/>
        </w:rPr>
        <w:t>оценки</w:t>
      </w:r>
      <w:r w:rsidR="00CD6AA7">
        <w:rPr>
          <w:sz w:val="28"/>
          <w:szCs w:val="28"/>
        </w:rPr>
        <w:t xml:space="preserve"> </w:t>
      </w:r>
      <w:r w:rsidRPr="009301D0">
        <w:rPr>
          <w:sz w:val="28"/>
          <w:szCs w:val="28"/>
        </w:rPr>
        <w:t>финансово-экономического</w:t>
      </w:r>
      <w:r w:rsidR="00CD6AA7">
        <w:rPr>
          <w:sz w:val="28"/>
          <w:szCs w:val="28"/>
        </w:rPr>
        <w:t xml:space="preserve"> </w:t>
      </w:r>
      <w:r w:rsidRPr="009301D0">
        <w:rPr>
          <w:sz w:val="28"/>
          <w:szCs w:val="28"/>
        </w:rPr>
        <w:t>состояния</w:t>
      </w:r>
      <w:r w:rsidR="00CD6AA7">
        <w:rPr>
          <w:sz w:val="28"/>
          <w:szCs w:val="28"/>
        </w:rPr>
        <w:t xml:space="preserve"> </w:t>
      </w:r>
      <w:r w:rsidRPr="009301D0">
        <w:rPr>
          <w:sz w:val="28"/>
          <w:szCs w:val="28"/>
        </w:rPr>
        <w:t>предприятия</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Аудитор.</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2008.</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С.46-52.</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Донцова</w:t>
      </w:r>
      <w:r w:rsidR="00CD6AA7">
        <w:rPr>
          <w:sz w:val="28"/>
          <w:szCs w:val="28"/>
        </w:rPr>
        <w:t xml:space="preserve"> </w:t>
      </w:r>
      <w:r w:rsidRPr="009301D0">
        <w:rPr>
          <w:sz w:val="28"/>
          <w:szCs w:val="28"/>
        </w:rPr>
        <w:t>Л.В.</w:t>
      </w:r>
      <w:r w:rsidR="00CD6AA7">
        <w:rPr>
          <w:sz w:val="28"/>
          <w:szCs w:val="28"/>
        </w:rPr>
        <w:t xml:space="preserve"> </w:t>
      </w:r>
      <w:r w:rsidRPr="009301D0">
        <w:rPr>
          <w:sz w:val="28"/>
          <w:szCs w:val="28"/>
        </w:rPr>
        <w:t>Анализ</w:t>
      </w:r>
      <w:r w:rsidR="00CD6AA7">
        <w:rPr>
          <w:sz w:val="28"/>
          <w:szCs w:val="28"/>
        </w:rPr>
        <w:t xml:space="preserve"> </w:t>
      </w:r>
      <w:r w:rsidRPr="009301D0">
        <w:rPr>
          <w:sz w:val="28"/>
          <w:szCs w:val="28"/>
        </w:rPr>
        <w:t>бухгалтерской</w:t>
      </w:r>
      <w:r w:rsidR="00CD6AA7">
        <w:rPr>
          <w:sz w:val="28"/>
          <w:szCs w:val="28"/>
        </w:rPr>
        <w:t xml:space="preserve"> </w:t>
      </w:r>
      <w:r w:rsidRPr="009301D0">
        <w:rPr>
          <w:sz w:val="28"/>
          <w:szCs w:val="28"/>
        </w:rPr>
        <w:t>отчетности</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Л.В.</w:t>
      </w:r>
      <w:r w:rsidR="00CD6AA7">
        <w:rPr>
          <w:sz w:val="28"/>
          <w:szCs w:val="28"/>
        </w:rPr>
        <w:t xml:space="preserve"> </w:t>
      </w:r>
      <w:r w:rsidRPr="009301D0">
        <w:rPr>
          <w:sz w:val="28"/>
          <w:szCs w:val="28"/>
        </w:rPr>
        <w:t>Донцова,</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Никифорова.</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М.:</w:t>
      </w:r>
      <w:r w:rsidR="00CD6AA7">
        <w:rPr>
          <w:sz w:val="28"/>
          <w:szCs w:val="28"/>
        </w:rPr>
        <w:t xml:space="preserve"> </w:t>
      </w:r>
      <w:r w:rsidRPr="009301D0">
        <w:rPr>
          <w:sz w:val="28"/>
          <w:szCs w:val="28"/>
        </w:rPr>
        <w:t>Изд-во</w:t>
      </w:r>
      <w:r w:rsidR="00CD6AA7">
        <w:rPr>
          <w:sz w:val="28"/>
          <w:szCs w:val="28"/>
        </w:rPr>
        <w:t xml:space="preserve"> </w:t>
      </w:r>
      <w:r w:rsidRPr="009301D0">
        <w:rPr>
          <w:sz w:val="28"/>
          <w:szCs w:val="28"/>
        </w:rPr>
        <w:t>"Дело</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Сервис".</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2009.</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224</w:t>
      </w:r>
      <w:r w:rsidR="00CD6AA7">
        <w:rPr>
          <w:sz w:val="28"/>
          <w:szCs w:val="28"/>
        </w:rPr>
        <w:t xml:space="preserve"> </w:t>
      </w:r>
      <w:r w:rsidRPr="009301D0">
        <w:rPr>
          <w:sz w:val="28"/>
          <w:szCs w:val="28"/>
        </w:rPr>
        <w:t>с.</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caps/>
          <w:sz w:val="28"/>
          <w:szCs w:val="28"/>
        </w:rPr>
      </w:pPr>
      <w:r w:rsidRPr="009301D0">
        <w:rPr>
          <w:b w:val="0"/>
          <w:sz w:val="28"/>
          <w:szCs w:val="28"/>
        </w:rPr>
        <w:t>Дорошенко</w:t>
      </w:r>
      <w:r w:rsidR="00CD6AA7">
        <w:rPr>
          <w:b w:val="0"/>
          <w:sz w:val="28"/>
          <w:szCs w:val="28"/>
        </w:rPr>
        <w:t xml:space="preserve"> </w:t>
      </w:r>
      <w:r w:rsidRPr="009301D0">
        <w:rPr>
          <w:b w:val="0"/>
          <w:sz w:val="28"/>
          <w:szCs w:val="28"/>
        </w:rPr>
        <w:t>Ю.А.</w:t>
      </w:r>
      <w:r w:rsidR="00CD6AA7">
        <w:rPr>
          <w:sz w:val="28"/>
          <w:szCs w:val="28"/>
        </w:rPr>
        <w:t xml:space="preserve"> </w:t>
      </w:r>
      <w:r w:rsidRPr="009301D0">
        <w:rPr>
          <w:b w:val="0"/>
          <w:sz w:val="28"/>
          <w:szCs w:val="28"/>
        </w:rPr>
        <w:t>Система</w:t>
      </w:r>
      <w:r w:rsidR="00CD6AA7">
        <w:rPr>
          <w:b w:val="0"/>
          <w:sz w:val="28"/>
          <w:szCs w:val="28"/>
        </w:rPr>
        <w:t xml:space="preserve"> </w:t>
      </w:r>
      <w:r w:rsidRPr="009301D0">
        <w:rPr>
          <w:b w:val="0"/>
          <w:sz w:val="28"/>
          <w:szCs w:val="28"/>
        </w:rPr>
        <w:t>финансовых</w:t>
      </w:r>
      <w:r w:rsidR="00CD6AA7">
        <w:rPr>
          <w:b w:val="0"/>
          <w:sz w:val="28"/>
          <w:szCs w:val="28"/>
        </w:rPr>
        <w:t xml:space="preserve"> </w:t>
      </w:r>
      <w:r w:rsidRPr="009301D0">
        <w:rPr>
          <w:b w:val="0"/>
          <w:sz w:val="28"/>
          <w:szCs w:val="28"/>
        </w:rPr>
        <w:t>показателей</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Практическая</w:t>
      </w:r>
      <w:r w:rsidR="00CD6AA7">
        <w:rPr>
          <w:b w:val="0"/>
          <w:sz w:val="28"/>
          <w:szCs w:val="28"/>
        </w:rPr>
        <w:t xml:space="preserve"> </w:t>
      </w:r>
      <w:r w:rsidRPr="009301D0">
        <w:rPr>
          <w:b w:val="0"/>
          <w:sz w:val="28"/>
          <w:szCs w:val="28"/>
        </w:rPr>
        <w:t>Бухгалтерия.</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2008.</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1</w:t>
      </w:r>
    </w:p>
    <w:p w:rsidR="006947ED" w:rsidRPr="009301D0" w:rsidRDefault="006947ED" w:rsidP="006F536A">
      <w:pPr>
        <w:widowControl w:val="0"/>
        <w:numPr>
          <w:ilvl w:val="0"/>
          <w:numId w:val="10"/>
        </w:numPr>
        <w:tabs>
          <w:tab w:val="num" w:pos="180"/>
          <w:tab w:val="left" w:pos="426"/>
          <w:tab w:val="left" w:pos="966"/>
        </w:tabs>
        <w:autoSpaceDE w:val="0"/>
        <w:autoSpaceDN w:val="0"/>
        <w:adjustRightInd w:val="0"/>
        <w:spacing w:line="360" w:lineRule="auto"/>
        <w:ind w:left="0" w:firstLine="0"/>
        <w:jc w:val="both"/>
        <w:rPr>
          <w:sz w:val="28"/>
          <w:szCs w:val="28"/>
        </w:rPr>
      </w:pPr>
      <w:r w:rsidRPr="009301D0">
        <w:rPr>
          <w:sz w:val="28"/>
          <w:szCs w:val="28"/>
        </w:rPr>
        <w:t>Дронов</w:t>
      </w:r>
      <w:r w:rsidR="00CD6AA7">
        <w:rPr>
          <w:sz w:val="28"/>
          <w:szCs w:val="28"/>
        </w:rPr>
        <w:t xml:space="preserve"> </w:t>
      </w:r>
      <w:r w:rsidRPr="009301D0">
        <w:rPr>
          <w:sz w:val="28"/>
          <w:szCs w:val="28"/>
        </w:rPr>
        <w:t>Р.И.</w:t>
      </w:r>
      <w:r w:rsidR="00CD6AA7">
        <w:rPr>
          <w:sz w:val="28"/>
          <w:szCs w:val="28"/>
        </w:rPr>
        <w:t xml:space="preserve"> </w:t>
      </w:r>
      <w:r w:rsidRPr="009301D0">
        <w:rPr>
          <w:sz w:val="28"/>
          <w:szCs w:val="28"/>
        </w:rPr>
        <w:t>Оценка</w:t>
      </w:r>
      <w:r w:rsidR="00CD6AA7">
        <w:rPr>
          <w:sz w:val="28"/>
          <w:szCs w:val="28"/>
        </w:rPr>
        <w:t xml:space="preserve"> </w:t>
      </w:r>
      <w:r w:rsidRPr="009301D0">
        <w:rPr>
          <w:sz w:val="28"/>
          <w:szCs w:val="28"/>
        </w:rPr>
        <w:t>финансового</w:t>
      </w:r>
      <w:r w:rsidR="00CD6AA7">
        <w:rPr>
          <w:sz w:val="28"/>
          <w:szCs w:val="28"/>
        </w:rPr>
        <w:t xml:space="preserve"> </w:t>
      </w:r>
      <w:r w:rsidRPr="009301D0">
        <w:rPr>
          <w:sz w:val="28"/>
          <w:szCs w:val="28"/>
        </w:rPr>
        <w:t>состояния</w:t>
      </w:r>
      <w:r w:rsidR="00CD6AA7">
        <w:rPr>
          <w:sz w:val="28"/>
          <w:szCs w:val="28"/>
        </w:rPr>
        <w:t xml:space="preserve"> </w:t>
      </w:r>
      <w:r w:rsidRPr="009301D0">
        <w:rPr>
          <w:sz w:val="28"/>
          <w:szCs w:val="28"/>
        </w:rPr>
        <w:t>предприятия</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Управление</w:t>
      </w:r>
      <w:r w:rsidR="00CD6AA7">
        <w:rPr>
          <w:sz w:val="28"/>
          <w:szCs w:val="28"/>
        </w:rPr>
        <w:t xml:space="preserve"> </w:t>
      </w:r>
      <w:r w:rsidRPr="009301D0">
        <w:rPr>
          <w:sz w:val="28"/>
          <w:szCs w:val="28"/>
        </w:rPr>
        <w:t>корпоративными</w:t>
      </w:r>
      <w:r w:rsidR="00CD6AA7">
        <w:rPr>
          <w:sz w:val="28"/>
          <w:szCs w:val="28"/>
        </w:rPr>
        <w:t xml:space="preserve"> </w:t>
      </w:r>
      <w:r w:rsidRPr="009301D0">
        <w:rPr>
          <w:sz w:val="28"/>
          <w:szCs w:val="28"/>
        </w:rPr>
        <w:t>финансами.-</w:t>
      </w:r>
      <w:r w:rsidR="00CD6AA7">
        <w:rPr>
          <w:sz w:val="28"/>
          <w:szCs w:val="28"/>
        </w:rPr>
        <w:t xml:space="preserve"> </w:t>
      </w:r>
      <w:r w:rsidRPr="009301D0">
        <w:rPr>
          <w:sz w:val="28"/>
          <w:szCs w:val="28"/>
        </w:rPr>
        <w:t>2007.-№2.-</w:t>
      </w:r>
      <w:r w:rsidR="00CD6AA7">
        <w:rPr>
          <w:sz w:val="28"/>
          <w:szCs w:val="28"/>
        </w:rPr>
        <w:t xml:space="preserve"> </w:t>
      </w:r>
      <w:r w:rsidRPr="009301D0">
        <w:rPr>
          <w:sz w:val="28"/>
          <w:szCs w:val="28"/>
        </w:rPr>
        <w:t>С.27</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30.</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Ефимычев</w:t>
      </w:r>
      <w:r w:rsidR="00CD6AA7">
        <w:rPr>
          <w:sz w:val="28"/>
          <w:szCs w:val="28"/>
        </w:rPr>
        <w:t xml:space="preserve"> </w:t>
      </w:r>
      <w:r w:rsidRPr="009301D0">
        <w:rPr>
          <w:sz w:val="28"/>
          <w:szCs w:val="28"/>
        </w:rPr>
        <w:t>Ю.И.</w:t>
      </w:r>
      <w:r w:rsidR="00CD6AA7">
        <w:rPr>
          <w:sz w:val="28"/>
          <w:szCs w:val="28"/>
        </w:rPr>
        <w:t xml:space="preserve"> </w:t>
      </w:r>
      <w:r w:rsidRPr="009301D0">
        <w:rPr>
          <w:sz w:val="28"/>
          <w:szCs w:val="28"/>
        </w:rPr>
        <w:t>Разработка</w:t>
      </w:r>
      <w:r w:rsidR="00CD6AA7">
        <w:rPr>
          <w:sz w:val="28"/>
          <w:szCs w:val="28"/>
        </w:rPr>
        <w:t xml:space="preserve"> </w:t>
      </w:r>
      <w:r w:rsidRPr="009301D0">
        <w:rPr>
          <w:sz w:val="28"/>
          <w:szCs w:val="28"/>
        </w:rPr>
        <w:t>методики</w:t>
      </w:r>
      <w:r w:rsidR="00CD6AA7">
        <w:rPr>
          <w:sz w:val="28"/>
          <w:szCs w:val="28"/>
        </w:rPr>
        <w:t xml:space="preserve"> </w:t>
      </w:r>
      <w:r w:rsidRPr="009301D0">
        <w:rPr>
          <w:sz w:val="28"/>
          <w:szCs w:val="28"/>
        </w:rPr>
        <w:t>прогнозирования</w:t>
      </w:r>
      <w:r w:rsidR="00CD6AA7">
        <w:rPr>
          <w:sz w:val="28"/>
          <w:szCs w:val="28"/>
        </w:rPr>
        <w:t xml:space="preserve"> </w:t>
      </w:r>
      <w:r w:rsidRPr="009301D0">
        <w:rPr>
          <w:sz w:val="28"/>
          <w:szCs w:val="28"/>
        </w:rPr>
        <w:t>потоков</w:t>
      </w:r>
      <w:r w:rsidR="00CD6AA7">
        <w:rPr>
          <w:sz w:val="28"/>
          <w:szCs w:val="28"/>
        </w:rPr>
        <w:t xml:space="preserve"> </w:t>
      </w:r>
      <w:r w:rsidRPr="009301D0">
        <w:rPr>
          <w:sz w:val="28"/>
          <w:szCs w:val="28"/>
        </w:rPr>
        <w:t>будущих</w:t>
      </w:r>
      <w:r w:rsidR="00CD6AA7">
        <w:rPr>
          <w:sz w:val="28"/>
          <w:szCs w:val="28"/>
        </w:rPr>
        <w:t xml:space="preserve"> </w:t>
      </w:r>
      <w:r w:rsidRPr="009301D0">
        <w:rPr>
          <w:sz w:val="28"/>
          <w:szCs w:val="28"/>
        </w:rPr>
        <w:t>доходов</w:t>
      </w:r>
      <w:r w:rsidR="00CD6AA7">
        <w:rPr>
          <w:sz w:val="28"/>
          <w:szCs w:val="28"/>
        </w:rPr>
        <w:t xml:space="preserve"> </w:t>
      </w:r>
      <w:r w:rsidRPr="009301D0">
        <w:rPr>
          <w:sz w:val="28"/>
          <w:szCs w:val="28"/>
        </w:rPr>
        <w:t>для</w:t>
      </w:r>
      <w:r w:rsidR="00CD6AA7">
        <w:rPr>
          <w:sz w:val="28"/>
          <w:szCs w:val="28"/>
        </w:rPr>
        <w:t xml:space="preserve"> </w:t>
      </w:r>
      <w:r w:rsidRPr="009301D0">
        <w:rPr>
          <w:sz w:val="28"/>
          <w:szCs w:val="28"/>
        </w:rPr>
        <w:t>оценки</w:t>
      </w:r>
      <w:r w:rsidR="00CD6AA7">
        <w:rPr>
          <w:sz w:val="28"/>
          <w:szCs w:val="28"/>
        </w:rPr>
        <w:t xml:space="preserve"> </w:t>
      </w:r>
      <w:r w:rsidRPr="009301D0">
        <w:rPr>
          <w:sz w:val="28"/>
          <w:szCs w:val="28"/>
        </w:rPr>
        <w:t>бизнеса</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Экономический</w:t>
      </w:r>
      <w:r w:rsidR="00CD6AA7">
        <w:rPr>
          <w:sz w:val="28"/>
          <w:szCs w:val="28"/>
        </w:rPr>
        <w:t xml:space="preserve"> </w:t>
      </w:r>
      <w:r w:rsidRPr="009301D0">
        <w:rPr>
          <w:sz w:val="28"/>
          <w:szCs w:val="28"/>
        </w:rPr>
        <w:t>анализ:</w:t>
      </w:r>
      <w:r w:rsidR="00CD6AA7">
        <w:rPr>
          <w:sz w:val="28"/>
          <w:szCs w:val="28"/>
        </w:rPr>
        <w:t xml:space="preserve"> </w:t>
      </w:r>
      <w:r w:rsidRPr="009301D0">
        <w:rPr>
          <w:sz w:val="28"/>
          <w:szCs w:val="28"/>
        </w:rPr>
        <w:t>теория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практика.</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2007.</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5.</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caps/>
          <w:sz w:val="28"/>
          <w:szCs w:val="28"/>
        </w:rPr>
        <w:t>И</w:t>
      </w:r>
      <w:r w:rsidRPr="009301D0">
        <w:rPr>
          <w:sz w:val="28"/>
          <w:szCs w:val="28"/>
        </w:rPr>
        <w:t>гнатов</w:t>
      </w:r>
      <w:r w:rsidR="00CD6AA7">
        <w:rPr>
          <w:caps/>
          <w:sz w:val="28"/>
          <w:szCs w:val="28"/>
        </w:rPr>
        <w:t xml:space="preserve"> </w:t>
      </w:r>
      <w:r w:rsidRPr="009301D0">
        <w:rPr>
          <w:caps/>
          <w:sz w:val="28"/>
          <w:szCs w:val="28"/>
        </w:rPr>
        <w:t>А.П.</w:t>
      </w:r>
      <w:r w:rsidR="00CD6AA7">
        <w:rPr>
          <w:caps/>
          <w:sz w:val="28"/>
          <w:szCs w:val="28"/>
        </w:rPr>
        <w:t xml:space="preserve"> </w:t>
      </w:r>
      <w:r w:rsidRPr="009301D0">
        <w:rPr>
          <w:caps/>
          <w:sz w:val="28"/>
          <w:szCs w:val="28"/>
        </w:rPr>
        <w:t>а</w:t>
      </w:r>
      <w:r w:rsidRPr="009301D0">
        <w:rPr>
          <w:sz w:val="28"/>
          <w:szCs w:val="28"/>
        </w:rPr>
        <w:t>нализ</w:t>
      </w:r>
      <w:r w:rsidR="00CD6AA7">
        <w:rPr>
          <w:sz w:val="28"/>
          <w:szCs w:val="28"/>
        </w:rPr>
        <w:t xml:space="preserve"> </w:t>
      </w:r>
      <w:r w:rsidRPr="009301D0">
        <w:rPr>
          <w:sz w:val="28"/>
          <w:szCs w:val="28"/>
        </w:rPr>
        <w:t>ликвидности</w:t>
      </w:r>
      <w:r w:rsidR="00CD6AA7">
        <w:rPr>
          <w:sz w:val="28"/>
          <w:szCs w:val="28"/>
        </w:rPr>
        <w:t xml:space="preserve"> </w:t>
      </w:r>
      <w:r w:rsidRPr="009301D0">
        <w:rPr>
          <w:sz w:val="28"/>
          <w:szCs w:val="28"/>
        </w:rPr>
        <w:t>предприятия</w:t>
      </w:r>
      <w:r w:rsidR="00CD6AA7">
        <w:rPr>
          <w:b/>
          <w:sz w:val="28"/>
          <w:szCs w:val="28"/>
        </w:rPr>
        <w:t xml:space="preserve"> </w:t>
      </w:r>
      <w:r w:rsidRPr="009301D0">
        <w:rPr>
          <w:b/>
          <w:sz w:val="28"/>
          <w:szCs w:val="28"/>
        </w:rPr>
        <w:t>//</w:t>
      </w:r>
      <w:r w:rsidR="00CD6AA7">
        <w:rPr>
          <w:b/>
          <w:sz w:val="28"/>
          <w:szCs w:val="28"/>
        </w:rPr>
        <w:t xml:space="preserve"> </w:t>
      </w:r>
      <w:r w:rsidRPr="009301D0">
        <w:rPr>
          <w:sz w:val="28"/>
          <w:szCs w:val="28"/>
        </w:rPr>
        <w:t>Практическая</w:t>
      </w:r>
      <w:r w:rsidR="00CD6AA7">
        <w:rPr>
          <w:sz w:val="28"/>
          <w:szCs w:val="28"/>
        </w:rPr>
        <w:t xml:space="preserve"> </w:t>
      </w:r>
      <w:r w:rsidRPr="009301D0">
        <w:rPr>
          <w:sz w:val="28"/>
          <w:szCs w:val="28"/>
        </w:rPr>
        <w:t>бухгалтерия.</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2008.</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№6</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Ильина</w:t>
      </w:r>
      <w:r w:rsidR="00CD6AA7">
        <w:rPr>
          <w:b w:val="0"/>
          <w:sz w:val="28"/>
          <w:szCs w:val="28"/>
        </w:rPr>
        <w:t xml:space="preserve"> </w:t>
      </w:r>
      <w:r w:rsidRPr="009301D0">
        <w:rPr>
          <w:b w:val="0"/>
          <w:sz w:val="28"/>
          <w:szCs w:val="28"/>
        </w:rPr>
        <w:t>И.В.,</w:t>
      </w:r>
      <w:r w:rsidR="00CD6AA7">
        <w:rPr>
          <w:b w:val="0"/>
          <w:sz w:val="28"/>
          <w:szCs w:val="28"/>
        </w:rPr>
        <w:t xml:space="preserve"> </w:t>
      </w:r>
      <w:r w:rsidRPr="009301D0">
        <w:rPr>
          <w:b w:val="0"/>
          <w:sz w:val="28"/>
          <w:szCs w:val="28"/>
        </w:rPr>
        <w:t>Сидоренко</w:t>
      </w:r>
      <w:r w:rsidR="00CD6AA7">
        <w:rPr>
          <w:b w:val="0"/>
          <w:sz w:val="28"/>
          <w:szCs w:val="28"/>
        </w:rPr>
        <w:t xml:space="preserve"> </w:t>
      </w:r>
      <w:r w:rsidRPr="009301D0">
        <w:rPr>
          <w:b w:val="0"/>
          <w:sz w:val="28"/>
          <w:szCs w:val="28"/>
        </w:rPr>
        <w:t>О.В.</w:t>
      </w:r>
      <w:r w:rsidR="00CD6AA7">
        <w:rPr>
          <w:b w:val="0"/>
          <w:sz w:val="28"/>
          <w:szCs w:val="28"/>
        </w:rPr>
        <w:t xml:space="preserve"> </w:t>
      </w:r>
      <w:r w:rsidRPr="009301D0">
        <w:rPr>
          <w:b w:val="0"/>
          <w:sz w:val="28"/>
          <w:szCs w:val="28"/>
        </w:rPr>
        <w:t>Новые</w:t>
      </w:r>
      <w:r w:rsidR="00CD6AA7">
        <w:rPr>
          <w:b w:val="0"/>
          <w:sz w:val="28"/>
          <w:szCs w:val="28"/>
        </w:rPr>
        <w:t xml:space="preserve"> </w:t>
      </w:r>
      <w:r w:rsidRPr="009301D0">
        <w:rPr>
          <w:b w:val="0"/>
          <w:sz w:val="28"/>
          <w:szCs w:val="28"/>
        </w:rPr>
        <w:t>подходы</w:t>
      </w:r>
      <w:r w:rsidR="00CD6AA7">
        <w:rPr>
          <w:b w:val="0"/>
          <w:sz w:val="28"/>
          <w:szCs w:val="28"/>
        </w:rPr>
        <w:t xml:space="preserve"> </w:t>
      </w:r>
      <w:r w:rsidRPr="009301D0">
        <w:rPr>
          <w:b w:val="0"/>
          <w:sz w:val="28"/>
          <w:szCs w:val="28"/>
        </w:rPr>
        <w:t>к</w:t>
      </w:r>
      <w:r w:rsidR="00CD6AA7">
        <w:rPr>
          <w:b w:val="0"/>
          <w:sz w:val="28"/>
          <w:szCs w:val="28"/>
        </w:rPr>
        <w:t xml:space="preserve"> </w:t>
      </w:r>
      <w:r w:rsidRPr="009301D0">
        <w:rPr>
          <w:b w:val="0"/>
          <w:sz w:val="28"/>
          <w:szCs w:val="28"/>
        </w:rPr>
        <w:t>определению</w:t>
      </w:r>
      <w:r w:rsidR="00CD6AA7">
        <w:rPr>
          <w:b w:val="0"/>
          <w:sz w:val="28"/>
          <w:szCs w:val="28"/>
        </w:rPr>
        <w:t xml:space="preserve"> </w:t>
      </w:r>
      <w:r w:rsidRPr="009301D0">
        <w:rPr>
          <w:b w:val="0"/>
          <w:sz w:val="28"/>
          <w:szCs w:val="28"/>
        </w:rPr>
        <w:t>критериального</w:t>
      </w:r>
      <w:r w:rsidR="00CD6AA7">
        <w:rPr>
          <w:b w:val="0"/>
          <w:sz w:val="28"/>
          <w:szCs w:val="28"/>
        </w:rPr>
        <w:t xml:space="preserve"> </w:t>
      </w:r>
      <w:r w:rsidRPr="009301D0">
        <w:rPr>
          <w:b w:val="0"/>
          <w:sz w:val="28"/>
          <w:szCs w:val="28"/>
        </w:rPr>
        <w:t>уровня</w:t>
      </w:r>
      <w:r w:rsidR="00CD6AA7">
        <w:rPr>
          <w:b w:val="0"/>
          <w:sz w:val="28"/>
          <w:szCs w:val="28"/>
        </w:rPr>
        <w:t xml:space="preserve"> </w:t>
      </w:r>
      <w:r w:rsidRPr="009301D0">
        <w:rPr>
          <w:b w:val="0"/>
          <w:sz w:val="28"/>
          <w:szCs w:val="28"/>
        </w:rPr>
        <w:t>финансовых</w:t>
      </w:r>
      <w:r w:rsidR="00CD6AA7">
        <w:rPr>
          <w:b w:val="0"/>
          <w:sz w:val="28"/>
          <w:szCs w:val="28"/>
        </w:rPr>
        <w:t xml:space="preserve"> </w:t>
      </w:r>
      <w:r w:rsidRPr="009301D0">
        <w:rPr>
          <w:b w:val="0"/>
          <w:sz w:val="28"/>
          <w:szCs w:val="28"/>
        </w:rPr>
        <w:t>коэффициентов</w:t>
      </w:r>
      <w:r w:rsidR="00CD6AA7">
        <w:rPr>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Экономический</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теория</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практика.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2006.</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№21</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С.54.</w:t>
      </w:r>
    </w:p>
    <w:p w:rsidR="006947ED" w:rsidRPr="009301D0" w:rsidRDefault="006947ED" w:rsidP="006F536A">
      <w:pPr>
        <w:pStyle w:val="ConsPlusNonformat"/>
        <w:widowControl w:val="0"/>
        <w:numPr>
          <w:ilvl w:val="0"/>
          <w:numId w:val="10"/>
        </w:numPr>
        <w:tabs>
          <w:tab w:val="num" w:pos="180"/>
          <w:tab w:val="left" w:pos="426"/>
          <w:tab w:val="left" w:pos="966"/>
        </w:tabs>
        <w:spacing w:line="360" w:lineRule="auto"/>
        <w:ind w:left="0" w:firstLine="0"/>
        <w:jc w:val="both"/>
        <w:rPr>
          <w:rFonts w:ascii="Times New Roman" w:hAnsi="Times New Roman" w:cs="Times New Roman"/>
          <w:sz w:val="28"/>
          <w:szCs w:val="28"/>
        </w:rPr>
      </w:pPr>
      <w:r w:rsidRPr="009301D0">
        <w:rPr>
          <w:rFonts w:ascii="Times New Roman" w:hAnsi="Times New Roman" w:cs="Times New Roman"/>
          <w:sz w:val="28"/>
          <w:szCs w:val="28"/>
        </w:rPr>
        <w:t>Илясов</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Г.Г.</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Как</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улучшить</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финансовое</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состояние</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предприятия</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Финансы.</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2007.</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10.</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Кальницкая</w:t>
      </w:r>
      <w:r w:rsidR="00CD6AA7">
        <w:rPr>
          <w:sz w:val="28"/>
          <w:szCs w:val="28"/>
        </w:rPr>
        <w:t xml:space="preserve"> </w:t>
      </w:r>
      <w:r w:rsidRPr="009301D0">
        <w:rPr>
          <w:sz w:val="28"/>
          <w:szCs w:val="28"/>
        </w:rPr>
        <w:t>И.В.</w:t>
      </w:r>
      <w:r w:rsidR="00CD6AA7">
        <w:rPr>
          <w:sz w:val="28"/>
          <w:szCs w:val="28"/>
        </w:rPr>
        <w:t xml:space="preserve"> </w:t>
      </w:r>
      <w:r w:rsidRPr="009301D0">
        <w:rPr>
          <w:caps/>
          <w:sz w:val="28"/>
          <w:szCs w:val="28"/>
        </w:rPr>
        <w:t>м</w:t>
      </w:r>
      <w:r w:rsidRPr="009301D0">
        <w:rPr>
          <w:sz w:val="28"/>
          <w:szCs w:val="28"/>
        </w:rPr>
        <w:t>оделирование</w:t>
      </w:r>
      <w:r w:rsidR="00CD6AA7">
        <w:rPr>
          <w:sz w:val="28"/>
          <w:szCs w:val="28"/>
        </w:rPr>
        <w:t xml:space="preserve"> </w:t>
      </w:r>
      <w:r w:rsidRPr="009301D0">
        <w:rPr>
          <w:sz w:val="28"/>
          <w:szCs w:val="28"/>
        </w:rPr>
        <w:t>финансового</w:t>
      </w:r>
      <w:r w:rsidR="00CD6AA7">
        <w:rPr>
          <w:sz w:val="28"/>
          <w:szCs w:val="28"/>
        </w:rPr>
        <w:t xml:space="preserve"> </w:t>
      </w:r>
      <w:r w:rsidRPr="009301D0">
        <w:rPr>
          <w:sz w:val="28"/>
          <w:szCs w:val="28"/>
        </w:rPr>
        <w:t>состояния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его</w:t>
      </w:r>
      <w:r w:rsidR="00CD6AA7">
        <w:rPr>
          <w:sz w:val="28"/>
          <w:szCs w:val="28"/>
        </w:rPr>
        <w:t xml:space="preserve"> </w:t>
      </w:r>
      <w:r w:rsidRPr="009301D0">
        <w:rPr>
          <w:sz w:val="28"/>
          <w:szCs w:val="28"/>
        </w:rPr>
        <w:t>роль</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управлении</w:t>
      </w:r>
      <w:r w:rsidR="00CD6AA7">
        <w:rPr>
          <w:sz w:val="28"/>
          <w:szCs w:val="28"/>
        </w:rPr>
        <w:t xml:space="preserve"> </w:t>
      </w:r>
      <w:r w:rsidRPr="009301D0">
        <w:rPr>
          <w:sz w:val="28"/>
          <w:szCs w:val="28"/>
        </w:rPr>
        <w:t>предприятием</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Экономический</w:t>
      </w:r>
      <w:r w:rsidR="00CD6AA7">
        <w:rPr>
          <w:sz w:val="28"/>
          <w:szCs w:val="28"/>
        </w:rPr>
        <w:t xml:space="preserve"> </w:t>
      </w:r>
      <w:r w:rsidRPr="009301D0">
        <w:rPr>
          <w:sz w:val="28"/>
          <w:szCs w:val="28"/>
        </w:rPr>
        <w:t>анализ:</w:t>
      </w:r>
      <w:r w:rsidR="00CD6AA7">
        <w:rPr>
          <w:sz w:val="28"/>
          <w:szCs w:val="28"/>
        </w:rPr>
        <w:t xml:space="preserve"> </w:t>
      </w:r>
      <w:r w:rsidRPr="009301D0">
        <w:rPr>
          <w:sz w:val="28"/>
          <w:szCs w:val="28"/>
        </w:rPr>
        <w:t>теория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практика.</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2008.</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21.</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Карапетян</w:t>
      </w:r>
      <w:r w:rsidR="00CD6AA7">
        <w:rPr>
          <w:b w:val="0"/>
          <w:sz w:val="28"/>
          <w:szCs w:val="28"/>
        </w:rPr>
        <w:t xml:space="preserve"> </w:t>
      </w:r>
      <w:r w:rsidRPr="009301D0">
        <w:rPr>
          <w:b w:val="0"/>
          <w:sz w:val="28"/>
          <w:szCs w:val="28"/>
        </w:rPr>
        <w:t>А.Л.,</w:t>
      </w:r>
      <w:r w:rsidR="00CD6AA7">
        <w:rPr>
          <w:b w:val="0"/>
          <w:sz w:val="28"/>
          <w:szCs w:val="28"/>
        </w:rPr>
        <w:t xml:space="preserve"> </w:t>
      </w:r>
      <w:r w:rsidRPr="009301D0">
        <w:rPr>
          <w:b w:val="0"/>
          <w:sz w:val="28"/>
          <w:szCs w:val="28"/>
        </w:rPr>
        <w:t>Мудрак</w:t>
      </w:r>
      <w:r w:rsidR="00CD6AA7">
        <w:rPr>
          <w:b w:val="0"/>
          <w:sz w:val="28"/>
          <w:szCs w:val="28"/>
        </w:rPr>
        <w:t xml:space="preserve"> </w:t>
      </w:r>
      <w:r w:rsidRPr="009301D0">
        <w:rPr>
          <w:b w:val="0"/>
          <w:sz w:val="28"/>
          <w:szCs w:val="28"/>
        </w:rPr>
        <w:t>А.В.</w:t>
      </w:r>
      <w:r w:rsidR="00CD6AA7">
        <w:rPr>
          <w:b w:val="0"/>
          <w:sz w:val="28"/>
          <w:szCs w:val="28"/>
        </w:rPr>
        <w:t xml:space="preserve"> </w:t>
      </w:r>
      <w:r w:rsidRPr="009301D0">
        <w:rPr>
          <w:b w:val="0"/>
          <w:sz w:val="28"/>
          <w:szCs w:val="28"/>
        </w:rPr>
        <w:t>Оценка</w:t>
      </w:r>
      <w:r w:rsidR="00CD6AA7">
        <w:rPr>
          <w:b w:val="0"/>
          <w:sz w:val="28"/>
          <w:szCs w:val="28"/>
        </w:rPr>
        <w:t xml:space="preserve"> </w:t>
      </w:r>
      <w:r w:rsidRPr="009301D0">
        <w:rPr>
          <w:b w:val="0"/>
          <w:sz w:val="28"/>
          <w:szCs w:val="28"/>
        </w:rPr>
        <w:t>финансового</w:t>
      </w:r>
      <w:r w:rsidR="00CD6AA7">
        <w:rPr>
          <w:b w:val="0"/>
          <w:sz w:val="28"/>
          <w:szCs w:val="28"/>
        </w:rPr>
        <w:t xml:space="preserve"> </w:t>
      </w:r>
      <w:r w:rsidRPr="009301D0">
        <w:rPr>
          <w:b w:val="0"/>
          <w:sz w:val="28"/>
          <w:szCs w:val="28"/>
        </w:rPr>
        <w:t>состояния</w:t>
      </w:r>
      <w:r w:rsidR="00CD6AA7">
        <w:rPr>
          <w:b w:val="0"/>
          <w:sz w:val="28"/>
          <w:szCs w:val="28"/>
        </w:rPr>
        <w:t xml:space="preserve"> </w:t>
      </w:r>
      <w:r w:rsidRPr="009301D0">
        <w:rPr>
          <w:b w:val="0"/>
          <w:sz w:val="28"/>
          <w:szCs w:val="28"/>
        </w:rPr>
        <w:t>организации</w:t>
      </w:r>
      <w:r w:rsidR="00CD6AA7">
        <w:rPr>
          <w:b w:val="0"/>
          <w:sz w:val="28"/>
          <w:szCs w:val="28"/>
        </w:rPr>
        <w:t xml:space="preserve"> </w:t>
      </w:r>
      <w:r w:rsidRPr="009301D0">
        <w:rPr>
          <w:b w:val="0"/>
          <w:sz w:val="28"/>
          <w:szCs w:val="28"/>
        </w:rPr>
        <w:t>на</w:t>
      </w:r>
      <w:r w:rsidR="00CD6AA7">
        <w:rPr>
          <w:b w:val="0"/>
          <w:sz w:val="28"/>
          <w:szCs w:val="28"/>
        </w:rPr>
        <w:t xml:space="preserve"> </w:t>
      </w:r>
      <w:r w:rsidRPr="009301D0">
        <w:rPr>
          <w:b w:val="0"/>
          <w:sz w:val="28"/>
          <w:szCs w:val="28"/>
        </w:rPr>
        <w:t>основе</w:t>
      </w:r>
      <w:r w:rsidR="00CD6AA7">
        <w:rPr>
          <w:b w:val="0"/>
          <w:sz w:val="28"/>
          <w:szCs w:val="28"/>
        </w:rPr>
        <w:t xml:space="preserve"> </w:t>
      </w:r>
      <w:r w:rsidRPr="009301D0">
        <w:rPr>
          <w:b w:val="0"/>
          <w:sz w:val="28"/>
          <w:szCs w:val="28"/>
        </w:rPr>
        <w:t>единой</w:t>
      </w:r>
      <w:r w:rsidR="00CD6AA7">
        <w:rPr>
          <w:b w:val="0"/>
          <w:sz w:val="28"/>
          <w:szCs w:val="28"/>
        </w:rPr>
        <w:t xml:space="preserve"> </w:t>
      </w:r>
      <w:r w:rsidRPr="009301D0">
        <w:rPr>
          <w:b w:val="0"/>
          <w:sz w:val="28"/>
          <w:szCs w:val="28"/>
        </w:rPr>
        <w:t>системы</w:t>
      </w:r>
      <w:r w:rsidR="00CD6AA7">
        <w:rPr>
          <w:b w:val="0"/>
          <w:sz w:val="28"/>
          <w:szCs w:val="28"/>
        </w:rPr>
        <w:t xml:space="preserve"> </w:t>
      </w:r>
      <w:r w:rsidRPr="009301D0">
        <w:rPr>
          <w:b w:val="0"/>
          <w:sz w:val="28"/>
          <w:szCs w:val="28"/>
        </w:rPr>
        <w:t>коэффициентов</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Экономический</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теория</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практика.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2007.</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№4</w:t>
      </w:r>
      <w:r w:rsidR="00CD6AA7">
        <w:rPr>
          <w:b w:val="0"/>
          <w:sz w:val="28"/>
          <w:szCs w:val="28"/>
        </w:rPr>
        <w:t xml:space="preserve"> </w:t>
      </w:r>
      <w:r w:rsidRPr="009301D0">
        <w:rPr>
          <w:b w:val="0"/>
          <w:sz w:val="28"/>
          <w:szCs w:val="28"/>
        </w:rPr>
        <w:t>(37).</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Ковалев</w:t>
      </w:r>
      <w:r w:rsidR="00CD6AA7">
        <w:rPr>
          <w:sz w:val="28"/>
          <w:szCs w:val="28"/>
        </w:rPr>
        <w:t xml:space="preserve"> </w:t>
      </w:r>
      <w:r w:rsidRPr="009301D0">
        <w:rPr>
          <w:sz w:val="28"/>
          <w:szCs w:val="28"/>
        </w:rPr>
        <w:t>В.В.</w:t>
      </w:r>
      <w:r w:rsidR="00CD6AA7">
        <w:rPr>
          <w:sz w:val="28"/>
          <w:szCs w:val="28"/>
        </w:rPr>
        <w:t xml:space="preserve"> </w:t>
      </w:r>
      <w:r w:rsidRPr="009301D0">
        <w:rPr>
          <w:sz w:val="28"/>
          <w:szCs w:val="28"/>
        </w:rPr>
        <w:t>Финансовый</w:t>
      </w:r>
      <w:r w:rsidR="00CD6AA7">
        <w:rPr>
          <w:sz w:val="28"/>
          <w:szCs w:val="28"/>
        </w:rPr>
        <w:t xml:space="preserve"> </w:t>
      </w:r>
      <w:r w:rsidRPr="009301D0">
        <w:rPr>
          <w:sz w:val="28"/>
          <w:szCs w:val="28"/>
        </w:rPr>
        <w:t>менеджмент:</w:t>
      </w:r>
      <w:r w:rsidR="00CD6AA7">
        <w:rPr>
          <w:sz w:val="28"/>
          <w:szCs w:val="28"/>
        </w:rPr>
        <w:t xml:space="preserve"> </w:t>
      </w:r>
      <w:r w:rsidRPr="009301D0">
        <w:rPr>
          <w:sz w:val="28"/>
          <w:szCs w:val="28"/>
        </w:rPr>
        <w:t>теория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практика.</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М.:</w:t>
      </w:r>
      <w:r w:rsidR="00CD6AA7">
        <w:rPr>
          <w:sz w:val="28"/>
          <w:szCs w:val="28"/>
        </w:rPr>
        <w:t xml:space="preserve"> </w:t>
      </w:r>
      <w:r w:rsidRPr="009301D0">
        <w:rPr>
          <w:sz w:val="28"/>
          <w:szCs w:val="28"/>
        </w:rPr>
        <w:t>ТК</w:t>
      </w:r>
      <w:r w:rsidR="00CD6AA7">
        <w:rPr>
          <w:sz w:val="28"/>
          <w:szCs w:val="28"/>
        </w:rPr>
        <w:t xml:space="preserve"> </w:t>
      </w:r>
      <w:r w:rsidRPr="009301D0">
        <w:rPr>
          <w:sz w:val="28"/>
          <w:szCs w:val="28"/>
        </w:rPr>
        <w:t>Велби;</w:t>
      </w:r>
      <w:r w:rsidR="00CD6AA7">
        <w:rPr>
          <w:sz w:val="28"/>
          <w:szCs w:val="28"/>
        </w:rPr>
        <w:t xml:space="preserve"> </w:t>
      </w:r>
      <w:r w:rsidRPr="009301D0">
        <w:rPr>
          <w:sz w:val="28"/>
          <w:szCs w:val="28"/>
        </w:rPr>
        <w:t>Проспект,</w:t>
      </w:r>
      <w:r w:rsidR="00CD6AA7">
        <w:rPr>
          <w:sz w:val="28"/>
          <w:szCs w:val="28"/>
        </w:rPr>
        <w:t xml:space="preserve"> </w:t>
      </w:r>
      <w:r w:rsidRPr="009301D0">
        <w:rPr>
          <w:sz w:val="28"/>
          <w:szCs w:val="28"/>
        </w:rPr>
        <w:t>2009.</w:t>
      </w:r>
      <w:r w:rsidR="00CD6AA7">
        <w:rPr>
          <w:sz w:val="28"/>
          <w:szCs w:val="28"/>
        </w:rPr>
        <w:t xml:space="preserve"> </w:t>
      </w:r>
      <w:r w:rsidRPr="009301D0">
        <w:rPr>
          <w:sz w:val="28"/>
          <w:szCs w:val="28"/>
        </w:rPr>
        <w:t>1016</w:t>
      </w:r>
      <w:r w:rsidR="00CD6AA7">
        <w:rPr>
          <w:sz w:val="28"/>
          <w:szCs w:val="28"/>
        </w:rPr>
        <w:t xml:space="preserve"> </w:t>
      </w:r>
      <w:r w:rsidRPr="009301D0">
        <w:rPr>
          <w:sz w:val="28"/>
          <w:szCs w:val="28"/>
        </w:rPr>
        <w:t>с.</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Кринина</w:t>
      </w:r>
      <w:r w:rsidR="00CD6AA7">
        <w:rPr>
          <w:sz w:val="28"/>
          <w:szCs w:val="28"/>
        </w:rPr>
        <w:t xml:space="preserve"> </w:t>
      </w:r>
      <w:r w:rsidRPr="009301D0">
        <w:rPr>
          <w:sz w:val="28"/>
          <w:szCs w:val="28"/>
        </w:rPr>
        <w:t>М.</w:t>
      </w:r>
      <w:r w:rsidR="00CD6AA7">
        <w:rPr>
          <w:sz w:val="28"/>
          <w:szCs w:val="28"/>
        </w:rPr>
        <w:t xml:space="preserve"> </w:t>
      </w:r>
      <w:r w:rsidRPr="009301D0">
        <w:rPr>
          <w:bCs/>
          <w:caps/>
          <w:sz w:val="28"/>
          <w:szCs w:val="28"/>
        </w:rPr>
        <w:t>м</w:t>
      </w:r>
      <w:r w:rsidRPr="009301D0">
        <w:rPr>
          <w:bCs/>
          <w:sz w:val="28"/>
          <w:szCs w:val="28"/>
        </w:rPr>
        <w:t>етоды</w:t>
      </w:r>
      <w:r w:rsidR="00CD6AA7">
        <w:rPr>
          <w:bCs/>
          <w:sz w:val="28"/>
          <w:szCs w:val="28"/>
        </w:rPr>
        <w:t xml:space="preserve"> </w:t>
      </w:r>
      <w:r w:rsidRPr="009301D0">
        <w:rPr>
          <w:bCs/>
          <w:sz w:val="28"/>
          <w:szCs w:val="28"/>
        </w:rPr>
        <w:t>оценки</w:t>
      </w:r>
      <w:r w:rsidR="00CD6AA7">
        <w:rPr>
          <w:bCs/>
          <w:sz w:val="28"/>
          <w:szCs w:val="28"/>
        </w:rPr>
        <w:t xml:space="preserve"> </w:t>
      </w:r>
      <w:r w:rsidRPr="009301D0">
        <w:rPr>
          <w:bCs/>
          <w:sz w:val="28"/>
          <w:szCs w:val="28"/>
        </w:rPr>
        <w:t>платежеспособности</w:t>
      </w:r>
      <w:r w:rsidR="00CD6AA7">
        <w:rPr>
          <w:bCs/>
          <w:sz w:val="28"/>
          <w:szCs w:val="28"/>
        </w:rPr>
        <w:t xml:space="preserve"> </w:t>
      </w:r>
      <w:r w:rsidRPr="009301D0">
        <w:rPr>
          <w:bCs/>
          <w:sz w:val="28"/>
          <w:szCs w:val="28"/>
        </w:rPr>
        <w:t>предприятия</w:t>
      </w:r>
      <w:r w:rsidR="00CD6AA7">
        <w:rPr>
          <w:bCs/>
          <w:sz w:val="28"/>
          <w:szCs w:val="28"/>
        </w:rPr>
        <w:t xml:space="preserve"> </w:t>
      </w:r>
      <w:r w:rsidRPr="009301D0">
        <w:rPr>
          <w:sz w:val="28"/>
          <w:szCs w:val="28"/>
        </w:rPr>
        <w:t>//</w:t>
      </w:r>
      <w:r w:rsidR="00CD6AA7">
        <w:rPr>
          <w:sz w:val="28"/>
          <w:szCs w:val="28"/>
        </w:rPr>
        <w:t xml:space="preserve"> </w:t>
      </w:r>
      <w:r w:rsidRPr="009301D0">
        <w:rPr>
          <w:sz w:val="28"/>
          <w:szCs w:val="28"/>
        </w:rPr>
        <w:t>АКДИ</w:t>
      </w:r>
      <w:r w:rsidR="00CD6AA7">
        <w:rPr>
          <w:sz w:val="28"/>
          <w:szCs w:val="28"/>
        </w:rPr>
        <w:t xml:space="preserve"> </w:t>
      </w:r>
      <w:r w:rsidRPr="009301D0">
        <w:rPr>
          <w:sz w:val="28"/>
          <w:szCs w:val="28"/>
        </w:rPr>
        <w:t>Экономика</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жизнь.</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2005.</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№6.</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Любушин</w:t>
      </w:r>
      <w:r w:rsidR="00CD6AA7">
        <w:rPr>
          <w:b w:val="0"/>
          <w:sz w:val="28"/>
          <w:szCs w:val="28"/>
        </w:rPr>
        <w:t xml:space="preserve"> </w:t>
      </w:r>
      <w:r w:rsidRPr="009301D0">
        <w:rPr>
          <w:b w:val="0"/>
          <w:sz w:val="28"/>
          <w:szCs w:val="28"/>
        </w:rPr>
        <w:t>Н.П.,</w:t>
      </w:r>
      <w:r w:rsidR="00CD6AA7">
        <w:rPr>
          <w:b w:val="0"/>
          <w:sz w:val="28"/>
          <w:szCs w:val="28"/>
        </w:rPr>
        <w:t xml:space="preserve"> </w:t>
      </w:r>
      <w:r w:rsidRPr="009301D0">
        <w:rPr>
          <w:b w:val="0"/>
          <w:sz w:val="28"/>
          <w:szCs w:val="28"/>
        </w:rPr>
        <w:t>Бабичева</w:t>
      </w:r>
      <w:r w:rsidR="00CD6AA7">
        <w:rPr>
          <w:b w:val="0"/>
          <w:sz w:val="28"/>
          <w:szCs w:val="28"/>
        </w:rPr>
        <w:t xml:space="preserve"> </w:t>
      </w:r>
      <w:r w:rsidRPr="009301D0">
        <w:rPr>
          <w:b w:val="0"/>
          <w:sz w:val="28"/>
          <w:szCs w:val="28"/>
        </w:rPr>
        <w:t>Н.Э.</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методик</w:t>
      </w:r>
      <w:r w:rsidR="00CD6AA7">
        <w:rPr>
          <w:b w:val="0"/>
          <w:sz w:val="28"/>
          <w:szCs w:val="28"/>
        </w:rPr>
        <w:t xml:space="preserve"> </w:t>
      </w:r>
      <w:r w:rsidRPr="009301D0">
        <w:rPr>
          <w:b w:val="0"/>
          <w:sz w:val="28"/>
          <w:szCs w:val="28"/>
        </w:rPr>
        <w:t>по</w:t>
      </w:r>
      <w:r w:rsidR="00CD6AA7">
        <w:rPr>
          <w:b w:val="0"/>
          <w:sz w:val="28"/>
          <w:szCs w:val="28"/>
        </w:rPr>
        <w:t xml:space="preserve"> </w:t>
      </w:r>
      <w:r w:rsidRPr="009301D0">
        <w:rPr>
          <w:b w:val="0"/>
          <w:sz w:val="28"/>
          <w:szCs w:val="28"/>
        </w:rPr>
        <w:t>оценке</w:t>
      </w:r>
      <w:r w:rsidR="00CD6AA7">
        <w:rPr>
          <w:b w:val="0"/>
          <w:sz w:val="28"/>
          <w:szCs w:val="28"/>
        </w:rPr>
        <w:t xml:space="preserve"> </w:t>
      </w:r>
      <w:r w:rsidRPr="009301D0">
        <w:rPr>
          <w:b w:val="0"/>
          <w:sz w:val="28"/>
          <w:szCs w:val="28"/>
        </w:rPr>
        <w:t>финансового</w:t>
      </w:r>
      <w:r w:rsidR="00CD6AA7">
        <w:rPr>
          <w:b w:val="0"/>
          <w:sz w:val="28"/>
          <w:szCs w:val="28"/>
        </w:rPr>
        <w:t xml:space="preserve"> </w:t>
      </w:r>
      <w:r w:rsidRPr="009301D0">
        <w:rPr>
          <w:b w:val="0"/>
          <w:sz w:val="28"/>
          <w:szCs w:val="28"/>
        </w:rPr>
        <w:t>состояния</w:t>
      </w:r>
      <w:r w:rsidR="00CD6AA7">
        <w:rPr>
          <w:b w:val="0"/>
          <w:sz w:val="28"/>
          <w:szCs w:val="28"/>
        </w:rPr>
        <w:t xml:space="preserve"> </w:t>
      </w:r>
      <w:r w:rsidRPr="009301D0">
        <w:rPr>
          <w:b w:val="0"/>
          <w:sz w:val="28"/>
          <w:szCs w:val="28"/>
        </w:rPr>
        <w:t>организации</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Экономический</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теория</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практика.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2006.</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№22</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С.79.</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Мездриков</w:t>
      </w:r>
      <w:r w:rsidR="00CD6AA7">
        <w:rPr>
          <w:sz w:val="28"/>
          <w:szCs w:val="28"/>
        </w:rPr>
        <w:t xml:space="preserve"> </w:t>
      </w:r>
      <w:r w:rsidRPr="009301D0">
        <w:rPr>
          <w:sz w:val="28"/>
          <w:szCs w:val="28"/>
        </w:rPr>
        <w:t>Ю.В.</w:t>
      </w:r>
      <w:r w:rsidR="00CD6AA7">
        <w:rPr>
          <w:bCs/>
          <w:sz w:val="28"/>
          <w:szCs w:val="28"/>
        </w:rPr>
        <w:t xml:space="preserve"> </w:t>
      </w:r>
      <w:r w:rsidRPr="009301D0">
        <w:rPr>
          <w:bCs/>
          <w:caps/>
          <w:sz w:val="28"/>
          <w:szCs w:val="28"/>
        </w:rPr>
        <w:t>а</w:t>
      </w:r>
      <w:r w:rsidRPr="009301D0">
        <w:rPr>
          <w:bCs/>
          <w:sz w:val="28"/>
          <w:szCs w:val="28"/>
        </w:rPr>
        <w:t>налитическое</w:t>
      </w:r>
      <w:r w:rsidR="00CD6AA7">
        <w:rPr>
          <w:bCs/>
          <w:sz w:val="28"/>
          <w:szCs w:val="28"/>
        </w:rPr>
        <w:t xml:space="preserve"> </w:t>
      </w:r>
      <w:r w:rsidRPr="009301D0">
        <w:rPr>
          <w:bCs/>
          <w:sz w:val="28"/>
          <w:szCs w:val="28"/>
        </w:rPr>
        <w:t>обеспечение</w:t>
      </w:r>
      <w:r w:rsidR="00CD6AA7">
        <w:rPr>
          <w:bCs/>
          <w:sz w:val="28"/>
          <w:szCs w:val="28"/>
        </w:rPr>
        <w:t xml:space="preserve"> </w:t>
      </w:r>
      <w:r w:rsidRPr="009301D0">
        <w:rPr>
          <w:bCs/>
          <w:sz w:val="28"/>
          <w:szCs w:val="28"/>
        </w:rPr>
        <w:t>управления</w:t>
      </w:r>
      <w:r w:rsidR="00CD6AA7">
        <w:rPr>
          <w:bCs/>
          <w:sz w:val="28"/>
          <w:szCs w:val="28"/>
        </w:rPr>
        <w:t xml:space="preserve"> </w:t>
      </w:r>
      <w:r w:rsidRPr="009301D0">
        <w:rPr>
          <w:bCs/>
          <w:sz w:val="28"/>
          <w:szCs w:val="28"/>
        </w:rPr>
        <w:t>дебиторской</w:t>
      </w:r>
      <w:r w:rsidR="00CD6AA7">
        <w:rPr>
          <w:bCs/>
          <w:sz w:val="28"/>
          <w:szCs w:val="28"/>
        </w:rPr>
        <w:t xml:space="preserve"> </w:t>
      </w:r>
      <w:r w:rsidRPr="009301D0">
        <w:rPr>
          <w:bCs/>
          <w:sz w:val="28"/>
          <w:szCs w:val="28"/>
        </w:rPr>
        <w:t>задолженностью</w:t>
      </w:r>
      <w:r w:rsidR="00CD6AA7">
        <w:rPr>
          <w:bCs/>
          <w:sz w:val="28"/>
          <w:szCs w:val="28"/>
        </w:rPr>
        <w:t xml:space="preserve"> </w:t>
      </w:r>
      <w:r w:rsidRPr="009301D0">
        <w:rPr>
          <w:bCs/>
          <w:sz w:val="28"/>
          <w:szCs w:val="28"/>
        </w:rPr>
        <w:t>//</w:t>
      </w:r>
      <w:r w:rsidR="00CD6AA7">
        <w:rPr>
          <w:bCs/>
          <w:sz w:val="28"/>
          <w:szCs w:val="28"/>
        </w:rPr>
        <w:t xml:space="preserve"> </w:t>
      </w:r>
      <w:r w:rsidRPr="009301D0">
        <w:rPr>
          <w:sz w:val="28"/>
          <w:szCs w:val="28"/>
        </w:rPr>
        <w:t>Экономический</w:t>
      </w:r>
      <w:r w:rsidR="00CD6AA7">
        <w:rPr>
          <w:sz w:val="28"/>
          <w:szCs w:val="28"/>
        </w:rPr>
        <w:t xml:space="preserve"> </w:t>
      </w:r>
      <w:r w:rsidRPr="009301D0">
        <w:rPr>
          <w:sz w:val="28"/>
          <w:szCs w:val="28"/>
        </w:rPr>
        <w:t>анализ:</w:t>
      </w:r>
      <w:r w:rsidR="00CD6AA7">
        <w:rPr>
          <w:sz w:val="28"/>
          <w:szCs w:val="28"/>
        </w:rPr>
        <w:t xml:space="preserve"> </w:t>
      </w:r>
      <w:r w:rsidRPr="009301D0">
        <w:rPr>
          <w:sz w:val="28"/>
          <w:szCs w:val="28"/>
        </w:rPr>
        <w:t>теория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практика.</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2008.</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№5.</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Морозова</w:t>
      </w:r>
      <w:r w:rsidR="00CD6AA7">
        <w:rPr>
          <w:sz w:val="28"/>
          <w:szCs w:val="28"/>
        </w:rPr>
        <w:t xml:space="preserve"> </w:t>
      </w:r>
      <w:r w:rsidRPr="009301D0">
        <w:rPr>
          <w:sz w:val="28"/>
          <w:szCs w:val="28"/>
        </w:rPr>
        <w:t>В.Л.</w:t>
      </w:r>
      <w:r w:rsidR="00CD6AA7">
        <w:rPr>
          <w:bCs/>
          <w:sz w:val="28"/>
          <w:szCs w:val="28"/>
        </w:rPr>
        <w:t xml:space="preserve"> </w:t>
      </w:r>
      <w:r w:rsidRPr="009301D0">
        <w:rPr>
          <w:bCs/>
          <w:caps/>
          <w:sz w:val="28"/>
          <w:szCs w:val="28"/>
        </w:rPr>
        <w:t>п</w:t>
      </w:r>
      <w:r w:rsidRPr="009301D0">
        <w:rPr>
          <w:bCs/>
          <w:sz w:val="28"/>
          <w:szCs w:val="28"/>
        </w:rPr>
        <w:t>роблема</w:t>
      </w:r>
      <w:r w:rsidR="00CD6AA7">
        <w:rPr>
          <w:bCs/>
          <w:sz w:val="28"/>
          <w:szCs w:val="28"/>
        </w:rPr>
        <w:t xml:space="preserve"> </w:t>
      </w:r>
      <w:r w:rsidRPr="009301D0">
        <w:rPr>
          <w:bCs/>
          <w:sz w:val="28"/>
          <w:szCs w:val="28"/>
        </w:rPr>
        <w:t>формирования</w:t>
      </w:r>
      <w:r w:rsidR="00CD6AA7">
        <w:rPr>
          <w:bCs/>
          <w:sz w:val="28"/>
          <w:szCs w:val="28"/>
        </w:rPr>
        <w:t xml:space="preserve"> </w:t>
      </w:r>
      <w:r w:rsidRPr="009301D0">
        <w:rPr>
          <w:bCs/>
          <w:sz w:val="28"/>
          <w:szCs w:val="28"/>
        </w:rPr>
        <w:t>рациональной</w:t>
      </w:r>
      <w:r w:rsidR="00CD6AA7">
        <w:rPr>
          <w:bCs/>
          <w:sz w:val="28"/>
          <w:szCs w:val="28"/>
        </w:rPr>
        <w:t xml:space="preserve"> </w:t>
      </w:r>
      <w:r w:rsidRPr="009301D0">
        <w:rPr>
          <w:bCs/>
          <w:sz w:val="28"/>
          <w:szCs w:val="28"/>
        </w:rPr>
        <w:t>структуры</w:t>
      </w:r>
      <w:r w:rsidR="00CD6AA7">
        <w:rPr>
          <w:bCs/>
          <w:sz w:val="28"/>
          <w:szCs w:val="28"/>
        </w:rPr>
        <w:t xml:space="preserve"> </w:t>
      </w:r>
      <w:r w:rsidRPr="009301D0">
        <w:rPr>
          <w:bCs/>
          <w:sz w:val="28"/>
          <w:szCs w:val="28"/>
        </w:rPr>
        <w:t>оборотных</w:t>
      </w:r>
      <w:r w:rsidR="00CD6AA7">
        <w:rPr>
          <w:bCs/>
          <w:sz w:val="28"/>
          <w:szCs w:val="28"/>
        </w:rPr>
        <w:t xml:space="preserve"> </w:t>
      </w:r>
      <w:r w:rsidRPr="009301D0">
        <w:rPr>
          <w:bCs/>
          <w:sz w:val="28"/>
          <w:szCs w:val="28"/>
        </w:rPr>
        <w:t>активов</w:t>
      </w:r>
      <w:r w:rsidR="00CD6AA7">
        <w:rPr>
          <w:bCs/>
          <w:sz w:val="28"/>
          <w:szCs w:val="28"/>
        </w:rPr>
        <w:t xml:space="preserve"> </w:t>
      </w:r>
      <w:r w:rsidRPr="009301D0">
        <w:rPr>
          <w:bCs/>
          <w:sz w:val="28"/>
          <w:szCs w:val="28"/>
        </w:rPr>
        <w:t>"платежеспособной"</w:t>
      </w:r>
      <w:r w:rsidR="00CD6AA7">
        <w:rPr>
          <w:bCs/>
          <w:sz w:val="28"/>
          <w:szCs w:val="28"/>
        </w:rPr>
        <w:t xml:space="preserve"> </w:t>
      </w:r>
      <w:r w:rsidRPr="009301D0">
        <w:rPr>
          <w:bCs/>
          <w:sz w:val="28"/>
          <w:szCs w:val="28"/>
        </w:rPr>
        <w:t>организации</w:t>
      </w:r>
      <w:r w:rsidR="00CD6AA7">
        <w:rPr>
          <w:bCs/>
          <w:sz w:val="28"/>
          <w:szCs w:val="28"/>
        </w:rPr>
        <w:t xml:space="preserve"> </w:t>
      </w:r>
      <w:r w:rsidRPr="009301D0">
        <w:rPr>
          <w:bCs/>
          <w:sz w:val="28"/>
          <w:szCs w:val="28"/>
        </w:rPr>
        <w:t>//</w:t>
      </w:r>
      <w:r w:rsidR="00CD6AA7">
        <w:rPr>
          <w:bCs/>
          <w:sz w:val="28"/>
          <w:szCs w:val="28"/>
        </w:rPr>
        <w:t xml:space="preserve"> </w:t>
      </w:r>
      <w:r w:rsidRPr="009301D0">
        <w:rPr>
          <w:sz w:val="28"/>
          <w:szCs w:val="28"/>
        </w:rPr>
        <w:t>Экономический</w:t>
      </w:r>
      <w:r w:rsidR="00CD6AA7">
        <w:rPr>
          <w:sz w:val="28"/>
          <w:szCs w:val="28"/>
        </w:rPr>
        <w:t xml:space="preserve"> </w:t>
      </w:r>
      <w:r w:rsidRPr="009301D0">
        <w:rPr>
          <w:sz w:val="28"/>
          <w:szCs w:val="28"/>
        </w:rPr>
        <w:t>анализ:</w:t>
      </w:r>
      <w:r w:rsidR="00CD6AA7">
        <w:rPr>
          <w:sz w:val="28"/>
          <w:szCs w:val="28"/>
        </w:rPr>
        <w:t xml:space="preserve"> </w:t>
      </w:r>
      <w:r w:rsidRPr="009301D0">
        <w:rPr>
          <w:sz w:val="28"/>
          <w:szCs w:val="28"/>
        </w:rPr>
        <w:t>теория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практика.</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2007.</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№14.</w:t>
      </w:r>
    </w:p>
    <w:p w:rsidR="006947ED" w:rsidRPr="009301D0" w:rsidRDefault="006947ED" w:rsidP="006F536A">
      <w:pPr>
        <w:pStyle w:val="ConsPlusTitle"/>
        <w:widowControl w:val="0"/>
        <w:numPr>
          <w:ilvl w:val="0"/>
          <w:numId w:val="10"/>
        </w:numPr>
        <w:tabs>
          <w:tab w:val="left" w:pos="426"/>
          <w:tab w:val="left" w:pos="966"/>
        </w:tabs>
        <w:spacing w:line="360" w:lineRule="auto"/>
        <w:ind w:left="0" w:firstLine="0"/>
        <w:jc w:val="both"/>
        <w:rPr>
          <w:b w:val="0"/>
          <w:sz w:val="28"/>
          <w:szCs w:val="28"/>
        </w:rPr>
      </w:pPr>
      <w:r w:rsidRPr="009301D0">
        <w:rPr>
          <w:b w:val="0"/>
          <w:sz w:val="28"/>
          <w:szCs w:val="28"/>
        </w:rPr>
        <w:t>Мухамедьярова</w:t>
      </w:r>
      <w:r w:rsidR="00CD6AA7">
        <w:rPr>
          <w:b w:val="0"/>
          <w:sz w:val="28"/>
          <w:szCs w:val="28"/>
        </w:rPr>
        <w:t xml:space="preserve"> </w:t>
      </w:r>
      <w:r w:rsidRPr="009301D0">
        <w:rPr>
          <w:b w:val="0"/>
          <w:sz w:val="28"/>
          <w:szCs w:val="28"/>
        </w:rPr>
        <w:t>А.</w:t>
      </w:r>
      <w:r w:rsidR="00CD6AA7">
        <w:rPr>
          <w:b w:val="0"/>
          <w:sz w:val="28"/>
          <w:szCs w:val="28"/>
        </w:rPr>
        <w:t xml:space="preserve"> </w:t>
      </w:r>
      <w:r w:rsidRPr="009301D0">
        <w:rPr>
          <w:b w:val="0"/>
          <w:caps/>
          <w:sz w:val="28"/>
          <w:szCs w:val="28"/>
        </w:rPr>
        <w:t>к</w:t>
      </w:r>
      <w:r w:rsidRPr="009301D0">
        <w:rPr>
          <w:b w:val="0"/>
          <w:sz w:val="28"/>
          <w:szCs w:val="28"/>
        </w:rPr>
        <w:t>ак</w:t>
      </w:r>
      <w:r w:rsidR="00CD6AA7">
        <w:rPr>
          <w:b w:val="0"/>
          <w:sz w:val="28"/>
          <w:szCs w:val="28"/>
        </w:rPr>
        <w:t xml:space="preserve"> </w:t>
      </w:r>
      <w:r w:rsidRPr="009301D0">
        <w:rPr>
          <w:b w:val="0"/>
          <w:sz w:val="28"/>
          <w:szCs w:val="28"/>
        </w:rPr>
        <w:t>уравновесить</w:t>
      </w:r>
      <w:r w:rsidR="00CD6AA7">
        <w:rPr>
          <w:b w:val="0"/>
          <w:sz w:val="28"/>
          <w:szCs w:val="28"/>
        </w:rPr>
        <w:t xml:space="preserve"> </w:t>
      </w:r>
      <w:r w:rsidRPr="009301D0">
        <w:rPr>
          <w:b w:val="0"/>
          <w:sz w:val="28"/>
          <w:szCs w:val="28"/>
        </w:rPr>
        <w:t>ликвидность</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рентабельность</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Консультант.</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2009.</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№11</w:t>
      </w:r>
    </w:p>
    <w:p w:rsidR="006947ED" w:rsidRPr="009301D0" w:rsidRDefault="006947ED" w:rsidP="006F536A">
      <w:pPr>
        <w:pStyle w:val="ConsPlusNonformat"/>
        <w:widowControl w:val="0"/>
        <w:numPr>
          <w:ilvl w:val="0"/>
          <w:numId w:val="10"/>
        </w:numPr>
        <w:tabs>
          <w:tab w:val="num" w:pos="180"/>
          <w:tab w:val="left" w:pos="426"/>
          <w:tab w:val="left" w:pos="966"/>
        </w:tabs>
        <w:spacing w:line="360" w:lineRule="auto"/>
        <w:ind w:left="0" w:firstLine="0"/>
        <w:jc w:val="both"/>
        <w:rPr>
          <w:rFonts w:ascii="Times New Roman" w:hAnsi="Times New Roman" w:cs="Times New Roman"/>
          <w:sz w:val="28"/>
          <w:szCs w:val="28"/>
        </w:rPr>
      </w:pPr>
      <w:r w:rsidRPr="009301D0">
        <w:rPr>
          <w:rFonts w:ascii="Times New Roman" w:hAnsi="Times New Roman" w:cs="Times New Roman"/>
          <w:sz w:val="28"/>
          <w:szCs w:val="28"/>
        </w:rPr>
        <w:t>Огнивцев</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С.Б.</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Проблемы</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АПК</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России</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и</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возможные</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пути</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их</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решения</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Экономика</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сельскохозяйственных</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и</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перерабатывающих</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предприятий.</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2010.</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7.</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С.</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4</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9.</w:t>
      </w:r>
    </w:p>
    <w:p w:rsidR="006947ED" w:rsidRPr="009301D0" w:rsidRDefault="006947ED" w:rsidP="006F536A">
      <w:pPr>
        <w:pStyle w:val="ConsPlusTitle"/>
        <w:widowControl w:val="0"/>
        <w:numPr>
          <w:ilvl w:val="0"/>
          <w:numId w:val="10"/>
        </w:numPr>
        <w:tabs>
          <w:tab w:val="left" w:pos="426"/>
          <w:tab w:val="left" w:pos="966"/>
        </w:tabs>
        <w:spacing w:line="360" w:lineRule="auto"/>
        <w:ind w:left="0" w:firstLine="0"/>
        <w:jc w:val="both"/>
        <w:rPr>
          <w:b w:val="0"/>
          <w:sz w:val="28"/>
          <w:szCs w:val="28"/>
        </w:rPr>
      </w:pPr>
      <w:r w:rsidRPr="009301D0">
        <w:rPr>
          <w:b w:val="0"/>
          <w:sz w:val="28"/>
          <w:szCs w:val="28"/>
        </w:rPr>
        <w:t>Орлова</w:t>
      </w:r>
      <w:r w:rsidR="00CD6AA7">
        <w:rPr>
          <w:b w:val="0"/>
          <w:sz w:val="28"/>
          <w:szCs w:val="28"/>
        </w:rPr>
        <w:t xml:space="preserve"> </w:t>
      </w:r>
      <w:r w:rsidRPr="009301D0">
        <w:rPr>
          <w:b w:val="0"/>
          <w:sz w:val="28"/>
          <w:szCs w:val="28"/>
        </w:rPr>
        <w:t>О.Е.</w:t>
      </w:r>
      <w:r w:rsidR="00CD6AA7">
        <w:rPr>
          <w:b w:val="0"/>
          <w:sz w:val="28"/>
          <w:szCs w:val="28"/>
        </w:rPr>
        <w:t xml:space="preserve"> </w:t>
      </w:r>
      <w:r w:rsidRPr="009301D0">
        <w:rPr>
          <w:b w:val="0"/>
          <w:caps/>
          <w:sz w:val="28"/>
          <w:szCs w:val="28"/>
        </w:rPr>
        <w:t>у</w:t>
      </w:r>
      <w:r w:rsidRPr="009301D0">
        <w:rPr>
          <w:b w:val="0"/>
          <w:sz w:val="28"/>
          <w:szCs w:val="28"/>
        </w:rPr>
        <w:t>правление</w:t>
      </w:r>
      <w:r w:rsidR="00CD6AA7">
        <w:rPr>
          <w:b w:val="0"/>
          <w:sz w:val="28"/>
          <w:szCs w:val="28"/>
        </w:rPr>
        <w:t xml:space="preserve"> </w:t>
      </w:r>
      <w:r w:rsidRPr="009301D0">
        <w:rPr>
          <w:b w:val="0"/>
          <w:sz w:val="28"/>
          <w:szCs w:val="28"/>
        </w:rPr>
        <w:t>риском,</w:t>
      </w:r>
      <w:r w:rsidR="00CD6AA7">
        <w:rPr>
          <w:b w:val="0"/>
          <w:sz w:val="28"/>
          <w:szCs w:val="28"/>
        </w:rPr>
        <w:t xml:space="preserve"> </w:t>
      </w:r>
      <w:r w:rsidRPr="009301D0">
        <w:rPr>
          <w:b w:val="0"/>
          <w:sz w:val="28"/>
          <w:szCs w:val="28"/>
        </w:rPr>
        <w:t>капиталом</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ликвидностью</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Актуальные</w:t>
      </w:r>
      <w:r w:rsidR="00CD6AA7">
        <w:rPr>
          <w:b w:val="0"/>
          <w:sz w:val="28"/>
          <w:szCs w:val="28"/>
        </w:rPr>
        <w:t xml:space="preserve"> </w:t>
      </w:r>
      <w:r w:rsidRPr="009301D0">
        <w:rPr>
          <w:b w:val="0"/>
          <w:sz w:val="28"/>
          <w:szCs w:val="28"/>
        </w:rPr>
        <w:t>вопросы</w:t>
      </w:r>
      <w:r w:rsidR="00CD6AA7">
        <w:rPr>
          <w:b w:val="0"/>
          <w:sz w:val="28"/>
          <w:szCs w:val="28"/>
        </w:rPr>
        <w:t xml:space="preserve"> </w:t>
      </w:r>
      <w:r w:rsidRPr="009301D0">
        <w:rPr>
          <w:b w:val="0"/>
          <w:sz w:val="28"/>
          <w:szCs w:val="28"/>
        </w:rPr>
        <w:t>бухгалтерского</w:t>
      </w:r>
      <w:r w:rsidR="00CD6AA7">
        <w:rPr>
          <w:b w:val="0"/>
          <w:sz w:val="28"/>
          <w:szCs w:val="28"/>
        </w:rPr>
        <w:t xml:space="preserve"> </w:t>
      </w:r>
      <w:r w:rsidRPr="009301D0">
        <w:rPr>
          <w:b w:val="0"/>
          <w:sz w:val="28"/>
          <w:szCs w:val="28"/>
        </w:rPr>
        <w:t>учета</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налогообложения.</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2008.</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№14</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Орлова</w:t>
      </w:r>
      <w:r w:rsidR="00CD6AA7">
        <w:rPr>
          <w:sz w:val="28"/>
          <w:szCs w:val="28"/>
        </w:rPr>
        <w:t xml:space="preserve"> </w:t>
      </w:r>
      <w:r w:rsidRPr="009301D0">
        <w:rPr>
          <w:sz w:val="28"/>
          <w:szCs w:val="28"/>
        </w:rPr>
        <w:t>Е.В.</w:t>
      </w:r>
      <w:r w:rsidR="00CD6AA7">
        <w:rPr>
          <w:bCs/>
          <w:sz w:val="28"/>
          <w:szCs w:val="28"/>
        </w:rPr>
        <w:t xml:space="preserve"> </w:t>
      </w:r>
      <w:r w:rsidRPr="009301D0">
        <w:rPr>
          <w:bCs/>
          <w:caps/>
          <w:sz w:val="28"/>
          <w:szCs w:val="28"/>
        </w:rPr>
        <w:t>о</w:t>
      </w:r>
      <w:r w:rsidRPr="009301D0">
        <w:rPr>
          <w:bCs/>
          <w:sz w:val="28"/>
          <w:szCs w:val="28"/>
        </w:rPr>
        <w:t>пределяем</w:t>
      </w:r>
      <w:r w:rsidR="00CD6AA7">
        <w:rPr>
          <w:bCs/>
          <w:sz w:val="28"/>
          <w:szCs w:val="28"/>
        </w:rPr>
        <w:t xml:space="preserve"> </w:t>
      </w:r>
      <w:r w:rsidRPr="009301D0">
        <w:rPr>
          <w:bCs/>
          <w:sz w:val="28"/>
          <w:szCs w:val="28"/>
        </w:rPr>
        <w:t>ликвидность</w:t>
      </w:r>
      <w:r w:rsidR="00CD6AA7">
        <w:rPr>
          <w:bCs/>
          <w:sz w:val="28"/>
          <w:szCs w:val="28"/>
        </w:rPr>
        <w:t xml:space="preserve"> </w:t>
      </w:r>
      <w:r w:rsidRPr="009301D0">
        <w:rPr>
          <w:bCs/>
          <w:sz w:val="28"/>
          <w:szCs w:val="28"/>
        </w:rPr>
        <w:t>баланса</w:t>
      </w:r>
      <w:r w:rsidR="00CD6AA7">
        <w:rPr>
          <w:bCs/>
          <w:sz w:val="28"/>
          <w:szCs w:val="28"/>
        </w:rPr>
        <w:t xml:space="preserve"> </w:t>
      </w:r>
      <w:r w:rsidRPr="009301D0">
        <w:rPr>
          <w:bCs/>
          <w:sz w:val="28"/>
          <w:szCs w:val="28"/>
        </w:rPr>
        <w:t>//</w:t>
      </w:r>
      <w:r w:rsidR="00CD6AA7">
        <w:rPr>
          <w:bCs/>
          <w:sz w:val="28"/>
          <w:szCs w:val="28"/>
        </w:rPr>
        <w:t xml:space="preserve"> </w:t>
      </w:r>
      <w:r w:rsidRPr="009301D0">
        <w:rPr>
          <w:sz w:val="28"/>
          <w:szCs w:val="28"/>
        </w:rPr>
        <w:t>Финансовый</w:t>
      </w:r>
      <w:r w:rsidR="00CD6AA7">
        <w:rPr>
          <w:sz w:val="28"/>
          <w:szCs w:val="28"/>
        </w:rPr>
        <w:t xml:space="preserve"> </w:t>
      </w:r>
      <w:r w:rsidRPr="009301D0">
        <w:rPr>
          <w:sz w:val="28"/>
          <w:szCs w:val="28"/>
        </w:rPr>
        <w:t>вестник:</w:t>
      </w:r>
      <w:r w:rsidR="00CD6AA7">
        <w:rPr>
          <w:sz w:val="28"/>
          <w:szCs w:val="28"/>
        </w:rPr>
        <w:t xml:space="preserve"> </w:t>
      </w:r>
      <w:r w:rsidRPr="009301D0">
        <w:rPr>
          <w:sz w:val="28"/>
          <w:szCs w:val="28"/>
        </w:rPr>
        <w:t>финансы,</w:t>
      </w:r>
      <w:r w:rsidR="00CD6AA7">
        <w:rPr>
          <w:sz w:val="28"/>
          <w:szCs w:val="28"/>
        </w:rPr>
        <w:t xml:space="preserve"> </w:t>
      </w:r>
      <w:r w:rsidRPr="009301D0">
        <w:rPr>
          <w:sz w:val="28"/>
          <w:szCs w:val="28"/>
        </w:rPr>
        <w:t>налоги,</w:t>
      </w:r>
      <w:r w:rsidR="00CD6AA7">
        <w:rPr>
          <w:sz w:val="28"/>
          <w:szCs w:val="28"/>
        </w:rPr>
        <w:t xml:space="preserve"> </w:t>
      </w:r>
      <w:r w:rsidRPr="009301D0">
        <w:rPr>
          <w:sz w:val="28"/>
          <w:szCs w:val="28"/>
        </w:rPr>
        <w:t>страхование,</w:t>
      </w:r>
      <w:r w:rsidR="00CD6AA7">
        <w:rPr>
          <w:sz w:val="28"/>
          <w:szCs w:val="28"/>
        </w:rPr>
        <w:t xml:space="preserve"> </w:t>
      </w:r>
      <w:r w:rsidRPr="009301D0">
        <w:rPr>
          <w:sz w:val="28"/>
          <w:szCs w:val="28"/>
        </w:rPr>
        <w:t>бухгалтерский</w:t>
      </w:r>
      <w:r w:rsidR="00CD6AA7">
        <w:rPr>
          <w:sz w:val="28"/>
          <w:szCs w:val="28"/>
        </w:rPr>
        <w:t xml:space="preserve"> </w:t>
      </w:r>
      <w:r w:rsidRPr="009301D0">
        <w:rPr>
          <w:sz w:val="28"/>
          <w:szCs w:val="28"/>
        </w:rPr>
        <w:t>учет.</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2008.</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№7.</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О</w:t>
      </w:r>
      <w:r w:rsidR="00CD6AA7">
        <w:rPr>
          <w:sz w:val="28"/>
          <w:szCs w:val="28"/>
        </w:rPr>
        <w:t xml:space="preserve"> </w:t>
      </w:r>
      <w:r w:rsidRPr="009301D0">
        <w:rPr>
          <w:sz w:val="28"/>
          <w:szCs w:val="28"/>
        </w:rPr>
        <w:t>ходе</w:t>
      </w:r>
      <w:r w:rsidR="00CD6AA7">
        <w:rPr>
          <w:sz w:val="28"/>
          <w:szCs w:val="28"/>
        </w:rPr>
        <w:t xml:space="preserve"> </w:t>
      </w:r>
      <w:r w:rsidRPr="009301D0">
        <w:rPr>
          <w:sz w:val="28"/>
          <w:szCs w:val="28"/>
        </w:rPr>
        <w:t>реализации</w:t>
      </w:r>
      <w:r w:rsidR="00CD6AA7">
        <w:rPr>
          <w:sz w:val="28"/>
          <w:szCs w:val="28"/>
        </w:rPr>
        <w:t xml:space="preserve"> </w:t>
      </w:r>
      <w:r w:rsidRPr="009301D0">
        <w:rPr>
          <w:sz w:val="28"/>
          <w:szCs w:val="28"/>
        </w:rPr>
        <w:t>Федерального</w:t>
      </w:r>
      <w:r w:rsidR="00CD6AA7">
        <w:rPr>
          <w:sz w:val="28"/>
          <w:szCs w:val="28"/>
        </w:rPr>
        <w:t xml:space="preserve"> </w:t>
      </w:r>
      <w:r w:rsidRPr="009301D0">
        <w:rPr>
          <w:sz w:val="28"/>
          <w:szCs w:val="28"/>
        </w:rPr>
        <w:t>закона</w:t>
      </w:r>
      <w:r w:rsidR="00CD6AA7">
        <w:rPr>
          <w:sz w:val="28"/>
          <w:szCs w:val="28"/>
        </w:rPr>
        <w:t xml:space="preserve"> </w:t>
      </w:r>
      <w:r w:rsidRPr="009301D0">
        <w:rPr>
          <w:sz w:val="28"/>
          <w:szCs w:val="28"/>
        </w:rPr>
        <w:t>от</w:t>
      </w:r>
      <w:r w:rsidR="00CD6AA7">
        <w:rPr>
          <w:sz w:val="28"/>
          <w:szCs w:val="28"/>
        </w:rPr>
        <w:t xml:space="preserve"> </w:t>
      </w:r>
      <w:r w:rsidRPr="009301D0">
        <w:rPr>
          <w:sz w:val="28"/>
          <w:szCs w:val="28"/>
        </w:rPr>
        <w:t>09.07.2002</w:t>
      </w:r>
      <w:r w:rsidR="00CD6AA7">
        <w:rPr>
          <w:sz w:val="28"/>
          <w:szCs w:val="28"/>
        </w:rPr>
        <w:t xml:space="preserve"> </w:t>
      </w:r>
      <w:r w:rsidRPr="009301D0">
        <w:rPr>
          <w:sz w:val="28"/>
          <w:szCs w:val="28"/>
        </w:rPr>
        <w:t>N</w:t>
      </w:r>
      <w:r w:rsidR="00CD6AA7">
        <w:rPr>
          <w:sz w:val="28"/>
          <w:szCs w:val="28"/>
        </w:rPr>
        <w:t xml:space="preserve"> </w:t>
      </w:r>
      <w:r w:rsidRPr="009301D0">
        <w:rPr>
          <w:sz w:val="28"/>
          <w:szCs w:val="28"/>
        </w:rPr>
        <w:t>83-ФЗ</w:t>
      </w:r>
      <w:r w:rsidR="00CD6AA7">
        <w:rPr>
          <w:sz w:val="28"/>
          <w:szCs w:val="28"/>
        </w:rPr>
        <w:t xml:space="preserve"> </w:t>
      </w:r>
      <w:r w:rsidRPr="009301D0">
        <w:rPr>
          <w:sz w:val="28"/>
          <w:szCs w:val="28"/>
        </w:rPr>
        <w:t>"О</w:t>
      </w:r>
      <w:r w:rsidR="00CD6AA7">
        <w:rPr>
          <w:sz w:val="28"/>
          <w:szCs w:val="28"/>
        </w:rPr>
        <w:t xml:space="preserve"> </w:t>
      </w:r>
      <w:r w:rsidRPr="009301D0">
        <w:rPr>
          <w:sz w:val="28"/>
          <w:szCs w:val="28"/>
        </w:rPr>
        <w:t>финансовом</w:t>
      </w:r>
      <w:r w:rsidR="00CD6AA7">
        <w:rPr>
          <w:sz w:val="28"/>
          <w:szCs w:val="28"/>
        </w:rPr>
        <w:t xml:space="preserve"> </w:t>
      </w:r>
      <w:r w:rsidRPr="009301D0">
        <w:rPr>
          <w:sz w:val="28"/>
          <w:szCs w:val="28"/>
        </w:rPr>
        <w:t>оздоровлении</w:t>
      </w:r>
      <w:r w:rsidR="00CD6AA7">
        <w:rPr>
          <w:sz w:val="28"/>
          <w:szCs w:val="28"/>
        </w:rPr>
        <w:t xml:space="preserve"> </w:t>
      </w:r>
      <w:r w:rsidRPr="009301D0">
        <w:rPr>
          <w:sz w:val="28"/>
          <w:szCs w:val="28"/>
        </w:rPr>
        <w:t>сельскохозяйственных</w:t>
      </w:r>
      <w:r w:rsidR="00CD6AA7">
        <w:rPr>
          <w:sz w:val="28"/>
          <w:szCs w:val="28"/>
        </w:rPr>
        <w:t xml:space="preserve"> </w:t>
      </w:r>
      <w:r w:rsidRPr="009301D0">
        <w:rPr>
          <w:sz w:val="28"/>
          <w:szCs w:val="28"/>
        </w:rPr>
        <w:t>товаропроизводителей"</w:t>
      </w:r>
      <w:r w:rsidR="00CD6AA7">
        <w:rPr>
          <w:sz w:val="28"/>
          <w:szCs w:val="28"/>
        </w:rPr>
        <w:t xml:space="preserve"> </w:t>
      </w:r>
      <w:r w:rsidRPr="009301D0">
        <w:rPr>
          <w:sz w:val="28"/>
          <w:szCs w:val="28"/>
        </w:rPr>
        <w:t>по</w:t>
      </w:r>
      <w:r w:rsidR="00CD6AA7">
        <w:rPr>
          <w:sz w:val="28"/>
          <w:szCs w:val="28"/>
        </w:rPr>
        <w:t xml:space="preserve"> </w:t>
      </w:r>
      <w:r w:rsidRPr="009301D0">
        <w:rPr>
          <w:sz w:val="28"/>
          <w:szCs w:val="28"/>
        </w:rPr>
        <w:t>состоянию</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01.04.2008.</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http://www.gmcgks.ru.</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Пантелеева</w:t>
      </w:r>
      <w:r w:rsidR="00CD6AA7">
        <w:rPr>
          <w:sz w:val="28"/>
          <w:szCs w:val="28"/>
        </w:rPr>
        <w:t xml:space="preserve"> </w:t>
      </w:r>
      <w:r w:rsidRPr="009301D0">
        <w:rPr>
          <w:sz w:val="28"/>
          <w:szCs w:val="28"/>
        </w:rPr>
        <w:t>И.А.</w:t>
      </w:r>
      <w:r w:rsidR="00CD6AA7">
        <w:rPr>
          <w:bCs/>
          <w:caps/>
          <w:sz w:val="28"/>
          <w:szCs w:val="28"/>
        </w:rPr>
        <w:t xml:space="preserve"> </w:t>
      </w:r>
      <w:r w:rsidRPr="009301D0">
        <w:rPr>
          <w:bCs/>
          <w:caps/>
          <w:sz w:val="28"/>
          <w:szCs w:val="28"/>
        </w:rPr>
        <w:t>к</w:t>
      </w:r>
      <w:r w:rsidR="00CD6AA7">
        <w:rPr>
          <w:bCs/>
          <w:sz w:val="28"/>
          <w:szCs w:val="28"/>
        </w:rPr>
        <w:t xml:space="preserve"> </w:t>
      </w:r>
      <w:r w:rsidRPr="009301D0">
        <w:rPr>
          <w:bCs/>
          <w:sz w:val="28"/>
          <w:szCs w:val="28"/>
        </w:rPr>
        <w:t>определению</w:t>
      </w:r>
      <w:r w:rsidR="00CD6AA7">
        <w:rPr>
          <w:bCs/>
          <w:sz w:val="28"/>
          <w:szCs w:val="28"/>
        </w:rPr>
        <w:t xml:space="preserve"> </w:t>
      </w:r>
      <w:r w:rsidRPr="009301D0">
        <w:rPr>
          <w:bCs/>
          <w:sz w:val="28"/>
          <w:szCs w:val="28"/>
        </w:rPr>
        <w:t>платежеспособности</w:t>
      </w:r>
      <w:r w:rsidR="00CD6AA7">
        <w:rPr>
          <w:bCs/>
          <w:sz w:val="28"/>
          <w:szCs w:val="28"/>
        </w:rPr>
        <w:t xml:space="preserve"> </w:t>
      </w:r>
      <w:r w:rsidRPr="009301D0">
        <w:rPr>
          <w:bCs/>
          <w:sz w:val="28"/>
          <w:szCs w:val="28"/>
        </w:rPr>
        <w:t>предприятий</w:t>
      </w:r>
      <w:r w:rsidR="00CD6AA7">
        <w:rPr>
          <w:bCs/>
          <w:sz w:val="28"/>
          <w:szCs w:val="28"/>
        </w:rPr>
        <w:t xml:space="preserve"> </w:t>
      </w:r>
      <w:r w:rsidRPr="009301D0">
        <w:rPr>
          <w:bCs/>
          <w:sz w:val="28"/>
          <w:szCs w:val="28"/>
        </w:rPr>
        <w:t>//</w:t>
      </w:r>
      <w:r w:rsidR="00CD6AA7">
        <w:rPr>
          <w:bCs/>
          <w:sz w:val="28"/>
          <w:szCs w:val="28"/>
        </w:rPr>
        <w:t xml:space="preserve"> </w:t>
      </w:r>
      <w:r w:rsidRPr="009301D0">
        <w:rPr>
          <w:sz w:val="28"/>
          <w:szCs w:val="28"/>
        </w:rPr>
        <w:t>Финансы.</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2006.</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№10.</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Попова</w:t>
      </w:r>
      <w:r w:rsidR="00CD6AA7">
        <w:rPr>
          <w:b w:val="0"/>
          <w:sz w:val="28"/>
          <w:szCs w:val="28"/>
        </w:rPr>
        <w:t xml:space="preserve"> </w:t>
      </w:r>
      <w:r w:rsidRPr="009301D0">
        <w:rPr>
          <w:b w:val="0"/>
          <w:sz w:val="28"/>
          <w:szCs w:val="28"/>
        </w:rPr>
        <w:t>Л.В.</w:t>
      </w:r>
      <w:r w:rsidR="00CD6AA7">
        <w:rPr>
          <w:b w:val="0"/>
          <w:sz w:val="28"/>
          <w:szCs w:val="28"/>
        </w:rPr>
        <w:t xml:space="preserve"> </w:t>
      </w:r>
      <w:r w:rsidRPr="009301D0">
        <w:rPr>
          <w:b w:val="0"/>
          <w:caps/>
          <w:sz w:val="28"/>
          <w:szCs w:val="28"/>
        </w:rPr>
        <w:t>с</w:t>
      </w:r>
      <w:r w:rsidRPr="009301D0">
        <w:rPr>
          <w:b w:val="0"/>
          <w:sz w:val="28"/>
          <w:szCs w:val="28"/>
        </w:rPr>
        <w:t>овершенствование</w:t>
      </w:r>
      <w:r w:rsidR="00CD6AA7">
        <w:rPr>
          <w:b w:val="0"/>
          <w:sz w:val="28"/>
          <w:szCs w:val="28"/>
        </w:rPr>
        <w:t xml:space="preserve"> </w:t>
      </w:r>
      <w:r w:rsidRPr="009301D0">
        <w:rPr>
          <w:b w:val="0"/>
          <w:sz w:val="28"/>
          <w:szCs w:val="28"/>
        </w:rPr>
        <w:t>методического</w:t>
      </w:r>
      <w:r w:rsidR="00CD6AA7">
        <w:rPr>
          <w:b w:val="0"/>
          <w:sz w:val="28"/>
          <w:szCs w:val="28"/>
        </w:rPr>
        <w:t xml:space="preserve"> </w:t>
      </w:r>
      <w:r w:rsidRPr="009301D0">
        <w:rPr>
          <w:b w:val="0"/>
          <w:sz w:val="28"/>
          <w:szCs w:val="28"/>
        </w:rPr>
        <w:t>обеспечения</w:t>
      </w:r>
      <w:r w:rsidR="00CD6AA7">
        <w:rPr>
          <w:b w:val="0"/>
          <w:sz w:val="28"/>
          <w:szCs w:val="28"/>
        </w:rPr>
        <w:t xml:space="preserve"> </w:t>
      </w:r>
      <w:r w:rsidRPr="009301D0">
        <w:rPr>
          <w:b w:val="0"/>
          <w:sz w:val="28"/>
          <w:szCs w:val="28"/>
        </w:rPr>
        <w:t>оценки</w:t>
      </w:r>
      <w:r w:rsidR="00CD6AA7">
        <w:rPr>
          <w:b w:val="0"/>
          <w:sz w:val="28"/>
          <w:szCs w:val="28"/>
        </w:rPr>
        <w:t xml:space="preserve"> </w:t>
      </w:r>
      <w:r w:rsidRPr="009301D0">
        <w:rPr>
          <w:b w:val="0"/>
          <w:sz w:val="28"/>
          <w:szCs w:val="28"/>
        </w:rPr>
        <w:t>финансового</w:t>
      </w:r>
      <w:r w:rsidR="00CD6AA7">
        <w:rPr>
          <w:b w:val="0"/>
          <w:sz w:val="28"/>
          <w:szCs w:val="28"/>
        </w:rPr>
        <w:t xml:space="preserve"> </w:t>
      </w:r>
      <w:r w:rsidRPr="009301D0">
        <w:rPr>
          <w:b w:val="0"/>
          <w:sz w:val="28"/>
          <w:szCs w:val="28"/>
        </w:rPr>
        <w:t>состояния</w:t>
      </w:r>
      <w:r w:rsidR="00CD6AA7">
        <w:rPr>
          <w:b w:val="0"/>
          <w:sz w:val="28"/>
          <w:szCs w:val="28"/>
        </w:rPr>
        <w:t xml:space="preserve"> </w:t>
      </w:r>
      <w:r w:rsidRPr="009301D0">
        <w:rPr>
          <w:b w:val="0"/>
          <w:sz w:val="28"/>
          <w:szCs w:val="28"/>
        </w:rPr>
        <w:t>сельхозтоваропроизводителей</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Экономический</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теория</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практика.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2008.</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16.</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Родичева</w:t>
      </w:r>
      <w:r w:rsidR="00CD6AA7">
        <w:rPr>
          <w:sz w:val="28"/>
          <w:szCs w:val="28"/>
        </w:rPr>
        <w:t xml:space="preserve"> </w:t>
      </w:r>
      <w:r w:rsidRPr="009301D0">
        <w:rPr>
          <w:sz w:val="28"/>
          <w:szCs w:val="28"/>
        </w:rPr>
        <w:t>В.П.</w:t>
      </w:r>
      <w:r w:rsidR="00CD6AA7">
        <w:rPr>
          <w:bCs/>
          <w:sz w:val="28"/>
          <w:szCs w:val="28"/>
        </w:rPr>
        <w:t xml:space="preserve"> </w:t>
      </w:r>
      <w:r w:rsidRPr="009301D0">
        <w:rPr>
          <w:bCs/>
          <w:caps/>
          <w:sz w:val="28"/>
          <w:szCs w:val="28"/>
        </w:rPr>
        <w:t>э</w:t>
      </w:r>
      <w:r w:rsidRPr="009301D0">
        <w:rPr>
          <w:bCs/>
          <w:sz w:val="28"/>
          <w:szCs w:val="28"/>
        </w:rPr>
        <w:t>ффективное</w:t>
      </w:r>
      <w:r w:rsidR="00CD6AA7">
        <w:rPr>
          <w:bCs/>
          <w:sz w:val="28"/>
          <w:szCs w:val="28"/>
        </w:rPr>
        <w:t xml:space="preserve"> </w:t>
      </w:r>
      <w:r w:rsidRPr="009301D0">
        <w:rPr>
          <w:bCs/>
          <w:sz w:val="28"/>
          <w:szCs w:val="28"/>
        </w:rPr>
        <w:t>управление</w:t>
      </w:r>
      <w:r w:rsidR="00CD6AA7">
        <w:rPr>
          <w:bCs/>
          <w:sz w:val="28"/>
          <w:szCs w:val="28"/>
        </w:rPr>
        <w:t xml:space="preserve"> </w:t>
      </w:r>
      <w:r w:rsidRPr="009301D0">
        <w:rPr>
          <w:bCs/>
          <w:sz w:val="28"/>
          <w:szCs w:val="28"/>
        </w:rPr>
        <w:t>дебиторской</w:t>
      </w:r>
      <w:r w:rsidR="00CD6AA7">
        <w:rPr>
          <w:bCs/>
          <w:sz w:val="28"/>
          <w:szCs w:val="28"/>
        </w:rPr>
        <w:t xml:space="preserve"> </w:t>
      </w:r>
      <w:r w:rsidRPr="009301D0">
        <w:rPr>
          <w:bCs/>
          <w:sz w:val="28"/>
          <w:szCs w:val="28"/>
        </w:rPr>
        <w:t>задолженностью</w:t>
      </w:r>
      <w:r w:rsidR="00CD6AA7">
        <w:rPr>
          <w:bCs/>
          <w:sz w:val="28"/>
          <w:szCs w:val="28"/>
        </w:rPr>
        <w:t xml:space="preserve"> </w:t>
      </w:r>
      <w:r w:rsidRPr="009301D0">
        <w:rPr>
          <w:bCs/>
          <w:sz w:val="28"/>
          <w:szCs w:val="28"/>
        </w:rPr>
        <w:t>как</w:t>
      </w:r>
      <w:r w:rsidR="00CD6AA7">
        <w:rPr>
          <w:bCs/>
          <w:sz w:val="28"/>
          <w:szCs w:val="28"/>
        </w:rPr>
        <w:t xml:space="preserve"> </w:t>
      </w:r>
      <w:r w:rsidRPr="009301D0">
        <w:rPr>
          <w:bCs/>
          <w:sz w:val="28"/>
          <w:szCs w:val="28"/>
        </w:rPr>
        <w:t>элемент</w:t>
      </w:r>
      <w:r w:rsidR="00CD6AA7">
        <w:rPr>
          <w:bCs/>
          <w:sz w:val="28"/>
          <w:szCs w:val="28"/>
        </w:rPr>
        <w:t xml:space="preserve"> </w:t>
      </w:r>
      <w:r w:rsidRPr="009301D0">
        <w:rPr>
          <w:bCs/>
          <w:sz w:val="28"/>
          <w:szCs w:val="28"/>
        </w:rPr>
        <w:t>совершенствования</w:t>
      </w:r>
      <w:r w:rsidR="00CD6AA7">
        <w:rPr>
          <w:bCs/>
          <w:sz w:val="28"/>
          <w:szCs w:val="28"/>
        </w:rPr>
        <w:t xml:space="preserve"> </w:t>
      </w:r>
      <w:r w:rsidRPr="009301D0">
        <w:rPr>
          <w:bCs/>
          <w:sz w:val="28"/>
          <w:szCs w:val="28"/>
        </w:rPr>
        <w:t>инвестиционно-финансовой</w:t>
      </w:r>
      <w:r w:rsidR="00CD6AA7">
        <w:rPr>
          <w:bCs/>
          <w:sz w:val="28"/>
          <w:szCs w:val="28"/>
        </w:rPr>
        <w:t xml:space="preserve"> </w:t>
      </w:r>
      <w:r w:rsidRPr="009301D0">
        <w:rPr>
          <w:bCs/>
          <w:sz w:val="28"/>
          <w:szCs w:val="28"/>
        </w:rPr>
        <w:t>деятельности</w:t>
      </w:r>
      <w:r w:rsidR="00CD6AA7">
        <w:rPr>
          <w:bCs/>
          <w:sz w:val="28"/>
          <w:szCs w:val="28"/>
        </w:rPr>
        <w:t xml:space="preserve"> </w:t>
      </w:r>
      <w:r w:rsidRPr="009301D0">
        <w:rPr>
          <w:bCs/>
          <w:sz w:val="28"/>
          <w:szCs w:val="28"/>
        </w:rPr>
        <w:t>предприятия</w:t>
      </w:r>
      <w:r w:rsidR="00CD6AA7">
        <w:rPr>
          <w:bCs/>
          <w:sz w:val="28"/>
          <w:szCs w:val="28"/>
        </w:rPr>
        <w:t xml:space="preserve"> </w:t>
      </w:r>
      <w:r w:rsidRPr="009301D0">
        <w:rPr>
          <w:bCs/>
          <w:sz w:val="28"/>
          <w:szCs w:val="28"/>
        </w:rPr>
        <w:t>//</w:t>
      </w:r>
      <w:r w:rsidR="00CD6AA7">
        <w:rPr>
          <w:bCs/>
          <w:sz w:val="28"/>
          <w:szCs w:val="28"/>
        </w:rPr>
        <w:t xml:space="preserve"> </w:t>
      </w:r>
      <w:r w:rsidRPr="009301D0">
        <w:rPr>
          <w:sz w:val="28"/>
          <w:szCs w:val="28"/>
        </w:rPr>
        <w:t>Все</w:t>
      </w:r>
      <w:r w:rsidR="00CD6AA7">
        <w:rPr>
          <w:sz w:val="28"/>
          <w:szCs w:val="28"/>
        </w:rPr>
        <w:t xml:space="preserve"> </w:t>
      </w:r>
      <w:r w:rsidRPr="009301D0">
        <w:rPr>
          <w:sz w:val="28"/>
          <w:szCs w:val="28"/>
        </w:rPr>
        <w:t>для</w:t>
      </w:r>
      <w:r w:rsidR="00CD6AA7">
        <w:rPr>
          <w:sz w:val="28"/>
          <w:szCs w:val="28"/>
        </w:rPr>
        <w:t xml:space="preserve"> </w:t>
      </w:r>
      <w:r w:rsidRPr="009301D0">
        <w:rPr>
          <w:sz w:val="28"/>
          <w:szCs w:val="28"/>
        </w:rPr>
        <w:t>бухгалтера.</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2007.</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19.</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Русак</w:t>
      </w:r>
      <w:r w:rsidR="00CD6AA7">
        <w:rPr>
          <w:b w:val="0"/>
          <w:sz w:val="28"/>
          <w:szCs w:val="28"/>
        </w:rPr>
        <w:t xml:space="preserve"> </w:t>
      </w:r>
      <w:r w:rsidRPr="009301D0">
        <w:rPr>
          <w:b w:val="0"/>
          <w:sz w:val="28"/>
          <w:szCs w:val="28"/>
        </w:rPr>
        <w:t>Н.</w:t>
      </w:r>
      <w:r w:rsidR="00CD6AA7">
        <w:rPr>
          <w:b w:val="0"/>
          <w:sz w:val="28"/>
          <w:szCs w:val="28"/>
        </w:rPr>
        <w:t xml:space="preserve"> </w:t>
      </w:r>
      <w:r w:rsidRPr="009301D0">
        <w:rPr>
          <w:b w:val="0"/>
          <w:sz w:val="28"/>
          <w:szCs w:val="28"/>
        </w:rPr>
        <w:t>А.</w:t>
      </w:r>
      <w:r w:rsidR="00CD6AA7">
        <w:rPr>
          <w:b w:val="0"/>
          <w:sz w:val="28"/>
          <w:szCs w:val="28"/>
        </w:rPr>
        <w:t xml:space="preserve"> </w:t>
      </w:r>
      <w:r w:rsidRPr="009301D0">
        <w:rPr>
          <w:b w:val="0"/>
          <w:sz w:val="28"/>
          <w:szCs w:val="28"/>
        </w:rPr>
        <w:t>Экономический</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деятельности</w:t>
      </w:r>
      <w:r w:rsidR="00CD6AA7">
        <w:rPr>
          <w:b w:val="0"/>
          <w:sz w:val="28"/>
          <w:szCs w:val="28"/>
        </w:rPr>
        <w:t xml:space="preserve"> </w:t>
      </w:r>
      <w:r w:rsidRPr="009301D0">
        <w:rPr>
          <w:b w:val="0"/>
          <w:sz w:val="28"/>
          <w:szCs w:val="28"/>
        </w:rPr>
        <w:t>перерабатывающих</w:t>
      </w:r>
      <w:r w:rsidR="00CD6AA7">
        <w:rPr>
          <w:b w:val="0"/>
          <w:sz w:val="28"/>
          <w:szCs w:val="28"/>
        </w:rPr>
        <w:t xml:space="preserve"> </w:t>
      </w:r>
      <w:r w:rsidRPr="009301D0">
        <w:rPr>
          <w:b w:val="0"/>
          <w:sz w:val="28"/>
          <w:szCs w:val="28"/>
        </w:rPr>
        <w:t>предприятий</w:t>
      </w:r>
      <w:r w:rsidR="00CD6AA7">
        <w:rPr>
          <w:b w:val="0"/>
          <w:sz w:val="28"/>
          <w:szCs w:val="28"/>
        </w:rPr>
        <w:t xml:space="preserve"> </w:t>
      </w:r>
      <w:r w:rsidRPr="009301D0">
        <w:rPr>
          <w:b w:val="0"/>
          <w:sz w:val="28"/>
          <w:szCs w:val="28"/>
        </w:rPr>
        <w:t>АПК</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caps/>
          <w:sz w:val="28"/>
          <w:szCs w:val="28"/>
        </w:rPr>
        <w:t>у</w:t>
      </w:r>
      <w:r w:rsidRPr="009301D0">
        <w:rPr>
          <w:b w:val="0"/>
          <w:sz w:val="28"/>
          <w:szCs w:val="28"/>
        </w:rPr>
        <w:t>ч.</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М.:</w:t>
      </w:r>
      <w:r w:rsidR="00CD6AA7">
        <w:rPr>
          <w:b w:val="0"/>
          <w:sz w:val="28"/>
          <w:szCs w:val="28"/>
        </w:rPr>
        <w:t xml:space="preserve"> </w:t>
      </w:r>
      <w:r w:rsidRPr="009301D0">
        <w:rPr>
          <w:b w:val="0"/>
          <w:sz w:val="28"/>
          <w:szCs w:val="28"/>
        </w:rPr>
        <w:t>Агропромиздат,</w:t>
      </w:r>
      <w:r w:rsidR="00CD6AA7">
        <w:rPr>
          <w:b w:val="0"/>
          <w:sz w:val="28"/>
          <w:szCs w:val="28"/>
        </w:rPr>
        <w:t xml:space="preserve"> </w:t>
      </w:r>
      <w:r w:rsidRPr="009301D0">
        <w:rPr>
          <w:b w:val="0"/>
          <w:sz w:val="28"/>
          <w:szCs w:val="28"/>
        </w:rPr>
        <w:t>2005.</w:t>
      </w:r>
    </w:p>
    <w:p w:rsidR="006947ED" w:rsidRPr="009301D0" w:rsidRDefault="006947ED" w:rsidP="006F536A">
      <w:pPr>
        <w:pStyle w:val="ConsPlusNonformat"/>
        <w:widowControl w:val="0"/>
        <w:numPr>
          <w:ilvl w:val="0"/>
          <w:numId w:val="10"/>
        </w:numPr>
        <w:tabs>
          <w:tab w:val="num" w:pos="180"/>
          <w:tab w:val="left" w:pos="426"/>
          <w:tab w:val="left" w:pos="966"/>
        </w:tabs>
        <w:spacing w:line="360" w:lineRule="auto"/>
        <w:ind w:left="0" w:firstLine="0"/>
        <w:jc w:val="both"/>
        <w:rPr>
          <w:rFonts w:ascii="Times New Roman" w:hAnsi="Times New Roman" w:cs="Times New Roman"/>
          <w:sz w:val="28"/>
          <w:szCs w:val="28"/>
        </w:rPr>
      </w:pPr>
      <w:r w:rsidRPr="009301D0">
        <w:rPr>
          <w:rFonts w:ascii="Times New Roman" w:hAnsi="Times New Roman" w:cs="Times New Roman"/>
          <w:sz w:val="28"/>
          <w:szCs w:val="28"/>
        </w:rPr>
        <w:t>Савицкая</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Г.В.</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Анализ</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хозяйственной</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деятельности</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предприятий</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АПК:</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Учебник/</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3-е</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изд.,</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испр.</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Мн.:</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Новое</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знание,</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2006.</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w:t>
      </w:r>
      <w:r w:rsidR="00CD6AA7">
        <w:rPr>
          <w:rFonts w:ascii="Times New Roman" w:hAnsi="Times New Roman" w:cs="Times New Roman"/>
          <w:sz w:val="28"/>
          <w:szCs w:val="28"/>
        </w:rPr>
        <w:t xml:space="preserve"> </w:t>
      </w:r>
      <w:r w:rsidRPr="009301D0">
        <w:rPr>
          <w:rFonts w:ascii="Times New Roman" w:hAnsi="Times New Roman" w:cs="Times New Roman"/>
          <w:sz w:val="28"/>
          <w:szCs w:val="28"/>
        </w:rPr>
        <w:t>696с.</w:t>
      </w:r>
    </w:p>
    <w:p w:rsidR="006947ED" w:rsidRPr="009301D0" w:rsidRDefault="006947ED" w:rsidP="006F536A">
      <w:pPr>
        <w:pStyle w:val="ConsPlusTitle"/>
        <w:widowControl w:val="0"/>
        <w:numPr>
          <w:ilvl w:val="0"/>
          <w:numId w:val="10"/>
        </w:numPr>
        <w:tabs>
          <w:tab w:val="left" w:pos="426"/>
          <w:tab w:val="left" w:pos="966"/>
        </w:tabs>
        <w:spacing w:line="360" w:lineRule="auto"/>
        <w:ind w:left="0" w:firstLine="0"/>
        <w:jc w:val="both"/>
        <w:rPr>
          <w:b w:val="0"/>
          <w:sz w:val="28"/>
          <w:szCs w:val="28"/>
        </w:rPr>
      </w:pPr>
      <w:r w:rsidRPr="009301D0">
        <w:rPr>
          <w:b w:val="0"/>
          <w:sz w:val="28"/>
          <w:szCs w:val="28"/>
        </w:rPr>
        <w:t>Сапрыкин</w:t>
      </w:r>
      <w:r w:rsidR="00CD6AA7">
        <w:rPr>
          <w:b w:val="0"/>
          <w:sz w:val="28"/>
          <w:szCs w:val="28"/>
        </w:rPr>
        <w:t xml:space="preserve"> </w:t>
      </w:r>
      <w:r w:rsidRPr="009301D0">
        <w:rPr>
          <w:b w:val="0"/>
          <w:sz w:val="28"/>
          <w:szCs w:val="28"/>
        </w:rPr>
        <w:t>В.Н.</w:t>
      </w:r>
      <w:r w:rsidR="00CD6AA7">
        <w:rPr>
          <w:b w:val="0"/>
          <w:sz w:val="28"/>
          <w:szCs w:val="28"/>
        </w:rPr>
        <w:t xml:space="preserve"> </w:t>
      </w:r>
      <w:r w:rsidRPr="009301D0">
        <w:rPr>
          <w:b w:val="0"/>
          <w:caps/>
          <w:sz w:val="28"/>
          <w:szCs w:val="28"/>
        </w:rPr>
        <w:t>р</w:t>
      </w:r>
      <w:r w:rsidRPr="009301D0">
        <w:rPr>
          <w:b w:val="0"/>
          <w:sz w:val="28"/>
          <w:szCs w:val="28"/>
        </w:rPr>
        <w:t>аспределительные</w:t>
      </w:r>
      <w:r w:rsidR="00CD6AA7">
        <w:rPr>
          <w:b w:val="0"/>
          <w:sz w:val="28"/>
          <w:szCs w:val="28"/>
        </w:rPr>
        <w:t xml:space="preserve"> </w:t>
      </w:r>
      <w:r w:rsidRPr="009301D0">
        <w:rPr>
          <w:b w:val="0"/>
          <w:sz w:val="28"/>
          <w:szCs w:val="28"/>
        </w:rPr>
        <w:t>статьи</w:t>
      </w:r>
      <w:r w:rsidR="00CD6AA7">
        <w:rPr>
          <w:b w:val="0"/>
          <w:sz w:val="28"/>
          <w:szCs w:val="28"/>
        </w:rPr>
        <w:t xml:space="preserve"> </w:t>
      </w:r>
      <w:r w:rsidRPr="009301D0">
        <w:rPr>
          <w:b w:val="0"/>
          <w:sz w:val="28"/>
          <w:szCs w:val="28"/>
        </w:rPr>
        <w:t>баланса</w:t>
      </w:r>
      <w:r w:rsidR="00CD6AA7">
        <w:rPr>
          <w:b w:val="0"/>
          <w:sz w:val="28"/>
          <w:szCs w:val="28"/>
        </w:rPr>
        <w:t xml:space="preserve"> </w:t>
      </w:r>
      <w:r w:rsidRPr="009301D0">
        <w:rPr>
          <w:b w:val="0"/>
          <w:sz w:val="28"/>
          <w:szCs w:val="28"/>
        </w:rPr>
        <w:t>в</w:t>
      </w:r>
      <w:r w:rsidR="00CD6AA7">
        <w:rPr>
          <w:b w:val="0"/>
          <w:sz w:val="28"/>
          <w:szCs w:val="28"/>
        </w:rPr>
        <w:t xml:space="preserve"> </w:t>
      </w:r>
      <w:r w:rsidRPr="009301D0">
        <w:rPr>
          <w:b w:val="0"/>
          <w:sz w:val="28"/>
          <w:szCs w:val="28"/>
        </w:rPr>
        <w:t>анализе</w:t>
      </w:r>
      <w:r w:rsidR="00CD6AA7">
        <w:rPr>
          <w:b w:val="0"/>
          <w:sz w:val="28"/>
          <w:szCs w:val="28"/>
        </w:rPr>
        <w:t xml:space="preserve"> </w:t>
      </w:r>
      <w:r w:rsidRPr="009301D0">
        <w:rPr>
          <w:b w:val="0"/>
          <w:sz w:val="28"/>
          <w:szCs w:val="28"/>
        </w:rPr>
        <w:t>показателей</w:t>
      </w:r>
      <w:r w:rsidR="00CD6AA7">
        <w:rPr>
          <w:b w:val="0"/>
          <w:sz w:val="28"/>
          <w:szCs w:val="28"/>
        </w:rPr>
        <w:t xml:space="preserve"> </w:t>
      </w:r>
      <w:r w:rsidRPr="009301D0">
        <w:rPr>
          <w:b w:val="0"/>
          <w:sz w:val="28"/>
          <w:szCs w:val="28"/>
        </w:rPr>
        <w:t>ликвидности</w:t>
      </w:r>
      <w:r w:rsidR="00CD6AA7">
        <w:rPr>
          <w:b w:val="0"/>
          <w:sz w:val="28"/>
          <w:szCs w:val="28"/>
        </w:rPr>
        <w:t xml:space="preserve"> </w:t>
      </w:r>
      <w:r w:rsidRPr="009301D0">
        <w:rPr>
          <w:b w:val="0"/>
          <w:sz w:val="28"/>
          <w:szCs w:val="28"/>
        </w:rPr>
        <w:t>предприятия</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Экономический</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теория</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практика.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2008.</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№14.</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Свиридова</w:t>
      </w:r>
      <w:r w:rsidR="00CD6AA7">
        <w:rPr>
          <w:sz w:val="28"/>
          <w:szCs w:val="28"/>
        </w:rPr>
        <w:t xml:space="preserve"> </w:t>
      </w:r>
      <w:r w:rsidRPr="009301D0">
        <w:rPr>
          <w:sz w:val="28"/>
          <w:szCs w:val="28"/>
        </w:rPr>
        <w:t>Н.В.</w:t>
      </w:r>
      <w:r w:rsidR="00CD6AA7">
        <w:rPr>
          <w:bCs/>
          <w:sz w:val="28"/>
          <w:szCs w:val="28"/>
        </w:rPr>
        <w:t xml:space="preserve"> </w:t>
      </w:r>
      <w:r w:rsidRPr="009301D0">
        <w:rPr>
          <w:bCs/>
          <w:caps/>
          <w:sz w:val="28"/>
          <w:szCs w:val="28"/>
        </w:rPr>
        <w:t>о</w:t>
      </w:r>
      <w:r w:rsidR="00CD6AA7">
        <w:rPr>
          <w:bCs/>
          <w:sz w:val="28"/>
          <w:szCs w:val="28"/>
        </w:rPr>
        <w:t xml:space="preserve"> </w:t>
      </w:r>
      <w:r w:rsidRPr="009301D0">
        <w:rPr>
          <w:bCs/>
          <w:sz w:val="28"/>
          <w:szCs w:val="28"/>
        </w:rPr>
        <w:t>методиках</w:t>
      </w:r>
      <w:r w:rsidR="00CD6AA7">
        <w:rPr>
          <w:bCs/>
          <w:sz w:val="28"/>
          <w:szCs w:val="28"/>
        </w:rPr>
        <w:t xml:space="preserve"> </w:t>
      </w:r>
      <w:r w:rsidRPr="009301D0">
        <w:rPr>
          <w:bCs/>
          <w:sz w:val="28"/>
          <w:szCs w:val="28"/>
        </w:rPr>
        <w:t>сравнительного</w:t>
      </w:r>
      <w:r w:rsidR="00CD6AA7">
        <w:rPr>
          <w:bCs/>
          <w:sz w:val="28"/>
          <w:szCs w:val="28"/>
        </w:rPr>
        <w:t xml:space="preserve"> </w:t>
      </w:r>
      <w:r w:rsidRPr="009301D0">
        <w:rPr>
          <w:bCs/>
          <w:sz w:val="28"/>
          <w:szCs w:val="28"/>
        </w:rPr>
        <w:t>анализа</w:t>
      </w:r>
      <w:r w:rsidR="00CD6AA7">
        <w:rPr>
          <w:bCs/>
          <w:sz w:val="28"/>
          <w:szCs w:val="28"/>
        </w:rPr>
        <w:t xml:space="preserve"> </w:t>
      </w:r>
      <w:r w:rsidRPr="009301D0">
        <w:rPr>
          <w:bCs/>
          <w:sz w:val="28"/>
          <w:szCs w:val="28"/>
        </w:rPr>
        <w:t>платежеспособности</w:t>
      </w:r>
      <w:r w:rsidR="00CD6AA7">
        <w:rPr>
          <w:bCs/>
          <w:sz w:val="28"/>
          <w:szCs w:val="28"/>
        </w:rPr>
        <w:t xml:space="preserve"> </w:t>
      </w:r>
      <w:r w:rsidRPr="009301D0">
        <w:rPr>
          <w:bCs/>
          <w:sz w:val="28"/>
          <w:szCs w:val="28"/>
        </w:rPr>
        <w:t>организаций</w:t>
      </w:r>
      <w:r w:rsidR="00CD6AA7">
        <w:rPr>
          <w:bCs/>
          <w:sz w:val="28"/>
          <w:szCs w:val="28"/>
        </w:rPr>
        <w:t xml:space="preserve"> </w:t>
      </w:r>
      <w:r w:rsidRPr="009301D0">
        <w:rPr>
          <w:bCs/>
          <w:sz w:val="28"/>
          <w:szCs w:val="28"/>
        </w:rPr>
        <w:t>//</w:t>
      </w:r>
      <w:r w:rsidR="00CD6AA7">
        <w:rPr>
          <w:bCs/>
          <w:sz w:val="28"/>
          <w:szCs w:val="28"/>
        </w:rPr>
        <w:t xml:space="preserve"> </w:t>
      </w:r>
      <w:r w:rsidRPr="009301D0">
        <w:rPr>
          <w:sz w:val="28"/>
          <w:szCs w:val="28"/>
        </w:rPr>
        <w:t>Налоговая</w:t>
      </w:r>
      <w:r w:rsidR="00CD6AA7">
        <w:rPr>
          <w:sz w:val="28"/>
          <w:szCs w:val="28"/>
        </w:rPr>
        <w:t xml:space="preserve"> </w:t>
      </w:r>
      <w:r w:rsidRPr="009301D0">
        <w:rPr>
          <w:sz w:val="28"/>
          <w:szCs w:val="28"/>
        </w:rPr>
        <w:t>политика</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практика.</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2008.</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№5.</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Сорокина</w:t>
      </w:r>
      <w:r w:rsidR="00CD6AA7">
        <w:rPr>
          <w:sz w:val="28"/>
          <w:szCs w:val="28"/>
        </w:rPr>
        <w:t xml:space="preserve"> </w:t>
      </w:r>
      <w:r w:rsidRPr="009301D0">
        <w:rPr>
          <w:sz w:val="28"/>
          <w:szCs w:val="28"/>
        </w:rPr>
        <w:t>Е.М.</w:t>
      </w:r>
      <w:r w:rsidR="00CD6AA7">
        <w:rPr>
          <w:sz w:val="28"/>
          <w:szCs w:val="28"/>
        </w:rPr>
        <w:t xml:space="preserve"> </w:t>
      </w:r>
      <w:r w:rsidRPr="009301D0">
        <w:rPr>
          <w:sz w:val="28"/>
          <w:szCs w:val="28"/>
        </w:rPr>
        <w:t>Анализ</w:t>
      </w:r>
      <w:r w:rsidR="00CD6AA7">
        <w:rPr>
          <w:sz w:val="28"/>
          <w:szCs w:val="28"/>
        </w:rPr>
        <w:t xml:space="preserve"> </w:t>
      </w:r>
      <w:r w:rsidRPr="009301D0">
        <w:rPr>
          <w:sz w:val="28"/>
          <w:szCs w:val="28"/>
        </w:rPr>
        <w:t>денежных</w:t>
      </w:r>
      <w:r w:rsidR="00CD6AA7">
        <w:rPr>
          <w:sz w:val="28"/>
          <w:szCs w:val="28"/>
        </w:rPr>
        <w:t xml:space="preserve"> </w:t>
      </w:r>
      <w:r w:rsidRPr="009301D0">
        <w:rPr>
          <w:sz w:val="28"/>
          <w:szCs w:val="28"/>
        </w:rPr>
        <w:t>потоков</w:t>
      </w:r>
      <w:r w:rsidR="00CD6AA7">
        <w:rPr>
          <w:sz w:val="28"/>
          <w:szCs w:val="28"/>
        </w:rPr>
        <w:t xml:space="preserve"> </w:t>
      </w:r>
      <w:r w:rsidRPr="009301D0">
        <w:rPr>
          <w:sz w:val="28"/>
          <w:szCs w:val="28"/>
        </w:rPr>
        <w:t>предприятия:</w:t>
      </w:r>
      <w:r w:rsidR="00CD6AA7">
        <w:rPr>
          <w:sz w:val="28"/>
          <w:szCs w:val="28"/>
        </w:rPr>
        <w:t xml:space="preserve"> </w:t>
      </w:r>
      <w:r w:rsidRPr="009301D0">
        <w:rPr>
          <w:sz w:val="28"/>
          <w:szCs w:val="28"/>
        </w:rPr>
        <w:t>теория</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практика</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условиях</w:t>
      </w:r>
      <w:r w:rsidR="00CD6AA7">
        <w:rPr>
          <w:sz w:val="28"/>
          <w:szCs w:val="28"/>
        </w:rPr>
        <w:t xml:space="preserve"> </w:t>
      </w:r>
      <w:r w:rsidRPr="009301D0">
        <w:rPr>
          <w:sz w:val="28"/>
          <w:szCs w:val="28"/>
        </w:rPr>
        <w:t>реформирования</w:t>
      </w:r>
      <w:r w:rsidR="00CD6AA7">
        <w:rPr>
          <w:sz w:val="28"/>
          <w:szCs w:val="28"/>
        </w:rPr>
        <w:t xml:space="preserve"> </w:t>
      </w:r>
      <w:r w:rsidRPr="009301D0">
        <w:rPr>
          <w:sz w:val="28"/>
          <w:szCs w:val="28"/>
        </w:rPr>
        <w:t>российской</w:t>
      </w:r>
      <w:r w:rsidR="00CD6AA7">
        <w:rPr>
          <w:sz w:val="28"/>
          <w:szCs w:val="28"/>
        </w:rPr>
        <w:t xml:space="preserve"> </w:t>
      </w:r>
      <w:r w:rsidRPr="009301D0">
        <w:rPr>
          <w:sz w:val="28"/>
          <w:szCs w:val="28"/>
        </w:rPr>
        <w:t>экономики.</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М.:</w:t>
      </w:r>
      <w:r w:rsidR="00CD6AA7">
        <w:rPr>
          <w:sz w:val="28"/>
          <w:szCs w:val="28"/>
        </w:rPr>
        <w:t xml:space="preserve"> </w:t>
      </w:r>
      <w:r w:rsidRPr="009301D0">
        <w:rPr>
          <w:sz w:val="28"/>
          <w:szCs w:val="28"/>
        </w:rPr>
        <w:t>Финансы</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статистика,</w:t>
      </w:r>
      <w:r w:rsidR="00CD6AA7">
        <w:rPr>
          <w:sz w:val="28"/>
          <w:szCs w:val="28"/>
        </w:rPr>
        <w:t xml:space="preserve"> </w:t>
      </w:r>
      <w:r w:rsidRPr="009301D0">
        <w:rPr>
          <w:sz w:val="28"/>
          <w:szCs w:val="28"/>
        </w:rPr>
        <w:t>2006.</w:t>
      </w:r>
    </w:p>
    <w:p w:rsidR="006947ED" w:rsidRPr="009301D0" w:rsidRDefault="006947ED" w:rsidP="006F536A">
      <w:pPr>
        <w:widowControl w:val="0"/>
        <w:numPr>
          <w:ilvl w:val="0"/>
          <w:numId w:val="10"/>
        </w:numPr>
        <w:tabs>
          <w:tab w:val="left" w:pos="426"/>
          <w:tab w:val="left" w:pos="966"/>
        </w:tabs>
        <w:autoSpaceDE w:val="0"/>
        <w:autoSpaceDN w:val="0"/>
        <w:adjustRightInd w:val="0"/>
        <w:spacing w:line="360" w:lineRule="auto"/>
        <w:ind w:left="0" w:firstLine="0"/>
        <w:jc w:val="both"/>
        <w:rPr>
          <w:sz w:val="28"/>
          <w:szCs w:val="28"/>
        </w:rPr>
      </w:pPr>
      <w:r w:rsidRPr="009301D0">
        <w:rPr>
          <w:sz w:val="28"/>
          <w:szCs w:val="28"/>
        </w:rPr>
        <w:t>Степанова</w:t>
      </w:r>
      <w:r w:rsidR="00CD6AA7">
        <w:rPr>
          <w:sz w:val="28"/>
          <w:szCs w:val="28"/>
        </w:rPr>
        <w:t xml:space="preserve"> </w:t>
      </w:r>
      <w:r w:rsidRPr="009301D0">
        <w:rPr>
          <w:sz w:val="28"/>
          <w:szCs w:val="28"/>
        </w:rPr>
        <w:t>Г.Н.</w:t>
      </w:r>
      <w:r w:rsidR="00CD6AA7">
        <w:rPr>
          <w:bCs/>
          <w:sz w:val="28"/>
          <w:szCs w:val="28"/>
        </w:rPr>
        <w:t xml:space="preserve"> </w:t>
      </w:r>
      <w:r w:rsidRPr="009301D0">
        <w:rPr>
          <w:bCs/>
          <w:caps/>
          <w:sz w:val="28"/>
          <w:szCs w:val="28"/>
        </w:rPr>
        <w:t>с</w:t>
      </w:r>
      <w:r w:rsidRPr="009301D0">
        <w:rPr>
          <w:bCs/>
          <w:sz w:val="28"/>
          <w:szCs w:val="28"/>
        </w:rPr>
        <w:t>овершенствование</w:t>
      </w:r>
      <w:r w:rsidR="00CD6AA7">
        <w:rPr>
          <w:bCs/>
          <w:sz w:val="28"/>
          <w:szCs w:val="28"/>
        </w:rPr>
        <w:t xml:space="preserve"> </w:t>
      </w:r>
      <w:r w:rsidRPr="009301D0">
        <w:rPr>
          <w:bCs/>
          <w:sz w:val="28"/>
          <w:szCs w:val="28"/>
        </w:rPr>
        <w:t>финансово-экономической</w:t>
      </w:r>
      <w:r w:rsidR="00CD6AA7">
        <w:rPr>
          <w:bCs/>
          <w:sz w:val="28"/>
          <w:szCs w:val="28"/>
        </w:rPr>
        <w:t xml:space="preserve"> </w:t>
      </w:r>
      <w:r w:rsidRPr="009301D0">
        <w:rPr>
          <w:bCs/>
          <w:sz w:val="28"/>
          <w:szCs w:val="28"/>
        </w:rPr>
        <w:t>деятельности</w:t>
      </w:r>
      <w:r w:rsidR="00CD6AA7">
        <w:rPr>
          <w:bCs/>
          <w:sz w:val="28"/>
          <w:szCs w:val="28"/>
        </w:rPr>
        <w:t xml:space="preserve"> </w:t>
      </w:r>
      <w:r w:rsidRPr="009301D0">
        <w:rPr>
          <w:bCs/>
          <w:sz w:val="28"/>
          <w:szCs w:val="28"/>
        </w:rPr>
        <w:t>предприятия</w:t>
      </w:r>
      <w:r w:rsidR="00CD6AA7">
        <w:rPr>
          <w:bCs/>
          <w:sz w:val="28"/>
          <w:szCs w:val="28"/>
        </w:rPr>
        <w:t xml:space="preserve"> </w:t>
      </w:r>
      <w:r w:rsidRPr="009301D0">
        <w:rPr>
          <w:bCs/>
          <w:sz w:val="28"/>
          <w:szCs w:val="28"/>
        </w:rPr>
        <w:t>на</w:t>
      </w:r>
      <w:r w:rsidR="00CD6AA7">
        <w:rPr>
          <w:bCs/>
          <w:sz w:val="28"/>
          <w:szCs w:val="28"/>
        </w:rPr>
        <w:t xml:space="preserve"> </w:t>
      </w:r>
      <w:r w:rsidRPr="009301D0">
        <w:rPr>
          <w:bCs/>
          <w:sz w:val="28"/>
          <w:szCs w:val="28"/>
        </w:rPr>
        <w:t>основе</w:t>
      </w:r>
      <w:r w:rsidR="00CD6AA7">
        <w:rPr>
          <w:bCs/>
          <w:sz w:val="28"/>
          <w:szCs w:val="28"/>
        </w:rPr>
        <w:t xml:space="preserve"> </w:t>
      </w:r>
      <w:r w:rsidRPr="009301D0">
        <w:rPr>
          <w:bCs/>
          <w:sz w:val="28"/>
          <w:szCs w:val="28"/>
        </w:rPr>
        <w:t>управления</w:t>
      </w:r>
      <w:r w:rsidR="00CD6AA7">
        <w:rPr>
          <w:bCs/>
          <w:sz w:val="28"/>
          <w:szCs w:val="28"/>
        </w:rPr>
        <w:t xml:space="preserve"> </w:t>
      </w:r>
      <w:r w:rsidRPr="009301D0">
        <w:rPr>
          <w:bCs/>
          <w:sz w:val="28"/>
          <w:szCs w:val="28"/>
        </w:rPr>
        <w:t>денежными</w:t>
      </w:r>
      <w:r w:rsidR="00CD6AA7">
        <w:rPr>
          <w:bCs/>
          <w:sz w:val="28"/>
          <w:szCs w:val="28"/>
        </w:rPr>
        <w:t xml:space="preserve"> </w:t>
      </w:r>
      <w:r w:rsidRPr="009301D0">
        <w:rPr>
          <w:bCs/>
          <w:sz w:val="28"/>
          <w:szCs w:val="28"/>
        </w:rPr>
        <w:t>потоками</w:t>
      </w:r>
      <w:r w:rsidR="00CD6AA7">
        <w:rPr>
          <w:bCs/>
          <w:sz w:val="28"/>
          <w:szCs w:val="28"/>
        </w:rPr>
        <w:t xml:space="preserve"> </w:t>
      </w:r>
      <w:r w:rsidRPr="009301D0">
        <w:rPr>
          <w:bCs/>
          <w:sz w:val="28"/>
          <w:szCs w:val="28"/>
        </w:rPr>
        <w:t>//</w:t>
      </w:r>
      <w:r w:rsidR="00CD6AA7">
        <w:rPr>
          <w:bCs/>
          <w:sz w:val="28"/>
          <w:szCs w:val="28"/>
        </w:rPr>
        <w:t xml:space="preserve"> </w:t>
      </w:r>
      <w:r w:rsidRPr="009301D0">
        <w:rPr>
          <w:sz w:val="28"/>
          <w:szCs w:val="28"/>
        </w:rPr>
        <w:t>Финансовый</w:t>
      </w:r>
      <w:r w:rsidR="00CD6AA7">
        <w:rPr>
          <w:sz w:val="28"/>
          <w:szCs w:val="28"/>
        </w:rPr>
        <w:t xml:space="preserve"> </w:t>
      </w:r>
      <w:r w:rsidRPr="009301D0">
        <w:rPr>
          <w:sz w:val="28"/>
          <w:szCs w:val="28"/>
        </w:rPr>
        <w:t>вестник:</w:t>
      </w:r>
      <w:r w:rsidR="00CD6AA7">
        <w:rPr>
          <w:sz w:val="28"/>
          <w:szCs w:val="28"/>
        </w:rPr>
        <w:t xml:space="preserve"> </w:t>
      </w:r>
      <w:r w:rsidRPr="009301D0">
        <w:rPr>
          <w:sz w:val="28"/>
          <w:szCs w:val="28"/>
        </w:rPr>
        <w:t>финансы,</w:t>
      </w:r>
      <w:r w:rsidR="00CD6AA7">
        <w:rPr>
          <w:sz w:val="28"/>
          <w:szCs w:val="28"/>
        </w:rPr>
        <w:t xml:space="preserve"> </w:t>
      </w:r>
      <w:r w:rsidRPr="009301D0">
        <w:rPr>
          <w:sz w:val="28"/>
          <w:szCs w:val="28"/>
        </w:rPr>
        <w:t>налоги,</w:t>
      </w:r>
      <w:r w:rsidR="00CD6AA7">
        <w:rPr>
          <w:sz w:val="28"/>
          <w:szCs w:val="28"/>
        </w:rPr>
        <w:t xml:space="preserve"> </w:t>
      </w:r>
      <w:r w:rsidRPr="009301D0">
        <w:rPr>
          <w:sz w:val="28"/>
          <w:szCs w:val="28"/>
        </w:rPr>
        <w:t>страхование,</w:t>
      </w:r>
      <w:r w:rsidR="00CD6AA7">
        <w:rPr>
          <w:sz w:val="28"/>
          <w:szCs w:val="28"/>
        </w:rPr>
        <w:t xml:space="preserve"> </w:t>
      </w:r>
      <w:r w:rsidRPr="009301D0">
        <w:rPr>
          <w:sz w:val="28"/>
          <w:szCs w:val="28"/>
        </w:rPr>
        <w:t>бухгалтерский</w:t>
      </w:r>
      <w:r w:rsidR="00CD6AA7">
        <w:rPr>
          <w:sz w:val="28"/>
          <w:szCs w:val="28"/>
        </w:rPr>
        <w:t xml:space="preserve"> </w:t>
      </w:r>
      <w:r w:rsidRPr="009301D0">
        <w:rPr>
          <w:sz w:val="28"/>
          <w:szCs w:val="28"/>
        </w:rPr>
        <w:t>учет.</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2007.</w:t>
      </w:r>
      <w:r w:rsidR="00CD6AA7">
        <w:rPr>
          <w:sz w:val="28"/>
          <w:szCs w:val="28"/>
        </w:rPr>
        <w:t xml:space="preserve"> </w:t>
      </w:r>
      <w:r w:rsidRPr="009301D0">
        <w:rPr>
          <w:sz w:val="28"/>
          <w:szCs w:val="28"/>
        </w:rPr>
        <w:t>-</w:t>
      </w:r>
      <w:r w:rsidR="00CD6AA7">
        <w:rPr>
          <w:sz w:val="28"/>
          <w:szCs w:val="28"/>
        </w:rPr>
        <w:t xml:space="preserve"> </w:t>
      </w:r>
      <w:r w:rsidRPr="009301D0">
        <w:rPr>
          <w:sz w:val="28"/>
          <w:szCs w:val="28"/>
        </w:rPr>
        <w:t>№7.</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Ушвицкий</w:t>
      </w:r>
      <w:r w:rsidR="00CD6AA7">
        <w:rPr>
          <w:b w:val="0"/>
          <w:sz w:val="28"/>
          <w:szCs w:val="28"/>
        </w:rPr>
        <w:t xml:space="preserve"> </w:t>
      </w:r>
      <w:r w:rsidRPr="009301D0">
        <w:rPr>
          <w:b w:val="0"/>
          <w:sz w:val="28"/>
          <w:szCs w:val="28"/>
        </w:rPr>
        <w:t>Л.И.,</w:t>
      </w:r>
      <w:r w:rsidR="00CD6AA7">
        <w:rPr>
          <w:b w:val="0"/>
          <w:sz w:val="28"/>
          <w:szCs w:val="28"/>
        </w:rPr>
        <w:t xml:space="preserve"> </w:t>
      </w:r>
      <w:r w:rsidRPr="009301D0">
        <w:rPr>
          <w:b w:val="0"/>
          <w:sz w:val="28"/>
          <w:szCs w:val="28"/>
        </w:rPr>
        <w:t>Савцова</w:t>
      </w:r>
      <w:r w:rsidR="00CD6AA7">
        <w:rPr>
          <w:b w:val="0"/>
          <w:sz w:val="28"/>
          <w:szCs w:val="28"/>
        </w:rPr>
        <w:t xml:space="preserve"> </w:t>
      </w:r>
      <w:r w:rsidRPr="009301D0">
        <w:rPr>
          <w:b w:val="0"/>
          <w:sz w:val="28"/>
          <w:szCs w:val="28"/>
        </w:rPr>
        <w:t>А.В.,</w:t>
      </w:r>
      <w:r w:rsidR="00CD6AA7">
        <w:rPr>
          <w:b w:val="0"/>
          <w:sz w:val="28"/>
          <w:szCs w:val="28"/>
        </w:rPr>
        <w:t xml:space="preserve"> </w:t>
      </w:r>
      <w:r w:rsidRPr="009301D0">
        <w:rPr>
          <w:b w:val="0"/>
          <w:sz w:val="28"/>
          <w:szCs w:val="28"/>
        </w:rPr>
        <w:t>Малеева</w:t>
      </w:r>
      <w:r w:rsidR="00CD6AA7">
        <w:rPr>
          <w:b w:val="0"/>
          <w:sz w:val="28"/>
          <w:szCs w:val="28"/>
        </w:rPr>
        <w:t xml:space="preserve"> </w:t>
      </w:r>
      <w:r w:rsidRPr="009301D0">
        <w:rPr>
          <w:b w:val="0"/>
          <w:sz w:val="28"/>
          <w:szCs w:val="28"/>
        </w:rPr>
        <w:t>А.В.</w:t>
      </w:r>
      <w:r w:rsidR="00CD6AA7">
        <w:rPr>
          <w:b w:val="0"/>
          <w:sz w:val="28"/>
          <w:szCs w:val="28"/>
        </w:rPr>
        <w:t xml:space="preserve"> </w:t>
      </w:r>
      <w:r w:rsidRPr="009301D0">
        <w:rPr>
          <w:b w:val="0"/>
          <w:sz w:val="28"/>
          <w:szCs w:val="28"/>
        </w:rPr>
        <w:t>Совершенствование</w:t>
      </w:r>
      <w:r w:rsidR="00CD6AA7">
        <w:rPr>
          <w:b w:val="0"/>
          <w:sz w:val="28"/>
          <w:szCs w:val="28"/>
        </w:rPr>
        <w:t xml:space="preserve"> </w:t>
      </w:r>
      <w:r w:rsidRPr="009301D0">
        <w:rPr>
          <w:b w:val="0"/>
          <w:sz w:val="28"/>
          <w:szCs w:val="28"/>
        </w:rPr>
        <w:t>методики</w:t>
      </w:r>
      <w:r w:rsidR="00CD6AA7">
        <w:rPr>
          <w:b w:val="0"/>
          <w:sz w:val="28"/>
          <w:szCs w:val="28"/>
        </w:rPr>
        <w:t xml:space="preserve"> </w:t>
      </w:r>
      <w:r w:rsidRPr="009301D0">
        <w:rPr>
          <w:b w:val="0"/>
          <w:sz w:val="28"/>
          <w:szCs w:val="28"/>
        </w:rPr>
        <w:t>анализа</w:t>
      </w:r>
      <w:r w:rsidR="00CD6AA7">
        <w:rPr>
          <w:b w:val="0"/>
          <w:sz w:val="28"/>
          <w:szCs w:val="28"/>
        </w:rPr>
        <w:t xml:space="preserve"> </w:t>
      </w:r>
      <w:r w:rsidRPr="009301D0">
        <w:rPr>
          <w:b w:val="0"/>
          <w:sz w:val="28"/>
          <w:szCs w:val="28"/>
        </w:rPr>
        <w:t>платежеспособности</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ликвидности</w:t>
      </w:r>
      <w:r w:rsidR="00CD6AA7">
        <w:rPr>
          <w:b w:val="0"/>
          <w:sz w:val="28"/>
          <w:szCs w:val="28"/>
        </w:rPr>
        <w:t xml:space="preserve"> </w:t>
      </w:r>
      <w:r w:rsidRPr="009301D0">
        <w:rPr>
          <w:b w:val="0"/>
          <w:sz w:val="28"/>
          <w:szCs w:val="28"/>
        </w:rPr>
        <w:t>организаций</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Экономический</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теория</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практика.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2006.</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17</w:t>
      </w:r>
      <w:r w:rsidR="00CD6AA7">
        <w:rPr>
          <w:b w:val="0"/>
          <w:sz w:val="28"/>
          <w:szCs w:val="28"/>
        </w:rPr>
        <w:t xml:space="preserve"> </w:t>
      </w:r>
      <w:r w:rsidRPr="009301D0">
        <w:rPr>
          <w:b w:val="0"/>
          <w:sz w:val="28"/>
          <w:szCs w:val="28"/>
        </w:rPr>
        <w:t>(74),</w:t>
      </w:r>
      <w:r w:rsidR="00CD6AA7">
        <w:rPr>
          <w:b w:val="0"/>
          <w:sz w:val="28"/>
          <w:szCs w:val="28"/>
        </w:rPr>
        <w:t xml:space="preserve"> </w:t>
      </w:r>
      <w:r w:rsidRPr="009301D0">
        <w:rPr>
          <w:b w:val="0"/>
          <w:sz w:val="28"/>
          <w:szCs w:val="28"/>
        </w:rPr>
        <w:t>18</w:t>
      </w:r>
      <w:r w:rsidR="00CD6AA7">
        <w:rPr>
          <w:b w:val="0"/>
          <w:sz w:val="28"/>
          <w:szCs w:val="28"/>
        </w:rPr>
        <w:t xml:space="preserve"> </w:t>
      </w:r>
      <w:r w:rsidRPr="009301D0">
        <w:rPr>
          <w:b w:val="0"/>
          <w:sz w:val="28"/>
          <w:szCs w:val="28"/>
        </w:rPr>
        <w:t>(75).</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Федорович</w:t>
      </w:r>
      <w:r w:rsidR="00CD6AA7">
        <w:rPr>
          <w:b w:val="0"/>
          <w:sz w:val="28"/>
          <w:szCs w:val="28"/>
        </w:rPr>
        <w:t xml:space="preserve"> </w:t>
      </w:r>
      <w:r w:rsidRPr="009301D0">
        <w:rPr>
          <w:b w:val="0"/>
          <w:sz w:val="28"/>
          <w:szCs w:val="28"/>
        </w:rPr>
        <w:t>Т.В.</w:t>
      </w:r>
      <w:r w:rsidR="00CD6AA7">
        <w:rPr>
          <w:sz w:val="28"/>
          <w:szCs w:val="28"/>
        </w:rPr>
        <w:t xml:space="preserve"> </w:t>
      </w:r>
      <w:r w:rsidRPr="009301D0">
        <w:rPr>
          <w:b w:val="0"/>
          <w:caps/>
          <w:sz w:val="28"/>
          <w:szCs w:val="28"/>
        </w:rPr>
        <w:t>м</w:t>
      </w:r>
      <w:r w:rsidRPr="009301D0">
        <w:rPr>
          <w:b w:val="0"/>
          <w:sz w:val="28"/>
          <w:szCs w:val="28"/>
        </w:rPr>
        <w:t>етодические</w:t>
      </w:r>
      <w:r w:rsidR="00CD6AA7">
        <w:rPr>
          <w:b w:val="0"/>
          <w:sz w:val="28"/>
          <w:szCs w:val="28"/>
        </w:rPr>
        <w:t xml:space="preserve"> </w:t>
      </w:r>
      <w:r w:rsidRPr="009301D0">
        <w:rPr>
          <w:b w:val="0"/>
          <w:sz w:val="28"/>
          <w:szCs w:val="28"/>
        </w:rPr>
        <w:t>аспекты</w:t>
      </w:r>
      <w:r w:rsidR="00CD6AA7">
        <w:rPr>
          <w:b w:val="0"/>
          <w:sz w:val="28"/>
          <w:szCs w:val="28"/>
        </w:rPr>
        <w:t xml:space="preserve"> </w:t>
      </w:r>
      <w:r w:rsidRPr="009301D0">
        <w:rPr>
          <w:b w:val="0"/>
          <w:sz w:val="28"/>
          <w:szCs w:val="28"/>
        </w:rPr>
        <w:t>обоснования</w:t>
      </w:r>
      <w:r w:rsidR="00CD6AA7">
        <w:rPr>
          <w:b w:val="0"/>
          <w:sz w:val="28"/>
          <w:szCs w:val="28"/>
        </w:rPr>
        <w:t xml:space="preserve"> </w:t>
      </w:r>
      <w:r w:rsidRPr="009301D0">
        <w:rPr>
          <w:b w:val="0"/>
          <w:sz w:val="28"/>
          <w:szCs w:val="28"/>
        </w:rPr>
        <w:t>эталонных</w:t>
      </w:r>
      <w:r w:rsidR="00CD6AA7">
        <w:rPr>
          <w:b w:val="0"/>
          <w:sz w:val="28"/>
          <w:szCs w:val="28"/>
        </w:rPr>
        <w:t xml:space="preserve"> </w:t>
      </w:r>
      <w:r w:rsidRPr="009301D0">
        <w:rPr>
          <w:b w:val="0"/>
          <w:sz w:val="28"/>
          <w:szCs w:val="28"/>
        </w:rPr>
        <w:t>значений</w:t>
      </w:r>
      <w:r w:rsidR="00CD6AA7">
        <w:rPr>
          <w:b w:val="0"/>
          <w:sz w:val="28"/>
          <w:szCs w:val="28"/>
        </w:rPr>
        <w:t xml:space="preserve"> </w:t>
      </w:r>
      <w:r w:rsidRPr="009301D0">
        <w:rPr>
          <w:b w:val="0"/>
          <w:sz w:val="28"/>
          <w:szCs w:val="28"/>
        </w:rPr>
        <w:t>финансовых</w:t>
      </w:r>
      <w:r w:rsidR="00CD6AA7">
        <w:rPr>
          <w:b w:val="0"/>
          <w:sz w:val="28"/>
          <w:szCs w:val="28"/>
        </w:rPr>
        <w:t xml:space="preserve"> </w:t>
      </w:r>
      <w:r w:rsidRPr="009301D0">
        <w:rPr>
          <w:b w:val="0"/>
          <w:sz w:val="28"/>
          <w:szCs w:val="28"/>
        </w:rPr>
        <w:t>показателей</w:t>
      </w:r>
      <w:r w:rsidR="00CD6AA7">
        <w:rPr>
          <w:b w:val="0"/>
          <w:sz w:val="28"/>
          <w:szCs w:val="28"/>
        </w:rPr>
        <w:t xml:space="preserve"> </w:t>
      </w:r>
      <w:r w:rsidRPr="009301D0">
        <w:rPr>
          <w:b w:val="0"/>
          <w:sz w:val="28"/>
          <w:szCs w:val="28"/>
        </w:rPr>
        <w:t>для</w:t>
      </w:r>
      <w:r w:rsidR="00CD6AA7">
        <w:rPr>
          <w:b w:val="0"/>
          <w:sz w:val="28"/>
          <w:szCs w:val="28"/>
        </w:rPr>
        <w:t xml:space="preserve"> </w:t>
      </w:r>
      <w:r w:rsidRPr="009301D0">
        <w:rPr>
          <w:b w:val="0"/>
          <w:sz w:val="28"/>
          <w:szCs w:val="28"/>
        </w:rPr>
        <w:t>анализа</w:t>
      </w:r>
      <w:r w:rsidR="00CD6AA7">
        <w:rPr>
          <w:b w:val="0"/>
          <w:sz w:val="28"/>
          <w:szCs w:val="28"/>
        </w:rPr>
        <w:t xml:space="preserve"> </w:t>
      </w:r>
      <w:r w:rsidRPr="009301D0">
        <w:rPr>
          <w:b w:val="0"/>
          <w:sz w:val="28"/>
          <w:szCs w:val="28"/>
        </w:rPr>
        <w:t>консолидированной</w:t>
      </w:r>
      <w:r w:rsidR="00CD6AA7">
        <w:rPr>
          <w:b w:val="0"/>
          <w:sz w:val="28"/>
          <w:szCs w:val="28"/>
        </w:rPr>
        <w:t xml:space="preserve"> </w:t>
      </w:r>
      <w:r w:rsidRPr="009301D0">
        <w:rPr>
          <w:b w:val="0"/>
          <w:sz w:val="28"/>
          <w:szCs w:val="28"/>
        </w:rPr>
        <w:t>отчетности</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Экономический</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теория</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практика.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2008.</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№19.</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Финансовый</w:t>
      </w:r>
      <w:r w:rsidR="00CD6AA7">
        <w:rPr>
          <w:b w:val="0"/>
          <w:sz w:val="28"/>
          <w:szCs w:val="28"/>
        </w:rPr>
        <w:t xml:space="preserve"> </w:t>
      </w:r>
      <w:r w:rsidRPr="009301D0">
        <w:rPr>
          <w:b w:val="0"/>
          <w:sz w:val="28"/>
          <w:szCs w:val="28"/>
        </w:rPr>
        <w:t>менеджмент</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caps/>
          <w:sz w:val="28"/>
          <w:szCs w:val="28"/>
        </w:rPr>
        <w:t>у</w:t>
      </w:r>
      <w:r w:rsidRPr="009301D0">
        <w:rPr>
          <w:b w:val="0"/>
          <w:sz w:val="28"/>
          <w:szCs w:val="28"/>
        </w:rPr>
        <w:t>ч.</w:t>
      </w:r>
      <w:r w:rsidR="00CD6AA7">
        <w:rPr>
          <w:b w:val="0"/>
          <w:sz w:val="28"/>
          <w:szCs w:val="28"/>
        </w:rPr>
        <w:t xml:space="preserve"> </w:t>
      </w:r>
      <w:r w:rsidRPr="009301D0">
        <w:rPr>
          <w:b w:val="0"/>
          <w:sz w:val="28"/>
          <w:szCs w:val="28"/>
        </w:rPr>
        <w:t>под</w:t>
      </w:r>
      <w:r w:rsidR="00CD6AA7">
        <w:rPr>
          <w:b w:val="0"/>
          <w:sz w:val="28"/>
          <w:szCs w:val="28"/>
        </w:rPr>
        <w:t xml:space="preserve"> </w:t>
      </w:r>
      <w:r w:rsidRPr="009301D0">
        <w:rPr>
          <w:b w:val="0"/>
          <w:sz w:val="28"/>
          <w:szCs w:val="28"/>
        </w:rPr>
        <w:t>ред.</w:t>
      </w:r>
      <w:r w:rsidR="00CD6AA7">
        <w:rPr>
          <w:b w:val="0"/>
          <w:sz w:val="28"/>
          <w:szCs w:val="28"/>
        </w:rPr>
        <w:t xml:space="preserve"> </w:t>
      </w:r>
      <w:r w:rsidRPr="009301D0">
        <w:rPr>
          <w:b w:val="0"/>
          <w:sz w:val="28"/>
          <w:szCs w:val="28"/>
        </w:rPr>
        <w:t>Е.С.Стояновой</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М.:</w:t>
      </w:r>
      <w:r w:rsidR="00CD6AA7">
        <w:rPr>
          <w:b w:val="0"/>
          <w:sz w:val="28"/>
          <w:szCs w:val="28"/>
        </w:rPr>
        <w:t xml:space="preserve"> </w:t>
      </w:r>
      <w:r w:rsidRPr="009301D0">
        <w:rPr>
          <w:b w:val="0"/>
          <w:sz w:val="28"/>
          <w:szCs w:val="28"/>
        </w:rPr>
        <w:t>Изд-во</w:t>
      </w:r>
      <w:r w:rsidR="00CD6AA7">
        <w:rPr>
          <w:b w:val="0"/>
          <w:sz w:val="28"/>
          <w:szCs w:val="28"/>
        </w:rPr>
        <w:t xml:space="preserve"> </w:t>
      </w:r>
      <w:r w:rsidRPr="009301D0">
        <w:rPr>
          <w:b w:val="0"/>
          <w:sz w:val="28"/>
          <w:szCs w:val="28"/>
        </w:rPr>
        <w:t>Перспектива,</w:t>
      </w:r>
      <w:r w:rsidR="00CD6AA7">
        <w:rPr>
          <w:b w:val="0"/>
          <w:sz w:val="28"/>
          <w:szCs w:val="28"/>
        </w:rPr>
        <w:t xml:space="preserve"> </w:t>
      </w:r>
      <w:r w:rsidRPr="009301D0">
        <w:rPr>
          <w:b w:val="0"/>
          <w:sz w:val="28"/>
          <w:szCs w:val="28"/>
        </w:rPr>
        <w:t>2006.</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405с.</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Четверкина</w:t>
      </w:r>
      <w:r w:rsidR="00CD6AA7">
        <w:rPr>
          <w:b w:val="0"/>
          <w:sz w:val="28"/>
          <w:szCs w:val="28"/>
        </w:rPr>
        <w:t xml:space="preserve"> </w:t>
      </w:r>
      <w:r w:rsidRPr="009301D0">
        <w:rPr>
          <w:b w:val="0"/>
          <w:sz w:val="28"/>
          <w:szCs w:val="28"/>
        </w:rPr>
        <w:t>А.Г.</w:t>
      </w:r>
      <w:r w:rsidR="00CD6AA7">
        <w:rPr>
          <w:b w:val="0"/>
          <w:sz w:val="28"/>
          <w:szCs w:val="28"/>
        </w:rPr>
        <w:t xml:space="preserve"> </w:t>
      </w:r>
      <w:r w:rsidRPr="009301D0">
        <w:rPr>
          <w:b w:val="0"/>
          <w:sz w:val="28"/>
          <w:szCs w:val="28"/>
        </w:rPr>
        <w:t>Правила</w:t>
      </w:r>
      <w:r w:rsidR="00CD6AA7">
        <w:rPr>
          <w:b w:val="0"/>
          <w:sz w:val="28"/>
          <w:szCs w:val="28"/>
        </w:rPr>
        <w:t xml:space="preserve"> </w:t>
      </w:r>
      <w:r w:rsidRPr="009301D0">
        <w:rPr>
          <w:b w:val="0"/>
          <w:sz w:val="28"/>
          <w:szCs w:val="28"/>
        </w:rPr>
        <w:t>проведения</w:t>
      </w:r>
      <w:r w:rsidR="00CD6AA7">
        <w:rPr>
          <w:b w:val="0"/>
          <w:sz w:val="28"/>
          <w:szCs w:val="28"/>
        </w:rPr>
        <w:t xml:space="preserve"> </w:t>
      </w:r>
      <w:r w:rsidRPr="009301D0">
        <w:rPr>
          <w:b w:val="0"/>
          <w:sz w:val="28"/>
          <w:szCs w:val="28"/>
        </w:rPr>
        <w:t>арбитражным</w:t>
      </w:r>
      <w:r w:rsidR="00CD6AA7">
        <w:rPr>
          <w:b w:val="0"/>
          <w:sz w:val="28"/>
          <w:szCs w:val="28"/>
        </w:rPr>
        <w:t xml:space="preserve"> </w:t>
      </w:r>
      <w:r w:rsidRPr="009301D0">
        <w:rPr>
          <w:b w:val="0"/>
          <w:sz w:val="28"/>
          <w:szCs w:val="28"/>
        </w:rPr>
        <w:t>управляющим</w:t>
      </w:r>
      <w:r w:rsidR="00CD6AA7">
        <w:rPr>
          <w:b w:val="0"/>
          <w:sz w:val="28"/>
          <w:szCs w:val="28"/>
        </w:rPr>
        <w:t xml:space="preserve"> </w:t>
      </w:r>
      <w:r w:rsidRPr="009301D0">
        <w:rPr>
          <w:b w:val="0"/>
          <w:sz w:val="28"/>
          <w:szCs w:val="28"/>
        </w:rPr>
        <w:t>финансово-экономического</w:t>
      </w:r>
      <w:r w:rsidR="00CD6AA7">
        <w:rPr>
          <w:b w:val="0"/>
          <w:sz w:val="28"/>
          <w:szCs w:val="28"/>
        </w:rPr>
        <w:t xml:space="preserve"> </w:t>
      </w:r>
      <w:r w:rsidRPr="009301D0">
        <w:rPr>
          <w:b w:val="0"/>
          <w:sz w:val="28"/>
          <w:szCs w:val="28"/>
        </w:rPr>
        <w:t>анализа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Право</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экономика.</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2007.</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9.</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Шеремет</w:t>
      </w:r>
      <w:r w:rsidR="00CD6AA7">
        <w:rPr>
          <w:b w:val="0"/>
          <w:sz w:val="28"/>
          <w:szCs w:val="28"/>
        </w:rPr>
        <w:t xml:space="preserve"> </w:t>
      </w:r>
      <w:r w:rsidRPr="009301D0">
        <w:rPr>
          <w:b w:val="0"/>
          <w:sz w:val="28"/>
          <w:szCs w:val="28"/>
        </w:rPr>
        <w:t>А.Д.</w:t>
      </w:r>
      <w:r w:rsidR="00CD6AA7">
        <w:rPr>
          <w:b w:val="0"/>
          <w:sz w:val="28"/>
          <w:szCs w:val="28"/>
        </w:rPr>
        <w:t xml:space="preserve"> </w:t>
      </w:r>
      <w:r w:rsidRPr="009301D0">
        <w:rPr>
          <w:b w:val="0"/>
          <w:sz w:val="28"/>
          <w:szCs w:val="28"/>
        </w:rPr>
        <w:t>Анализ</w:t>
      </w:r>
      <w:r w:rsidR="00CD6AA7">
        <w:rPr>
          <w:b w:val="0"/>
          <w:sz w:val="28"/>
          <w:szCs w:val="28"/>
        </w:rPr>
        <w:t xml:space="preserve"> </w:t>
      </w:r>
      <w:r w:rsidRPr="009301D0">
        <w:rPr>
          <w:b w:val="0"/>
          <w:sz w:val="28"/>
          <w:szCs w:val="28"/>
        </w:rPr>
        <w:t>финансово-хозяйственной</w:t>
      </w:r>
      <w:r w:rsidR="00CD6AA7">
        <w:rPr>
          <w:b w:val="0"/>
          <w:sz w:val="28"/>
          <w:szCs w:val="28"/>
        </w:rPr>
        <w:t xml:space="preserve"> </w:t>
      </w:r>
      <w:r w:rsidRPr="009301D0">
        <w:rPr>
          <w:b w:val="0"/>
          <w:sz w:val="28"/>
          <w:szCs w:val="28"/>
        </w:rPr>
        <w:t>деятельности.</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М.:</w:t>
      </w:r>
      <w:r w:rsidR="00CD6AA7">
        <w:rPr>
          <w:b w:val="0"/>
          <w:sz w:val="28"/>
          <w:szCs w:val="28"/>
        </w:rPr>
        <w:t xml:space="preserve"> </w:t>
      </w:r>
      <w:r w:rsidRPr="009301D0">
        <w:rPr>
          <w:b w:val="0"/>
          <w:sz w:val="28"/>
          <w:szCs w:val="28"/>
        </w:rPr>
        <w:t>ИПБ-БИНФА,</w:t>
      </w:r>
      <w:r w:rsidR="00CD6AA7">
        <w:rPr>
          <w:b w:val="0"/>
          <w:sz w:val="28"/>
          <w:szCs w:val="28"/>
        </w:rPr>
        <w:t xml:space="preserve"> </w:t>
      </w:r>
      <w:r w:rsidRPr="009301D0">
        <w:rPr>
          <w:b w:val="0"/>
          <w:sz w:val="28"/>
          <w:szCs w:val="28"/>
        </w:rPr>
        <w:t>2004.</w:t>
      </w:r>
      <w:r w:rsidR="00CD6AA7">
        <w:rPr>
          <w:b w:val="0"/>
          <w:sz w:val="28"/>
          <w:szCs w:val="28"/>
        </w:rPr>
        <w:t xml:space="preserve"> </w:t>
      </w:r>
      <w:r w:rsidRPr="009301D0">
        <w:rPr>
          <w:b w:val="0"/>
          <w:sz w:val="28"/>
          <w:szCs w:val="28"/>
        </w:rPr>
        <w:t>310</w:t>
      </w:r>
      <w:r w:rsidR="00CD6AA7">
        <w:rPr>
          <w:b w:val="0"/>
          <w:sz w:val="28"/>
          <w:szCs w:val="28"/>
        </w:rPr>
        <w:t xml:space="preserve"> </w:t>
      </w:r>
      <w:r w:rsidRPr="009301D0">
        <w:rPr>
          <w:b w:val="0"/>
          <w:sz w:val="28"/>
          <w:szCs w:val="28"/>
        </w:rPr>
        <w:t>с.</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Шехетов</w:t>
      </w:r>
      <w:r w:rsidR="00CD6AA7">
        <w:rPr>
          <w:b w:val="0"/>
          <w:sz w:val="28"/>
          <w:szCs w:val="28"/>
        </w:rPr>
        <w:t xml:space="preserve"> </w:t>
      </w:r>
      <w:r w:rsidRPr="009301D0">
        <w:rPr>
          <w:b w:val="0"/>
          <w:sz w:val="28"/>
          <w:szCs w:val="28"/>
        </w:rPr>
        <w:t>А.А.</w:t>
      </w:r>
      <w:r w:rsidR="00CD6AA7">
        <w:rPr>
          <w:b w:val="0"/>
          <w:sz w:val="28"/>
          <w:szCs w:val="28"/>
        </w:rPr>
        <w:t xml:space="preserve"> </w:t>
      </w:r>
      <w:r w:rsidRPr="009301D0">
        <w:rPr>
          <w:b w:val="0"/>
          <w:sz w:val="28"/>
          <w:szCs w:val="28"/>
        </w:rPr>
        <w:t>Проведение</w:t>
      </w:r>
      <w:r w:rsidR="00CD6AA7">
        <w:rPr>
          <w:b w:val="0"/>
          <w:sz w:val="28"/>
          <w:szCs w:val="28"/>
        </w:rPr>
        <w:t xml:space="preserve"> </w:t>
      </w:r>
      <w:r w:rsidRPr="009301D0">
        <w:rPr>
          <w:b w:val="0"/>
          <w:sz w:val="28"/>
          <w:szCs w:val="28"/>
        </w:rPr>
        <w:t>анализа</w:t>
      </w:r>
      <w:r w:rsidR="00CD6AA7">
        <w:rPr>
          <w:b w:val="0"/>
          <w:sz w:val="28"/>
          <w:szCs w:val="28"/>
        </w:rPr>
        <w:t xml:space="preserve"> </w:t>
      </w:r>
      <w:r w:rsidRPr="009301D0">
        <w:rPr>
          <w:b w:val="0"/>
          <w:sz w:val="28"/>
          <w:szCs w:val="28"/>
        </w:rPr>
        <w:t>финансового</w:t>
      </w:r>
      <w:r w:rsidR="00CD6AA7">
        <w:rPr>
          <w:b w:val="0"/>
          <w:sz w:val="28"/>
          <w:szCs w:val="28"/>
        </w:rPr>
        <w:t xml:space="preserve"> </w:t>
      </w:r>
      <w:r w:rsidRPr="009301D0">
        <w:rPr>
          <w:b w:val="0"/>
          <w:sz w:val="28"/>
          <w:szCs w:val="28"/>
        </w:rPr>
        <w:t>состояния</w:t>
      </w:r>
      <w:r w:rsidR="00CD6AA7">
        <w:rPr>
          <w:b w:val="0"/>
          <w:sz w:val="28"/>
          <w:szCs w:val="28"/>
        </w:rPr>
        <w:t xml:space="preserve"> </w:t>
      </w:r>
      <w:r w:rsidRPr="009301D0">
        <w:rPr>
          <w:b w:val="0"/>
          <w:sz w:val="28"/>
          <w:szCs w:val="28"/>
        </w:rPr>
        <w:t>предприятия</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Бух.</w:t>
      </w:r>
      <w:r w:rsidR="00CD6AA7">
        <w:rPr>
          <w:b w:val="0"/>
          <w:sz w:val="28"/>
          <w:szCs w:val="28"/>
        </w:rPr>
        <w:t xml:space="preserve"> </w:t>
      </w:r>
      <w:r w:rsidRPr="009301D0">
        <w:rPr>
          <w:b w:val="0"/>
          <w:sz w:val="28"/>
          <w:szCs w:val="28"/>
        </w:rPr>
        <w:t>учёт</w:t>
      </w:r>
      <w:r w:rsidR="00CD6AA7">
        <w:rPr>
          <w:b w:val="0"/>
          <w:sz w:val="28"/>
          <w:szCs w:val="28"/>
        </w:rPr>
        <w:t xml:space="preserve"> </w:t>
      </w:r>
      <w:r w:rsidRPr="009301D0">
        <w:rPr>
          <w:b w:val="0"/>
          <w:sz w:val="28"/>
          <w:szCs w:val="28"/>
        </w:rPr>
        <w:t>и</w:t>
      </w:r>
      <w:r w:rsidR="00CD6AA7">
        <w:rPr>
          <w:b w:val="0"/>
          <w:sz w:val="28"/>
          <w:szCs w:val="28"/>
        </w:rPr>
        <w:t xml:space="preserve"> </w:t>
      </w:r>
      <w:r w:rsidRPr="009301D0">
        <w:rPr>
          <w:b w:val="0"/>
          <w:sz w:val="28"/>
          <w:szCs w:val="28"/>
        </w:rPr>
        <w:t>налоги.</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2006.</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№9.</w:t>
      </w:r>
      <w:r w:rsidR="00CD6AA7">
        <w:rPr>
          <w:b w:val="0"/>
          <w:sz w:val="28"/>
          <w:szCs w:val="28"/>
        </w:rPr>
        <w:t xml:space="preserve"> </w:t>
      </w:r>
      <w:r w:rsidRPr="009301D0">
        <w:rPr>
          <w:b w:val="0"/>
          <w:sz w:val="28"/>
          <w:szCs w:val="28"/>
        </w:rPr>
        <w:t>-</w:t>
      </w:r>
      <w:r w:rsidR="00CD6AA7">
        <w:rPr>
          <w:b w:val="0"/>
          <w:sz w:val="28"/>
          <w:szCs w:val="28"/>
        </w:rPr>
        <w:t xml:space="preserve"> </w:t>
      </w:r>
      <w:r w:rsidRPr="009301D0">
        <w:rPr>
          <w:b w:val="0"/>
          <w:sz w:val="28"/>
          <w:szCs w:val="28"/>
        </w:rPr>
        <w:t>С.66-83.</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www.</w:t>
      </w:r>
      <w:r w:rsidR="00CD6AA7">
        <w:rPr>
          <w:b w:val="0"/>
          <w:sz w:val="28"/>
          <w:szCs w:val="28"/>
        </w:rPr>
        <w:t xml:space="preserve"> </w:t>
      </w:r>
      <w:r w:rsidRPr="009301D0">
        <w:rPr>
          <w:b w:val="0"/>
          <w:sz w:val="28"/>
          <w:szCs w:val="28"/>
        </w:rPr>
        <w:t>finman.ru</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www.management.com.ua</w:t>
      </w:r>
    </w:p>
    <w:p w:rsidR="006947ED" w:rsidRPr="009301D0" w:rsidRDefault="006947ED" w:rsidP="006F536A">
      <w:pPr>
        <w:pStyle w:val="ConsPlusTitle"/>
        <w:widowControl w:val="0"/>
        <w:numPr>
          <w:ilvl w:val="0"/>
          <w:numId w:val="10"/>
        </w:numPr>
        <w:tabs>
          <w:tab w:val="num" w:pos="180"/>
          <w:tab w:val="left" w:pos="426"/>
          <w:tab w:val="left" w:pos="966"/>
        </w:tabs>
        <w:spacing w:line="360" w:lineRule="auto"/>
        <w:ind w:left="0" w:firstLine="0"/>
        <w:jc w:val="both"/>
        <w:rPr>
          <w:b w:val="0"/>
          <w:sz w:val="28"/>
          <w:szCs w:val="28"/>
        </w:rPr>
      </w:pPr>
      <w:r w:rsidRPr="009301D0">
        <w:rPr>
          <w:b w:val="0"/>
          <w:sz w:val="28"/>
          <w:szCs w:val="28"/>
        </w:rPr>
        <w:t>http://www.consultant.ru</w:t>
      </w:r>
    </w:p>
    <w:p w:rsidR="006F536A" w:rsidRDefault="006F536A">
      <w:pPr>
        <w:spacing w:after="200" w:line="276" w:lineRule="auto"/>
        <w:rPr>
          <w:b/>
          <w:sz w:val="28"/>
          <w:szCs w:val="28"/>
        </w:rPr>
      </w:pPr>
    </w:p>
    <w:p w:rsidR="006F536A" w:rsidRDefault="006F536A">
      <w:pPr>
        <w:spacing w:after="200" w:line="276" w:lineRule="auto"/>
        <w:rPr>
          <w:b/>
          <w:sz w:val="28"/>
          <w:szCs w:val="28"/>
        </w:rPr>
      </w:pPr>
      <w:r>
        <w:rPr>
          <w:b/>
          <w:sz w:val="28"/>
          <w:szCs w:val="28"/>
        </w:rPr>
        <w:br w:type="page"/>
      </w:r>
    </w:p>
    <w:p w:rsidR="006947ED" w:rsidRPr="009301D0" w:rsidRDefault="006947ED" w:rsidP="009301D0">
      <w:pPr>
        <w:widowControl w:val="0"/>
        <w:tabs>
          <w:tab w:val="left" w:pos="966"/>
        </w:tabs>
        <w:spacing w:line="360" w:lineRule="auto"/>
        <w:ind w:firstLine="709"/>
        <w:jc w:val="both"/>
        <w:rPr>
          <w:b/>
          <w:caps/>
          <w:sz w:val="28"/>
          <w:szCs w:val="28"/>
        </w:rPr>
      </w:pPr>
      <w:r w:rsidRPr="009301D0">
        <w:rPr>
          <w:b/>
          <w:sz w:val="28"/>
          <w:szCs w:val="28"/>
        </w:rPr>
        <w:t>Приложения</w:t>
      </w:r>
    </w:p>
    <w:p w:rsidR="006F536A" w:rsidRDefault="006F536A" w:rsidP="009301D0">
      <w:pPr>
        <w:widowControl w:val="0"/>
        <w:shd w:val="clear" w:color="auto" w:fill="FFFFFF"/>
        <w:tabs>
          <w:tab w:val="left" w:pos="966"/>
          <w:tab w:val="left" w:pos="1243"/>
        </w:tabs>
        <w:spacing w:line="360" w:lineRule="auto"/>
        <w:ind w:firstLine="709"/>
        <w:jc w:val="both"/>
        <w:rPr>
          <w:sz w:val="28"/>
          <w:szCs w:val="28"/>
        </w:rPr>
      </w:pPr>
    </w:p>
    <w:p w:rsidR="006947ED" w:rsidRPr="009301D0" w:rsidRDefault="006947ED" w:rsidP="009301D0">
      <w:pPr>
        <w:widowControl w:val="0"/>
        <w:shd w:val="clear" w:color="auto" w:fill="FFFFFF"/>
        <w:tabs>
          <w:tab w:val="left" w:pos="966"/>
          <w:tab w:val="left" w:pos="1243"/>
        </w:tabs>
        <w:spacing w:line="360" w:lineRule="auto"/>
        <w:ind w:firstLine="709"/>
        <w:jc w:val="both"/>
        <w:rPr>
          <w:sz w:val="28"/>
          <w:szCs w:val="28"/>
        </w:rPr>
      </w:pPr>
      <w:r w:rsidRPr="009301D0">
        <w:rPr>
          <w:sz w:val="28"/>
          <w:szCs w:val="28"/>
        </w:rPr>
        <w:t>Приложение</w:t>
      </w:r>
      <w:r w:rsidR="00CD6AA7">
        <w:rPr>
          <w:sz w:val="28"/>
          <w:szCs w:val="28"/>
        </w:rPr>
        <w:t xml:space="preserve"> </w:t>
      </w:r>
      <w:r w:rsidRPr="009301D0">
        <w:rPr>
          <w:sz w:val="28"/>
          <w:szCs w:val="28"/>
        </w:rPr>
        <w:t>А</w:t>
      </w:r>
    </w:p>
    <w:p w:rsidR="006947ED" w:rsidRPr="009301D0" w:rsidRDefault="006947ED" w:rsidP="009301D0">
      <w:pPr>
        <w:widowControl w:val="0"/>
        <w:shd w:val="clear" w:color="auto" w:fill="FFFFFF"/>
        <w:tabs>
          <w:tab w:val="left" w:pos="966"/>
          <w:tab w:val="left" w:pos="1243"/>
        </w:tabs>
        <w:spacing w:line="360" w:lineRule="auto"/>
        <w:ind w:firstLine="709"/>
        <w:jc w:val="both"/>
        <w:rPr>
          <w:b/>
          <w:sz w:val="28"/>
          <w:szCs w:val="28"/>
        </w:rPr>
      </w:pP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Использованные</w:t>
      </w:r>
      <w:r w:rsidR="00CD6AA7">
        <w:rPr>
          <w:sz w:val="28"/>
          <w:szCs w:val="28"/>
        </w:rPr>
        <w:t xml:space="preserve"> </w:t>
      </w:r>
      <w:r w:rsidRPr="009301D0">
        <w:rPr>
          <w:sz w:val="28"/>
          <w:szCs w:val="28"/>
        </w:rPr>
        <w:t>в</w:t>
      </w:r>
      <w:r w:rsidR="00CD6AA7">
        <w:rPr>
          <w:sz w:val="28"/>
          <w:szCs w:val="28"/>
        </w:rPr>
        <w:t xml:space="preserve"> </w:t>
      </w:r>
      <w:r w:rsidRPr="009301D0">
        <w:rPr>
          <w:sz w:val="28"/>
          <w:szCs w:val="28"/>
        </w:rPr>
        <w:t>настоящей</w:t>
      </w:r>
      <w:r w:rsidR="00CD6AA7">
        <w:rPr>
          <w:sz w:val="28"/>
          <w:szCs w:val="28"/>
        </w:rPr>
        <w:t xml:space="preserve"> </w:t>
      </w:r>
      <w:r w:rsidRPr="009301D0">
        <w:rPr>
          <w:sz w:val="28"/>
          <w:szCs w:val="28"/>
        </w:rPr>
        <w:t>выпускной</w:t>
      </w:r>
      <w:r w:rsidR="00CD6AA7">
        <w:rPr>
          <w:sz w:val="28"/>
          <w:szCs w:val="28"/>
        </w:rPr>
        <w:t xml:space="preserve"> </w:t>
      </w:r>
      <w:r w:rsidRPr="009301D0">
        <w:rPr>
          <w:sz w:val="28"/>
          <w:szCs w:val="28"/>
        </w:rPr>
        <w:t>квалификационной</w:t>
      </w:r>
      <w:r w:rsidR="00CD6AA7">
        <w:rPr>
          <w:sz w:val="28"/>
          <w:szCs w:val="28"/>
        </w:rPr>
        <w:t xml:space="preserve"> </w:t>
      </w:r>
      <w:r w:rsidRPr="009301D0">
        <w:rPr>
          <w:sz w:val="28"/>
          <w:szCs w:val="28"/>
        </w:rPr>
        <w:t>работе</w:t>
      </w:r>
      <w:r w:rsidR="00CD6AA7">
        <w:rPr>
          <w:sz w:val="28"/>
          <w:szCs w:val="28"/>
        </w:rPr>
        <w:t xml:space="preserve"> </w:t>
      </w:r>
      <w:r w:rsidRPr="009301D0">
        <w:rPr>
          <w:sz w:val="28"/>
          <w:szCs w:val="28"/>
        </w:rPr>
        <w:t>материалы</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данные</w:t>
      </w:r>
      <w:r w:rsidR="00CD6AA7">
        <w:rPr>
          <w:sz w:val="28"/>
          <w:szCs w:val="28"/>
        </w:rPr>
        <w:t xml:space="preserve"> </w:t>
      </w:r>
      <w:r w:rsidRPr="009301D0">
        <w:rPr>
          <w:sz w:val="28"/>
          <w:szCs w:val="28"/>
        </w:rPr>
        <w:t>отчетности</w:t>
      </w:r>
      <w:r w:rsidR="00CD6AA7">
        <w:rPr>
          <w:sz w:val="28"/>
          <w:szCs w:val="28"/>
        </w:rPr>
        <w:t xml:space="preserve"> </w:t>
      </w:r>
      <w:r w:rsidRPr="009301D0">
        <w:rPr>
          <w:sz w:val="28"/>
          <w:szCs w:val="28"/>
        </w:rPr>
        <w:t>достоверны,</w:t>
      </w:r>
      <w:r w:rsidR="00CD6AA7">
        <w:rPr>
          <w:sz w:val="28"/>
          <w:szCs w:val="28"/>
        </w:rPr>
        <w:t xml:space="preserve"> </w:t>
      </w:r>
      <w:r w:rsidRPr="009301D0">
        <w:rPr>
          <w:sz w:val="28"/>
          <w:szCs w:val="28"/>
        </w:rPr>
        <w:t>а</w:t>
      </w:r>
      <w:r w:rsidR="00CD6AA7">
        <w:rPr>
          <w:sz w:val="28"/>
          <w:szCs w:val="28"/>
        </w:rPr>
        <w:t xml:space="preserve"> </w:t>
      </w:r>
      <w:r w:rsidRPr="009301D0">
        <w:rPr>
          <w:sz w:val="28"/>
          <w:szCs w:val="28"/>
        </w:rPr>
        <w:t>на</w:t>
      </w:r>
      <w:r w:rsidR="00CD6AA7">
        <w:rPr>
          <w:sz w:val="28"/>
          <w:szCs w:val="28"/>
        </w:rPr>
        <w:t xml:space="preserve"> </w:t>
      </w:r>
      <w:r w:rsidRPr="009301D0">
        <w:rPr>
          <w:sz w:val="28"/>
          <w:szCs w:val="28"/>
        </w:rPr>
        <w:t>сведения</w:t>
      </w:r>
      <w:r w:rsidR="00CD6AA7">
        <w:rPr>
          <w:sz w:val="28"/>
          <w:szCs w:val="28"/>
        </w:rPr>
        <w:t xml:space="preserve"> </w:t>
      </w:r>
      <w:r w:rsidRPr="009301D0">
        <w:rPr>
          <w:sz w:val="28"/>
          <w:szCs w:val="28"/>
        </w:rPr>
        <w:t>из</w:t>
      </w:r>
      <w:r w:rsidR="00CD6AA7">
        <w:rPr>
          <w:sz w:val="28"/>
          <w:szCs w:val="28"/>
        </w:rPr>
        <w:t xml:space="preserve"> </w:t>
      </w:r>
      <w:r w:rsidRPr="009301D0">
        <w:rPr>
          <w:sz w:val="28"/>
          <w:szCs w:val="28"/>
        </w:rPr>
        <w:t>опубликованной</w:t>
      </w:r>
      <w:r w:rsidR="00CD6AA7">
        <w:rPr>
          <w:sz w:val="28"/>
          <w:szCs w:val="28"/>
        </w:rPr>
        <w:t xml:space="preserve"> </w:t>
      </w:r>
      <w:r w:rsidRPr="009301D0">
        <w:rPr>
          <w:sz w:val="28"/>
          <w:szCs w:val="28"/>
        </w:rPr>
        <w:t>научной</w:t>
      </w:r>
      <w:r w:rsidR="00CD6AA7">
        <w:rPr>
          <w:sz w:val="28"/>
          <w:szCs w:val="28"/>
        </w:rPr>
        <w:t xml:space="preserve"> </w:t>
      </w:r>
      <w:r w:rsidRPr="009301D0">
        <w:rPr>
          <w:sz w:val="28"/>
          <w:szCs w:val="28"/>
        </w:rPr>
        <w:t>литературы</w:t>
      </w:r>
      <w:r w:rsidR="00CD6AA7">
        <w:rPr>
          <w:sz w:val="28"/>
          <w:szCs w:val="28"/>
        </w:rPr>
        <w:t xml:space="preserve"> </w:t>
      </w:r>
      <w:r w:rsidRPr="009301D0">
        <w:rPr>
          <w:sz w:val="28"/>
          <w:szCs w:val="28"/>
        </w:rPr>
        <w:t>и</w:t>
      </w:r>
      <w:r w:rsidR="00CD6AA7">
        <w:rPr>
          <w:sz w:val="28"/>
          <w:szCs w:val="28"/>
        </w:rPr>
        <w:t xml:space="preserve"> </w:t>
      </w:r>
      <w:r w:rsidRPr="009301D0">
        <w:rPr>
          <w:sz w:val="28"/>
          <w:szCs w:val="28"/>
        </w:rPr>
        <w:t>других</w:t>
      </w:r>
      <w:r w:rsidR="00CD6AA7">
        <w:rPr>
          <w:sz w:val="28"/>
          <w:szCs w:val="28"/>
        </w:rPr>
        <w:t xml:space="preserve"> </w:t>
      </w:r>
      <w:r w:rsidRPr="009301D0">
        <w:rPr>
          <w:sz w:val="28"/>
          <w:szCs w:val="28"/>
        </w:rPr>
        <w:t>источников</w:t>
      </w:r>
      <w:r w:rsidR="00CD6AA7">
        <w:rPr>
          <w:sz w:val="28"/>
          <w:szCs w:val="28"/>
        </w:rPr>
        <w:t xml:space="preserve"> </w:t>
      </w:r>
      <w:r w:rsidRPr="009301D0">
        <w:rPr>
          <w:sz w:val="28"/>
          <w:szCs w:val="28"/>
        </w:rPr>
        <w:t>имеются</w:t>
      </w:r>
      <w:r w:rsidR="00CD6AA7">
        <w:rPr>
          <w:sz w:val="28"/>
          <w:szCs w:val="28"/>
        </w:rPr>
        <w:t xml:space="preserve"> </w:t>
      </w:r>
      <w:r w:rsidRPr="009301D0">
        <w:rPr>
          <w:sz w:val="28"/>
          <w:szCs w:val="28"/>
        </w:rPr>
        <w:t>соответствующие</w:t>
      </w:r>
      <w:r w:rsidR="00CD6AA7">
        <w:rPr>
          <w:sz w:val="28"/>
          <w:szCs w:val="28"/>
        </w:rPr>
        <w:t xml:space="preserve"> </w:t>
      </w:r>
      <w:r w:rsidRPr="009301D0">
        <w:rPr>
          <w:sz w:val="28"/>
          <w:szCs w:val="28"/>
        </w:rPr>
        <w:t>ссылки.</w:t>
      </w:r>
    </w:p>
    <w:p w:rsidR="006947ED" w:rsidRPr="009301D0" w:rsidRDefault="006947ED" w:rsidP="009301D0">
      <w:pPr>
        <w:widowControl w:val="0"/>
        <w:tabs>
          <w:tab w:val="left" w:pos="966"/>
        </w:tabs>
        <w:spacing w:line="360" w:lineRule="auto"/>
        <w:ind w:firstLine="709"/>
        <w:jc w:val="both"/>
        <w:rPr>
          <w:sz w:val="28"/>
          <w:szCs w:val="28"/>
        </w:rPr>
      </w:pPr>
      <w:r w:rsidRPr="009301D0">
        <w:rPr>
          <w:sz w:val="28"/>
          <w:szCs w:val="28"/>
        </w:rPr>
        <w:t>Автор</w:t>
      </w:r>
      <w:r w:rsidR="00CD6AA7">
        <w:rPr>
          <w:sz w:val="28"/>
          <w:szCs w:val="28"/>
        </w:rPr>
        <w:t xml:space="preserve"> </w:t>
      </w:r>
      <w:r w:rsidRPr="009301D0">
        <w:rPr>
          <w:sz w:val="28"/>
          <w:szCs w:val="28"/>
        </w:rPr>
        <w:t>Н.Н.</w:t>
      </w:r>
      <w:r w:rsidR="00CD6AA7">
        <w:rPr>
          <w:sz w:val="28"/>
          <w:szCs w:val="28"/>
        </w:rPr>
        <w:t xml:space="preserve"> </w:t>
      </w:r>
      <w:r w:rsidRPr="009301D0">
        <w:rPr>
          <w:sz w:val="28"/>
          <w:szCs w:val="28"/>
        </w:rPr>
        <w:t>Мазалов</w:t>
      </w:r>
    </w:p>
    <w:p w:rsidR="006947ED" w:rsidRPr="009301D0" w:rsidRDefault="00E44ABD" w:rsidP="009301D0">
      <w:pPr>
        <w:widowControl w:val="0"/>
        <w:tabs>
          <w:tab w:val="left" w:pos="966"/>
        </w:tabs>
        <w:spacing w:line="360" w:lineRule="auto"/>
        <w:ind w:firstLine="709"/>
        <w:jc w:val="both"/>
        <w:rPr>
          <w:sz w:val="28"/>
          <w:szCs w:val="28"/>
        </w:rPr>
      </w:pPr>
      <w:r>
        <w:rPr>
          <w:sz w:val="28"/>
          <w:szCs w:val="28"/>
        </w:rPr>
        <w:t>"</w:t>
      </w:r>
      <w:r w:rsidR="006947ED" w:rsidRPr="009301D0">
        <w:rPr>
          <w:sz w:val="28"/>
          <w:szCs w:val="28"/>
        </w:rPr>
        <w:t>01</w:t>
      </w:r>
      <w:r>
        <w:rPr>
          <w:sz w:val="28"/>
          <w:szCs w:val="28"/>
        </w:rPr>
        <w:t>"</w:t>
      </w:r>
      <w:r w:rsidR="00CD6AA7">
        <w:rPr>
          <w:sz w:val="28"/>
          <w:szCs w:val="28"/>
        </w:rPr>
        <w:t xml:space="preserve"> </w:t>
      </w:r>
      <w:r w:rsidR="006947ED" w:rsidRPr="009301D0">
        <w:rPr>
          <w:sz w:val="28"/>
          <w:szCs w:val="28"/>
        </w:rPr>
        <w:t>ноября</w:t>
      </w:r>
      <w:r w:rsidR="00CD6AA7">
        <w:rPr>
          <w:sz w:val="28"/>
          <w:szCs w:val="28"/>
        </w:rPr>
        <w:t xml:space="preserve"> </w:t>
      </w:r>
      <w:r w:rsidR="006947ED" w:rsidRPr="009301D0">
        <w:rPr>
          <w:sz w:val="28"/>
          <w:szCs w:val="28"/>
        </w:rPr>
        <w:t>2010</w:t>
      </w:r>
      <w:r w:rsidR="00CD6AA7">
        <w:rPr>
          <w:sz w:val="28"/>
          <w:szCs w:val="28"/>
        </w:rPr>
        <w:t xml:space="preserve"> </w:t>
      </w:r>
      <w:r w:rsidR="006947ED" w:rsidRPr="009301D0">
        <w:rPr>
          <w:sz w:val="28"/>
          <w:szCs w:val="28"/>
        </w:rPr>
        <w:t>г.</w:t>
      </w:r>
      <w:bookmarkStart w:id="0" w:name="_GoBack"/>
      <w:bookmarkEnd w:id="0"/>
    </w:p>
    <w:sectPr w:rsidR="006947ED" w:rsidRPr="009301D0" w:rsidSect="009301D0">
      <w:headerReference w:type="even" r:id="rId26"/>
      <w:headerReference w:type="default" r:id="rId27"/>
      <w:pgSz w:w="11907" w:h="16839" w:code="9"/>
      <w:pgMar w:top="1134" w:right="850" w:bottom="1134" w:left="1701" w:header="851" w:footer="709" w:gutter="0"/>
      <w:pgNumType w:start="10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997" w:rsidRDefault="00100997" w:rsidP="009301D0">
      <w:r>
        <w:separator/>
      </w:r>
    </w:p>
  </w:endnote>
  <w:endnote w:type="continuationSeparator" w:id="0">
    <w:p w:rsidR="00100997" w:rsidRDefault="00100997" w:rsidP="0093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997" w:rsidRDefault="00100997" w:rsidP="009301D0">
      <w:r>
        <w:separator/>
      </w:r>
    </w:p>
  </w:footnote>
  <w:footnote w:type="continuationSeparator" w:id="0">
    <w:p w:rsidR="00100997" w:rsidRDefault="00100997" w:rsidP="00930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D0" w:rsidRDefault="009301D0" w:rsidP="009301D0">
    <w:pPr>
      <w:pStyle w:val="a7"/>
      <w:framePr w:wrap="around" w:vAnchor="text" w:hAnchor="margin" w:xAlign="center" w:y="1"/>
      <w:rPr>
        <w:rStyle w:val="a9"/>
      </w:rPr>
    </w:pPr>
  </w:p>
  <w:p w:rsidR="009301D0" w:rsidRDefault="009301D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D0" w:rsidRDefault="009301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3CBB14"/>
    <w:lvl w:ilvl="0">
      <w:numFmt w:val="bullet"/>
      <w:lvlText w:val="*"/>
      <w:lvlJc w:val="left"/>
    </w:lvl>
  </w:abstractNum>
  <w:abstractNum w:abstractNumId="1">
    <w:nsid w:val="02A17B7F"/>
    <w:multiLevelType w:val="hybridMultilevel"/>
    <w:tmpl w:val="3446E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8C03C4"/>
    <w:multiLevelType w:val="hybridMultilevel"/>
    <w:tmpl w:val="5420D1D8"/>
    <w:lvl w:ilvl="0" w:tplc="02C45880">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326582"/>
    <w:multiLevelType w:val="hybridMultilevel"/>
    <w:tmpl w:val="E1646B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0A493F"/>
    <w:multiLevelType w:val="multilevel"/>
    <w:tmpl w:val="83445A0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6157830"/>
    <w:multiLevelType w:val="hybridMultilevel"/>
    <w:tmpl w:val="11A68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6C734B"/>
    <w:multiLevelType w:val="hybridMultilevel"/>
    <w:tmpl w:val="AAD07148"/>
    <w:lvl w:ilvl="0" w:tplc="BEA8E2B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9DA379A"/>
    <w:multiLevelType w:val="singleLevel"/>
    <w:tmpl w:val="93AA7B02"/>
    <w:lvl w:ilvl="0">
      <w:start w:val="1"/>
      <w:numFmt w:val="decimal"/>
      <w:lvlText w:val="%1)"/>
      <w:legacy w:legacy="1" w:legacySpace="0" w:legacyIndent="216"/>
      <w:lvlJc w:val="left"/>
      <w:rPr>
        <w:rFonts w:ascii="Times New Roman" w:hAnsi="Times New Roman" w:cs="Times New Roman" w:hint="default"/>
      </w:rPr>
    </w:lvl>
  </w:abstractNum>
  <w:abstractNum w:abstractNumId="8">
    <w:nsid w:val="600E53A0"/>
    <w:multiLevelType w:val="multilevel"/>
    <w:tmpl w:val="F482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740B48"/>
    <w:multiLevelType w:val="hybridMultilevel"/>
    <w:tmpl w:val="F136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DD3013"/>
    <w:multiLevelType w:val="hybridMultilevel"/>
    <w:tmpl w:val="1D72EEF4"/>
    <w:lvl w:ilvl="0" w:tplc="16FE56B6">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724636FD"/>
    <w:multiLevelType w:val="hybridMultilevel"/>
    <w:tmpl w:val="664A80AA"/>
    <w:lvl w:ilvl="0" w:tplc="CE3A0F4E">
      <w:start w:val="1"/>
      <w:numFmt w:val="decimal"/>
      <w:lvlText w:val="%1."/>
      <w:lvlJc w:val="left"/>
      <w:pPr>
        <w:tabs>
          <w:tab w:val="num" w:pos="709"/>
        </w:tabs>
        <w:ind w:firstLine="711"/>
      </w:pPr>
      <w:rPr>
        <w:rFonts w:cs="Times New Roman" w:hint="default"/>
      </w:rPr>
    </w:lvl>
    <w:lvl w:ilvl="1" w:tplc="04190005">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752862C0"/>
    <w:multiLevelType w:val="multilevel"/>
    <w:tmpl w:val="45D8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5125F4"/>
    <w:multiLevelType w:val="hybridMultilevel"/>
    <w:tmpl w:val="966AF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7"/>
  </w:num>
  <w:num w:numId="4">
    <w:abstractNumId w:val="10"/>
  </w:num>
  <w:num w:numId="5">
    <w:abstractNumId w:val="5"/>
  </w:num>
  <w:num w:numId="6">
    <w:abstractNumId w:val="9"/>
  </w:num>
  <w:num w:numId="7">
    <w:abstractNumId w:val="13"/>
  </w:num>
  <w:num w:numId="8">
    <w:abstractNumId w:val="0"/>
    <w:lvlOverride w:ilvl="0">
      <w:lvl w:ilvl="0">
        <w:numFmt w:val="bullet"/>
        <w:lvlText w:val="■"/>
        <w:legacy w:legacy="1" w:legacySpace="0" w:legacyIndent="182"/>
        <w:lvlJc w:val="left"/>
        <w:rPr>
          <w:rFonts w:ascii="Times New Roman" w:hAnsi="Times New Roman" w:hint="default"/>
        </w:rPr>
      </w:lvl>
    </w:lvlOverride>
  </w:num>
  <w:num w:numId="9">
    <w:abstractNumId w:val="3"/>
  </w:num>
  <w:num w:numId="10">
    <w:abstractNumId w:val="6"/>
  </w:num>
  <w:num w:numId="11">
    <w:abstractNumId w:val="2"/>
  </w:num>
  <w:num w:numId="12">
    <w:abstractNumId w:val="8"/>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7ED"/>
    <w:rsid w:val="00020345"/>
    <w:rsid w:val="00047A8C"/>
    <w:rsid w:val="000631A2"/>
    <w:rsid w:val="00077D15"/>
    <w:rsid w:val="00086AA6"/>
    <w:rsid w:val="000875F6"/>
    <w:rsid w:val="000A14DB"/>
    <w:rsid w:val="000B3504"/>
    <w:rsid w:val="00100997"/>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F0BC5"/>
    <w:rsid w:val="0044770C"/>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B4E2C"/>
    <w:rsid w:val="005E6369"/>
    <w:rsid w:val="00634225"/>
    <w:rsid w:val="006476C1"/>
    <w:rsid w:val="006824EB"/>
    <w:rsid w:val="00687B4B"/>
    <w:rsid w:val="006947ED"/>
    <w:rsid w:val="006A1853"/>
    <w:rsid w:val="006D0DC8"/>
    <w:rsid w:val="006F536A"/>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060E7"/>
    <w:rsid w:val="009116BE"/>
    <w:rsid w:val="009301D0"/>
    <w:rsid w:val="00945BC2"/>
    <w:rsid w:val="0097177B"/>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D3BAA"/>
    <w:rsid w:val="00CD6AA7"/>
    <w:rsid w:val="00CE084A"/>
    <w:rsid w:val="00CE0B5D"/>
    <w:rsid w:val="00D0381E"/>
    <w:rsid w:val="00D178F9"/>
    <w:rsid w:val="00D17FAA"/>
    <w:rsid w:val="00D52446"/>
    <w:rsid w:val="00DB304C"/>
    <w:rsid w:val="00DC4105"/>
    <w:rsid w:val="00E12302"/>
    <w:rsid w:val="00E20865"/>
    <w:rsid w:val="00E44ABD"/>
    <w:rsid w:val="00E547D2"/>
    <w:rsid w:val="00E86B11"/>
    <w:rsid w:val="00E946C0"/>
    <w:rsid w:val="00EB0E8D"/>
    <w:rsid w:val="00EB2106"/>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DF8B9194-795E-46C6-A395-0CF964D5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7ED"/>
    <w:rPr>
      <w:rFonts w:ascii="Times New Roman" w:hAnsi="Times New Roman" w:cs="Times New Roman"/>
      <w:sz w:val="24"/>
      <w:szCs w:val="24"/>
    </w:rPr>
  </w:style>
  <w:style w:type="paragraph" w:styleId="1">
    <w:name w:val="heading 1"/>
    <w:basedOn w:val="a"/>
    <w:next w:val="a"/>
    <w:link w:val="10"/>
    <w:uiPriority w:val="9"/>
    <w:qFormat/>
    <w:rsid w:val="006947E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947ED"/>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6947ED"/>
    <w:pPr>
      <w:spacing w:before="100" w:beforeAutospacing="1" w:after="100" w:afterAutospacing="1"/>
      <w:outlineLvl w:val="2"/>
    </w:pPr>
    <w:rPr>
      <w:b/>
      <w:bCs/>
      <w:sz w:val="27"/>
      <w:szCs w:val="27"/>
    </w:rPr>
  </w:style>
  <w:style w:type="paragraph" w:styleId="4">
    <w:name w:val="heading 4"/>
    <w:basedOn w:val="a"/>
    <w:next w:val="a"/>
    <w:link w:val="40"/>
    <w:uiPriority w:val="9"/>
    <w:qFormat/>
    <w:rsid w:val="006947ED"/>
    <w:pPr>
      <w:keepNext/>
      <w:spacing w:line="362" w:lineRule="auto"/>
      <w:ind w:right="-1"/>
      <w:jc w:val="both"/>
      <w:outlineLvl w:val="3"/>
    </w:pPr>
    <w:rPr>
      <w:sz w:val="28"/>
      <w:szCs w:val="20"/>
    </w:rPr>
  </w:style>
  <w:style w:type="paragraph" w:styleId="5">
    <w:name w:val="heading 5"/>
    <w:basedOn w:val="a"/>
    <w:next w:val="a"/>
    <w:link w:val="50"/>
    <w:uiPriority w:val="9"/>
    <w:qFormat/>
    <w:rsid w:val="006947ED"/>
    <w:pPr>
      <w:keepNext/>
      <w:ind w:firstLine="854"/>
      <w:outlineLvl w:val="4"/>
    </w:pPr>
    <w:rPr>
      <w:sz w:val="28"/>
    </w:rPr>
  </w:style>
  <w:style w:type="paragraph" w:styleId="6">
    <w:name w:val="heading 6"/>
    <w:basedOn w:val="a"/>
    <w:next w:val="a"/>
    <w:link w:val="60"/>
    <w:uiPriority w:val="9"/>
    <w:qFormat/>
    <w:rsid w:val="006947ED"/>
    <w:pPr>
      <w:keepNext/>
      <w:ind w:firstLine="900"/>
      <w:jc w:val="center"/>
      <w:outlineLvl w:val="5"/>
    </w:pPr>
    <w:rPr>
      <w:sz w:val="28"/>
    </w:rPr>
  </w:style>
  <w:style w:type="paragraph" w:styleId="7">
    <w:name w:val="heading 7"/>
    <w:basedOn w:val="a"/>
    <w:next w:val="a"/>
    <w:link w:val="70"/>
    <w:uiPriority w:val="9"/>
    <w:qFormat/>
    <w:rsid w:val="006947ED"/>
    <w:pPr>
      <w:keepNext/>
      <w:spacing w:line="360" w:lineRule="auto"/>
      <w:outlineLvl w:val="6"/>
    </w:pPr>
    <w:rPr>
      <w:sz w:val="28"/>
    </w:rPr>
  </w:style>
  <w:style w:type="paragraph" w:styleId="8">
    <w:name w:val="heading 8"/>
    <w:basedOn w:val="a"/>
    <w:next w:val="a"/>
    <w:link w:val="80"/>
    <w:uiPriority w:val="9"/>
    <w:qFormat/>
    <w:rsid w:val="006947ED"/>
    <w:pPr>
      <w:keepNext/>
      <w:ind w:left="4572"/>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47ED"/>
    <w:rPr>
      <w:rFonts w:ascii="Arial" w:hAnsi="Arial" w:cs="Arial"/>
      <w:b/>
      <w:bCs/>
      <w:kern w:val="32"/>
      <w:sz w:val="32"/>
      <w:szCs w:val="32"/>
      <w:lang w:val="x-none" w:eastAsia="ru-RU"/>
    </w:rPr>
  </w:style>
  <w:style w:type="character" w:customStyle="1" w:styleId="20">
    <w:name w:val="Заголовок 2 Знак"/>
    <w:link w:val="2"/>
    <w:uiPriority w:val="9"/>
    <w:locked/>
    <w:rsid w:val="006947ED"/>
    <w:rPr>
      <w:rFonts w:ascii="Arial" w:hAnsi="Arial" w:cs="Arial"/>
      <w:b/>
      <w:bCs/>
      <w:i/>
      <w:iCs/>
      <w:sz w:val="28"/>
      <w:szCs w:val="28"/>
      <w:lang w:val="x-none" w:eastAsia="ru-RU"/>
    </w:rPr>
  </w:style>
  <w:style w:type="character" w:customStyle="1" w:styleId="30">
    <w:name w:val="Заголовок 3 Знак"/>
    <w:link w:val="3"/>
    <w:uiPriority w:val="9"/>
    <w:locked/>
    <w:rsid w:val="006947ED"/>
    <w:rPr>
      <w:rFonts w:ascii="Times New Roman" w:hAnsi="Times New Roman" w:cs="Times New Roman"/>
      <w:b/>
      <w:bCs/>
      <w:sz w:val="27"/>
      <w:szCs w:val="27"/>
      <w:lang w:val="x-none" w:eastAsia="ru-RU"/>
    </w:rPr>
  </w:style>
  <w:style w:type="character" w:customStyle="1" w:styleId="40">
    <w:name w:val="Заголовок 4 Знак"/>
    <w:link w:val="4"/>
    <w:uiPriority w:val="9"/>
    <w:locked/>
    <w:rsid w:val="006947ED"/>
    <w:rPr>
      <w:rFonts w:ascii="Times New Roman" w:hAnsi="Times New Roman" w:cs="Times New Roman"/>
      <w:sz w:val="20"/>
      <w:szCs w:val="20"/>
      <w:lang w:val="x-none" w:eastAsia="ru-RU"/>
    </w:rPr>
  </w:style>
  <w:style w:type="character" w:customStyle="1" w:styleId="50">
    <w:name w:val="Заголовок 5 Знак"/>
    <w:link w:val="5"/>
    <w:uiPriority w:val="9"/>
    <w:locked/>
    <w:rsid w:val="006947ED"/>
    <w:rPr>
      <w:rFonts w:ascii="Times New Roman" w:hAnsi="Times New Roman" w:cs="Times New Roman"/>
      <w:sz w:val="24"/>
      <w:szCs w:val="24"/>
      <w:lang w:val="x-none" w:eastAsia="ru-RU"/>
    </w:rPr>
  </w:style>
  <w:style w:type="character" w:customStyle="1" w:styleId="60">
    <w:name w:val="Заголовок 6 Знак"/>
    <w:link w:val="6"/>
    <w:uiPriority w:val="9"/>
    <w:locked/>
    <w:rsid w:val="006947ED"/>
    <w:rPr>
      <w:rFonts w:ascii="Times New Roman" w:hAnsi="Times New Roman" w:cs="Times New Roman"/>
      <w:sz w:val="24"/>
      <w:szCs w:val="24"/>
      <w:lang w:val="x-none" w:eastAsia="ru-RU"/>
    </w:rPr>
  </w:style>
  <w:style w:type="character" w:customStyle="1" w:styleId="70">
    <w:name w:val="Заголовок 7 Знак"/>
    <w:link w:val="7"/>
    <w:uiPriority w:val="9"/>
    <w:locked/>
    <w:rsid w:val="006947ED"/>
    <w:rPr>
      <w:rFonts w:ascii="Times New Roman" w:hAnsi="Times New Roman" w:cs="Times New Roman"/>
      <w:sz w:val="24"/>
      <w:szCs w:val="24"/>
      <w:lang w:val="x-none" w:eastAsia="ru-RU"/>
    </w:rPr>
  </w:style>
  <w:style w:type="character" w:customStyle="1" w:styleId="80">
    <w:name w:val="Заголовок 8 Знак"/>
    <w:link w:val="8"/>
    <w:uiPriority w:val="9"/>
    <w:locked/>
    <w:rsid w:val="006947ED"/>
    <w:rPr>
      <w:rFonts w:ascii="Times New Roman" w:hAnsi="Times New Roman" w:cs="Times New Roman"/>
      <w:sz w:val="24"/>
      <w:szCs w:val="24"/>
      <w:lang w:val="x-none" w:eastAsia="ru-RU"/>
    </w:rPr>
  </w:style>
  <w:style w:type="paragraph" w:customStyle="1" w:styleId="a3">
    <w:name w:val="Знак Знак Знак Знак"/>
    <w:basedOn w:val="a"/>
    <w:rsid w:val="006947ED"/>
    <w:pPr>
      <w:pageBreakBefore/>
      <w:spacing w:after="160" w:line="360" w:lineRule="auto"/>
    </w:pPr>
    <w:rPr>
      <w:sz w:val="28"/>
      <w:szCs w:val="20"/>
      <w:lang w:val="en-US" w:eastAsia="en-US"/>
    </w:rPr>
  </w:style>
  <w:style w:type="paragraph" w:customStyle="1" w:styleId="a4">
    <w:name w:val="Стиль"/>
    <w:rsid w:val="006947ED"/>
    <w:pPr>
      <w:widowControl w:val="0"/>
      <w:autoSpaceDE w:val="0"/>
      <w:autoSpaceDN w:val="0"/>
      <w:adjustRightInd w:val="0"/>
    </w:pPr>
    <w:rPr>
      <w:rFonts w:ascii="Times New Roman" w:hAnsi="Times New Roman" w:cs="Times New Roman"/>
      <w:sz w:val="24"/>
      <w:szCs w:val="24"/>
    </w:rPr>
  </w:style>
  <w:style w:type="paragraph" w:styleId="a5">
    <w:name w:val="Normal (Web)"/>
    <w:basedOn w:val="a"/>
    <w:uiPriority w:val="99"/>
    <w:rsid w:val="006947ED"/>
    <w:pPr>
      <w:spacing w:before="100" w:beforeAutospacing="1" w:after="100" w:afterAutospacing="1"/>
    </w:pPr>
  </w:style>
  <w:style w:type="character" w:styleId="a6">
    <w:name w:val="Strong"/>
    <w:uiPriority w:val="22"/>
    <w:qFormat/>
    <w:rsid w:val="006947ED"/>
    <w:rPr>
      <w:rFonts w:cs="Times New Roman"/>
      <w:b/>
      <w:bCs/>
    </w:rPr>
  </w:style>
  <w:style w:type="paragraph" w:styleId="a7">
    <w:name w:val="header"/>
    <w:basedOn w:val="a"/>
    <w:link w:val="a8"/>
    <w:uiPriority w:val="99"/>
    <w:rsid w:val="006947ED"/>
    <w:pPr>
      <w:tabs>
        <w:tab w:val="center" w:pos="4677"/>
        <w:tab w:val="right" w:pos="9355"/>
      </w:tabs>
    </w:pPr>
  </w:style>
  <w:style w:type="character" w:customStyle="1" w:styleId="a8">
    <w:name w:val="Верхний колонтитул Знак"/>
    <w:link w:val="a7"/>
    <w:uiPriority w:val="99"/>
    <w:locked/>
    <w:rsid w:val="006947ED"/>
    <w:rPr>
      <w:rFonts w:ascii="Times New Roman" w:hAnsi="Times New Roman" w:cs="Times New Roman"/>
      <w:sz w:val="24"/>
      <w:szCs w:val="24"/>
      <w:lang w:val="x-none" w:eastAsia="ru-RU"/>
    </w:rPr>
  </w:style>
  <w:style w:type="character" w:styleId="a9">
    <w:name w:val="page number"/>
    <w:uiPriority w:val="99"/>
    <w:rsid w:val="006947ED"/>
    <w:rPr>
      <w:rFonts w:cs="Times New Roman"/>
    </w:rPr>
  </w:style>
  <w:style w:type="paragraph" w:styleId="aa">
    <w:name w:val="footer"/>
    <w:basedOn w:val="a"/>
    <w:link w:val="ab"/>
    <w:uiPriority w:val="99"/>
    <w:rsid w:val="006947ED"/>
    <w:pPr>
      <w:tabs>
        <w:tab w:val="center" w:pos="4677"/>
        <w:tab w:val="right" w:pos="9355"/>
      </w:tabs>
    </w:pPr>
  </w:style>
  <w:style w:type="character" w:customStyle="1" w:styleId="ab">
    <w:name w:val="Нижний колонтитул Знак"/>
    <w:link w:val="aa"/>
    <w:uiPriority w:val="99"/>
    <w:locked/>
    <w:rsid w:val="006947ED"/>
    <w:rPr>
      <w:rFonts w:ascii="Times New Roman" w:hAnsi="Times New Roman" w:cs="Times New Roman"/>
      <w:sz w:val="24"/>
      <w:szCs w:val="24"/>
      <w:lang w:val="x-none" w:eastAsia="ru-RU"/>
    </w:rPr>
  </w:style>
  <w:style w:type="paragraph" w:styleId="21">
    <w:name w:val="Body Text Indent 2"/>
    <w:basedOn w:val="a"/>
    <w:link w:val="22"/>
    <w:uiPriority w:val="99"/>
    <w:rsid w:val="006947ED"/>
    <w:pPr>
      <w:ind w:left="851" w:hanging="431"/>
      <w:jc w:val="both"/>
    </w:pPr>
    <w:rPr>
      <w:b/>
      <w:iCs/>
      <w:sz w:val="28"/>
      <w:szCs w:val="20"/>
    </w:rPr>
  </w:style>
  <w:style w:type="character" w:customStyle="1" w:styleId="22">
    <w:name w:val="Основной текст с отступом 2 Знак"/>
    <w:link w:val="21"/>
    <w:uiPriority w:val="99"/>
    <w:locked/>
    <w:rsid w:val="006947ED"/>
    <w:rPr>
      <w:rFonts w:ascii="Times New Roman" w:hAnsi="Times New Roman" w:cs="Times New Roman"/>
      <w:b/>
      <w:iCs/>
      <w:sz w:val="20"/>
      <w:szCs w:val="20"/>
      <w:lang w:val="x-none" w:eastAsia="ru-RU"/>
    </w:rPr>
  </w:style>
  <w:style w:type="paragraph" w:styleId="23">
    <w:name w:val="Body Text 2"/>
    <w:basedOn w:val="a"/>
    <w:link w:val="24"/>
    <w:uiPriority w:val="99"/>
    <w:rsid w:val="006947ED"/>
    <w:rPr>
      <w:i/>
      <w:szCs w:val="20"/>
    </w:rPr>
  </w:style>
  <w:style w:type="character" w:customStyle="1" w:styleId="24">
    <w:name w:val="Основной текст 2 Знак"/>
    <w:link w:val="23"/>
    <w:uiPriority w:val="99"/>
    <w:locked/>
    <w:rsid w:val="006947ED"/>
    <w:rPr>
      <w:rFonts w:ascii="Times New Roman" w:hAnsi="Times New Roman" w:cs="Times New Roman"/>
      <w:i/>
      <w:sz w:val="20"/>
      <w:szCs w:val="20"/>
      <w:lang w:val="x-none" w:eastAsia="ru-RU"/>
    </w:rPr>
  </w:style>
  <w:style w:type="paragraph" w:styleId="ac">
    <w:name w:val="Body Text"/>
    <w:basedOn w:val="a"/>
    <w:link w:val="ad"/>
    <w:uiPriority w:val="99"/>
    <w:rsid w:val="006947ED"/>
    <w:rPr>
      <w:sz w:val="28"/>
    </w:rPr>
  </w:style>
  <w:style w:type="character" w:customStyle="1" w:styleId="ad">
    <w:name w:val="Основной текст Знак"/>
    <w:link w:val="ac"/>
    <w:uiPriority w:val="99"/>
    <w:locked/>
    <w:rsid w:val="006947ED"/>
    <w:rPr>
      <w:rFonts w:ascii="Times New Roman" w:hAnsi="Times New Roman" w:cs="Times New Roman"/>
      <w:sz w:val="24"/>
      <w:szCs w:val="24"/>
      <w:lang w:val="x-none" w:eastAsia="ru-RU"/>
    </w:rPr>
  </w:style>
  <w:style w:type="paragraph" w:styleId="ae">
    <w:name w:val="Body Text Indent"/>
    <w:basedOn w:val="a"/>
    <w:link w:val="af"/>
    <w:uiPriority w:val="99"/>
    <w:rsid w:val="006947ED"/>
    <w:pPr>
      <w:spacing w:line="360" w:lineRule="auto"/>
      <w:ind w:firstLine="851"/>
      <w:jc w:val="both"/>
    </w:pPr>
    <w:rPr>
      <w:sz w:val="28"/>
    </w:rPr>
  </w:style>
  <w:style w:type="character" w:customStyle="1" w:styleId="af">
    <w:name w:val="Основной текст с отступом Знак"/>
    <w:link w:val="ae"/>
    <w:uiPriority w:val="99"/>
    <w:locked/>
    <w:rsid w:val="006947ED"/>
    <w:rPr>
      <w:rFonts w:ascii="Times New Roman" w:hAnsi="Times New Roman" w:cs="Times New Roman"/>
      <w:sz w:val="24"/>
      <w:szCs w:val="24"/>
      <w:lang w:val="x-none" w:eastAsia="ru-RU"/>
    </w:rPr>
  </w:style>
  <w:style w:type="paragraph" w:styleId="31">
    <w:name w:val="Body Text Indent 3"/>
    <w:basedOn w:val="a"/>
    <w:link w:val="32"/>
    <w:uiPriority w:val="99"/>
    <w:rsid w:val="006947ED"/>
    <w:pPr>
      <w:ind w:left="2268" w:hanging="1368"/>
    </w:pPr>
    <w:rPr>
      <w:sz w:val="28"/>
    </w:rPr>
  </w:style>
  <w:style w:type="character" w:customStyle="1" w:styleId="32">
    <w:name w:val="Основной текст с отступом 3 Знак"/>
    <w:link w:val="31"/>
    <w:uiPriority w:val="99"/>
    <w:locked/>
    <w:rsid w:val="006947ED"/>
    <w:rPr>
      <w:rFonts w:ascii="Times New Roman" w:hAnsi="Times New Roman" w:cs="Times New Roman"/>
      <w:sz w:val="24"/>
      <w:szCs w:val="24"/>
      <w:lang w:val="x-none" w:eastAsia="ru-RU"/>
    </w:rPr>
  </w:style>
  <w:style w:type="paragraph" w:styleId="af0">
    <w:name w:val="caption"/>
    <w:basedOn w:val="a"/>
    <w:next w:val="a"/>
    <w:uiPriority w:val="35"/>
    <w:qFormat/>
    <w:rsid w:val="006947ED"/>
    <w:pPr>
      <w:spacing w:line="360" w:lineRule="auto"/>
    </w:pPr>
    <w:rPr>
      <w:sz w:val="28"/>
    </w:rPr>
  </w:style>
  <w:style w:type="paragraph" w:customStyle="1" w:styleId="af1">
    <w:name w:val="Таб_шап"/>
    <w:basedOn w:val="a"/>
    <w:rsid w:val="006947ED"/>
    <w:pPr>
      <w:widowControl w:val="0"/>
      <w:suppressAutoHyphens/>
      <w:autoSpaceDE w:val="0"/>
      <w:autoSpaceDN w:val="0"/>
      <w:adjustRightInd w:val="0"/>
      <w:jc w:val="center"/>
    </w:pPr>
    <w:rPr>
      <w:rFonts w:eastAsia="SimSun"/>
      <w:sz w:val="28"/>
      <w:szCs w:val="20"/>
      <w:lang w:eastAsia="zh-CN"/>
    </w:rPr>
  </w:style>
  <w:style w:type="paragraph" w:styleId="33">
    <w:name w:val="Body Text 3"/>
    <w:basedOn w:val="a"/>
    <w:link w:val="34"/>
    <w:uiPriority w:val="99"/>
    <w:rsid w:val="006947ED"/>
    <w:pPr>
      <w:spacing w:line="360" w:lineRule="auto"/>
      <w:jc w:val="both"/>
    </w:pPr>
    <w:rPr>
      <w:bCs/>
      <w:sz w:val="28"/>
    </w:rPr>
  </w:style>
  <w:style w:type="character" w:customStyle="1" w:styleId="34">
    <w:name w:val="Основной текст 3 Знак"/>
    <w:link w:val="33"/>
    <w:uiPriority w:val="99"/>
    <w:locked/>
    <w:rsid w:val="006947ED"/>
    <w:rPr>
      <w:rFonts w:ascii="Times New Roman" w:hAnsi="Times New Roman" w:cs="Times New Roman"/>
      <w:bCs/>
      <w:sz w:val="24"/>
      <w:szCs w:val="24"/>
      <w:lang w:val="x-none" w:eastAsia="ru-RU"/>
    </w:rPr>
  </w:style>
  <w:style w:type="paragraph" w:styleId="af2">
    <w:name w:val="Block Text"/>
    <w:basedOn w:val="a"/>
    <w:uiPriority w:val="99"/>
    <w:rsid w:val="006947ED"/>
    <w:pPr>
      <w:spacing w:line="360" w:lineRule="auto"/>
      <w:ind w:left="-539" w:right="851" w:firstLine="567"/>
    </w:pPr>
    <w:rPr>
      <w:sz w:val="28"/>
      <w:szCs w:val="28"/>
    </w:rPr>
  </w:style>
  <w:style w:type="paragraph" w:customStyle="1" w:styleId="ConsPlusNormal">
    <w:name w:val="ConsPlusNormal"/>
    <w:rsid w:val="006947ED"/>
    <w:pPr>
      <w:widowControl w:val="0"/>
      <w:autoSpaceDE w:val="0"/>
      <w:autoSpaceDN w:val="0"/>
      <w:adjustRightInd w:val="0"/>
      <w:ind w:firstLine="720"/>
    </w:pPr>
    <w:rPr>
      <w:rFonts w:ascii="Arial" w:hAnsi="Arial" w:cs="Arial"/>
    </w:rPr>
  </w:style>
  <w:style w:type="character" w:styleId="af3">
    <w:name w:val="Hyperlink"/>
    <w:uiPriority w:val="99"/>
    <w:rsid w:val="006947ED"/>
    <w:rPr>
      <w:rFonts w:cs="Times New Roman"/>
      <w:color w:val="0000FF"/>
      <w:u w:val="single"/>
    </w:rPr>
  </w:style>
  <w:style w:type="paragraph" w:customStyle="1" w:styleId="ConsPlusNonformat">
    <w:name w:val="ConsPlusNonformat"/>
    <w:rsid w:val="006947ED"/>
    <w:pPr>
      <w:autoSpaceDE w:val="0"/>
      <w:autoSpaceDN w:val="0"/>
      <w:adjustRightInd w:val="0"/>
    </w:pPr>
    <w:rPr>
      <w:rFonts w:ascii="Courier New" w:hAnsi="Courier New" w:cs="Courier New"/>
    </w:rPr>
  </w:style>
  <w:style w:type="paragraph" w:customStyle="1" w:styleId="ConsPlusTitle">
    <w:name w:val="ConsPlusTitle"/>
    <w:rsid w:val="006947ED"/>
    <w:pPr>
      <w:autoSpaceDE w:val="0"/>
      <w:autoSpaceDN w:val="0"/>
      <w:adjustRightInd w:val="0"/>
    </w:pPr>
    <w:rPr>
      <w:rFonts w:ascii="Times New Roman" w:hAnsi="Times New Roman" w:cs="Times New Roman"/>
      <w:b/>
      <w:bCs/>
      <w:sz w:val="24"/>
      <w:szCs w:val="24"/>
    </w:rPr>
  </w:style>
  <w:style w:type="paragraph" w:styleId="af4">
    <w:name w:val="List Paragraph"/>
    <w:basedOn w:val="a"/>
    <w:uiPriority w:val="34"/>
    <w:qFormat/>
    <w:rsid w:val="009301D0"/>
    <w:pPr>
      <w:ind w:left="720"/>
      <w:contextualSpacing/>
    </w:pPr>
  </w:style>
  <w:style w:type="paragraph" w:styleId="af5">
    <w:name w:val="Balloon Text"/>
    <w:basedOn w:val="a"/>
    <w:link w:val="af6"/>
    <w:uiPriority w:val="99"/>
    <w:semiHidden/>
    <w:unhideWhenUsed/>
    <w:rsid w:val="00E44ABD"/>
    <w:rPr>
      <w:rFonts w:ascii="Tahoma" w:hAnsi="Tahoma" w:cs="Tahoma"/>
      <w:sz w:val="16"/>
      <w:szCs w:val="16"/>
    </w:rPr>
  </w:style>
  <w:style w:type="character" w:customStyle="1" w:styleId="af6">
    <w:name w:val="Текст выноски Знак"/>
    <w:link w:val="af5"/>
    <w:uiPriority w:val="99"/>
    <w:semiHidden/>
    <w:locked/>
    <w:rsid w:val="00E44ABD"/>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18731</Words>
  <Characters>106772</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2014-03-12T23:15:00Z</dcterms:created>
  <dcterms:modified xsi:type="dcterms:W3CDTF">2014-03-12T23:15:00Z</dcterms:modified>
</cp:coreProperties>
</file>