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4CF7" w:rsidRPr="00176C9E" w:rsidRDefault="00AC5245" w:rsidP="00E64CF7">
      <w:pPr>
        <w:widowControl/>
        <w:spacing w:line="360" w:lineRule="auto"/>
        <w:ind w:firstLine="709"/>
        <w:jc w:val="both"/>
        <w:rPr>
          <w:b/>
          <w:noProof/>
          <w:color w:val="000000"/>
          <w:sz w:val="28"/>
        </w:rPr>
      </w:pPr>
      <w:r w:rsidRPr="00176C9E">
        <w:rPr>
          <w:b/>
          <w:noProof/>
          <w:color w:val="000000"/>
          <w:sz w:val="28"/>
        </w:rPr>
        <w:t>Содержание</w:t>
      </w:r>
    </w:p>
    <w:p w:rsidR="00AC5245" w:rsidRPr="00176C9E" w:rsidRDefault="00AC5245" w:rsidP="00E64CF7">
      <w:pPr>
        <w:widowControl/>
        <w:tabs>
          <w:tab w:val="left" w:pos="781"/>
        </w:tabs>
        <w:snapToGrid w:val="0"/>
        <w:spacing w:line="360" w:lineRule="auto"/>
        <w:ind w:firstLine="709"/>
        <w:jc w:val="both"/>
        <w:rPr>
          <w:noProof/>
          <w:color w:val="000000"/>
          <w:sz w:val="28"/>
          <w:szCs w:val="28"/>
        </w:rPr>
      </w:pPr>
    </w:p>
    <w:p w:rsidR="00E64CF7" w:rsidRPr="00176C9E" w:rsidRDefault="00AC5245" w:rsidP="00AC5245">
      <w:pPr>
        <w:widowControl/>
        <w:tabs>
          <w:tab w:val="left" w:pos="781"/>
        </w:tabs>
        <w:snapToGrid w:val="0"/>
        <w:spacing w:line="360" w:lineRule="auto"/>
        <w:jc w:val="both"/>
        <w:rPr>
          <w:noProof/>
          <w:color w:val="000000"/>
          <w:sz w:val="28"/>
          <w:szCs w:val="28"/>
        </w:rPr>
      </w:pPr>
      <w:r w:rsidRPr="00176C9E">
        <w:rPr>
          <w:noProof/>
          <w:color w:val="000000"/>
          <w:sz w:val="28"/>
          <w:szCs w:val="28"/>
        </w:rPr>
        <w:t>Введение</w:t>
      </w:r>
    </w:p>
    <w:p w:rsidR="00E64CF7" w:rsidRPr="00176C9E" w:rsidRDefault="00E64CF7" w:rsidP="00AC5245">
      <w:pPr>
        <w:widowControl/>
        <w:tabs>
          <w:tab w:val="left" w:pos="781"/>
        </w:tabs>
        <w:snapToGrid w:val="0"/>
        <w:spacing w:line="360" w:lineRule="auto"/>
        <w:jc w:val="both"/>
        <w:rPr>
          <w:noProof/>
          <w:color w:val="000000"/>
          <w:sz w:val="28"/>
          <w:szCs w:val="28"/>
        </w:rPr>
      </w:pPr>
      <w:r w:rsidRPr="00176C9E">
        <w:rPr>
          <w:noProof/>
          <w:color w:val="000000"/>
          <w:sz w:val="28"/>
        </w:rPr>
        <w:t>1</w:t>
      </w:r>
      <w:r w:rsidR="00AC5245" w:rsidRPr="00176C9E">
        <w:rPr>
          <w:noProof/>
          <w:color w:val="000000"/>
          <w:sz w:val="28"/>
        </w:rPr>
        <w:t>.</w:t>
      </w:r>
      <w:r w:rsidRPr="00176C9E">
        <w:rPr>
          <w:noProof/>
          <w:color w:val="000000"/>
          <w:sz w:val="28"/>
        </w:rPr>
        <w:tab/>
      </w:r>
      <w:r w:rsidR="00AC5245" w:rsidRPr="00176C9E">
        <w:rPr>
          <w:noProof/>
          <w:color w:val="000000"/>
          <w:sz w:val="28"/>
          <w:szCs w:val="28"/>
        </w:rPr>
        <w:t xml:space="preserve">Информационная база </w:t>
      </w:r>
      <w:r w:rsidRPr="00176C9E">
        <w:rPr>
          <w:noProof/>
          <w:color w:val="000000"/>
          <w:sz w:val="28"/>
          <w:szCs w:val="28"/>
        </w:rPr>
        <w:t>управления материальными ресурсами предприятия</w:t>
      </w:r>
    </w:p>
    <w:p w:rsidR="00E64CF7" w:rsidRPr="00176C9E" w:rsidRDefault="00E64CF7" w:rsidP="00AC5245">
      <w:pPr>
        <w:widowControl/>
        <w:tabs>
          <w:tab w:val="left" w:pos="781"/>
        </w:tabs>
        <w:snapToGrid w:val="0"/>
        <w:spacing w:line="360" w:lineRule="auto"/>
        <w:jc w:val="both"/>
        <w:rPr>
          <w:noProof/>
          <w:color w:val="000000"/>
          <w:sz w:val="28"/>
          <w:szCs w:val="28"/>
        </w:rPr>
      </w:pPr>
      <w:r w:rsidRPr="00176C9E">
        <w:rPr>
          <w:noProof/>
          <w:color w:val="000000"/>
          <w:sz w:val="28"/>
        </w:rPr>
        <w:t>1.1</w:t>
      </w:r>
      <w:r w:rsidRPr="00176C9E">
        <w:rPr>
          <w:noProof/>
          <w:color w:val="000000"/>
          <w:sz w:val="28"/>
        </w:rPr>
        <w:tab/>
      </w:r>
      <w:r w:rsidRPr="00176C9E">
        <w:rPr>
          <w:noProof/>
          <w:color w:val="000000"/>
          <w:sz w:val="28"/>
          <w:szCs w:val="28"/>
        </w:rPr>
        <w:t xml:space="preserve">Экономическое содержание материальных ресурсов предприятия </w:t>
      </w:r>
    </w:p>
    <w:p w:rsidR="00E64CF7" w:rsidRPr="00176C9E" w:rsidRDefault="00E64CF7" w:rsidP="00AC5245">
      <w:pPr>
        <w:widowControl/>
        <w:tabs>
          <w:tab w:val="left" w:pos="781"/>
        </w:tabs>
        <w:snapToGrid w:val="0"/>
        <w:spacing w:line="360" w:lineRule="auto"/>
        <w:jc w:val="both"/>
        <w:rPr>
          <w:noProof/>
          <w:color w:val="000000"/>
          <w:sz w:val="28"/>
          <w:szCs w:val="28"/>
        </w:rPr>
      </w:pPr>
      <w:r w:rsidRPr="00176C9E">
        <w:rPr>
          <w:noProof/>
          <w:color w:val="000000"/>
          <w:sz w:val="28"/>
        </w:rPr>
        <w:t>1.2</w:t>
      </w:r>
      <w:r w:rsidRPr="00176C9E">
        <w:rPr>
          <w:noProof/>
          <w:color w:val="000000"/>
          <w:sz w:val="28"/>
        </w:rPr>
        <w:tab/>
      </w:r>
      <w:r w:rsidRPr="00176C9E">
        <w:rPr>
          <w:noProof/>
          <w:color w:val="000000"/>
          <w:sz w:val="28"/>
          <w:szCs w:val="28"/>
        </w:rPr>
        <w:t>Нормативная база управления материальными ресурсами предприятия</w:t>
      </w:r>
    </w:p>
    <w:p w:rsidR="00E64CF7" w:rsidRPr="00176C9E" w:rsidRDefault="00E64CF7" w:rsidP="00AC5245">
      <w:pPr>
        <w:widowControl/>
        <w:tabs>
          <w:tab w:val="left" w:pos="781"/>
        </w:tabs>
        <w:snapToGrid w:val="0"/>
        <w:spacing w:line="360" w:lineRule="auto"/>
        <w:jc w:val="both"/>
        <w:rPr>
          <w:noProof/>
          <w:color w:val="000000"/>
          <w:sz w:val="28"/>
          <w:szCs w:val="28"/>
        </w:rPr>
      </w:pPr>
      <w:r w:rsidRPr="00176C9E">
        <w:rPr>
          <w:noProof/>
          <w:color w:val="000000"/>
          <w:sz w:val="28"/>
        </w:rPr>
        <w:t>1.3</w:t>
      </w:r>
      <w:r w:rsidRPr="00176C9E">
        <w:rPr>
          <w:noProof/>
          <w:color w:val="000000"/>
          <w:sz w:val="28"/>
        </w:rPr>
        <w:tab/>
      </w:r>
      <w:r w:rsidRPr="00176C9E">
        <w:rPr>
          <w:noProof/>
          <w:color w:val="000000"/>
          <w:sz w:val="28"/>
          <w:szCs w:val="28"/>
        </w:rPr>
        <w:t>Политика управления запасами</w:t>
      </w:r>
    </w:p>
    <w:p w:rsidR="00E64CF7" w:rsidRPr="00176C9E" w:rsidRDefault="00E64CF7" w:rsidP="00AC5245">
      <w:pPr>
        <w:widowControl/>
        <w:tabs>
          <w:tab w:val="left" w:pos="781"/>
        </w:tabs>
        <w:snapToGrid w:val="0"/>
        <w:spacing w:line="360" w:lineRule="auto"/>
        <w:jc w:val="both"/>
        <w:rPr>
          <w:noProof/>
          <w:color w:val="000000"/>
          <w:sz w:val="28"/>
          <w:szCs w:val="28"/>
        </w:rPr>
      </w:pPr>
      <w:r w:rsidRPr="00176C9E">
        <w:rPr>
          <w:noProof/>
          <w:color w:val="000000"/>
          <w:sz w:val="28"/>
        </w:rPr>
        <w:t>1.4</w:t>
      </w:r>
      <w:r w:rsidRPr="00176C9E">
        <w:rPr>
          <w:noProof/>
          <w:color w:val="000000"/>
          <w:sz w:val="28"/>
        </w:rPr>
        <w:tab/>
      </w:r>
      <w:r w:rsidRPr="00176C9E">
        <w:rPr>
          <w:noProof/>
          <w:color w:val="000000"/>
          <w:sz w:val="28"/>
          <w:szCs w:val="28"/>
        </w:rPr>
        <w:t>Зарубежный опыт управления элементами материальных ресурсов</w:t>
      </w:r>
    </w:p>
    <w:p w:rsidR="00E64CF7" w:rsidRPr="00176C9E" w:rsidRDefault="00E64CF7" w:rsidP="00AC5245">
      <w:pPr>
        <w:widowControl/>
        <w:tabs>
          <w:tab w:val="left" w:pos="781"/>
        </w:tabs>
        <w:snapToGrid w:val="0"/>
        <w:spacing w:line="360" w:lineRule="auto"/>
        <w:jc w:val="both"/>
        <w:rPr>
          <w:noProof/>
          <w:color w:val="000000"/>
          <w:sz w:val="28"/>
          <w:szCs w:val="28"/>
        </w:rPr>
      </w:pPr>
      <w:r w:rsidRPr="00176C9E">
        <w:rPr>
          <w:noProof/>
          <w:color w:val="000000"/>
          <w:sz w:val="28"/>
        </w:rPr>
        <w:t>2</w:t>
      </w:r>
      <w:r w:rsidR="00AC5245" w:rsidRPr="00176C9E">
        <w:rPr>
          <w:noProof/>
          <w:color w:val="000000"/>
          <w:sz w:val="28"/>
        </w:rPr>
        <w:t>.</w:t>
      </w:r>
      <w:r w:rsidRPr="00176C9E">
        <w:rPr>
          <w:noProof/>
          <w:color w:val="000000"/>
          <w:sz w:val="28"/>
        </w:rPr>
        <w:tab/>
      </w:r>
      <w:r w:rsidR="00AC5245" w:rsidRPr="00176C9E">
        <w:rPr>
          <w:noProof/>
          <w:color w:val="000000"/>
          <w:sz w:val="28"/>
          <w:szCs w:val="28"/>
        </w:rPr>
        <w:t>Анализ использования материальных ресурсов на</w:t>
      </w:r>
      <w:r w:rsidRPr="00176C9E">
        <w:rPr>
          <w:noProof/>
          <w:color w:val="000000"/>
          <w:sz w:val="28"/>
          <w:szCs w:val="28"/>
        </w:rPr>
        <w:t xml:space="preserve"> </w:t>
      </w:r>
      <w:r w:rsidR="00AC5245" w:rsidRPr="00176C9E">
        <w:rPr>
          <w:noProof/>
          <w:color w:val="000000"/>
          <w:sz w:val="28"/>
          <w:szCs w:val="28"/>
        </w:rPr>
        <w:t xml:space="preserve">предприятии </w:t>
      </w:r>
    </w:p>
    <w:p w:rsidR="00E64CF7" w:rsidRPr="00176C9E" w:rsidRDefault="00E64CF7" w:rsidP="00AC5245">
      <w:pPr>
        <w:widowControl/>
        <w:tabs>
          <w:tab w:val="left" w:pos="781"/>
        </w:tabs>
        <w:snapToGrid w:val="0"/>
        <w:spacing w:line="360" w:lineRule="auto"/>
        <w:jc w:val="both"/>
        <w:rPr>
          <w:noProof/>
          <w:color w:val="000000"/>
          <w:sz w:val="28"/>
          <w:szCs w:val="28"/>
        </w:rPr>
      </w:pPr>
      <w:r w:rsidRPr="00176C9E">
        <w:rPr>
          <w:noProof/>
          <w:color w:val="000000"/>
          <w:sz w:val="28"/>
        </w:rPr>
        <w:t>2.1</w:t>
      </w:r>
      <w:r w:rsidRPr="00176C9E">
        <w:rPr>
          <w:noProof/>
          <w:color w:val="000000"/>
          <w:sz w:val="28"/>
        </w:rPr>
        <w:tab/>
      </w:r>
      <w:r w:rsidRPr="00176C9E">
        <w:rPr>
          <w:noProof/>
          <w:color w:val="000000"/>
          <w:sz w:val="28"/>
          <w:szCs w:val="28"/>
        </w:rPr>
        <w:t>Характеристика предприятия и роль экономического анализа в процессе управления им</w:t>
      </w:r>
    </w:p>
    <w:p w:rsidR="00E64CF7" w:rsidRPr="00176C9E" w:rsidRDefault="00E64CF7" w:rsidP="00AC5245">
      <w:pPr>
        <w:widowControl/>
        <w:tabs>
          <w:tab w:val="left" w:pos="781"/>
        </w:tabs>
        <w:snapToGrid w:val="0"/>
        <w:spacing w:line="360" w:lineRule="auto"/>
        <w:jc w:val="both"/>
        <w:rPr>
          <w:noProof/>
          <w:color w:val="000000"/>
          <w:sz w:val="28"/>
          <w:szCs w:val="28"/>
        </w:rPr>
      </w:pPr>
      <w:r w:rsidRPr="00176C9E">
        <w:rPr>
          <w:noProof/>
          <w:color w:val="000000"/>
          <w:sz w:val="28"/>
        </w:rPr>
        <w:t>2.2</w:t>
      </w:r>
      <w:r w:rsidRPr="00176C9E">
        <w:rPr>
          <w:noProof/>
          <w:color w:val="000000"/>
          <w:sz w:val="28"/>
        </w:rPr>
        <w:tab/>
      </w:r>
      <w:r w:rsidRPr="00176C9E">
        <w:rPr>
          <w:noProof/>
          <w:color w:val="000000"/>
          <w:sz w:val="28"/>
          <w:szCs w:val="28"/>
        </w:rPr>
        <w:t xml:space="preserve">Анализ общих показателей движения материальных ресурсов </w:t>
      </w:r>
    </w:p>
    <w:p w:rsidR="00E64CF7" w:rsidRPr="00176C9E" w:rsidRDefault="00E64CF7" w:rsidP="00AC5245">
      <w:pPr>
        <w:widowControl/>
        <w:tabs>
          <w:tab w:val="left" w:pos="781"/>
        </w:tabs>
        <w:snapToGrid w:val="0"/>
        <w:spacing w:line="360" w:lineRule="auto"/>
        <w:jc w:val="both"/>
        <w:rPr>
          <w:noProof/>
          <w:color w:val="000000"/>
          <w:sz w:val="28"/>
          <w:szCs w:val="28"/>
        </w:rPr>
      </w:pPr>
      <w:r w:rsidRPr="00176C9E">
        <w:rPr>
          <w:noProof/>
          <w:color w:val="000000"/>
          <w:sz w:val="28"/>
        </w:rPr>
        <w:t>2.3</w:t>
      </w:r>
      <w:r w:rsidRPr="00176C9E">
        <w:rPr>
          <w:noProof/>
          <w:color w:val="000000"/>
          <w:sz w:val="28"/>
        </w:rPr>
        <w:tab/>
      </w:r>
      <w:r w:rsidRPr="00176C9E">
        <w:rPr>
          <w:noProof/>
          <w:color w:val="000000"/>
          <w:sz w:val="28"/>
          <w:szCs w:val="28"/>
        </w:rPr>
        <w:t>Факторный анализ материалоемкости продукции</w:t>
      </w:r>
    </w:p>
    <w:p w:rsidR="00E64CF7" w:rsidRPr="00176C9E" w:rsidRDefault="00E64CF7" w:rsidP="00AC5245">
      <w:pPr>
        <w:widowControl/>
        <w:tabs>
          <w:tab w:val="left" w:pos="781"/>
        </w:tabs>
        <w:snapToGrid w:val="0"/>
        <w:spacing w:line="360" w:lineRule="auto"/>
        <w:jc w:val="both"/>
        <w:rPr>
          <w:noProof/>
          <w:color w:val="000000"/>
          <w:sz w:val="28"/>
          <w:szCs w:val="28"/>
        </w:rPr>
      </w:pPr>
      <w:r w:rsidRPr="00176C9E">
        <w:rPr>
          <w:noProof/>
          <w:color w:val="000000"/>
          <w:sz w:val="28"/>
        </w:rPr>
        <w:t>3</w:t>
      </w:r>
      <w:r w:rsidR="00AC5245" w:rsidRPr="00176C9E">
        <w:rPr>
          <w:noProof/>
          <w:color w:val="000000"/>
          <w:sz w:val="28"/>
        </w:rPr>
        <w:t>.</w:t>
      </w:r>
      <w:r w:rsidRPr="00176C9E">
        <w:rPr>
          <w:noProof/>
          <w:color w:val="000000"/>
          <w:sz w:val="28"/>
        </w:rPr>
        <w:tab/>
      </w:r>
      <w:r w:rsidRPr="00176C9E">
        <w:rPr>
          <w:noProof/>
          <w:color w:val="000000"/>
          <w:sz w:val="28"/>
          <w:szCs w:val="28"/>
        </w:rPr>
        <w:t>Экономические механизмы обеспечивающие эффективное управление и рациональное использование материальных ресурсов</w:t>
      </w:r>
    </w:p>
    <w:p w:rsidR="00E64CF7" w:rsidRPr="00176C9E" w:rsidRDefault="00AC5245" w:rsidP="00AC5245">
      <w:pPr>
        <w:widowControl/>
        <w:tabs>
          <w:tab w:val="left" w:pos="781"/>
        </w:tabs>
        <w:snapToGrid w:val="0"/>
        <w:spacing w:line="360" w:lineRule="auto"/>
        <w:jc w:val="both"/>
        <w:rPr>
          <w:noProof/>
          <w:color w:val="000000"/>
          <w:sz w:val="28"/>
          <w:szCs w:val="28"/>
        </w:rPr>
      </w:pPr>
      <w:r w:rsidRPr="00176C9E">
        <w:rPr>
          <w:noProof/>
          <w:color w:val="000000"/>
          <w:sz w:val="28"/>
          <w:szCs w:val="28"/>
        </w:rPr>
        <w:t>Заключение</w:t>
      </w:r>
    </w:p>
    <w:p w:rsidR="00E64CF7" w:rsidRPr="00176C9E" w:rsidRDefault="00AC5245" w:rsidP="00AC5245">
      <w:pPr>
        <w:widowControl/>
        <w:tabs>
          <w:tab w:val="left" w:pos="781"/>
        </w:tabs>
        <w:snapToGrid w:val="0"/>
        <w:spacing w:line="360" w:lineRule="auto"/>
        <w:jc w:val="both"/>
        <w:rPr>
          <w:noProof/>
          <w:color w:val="000000"/>
          <w:sz w:val="28"/>
          <w:szCs w:val="28"/>
        </w:rPr>
      </w:pPr>
      <w:r w:rsidRPr="00176C9E">
        <w:rPr>
          <w:noProof/>
          <w:color w:val="000000"/>
          <w:sz w:val="28"/>
          <w:szCs w:val="28"/>
        </w:rPr>
        <w:t>Список использованных источников</w:t>
      </w:r>
    </w:p>
    <w:p w:rsidR="00E64CF7" w:rsidRPr="00176C9E" w:rsidRDefault="00E64CF7" w:rsidP="00AC5245">
      <w:pPr>
        <w:widowControl/>
        <w:tabs>
          <w:tab w:val="left" w:pos="781"/>
        </w:tabs>
        <w:snapToGrid w:val="0"/>
        <w:spacing w:line="360" w:lineRule="auto"/>
        <w:jc w:val="both"/>
        <w:rPr>
          <w:noProof/>
          <w:color w:val="000000"/>
          <w:sz w:val="28"/>
          <w:szCs w:val="28"/>
        </w:rPr>
      </w:pPr>
      <w:r w:rsidRPr="00176C9E">
        <w:rPr>
          <w:noProof/>
          <w:color w:val="000000"/>
          <w:sz w:val="28"/>
          <w:szCs w:val="28"/>
        </w:rPr>
        <w:t>Приложени</w:t>
      </w:r>
      <w:r w:rsidR="00AC5245" w:rsidRPr="00176C9E">
        <w:rPr>
          <w:noProof/>
          <w:color w:val="000000"/>
          <w:sz w:val="28"/>
          <w:szCs w:val="28"/>
        </w:rPr>
        <w:t>я</w:t>
      </w:r>
    </w:p>
    <w:p w:rsidR="00E64CF7" w:rsidRPr="00176C9E" w:rsidRDefault="00AC5245" w:rsidP="00E64CF7">
      <w:pPr>
        <w:pStyle w:val="1"/>
        <w:numPr>
          <w:ilvl w:val="0"/>
          <w:numId w:val="0"/>
        </w:numPr>
        <w:spacing w:before="0" w:after="0" w:line="360" w:lineRule="auto"/>
        <w:ind w:firstLine="709"/>
        <w:jc w:val="both"/>
        <w:rPr>
          <w:rFonts w:ascii="Times New Roman" w:hAnsi="Times New Roman" w:cs="Times New Roman"/>
          <w:noProof/>
          <w:color w:val="000000"/>
          <w:sz w:val="28"/>
          <w:szCs w:val="28"/>
        </w:rPr>
      </w:pPr>
      <w:r w:rsidRPr="00176C9E">
        <w:rPr>
          <w:rFonts w:ascii="Times New Roman" w:hAnsi="Times New Roman" w:cs="Times New Roman"/>
          <w:b w:val="0"/>
          <w:noProof/>
          <w:color w:val="000000"/>
          <w:sz w:val="28"/>
          <w:szCs w:val="28"/>
        </w:rPr>
        <w:br w:type="page"/>
      </w:r>
      <w:r w:rsidRPr="00176C9E">
        <w:rPr>
          <w:rFonts w:ascii="Times New Roman" w:hAnsi="Times New Roman" w:cs="Times New Roman"/>
          <w:noProof/>
          <w:color w:val="000000"/>
          <w:sz w:val="28"/>
          <w:szCs w:val="28"/>
        </w:rPr>
        <w:lastRenderedPageBreak/>
        <w:t>Введение</w:t>
      </w:r>
    </w:p>
    <w:p w:rsidR="00E64CF7" w:rsidRPr="00176C9E" w:rsidRDefault="00E64CF7" w:rsidP="00E64CF7">
      <w:pPr>
        <w:widowControl/>
        <w:spacing w:line="360" w:lineRule="auto"/>
        <w:ind w:firstLine="709"/>
        <w:jc w:val="both"/>
        <w:rPr>
          <w:noProof/>
          <w:color w:val="000000"/>
          <w:sz w:val="28"/>
          <w:szCs w:val="28"/>
        </w:rPr>
      </w:pPr>
    </w:p>
    <w:p w:rsidR="00E64CF7" w:rsidRPr="00176C9E" w:rsidRDefault="00E64CF7" w:rsidP="00E64CF7">
      <w:pPr>
        <w:pStyle w:val="a6"/>
        <w:tabs>
          <w:tab w:val="left" w:pos="567"/>
        </w:tabs>
        <w:spacing w:after="0" w:line="360" w:lineRule="auto"/>
        <w:ind w:firstLine="709"/>
        <w:jc w:val="both"/>
        <w:rPr>
          <w:noProof/>
          <w:color w:val="000000"/>
          <w:sz w:val="28"/>
          <w:szCs w:val="28"/>
        </w:rPr>
      </w:pPr>
      <w:r w:rsidRPr="00176C9E">
        <w:rPr>
          <w:noProof/>
          <w:color w:val="000000"/>
          <w:sz w:val="28"/>
          <w:szCs w:val="28"/>
        </w:rPr>
        <w:t xml:space="preserve">Основным признаком существования любого предприятия является наличие в его собственности, хозяйственном ведении или оперативном управлении обособленного имущества. Именно оно обеспечивает материально-техническую возможность функционирования предприятия, его экономическую самостоятельность и надежность. </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Имущество подразделяется на движимое и недвижимое. К движимому имуществу относятся, в частности, оборотные активы (оборотные средства), которые представляют собой совокупность оборотных фондов и фондов обращения в денежной форме.</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Для обеспечения бесперебойного процесса производства наряду с основными производственными фондами и рабочей силой необходимы предметы труда, материальные ресурсы. Предметы труда вместе со средствами труда участвуют в создании продукта труда, его потребительной стоимости и образовании стоимости. Оборот вещественных элементов оборотных производственных фондов (предметов труда) органически связан с процессом труда и основными фондами, и является основой производственного процесса в целом.</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Материализованная часть оборотных средств выступает в виде товарно-материальных запасов. Наличие у предприятия достаточного объема товарно-материальных запасов является необходимой предпосылкой для его нормального функционирования в условиях рыночной экономики.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В развитии экономики в целом по Республике Казахстан большую роль играет снижение материалоемкости продукции, экономное расходование предметов труда. В структуре затрат на производство продукции в промышленности Казахстана в последние годы наблюдается снижение доли материальных затрат в общих расходах предприятия с 48,4% в 2004 году до 48,3% в 2006 году. Однако, данная тенденция обеспечена существенным уменьшением частного показателя – энергоемкости продукции, а вот </w:t>
      </w:r>
      <w:r w:rsidRPr="00176C9E">
        <w:rPr>
          <w:noProof/>
          <w:color w:val="000000"/>
          <w:sz w:val="28"/>
          <w:szCs w:val="28"/>
        </w:rPr>
        <w:lastRenderedPageBreak/>
        <w:t xml:space="preserve">удельный вес затрат на сырьё и материалы возрос с 38,7% до 42,6% (за соответствующие периоды) и её снижение остается проблематичной. В составе текущих активов предприятий удельный вес запасов составляет 21,9 %, именно материалов используемых для производственных целей – 9,9 % [1, с. 347].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На микроуровне запасы относятся к числу объектов, требующих больших капиталовложений, и поэтому представляют собой один из факторов, определяющих политику предприятия и воздействующих на его обслуживание в целом. </w:t>
      </w:r>
    </w:p>
    <w:p w:rsidR="00E64CF7" w:rsidRPr="00176C9E" w:rsidRDefault="00E64CF7" w:rsidP="00E64CF7">
      <w:pPr>
        <w:pStyle w:val="a6"/>
        <w:tabs>
          <w:tab w:val="left" w:pos="567"/>
        </w:tabs>
        <w:spacing w:after="0" w:line="360" w:lineRule="auto"/>
        <w:ind w:firstLine="709"/>
        <w:jc w:val="both"/>
        <w:rPr>
          <w:noProof/>
          <w:color w:val="000000"/>
          <w:sz w:val="28"/>
          <w:szCs w:val="28"/>
        </w:rPr>
      </w:pPr>
      <w:r w:rsidRPr="00176C9E">
        <w:rPr>
          <w:noProof/>
          <w:color w:val="000000"/>
          <w:sz w:val="28"/>
          <w:szCs w:val="28"/>
        </w:rPr>
        <w:t xml:space="preserve">Многие предприятия не уделяют ему должного внимания и постоянно недооценивают свои будущие потребности в наличных запасах. В результате им приходится вкладывать в товарно-материальные запасы больший капитал, чем предполагалось. Изменения объемов материальных ресурсов на предприятии в значительной степени зависит от привалирующего на данный момент отношения к ним предпринимателей, которое, безусловно, определяется конъюнктурой рынка. Когда основная масса предпринимателей настроена оптимистично относительно возможностей экономического роста, они расширяют свои операции, увеличивают объемы инвестиций в создании запасов. Тем не менее, колебания их уровней не вызываются одним лишь этим. Важным фактором является здесь качество принимаемых решений, а также то, какая технология управления запасами используется. </w:t>
      </w:r>
    </w:p>
    <w:p w:rsidR="00E64CF7" w:rsidRPr="00176C9E" w:rsidRDefault="00E64CF7" w:rsidP="00E64CF7">
      <w:pPr>
        <w:pStyle w:val="a6"/>
        <w:tabs>
          <w:tab w:val="left" w:pos="567"/>
        </w:tabs>
        <w:spacing w:after="0" w:line="360" w:lineRule="auto"/>
        <w:ind w:firstLine="709"/>
        <w:jc w:val="both"/>
        <w:rPr>
          <w:noProof/>
          <w:color w:val="000000"/>
          <w:sz w:val="28"/>
          <w:szCs w:val="28"/>
        </w:rPr>
      </w:pPr>
      <w:r w:rsidRPr="00176C9E">
        <w:rPr>
          <w:noProof/>
          <w:color w:val="000000"/>
          <w:sz w:val="28"/>
          <w:szCs w:val="28"/>
        </w:rPr>
        <w:t>Здесь самое главное необходимо усвоить – что дает предприятию эффективное использование товарно-материальных запасов и какие мероприятия могут способствовать снижению материалоемкости продукции и ускорению оборачиваемости оборотных средств.</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 xml:space="preserve">Из вышеизложенного следует, что проблема управления товарно-материальными запасами на предприятии на данный момент является весьма актуальной. Ведь успеха в конкурентной борьбе может достигнуть тот, кто наиболее рациональным образом построил своё производство, экономические показатели которого находятся на оптимальном уровне. Это </w:t>
      </w:r>
      <w:r w:rsidRPr="00176C9E">
        <w:rPr>
          <w:noProof/>
          <w:color w:val="000000"/>
          <w:sz w:val="28"/>
          <w:szCs w:val="28"/>
        </w:rPr>
        <w:lastRenderedPageBreak/>
        <w:t>достигается путем наиболее эффективного использования материальных ресурсов, то есть за счет:</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-снижения затрат, связанных с созданием и хранением запасов;</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-сокращения времени поставок;</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-более четкого соблюдения сроков поставки;</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-увеличения гибкости производства, его приспособленности к условиям рынка;</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-повышения качества изделий;</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-увеличения производительности.</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Управление запасами предусматривает выполнение функций менеджмента по их планированию, учету, анализу и контролю. Данные функции взаимосвязаны между собой и дополняют друг друга.</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В этой связи первостепенное значение для принятия и реализации управленческих решений имеют применяемые методы планирования, достоверно налаженный учет, эффективно проведенный анализ, и последующие результаты и выводы. Это может быть достигнуто на основе исследования и научного подхода к проблемам практической деятельности хозяйствующих субъектов.</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Учитывая потенциальное значение запасов, исследование рассматривает проблему планирования и анализа материальных ресурсов, включая поиск ответов на такие вопросы, как: </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-какой уровень запасов следует иметь на конкретном предприятии уровня обслуживания потребителя;</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-в чём состоит компромисс между уровнем обслуживания потребителя и уровнем запасов на предприятии и его подразделениях;</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-должны ли товары отгружаться непосредственно с предприятия;</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-каково соотношение между выбранным способом транспортировки и запасами;</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-как меняются затраты на содержание запасов в зависимости от изменения </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lastRenderedPageBreak/>
        <w:t>времени цикла и числа торговых точек по реализации готовой продукции (товаров);</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-как и где следует размещать страховые запасы.</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Решение данных вопросов остается значимой для крупных предприятий. Сегодня она стала проблематичной для субъектов среднего и малого бизнеса, которые делают попытки использования собственных средств для финансирования оборотного капитала.</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Не исключением стало это и для ТОО «OASIS-П» на примере которого построено исследование в данной проблемы в дипломной работе.</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Целью дипломной работы является наиболее углубленное изучение проблем создания запасов и изыскание путей наиболее рационального их использования. </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Из поставленной цели вытекают текущие задачи исследования, которые состоят в следующем:</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-изучение современных теоретических подходов к проблеме методологии планирования, учета и экономического анализа материальных ресурсов предприятия;</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-пополнение знаний в области нормативно-правового регулирования управления запасами на предприятии;</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-ознакомление с методами оценки различных видов запасов на ТОО «OASIS-П»;</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-знакомство с процедурами подготовки и представления финансовой и других видов отчетности, и отражения в нех информации о состоянии товарно-материальных запасов;</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-формирование задач, этапов и программы анализа использования запасов на предприятии по итогам отчетного года;</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-совершенствование навыков по проведению анализа показателей использования запасов;</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lastRenderedPageBreak/>
        <w:t>-формирование выводов по результатам исследования и попытка рекомендательного характера по улучшению и эффективному использованию материальных ресурсов на предприятии.</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Достижение поставленных задач исследования строится последовательно на основе приобретенного теоретического багажа знаний по предметам экономика, менеджмент, экономический анализ на предприятии, а также с использованием отчетной документации ТОО «OASIS-П» имеющего историю развития как хозяйствующего субъекта малого бизнеса.</w:t>
      </w:r>
    </w:p>
    <w:p w:rsidR="00E64CF7" w:rsidRPr="00176C9E" w:rsidRDefault="00AC5245" w:rsidP="00E64CF7">
      <w:pPr>
        <w:pStyle w:val="a6"/>
        <w:tabs>
          <w:tab w:val="left" w:pos="567"/>
          <w:tab w:val="left" w:pos="709"/>
        </w:tabs>
        <w:spacing w:after="0" w:line="360" w:lineRule="auto"/>
        <w:ind w:firstLine="709"/>
        <w:jc w:val="both"/>
        <w:rPr>
          <w:b/>
          <w:noProof/>
          <w:color w:val="000000"/>
          <w:sz w:val="28"/>
          <w:szCs w:val="28"/>
        </w:rPr>
      </w:pPr>
      <w:r w:rsidRPr="00176C9E">
        <w:rPr>
          <w:noProof/>
          <w:color w:val="000000"/>
          <w:sz w:val="28"/>
          <w:szCs w:val="28"/>
        </w:rPr>
        <w:br w:type="page"/>
      </w:r>
      <w:r w:rsidR="00E64CF7" w:rsidRPr="00176C9E">
        <w:rPr>
          <w:b/>
          <w:noProof/>
          <w:color w:val="000000"/>
          <w:sz w:val="28"/>
          <w:szCs w:val="28"/>
        </w:rPr>
        <w:lastRenderedPageBreak/>
        <w:t>1</w:t>
      </w:r>
      <w:r w:rsidRPr="00176C9E">
        <w:rPr>
          <w:b/>
          <w:noProof/>
          <w:color w:val="000000"/>
          <w:sz w:val="28"/>
          <w:szCs w:val="28"/>
        </w:rPr>
        <w:t>.</w:t>
      </w:r>
      <w:r w:rsidR="00E64CF7" w:rsidRPr="00176C9E">
        <w:rPr>
          <w:b/>
          <w:noProof/>
          <w:color w:val="000000"/>
          <w:sz w:val="28"/>
          <w:szCs w:val="28"/>
        </w:rPr>
        <w:t xml:space="preserve"> </w:t>
      </w:r>
      <w:r w:rsidRPr="00176C9E">
        <w:rPr>
          <w:b/>
          <w:noProof/>
          <w:color w:val="000000"/>
          <w:sz w:val="28"/>
          <w:szCs w:val="28"/>
        </w:rPr>
        <w:t xml:space="preserve">Информационная база </w:t>
      </w:r>
      <w:r w:rsidR="00E64CF7" w:rsidRPr="00176C9E">
        <w:rPr>
          <w:b/>
          <w:noProof/>
          <w:color w:val="000000"/>
          <w:sz w:val="28"/>
          <w:szCs w:val="28"/>
        </w:rPr>
        <w:t>управления материальными ресурсами предприятия</w:t>
      </w:r>
    </w:p>
    <w:p w:rsidR="00E64CF7" w:rsidRPr="00176C9E" w:rsidRDefault="00E64CF7" w:rsidP="00E64CF7">
      <w:pPr>
        <w:pStyle w:val="a6"/>
        <w:tabs>
          <w:tab w:val="left" w:pos="567"/>
          <w:tab w:val="left" w:pos="709"/>
        </w:tabs>
        <w:spacing w:after="0" w:line="360" w:lineRule="auto"/>
        <w:ind w:firstLine="709"/>
        <w:jc w:val="both"/>
        <w:rPr>
          <w:b/>
          <w:noProof/>
          <w:color w:val="000000"/>
          <w:sz w:val="28"/>
          <w:szCs w:val="28"/>
        </w:rPr>
      </w:pPr>
    </w:p>
    <w:p w:rsidR="00E64CF7" w:rsidRPr="00176C9E" w:rsidRDefault="00E64CF7" w:rsidP="00E64CF7">
      <w:pPr>
        <w:pStyle w:val="a6"/>
        <w:tabs>
          <w:tab w:val="left" w:pos="567"/>
          <w:tab w:val="left" w:pos="709"/>
        </w:tabs>
        <w:spacing w:after="0" w:line="360" w:lineRule="auto"/>
        <w:ind w:firstLine="709"/>
        <w:jc w:val="both"/>
        <w:rPr>
          <w:b/>
          <w:noProof/>
          <w:color w:val="000000"/>
          <w:sz w:val="28"/>
          <w:szCs w:val="28"/>
        </w:rPr>
      </w:pPr>
      <w:r w:rsidRPr="00176C9E">
        <w:rPr>
          <w:b/>
          <w:noProof/>
          <w:color w:val="000000"/>
          <w:sz w:val="28"/>
          <w:szCs w:val="28"/>
        </w:rPr>
        <w:t>1.1</w:t>
      </w:r>
      <w:r w:rsidR="00AC5245" w:rsidRPr="00176C9E">
        <w:rPr>
          <w:b/>
          <w:noProof/>
          <w:color w:val="000000"/>
          <w:sz w:val="28"/>
          <w:szCs w:val="28"/>
        </w:rPr>
        <w:t xml:space="preserve"> </w:t>
      </w:r>
      <w:r w:rsidRPr="00176C9E">
        <w:rPr>
          <w:b/>
          <w:noProof/>
          <w:color w:val="000000"/>
          <w:sz w:val="28"/>
          <w:szCs w:val="28"/>
        </w:rPr>
        <w:t>Экономическое содержание материальных ресурсов предприятия</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Любой участник рыночных отношений удовлетворяет свои потребности с помощью материальных ресурсов. Понятие «материальные ресурсы» ассоциируется с понятиями «товарно-материальные запасы», «производственные запасы» и имеет одинаковый смысл. Это определено экономическим словарем, где под товарно-материальными ценностями понимают «совокупность материальных ресурсов (сырье, материалы), затраты в производстве (незавершенное производство) и предметов обращения (готовая продукция и товары), призванные обеспечить функционирование предприятия, выпуск необходимой продукции (или оказание услуг, выполнение работ) и оборот финансовых средств»[2, с.455].</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Материальные ресурсы являются частью имущества предприятия вместе с основными средствами, нематериальными активами, инвестициями, дебиторской задолженностью, денежными средствами и другими активами отраженными в отчетном бухгалтерском балансе. Они отличаются от перечисленных видов ценностей своей материальной основой, составом и использованием в деятельности хозяйствующего субъекта. В отличие от них, объекты ТМЗ целиком потребляются в течение одного производственного цикла, в процессе которого они видоизменяют свою первоначальную вещественно- натуральную форму превращаясь в другой вид материального ресурса (незавершенное производство или готовая продукция). Для совершения последующих производственных циклов нужны новые аналогичные материальные ресурсы в их первоначальном виде, что обуславливает массовость операций по их приобретению, созданию запасов и отпуску в переработку.</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lastRenderedPageBreak/>
        <w:t>В связи с этим на предприятиях создаются технологические, текущие и резервные запасы. Создание таких запасов - есть факторы обеспечивающие безопасность системы материально-технического снабжения, ее гарант и гибкое функционирование. Стимуляторы создания запасов является стоимость их отрицательного уровня (дефицита). При наличии дефицита (недостаточности) материальных ресурсов существует три вида возможных издержек, перечисленных в порядке увеличения их отрицательного влияния:</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издержки с невыполнением заказа;</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издержки в связи с потерей сбыта;</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издержки в связи с потерей заказчика.</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Материальные ресурсы в отличие от других видов активов предприятия нормируются, что является обязательным условием системы управления запасами. Нормируются объемы и сроки поставок, остатки в местах хранения, отпуск в производство, длительность производственного цикла.</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Создание материальных запасов требует вложения больших инвестиций, чаще всего заемных, и поэтому представляют собой один из факторов, определяющих финансовую политику предприятия и воздействующих на уровень производственного обслуживания в целом.</w:t>
      </w:r>
    </w:p>
    <w:p w:rsidR="00E64CF7" w:rsidRPr="00176C9E" w:rsidRDefault="00E64CF7" w:rsidP="00E64CF7">
      <w:pPr>
        <w:pStyle w:val="a9"/>
        <w:ind w:firstLine="709"/>
        <w:rPr>
          <w:noProof/>
          <w:color w:val="000000"/>
        </w:rPr>
      </w:pPr>
      <w:r w:rsidRPr="00176C9E">
        <w:rPr>
          <w:noProof/>
          <w:color w:val="000000"/>
        </w:rPr>
        <w:t>Из всего сказанного следует, что материальные ресурсы на предприятии требуют особого внимания и управления ими. Основными целями управления материальными ресурсами являются:</w:t>
      </w:r>
    </w:p>
    <w:p w:rsidR="00E64CF7" w:rsidRPr="00176C9E" w:rsidRDefault="00E64CF7" w:rsidP="00E64CF7">
      <w:pPr>
        <w:pStyle w:val="a9"/>
        <w:ind w:firstLine="709"/>
        <w:rPr>
          <w:noProof/>
          <w:color w:val="000000"/>
        </w:rPr>
      </w:pPr>
      <w:r w:rsidRPr="00176C9E">
        <w:rPr>
          <w:noProof/>
          <w:color w:val="000000"/>
        </w:rPr>
        <w:t>- установление правильности ведения, их учета;</w:t>
      </w:r>
    </w:p>
    <w:p w:rsidR="00E64CF7" w:rsidRPr="00176C9E" w:rsidRDefault="00E64CF7" w:rsidP="00E64CF7">
      <w:pPr>
        <w:pStyle w:val="a9"/>
        <w:ind w:firstLine="709"/>
        <w:rPr>
          <w:noProof/>
          <w:color w:val="000000"/>
        </w:rPr>
      </w:pPr>
      <w:r w:rsidRPr="00176C9E">
        <w:rPr>
          <w:noProof/>
          <w:color w:val="000000"/>
        </w:rPr>
        <w:t>- получение точных сведений о наличии и движении запасов в местах их хранения, обеспечении сохранности;</w:t>
      </w:r>
    </w:p>
    <w:p w:rsidR="00E64CF7" w:rsidRPr="00176C9E" w:rsidRDefault="00E64CF7" w:rsidP="00E64CF7">
      <w:pPr>
        <w:pStyle w:val="a9"/>
        <w:ind w:firstLine="709"/>
        <w:rPr>
          <w:noProof/>
          <w:color w:val="000000"/>
        </w:rPr>
      </w:pPr>
      <w:r w:rsidRPr="00176C9E">
        <w:rPr>
          <w:noProof/>
          <w:color w:val="000000"/>
        </w:rPr>
        <w:t>- обоснованность расчетных нормативов их производственного потребления;</w:t>
      </w:r>
    </w:p>
    <w:p w:rsidR="00E64CF7" w:rsidRPr="00176C9E" w:rsidRDefault="00E64CF7" w:rsidP="00E64CF7">
      <w:pPr>
        <w:pStyle w:val="a9"/>
        <w:ind w:firstLine="709"/>
        <w:rPr>
          <w:noProof/>
          <w:color w:val="000000"/>
        </w:rPr>
      </w:pPr>
      <w:r w:rsidRPr="00176C9E">
        <w:rPr>
          <w:noProof/>
          <w:color w:val="000000"/>
        </w:rPr>
        <w:t>- выявление и реализация ненужных хозяйствующему субъекту материальных ресурсов с целью мобилизации финансовых средств.</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xml:space="preserve">Анализ и планирование, как функции управления предприятием, </w:t>
      </w:r>
      <w:r w:rsidRPr="00176C9E">
        <w:rPr>
          <w:noProof/>
          <w:color w:val="000000"/>
          <w:sz w:val="28"/>
          <w:szCs w:val="28"/>
        </w:rPr>
        <w:lastRenderedPageBreak/>
        <w:t>способны достичь поставленных целей путем решения задач стоящих перед экономическими службами, которые выражаются в:</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контроле за сохранностью материальных ресурсов в местах их использования и хранения;</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правильном и своевременном документировании всех операций по движению материальных ресурсов;</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выявлении и отражении затрат, связанных с заготовлением материалов;</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систематическом контроле за поступлением материалов, соблюдением установленных норм запасов, за правильным отпуском материалов в производство и их использовании;</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своевременном выявлении ненужных и излишних материалов для их реализации в соответствии с существующим порядком.</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Достижение поставленных задач связано с выполнением массовых однородных операций по отражению в различных видах учета и анализа, что делает процесс управления ими одним из трудоемких участков экономической работы.</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Неоднородность и разнообразие материальных ресурсов обуславливает необходимость их классификации по различным признакам применяемой в практической деятельности экономистов. По роли и назначению в процессе производства материальные ресурсы классифицируются в порядке счетов и субсчетов бухгалтерского учета в соответствии с МСФО, а по техническим признакам и свойствам, для целей разработки номенклатуры, делятся на учетные группы, подгруппы, конкретные наименования.</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Условиями обеспечивающими эффективное управления материальными ресурсами являются:</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хранение материалов должно осуществляться в складских помещениях отвечающим определенным требованиям к конкретным видам запасов;</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xml:space="preserve">- прием и отпуск материальных ресурсов должны измеряться, для чего </w:t>
      </w:r>
      <w:r w:rsidRPr="00176C9E">
        <w:rPr>
          <w:noProof/>
          <w:color w:val="000000"/>
          <w:sz w:val="28"/>
          <w:szCs w:val="28"/>
        </w:rPr>
        <w:lastRenderedPageBreak/>
        <w:t>применяются соответствующие единицы измерения, а места хранения должны быть обеспечены приборами измерений;</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их сохранность должна быть гарантирована работниками складов с которыми обязательно необходимо заключать договора о материальной ответственности.</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Материальные ресурсы предприятия всегда считались фактором, обеспечивающим безопасность системы материально-технического снабжения, её гибкое функционирование, и являлись своего рода “страховкой”. </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Существует три вида товарно-материальных запасов: материалы (включая сырьё, комплектующие изделия и топливо); товары, находящиеся на стадии изготовления (незавершенное производство), и готовая продукция. В зависимости от целевого назначения они подразделяются на следующие 3 категории:</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1) технологические (переходные) запасы, движущиеся из одной части логистической системы предприятия в другую;</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2) текущие (циклические) -запасы, создаваемые объемом в одну партию поставки;</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 xml:space="preserve">3) резервные (страховочные или “буферные”) создаваемые на случай ожидаемых изменений спроса или предложения на тот или иной вид материальных ресурсов. </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Такое деление материальных ресурсов чаще используется для аналитических целей. В теории и практике управления их классификацию можно представить схематически следующим образом (рисунок 1).</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Охарактеризуем каждую из них:</w:t>
      </w:r>
    </w:p>
    <w:p w:rsidR="00E64CF7" w:rsidRPr="00176C9E" w:rsidRDefault="00E64CF7" w:rsidP="00E64CF7">
      <w:pPr>
        <w:pStyle w:val="a6"/>
        <w:widowControl w:val="0"/>
        <w:spacing w:after="0" w:line="360" w:lineRule="auto"/>
        <w:ind w:firstLine="709"/>
        <w:jc w:val="both"/>
        <w:rPr>
          <w:noProof/>
          <w:color w:val="000000"/>
          <w:sz w:val="28"/>
        </w:rPr>
      </w:pPr>
      <w:r w:rsidRPr="00176C9E">
        <w:rPr>
          <w:noProof/>
          <w:color w:val="000000"/>
          <w:sz w:val="28"/>
        </w:rPr>
        <w:t>- Сырье и основные материалы - предметы которые непосредственно участвуют в создании новой продукции, вещественно входят в ее состав и определяют ее основу. При этом сырьем принято считать такие основные материалы, которые являются продуктами добывающей промышленности или сельского хозяйства;</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lastRenderedPageBreak/>
        <w:t>- Полуфабрикаты - предметы, которые подвергались обработке на какой-то фазе или переделе и предназначены для дальнейшей переработки на данном предприятии. Из нее на последующих операциях вырабатывается готовая продукция;</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Комплектующие изделия, также входят в готовый продукт и представляют собой отдельные части будущего готового изделия поставляемые для сборки от разных поставщиков;</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Вспомогательные материалы не входят непосредственно в готовый продукт, не составляют ее основы. Эти предметы способствуют либо преобразованию основных материалов- улучшают их качество, внешний вид, предохраняют от порчи, либо нормальному протеканию производственного процесса;</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Топливо выделяется отдельной группой, что обусловлено его значительным удельным весом. Топливо бывает твердое (уголь, торф, дрова), жидкое (мазут, керосин), газообразное (природный газ) и другие виды которые используются в технологическом процессе;</w:t>
      </w:r>
    </w:p>
    <w:p w:rsidR="00E64CF7" w:rsidRPr="00176C9E" w:rsidRDefault="00C75A42" w:rsidP="00E64CF7">
      <w:pPr>
        <w:pStyle w:val="a6"/>
        <w:tabs>
          <w:tab w:val="left" w:pos="567"/>
          <w:tab w:val="left" w:pos="709"/>
        </w:tabs>
        <w:spacing w:after="0" w:line="360" w:lineRule="auto"/>
        <w:ind w:firstLine="709"/>
        <w:jc w:val="both"/>
        <w:rPr>
          <w:noProof/>
          <w:color w:val="000000"/>
          <w:sz w:val="28"/>
          <w:szCs w:val="28"/>
        </w:rPr>
      </w:pPr>
      <w:r>
        <w:rPr>
          <w:noProof/>
          <w:color w:val="000000"/>
          <w:sz w:val="28"/>
          <w:szCs w:val="28"/>
        </w:rPr>
        <w:br w:type="page"/>
      </w:r>
      <w:r w:rsidR="00947267">
        <w:rPr>
          <w:noProof/>
          <w:lang w:eastAsia="ru-RU"/>
        </w:rPr>
        <w:lastRenderedPageBreak/>
        <w:pict>
          <v:group id="_x0000_s1027" style="position:absolute;left:0;text-align:left;margin-left:163.2pt;margin-top:-3.45pt;width:155.3pt;height:66pt;z-index:251730432;mso-wrap-distance-left:0;mso-wrap-distance-right:0" coordorigin="3264,-69" coordsize="3105,1319">
            <o:lock v:ext="edit" text="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8" type="#_x0000_t80" style="position:absolute;left:3265;top:-69;width:3104;height:1319;v-text-anchor:middle" fillcolor="#b2a1c7" strokecolor="#b2a1c7" strokeweight=".35mm">
              <v:fill color2="#e5dfec" angle="315" focus="50%" type="gradient"/>
              <v:stroke color2="#4d5e38"/>
              <v:shadow on="t" color="#3f3151" opacity="32786f" offset=".35mm,.62mm"/>
            </v:shape>
            <v:shapetype id="_x0000_t202" coordsize="21600,21600" o:spt="202" path="m,l,21600r21600,l21600,xe">
              <v:stroke joinstyle="miter"/>
              <v:path gradientshapeok="t" o:connecttype="rect"/>
            </v:shapetype>
            <v:shape id="_x0000_s1029" type="#_x0000_t202" style="position:absolute;left:3264;top:-69;width:3104;height:879;v-text-anchor:middle" filled="f" stroked="f">
              <v:stroke joinstyle="round"/>
              <v:textbox style="mso-rotate-with-shape:t">
                <w:txbxContent>
                  <w:p w:rsidR="00890F2A" w:rsidRDefault="00890F2A">
                    <w:pPr>
                      <w:widowControl/>
                      <w:rPr>
                        <w:color w:val="000000"/>
                        <w:sz w:val="28"/>
                      </w:rPr>
                    </w:pPr>
                    <w:r>
                      <w:rPr>
                        <w:color w:val="000000"/>
                        <w:sz w:val="28"/>
                      </w:rPr>
                      <w:t>Группы материальных ресурсов</w:t>
                    </w:r>
                  </w:p>
                </w:txbxContent>
              </v:textbox>
            </v:shape>
          </v:group>
        </w:pict>
      </w:r>
    </w:p>
    <w:p w:rsidR="00E64CF7" w:rsidRPr="00176C9E" w:rsidRDefault="00947267" w:rsidP="00E64CF7">
      <w:pPr>
        <w:pStyle w:val="a6"/>
        <w:tabs>
          <w:tab w:val="left" w:pos="567"/>
          <w:tab w:val="left" w:pos="709"/>
        </w:tabs>
        <w:spacing w:after="0" w:line="360" w:lineRule="auto"/>
        <w:ind w:firstLine="709"/>
        <w:jc w:val="both"/>
        <w:rPr>
          <w:noProof/>
          <w:color w:val="000000"/>
          <w:sz w:val="28"/>
          <w:szCs w:val="28"/>
        </w:rPr>
      </w:pPr>
      <w:r>
        <w:rPr>
          <w:noProof/>
          <w:lang w:eastAsia="ru-RU"/>
        </w:rPr>
        <w:pict>
          <v:shape id="_x0000_s1030" type="#_x0000_t202" style="position:absolute;left:0;text-align:left;margin-left:300.95pt;margin-top:132.3pt;width:260.4pt;height:43.25pt;rotation:270;z-index:251593216;v-text-anchor:middle" fillcolor="#b6dde8" strokecolor="#92cddc" strokeweight=".35mm">
            <v:fill type="gradient"/>
            <v:stroke color2="#6d3223"/>
            <v:shadow on="t" color="#205867" opacity="32786f" offset=".35mm,.62mm"/>
            <v:textbox style="mso-rotate-with-shape:t" inset="3.6pt,7.2pt,3.6pt,7.2pt">
              <w:txbxContent>
                <w:p w:rsidR="00890F2A" w:rsidRDefault="00890F2A">
                  <w:pPr>
                    <w:widowControl/>
                    <w:spacing w:line="360" w:lineRule="auto"/>
                    <w:jc w:val="center"/>
                    <w:rPr>
                      <w:rFonts w:ascii="Times" w:hAnsi="Times"/>
                      <w:sz w:val="27"/>
                    </w:rPr>
                  </w:pPr>
                  <w:r>
                    <w:rPr>
                      <w:rFonts w:ascii="Times" w:hAnsi="Times"/>
                      <w:sz w:val="27"/>
                    </w:rPr>
                    <w:t>Используют для выделения субъектов</w:t>
                  </w:r>
                </w:p>
              </w:txbxContent>
            </v:textbox>
          </v:shape>
        </w:pict>
      </w:r>
      <w:r>
        <w:rPr>
          <w:noProof/>
          <w:lang w:eastAsia="ru-RU"/>
        </w:rPr>
        <w:pict>
          <v:shape id="_x0000_s1031" type="#_x0000_t202" style="position:absolute;left:0;text-align:left;margin-left:-44.85pt;margin-top:78pt;width:194.75pt;height:50.45pt;rotation:270;z-index:251590144;v-text-anchor:middle" fillcolor="#d6e3bc" strokecolor="#c2d69b" strokeweight=".35mm">
            <v:fill type="gradient"/>
            <v:stroke color2="#3d2964"/>
            <v:shadow on="t" color="#4e6128" opacity="32786f" offset=".35mm,.62mm"/>
            <v:textbox style="mso-rotate-with-shape:t" inset="3.6pt,7.2pt,3.6pt,7.2pt">
              <w:txbxContent>
                <w:p w:rsidR="00890F2A" w:rsidRDefault="00890F2A">
                  <w:pPr>
                    <w:widowControl/>
                    <w:spacing w:before="240" w:after="60"/>
                    <w:jc w:val="center"/>
                    <w:rPr>
                      <w:rFonts w:cs="Arial"/>
                      <w:bCs/>
                      <w:color w:val="000000"/>
                      <w:kern w:val="1"/>
                      <w:sz w:val="28"/>
                      <w:szCs w:val="28"/>
                    </w:rPr>
                  </w:pPr>
                  <w:r>
                    <w:rPr>
                      <w:rFonts w:cs="Arial"/>
                      <w:bCs/>
                      <w:color w:val="000000"/>
                      <w:kern w:val="1"/>
                      <w:sz w:val="28"/>
                      <w:szCs w:val="28"/>
                    </w:rPr>
                    <w:t>По роли и назначению в процессе производства</w:t>
                  </w:r>
                </w:p>
              </w:txbxContent>
            </v:textbox>
          </v:shape>
        </w:pict>
      </w:r>
    </w:p>
    <w:p w:rsidR="00E64CF7" w:rsidRPr="00176C9E" w:rsidRDefault="00947267" w:rsidP="00E64CF7">
      <w:pPr>
        <w:pStyle w:val="a6"/>
        <w:tabs>
          <w:tab w:val="left" w:pos="567"/>
          <w:tab w:val="left" w:pos="709"/>
        </w:tabs>
        <w:spacing w:after="0" w:line="360" w:lineRule="auto"/>
        <w:ind w:firstLine="709"/>
        <w:jc w:val="both"/>
        <w:rPr>
          <w:noProof/>
          <w:color w:val="000000"/>
          <w:sz w:val="28"/>
          <w:szCs w:val="28"/>
        </w:rPr>
      </w:pPr>
      <w:r>
        <w:rPr>
          <w:noProof/>
          <w:lang w:eastAsia="ru-RU"/>
        </w:rPr>
        <w:pict>
          <v:group id="_x0000_s1032" style="position:absolute;left:0;text-align:left;margin-left:94.95pt;margin-top:7.2pt;width:252pt;height:53.4pt;z-index:251578880;mso-wrap-distance-left:0;mso-wrap-distance-right:0" coordorigin="1899,144" coordsize="5039,1067">
            <o:lock v:ext="edit" text="t"/>
            <v:oval id="_x0000_s1033" style="position:absolute;left:1899;top:144;width:5039;height:1067;v-text-anchor:middle" fillcolor="#ccc0d9" strokecolor="#b2a1c7" strokeweight=".35mm">
              <v:fill type="gradient"/>
              <v:stroke color2="#4d5e38" joinstyle="miter"/>
              <v:shadow on="t" color="#3f3151" opacity="32786f" offset=".35mm,.62mm"/>
            </v:oval>
            <v:shape id="_x0000_s1034" type="#_x0000_t202" style="position:absolute;left:2637;top:300;width:3563;height:755;v-text-anchor:middle" filled="f" stroked="f">
              <v:stroke joinstyle="round"/>
              <v:textbox style="mso-rotate-with-shape:t">
                <w:txbxContent>
                  <w:p w:rsidR="00890F2A" w:rsidRDefault="00890F2A">
                    <w:pPr>
                      <w:widowControl/>
                      <w:jc w:val="center"/>
                      <w:rPr>
                        <w:sz w:val="28"/>
                      </w:rPr>
                    </w:pPr>
                    <w:r>
                      <w:rPr>
                        <w:sz w:val="28"/>
                      </w:rPr>
                      <w:t>Сырье и основные материалы</w:t>
                    </w:r>
                  </w:p>
                  <w:p w:rsidR="00890F2A" w:rsidRDefault="00890F2A">
                    <w:pPr>
                      <w:widowControl/>
                      <w:jc w:val="center"/>
                    </w:pPr>
                  </w:p>
                </w:txbxContent>
              </v:textbox>
            </v:shape>
          </v:group>
        </w:pict>
      </w:r>
    </w:p>
    <w:p w:rsidR="00E64CF7" w:rsidRPr="00176C9E" w:rsidRDefault="00E64CF7" w:rsidP="00E64CF7">
      <w:pPr>
        <w:widowControl/>
        <w:spacing w:line="360" w:lineRule="auto"/>
        <w:ind w:firstLine="709"/>
        <w:jc w:val="both"/>
        <w:rPr>
          <w:noProof/>
          <w:color w:val="000000"/>
          <w:sz w:val="28"/>
          <w:szCs w:val="28"/>
        </w:rPr>
      </w:pPr>
    </w:p>
    <w:p w:rsidR="00E64CF7" w:rsidRPr="00176C9E" w:rsidRDefault="00947267" w:rsidP="00E64CF7">
      <w:pPr>
        <w:widowControl/>
        <w:spacing w:line="360" w:lineRule="auto"/>
        <w:ind w:firstLine="709"/>
        <w:jc w:val="both"/>
        <w:rPr>
          <w:noProof/>
          <w:color w:val="000000"/>
          <w:sz w:val="28"/>
          <w:szCs w:val="28"/>
        </w:rPr>
      </w:pPr>
      <w:r>
        <w:rPr>
          <w:noProof/>
          <w:lang w:eastAsia="ru-RU"/>
        </w:rPr>
        <w:pict>
          <v:line id="_x0000_s1035" style="position:absolute;left:0;text-align:left;z-index:251606528" from="85.8pt,9.1pt" to="129pt,9.1pt" strokeweight=".26mm">
            <v:stroke endarrow="block" joinstyle="miter"/>
          </v:line>
        </w:pict>
      </w:r>
      <w:r>
        <w:rPr>
          <w:noProof/>
          <w:lang w:eastAsia="ru-RU"/>
        </w:rPr>
        <w:pict>
          <v:line id="_x0000_s1036" style="position:absolute;left:0;text-align:left;z-index:251594240" from="346.95pt,1.6pt" to="397.35pt,1.6pt" strokeweight=".26mm">
            <v:stroke joinstyle="miter"/>
          </v:line>
        </w:pict>
      </w:r>
      <w:r>
        <w:rPr>
          <w:noProof/>
          <w:lang w:eastAsia="ru-RU"/>
        </w:rPr>
        <w:pict>
          <v:line id="_x0000_s1037" style="position:absolute;left:0;text-align:left;z-index:251595264" from="397.35pt,1.6pt" to="397.35pt,376.65pt" strokeweight=".26mm">
            <v:stroke joinstyle="miter"/>
          </v:line>
        </w:pict>
      </w:r>
    </w:p>
    <w:p w:rsidR="00E64CF7" w:rsidRPr="00176C9E" w:rsidRDefault="00E64CF7" w:rsidP="00E64CF7">
      <w:pPr>
        <w:widowControl/>
        <w:tabs>
          <w:tab w:val="left" w:pos="1843"/>
          <w:tab w:val="left" w:pos="1985"/>
        </w:tabs>
        <w:spacing w:line="360" w:lineRule="auto"/>
        <w:ind w:firstLine="709"/>
        <w:jc w:val="both"/>
        <w:rPr>
          <w:noProof/>
          <w:color w:val="000000"/>
          <w:sz w:val="28"/>
          <w:szCs w:val="28"/>
        </w:rPr>
      </w:pP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group id="_x0000_s1038" style="position:absolute;left:0;text-align:left;margin-left:94.95pt;margin-top:2.45pt;width:252pt;height:50.4pt;z-index:251579904;mso-wrap-distance-left:0;mso-wrap-distance-right:0" coordorigin="1899,49" coordsize="5039,1007">
            <o:lock v:ext="edit" text="t"/>
            <v:oval id="_x0000_s1039" style="position:absolute;left:1899;top:49;width:5039;height:1007;v-text-anchor:middle" fillcolor="#ccc0d9" strokecolor="#b2a1c7" strokeweight=".35mm">
              <v:fill type="gradient"/>
              <v:stroke color2="#4d5e38" joinstyle="miter"/>
              <v:shadow on="t" color="#3f3151" opacity="32786f" offset=".35mm,.62mm"/>
            </v:oval>
            <v:shape id="_x0000_s1040" type="#_x0000_t202" style="position:absolute;left:2637;top:196;width:3563;height:713;v-text-anchor:middle" filled="f" stroked="f">
              <v:stroke joinstyle="round"/>
              <v:textbox style="mso-rotate-with-shape:t">
                <w:txbxContent>
                  <w:p w:rsidR="00890F2A" w:rsidRDefault="00890F2A">
                    <w:pPr>
                      <w:widowControl/>
                      <w:rPr>
                        <w:sz w:val="28"/>
                      </w:rPr>
                    </w:pPr>
                    <w:r>
                      <w:rPr>
                        <w:sz w:val="28"/>
                      </w:rPr>
                      <w:t>Покупные полуфабрикаты и комплектующие изделия</w:t>
                    </w:r>
                  </w:p>
                </w:txbxContent>
              </v:textbox>
            </v:shape>
          </v:group>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line id="_x0000_s1041" style="position:absolute;left:0;text-align:left;z-index:251605504" from="89.7pt,5.85pt" to="132.9pt,5.85pt" strokeweight=".26mm">
            <v:stroke endarrow="block" joinstyle="miter"/>
          </v:line>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group id="_x0000_s1042" style="position:absolute;left:0;text-align:left;margin-left:94.95pt;margin-top:9.7pt;width:252pt;height:50.4pt;z-index:251581952;mso-wrap-distance-left:0;mso-wrap-distance-right:0" coordorigin="1899,194" coordsize="5039,1007">
            <o:lock v:ext="edit" text="t"/>
            <v:oval id="_x0000_s1043" style="position:absolute;left:1899;top:194;width:5039;height:1007;v-text-anchor:middle" fillcolor="#ccc0d9" strokecolor="#b2a1c7" strokeweight=".35mm">
              <v:fill type="gradient"/>
              <v:stroke color2="#4d5e38" joinstyle="miter"/>
              <v:shadow on="t" color="#3f3151" opacity="32786f" offset=".35mm,.62mm"/>
            </v:oval>
            <v:shape id="_x0000_s1044" type="#_x0000_t202" style="position:absolute;left:2637;top:341;width:3563;height:713;v-text-anchor:middle" filled="f" stroked="f">
              <v:stroke joinstyle="round"/>
              <v:textbox style="mso-rotate-with-shape:t">
                <w:txbxContent>
                  <w:p w:rsidR="00890F2A" w:rsidRDefault="00890F2A">
                    <w:pPr>
                      <w:widowControl/>
                      <w:jc w:val="center"/>
                      <w:rPr>
                        <w:sz w:val="28"/>
                      </w:rPr>
                    </w:pPr>
                    <w:r>
                      <w:rPr>
                        <w:sz w:val="28"/>
                      </w:rPr>
                      <w:t>Вспомогательные материалы</w:t>
                    </w:r>
                  </w:p>
                </w:txbxContent>
              </v:textbox>
            </v:shape>
          </v:group>
        </w:pict>
      </w:r>
      <w:r>
        <w:rPr>
          <w:noProof/>
          <w:lang w:eastAsia="ru-RU"/>
        </w:rPr>
        <w:pict>
          <v:line id="_x0000_s1045" style="position:absolute;left:0;text-align:left;z-index:251604480" from="51.75pt,15.2pt" to="94.95pt,15.2pt" strokeweight=".26mm">
            <v:stroke endarrow="block" joinstyle="miter"/>
          </v:line>
        </w:pict>
      </w:r>
    </w:p>
    <w:p w:rsidR="00E64CF7" w:rsidRPr="00176C9E" w:rsidRDefault="00E64CF7" w:rsidP="00E64CF7">
      <w:pPr>
        <w:widowControl/>
        <w:tabs>
          <w:tab w:val="left" w:pos="1843"/>
          <w:tab w:val="left" w:pos="1985"/>
        </w:tabs>
        <w:spacing w:line="360" w:lineRule="auto"/>
        <w:ind w:firstLine="709"/>
        <w:jc w:val="both"/>
        <w:rPr>
          <w:noProof/>
          <w:color w:val="000000"/>
          <w:sz w:val="28"/>
          <w:szCs w:val="28"/>
        </w:rPr>
      </w:pP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group id="_x0000_s1046" style="position:absolute;left:0;text-align:left;margin-left:94.95pt;margin-top:2.95pt;width:252pt;height:43.2pt;z-index:251580928;mso-wrap-distance-left:0;mso-wrap-distance-right:0" coordorigin="1899,59" coordsize="5039,863">
            <o:lock v:ext="edit" text="t"/>
            <v:oval id="_x0000_s1047" style="position:absolute;left:1899;top:59;width:5039;height:863;v-text-anchor:middle" fillcolor="#ccc0d9" strokecolor="#b2a1c7" strokeweight=".35mm">
              <v:fill type="gradient"/>
              <v:stroke color2="#4d5e38" joinstyle="miter"/>
              <v:shadow on="t" color="#3f3151" opacity="32786f" offset=".35mm,.62mm"/>
            </v:oval>
            <v:shape id="_x0000_s1048" type="#_x0000_t202" style="position:absolute;left:2637;top:185;width:3563;height:611;v-text-anchor:middle" filled="f" stroked="f">
              <v:stroke joinstyle="round"/>
              <v:textbox style="mso-rotate-with-shape:t">
                <w:txbxContent>
                  <w:p w:rsidR="00890F2A" w:rsidRDefault="00890F2A">
                    <w:pPr>
                      <w:widowControl/>
                      <w:spacing w:before="240" w:after="60"/>
                      <w:jc w:val="center"/>
                      <w:rPr>
                        <w:bCs/>
                        <w:kern w:val="1"/>
                        <w:sz w:val="28"/>
                        <w:szCs w:val="28"/>
                      </w:rPr>
                    </w:pPr>
                    <w:r>
                      <w:rPr>
                        <w:bCs/>
                        <w:kern w:val="1"/>
                        <w:sz w:val="28"/>
                        <w:szCs w:val="28"/>
                      </w:rPr>
                      <w:t>Топливо</w:t>
                    </w:r>
                  </w:p>
                </w:txbxContent>
              </v:textbox>
            </v:shape>
          </v:group>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line id="_x0000_s1049" style="position:absolute;left:0;text-align:left;z-index:251611648" from="51.75pt,8.6pt" to="94.95pt,8.6pt" strokeweight=".26mm">
            <v:stroke endarrow="block" joinstyle="miter"/>
          </v:line>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line id="_x0000_s1050" style="position:absolute;left:0;text-align:left;z-index:251608576" from="335.4pt,16.95pt" to="378.6pt,16.95pt" strokeweight=".26mm">
            <v:stroke endarrow="block" joinstyle="miter"/>
          </v:line>
        </w:pict>
      </w:r>
      <w:r>
        <w:rPr>
          <w:noProof/>
          <w:lang w:eastAsia="ru-RU"/>
        </w:rPr>
        <w:pict>
          <v:group id="_x0000_s1051" style="position:absolute;left:0;text-align:left;margin-left:94.95pt;margin-top:13.95pt;width:252pt;height:43.2pt;z-index:251589120;mso-wrap-distance-left:0;mso-wrap-distance-right:0" coordorigin="1899,279" coordsize="5039,863">
            <o:lock v:ext="edit" text="t"/>
            <v:oval id="_x0000_s1052" style="position:absolute;left:1899;top:279;width:5039;height:863;v-text-anchor:middle" fillcolor="#ccc0d9" strokecolor="#b2a1c7" strokeweight=".35mm">
              <v:fill type="gradient"/>
              <v:stroke color2="#4d5e38" joinstyle="miter"/>
              <v:shadow on="t" color="#3f3151" opacity="32786f" offset=".35mm,.62mm"/>
            </v:oval>
            <v:shape id="_x0000_s1053" type="#_x0000_t202" style="position:absolute;left:2637;top:405;width:3563;height:611;v-text-anchor:middle" filled="f" stroked="f">
              <v:stroke joinstyle="round"/>
              <v:textbox style="mso-rotate-with-shape:t">
                <w:txbxContent>
                  <w:p w:rsidR="00890F2A" w:rsidRDefault="00890F2A">
                    <w:pPr>
                      <w:widowControl/>
                      <w:rPr>
                        <w:sz w:val="28"/>
                      </w:rPr>
                    </w:pPr>
                    <w:r>
                      <w:rPr>
                        <w:sz w:val="28"/>
                      </w:rPr>
                      <w:t>Тара и тарные материалы</w:t>
                    </w:r>
                  </w:p>
                </w:txbxContent>
              </v:textbox>
            </v:shape>
          </v:group>
        </w:pict>
      </w:r>
    </w:p>
    <w:p w:rsidR="00E64CF7" w:rsidRPr="00176C9E" w:rsidRDefault="00E64CF7" w:rsidP="00E64CF7">
      <w:pPr>
        <w:widowControl/>
        <w:tabs>
          <w:tab w:val="left" w:pos="1843"/>
          <w:tab w:val="left" w:pos="1985"/>
        </w:tabs>
        <w:spacing w:line="360" w:lineRule="auto"/>
        <w:ind w:firstLine="709"/>
        <w:jc w:val="both"/>
        <w:rPr>
          <w:noProof/>
          <w:color w:val="000000"/>
          <w:sz w:val="28"/>
          <w:szCs w:val="28"/>
        </w:rPr>
      </w:pP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line id="_x0000_s1054" style="position:absolute;left:0;text-align:left;z-index:251592192" from="51.75pt,2.9pt" to="94.7pt,3.35pt" strokeweight=".26mm">
            <v:stroke endarrow="block" joinstyle="miter"/>
          </v:line>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group id="_x0000_s1055" style="position:absolute;left:0;text-align:left;margin-left:94.95pt;margin-top:-.05pt;width:252pt;height:43.2pt;z-index:251582976;mso-wrap-distance-left:0;mso-wrap-distance-right:0" coordorigin="1899,-1" coordsize="5039,863">
            <o:lock v:ext="edit" text="t"/>
            <v:oval id="_x0000_s1056" style="position:absolute;left:1899;top:-1;width:5039;height:863;v-text-anchor:middle" fillcolor="#ccc0d9" strokecolor="#b2a1c7" strokeweight=".35mm">
              <v:fill type="gradient"/>
              <v:stroke color2="#4d5e38" joinstyle="miter"/>
              <v:shadow on="t" color="#3f3151" opacity="32786f" offset=".35mm,.62mm"/>
            </v:oval>
            <v:shape id="_x0000_s1057" type="#_x0000_t202" style="position:absolute;left:2637;top:125;width:3563;height:611;v-text-anchor:middle" filled="f" stroked="f">
              <v:stroke joinstyle="round"/>
              <v:textbox style="mso-rotate-with-shape:t">
                <w:txbxContent>
                  <w:p w:rsidR="00890F2A" w:rsidRDefault="00890F2A">
                    <w:pPr>
                      <w:widowControl/>
                      <w:jc w:val="center"/>
                      <w:rPr>
                        <w:sz w:val="28"/>
                      </w:rPr>
                    </w:pPr>
                    <w:r>
                      <w:rPr>
                        <w:sz w:val="28"/>
                      </w:rPr>
                      <w:t>Запасные части</w:t>
                    </w:r>
                  </w:p>
                </w:txbxContent>
              </v:textbox>
            </v:shape>
          </v:group>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line id="_x0000_s1058" style="position:absolute;left:0;text-align:left;z-index:251603456" from="51.75pt,5.45pt" to="94.95pt,5.45pt" strokeweight=".26mm">
            <v:stroke endarrow="block" joinstyle="miter"/>
          </v:line>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group id="_x0000_s1059" style="position:absolute;left:0;text-align:left;margin-left:94.95pt;margin-top:2.05pt;width:252pt;height:43.2pt;z-index:251588096;mso-wrap-distance-left:0;mso-wrap-distance-right:0" coordorigin="1899,41" coordsize="5039,863">
            <o:lock v:ext="edit" text="t"/>
            <v:oval id="_x0000_s1060" style="position:absolute;left:1899;top:41;width:5039;height:863;v-text-anchor:middle" fillcolor="#ccc0d9" strokecolor="#b2a1c7" strokeweight=".35mm">
              <v:fill type="gradient"/>
              <v:stroke color2="#4d5e38" joinstyle="miter"/>
              <v:shadow on="t" color="#3f3151" opacity="32786f" offset=".35mm,.62mm"/>
            </v:oval>
            <v:shape id="_x0000_s1061" type="#_x0000_t202" style="position:absolute;left:2637;top:167;width:3563;height:611;v-text-anchor:middle" filled="f" stroked="f">
              <v:stroke joinstyle="round"/>
              <v:textbox style="mso-rotate-with-shape:t">
                <w:txbxContent>
                  <w:p w:rsidR="00890F2A" w:rsidRDefault="00890F2A">
                    <w:pPr>
                      <w:widowControl/>
                      <w:jc w:val="center"/>
                      <w:rPr>
                        <w:sz w:val="28"/>
                      </w:rPr>
                    </w:pPr>
                    <w:r>
                      <w:rPr>
                        <w:sz w:val="28"/>
                      </w:rPr>
                      <w:t>Отходы производства</w:t>
                    </w:r>
                  </w:p>
                </w:txbxContent>
              </v:textbox>
            </v:shape>
          </v:group>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line id="_x0000_s1062" style="position:absolute;left:0;text-align:left;z-index:251602432" from="51.75pt,7.55pt" to="94.95pt,7.55pt" strokeweight=".26mm">
            <v:stroke endarrow="block" joinstyle="miter"/>
          </v:line>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group id="_x0000_s1063" style="position:absolute;left:0;text-align:left;margin-left:94.95pt;margin-top:4.15pt;width:252pt;height:36pt;z-index:251586048;mso-wrap-distance-left:0;mso-wrap-distance-right:0" coordorigin="1899,83" coordsize="5039,719">
            <o:lock v:ext="edit" text="t"/>
            <v:oval id="_x0000_s1064" style="position:absolute;left:1899;top:83;width:5039;height:719;v-text-anchor:middle" fillcolor="#ccc0d9" strokecolor="#b2a1c7" strokeweight=".35mm">
              <v:fill type="gradient"/>
              <v:stroke color2="#4d5e38" joinstyle="miter"/>
              <v:shadow on="t" color="#3f3151" opacity="32786f" offset=".35mm,.62mm"/>
            </v:oval>
            <v:shape id="_x0000_s1065" type="#_x0000_t202" style="position:absolute;left:2637;top:188;width:3563;height:509;v-text-anchor:middle" filled="f" stroked="f">
              <v:stroke joinstyle="round"/>
              <v:textbox style="mso-rotate-with-shape:t">
                <w:txbxContent>
                  <w:p w:rsidR="00890F2A" w:rsidRDefault="00890F2A">
                    <w:pPr>
                      <w:widowControl/>
                      <w:rPr>
                        <w:sz w:val="28"/>
                      </w:rPr>
                    </w:pPr>
                    <w:r>
                      <w:rPr>
                        <w:sz w:val="28"/>
                      </w:rPr>
                      <w:t>Строительные материалы</w:t>
                    </w:r>
                  </w:p>
                </w:txbxContent>
              </v:textbox>
            </v:shape>
          </v:group>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line id="_x0000_s1066" style="position:absolute;left:0;text-align:left;z-index:251591168" from="52pt,5.95pt" to="94.95pt,6.4pt" strokeweight=".26mm">
            <v:stroke endarrow="block" joinstyle="miter"/>
          </v:line>
        </w:pict>
      </w:r>
      <w:r>
        <w:rPr>
          <w:noProof/>
          <w:lang w:eastAsia="ru-RU"/>
        </w:rPr>
        <w:pict>
          <v:line id="_x0000_s1067" style="position:absolute;left:0;text-align:left;z-index:251596288" from="346.95pt,6.4pt" to="397.35pt,6.4pt" strokeweight=".26mm">
            <v:stroke joinstyle="miter"/>
          </v:line>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shape id="_x0000_s1068" type="#_x0000_t202" style="position:absolute;left:0;text-align:left;margin-left:-9.9pt;margin-top:27pt;width:108.05pt;height:64.85pt;rotation:270;z-index:251597312;v-text-anchor:middle" fillcolor="#d6e3bc" strokecolor="#c2d69b" strokeweight=".35mm">
            <v:fill type="gradient"/>
            <v:stroke color2="#3d2964"/>
            <v:shadow on="t" color="#4e6128" opacity="32786f" offset=".35mm,.62mm"/>
            <v:textbox style="mso-rotate-with-shape:t" inset="3.6pt,7.2pt,3.6pt,7.2pt">
              <w:txbxContent>
                <w:p w:rsidR="00890F2A" w:rsidRDefault="00890F2A">
                  <w:pPr>
                    <w:widowControl/>
                    <w:jc w:val="center"/>
                    <w:rPr>
                      <w:sz w:val="28"/>
                    </w:rPr>
                  </w:pPr>
                  <w:r>
                    <w:rPr>
                      <w:sz w:val="28"/>
                    </w:rPr>
                    <w:t>По техническим признакам и свойствам</w:t>
                  </w:r>
                </w:p>
              </w:txbxContent>
            </v:textbox>
          </v:shape>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shape id="_x0000_s1069" type="#_x0000_t202" style="position:absolute;left:0;text-align:left;margin-left:367.5pt;margin-top:16pt;width:100.85pt;height:79.25pt;rotation:270;z-index:251601408;v-text-anchor:middle" fillcolor="#b6dde8" strokecolor="#92cddc" strokeweight=".35mm">
            <v:fill type="gradient"/>
            <v:stroke color2="#6d3223"/>
            <v:shadow on="t" color="#205867" opacity="32786f" offset=".35mm,.62mm"/>
            <v:textbox style="mso-rotate-with-shape:t" inset="3.6pt,7.2pt,3.6pt,7.2pt">
              <w:txbxContent>
                <w:p w:rsidR="00890F2A" w:rsidRDefault="00890F2A">
                  <w:pPr>
                    <w:widowControl/>
                    <w:jc w:val="center"/>
                    <w:rPr>
                      <w:sz w:val="28"/>
                    </w:rPr>
                  </w:pPr>
                  <w:r>
                    <w:rPr>
                      <w:sz w:val="28"/>
                    </w:rPr>
                    <w:t>Используют для разработки номенклатуры - ценника</w:t>
                  </w:r>
                </w:p>
              </w:txbxContent>
            </v:textbox>
          </v:shape>
        </w:pict>
      </w:r>
      <w:r>
        <w:rPr>
          <w:noProof/>
          <w:lang w:eastAsia="ru-RU"/>
        </w:rPr>
        <w:pict>
          <v:group id="_x0000_s1070" style="position:absolute;left:0;text-align:left;margin-left:94.95pt;margin-top:3.7pt;width:252pt;height:28.8pt;z-index:251587072;mso-wrap-distance-left:0;mso-wrap-distance-right:0" coordorigin="1899,74" coordsize="5039,575">
            <o:lock v:ext="edit" text="t"/>
            <v:oval id="_x0000_s1071" style="position:absolute;left:1899;top:74;width:5039;height:575;v-text-anchor:middle" fillcolor="#ccc0d9" strokecolor="#b2a1c7" strokeweight=".35mm">
              <v:fill type="gradient"/>
              <v:stroke color2="#4d5e38" joinstyle="miter"/>
              <v:shadow on="t" color="#3f3151" opacity="32786f" offset=".35mm,.62mm"/>
            </v:oval>
            <v:shape id="_x0000_s1072" type="#_x0000_t202" style="position:absolute;left:2637;top:158;width:3563;height:407;v-text-anchor:middle" filled="f" stroked="f">
              <v:stroke joinstyle="round"/>
              <v:textbox style="mso-rotate-with-shape:t">
                <w:txbxContent>
                  <w:p w:rsidR="00890F2A" w:rsidRDefault="00890F2A">
                    <w:pPr>
                      <w:widowControl/>
                      <w:jc w:val="center"/>
                      <w:rPr>
                        <w:sz w:val="28"/>
                      </w:rPr>
                    </w:pPr>
                    <w:r>
                      <w:rPr>
                        <w:sz w:val="28"/>
                      </w:rPr>
                      <w:t>Учетные группы</w:t>
                    </w:r>
                  </w:p>
                </w:txbxContent>
              </v:textbox>
            </v:shape>
          </v:group>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line id="_x0000_s1073" style="position:absolute;left:0;text-align:left;z-index:251598336" from="346.95pt,2pt" to="368.55pt,2pt" strokeweight=".26mm">
            <v:stroke joinstyle="miter"/>
          </v:line>
        </w:pict>
      </w:r>
      <w:r>
        <w:rPr>
          <w:noProof/>
          <w:lang w:eastAsia="ru-RU"/>
        </w:rPr>
        <w:pict>
          <v:line id="_x0000_s1074" style="position:absolute;left:0;text-align:left;z-index:251607552" from="368.55pt,2pt" to="368.55pt,66.8pt" strokeweight=".26mm">
            <v:stroke joinstyle="miter"/>
          </v:line>
        </w:pict>
      </w:r>
      <w:r>
        <w:rPr>
          <w:noProof/>
          <w:lang w:eastAsia="ru-RU"/>
        </w:rPr>
        <w:pict>
          <v:line id="_x0000_s1075" style="position:absolute;left:0;text-align:left;z-index:251609600" from="66.15pt,2pt" to="94.95pt,2pt" strokeweight=".26mm">
            <v:stroke endarrow="block" joinstyle="miter"/>
          </v:line>
        </w:pict>
      </w:r>
    </w:p>
    <w:p w:rsidR="00E64CF7" w:rsidRPr="00176C9E" w:rsidRDefault="00947267" w:rsidP="00E64CF7">
      <w:pPr>
        <w:widowControl/>
        <w:tabs>
          <w:tab w:val="left" w:pos="567"/>
          <w:tab w:val="left" w:pos="1843"/>
          <w:tab w:val="left" w:pos="1985"/>
        </w:tabs>
        <w:spacing w:line="360" w:lineRule="auto"/>
        <w:ind w:firstLine="709"/>
        <w:jc w:val="both"/>
        <w:rPr>
          <w:noProof/>
          <w:color w:val="000000"/>
          <w:sz w:val="28"/>
          <w:szCs w:val="28"/>
        </w:rPr>
      </w:pPr>
      <w:r>
        <w:rPr>
          <w:noProof/>
          <w:lang w:eastAsia="ru-RU"/>
        </w:rPr>
        <w:pict>
          <v:group id="_x0000_s1076" style="position:absolute;left:0;text-align:left;margin-left:94.95pt;margin-top:7.5pt;width:252pt;height:28.8pt;z-index:251585024;mso-wrap-distance-left:0;mso-wrap-distance-right:0" coordorigin="1899,150" coordsize="5039,575">
            <o:lock v:ext="edit" text="t"/>
            <v:oval id="_x0000_s1077" style="position:absolute;left:1899;top:150;width:5039;height:575;v-text-anchor:middle" fillcolor="#ccc0d9" strokecolor="#b2a1c7" strokeweight=".35mm">
              <v:fill type="gradient"/>
              <v:stroke color2="#4d5e38" joinstyle="miter"/>
              <v:shadow on="t" color="#3f3151" opacity="32786f" offset=".35mm,.62mm"/>
            </v:oval>
            <v:shape id="_x0000_s1078" type="#_x0000_t202" style="position:absolute;left:2637;top:234;width:3563;height:407;v-text-anchor:middle" filled="f" stroked="f">
              <v:stroke joinstyle="round"/>
              <v:textbox style="mso-rotate-with-shape:t">
                <w:txbxContent>
                  <w:p w:rsidR="00890F2A" w:rsidRDefault="00890F2A">
                    <w:pPr>
                      <w:widowControl/>
                      <w:jc w:val="center"/>
                      <w:rPr>
                        <w:sz w:val="28"/>
                      </w:rPr>
                    </w:pPr>
                    <w:r>
                      <w:rPr>
                        <w:sz w:val="28"/>
                      </w:rPr>
                      <w:t>Учетные подгруппы</w:t>
                    </w:r>
                  </w:p>
                </w:txbxContent>
              </v:textbox>
            </v:shape>
          </v:group>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line id="_x0000_s1079" style="position:absolute;left:0;text-align:left;z-index:251600384" from="368.55pt,13pt" to="404.55pt,13pt" strokeweight=".26mm">
            <v:stroke endarrow="block" joinstyle="miter"/>
          </v:line>
        </w:pict>
      </w:r>
      <w:r>
        <w:rPr>
          <w:noProof/>
          <w:lang w:eastAsia="ru-RU"/>
        </w:rPr>
        <w:pict>
          <v:line id="_x0000_s1080" style="position:absolute;left:0;text-align:left;z-index:251610624" from="66.15pt,5.8pt" to="94.95pt,5.8pt" strokeweight=".26mm">
            <v:stroke endarrow="block" joinstyle="miter"/>
          </v:line>
        </w:pict>
      </w:r>
    </w:p>
    <w:p w:rsidR="00E64CF7" w:rsidRPr="00176C9E" w:rsidRDefault="00947267" w:rsidP="00E64CF7">
      <w:pPr>
        <w:widowControl/>
        <w:tabs>
          <w:tab w:val="left" w:pos="1843"/>
          <w:tab w:val="left" w:pos="1985"/>
        </w:tabs>
        <w:spacing w:line="360" w:lineRule="auto"/>
        <w:ind w:firstLine="709"/>
        <w:jc w:val="both"/>
        <w:rPr>
          <w:noProof/>
          <w:color w:val="000000"/>
          <w:sz w:val="28"/>
          <w:szCs w:val="28"/>
        </w:rPr>
      </w:pPr>
      <w:r>
        <w:rPr>
          <w:noProof/>
          <w:lang w:eastAsia="ru-RU"/>
        </w:rPr>
        <w:pict>
          <v:group id="_x0000_s1081" style="position:absolute;left:0;text-align:left;margin-left:94.95pt;margin-top:4.1pt;width:252pt;height:33.45pt;z-index:251584000;mso-wrap-distance-left:0;mso-wrap-distance-right:0" coordorigin="1899,82" coordsize="5039,668">
            <o:lock v:ext="edit" text="t"/>
            <v:oval id="_x0000_s1082" style="position:absolute;left:1899;top:82;width:5039;height:668;v-text-anchor:middle" fillcolor="#ccc0d9" strokecolor="#b2a1c7" strokeweight=".35mm">
              <v:fill type="gradient"/>
              <v:stroke color2="#4d5e38" joinstyle="miter"/>
              <v:shadow on="t" color="#3f3151" opacity="32786f" offset=".35mm,.62mm"/>
            </v:oval>
            <v:shape id="_x0000_s1083" type="#_x0000_t202" style="position:absolute;left:2637;top:179;width:3563;height:472;v-text-anchor:middle" filled="f" stroked="f">
              <v:stroke joinstyle="round"/>
              <v:textbox style="mso-rotate-with-shape:t">
                <w:txbxContent>
                  <w:p w:rsidR="00890F2A" w:rsidRDefault="00890F2A">
                    <w:pPr>
                      <w:widowControl/>
                      <w:rPr>
                        <w:sz w:val="28"/>
                      </w:rPr>
                    </w:pPr>
                    <w:r>
                      <w:rPr>
                        <w:sz w:val="28"/>
                      </w:rPr>
                      <w:t>Конкретные наименования</w:t>
                    </w:r>
                  </w:p>
                </w:txbxContent>
              </v:textbox>
            </v:shape>
          </v:group>
        </w:pict>
      </w:r>
    </w:p>
    <w:p w:rsidR="00C75A42" w:rsidRDefault="00947267" w:rsidP="00C75A42">
      <w:pPr>
        <w:widowControl/>
        <w:tabs>
          <w:tab w:val="left" w:pos="1843"/>
          <w:tab w:val="left" w:pos="1985"/>
        </w:tabs>
        <w:spacing w:line="360" w:lineRule="auto"/>
        <w:ind w:firstLine="709"/>
        <w:jc w:val="both"/>
        <w:rPr>
          <w:noProof/>
          <w:color w:val="000000"/>
          <w:sz w:val="28"/>
          <w:szCs w:val="28"/>
        </w:rPr>
      </w:pPr>
      <w:r>
        <w:rPr>
          <w:noProof/>
          <w:lang w:eastAsia="ru-RU"/>
        </w:rPr>
        <w:pict>
          <v:line id="_x0000_s1084" style="position:absolute;left:0;text-align:left;z-index:251599360" from="346.95pt,2.4pt" to="368.55pt,2.4pt" strokeweight=".26mm">
            <v:stroke joinstyle="miter"/>
          </v:line>
        </w:pict>
      </w:r>
      <w:r>
        <w:rPr>
          <w:noProof/>
          <w:lang w:eastAsia="ru-RU"/>
        </w:rPr>
        <w:pict>
          <v:line id="_x0000_s1085" style="position:absolute;left:0;text-align:left;z-index:251612672" from="66.15pt,2.4pt" to="94.95pt,2.4pt" strokeweight=".26mm">
            <v:stroke endarrow="block" joinstyle="miter"/>
          </v:line>
        </w:pict>
      </w:r>
    </w:p>
    <w:p w:rsidR="00E64CF7" w:rsidRPr="00176C9E" w:rsidRDefault="00E64CF7" w:rsidP="00C75A42">
      <w:pPr>
        <w:widowControl/>
        <w:tabs>
          <w:tab w:val="left" w:pos="1843"/>
          <w:tab w:val="left" w:pos="1985"/>
        </w:tabs>
        <w:spacing w:line="360" w:lineRule="auto"/>
        <w:ind w:firstLine="709"/>
        <w:jc w:val="both"/>
        <w:rPr>
          <w:noProof/>
          <w:color w:val="000000"/>
          <w:sz w:val="28"/>
          <w:szCs w:val="28"/>
        </w:rPr>
      </w:pPr>
      <w:r w:rsidRPr="00176C9E">
        <w:rPr>
          <w:noProof/>
          <w:color w:val="000000"/>
          <w:sz w:val="28"/>
          <w:szCs w:val="28"/>
        </w:rPr>
        <w:t xml:space="preserve">Рисунок 1. Основные признаки классификации материальных ресурсов на предприятии </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lastRenderedPageBreak/>
        <w:t xml:space="preserve">- Тара и тарные материалы - это изделия, в которые помещаются сырье, материалы, полуфабрикаты, отходы, запасные части и готовая продукция для обеспечения сохранности при транспортировке. Тара в свою очередь классифицируется по различным признакам и может быть многооборотной, металлической, жесткой и тому подобное. Тара, как правило, может </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реализовываться с готовой товарной продукцией;</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Запасные части - различные детали для ремонта машин, оборудования, механизмов. Ввиду особого значения их не следует смешивать с другими материальными ценностями;</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Отходы основного производства рассматриваются при планировании и анализе как прочие материалы и представляют собой обрезки металла, кожи, ткани, дерева, стружка и так далее. Под возвратными отходами понимаются остатки сырья, материалов, полуфабрикатов, теплоносителей и других видов материалов, образовавшиеся в процессе производства продукции, утратившие полностью или частично потребительские свойства исходного сырья и в силу этого используемые с повышенными затратами или вовсе не используемые по прямому назначению [3];</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Строительные материалы - предметы труда используемые при строительно-монтажных и ремонтно-строительных работах предприятия. По своим характеристикам этот вид материалов соответствуют перечисленным в пункте 1 «Сырью и основным материалам», только используемым в строительном производстве.</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Для контроля движения материальных ресурсов, то есть их поступления, наличия и отпуска, а также для измерения и исчисления хозяйственных средств применяются натуральные и стоимостные учетные измерители. Это обуславливает ведение количественно-суммового учета.</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xml:space="preserve">Натуральные измерители используются для отражения в учете однородных объектов и выражаются счетом (штука), весом (тонна), мерой (метр), объемом (литр), площадью (гектар) и так далее. Выбор соответствующей единицы измерения зависит от свойств учитываемых </w:t>
      </w:r>
      <w:r w:rsidRPr="00176C9E">
        <w:rPr>
          <w:noProof/>
          <w:color w:val="000000"/>
          <w:sz w:val="28"/>
          <w:szCs w:val="28"/>
        </w:rPr>
        <w:lastRenderedPageBreak/>
        <w:t>предметов труда. Применение натуральных измерителей дает возможность получить одновременно количественные показатели и качественную характеристику этих ценностей.</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Стоимостной измеритель используется для исчисления хозяйственных явлений в стоимостном выражении: в национальной валюте – тенге. При поступлении материалов по импорту или отправке по экспорту, иностранную валюту пересчитывают на тенге по курсу установленному Национальным банком РК. Стоимостной измеритель является обобщающим и основным.</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Кроме того, в редких случаях по не основным материалам, могут применяться условно-натуральные измерители. Из всего сказанного следует, что натуральные измерители используются для количественного учета, а стоимостные - для суммового.</w:t>
      </w:r>
    </w:p>
    <w:p w:rsidR="00E64CF7" w:rsidRPr="00176C9E" w:rsidRDefault="00E64CF7" w:rsidP="00E64CF7">
      <w:pPr>
        <w:tabs>
          <w:tab w:val="left" w:pos="1418"/>
        </w:tabs>
        <w:spacing w:line="360" w:lineRule="auto"/>
        <w:ind w:firstLine="709"/>
        <w:jc w:val="both"/>
        <w:rPr>
          <w:noProof/>
          <w:color w:val="000000"/>
          <w:sz w:val="28"/>
          <w:szCs w:val="28"/>
        </w:rPr>
      </w:pPr>
    </w:p>
    <w:p w:rsidR="00E64CF7" w:rsidRPr="00176C9E" w:rsidRDefault="00E64CF7" w:rsidP="00E64CF7">
      <w:pPr>
        <w:tabs>
          <w:tab w:val="left" w:pos="1418"/>
        </w:tabs>
        <w:spacing w:line="360" w:lineRule="auto"/>
        <w:ind w:firstLine="709"/>
        <w:jc w:val="both"/>
        <w:rPr>
          <w:b/>
          <w:noProof/>
          <w:color w:val="000000"/>
          <w:sz w:val="28"/>
          <w:szCs w:val="28"/>
        </w:rPr>
      </w:pPr>
      <w:r w:rsidRPr="00176C9E">
        <w:rPr>
          <w:b/>
          <w:noProof/>
          <w:color w:val="000000"/>
          <w:sz w:val="28"/>
          <w:szCs w:val="28"/>
        </w:rPr>
        <w:t>1.2 Нормативная база управления материальными ресурсами предприятия</w:t>
      </w:r>
    </w:p>
    <w:p w:rsidR="00E64CF7" w:rsidRPr="00176C9E" w:rsidRDefault="00E64CF7" w:rsidP="00E64CF7">
      <w:pPr>
        <w:tabs>
          <w:tab w:val="left" w:pos="1418"/>
        </w:tabs>
        <w:spacing w:line="360" w:lineRule="auto"/>
        <w:ind w:firstLine="709"/>
        <w:jc w:val="both"/>
        <w:rPr>
          <w:noProof/>
          <w:color w:val="000000"/>
          <w:sz w:val="28"/>
          <w:szCs w:val="28"/>
        </w:rPr>
      </w:pP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Нормативно-законодательная база по управления материальными ресурсами предприятия предусматривает применение таких актов имеющих уровень Законов как Гражданский и Налоговый кодексы РК, закон «О бухгалтерском учете и финансовой отчетности», уровень отечественного нормативного документа изданного по линии Министерства финансов Стандарт бухгалтерского учета (КСБУ) 7 «Учет ТМЗ», уровень международного нормативного документа - МСФО 2 «Запасы», а так же отраслевые инструкции, правила, положения и методические рекомендации по планированию, учету, оценке, переоценке, составлению отчетности, а так же документы имеющие уровень внутрифирменного пользования - Учетная политика предприятия. Основные нормативно-правовые акты РК применяемые в управлении ТМЗ на предприятии представлены в Приложении Г.</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С помощью нормативно-правовой базы решаются три важных момента управленческого процесса запасов:</w:t>
      </w:r>
    </w:p>
    <w:p w:rsidR="00E64CF7" w:rsidRPr="00176C9E" w:rsidRDefault="00E64CF7" w:rsidP="00E64CF7">
      <w:pPr>
        <w:tabs>
          <w:tab w:val="left" w:pos="993"/>
        </w:tabs>
        <w:spacing w:line="360" w:lineRule="auto"/>
        <w:ind w:firstLine="709"/>
        <w:jc w:val="both"/>
        <w:rPr>
          <w:noProof/>
          <w:color w:val="000000"/>
          <w:sz w:val="28"/>
          <w:szCs w:val="28"/>
        </w:rPr>
      </w:pPr>
      <w:r w:rsidRPr="00176C9E">
        <w:rPr>
          <w:noProof/>
          <w:color w:val="000000"/>
          <w:sz w:val="28"/>
          <w:szCs w:val="28"/>
        </w:rPr>
        <w:t>-</w:t>
      </w:r>
      <w:r w:rsidRPr="00176C9E">
        <w:rPr>
          <w:noProof/>
          <w:color w:val="000000"/>
          <w:sz w:val="28"/>
          <w:szCs w:val="28"/>
        </w:rPr>
        <w:tab/>
        <w:t>признание собственности;</w:t>
      </w:r>
    </w:p>
    <w:p w:rsidR="00E64CF7" w:rsidRPr="00176C9E" w:rsidRDefault="00E64CF7" w:rsidP="00E64CF7">
      <w:pPr>
        <w:tabs>
          <w:tab w:val="left" w:pos="993"/>
        </w:tabs>
        <w:spacing w:line="360" w:lineRule="auto"/>
        <w:ind w:firstLine="709"/>
        <w:jc w:val="both"/>
        <w:rPr>
          <w:noProof/>
          <w:color w:val="000000"/>
          <w:sz w:val="28"/>
          <w:szCs w:val="28"/>
        </w:rPr>
      </w:pPr>
      <w:r w:rsidRPr="00176C9E">
        <w:rPr>
          <w:noProof/>
          <w:color w:val="000000"/>
          <w:sz w:val="28"/>
          <w:szCs w:val="28"/>
        </w:rPr>
        <w:t>-</w:t>
      </w:r>
      <w:r w:rsidRPr="00176C9E">
        <w:rPr>
          <w:noProof/>
          <w:color w:val="000000"/>
          <w:sz w:val="28"/>
          <w:szCs w:val="28"/>
        </w:rPr>
        <w:tab/>
        <w:t>принадлежность к группе, подгруппе или виду;</w:t>
      </w:r>
    </w:p>
    <w:p w:rsidR="00E64CF7" w:rsidRPr="00176C9E" w:rsidRDefault="00E64CF7" w:rsidP="00E64CF7">
      <w:pPr>
        <w:tabs>
          <w:tab w:val="left" w:pos="993"/>
        </w:tabs>
        <w:spacing w:line="360" w:lineRule="auto"/>
        <w:ind w:firstLine="709"/>
        <w:jc w:val="both"/>
        <w:rPr>
          <w:noProof/>
          <w:color w:val="000000"/>
          <w:sz w:val="28"/>
          <w:szCs w:val="28"/>
        </w:rPr>
      </w:pPr>
      <w:r w:rsidRPr="00176C9E">
        <w:rPr>
          <w:noProof/>
          <w:color w:val="000000"/>
          <w:sz w:val="28"/>
          <w:szCs w:val="28"/>
        </w:rPr>
        <w:t>-</w:t>
      </w:r>
      <w:r w:rsidRPr="00176C9E">
        <w:rPr>
          <w:noProof/>
          <w:color w:val="000000"/>
          <w:sz w:val="28"/>
          <w:szCs w:val="28"/>
        </w:rPr>
        <w:tab/>
        <w:t>стоимостная и количественная оценка.</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xml:space="preserve">Прежде всего, материальные ресурсы имеют вещественно-натуральную форму оматерилизованы и по этому они должны кому-то принадлежать им присуще правовая категория «собственности». Являясь материальной ценностью они относятся к средствам производства, Право собственности на средства производства гарантированы статьей 26 Конституции РК, где сказано что «в РК признаются и равным образом защищаются Государственная и частная собственность» и далее «граждане в РК могут иметь в частной собственности любое законно приобретенное имущество»[4, с.10]. </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Согласно статьи 188 Гражданского кодекса РК собственнику материального ресурса принадлежат права владения, пользования и распоряжения. Право владения представляет собой юридически обеспеченную возможность осуществлять фактическое обладание материальными ресурсами. Право пользования - юридически обеспеченная возможность из материалов его полезные свойства, а также получать от него выгоды. Право распоряжения - юридически обеспеченная возможность определять юридическую судьбу материальной ценности [5, с.123]. Эти важные моменты, определяющие принадлежность предметов труда и продуктов производства определенным лицам, являются основой в учете и планировании предметов труда. В связи с этим объекты материальных ресурсов могут быть собственными (принадлежащими хозяйствующему субъекту) и не собственными (принадлежащими другим предприятиям, но находящимся на данном предприятии). К последнему можно отнести, например, материалы принятые в переработку (давальческое сырье) или материальные ценности принятые на ответственное хранение (при нарушении условий договора поставки).</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Кроме того, приобретение, использование и реализация материальных ресурсов связано с уплатой различных налогов определенных Налоговым кодексом РК. Использование различных видов запасов в производственном процессе, видоизменяют их вещественно-натуральную форму, что связано с расходами предприятия. Входя в состав себестоимости и расходов периода, стоимость материалов влияет на размер вычетов при расчете корпоративного подоходного налога уплачиваемого государственному бюджету, а также размера НДС [6, с 7].</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xml:space="preserve">Для организации правильного учета товарно-материальных запасов используется План счетов бухгалтерского учета по разработанный МСФО и утвержденный Министерством финансов РК. На основании этого отраслевого нормативного документа на предприятиях разрабатывается рабочий план счетов. Второй раздел этого плана «Запасы» предусматривает их деление на «Материалы» (подраздел 10), «Незавершенное производство» (подраздел 11) и «Товары» (подраздел 12). Дальнейшее их деление по счетам и субсчетам внутри каждого подраздела происходит на основании принадлежности материального ресурса к той или иной группе, подгруппе и виду в зависимости от их назначения, свойств, идентичности, стадиям готовности. </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Правительством РК разработан поэтапный план перехода хозяйствующих субъектов на МСФО. Основные положения учета ТМЗ с международных позиций отражены в МСФО 2 «Запасы». Обобщение основных моментов представлено в таблице 1.</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Оценка материальных ресурсов на предприятии наиболее сложная и важная часть нормативно-правового подхода к их учету и планированию.</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В соответствии с МСФО 2 «Запасы», материальные ценности оцениваются по наименьшей оценке их себестоимости и чистой стоимости их реализации. Основной целью стандарта является определение порядка учета запасов, который включает:</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классификацию и оценку товарно-материальных запасов;</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учет затрат, связанных с производством и образующих производственную себестоимость;</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группировку затрат на производство продукции в соответствии с их экономическим содержанием, разграничение затрат, не включаемых в производственную себестоимость продукции;</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методы учета затрат и способов оценки себестоимости товарно-материальных запасов [7].</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Оценка товарно-материальных запасов в балансе предприятия показывают по их фактической себестоимости. По этой же оценке их учитывают в синтетическом учете; в аналитическом учете - по твердым учетным ценам (договорным или планово-расчетным).</w:t>
      </w:r>
    </w:p>
    <w:p w:rsidR="00AC5245" w:rsidRPr="00176C9E" w:rsidRDefault="00E64CF7" w:rsidP="00E64CF7">
      <w:pPr>
        <w:spacing w:line="360" w:lineRule="auto"/>
        <w:ind w:firstLine="709"/>
        <w:jc w:val="both"/>
        <w:rPr>
          <w:noProof/>
          <w:color w:val="000000"/>
          <w:sz w:val="28"/>
          <w:szCs w:val="28"/>
        </w:rPr>
      </w:pPr>
      <w:r w:rsidRPr="00176C9E">
        <w:rPr>
          <w:noProof/>
          <w:color w:val="000000"/>
          <w:sz w:val="28"/>
          <w:szCs w:val="28"/>
        </w:rPr>
        <w:t xml:space="preserve">Себестоимость заготавливаемых материалов – это сумма фактических затрат на их приобретение или производство, чистая стоимость реализации равна предполагаемой продажной цене в ходе обычной хозяйственной операции минус издержки компенсирующие их продажу. </w:t>
      </w:r>
    </w:p>
    <w:p w:rsidR="00C75A42" w:rsidRDefault="00C75A42" w:rsidP="00E64CF7">
      <w:pPr>
        <w:spacing w:line="360" w:lineRule="auto"/>
        <w:ind w:firstLine="709"/>
        <w:jc w:val="both"/>
        <w:rPr>
          <w:noProof/>
          <w:color w:val="000000"/>
          <w:sz w:val="28"/>
          <w:szCs w:val="28"/>
        </w:rPr>
      </w:pP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Таблица 1</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Основные положения МСФО-2 «Запасы»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8"/>
        <w:gridCol w:w="6372"/>
      </w:tblGrid>
      <w:tr w:rsidR="00E64CF7" w:rsidRPr="007D6785" w:rsidTr="007D6785">
        <w:trPr>
          <w:trHeight w:val="345"/>
        </w:trPr>
        <w:tc>
          <w:tcPr>
            <w:tcW w:w="1671"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Основные моменты</w:t>
            </w:r>
          </w:p>
        </w:tc>
        <w:tc>
          <w:tcPr>
            <w:tcW w:w="3329"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МСФО-2</w:t>
            </w:r>
          </w:p>
        </w:tc>
      </w:tr>
      <w:tr w:rsidR="00E64CF7" w:rsidRPr="007D6785" w:rsidTr="007D6785">
        <w:trPr>
          <w:trHeight w:val="345"/>
        </w:trPr>
        <w:tc>
          <w:tcPr>
            <w:tcW w:w="1671"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1</w:t>
            </w:r>
          </w:p>
        </w:tc>
        <w:tc>
          <w:tcPr>
            <w:tcW w:w="3329"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2</w:t>
            </w:r>
          </w:p>
        </w:tc>
      </w:tr>
      <w:tr w:rsidR="00E64CF7" w:rsidRPr="007D6785" w:rsidTr="007D6785">
        <w:trPr>
          <w:trHeight w:val="345"/>
        </w:trPr>
        <w:tc>
          <w:tcPr>
            <w:tcW w:w="1671"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1. Понятие запасов (ТМЗ)</w:t>
            </w:r>
          </w:p>
        </w:tc>
        <w:tc>
          <w:tcPr>
            <w:tcW w:w="3329"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Подчеркивается суть запасов как активов - ожидание от них использования экономической выгоды. Запасы выделяются в особую категорию активов, так как они, являясь либо предметами труда, либо товарами, предназначенными для продажи, отличаются от других активов краткосрочностью и, следовательно, не предполагают начисления амортизации.</w:t>
            </w:r>
          </w:p>
        </w:tc>
      </w:tr>
      <w:tr w:rsidR="00E64CF7" w:rsidRPr="007D6785" w:rsidTr="007D6785">
        <w:trPr>
          <w:trHeight w:val="345"/>
        </w:trPr>
        <w:tc>
          <w:tcPr>
            <w:tcW w:w="1671"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2. Проблемы учета ТМЗ</w:t>
            </w:r>
          </w:p>
        </w:tc>
        <w:tc>
          <w:tcPr>
            <w:tcW w:w="3329"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Способы наиболее адекватной оценки запасов для получения достоверной картины финансовой отчетности:</w:t>
            </w:r>
          </w:p>
          <w:p w:rsidR="00E64CF7" w:rsidRPr="007D6785" w:rsidRDefault="00E64CF7" w:rsidP="007D6785">
            <w:pPr>
              <w:spacing w:line="360" w:lineRule="auto"/>
              <w:jc w:val="both"/>
              <w:rPr>
                <w:noProof/>
                <w:color w:val="000000"/>
                <w:szCs w:val="28"/>
              </w:rPr>
            </w:pPr>
            <w:r w:rsidRPr="007D6785">
              <w:rPr>
                <w:noProof/>
                <w:color w:val="000000"/>
                <w:szCs w:val="28"/>
              </w:rPr>
              <w:t>- первоначальная себестоимость;</w:t>
            </w:r>
          </w:p>
          <w:p w:rsidR="00E64CF7" w:rsidRPr="007D6785" w:rsidRDefault="00E64CF7" w:rsidP="007D6785">
            <w:pPr>
              <w:spacing w:line="360" w:lineRule="auto"/>
              <w:jc w:val="both"/>
              <w:rPr>
                <w:noProof/>
                <w:color w:val="000000"/>
                <w:szCs w:val="28"/>
              </w:rPr>
            </w:pPr>
            <w:r w:rsidRPr="007D6785">
              <w:rPr>
                <w:noProof/>
                <w:color w:val="000000"/>
                <w:szCs w:val="28"/>
              </w:rPr>
              <w:t>- балансовая в конце года;</w:t>
            </w:r>
          </w:p>
          <w:p w:rsidR="00E64CF7" w:rsidRPr="007D6785" w:rsidRDefault="00E64CF7" w:rsidP="007D6785">
            <w:pPr>
              <w:spacing w:line="360" w:lineRule="auto"/>
              <w:jc w:val="both"/>
              <w:rPr>
                <w:noProof/>
                <w:color w:val="000000"/>
                <w:szCs w:val="28"/>
              </w:rPr>
            </w:pPr>
            <w:r w:rsidRPr="007D6785">
              <w:rPr>
                <w:noProof/>
                <w:color w:val="000000"/>
                <w:szCs w:val="28"/>
              </w:rPr>
              <w:t>- для включения в отчет о прибылях и убытках.</w:t>
            </w:r>
          </w:p>
        </w:tc>
      </w:tr>
      <w:tr w:rsidR="00E64CF7" w:rsidRPr="007D6785" w:rsidTr="007D6785">
        <w:trPr>
          <w:trHeight w:val="345"/>
        </w:trPr>
        <w:tc>
          <w:tcPr>
            <w:tcW w:w="1671"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3. Себестоимость ТМЗ</w:t>
            </w:r>
          </w:p>
        </w:tc>
        <w:tc>
          <w:tcPr>
            <w:tcW w:w="3329"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Затраты на приобретение (включая в случае сильной девальвации курсовые разницы, не включая проценты за кредит). Затраты на переработку (с указанием не включаемых в себестоимость затрат). Прочие затраты.</w:t>
            </w:r>
          </w:p>
        </w:tc>
      </w:tr>
      <w:tr w:rsidR="00E64CF7" w:rsidRPr="007D6785" w:rsidTr="007D6785">
        <w:trPr>
          <w:trHeight w:val="345"/>
        </w:trPr>
        <w:tc>
          <w:tcPr>
            <w:tcW w:w="1671"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4. Оценка ТМЗ в балансе на конец года</w:t>
            </w:r>
          </w:p>
        </w:tc>
        <w:tc>
          <w:tcPr>
            <w:tcW w:w="3329"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Наименьшая величина из себестоимости и чистой стоимости реализации.</w:t>
            </w:r>
          </w:p>
        </w:tc>
      </w:tr>
      <w:tr w:rsidR="00E64CF7" w:rsidRPr="007D6785" w:rsidTr="007D6785">
        <w:trPr>
          <w:trHeight w:val="345"/>
        </w:trPr>
        <w:tc>
          <w:tcPr>
            <w:tcW w:w="1671"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5. Оценка ТМЗ для включения в отчет о прибылях и убытках (доходах и расходах)</w:t>
            </w:r>
          </w:p>
        </w:tc>
        <w:tc>
          <w:tcPr>
            <w:tcW w:w="3329"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Методы: специфической идентификации затрат; средней; ФИФО; альтернативный метод – ЛИФО.</w:t>
            </w:r>
          </w:p>
        </w:tc>
      </w:tr>
      <w:tr w:rsidR="00E64CF7" w:rsidRPr="007D6785" w:rsidTr="007D6785">
        <w:trPr>
          <w:trHeight w:val="345"/>
        </w:trPr>
        <w:tc>
          <w:tcPr>
            <w:tcW w:w="1671"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6. Раскрытие</w:t>
            </w:r>
          </w:p>
        </w:tc>
        <w:tc>
          <w:tcPr>
            <w:tcW w:w="3329" w:type="pct"/>
            <w:vMerge w:val="restart"/>
            <w:shd w:val="clear" w:color="auto" w:fill="auto"/>
          </w:tcPr>
          <w:p w:rsidR="00E64CF7" w:rsidRPr="007D6785" w:rsidRDefault="00E64CF7" w:rsidP="007D6785">
            <w:pPr>
              <w:snapToGrid w:val="0"/>
              <w:spacing w:line="360" w:lineRule="auto"/>
              <w:jc w:val="both"/>
              <w:rPr>
                <w:noProof/>
                <w:color w:val="000000"/>
                <w:szCs w:val="28"/>
              </w:rPr>
            </w:pPr>
            <w:r w:rsidRPr="007D6785">
              <w:rPr>
                <w:noProof/>
                <w:color w:val="000000"/>
                <w:szCs w:val="28"/>
              </w:rPr>
              <w:t>Достаточно подробное для развитой экономики. В финансовой отчетности должна быть раскрыта следующая информация о ТМЗ:</w:t>
            </w:r>
          </w:p>
          <w:p w:rsidR="00E64CF7" w:rsidRPr="007D6785" w:rsidRDefault="00E64CF7" w:rsidP="007D6785">
            <w:pPr>
              <w:spacing w:line="360" w:lineRule="auto"/>
              <w:jc w:val="both"/>
              <w:rPr>
                <w:noProof/>
                <w:color w:val="000000"/>
                <w:szCs w:val="28"/>
              </w:rPr>
            </w:pPr>
            <w:r w:rsidRPr="007D6785">
              <w:rPr>
                <w:noProof/>
                <w:color w:val="000000"/>
                <w:szCs w:val="28"/>
              </w:rPr>
              <w:t>- учетная политика в части оценки ТМЗ;</w:t>
            </w:r>
          </w:p>
          <w:p w:rsidR="00E64CF7" w:rsidRPr="007D6785" w:rsidRDefault="00E64CF7" w:rsidP="007D6785">
            <w:pPr>
              <w:spacing w:line="360" w:lineRule="auto"/>
              <w:jc w:val="both"/>
              <w:rPr>
                <w:noProof/>
                <w:color w:val="000000"/>
                <w:szCs w:val="28"/>
              </w:rPr>
            </w:pPr>
            <w:r w:rsidRPr="007D6785">
              <w:rPr>
                <w:noProof/>
                <w:color w:val="000000"/>
                <w:szCs w:val="28"/>
              </w:rPr>
              <w:t>- балансовая стоимость ТМЗ;</w:t>
            </w:r>
          </w:p>
          <w:p w:rsidR="00E64CF7" w:rsidRPr="007D6785" w:rsidRDefault="00E64CF7" w:rsidP="007D6785">
            <w:pPr>
              <w:spacing w:line="360" w:lineRule="auto"/>
              <w:jc w:val="both"/>
              <w:rPr>
                <w:noProof/>
                <w:color w:val="000000"/>
                <w:szCs w:val="28"/>
              </w:rPr>
            </w:pPr>
            <w:r w:rsidRPr="007D6785">
              <w:rPr>
                <w:noProof/>
                <w:color w:val="000000"/>
                <w:szCs w:val="28"/>
              </w:rPr>
              <w:t>- величина возврата любого списания ТМЗ;</w:t>
            </w:r>
          </w:p>
          <w:p w:rsidR="00E64CF7" w:rsidRPr="007D6785" w:rsidRDefault="00E64CF7" w:rsidP="007D6785">
            <w:pPr>
              <w:spacing w:line="360" w:lineRule="auto"/>
              <w:jc w:val="both"/>
              <w:rPr>
                <w:noProof/>
                <w:color w:val="000000"/>
                <w:szCs w:val="28"/>
              </w:rPr>
            </w:pPr>
            <w:r w:rsidRPr="007D6785">
              <w:rPr>
                <w:noProof/>
                <w:color w:val="000000"/>
                <w:szCs w:val="28"/>
              </w:rPr>
              <w:t>- оценка ТМЗ при использовании на производственные нужды и др.</w:t>
            </w:r>
          </w:p>
        </w:tc>
      </w:tr>
    </w:tbl>
    <w:p w:rsidR="00E64CF7" w:rsidRPr="00176C9E" w:rsidRDefault="00E64CF7" w:rsidP="00E64CF7">
      <w:pPr>
        <w:widowControl/>
        <w:tabs>
          <w:tab w:val="left" w:pos="567"/>
          <w:tab w:val="left" w:pos="709"/>
        </w:tabs>
        <w:spacing w:line="360" w:lineRule="auto"/>
        <w:ind w:firstLine="709"/>
        <w:jc w:val="both"/>
        <w:rPr>
          <w:noProof/>
          <w:color w:val="000000"/>
          <w:sz w:val="28"/>
          <w:szCs w:val="28"/>
        </w:rPr>
      </w:pPr>
    </w:p>
    <w:p w:rsidR="00E64CF7" w:rsidRPr="00176C9E" w:rsidRDefault="00AC5245" w:rsidP="00E64CF7">
      <w:pPr>
        <w:spacing w:line="360" w:lineRule="auto"/>
        <w:ind w:firstLine="709"/>
        <w:jc w:val="both"/>
        <w:rPr>
          <w:noProof/>
          <w:color w:val="000000"/>
          <w:sz w:val="28"/>
          <w:szCs w:val="28"/>
        </w:rPr>
      </w:pPr>
      <w:r w:rsidRPr="00176C9E">
        <w:rPr>
          <w:noProof/>
          <w:color w:val="000000"/>
          <w:sz w:val="28"/>
          <w:szCs w:val="28"/>
        </w:rPr>
        <w:t xml:space="preserve">Она используется, </w:t>
      </w:r>
      <w:r w:rsidR="00E64CF7" w:rsidRPr="00176C9E">
        <w:rPr>
          <w:noProof/>
          <w:color w:val="000000"/>
          <w:sz w:val="28"/>
          <w:szCs w:val="28"/>
        </w:rPr>
        <w:t>когда себестоимость не может быть восстановлена по причине: данные товарно-материальные запасы были повреждены, или они частично или полностью устарели, или их продажная цена снизилась.</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Себестоимость заготавливаемых товарно-материальных ценностей складывается из фактурной стоимости материалов, согласно счетов поставщиков (без НДС), и транспортно-заготовительных расходов (ТЗР). Торговые скидки, возврат сумм переплаченных тарифов и другие подобные поправки вычитаются из суммы ТЗР.</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Если аналитический учет запасов ведут по планово-расчетным ценам, то их фактическая себестоимость будет складываться из суммы материалов по этим ценам плюс или минус отклонения фактической себестоимости от стоимости по учетным ценам. Эти цены разрабатываются самими субъектами на основе договорных цен с учетом планового размера ТЗР.</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Учетные цены отражаются в номенклатурах - ценниках. В текущем учете цены и номенклатурные номера на материалы проставляют во всех документах и регистрах, в которых учитывают остатки и движение материальных ресурсов.</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В МСФО 2 «Запасы» субъектам рекомендовано применять следующие методы их оценки:</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по средневзвешенной себестоимости (средней оценке);</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по стоимости последних закупок (метод ЛИФО);</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по стоимости первых закупок (метод ФИФО);</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по специфической идентификации.</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Средневзвешенная стоимость - это способ оценки по средней стоимости товарно-материальных запасов, имеющихся на начало отчетного периода (месяц), плюс стоимость приобретенных (заготовленных) в течении отчетного периода. Средняя стоимость подсчитывается путем деления всей стоимости товарно-материальных запасов на количество единиц. В результате получаем средневзвешенную стоимость единицы товарно-материальных запасов на конец отчетного периода.</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В течении отчетного периода одни и те же товарно-материальные запасы могут быть приобретены у разных поставщиков по разным ценам. Стоимость товарно-материальных запасов на конец отчетного периода, определяемая по методу средневзвешенной стоимости, учитывает все цены, и тем самым сглаживается их рост или снижение.</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Данный метод позволяет наиболее реально отразить стоимость приобретенных по разным ценам товарно-материальных запасов на конец отчетного периода. В организациях с большой номенклатурой товарно-материальных запасов он позволяет облегчить их текущий учет.</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Оценка товарно-материальных запасов способом ЛИФО заключается в том, что товарно-материальные запасы, поступающие в производство (продажу), оцениваются по себестоимости последних по времени закупок, а себестоимость товарно-материальных запасов на конец отчетного периода рассчитывается исходя из себестоимости первых закупок. Этот способ позволяет определить себестоимость реализованной продукции по текущим ценам.</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Оценка материальных ресурсов способом ФИФО основана на допущении, что независимо от того, какие по времени закупок товарно-материальные запасы отпущены в производство, сначала их списывают по себестоимости первой закупленной партии, затем по себестоимости второй партии и так далее в порядке очередности по мере расходования, пока не будет получен общий расход товарно-материальных запасов за месяц, то есть поступившие первыми в производство оцениваются по себестоимости первых по времени закупок. Следствием применения этого способа является оценка товарно-материальных запасов на конец отчетного периода по фактической себестоимости последних закупок, а в себестоимости реализованной продукции учитывается стоимость первых по времени закупок.</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 xml:space="preserve">Способ специфической идентификации - это способ оценки товарно-материальных запасов по фактической себестоимости, который обычно применяется в организациях с небольшой номенклатурой товарно-материальных запасов, выполняющих специальные заказы (индивидуальное производство). Этот способ предполагает наличие у организации возможности вести учет и осуществлять контроль за каждой партией товарно-материальных запасов, его используют для какой-либо группы товарно-материальных запасов (дорогостоящих, редких, дефицитных, наиболее значимых). Сравнение методов оценки проведено в таблице (Приложение Д). </w:t>
      </w: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От выбора метода оценки производственных запасов в значительной мере зависит точность определения материальных затрат на производство, а также величина баланса и налогооблагаемой прибыли, так как оценка непосредственно влияет на размер валового дохода через себестоимость реализованной продукции, работ, услуг и, естественно, на величину корпоративного налога и конечные результаты производственно-финансовой деятельности.</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p>
    <w:p w:rsidR="00E64CF7" w:rsidRPr="00176C9E" w:rsidRDefault="00E64CF7" w:rsidP="00E64CF7">
      <w:pPr>
        <w:widowControl/>
        <w:spacing w:line="360" w:lineRule="auto"/>
        <w:ind w:firstLine="709"/>
        <w:jc w:val="both"/>
        <w:rPr>
          <w:b/>
          <w:noProof/>
          <w:color w:val="000000"/>
          <w:sz w:val="28"/>
          <w:szCs w:val="28"/>
        </w:rPr>
      </w:pPr>
      <w:r w:rsidRPr="00176C9E">
        <w:rPr>
          <w:b/>
          <w:noProof/>
          <w:color w:val="000000"/>
          <w:sz w:val="28"/>
          <w:szCs w:val="28"/>
        </w:rPr>
        <w:t>1.3 Политика управления запасами</w:t>
      </w:r>
    </w:p>
    <w:p w:rsidR="00E64CF7" w:rsidRPr="00176C9E" w:rsidRDefault="00E64CF7" w:rsidP="00E64CF7">
      <w:pPr>
        <w:widowControl/>
        <w:spacing w:line="360" w:lineRule="auto"/>
        <w:ind w:firstLine="709"/>
        <w:jc w:val="both"/>
        <w:rPr>
          <w:noProof/>
          <w:color w:val="000000"/>
          <w:sz w:val="28"/>
          <w:szCs w:val="28"/>
        </w:rPr>
      </w:pP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Материальные запасы занимают значительный удельный вес в составе оборотных активов, поэтому скорость их оборота является одним из главных факторов, влияющих на скорость оборота оборотных активов. Из практического консультирования в области финансового менеджмента известно, что из общей экономии, получаемой организацией за счет эффективного управления финансами, 50% может дать эффективное управление запасами, 40% - управление дебиторской и кредиторской задолженностью и 10% - управление технологическим процессом [9, с.287].</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Цель финансового управления запасами - снизить продолжительность производственного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Продолжительность стадии пребывания товарно-материальных ценностей в производственных запасах обусловлена целым рядом причин. Во-первых, всегда существует риск кратковременной остановки производства в случае недопоставки сырья и материалов. Во-вторых, при приобретении крупной партии материалов организация платит меньшие суммы по условиям крупнооптовой закупки. Поэтому очень часто размер производственных запасов превышает необходимые потребности в них. С точки зрения финансового менеджмента поиск рациональной величины пополнения запасов позволит сократить денежный отток средств на аренду и охрану складских помещений, страхование запасов, снизить издержки на порчу, хищение, налоги на имущество и в целом ликвидировать "омертвление" денежных ресурсов в излишние запасы товарно-материальных ценностей.</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Задача финансового управления состоит в том, чтобы найти "золотую середину" между чрезмерно большими запасами, способными вызвать финансовые затруднения (нехватку денежных средств), и чрезмерно малыми запасами, опасными для стабильности производства.</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Финансовое управление запасами как элементами оборотного капитала охватывает ряд последовательных этапов работ:</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анализ уровня обеспеченности производства производственными запасами и оценки эффективности их использования;</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определение целей формирования производственных запасов;</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оптимизация размера основных групп текущих запасов;</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построение эффективной системы контроля за наличием и движением запасов в организации.</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При оценке уровня обеспеченности производства производственными запасами фактические запасы сравнивают с нормативом оборотных активов по данной группе, которые исчисляются на основании среднедневного их расхода и средней нормы запаса в днях. Если фактическая величина запасов превышает норматив, то организация обеспечена данным видом сырья и может даже возникнуть вопрос об излишках запасов. Эффективность использования запасов определяется показателями рентабельности данной группы оборотного капитала и скоростью их оборота.</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Запасы, включаемые в состав оборотных активов, создаются в организациях для различных целей. Основные цели формирования запасов и их реализация на предприятии представлены в таблице 2.</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Оптимизация запасов осуществляется по разным видам запасов на основе применения различных моделей и систем управления запасами. К основным инструментам оптимизации управления запасами на товарных складах, к которым относятся запасы конечных продуктов, предназначенных для оптовой и розничной торговли, а также запасы сырья и материалов для использования в производственном процессе, относятся к модели оптимального размера заказа и оптимальной партии продукции.</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Оптимальный размер заказа - это математически рассчитанный размер заказа, который позволяет добиться оптимального соотношения между затратами на хранение запасов и затратами на подготовку и выполнение заказа.</w:t>
      </w:r>
    </w:p>
    <w:p w:rsidR="00AC5245" w:rsidRPr="00176C9E" w:rsidRDefault="00E64CF7" w:rsidP="00AC5245">
      <w:pPr>
        <w:widowControl/>
        <w:spacing w:line="360" w:lineRule="auto"/>
        <w:ind w:firstLine="709"/>
        <w:jc w:val="both"/>
        <w:rPr>
          <w:noProof/>
          <w:color w:val="000000"/>
          <w:sz w:val="28"/>
          <w:szCs w:val="28"/>
        </w:rPr>
      </w:pPr>
      <w:r w:rsidRPr="00176C9E">
        <w:rPr>
          <w:noProof/>
          <w:color w:val="000000"/>
          <w:sz w:val="28"/>
          <w:szCs w:val="28"/>
        </w:rPr>
        <w:t xml:space="preserve">Цель определения оптимальной партии заказа - обеспечение производственно-коммерческого цикла при минимальных совокупных </w:t>
      </w:r>
      <w:r w:rsidR="00AC5245" w:rsidRPr="00176C9E">
        <w:rPr>
          <w:noProof/>
          <w:color w:val="000000"/>
          <w:sz w:val="28"/>
          <w:szCs w:val="28"/>
        </w:rPr>
        <w:t xml:space="preserve">издержках хранения и организации заказов. </w:t>
      </w:r>
    </w:p>
    <w:p w:rsidR="00AC5245" w:rsidRPr="00176C9E" w:rsidRDefault="00AC5245" w:rsidP="00E64CF7">
      <w:pPr>
        <w:widowControl/>
        <w:spacing w:line="360" w:lineRule="auto"/>
        <w:ind w:firstLine="709"/>
        <w:jc w:val="both"/>
        <w:rPr>
          <w:noProof/>
          <w:color w:val="000000"/>
          <w:sz w:val="28"/>
          <w:szCs w:val="28"/>
        </w:rPr>
      </w:pP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96"/>
        <w:gridCol w:w="5574"/>
      </w:tblGrid>
      <w:tr w:rsidR="00AC5245" w:rsidRPr="007D6785" w:rsidTr="007D6785">
        <w:tc>
          <w:tcPr>
            <w:tcW w:w="5000" w:type="pct"/>
            <w:gridSpan w:val="2"/>
            <w:shd w:val="clear" w:color="auto" w:fill="auto"/>
          </w:tcPr>
          <w:p w:rsidR="00AC5245" w:rsidRPr="007D6785" w:rsidRDefault="00AC5245" w:rsidP="007D6785">
            <w:pPr>
              <w:widowControl/>
              <w:spacing w:line="360" w:lineRule="auto"/>
              <w:jc w:val="both"/>
              <w:rPr>
                <w:noProof/>
                <w:color w:val="000000"/>
                <w:szCs w:val="28"/>
              </w:rPr>
            </w:pPr>
            <w:r w:rsidRPr="007D6785">
              <w:rPr>
                <w:noProof/>
                <w:color w:val="000000"/>
                <w:szCs w:val="28"/>
              </w:rPr>
              <w:t>Цели формирования производственных запасов и пути их достижения на предприятии</w:t>
            </w:r>
          </w:p>
        </w:tc>
      </w:tr>
      <w:tr w:rsidR="00AC5245" w:rsidRPr="007D6785" w:rsidTr="007D67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hRule="exact" w:val="323"/>
        </w:trPr>
        <w:tc>
          <w:tcPr>
            <w:tcW w:w="2088" w:type="pct"/>
            <w:shd w:val="clear" w:color="auto" w:fill="auto"/>
          </w:tcPr>
          <w:p w:rsidR="00AC5245" w:rsidRPr="007D6785" w:rsidRDefault="00AC5245" w:rsidP="007D6785">
            <w:pPr>
              <w:widowControl/>
              <w:snapToGrid w:val="0"/>
              <w:spacing w:line="360" w:lineRule="auto"/>
              <w:jc w:val="both"/>
              <w:rPr>
                <w:noProof/>
                <w:color w:val="000000"/>
                <w:szCs w:val="24"/>
              </w:rPr>
            </w:pPr>
            <w:r w:rsidRPr="007D6785">
              <w:rPr>
                <w:noProof/>
                <w:color w:val="000000"/>
                <w:szCs w:val="24"/>
              </w:rPr>
              <w:t>Цели</w:t>
            </w:r>
          </w:p>
        </w:tc>
        <w:tc>
          <w:tcPr>
            <w:tcW w:w="2912" w:type="pct"/>
            <w:shd w:val="clear" w:color="auto" w:fill="auto"/>
          </w:tcPr>
          <w:p w:rsidR="00AC5245" w:rsidRPr="007D6785" w:rsidRDefault="00AC5245" w:rsidP="007D6785">
            <w:pPr>
              <w:widowControl/>
              <w:snapToGrid w:val="0"/>
              <w:spacing w:line="360" w:lineRule="auto"/>
              <w:jc w:val="both"/>
              <w:rPr>
                <w:noProof/>
                <w:color w:val="000000"/>
                <w:szCs w:val="24"/>
              </w:rPr>
            </w:pPr>
            <w:r w:rsidRPr="007D6785">
              <w:rPr>
                <w:noProof/>
                <w:color w:val="000000"/>
                <w:szCs w:val="24"/>
              </w:rPr>
              <w:t>Пути достижения</w:t>
            </w:r>
          </w:p>
        </w:tc>
      </w:tr>
      <w:tr w:rsidR="00AC5245" w:rsidRPr="007D6785" w:rsidTr="007D67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hRule="exact" w:val="1955"/>
        </w:trPr>
        <w:tc>
          <w:tcPr>
            <w:tcW w:w="2088" w:type="pct"/>
            <w:shd w:val="clear" w:color="auto" w:fill="auto"/>
          </w:tcPr>
          <w:p w:rsidR="00AC5245" w:rsidRPr="007D6785" w:rsidRDefault="00AC5245" w:rsidP="007D6785">
            <w:pPr>
              <w:widowControl/>
              <w:snapToGrid w:val="0"/>
              <w:spacing w:line="360" w:lineRule="auto"/>
              <w:jc w:val="both"/>
              <w:rPr>
                <w:noProof/>
                <w:color w:val="000000"/>
                <w:szCs w:val="24"/>
              </w:rPr>
            </w:pPr>
            <w:r w:rsidRPr="007D6785">
              <w:rPr>
                <w:noProof/>
                <w:color w:val="000000"/>
                <w:szCs w:val="24"/>
              </w:rPr>
              <w:t>Поддержание ликвидности и текущей платежеспособности организации; оптимизация структуры запасов</w:t>
            </w:r>
          </w:p>
        </w:tc>
        <w:tc>
          <w:tcPr>
            <w:tcW w:w="2912" w:type="pct"/>
            <w:shd w:val="clear" w:color="auto" w:fill="auto"/>
          </w:tcPr>
          <w:p w:rsidR="00AC5245" w:rsidRPr="007D6785" w:rsidRDefault="00AC5245" w:rsidP="007D6785">
            <w:pPr>
              <w:widowControl/>
              <w:snapToGrid w:val="0"/>
              <w:spacing w:line="360" w:lineRule="auto"/>
              <w:jc w:val="both"/>
              <w:rPr>
                <w:noProof/>
                <w:color w:val="000000"/>
                <w:szCs w:val="24"/>
              </w:rPr>
            </w:pPr>
            <w:r w:rsidRPr="007D6785">
              <w:rPr>
                <w:noProof/>
                <w:color w:val="000000"/>
                <w:szCs w:val="24"/>
              </w:rPr>
              <w:t>Сокращение средств, отвлеченных в запасы, улучшение финансового состояния организации за счет:</w:t>
            </w:r>
          </w:p>
          <w:p w:rsidR="00AC5245" w:rsidRPr="007D6785" w:rsidRDefault="00AC5245" w:rsidP="007D6785">
            <w:pPr>
              <w:widowControl/>
              <w:spacing w:line="360" w:lineRule="auto"/>
              <w:jc w:val="both"/>
              <w:rPr>
                <w:noProof/>
                <w:color w:val="000000"/>
                <w:szCs w:val="24"/>
              </w:rPr>
            </w:pPr>
            <w:r w:rsidRPr="007D6785">
              <w:rPr>
                <w:noProof/>
                <w:color w:val="000000"/>
                <w:szCs w:val="24"/>
              </w:rPr>
              <w:t>-улучшения структуры запасов;</w:t>
            </w:r>
          </w:p>
          <w:p w:rsidR="00AC5245" w:rsidRPr="007D6785" w:rsidRDefault="00AC5245" w:rsidP="007D6785">
            <w:pPr>
              <w:widowControl/>
              <w:spacing w:line="360" w:lineRule="auto"/>
              <w:jc w:val="both"/>
              <w:rPr>
                <w:noProof/>
                <w:color w:val="000000"/>
                <w:szCs w:val="24"/>
              </w:rPr>
            </w:pPr>
            <w:r w:rsidRPr="007D6785">
              <w:rPr>
                <w:noProof/>
                <w:color w:val="000000"/>
                <w:szCs w:val="24"/>
              </w:rPr>
              <w:t>-выявления избыточных запасов и неликвидов;</w:t>
            </w:r>
          </w:p>
          <w:p w:rsidR="00AC5245" w:rsidRPr="007D6785" w:rsidRDefault="00AC5245" w:rsidP="007D6785">
            <w:pPr>
              <w:widowControl/>
              <w:spacing w:line="360" w:lineRule="auto"/>
              <w:jc w:val="both"/>
              <w:rPr>
                <w:noProof/>
                <w:color w:val="000000"/>
                <w:szCs w:val="24"/>
              </w:rPr>
            </w:pPr>
            <w:r w:rsidRPr="007D6785">
              <w:rPr>
                <w:noProof/>
                <w:color w:val="000000"/>
                <w:szCs w:val="24"/>
              </w:rPr>
              <w:t>-поддержания оборотных активов в наиболее ликвидном состоянии;</w:t>
            </w:r>
          </w:p>
          <w:p w:rsidR="00AC5245" w:rsidRPr="007D6785" w:rsidRDefault="00AC5245" w:rsidP="007D6785">
            <w:pPr>
              <w:widowControl/>
              <w:spacing w:line="360" w:lineRule="auto"/>
              <w:jc w:val="both"/>
              <w:rPr>
                <w:noProof/>
                <w:color w:val="000000"/>
                <w:szCs w:val="24"/>
              </w:rPr>
            </w:pPr>
            <w:r w:rsidRPr="007D6785">
              <w:rPr>
                <w:noProof/>
                <w:color w:val="000000"/>
                <w:szCs w:val="24"/>
              </w:rPr>
              <w:t>-сокращения потребности в источниках финансирования;</w:t>
            </w:r>
          </w:p>
          <w:p w:rsidR="00AC5245" w:rsidRPr="007D6785" w:rsidRDefault="00AC5245" w:rsidP="007D6785">
            <w:pPr>
              <w:widowControl/>
              <w:spacing w:line="360" w:lineRule="auto"/>
              <w:jc w:val="both"/>
              <w:rPr>
                <w:noProof/>
                <w:color w:val="000000"/>
                <w:szCs w:val="24"/>
              </w:rPr>
            </w:pPr>
            <w:r w:rsidRPr="007D6785">
              <w:rPr>
                <w:noProof/>
                <w:color w:val="000000"/>
                <w:szCs w:val="24"/>
              </w:rPr>
              <w:t>-снижения расходов, связанных с финансированием запасов</w:t>
            </w:r>
          </w:p>
        </w:tc>
      </w:tr>
      <w:tr w:rsidR="00AC5245" w:rsidRPr="007D6785" w:rsidTr="007D67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hRule="exact" w:val="1104"/>
        </w:trPr>
        <w:tc>
          <w:tcPr>
            <w:tcW w:w="2088" w:type="pct"/>
            <w:shd w:val="clear" w:color="auto" w:fill="auto"/>
          </w:tcPr>
          <w:p w:rsidR="00AC5245" w:rsidRPr="007D6785" w:rsidRDefault="00AC5245" w:rsidP="007D6785">
            <w:pPr>
              <w:widowControl/>
              <w:snapToGrid w:val="0"/>
              <w:spacing w:line="360" w:lineRule="auto"/>
              <w:jc w:val="both"/>
              <w:rPr>
                <w:noProof/>
                <w:color w:val="000000"/>
                <w:szCs w:val="24"/>
              </w:rPr>
            </w:pPr>
            <w:r w:rsidRPr="007D6785">
              <w:rPr>
                <w:noProof/>
                <w:color w:val="000000"/>
                <w:szCs w:val="24"/>
              </w:rPr>
              <w:t>Поддержание конкурентоспособности организации</w:t>
            </w:r>
          </w:p>
        </w:tc>
        <w:tc>
          <w:tcPr>
            <w:tcW w:w="2912" w:type="pct"/>
            <w:shd w:val="clear" w:color="auto" w:fill="auto"/>
          </w:tcPr>
          <w:p w:rsidR="00AC5245" w:rsidRPr="007D6785" w:rsidRDefault="00AC5245" w:rsidP="007D6785">
            <w:pPr>
              <w:widowControl/>
              <w:snapToGrid w:val="0"/>
              <w:spacing w:line="360" w:lineRule="auto"/>
              <w:jc w:val="both"/>
              <w:rPr>
                <w:noProof/>
                <w:color w:val="000000"/>
                <w:szCs w:val="24"/>
              </w:rPr>
            </w:pPr>
            <w:r w:rsidRPr="007D6785">
              <w:rPr>
                <w:noProof/>
                <w:color w:val="000000"/>
                <w:szCs w:val="24"/>
              </w:rPr>
              <w:t>Улучшение обслуживания покупателей и заказчиков, поддержание деловой репутации организации за счет:</w:t>
            </w:r>
          </w:p>
          <w:p w:rsidR="00AC5245" w:rsidRPr="007D6785" w:rsidRDefault="00AC5245" w:rsidP="007D6785">
            <w:pPr>
              <w:widowControl/>
              <w:spacing w:line="360" w:lineRule="auto"/>
              <w:jc w:val="both"/>
              <w:rPr>
                <w:noProof/>
                <w:color w:val="000000"/>
                <w:szCs w:val="24"/>
              </w:rPr>
            </w:pPr>
            <w:r w:rsidRPr="007D6785">
              <w:rPr>
                <w:noProof/>
                <w:color w:val="000000"/>
                <w:szCs w:val="24"/>
              </w:rPr>
              <w:t>-рационального соотношения между имеющимися видами готовой продукции;.</w:t>
            </w:r>
          </w:p>
          <w:p w:rsidR="00AC5245" w:rsidRPr="007D6785" w:rsidRDefault="00AC5245" w:rsidP="007D6785">
            <w:pPr>
              <w:widowControl/>
              <w:spacing w:line="360" w:lineRule="auto"/>
              <w:jc w:val="both"/>
              <w:rPr>
                <w:noProof/>
                <w:color w:val="000000"/>
                <w:szCs w:val="24"/>
              </w:rPr>
            </w:pPr>
            <w:r w:rsidRPr="007D6785">
              <w:rPr>
                <w:noProof/>
                <w:color w:val="000000"/>
                <w:szCs w:val="24"/>
              </w:rPr>
              <w:t>-сокращения потерь, связанных с упущенной выгодой из-за отказа от срочного заказа или предложения</w:t>
            </w:r>
          </w:p>
        </w:tc>
      </w:tr>
      <w:tr w:rsidR="00AC5245" w:rsidRPr="007D6785" w:rsidTr="007D67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hRule="exact" w:val="2395"/>
        </w:trPr>
        <w:tc>
          <w:tcPr>
            <w:tcW w:w="2088" w:type="pct"/>
            <w:shd w:val="clear" w:color="auto" w:fill="auto"/>
          </w:tcPr>
          <w:p w:rsidR="00AC5245" w:rsidRPr="007D6785" w:rsidRDefault="00AC5245" w:rsidP="007D6785">
            <w:pPr>
              <w:widowControl/>
              <w:snapToGrid w:val="0"/>
              <w:spacing w:line="360" w:lineRule="auto"/>
              <w:jc w:val="both"/>
              <w:rPr>
                <w:noProof/>
                <w:color w:val="000000"/>
                <w:szCs w:val="24"/>
              </w:rPr>
            </w:pPr>
            <w:r w:rsidRPr="007D6785">
              <w:rPr>
                <w:noProof/>
                <w:color w:val="000000"/>
                <w:szCs w:val="24"/>
              </w:rPr>
              <w:t>Оптимизация затрат, связанных с формированием и поддержанием запасов</w:t>
            </w:r>
          </w:p>
        </w:tc>
        <w:tc>
          <w:tcPr>
            <w:tcW w:w="2912" w:type="pct"/>
            <w:shd w:val="clear" w:color="auto" w:fill="auto"/>
          </w:tcPr>
          <w:p w:rsidR="00AC5245" w:rsidRPr="007D6785" w:rsidRDefault="00AC5245" w:rsidP="007D6785">
            <w:pPr>
              <w:widowControl/>
              <w:snapToGrid w:val="0"/>
              <w:spacing w:line="360" w:lineRule="auto"/>
              <w:jc w:val="both"/>
              <w:rPr>
                <w:noProof/>
                <w:color w:val="000000"/>
                <w:szCs w:val="24"/>
              </w:rPr>
            </w:pPr>
            <w:r w:rsidRPr="007D6785">
              <w:rPr>
                <w:noProof/>
                <w:color w:val="000000"/>
                <w:szCs w:val="24"/>
              </w:rPr>
              <w:t>Сокращение издержек производства за счет:</w:t>
            </w:r>
          </w:p>
          <w:p w:rsidR="00AC5245" w:rsidRPr="007D6785" w:rsidRDefault="00AC5245" w:rsidP="007D6785">
            <w:pPr>
              <w:widowControl/>
              <w:spacing w:line="360" w:lineRule="auto"/>
              <w:jc w:val="both"/>
              <w:rPr>
                <w:noProof/>
                <w:color w:val="000000"/>
                <w:szCs w:val="24"/>
              </w:rPr>
            </w:pPr>
            <w:r w:rsidRPr="007D6785">
              <w:rPr>
                <w:noProof/>
                <w:color w:val="000000"/>
                <w:szCs w:val="24"/>
              </w:rPr>
              <w:t>-устранения потерь рабочего времени, вызванных нехваткой сырья и материалов;</w:t>
            </w:r>
          </w:p>
          <w:p w:rsidR="00AC5245" w:rsidRPr="007D6785" w:rsidRDefault="00AC5245" w:rsidP="007D6785">
            <w:pPr>
              <w:widowControl/>
              <w:spacing w:line="360" w:lineRule="auto"/>
              <w:jc w:val="both"/>
              <w:rPr>
                <w:noProof/>
                <w:color w:val="000000"/>
                <w:szCs w:val="24"/>
              </w:rPr>
            </w:pPr>
            <w:r w:rsidRPr="007D6785">
              <w:rPr>
                <w:noProof/>
                <w:color w:val="000000"/>
                <w:szCs w:val="24"/>
              </w:rPr>
              <w:t>-сокращения простоев оборудования из-за нехватки запасных частей;</w:t>
            </w:r>
          </w:p>
          <w:p w:rsidR="00AC5245" w:rsidRPr="007D6785" w:rsidRDefault="00AC5245" w:rsidP="007D6785">
            <w:pPr>
              <w:widowControl/>
              <w:spacing w:line="360" w:lineRule="auto"/>
              <w:jc w:val="both"/>
              <w:rPr>
                <w:noProof/>
                <w:color w:val="000000"/>
                <w:szCs w:val="24"/>
              </w:rPr>
            </w:pPr>
            <w:r w:rsidRPr="007D6785">
              <w:rPr>
                <w:noProof/>
                <w:color w:val="000000"/>
                <w:szCs w:val="24"/>
              </w:rPr>
              <w:t>-обеспечения более рационального процесса производства вследствие исключения частых изменений в календарных планах и дорогостоящих переналадок, вызываемых некомплектностью ресурсов;</w:t>
            </w:r>
          </w:p>
          <w:p w:rsidR="00AC5245" w:rsidRPr="007D6785" w:rsidRDefault="00AC5245" w:rsidP="007D6785">
            <w:pPr>
              <w:widowControl/>
              <w:spacing w:line="360" w:lineRule="auto"/>
              <w:jc w:val="both"/>
              <w:rPr>
                <w:noProof/>
                <w:color w:val="000000"/>
                <w:szCs w:val="24"/>
              </w:rPr>
            </w:pPr>
            <w:r w:rsidRPr="007D6785">
              <w:rPr>
                <w:noProof/>
                <w:color w:val="000000"/>
                <w:szCs w:val="24"/>
              </w:rPr>
              <w:t>-поддержания наиболее экономичного соотношения между затратами на хранение и приобретение запасов;</w:t>
            </w:r>
          </w:p>
          <w:p w:rsidR="00AC5245" w:rsidRPr="007D6785" w:rsidRDefault="00AC5245" w:rsidP="007D6785">
            <w:pPr>
              <w:widowControl/>
              <w:spacing w:line="360" w:lineRule="auto"/>
              <w:jc w:val="both"/>
              <w:rPr>
                <w:noProof/>
                <w:color w:val="000000"/>
                <w:szCs w:val="24"/>
              </w:rPr>
            </w:pPr>
            <w:r w:rsidRPr="007D6785">
              <w:rPr>
                <w:noProof/>
                <w:color w:val="000000"/>
                <w:szCs w:val="24"/>
              </w:rPr>
              <w:t>-уменьшения затрат на содержание складских помещений</w:t>
            </w:r>
          </w:p>
        </w:tc>
      </w:tr>
      <w:tr w:rsidR="00AC5245" w:rsidRPr="007D6785" w:rsidTr="007D67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hRule="exact" w:val="1017"/>
        </w:trPr>
        <w:tc>
          <w:tcPr>
            <w:tcW w:w="2088" w:type="pct"/>
            <w:shd w:val="clear" w:color="auto" w:fill="auto"/>
          </w:tcPr>
          <w:p w:rsidR="00AC5245" w:rsidRPr="007D6785" w:rsidRDefault="00AC5245" w:rsidP="007D6785">
            <w:pPr>
              <w:widowControl/>
              <w:snapToGrid w:val="0"/>
              <w:spacing w:line="360" w:lineRule="auto"/>
              <w:jc w:val="both"/>
              <w:rPr>
                <w:noProof/>
                <w:color w:val="000000"/>
                <w:szCs w:val="24"/>
              </w:rPr>
            </w:pPr>
            <w:r w:rsidRPr="007D6785">
              <w:rPr>
                <w:noProof/>
                <w:color w:val="000000"/>
                <w:szCs w:val="24"/>
              </w:rPr>
              <w:t>Обеспечение необходимого контроля за запасами</w:t>
            </w:r>
          </w:p>
        </w:tc>
        <w:tc>
          <w:tcPr>
            <w:tcW w:w="2912" w:type="pct"/>
            <w:shd w:val="clear" w:color="auto" w:fill="auto"/>
          </w:tcPr>
          <w:p w:rsidR="00AC5245" w:rsidRPr="007D6785" w:rsidRDefault="00AC5245" w:rsidP="007D6785">
            <w:pPr>
              <w:widowControl/>
              <w:snapToGrid w:val="0"/>
              <w:spacing w:line="360" w:lineRule="auto"/>
              <w:jc w:val="both"/>
              <w:rPr>
                <w:noProof/>
                <w:color w:val="000000"/>
                <w:szCs w:val="24"/>
              </w:rPr>
            </w:pPr>
            <w:r w:rsidRPr="007D6785">
              <w:rPr>
                <w:noProof/>
                <w:color w:val="000000"/>
                <w:szCs w:val="24"/>
              </w:rPr>
              <w:t>Снижение потерь, связанных с неудовлетворительной системой контроля за количеством и качеством поступающих материальных ценностей; предотвращение возможных потерь, порчи и бесконтрольного использования запасов</w:t>
            </w:r>
          </w:p>
        </w:tc>
      </w:tr>
    </w:tbl>
    <w:p w:rsidR="00AC5245" w:rsidRPr="00176C9E" w:rsidRDefault="00AC5245" w:rsidP="00E64CF7">
      <w:pPr>
        <w:widowControl/>
        <w:spacing w:line="360" w:lineRule="auto"/>
        <w:ind w:firstLine="709"/>
        <w:jc w:val="both"/>
        <w:rPr>
          <w:noProof/>
          <w:color w:val="000000"/>
          <w:sz w:val="28"/>
        </w:rPr>
      </w:pP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xml:space="preserve">Политика управления запасами представляет собой часть общей политики управления оборотными активами предприятия, заключающейся в оптимизации общего размера и структуры запасов товарно-материальных ценностей, минимизации затрат по </w:t>
      </w:r>
      <w:r w:rsidR="00947267">
        <w:rPr>
          <w:noProof/>
          <w:lang w:eastAsia="ru-RU"/>
        </w:rPr>
        <w:pict>
          <v:line id="_x0000_s1086" style="position:absolute;left:0;text-align:left;z-index:251729408;mso-position-horizontal-relative:margin;mso-position-vertical-relative:text" from="514.55pt,98.9pt" to="514.55pt,709pt" strokeweight=".09mm">
            <v:stroke joinstyle="miter"/>
            <w10:wrap anchorx="margin"/>
          </v:line>
        </w:pict>
      </w:r>
      <w:r w:rsidRPr="00176C9E">
        <w:rPr>
          <w:noProof/>
          <w:color w:val="000000"/>
          <w:sz w:val="28"/>
          <w:szCs w:val="28"/>
        </w:rPr>
        <w:t>их обслуживанию и обеспечении эффективного контроля за их движением [10, с.131].</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Разработка политики управления запасами охватывает ряд последовательно выполняемых этапов работ, основными из которых являются (рисунок 2):</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1. Анализ запасов товарно-материальных ценностей в предшествующем периоде. Основной задачей этого анализа является выявление уровня обеспеченности производства и реализации продукции соответствующими запасами товарно-материальных ценностей в предшествующем периоде</w:t>
      </w:r>
      <w:r w:rsidR="00AC5245" w:rsidRPr="00176C9E">
        <w:rPr>
          <w:noProof/>
          <w:color w:val="000000"/>
          <w:sz w:val="28"/>
          <w:szCs w:val="28"/>
        </w:rPr>
        <w:t>.</w:t>
      </w:r>
      <w:r w:rsidRPr="00176C9E">
        <w:rPr>
          <w:noProof/>
          <w:color w:val="000000"/>
          <w:sz w:val="28"/>
          <w:szCs w:val="28"/>
        </w:rPr>
        <w:t xml:space="preserve"> </w:t>
      </w:r>
    </w:p>
    <w:p w:rsidR="00E64CF7" w:rsidRPr="00176C9E" w:rsidRDefault="00E64CF7" w:rsidP="00E64CF7">
      <w:pPr>
        <w:widowControl/>
        <w:spacing w:line="360" w:lineRule="auto"/>
        <w:ind w:firstLine="709"/>
        <w:jc w:val="both"/>
        <w:rPr>
          <w:b/>
          <w:bCs/>
          <w:noProof/>
          <w:color w:val="000000"/>
          <w:sz w:val="28"/>
          <w:szCs w:val="30"/>
        </w:rPr>
      </w:pPr>
    </w:p>
    <w:p w:rsidR="00E64CF7" w:rsidRPr="00176C9E" w:rsidRDefault="00947267" w:rsidP="00E64CF7">
      <w:pPr>
        <w:widowControl/>
        <w:spacing w:line="360" w:lineRule="auto"/>
        <w:ind w:firstLine="709"/>
        <w:jc w:val="both"/>
        <w:rPr>
          <w:b/>
          <w:bCs/>
          <w:noProof/>
          <w:color w:val="000000"/>
          <w:sz w:val="28"/>
          <w:szCs w:val="30"/>
        </w:rPr>
      </w:pPr>
      <w:r>
        <w:rPr>
          <w:noProof/>
          <w:lang w:eastAsia="ru-RU"/>
        </w:rPr>
        <w:pict>
          <v:shape id="_x0000_s1087" type="#_x0000_t202" style="position:absolute;left:0;text-align:left;margin-left:-1.2pt;margin-top:-.8pt;width:406.8pt;height:44.5pt;z-index:251731456;mso-wrap-distance-left:9.05pt;mso-wrap-distance-right:9.05pt" fillcolor="#9bbb59" strokecolor="#9bbb59" strokeweight="7.5pt">
            <v:fill color2="#6444a6"/>
            <v:stroke color2="#6444a6" linestyle="thinThin"/>
            <v:textbox inset="9.7pt,6.1pt,9.7pt,6.1pt">
              <w:txbxContent>
                <w:p w:rsidR="00890F2A" w:rsidRDefault="00890F2A">
                  <w:pPr>
                    <w:widowControl/>
                    <w:rPr>
                      <w:color w:val="000000"/>
                      <w:sz w:val="32"/>
                    </w:rPr>
                  </w:pPr>
                  <w:r>
                    <w:rPr>
                      <w:color w:val="000000"/>
                      <w:sz w:val="32"/>
                    </w:rPr>
                    <w:t>Этапы формирования политики управления запасами</w:t>
                  </w:r>
                </w:p>
              </w:txbxContent>
            </v:textbox>
          </v:shape>
        </w:pict>
      </w:r>
    </w:p>
    <w:p w:rsidR="00E64CF7" w:rsidRPr="00176C9E" w:rsidRDefault="00E64CF7" w:rsidP="00E64CF7">
      <w:pPr>
        <w:widowControl/>
        <w:spacing w:line="360" w:lineRule="auto"/>
        <w:ind w:firstLine="709"/>
        <w:jc w:val="both"/>
        <w:rPr>
          <w:b/>
          <w:bCs/>
          <w:noProof/>
          <w:color w:val="000000"/>
          <w:sz w:val="28"/>
          <w:szCs w:val="30"/>
        </w:rPr>
      </w:pPr>
    </w:p>
    <w:p w:rsidR="00E64CF7" w:rsidRPr="00176C9E" w:rsidRDefault="00947267" w:rsidP="00E64CF7">
      <w:pPr>
        <w:widowControl/>
        <w:spacing w:line="360" w:lineRule="auto"/>
        <w:ind w:firstLine="709"/>
        <w:jc w:val="both"/>
        <w:rPr>
          <w:b/>
          <w:bCs/>
          <w:noProof/>
          <w:color w:val="000000"/>
          <w:sz w:val="28"/>
          <w:szCs w:val="30"/>
        </w:rPr>
      </w:pPr>
      <w:r>
        <w:rPr>
          <w:noProof/>
          <w:lang w:eastAsia="ru-RU"/>
        </w:rPr>
        <w:pict>
          <v:shape id="_x0000_s1088" type="#_x0000_t202" style="position:absolute;left:0;text-align:left;margin-left:119.95pt;margin-top:15.35pt;width:289.55pt;height:46.7pt;z-index:251733504;mso-wrap-distance-left:9.05pt;mso-wrap-distance-right:9.05pt" strokecolor="#b2a1c7" strokeweight="1pt">
            <v:fill color2="black"/>
            <v:stroke color2="#4d5e38"/>
            <v:textbox>
              <w:txbxContent>
                <w:p w:rsidR="00890F2A" w:rsidRDefault="00890F2A">
                  <w:pPr>
                    <w:widowControl/>
                    <w:rPr>
                      <w:sz w:val="28"/>
                      <w:szCs w:val="28"/>
                    </w:rPr>
                  </w:pPr>
                  <w:r>
                    <w:rPr>
                      <w:sz w:val="28"/>
                      <w:szCs w:val="28"/>
                    </w:rPr>
                    <w:t>Анализ запасов материальных ресурсов в предшествующем периоде</w:t>
                  </w:r>
                </w:p>
              </w:txbxContent>
            </v:textbox>
          </v:shape>
        </w:pict>
      </w:r>
      <w:r>
        <w:rPr>
          <w:noProof/>
          <w:lang w:eastAsia="ru-RU"/>
        </w:rPr>
        <w:pict>
          <v:shapetype id="_x0000_t32" coordsize="21600,21600" o:spt="32" o:oned="t" path="m,l21600,21600e" filled="f">
            <v:path arrowok="t" fillok="f" o:connecttype="none"/>
            <o:lock v:ext="edit" shapetype="t"/>
          </v:shapetype>
          <v:shape id="_x0000_s1089" type="#_x0000_t32" style="position:absolute;left:0;text-align:left;margin-left:51.5pt;margin-top:3.85pt;width:.1pt;height:362.45pt;flip:y;z-index:251738624" o:connectortype="straight" strokeweight="3.53mm">
            <v:stroke joinstyle="miter"/>
          </v:shape>
        </w:pict>
      </w:r>
    </w:p>
    <w:p w:rsidR="00E64CF7" w:rsidRPr="00176C9E" w:rsidRDefault="00947267" w:rsidP="00E64CF7">
      <w:pPr>
        <w:widowControl/>
        <w:spacing w:line="360" w:lineRule="auto"/>
        <w:ind w:firstLine="709"/>
        <w:jc w:val="both"/>
        <w:rPr>
          <w:b/>
          <w:bCs/>
          <w:noProof/>
          <w:color w:val="000000"/>
          <w:sz w:val="28"/>
          <w:szCs w:val="30"/>
        </w:rPr>
      </w:pPr>
      <w:r>
        <w:rPr>
          <w:noProof/>
          <w:lang w:eastAsia="ru-RU"/>
        </w:rPr>
        <w:pict>
          <v:shape id="_x0000_s1090" type="#_x0000_t202" style="position:absolute;left:0;text-align:left;margin-left:136.9pt;margin-top:11.65pt;width:59.95pt;height:24.9pt;z-index:251572736;mso-wrap-distance-left:1.9pt;mso-wrap-distance-right:1.9pt;mso-position-horizontal-relative:page" stroked="f">
            <v:fill opacity="0" color2="black"/>
            <v:textbox inset="0,0,0,0">
              <w:txbxContent>
                <w:p w:rsidR="00890F2A" w:rsidRDefault="00947267">
                  <w:pPr>
                    <w:widowControl/>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24.75pt" filled="t">
                        <v:fill opacity="0" color2="black"/>
                        <v:imagedata r:id="rId7" o:title=""/>
                      </v:shape>
                    </w:pict>
                  </w:r>
                </w:p>
              </w:txbxContent>
            </v:textbox>
            <w10:wrap type="square" side="largest" anchorx="page"/>
          </v:shape>
        </w:pict>
      </w:r>
    </w:p>
    <w:p w:rsidR="00E64CF7" w:rsidRPr="00176C9E" w:rsidRDefault="00E64CF7" w:rsidP="00E64CF7">
      <w:pPr>
        <w:widowControl/>
        <w:spacing w:line="360" w:lineRule="auto"/>
        <w:ind w:firstLine="709"/>
        <w:jc w:val="both"/>
        <w:rPr>
          <w:b/>
          <w:bCs/>
          <w:noProof/>
          <w:color w:val="000000"/>
          <w:sz w:val="28"/>
          <w:szCs w:val="30"/>
        </w:rPr>
      </w:pPr>
    </w:p>
    <w:p w:rsidR="00E64CF7" w:rsidRPr="00176C9E" w:rsidRDefault="00E64CF7" w:rsidP="00E64CF7">
      <w:pPr>
        <w:widowControl/>
        <w:spacing w:line="360" w:lineRule="auto"/>
        <w:ind w:firstLine="709"/>
        <w:jc w:val="both"/>
        <w:rPr>
          <w:b/>
          <w:bCs/>
          <w:noProof/>
          <w:color w:val="000000"/>
          <w:sz w:val="28"/>
          <w:szCs w:val="30"/>
        </w:rPr>
      </w:pPr>
    </w:p>
    <w:p w:rsidR="00E64CF7" w:rsidRPr="00176C9E" w:rsidRDefault="00947267" w:rsidP="00E64CF7">
      <w:pPr>
        <w:widowControl/>
        <w:spacing w:line="360" w:lineRule="auto"/>
        <w:ind w:firstLine="709"/>
        <w:jc w:val="both"/>
        <w:rPr>
          <w:b/>
          <w:bCs/>
          <w:noProof/>
          <w:color w:val="000000"/>
          <w:sz w:val="28"/>
          <w:szCs w:val="30"/>
        </w:rPr>
      </w:pPr>
      <w:r>
        <w:rPr>
          <w:noProof/>
          <w:lang w:eastAsia="ru-RU"/>
        </w:rPr>
        <w:pict>
          <v:shape id="_x0000_s1091" type="#_x0000_t202" style="position:absolute;left:0;text-align:left;margin-left:3.6pt;margin-top:13.1pt;width:289.55pt;height:46.7pt;z-index:251734528;mso-wrap-distance-left:9.05pt;mso-wrap-distance-right:9.05pt" strokecolor="#b2a1c7" strokeweight="1pt">
            <v:fill color2="black"/>
            <v:stroke color2="#4d5e38"/>
            <v:textbox>
              <w:txbxContent>
                <w:p w:rsidR="00890F2A" w:rsidRDefault="00890F2A">
                  <w:pPr>
                    <w:widowControl/>
                    <w:rPr>
                      <w:sz w:val="28"/>
                      <w:szCs w:val="28"/>
                    </w:rPr>
                  </w:pPr>
                  <w:r>
                    <w:rPr>
                      <w:sz w:val="28"/>
                      <w:szCs w:val="28"/>
                    </w:rPr>
                    <w:t>Определение целей формирования запасов</w:t>
                  </w:r>
                </w:p>
              </w:txbxContent>
            </v:textbox>
          </v:shape>
        </w:pict>
      </w:r>
      <w:r>
        <w:rPr>
          <w:noProof/>
          <w:lang w:eastAsia="ru-RU"/>
        </w:rPr>
        <w:pict>
          <v:shape id="_x0000_s1092" type="#_x0000_t202" style="position:absolute;left:0;text-align:left;margin-left:136.15pt;margin-top:14.4pt;width:63.35pt;height:38.8pt;z-index:251573760;mso-wrap-distance-left:1.9pt;mso-wrap-distance-right:1.9pt;mso-position-horizontal-relative:page" stroked="f">
            <v:fill opacity="0" color2="black"/>
            <v:textbox inset="0,0,0,0">
              <w:txbxContent>
                <w:p w:rsidR="00890F2A" w:rsidRDefault="00947267">
                  <w:pPr>
                    <w:widowControl/>
                  </w:pPr>
                  <w:r>
                    <w:rPr>
                      <w:sz w:val="24"/>
                      <w:szCs w:val="24"/>
                    </w:rPr>
                    <w:pict>
                      <v:shape id="_x0000_i1028" type="#_x0000_t75" style="width:63pt;height:38.25pt" filled="t">
                        <v:fill opacity="0" color2="black"/>
                        <v:imagedata r:id="rId8" o:title=""/>
                      </v:shape>
                    </w:pict>
                  </w:r>
                </w:p>
              </w:txbxContent>
            </v:textbox>
            <w10:wrap type="square" side="largest" anchorx="page"/>
          </v:shape>
        </w:pict>
      </w:r>
    </w:p>
    <w:p w:rsidR="00E64CF7" w:rsidRPr="00176C9E" w:rsidRDefault="00E64CF7" w:rsidP="00E64CF7">
      <w:pPr>
        <w:widowControl/>
        <w:spacing w:line="360" w:lineRule="auto"/>
        <w:ind w:firstLine="709"/>
        <w:jc w:val="both"/>
        <w:rPr>
          <w:b/>
          <w:bCs/>
          <w:noProof/>
          <w:color w:val="000000"/>
          <w:sz w:val="28"/>
          <w:szCs w:val="30"/>
        </w:rPr>
      </w:pPr>
    </w:p>
    <w:p w:rsidR="00E64CF7" w:rsidRPr="00176C9E" w:rsidRDefault="00E64CF7" w:rsidP="00E64CF7">
      <w:pPr>
        <w:widowControl/>
        <w:spacing w:line="360" w:lineRule="auto"/>
        <w:ind w:firstLine="709"/>
        <w:jc w:val="both"/>
        <w:rPr>
          <w:b/>
          <w:bCs/>
          <w:noProof/>
          <w:color w:val="000000"/>
          <w:sz w:val="28"/>
          <w:szCs w:val="30"/>
        </w:rPr>
      </w:pPr>
    </w:p>
    <w:p w:rsidR="00E64CF7" w:rsidRPr="00176C9E" w:rsidRDefault="00947267" w:rsidP="00E64CF7">
      <w:pPr>
        <w:widowControl/>
        <w:spacing w:line="360" w:lineRule="auto"/>
        <w:ind w:firstLine="709"/>
        <w:jc w:val="both"/>
        <w:rPr>
          <w:b/>
          <w:bCs/>
          <w:noProof/>
          <w:color w:val="000000"/>
          <w:sz w:val="28"/>
          <w:szCs w:val="30"/>
        </w:rPr>
      </w:pPr>
      <w:r>
        <w:rPr>
          <w:noProof/>
          <w:lang w:eastAsia="ru-RU"/>
        </w:rPr>
        <w:pict>
          <v:shape id="_x0000_s1093" type="#_x0000_t202" style="position:absolute;left:0;text-align:left;margin-left:4.35pt;margin-top:10.1pt;width:297.3pt;height:46.7pt;z-index:251736576;mso-wrap-distance-left:9.05pt;mso-wrap-distance-right:9.05pt" strokecolor="#b2a1c7" strokeweight="1pt">
            <v:fill color2="black"/>
            <v:stroke color2="#4d5e38"/>
            <v:textbox>
              <w:txbxContent>
                <w:p w:rsidR="00890F2A" w:rsidRDefault="00890F2A">
                  <w:pPr>
                    <w:widowControl/>
                    <w:rPr>
                      <w:sz w:val="28"/>
                      <w:szCs w:val="28"/>
                    </w:rPr>
                  </w:pPr>
                  <w:r>
                    <w:rPr>
                      <w:sz w:val="28"/>
                      <w:szCs w:val="28"/>
                    </w:rPr>
                    <w:t>Оптимизация размера основных групп текущих запасов</w:t>
                  </w:r>
                </w:p>
              </w:txbxContent>
            </v:textbox>
          </v:shape>
        </w:pict>
      </w:r>
      <w:r>
        <w:rPr>
          <w:noProof/>
          <w:lang w:eastAsia="ru-RU"/>
        </w:rPr>
        <w:pict>
          <v:shape id="_x0000_s1094" type="#_x0000_t202" style="position:absolute;left:0;text-align:left;margin-left:135.4pt;margin-top:14.4pt;width:63.35pt;height:38.8pt;z-index:251574784;mso-wrap-distance-left:1.9pt;mso-wrap-distance-right:1.9pt;mso-position-horizontal-relative:page" stroked="f">
            <v:fill opacity="0" color2="black"/>
            <v:textbox inset="0,0,0,0">
              <w:txbxContent>
                <w:p w:rsidR="00890F2A" w:rsidRDefault="00947267">
                  <w:pPr>
                    <w:widowControl/>
                  </w:pPr>
                  <w:r>
                    <w:rPr>
                      <w:sz w:val="24"/>
                      <w:szCs w:val="24"/>
                    </w:rPr>
                    <w:pict>
                      <v:shape id="_x0000_i1030" type="#_x0000_t75" style="width:63pt;height:38.25pt" filled="t">
                        <v:fill opacity="0" color2="black"/>
                        <v:imagedata r:id="rId8" o:title=""/>
                      </v:shape>
                    </w:pict>
                  </w:r>
                </w:p>
              </w:txbxContent>
            </v:textbox>
            <w10:wrap type="square" side="largest" anchorx="page"/>
          </v:shape>
        </w:pict>
      </w:r>
    </w:p>
    <w:p w:rsidR="00E64CF7" w:rsidRPr="00176C9E" w:rsidRDefault="00E64CF7" w:rsidP="00E64CF7">
      <w:pPr>
        <w:widowControl/>
        <w:spacing w:line="360" w:lineRule="auto"/>
        <w:ind w:firstLine="709"/>
        <w:jc w:val="both"/>
        <w:rPr>
          <w:b/>
          <w:bCs/>
          <w:noProof/>
          <w:color w:val="000000"/>
          <w:sz w:val="28"/>
          <w:szCs w:val="30"/>
        </w:rPr>
      </w:pPr>
    </w:p>
    <w:p w:rsidR="00E64CF7" w:rsidRPr="00176C9E" w:rsidRDefault="00E64CF7" w:rsidP="00E64CF7">
      <w:pPr>
        <w:widowControl/>
        <w:spacing w:line="360" w:lineRule="auto"/>
        <w:ind w:firstLine="709"/>
        <w:jc w:val="both"/>
        <w:rPr>
          <w:b/>
          <w:bCs/>
          <w:noProof/>
          <w:color w:val="000000"/>
          <w:sz w:val="28"/>
          <w:szCs w:val="30"/>
        </w:rPr>
      </w:pPr>
    </w:p>
    <w:p w:rsidR="00E64CF7" w:rsidRPr="00176C9E" w:rsidRDefault="00947267" w:rsidP="00E64CF7">
      <w:pPr>
        <w:widowControl/>
        <w:spacing w:line="360" w:lineRule="auto"/>
        <w:ind w:firstLine="709"/>
        <w:jc w:val="both"/>
        <w:rPr>
          <w:b/>
          <w:bCs/>
          <w:noProof/>
          <w:color w:val="000000"/>
          <w:sz w:val="28"/>
          <w:szCs w:val="30"/>
        </w:rPr>
      </w:pPr>
      <w:r>
        <w:rPr>
          <w:noProof/>
          <w:lang w:eastAsia="ru-RU"/>
        </w:rPr>
        <w:pict>
          <v:shape id="_x0000_s1095" type="#_x0000_t202" style="position:absolute;left:0;text-align:left;margin-left:5.45pt;margin-top:5.6pt;width:297.3pt;height:69.95pt;z-index:251735552;mso-wrap-distance-left:9.05pt;mso-wrap-distance-right:9.05pt" strokecolor="#b2a1c7" strokeweight="1pt">
            <v:fill color2="black"/>
            <v:stroke color2="#4d5e38"/>
            <v:textbox>
              <w:txbxContent>
                <w:p w:rsidR="00890F2A" w:rsidRDefault="00890F2A">
                  <w:pPr>
                    <w:widowControl/>
                    <w:rPr>
                      <w:sz w:val="28"/>
                      <w:szCs w:val="28"/>
                    </w:rPr>
                  </w:pPr>
                  <w:r>
                    <w:rPr>
                      <w:sz w:val="28"/>
                      <w:szCs w:val="28"/>
                    </w:rPr>
                    <w:t>Оптимизация общей суммы запасов материальных ресурсов, включаемых в состав оборотных активов</w:t>
                  </w:r>
                </w:p>
              </w:txbxContent>
            </v:textbox>
          </v:shape>
        </w:pict>
      </w:r>
      <w:r>
        <w:rPr>
          <w:noProof/>
          <w:lang w:eastAsia="ru-RU"/>
        </w:rPr>
        <w:pict>
          <v:shape id="_x0000_s1096" type="#_x0000_t202" style="position:absolute;left:0;text-align:left;margin-left:136.15pt;margin-top:13.9pt;width:61.5pt;height:30.7pt;z-index:251575808;mso-wrap-distance-left:1.9pt;mso-wrap-distance-right:1.9pt;mso-position-horizontal-relative:page" stroked="f">
            <v:fill opacity="0" color2="black"/>
            <v:textbox inset="0,0,0,0">
              <w:txbxContent>
                <w:p w:rsidR="00890F2A" w:rsidRDefault="00947267">
                  <w:pPr>
                    <w:widowControl/>
                  </w:pPr>
                  <w:r>
                    <w:rPr>
                      <w:sz w:val="24"/>
                      <w:szCs w:val="24"/>
                    </w:rPr>
                    <w:pict>
                      <v:shape id="_x0000_i1032" type="#_x0000_t75" style="width:61.5pt;height:30.75pt" filled="t">
                        <v:fill opacity="0" color2="black"/>
                        <v:imagedata r:id="rId9" o:title=""/>
                      </v:shape>
                    </w:pict>
                  </w:r>
                </w:p>
              </w:txbxContent>
            </v:textbox>
            <w10:wrap type="square" side="largest" anchorx="page"/>
          </v:shape>
        </w:pict>
      </w:r>
    </w:p>
    <w:p w:rsidR="00E64CF7" w:rsidRPr="00176C9E" w:rsidRDefault="00E64CF7" w:rsidP="00E64CF7">
      <w:pPr>
        <w:widowControl/>
        <w:spacing w:line="360" w:lineRule="auto"/>
        <w:ind w:firstLine="709"/>
        <w:jc w:val="both"/>
        <w:rPr>
          <w:b/>
          <w:bCs/>
          <w:noProof/>
          <w:color w:val="000000"/>
          <w:sz w:val="28"/>
          <w:szCs w:val="30"/>
        </w:rPr>
      </w:pPr>
    </w:p>
    <w:p w:rsidR="00E64CF7" w:rsidRPr="00176C9E" w:rsidRDefault="00E64CF7" w:rsidP="00E64CF7">
      <w:pPr>
        <w:widowControl/>
        <w:spacing w:line="360" w:lineRule="auto"/>
        <w:ind w:firstLine="709"/>
        <w:jc w:val="both"/>
        <w:rPr>
          <w:b/>
          <w:bCs/>
          <w:noProof/>
          <w:color w:val="000000"/>
          <w:sz w:val="28"/>
          <w:szCs w:val="30"/>
        </w:rPr>
      </w:pPr>
    </w:p>
    <w:p w:rsidR="00E64CF7" w:rsidRPr="00176C9E" w:rsidRDefault="00947267" w:rsidP="00E64CF7">
      <w:pPr>
        <w:widowControl/>
        <w:spacing w:line="360" w:lineRule="auto"/>
        <w:ind w:firstLine="709"/>
        <w:jc w:val="both"/>
        <w:rPr>
          <w:b/>
          <w:bCs/>
          <w:noProof/>
          <w:color w:val="000000"/>
          <w:sz w:val="28"/>
          <w:szCs w:val="30"/>
        </w:rPr>
      </w:pPr>
      <w:r>
        <w:rPr>
          <w:noProof/>
          <w:lang w:eastAsia="ru-RU"/>
        </w:rPr>
        <w:pict>
          <v:shape id="_x0000_s1097" type="#_x0000_t202" style="position:absolute;left:0;text-align:left;margin-left:119.95pt;margin-top:13.8pt;width:297.35pt;height:46.7pt;z-index:251737600;mso-wrap-distance-left:9.05pt;mso-wrap-distance-right:9.05pt" strokecolor="#b2a1c7" strokeweight="1pt">
            <v:fill color2="black"/>
            <v:stroke color2="#4d5e38"/>
            <v:textbox>
              <w:txbxContent>
                <w:p w:rsidR="00890F2A" w:rsidRDefault="00890F2A">
                  <w:pPr>
                    <w:widowControl/>
                    <w:rPr>
                      <w:sz w:val="28"/>
                      <w:szCs w:val="28"/>
                    </w:rPr>
                  </w:pPr>
                  <w:r>
                    <w:rPr>
                      <w:sz w:val="28"/>
                      <w:szCs w:val="28"/>
                    </w:rPr>
                    <w:t>Построение эффективных систем контроля за движением запасов на предприятии</w:t>
                  </w:r>
                </w:p>
              </w:txbxContent>
            </v:textbox>
          </v:shape>
        </w:pict>
      </w:r>
    </w:p>
    <w:p w:rsidR="00E64CF7" w:rsidRPr="00176C9E" w:rsidRDefault="00947267" w:rsidP="00E64CF7">
      <w:pPr>
        <w:widowControl/>
        <w:spacing w:line="360" w:lineRule="auto"/>
        <w:ind w:firstLine="709"/>
        <w:jc w:val="both"/>
        <w:rPr>
          <w:b/>
          <w:bCs/>
          <w:noProof/>
          <w:color w:val="000000"/>
          <w:sz w:val="28"/>
          <w:szCs w:val="30"/>
        </w:rPr>
      </w:pPr>
      <w:r>
        <w:rPr>
          <w:noProof/>
          <w:lang w:eastAsia="ru-RU"/>
        </w:rPr>
        <w:pict>
          <v:shape id="_x0000_s1098" type="#_x0000_t202" style="position:absolute;left:0;text-align:left;margin-left:136.9pt;margin-top:5.4pt;width:60.95pt;height:24.95pt;z-index:251576832;mso-wrap-distance-left:1.9pt;mso-wrap-distance-right:1.9pt;mso-position-horizontal-relative:page" stroked="f">
            <v:fill opacity="0" color2="black"/>
            <v:textbox inset="0,0,0,0">
              <w:txbxContent>
                <w:p w:rsidR="00890F2A" w:rsidRDefault="00947267">
                  <w:pPr>
                    <w:widowControl/>
                  </w:pPr>
                  <w:r>
                    <w:rPr>
                      <w:sz w:val="24"/>
                      <w:szCs w:val="24"/>
                    </w:rPr>
                    <w:pict>
                      <v:shape id="_x0000_i1034" type="#_x0000_t75" style="width:60.75pt;height:24.75pt" filled="t">
                        <v:fill opacity="0" color2="black"/>
                        <v:imagedata r:id="rId10" o:title=""/>
                      </v:shape>
                    </w:pict>
                  </w:r>
                </w:p>
              </w:txbxContent>
            </v:textbox>
            <w10:wrap type="square" side="largest" anchorx="page"/>
          </v:shape>
        </w:pict>
      </w:r>
    </w:p>
    <w:p w:rsidR="00E64CF7" w:rsidRPr="00176C9E" w:rsidRDefault="00E64CF7" w:rsidP="00E64CF7">
      <w:pPr>
        <w:widowControl/>
        <w:spacing w:line="360" w:lineRule="auto"/>
        <w:ind w:firstLine="709"/>
        <w:jc w:val="both"/>
        <w:rPr>
          <w:b/>
          <w:bCs/>
          <w:noProof/>
          <w:color w:val="000000"/>
          <w:sz w:val="28"/>
          <w:szCs w:val="30"/>
        </w:rPr>
      </w:pPr>
    </w:p>
    <w:p w:rsidR="00E64CF7" w:rsidRPr="00176C9E" w:rsidRDefault="00947267" w:rsidP="00E64CF7">
      <w:pPr>
        <w:widowControl/>
        <w:spacing w:line="360" w:lineRule="auto"/>
        <w:ind w:firstLine="709"/>
        <w:jc w:val="both"/>
        <w:rPr>
          <w:b/>
          <w:bCs/>
          <w:noProof/>
          <w:color w:val="000000"/>
          <w:sz w:val="28"/>
          <w:szCs w:val="30"/>
        </w:rPr>
      </w:pPr>
      <w:r>
        <w:rPr>
          <w:noProof/>
          <w:lang w:eastAsia="ru-RU"/>
        </w:rPr>
        <w:pict>
          <v:shape id="_x0000_s1099" type="#_x0000_t202" style="position:absolute;left:0;text-align:left;margin-left:119.95pt;margin-top:8.45pt;width:301.25pt;height:74.45pt;z-index:251732480;mso-wrap-distance-left:9.05pt;mso-wrap-distance-right:9.05pt" strokecolor="#b2a1c7" strokeweight="1pt">
            <v:fill color2="black"/>
            <v:stroke color2="#4d5e38"/>
            <v:textbox>
              <w:txbxContent>
                <w:p w:rsidR="00890F2A" w:rsidRDefault="00890F2A">
                  <w:pPr>
                    <w:widowControl/>
                    <w:rPr>
                      <w:sz w:val="28"/>
                      <w:szCs w:val="28"/>
                    </w:rPr>
                  </w:pPr>
                  <w:r>
                    <w:rPr>
                      <w:sz w:val="28"/>
                      <w:szCs w:val="28"/>
                    </w:rPr>
                    <w:t>Реальное отражение в финансовом учете стоимости материальных ресурсов в условиях инфляции</w:t>
                  </w:r>
                </w:p>
              </w:txbxContent>
            </v:textbox>
          </v:shape>
        </w:pict>
      </w:r>
    </w:p>
    <w:p w:rsidR="00E64CF7" w:rsidRPr="00176C9E" w:rsidRDefault="00947267" w:rsidP="00E64CF7">
      <w:pPr>
        <w:widowControl/>
        <w:spacing w:line="360" w:lineRule="auto"/>
        <w:ind w:firstLine="709"/>
        <w:jc w:val="both"/>
        <w:rPr>
          <w:b/>
          <w:bCs/>
          <w:noProof/>
          <w:color w:val="000000"/>
          <w:sz w:val="28"/>
          <w:szCs w:val="30"/>
        </w:rPr>
      </w:pPr>
      <w:r>
        <w:rPr>
          <w:noProof/>
          <w:lang w:eastAsia="ru-RU"/>
        </w:rPr>
        <w:pict>
          <v:shape id="_x0000_s1100" type="#_x0000_t202" style="position:absolute;left:0;text-align:left;margin-left:138.4pt;margin-top:4.9pt;width:58.5pt;height:25.45pt;z-index:251577856;mso-wrap-distance-left:1.9pt;mso-wrap-distance-right:1.9pt;mso-position-horizontal-relative:page" stroked="f">
            <v:fill opacity="0" color2="black"/>
            <v:textbox inset="0,0,0,0">
              <w:txbxContent>
                <w:p w:rsidR="00890F2A" w:rsidRDefault="00947267">
                  <w:pPr>
                    <w:widowControl/>
                  </w:pPr>
                  <w:r>
                    <w:rPr>
                      <w:sz w:val="24"/>
                      <w:szCs w:val="24"/>
                    </w:rPr>
                    <w:pict>
                      <v:shape id="_x0000_i1036" type="#_x0000_t75" style="width:58.5pt;height:25.5pt" filled="t">
                        <v:fill opacity="0" color2="black"/>
                        <v:imagedata r:id="rId11" o:title=""/>
                      </v:shape>
                    </w:pict>
                  </w:r>
                </w:p>
              </w:txbxContent>
            </v:textbox>
            <w10:wrap type="square" side="largest" anchorx="page"/>
          </v:shape>
        </w:pict>
      </w:r>
    </w:p>
    <w:p w:rsidR="00E64CF7" w:rsidRPr="00176C9E" w:rsidRDefault="00E64CF7" w:rsidP="00E64CF7">
      <w:pPr>
        <w:widowControl/>
        <w:spacing w:line="360" w:lineRule="auto"/>
        <w:ind w:firstLine="709"/>
        <w:jc w:val="both"/>
        <w:rPr>
          <w:b/>
          <w:bCs/>
          <w:noProof/>
          <w:color w:val="000000"/>
          <w:sz w:val="28"/>
          <w:szCs w:val="30"/>
        </w:rPr>
      </w:pPr>
    </w:p>
    <w:p w:rsidR="00C75A42" w:rsidRDefault="00C75A42" w:rsidP="00E64CF7">
      <w:pPr>
        <w:widowControl/>
        <w:spacing w:line="360" w:lineRule="auto"/>
        <w:ind w:firstLine="709"/>
        <w:jc w:val="both"/>
        <w:rPr>
          <w:bCs/>
          <w:noProof/>
          <w:color w:val="000000"/>
          <w:sz w:val="28"/>
          <w:szCs w:val="28"/>
        </w:rPr>
      </w:pPr>
    </w:p>
    <w:p w:rsidR="00E64CF7" w:rsidRPr="00176C9E" w:rsidRDefault="00E64CF7" w:rsidP="00E64CF7">
      <w:pPr>
        <w:widowControl/>
        <w:spacing w:line="360" w:lineRule="auto"/>
        <w:ind w:firstLine="709"/>
        <w:jc w:val="both"/>
        <w:rPr>
          <w:bCs/>
          <w:noProof/>
          <w:color w:val="000000"/>
          <w:sz w:val="28"/>
          <w:szCs w:val="28"/>
        </w:rPr>
      </w:pPr>
      <w:r w:rsidRPr="00176C9E">
        <w:rPr>
          <w:bCs/>
          <w:noProof/>
          <w:color w:val="000000"/>
          <w:sz w:val="28"/>
          <w:szCs w:val="28"/>
        </w:rPr>
        <w:t>Рисунок 2. Основные этапы формирования политики управления запасами на предприятии.</w:t>
      </w:r>
    </w:p>
    <w:p w:rsidR="00E64CF7" w:rsidRPr="00176C9E" w:rsidRDefault="00AC5245" w:rsidP="00E64CF7">
      <w:pPr>
        <w:widowControl/>
        <w:spacing w:line="360" w:lineRule="auto"/>
        <w:ind w:firstLine="709"/>
        <w:jc w:val="both"/>
        <w:rPr>
          <w:noProof/>
          <w:color w:val="000000"/>
          <w:sz w:val="28"/>
          <w:szCs w:val="28"/>
        </w:rPr>
      </w:pPr>
      <w:r w:rsidRPr="00176C9E">
        <w:rPr>
          <w:noProof/>
          <w:color w:val="000000"/>
          <w:sz w:val="28"/>
          <w:szCs w:val="28"/>
        </w:rPr>
        <w:br w:type="page"/>
      </w:r>
      <w:r w:rsidR="00E64CF7" w:rsidRPr="00176C9E">
        <w:rPr>
          <w:noProof/>
          <w:color w:val="000000"/>
          <w:sz w:val="28"/>
          <w:szCs w:val="28"/>
        </w:rPr>
        <w:t>На первом этапе анализа рассматриваются показатели общей суммы запасов товарно-материальных ценностей - темпы ее динамики, удельный вес в объеме оборотных активов и тому подобное.</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На втором этапе анализа изучается структура запасов в разрезе их видов и основных групп, выявляются сезонные колебания их размеров.</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На третьем этапе анализа изучается эффективность использования различных видов и групп запасов и их объема в целом, которая характеризуется показателями их оборачиваемости.</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На четвертом этапе анализа изучаются объем и структура текущих затрат по обслуживанию запасов в разрезе отдельных видов этих затрат.</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2. Определение целей формирования запасов. Запасы материальных ресурсов, включаемых в состав оборотных активов, могут создаваться на предприятии с разными целями:</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а) обеспечение текущей производственной деятельности (текущие запасы сырья и материалов);</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б) обеспечение текущей сбытовой деятельности (текущие запасы готовой продукции);</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в) накопление сезонных запасов, обеспечивающих хозяйственный процесс в предстоящем периоде (сезонные запасы сырья, материалов и готовой продукции) и тому подобное.</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В процессе формирования политики управления запасами они соответствующим образом классифицируются для обеспечения последующей дифференциации методов управления ими.</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3. Оптимизация размера основных групп текущих запасов. Такая оптимизация связана с предварительным разделением всей совокупности запасов товарно-материальных ценностей на два основных вида - производственные запасы (запасы сырья, материалов и полуфабрикатов) и запасы готовой продукции. В разрезе каждого из этих видов выделяются запасы текущего хранения - постоянно обновляемая часть запасов, формируемых на регулярной основе и равномерно потребляемых в процессе производства продукции или ее реализации покупателям.</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xml:space="preserve">Для оптимизации размера текущих, запасов товарно-материальных ценностей используется ряд моделей, среди которых наибольшее распространение получила „Модель экономически обоснованного размера заказа" (Economic ordering quantity - EOQ model). Она может быть использована для оптимизации размера как производственных запасов, так и запасов готовой продукции. </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Расчетный механизм модели EОQ основан на минимизации совокупных операционных затрат по закупке и хранению запасов на предприятии. Эти операционные затраты предварительно разделяются на две группы:</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а) сумма затрат по размещению заказов (включающих расходы по транспортированию и приемке товаров);</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б) сумма затрат по хранению товаров на складе.</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xml:space="preserve">4. Оптимизация общей суммы запасов материальных ресурсов, включаемых в состав оборотных активов. Расчет оптимальной суммы запасов каждого вида (в целом и по основным группам учитываемой их номенклатуры) осуществляется по формуле: </w:t>
      </w:r>
    </w:p>
    <w:p w:rsidR="00E64CF7" w:rsidRPr="00176C9E" w:rsidRDefault="00E64CF7" w:rsidP="00E64CF7">
      <w:pPr>
        <w:widowControl/>
        <w:spacing w:line="360" w:lineRule="auto"/>
        <w:ind w:firstLine="709"/>
        <w:jc w:val="both"/>
        <w:rPr>
          <w:noProof/>
          <w:color w:val="000000"/>
          <w:sz w:val="28"/>
          <w:szCs w:val="28"/>
        </w:rPr>
      </w:pP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Зп = (Нтх * О</w:t>
      </w:r>
      <w:r w:rsidRPr="00176C9E">
        <w:rPr>
          <w:noProof/>
          <w:color w:val="000000"/>
          <w:sz w:val="28"/>
          <w:szCs w:val="28"/>
          <w:vertAlign w:val="subscript"/>
        </w:rPr>
        <w:t>о</w:t>
      </w:r>
      <w:r w:rsidRPr="00176C9E">
        <w:rPr>
          <w:noProof/>
          <w:color w:val="000000"/>
          <w:sz w:val="28"/>
          <w:szCs w:val="28"/>
        </w:rPr>
        <w:t>) + Зсх + Зцн,</w:t>
      </w:r>
      <w:r w:rsidRPr="00176C9E">
        <w:rPr>
          <w:noProof/>
          <w:color w:val="000000"/>
          <w:sz w:val="28"/>
          <w:szCs w:val="28"/>
        </w:rPr>
        <w:tab/>
      </w:r>
      <w:r w:rsidRPr="00176C9E">
        <w:rPr>
          <w:noProof/>
          <w:color w:val="000000"/>
          <w:sz w:val="28"/>
          <w:szCs w:val="28"/>
        </w:rPr>
        <w:tab/>
      </w:r>
      <w:r w:rsidRPr="00176C9E">
        <w:rPr>
          <w:noProof/>
          <w:color w:val="000000"/>
          <w:sz w:val="28"/>
          <w:szCs w:val="28"/>
        </w:rPr>
        <w:tab/>
      </w:r>
      <w:r w:rsidRPr="00176C9E">
        <w:rPr>
          <w:noProof/>
          <w:color w:val="000000"/>
          <w:sz w:val="28"/>
          <w:szCs w:val="28"/>
        </w:rPr>
        <w:tab/>
      </w:r>
      <w:r w:rsidRPr="00176C9E">
        <w:rPr>
          <w:noProof/>
          <w:color w:val="000000"/>
          <w:sz w:val="28"/>
          <w:szCs w:val="28"/>
        </w:rPr>
        <w:tab/>
      </w:r>
      <w:r w:rsidRPr="00176C9E">
        <w:rPr>
          <w:noProof/>
          <w:color w:val="000000"/>
          <w:sz w:val="28"/>
          <w:szCs w:val="28"/>
        </w:rPr>
        <w:tab/>
        <w:t xml:space="preserve">(1) </w:t>
      </w:r>
    </w:p>
    <w:p w:rsidR="00E64CF7" w:rsidRPr="00176C9E" w:rsidRDefault="00E64CF7" w:rsidP="00E64CF7">
      <w:pPr>
        <w:widowControl/>
        <w:spacing w:line="360" w:lineRule="auto"/>
        <w:ind w:firstLine="709"/>
        <w:jc w:val="both"/>
        <w:rPr>
          <w:noProof/>
          <w:color w:val="000000"/>
          <w:sz w:val="28"/>
          <w:szCs w:val="28"/>
        </w:rPr>
      </w:pP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где Зп - оптимальная сумма запасов на конец рассматриваемого периода;</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Нтх - норматив запасов текущего хранения в днях оборота;</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О</w:t>
      </w:r>
      <w:r w:rsidRPr="00176C9E">
        <w:rPr>
          <w:noProof/>
          <w:color w:val="000000"/>
          <w:sz w:val="28"/>
          <w:szCs w:val="28"/>
          <w:vertAlign w:val="subscript"/>
        </w:rPr>
        <w:t>о</w:t>
      </w:r>
      <w:r w:rsidRPr="00176C9E">
        <w:rPr>
          <w:noProof/>
          <w:color w:val="000000"/>
          <w:sz w:val="28"/>
          <w:szCs w:val="28"/>
        </w:rPr>
        <w:t xml:space="preserve"> - однодневный объем производства (для запасов сырья и материалов) или реализации (для запасов готовой продукции) в предстоящем периоде;</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xml:space="preserve">Зсх - планируемая сумма запасов сезонного хранения; </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Зцн - планируемая сумма запасов целевого назначения других видов.</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5. Построение эффективных систем контроля за движением запасов на предприятии. Основной задачей таких контролирующих систем, которые являются составной частью финансового контроллинга предприятия, является своевременное размещение заказов на пополнение запасов и вовлечение в хозяйственный оборот излишне сформированных их видов.</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В процессе разработки политики управления запасами должны быть заранее предусмотрены меры по ускорению вовлечения в оборот сверхнормативных запасов. Это обеспечивает высвобождение части финансовых ресурсов, а также снижение размера потерь товарно-материальных ценностей в процессе их хранения.</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6. Реальное отражение в финансовом учете стоимости запасов товарно-материальных ценностей в условиях инфляции. В связи с. изменением номинального уровня цен на товарно-материальные ценности в условиях инфляционной экономики, цены, по которым сформированы их запасы, требуют соответствующей корректировки к моменту производственного потребления или реализации этих активов. Если такая корректировка цен не будет произведена, реальная стоимость запасов этих активов будет занижаться, а соответственно будет занижаться и реальный размер инвестированного в них капитала. Это нарушит объективность оценки состояния и движения этого вида активов в процессе финансового менеджмента.</w:t>
      </w:r>
    </w:p>
    <w:p w:rsidR="00E64CF7" w:rsidRPr="00176C9E" w:rsidRDefault="00E64CF7" w:rsidP="00E64CF7">
      <w:pPr>
        <w:widowControl/>
        <w:spacing w:line="360" w:lineRule="auto"/>
        <w:ind w:firstLine="709"/>
        <w:jc w:val="both"/>
        <w:rPr>
          <w:noProof/>
          <w:color w:val="000000"/>
          <w:sz w:val="28"/>
          <w:szCs w:val="28"/>
        </w:rPr>
      </w:pPr>
    </w:p>
    <w:p w:rsidR="00E64CF7" w:rsidRPr="00176C9E" w:rsidRDefault="00E64CF7" w:rsidP="00E64CF7">
      <w:pPr>
        <w:widowControl/>
        <w:spacing w:line="360" w:lineRule="auto"/>
        <w:ind w:firstLine="709"/>
        <w:jc w:val="both"/>
        <w:rPr>
          <w:b/>
          <w:noProof/>
          <w:color w:val="000000"/>
          <w:sz w:val="28"/>
          <w:szCs w:val="28"/>
        </w:rPr>
      </w:pPr>
      <w:r w:rsidRPr="00176C9E">
        <w:rPr>
          <w:b/>
          <w:noProof/>
          <w:color w:val="000000"/>
          <w:sz w:val="28"/>
          <w:szCs w:val="28"/>
        </w:rPr>
        <w:t>1.4 Зарубежный опыт управления элементами материальных ресурсов</w:t>
      </w:r>
    </w:p>
    <w:p w:rsidR="00E64CF7" w:rsidRPr="00176C9E" w:rsidRDefault="00E64CF7" w:rsidP="00E64CF7">
      <w:pPr>
        <w:widowControl/>
        <w:spacing w:line="360" w:lineRule="auto"/>
        <w:ind w:firstLine="709"/>
        <w:jc w:val="both"/>
        <w:rPr>
          <w:noProof/>
          <w:color w:val="000000"/>
          <w:sz w:val="28"/>
        </w:rPr>
      </w:pP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Управление элементами товарно-материальных запасов входящих в состав текущих активов на отечественных предприятиях не является новшеством. Всегда, оборот средств обеспечивал финансово-хозяйственную деятельность предприятия и этому аспекту уделялось должное внимание. Оборот запасов имеет определенную историю в экономике.</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Оборот - это термин, который возник много лет назад, когда старые американские разносчики, загружая свои фургоны товарами, распродавали их, чтобы снова загрузить и так далее. Товары назывались «оборотным» капиталом, поскольку это было именно то, что они продавали, или «оборачивали», чтобы получить прибыль, в то время как их «оборотом» было количество поездок, которые они совершали за год [11, с. 123].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Методы, приемы и способы управления материальными ресурсами постоянно совершенствуются и находят практическое применение на отечественных предприятиях.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Заслуживает внимания зарубежный опыт управления запасами на предприятиях. В частности, применение схем сводного бюджета, параметрами и составными фрагментами которого является бюджет закупок, баланс движения товарно-материальных запасов, баланс движения товарных остатков. Остаток запасов на начало бюджетного периода есть величина определенная. Из трех других составляющих балансового равенства по правилам простейшей арифметики две величины являются «заданными», а четвертая, соответственно, получается расчетным путем. Здесь необходимо особо подчеркнуть тот момент, который часто игнорируется российскими предприятиями: конечный остаток запасов никогда не бывает расчетным; иначе говоря, величина конечного остатка запасов планируется на основе определенной методики оптимизации уровня запасов, и в балансовом равенстве величина конечного остатка запасов является независимым параметром.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В балансовом равенстве движение товарных остатков бюджет продаж, определяемый на основе так называемого CVP-анализа (анализ «издержки – объем - прибыль» с целью установления физического и стоимостного объема продаж, при котором маржинальный доход от реализации является максимальным) – «заданный» параметр. Расчетной же величиной является плановый объем и структура закупа: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Бюджет закупа (расчетный параметр) = целевой остаток товарных запасов на конец периода (на основе решения управленческой задачи по оптимизации величины товарного остатка) + бюджет продаж (на основе CVP-анализа) – остаток на начало периода (определенная величина).</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Таким образом, собственно управление запасами как часть общей планово-экономической работы по составлению сводного бюджета – это определение оптимальной величины конечного остатка запасов с целью расчета планового баланса движения запасов на планируемый период [22, с.6].</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Двумя крайними подходами в определении «вектора» причинно-следственной зависимости стадий финансового цикла предприятия являются системы: «Пулл» и «Пуш». Первая система является классической для рыночного предприятия и означает с английского «тянуть». Данную систему затронул в своих трудах еще А. Смит. Безусловный приоритет при этом отдается стадии сбыта, ориентирующийся на рыночный спрос. На практике система «Пулл» применяется большинством небольших предприятий на западе, работающих «на заказ», где и производственный процесс, и закупки материальных ресурсов начинают осуществляться после получения заказа от покупателя. Применение системы «Пулл» на крупных предприятиях требует исключительно четкой координации работы сотрудников аппарата управления снабжением и сбытом, плюс к этому необходим соответствующий уровень внешней экономической и политической конъюнктуры. Прецедентом применения системы «Пулл» на крупных предприятиях была Япония 70-х годов - там система получила название «JIT» («точно в срок»).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При системе «Пуш» (англ. push - «толкать») определяющим фактором динамики запасов является статья «Приход». Иными словами, снабженцы работают вне зависимости от потребностей производства и в автономном режиме, в соответствии с собственным графиком закупок, поставляют новые партии запасов на склад, откуда производственники забирают их по мере необходимости. Точно так же производственный график в оперативном плане «оторван» от графика отгрузки и реализации. Данная система в большинстве случаев является объективно вынужденной. Понятны недостатки этой системы: при ограниченных мощностях по складированию товаров службы сбыта часто должны по демпинговым ценам распродавать излишние запасы при затоваривании. Такое часто встречается на предприятиях массового и серийного производства, например, в автомобильной промышленности. Так, с конвейера Автоваза ежедневно сходит несколько сот автомобилей, при том что складских мощностей у предприятия практически нет. В этих условиях задачей служб сбыта «перевернуть с ног на голову» создавшиеся запасы – не варьирование физическим объемом сбыта с целью влияния на цену продаж и получения максимального дохода от реализации, а оперативная «распродажа» по более или менее приемлемым ценам с тем, чтобы избежать затоваривания.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Прикладные модели управления запасами построены на тех же методологических принципах сопоставления «выгод – издержек», но являются более развернутыми с точки зрения планирования статей «Приход» и «Расход» запасов во времени. Наиболее известными прикладными моделями управления запасами использующимися на западе, являются: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 модель EOQ («расчет оптимальной величины одной закупки возобновления запасов») – для запасов материальных ресурсов;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модель EPR («расчет оптимальной величины одной партии выпуска (закупа)») - для запасов готовой продукции и товаров.</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Применение модели EOQ основывается на формуле:</w:t>
      </w:r>
    </w:p>
    <w:p w:rsidR="00E64CF7" w:rsidRPr="00176C9E" w:rsidRDefault="00E64CF7" w:rsidP="00E64CF7">
      <w:pPr>
        <w:widowControl/>
        <w:spacing w:line="360" w:lineRule="auto"/>
        <w:ind w:firstLine="709"/>
        <w:jc w:val="both"/>
        <w:rPr>
          <w:noProof/>
          <w:color w:val="000000"/>
          <w:sz w:val="28"/>
        </w:rPr>
      </w:pP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EOQ = √2QO / С, </w:t>
      </w:r>
      <w:r w:rsidRPr="00176C9E">
        <w:rPr>
          <w:noProof/>
          <w:color w:val="000000"/>
          <w:sz w:val="28"/>
        </w:rPr>
        <w:tab/>
      </w:r>
      <w:r w:rsidRPr="00176C9E">
        <w:rPr>
          <w:noProof/>
          <w:color w:val="000000"/>
          <w:sz w:val="28"/>
        </w:rPr>
        <w:tab/>
      </w:r>
      <w:r w:rsidRPr="00176C9E">
        <w:rPr>
          <w:noProof/>
          <w:color w:val="000000"/>
          <w:sz w:val="28"/>
        </w:rPr>
        <w:tab/>
      </w:r>
      <w:r w:rsidRPr="00176C9E">
        <w:rPr>
          <w:noProof/>
          <w:color w:val="000000"/>
          <w:sz w:val="28"/>
        </w:rPr>
        <w:tab/>
      </w:r>
      <w:r w:rsidRPr="00176C9E">
        <w:rPr>
          <w:noProof/>
          <w:color w:val="000000"/>
          <w:sz w:val="28"/>
        </w:rPr>
        <w:tab/>
      </w:r>
      <w:r w:rsidRPr="00176C9E">
        <w:rPr>
          <w:noProof/>
          <w:color w:val="000000"/>
          <w:sz w:val="28"/>
        </w:rPr>
        <w:tab/>
      </w:r>
      <w:r w:rsidRPr="00176C9E">
        <w:rPr>
          <w:noProof/>
          <w:color w:val="000000"/>
          <w:sz w:val="28"/>
        </w:rPr>
        <w:tab/>
      </w:r>
      <w:r w:rsidRPr="00176C9E">
        <w:rPr>
          <w:noProof/>
          <w:color w:val="000000"/>
          <w:sz w:val="28"/>
        </w:rPr>
        <w:tab/>
        <w:t>(2)</w:t>
      </w:r>
    </w:p>
    <w:p w:rsidR="00E64CF7" w:rsidRPr="00176C9E" w:rsidRDefault="00E64CF7" w:rsidP="00E64CF7">
      <w:pPr>
        <w:widowControl/>
        <w:spacing w:line="360" w:lineRule="auto"/>
        <w:ind w:firstLine="709"/>
        <w:jc w:val="both"/>
        <w:rPr>
          <w:noProof/>
          <w:color w:val="000000"/>
          <w:sz w:val="28"/>
        </w:rPr>
      </w:pP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где: EOQ – оптимальный размер закупки запаса физических единиц;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Q - оценка потребления запасов за бюджетный период (квартал) физических единиц;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О - оперативные издержки по заказу (отчетность, ведение переговоров, осуществление расчетов);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С - складские издержки по запасу в течение бюджетного периода.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В классическом виде модель EOQ редко применяется на практике потому что в ней присутствуют достаточно «смелые» упрощения. Так, во-первых, предполагается, что производственное потребление ТМЗ задано заранее и абсолютно равномерно в течение всего бюджетного периода и, во-вторых, не учитывается такой важный логистический фактор, как время от момента заказа до поступления запасов на склад предприятия.</w:t>
      </w:r>
      <w:r w:rsidR="00C75A42">
        <w:rPr>
          <w:noProof/>
          <w:color w:val="000000"/>
          <w:sz w:val="28"/>
        </w:rPr>
        <w:t xml:space="preserve"> </w:t>
      </w:r>
      <w:r w:rsidRPr="00176C9E">
        <w:rPr>
          <w:noProof/>
          <w:color w:val="000000"/>
          <w:sz w:val="28"/>
        </w:rPr>
        <w:t xml:space="preserve">В практической деятельности предприятия, как правило, применяется усложненная модель EOQ с учетом необходимости постоянно иметь на складе минимальный размер запасов на случай непредвиденных обстоятельств («всплеска» рыночной конъюнктуры и так далее). Этот минимальный запас обеспечивает предприятию определенную «маржу безопасности» от форс-мажорных обстоятельств. Модель EOQ с введением фактора маржи безопасности присутствуют четыре дополнительных параметра: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а) время от момента заказа до поступления запасов на склад;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б) ежедневное потребление;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в) величина минимального (неприкосновенного) запаса, постоянно имеющегося на складе предприятия;</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г) уровень запасов, сигнализирующий о необходимости поставки нового заказа. </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Такой подход минимизирует средства предприятия, вкладываемые в запасы.</w:t>
      </w:r>
    </w:p>
    <w:p w:rsidR="00E64CF7" w:rsidRPr="00176C9E" w:rsidRDefault="00E64CF7" w:rsidP="00E64CF7">
      <w:pPr>
        <w:spacing w:line="360" w:lineRule="auto"/>
        <w:ind w:firstLine="709"/>
        <w:jc w:val="both"/>
        <w:rPr>
          <w:noProof/>
          <w:color w:val="000000"/>
          <w:sz w:val="28"/>
        </w:rPr>
      </w:pPr>
      <w:r w:rsidRPr="00176C9E">
        <w:rPr>
          <w:noProof/>
          <w:color w:val="000000"/>
          <w:sz w:val="28"/>
        </w:rPr>
        <w:t xml:space="preserve">Применение методов математического моделирования достаточно накладно и не всегда оправдывает себя с точки зрения сбалансированности управленческих издержек и эффекта повышения качества принятия управленческих решений при небольшой доле отдельного вида ТМЗ в структуре производственной себестоимости предприятия. Поэтому, как правило, для целей выбора методов управленческого планирования все виды закупаемых ТМЗ в соответствии с их «весом» в текущих материальных затратах разбиваются на три группы: </w:t>
      </w:r>
    </w:p>
    <w:p w:rsidR="00E64CF7" w:rsidRPr="00176C9E" w:rsidRDefault="00E64CF7" w:rsidP="00E64CF7">
      <w:pPr>
        <w:spacing w:line="360" w:lineRule="auto"/>
        <w:ind w:firstLine="709"/>
        <w:jc w:val="both"/>
        <w:rPr>
          <w:noProof/>
          <w:color w:val="000000"/>
          <w:sz w:val="28"/>
        </w:rPr>
      </w:pPr>
      <w:r w:rsidRPr="00176C9E">
        <w:rPr>
          <w:noProof/>
          <w:color w:val="000000"/>
          <w:sz w:val="28"/>
        </w:rPr>
        <w:t>а) А (существенный вес) - применяется концепция «точно в срок» и соответствующие ей модели (EOQ);</w:t>
      </w:r>
    </w:p>
    <w:p w:rsidR="00E64CF7" w:rsidRPr="00176C9E" w:rsidRDefault="00E64CF7" w:rsidP="00E64CF7">
      <w:pPr>
        <w:spacing w:line="360" w:lineRule="auto"/>
        <w:ind w:firstLine="709"/>
        <w:jc w:val="both"/>
        <w:rPr>
          <w:noProof/>
          <w:color w:val="000000"/>
          <w:sz w:val="28"/>
        </w:rPr>
      </w:pPr>
      <w:r w:rsidRPr="00176C9E">
        <w:rPr>
          <w:noProof/>
          <w:color w:val="000000"/>
          <w:sz w:val="28"/>
        </w:rPr>
        <w:t>б) В (промежуточная категория) - применяется концепции «красного света» (установление показателя уровня возобновления без расчета оптимальной вели чины заказа, исходя из критерия логистики - времени поставки);</w:t>
      </w:r>
    </w:p>
    <w:p w:rsidR="00E64CF7" w:rsidRPr="00176C9E" w:rsidRDefault="00E64CF7" w:rsidP="00E64CF7">
      <w:pPr>
        <w:pStyle w:val="a9"/>
        <w:ind w:firstLine="709"/>
        <w:rPr>
          <w:noProof/>
          <w:color w:val="000000"/>
        </w:rPr>
      </w:pPr>
      <w:r w:rsidRPr="00176C9E">
        <w:rPr>
          <w:noProof/>
          <w:color w:val="000000"/>
        </w:rPr>
        <w:t xml:space="preserve">в) С (незначительный вес) - применяется концепция «двух ящиков» (заказ производится, когда заканчивается «первый ящик». Предполагается, что текущая величина запаса столь незначительна, что весь он умещается в двух ящиках/контейнерах). </w:t>
      </w:r>
    </w:p>
    <w:p w:rsidR="00E64CF7" w:rsidRPr="00176C9E" w:rsidRDefault="00E64CF7" w:rsidP="00E64CF7">
      <w:pPr>
        <w:pStyle w:val="a9"/>
        <w:ind w:firstLine="709"/>
        <w:rPr>
          <w:noProof/>
          <w:color w:val="000000"/>
        </w:rPr>
      </w:pPr>
      <w:r w:rsidRPr="00176C9E">
        <w:rPr>
          <w:noProof/>
          <w:color w:val="000000"/>
        </w:rPr>
        <w:t>Такой метод классификации получил название «метод АВС».</w:t>
      </w:r>
    </w:p>
    <w:p w:rsidR="00E64CF7" w:rsidRPr="00176C9E" w:rsidRDefault="00E64CF7" w:rsidP="00E64CF7">
      <w:pPr>
        <w:spacing w:line="360" w:lineRule="auto"/>
        <w:ind w:firstLine="709"/>
        <w:jc w:val="both"/>
        <w:rPr>
          <w:noProof/>
          <w:color w:val="000000"/>
          <w:sz w:val="28"/>
        </w:rPr>
      </w:pPr>
      <w:r w:rsidRPr="00176C9E">
        <w:rPr>
          <w:noProof/>
          <w:color w:val="000000"/>
          <w:sz w:val="28"/>
        </w:rPr>
        <w:t>Модификация модели EOQ (так называемая модель ЕРR) используется для синхронизации производства и сбыта. При этом целевым показателем является размер партии заказа готовой продукции при фиксированной скорости производственного цикла - ЕРR. Модель ЕРR рассчитывает оптимальный размер одной партии выпуска, минимизирующий совокупные издержки по переработке и хранению единицы запасов готовой продукции:</w:t>
      </w:r>
    </w:p>
    <w:p w:rsidR="00E64CF7" w:rsidRPr="00176C9E" w:rsidRDefault="00E64CF7" w:rsidP="00E64CF7">
      <w:pPr>
        <w:spacing w:line="360" w:lineRule="auto"/>
        <w:ind w:firstLine="709"/>
        <w:jc w:val="both"/>
        <w:rPr>
          <w:noProof/>
          <w:color w:val="000000"/>
          <w:sz w:val="28"/>
        </w:rPr>
      </w:pPr>
    </w:p>
    <w:p w:rsidR="00E64CF7" w:rsidRPr="00176C9E" w:rsidRDefault="00947267" w:rsidP="00E64CF7">
      <w:pPr>
        <w:spacing w:line="360" w:lineRule="auto"/>
        <w:ind w:firstLine="709"/>
        <w:jc w:val="both"/>
        <w:rPr>
          <w:noProof/>
          <w:color w:val="000000"/>
          <w:sz w:val="28"/>
        </w:rPr>
      </w:pPr>
      <w:r>
        <w:rPr>
          <w:noProof/>
          <w:lang w:eastAsia="ru-RU"/>
        </w:rPr>
        <w:pict>
          <v:shape id="_x0000_s1101" type="#_x0000_t32" style="position:absolute;left:0;text-align:left;margin-left:89.2pt;margin-top:-.15pt;width:48.05pt;height:.1pt;z-index:251740672" o:connectortype="straight" strokeweight=".26mm">
            <v:stroke joinstyle="miter"/>
          </v:shape>
        </w:pict>
      </w:r>
      <w:r>
        <w:rPr>
          <w:noProof/>
          <w:lang w:eastAsia="ru-RU"/>
        </w:rPr>
        <w:pict>
          <v:shape id="_x0000_s1102" type="#_x0000_t32" style="position:absolute;left:0;text-align:left;margin-left:157.2pt;margin-top:0;width:.1pt;height:.8pt;z-index:251739648" o:connectortype="straight" strokeweight=".26mm">
            <v:stroke joinstyle="miter"/>
          </v:shape>
        </w:pict>
      </w:r>
      <w:r w:rsidR="00E64CF7" w:rsidRPr="00176C9E">
        <w:rPr>
          <w:noProof/>
          <w:color w:val="000000"/>
          <w:sz w:val="28"/>
        </w:rPr>
        <w:t xml:space="preserve"> ЕРR = √2QS / С,</w:t>
      </w:r>
      <w:r w:rsidR="00E64CF7" w:rsidRPr="00176C9E">
        <w:rPr>
          <w:noProof/>
          <w:color w:val="000000"/>
          <w:sz w:val="28"/>
        </w:rPr>
        <w:tab/>
      </w:r>
      <w:r w:rsidR="00E64CF7" w:rsidRPr="00176C9E">
        <w:rPr>
          <w:noProof/>
          <w:color w:val="000000"/>
          <w:sz w:val="28"/>
        </w:rPr>
        <w:tab/>
      </w:r>
      <w:r w:rsidR="00E64CF7" w:rsidRPr="00176C9E">
        <w:rPr>
          <w:noProof/>
          <w:color w:val="000000"/>
          <w:sz w:val="28"/>
        </w:rPr>
        <w:tab/>
      </w:r>
      <w:r w:rsidR="00E64CF7" w:rsidRPr="00176C9E">
        <w:rPr>
          <w:noProof/>
          <w:color w:val="000000"/>
          <w:sz w:val="28"/>
        </w:rPr>
        <w:tab/>
      </w:r>
      <w:r w:rsidR="00E64CF7" w:rsidRPr="00176C9E">
        <w:rPr>
          <w:noProof/>
          <w:color w:val="000000"/>
          <w:sz w:val="28"/>
        </w:rPr>
        <w:tab/>
      </w:r>
      <w:r w:rsidR="00E64CF7" w:rsidRPr="00176C9E">
        <w:rPr>
          <w:noProof/>
          <w:color w:val="000000"/>
          <w:sz w:val="28"/>
        </w:rPr>
        <w:tab/>
        <w:t>(3)</w:t>
      </w:r>
    </w:p>
    <w:p w:rsidR="00E64CF7" w:rsidRPr="00176C9E" w:rsidRDefault="00E64CF7" w:rsidP="00E64CF7">
      <w:pPr>
        <w:spacing w:line="360" w:lineRule="auto"/>
        <w:ind w:firstLine="709"/>
        <w:jc w:val="both"/>
        <w:rPr>
          <w:noProof/>
          <w:color w:val="000000"/>
          <w:sz w:val="28"/>
        </w:rPr>
      </w:pPr>
    </w:p>
    <w:p w:rsidR="00E64CF7" w:rsidRPr="00176C9E" w:rsidRDefault="00E64CF7" w:rsidP="00E64CF7">
      <w:pPr>
        <w:spacing w:line="360" w:lineRule="auto"/>
        <w:ind w:firstLine="709"/>
        <w:jc w:val="both"/>
        <w:rPr>
          <w:noProof/>
          <w:color w:val="000000"/>
          <w:sz w:val="28"/>
        </w:rPr>
      </w:pPr>
      <w:r w:rsidRPr="00176C9E">
        <w:rPr>
          <w:noProof/>
          <w:color w:val="000000"/>
          <w:sz w:val="28"/>
        </w:rPr>
        <w:t xml:space="preserve">где: ЕРR - количество единиц выпуска в одной производственной партии заказа, партии выпуска); </w:t>
      </w:r>
    </w:p>
    <w:p w:rsidR="00E64CF7" w:rsidRPr="00176C9E" w:rsidRDefault="00E64CF7" w:rsidP="00E64CF7">
      <w:pPr>
        <w:spacing w:line="360" w:lineRule="auto"/>
        <w:ind w:firstLine="709"/>
        <w:jc w:val="both"/>
        <w:rPr>
          <w:noProof/>
          <w:color w:val="000000"/>
          <w:sz w:val="28"/>
        </w:rPr>
      </w:pPr>
      <w:r w:rsidRPr="00176C9E">
        <w:rPr>
          <w:noProof/>
          <w:color w:val="000000"/>
          <w:sz w:val="28"/>
        </w:rPr>
        <w:t xml:space="preserve">Q - оценка годового выпуска; </w:t>
      </w:r>
    </w:p>
    <w:p w:rsidR="00E64CF7" w:rsidRPr="00176C9E" w:rsidRDefault="00E64CF7" w:rsidP="00E64CF7">
      <w:pPr>
        <w:spacing w:line="360" w:lineRule="auto"/>
        <w:ind w:firstLine="709"/>
        <w:jc w:val="both"/>
        <w:rPr>
          <w:noProof/>
          <w:color w:val="000000"/>
          <w:sz w:val="28"/>
        </w:rPr>
      </w:pPr>
      <w:r w:rsidRPr="00176C9E">
        <w:rPr>
          <w:noProof/>
          <w:color w:val="000000"/>
          <w:sz w:val="28"/>
        </w:rPr>
        <w:t>S - издержки по переработке;</w:t>
      </w:r>
    </w:p>
    <w:p w:rsidR="00E64CF7" w:rsidRPr="00176C9E" w:rsidRDefault="00E64CF7" w:rsidP="00E64CF7">
      <w:pPr>
        <w:spacing w:line="360" w:lineRule="auto"/>
        <w:ind w:firstLine="709"/>
        <w:jc w:val="both"/>
        <w:rPr>
          <w:noProof/>
          <w:color w:val="000000"/>
          <w:sz w:val="28"/>
        </w:rPr>
      </w:pPr>
      <w:r w:rsidRPr="00176C9E">
        <w:rPr>
          <w:noProof/>
          <w:color w:val="000000"/>
          <w:sz w:val="28"/>
        </w:rPr>
        <w:t>С - стоимость хранения единицы запасов готовой продукции в течение 1 года.</w:t>
      </w:r>
    </w:p>
    <w:p w:rsidR="00E64CF7" w:rsidRPr="00176C9E" w:rsidRDefault="00E64CF7" w:rsidP="00E64CF7">
      <w:pPr>
        <w:spacing w:line="360" w:lineRule="auto"/>
        <w:ind w:firstLine="709"/>
        <w:jc w:val="both"/>
        <w:rPr>
          <w:noProof/>
          <w:color w:val="000000"/>
          <w:sz w:val="28"/>
        </w:rPr>
      </w:pPr>
      <w:r w:rsidRPr="00176C9E">
        <w:rPr>
          <w:noProof/>
          <w:color w:val="000000"/>
          <w:sz w:val="28"/>
        </w:rPr>
        <w:t xml:space="preserve">Заметим, что по сравнению с моделью EOQ модель ЕРR менее распространена, так как она может применяться только на тех предприятиях, где в силу специфики производственного процесса можно варьировать размер одной партии пуска. </w:t>
      </w:r>
      <w:r w:rsidR="00C75A42">
        <w:rPr>
          <w:noProof/>
          <w:color w:val="000000"/>
          <w:sz w:val="28"/>
        </w:rPr>
        <w:t>П</w:t>
      </w:r>
      <w:r w:rsidRPr="00176C9E">
        <w:rPr>
          <w:noProof/>
          <w:color w:val="000000"/>
          <w:sz w:val="28"/>
        </w:rPr>
        <w:t>рименение моделей EOQ и ЕРR позволяет синхронизовать в управлении на предприятии три последовательных стадии финансового цикла - снабжение, производство, сбыт, что дает возможность предприятию приблизиться к «идеальному» варианту координации стадий производственно-финансового цикла (снабжение – производство - сбыт) по системе «Пулл». На базе использования моделей EOQ на Западе разработана информационная технология создания локального программного пакета по синхронизации процессов производства и снабжения. Эта информационная технология получила название MRP (планирование потребностей в материалах), а ее полностью интегрированная в бюджетный процесс версия, включающая возможности как стратегического планирования, так и оперативного управления, - MRP II (планирование производственных ресурсов). Модель MRP использует в качестве «вводных» прогнозные объемы продаж, счета-фактуры на поставку материалов и документы по хозяйственным операциям в разрезе отдельных продуктов, а также данные по балансовым остаткам по каждому виду сырья, материалов и комплектующих для моделирования взаимозависимости периодичности заказов на поставку ТМЦ и производственного графика.</w:t>
      </w:r>
      <w:r w:rsidR="00C75A42">
        <w:rPr>
          <w:noProof/>
          <w:color w:val="000000"/>
          <w:sz w:val="28"/>
        </w:rPr>
        <w:t xml:space="preserve"> </w:t>
      </w:r>
      <w:r w:rsidRPr="00176C9E">
        <w:rPr>
          <w:noProof/>
          <w:color w:val="000000"/>
          <w:sz w:val="28"/>
        </w:rPr>
        <w:t>Модель MRP несколько расширяет концепцию EOQ, большей частью отвечает на вопрос об объеме оптимальной закупки за один раз. MRP моделирует какие виды сырья, материалов и комплектующих необходимо закупать и с какой периодичностью. Программное обеспечение модели MRP известно как продукты PERT (программная оценка и анализ) и СРМ (метод наибольшего благоприятствования), используемые в практике западных корпораций для планирования и контроля запасов. PERT и СРМ как системные аналитические инструменты позволяют менеджерам анализировать последовательность и время необходимых управленческих мер для выполнения поставленной планово-аналитической оптимизационной задачи.</w:t>
      </w:r>
    </w:p>
    <w:p w:rsidR="00E64CF7" w:rsidRPr="00176C9E" w:rsidRDefault="00FC1433" w:rsidP="00E64CF7">
      <w:pPr>
        <w:widowControl/>
        <w:spacing w:line="360" w:lineRule="auto"/>
        <w:ind w:firstLine="709"/>
        <w:jc w:val="both"/>
        <w:rPr>
          <w:b/>
          <w:noProof/>
          <w:color w:val="000000"/>
          <w:sz w:val="28"/>
          <w:szCs w:val="28"/>
        </w:rPr>
      </w:pPr>
      <w:r w:rsidRPr="00176C9E">
        <w:rPr>
          <w:noProof/>
          <w:color w:val="000000"/>
          <w:sz w:val="28"/>
          <w:szCs w:val="28"/>
        </w:rPr>
        <w:br w:type="page"/>
      </w:r>
      <w:r w:rsidR="00E64CF7" w:rsidRPr="00176C9E">
        <w:rPr>
          <w:b/>
          <w:noProof/>
          <w:color w:val="000000"/>
          <w:sz w:val="28"/>
          <w:szCs w:val="28"/>
        </w:rPr>
        <w:t>2</w:t>
      </w:r>
      <w:r w:rsidRPr="00176C9E">
        <w:rPr>
          <w:b/>
          <w:noProof/>
          <w:color w:val="000000"/>
          <w:sz w:val="28"/>
          <w:szCs w:val="28"/>
        </w:rPr>
        <w:t>. Анализ использования материальных ресурсов на</w:t>
      </w:r>
      <w:r w:rsidR="00E64CF7" w:rsidRPr="00176C9E">
        <w:rPr>
          <w:b/>
          <w:noProof/>
          <w:color w:val="000000"/>
          <w:sz w:val="28"/>
          <w:szCs w:val="28"/>
        </w:rPr>
        <w:t xml:space="preserve"> </w:t>
      </w:r>
      <w:r w:rsidRPr="00176C9E">
        <w:rPr>
          <w:b/>
          <w:noProof/>
          <w:color w:val="000000"/>
          <w:sz w:val="28"/>
          <w:szCs w:val="28"/>
        </w:rPr>
        <w:t>предприятии</w:t>
      </w:r>
    </w:p>
    <w:p w:rsidR="00E64CF7" w:rsidRPr="00176C9E" w:rsidRDefault="00E64CF7" w:rsidP="00E64CF7">
      <w:pPr>
        <w:widowControl/>
        <w:spacing w:line="360" w:lineRule="auto"/>
        <w:ind w:firstLine="709"/>
        <w:jc w:val="both"/>
        <w:rPr>
          <w:b/>
          <w:noProof/>
          <w:color w:val="000000"/>
          <w:sz w:val="28"/>
        </w:rPr>
      </w:pPr>
    </w:p>
    <w:p w:rsidR="00E64CF7" w:rsidRPr="00176C9E" w:rsidRDefault="00E64CF7" w:rsidP="00E64CF7">
      <w:pPr>
        <w:widowControl/>
        <w:tabs>
          <w:tab w:val="left" w:pos="567"/>
          <w:tab w:val="left" w:pos="709"/>
        </w:tabs>
        <w:spacing w:line="360" w:lineRule="auto"/>
        <w:ind w:firstLine="709"/>
        <w:jc w:val="both"/>
        <w:rPr>
          <w:b/>
          <w:noProof/>
          <w:color w:val="000000"/>
          <w:sz w:val="28"/>
          <w:szCs w:val="28"/>
        </w:rPr>
      </w:pPr>
      <w:r w:rsidRPr="00176C9E">
        <w:rPr>
          <w:b/>
          <w:noProof/>
          <w:color w:val="000000"/>
          <w:sz w:val="28"/>
          <w:szCs w:val="28"/>
        </w:rPr>
        <w:t>2.1</w:t>
      </w:r>
      <w:r w:rsidR="00FC1433" w:rsidRPr="00176C9E">
        <w:rPr>
          <w:b/>
          <w:noProof/>
          <w:color w:val="000000"/>
          <w:sz w:val="28"/>
          <w:szCs w:val="28"/>
        </w:rPr>
        <w:t xml:space="preserve"> </w:t>
      </w:r>
      <w:r w:rsidRPr="00176C9E">
        <w:rPr>
          <w:b/>
          <w:noProof/>
          <w:color w:val="000000"/>
          <w:sz w:val="28"/>
          <w:szCs w:val="28"/>
        </w:rPr>
        <w:t xml:space="preserve">Характеристика предприятия и роль экономического анализа в процессе управления им </w:t>
      </w:r>
    </w:p>
    <w:p w:rsidR="00E64CF7" w:rsidRPr="00176C9E" w:rsidRDefault="00E64CF7" w:rsidP="00E64CF7">
      <w:pPr>
        <w:widowControl/>
        <w:spacing w:line="360" w:lineRule="auto"/>
        <w:ind w:firstLine="709"/>
        <w:jc w:val="both"/>
        <w:rPr>
          <w:noProof/>
          <w:color w:val="000000"/>
          <w:sz w:val="28"/>
          <w:szCs w:val="28"/>
        </w:rPr>
      </w:pP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Предприятие ТОО «OASIS-П» образовалось в результате укрупнения двух ранее действовавших хозяйствующих субъектов – ТОО «Экстра плюс -ПВ» и малого предприятия «OASIS-П» в декабре 2003 года (Государственный регистрационный номер органов Юстиции Павлодарской области № 121550-1945-ТОО от 8 декабря 2003 года). </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Такое решение было принято большим количеством голосов совместного общего собрания учредителей двух реорганизованных предприятий. С этого момента вновь созданная организация является юридическим лицом и отвечает по своим обязательствам совместно созданным имуществом, принадлежащим ему на правах собственности. На этом же собрании были рассмотрены вопросы формирования уставного (стартового) капитала, утверждения Устава новой организации, выборных и исполнительных органов, финансовые вопросы принятия долгов и обязательств ранее существующих предприятий.</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При объединении двух предприятий учредителями преследовались многоцелевые установки: объединение капиталов для создания собственной финансовой базы; обеспечение полного цикла оказания услуг и реализации продукции; восстановление и расширение коммерческих возможностей в Павлодарской области; покрытие убытков ТОО «Экстра плюс -ПВ». Последнее, по существу, и явилось преимущественными возможностями малого предприятия «OASIS-П» для сохранения своего фирменного названия.</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ТОО «OASIS-П» состоит на самостоятельном бухгалтерском балансе, имеет круглую печать, угловые штампы, фирменные бланки и прочую атрибутику содержащую наименование юридического лица. </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В Павлодарском филиале Казкоммерцбанка открыт расчетный счет для осуществления хозяйственных операций по перечислению и хранению денежных средств.</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Правовые аспекты создания и дальнейшей деятельности ТОО «OASIS-П» регулируются законодательными актами РК, в частности: Гражданским кодексом, законом «О товариществах с ограниченной и дополнительной ответственностью», Уставом предприятия и другими документами имеющими юридическую силу. Уставом ТОО «OASIS-П» определены сфера, цели и задачи деятельности, права и обязанности учредителей и участников товарищества, компетенция исполнительных органов и другие важные моменты.</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Стратегической целью ТОО «OASIS-П» является расширение сферы деятельности, улучшение качества оказываемых услуг, выполняемых работ и реализуемых товаров. </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Текущими задачами являются увеличение дохода при наименьших </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затратах и улучшение других показателей характеризующих финансово-хозяйственную деятельность субъекта.</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Предприятие осуществляет следующие виды деятельности:</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-ремонт и монтаж холодильного оборудования и установок;</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-коммерческо-посредническая и торгово-закупочная деятельность;</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-оптовая и розничная торговля товарами технического назначения и товарами народного потребления;</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-транспортные услуги и ремонт автомобилей;</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-внешнеэкономическая деятельность в коммерческих целях;</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-оказание сервисного и других разнообразных услуг населению и юридическим лицам.</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Уставный капитал ТОО «OASIS-П» сформирован в виде объединения имущества и имущественных прав ранее действовавших предприятий, а также вкладов в денежной форме учредителей и участников. На отчетную дату его размер составляет 1800 тыс.тенге или 0,7% к валюте баланса. Структура вложений в уставной капитал изображена наглядно на рисунке 3.</w:t>
      </w:r>
    </w:p>
    <w:p w:rsidR="000567F7" w:rsidRPr="00176C9E" w:rsidRDefault="00E64CF7" w:rsidP="000567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 xml:space="preserve">Кроме уставного капитала финансовой базой деятельности ТОО являются элементы собственного капитала (созданные резервы и нераспределенный </w:t>
      </w:r>
      <w:r w:rsidR="000567F7" w:rsidRPr="00176C9E">
        <w:rPr>
          <w:noProof/>
          <w:color w:val="000000"/>
          <w:sz w:val="28"/>
          <w:szCs w:val="28"/>
        </w:rPr>
        <w:t>доход) и долгосрочные займы Казкоммерцбанка в размере 5400 тыс.тенге со сроком погашения 5 лет.</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p>
    <w:p w:rsidR="00E64CF7" w:rsidRPr="00176C9E" w:rsidRDefault="00947267" w:rsidP="00E64CF7">
      <w:pPr>
        <w:widowControl/>
        <w:tabs>
          <w:tab w:val="left" w:pos="567"/>
          <w:tab w:val="left" w:pos="709"/>
        </w:tabs>
        <w:spacing w:line="360" w:lineRule="auto"/>
        <w:ind w:firstLine="709"/>
        <w:jc w:val="both"/>
        <w:rPr>
          <w:noProof/>
          <w:color w:val="000000"/>
          <w:sz w:val="28"/>
        </w:rPr>
      </w:pPr>
      <w:r>
        <w:rPr>
          <w:noProof/>
          <w:color w:val="000000"/>
          <w:sz w:val="28"/>
        </w:rPr>
        <w:pict>
          <v:shape id="_x0000_i1037" type="#_x0000_t75" style="width:253.5pt;height:151.5pt" filled="t">
            <v:fill color2="black"/>
            <v:imagedata r:id="rId12" o:title=""/>
          </v:shape>
        </w:pict>
      </w:r>
    </w:p>
    <w:p w:rsidR="00E64CF7" w:rsidRPr="00176C9E" w:rsidRDefault="00E64CF7" w:rsidP="00E64CF7">
      <w:pPr>
        <w:widowControl/>
        <w:tabs>
          <w:tab w:val="left" w:pos="567"/>
          <w:tab w:val="left" w:pos="709"/>
        </w:tabs>
        <w:spacing w:line="360" w:lineRule="auto"/>
        <w:ind w:firstLine="709"/>
        <w:jc w:val="both"/>
        <w:rPr>
          <w:noProof/>
          <w:color w:val="000000"/>
          <w:sz w:val="28"/>
        </w:rPr>
      </w:pPr>
      <w:r w:rsidRPr="00176C9E">
        <w:rPr>
          <w:noProof/>
          <w:color w:val="000000"/>
          <w:sz w:val="28"/>
        </w:rPr>
        <w:t>Рисунок 3. Структура вложений в уставной капитал ТОО «OASIS-П» на момент создания, %</w:t>
      </w:r>
    </w:p>
    <w:p w:rsidR="00E64CF7" w:rsidRPr="00176C9E" w:rsidRDefault="00E64CF7" w:rsidP="00E64CF7">
      <w:pPr>
        <w:widowControl/>
        <w:tabs>
          <w:tab w:val="left" w:pos="567"/>
          <w:tab w:val="left" w:pos="709"/>
        </w:tabs>
        <w:spacing w:line="360" w:lineRule="auto"/>
        <w:ind w:firstLine="709"/>
        <w:jc w:val="both"/>
        <w:rPr>
          <w:noProof/>
          <w:color w:val="000000"/>
          <w:sz w:val="28"/>
        </w:rPr>
      </w:pP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Высшим органом управления ТОО «OASIS-П» является общее собрание учредителей, которая утверждает исполнительного директора и главного бухгалтера. Организационная структура управления построена по простой линейной форме, схема которой представлена на рисунке 4. Функции управления разделены на 3 блока (звена) с 2 уровнями: финансово-учетный блок; блок снабжения ТМЗ и сбыта товаров; блок производства и оказания услуг.</w:t>
      </w:r>
    </w:p>
    <w:p w:rsidR="000567F7" w:rsidRPr="00176C9E" w:rsidRDefault="00E64CF7" w:rsidP="000567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В соответствии с чем функциональными задачами исполнительных руководителей и специалистов являются: главный бухгалтер- организация и ведение бухгалтерского, статистического, налогового учета и отчетности, организация и проведение экономического анализа, контроль сохранности имущества хозяйствующего субъекта, финансовое планирование и прочая учетно-экономическая работа; менеджер по сбыту – организация поставок ТМЗ и контроль выполнения договорных обязательств, формирование заявок и заказов, организация сбыта и курирование розничных торговых точек, изучение</w:t>
      </w:r>
      <w:r w:rsidR="000567F7" w:rsidRPr="00176C9E">
        <w:rPr>
          <w:noProof/>
          <w:color w:val="000000"/>
          <w:sz w:val="28"/>
          <w:szCs w:val="28"/>
        </w:rPr>
        <w:t xml:space="preserve"> спроса на товары и прочая маркетинговая работа; производственный блок представленный в виде отдельных специалистов и служащих обеспечивает бесперебойность работы оборудования и снабжения материальными ресурсами, организует реализацию услуг и выполнение ремонтных работ потребителям, оформляет техническую документацию и так далее. </w:t>
      </w:r>
    </w:p>
    <w:p w:rsidR="00E64CF7" w:rsidRPr="00176C9E" w:rsidRDefault="00947267" w:rsidP="00E64CF7">
      <w:pPr>
        <w:widowControl/>
        <w:tabs>
          <w:tab w:val="left" w:pos="567"/>
          <w:tab w:val="left" w:pos="709"/>
        </w:tabs>
        <w:spacing w:line="360" w:lineRule="auto"/>
        <w:ind w:firstLine="709"/>
        <w:jc w:val="both"/>
        <w:rPr>
          <w:noProof/>
          <w:color w:val="000000"/>
          <w:sz w:val="28"/>
        </w:rPr>
      </w:pPr>
      <w:r>
        <w:rPr>
          <w:noProof/>
          <w:lang w:eastAsia="ru-RU"/>
        </w:rPr>
        <w:pict>
          <v:shape id="_x0000_s1103" type="#_x0000_t202" style="position:absolute;left:0;text-align:left;margin-left:339.3pt;margin-top:23.65pt;width:108.95pt;height:36.95pt;z-index:251618816;mso-wrap-distance-left:9.05pt;mso-wrap-distance-right:9.05pt" strokeweight=".5pt">
            <v:fill color2="black"/>
            <v:textbox inset="7.45pt,3.85pt,7.45pt,3.85pt">
              <w:txbxContent>
                <w:p w:rsidR="00890F2A" w:rsidRDefault="00890F2A">
                  <w:pPr>
                    <w:widowControl/>
                    <w:jc w:val="center"/>
                    <w:rPr>
                      <w:sz w:val="28"/>
                    </w:rPr>
                  </w:pPr>
                  <w:r>
                    <w:rPr>
                      <w:sz w:val="28"/>
                    </w:rPr>
                    <w:t>Инженер-механик</w:t>
                  </w:r>
                </w:p>
              </w:txbxContent>
            </v:textbox>
          </v:shape>
        </w:pict>
      </w:r>
      <w:r>
        <w:rPr>
          <w:noProof/>
          <w:lang w:eastAsia="ru-RU"/>
        </w:rPr>
        <w:pict>
          <v:shape id="_x0000_s1104" type="#_x0000_t202" style="position:absolute;left:0;text-align:left;margin-left:159pt;margin-top:13.45pt;width:152.15pt;height:46.7pt;z-index:251613696;mso-wrap-distance-left:9.05pt;mso-wrap-distance-right:9.05pt" strokeweight=".5pt">
            <v:fill color2="black"/>
            <v:textbox inset="7.45pt,3.85pt,7.45pt,3.85pt">
              <w:txbxContent>
                <w:p w:rsidR="00890F2A" w:rsidRDefault="00890F2A">
                  <w:pPr>
                    <w:pStyle w:val="210"/>
                    <w:jc w:val="center"/>
                  </w:pPr>
                  <w:r>
                    <w:t>Исполнительный директор</w:t>
                  </w:r>
                </w:p>
              </w:txbxContent>
            </v:textbox>
          </v:shape>
        </w:pict>
      </w:r>
    </w:p>
    <w:p w:rsidR="00E64CF7" w:rsidRPr="00176C9E" w:rsidRDefault="00947267" w:rsidP="00E64CF7">
      <w:pPr>
        <w:widowControl/>
        <w:tabs>
          <w:tab w:val="left" w:pos="567"/>
          <w:tab w:val="left" w:pos="709"/>
        </w:tabs>
        <w:spacing w:line="360" w:lineRule="auto"/>
        <w:ind w:firstLine="709"/>
        <w:jc w:val="both"/>
        <w:rPr>
          <w:noProof/>
          <w:color w:val="000000"/>
          <w:sz w:val="28"/>
        </w:rPr>
      </w:pPr>
      <w:r>
        <w:rPr>
          <w:noProof/>
          <w:lang w:eastAsia="ru-RU"/>
        </w:rPr>
        <w:pict>
          <v:line id="_x0000_s1105" style="position:absolute;left:0;text-align:left;z-index:251629056" from="339.5pt,13.95pt" to="339.5pt,186.75pt" strokeweight=".26mm">
            <v:stroke joinstyle="miter"/>
          </v:line>
        </w:pict>
      </w:r>
      <w:r>
        <w:rPr>
          <w:noProof/>
          <w:lang w:eastAsia="ru-RU"/>
        </w:rPr>
        <w:pict>
          <v:line id="_x0000_s1106" style="position:absolute;left:0;text-align:left;z-index:251628032" from="310.7pt,13.95pt" to="339.5pt,13.95pt" strokeweight=".26mm">
            <v:stroke joinstyle="miter"/>
          </v:line>
        </w:pict>
      </w:r>
      <w:r>
        <w:rPr>
          <w:noProof/>
          <w:lang w:eastAsia="ru-RU"/>
        </w:rPr>
        <w:pict>
          <v:line id="_x0000_s1107" style="position:absolute;left:0;text-align:left;z-index:251627008" from="224.3pt,100.35pt" to="224.3pt,121.95pt" strokeweight=".26mm">
            <v:stroke endarrow="block" joinstyle="miter"/>
          </v:line>
        </w:pict>
      </w:r>
      <w:r>
        <w:rPr>
          <w:noProof/>
          <w:lang w:eastAsia="ru-RU"/>
        </w:rPr>
        <w:pict>
          <v:line id="_x0000_s1108" style="position:absolute;left:0;text-align:left;z-index:251625984" from="224.3pt,35.55pt" to="224.3pt,57.15pt" strokeweight=".26mm">
            <v:stroke endarrow="block" joinstyle="miter"/>
          </v:line>
        </w:pict>
      </w:r>
      <w:r>
        <w:rPr>
          <w:noProof/>
          <w:lang w:eastAsia="ru-RU"/>
        </w:rPr>
        <w:pict>
          <v:line id="_x0000_s1109" style="position:absolute;left:0;text-align:left;z-index:251624960" from="44.3pt,71.55pt" to="44.3pt,93.15pt" strokeweight=".26mm">
            <v:stroke endarrow="block" joinstyle="miter"/>
          </v:line>
        </w:pict>
      </w:r>
      <w:r>
        <w:rPr>
          <w:noProof/>
          <w:lang w:eastAsia="ru-RU"/>
        </w:rPr>
        <w:pict>
          <v:line id="_x0000_s1110" style="position:absolute;left:0;text-align:left;z-index:251623936" from="44.3pt,13.95pt" to="44.3pt,28.35pt" strokeweight=".26mm">
            <v:stroke endarrow="block" joinstyle="miter"/>
          </v:line>
        </w:pict>
      </w:r>
      <w:r>
        <w:rPr>
          <w:noProof/>
          <w:lang w:eastAsia="ru-RU"/>
        </w:rPr>
        <w:pict>
          <v:line id="_x0000_s1111" style="position:absolute;left:0;text-align:left;flip:x;z-index:251622912" from="44.3pt,13.95pt" to="159.5pt,13.95pt" strokeweight=".26mm">
            <v:stroke joinstyle="miter"/>
          </v:line>
        </w:pict>
      </w:r>
      <w:r>
        <w:rPr>
          <w:noProof/>
          <w:lang w:eastAsia="ru-RU"/>
        </w:rPr>
        <w:pict>
          <v:shape id="_x0000_s1112" type="#_x0000_t202" style="position:absolute;left:0;text-align:left;margin-left:.6pt;margin-top:92.65pt;width:108.95pt;height:44.15pt;z-index:251617792;mso-wrap-distance-left:9.05pt;mso-wrap-distance-right:9.05pt" strokeweight=".5pt">
            <v:fill color2="black"/>
            <v:textbox inset="7.45pt,3.85pt,7.45pt,3.85pt">
              <w:txbxContent>
                <w:p w:rsidR="00890F2A" w:rsidRDefault="00890F2A">
                  <w:pPr>
                    <w:widowControl/>
                    <w:jc w:val="center"/>
                    <w:rPr>
                      <w:sz w:val="28"/>
                    </w:rPr>
                  </w:pPr>
                  <w:r>
                    <w:rPr>
                      <w:sz w:val="28"/>
                    </w:rPr>
                    <w:t>Бухгалтер- экономист</w:t>
                  </w:r>
                </w:p>
              </w:txbxContent>
            </v:textbox>
          </v:shape>
        </w:pict>
      </w:r>
      <w:r>
        <w:rPr>
          <w:noProof/>
          <w:lang w:eastAsia="ru-RU"/>
        </w:rPr>
        <w:pict>
          <v:shape id="_x0000_s1113" type="#_x0000_t202" style="position:absolute;left:0;text-align:left;margin-left:.6pt;margin-top:27.85pt;width:108.95pt;height:44.15pt;z-index:251616768;mso-wrap-distance-left:9.05pt;mso-wrap-distance-right:9.05pt" strokeweight=".5pt">
            <v:fill color2="black"/>
            <v:textbox inset="7.45pt,3.85pt,7.45pt,3.85pt">
              <w:txbxContent>
                <w:p w:rsidR="00890F2A" w:rsidRDefault="00890F2A">
                  <w:pPr>
                    <w:pStyle w:val="31"/>
                    <w:rPr>
                      <w:color w:val="000000"/>
                      <w:sz w:val="28"/>
                      <w:szCs w:val="28"/>
                    </w:rPr>
                  </w:pPr>
                  <w:r>
                    <w:rPr>
                      <w:color w:val="000000"/>
                      <w:sz w:val="28"/>
                      <w:szCs w:val="28"/>
                    </w:rPr>
                    <w:t>Главный бухгалтер</w:t>
                  </w:r>
                </w:p>
              </w:txbxContent>
            </v:textbox>
          </v:shape>
        </w:pict>
      </w:r>
      <w:r>
        <w:rPr>
          <w:noProof/>
          <w:lang w:eastAsia="ru-RU"/>
        </w:rPr>
        <w:pict>
          <v:shape id="_x0000_s1114" type="#_x0000_t202" style="position:absolute;left:0;text-align:left;margin-left:159pt;margin-top:55.45pt;width:152.15pt;height:44.15pt;z-index:251614720;mso-wrap-distance-left:9.05pt;mso-wrap-distance-right:9.05pt" strokeweight=".5pt">
            <v:fill color2="black"/>
            <v:textbox inset="7.45pt,3.85pt,7.45pt,3.85pt">
              <w:txbxContent>
                <w:p w:rsidR="00890F2A" w:rsidRDefault="00890F2A">
                  <w:pPr>
                    <w:pStyle w:val="2"/>
                  </w:pPr>
                  <w:r>
                    <w:t>Менеджер по сбыту</w:t>
                  </w:r>
                </w:p>
              </w:txbxContent>
            </v:textbox>
          </v:shape>
        </w:pict>
      </w:r>
      <w:r w:rsidR="00E64CF7" w:rsidRPr="00176C9E">
        <w:rPr>
          <w:noProof/>
          <w:color w:val="000000"/>
          <w:sz w:val="28"/>
        </w:rPr>
        <w:t xml:space="preserve">  </w:t>
      </w:r>
    </w:p>
    <w:p w:rsidR="00E64CF7" w:rsidRPr="00176C9E" w:rsidRDefault="00947267" w:rsidP="00E64CF7">
      <w:pPr>
        <w:widowControl/>
        <w:tabs>
          <w:tab w:val="left" w:pos="567"/>
          <w:tab w:val="left" w:pos="709"/>
        </w:tabs>
        <w:spacing w:line="360" w:lineRule="auto"/>
        <w:ind w:firstLine="709"/>
        <w:jc w:val="both"/>
        <w:rPr>
          <w:noProof/>
          <w:color w:val="000000"/>
          <w:sz w:val="28"/>
        </w:rPr>
      </w:pPr>
      <w:r>
        <w:rPr>
          <w:noProof/>
          <w:lang w:eastAsia="ru-RU"/>
        </w:rPr>
        <w:pict>
          <v:shape id="_x0000_s1115" type="#_x0000_t202" style="position:absolute;left:0;text-align:left;margin-left:339.3pt;margin-top:20.8pt;width:108.95pt;height:44.15pt;z-index:251619840;mso-wrap-distance-left:9.05pt;mso-wrap-distance-right:9.05pt" strokeweight=".5pt">
            <v:fill color2="black"/>
            <v:textbox inset="7.45pt,3.85pt,7.45pt,3.85pt">
              <w:txbxContent>
                <w:p w:rsidR="00890F2A" w:rsidRDefault="00890F2A">
                  <w:pPr>
                    <w:pStyle w:val="31"/>
                    <w:rPr>
                      <w:color w:val="000000"/>
                      <w:sz w:val="28"/>
                      <w:szCs w:val="28"/>
                    </w:rPr>
                  </w:pPr>
                  <w:r>
                    <w:rPr>
                      <w:color w:val="000000"/>
                      <w:sz w:val="28"/>
                      <w:szCs w:val="28"/>
                    </w:rPr>
                    <w:t>Инженер- энергетик</w:t>
                  </w:r>
                </w:p>
              </w:txbxContent>
            </v:textbox>
          </v:shape>
        </w:pict>
      </w:r>
    </w:p>
    <w:p w:rsidR="00E64CF7" w:rsidRPr="00176C9E" w:rsidRDefault="00E64CF7" w:rsidP="00E64CF7">
      <w:pPr>
        <w:widowControl/>
        <w:tabs>
          <w:tab w:val="left" w:pos="567"/>
          <w:tab w:val="left" w:pos="709"/>
        </w:tabs>
        <w:spacing w:line="360" w:lineRule="auto"/>
        <w:ind w:firstLine="709"/>
        <w:jc w:val="both"/>
        <w:rPr>
          <w:noProof/>
          <w:color w:val="000000"/>
          <w:sz w:val="28"/>
        </w:rPr>
      </w:pPr>
    </w:p>
    <w:p w:rsidR="00E64CF7" w:rsidRPr="00176C9E" w:rsidRDefault="00E64CF7" w:rsidP="00E64CF7">
      <w:pPr>
        <w:widowControl/>
        <w:tabs>
          <w:tab w:val="left" w:pos="567"/>
          <w:tab w:val="left" w:pos="709"/>
        </w:tabs>
        <w:spacing w:line="360" w:lineRule="auto"/>
        <w:ind w:firstLine="709"/>
        <w:jc w:val="both"/>
        <w:rPr>
          <w:noProof/>
          <w:color w:val="000000"/>
          <w:sz w:val="28"/>
        </w:rPr>
      </w:pPr>
    </w:p>
    <w:p w:rsidR="00E64CF7" w:rsidRPr="00176C9E" w:rsidRDefault="00947267" w:rsidP="00E64CF7">
      <w:pPr>
        <w:widowControl/>
        <w:tabs>
          <w:tab w:val="left" w:pos="567"/>
          <w:tab w:val="left" w:pos="709"/>
        </w:tabs>
        <w:spacing w:line="360" w:lineRule="auto"/>
        <w:ind w:firstLine="709"/>
        <w:jc w:val="both"/>
        <w:rPr>
          <w:noProof/>
          <w:color w:val="000000"/>
          <w:sz w:val="28"/>
        </w:rPr>
      </w:pPr>
      <w:r>
        <w:rPr>
          <w:noProof/>
          <w:lang w:eastAsia="ru-RU"/>
        </w:rPr>
        <w:pict>
          <v:shape id="_x0000_s1116" type="#_x0000_t202" style="position:absolute;left:0;text-align:left;margin-left:339.3pt;margin-top:1pt;width:108.95pt;height:58.55pt;z-index:251620864;mso-wrap-distance-left:9.05pt;mso-wrap-distance-right:9.05pt" strokeweight=".5pt">
            <v:fill color2="black"/>
            <v:textbox inset="7.45pt,3.85pt,7.45pt,3.85pt">
              <w:txbxContent>
                <w:p w:rsidR="00890F2A" w:rsidRDefault="00890F2A">
                  <w:pPr>
                    <w:pStyle w:val="210"/>
                  </w:pPr>
                  <w:r>
                    <w:t>Инженер по холодильному оборудованию</w:t>
                  </w:r>
                </w:p>
              </w:txbxContent>
            </v:textbox>
          </v:shape>
        </w:pict>
      </w:r>
    </w:p>
    <w:p w:rsidR="00E64CF7" w:rsidRPr="00176C9E" w:rsidRDefault="00947267" w:rsidP="00E64CF7">
      <w:pPr>
        <w:widowControl/>
        <w:tabs>
          <w:tab w:val="left" w:pos="567"/>
          <w:tab w:val="left" w:pos="709"/>
        </w:tabs>
        <w:spacing w:line="360" w:lineRule="auto"/>
        <w:ind w:firstLine="709"/>
        <w:jc w:val="both"/>
        <w:rPr>
          <w:noProof/>
          <w:color w:val="000000"/>
          <w:sz w:val="28"/>
        </w:rPr>
      </w:pPr>
      <w:r>
        <w:rPr>
          <w:noProof/>
          <w:lang w:eastAsia="ru-RU"/>
        </w:rPr>
        <w:pict>
          <v:shape id="_x0000_s1117" type="#_x0000_t202" style="position:absolute;left:0;text-align:left;margin-left:159pt;margin-top:.75pt;width:152.15pt;height:48.15pt;z-index:251615744;mso-wrap-distance-left:9.05pt;mso-wrap-distance-right:9.05pt" strokeweight=".5pt">
            <v:fill color2="black"/>
            <v:textbox inset="7.45pt,3.85pt,7.45pt,3.85pt">
              <w:txbxContent>
                <w:p w:rsidR="00890F2A" w:rsidRDefault="00890F2A">
                  <w:pPr>
                    <w:pStyle w:val="2"/>
                  </w:pPr>
                  <w:r>
                    <w:t>Агент по доставке товаров</w:t>
                  </w:r>
                </w:p>
              </w:txbxContent>
            </v:textbox>
          </v:shape>
        </w:pict>
      </w:r>
      <w:r w:rsidR="00E64CF7" w:rsidRPr="00176C9E">
        <w:rPr>
          <w:noProof/>
          <w:color w:val="000000"/>
          <w:sz w:val="28"/>
        </w:rPr>
        <w:t xml:space="preserve">  </w:t>
      </w:r>
    </w:p>
    <w:p w:rsidR="00E64CF7" w:rsidRPr="00176C9E" w:rsidRDefault="00947267" w:rsidP="00E64CF7">
      <w:pPr>
        <w:widowControl/>
        <w:tabs>
          <w:tab w:val="left" w:pos="567"/>
          <w:tab w:val="left" w:pos="709"/>
        </w:tabs>
        <w:spacing w:line="360" w:lineRule="auto"/>
        <w:ind w:firstLine="709"/>
        <w:jc w:val="both"/>
        <w:rPr>
          <w:noProof/>
          <w:color w:val="000000"/>
          <w:sz w:val="28"/>
        </w:rPr>
      </w:pPr>
      <w:r>
        <w:rPr>
          <w:noProof/>
          <w:lang w:eastAsia="ru-RU"/>
        </w:rPr>
        <w:pict>
          <v:shape id="_x0000_s1118" type="#_x0000_t202" style="position:absolute;left:0;text-align:left;margin-left:339.3pt;margin-top:17.55pt;width:108.95pt;height:36.95pt;z-index:251621888;mso-wrap-distance-left:9.05pt;mso-wrap-distance-right:9.05pt" strokeweight=".5pt">
            <v:fill color2="black"/>
            <v:textbox inset="7.45pt,3.85pt,7.45pt,3.85pt">
              <w:txbxContent>
                <w:p w:rsidR="00890F2A" w:rsidRDefault="00890F2A">
                  <w:pPr>
                    <w:pStyle w:val="2"/>
                  </w:pPr>
                  <w:r>
                    <w:t>Кладовщи</w:t>
                  </w:r>
                </w:p>
              </w:txbxContent>
            </v:textbox>
          </v:shape>
        </w:pict>
      </w:r>
    </w:p>
    <w:p w:rsidR="00E64CF7" w:rsidRPr="00176C9E" w:rsidRDefault="00E64CF7" w:rsidP="00E64CF7">
      <w:pPr>
        <w:widowControl/>
        <w:tabs>
          <w:tab w:val="left" w:pos="567"/>
          <w:tab w:val="left" w:pos="709"/>
        </w:tabs>
        <w:spacing w:line="360" w:lineRule="auto"/>
        <w:ind w:firstLine="709"/>
        <w:jc w:val="both"/>
        <w:rPr>
          <w:noProof/>
          <w:color w:val="000000"/>
          <w:sz w:val="28"/>
        </w:rPr>
      </w:pPr>
    </w:p>
    <w:p w:rsidR="000567F7" w:rsidRPr="00176C9E" w:rsidRDefault="000567F7" w:rsidP="00E64CF7">
      <w:pPr>
        <w:pStyle w:val="3"/>
        <w:tabs>
          <w:tab w:val="clear" w:pos="720"/>
          <w:tab w:val="clear" w:pos="2268"/>
          <w:tab w:val="left" w:pos="567"/>
          <w:tab w:val="left" w:pos="709"/>
        </w:tabs>
        <w:ind w:left="0" w:firstLine="709"/>
        <w:rPr>
          <w:noProof/>
          <w:color w:val="000000"/>
        </w:rPr>
      </w:pPr>
    </w:p>
    <w:p w:rsidR="00E64CF7" w:rsidRPr="00176C9E" w:rsidRDefault="00E64CF7" w:rsidP="00E64CF7">
      <w:pPr>
        <w:pStyle w:val="3"/>
        <w:tabs>
          <w:tab w:val="clear" w:pos="720"/>
          <w:tab w:val="clear" w:pos="2268"/>
          <w:tab w:val="left" w:pos="567"/>
          <w:tab w:val="left" w:pos="709"/>
        </w:tabs>
        <w:ind w:left="0" w:firstLine="709"/>
        <w:rPr>
          <w:noProof/>
          <w:color w:val="000000"/>
        </w:rPr>
      </w:pPr>
      <w:r w:rsidRPr="00176C9E">
        <w:rPr>
          <w:noProof/>
          <w:color w:val="000000"/>
        </w:rPr>
        <w:t>Рисунок 4. Организационная линейная структура управления</w:t>
      </w:r>
    </w:p>
    <w:p w:rsidR="00E64CF7" w:rsidRPr="00176C9E" w:rsidRDefault="00E64CF7" w:rsidP="00E64CF7">
      <w:pPr>
        <w:widowControl/>
        <w:spacing w:line="360" w:lineRule="auto"/>
        <w:ind w:firstLine="709"/>
        <w:jc w:val="both"/>
        <w:rPr>
          <w:noProof/>
          <w:color w:val="000000"/>
          <w:sz w:val="28"/>
        </w:rPr>
      </w:pP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Все остальные функции управления предприятием возложены на первого руководителя. Кроме руководства предприятием директор формирует кадровый потенциал, налаживает связи с внешней средой, является распорядителем финансовых ресурсов.</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Производственная структура разрознена и построена по типам формирования заказов. Более доступно её можно понять из наглядной схемы (рисунок 5).</w:t>
      </w:r>
    </w:p>
    <w:p w:rsidR="00E64CF7" w:rsidRPr="00176C9E" w:rsidRDefault="000567F7" w:rsidP="00E64CF7">
      <w:pPr>
        <w:widowControl/>
        <w:tabs>
          <w:tab w:val="left" w:pos="567"/>
          <w:tab w:val="left" w:pos="709"/>
        </w:tabs>
        <w:spacing w:line="360" w:lineRule="auto"/>
        <w:ind w:firstLine="709"/>
        <w:jc w:val="both"/>
        <w:rPr>
          <w:noProof/>
          <w:color w:val="000000"/>
          <w:sz w:val="28"/>
        </w:rPr>
      </w:pPr>
      <w:r w:rsidRPr="00176C9E">
        <w:rPr>
          <w:noProof/>
          <w:color w:val="000000"/>
          <w:sz w:val="28"/>
        </w:rPr>
        <w:br w:type="page"/>
      </w:r>
      <w:r w:rsidR="00947267">
        <w:rPr>
          <w:noProof/>
          <w:lang w:eastAsia="ru-RU"/>
        </w:rPr>
        <w:pict>
          <v:shape id="_x0000_s1119" type="#_x0000_t202" style="position:absolute;left:0;text-align:left;margin-left:7.8pt;margin-top:10.9pt;width:116.15pt;height:94.55pt;z-index:251630080;mso-wrap-distance-left:9.05pt;mso-wrap-distance-right:9.05pt" strokeweight=".5pt">
            <v:fill color2="black"/>
            <v:textbox inset="7.45pt,3.85pt,7.45pt,3.85pt">
              <w:txbxContent>
                <w:p w:rsidR="00890F2A" w:rsidRDefault="00890F2A">
                  <w:pPr>
                    <w:pStyle w:val="210"/>
                    <w:jc w:val="center"/>
                  </w:pPr>
                  <w:r>
                    <w:t>Ремонт  и обслуживание холодильного оборудования</w:t>
                  </w:r>
                </w:p>
              </w:txbxContent>
            </v:textbox>
          </v:shape>
        </w:pict>
      </w:r>
      <w:r w:rsidR="00947267">
        <w:rPr>
          <w:noProof/>
          <w:lang w:eastAsia="ru-RU"/>
        </w:rPr>
        <w:pict>
          <v:shape id="_x0000_s1120" type="#_x0000_t202" style="position:absolute;left:0;text-align:left;margin-left:195pt;margin-top:10.9pt;width:116.15pt;height:94.55pt;z-index:251631104;mso-wrap-distance-left:9.05pt;mso-wrap-distance-right:9.05pt" strokeweight=".5pt">
            <v:fill color2="black"/>
            <v:textbox inset="7.45pt,3.85pt,7.45pt,3.85pt">
              <w:txbxContent>
                <w:p w:rsidR="00890F2A" w:rsidRDefault="00890F2A">
                  <w:pPr>
                    <w:widowControl/>
                    <w:jc w:val="center"/>
                    <w:rPr>
                      <w:sz w:val="28"/>
                    </w:rPr>
                  </w:pPr>
                  <w:r>
                    <w:rPr>
                      <w:sz w:val="28"/>
                    </w:rPr>
                    <w:t>Монтаж и наладка торгового и холодильного оборудования</w:t>
                  </w:r>
                </w:p>
              </w:txbxContent>
            </v:textbox>
          </v:shape>
        </w:pict>
      </w:r>
      <w:r w:rsidR="00947267">
        <w:rPr>
          <w:noProof/>
          <w:lang w:eastAsia="ru-RU"/>
        </w:rPr>
        <w:pict>
          <v:shape id="_x0000_s1121" type="#_x0000_t202" style="position:absolute;left:0;text-align:left;margin-left:375pt;margin-top:10.9pt;width:116.15pt;height:87.35pt;z-index:251632128;mso-wrap-distance-left:9.05pt;mso-wrap-distance-right:9.05pt" strokeweight=".5pt">
            <v:fill color2="black"/>
            <v:textbox inset="7.45pt,3.85pt,7.45pt,3.85pt">
              <w:txbxContent>
                <w:p w:rsidR="00890F2A" w:rsidRDefault="00890F2A">
                  <w:pPr>
                    <w:widowControl/>
                    <w:jc w:val="center"/>
                    <w:rPr>
                      <w:sz w:val="28"/>
                    </w:rPr>
                  </w:pPr>
                  <w:r>
                    <w:rPr>
                      <w:sz w:val="28"/>
                    </w:rPr>
                    <w:t>Оптовая  и розничная торговля</w:t>
                  </w:r>
                </w:p>
              </w:txbxContent>
            </v:textbox>
          </v:shape>
        </w:pict>
      </w:r>
      <w:r w:rsidR="00E64CF7" w:rsidRPr="00176C9E">
        <w:rPr>
          <w:noProof/>
          <w:color w:val="000000"/>
          <w:sz w:val="28"/>
        </w:rPr>
        <w:t xml:space="preserve"> </w:t>
      </w:r>
    </w:p>
    <w:p w:rsidR="00E64CF7" w:rsidRPr="00176C9E" w:rsidRDefault="00947267" w:rsidP="00E64CF7">
      <w:pPr>
        <w:widowControl/>
        <w:tabs>
          <w:tab w:val="left" w:pos="567"/>
          <w:tab w:val="left" w:pos="709"/>
        </w:tabs>
        <w:spacing w:line="360" w:lineRule="auto"/>
        <w:ind w:firstLine="709"/>
        <w:jc w:val="both"/>
        <w:rPr>
          <w:noProof/>
          <w:color w:val="000000"/>
          <w:sz w:val="28"/>
        </w:rPr>
      </w:pPr>
      <w:r>
        <w:rPr>
          <w:noProof/>
          <w:lang w:eastAsia="ru-RU"/>
        </w:rPr>
        <w:pict>
          <v:shape id="_x0000_s1122" type="#_x0000_t202" style="position:absolute;left:0;text-align:left;margin-left:180.6pt;margin-top:123.55pt;width:152.15pt;height:58.55pt;z-index:251633152;mso-wrap-distance-left:9.05pt;mso-wrap-distance-right:9.05pt" strokeweight=".5pt">
            <v:fill color2="black"/>
            <v:textbox inset="7.45pt,3.85pt,7.45pt,3.85pt">
              <w:txbxContent>
                <w:p w:rsidR="00890F2A" w:rsidRDefault="00890F2A">
                  <w:pPr>
                    <w:widowControl/>
                    <w:jc w:val="center"/>
                    <w:rPr>
                      <w:sz w:val="28"/>
                    </w:rPr>
                  </w:pPr>
                  <w:r>
                    <w:rPr>
                      <w:sz w:val="28"/>
                    </w:rPr>
                    <w:t xml:space="preserve">Формирование заказов </w:t>
                  </w:r>
                </w:p>
                <w:p w:rsidR="00890F2A" w:rsidRDefault="00890F2A">
                  <w:pPr>
                    <w:widowControl/>
                    <w:jc w:val="center"/>
                    <w:rPr>
                      <w:sz w:val="28"/>
                    </w:rPr>
                  </w:pPr>
                  <w:r>
                    <w:rPr>
                      <w:sz w:val="28"/>
                    </w:rPr>
                    <w:t>(менеджер по сбыту)</w:t>
                  </w:r>
                </w:p>
              </w:txbxContent>
            </v:textbox>
          </v:shape>
        </w:pict>
      </w:r>
      <w:r>
        <w:rPr>
          <w:noProof/>
          <w:lang w:eastAsia="ru-RU"/>
        </w:rPr>
        <w:pict>
          <v:line id="_x0000_s1123" style="position:absolute;left:0;text-align:left;z-index:251634176" from="159.5pt,30.45pt" to="195.5pt,30.45pt" strokeweight=".26mm">
            <v:stroke endarrow="block" joinstyle="miter"/>
          </v:line>
        </w:pict>
      </w:r>
      <w:r>
        <w:rPr>
          <w:noProof/>
          <w:lang w:eastAsia="ru-RU"/>
        </w:rPr>
        <w:pict>
          <v:line id="_x0000_s1124" style="position:absolute;left:0;text-align:left;flip:x;z-index:251635200" from="123.5pt,30.45pt" to="159.5pt,30.45pt" strokeweight=".26mm">
            <v:stroke endarrow="block" joinstyle="miter"/>
          </v:line>
        </w:pict>
      </w:r>
      <w:r>
        <w:rPr>
          <w:noProof/>
          <w:lang w:eastAsia="ru-RU"/>
        </w:rPr>
        <w:pict>
          <v:line id="_x0000_s1125" style="position:absolute;left:0;text-align:left;flip:x;z-index:251636224" from="310.7pt,30.45pt" to="346.7pt,30.45pt" strokeweight=".26mm">
            <v:stroke endarrow="block" joinstyle="miter"/>
          </v:line>
        </w:pict>
      </w:r>
      <w:r>
        <w:rPr>
          <w:noProof/>
          <w:lang w:eastAsia="ru-RU"/>
        </w:rPr>
        <w:pict>
          <v:line id="_x0000_s1126" style="position:absolute;left:0;text-align:left;z-index:251637248" from="339.5pt,30.45pt" to="375.5pt,30.45pt" strokeweight=".26mm">
            <v:stroke endarrow="block" joinstyle="miter"/>
          </v:line>
        </w:pict>
      </w:r>
      <w:r>
        <w:rPr>
          <w:noProof/>
          <w:lang w:eastAsia="ru-RU"/>
        </w:rPr>
        <w:pict>
          <v:line id="_x0000_s1127" style="position:absolute;left:0;text-align:left;z-index:251638272" from="58.7pt,80.85pt" to="58.7pt,138.45pt" strokeweight=".26mm">
            <v:stroke joinstyle="miter"/>
          </v:line>
        </w:pict>
      </w:r>
      <w:r>
        <w:rPr>
          <w:noProof/>
          <w:lang w:eastAsia="ru-RU"/>
        </w:rPr>
        <w:pict>
          <v:line id="_x0000_s1128" style="position:absolute;left:0;text-align:left;z-index:251639296" from="433.1pt,73.65pt" to="433.1pt,138.45pt" strokeweight=".26mm">
            <v:stroke joinstyle="miter"/>
          </v:line>
        </w:pict>
      </w:r>
      <w:r>
        <w:rPr>
          <w:noProof/>
          <w:lang w:eastAsia="ru-RU"/>
        </w:rPr>
        <w:pict>
          <v:line id="_x0000_s1129" style="position:absolute;left:0;text-align:left;z-index:251640320" from="245.9pt,80.85pt" to="245.9pt,124.05pt" strokeweight=".26mm">
            <v:stroke endarrow="block" joinstyle="miter"/>
          </v:line>
        </w:pict>
      </w:r>
      <w:r>
        <w:rPr>
          <w:noProof/>
          <w:lang w:eastAsia="ru-RU"/>
        </w:rPr>
        <w:pict>
          <v:line id="_x0000_s1130" style="position:absolute;left:0;text-align:left;z-index:251641344" from="58.7pt,138.45pt" to="181.1pt,138.45pt" strokeweight=".26mm">
            <v:stroke endarrow="block" joinstyle="miter"/>
          </v:line>
        </w:pict>
      </w:r>
      <w:r>
        <w:rPr>
          <w:noProof/>
          <w:lang w:eastAsia="ru-RU"/>
        </w:rPr>
        <w:pict>
          <v:line id="_x0000_s1131" style="position:absolute;left:0;text-align:left;flip:x;z-index:251642368" from="332.3pt,138.45pt" to="433.1pt,138.45pt" strokeweight=".26mm">
            <v:stroke endarrow="block" joinstyle="miter"/>
          </v:line>
        </w:pict>
      </w:r>
      <w:r w:rsidR="00E64CF7" w:rsidRPr="00176C9E">
        <w:rPr>
          <w:noProof/>
          <w:color w:val="000000"/>
          <w:sz w:val="28"/>
        </w:rPr>
        <w:t xml:space="preserve"> </w:t>
      </w:r>
    </w:p>
    <w:p w:rsidR="00E64CF7" w:rsidRPr="00176C9E" w:rsidRDefault="00E64CF7" w:rsidP="00E64CF7">
      <w:pPr>
        <w:widowControl/>
        <w:tabs>
          <w:tab w:val="left" w:pos="567"/>
          <w:tab w:val="left" w:pos="709"/>
        </w:tabs>
        <w:spacing w:line="360" w:lineRule="auto"/>
        <w:ind w:firstLine="709"/>
        <w:jc w:val="both"/>
        <w:rPr>
          <w:noProof/>
          <w:color w:val="000000"/>
          <w:sz w:val="28"/>
        </w:rPr>
      </w:pPr>
    </w:p>
    <w:p w:rsidR="00E64CF7" w:rsidRPr="00176C9E" w:rsidRDefault="00E64CF7" w:rsidP="00E64CF7">
      <w:pPr>
        <w:widowControl/>
        <w:tabs>
          <w:tab w:val="left" w:pos="567"/>
          <w:tab w:val="left" w:pos="709"/>
        </w:tabs>
        <w:spacing w:line="360" w:lineRule="auto"/>
        <w:ind w:firstLine="709"/>
        <w:jc w:val="both"/>
        <w:rPr>
          <w:noProof/>
          <w:color w:val="000000"/>
          <w:sz w:val="28"/>
        </w:rPr>
      </w:pPr>
    </w:p>
    <w:p w:rsidR="00E64CF7" w:rsidRPr="00176C9E" w:rsidRDefault="00E64CF7" w:rsidP="00E64CF7">
      <w:pPr>
        <w:widowControl/>
        <w:tabs>
          <w:tab w:val="left" w:pos="567"/>
          <w:tab w:val="left" w:pos="709"/>
        </w:tabs>
        <w:spacing w:line="360" w:lineRule="auto"/>
        <w:ind w:firstLine="709"/>
        <w:jc w:val="both"/>
        <w:rPr>
          <w:noProof/>
          <w:color w:val="000000"/>
          <w:sz w:val="28"/>
        </w:rPr>
      </w:pPr>
    </w:p>
    <w:p w:rsidR="00E64CF7" w:rsidRPr="00176C9E" w:rsidRDefault="00E64CF7" w:rsidP="00E64CF7">
      <w:pPr>
        <w:widowControl/>
        <w:tabs>
          <w:tab w:val="left" w:pos="567"/>
          <w:tab w:val="left" w:pos="709"/>
        </w:tabs>
        <w:spacing w:line="360" w:lineRule="auto"/>
        <w:ind w:firstLine="709"/>
        <w:jc w:val="both"/>
        <w:rPr>
          <w:noProof/>
          <w:color w:val="000000"/>
          <w:sz w:val="28"/>
        </w:rPr>
      </w:pPr>
    </w:p>
    <w:p w:rsidR="00E64CF7" w:rsidRPr="00176C9E" w:rsidRDefault="00E64CF7" w:rsidP="00E64CF7">
      <w:pPr>
        <w:widowControl/>
        <w:tabs>
          <w:tab w:val="left" w:pos="567"/>
          <w:tab w:val="left" w:pos="709"/>
        </w:tabs>
        <w:spacing w:line="360" w:lineRule="auto"/>
        <w:ind w:firstLine="709"/>
        <w:jc w:val="both"/>
        <w:rPr>
          <w:noProof/>
          <w:color w:val="000000"/>
          <w:sz w:val="28"/>
        </w:rPr>
      </w:pPr>
    </w:p>
    <w:p w:rsidR="00E64CF7" w:rsidRPr="00176C9E" w:rsidRDefault="00E64CF7" w:rsidP="00E64CF7">
      <w:pPr>
        <w:widowControl/>
        <w:tabs>
          <w:tab w:val="left" w:pos="567"/>
          <w:tab w:val="left" w:pos="709"/>
        </w:tabs>
        <w:spacing w:line="360" w:lineRule="auto"/>
        <w:ind w:firstLine="709"/>
        <w:jc w:val="both"/>
        <w:rPr>
          <w:noProof/>
          <w:color w:val="000000"/>
          <w:sz w:val="28"/>
        </w:rPr>
      </w:pPr>
    </w:p>
    <w:p w:rsidR="00E64CF7" w:rsidRPr="00176C9E" w:rsidRDefault="00E64CF7" w:rsidP="00E64CF7">
      <w:pPr>
        <w:widowControl/>
        <w:tabs>
          <w:tab w:val="left" w:pos="567"/>
          <w:tab w:val="left" w:pos="709"/>
        </w:tabs>
        <w:spacing w:line="360" w:lineRule="auto"/>
        <w:ind w:firstLine="709"/>
        <w:jc w:val="both"/>
        <w:rPr>
          <w:noProof/>
          <w:color w:val="000000"/>
          <w:sz w:val="28"/>
        </w:rPr>
      </w:pP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Рисунок 5. Производственная структура управления предприятием на ТОО «OASIS-П» </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p>
    <w:p w:rsidR="00E64CF7" w:rsidRPr="00176C9E" w:rsidRDefault="000567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Для достижения поставленных целей и решения текущих задач ТОО </w:t>
      </w:r>
      <w:r w:rsidR="00E64CF7" w:rsidRPr="00176C9E">
        <w:rPr>
          <w:noProof/>
          <w:color w:val="000000"/>
          <w:sz w:val="28"/>
          <w:szCs w:val="28"/>
        </w:rPr>
        <w:t xml:space="preserve">«OASIS-П» наделено основными и оборотными фондами балансовой стоимостью 95858 тыс. тенге (5134+91178) источниками финансирования которых служат как собственные (6415 тыс.тенге), так и заемные средства (долгосрочные и краткосрочные кредиты банка; кредиторская задолженность). Большая часть эксплуатируемых объектов основных средств используется на условиях долгосрочной и текущей аренды. Доля активной части составляет 64% из которых около 38% изношено. </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Основными потребителями ТОО «OASIS-П» являются потенциальные покупатели товаров технического назначения (торгового и холодильного оборудования, запасных к ним) и широкого потребления (средств гигиены и санитарии и тому подобных товаров), а также испытывающие необходимость в услугах по доставке грузов, ремонте автотранспортных средств и оборудования.</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Среди юридических лиц наиболее крупными потенциальными потребителями являются ТОО «Вигос-ПВ», ТОО «Жасмин», ТОО «Аманат», ТД «Артур» и другие. Ассортимент товаров, реализуемый в розничной торговой сети, насчитывает более 100 наименований подгрупп.</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За два последних года деятельности ТОО «OASIS-П» добилось существенных результатов подтверждающих эффективность принятого решения по объединению двух субъектов (Приложение А).</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 xml:space="preserve">Доходы от реализации продукции (товаров, работ и услуг) в 2008 году увеличились на 143073 тыс.тенге (247517-104444) или почти в 2,4 раза по сравнению с предшествующим годом и составили 247517 тыс.тенге. Резкое увеличение доходов предприятия достигнуто благодаря коммерческой деятельности доля которой в формировании общего объема поступлений средств (без НДС) составляет около 75%. </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Производственный фактор на предприятии более слаб, хотя имеет преимущественную тенденцию прироста. В этом направлении руководством предпринимаются все усилия по наращиванию объемов ремонтных и монтажных работ, и увеличению спектра услуг населению. Это является одной из стратегий компании. В частности на перспективу разработаны меры по маркетинговому исследованию других регионов Казахстана, открытию филиальной сети в городах Аксу и Экибастузе, внедрению современных технологий сервиса и так далее. Все накопления средств – нераспределенный доход и дальнейшее пополнение уставного капитала – будут направлены на финансирование именно этой сферы.</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С ростом доходов от реализации увеличились и издержки предприятия, причем темпы относительного прироста общей суммы издержек опережают темпы прироста дохода от реализации на 4,1 процентных пункта ((141127+2044): (97358+4078)х100-(237-100)).</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Большое влияние на такое опережение оказало себестоимость реализованной продукции (товаров, работ и услуг) доля которой в общих затратах увеличилась с 96% (97358: (97358+4078)х100) до 97,5% (238485: (238485 + 6122) х 100) или на 1,5 процентных пункта (97,5 - 96),а её реальный объем возрос на 141127 тыс.тенге и достиг уровня 238485 тыс.тенге. В составе себестоимости главенствующее положение занимают материальные затраты, что свидетельствует о существовании проблемы использования материальных ресурсов на предприятии.</w:t>
      </w:r>
    </w:p>
    <w:p w:rsidR="00E64CF7" w:rsidRPr="00176C9E" w:rsidRDefault="00E64CF7" w:rsidP="00E64CF7">
      <w:pPr>
        <w:widowControl/>
        <w:tabs>
          <w:tab w:val="left" w:pos="567"/>
        </w:tabs>
        <w:spacing w:line="360" w:lineRule="auto"/>
        <w:ind w:firstLine="709"/>
        <w:jc w:val="both"/>
        <w:rPr>
          <w:noProof/>
          <w:color w:val="000000"/>
          <w:sz w:val="28"/>
          <w:szCs w:val="28"/>
        </w:rPr>
      </w:pPr>
      <w:r w:rsidRPr="00176C9E">
        <w:rPr>
          <w:noProof/>
          <w:color w:val="000000"/>
          <w:sz w:val="28"/>
          <w:szCs w:val="28"/>
        </w:rPr>
        <w:t>Постоянные расходы, в виде расходов периода, сохраняют своё основное свойство постоянства. Однако, рост этих расходов на 150,1% вполне является несущественным при изменении показателя объемов продукции в 2,4 раза. Вдобавок ко всему эти расходы будут сохранять свой позитивный рост учитывая стратегические цели предприятия. В составе расходов периода по данным отчета о доходах и расходах (приложение В) преимущественную долю занимают административные и общие расходы – 98,2% (6038:6122х100).</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Из вышеизложенного следует, что затратный механизм ТОО «OASIS-П» ещё не отложен и требует тщательной корректировки переменных затрат.</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Результатом основной деятельности 2008 года стало достижение доходов от основной деятельности в размере 2910 тыс.тенге, что на 98 тыс.тенге (2910-3008) или 3,3% (96,7-100) ниже 2007 года. </w:t>
      </w:r>
    </w:p>
    <w:p w:rsidR="00E64CF7" w:rsidRPr="00176C9E" w:rsidRDefault="00E64CF7" w:rsidP="00E64CF7">
      <w:pPr>
        <w:pStyle w:val="a6"/>
        <w:tabs>
          <w:tab w:val="left" w:pos="567"/>
          <w:tab w:val="left" w:pos="709"/>
        </w:tabs>
        <w:spacing w:after="0" w:line="360" w:lineRule="auto"/>
        <w:ind w:firstLine="709"/>
        <w:jc w:val="both"/>
        <w:rPr>
          <w:noProof/>
          <w:color w:val="000000"/>
          <w:sz w:val="28"/>
          <w:szCs w:val="28"/>
        </w:rPr>
      </w:pPr>
      <w:r w:rsidRPr="00176C9E">
        <w:rPr>
          <w:noProof/>
          <w:color w:val="000000"/>
          <w:sz w:val="28"/>
          <w:szCs w:val="28"/>
        </w:rPr>
        <w:t>Неосновная деятельность не отражена какими-либо хозяйственными операциями за годы существования ТОО. В принципе это вполне оправдано: руководство сосредотачивает свои управленческие усилия пока на основной деятельности.</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Государственный бюджет в отчетном году пополнился за счет перечисления хозяйствующим субъектам в бюджет корпоративного налога на сумму 873 тыс.тенге. В целом за 2008 год предприятие перечислило в госбюджет различных видов налогов (НДС, подоходные налоги и другие) на</w:t>
      </w:r>
      <w:r w:rsidR="000567F7" w:rsidRPr="00176C9E">
        <w:rPr>
          <w:noProof/>
          <w:color w:val="000000"/>
          <w:sz w:val="28"/>
          <w:szCs w:val="28"/>
        </w:rPr>
        <w:t xml:space="preserve"> </w:t>
      </w:r>
      <w:r w:rsidRPr="00176C9E">
        <w:rPr>
          <w:noProof/>
          <w:color w:val="000000"/>
          <w:sz w:val="28"/>
          <w:szCs w:val="28"/>
        </w:rPr>
        <w:t>сумму более 6,6 млн.тенге.</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Отчетный год для предприятия с позиции финансово-хозяйственной деятельности был результативным. Достигнут результат в абсолютном размере чистого дохода – 2037 тыс.тенге, хотя наблюдается спад этого показателя по сравнению с предыдущим годом на 3,3% (96,7-100). </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Более объективно это характеризует качественный показатель рентабельности. Её уровень снизился с 2,1 % в 2007 году до 0,8% в 2008 году.</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Производственно-технический уровень ТОО в отчетном году, судя по среднегодовой стоимости основных средств, улучшился. Стоимость основных фондов возросла, темп роста составил 106,7%, как за счет их переоценки по состоянию на отчетную дату, так и за счет пополнения активной их части. Показатель фондоотдачи увеличился с 14,8 тенге до 32,9 тенге или на 222,3 %. Вооруженность работников средствами труда снизилась на 172,1 тыс.тенге на одного работника, за счет увеличения численности работников на 12 человек.</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Положительным фактом является поддержание роста средней заработной платы на предприятии. Её абсолютный уровень увеличился на 4342 тенге и составил 24071 тенге. </w:t>
      </w:r>
      <w:r w:rsidRPr="00176C9E">
        <w:rPr>
          <w:noProof/>
          <w:color w:val="000000"/>
          <w:sz w:val="28"/>
          <w:szCs w:val="28"/>
        </w:rPr>
        <w:tab/>
        <w:t>При этом руководство придерживается политики опережения прироста производительности труда на средней заработной платой одного работника. В 2008 году показатель соотношения составил 1,6 пунктов, то есть на каждый процент роста средней зарплаты производительность труда возросла на 1,6%.</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Финансовое положение предприятия по данным баланса (Приложение Б) может быть оценено, как близкое к неустойчивому из-за низкой доли собственного капитала в валюте баланса. Текущая платежеспособность слабая из-за превышения текущих обязательств над текущими активами.</w:t>
      </w:r>
    </w:p>
    <w:p w:rsidR="00E64CF7" w:rsidRPr="00176C9E" w:rsidRDefault="00E64CF7" w:rsidP="00E64CF7">
      <w:pPr>
        <w:widowControl/>
        <w:tabs>
          <w:tab w:val="left" w:pos="567"/>
          <w:tab w:val="left" w:pos="709"/>
        </w:tabs>
        <w:spacing w:line="360" w:lineRule="auto"/>
        <w:ind w:firstLine="709"/>
        <w:jc w:val="both"/>
        <w:rPr>
          <w:noProof/>
          <w:color w:val="000000"/>
          <w:sz w:val="28"/>
          <w:szCs w:val="28"/>
        </w:rPr>
      </w:pPr>
      <w:r w:rsidRPr="00176C9E">
        <w:rPr>
          <w:noProof/>
          <w:color w:val="000000"/>
          <w:sz w:val="28"/>
          <w:szCs w:val="28"/>
        </w:rPr>
        <w:t xml:space="preserve">На предприятии организованы различные виды учета (бухгалтерский, статистический, налоговый, оперативный), анализа (общий и локальный) и контроля (внутренний и внешний). </w:t>
      </w:r>
    </w:p>
    <w:p w:rsidR="00E64CF7" w:rsidRPr="00176C9E" w:rsidRDefault="00E64CF7" w:rsidP="00E64CF7">
      <w:pPr>
        <w:pStyle w:val="a6"/>
        <w:tabs>
          <w:tab w:val="left" w:pos="709"/>
        </w:tabs>
        <w:spacing w:after="0" w:line="360" w:lineRule="auto"/>
        <w:ind w:firstLine="709"/>
        <w:jc w:val="both"/>
        <w:rPr>
          <w:noProof/>
          <w:color w:val="000000"/>
          <w:sz w:val="28"/>
          <w:szCs w:val="28"/>
        </w:rPr>
      </w:pPr>
      <w:r w:rsidRPr="00176C9E">
        <w:rPr>
          <w:noProof/>
          <w:color w:val="000000"/>
          <w:sz w:val="28"/>
          <w:szCs w:val="28"/>
        </w:rPr>
        <w:t xml:space="preserve">Важнейшая задача бизнеса - насыщение рынка товарами и услугами - требует экономически грамотного управления деятельностью его отдельных секторов, которое во многом определяется умением ее анализировать. </w:t>
      </w:r>
    </w:p>
    <w:p w:rsidR="000567F7" w:rsidRPr="00176C9E" w:rsidRDefault="00E64CF7" w:rsidP="00E64CF7">
      <w:pPr>
        <w:pStyle w:val="a6"/>
        <w:tabs>
          <w:tab w:val="left" w:pos="567"/>
          <w:tab w:val="left" w:pos="851"/>
        </w:tabs>
        <w:spacing w:after="0" w:line="360" w:lineRule="auto"/>
        <w:ind w:firstLine="709"/>
        <w:jc w:val="both"/>
        <w:rPr>
          <w:noProof/>
          <w:color w:val="000000"/>
          <w:sz w:val="28"/>
          <w:szCs w:val="28"/>
        </w:rPr>
      </w:pPr>
      <w:r w:rsidRPr="00176C9E">
        <w:rPr>
          <w:noProof/>
          <w:color w:val="000000"/>
          <w:sz w:val="28"/>
          <w:szCs w:val="28"/>
        </w:rPr>
        <w:t>С помощью анализа изучаются тенденции развития, глубоко и системно исследуются факторы изменения результатов деятельности, обосновываются за их выполнением, выявляются резервы повышения эффективности производства, вырабатывается экономическая стратегия его развития.</w:t>
      </w:r>
    </w:p>
    <w:p w:rsidR="00E64CF7" w:rsidRPr="00176C9E" w:rsidRDefault="00E64CF7" w:rsidP="00E64CF7">
      <w:pPr>
        <w:pStyle w:val="a6"/>
        <w:tabs>
          <w:tab w:val="left" w:pos="567"/>
        </w:tabs>
        <w:spacing w:after="0" w:line="360" w:lineRule="auto"/>
        <w:ind w:firstLine="709"/>
        <w:jc w:val="both"/>
        <w:rPr>
          <w:noProof/>
          <w:color w:val="000000"/>
          <w:sz w:val="28"/>
          <w:szCs w:val="28"/>
        </w:rPr>
      </w:pPr>
      <w:r w:rsidRPr="00176C9E">
        <w:rPr>
          <w:noProof/>
          <w:color w:val="000000"/>
          <w:sz w:val="28"/>
          <w:szCs w:val="28"/>
        </w:rPr>
        <w:t>Изучение явлений общественной жизни невозможно без анализа- расчленения явления или предмета на составные части с целью изучения их внутренней сущности, однако анализ не может дать полного представления об изучаемом предмете или явлении без синтеза, то есть без установления связей и зависимостей между отдельными его составными частями.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Отсюда следует, что экономический анализ - это научный способ познания сущности изучаемого экономического явления и процессов, основанный на расчленении их на составные части и изучении их во всем многообразии связей и зависимостей. Необходимость организации анализа на ТОО «OASIS-П» обусловлена общими требованиями и условиями выражающиеся практической потребностью в комплексном и системном анализе в связи с развитием производительных сил, совершенствованием производственных отношений, расширением масштабов производства. Интуитивный анализ, примерные расчеты, прикидки в памяти, которые применялись на ранних стадиях становления предприятия, стали недостаточными в условиях масштабного производства.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Без комплексного, всестороннего анализа невозможно управлять сложными экономическими процессами связанными с движением материальных ресурсов, принимать оптимальные решения.</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Роль экономического анализа и функции, которые он выполняет в системе управления предприятием объясняются его содержанием и местом в системе управления, наглядно представленным на рисунке 6, из которого видно, что система управления на ТОО «OASIS-П» состоит из следующих взаимосвязанных функций: планирования, учета, анализа и принятия управленческих решений.</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Для управления производством нужно иметь полную и правдивую информацию о ходе производственного процесса, ходе выполнения планов. Поэтому одной из функций управления производством является учет, который обеспечивает постоянный сбор, систематизацию и обобщение информации, необходимой для управления производством и контроля за ходом производственных процессов.</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32" type="#_x0000_t202" style="position:absolute;left:0;text-align:left;margin-left:87.25pt;margin-top:.75pt;width:252.95pt;height:72.95pt;z-index:251643392;mso-wrap-distance-left:9.05pt;mso-wrap-distance-right:9.05pt" strokeweight=".5pt">
            <v:fill color2="black"/>
            <v:textbox inset="7.45pt,3.85pt,7.45pt,3.85pt">
              <w:txbxContent>
                <w:p w:rsidR="00890F2A" w:rsidRDefault="00890F2A">
                  <w:pPr>
                    <w:pStyle w:val="210"/>
                  </w:pPr>
                  <w:r>
                    <w:t>Управляемая система (снабженческая, производственная, сбытовая, инвестиционная, маркетинговая и другая деятельность)</w:t>
                  </w:r>
                </w:p>
                <w:p w:rsidR="00890F2A" w:rsidRDefault="00890F2A">
                  <w:pPr>
                    <w:pStyle w:val="210"/>
                  </w:pPr>
                </w:p>
                <w:p w:rsidR="00890F2A" w:rsidRDefault="00890F2A">
                  <w:pPr>
                    <w:pStyle w:val="210"/>
                  </w:pPr>
                </w:p>
                <w:p w:rsidR="00890F2A" w:rsidRDefault="00890F2A">
                  <w:pPr>
                    <w:pStyle w:val="210"/>
                  </w:pPr>
                </w:p>
              </w:txbxContent>
            </v:textbox>
          </v:shape>
        </w:pict>
      </w:r>
      <w:r w:rsidR="00E64CF7" w:rsidRPr="00176C9E">
        <w:rPr>
          <w:noProof/>
          <w:color w:val="000000"/>
          <w:sz w:val="28"/>
          <w:szCs w:val="28"/>
        </w:rPr>
        <w:t>Ресурсы и Продукция</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услуги</w: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line id="_x0000_s1133" style="position:absolute;left:0;text-align:left;z-index:251644416" from="1.35pt,12.25pt" to="80.55pt,12.25pt" strokeweight=".26mm">
            <v:stroke endarrow="block" joinstyle="miter"/>
          </v:line>
        </w:pict>
      </w:r>
      <w:r>
        <w:rPr>
          <w:noProof/>
          <w:lang w:eastAsia="ru-RU"/>
        </w:rPr>
        <w:pict>
          <v:line id="_x0000_s1134" style="position:absolute;left:0;text-align:left;z-index:251645440" from="346.95pt,5.05pt" to="454.95pt,5.05pt" strokeweight=".26mm">
            <v:stroke endarrow="block" joinstyle="miter"/>
          </v:line>
        </w:pict>
      </w:r>
      <w:r w:rsidR="00E64CF7" w:rsidRPr="00176C9E">
        <w:rPr>
          <w:noProof/>
          <w:color w:val="000000"/>
          <w:sz w:val="28"/>
          <w:szCs w:val="28"/>
        </w:rPr>
        <w:t xml:space="preserve">  </w: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line id="_x0000_s1135" style="position:absolute;left:0;text-align:left;z-index:251651584" from="198pt,7.7pt" to="198pt,43.65pt" strokeweight=".26mm">
            <v:stroke joinstyle="miter"/>
          </v:line>
        </w:pic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36" type="#_x0000_t202" style="position:absolute;left:0;text-align:left;margin-left:8.05pt;margin-top:21.05pt;width:447.35pt;height:159.35pt;z-index:251646464;mso-wrap-distance-left:9.05pt;mso-wrap-distance-right:9.05pt" strokeweight=".5pt">
            <v:fill color2="black"/>
            <v:textbox inset="7.45pt,3.85pt,7.45pt,3.85pt">
              <w:txbxContent>
                <w:p w:rsidR="00890F2A" w:rsidRDefault="00890F2A">
                  <w:pPr>
                    <w:widowControl/>
                    <w:jc w:val="center"/>
                    <w:rPr>
                      <w:sz w:val="28"/>
                    </w:rPr>
                  </w:pPr>
                  <w:r>
                    <w:rPr>
                      <w:sz w:val="28"/>
                    </w:rPr>
                    <w:t>Управляющая система ТОО «</w:t>
                  </w:r>
                  <w:r>
                    <w:rPr>
                      <w:sz w:val="28"/>
                      <w:lang w:val="en-US"/>
                    </w:rPr>
                    <w:t>OASIS</w:t>
                  </w:r>
                  <w:r>
                    <w:rPr>
                      <w:sz w:val="28"/>
                    </w:rPr>
                    <w:t>-П»</w:t>
                  </w:r>
                </w:p>
                <w:p w:rsidR="00890F2A" w:rsidRDefault="00890F2A">
                  <w:pPr>
                    <w:widowControl/>
                    <w:jc w:val="center"/>
                    <w:rPr>
                      <w:sz w:val="28"/>
                    </w:rPr>
                  </w:pPr>
                </w:p>
                <w:p w:rsidR="00890F2A" w:rsidRDefault="00890F2A">
                  <w:pPr>
                    <w:widowControl/>
                    <w:jc w:val="center"/>
                    <w:rPr>
                      <w:sz w:val="28"/>
                    </w:rPr>
                  </w:pPr>
                </w:p>
              </w:txbxContent>
            </v:textbox>
          </v:shape>
        </w:pic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37" type="#_x0000_t202" style="position:absolute;left:0;text-align:left;margin-left:15.25pt;margin-top:15.95pt;width:116.15pt;height:80.15pt;z-index:251647488;mso-wrap-distance-left:9.05pt;mso-wrap-distance-right:9.05pt" strokeweight=".5pt">
            <v:fill color2="black"/>
            <v:textbox inset="7.45pt,3.85pt,7.45pt,3.85pt">
              <w:txbxContent>
                <w:p w:rsidR="00890F2A" w:rsidRDefault="00890F2A">
                  <w:pPr>
                    <w:pStyle w:val="31"/>
                    <w:jc w:val="center"/>
                    <w:rPr>
                      <w:sz w:val="27"/>
                    </w:rPr>
                  </w:pPr>
                  <w:r>
                    <w:rPr>
                      <w:sz w:val="27"/>
                    </w:rPr>
                    <w:t>Планирование и прогнозирование</w:t>
                  </w:r>
                </w:p>
              </w:txbxContent>
            </v:textbox>
          </v:shape>
        </w:pict>
      </w:r>
      <w:r>
        <w:rPr>
          <w:noProof/>
          <w:lang w:eastAsia="ru-RU"/>
        </w:rPr>
        <w:pict>
          <v:shape id="_x0000_s1138" type="#_x0000_t202" style="position:absolute;left:0;text-align:left;margin-left:137.65pt;margin-top:15.95pt;width:87.35pt;height:80.15pt;z-index:251648512;mso-wrap-distance-left:9.05pt;mso-wrap-distance-right:9.05pt" strokeweight=".5pt">
            <v:fill color2="black"/>
            <v:textbox inset="7.45pt,3.85pt,7.45pt,3.85pt">
              <w:txbxContent>
                <w:p w:rsidR="00890F2A" w:rsidRDefault="00890F2A">
                  <w:pPr>
                    <w:pStyle w:val="210"/>
                  </w:pPr>
                  <w:r>
                    <w:t>Учет и контроль</w:t>
                  </w:r>
                </w:p>
              </w:txbxContent>
            </v:textbox>
          </v:shape>
        </w:pict>
      </w:r>
      <w:r>
        <w:rPr>
          <w:noProof/>
          <w:lang w:eastAsia="ru-RU"/>
        </w:rPr>
        <w:pict>
          <v:shape id="_x0000_s1139" type="#_x0000_t202" style="position:absolute;left:0;text-align:left;margin-left:238.45pt;margin-top:15.95pt;width:94.55pt;height:80.15pt;z-index:251649536;mso-wrap-distance-left:9.05pt;mso-wrap-distance-right:9.05pt" strokeweight=".5pt">
            <v:fill color2="black"/>
            <v:textbox inset="7.45pt,3.85pt,7.45pt,3.85pt">
              <w:txbxContent>
                <w:p w:rsidR="00890F2A" w:rsidRDefault="00890F2A">
                  <w:pPr>
                    <w:widowControl/>
                    <w:jc w:val="center"/>
                    <w:rPr>
                      <w:sz w:val="28"/>
                    </w:rPr>
                  </w:pPr>
                  <w:r>
                    <w:rPr>
                      <w:sz w:val="28"/>
                    </w:rPr>
                    <w:t>Экономический анализ</w:t>
                  </w:r>
                </w:p>
              </w:txbxContent>
            </v:textbox>
          </v:shape>
        </w:pict>
      </w:r>
      <w:r>
        <w:rPr>
          <w:noProof/>
          <w:lang w:eastAsia="ru-RU"/>
        </w:rPr>
        <w:pict>
          <v:shape id="_x0000_s1140" type="#_x0000_t202" style="position:absolute;left:0;text-align:left;margin-left:346.45pt;margin-top:15.95pt;width:94.55pt;height:80.15pt;z-index:251650560;mso-wrap-distance-left:9.05pt;mso-wrap-distance-right:9.05pt" strokeweight=".5pt">
            <v:fill color2="black"/>
            <v:textbox inset="7.45pt,3.85pt,7.45pt,3.85pt">
              <w:txbxContent>
                <w:p w:rsidR="00890F2A" w:rsidRDefault="00890F2A">
                  <w:pPr>
                    <w:widowControl/>
                    <w:jc w:val="center"/>
                    <w:rPr>
                      <w:sz w:val="27"/>
                    </w:rPr>
                  </w:pPr>
                  <w:r>
                    <w:rPr>
                      <w:sz w:val="27"/>
                    </w:rPr>
                    <w:t>Принятие управленческих решений</w:t>
                  </w:r>
                </w:p>
              </w:txbxContent>
            </v:textbox>
          </v:shape>
        </w:pict>
      </w:r>
      <w:r>
        <w:rPr>
          <w:noProof/>
          <w:lang w:eastAsia="ru-RU"/>
        </w:rPr>
        <w:pict>
          <v:line id="_x0000_s1141" style="position:absolute;left:0;text-align:left;z-index:251652608" from="73.35pt,2.05pt" to="382.95pt,2.05pt" strokeweight=".26mm">
            <v:stroke joinstyle="miter"/>
          </v:line>
        </w:pict>
      </w:r>
      <w:r>
        <w:rPr>
          <w:noProof/>
          <w:lang w:eastAsia="ru-RU"/>
        </w:rPr>
        <w:pict>
          <v:line id="_x0000_s1142" style="position:absolute;left:0;text-align:left;z-index:251653632" from="73.35pt,2.05pt" to="73.35pt,16.45pt" strokeweight=".26mm">
            <v:stroke joinstyle="miter"/>
          </v:line>
        </w:pict>
      </w:r>
      <w:r>
        <w:rPr>
          <w:noProof/>
          <w:lang w:eastAsia="ru-RU"/>
        </w:rPr>
        <w:pict>
          <v:line id="_x0000_s1143" style="position:absolute;left:0;text-align:left;z-index:251654656" from="166.95pt,2.05pt" to="166.95pt,16.45pt" strokeweight=".26mm">
            <v:stroke joinstyle="miter"/>
          </v:line>
        </w:pict>
      </w:r>
      <w:r>
        <w:rPr>
          <w:noProof/>
          <w:lang w:eastAsia="ru-RU"/>
        </w:rPr>
        <w:pict>
          <v:line id="_x0000_s1144" style="position:absolute;left:0;text-align:left;z-index:251655680" from="267.75pt,2.05pt" to="267.75pt,16.45pt" strokeweight=".26mm">
            <v:stroke joinstyle="miter"/>
          </v:line>
        </w:pict>
      </w:r>
      <w:r>
        <w:rPr>
          <w:noProof/>
          <w:lang w:eastAsia="ru-RU"/>
        </w:rPr>
        <w:pict>
          <v:line id="_x0000_s1145" style="position:absolute;left:0;text-align:left;z-index:251656704" from="382.95pt,2.05pt" to="382.95pt,16.45pt" strokeweight=".26mm">
            <v:stroke joinstyle="miter"/>
          </v:line>
        </w:pict>
      </w:r>
      <w:r>
        <w:rPr>
          <w:noProof/>
          <w:lang w:eastAsia="ru-RU"/>
        </w:rPr>
        <w:pict>
          <v:line id="_x0000_s1146" style="position:absolute;left:0;text-align:left;z-index:251660800" from="166.95pt,95.65pt" to="166.95pt,110.05pt" strokeweight=".26mm">
            <v:stroke joinstyle="miter"/>
          </v:line>
        </w:pict>
      </w:r>
      <w:r>
        <w:rPr>
          <w:noProof/>
          <w:lang w:eastAsia="ru-RU"/>
        </w:rPr>
        <w:pict>
          <v:line id="_x0000_s1147" style="position:absolute;left:0;text-align:left;z-index:251661824" from="267.75pt,95.65pt" to="267.75pt,110.05pt" strokeweight=".26mm">
            <v:stroke joinstyle="miter"/>
          </v:line>
        </w:pict>
      </w:r>
      <w:r>
        <w:rPr>
          <w:noProof/>
          <w:lang w:eastAsia="ru-RU"/>
        </w:rPr>
        <w:pict>
          <v:line id="_x0000_s1148" style="position:absolute;left:0;text-align:left;z-index:251662848" from="390.15pt,95.65pt" to="390.15pt,110.05pt" strokeweight=".26mm">
            <v:stroke joinstyle="miter"/>
          </v:line>
        </w:pict>
      </w:r>
      <w:r w:rsidR="00E64CF7" w:rsidRPr="00176C9E">
        <w:rPr>
          <w:noProof/>
          <w:color w:val="000000"/>
          <w:sz w:val="28"/>
          <w:szCs w:val="28"/>
        </w:rPr>
        <w:t xml:space="preserve">  </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line id="_x0000_s1149" style="position:absolute;left:0;text-align:left;z-index:251658752" from="1in,6pt" to="1in,21.65pt" strokeweight=".26mm">
            <v:stroke joinstyle="miter"/>
          </v:line>
        </w:pic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line id="_x0000_s1150" style="position:absolute;left:0;text-align:left;z-index:251657728" from="81pt,-.45pt" to="390.6pt,-.45pt" strokeweight=".26mm">
            <v:stroke joinstyle="miter"/>
          </v:line>
        </w:pict>
      </w:r>
      <w:r>
        <w:rPr>
          <w:noProof/>
          <w:lang w:eastAsia="ru-RU"/>
        </w:rPr>
        <w:pict>
          <v:line id="_x0000_s1151" style="position:absolute;left:0;text-align:left;flip:x;z-index:251659776" from="73.8pt,-.45pt" to="81pt,-.45pt" strokeweight=".26mm">
            <v:stroke joinstyle="miter"/>
          </v:line>
        </w:pic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Рисунок 6. Место экономического анализа в системе управления ТОО «OASIS-П»</w:t>
      </w:r>
    </w:p>
    <w:p w:rsidR="000567F7" w:rsidRPr="00176C9E" w:rsidRDefault="000567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Анализ хозяйственной деятельности является связующим звеном между учетом и принятием управленческих решений. В процессе анализа учетная информация проходит аналитическую обработку: устанавливаются достигнутые результаты деятельности сравниваются с данными за прошлые периоды времени, с показателями других предприятий и среднеотраслевыми; определяется влиянием разнообразных факторов на результаты хозяйственной деятельности; выявляются недостатки, ошибки, неиспользованные возможности, перспективы и так далее.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С помощью анализа достигается осмысление, понимание информации. На основе результатов анализа разрабатываются и обосновываются управленческие решения.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Как функция управления экономический анализ тесно связан с планированием и прогнозированием производства, поскольку без глубокого анализа невозможно осуществление этих функций.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Важную роль играет анализ в подготовке информации для планирования, оценки качества и обоснованности плановых показателей, в проверке и объективной оценке выполнения планов. При этом учитываются результаты выполнения предыдущих планов, изучаются тенденции развития экономики предприятия, выявляются и учитываются дополнительные резервы производства. Экономический анализ является средством не только обоснования текущих и перспективных планов, но и контроля за их выполнением. Функция контроля не ослабевает, а усиливается в рыночной экономике, поскольку в условиях неопределенности и изменчивости внешней среды требуется систематическая оперативная корректировка текущих и перспективных планов. Постоянно изменяющиеся внешние условия требуют, чтобы процесс планирования был непрерывным.</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Большая роль отводится анализу при определении и использовании резервов повышения эффективности производства. Он содействует рационализации, экономному использованию ресурсов, выявлению и внедрению передового опыта, научной организации труда, новой техники и технологии производства, предупреждению излишних затрат, разных недостатков в работу и так далее. В результате этого укрепляется экономика предприятия, повышается эффективность его деятельности.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Таким образом, анализ является важным элементом в системе управления производством, действительным средством выявления внутрихозяйственных резервов, основой разработки научно обоснованных планов и управленческих решений.</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Роль анализа как средства управления производством на современном этапе возрастает. Это обусловлено следующими обстоятельствами: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a) необходимостью неуклонного роста доходности предприятия, расширением его деятельности;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б) отходом от традиционных форм организации бизнеса, созданием и внедрением новых технологий и техники, совершенных видов материальных ресурсов;</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 выживанием в конкурентной борьбе.</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Управленческие решения и действия должны быть основаны на точных расчетах, глубоком и всестороннем экономическом анализе. Они должны быть научно обоснованными, мотивированными, оптимальными.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Ни одно организационное, техническое и технологическое мероприятие не должно осуществляться, если не обоснована его экономическая целесообразность.</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Недооценка роли анализа, ошибки в планах и управленческих действиях в современных условиях приносят ощутимые потери. И наоборот, те предприятия, которые большое значение придают анализу, имеют хорошие результаты, высокую экономическую эффективность.</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Анализ хозяйственной деятельности в его прежнем понимании в условиях рыночной экономики как бы распадается на три блока: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-финансовый анализ - анализ в системе финансового менеджмента, результаты которого общедоступны;</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-внутрифирменный анализ - анализ в общей системе управленческого учета и финансового менеджмента, результаты которого имеют ограниченный доступ даже внутри предприятия;</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-технико-экономический анализ - анализ в системе управления предприятием, результаты которого не обязательно выражаются в терминах эффективности и представляют интерес прежде всего для линейных руководителей и не предназначены для внешних пользователей.</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Важно отметить, что разделы анализа хозяйственной деятельности, относящиеся к сфере действия технико-экономического анализа, не отменяются - просто они становятся прерогативой линейных руководителей.</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Это означает, что если для бухгалтера ТМЗ представляют интерес лишь как оборотные средства, оптимизация которых должна способствовать повышению общей рентабельности авансированного капитала; для линейного руководителя важна прежде всего предметно - вещественная структура запасов как важнейшего элемента производственного процесса.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Отсюда очевидно, что цели и приемы анализа в обоих случаях различны, также различны роль, возможности и целесообразность использования бухгалтерской информации.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Экономический анализ на ТОО «OASIS-П» организуется на принципах научности, комплексности, системности, объективности, регулярности, оперативности, массовости и эффективности. Каждый из перечисленных принципов имеет непосредственное отношение к анализу использования материальных ресурсов и использованию ее методики предусматривающей:</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-формулировку цели и задач анализа;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-объекты анализа;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-системы показателей, с помощью которых будет исследоваться каждый объект;</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-последовательность и периодичность проведения анализа;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-описание способов и методики исследования изучаемых объектов;</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-источники данных, на основании которых производится анализ;</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-указания по организации анализа (какие лица будут проводить отдельные части исследования);</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-технические средства, которые целесообразно использовать для аналитической обработки информации;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-порядок оформления результатов анализа;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-перечень пользователей результатов анализа.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Любой вид анализа на предприятии организуется в определенной последовательности (Рисунок 7). Такая последовательность выполнения аналитических исследований наиболее целесообразна с точки зрения теории и практики управления предприятием.</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52" type="#_x0000_t202" style="position:absolute;left:0;text-align:left;margin-left:11.7pt;margin-top:5.65pt;width:80.15pt;height:44.15pt;z-index:251681280;mso-wrap-distance-left:9.05pt;mso-wrap-distance-right:9.05pt" strokeweight=".5pt">
            <v:fill color2="black"/>
            <v:textbox inset="7.45pt,3.85pt,7.45pt,3.85pt">
              <w:txbxContent>
                <w:p w:rsidR="00890F2A" w:rsidRDefault="00890F2A">
                  <w:pPr>
                    <w:pStyle w:val="210"/>
                  </w:pPr>
                  <w:r>
                    <w:t>Этапы анализа</w:t>
                  </w:r>
                </w:p>
              </w:txbxContent>
            </v:textbox>
          </v:shape>
        </w:pict>
      </w:r>
    </w:p>
    <w:p w:rsidR="00E64CF7" w:rsidRPr="00176C9E" w:rsidRDefault="00E64CF7" w:rsidP="00E64CF7">
      <w:pPr>
        <w:pStyle w:val="a6"/>
        <w:spacing w:after="0" w:line="360" w:lineRule="auto"/>
        <w:ind w:firstLine="709"/>
        <w:jc w:val="both"/>
        <w:rPr>
          <w:noProof/>
          <w:color w:val="000000"/>
          <w:sz w:val="28"/>
        </w:rPr>
      </w:pP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53" type="#_x0000_t202" style="position:absolute;left:0;text-align:left;margin-left:80.05pt;margin-top:13.9pt;width:389.75pt;height:51.35pt;z-index:251663872;mso-wrap-distance-left:9.05pt;mso-wrap-distance-right:9.05pt" strokeweight=".5pt">
            <v:fill color2="black"/>
            <v:textbox inset="7.45pt,3.85pt,7.45pt,3.85pt">
              <w:txbxContent>
                <w:p w:rsidR="00890F2A" w:rsidRDefault="00890F2A">
                  <w:pPr>
                    <w:pStyle w:val="31"/>
                    <w:rPr>
                      <w:color w:val="000000"/>
                      <w:sz w:val="28"/>
                    </w:rPr>
                  </w:pPr>
                  <w:r>
                    <w:rPr>
                      <w:color w:val="000000"/>
                      <w:sz w:val="28"/>
                    </w:rPr>
                    <w:t>1. Уточнение объектов, цели и задачи анализа, составление плана аналитической работы</w:t>
                  </w:r>
                </w:p>
              </w:txbxContent>
            </v:textbox>
          </v:shape>
        </w:pict>
      </w:r>
      <w:r>
        <w:rPr>
          <w:noProof/>
          <w:lang w:eastAsia="ru-RU"/>
        </w:rPr>
        <w:pict>
          <v:line id="_x0000_s1154" style="position:absolute;left:0;text-align:left;z-index:251672064" from="22.95pt,6.3pt" to="22.95pt,380.7pt" strokeweight="2.12mm">
            <v:stroke joinstyle="miter"/>
          </v:line>
        </w:pict>
      </w:r>
      <w:r w:rsidR="00E64CF7" w:rsidRPr="00176C9E">
        <w:rPr>
          <w:noProof/>
          <w:color w:val="000000"/>
          <w:sz w:val="28"/>
          <w:szCs w:val="28"/>
        </w:rPr>
        <w:t xml:space="preserve"> </w: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line id="_x0000_s1155" style="position:absolute;left:0;text-align:left;flip:y;z-index:251673088" from="22.95pt,11pt" to="80.55pt,11.85pt" strokeweight=".26mm">
            <v:stroke endarrow="block" joinstyle="miter"/>
          </v:line>
        </w:pict>
      </w:r>
      <w:r w:rsidR="00E64CF7" w:rsidRPr="00176C9E">
        <w:rPr>
          <w:noProof/>
          <w:color w:val="000000"/>
          <w:sz w:val="28"/>
          <w:szCs w:val="28"/>
        </w:rPr>
        <w:t xml:space="preserve"> </w: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56" type="#_x0000_t202" style="position:absolute;left:0;text-align:left;margin-left:80.05pt;margin-top:15.15pt;width:389.75pt;height:56.6pt;z-index:251664896;mso-wrap-distance-left:9.05pt;mso-wrap-distance-right:9.05pt" strokeweight=".5pt">
            <v:fill color2="black"/>
            <v:textbox inset="7.45pt,3.85pt,7.45pt,3.85pt">
              <w:txbxContent>
                <w:p w:rsidR="00890F2A" w:rsidRDefault="00890F2A">
                  <w:pPr>
                    <w:pStyle w:val="31"/>
                    <w:rPr>
                      <w:sz w:val="27"/>
                    </w:rPr>
                  </w:pPr>
                  <w:r>
                    <w:t xml:space="preserve">2. </w:t>
                  </w:r>
                  <w:r>
                    <w:rPr>
                      <w:sz w:val="27"/>
                    </w:rPr>
                    <w:t>Разработка системы синтетических и аналитических показателей, с помощью которых характеризуется объект анализа</w:t>
                  </w:r>
                </w:p>
              </w:txbxContent>
            </v:textbox>
          </v:shape>
        </w:pic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line id="_x0000_s1157" style="position:absolute;left:0;text-align:left;z-index:251674112" from="22.95pt,13.1pt" to="80.55pt,13.1pt" strokeweight=".26mm">
            <v:stroke endarrow="block" joinstyle="miter"/>
          </v:line>
        </w:pic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58" type="#_x0000_t202" style="position:absolute;left:0;text-align:left;margin-left:80.05pt;margin-top:4.55pt;width:389.75pt;height:44.15pt;z-index:251671040;mso-wrap-distance-left:9.05pt;mso-wrap-distance-right:9.05pt" strokeweight=".5pt">
            <v:fill color2="black"/>
            <v:textbox inset="7.45pt,3.85pt,7.45pt,3.85pt">
              <w:txbxContent>
                <w:p w:rsidR="00890F2A" w:rsidRDefault="00890F2A">
                  <w:pPr>
                    <w:pStyle w:val="31"/>
                    <w:rPr>
                      <w:color w:val="000000"/>
                      <w:sz w:val="28"/>
                    </w:rPr>
                  </w:pPr>
                  <w:r>
                    <w:rPr>
                      <w:color w:val="000000"/>
                      <w:sz w:val="28"/>
                    </w:rPr>
                    <w:t xml:space="preserve">3.Сбор и подготовка к анализу необходимой информации (проверка ее точности, приведение в сопоставимый вид и т.д.) </w:t>
                  </w:r>
                </w:p>
              </w:txbxContent>
            </v:textbox>
          </v:shape>
        </w:pict>
      </w:r>
      <w:r>
        <w:rPr>
          <w:noProof/>
          <w:lang w:eastAsia="ru-RU"/>
        </w:rPr>
        <w:pict>
          <v:line id="_x0000_s1159" style="position:absolute;left:0;text-align:left;flip:y;z-index:251675136" from="22.95pt,22.4pt" to="80.55pt,23.25pt" strokeweight=".26mm">
            <v:stroke endarrow="block" joinstyle="miter"/>
          </v:line>
        </w:pic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60" type="#_x0000_t202" style="position:absolute;left:0;text-align:left;margin-left:80.05pt;margin-top:3.55pt;width:389.75pt;height:72.95pt;z-index:251665920;mso-wrap-distance-left:9.05pt;mso-wrap-distance-right:9.05pt" strokeweight=".5pt">
            <v:fill color2="black"/>
            <v:textbox inset="7.45pt,3.85pt,7.45pt,3.85pt">
              <w:txbxContent>
                <w:p w:rsidR="00890F2A" w:rsidRDefault="00890F2A">
                  <w:pPr>
                    <w:pStyle w:val="31"/>
                    <w:rPr>
                      <w:color w:val="000000"/>
                      <w:sz w:val="28"/>
                    </w:rPr>
                  </w:pPr>
                  <w:r>
                    <w:rPr>
                      <w:color w:val="000000"/>
                      <w:sz w:val="28"/>
                    </w:rPr>
                    <w:t>4.Сравнение фактических результатов хозяйствования с фактическими данными прошлых лет, с достижениями ведущих предприятий, средними по отрасли, с прогнозным и нормативным их уровнем и т.д.</w:t>
                  </w:r>
                </w:p>
              </w:txbxContent>
            </v:textbox>
          </v:shape>
        </w:pic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line id="_x0000_s1161" style="position:absolute;left:0;text-align:left;z-index:251676160" from="22.95pt,13.85pt" to="80.55pt,13.85pt" strokeweight=".26mm">
            <v:stroke endarrow="block" joinstyle="miter"/>
          </v:line>
        </w:pic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62" type="#_x0000_t202" style="position:absolute;left:0;text-align:left;margin-left:80.05pt;margin-top:9.25pt;width:389.75pt;height:44.15pt;z-index:251670016;mso-wrap-distance-left:9.05pt;mso-wrap-distance-right:9.05pt" strokeweight=".5pt">
            <v:fill color2="black"/>
            <v:textbox inset="7.45pt,3.85pt,7.45pt,3.85pt">
              <w:txbxContent>
                <w:p w:rsidR="00890F2A" w:rsidRDefault="00890F2A">
                  <w:pPr>
                    <w:pStyle w:val="31"/>
                    <w:rPr>
                      <w:color w:val="000000"/>
                      <w:sz w:val="28"/>
                    </w:rPr>
                  </w:pPr>
                  <w:r>
                    <w:rPr>
                      <w:color w:val="000000"/>
                      <w:sz w:val="28"/>
                    </w:rPr>
                    <w:t>5. Факторный анализ: определение влияния факторов на результаты хозяйственной деятельности</w:t>
                  </w:r>
                </w:p>
              </w:txbxContent>
            </v:textbox>
          </v:shape>
        </w:pic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line id="_x0000_s1163" style="position:absolute;left:0;text-align:left;z-index:251678208" from="22.95pt,6.45pt" to="80.55pt,6.45pt" strokeweight=".26mm">
            <v:stroke endarrow="block" joinstyle="miter"/>
          </v:line>
        </w:pic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64" type="#_x0000_t202" style="position:absolute;left:0;text-align:left;margin-left:80.05pt;margin-top:8.25pt;width:389.75pt;height:44.15pt;z-index:251667968;mso-wrap-distance-left:9.05pt;mso-wrap-distance-right:9.05pt" strokeweight=".5pt">
            <v:fill color2="black"/>
            <v:textbox inset="7.45pt,3.85pt,7.45pt,3.85pt">
              <w:txbxContent>
                <w:p w:rsidR="00890F2A" w:rsidRDefault="00890F2A">
                  <w:pPr>
                    <w:widowControl/>
                    <w:rPr>
                      <w:sz w:val="28"/>
                    </w:rPr>
                  </w:pPr>
                  <w:r>
                    <w:rPr>
                      <w:sz w:val="28"/>
                    </w:rPr>
                    <w:t>6. Выявление резервов повышения эффективности деятельности</w:t>
                  </w:r>
                </w:p>
              </w:txbxContent>
            </v:textbox>
          </v:shape>
        </w:pic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line id="_x0000_s1165" style="position:absolute;left:0;text-align:left;z-index:251679232" from="22.95pt,7.1pt" to="80.55pt,7.1pt" strokeweight=".26mm">
            <v:stroke endarrow="block" joinstyle="miter"/>
          </v:line>
        </w:pic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66" type="#_x0000_t202" style="position:absolute;left:0;text-align:left;margin-left:80.05pt;margin-top:7.25pt;width:389.75pt;height:44.15pt;z-index:251666944;mso-wrap-distance-left:9.05pt;mso-wrap-distance-right:9.05pt" strokeweight=".5pt">
            <v:fill color2="black"/>
            <v:textbox inset="7.45pt,3.85pt,7.45pt,3.85pt">
              <w:txbxContent>
                <w:p w:rsidR="00890F2A" w:rsidRDefault="00890F2A">
                  <w:pPr>
                    <w:pStyle w:val="31"/>
                    <w:rPr>
                      <w:color w:val="000000"/>
                      <w:sz w:val="28"/>
                    </w:rPr>
                  </w:pPr>
                  <w:r>
                    <w:rPr>
                      <w:color w:val="000000"/>
                      <w:sz w:val="28"/>
                    </w:rPr>
                    <w:t>7. Оценка результатов хозяйствования с учетом действия различных факторов и выявленных резервов</w:t>
                  </w:r>
                </w:p>
              </w:txbxContent>
            </v:textbox>
          </v:shape>
        </w:pic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line id="_x0000_s1167" style="position:absolute;left:0;text-align:left;z-index:251680256" from="22.95pt,5.95pt" to="80.55pt,5.95pt" strokeweight=".26mm">
            <v:stroke endarrow="block" joinstyle="miter"/>
          </v:line>
        </w:pic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shape id="_x0000_s1168" type="#_x0000_t202" style="position:absolute;left:0;text-align:left;margin-left:80.05pt;margin-top:6.25pt;width:389.75pt;height:36.95pt;z-index:251668992;mso-wrap-distance-left:9.05pt;mso-wrap-distance-right:9.05pt" strokeweight=".5pt">
            <v:fill color2="black"/>
            <v:textbox inset="7.45pt,3.85pt,7.45pt,3.85pt">
              <w:txbxContent>
                <w:p w:rsidR="00890F2A" w:rsidRDefault="00890F2A">
                  <w:pPr>
                    <w:widowControl/>
                    <w:rPr>
                      <w:sz w:val="28"/>
                    </w:rPr>
                  </w:pPr>
                  <w:r>
                    <w:rPr>
                      <w:sz w:val="28"/>
                    </w:rPr>
                    <w:t xml:space="preserve">8. </w:t>
                  </w:r>
                  <w:r>
                    <w:rPr>
                      <w:color w:val="000000"/>
                      <w:sz w:val="28"/>
                    </w:rPr>
                    <w:t>Разработка</w:t>
                  </w:r>
                  <w:r>
                    <w:rPr>
                      <w:sz w:val="28"/>
                    </w:rPr>
                    <w:t xml:space="preserve"> мероприятий по их использованию</w:t>
                  </w:r>
                </w:p>
              </w:txbxContent>
            </v:textbox>
          </v:shape>
        </w:pict>
      </w:r>
    </w:p>
    <w:p w:rsidR="00E64CF7" w:rsidRPr="00176C9E" w:rsidRDefault="00947267" w:rsidP="00E64CF7">
      <w:pPr>
        <w:pStyle w:val="a6"/>
        <w:spacing w:after="0" w:line="360" w:lineRule="auto"/>
        <w:ind w:firstLine="709"/>
        <w:jc w:val="both"/>
        <w:rPr>
          <w:noProof/>
          <w:color w:val="000000"/>
          <w:sz w:val="28"/>
          <w:szCs w:val="28"/>
        </w:rPr>
      </w:pPr>
      <w:r>
        <w:rPr>
          <w:noProof/>
          <w:lang w:eastAsia="ru-RU"/>
        </w:rPr>
        <w:pict>
          <v:line id="_x0000_s1169" style="position:absolute;left:0;text-align:left;z-index:251677184" from="22.95pt,5.05pt" to="80.55pt,5.05pt" strokeweight=".26mm">
            <v:stroke endarrow="block" joinstyle="miter"/>
          </v:line>
        </w:pic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Рисунок 7. Этапы экономического анализа на ТОО «OASIS-П»</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 анализе используются множество различных способов. Среди них можно выделить традиционные логические способы обработки и изучения информации: сравнение, графический способ, балансовый, средних и относительных величин, аналитических группировок, эвристические методы решения экономических задач на основании интуиции, прошлого опыта, экспертных оценок, специалистов и другие, а также нетрадиционные способы такие, как цепные подстановки, абсолютные и относительные разницы, интегральный метод, корреляционный, компонентный, методы линейного, выпуклого программирования, теория массового обслуживания, теория игр, исследования операций и другие.</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Применение тех или иных способов зависит от цели и глубины анализа, объекта исследования, технических возможностей выполнения расчетов, нетрадиционные способы решения возникшей проблемы.</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Рост потребности предприятия в материальных ресурсах может быть удовлетворен экстенсивным путем (приобретением или изготовлением большего количества материалов и энергии) или интенсивным (более экономным использованием имеющихся запасов в процессе производства продукции).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Первый путь ведет к росту удельных материальных затрат на единицу продукции, хотя себестоимость ее может при этом и снизиться за счет увеличения объема производства и уменьшения доли постоянных затрат.</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Второй путь обеспечивает сокращение удельных материальных затрат и снижение себестоимости единицы продукции. Экономное использование сырья, материалов и энергии равнозначно увеличению из производства.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Важнейшими задачами анализа обеспеченности и использования материальных ресурсов является:</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оценка реальности планов потребностей предприятия в различных видах товарно-материальных запасов, степени их выполнения и влияния на объем производства продукции, ее себестоимость и другие показатели;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оценка уровня эффективности использования материальных ресурсов;</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выявление внутрипроизводственных резервов экономии материальных ресурсов.</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Кроме того, необходимо установить состояние и динамику производственных запасов, полноту использования материальных ресурсов и их влияние на объем и ассортимент продукции, резервы улучшения использования материалов и увеличения на этой основе объема выпуска продукции.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Для характеристики эффективности использования материальных ресурсов применяется система обобщающих и частных показателей.</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К обобщающим показателям относят доходы на 1 тенге материальных затрат, материалоотдача, материалоемкость, коээфициент материальных затрат.</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Доходы на 1 тенге материальных затрат – наиболее обобщающий показатель эффективности использования материальных ресурсов; определяется делением суммы полученного дохода от основной деятельности на сумму материальных затрат.</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Материалоотдача определяется делением стоимости произведенной продукции на сумму материальных затрат. т.е. количество произведенной продукции с каждого тенге потребленных материальных ресурсов (сырья, материалов, топлива, энергии и так далее.).</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Материалоемкость продукции (отношение суммы материальных затрат к стоимости произведенной продукции) показывает, сколько материальных затрат требуется или фактически приходится на производство единицы продукции.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Коэффициент материальных затрат представляет собой отношение фактической суммы материальных затрат к плановой, пересчитанной на фактический объем выпущенной продукции. Он показывает, насколько экономно используются материалы в процессе производства, нет ли их перерасхода по сравнению с установленными нормами. Если коэффициент больше 1, то это свидетельствует о перерасходе материальных ресурсов на производство продукции, и наоборот, если меньше 1, то материальные ресурсы использовались более экономно.</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Частные показатели применяются для характеристики эффективности использования отдельных видов материальных ресурсов (сырьеемкость, металлоемкость, топливоемкость, энергоемкость и другие), а также для характеристики уровня материалоемкости отдельных изделий. Удельная материалоемкость может быть исчислена как в стоимостном (отношение стоимости всех потребленных материалов на единицу продукции к ее оптовой цене) так и в натуральном или условно-натуральном выражении (отношение количества или массы израсходованных материальных ресурсов на производство i-го вида продукции к количеству выпущенной продукции этого вида).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 а также влияние на объем производства продукции, оказанных услуг. Схема структурно-логической модели факторного анализа материалоемкости показана на рисунке 8.</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Общая материалоемкость зависит от объема выпуска продукции и суммы материальных затрат на ее производство. Объем же выпуска продукции в стоимостном выражении (ВП) может измениться за счет количества произведенной продукции (VВП), ее структуры (Удi) и уровня отпускных цен (ЦП). Сумма материальных затрат (МЗ) также зависит от объема произведенной продукции, ее структуры, расхода материалов на единицу продукции (УР), стоимости материалов (ЦМ). В итоге общая материалоемкость зависит от объема произведенной продукции, ее структуры, норм расхода материалов на единицу продукции, цен на материальные ресурсы, отпускных цен на продукцию.</w:t>
      </w:r>
    </w:p>
    <w:p w:rsidR="00E64CF7" w:rsidRPr="00176C9E" w:rsidRDefault="00876C9C" w:rsidP="00E64CF7">
      <w:pPr>
        <w:pStyle w:val="a6"/>
        <w:spacing w:after="0" w:line="360" w:lineRule="auto"/>
        <w:ind w:firstLine="709"/>
        <w:jc w:val="both"/>
        <w:rPr>
          <w:noProof/>
          <w:color w:val="000000"/>
          <w:sz w:val="28"/>
        </w:rPr>
      </w:pPr>
      <w:r w:rsidRPr="00176C9E">
        <w:rPr>
          <w:noProof/>
          <w:color w:val="000000"/>
          <w:sz w:val="28"/>
        </w:rPr>
        <w:br w:type="page"/>
      </w:r>
      <w:r w:rsidR="00947267">
        <w:rPr>
          <w:noProof/>
          <w:lang w:eastAsia="ru-RU"/>
        </w:rPr>
        <w:pict>
          <v:shape id="_x0000_s1170" type="#_x0000_t202" style="position:absolute;left:0;text-align:left;margin-left:108.85pt;margin-top:-6.8pt;width:209.75pt;height:58.55pt;z-index:251682304;mso-wrap-distance-left:9.05pt;mso-wrap-distance-right:9.05pt" strokeweight=".5pt">
            <v:fill color2="black"/>
            <v:textbox inset="7.45pt,3.85pt,7.45pt,3.85pt">
              <w:txbxContent>
                <w:p w:rsidR="00890F2A" w:rsidRDefault="00890F2A">
                  <w:pPr>
                    <w:pStyle w:val="210"/>
                  </w:pPr>
                </w:p>
                <w:p w:rsidR="00890F2A" w:rsidRDefault="00890F2A">
                  <w:pPr>
                    <w:pStyle w:val="210"/>
                  </w:pPr>
                  <w:r>
                    <w:t>Общая материалоемкость (МЕ)</w:t>
                  </w:r>
                </w:p>
              </w:txbxContent>
            </v:textbox>
          </v:shape>
        </w:pict>
      </w:r>
      <w:r w:rsidR="00947267">
        <w:rPr>
          <w:noProof/>
          <w:lang w:eastAsia="ru-RU"/>
        </w:rPr>
        <w:pict>
          <v:line id="_x0000_s1171" style="position:absolute;left:0;text-align:left;flip:x;z-index:251704832" from="318.35pt,21.8pt" to="361.55pt,21.8pt" strokeweight=".26mm">
            <v:stroke endarrow="block" joinstyle="miter"/>
          </v:line>
        </w:pict>
      </w:r>
      <w:r w:rsidR="00947267">
        <w:rPr>
          <w:noProof/>
          <w:lang w:eastAsia="ru-RU"/>
        </w:rPr>
        <w:pict>
          <v:line id="_x0000_s1172" style="position:absolute;left:0;text-align:left;z-index:251728384" from="30.15pt,19.95pt" to="109.35pt,19.95pt" strokeweight=".26mm">
            <v:stroke endarrow="block" joinstyle="miter"/>
          </v:line>
        </w:pict>
      </w:r>
      <w:r w:rsidR="00E64CF7" w:rsidRPr="00176C9E">
        <w:rPr>
          <w:noProof/>
          <w:color w:val="000000"/>
          <w:sz w:val="28"/>
        </w:rPr>
        <w:t xml:space="preserve">  </w:t>
      </w:r>
    </w:p>
    <w:p w:rsidR="00E64CF7" w:rsidRPr="00176C9E" w:rsidRDefault="00947267" w:rsidP="00E64CF7">
      <w:pPr>
        <w:pStyle w:val="a6"/>
        <w:spacing w:after="0" w:line="360" w:lineRule="auto"/>
        <w:ind w:firstLine="709"/>
        <w:jc w:val="both"/>
        <w:rPr>
          <w:noProof/>
          <w:color w:val="000000"/>
          <w:sz w:val="28"/>
        </w:rPr>
      </w:pPr>
      <w:r>
        <w:rPr>
          <w:noProof/>
          <w:lang w:eastAsia="ru-RU"/>
        </w:rPr>
        <w:pict>
          <v:line id="_x0000_s1173" style="position:absolute;left:0;text-align:left;flip:y;z-index:251702784" from="30.15pt,2.45pt" to="30.15pt,49.85pt" strokeweight=".26mm">
            <v:stroke joinstyle="miter"/>
          </v:line>
        </w:pict>
      </w:r>
      <w:r>
        <w:rPr>
          <w:noProof/>
          <w:lang w:eastAsia="ru-RU"/>
        </w:rPr>
        <w:pict>
          <v:line id="_x0000_s1174" style="position:absolute;left:0;text-align:left;flip:y;z-index:251703808" from="361.35pt,5pt" to="361.35pt,71.45pt" strokeweight=".26mm">
            <v:stroke joinstyle="miter"/>
          </v:line>
        </w:pict>
      </w:r>
    </w:p>
    <w:p w:rsidR="00E64CF7" w:rsidRPr="00176C9E" w:rsidRDefault="00E64CF7" w:rsidP="00E64CF7">
      <w:pPr>
        <w:pStyle w:val="a6"/>
        <w:spacing w:after="0" w:line="360" w:lineRule="auto"/>
        <w:ind w:firstLine="709"/>
        <w:jc w:val="both"/>
        <w:rPr>
          <w:noProof/>
          <w:color w:val="000000"/>
          <w:sz w:val="28"/>
        </w:rPr>
      </w:pPr>
    </w:p>
    <w:p w:rsidR="00E64CF7" w:rsidRPr="00176C9E" w:rsidRDefault="00947267" w:rsidP="00E64CF7">
      <w:pPr>
        <w:pStyle w:val="a6"/>
        <w:spacing w:after="0" w:line="360" w:lineRule="auto"/>
        <w:ind w:firstLine="709"/>
        <w:jc w:val="both"/>
        <w:rPr>
          <w:noProof/>
          <w:color w:val="000000"/>
          <w:sz w:val="28"/>
        </w:rPr>
      </w:pPr>
      <w:r>
        <w:rPr>
          <w:noProof/>
          <w:lang w:eastAsia="ru-RU"/>
        </w:rPr>
        <w:pict>
          <v:line id="_x0000_s1175" style="position:absolute;left:0;text-align:left;z-index:251705856" from="397.35pt,223.65pt" to="411.75pt,223.65pt" strokeweight=".26mm">
            <v:stroke joinstyle="miter"/>
          </v:line>
        </w:pict>
      </w:r>
      <w:r>
        <w:rPr>
          <w:noProof/>
          <w:lang w:eastAsia="ru-RU"/>
        </w:rPr>
        <w:pict>
          <v:line id="_x0000_s1176" style="position:absolute;left:0;text-align:left;flip:y;z-index:251706880" from="411.75pt,79.65pt" to="411.75pt,223.65pt" strokeweight=".26mm">
            <v:stroke endarrow="block" joinstyle="miter"/>
          </v:line>
        </w:pict>
      </w:r>
      <w:r>
        <w:rPr>
          <w:noProof/>
          <w:lang w:eastAsia="ru-RU"/>
        </w:rPr>
        <w:pict>
          <v:line id="_x0000_s1177" style="position:absolute;left:0;text-align:left;z-index:251707904" from="166.95pt,461.25pt" to="195.75pt,461.25pt" strokeweight=".26mm">
            <v:stroke joinstyle="miter"/>
          </v:line>
        </w:pict>
      </w:r>
      <w:r>
        <w:rPr>
          <w:noProof/>
          <w:lang w:eastAsia="ru-RU"/>
        </w:rPr>
        <w:pict>
          <v:line id="_x0000_s1178" style="position:absolute;left:0;text-align:left;z-index:251708928" from="166.95pt,511.65pt" to="195.75pt,511.65pt" strokeweight=".26mm">
            <v:stroke joinstyle="miter"/>
          </v:line>
        </w:pict>
      </w:r>
      <w:r>
        <w:rPr>
          <w:noProof/>
          <w:lang w:eastAsia="ru-RU"/>
        </w:rPr>
        <w:pict>
          <v:line id="_x0000_s1179" style="position:absolute;left:0;text-align:left;z-index:251709952" from="166.95pt,410.85pt" to="195.75pt,410.85pt" strokeweight=".26mm">
            <v:stroke joinstyle="miter"/>
          </v:line>
        </w:pict>
      </w:r>
      <w:r>
        <w:rPr>
          <w:noProof/>
          <w:lang w:eastAsia="ru-RU"/>
        </w:rPr>
        <w:pict>
          <v:line id="_x0000_s1180" style="position:absolute;left:0;text-align:left;z-index:251710976" from="166.95pt,360.45pt" to="195.75pt,360.45pt" strokeweight=".26mm">
            <v:stroke joinstyle="miter"/>
          </v:line>
        </w:pict>
      </w:r>
      <w:r>
        <w:rPr>
          <w:noProof/>
          <w:lang w:eastAsia="ru-RU"/>
        </w:rPr>
        <w:pict>
          <v:line id="_x0000_s1181" style="position:absolute;left:0;text-align:left;flip:y;z-index:251713024" from="195.75pt,209.25pt" to="195.75pt,511.65pt" strokeweight=".26mm">
            <v:stroke joinstyle="miter"/>
          </v:line>
        </w:pict>
      </w:r>
      <w:r>
        <w:rPr>
          <w:noProof/>
          <w:lang w:eastAsia="ru-RU"/>
        </w:rPr>
        <w:pict>
          <v:line id="_x0000_s1182" style="position:absolute;left:0;text-align:left;flip:x;z-index:251714048" from="202.95pt,511.65pt" to="217.35pt,511.65pt" strokeweight=".26mm">
            <v:stroke joinstyle="miter"/>
          </v:line>
        </w:pict>
      </w:r>
      <w:r>
        <w:rPr>
          <w:noProof/>
          <w:lang w:eastAsia="ru-RU"/>
        </w:rPr>
        <w:pict>
          <v:line id="_x0000_s1183" style="position:absolute;left:0;text-align:left;flip:x;z-index:251715072" from="202.95pt,454.05pt" to="217.35pt,454.05pt" strokeweight=".26mm">
            <v:stroke joinstyle="miter"/>
          </v:line>
        </w:pict>
      </w:r>
      <w:r>
        <w:rPr>
          <w:noProof/>
          <w:lang w:eastAsia="ru-RU"/>
        </w:rPr>
        <w:pict>
          <v:line id="_x0000_s1184" style="position:absolute;left:0;text-align:left;flip:x;z-index:251716096" from="202.95pt,403.65pt" to="217.35pt,403.65pt" strokeweight=".26mm">
            <v:stroke joinstyle="miter"/>
          </v:line>
        </w:pict>
      </w:r>
      <w:r>
        <w:rPr>
          <w:noProof/>
          <w:lang w:eastAsia="ru-RU"/>
        </w:rPr>
        <w:pict>
          <v:line id="_x0000_s1185" style="position:absolute;left:0;text-align:left;flip:x;z-index:251717120" from="202.95pt,353.25pt" to="217.35pt,353.25pt" strokeweight=".26mm">
            <v:stroke joinstyle="miter"/>
          </v:line>
        </w:pict>
      </w:r>
      <w:r>
        <w:rPr>
          <w:noProof/>
          <w:lang w:eastAsia="ru-RU"/>
        </w:rPr>
        <w:pict>
          <v:line id="_x0000_s1186" style="position:absolute;left:0;text-align:left;flip:y;z-index:251719168" from="202.95pt,266.85pt" to="202.95pt,511.65pt" strokeweight=".26mm">
            <v:stroke joinstyle="miter"/>
          </v:line>
        </w:pict>
      </w:r>
      <w:r>
        <w:rPr>
          <w:noProof/>
          <w:lang w:eastAsia="ru-RU"/>
        </w:rPr>
        <w:pict>
          <v:line id="_x0000_s1187" style="position:absolute;left:0;text-align:left;flip:x;z-index:251720192" from="382.95pt,518.85pt" to="397.35pt,518.85pt" strokeweight=".26mm">
            <v:stroke endarrow="block" joinstyle="miter"/>
          </v:line>
        </w:pict>
      </w:r>
      <w:r>
        <w:rPr>
          <w:noProof/>
          <w:lang w:eastAsia="ru-RU"/>
        </w:rPr>
        <w:pict>
          <v:line id="_x0000_s1188" style="position:absolute;left:0;text-align:left;z-index:251721216" from="-20.25pt,72.45pt" to="-20.25pt,266.85pt" strokeweight=".26mm">
            <v:stroke joinstyle="miter"/>
          </v:line>
        </w:pict>
      </w:r>
      <w:r>
        <w:rPr>
          <w:noProof/>
          <w:lang w:eastAsia="ru-RU"/>
        </w:rPr>
        <w:pict>
          <v:line id="_x0000_s1189" style="position:absolute;left:0;text-align:left;z-index:251722240" from="-20.25pt,266.85pt" to="-5.85pt,266.85pt" strokeweight=".26mm">
            <v:stroke joinstyle="miter"/>
          </v:line>
        </w:pict>
      </w:r>
      <w:r>
        <w:rPr>
          <w:noProof/>
          <w:lang w:eastAsia="ru-RU"/>
        </w:rPr>
        <w:pict>
          <v:line id="_x0000_s1190" style="position:absolute;left:0;text-align:left;z-index:251723264" from="-20.25pt,216.45pt" to="-5.85pt,216.45pt" strokeweight=".26mm">
            <v:stroke joinstyle="miter"/>
          </v:line>
        </w:pict>
      </w:r>
      <w:r>
        <w:rPr>
          <w:noProof/>
          <w:lang w:eastAsia="ru-RU"/>
        </w:rPr>
        <w:pict>
          <v:line id="_x0000_s1191" style="position:absolute;left:0;text-align:left;z-index:251724288" from="-20.25pt,166.05pt" to="-5.85pt,166.05pt" strokeweight=".26mm">
            <v:stroke joinstyle="miter"/>
          </v:line>
        </w:pict>
      </w:r>
      <w:r>
        <w:rPr>
          <w:noProof/>
          <w:lang w:eastAsia="ru-RU"/>
        </w:rPr>
        <w:pict>
          <v:line id="_x0000_s1192" style="position:absolute;left:0;text-align:left;z-index:251725312" from="-20.25pt,108.45pt" to="-5.85pt,108.45pt" strokeweight=".26mm">
            <v:stroke joinstyle="miter"/>
          </v:line>
        </w:pict>
      </w:r>
      <w:r>
        <w:rPr>
          <w:noProof/>
          <w:lang w:eastAsia="ru-RU"/>
        </w:rPr>
        <w:pict>
          <v:line id="_x0000_s1193" style="position:absolute;left:0;text-align:left;flip:x;z-index:251726336" from="188.55pt,266.85pt" to="202.95pt,266.85pt" strokeweight=".26mm">
            <v:stroke endarrow="block" joinstyle="miter"/>
          </v:line>
        </w:pict>
      </w:r>
      <w:r>
        <w:rPr>
          <w:noProof/>
          <w:lang w:eastAsia="ru-RU"/>
        </w:rPr>
        <w:pict>
          <v:line id="_x0000_s1194" style="position:absolute;left:0;text-align:left;flip:x;z-index:251727360" from="181.35pt,209.25pt" to="195.75pt,209.25pt" strokeweight=".26mm">
            <v:stroke endarrow="block" joinstyle="miter"/>
          </v:line>
        </w:pict>
      </w:r>
      <w:r>
        <w:rPr>
          <w:noProof/>
          <w:lang w:eastAsia="ru-RU"/>
        </w:rPr>
        <w:pict>
          <v:shape id="_x0000_s1195" type="#_x0000_t202" style="position:absolute;left:0;text-align:left;margin-left:-20.75pt;margin-top:14.35pt;width:152.15pt;height:58.55pt;z-index:251683328;mso-wrap-distance-left:9.05pt;mso-wrap-distance-right:9.05pt" strokeweight=".5pt">
            <v:fill color2="black"/>
            <v:textbox inset="7.45pt,3.85pt,7.45pt,3.85pt">
              <w:txbxContent>
                <w:p w:rsidR="00890F2A" w:rsidRDefault="00890F2A">
                  <w:pPr>
                    <w:pStyle w:val="210"/>
                  </w:pPr>
                  <w:r>
                    <w:t>Прямые материальные затраты (МЗ)</w:t>
                  </w:r>
                </w:p>
              </w:txbxContent>
            </v:textbox>
          </v:shape>
        </w:pict>
      </w:r>
      <w:r>
        <w:rPr>
          <w:noProof/>
          <w:lang w:eastAsia="ru-RU"/>
        </w:rPr>
        <w:pict>
          <v:shape id="_x0000_s1196" type="#_x0000_t202" style="position:absolute;left:0;text-align:left;margin-left:-6.35pt;margin-top:143.95pt;width:195.35pt;height:36.95pt;z-index:251684352;mso-wrap-distance-left:9.05pt;mso-wrap-distance-right:9.05pt" strokeweight=".5pt">
            <v:fill color2="black"/>
            <v:textbox inset="7.45pt,3.85pt,7.45pt,3.85pt">
              <w:txbxContent>
                <w:p w:rsidR="00890F2A" w:rsidRDefault="00890F2A">
                  <w:pPr>
                    <w:widowControl/>
                    <w:rPr>
                      <w:sz w:val="28"/>
                      <w:lang w:val="en-US"/>
                    </w:rPr>
                  </w:pPr>
                  <w:r>
                    <w:rPr>
                      <w:sz w:val="28"/>
                    </w:rPr>
                    <w:t>Структура продукции (Уд</w:t>
                  </w:r>
                  <w:r>
                    <w:rPr>
                      <w:sz w:val="28"/>
                      <w:vertAlign w:val="subscript"/>
                      <w:lang w:val="en-US"/>
                    </w:rPr>
                    <w:t>i</w:t>
                  </w:r>
                  <w:r>
                    <w:rPr>
                      <w:sz w:val="28"/>
                      <w:lang w:val="en-US"/>
                    </w:rPr>
                    <w:t>)</w:t>
                  </w:r>
                </w:p>
              </w:txbxContent>
            </v:textbox>
          </v:shape>
        </w:pict>
      </w:r>
      <w:r>
        <w:rPr>
          <w:noProof/>
          <w:lang w:eastAsia="ru-RU"/>
        </w:rPr>
        <w:pict>
          <v:shape id="_x0000_s1197" type="#_x0000_t202" style="position:absolute;left:0;text-align:left;margin-left:-20.75pt;margin-top:395.95pt;width:188.15pt;height:36.95pt;z-index:251685376;mso-wrap-distance-left:9.05pt;mso-wrap-distance-right:9.05pt" strokeweight=".5pt">
            <v:fill color2="black"/>
            <v:textbox inset="7.45pt,3.85pt,7.45pt,3.85pt">
              <w:txbxContent>
                <w:p w:rsidR="00890F2A" w:rsidRDefault="00890F2A">
                  <w:pPr>
                    <w:pStyle w:val="210"/>
                  </w:pPr>
                  <w:r>
                    <w:t>Квалификация рабочих</w:t>
                  </w:r>
                </w:p>
              </w:txbxContent>
            </v:textbox>
          </v:shape>
        </w:pict>
      </w:r>
      <w:r>
        <w:rPr>
          <w:noProof/>
          <w:lang w:eastAsia="ru-RU"/>
        </w:rPr>
        <w:pict>
          <v:shape id="_x0000_s1198" type="#_x0000_t202" style="position:absolute;left:0;text-align:left;margin-left:-20.75pt;margin-top:345.55pt;width:188.15pt;height:36.95pt;z-index:251686400;mso-wrap-distance-left:9.05pt;mso-wrap-distance-right:9.05pt" strokeweight=".5pt">
            <v:fill color2="black"/>
            <v:textbox inset="7.45pt,3.85pt,7.45pt,3.85pt">
              <w:txbxContent>
                <w:p w:rsidR="00890F2A" w:rsidRDefault="00890F2A">
                  <w:pPr>
                    <w:pStyle w:val="210"/>
                  </w:pPr>
                  <w:r>
                    <w:t>Технология производства</w:t>
                  </w:r>
                </w:p>
              </w:txbxContent>
            </v:textbox>
          </v:shape>
        </w:pict>
      </w:r>
      <w:r>
        <w:rPr>
          <w:noProof/>
          <w:lang w:eastAsia="ru-RU"/>
        </w:rPr>
        <w:pict>
          <v:shape id="_x0000_s1199" type="#_x0000_t202" style="position:absolute;left:0;text-align:left;margin-left:-20.75pt;margin-top:295.15pt;width:188.15pt;height:36.95pt;z-index:251687424;mso-wrap-distance-left:9.05pt;mso-wrap-distance-right:9.05pt" strokeweight=".5pt">
            <v:fill color2="black"/>
            <v:textbox inset="7.45pt,3.85pt,7.45pt,3.85pt">
              <w:txbxContent>
                <w:p w:rsidR="00890F2A" w:rsidRDefault="00890F2A">
                  <w:pPr>
                    <w:pStyle w:val="210"/>
                  </w:pPr>
                  <w:r>
                    <w:rPr>
                      <w:color w:val="000000"/>
                    </w:rPr>
                    <w:t>Качество</w:t>
                  </w:r>
                  <w:r>
                    <w:t xml:space="preserve"> сырья и материалов</w:t>
                  </w:r>
                </w:p>
              </w:txbxContent>
            </v:textbox>
          </v:shape>
        </w:pict>
      </w:r>
      <w:r>
        <w:rPr>
          <w:noProof/>
          <w:lang w:eastAsia="ru-RU"/>
        </w:rPr>
        <w:pict>
          <v:shape id="_x0000_s1200" type="#_x0000_t202" style="position:absolute;left:0;text-align:left;margin-left:-6.35pt;margin-top:244.75pt;width:195.35pt;height:44.15pt;z-index:251688448;mso-wrap-distance-left:9.05pt;mso-wrap-distance-right:9.05pt" strokeweight=".5pt">
            <v:fill color2="black"/>
            <v:textbox inset="7.45pt,3.85pt,7.45pt,3.85pt">
              <w:txbxContent>
                <w:p w:rsidR="00890F2A" w:rsidRDefault="00890F2A">
                  <w:pPr>
                    <w:pStyle w:val="210"/>
                  </w:pPr>
                  <w:r>
                    <w:t>Цены на материальные ресурсы (ЦМ</w:t>
                  </w:r>
                  <w:r>
                    <w:rPr>
                      <w:vertAlign w:val="subscript"/>
                      <w:lang w:val="en-US"/>
                    </w:rPr>
                    <w:t>i</w:t>
                  </w:r>
                  <w:r>
                    <w:t>)</w:t>
                  </w:r>
                </w:p>
              </w:txbxContent>
            </v:textbox>
          </v:shape>
        </w:pict>
      </w:r>
      <w:r>
        <w:rPr>
          <w:noProof/>
          <w:lang w:eastAsia="ru-RU"/>
        </w:rPr>
        <w:pict>
          <v:shape id="_x0000_s1201" type="#_x0000_t202" style="position:absolute;left:0;text-align:left;margin-left:-6.35pt;margin-top:194.35pt;width:188.15pt;height:44.15pt;z-index:251689472;mso-wrap-distance-left:9.05pt;mso-wrap-distance-right:9.05pt" strokeweight=".5pt">
            <v:fill color2="black"/>
            <v:textbox inset="7.45pt,3.85pt,7.45pt,3.85pt">
              <w:txbxContent>
                <w:p w:rsidR="00890F2A" w:rsidRDefault="00890F2A">
                  <w:pPr>
                    <w:widowControl/>
                    <w:jc w:val="center"/>
                    <w:rPr>
                      <w:sz w:val="28"/>
                    </w:rPr>
                  </w:pPr>
                  <w:r>
                    <w:rPr>
                      <w:sz w:val="28"/>
                    </w:rPr>
                    <w:t>Расходы материалов на единицу продукции (УР</w:t>
                  </w:r>
                  <w:r>
                    <w:rPr>
                      <w:sz w:val="28"/>
                      <w:vertAlign w:val="subscript"/>
                      <w:lang w:val="en-US"/>
                    </w:rPr>
                    <w:t>I</w:t>
                  </w:r>
                  <w:r>
                    <w:rPr>
                      <w:sz w:val="28"/>
                    </w:rPr>
                    <w:t>)</w:t>
                  </w:r>
                </w:p>
              </w:txbxContent>
            </v:textbox>
          </v:shape>
        </w:pict>
      </w:r>
      <w:r>
        <w:rPr>
          <w:noProof/>
          <w:lang w:eastAsia="ru-RU"/>
        </w:rPr>
        <w:pict>
          <v:shape id="_x0000_s1202" type="#_x0000_t202" style="position:absolute;left:0;text-align:left;margin-left:252.85pt;margin-top:35.95pt;width:173.75pt;height:44.15pt;z-index:251690496;mso-wrap-distance-left:9.05pt;mso-wrap-distance-right:9.05pt" strokeweight=".5pt">
            <v:fill color2="black"/>
            <v:textbox inset="7.45pt,3.85pt,7.45pt,3.85pt">
              <w:txbxContent>
                <w:p w:rsidR="00890F2A" w:rsidRDefault="00890F2A">
                  <w:pPr>
                    <w:widowControl/>
                    <w:jc w:val="center"/>
                    <w:rPr>
                      <w:sz w:val="28"/>
                    </w:rPr>
                  </w:pPr>
                  <w:r>
                    <w:rPr>
                      <w:sz w:val="28"/>
                    </w:rPr>
                    <w:t xml:space="preserve">Стоимость выпущенной продукции </w:t>
                  </w:r>
                  <w:r>
                    <w:rPr>
                      <w:sz w:val="28"/>
                      <w:lang w:val="en-US"/>
                    </w:rPr>
                    <w:t>(</w:t>
                  </w:r>
                  <w:r>
                    <w:rPr>
                      <w:sz w:val="28"/>
                    </w:rPr>
                    <w:t>ВП)</w:t>
                  </w:r>
                </w:p>
              </w:txbxContent>
            </v:textbox>
          </v:shape>
        </w:pict>
      </w:r>
      <w:r>
        <w:rPr>
          <w:noProof/>
          <w:lang w:eastAsia="ru-RU"/>
        </w:rPr>
        <w:pict>
          <v:shape id="_x0000_s1203" type="#_x0000_t202" style="position:absolute;left:0;text-align:left;margin-left:216.85pt;margin-top:93.55pt;width:180.95pt;height:44.15pt;z-index:251691520;mso-wrap-distance-left:9.05pt;mso-wrap-distance-right:9.05pt" strokeweight=".5pt">
            <v:fill color2="black"/>
            <v:textbox inset="7.45pt,3.85pt,7.45pt,3.85pt">
              <w:txbxContent>
                <w:p w:rsidR="00890F2A" w:rsidRDefault="00890F2A">
                  <w:pPr>
                    <w:widowControl/>
                    <w:jc w:val="center"/>
                    <w:rPr>
                      <w:sz w:val="28"/>
                      <w:lang w:val="en-US"/>
                    </w:rPr>
                  </w:pPr>
                  <w:r>
                    <w:rPr>
                      <w:sz w:val="28"/>
                    </w:rPr>
                    <w:t xml:space="preserve">Объем выпуска продукции </w:t>
                  </w:r>
                  <w:r>
                    <w:rPr>
                      <w:sz w:val="28"/>
                      <w:lang w:val="en-US"/>
                    </w:rPr>
                    <w:t>(V</w:t>
                  </w:r>
                  <w:r>
                    <w:rPr>
                      <w:sz w:val="28"/>
                    </w:rPr>
                    <w:t>ВП</w:t>
                  </w:r>
                  <w:r>
                    <w:rPr>
                      <w:sz w:val="28"/>
                      <w:vertAlign w:val="subscript"/>
                    </w:rPr>
                    <w:t>общ</w:t>
                  </w:r>
                  <w:r>
                    <w:rPr>
                      <w:sz w:val="28"/>
                      <w:lang w:val="en-US"/>
                    </w:rPr>
                    <w:t>)</w:t>
                  </w:r>
                </w:p>
                <w:p w:rsidR="00890F2A" w:rsidRDefault="00890F2A">
                  <w:pPr>
                    <w:widowControl/>
                    <w:jc w:val="center"/>
                    <w:rPr>
                      <w:sz w:val="28"/>
                    </w:rPr>
                  </w:pPr>
                </w:p>
              </w:txbxContent>
            </v:textbox>
          </v:shape>
        </w:pict>
      </w:r>
      <w:r>
        <w:rPr>
          <w:noProof/>
          <w:lang w:eastAsia="ru-RU"/>
        </w:rPr>
        <w:pict>
          <v:shape id="_x0000_s1204" type="#_x0000_t202" style="position:absolute;left:0;text-align:left;margin-left:-6.35pt;margin-top:93.55pt;width:195.35pt;height:44.15pt;z-index:251692544;mso-wrap-distance-left:9.05pt;mso-wrap-distance-right:9.05pt" strokeweight=".5pt">
            <v:fill color2="black"/>
            <v:textbox inset="7.45pt,3.85pt,7.45pt,3.85pt">
              <w:txbxContent>
                <w:p w:rsidR="00890F2A" w:rsidRDefault="00890F2A">
                  <w:pPr>
                    <w:pStyle w:val="210"/>
                  </w:pPr>
                  <w:r>
                    <w:t>Объем выпуска    продукции (</w:t>
                  </w:r>
                  <w:r>
                    <w:rPr>
                      <w:lang w:val="en-US"/>
                    </w:rPr>
                    <w:t>V</w:t>
                  </w:r>
                  <w:r>
                    <w:t>ВП</w:t>
                  </w:r>
                  <w:r>
                    <w:rPr>
                      <w:vertAlign w:val="subscript"/>
                    </w:rPr>
                    <w:t>общ</w:t>
                  </w:r>
                  <w:r>
                    <w:t>)</w:t>
                  </w:r>
                </w:p>
              </w:txbxContent>
            </v:textbox>
          </v:shape>
        </w:pict>
      </w:r>
      <w:r>
        <w:rPr>
          <w:noProof/>
          <w:lang w:eastAsia="ru-RU"/>
        </w:rPr>
        <w:pict>
          <v:shape id="_x0000_s1205" type="#_x0000_t202" style="position:absolute;left:0;text-align:left;margin-left:216.85pt;margin-top:143.95pt;width:180.95pt;height:36.95pt;z-index:251693568;mso-wrap-distance-left:9.05pt;mso-wrap-distance-right:9.05pt" strokeweight=".5pt">
            <v:fill color2="black"/>
            <v:textbox inset="7.45pt,3.85pt,7.45pt,3.85pt">
              <w:txbxContent>
                <w:p w:rsidR="00890F2A" w:rsidRDefault="00890F2A">
                  <w:pPr>
                    <w:widowControl/>
                    <w:jc w:val="center"/>
                    <w:rPr>
                      <w:sz w:val="28"/>
                      <w:lang w:val="en-US"/>
                    </w:rPr>
                  </w:pPr>
                  <w:r>
                    <w:rPr>
                      <w:sz w:val="28"/>
                    </w:rPr>
                    <w:t>Структура продукции (Уд</w:t>
                  </w:r>
                  <w:r>
                    <w:rPr>
                      <w:sz w:val="28"/>
                      <w:vertAlign w:val="subscript"/>
                      <w:lang w:val="en-US"/>
                    </w:rPr>
                    <w:t>I</w:t>
                  </w:r>
                  <w:r>
                    <w:rPr>
                      <w:sz w:val="28"/>
                      <w:lang w:val="en-US"/>
                    </w:rPr>
                    <w:t>)</w:t>
                  </w:r>
                </w:p>
              </w:txbxContent>
            </v:textbox>
          </v:shape>
        </w:pict>
      </w:r>
      <w:r>
        <w:rPr>
          <w:noProof/>
          <w:lang w:eastAsia="ru-RU"/>
        </w:rPr>
        <w:pict>
          <v:shape id="_x0000_s1206" type="#_x0000_t202" style="position:absolute;left:0;text-align:left;margin-left:216.85pt;margin-top:295.15pt;width:166.55pt;height:36.95pt;z-index:251694592;mso-wrap-distance-left:9.05pt;mso-wrap-distance-right:9.05pt" strokeweight=".5pt">
            <v:fill color2="black"/>
            <v:textbox inset="7.45pt,3.85pt,7.45pt,3.85pt">
              <w:txbxContent>
                <w:p w:rsidR="00890F2A" w:rsidRDefault="00890F2A">
                  <w:pPr>
                    <w:pStyle w:val="210"/>
                  </w:pPr>
                  <w:r>
                    <w:t>Качество сырья и материалов</w:t>
                  </w:r>
                </w:p>
              </w:txbxContent>
            </v:textbox>
          </v:shape>
        </w:pict>
      </w:r>
      <w:r>
        <w:rPr>
          <w:noProof/>
          <w:lang w:eastAsia="ru-RU"/>
        </w:rPr>
        <w:pict>
          <v:shape id="_x0000_s1207" type="#_x0000_t202" style="position:absolute;left:0;text-align:left;margin-left:216.85pt;margin-top:338.35pt;width:166.55pt;height:36.95pt;z-index:251695616;mso-wrap-distance-left:9.05pt;mso-wrap-distance-right:9.05pt" strokeweight=".5pt">
            <v:fill color2="black"/>
            <v:textbox inset="7.45pt,3.85pt,7.45pt,3.85pt">
              <w:txbxContent>
                <w:p w:rsidR="00890F2A" w:rsidRDefault="00890F2A">
                  <w:pPr>
                    <w:pStyle w:val="1"/>
                    <w:rPr>
                      <w:rFonts w:ascii="Times New Roman" w:hAnsi="Times New Roman"/>
                      <w:b w:val="0"/>
                      <w:color w:val="000000"/>
                      <w:sz w:val="28"/>
                    </w:rPr>
                  </w:pPr>
                  <w:r>
                    <w:rPr>
                      <w:rFonts w:ascii="Times New Roman" w:hAnsi="Times New Roman"/>
                      <w:b w:val="0"/>
                      <w:color w:val="000000"/>
                      <w:sz w:val="28"/>
                    </w:rPr>
                    <w:t>Рынки сырья</w:t>
                  </w:r>
                </w:p>
              </w:txbxContent>
            </v:textbox>
          </v:shape>
        </w:pict>
      </w:r>
      <w:r>
        <w:rPr>
          <w:noProof/>
          <w:lang w:eastAsia="ru-RU"/>
        </w:rPr>
        <w:pict>
          <v:shape id="_x0000_s1208" type="#_x0000_t202" style="position:absolute;left:0;text-align:left;margin-left:216.85pt;margin-top:388.75pt;width:166.55pt;height:36.95pt;z-index:251696640;mso-wrap-distance-left:9.05pt;mso-wrap-distance-right:9.05pt" strokeweight=".5pt">
            <v:fill color2="black"/>
            <v:textbox inset="7.45pt,3.85pt,7.45pt,3.85pt">
              <w:txbxContent>
                <w:p w:rsidR="00890F2A" w:rsidRDefault="00890F2A">
                  <w:pPr>
                    <w:pStyle w:val="1"/>
                    <w:rPr>
                      <w:rFonts w:ascii="Times New Roman" w:hAnsi="Times New Roman"/>
                      <w:b w:val="0"/>
                      <w:color w:val="000000"/>
                      <w:sz w:val="28"/>
                      <w:szCs w:val="28"/>
                      <w:lang w:val="en-US"/>
                    </w:rPr>
                  </w:pPr>
                  <w:r>
                    <w:rPr>
                      <w:rFonts w:ascii="Times New Roman" w:hAnsi="Times New Roman"/>
                      <w:b w:val="0"/>
                      <w:color w:val="000000"/>
                      <w:sz w:val="28"/>
                      <w:szCs w:val="28"/>
                      <w:lang w:val="en-US"/>
                    </w:rPr>
                    <w:t>Инфляция</w:t>
                  </w:r>
                </w:p>
              </w:txbxContent>
            </v:textbox>
          </v:shape>
        </w:pict>
      </w:r>
      <w:r>
        <w:rPr>
          <w:noProof/>
          <w:lang w:eastAsia="ru-RU"/>
        </w:rPr>
        <w:pict>
          <v:shape id="_x0000_s1209" type="#_x0000_t202" style="position:absolute;left:0;text-align:left;margin-left:216.85pt;margin-top:431.95pt;width:166.55pt;height:36.95pt;z-index:251697664;mso-wrap-distance-left:9.05pt;mso-wrap-distance-right:9.05pt" strokeweight=".5pt">
            <v:fill color2="black"/>
            <v:textbox inset="7.45pt,3.85pt,7.45pt,3.85pt">
              <w:txbxContent>
                <w:p w:rsidR="00890F2A" w:rsidRDefault="00890F2A">
                  <w:pPr>
                    <w:pStyle w:val="1"/>
                    <w:rPr>
                      <w:rFonts w:ascii="Times New Roman" w:hAnsi="Times New Roman"/>
                      <w:b w:val="0"/>
                      <w:color w:val="000000"/>
                      <w:sz w:val="28"/>
                      <w:szCs w:val="28"/>
                    </w:rPr>
                  </w:pPr>
                  <w:r>
                    <w:rPr>
                      <w:rFonts w:ascii="Times New Roman" w:hAnsi="Times New Roman"/>
                      <w:b w:val="0"/>
                      <w:color w:val="000000"/>
                      <w:sz w:val="28"/>
                      <w:szCs w:val="28"/>
                    </w:rPr>
                    <w:t>Рецептура сырья</w:t>
                  </w:r>
                </w:p>
              </w:txbxContent>
            </v:textbox>
          </v:shape>
        </w:pict>
      </w:r>
      <w:r>
        <w:rPr>
          <w:noProof/>
          <w:lang w:eastAsia="ru-RU"/>
        </w:rPr>
        <w:pict>
          <v:shape id="_x0000_s1210" type="#_x0000_t202" style="position:absolute;left:0;text-align:left;margin-left:216.85pt;margin-top:475.15pt;width:166.55pt;height:58.55pt;z-index:251698688;mso-wrap-distance-left:9.05pt;mso-wrap-distance-right:9.05pt" strokeweight=".5pt">
            <v:fill color2="black"/>
            <v:textbox inset="7.45pt,3.85pt,7.45pt,3.85pt">
              <w:txbxContent>
                <w:p w:rsidR="00890F2A" w:rsidRDefault="00890F2A">
                  <w:pPr>
                    <w:pStyle w:val="210"/>
                  </w:pPr>
                  <w:r>
                    <w:t>Транспортно-заготовительные расходы</w:t>
                  </w:r>
                </w:p>
              </w:txbxContent>
            </v:textbox>
          </v:shape>
        </w:pict>
      </w:r>
      <w:r>
        <w:rPr>
          <w:noProof/>
          <w:lang w:eastAsia="ru-RU"/>
        </w:rPr>
        <w:pict>
          <v:shape id="_x0000_s1211" type="#_x0000_t202" style="position:absolute;left:0;text-align:left;margin-left:-20.75pt;margin-top:446.35pt;width:188.15pt;height:36.95pt;z-index:251699712;mso-wrap-distance-left:9.05pt;mso-wrap-distance-right:9.05pt" strokeweight=".5pt">
            <v:fill color2="black"/>
            <v:textbox inset="7.45pt,3.85pt,7.45pt,3.85pt">
              <w:txbxContent>
                <w:p w:rsidR="00890F2A" w:rsidRDefault="00890F2A">
                  <w:pPr>
                    <w:pStyle w:val="210"/>
                  </w:pPr>
                  <w:r>
                    <w:t>Брак производства</w:t>
                  </w:r>
                </w:p>
              </w:txbxContent>
            </v:textbox>
          </v:shape>
        </w:pict>
      </w:r>
      <w:r>
        <w:rPr>
          <w:noProof/>
          <w:lang w:eastAsia="ru-RU"/>
        </w:rPr>
        <w:pict>
          <v:shape id="_x0000_s1212" type="#_x0000_t202" style="position:absolute;left:0;text-align:left;margin-left:-20.75pt;margin-top:496.75pt;width:188.15pt;height:36.95pt;z-index:251700736;mso-wrap-distance-left:9.05pt;mso-wrap-distance-right:9.05pt" strokeweight=".5pt">
            <v:fill color2="black"/>
            <v:textbox inset="7.45pt,3.85pt,7.45pt,3.85pt">
              <w:txbxContent>
                <w:p w:rsidR="00890F2A" w:rsidRDefault="00890F2A">
                  <w:pPr>
                    <w:pStyle w:val="210"/>
                  </w:pPr>
                  <w:r>
                    <w:t>Отходы, потери и т.д.</w:t>
                  </w:r>
                </w:p>
              </w:txbxContent>
            </v:textbox>
          </v:shape>
        </w:pict>
      </w:r>
      <w:r>
        <w:rPr>
          <w:noProof/>
          <w:lang w:eastAsia="ru-RU"/>
        </w:rPr>
        <w:pict>
          <v:shape id="_x0000_s1213" type="#_x0000_t202" style="position:absolute;left:0;text-align:left;margin-left:216.85pt;margin-top:201.55pt;width:180.95pt;height:44.15pt;z-index:251701760;mso-wrap-distance-left:9.05pt;mso-wrap-distance-right:9.05pt" strokeweight=".5pt">
            <v:fill color2="black"/>
            <v:textbox inset="7.45pt,3.85pt,7.45pt,3.85pt">
              <w:txbxContent>
                <w:p w:rsidR="00890F2A" w:rsidRDefault="00890F2A">
                  <w:pPr>
                    <w:pStyle w:val="210"/>
                  </w:pPr>
                  <w:r>
                    <w:t>Отпускные цена на продукцию (ЦП</w:t>
                  </w:r>
                  <w:r>
                    <w:rPr>
                      <w:lang w:val="en-US"/>
                    </w:rPr>
                    <w:t>i</w:t>
                  </w:r>
                  <w:r>
                    <w:t>)</w:t>
                  </w:r>
                </w:p>
              </w:txbxContent>
            </v:textbox>
          </v:shape>
        </w:pict>
      </w:r>
      <w:r w:rsidR="00E64CF7" w:rsidRPr="00176C9E">
        <w:rPr>
          <w:noProof/>
          <w:color w:val="000000"/>
          <w:sz w:val="28"/>
        </w:rPr>
        <w:t xml:space="preserve"> </w:t>
      </w: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947267" w:rsidP="00E64CF7">
      <w:pPr>
        <w:pStyle w:val="a6"/>
        <w:spacing w:after="0" w:line="360" w:lineRule="auto"/>
        <w:ind w:firstLine="709"/>
        <w:jc w:val="both"/>
        <w:rPr>
          <w:noProof/>
          <w:color w:val="000000"/>
          <w:sz w:val="28"/>
        </w:rPr>
      </w:pPr>
      <w:r>
        <w:rPr>
          <w:noProof/>
          <w:lang w:eastAsia="ru-RU"/>
        </w:rPr>
        <w:pict>
          <v:line id="_x0000_s1214" style="position:absolute;left:0;text-align:left;flip:y;z-index:251712000" from="166.95pt,19.6pt" to="195.95pt,20.3pt" strokeweight=".26mm">
            <v:stroke joinstyle="miter"/>
          </v:line>
        </w:pict>
      </w:r>
    </w:p>
    <w:p w:rsidR="00E64CF7" w:rsidRPr="00176C9E" w:rsidRDefault="00947267" w:rsidP="00E64CF7">
      <w:pPr>
        <w:pStyle w:val="a6"/>
        <w:spacing w:after="0" w:line="360" w:lineRule="auto"/>
        <w:ind w:firstLine="709"/>
        <w:jc w:val="both"/>
        <w:rPr>
          <w:noProof/>
          <w:color w:val="000000"/>
          <w:sz w:val="28"/>
        </w:rPr>
      </w:pPr>
      <w:r>
        <w:rPr>
          <w:noProof/>
          <w:lang w:eastAsia="ru-RU"/>
        </w:rPr>
        <w:pict>
          <v:line id="_x0000_s1215" style="position:absolute;left:0;text-align:left;flip:x;z-index:251718144" from="203.15pt,2.65pt" to="217.55pt,2.65pt" strokeweight=".26mm">
            <v:stroke joinstyle="miter"/>
          </v:line>
        </w:pict>
      </w: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Рисунок 8. Структурно-логическая модель факторного анализа материалоемкости</w:t>
      </w:r>
    </w:p>
    <w:p w:rsidR="00E64CF7" w:rsidRPr="00176C9E" w:rsidRDefault="00876C9C" w:rsidP="00E64CF7">
      <w:pPr>
        <w:pStyle w:val="a6"/>
        <w:spacing w:after="0" w:line="360" w:lineRule="auto"/>
        <w:ind w:firstLine="709"/>
        <w:jc w:val="both"/>
        <w:rPr>
          <w:b/>
          <w:noProof/>
          <w:color w:val="000000"/>
          <w:sz w:val="28"/>
          <w:szCs w:val="28"/>
        </w:rPr>
      </w:pPr>
      <w:r w:rsidRPr="00176C9E">
        <w:rPr>
          <w:noProof/>
          <w:color w:val="000000"/>
          <w:sz w:val="28"/>
          <w:szCs w:val="28"/>
        </w:rPr>
        <w:br w:type="page"/>
      </w:r>
      <w:r w:rsidR="00E64CF7" w:rsidRPr="00176C9E">
        <w:rPr>
          <w:b/>
          <w:noProof/>
          <w:color w:val="000000"/>
          <w:sz w:val="28"/>
          <w:szCs w:val="28"/>
        </w:rPr>
        <w:t>2.2 Анализ общих показателей движения материальных ресурсов</w:t>
      </w: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Анализ использования материальных ресурсов ТОО «OASIS-П» построим по общепринятому принципу «от общего к частному». Это позволит изучить состояние имущества предприятия по данным бухгалтерского баланса, определить долю текущих активов предприятия, оценить роль материальных ресурсов в деятельности субъекта и в дальнейшем, в соответствии с программой анализа, дает возможность углубить анализ с использованием факторных моделей.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Таким образом, можно выявить первостепенные причины влияющие на общие показатели финансово-хозяйственной деятельности ТОО «OASIS-П».</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Общепринятым приемом такого анализа является исследование динамических рядов. На рисунке 9 изображена динамика абсолютных показателей ТМЗ, текущих активов и валюты баланса - нетто за 2006-2008 годы. Ряд является моментным, что с одной стороны, в общем не противоречит принципам анализа, хотя бы потому, что информация отражает данные на отчетные даты. С другой стороны, применение метода средних величин (среднегодовая стоимость имущества) дало бы более качественные выводы об изменениях с охватом целого периода.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Имущество ТОО «OASIS-П» в стоимостном выражении (текущая стоимость) на конец 2008 года достигла абсолютного уровня - 112890 тыс.тенге, в составе которого текущие активы на сумму 107643 тыс.тенге и ТМЗ - 91178 тыс.тенге. Это не максимальный уровень данных на 3 отчетные даты. Год назад, на конец 2007 года их стоимость была выше соответственно на 2154 тыс.тенге (115044-112890); 1956 тыс.тенге (109599 – 107643); 4676 тыс.тенге (95854-91178).</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Столбиковые диаграммы свидетельствуют об однородности изменений стоимости элементов имущества, то есть об их росте в 2007 году по сравнению с 2006 годом и об их снижении в 2008 году по сравнению с 20047годом. И такая картина изменений вполне естественна, так как каждый объемный элемент имущества включает в свой состав каждый последующий анализируемый элемент.</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В целом за 2 года (2007; 2008 годы) наблюдается абсолютный прирост всего имущества на 21388 тыс.тенге (112890-91502), текущих активов на 22661 тыс.тенге (107643-84982), ТМЗ на 22343 тыс.тенге (91178-68835). Суммы абсолютного прироста свидетельствуют, что прирост текущих активов и прирост ТМЗ превышает прирост валюты баланса.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Поэтому от сюда следует, что снижение общей стоимости имущества ТОО “OASIS-П» произошло главным образом за счет элементов помимо оборотного капитала, а именно за счет долгосрочных активов, из-за их высокой амортизации: сумма годового износа 1284 тыс.тенге ((3246+60)-(1982+40)) или 16,8 % к среднегодовой стоимости долгосрочных активов [1284: ((7125+7926):2+133)]. Средства амортизации не полностью воспроизводственном процессе: долгосрочно иммобилизованное имущество возросло лишь на 801 тыс.тенге (7926-7125), из которых 287 тыс.тенге (393- 106) обеспечено за счет переоценки основных средств.</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Наиболее объективно судить об изменениях ТМЗ можно по качественным относительным показателям динамики -цепным темпам роста изображенным графически на рисунке 10.</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Из рисунка ясно прослеживаются линии относительных темпов роста и снижения валюты баланса, текущих активов, ТМЗ и материалов. ТМЗ опережая по своим темпам в 2007 году текущие активы на 10,3 процентных пункта (139,3-129,0) и валюты баланса на 13,6 процентных пункта (139,3-125,7), сохраняет свое опережение и в спаде в 2008 году соответственно на 3,1 процентных пункта (95,1-98,2)и на 3,0 процентных пункта (95,1-98,1). График на рисунке дает нам дополнительную информацию о темпах изменения объема материалов, которые в отличие от предыдущих элементов имущества, наоборот, в 2007 году снизились на 79,5%, а в 2008 году возросли на 103,7%. Пунктирные линии на графике демонстрируют общую тенденцию изменения объемных показателей, на основании которой можно предполагать в будущем периоде прирост валюты баланса, текущих активов и ТМЗ, а также снижение стоимости материалов.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Такие, вполне обоснованные, выводы грозят спаду производственной деятельности, что не соответствует целевым установкам организации. Руководству следует принять меры по пополнению запасов материалов в необходимых количествах для обеспечения программы оказания услуг и выполнения работ по обслуживанию, монтажу и ремонту оборудования.</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Вышеизложенные выводы подкрепляются анализом структуры активов баланса. На рисунке 11 наглядно представлена доля текущих активов, ТМЗ и материалов в составе имущества ТОО «OASIS-П».</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Откуда следует, что роль материалов в составе активов баланса незначительна (не превышает 3%) и вдобавок ко всему, удельный их вес снижается: к концу 2008 году составил 1,9 %.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Конечно же количественный фактор относительного снижения объема материалов – не оспорим, так как при существующей инфляции говорить о негативном влиянии цены на объем закупок материалов бессмысленно.</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Однако, не следует забывать, что 75% доходов предприятия сформировано за счет коммерческой деятельности, и поэтому большая часть материалов (как таковых - используемых в ремонте по мере необходимости) числятся в составе товарных запасов розничных торговых точек и кладовых. Туда же относится и торгово-холодильное оборудование реализуемое организациям в порядке мелкого опта и розничной торговли.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При анализе обеспеченности предприятия материальными ресурсами в первую очередь проверяют правильность выполненных предприятием расчетов по определению его потребности в необходимых ему видах товарно-материальных запасов.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Эту проверку необходимо начинать с изучения норм и нормативов, которые положены в основу этих расчетов. После этого проверяется соответствие плана потребностям производства продукции и образования необходимых запасов исходя из прогрессивных норм расхода материалов.</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Общая величина запасов материалов формируется на ТОО «OASIS-П» из текущего, сезонного и страхового контингента. Величина текущего запаса материалов зависит от частоты и величины единовременной поставки или закупа и среднесуточного расхода. Норма запаса определяется в днях для каждого вида материального ресурса.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 процессе анализа проверяется соответствие фактического размера запасов важнейших видов материалов их нормативному значению с этой целью на основании данных о фактическом наличии материальных ресурсов в натуре и среднесуточном их расходе рассчитывают фактическую обеспеченность материалами в днях и сравнивают ее с нормативной. Такой анализ представлен в таблице 3.</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Таблица 3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Состояние запасов ТОО “OASIS-П» по материалам на 1 января 2009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9"/>
        <w:gridCol w:w="921"/>
        <w:gridCol w:w="1460"/>
        <w:gridCol w:w="964"/>
        <w:gridCol w:w="1119"/>
        <w:gridCol w:w="972"/>
        <w:gridCol w:w="1536"/>
        <w:gridCol w:w="1299"/>
        <w:gridCol w:w="880"/>
      </w:tblGrid>
      <w:tr w:rsidR="00A318CE" w:rsidRPr="007D6785" w:rsidTr="007D6785">
        <w:trPr>
          <w:trHeight w:val="483"/>
        </w:trPr>
        <w:tc>
          <w:tcPr>
            <w:tcW w:w="0" w:type="auto"/>
            <w:gridSpan w:val="2"/>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Виды групп ТМЗ</w:t>
            </w:r>
          </w:p>
        </w:tc>
        <w:tc>
          <w:tcPr>
            <w:tcW w:w="0" w:type="auto"/>
            <w:vMerge w:val="restart"/>
            <w:shd w:val="clear" w:color="auto" w:fill="auto"/>
          </w:tcPr>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Наиме</w:t>
            </w:r>
          </w:p>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нование материалов и компле</w:t>
            </w:r>
          </w:p>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ктующих изделий</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Остаток на начало года, шт.</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Средне</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Суточный расход, шт.</w:t>
            </w:r>
          </w:p>
        </w:tc>
        <w:tc>
          <w:tcPr>
            <w:tcW w:w="0" w:type="auto"/>
            <w:vMerge w:val="restart"/>
            <w:shd w:val="clear" w:color="auto" w:fill="auto"/>
          </w:tcPr>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Обес</w:t>
            </w:r>
          </w:p>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печен</w:t>
            </w:r>
          </w:p>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ность в днях гр.3:гр.4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Установленная норма дн.</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Отклонение от норы: «+» выше,</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 xml:space="preserve">«-» ниже </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гр.5- гр.6</w:t>
            </w:r>
          </w:p>
        </w:tc>
        <w:tc>
          <w:tcPr>
            <w:tcW w:w="0" w:type="auto"/>
            <w:vMerge w:val="restart"/>
            <w:shd w:val="clear" w:color="auto" w:fill="auto"/>
          </w:tcPr>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Размер откло</w:t>
            </w:r>
          </w:p>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нения в % к норме гр.7:гр 6х100</w:t>
            </w:r>
          </w:p>
        </w:tc>
      </w:tr>
      <w:tr w:rsidR="00A318CE" w:rsidRPr="007D6785" w:rsidTr="007D6785">
        <w:trPr>
          <w:trHeight w:val="483"/>
        </w:trPr>
        <w:tc>
          <w:tcPr>
            <w:tcW w:w="0" w:type="auto"/>
            <w:gridSpan w:val="2"/>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7</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8</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Оборуд.</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Холодильное оборудование</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0,23</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221,7</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+41,7</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23,2</w:t>
            </w:r>
          </w:p>
        </w:tc>
      </w:tr>
      <w:tr w:rsidR="00A318CE" w:rsidRPr="007D6785" w:rsidTr="007D6785">
        <w:trPr>
          <w:trHeight w:val="982"/>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Оборуд</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Коляска для самообслуж</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426</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4,51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94,5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90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5,0</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Корзинка</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0,21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152,4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90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+62,4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69,3</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Прочее</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Фреон кг.</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648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7,05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91,9</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+46,9</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104,2</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Заглушка</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233</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1,61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144,7</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-35,3</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19,6</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Стойка</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527</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210,8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+30,8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17,1</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7</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Спинка метал.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1479</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8,5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174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3,3</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Ножка</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567</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226,8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+46,8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26,0</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9</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Полка</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1815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10,0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181,5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0,8</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Крышка щита</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46</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0,41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112,2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-67,8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37,7</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Цоколь</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172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0,61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282,0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+102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56,7</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З/части</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Набор деталей</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76</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0,92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82,6</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90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-7,4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8,2</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13</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Стяжная балка</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3925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19,22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204,2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+24,2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13,4</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Боковая обрешетка</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3628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19,22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188,8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+8,8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4,9</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З/части</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Болты, кг</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516</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2,55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202,3</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100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+102,3</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102,3</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16</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З/части</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Гайки, кг</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1,51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124,5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100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+24,5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24,5</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17</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З/части</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Прочий</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Крепежный материал, кг</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612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12,0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51,0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90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-39,0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43,3</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Двигатели</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0,15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120,0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-60,0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33,3</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19</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Обруд.</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Холодильный агрегат</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33</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0,22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150,0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-30,0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16,7</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З/части</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Трубки дюралевые, м</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130,0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90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+40,0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44,4</w:t>
            </w:r>
          </w:p>
        </w:tc>
      </w:tr>
      <w:tr w:rsidR="00A318CE" w:rsidRPr="007D6785" w:rsidTr="007D6785">
        <w:trPr>
          <w:trHeight w:val="483"/>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З/части</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Прочие виды з/частей, тыс.тенге</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68,2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56,8</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80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-23,2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29,0</w:t>
            </w:r>
          </w:p>
        </w:tc>
      </w:tr>
    </w:tbl>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 таблице расход ТМЗ определен исходя из среднесуточного их потребления (использования) в производственном процессе при оказании услуг по обслуживанию, выполнению работ по ремонту и наладке холодильного и торгового оборудования. Норма запаса, указанная в графе 6 таблицы 3 взята из планового расчета потребности в материальных ресурсах. В текстовом сопровождении к таблице 3 можно констатировать следующее:</w:t>
      </w:r>
    </w:p>
    <w:p w:rsidR="00E64CF7" w:rsidRPr="00176C9E" w:rsidRDefault="00E64CF7" w:rsidP="00E64CF7">
      <w:pPr>
        <w:pStyle w:val="a6"/>
        <w:numPr>
          <w:ilvl w:val="0"/>
          <w:numId w:val="4"/>
        </w:numPr>
        <w:tabs>
          <w:tab w:val="left" w:pos="0"/>
        </w:tabs>
        <w:spacing w:after="0" w:line="360" w:lineRule="auto"/>
        <w:ind w:left="0" w:firstLine="709"/>
        <w:jc w:val="both"/>
        <w:rPr>
          <w:noProof/>
          <w:color w:val="000000"/>
          <w:sz w:val="28"/>
          <w:szCs w:val="28"/>
        </w:rPr>
      </w:pPr>
      <w:r w:rsidRPr="00176C9E">
        <w:rPr>
          <w:noProof/>
          <w:color w:val="000000"/>
          <w:sz w:val="28"/>
          <w:szCs w:val="28"/>
        </w:rPr>
        <w:t>абсолютное отклонение графа 7 от нормы запаса в днях наблюдает по всем видам и группам ТМЗ, причем дни отклонений варьируют от недостатка минус 60 дней (двигатели) до плюс 102,3 дня (болты);</w:t>
      </w:r>
    </w:p>
    <w:p w:rsidR="00E64CF7" w:rsidRPr="00176C9E" w:rsidRDefault="00E64CF7" w:rsidP="00E64CF7">
      <w:pPr>
        <w:pStyle w:val="a6"/>
        <w:numPr>
          <w:ilvl w:val="0"/>
          <w:numId w:val="4"/>
        </w:numPr>
        <w:tabs>
          <w:tab w:val="left" w:pos="0"/>
        </w:tabs>
        <w:spacing w:after="0" w:line="360" w:lineRule="auto"/>
        <w:ind w:left="0" w:firstLine="709"/>
        <w:jc w:val="both"/>
        <w:rPr>
          <w:noProof/>
          <w:color w:val="000000"/>
          <w:sz w:val="28"/>
          <w:szCs w:val="28"/>
        </w:rPr>
      </w:pPr>
      <w:r w:rsidRPr="00176C9E">
        <w:rPr>
          <w:noProof/>
          <w:color w:val="000000"/>
          <w:sz w:val="28"/>
          <w:szCs w:val="28"/>
        </w:rPr>
        <w:t>наиболее минимальное абсолютное отклонение имеет позиция «полка» в размере + 1,5 дня, максимальное по позиции «болты» в размере +102,3 дня.</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Абсолютные отклонения являются бесспорно важными для принятия мер по пополнению или избавлению от излишних запасов. В сравнительном отношении о явном превышении или недостатке ТМЗ легко судить по качественному показателю размера отклонения в процентах к норме запаса (графа 8). По ней видно, что явный излишек запаса, превышающий в 2 раза норму на отчетную дату, наблюдается по фреону (46,9 дня или 104,2% к норме) и по болтам (102,3 дня или 102,3% превышения).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Большой отрицательный размер разрыва от нормы имеется по прочим крепежным материалам (-39 дня или 43,3% к норме запаса) и по крышке щита (-67,8 дня или 37,7%)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Помимо того, предприятию следует обратить внимание на размерность таких запасов, как корзинка (+62,4 дня), ножка (46,8 дня), цоколь (+102 дня), двигатели (-60 дней), трубки (+40 дней).</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Отрицательные и положительные значения отклонений имеются по всем видам ТМЗ независимо от того к какой группе они относятся: комплектующие, материалы, запасные части или прочие.</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Пристального внимания при выполнении анализа заслуживает фреон который является наиболее общим видом материальных ресурсов используемым практически во всех видах работ по наладке и ремонту холодильного оборудования.</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 процессе анализа необходимо установить влияние использования фреона на объем работ по количеству заказов и заявок по ремонту, наладке и монтажу холодильного оборудования за счет факторов. Факторная модель анализа может быть составлена в виде формулы:</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947267" w:rsidP="00E64CF7">
      <w:pPr>
        <w:pStyle w:val="a6"/>
        <w:spacing w:after="0" w:line="360" w:lineRule="auto"/>
        <w:ind w:firstLine="709"/>
        <w:jc w:val="both"/>
        <w:rPr>
          <w:noProof/>
          <w:color w:val="000000"/>
          <w:sz w:val="28"/>
          <w:szCs w:val="28"/>
        </w:rPr>
      </w:pPr>
      <w:r>
        <w:rPr>
          <w:noProof/>
          <w:color w:val="000000"/>
          <w:sz w:val="28"/>
        </w:rPr>
        <w:pict>
          <v:shape id="_x0000_i1038" type="#_x0000_t75" style="width:152.25pt;height:30.75pt" filled="t">
            <v:fill color2="black"/>
            <v:imagedata r:id="rId13" o:title=""/>
          </v:shape>
        </w:pict>
      </w:r>
      <w:r w:rsidR="00E64CF7" w:rsidRPr="00176C9E">
        <w:rPr>
          <w:noProof/>
          <w:color w:val="000000"/>
          <w:sz w:val="28"/>
          <w:szCs w:val="28"/>
        </w:rPr>
        <w:t>,</w:t>
      </w:r>
      <w:r w:rsidR="00E64CF7" w:rsidRPr="00176C9E">
        <w:rPr>
          <w:noProof/>
          <w:color w:val="000000"/>
          <w:sz w:val="28"/>
          <w:szCs w:val="28"/>
        </w:rPr>
        <w:tab/>
      </w:r>
      <w:r w:rsidR="00E64CF7" w:rsidRPr="00176C9E">
        <w:rPr>
          <w:noProof/>
          <w:color w:val="000000"/>
          <w:sz w:val="28"/>
          <w:szCs w:val="28"/>
        </w:rPr>
        <w:tab/>
      </w:r>
      <w:r w:rsidR="00E64CF7" w:rsidRPr="00176C9E">
        <w:rPr>
          <w:noProof/>
          <w:color w:val="000000"/>
          <w:sz w:val="28"/>
          <w:szCs w:val="28"/>
        </w:rPr>
        <w:tab/>
      </w:r>
      <w:r w:rsidR="00E64CF7" w:rsidRPr="00176C9E">
        <w:rPr>
          <w:noProof/>
          <w:color w:val="000000"/>
          <w:sz w:val="28"/>
          <w:szCs w:val="28"/>
        </w:rPr>
        <w:tab/>
      </w:r>
      <w:r w:rsidR="00E64CF7" w:rsidRPr="00176C9E">
        <w:rPr>
          <w:noProof/>
          <w:color w:val="000000"/>
          <w:sz w:val="28"/>
          <w:szCs w:val="28"/>
        </w:rPr>
        <w:tab/>
        <w:t>(2)</w:t>
      </w:r>
    </w:p>
    <w:p w:rsidR="00E64CF7" w:rsidRPr="00176C9E" w:rsidRDefault="00A318CE" w:rsidP="00E64CF7">
      <w:pPr>
        <w:pStyle w:val="a6"/>
        <w:spacing w:after="0" w:line="360" w:lineRule="auto"/>
        <w:ind w:firstLine="709"/>
        <w:jc w:val="both"/>
        <w:rPr>
          <w:noProof/>
          <w:color w:val="000000"/>
          <w:sz w:val="28"/>
          <w:szCs w:val="28"/>
        </w:rPr>
      </w:pPr>
      <w:r w:rsidRPr="00176C9E">
        <w:rPr>
          <w:noProof/>
          <w:color w:val="000000"/>
          <w:sz w:val="28"/>
          <w:szCs w:val="28"/>
        </w:rPr>
        <w:br w:type="page"/>
      </w:r>
      <w:r w:rsidR="00E64CF7" w:rsidRPr="00176C9E">
        <w:rPr>
          <w:noProof/>
          <w:color w:val="000000"/>
          <w:sz w:val="28"/>
          <w:szCs w:val="28"/>
        </w:rPr>
        <w:t>где VВПi – количество заявок на выполнение работ, шт.;</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КЗi - количество закупленного сырья;</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ΔOСТi – переходящие остатки ТМЗ;</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ОТХi – образовавшиеся отходы;</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УPi – удельный расход материала на единицу заказа.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Анализ использования фреона в отчетном и предыдущем году представлен в таблице 4. Исходная информация взята из отчетности материально ответственных лиц, в частности для этих целей использованы товарные отчеты продавцов магазинов, материальные отчеты кладовщика, данные первичной документации, карточки учета ТМЗ (форма ТМЗ-5), приходный ордер (форма ТМЗ-3), журналов регистрации, ведомости.</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Влияние факторов на изменение объема заказов на выполнение работ определим по формуле и представим в виде таблицы 5.</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Таблица 5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Расчет влияния факторов на объем удовлетворенных заявок на ТОО «OASIS-П» способом абсолютных разниц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32"/>
        <w:gridCol w:w="2448"/>
        <w:gridCol w:w="2856"/>
        <w:gridCol w:w="1334"/>
      </w:tblGrid>
      <w:tr w:rsidR="00E64CF7" w:rsidRPr="007D6785" w:rsidTr="007D6785">
        <w:trPr>
          <w:trHeight w:val="345"/>
        </w:trPr>
        <w:tc>
          <w:tcPr>
            <w:tcW w:w="153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Фактор</w:t>
            </w:r>
          </w:p>
        </w:tc>
        <w:tc>
          <w:tcPr>
            <w:tcW w:w="1279"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Алгоритм расчета</w:t>
            </w:r>
          </w:p>
        </w:tc>
        <w:tc>
          <w:tcPr>
            <w:tcW w:w="149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Расчет влияния</w:t>
            </w:r>
          </w:p>
        </w:tc>
        <w:tc>
          <w:tcPr>
            <w:tcW w:w="69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ΔVВП, шт.</w:t>
            </w:r>
          </w:p>
        </w:tc>
      </w:tr>
      <w:tr w:rsidR="00E64CF7" w:rsidRPr="007D6785" w:rsidTr="007D6785">
        <w:trPr>
          <w:trHeight w:val="345"/>
        </w:trPr>
        <w:tc>
          <w:tcPr>
            <w:tcW w:w="153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w:t>
            </w:r>
          </w:p>
        </w:tc>
        <w:tc>
          <w:tcPr>
            <w:tcW w:w="1279"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w:t>
            </w:r>
          </w:p>
        </w:tc>
        <w:tc>
          <w:tcPr>
            <w:tcW w:w="149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w:t>
            </w:r>
          </w:p>
        </w:tc>
        <w:tc>
          <w:tcPr>
            <w:tcW w:w="69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w:t>
            </w:r>
          </w:p>
        </w:tc>
      </w:tr>
      <w:tr w:rsidR="00E64CF7" w:rsidRPr="007D6785" w:rsidTr="007D6785">
        <w:trPr>
          <w:trHeight w:val="345"/>
        </w:trPr>
        <w:tc>
          <w:tcPr>
            <w:tcW w:w="153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Количество закупленного фреона</w:t>
            </w:r>
          </w:p>
        </w:tc>
        <w:tc>
          <w:tcPr>
            <w:tcW w:w="1279"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(КЗ</w:t>
            </w:r>
            <w:r w:rsidRPr="007D6785">
              <w:rPr>
                <w:noProof/>
                <w:color w:val="000000"/>
                <w:szCs w:val="28"/>
                <w:vertAlign w:val="subscript"/>
              </w:rPr>
              <w:t>1</w:t>
            </w:r>
            <w:r w:rsidRPr="007D6785">
              <w:rPr>
                <w:noProof/>
                <w:color w:val="000000"/>
                <w:szCs w:val="28"/>
              </w:rPr>
              <w:t>-КЗ</w:t>
            </w:r>
            <w:r w:rsidRPr="007D6785">
              <w:rPr>
                <w:noProof/>
                <w:color w:val="000000"/>
                <w:szCs w:val="28"/>
                <w:vertAlign w:val="subscript"/>
              </w:rPr>
              <w:t>0</w:t>
            </w:r>
            <w:r w:rsidRPr="007D6785">
              <w:rPr>
                <w:noProof/>
                <w:color w:val="000000"/>
                <w:szCs w:val="28"/>
              </w:rPr>
              <w:t>) /УР</w:t>
            </w:r>
            <w:r w:rsidRPr="007D6785">
              <w:rPr>
                <w:noProof/>
                <w:color w:val="000000"/>
                <w:szCs w:val="28"/>
                <w:vertAlign w:val="subscript"/>
              </w:rPr>
              <w:t>0</w:t>
            </w:r>
          </w:p>
        </w:tc>
        <w:tc>
          <w:tcPr>
            <w:tcW w:w="149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(3101–1904) /2,89</w:t>
            </w:r>
          </w:p>
        </w:tc>
        <w:tc>
          <w:tcPr>
            <w:tcW w:w="69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+414</w:t>
            </w:r>
          </w:p>
        </w:tc>
      </w:tr>
      <w:tr w:rsidR="00E64CF7" w:rsidRPr="007D6785" w:rsidTr="007D6785">
        <w:trPr>
          <w:trHeight w:val="345"/>
        </w:trPr>
        <w:tc>
          <w:tcPr>
            <w:tcW w:w="153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Изменение переходящих остатков</w:t>
            </w:r>
          </w:p>
        </w:tc>
        <w:tc>
          <w:tcPr>
            <w:tcW w:w="1279"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 (ОСТ</w:t>
            </w:r>
            <w:r w:rsidRPr="007D6785">
              <w:rPr>
                <w:noProof/>
                <w:color w:val="000000"/>
                <w:szCs w:val="28"/>
                <w:vertAlign w:val="subscript"/>
              </w:rPr>
              <w:t>1-</w:t>
            </w:r>
            <w:r w:rsidRPr="007D6785">
              <w:rPr>
                <w:noProof/>
                <w:color w:val="000000"/>
                <w:szCs w:val="28"/>
              </w:rPr>
              <w:t>ОСТ</w:t>
            </w:r>
            <w:r w:rsidRPr="007D6785">
              <w:rPr>
                <w:noProof/>
                <w:color w:val="000000"/>
                <w:szCs w:val="28"/>
                <w:vertAlign w:val="subscript"/>
              </w:rPr>
              <w:t>0</w:t>
            </w:r>
            <w:r w:rsidRPr="007D6785">
              <w:rPr>
                <w:noProof/>
                <w:color w:val="000000"/>
                <w:szCs w:val="28"/>
              </w:rPr>
              <w:t>)/ УР</w:t>
            </w:r>
            <w:r w:rsidRPr="007D6785">
              <w:rPr>
                <w:noProof/>
                <w:color w:val="000000"/>
                <w:szCs w:val="28"/>
                <w:vertAlign w:val="subscript"/>
              </w:rPr>
              <w:t>0</w:t>
            </w:r>
          </w:p>
        </w:tc>
        <w:tc>
          <w:tcPr>
            <w:tcW w:w="149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-(444-(-214))/2,89</w:t>
            </w:r>
          </w:p>
        </w:tc>
        <w:tc>
          <w:tcPr>
            <w:tcW w:w="69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-227</w:t>
            </w:r>
          </w:p>
        </w:tc>
      </w:tr>
      <w:tr w:rsidR="00E64CF7" w:rsidRPr="007D6785" w:rsidTr="007D6785">
        <w:trPr>
          <w:trHeight w:val="345"/>
        </w:trPr>
        <w:tc>
          <w:tcPr>
            <w:tcW w:w="153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Сверхплановые отходы материала</w:t>
            </w:r>
          </w:p>
        </w:tc>
        <w:tc>
          <w:tcPr>
            <w:tcW w:w="1279"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-(ОТХ</w:t>
            </w:r>
            <w:r w:rsidRPr="007D6785">
              <w:rPr>
                <w:noProof/>
                <w:color w:val="000000"/>
                <w:szCs w:val="28"/>
                <w:vertAlign w:val="subscript"/>
              </w:rPr>
              <w:t>1</w:t>
            </w:r>
            <w:r w:rsidRPr="007D6785">
              <w:rPr>
                <w:noProof/>
                <w:color w:val="000000"/>
                <w:szCs w:val="28"/>
              </w:rPr>
              <w:t>–ОТХ</w:t>
            </w:r>
            <w:r w:rsidRPr="007D6785">
              <w:rPr>
                <w:noProof/>
                <w:color w:val="000000"/>
                <w:szCs w:val="28"/>
                <w:vertAlign w:val="subscript"/>
              </w:rPr>
              <w:t>0</w:t>
            </w:r>
            <w:r w:rsidRPr="007D6785">
              <w:rPr>
                <w:noProof/>
                <w:color w:val="000000"/>
                <w:szCs w:val="28"/>
              </w:rPr>
              <w:t>)/УР</w:t>
            </w:r>
            <w:r w:rsidRPr="007D6785">
              <w:rPr>
                <w:noProof/>
                <w:color w:val="000000"/>
                <w:szCs w:val="28"/>
                <w:vertAlign w:val="subscript"/>
              </w:rPr>
              <w:t>0</w:t>
            </w:r>
          </w:p>
        </w:tc>
        <w:tc>
          <w:tcPr>
            <w:tcW w:w="149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-(85-88)/2,89</w:t>
            </w:r>
          </w:p>
        </w:tc>
        <w:tc>
          <w:tcPr>
            <w:tcW w:w="69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+1,0</w:t>
            </w:r>
          </w:p>
        </w:tc>
      </w:tr>
      <w:tr w:rsidR="00E64CF7" w:rsidRPr="007D6785" w:rsidTr="007D6785">
        <w:trPr>
          <w:trHeight w:val="345"/>
        </w:trPr>
        <w:tc>
          <w:tcPr>
            <w:tcW w:w="153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Изменение расхода материала на единицу продукции</w:t>
            </w:r>
          </w:p>
        </w:tc>
        <w:tc>
          <w:tcPr>
            <w:tcW w:w="1279"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u w:val="single"/>
                <w:vertAlign w:val="subscript"/>
              </w:rPr>
            </w:pPr>
            <w:r w:rsidRPr="007D6785">
              <w:rPr>
                <w:noProof/>
                <w:color w:val="000000"/>
                <w:szCs w:val="28"/>
                <w:u w:val="single"/>
              </w:rPr>
              <w:t>-(УР</w:t>
            </w:r>
            <w:r w:rsidRPr="007D6785">
              <w:rPr>
                <w:noProof/>
                <w:color w:val="000000"/>
                <w:szCs w:val="28"/>
                <w:u w:val="single"/>
                <w:vertAlign w:val="subscript"/>
              </w:rPr>
              <w:t>1</w:t>
            </w:r>
            <w:r w:rsidRPr="007D6785">
              <w:rPr>
                <w:noProof/>
                <w:color w:val="000000"/>
                <w:szCs w:val="28"/>
                <w:u w:val="single"/>
              </w:rPr>
              <w:t>–УР</w:t>
            </w:r>
            <w:r w:rsidRPr="007D6785">
              <w:rPr>
                <w:noProof/>
                <w:color w:val="000000"/>
                <w:szCs w:val="28"/>
                <w:u w:val="single"/>
                <w:vertAlign w:val="subscript"/>
              </w:rPr>
              <w:t>0</w:t>
            </w:r>
            <w:r w:rsidRPr="007D6785">
              <w:rPr>
                <w:noProof/>
                <w:color w:val="000000"/>
                <w:szCs w:val="28"/>
                <w:u w:val="single"/>
              </w:rPr>
              <w:t>)х VВП</w:t>
            </w:r>
            <w:r w:rsidRPr="007D6785">
              <w:rPr>
                <w:noProof/>
                <w:color w:val="000000"/>
                <w:szCs w:val="28"/>
                <w:u w:val="single"/>
                <w:vertAlign w:val="subscript"/>
              </w:rPr>
              <w:t>1</w:t>
            </w:r>
          </w:p>
          <w:p w:rsidR="00E64CF7" w:rsidRPr="007D6785" w:rsidRDefault="00E64CF7" w:rsidP="007D6785">
            <w:pPr>
              <w:pStyle w:val="a6"/>
              <w:spacing w:after="0" w:line="360" w:lineRule="auto"/>
              <w:jc w:val="both"/>
              <w:rPr>
                <w:noProof/>
                <w:color w:val="000000"/>
                <w:szCs w:val="28"/>
                <w:vertAlign w:val="subscript"/>
              </w:rPr>
            </w:pPr>
            <w:r w:rsidRPr="007D6785">
              <w:rPr>
                <w:noProof/>
                <w:color w:val="000000"/>
                <w:szCs w:val="28"/>
              </w:rPr>
              <w:t>УР</w:t>
            </w:r>
            <w:r w:rsidRPr="007D6785">
              <w:rPr>
                <w:noProof/>
                <w:color w:val="000000"/>
                <w:szCs w:val="28"/>
                <w:vertAlign w:val="subscript"/>
              </w:rPr>
              <w:t>0</w:t>
            </w:r>
          </w:p>
        </w:tc>
        <w:tc>
          <w:tcPr>
            <w:tcW w:w="149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-(3,07х2,89)х838/2,89</w:t>
            </w:r>
          </w:p>
        </w:tc>
        <w:tc>
          <w:tcPr>
            <w:tcW w:w="69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-52,0</w:t>
            </w:r>
          </w:p>
        </w:tc>
      </w:tr>
      <w:tr w:rsidR="00E64CF7" w:rsidRPr="007D6785" w:rsidTr="007D6785">
        <w:trPr>
          <w:trHeight w:val="345"/>
        </w:trPr>
        <w:tc>
          <w:tcPr>
            <w:tcW w:w="153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В том числе за счет:</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Технологии работ</w:t>
            </w:r>
          </w:p>
        </w:tc>
        <w:tc>
          <w:tcPr>
            <w:tcW w:w="1279"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u w:val="single"/>
              </w:rPr>
            </w:pPr>
            <w:r w:rsidRPr="007D6785">
              <w:rPr>
                <w:noProof/>
                <w:color w:val="000000"/>
                <w:szCs w:val="28"/>
              </w:rPr>
              <w:t>-</w:t>
            </w:r>
            <w:r w:rsidRPr="007D6785">
              <w:rPr>
                <w:noProof/>
                <w:color w:val="000000"/>
                <w:szCs w:val="28"/>
                <w:u w:val="single"/>
              </w:rPr>
              <w:t>ΔУР</w:t>
            </w:r>
            <w:r w:rsidRPr="007D6785">
              <w:rPr>
                <w:noProof/>
                <w:color w:val="000000"/>
                <w:szCs w:val="28"/>
                <w:u w:val="single"/>
                <w:vertAlign w:val="subscript"/>
              </w:rPr>
              <w:t>техн</w:t>
            </w:r>
            <w:r w:rsidRPr="007D6785">
              <w:rPr>
                <w:noProof/>
                <w:color w:val="000000"/>
                <w:szCs w:val="28"/>
                <w:u w:val="single"/>
              </w:rPr>
              <w:t xml:space="preserve"> х VВП</w:t>
            </w:r>
          </w:p>
          <w:p w:rsidR="00E64CF7" w:rsidRPr="007D6785" w:rsidRDefault="00E64CF7" w:rsidP="007D6785">
            <w:pPr>
              <w:pStyle w:val="a6"/>
              <w:spacing w:after="0" w:line="360" w:lineRule="auto"/>
              <w:jc w:val="both"/>
              <w:rPr>
                <w:noProof/>
                <w:color w:val="000000"/>
                <w:szCs w:val="28"/>
                <w:vertAlign w:val="subscript"/>
              </w:rPr>
            </w:pPr>
            <w:r w:rsidRPr="007D6785">
              <w:rPr>
                <w:noProof/>
                <w:color w:val="000000"/>
                <w:szCs w:val="28"/>
              </w:rPr>
              <w:t>УР</w:t>
            </w:r>
            <w:r w:rsidRPr="007D6785">
              <w:rPr>
                <w:noProof/>
                <w:color w:val="000000"/>
                <w:szCs w:val="28"/>
                <w:vertAlign w:val="subscript"/>
              </w:rPr>
              <w:t>0</w:t>
            </w:r>
          </w:p>
        </w:tc>
        <w:tc>
          <w:tcPr>
            <w:tcW w:w="149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-(0,28х838)/2,89</w:t>
            </w:r>
          </w:p>
        </w:tc>
        <w:tc>
          <w:tcPr>
            <w:tcW w:w="69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-81,0</w:t>
            </w:r>
          </w:p>
        </w:tc>
      </w:tr>
      <w:tr w:rsidR="00E64CF7" w:rsidRPr="007D6785" w:rsidTr="007D6785">
        <w:trPr>
          <w:trHeight w:val="345"/>
        </w:trPr>
        <w:tc>
          <w:tcPr>
            <w:tcW w:w="153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Качества фреона</w:t>
            </w:r>
          </w:p>
        </w:tc>
        <w:tc>
          <w:tcPr>
            <w:tcW w:w="1279"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u w:val="single"/>
                <w:vertAlign w:val="subscript"/>
              </w:rPr>
            </w:pPr>
            <w:r w:rsidRPr="007D6785">
              <w:rPr>
                <w:noProof/>
                <w:color w:val="000000"/>
                <w:szCs w:val="28"/>
              </w:rPr>
              <w:t>-</w:t>
            </w:r>
            <w:r w:rsidRPr="007D6785">
              <w:rPr>
                <w:noProof/>
                <w:color w:val="000000"/>
                <w:szCs w:val="28"/>
                <w:u w:val="single"/>
              </w:rPr>
              <w:t>УР</w:t>
            </w:r>
            <w:r w:rsidRPr="007D6785">
              <w:rPr>
                <w:noProof/>
                <w:color w:val="000000"/>
                <w:szCs w:val="28"/>
                <w:u w:val="single"/>
                <w:vertAlign w:val="subscript"/>
              </w:rPr>
              <w:t>кач</w:t>
            </w:r>
            <w:r w:rsidRPr="007D6785">
              <w:rPr>
                <w:noProof/>
                <w:color w:val="000000"/>
                <w:szCs w:val="28"/>
                <w:u w:val="single"/>
              </w:rPr>
              <w:t xml:space="preserve"> х VВП</w:t>
            </w:r>
            <w:r w:rsidRPr="007D6785">
              <w:rPr>
                <w:noProof/>
                <w:color w:val="000000"/>
                <w:szCs w:val="28"/>
                <w:u w:val="single"/>
                <w:vertAlign w:val="subscript"/>
              </w:rPr>
              <w:t>1</w:t>
            </w:r>
          </w:p>
          <w:p w:rsidR="00E64CF7" w:rsidRPr="007D6785" w:rsidRDefault="00E64CF7" w:rsidP="007D6785">
            <w:pPr>
              <w:pStyle w:val="a6"/>
              <w:spacing w:after="0" w:line="360" w:lineRule="auto"/>
              <w:jc w:val="both"/>
              <w:rPr>
                <w:noProof/>
                <w:color w:val="000000"/>
                <w:szCs w:val="28"/>
                <w:vertAlign w:val="subscript"/>
              </w:rPr>
            </w:pPr>
            <w:r w:rsidRPr="007D6785">
              <w:rPr>
                <w:noProof/>
                <w:color w:val="000000"/>
                <w:szCs w:val="28"/>
              </w:rPr>
              <w:t>УР</w:t>
            </w:r>
            <w:r w:rsidRPr="007D6785">
              <w:rPr>
                <w:noProof/>
                <w:color w:val="000000"/>
                <w:szCs w:val="28"/>
                <w:vertAlign w:val="subscript"/>
              </w:rPr>
              <w:t>0</w:t>
            </w:r>
          </w:p>
        </w:tc>
        <w:tc>
          <w:tcPr>
            <w:tcW w:w="149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-(-0,1х838)/2,89</w:t>
            </w:r>
          </w:p>
        </w:tc>
        <w:tc>
          <w:tcPr>
            <w:tcW w:w="69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+29</w:t>
            </w:r>
          </w:p>
        </w:tc>
      </w:tr>
      <w:tr w:rsidR="00E64CF7" w:rsidRPr="007D6785" w:rsidTr="007D6785">
        <w:trPr>
          <w:trHeight w:val="345"/>
        </w:trPr>
        <w:tc>
          <w:tcPr>
            <w:tcW w:w="153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ИТОГО</w:t>
            </w:r>
          </w:p>
        </w:tc>
        <w:tc>
          <w:tcPr>
            <w:tcW w:w="1279"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1492"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69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+136</w:t>
            </w:r>
          </w:p>
        </w:tc>
      </w:tr>
    </w:tbl>
    <w:p w:rsidR="00A318CE" w:rsidRPr="00176C9E" w:rsidRDefault="00A318CE" w:rsidP="00E64CF7">
      <w:pPr>
        <w:pStyle w:val="a6"/>
        <w:spacing w:after="0" w:line="360" w:lineRule="auto"/>
        <w:ind w:firstLine="709"/>
        <w:jc w:val="both"/>
        <w:rPr>
          <w:noProof/>
          <w:color w:val="000000"/>
          <w:sz w:val="28"/>
        </w:rPr>
      </w:pPr>
    </w:p>
    <w:p w:rsidR="00E64CF7" w:rsidRPr="00176C9E" w:rsidRDefault="00A318CE" w:rsidP="00E64CF7">
      <w:pPr>
        <w:pStyle w:val="a6"/>
        <w:spacing w:after="0" w:line="360" w:lineRule="auto"/>
        <w:ind w:firstLine="709"/>
        <w:jc w:val="both"/>
        <w:rPr>
          <w:noProof/>
          <w:color w:val="000000"/>
          <w:sz w:val="28"/>
          <w:szCs w:val="28"/>
        </w:rPr>
      </w:pPr>
      <w:r w:rsidRPr="00176C9E">
        <w:rPr>
          <w:noProof/>
          <w:color w:val="000000"/>
          <w:sz w:val="28"/>
        </w:rPr>
        <w:br w:type="page"/>
      </w:r>
      <w:r w:rsidR="00E64CF7" w:rsidRPr="00176C9E">
        <w:rPr>
          <w:noProof/>
          <w:color w:val="000000"/>
          <w:sz w:val="28"/>
          <w:szCs w:val="28"/>
        </w:rPr>
        <w:t>Из таблицы 5 видно, что объем удовлетворенных заявок клиентов возрос преимущественно благодаря количеству закупленного фреона -размер влияния 414 единиц заявок. Увеличение нормы расхода фреона на одну условную заявку с 2,89 кг до 3,07 кг. Снизило объемы на 52 единицы. Увеличение удельного расхода фреона связано прежде всего с изменением технологии работ, внедрение нового компрессора потребляющего меньше количество энергии, хотя на объем выполненных работ оно оказало отрицательное влияние (снижение на 81 единицу).</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Уменьшить расход фреона на единицу работы можно путем выбора более совершенной техники и технологии, заготовки более качественного фреона (поставки из России), сокращения непроизводственных отходов, подбора более квалифицированных кадров.</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Важным условием бесперебойной работы предприятия является обеспеченность потребности в материальных ресурсах источниками покрытия на ТОО «OASIS-П» в 2008 году (в отличие от 2007 года) для этих целей вовлечены собственные средства в размере 1168 тыс.тенге (6415-5247) или 1,1 % стоимости текущих активов (1168:107643х100). </w:t>
      </w:r>
    </w:p>
    <w:p w:rsidR="00E64CF7" w:rsidRPr="00176C9E" w:rsidRDefault="00E64CF7" w:rsidP="00E64CF7">
      <w:pPr>
        <w:pStyle w:val="a6"/>
        <w:spacing w:after="0" w:line="360" w:lineRule="auto"/>
        <w:ind w:firstLine="709"/>
        <w:jc w:val="both"/>
        <w:rPr>
          <w:noProof/>
          <w:color w:val="000000"/>
          <w:sz w:val="28"/>
        </w:rPr>
      </w:pPr>
      <w:r w:rsidRPr="00176C9E">
        <w:rPr>
          <w:noProof/>
          <w:color w:val="000000"/>
          <w:sz w:val="28"/>
          <w:szCs w:val="28"/>
        </w:rPr>
        <w:t>Вовлечение в оборотный капитал свободных остатков нераспределенного дохода, прирост которого в отчетном году составил 2036 тыс.тенге (4142-2106), снижает кредиторскую зависимость от внешних источников финансирования. Остальная часть ТМЗ в размере 90010 тыс.тенге (91178-1168) содержится за счет внешних источников финансирования долгосрочных (5400 тыс.тенге) и краткосрочных (21320 тыс.тенге) кредитов банка и других привлеченных средств</w:t>
      </w:r>
      <w:r w:rsidRPr="00176C9E">
        <w:rPr>
          <w:noProof/>
          <w:color w:val="000000"/>
          <w:sz w:val="28"/>
        </w:rPr>
        <w:t>.</w:t>
      </w:r>
      <w:r w:rsidR="00947267">
        <w:rPr>
          <w:noProof/>
          <w:color w:val="000000"/>
          <w:sz w:val="28"/>
        </w:rPr>
        <w:pict>
          <v:shape id="_x0000_i1039" type="#_x0000_t75" style="width:9pt;height:17.25pt" filled="t">
            <v:fill color2="black"/>
            <v:imagedata r:id="rId14" o:title=""/>
          </v:shape>
        </w:pict>
      </w:r>
    </w:p>
    <w:p w:rsidR="000567F7" w:rsidRPr="00176C9E" w:rsidRDefault="000567F7" w:rsidP="00E64CF7">
      <w:pPr>
        <w:pStyle w:val="a6"/>
        <w:spacing w:after="0" w:line="360" w:lineRule="auto"/>
        <w:ind w:firstLine="709"/>
        <w:jc w:val="both"/>
        <w:rPr>
          <w:noProof/>
          <w:color w:val="000000"/>
          <w:sz w:val="28"/>
        </w:rPr>
      </w:pPr>
    </w:p>
    <w:p w:rsidR="00E64CF7" w:rsidRPr="00176C9E" w:rsidRDefault="00E64CF7" w:rsidP="00E64CF7">
      <w:pPr>
        <w:pStyle w:val="a6"/>
        <w:tabs>
          <w:tab w:val="left" w:pos="540"/>
        </w:tabs>
        <w:spacing w:after="0" w:line="360" w:lineRule="auto"/>
        <w:ind w:firstLine="709"/>
        <w:jc w:val="both"/>
        <w:rPr>
          <w:b/>
          <w:noProof/>
          <w:color w:val="000000"/>
          <w:sz w:val="28"/>
          <w:szCs w:val="28"/>
        </w:rPr>
      </w:pPr>
      <w:r w:rsidRPr="00176C9E">
        <w:rPr>
          <w:b/>
          <w:noProof/>
          <w:color w:val="000000"/>
          <w:sz w:val="28"/>
          <w:szCs w:val="28"/>
        </w:rPr>
        <w:t>2.3</w:t>
      </w:r>
      <w:r w:rsidR="00A318CE" w:rsidRPr="00176C9E">
        <w:rPr>
          <w:b/>
          <w:noProof/>
          <w:color w:val="000000"/>
          <w:sz w:val="28"/>
          <w:szCs w:val="28"/>
        </w:rPr>
        <w:t xml:space="preserve"> </w:t>
      </w:r>
      <w:r w:rsidRPr="00176C9E">
        <w:rPr>
          <w:b/>
          <w:noProof/>
          <w:color w:val="000000"/>
          <w:sz w:val="28"/>
          <w:szCs w:val="28"/>
        </w:rPr>
        <w:t>Факторный анализ материалоемкости продукции</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Для выявления факторов влияния на материалоемкость продукции и влияния показателя материалоемкости на обобщающие показатели финансово-хозяйственной деятельности, в начале рассмотрим систему показателей характеризующих эффективность использования материальных ресурсов в динамике (Таблица 6). Для определения этих показателей применим подходы к методике расчета изложенную в параграфе 2.1.</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Таблица 6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Анализ показателей эффективности использования материальных ресурсов на ТОО «OASIS-П» за 2008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29"/>
        <w:gridCol w:w="4791"/>
        <w:gridCol w:w="1047"/>
        <w:gridCol w:w="1047"/>
        <w:gridCol w:w="1047"/>
        <w:gridCol w:w="909"/>
      </w:tblGrid>
      <w:tr w:rsidR="00A318CE" w:rsidRPr="007D6785" w:rsidTr="007D6785">
        <w:trPr>
          <w:trHeight w:val="345"/>
        </w:trPr>
        <w:tc>
          <w:tcPr>
            <w:tcW w:w="381"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п/п</w:t>
            </w:r>
          </w:p>
        </w:tc>
        <w:tc>
          <w:tcPr>
            <w:tcW w:w="2503"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Наименование показателей</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2007</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год</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2008</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год</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Абсо</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лют.</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откло</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нение,</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w:t>
            </w:r>
          </w:p>
        </w:tc>
        <w:tc>
          <w:tcPr>
            <w:tcW w:w="475"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Темп роста,</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w:t>
            </w:r>
          </w:p>
        </w:tc>
      </w:tr>
      <w:tr w:rsidR="00A318CE" w:rsidRPr="007D6785" w:rsidTr="007D6785">
        <w:trPr>
          <w:trHeight w:val="345"/>
        </w:trPr>
        <w:tc>
          <w:tcPr>
            <w:tcW w:w="381"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w:t>
            </w:r>
          </w:p>
        </w:tc>
        <w:tc>
          <w:tcPr>
            <w:tcW w:w="2503"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5</w:t>
            </w:r>
          </w:p>
        </w:tc>
        <w:tc>
          <w:tcPr>
            <w:tcW w:w="475"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w:t>
            </w:r>
          </w:p>
        </w:tc>
      </w:tr>
      <w:tr w:rsidR="00A318CE" w:rsidRPr="007D6785" w:rsidTr="007D6785">
        <w:trPr>
          <w:trHeight w:val="345"/>
        </w:trPr>
        <w:tc>
          <w:tcPr>
            <w:tcW w:w="381"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2503"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 Объемные показатели</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475"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r>
      <w:tr w:rsidR="00A318CE" w:rsidRPr="007D6785" w:rsidTr="007D6785">
        <w:trPr>
          <w:trHeight w:val="345"/>
        </w:trPr>
        <w:tc>
          <w:tcPr>
            <w:tcW w:w="381"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w:t>
            </w:r>
          </w:p>
        </w:tc>
        <w:tc>
          <w:tcPr>
            <w:tcW w:w="2503"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Доходы от реализации услуг и выполненных ремонтных работ (счет «Доходы от выполненных работ по ремонту, наладке и монтажу оборудования», субсчет «Доходы от реализации услуг по обслуживанию и ремонту холодильного оборудования»,тыс.тенге</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43866</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62374</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+18508</w:t>
            </w:r>
          </w:p>
        </w:tc>
        <w:tc>
          <w:tcPr>
            <w:tcW w:w="475"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142,2</w:t>
            </w:r>
          </w:p>
        </w:tc>
      </w:tr>
      <w:tr w:rsidR="00A318CE" w:rsidRPr="007D6785" w:rsidTr="007D6785">
        <w:trPr>
          <w:trHeight w:val="345"/>
        </w:trPr>
        <w:tc>
          <w:tcPr>
            <w:tcW w:w="381"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1.2</w:t>
            </w:r>
          </w:p>
        </w:tc>
        <w:tc>
          <w:tcPr>
            <w:tcW w:w="2503"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Материальные затраты счет 901 «Материалы», тыс.тенге</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26322</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37693</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+11371</w:t>
            </w:r>
          </w:p>
        </w:tc>
        <w:tc>
          <w:tcPr>
            <w:tcW w:w="475"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143,2</w:t>
            </w:r>
          </w:p>
        </w:tc>
      </w:tr>
      <w:tr w:rsidR="00A318CE" w:rsidRPr="007D6785" w:rsidTr="007D6785">
        <w:trPr>
          <w:trHeight w:val="345"/>
        </w:trPr>
        <w:tc>
          <w:tcPr>
            <w:tcW w:w="381"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1.3</w:t>
            </w:r>
          </w:p>
        </w:tc>
        <w:tc>
          <w:tcPr>
            <w:tcW w:w="2503"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Доходы от основной деятельности (строка 050 «Отчета о доходах и расходах»), тыс. тенге</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475"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r>
      <w:tr w:rsidR="00A318CE" w:rsidRPr="007D6785" w:rsidTr="007D6785">
        <w:trPr>
          <w:trHeight w:val="345"/>
        </w:trPr>
        <w:tc>
          <w:tcPr>
            <w:tcW w:w="381"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2503"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2. Расчетные показатели</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475" w:type="pct"/>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p>
        </w:tc>
      </w:tr>
      <w:tr w:rsidR="00A318CE" w:rsidRPr="007D6785" w:rsidTr="007D6785">
        <w:trPr>
          <w:trHeight w:val="345"/>
        </w:trPr>
        <w:tc>
          <w:tcPr>
            <w:tcW w:w="381"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2.1</w:t>
            </w:r>
          </w:p>
        </w:tc>
        <w:tc>
          <w:tcPr>
            <w:tcW w:w="2503"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Материалоемкость, тиын (стр 1.2/1.1)</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60,01</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60,43</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+0,42</w:t>
            </w:r>
          </w:p>
        </w:tc>
        <w:tc>
          <w:tcPr>
            <w:tcW w:w="475"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100,7</w:t>
            </w:r>
          </w:p>
        </w:tc>
      </w:tr>
      <w:tr w:rsidR="00A318CE" w:rsidRPr="007D6785" w:rsidTr="007D6785">
        <w:trPr>
          <w:trHeight w:val="345"/>
        </w:trPr>
        <w:tc>
          <w:tcPr>
            <w:tcW w:w="381"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2.2</w:t>
            </w:r>
          </w:p>
        </w:tc>
        <w:tc>
          <w:tcPr>
            <w:tcW w:w="2503"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Материалоотдача, тенге (стр 1.1/1.2)</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1,67</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1,65</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-0,02</w:t>
            </w:r>
          </w:p>
        </w:tc>
        <w:tc>
          <w:tcPr>
            <w:tcW w:w="475"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98,8</w:t>
            </w:r>
          </w:p>
        </w:tc>
      </w:tr>
      <w:tr w:rsidR="00A318CE" w:rsidRPr="007D6785" w:rsidTr="007D6785">
        <w:trPr>
          <w:trHeight w:val="345"/>
        </w:trPr>
        <w:tc>
          <w:tcPr>
            <w:tcW w:w="381"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2.3</w:t>
            </w:r>
          </w:p>
        </w:tc>
        <w:tc>
          <w:tcPr>
            <w:tcW w:w="2503"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Доходы от основной деятельности на 1</w:t>
            </w:r>
          </w:p>
          <w:p w:rsidR="00E64CF7" w:rsidRPr="007D6785" w:rsidRDefault="00E64CF7" w:rsidP="007D6785">
            <w:pPr>
              <w:pStyle w:val="a6"/>
              <w:spacing w:after="0" w:line="360" w:lineRule="auto"/>
              <w:jc w:val="both"/>
              <w:rPr>
                <w:noProof/>
                <w:color w:val="000000"/>
              </w:rPr>
            </w:pPr>
            <w:r w:rsidRPr="007D6785">
              <w:rPr>
                <w:noProof/>
                <w:color w:val="000000"/>
              </w:rPr>
              <w:t xml:space="preserve">тенге материальных затрат, тиын (стр </w:t>
            </w:r>
          </w:p>
          <w:p w:rsidR="00E64CF7" w:rsidRPr="007D6785" w:rsidRDefault="00E64CF7" w:rsidP="007D6785">
            <w:pPr>
              <w:pStyle w:val="a6"/>
              <w:spacing w:after="0" w:line="360" w:lineRule="auto"/>
              <w:jc w:val="both"/>
              <w:rPr>
                <w:noProof/>
                <w:color w:val="000000"/>
              </w:rPr>
            </w:pPr>
            <w:r w:rsidRPr="007D6785">
              <w:rPr>
                <w:noProof/>
                <w:color w:val="000000"/>
              </w:rPr>
              <w:t>1.3/стр 1.2)</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11,42</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7,72</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-3,7</w:t>
            </w:r>
          </w:p>
        </w:tc>
        <w:tc>
          <w:tcPr>
            <w:tcW w:w="475"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67,7</w:t>
            </w:r>
          </w:p>
        </w:tc>
      </w:tr>
      <w:tr w:rsidR="00A318CE" w:rsidRPr="007D6785" w:rsidTr="007D6785">
        <w:trPr>
          <w:trHeight w:val="345"/>
        </w:trPr>
        <w:tc>
          <w:tcPr>
            <w:tcW w:w="381"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2.4</w:t>
            </w:r>
          </w:p>
        </w:tc>
        <w:tc>
          <w:tcPr>
            <w:tcW w:w="2503"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Коэффициент материальных затрат</w:t>
            </w:r>
          </w:p>
          <w:p w:rsidR="00E64CF7" w:rsidRPr="007D6785" w:rsidRDefault="00E64CF7" w:rsidP="007D6785">
            <w:pPr>
              <w:pStyle w:val="a6"/>
              <w:spacing w:after="0" w:line="360" w:lineRule="auto"/>
              <w:jc w:val="both"/>
              <w:rPr>
                <w:noProof/>
                <w:color w:val="000000"/>
              </w:rPr>
            </w:pPr>
            <w:r w:rsidRPr="007D6785">
              <w:rPr>
                <w:noProof/>
                <w:color w:val="000000"/>
              </w:rPr>
              <w:t>(37693:62374х0,6001)</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1,0</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1,007</w:t>
            </w:r>
          </w:p>
        </w:tc>
        <w:tc>
          <w:tcPr>
            <w:tcW w:w="547"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+0,007</w:t>
            </w:r>
          </w:p>
        </w:tc>
        <w:tc>
          <w:tcPr>
            <w:tcW w:w="475" w:type="pct"/>
            <w:vMerge w:val="restart"/>
            <w:shd w:val="clear" w:color="auto" w:fill="auto"/>
          </w:tcPr>
          <w:p w:rsidR="00E64CF7" w:rsidRPr="007D6785" w:rsidRDefault="00E64CF7" w:rsidP="007D6785">
            <w:pPr>
              <w:pStyle w:val="a6"/>
              <w:snapToGrid w:val="0"/>
              <w:spacing w:after="0" w:line="360" w:lineRule="auto"/>
              <w:jc w:val="both"/>
              <w:rPr>
                <w:noProof/>
                <w:color w:val="000000"/>
              </w:rPr>
            </w:pPr>
            <w:r w:rsidRPr="007D6785">
              <w:rPr>
                <w:noProof/>
                <w:color w:val="000000"/>
              </w:rPr>
              <w:t>100,7</w:t>
            </w:r>
          </w:p>
        </w:tc>
      </w:tr>
    </w:tbl>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Таблица 6 явно демонстрирует рост объемных показателей формирования доходов от реализации на 18508 тыс.тенге или на 42,2 % (142,2-100) и материальных затрат связанных с достигнутыми доходами -на 11371 тыс.тенге или на 43,2- 100). Ясно видно, что темпы прироста расходов превышают темпы прироста доходов от реализации на 1,0 процентный пункт (43,2- 42,2), что является негативным для предприятия. Отражение темпов прироста материальных затрат подтверждается коэффициентом материальных затрат равный 1,007. Значение коэффициента больше 1 и это уже свидетельствует о перерасходе материальных ресурсов в отчетном году по сравнению с предшествующим годом. Такое превышение неизбежно привело к снижению уровня доходности от основной деятельности на 98 тыс. тенге или на 3,3% (96,7-100).</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Качественные показатели эффективности использования материальных ресурсов имеют отрицательный рост, нежелательный на анализируемого субъекта: Материалоемкость продукции возросла на 0,42 тиына или на 0,7% (100,7-100), а материалоотдача снизилась на 0,02 тенге, доходы от основной деятельности на 1 тенге материальных затрат также уменьшились на 3,7 тиына или на 32,3% (67,7-100).</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Факторная модель материалоемкости можно представить следующим образом:</w:t>
      </w:r>
    </w:p>
    <w:p w:rsidR="00A318CE" w:rsidRPr="00176C9E" w:rsidRDefault="00A318CE"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ME = </w:t>
      </w:r>
      <w:r w:rsidR="00947267">
        <w:rPr>
          <w:noProof/>
          <w:color w:val="000000"/>
          <w:sz w:val="28"/>
        </w:rPr>
        <w:pict>
          <v:shape id="_x0000_i1040" type="#_x0000_t75" style="width:23.25pt;height:30.75pt" filled="t">
            <v:fill color2="black"/>
            <v:imagedata r:id="rId15" o:title=""/>
          </v:shape>
        </w:pict>
      </w:r>
      <w:r w:rsidRPr="00176C9E">
        <w:rPr>
          <w:noProof/>
          <w:color w:val="000000"/>
          <w:sz w:val="28"/>
          <w:szCs w:val="28"/>
        </w:rPr>
        <w:t xml:space="preserve"> = </w:t>
      </w:r>
      <w:r w:rsidR="00947267">
        <w:rPr>
          <w:noProof/>
          <w:color w:val="000000"/>
          <w:sz w:val="28"/>
        </w:rPr>
        <w:pict>
          <v:shape id="_x0000_i1041" type="#_x0000_t75" style="width:150pt;height:38.25pt" filled="t">
            <v:fill color2="black"/>
            <v:imagedata r:id="rId16" o:title=""/>
          </v:shape>
        </w:pict>
      </w:r>
      <w:r w:rsidRPr="00176C9E">
        <w:rPr>
          <w:noProof/>
          <w:color w:val="000000"/>
          <w:sz w:val="28"/>
          <w:szCs w:val="28"/>
        </w:rPr>
        <w:t>,</w:t>
      </w:r>
      <w:r w:rsidRPr="00176C9E">
        <w:rPr>
          <w:noProof/>
          <w:color w:val="000000"/>
          <w:sz w:val="28"/>
          <w:szCs w:val="28"/>
        </w:rPr>
        <w:tab/>
      </w:r>
      <w:r w:rsidRPr="00176C9E">
        <w:rPr>
          <w:noProof/>
          <w:color w:val="000000"/>
          <w:sz w:val="28"/>
          <w:szCs w:val="28"/>
        </w:rPr>
        <w:tab/>
      </w:r>
      <w:r w:rsidRPr="00176C9E">
        <w:rPr>
          <w:noProof/>
          <w:color w:val="000000"/>
          <w:sz w:val="28"/>
          <w:szCs w:val="28"/>
        </w:rPr>
        <w:tab/>
      </w:r>
      <w:r w:rsidRPr="00176C9E">
        <w:rPr>
          <w:noProof/>
          <w:color w:val="000000"/>
          <w:sz w:val="28"/>
          <w:szCs w:val="28"/>
        </w:rPr>
        <w:tab/>
        <w:t>(3)</w:t>
      </w:r>
    </w:p>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Влияние данных факторов на материалоемкость можно определить способом цепной подстановки, используя данные таблицы 7.</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Таблица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03"/>
        <w:gridCol w:w="3646"/>
        <w:gridCol w:w="1721"/>
      </w:tblGrid>
      <w:tr w:rsidR="00A318CE" w:rsidRPr="007D6785" w:rsidTr="007D6785">
        <w:trPr>
          <w:trHeight w:val="483"/>
        </w:trPr>
        <w:tc>
          <w:tcPr>
            <w:tcW w:w="2196"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Показатель</w:t>
            </w:r>
          </w:p>
        </w:tc>
        <w:tc>
          <w:tcPr>
            <w:tcW w:w="1905"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Алгоритм расчета</w:t>
            </w:r>
          </w:p>
        </w:tc>
        <w:tc>
          <w:tcPr>
            <w:tcW w:w="900"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Сумма тыс.тенге</w:t>
            </w:r>
          </w:p>
        </w:tc>
      </w:tr>
      <w:tr w:rsidR="00A318CE" w:rsidRPr="007D6785" w:rsidTr="007D6785">
        <w:trPr>
          <w:trHeight w:val="483"/>
        </w:trPr>
        <w:tc>
          <w:tcPr>
            <w:tcW w:w="2196"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1</w:t>
            </w:r>
          </w:p>
        </w:tc>
        <w:tc>
          <w:tcPr>
            <w:tcW w:w="1905"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2</w:t>
            </w:r>
          </w:p>
        </w:tc>
        <w:tc>
          <w:tcPr>
            <w:tcW w:w="900"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3</w:t>
            </w:r>
          </w:p>
        </w:tc>
      </w:tr>
      <w:tr w:rsidR="00A318CE" w:rsidRPr="007D6785" w:rsidTr="007D6785">
        <w:trPr>
          <w:trHeight w:val="932"/>
        </w:trPr>
        <w:tc>
          <w:tcPr>
            <w:tcW w:w="2196" w:type="pct"/>
            <w:vMerge w:val="restart"/>
            <w:shd w:val="clear" w:color="auto" w:fill="auto"/>
          </w:tcPr>
          <w:p w:rsidR="00A318CE" w:rsidRPr="007D6785" w:rsidRDefault="00A318CE" w:rsidP="007D6785">
            <w:pPr>
              <w:pStyle w:val="a6"/>
              <w:numPr>
                <w:ilvl w:val="0"/>
                <w:numId w:val="3"/>
              </w:numPr>
              <w:snapToGrid w:val="0"/>
              <w:spacing w:after="0" w:line="360" w:lineRule="auto"/>
              <w:ind w:left="0" w:firstLine="0"/>
              <w:jc w:val="both"/>
              <w:rPr>
                <w:noProof/>
                <w:color w:val="000000"/>
                <w:szCs w:val="28"/>
              </w:rPr>
            </w:pPr>
            <w:r w:rsidRPr="007D6785">
              <w:rPr>
                <w:noProof/>
                <w:color w:val="000000"/>
                <w:szCs w:val="28"/>
              </w:rPr>
              <w:t>Затраты материалов на обслуживание, ремонт и оказание услуг</w:t>
            </w:r>
          </w:p>
          <w:p w:rsidR="00A318CE" w:rsidRPr="007D6785" w:rsidRDefault="00A318CE" w:rsidP="007D6785">
            <w:pPr>
              <w:pStyle w:val="a6"/>
              <w:spacing w:after="0" w:line="360" w:lineRule="auto"/>
              <w:jc w:val="both"/>
              <w:rPr>
                <w:noProof/>
                <w:color w:val="000000"/>
                <w:szCs w:val="28"/>
              </w:rPr>
            </w:pPr>
            <w:r w:rsidRPr="007D6785">
              <w:rPr>
                <w:noProof/>
                <w:color w:val="000000"/>
                <w:szCs w:val="28"/>
              </w:rPr>
              <w:t>а) базового периода</w:t>
            </w:r>
          </w:p>
        </w:tc>
        <w:tc>
          <w:tcPr>
            <w:tcW w:w="1905"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p>
          <w:p w:rsidR="00A318CE" w:rsidRPr="007D6785" w:rsidRDefault="00947267" w:rsidP="007D6785">
            <w:pPr>
              <w:pStyle w:val="a6"/>
              <w:spacing w:after="0" w:line="360" w:lineRule="auto"/>
              <w:jc w:val="both"/>
              <w:rPr>
                <w:noProof/>
                <w:color w:val="000000"/>
                <w:szCs w:val="28"/>
              </w:rPr>
            </w:pPr>
            <w:r>
              <w:rPr>
                <w:noProof/>
                <w:color w:val="000000"/>
              </w:rPr>
              <w:pict>
                <v:shape id="_x0000_i1042" type="#_x0000_t75" style="width:123pt;height:20.25pt" filled="t">
                  <v:fill color2="black"/>
                  <v:imagedata r:id="rId17" o:title=""/>
                </v:shape>
              </w:pict>
            </w:r>
          </w:p>
        </w:tc>
        <w:tc>
          <w:tcPr>
            <w:tcW w:w="900"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p>
          <w:p w:rsidR="00A318CE" w:rsidRPr="007D6785" w:rsidRDefault="00A318CE" w:rsidP="007D6785">
            <w:pPr>
              <w:pStyle w:val="a6"/>
              <w:spacing w:after="0" w:line="360" w:lineRule="auto"/>
              <w:jc w:val="both"/>
              <w:rPr>
                <w:noProof/>
                <w:color w:val="000000"/>
                <w:szCs w:val="28"/>
              </w:rPr>
            </w:pPr>
            <w:r w:rsidRPr="007D6785">
              <w:rPr>
                <w:noProof/>
                <w:color w:val="000000"/>
                <w:szCs w:val="28"/>
              </w:rPr>
              <w:t>26322</w:t>
            </w:r>
          </w:p>
        </w:tc>
      </w:tr>
      <w:tr w:rsidR="00A318CE" w:rsidRPr="007D6785" w:rsidTr="007D6785">
        <w:trPr>
          <w:trHeight w:val="483"/>
        </w:trPr>
        <w:tc>
          <w:tcPr>
            <w:tcW w:w="2196"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б) базового периода, пересчитанного на фактический объем работ при сохранении базовой структуры</w:t>
            </w:r>
          </w:p>
        </w:tc>
        <w:tc>
          <w:tcPr>
            <w:tcW w:w="1905"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p>
          <w:p w:rsidR="00A318CE" w:rsidRPr="007D6785" w:rsidRDefault="00A318CE" w:rsidP="007D6785">
            <w:pPr>
              <w:pStyle w:val="a6"/>
              <w:spacing w:after="0" w:line="360" w:lineRule="auto"/>
              <w:jc w:val="both"/>
              <w:rPr>
                <w:noProof/>
                <w:color w:val="000000"/>
                <w:szCs w:val="28"/>
              </w:rPr>
            </w:pPr>
            <w:r w:rsidRPr="007D6785">
              <w:rPr>
                <w:noProof/>
                <w:color w:val="000000"/>
                <w:szCs w:val="28"/>
              </w:rPr>
              <w:t>МЗ</w:t>
            </w:r>
            <w:r w:rsidR="00947267">
              <w:rPr>
                <w:noProof/>
                <w:color w:val="000000"/>
              </w:rPr>
              <w:pict>
                <v:shape id="_x0000_i1043" type="#_x0000_t75" style="width:6.75pt;height:18pt" filled="t">
                  <v:fill color2="black"/>
                  <v:imagedata r:id="rId18" o:title=""/>
                </v:shape>
              </w:pict>
            </w:r>
            <w:r w:rsidRPr="007D6785">
              <w:rPr>
                <w:noProof/>
                <w:color w:val="000000"/>
                <w:szCs w:val="28"/>
              </w:rPr>
              <w:t xml:space="preserve"> * ВП</w:t>
            </w:r>
            <w:r w:rsidR="00947267">
              <w:rPr>
                <w:noProof/>
                <w:color w:val="000000"/>
              </w:rPr>
              <w:pict>
                <v:shape id="_x0000_i1044" type="#_x0000_t75" style="width:6pt;height:17.25pt" filled="t">
                  <v:fill color2="black"/>
                  <v:imagedata r:id="rId19" o:title=""/>
                </v:shape>
              </w:pict>
            </w:r>
            <w:r w:rsidRPr="007D6785">
              <w:rPr>
                <w:noProof/>
                <w:color w:val="000000"/>
                <w:szCs w:val="28"/>
              </w:rPr>
              <w:t xml:space="preserve"> /ВП</w:t>
            </w:r>
            <w:r w:rsidR="00947267">
              <w:rPr>
                <w:noProof/>
                <w:color w:val="000000"/>
              </w:rPr>
              <w:pict>
                <v:shape id="_x0000_i1045" type="#_x0000_t75" style="width:6.75pt;height:18pt" filled="t">
                  <v:fill color2="black"/>
                  <v:imagedata r:id="rId18" o:title=""/>
                </v:shape>
              </w:pict>
            </w:r>
          </w:p>
        </w:tc>
        <w:tc>
          <w:tcPr>
            <w:tcW w:w="900"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p>
          <w:p w:rsidR="00A318CE" w:rsidRPr="007D6785" w:rsidRDefault="00A318CE" w:rsidP="007D6785">
            <w:pPr>
              <w:pStyle w:val="a6"/>
              <w:spacing w:after="0" w:line="360" w:lineRule="auto"/>
              <w:jc w:val="both"/>
              <w:rPr>
                <w:noProof/>
                <w:color w:val="000000"/>
                <w:szCs w:val="28"/>
              </w:rPr>
            </w:pPr>
            <w:r w:rsidRPr="007D6785">
              <w:rPr>
                <w:noProof/>
                <w:color w:val="000000"/>
                <w:szCs w:val="28"/>
              </w:rPr>
              <w:t>37428</w:t>
            </w:r>
          </w:p>
        </w:tc>
      </w:tr>
      <w:tr w:rsidR="00A318CE" w:rsidRPr="007D6785" w:rsidTr="007D6785">
        <w:trPr>
          <w:trHeight w:val="581"/>
        </w:trPr>
        <w:tc>
          <w:tcPr>
            <w:tcW w:w="2196"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в) по базовым нормам и ценам на фактический объем работ</w:t>
            </w:r>
          </w:p>
        </w:tc>
        <w:tc>
          <w:tcPr>
            <w:tcW w:w="1905" w:type="pct"/>
            <w:vMerge w:val="restart"/>
            <w:shd w:val="clear" w:color="auto" w:fill="auto"/>
          </w:tcPr>
          <w:p w:rsidR="00A318CE" w:rsidRPr="007D6785" w:rsidRDefault="00947267" w:rsidP="007D6785">
            <w:pPr>
              <w:pStyle w:val="a6"/>
              <w:snapToGrid w:val="0"/>
              <w:spacing w:after="0" w:line="360" w:lineRule="auto"/>
              <w:jc w:val="both"/>
              <w:rPr>
                <w:noProof/>
                <w:color w:val="000000"/>
                <w:szCs w:val="28"/>
              </w:rPr>
            </w:pPr>
            <w:r>
              <w:rPr>
                <w:noProof/>
                <w:color w:val="000000"/>
              </w:rPr>
              <w:pict>
                <v:shape id="_x0000_i1046" type="#_x0000_t75" style="width:123pt;height:20.25pt" filled="t">
                  <v:fill color2="black"/>
                  <v:imagedata r:id="rId20" o:title=""/>
                </v:shape>
              </w:pict>
            </w:r>
          </w:p>
        </w:tc>
        <w:tc>
          <w:tcPr>
            <w:tcW w:w="900"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31429</w:t>
            </w:r>
          </w:p>
        </w:tc>
      </w:tr>
      <w:tr w:rsidR="00A318CE" w:rsidRPr="007D6785" w:rsidTr="007D6785">
        <w:trPr>
          <w:trHeight w:val="483"/>
        </w:trPr>
        <w:tc>
          <w:tcPr>
            <w:tcW w:w="2196"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г) фактически по базовым ценам</w:t>
            </w:r>
          </w:p>
        </w:tc>
        <w:tc>
          <w:tcPr>
            <w:tcW w:w="1905" w:type="pct"/>
            <w:vMerge w:val="restart"/>
            <w:shd w:val="clear" w:color="auto" w:fill="auto"/>
          </w:tcPr>
          <w:p w:rsidR="00A318CE" w:rsidRPr="007D6785" w:rsidRDefault="00947267" w:rsidP="007D6785">
            <w:pPr>
              <w:pStyle w:val="a6"/>
              <w:snapToGrid w:val="0"/>
              <w:spacing w:after="0" w:line="360" w:lineRule="auto"/>
              <w:jc w:val="both"/>
              <w:rPr>
                <w:noProof/>
                <w:color w:val="000000"/>
                <w:szCs w:val="28"/>
              </w:rPr>
            </w:pPr>
            <w:r>
              <w:rPr>
                <w:noProof/>
                <w:color w:val="000000"/>
              </w:rPr>
              <w:pict>
                <v:shape id="_x0000_i1047" type="#_x0000_t75" style="width:123pt;height:20.25pt" filled="t">
                  <v:fill color2="black"/>
                  <v:imagedata r:id="rId21" o:title=""/>
                </v:shape>
              </w:pict>
            </w:r>
          </w:p>
        </w:tc>
        <w:tc>
          <w:tcPr>
            <w:tcW w:w="900"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33386</w:t>
            </w:r>
          </w:p>
        </w:tc>
      </w:tr>
      <w:tr w:rsidR="00A318CE" w:rsidRPr="007D6785" w:rsidTr="007D6785">
        <w:trPr>
          <w:trHeight w:val="483"/>
        </w:trPr>
        <w:tc>
          <w:tcPr>
            <w:tcW w:w="2196"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д) фактические отчетного периода</w:t>
            </w:r>
          </w:p>
        </w:tc>
        <w:tc>
          <w:tcPr>
            <w:tcW w:w="1905" w:type="pct"/>
            <w:vMerge w:val="restart"/>
            <w:shd w:val="clear" w:color="auto" w:fill="auto"/>
          </w:tcPr>
          <w:p w:rsidR="00A318CE" w:rsidRPr="007D6785" w:rsidRDefault="00947267" w:rsidP="007D6785">
            <w:pPr>
              <w:pStyle w:val="a6"/>
              <w:snapToGrid w:val="0"/>
              <w:spacing w:after="0" w:line="360" w:lineRule="auto"/>
              <w:jc w:val="both"/>
              <w:rPr>
                <w:noProof/>
                <w:color w:val="000000"/>
                <w:szCs w:val="28"/>
              </w:rPr>
            </w:pPr>
            <w:r>
              <w:rPr>
                <w:noProof/>
                <w:color w:val="000000"/>
              </w:rPr>
              <w:pict>
                <v:shape id="_x0000_i1048" type="#_x0000_t75" style="width:122.25pt;height:20.25pt" filled="t">
                  <v:fill color2="black"/>
                  <v:imagedata r:id="rId22" o:title=""/>
                </v:shape>
              </w:pict>
            </w:r>
          </w:p>
        </w:tc>
        <w:tc>
          <w:tcPr>
            <w:tcW w:w="900"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37693</w:t>
            </w:r>
          </w:p>
        </w:tc>
      </w:tr>
      <w:tr w:rsidR="00A318CE" w:rsidRPr="007D6785" w:rsidTr="007D6785">
        <w:trPr>
          <w:trHeight w:val="483"/>
        </w:trPr>
        <w:tc>
          <w:tcPr>
            <w:tcW w:w="2196"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 xml:space="preserve">II. Стоимость выполненных работ </w:t>
            </w:r>
          </w:p>
          <w:p w:rsidR="00A318CE" w:rsidRPr="007D6785" w:rsidRDefault="00A318CE" w:rsidP="007D6785">
            <w:pPr>
              <w:pStyle w:val="a6"/>
              <w:spacing w:after="0" w:line="360" w:lineRule="auto"/>
              <w:jc w:val="both"/>
              <w:rPr>
                <w:noProof/>
                <w:color w:val="000000"/>
                <w:szCs w:val="28"/>
              </w:rPr>
            </w:pPr>
            <w:r w:rsidRPr="007D6785">
              <w:rPr>
                <w:noProof/>
                <w:color w:val="000000"/>
                <w:szCs w:val="28"/>
              </w:rPr>
              <w:t>а) базового периода</w:t>
            </w:r>
          </w:p>
        </w:tc>
        <w:tc>
          <w:tcPr>
            <w:tcW w:w="1905" w:type="pct"/>
            <w:vMerge w:val="restart"/>
            <w:shd w:val="clear" w:color="auto" w:fill="auto"/>
          </w:tcPr>
          <w:p w:rsidR="00A318CE" w:rsidRPr="007D6785" w:rsidRDefault="00947267" w:rsidP="007D6785">
            <w:pPr>
              <w:pStyle w:val="a6"/>
              <w:snapToGrid w:val="0"/>
              <w:spacing w:after="0" w:line="360" w:lineRule="auto"/>
              <w:jc w:val="both"/>
              <w:rPr>
                <w:noProof/>
                <w:color w:val="000000"/>
                <w:szCs w:val="28"/>
              </w:rPr>
            </w:pPr>
            <w:r>
              <w:rPr>
                <w:noProof/>
                <w:color w:val="000000"/>
              </w:rPr>
              <w:pict>
                <v:shape id="_x0000_i1049" type="#_x0000_t75" style="width:92.25pt;height:20.25pt" filled="t">
                  <v:fill color2="black"/>
                  <v:imagedata r:id="rId23" o:title=""/>
                </v:shape>
              </w:pict>
            </w:r>
          </w:p>
        </w:tc>
        <w:tc>
          <w:tcPr>
            <w:tcW w:w="900"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43866</w:t>
            </w:r>
          </w:p>
        </w:tc>
      </w:tr>
      <w:tr w:rsidR="00A318CE" w:rsidRPr="007D6785" w:rsidTr="007D6785">
        <w:trPr>
          <w:trHeight w:val="831"/>
        </w:trPr>
        <w:tc>
          <w:tcPr>
            <w:tcW w:w="2196"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б) фактически при базовой структуре и базовых ценах</w:t>
            </w:r>
          </w:p>
        </w:tc>
        <w:tc>
          <w:tcPr>
            <w:tcW w:w="1905" w:type="pct"/>
            <w:vMerge w:val="restart"/>
            <w:shd w:val="clear" w:color="auto" w:fill="auto"/>
          </w:tcPr>
          <w:p w:rsidR="00A318CE" w:rsidRPr="007D6785" w:rsidRDefault="00947267" w:rsidP="007D6785">
            <w:pPr>
              <w:pStyle w:val="a6"/>
              <w:snapToGrid w:val="0"/>
              <w:spacing w:after="0" w:line="360" w:lineRule="auto"/>
              <w:jc w:val="both"/>
              <w:rPr>
                <w:noProof/>
                <w:color w:val="000000"/>
                <w:szCs w:val="28"/>
              </w:rPr>
            </w:pPr>
            <w:r>
              <w:rPr>
                <w:noProof/>
                <w:color w:val="000000"/>
              </w:rPr>
              <w:pict>
                <v:shape id="_x0000_i1050" type="#_x0000_t75" style="width:137.25pt;height:20.25pt" filled="t">
                  <v:fill color2="black"/>
                  <v:imagedata r:id="rId24" o:title=""/>
                </v:shape>
              </w:pict>
            </w:r>
          </w:p>
        </w:tc>
        <w:tc>
          <w:tcPr>
            <w:tcW w:w="900"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48404</w:t>
            </w:r>
          </w:p>
        </w:tc>
      </w:tr>
      <w:tr w:rsidR="00A318CE" w:rsidRPr="007D6785" w:rsidTr="007D6785">
        <w:trPr>
          <w:trHeight w:val="483"/>
        </w:trPr>
        <w:tc>
          <w:tcPr>
            <w:tcW w:w="2196"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в) фактически при фактической структуре по базовым тарифам и расценкам</w:t>
            </w:r>
          </w:p>
        </w:tc>
        <w:tc>
          <w:tcPr>
            <w:tcW w:w="1905" w:type="pct"/>
            <w:vMerge w:val="restart"/>
            <w:shd w:val="clear" w:color="auto" w:fill="auto"/>
          </w:tcPr>
          <w:p w:rsidR="00A318CE" w:rsidRPr="007D6785" w:rsidRDefault="00947267" w:rsidP="007D6785">
            <w:pPr>
              <w:pStyle w:val="a6"/>
              <w:snapToGrid w:val="0"/>
              <w:spacing w:after="0" w:line="360" w:lineRule="auto"/>
              <w:jc w:val="both"/>
              <w:rPr>
                <w:noProof/>
                <w:color w:val="000000"/>
                <w:szCs w:val="28"/>
              </w:rPr>
            </w:pPr>
            <w:r>
              <w:rPr>
                <w:noProof/>
                <w:color w:val="000000"/>
              </w:rPr>
              <w:pict>
                <v:shape id="_x0000_i1051" type="#_x0000_t75" style="width:90pt;height:20.25pt" filled="t">
                  <v:fill color2="black"/>
                  <v:imagedata r:id="rId25" o:title=""/>
                </v:shape>
              </w:pict>
            </w:r>
          </w:p>
        </w:tc>
        <w:tc>
          <w:tcPr>
            <w:tcW w:w="900" w:type="pct"/>
            <w:vMerge w:val="restar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52375</w:t>
            </w:r>
          </w:p>
        </w:tc>
      </w:tr>
      <w:tr w:rsidR="00A318CE" w:rsidRPr="007D6785" w:rsidTr="007D6785">
        <w:trPr>
          <w:trHeight w:val="483"/>
        </w:trPr>
        <w:tc>
          <w:tcPr>
            <w:tcW w:w="2196" w:type="pc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г) фактически в отчетном периоде</w:t>
            </w:r>
          </w:p>
        </w:tc>
        <w:tc>
          <w:tcPr>
            <w:tcW w:w="1905" w:type="pct"/>
            <w:shd w:val="clear" w:color="auto" w:fill="auto"/>
          </w:tcPr>
          <w:p w:rsidR="00A318CE" w:rsidRPr="007D6785" w:rsidRDefault="00947267" w:rsidP="007D6785">
            <w:pPr>
              <w:pStyle w:val="a6"/>
              <w:snapToGrid w:val="0"/>
              <w:spacing w:after="0" w:line="360" w:lineRule="auto"/>
              <w:jc w:val="both"/>
              <w:rPr>
                <w:noProof/>
                <w:color w:val="000000"/>
                <w:szCs w:val="28"/>
              </w:rPr>
            </w:pPr>
            <w:r>
              <w:rPr>
                <w:noProof/>
                <w:color w:val="000000"/>
              </w:rPr>
              <w:pict>
                <v:shape id="_x0000_i1052" type="#_x0000_t75" style="width:9pt;height:17.25pt" filled="t">
                  <v:fill color2="black"/>
                  <v:imagedata r:id="rId14" o:title=""/>
                </v:shape>
              </w:pict>
            </w:r>
            <w:r>
              <w:rPr>
                <w:noProof/>
                <w:color w:val="000000"/>
              </w:rPr>
              <w:pict>
                <v:shape id="_x0000_i1053" type="#_x0000_t75" style="width:90pt;height:20.25pt" filled="t">
                  <v:fill color2="black"/>
                  <v:imagedata r:id="rId26" o:title=""/>
                </v:shape>
              </w:pict>
            </w:r>
          </w:p>
        </w:tc>
        <w:tc>
          <w:tcPr>
            <w:tcW w:w="900" w:type="pct"/>
            <w:shd w:val="clear" w:color="auto" w:fill="auto"/>
          </w:tcPr>
          <w:p w:rsidR="00A318CE" w:rsidRPr="007D6785" w:rsidRDefault="00A318CE" w:rsidP="007D6785">
            <w:pPr>
              <w:pStyle w:val="a6"/>
              <w:snapToGrid w:val="0"/>
              <w:spacing w:after="0" w:line="360" w:lineRule="auto"/>
              <w:jc w:val="both"/>
              <w:rPr>
                <w:noProof/>
                <w:color w:val="000000"/>
                <w:szCs w:val="28"/>
              </w:rPr>
            </w:pPr>
            <w:r w:rsidRPr="007D6785">
              <w:rPr>
                <w:noProof/>
                <w:color w:val="000000"/>
                <w:szCs w:val="28"/>
              </w:rPr>
              <w:t>62374</w:t>
            </w:r>
          </w:p>
        </w:tc>
      </w:tr>
    </w:tbl>
    <w:p w:rsidR="00E64CF7" w:rsidRPr="00176C9E" w:rsidRDefault="00E64CF7" w:rsidP="00E64CF7">
      <w:pPr>
        <w:pStyle w:val="a6"/>
        <w:spacing w:after="0" w:line="360" w:lineRule="auto"/>
        <w:ind w:firstLine="709"/>
        <w:jc w:val="both"/>
        <w:rPr>
          <w:noProof/>
          <w:color w:val="000000"/>
          <w:sz w:val="28"/>
        </w:rPr>
      </w:pPr>
      <w:r w:rsidRPr="00176C9E">
        <w:rPr>
          <w:noProof/>
          <w:color w:val="000000"/>
          <w:sz w:val="28"/>
        </w:rPr>
        <w:t xml:space="preserve"> </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На основании приведенных данных о материальных затратах и стоимости выполненных работы рассчитаем показатели материалоемкости работ, которые необходимы для определения влияния факторов на изменение ее уровня (Таблица 8)</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Таблица 8.</w:t>
      </w:r>
    </w:p>
    <w:p w:rsidR="000567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Факторный анализ материалоемкости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82"/>
        <w:gridCol w:w="1034"/>
        <w:gridCol w:w="1140"/>
        <w:gridCol w:w="1198"/>
        <w:gridCol w:w="1068"/>
        <w:gridCol w:w="1171"/>
        <w:gridCol w:w="1419"/>
        <w:gridCol w:w="1358"/>
      </w:tblGrid>
      <w:tr w:rsidR="00E64CF7" w:rsidRPr="007D6785" w:rsidTr="007D6785">
        <w:trPr>
          <w:trHeight w:val="345"/>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Показатель</w:t>
            </w:r>
          </w:p>
        </w:tc>
        <w:tc>
          <w:tcPr>
            <w:tcW w:w="0" w:type="auto"/>
            <w:gridSpan w:val="5"/>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Условия расчета</w:t>
            </w:r>
          </w:p>
        </w:tc>
        <w:tc>
          <w:tcPr>
            <w:tcW w:w="0" w:type="auto"/>
            <w:vMerge w:val="restart"/>
            <w:shd w:val="clear" w:color="auto" w:fill="auto"/>
          </w:tcPr>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Расчет материало</w:t>
            </w:r>
          </w:p>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емкости</w:t>
            </w:r>
          </w:p>
        </w:tc>
        <w:tc>
          <w:tcPr>
            <w:tcW w:w="0" w:type="auto"/>
            <w:vMerge w:val="restart"/>
            <w:shd w:val="clear" w:color="auto" w:fill="auto"/>
          </w:tcPr>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Уровень материало</w:t>
            </w:r>
          </w:p>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емкости, тиын</w:t>
            </w:r>
          </w:p>
        </w:tc>
      </w:tr>
      <w:tr w:rsidR="00A318CE" w:rsidRPr="007D6785" w:rsidTr="007D6785">
        <w:trPr>
          <w:trHeight w:val="345"/>
        </w:trPr>
        <w:tc>
          <w:tcPr>
            <w:tcW w:w="0" w:type="auto"/>
            <w:vMerge/>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0" w:type="auto"/>
            <w:vMerge w:val="restart"/>
            <w:shd w:val="clear" w:color="auto" w:fill="auto"/>
          </w:tcPr>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Объем выпол</w:t>
            </w:r>
          </w:p>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ненных работ</w:t>
            </w:r>
          </w:p>
        </w:tc>
        <w:tc>
          <w:tcPr>
            <w:tcW w:w="0" w:type="auto"/>
            <w:vMerge w:val="restart"/>
            <w:shd w:val="clear" w:color="auto" w:fill="auto"/>
          </w:tcPr>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Струк</w:t>
            </w:r>
          </w:p>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тура объема работ</w:t>
            </w:r>
          </w:p>
        </w:tc>
        <w:tc>
          <w:tcPr>
            <w:tcW w:w="0" w:type="auto"/>
            <w:vMerge w:val="restart"/>
            <w:shd w:val="clear" w:color="auto" w:fill="auto"/>
          </w:tcPr>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Расход матери</w:t>
            </w:r>
          </w:p>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альных ресурсов</w:t>
            </w:r>
          </w:p>
        </w:tc>
        <w:tc>
          <w:tcPr>
            <w:tcW w:w="0" w:type="auto"/>
            <w:vMerge w:val="restart"/>
            <w:shd w:val="clear" w:color="auto" w:fill="auto"/>
          </w:tcPr>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Цены на матери</w:t>
            </w:r>
          </w:p>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алы</w:t>
            </w:r>
          </w:p>
        </w:tc>
        <w:tc>
          <w:tcPr>
            <w:tcW w:w="0" w:type="auto"/>
            <w:vMerge w:val="restart"/>
            <w:shd w:val="clear" w:color="auto" w:fill="auto"/>
          </w:tcPr>
          <w:p w:rsidR="00A318CE" w:rsidRPr="007D6785" w:rsidRDefault="00E64CF7" w:rsidP="007D6785">
            <w:pPr>
              <w:pStyle w:val="a6"/>
              <w:snapToGrid w:val="0"/>
              <w:spacing w:after="0" w:line="360" w:lineRule="auto"/>
              <w:jc w:val="both"/>
              <w:rPr>
                <w:noProof/>
                <w:color w:val="000000"/>
                <w:szCs w:val="28"/>
              </w:rPr>
            </w:pPr>
            <w:r w:rsidRPr="007D6785">
              <w:rPr>
                <w:noProof/>
                <w:color w:val="000000"/>
                <w:szCs w:val="28"/>
              </w:rPr>
              <w:t>Тарифы на выпол</w:t>
            </w:r>
          </w:p>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ненные работы</w:t>
            </w:r>
          </w:p>
        </w:tc>
        <w:tc>
          <w:tcPr>
            <w:tcW w:w="0" w:type="auto"/>
            <w:vMerge/>
            <w:shd w:val="clear" w:color="auto" w:fill="auto"/>
          </w:tcPr>
          <w:p w:rsidR="00E64CF7" w:rsidRPr="007D6785" w:rsidRDefault="00E64CF7" w:rsidP="007D6785">
            <w:pPr>
              <w:pStyle w:val="a6"/>
              <w:snapToGrid w:val="0"/>
              <w:spacing w:after="0" w:line="360" w:lineRule="auto"/>
              <w:jc w:val="both"/>
              <w:rPr>
                <w:noProof/>
                <w:color w:val="000000"/>
                <w:szCs w:val="28"/>
              </w:rPr>
            </w:pPr>
          </w:p>
        </w:tc>
        <w:tc>
          <w:tcPr>
            <w:tcW w:w="0" w:type="auto"/>
            <w:vMerge/>
            <w:shd w:val="clear" w:color="auto" w:fill="auto"/>
          </w:tcPr>
          <w:p w:rsidR="00E64CF7" w:rsidRPr="007D6785" w:rsidRDefault="00E64CF7" w:rsidP="007D6785">
            <w:pPr>
              <w:pStyle w:val="a6"/>
              <w:snapToGrid w:val="0"/>
              <w:spacing w:after="0" w:line="360" w:lineRule="auto"/>
              <w:jc w:val="both"/>
              <w:rPr>
                <w:noProof/>
                <w:color w:val="000000"/>
                <w:szCs w:val="28"/>
              </w:rPr>
            </w:pPr>
          </w:p>
        </w:tc>
      </w:tr>
      <w:tr w:rsidR="00A318CE" w:rsidRPr="007D6785" w:rsidTr="007D6785">
        <w:trPr>
          <w:trHeight w:val="345"/>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МЕ</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26322:43866</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60,01</w:t>
            </w:r>
          </w:p>
        </w:tc>
      </w:tr>
      <w:tr w:rsidR="00A318CE" w:rsidRPr="007D6785" w:rsidTr="007D6785">
        <w:trPr>
          <w:trHeight w:val="345"/>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МЕ</w:t>
            </w:r>
            <w:r w:rsidRPr="007D6785">
              <w:rPr>
                <w:noProof/>
                <w:color w:val="000000"/>
                <w:szCs w:val="28"/>
                <w:vertAlign w:val="subscript"/>
              </w:rPr>
              <w:t>усл.1</w:t>
            </w:r>
            <w:r w:rsidR="00947267">
              <w:rPr>
                <w:noProof/>
                <w:color w:val="000000"/>
              </w:rPr>
              <w:pict>
                <v:shape id="_x0000_i1054" type="#_x0000_t75" style="width:6.75pt;height:18.75pt" filled="t">
                  <v:fill color2="black"/>
                  <v:imagedata r:id="rId27" o:title=""/>
                </v:shape>
              </w:pic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37428:48404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77,32</w:t>
            </w:r>
          </w:p>
        </w:tc>
      </w:tr>
      <w:tr w:rsidR="00A318CE" w:rsidRPr="007D6785" w:rsidTr="007D6785">
        <w:trPr>
          <w:trHeight w:val="345"/>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МЕ</w:t>
            </w:r>
            <w:r w:rsidRPr="007D6785">
              <w:rPr>
                <w:noProof/>
                <w:color w:val="000000"/>
                <w:szCs w:val="28"/>
                <w:vertAlign w:val="subscript"/>
              </w:rPr>
              <w:t>усл.2</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31429:52375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60,01</w:t>
            </w:r>
          </w:p>
        </w:tc>
      </w:tr>
      <w:tr w:rsidR="00A318CE" w:rsidRPr="007D6785" w:rsidTr="007D6785">
        <w:trPr>
          <w:trHeight w:val="345"/>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МЕ</w:t>
            </w:r>
            <w:r w:rsidRPr="007D6785">
              <w:rPr>
                <w:noProof/>
                <w:color w:val="000000"/>
                <w:szCs w:val="28"/>
                <w:vertAlign w:val="subscript"/>
              </w:rPr>
              <w:t>усл.3</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33386:52375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63,74</w:t>
            </w:r>
          </w:p>
        </w:tc>
      </w:tr>
      <w:tr w:rsidR="00A318CE" w:rsidRPr="007D6785" w:rsidTr="007D6785">
        <w:trPr>
          <w:trHeight w:val="345"/>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МЕ</w:t>
            </w:r>
            <w:r w:rsidRPr="007D6785">
              <w:rPr>
                <w:noProof/>
                <w:color w:val="000000"/>
                <w:szCs w:val="28"/>
                <w:vertAlign w:val="subscript"/>
              </w:rPr>
              <w:t>усл.4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0</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37693:52375</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71,97</w:t>
            </w:r>
          </w:p>
        </w:tc>
      </w:tr>
      <w:tr w:rsidR="00A318CE" w:rsidRPr="007D6785" w:rsidTr="007D6785">
        <w:trPr>
          <w:trHeight w:val="345"/>
        </w:trPr>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МЕ</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vertAlign w:val="subscript"/>
              </w:rPr>
            </w:pPr>
            <w:r w:rsidRPr="007D6785">
              <w:rPr>
                <w:noProof/>
                <w:color w:val="000000"/>
                <w:szCs w:val="28"/>
              </w:rPr>
              <w:t>t</w:t>
            </w:r>
            <w:r w:rsidRPr="007D6785">
              <w:rPr>
                <w:noProof/>
                <w:color w:val="000000"/>
                <w:szCs w:val="28"/>
                <w:vertAlign w:val="subscript"/>
              </w:rPr>
              <w:t>1</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37693:62374</w:t>
            </w:r>
          </w:p>
        </w:tc>
        <w:tc>
          <w:tcPr>
            <w:tcW w:w="0" w:type="auto"/>
            <w:vMerge w:val="restart"/>
            <w:shd w:val="clear" w:color="auto"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60,43</w:t>
            </w:r>
          </w:p>
        </w:tc>
      </w:tr>
    </w:tbl>
    <w:p w:rsidR="00E64CF7" w:rsidRPr="00176C9E" w:rsidRDefault="00E64CF7" w:rsidP="00E64CF7">
      <w:pPr>
        <w:pStyle w:val="a6"/>
        <w:tabs>
          <w:tab w:val="left" w:pos="6946"/>
        </w:tabs>
        <w:spacing w:after="0" w:line="360" w:lineRule="auto"/>
        <w:ind w:firstLine="709"/>
        <w:jc w:val="both"/>
        <w:rPr>
          <w:noProof/>
          <w:color w:val="000000"/>
          <w:sz w:val="28"/>
          <w:szCs w:val="28"/>
        </w:rPr>
      </w:pPr>
    </w:p>
    <w:p w:rsidR="00E64CF7" w:rsidRPr="00176C9E" w:rsidRDefault="00E64CF7" w:rsidP="00E64CF7">
      <w:pPr>
        <w:pStyle w:val="a6"/>
        <w:tabs>
          <w:tab w:val="left" w:pos="6946"/>
        </w:tabs>
        <w:spacing w:after="0" w:line="360" w:lineRule="auto"/>
        <w:ind w:firstLine="709"/>
        <w:jc w:val="both"/>
        <w:rPr>
          <w:noProof/>
          <w:color w:val="000000"/>
          <w:sz w:val="28"/>
          <w:szCs w:val="28"/>
        </w:rPr>
      </w:pPr>
      <w:r w:rsidRPr="00176C9E">
        <w:rPr>
          <w:noProof/>
          <w:color w:val="000000"/>
          <w:sz w:val="28"/>
          <w:szCs w:val="28"/>
        </w:rPr>
        <w:t>Из таблицы 8 видно, что материалоемкость в целом возросла на 0.42 тиына (60043-60,01), в том числе за счет изменения:</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Объем выполненных работ 77,32 - 60,01 = +17,31 тиын</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Структуры производства 60,01 – 77,32 = - 17,31 тиын</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Удельного расхода сырья 63,74 – 60,01 = +3,73 тиын</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Цен на сырье и материалы 71,97 - 63,74 = +8,23 тиын</w:t>
      </w:r>
    </w:p>
    <w:p w:rsidR="00E64CF7" w:rsidRPr="00176C9E" w:rsidRDefault="00E64CF7" w:rsidP="00E64CF7">
      <w:pPr>
        <w:pStyle w:val="a6"/>
        <w:spacing w:after="0" w:line="360" w:lineRule="auto"/>
        <w:ind w:firstLine="709"/>
        <w:jc w:val="both"/>
        <w:rPr>
          <w:noProof/>
          <w:color w:val="000000"/>
          <w:sz w:val="28"/>
          <w:szCs w:val="28"/>
          <w:u w:val="single"/>
        </w:rPr>
      </w:pPr>
      <w:r w:rsidRPr="00176C9E">
        <w:rPr>
          <w:noProof/>
          <w:color w:val="000000"/>
          <w:sz w:val="28"/>
          <w:szCs w:val="28"/>
        </w:rPr>
        <w:t xml:space="preserve">Отпускных цен на продукцию 60,43 - 71,97 = </w:t>
      </w:r>
      <w:r w:rsidRPr="00176C9E">
        <w:rPr>
          <w:noProof/>
          <w:color w:val="000000"/>
          <w:sz w:val="28"/>
          <w:szCs w:val="28"/>
          <w:u w:val="single"/>
        </w:rPr>
        <w:t>-11,54 тиын</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ИТОГО: </w:t>
      </w:r>
      <w:r w:rsidRPr="00176C9E">
        <w:rPr>
          <w:noProof/>
          <w:color w:val="000000"/>
          <w:sz w:val="28"/>
          <w:szCs w:val="28"/>
        </w:rPr>
        <w:tab/>
      </w:r>
      <w:r w:rsidRPr="00176C9E">
        <w:rPr>
          <w:noProof/>
          <w:color w:val="000000"/>
          <w:sz w:val="28"/>
          <w:szCs w:val="28"/>
        </w:rPr>
        <w:tab/>
      </w:r>
      <w:r w:rsidRPr="00176C9E">
        <w:rPr>
          <w:noProof/>
          <w:color w:val="000000"/>
          <w:sz w:val="28"/>
          <w:szCs w:val="28"/>
        </w:rPr>
        <w:tab/>
        <w:t>+0,42 тиын</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Таким образом, можно сделать вывод о том, что на предприятии в отчетном году уменьшился удельный вес работ с более высоким уровнем материалоемкости. Достигнут некоторый перерасход материалов по сравнению с утвержденными нормами, в результат чего материалоемкость увеличилась на 3,73 тиына, или на 6,2% (3,73:60,01х100). Более существенное влияние на повышение материалоемкости работ оказал рост цен на сырье и материалы в связи с инфляцией. За счет этого фактора уровень материалоемкости повысился на 8,23 тиына или на 13,7 %(8,23660,01х100). Причем темпы роста цен на материальные ресурсы превосходили темпы роста цен на продукцию предприятия, в связи с чем материалоемкость снизилась на 11,54 тиына, но не в такой степени, в какой она возросла за счет объема выполненных работ по ремонту. Проанализируем показатели частной материалоемкости (сырьеемкость, комплектоемкость, запчастеемкость, энергоемкость) как составные части общей материалоемкости (Таблица 9)</w:t>
      </w:r>
    </w:p>
    <w:p w:rsidR="00E64CF7" w:rsidRPr="00176C9E" w:rsidRDefault="00E64CF7"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Таблица 9.</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Анализ частных показателе1 материалоемкости работ на ТОО «OASIS-П»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428"/>
        <w:gridCol w:w="1767"/>
        <w:gridCol w:w="1769"/>
        <w:gridCol w:w="1606"/>
      </w:tblGrid>
      <w:tr w:rsidR="00E64CF7"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Показатель</w:t>
            </w:r>
          </w:p>
        </w:tc>
        <w:tc>
          <w:tcPr>
            <w:tcW w:w="1847" w:type="pct"/>
            <w:gridSpan w:val="2"/>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Значение показателя</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Изменение</w:t>
            </w:r>
          </w:p>
        </w:tc>
      </w:tr>
      <w:tr w:rsidR="00E64CF7" w:rsidRPr="007D6785" w:rsidTr="007D6785">
        <w:trPr>
          <w:trHeight w:val="345"/>
        </w:trPr>
        <w:tc>
          <w:tcPr>
            <w:tcW w:w="2314" w:type="pct"/>
            <w:vMerge/>
            <w:shd w:val="clear" w:color="000000" w:fill="auto"/>
          </w:tcPr>
          <w:p w:rsidR="00E64CF7" w:rsidRPr="007D6785" w:rsidRDefault="00E64CF7" w:rsidP="007D6785">
            <w:pPr>
              <w:pStyle w:val="a6"/>
              <w:snapToGrid w:val="0"/>
              <w:spacing w:after="0" w:line="360" w:lineRule="auto"/>
              <w:jc w:val="both"/>
              <w:rPr>
                <w:noProof/>
                <w:color w:val="000000"/>
                <w:szCs w:val="28"/>
              </w:rPr>
            </w:pP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2007 год</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2008 год</w:t>
            </w:r>
          </w:p>
        </w:tc>
        <w:tc>
          <w:tcPr>
            <w:tcW w:w="839" w:type="pct"/>
            <w:vMerge/>
            <w:shd w:val="clear" w:color="000000" w:fill="auto"/>
          </w:tcPr>
          <w:p w:rsidR="00E64CF7" w:rsidRPr="007D6785" w:rsidRDefault="00E64CF7" w:rsidP="007D6785">
            <w:pPr>
              <w:pStyle w:val="a6"/>
              <w:snapToGrid w:val="0"/>
              <w:spacing w:after="0" w:line="360" w:lineRule="auto"/>
              <w:jc w:val="both"/>
              <w:rPr>
                <w:noProof/>
                <w:color w:val="000000"/>
                <w:szCs w:val="28"/>
              </w:rPr>
            </w:pP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w:t>
            </w: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Доходы от реализации работ, тыс.тенге</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43866</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62374</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+18508</w:t>
            </w: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Материальные затраты, тыс.тенге</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26322</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37693</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+11371</w:t>
            </w: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 xml:space="preserve">В том числе: </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-сырье и материалы</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p>
          <w:p w:rsidR="00E64CF7" w:rsidRPr="007D6785" w:rsidRDefault="00E64CF7" w:rsidP="007D6785">
            <w:pPr>
              <w:pStyle w:val="a6"/>
              <w:spacing w:after="0" w:line="360" w:lineRule="auto"/>
              <w:jc w:val="both"/>
              <w:rPr>
                <w:noProof/>
                <w:color w:val="000000"/>
                <w:szCs w:val="28"/>
              </w:rPr>
            </w:pPr>
            <w:r w:rsidRPr="007D6785">
              <w:rPr>
                <w:noProof/>
                <w:color w:val="000000"/>
                <w:szCs w:val="28"/>
              </w:rPr>
              <w:t>3758</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p>
          <w:p w:rsidR="00E64CF7" w:rsidRPr="007D6785" w:rsidRDefault="00E64CF7" w:rsidP="007D6785">
            <w:pPr>
              <w:pStyle w:val="a6"/>
              <w:spacing w:after="0" w:line="360" w:lineRule="auto"/>
              <w:jc w:val="both"/>
              <w:rPr>
                <w:noProof/>
                <w:color w:val="000000"/>
                <w:szCs w:val="28"/>
              </w:rPr>
            </w:pPr>
            <w:r w:rsidRPr="007D6785">
              <w:rPr>
                <w:noProof/>
                <w:color w:val="000000"/>
                <w:szCs w:val="28"/>
              </w:rPr>
              <w:t>6533</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p>
          <w:p w:rsidR="00E64CF7" w:rsidRPr="007D6785" w:rsidRDefault="00E64CF7" w:rsidP="007D6785">
            <w:pPr>
              <w:pStyle w:val="a6"/>
              <w:spacing w:after="0" w:line="360" w:lineRule="auto"/>
              <w:jc w:val="both"/>
              <w:rPr>
                <w:noProof/>
                <w:color w:val="000000"/>
                <w:szCs w:val="28"/>
              </w:rPr>
            </w:pPr>
            <w:r w:rsidRPr="007D6785">
              <w:rPr>
                <w:noProof/>
                <w:color w:val="000000"/>
                <w:szCs w:val="28"/>
              </w:rPr>
              <w:t>+2775</w:t>
            </w: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-комплектующие изделия</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17098</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21565</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+4467</w:t>
            </w: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-запасные части</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3395</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6607</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+3212</w:t>
            </w: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-энергия и топливо</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2071</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2988</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+917</w:t>
            </w: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Общая материлоемкость, тиын</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60,01</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60,43</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+0,42</w:t>
            </w: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 xml:space="preserve">В том числе: </w:t>
            </w:r>
          </w:p>
          <w:p w:rsidR="00E64CF7" w:rsidRPr="007D6785" w:rsidRDefault="00E64CF7" w:rsidP="007D6785">
            <w:pPr>
              <w:pStyle w:val="a6"/>
              <w:spacing w:after="0" w:line="360" w:lineRule="auto"/>
              <w:jc w:val="both"/>
              <w:rPr>
                <w:noProof/>
                <w:color w:val="000000"/>
                <w:szCs w:val="28"/>
              </w:rPr>
            </w:pPr>
            <w:r w:rsidRPr="007D6785">
              <w:rPr>
                <w:noProof/>
                <w:color w:val="000000"/>
                <w:szCs w:val="28"/>
              </w:rPr>
              <w:t>-сырьемкость</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p>
          <w:p w:rsidR="00E64CF7" w:rsidRPr="007D6785" w:rsidRDefault="00E64CF7" w:rsidP="007D6785">
            <w:pPr>
              <w:pStyle w:val="a6"/>
              <w:spacing w:after="0" w:line="360" w:lineRule="auto"/>
              <w:jc w:val="both"/>
              <w:rPr>
                <w:noProof/>
                <w:color w:val="000000"/>
                <w:szCs w:val="28"/>
              </w:rPr>
            </w:pPr>
            <w:r w:rsidRPr="007D6785">
              <w:rPr>
                <w:noProof/>
                <w:color w:val="000000"/>
                <w:szCs w:val="28"/>
              </w:rPr>
              <w:t>8,57</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p>
          <w:p w:rsidR="00E64CF7" w:rsidRPr="007D6785" w:rsidRDefault="00E64CF7" w:rsidP="007D6785">
            <w:pPr>
              <w:pStyle w:val="a6"/>
              <w:spacing w:after="0" w:line="360" w:lineRule="auto"/>
              <w:jc w:val="both"/>
              <w:rPr>
                <w:noProof/>
                <w:color w:val="000000"/>
                <w:szCs w:val="28"/>
              </w:rPr>
            </w:pPr>
            <w:r w:rsidRPr="007D6785">
              <w:rPr>
                <w:noProof/>
                <w:color w:val="000000"/>
                <w:szCs w:val="28"/>
              </w:rPr>
              <w:t>10,48</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p>
          <w:p w:rsidR="00E64CF7" w:rsidRPr="007D6785" w:rsidRDefault="00E64CF7" w:rsidP="007D6785">
            <w:pPr>
              <w:pStyle w:val="a6"/>
              <w:spacing w:after="0" w:line="360" w:lineRule="auto"/>
              <w:jc w:val="both"/>
              <w:rPr>
                <w:noProof/>
                <w:color w:val="000000"/>
                <w:szCs w:val="28"/>
              </w:rPr>
            </w:pPr>
            <w:r w:rsidRPr="007D6785">
              <w:rPr>
                <w:noProof/>
                <w:color w:val="000000"/>
                <w:szCs w:val="28"/>
              </w:rPr>
              <w:t>+1,91</w:t>
            </w: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-комплектоваемкость</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 xml:space="preserve"> 38,98</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 xml:space="preserve"> 34,57</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 xml:space="preserve"> -4,41</w:t>
            </w: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-запчастеемкость</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 xml:space="preserve"> 7,74</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 xml:space="preserve"> 10,59</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 xml:space="preserve"> +2,85</w:t>
            </w:r>
          </w:p>
        </w:tc>
      </w:tr>
      <w:tr w:rsidR="002A3A7A" w:rsidRPr="007D6785" w:rsidTr="007D6785">
        <w:trPr>
          <w:trHeight w:val="345"/>
        </w:trPr>
        <w:tc>
          <w:tcPr>
            <w:tcW w:w="231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-энергоемкость</w:t>
            </w:r>
          </w:p>
        </w:tc>
        <w:tc>
          <w:tcPr>
            <w:tcW w:w="923"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 xml:space="preserve"> 4,72</w:t>
            </w:r>
          </w:p>
        </w:tc>
        <w:tc>
          <w:tcPr>
            <w:tcW w:w="924"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 xml:space="preserve"> 4,79</w:t>
            </w:r>
          </w:p>
        </w:tc>
        <w:tc>
          <w:tcPr>
            <w:tcW w:w="839" w:type="pct"/>
            <w:vMerge w:val="restart"/>
            <w:shd w:val="clear" w:color="000000" w:fill="auto"/>
          </w:tcPr>
          <w:p w:rsidR="00E64CF7" w:rsidRPr="007D6785" w:rsidRDefault="00E64CF7" w:rsidP="007D6785">
            <w:pPr>
              <w:pStyle w:val="a6"/>
              <w:snapToGrid w:val="0"/>
              <w:spacing w:after="0" w:line="360" w:lineRule="auto"/>
              <w:jc w:val="both"/>
              <w:rPr>
                <w:noProof/>
                <w:color w:val="000000"/>
                <w:szCs w:val="28"/>
              </w:rPr>
            </w:pPr>
            <w:r w:rsidRPr="007D6785">
              <w:rPr>
                <w:noProof/>
                <w:color w:val="000000"/>
                <w:szCs w:val="28"/>
              </w:rPr>
              <w:t xml:space="preserve"> +0,07</w:t>
            </w:r>
          </w:p>
        </w:tc>
      </w:tr>
    </w:tbl>
    <w:p w:rsidR="00E64CF7" w:rsidRPr="00176C9E" w:rsidRDefault="00E64CF7" w:rsidP="00E64CF7">
      <w:pPr>
        <w:pStyle w:val="a6"/>
        <w:spacing w:after="0" w:line="360" w:lineRule="auto"/>
        <w:ind w:firstLine="709"/>
        <w:jc w:val="both"/>
        <w:rPr>
          <w:noProof/>
          <w:color w:val="000000"/>
          <w:sz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Частные показатели материалоемкости изменились в 2008 году по сравнению с 2007 годом не одинаково: сырьеемкость возросла на 1,91 тиын и достигла уровня 10,48 тиын, запчастеемкость увеличилась на 2,85 тиына,а энергоемкость на 0,07 тиына. Среди них существенное влияние на рост общей материалоемкости оказало запчастеемкость, которая с уровня 7,74 тиына увеличилась до 10,59 тиына, то есть почти 1,4 раза (10,59/7,74), На снижение общей материалоемкости оказал влияние частный показатель комплектоемкости, которые уменьшился на 4,41 тиына, то есть с 38,98 тиына до 34,57 тиына. Следует учесть что это наиболее существенная составляющая материальных затрат предприятия. Снижение этого показателя достигнуто различными способами. В частности причина снижения комплектоемкости (КЕ) можно установить методом цепных подстановок с использованием средних значений цен, тарифов и удельного расхода комплектов на одну работу по ремонту, наладке и монтаже оборудования.</w:t>
      </w:r>
    </w:p>
    <w:p w:rsidR="00986AB9" w:rsidRPr="00176C9E" w:rsidRDefault="00986AB9" w:rsidP="00E64CF7">
      <w:pPr>
        <w:pStyle w:val="a6"/>
        <w:spacing w:after="0" w:line="360" w:lineRule="auto"/>
        <w:ind w:firstLine="709"/>
        <w:jc w:val="both"/>
        <w:rPr>
          <w:noProof/>
          <w:color w:val="000000"/>
          <w:sz w:val="28"/>
        </w:rPr>
      </w:pPr>
    </w:p>
    <w:p w:rsidR="00E64CF7" w:rsidRPr="00176C9E" w:rsidRDefault="00947267" w:rsidP="00E64CF7">
      <w:pPr>
        <w:pStyle w:val="a6"/>
        <w:spacing w:after="0" w:line="360" w:lineRule="auto"/>
        <w:ind w:firstLine="709"/>
        <w:jc w:val="both"/>
        <w:rPr>
          <w:noProof/>
          <w:color w:val="000000"/>
          <w:sz w:val="28"/>
          <w:szCs w:val="28"/>
        </w:rPr>
      </w:pPr>
      <w:r>
        <w:rPr>
          <w:noProof/>
          <w:color w:val="000000"/>
          <w:sz w:val="28"/>
        </w:rPr>
        <w:pict>
          <v:shape id="_x0000_i1055" type="#_x0000_t75" style="width:279.75pt;height:36.75pt" filled="t">
            <v:fill color2="black"/>
            <v:imagedata r:id="rId28" o:title=""/>
          </v:shape>
        </w:pict>
      </w:r>
    </w:p>
    <w:p w:rsidR="00E64CF7" w:rsidRPr="00176C9E" w:rsidRDefault="00947267" w:rsidP="00E64CF7">
      <w:pPr>
        <w:pStyle w:val="a6"/>
        <w:spacing w:after="0" w:line="360" w:lineRule="auto"/>
        <w:ind w:firstLine="709"/>
        <w:jc w:val="both"/>
        <w:rPr>
          <w:noProof/>
          <w:color w:val="000000"/>
          <w:sz w:val="28"/>
          <w:szCs w:val="28"/>
        </w:rPr>
      </w:pPr>
      <w:r>
        <w:rPr>
          <w:noProof/>
          <w:color w:val="000000"/>
          <w:sz w:val="28"/>
        </w:rPr>
        <w:pict>
          <v:shape id="_x0000_i1056" type="#_x0000_t75" style="width:293.25pt;height:36.75pt" filled="t">
            <v:fill color2="black"/>
            <v:imagedata r:id="rId29" o:title=""/>
          </v:shape>
        </w:pict>
      </w:r>
    </w:p>
    <w:p w:rsidR="00E64CF7" w:rsidRPr="00176C9E" w:rsidRDefault="00947267" w:rsidP="00E64CF7">
      <w:pPr>
        <w:pStyle w:val="a6"/>
        <w:spacing w:after="0" w:line="360" w:lineRule="auto"/>
        <w:ind w:firstLine="709"/>
        <w:jc w:val="both"/>
        <w:rPr>
          <w:noProof/>
          <w:color w:val="000000"/>
          <w:sz w:val="28"/>
          <w:szCs w:val="28"/>
        </w:rPr>
      </w:pPr>
      <w:r>
        <w:rPr>
          <w:noProof/>
          <w:color w:val="000000"/>
          <w:sz w:val="28"/>
        </w:rPr>
        <w:pict>
          <v:shape id="_x0000_i1057" type="#_x0000_t75" style="width:294pt;height:36.75pt" filled="t">
            <v:fill color2="black"/>
            <v:imagedata r:id="rId30" o:title=""/>
          </v:shape>
        </w:pict>
      </w:r>
    </w:p>
    <w:p w:rsidR="00E64CF7" w:rsidRPr="00176C9E" w:rsidRDefault="00947267" w:rsidP="00E64CF7">
      <w:pPr>
        <w:pStyle w:val="a6"/>
        <w:spacing w:after="0" w:line="360" w:lineRule="auto"/>
        <w:ind w:firstLine="709"/>
        <w:jc w:val="both"/>
        <w:rPr>
          <w:noProof/>
          <w:color w:val="000000"/>
          <w:sz w:val="28"/>
          <w:szCs w:val="28"/>
        </w:rPr>
      </w:pPr>
      <w:r>
        <w:rPr>
          <w:noProof/>
          <w:color w:val="000000"/>
          <w:sz w:val="28"/>
        </w:rPr>
        <w:pict>
          <v:shape id="_x0000_i1058" type="#_x0000_t75" style="width:279pt;height:36.75pt" filled="t">
            <v:fill color2="black"/>
            <v:imagedata r:id="rId31" o:title=""/>
          </v:shape>
        </w:pic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Комплектоемкость работ по ремонту снизилась в целом на 4,41 тиына в том числе за счет изменения:</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расхода комплектующих на единицу работ по ремонту</w:t>
      </w:r>
    </w:p>
    <w:p w:rsidR="00986AB9" w:rsidRPr="00176C9E" w:rsidRDefault="00986AB9"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∆КЕ</w:t>
      </w:r>
      <w:r w:rsidRPr="00176C9E">
        <w:rPr>
          <w:noProof/>
          <w:color w:val="000000"/>
          <w:sz w:val="28"/>
          <w:szCs w:val="28"/>
          <w:vertAlign w:val="subscript"/>
        </w:rPr>
        <w:t xml:space="preserve">ур </w:t>
      </w:r>
      <w:r w:rsidRPr="00176C9E">
        <w:rPr>
          <w:noProof/>
          <w:color w:val="000000"/>
          <w:sz w:val="28"/>
          <w:szCs w:val="28"/>
        </w:rPr>
        <w:t>=КЕ</w:t>
      </w:r>
      <w:r w:rsidRPr="00176C9E">
        <w:rPr>
          <w:noProof/>
          <w:color w:val="000000"/>
          <w:sz w:val="28"/>
          <w:szCs w:val="28"/>
          <w:vertAlign w:val="subscript"/>
        </w:rPr>
        <w:t>усл1</w:t>
      </w:r>
      <w:r w:rsidRPr="00176C9E">
        <w:rPr>
          <w:noProof/>
          <w:color w:val="000000"/>
          <w:sz w:val="28"/>
          <w:szCs w:val="28"/>
        </w:rPr>
        <w:t>-КЕ</w:t>
      </w:r>
      <w:r w:rsidRPr="00176C9E">
        <w:rPr>
          <w:noProof/>
          <w:color w:val="000000"/>
          <w:sz w:val="28"/>
          <w:szCs w:val="28"/>
          <w:vertAlign w:val="subscript"/>
        </w:rPr>
        <w:t xml:space="preserve">0 </w:t>
      </w:r>
      <w:r w:rsidRPr="00176C9E">
        <w:rPr>
          <w:noProof/>
          <w:color w:val="000000"/>
          <w:sz w:val="28"/>
          <w:szCs w:val="28"/>
        </w:rPr>
        <w:t>= 38,85 – 38,98 = -0,13 тиына</w:t>
      </w:r>
    </w:p>
    <w:p w:rsidR="00986AB9" w:rsidRPr="00176C9E" w:rsidRDefault="00986AB9"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цен на единицу комплекта</w:t>
      </w:r>
    </w:p>
    <w:p w:rsidR="00986AB9" w:rsidRPr="00176C9E" w:rsidRDefault="00986AB9"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∆КЕ</w:t>
      </w:r>
      <w:r w:rsidRPr="00176C9E">
        <w:rPr>
          <w:noProof/>
          <w:color w:val="000000"/>
          <w:sz w:val="28"/>
          <w:szCs w:val="28"/>
          <w:vertAlign w:val="subscript"/>
        </w:rPr>
        <w:t xml:space="preserve">цм </w:t>
      </w:r>
      <w:r w:rsidRPr="00176C9E">
        <w:rPr>
          <w:noProof/>
          <w:color w:val="000000"/>
          <w:sz w:val="28"/>
          <w:szCs w:val="28"/>
        </w:rPr>
        <w:t>=КЕ</w:t>
      </w:r>
      <w:r w:rsidRPr="00176C9E">
        <w:rPr>
          <w:noProof/>
          <w:color w:val="000000"/>
          <w:sz w:val="28"/>
          <w:szCs w:val="28"/>
          <w:vertAlign w:val="subscript"/>
        </w:rPr>
        <w:t>усл2</w:t>
      </w:r>
      <w:r w:rsidRPr="00176C9E">
        <w:rPr>
          <w:noProof/>
          <w:color w:val="000000"/>
          <w:sz w:val="28"/>
          <w:szCs w:val="28"/>
        </w:rPr>
        <w:t>-КЕ</w:t>
      </w:r>
      <w:r w:rsidRPr="00176C9E">
        <w:rPr>
          <w:noProof/>
          <w:color w:val="000000"/>
          <w:sz w:val="28"/>
          <w:szCs w:val="28"/>
          <w:vertAlign w:val="subscript"/>
        </w:rPr>
        <w:t xml:space="preserve">усл1 </w:t>
      </w:r>
      <w:r w:rsidRPr="00176C9E">
        <w:rPr>
          <w:noProof/>
          <w:color w:val="000000"/>
          <w:sz w:val="28"/>
          <w:szCs w:val="28"/>
        </w:rPr>
        <w:t>= 41,15 – 38,85 = 2,3 тиына</w:t>
      </w:r>
    </w:p>
    <w:p w:rsidR="00986AB9" w:rsidRPr="00176C9E" w:rsidRDefault="00986AB9"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расчетных цен и тарифов за выполненные работы</w:t>
      </w:r>
    </w:p>
    <w:p w:rsidR="00986AB9" w:rsidRPr="00176C9E" w:rsidRDefault="00986AB9"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∆КЕ</w:t>
      </w:r>
      <w:r w:rsidRPr="00176C9E">
        <w:rPr>
          <w:noProof/>
          <w:color w:val="000000"/>
          <w:sz w:val="28"/>
          <w:szCs w:val="28"/>
          <w:vertAlign w:val="subscript"/>
        </w:rPr>
        <w:t xml:space="preserve">цп </w:t>
      </w:r>
      <w:r w:rsidRPr="00176C9E">
        <w:rPr>
          <w:noProof/>
          <w:color w:val="000000"/>
          <w:sz w:val="28"/>
          <w:szCs w:val="28"/>
        </w:rPr>
        <w:t>=КЕ</w:t>
      </w:r>
      <w:r w:rsidRPr="00176C9E">
        <w:rPr>
          <w:noProof/>
          <w:color w:val="000000"/>
          <w:sz w:val="28"/>
          <w:szCs w:val="28"/>
          <w:vertAlign w:val="subscript"/>
        </w:rPr>
        <w:t>1</w:t>
      </w:r>
      <w:r w:rsidRPr="00176C9E">
        <w:rPr>
          <w:noProof/>
          <w:color w:val="000000"/>
          <w:sz w:val="28"/>
          <w:szCs w:val="28"/>
        </w:rPr>
        <w:t>-КЕ</w:t>
      </w:r>
      <w:r w:rsidRPr="00176C9E">
        <w:rPr>
          <w:noProof/>
          <w:color w:val="000000"/>
          <w:sz w:val="28"/>
          <w:szCs w:val="28"/>
          <w:vertAlign w:val="subscript"/>
        </w:rPr>
        <w:t xml:space="preserve">усл2 </w:t>
      </w:r>
      <w:r w:rsidRPr="00176C9E">
        <w:rPr>
          <w:noProof/>
          <w:color w:val="000000"/>
          <w:sz w:val="28"/>
          <w:szCs w:val="28"/>
        </w:rPr>
        <w:t>= 57,0 – 41,15 = -6,58 тиына</w:t>
      </w:r>
    </w:p>
    <w:p w:rsidR="00986AB9" w:rsidRPr="00176C9E" w:rsidRDefault="00986AB9"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 общее отклонение </w:t>
      </w:r>
    </w:p>
    <w:p w:rsidR="00986AB9" w:rsidRPr="00176C9E" w:rsidRDefault="00986AB9" w:rsidP="00E64CF7">
      <w:pPr>
        <w:pStyle w:val="a6"/>
        <w:spacing w:after="0" w:line="360" w:lineRule="auto"/>
        <w:ind w:firstLine="709"/>
        <w:jc w:val="both"/>
        <w:rPr>
          <w:noProof/>
          <w:color w:val="000000"/>
          <w:sz w:val="28"/>
        </w:rPr>
      </w:pPr>
    </w:p>
    <w:p w:rsidR="00E64CF7" w:rsidRPr="00176C9E" w:rsidRDefault="00947267" w:rsidP="00E64CF7">
      <w:pPr>
        <w:pStyle w:val="a6"/>
        <w:spacing w:after="0" w:line="360" w:lineRule="auto"/>
        <w:ind w:firstLine="709"/>
        <w:jc w:val="both"/>
        <w:rPr>
          <w:noProof/>
          <w:color w:val="000000"/>
          <w:sz w:val="28"/>
          <w:szCs w:val="28"/>
        </w:rPr>
      </w:pPr>
      <w:r>
        <w:rPr>
          <w:noProof/>
          <w:color w:val="000000"/>
          <w:sz w:val="28"/>
        </w:rPr>
        <w:pict>
          <v:shape id="_x0000_i1059" type="#_x0000_t75" style="width:327pt;height:20.25pt" filled="t">
            <v:fill color2="black"/>
            <v:imagedata r:id="rId32" o:title=""/>
          </v:shape>
        </w:pic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Зная факторы изменения суммы материальных затрат, влияние их на уровень материалоемкости можно определить по формуле:</w:t>
      </w:r>
    </w:p>
    <w:p w:rsidR="00986AB9" w:rsidRPr="00176C9E" w:rsidRDefault="00986AB9" w:rsidP="00E64CF7">
      <w:pPr>
        <w:pStyle w:val="a6"/>
        <w:spacing w:after="0" w:line="360" w:lineRule="auto"/>
        <w:ind w:firstLine="709"/>
        <w:jc w:val="both"/>
        <w:rPr>
          <w:noProof/>
          <w:color w:val="000000"/>
          <w:sz w:val="28"/>
        </w:rPr>
      </w:pPr>
    </w:p>
    <w:p w:rsidR="00E64CF7" w:rsidRPr="00176C9E" w:rsidRDefault="00947267" w:rsidP="00E64CF7">
      <w:pPr>
        <w:pStyle w:val="a6"/>
        <w:spacing w:after="0" w:line="360" w:lineRule="auto"/>
        <w:ind w:firstLine="709"/>
        <w:jc w:val="both"/>
        <w:rPr>
          <w:noProof/>
          <w:color w:val="000000"/>
          <w:sz w:val="28"/>
          <w:szCs w:val="28"/>
        </w:rPr>
      </w:pPr>
      <w:r>
        <w:rPr>
          <w:noProof/>
          <w:color w:val="000000"/>
          <w:sz w:val="28"/>
        </w:rPr>
        <w:pict>
          <v:shape id="_x0000_i1060" type="#_x0000_t75" style="width:105pt;height:18pt" filled="t">
            <v:fill color2="black"/>
            <v:imagedata r:id="rId33" o:title=""/>
          </v:shape>
        </w:pict>
      </w:r>
      <w:r w:rsidR="00E64CF7" w:rsidRPr="00176C9E">
        <w:rPr>
          <w:noProof/>
          <w:color w:val="000000"/>
          <w:sz w:val="28"/>
          <w:szCs w:val="28"/>
        </w:rPr>
        <w:t>,</w:t>
      </w:r>
      <w:r w:rsidR="00E64CF7" w:rsidRPr="00176C9E">
        <w:rPr>
          <w:noProof/>
          <w:color w:val="000000"/>
          <w:sz w:val="28"/>
          <w:szCs w:val="28"/>
        </w:rPr>
        <w:tab/>
      </w:r>
      <w:r w:rsidR="00E64CF7" w:rsidRPr="00176C9E">
        <w:rPr>
          <w:noProof/>
          <w:color w:val="000000"/>
          <w:sz w:val="28"/>
          <w:szCs w:val="28"/>
        </w:rPr>
        <w:tab/>
      </w:r>
      <w:r w:rsidR="00E64CF7" w:rsidRPr="00176C9E">
        <w:rPr>
          <w:noProof/>
          <w:color w:val="000000"/>
          <w:sz w:val="28"/>
          <w:szCs w:val="28"/>
        </w:rPr>
        <w:tab/>
      </w:r>
      <w:r w:rsidR="00E64CF7" w:rsidRPr="00176C9E">
        <w:rPr>
          <w:noProof/>
          <w:color w:val="000000"/>
          <w:sz w:val="28"/>
          <w:szCs w:val="28"/>
        </w:rPr>
        <w:tab/>
      </w:r>
      <w:r w:rsidR="00E64CF7" w:rsidRPr="00176C9E">
        <w:rPr>
          <w:noProof/>
          <w:color w:val="000000"/>
          <w:sz w:val="28"/>
          <w:szCs w:val="28"/>
        </w:rPr>
        <w:tab/>
      </w:r>
      <w:r w:rsidR="00E64CF7" w:rsidRPr="00176C9E">
        <w:rPr>
          <w:noProof/>
          <w:color w:val="000000"/>
          <w:sz w:val="28"/>
          <w:szCs w:val="28"/>
        </w:rPr>
        <w:tab/>
        <w:t>(4)</w:t>
      </w:r>
    </w:p>
    <w:p w:rsidR="00986AB9" w:rsidRPr="00176C9E" w:rsidRDefault="00986AB9"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 xml:space="preserve">где </w:t>
      </w:r>
      <w:r w:rsidR="00947267">
        <w:rPr>
          <w:noProof/>
          <w:color w:val="000000"/>
          <w:sz w:val="28"/>
        </w:rPr>
        <w:pict>
          <v:shape id="_x0000_i1061" type="#_x0000_t75" style="width:65.25pt;height:18.75pt" filled="t">
            <v:fill color2="black"/>
            <v:imagedata r:id="rId34" o:title=""/>
          </v:shape>
        </w:pict>
      </w:r>
      <w:r w:rsidRPr="00176C9E">
        <w:rPr>
          <w:noProof/>
          <w:color w:val="000000"/>
          <w:sz w:val="28"/>
          <w:szCs w:val="28"/>
        </w:rPr>
        <w:t xml:space="preserve"> - абсолютный прирост соответственно материалоемкости и материальных затрат за счет i-го фактора.</w:t>
      </w: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Если какой-либо фактор воздействует одновременно на сумму материальных затрат и объем производства продукции, то расчет его влияния на изменение уровня материалоемкости производится по формуле:</w:t>
      </w:r>
    </w:p>
    <w:p w:rsidR="00E64CF7" w:rsidRPr="00176C9E" w:rsidRDefault="00C75A42" w:rsidP="00E64CF7">
      <w:pPr>
        <w:pStyle w:val="a6"/>
        <w:spacing w:after="0" w:line="360" w:lineRule="auto"/>
        <w:ind w:firstLine="709"/>
        <w:jc w:val="both"/>
        <w:rPr>
          <w:noProof/>
          <w:color w:val="000000"/>
          <w:sz w:val="28"/>
          <w:szCs w:val="28"/>
        </w:rPr>
      </w:pPr>
      <w:r>
        <w:rPr>
          <w:noProof/>
          <w:color w:val="000000"/>
          <w:sz w:val="28"/>
        </w:rPr>
        <w:br w:type="page"/>
      </w:r>
      <w:r w:rsidR="00947267">
        <w:rPr>
          <w:noProof/>
          <w:color w:val="000000"/>
          <w:sz w:val="28"/>
        </w:rPr>
        <w:pict>
          <v:shape id="_x0000_i1062" type="#_x0000_t75" style="width:147.75pt;height:36pt" filled="t">
            <v:fill color2="black"/>
            <v:imagedata r:id="rId35" o:title=""/>
          </v:shape>
        </w:pict>
      </w:r>
      <w:r w:rsidR="00E64CF7" w:rsidRPr="00176C9E">
        <w:rPr>
          <w:noProof/>
          <w:color w:val="000000"/>
          <w:sz w:val="28"/>
          <w:szCs w:val="28"/>
        </w:rPr>
        <w:t>,</w:t>
      </w:r>
      <w:r w:rsidR="00E64CF7" w:rsidRPr="00176C9E">
        <w:rPr>
          <w:noProof/>
          <w:color w:val="000000"/>
          <w:sz w:val="28"/>
          <w:szCs w:val="28"/>
        </w:rPr>
        <w:tab/>
      </w:r>
      <w:r w:rsidR="00E64CF7" w:rsidRPr="00176C9E">
        <w:rPr>
          <w:noProof/>
          <w:color w:val="000000"/>
          <w:sz w:val="28"/>
          <w:szCs w:val="28"/>
        </w:rPr>
        <w:tab/>
      </w:r>
      <w:r w:rsidR="00E64CF7" w:rsidRPr="00176C9E">
        <w:rPr>
          <w:noProof/>
          <w:color w:val="000000"/>
          <w:sz w:val="28"/>
          <w:szCs w:val="28"/>
        </w:rPr>
        <w:tab/>
      </w:r>
      <w:r w:rsidR="00E64CF7" w:rsidRPr="00176C9E">
        <w:rPr>
          <w:noProof/>
          <w:color w:val="000000"/>
          <w:sz w:val="28"/>
          <w:szCs w:val="28"/>
        </w:rPr>
        <w:tab/>
      </w:r>
      <w:r w:rsidR="00E64CF7" w:rsidRPr="00176C9E">
        <w:rPr>
          <w:noProof/>
          <w:color w:val="000000"/>
          <w:sz w:val="28"/>
          <w:szCs w:val="28"/>
        </w:rPr>
        <w:tab/>
      </w:r>
      <w:r w:rsidR="00E64CF7" w:rsidRPr="00176C9E">
        <w:rPr>
          <w:noProof/>
          <w:color w:val="000000"/>
          <w:sz w:val="28"/>
          <w:szCs w:val="28"/>
        </w:rPr>
        <w:tab/>
        <w:t>(5)</w:t>
      </w:r>
    </w:p>
    <w:p w:rsidR="00986AB9" w:rsidRPr="00176C9E" w:rsidRDefault="00986AB9"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Например, использование фреона по новой технологии ремонта более лучшего качества привело к снижению материалоемкости на:</w:t>
      </w:r>
    </w:p>
    <w:p w:rsidR="00986AB9" w:rsidRPr="00176C9E" w:rsidRDefault="00986AB9" w:rsidP="00E64CF7">
      <w:pPr>
        <w:pStyle w:val="a6"/>
        <w:spacing w:after="0" w:line="360" w:lineRule="auto"/>
        <w:ind w:firstLine="709"/>
        <w:jc w:val="both"/>
        <w:rPr>
          <w:noProof/>
          <w:color w:val="000000"/>
          <w:sz w:val="28"/>
        </w:rPr>
      </w:pPr>
    </w:p>
    <w:p w:rsidR="00E64CF7" w:rsidRPr="00176C9E" w:rsidRDefault="00947267" w:rsidP="00E64CF7">
      <w:pPr>
        <w:pStyle w:val="a6"/>
        <w:spacing w:after="0" w:line="360" w:lineRule="auto"/>
        <w:ind w:firstLine="709"/>
        <w:jc w:val="both"/>
        <w:rPr>
          <w:noProof/>
          <w:color w:val="000000"/>
          <w:sz w:val="28"/>
          <w:szCs w:val="28"/>
        </w:rPr>
      </w:pPr>
      <w:r>
        <w:rPr>
          <w:noProof/>
          <w:color w:val="000000"/>
          <w:sz w:val="28"/>
        </w:rPr>
        <w:pict>
          <v:shape id="_x0000_i1063" type="#_x0000_t75" style="width:383.25pt;height:33.75pt" filled="t">
            <v:fill color2="black"/>
            <v:imagedata r:id="rId36" o:title=""/>
          </v:shape>
        </w:pict>
      </w:r>
    </w:p>
    <w:p w:rsidR="00986AB9" w:rsidRPr="00176C9E" w:rsidRDefault="00986AB9" w:rsidP="00E64CF7">
      <w:pPr>
        <w:pStyle w:val="a6"/>
        <w:spacing w:after="0" w:line="360" w:lineRule="auto"/>
        <w:ind w:firstLine="709"/>
        <w:jc w:val="both"/>
        <w:rPr>
          <w:noProof/>
          <w:color w:val="000000"/>
          <w:sz w:val="28"/>
          <w:szCs w:val="28"/>
        </w:rPr>
      </w:pPr>
    </w:p>
    <w:p w:rsidR="00E64CF7" w:rsidRPr="00176C9E" w:rsidRDefault="00E64CF7" w:rsidP="00E64CF7">
      <w:pPr>
        <w:pStyle w:val="a6"/>
        <w:spacing w:after="0" w:line="360" w:lineRule="auto"/>
        <w:ind w:firstLine="709"/>
        <w:jc w:val="both"/>
        <w:rPr>
          <w:noProof/>
          <w:color w:val="000000"/>
          <w:sz w:val="28"/>
          <w:szCs w:val="28"/>
        </w:rPr>
      </w:pPr>
      <w:r w:rsidRPr="00176C9E">
        <w:rPr>
          <w:noProof/>
          <w:color w:val="000000"/>
          <w:sz w:val="28"/>
          <w:szCs w:val="28"/>
        </w:rPr>
        <w:t>Таким образом, факторный анализ показал, что на увеличение уровня материалоемкости в целом по предприятию за 2008 год оказали факторы роста объемов производства работ и оказание услуг (+17,31 тиын); удельный расход материальных ресурсов (+3,73 тиын), закупочные цены на материалы (+8.23 тиын; снижение материалоемкости достигнуто за счет изменения структуры производства (-17,31 тиын) и снижения отпускных цен и тарифов на оказываемые услуги и работы (-11,54). В результате элементов материальных затрат снижение достигнуто за счет комплектоемкости.</w:t>
      </w:r>
    </w:p>
    <w:p w:rsidR="00E64CF7" w:rsidRPr="00176C9E" w:rsidRDefault="00E64CF7" w:rsidP="00E64CF7">
      <w:pPr>
        <w:widowControl/>
        <w:spacing w:line="360" w:lineRule="auto"/>
        <w:ind w:firstLine="709"/>
        <w:jc w:val="both"/>
        <w:rPr>
          <w:noProof/>
          <w:color w:val="000000"/>
          <w:sz w:val="28"/>
          <w:szCs w:val="28"/>
        </w:rPr>
      </w:pPr>
    </w:p>
    <w:p w:rsidR="00E64CF7" w:rsidRPr="00176C9E" w:rsidRDefault="00986AB9" w:rsidP="00E64CF7">
      <w:pPr>
        <w:widowControl/>
        <w:spacing w:line="360" w:lineRule="auto"/>
        <w:ind w:firstLine="709"/>
        <w:jc w:val="both"/>
        <w:rPr>
          <w:b/>
          <w:noProof/>
          <w:color w:val="000000"/>
          <w:sz w:val="28"/>
          <w:szCs w:val="28"/>
        </w:rPr>
      </w:pPr>
      <w:r w:rsidRPr="00176C9E">
        <w:rPr>
          <w:b/>
          <w:noProof/>
          <w:color w:val="000000"/>
          <w:sz w:val="28"/>
          <w:szCs w:val="28"/>
        </w:rPr>
        <w:br w:type="page"/>
      </w:r>
      <w:r w:rsidR="00E64CF7" w:rsidRPr="00176C9E">
        <w:rPr>
          <w:b/>
          <w:noProof/>
          <w:color w:val="000000"/>
          <w:sz w:val="28"/>
          <w:szCs w:val="28"/>
        </w:rPr>
        <w:t>3</w:t>
      </w:r>
      <w:r w:rsidRPr="00176C9E">
        <w:rPr>
          <w:b/>
          <w:noProof/>
          <w:color w:val="000000"/>
          <w:sz w:val="28"/>
          <w:szCs w:val="28"/>
        </w:rPr>
        <w:t xml:space="preserve">. </w:t>
      </w:r>
      <w:r w:rsidR="00E64CF7" w:rsidRPr="00176C9E">
        <w:rPr>
          <w:b/>
          <w:noProof/>
          <w:color w:val="000000"/>
          <w:sz w:val="28"/>
          <w:szCs w:val="28"/>
        </w:rPr>
        <w:t>Экономические механизмы обеспечивающие эффективное управление и рациональное использование материальных ресурсов</w:t>
      </w:r>
    </w:p>
    <w:p w:rsidR="00E64CF7" w:rsidRPr="00176C9E" w:rsidRDefault="00E64CF7" w:rsidP="00E64CF7">
      <w:pPr>
        <w:widowControl/>
        <w:spacing w:line="360" w:lineRule="auto"/>
        <w:ind w:firstLine="709"/>
        <w:jc w:val="both"/>
        <w:rPr>
          <w:noProof/>
          <w:color w:val="000000"/>
          <w:sz w:val="28"/>
        </w:rPr>
      </w:pP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Управление запасами представляет сложный комплекс мероприятий, в котором задачи финансового менеджмента тесным образом переплетаются с задачами производственного менеджмента и маркетинга. Все эти задачи подчинены единой цели - обеспечению бесперебойного процесса производства и реализации продукции при минимизации текущих затрат по обслуживанию запасов. В данном разделе рассмотрим экономические механизмы обеспечивающие эффективное управление материальными ресурсами и их рациональное использование, преимущественно носящие рекомендательный характер</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xml:space="preserve">Прежде чем говорить о необходимости эффективного управления материальными ресурсами, следует отметить, на предприятии многие не правильно осознают сущность и значение данной проблемы. Изначально решение существующей проблемы вытекают из правильной постановки цели Типичные ответы определения цели эффективного управления запасами в хозяйствующем субъекте примерно следующие: </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это позволяет хорошо обслуживать заказчика или покупателя;</w:t>
      </w:r>
    </w:p>
    <w:p w:rsidR="00E64CF7" w:rsidRPr="00176C9E" w:rsidRDefault="00E64CF7" w:rsidP="00E64CF7">
      <w:pPr>
        <w:tabs>
          <w:tab w:val="left" w:pos="1167"/>
          <w:tab w:val="left" w:pos="5213"/>
        </w:tabs>
        <w:autoSpaceDE w:val="0"/>
        <w:spacing w:line="360" w:lineRule="auto"/>
        <w:ind w:firstLine="709"/>
        <w:jc w:val="both"/>
        <w:rPr>
          <w:noProof/>
          <w:color w:val="000000"/>
          <w:sz w:val="28"/>
          <w:szCs w:val="28"/>
        </w:rPr>
      </w:pPr>
      <w:r w:rsidRPr="00176C9E">
        <w:rPr>
          <w:noProof/>
          <w:color w:val="000000"/>
          <w:sz w:val="28"/>
          <w:szCs w:val="28"/>
        </w:rPr>
        <w:t>- это обеспечивает рентабельность вложений;</w:t>
      </w:r>
    </w:p>
    <w:p w:rsidR="00E64CF7" w:rsidRPr="00176C9E" w:rsidRDefault="00E64CF7" w:rsidP="00E64CF7">
      <w:pPr>
        <w:tabs>
          <w:tab w:val="left" w:pos="1167"/>
          <w:tab w:val="left" w:pos="5213"/>
        </w:tabs>
        <w:autoSpaceDE w:val="0"/>
        <w:spacing w:line="360" w:lineRule="auto"/>
        <w:ind w:firstLine="709"/>
        <w:jc w:val="both"/>
        <w:rPr>
          <w:noProof/>
          <w:color w:val="000000"/>
          <w:sz w:val="28"/>
          <w:szCs w:val="28"/>
        </w:rPr>
      </w:pPr>
      <w:r w:rsidRPr="00176C9E">
        <w:rPr>
          <w:noProof/>
          <w:color w:val="000000"/>
          <w:sz w:val="28"/>
          <w:szCs w:val="28"/>
        </w:rPr>
        <w:t>- это устраняет мертвые запасы и излишки.</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xml:space="preserve">Данные ответы описывают, какие результаты хотят получить от введения системы эффективного управления запасами, но не дают представления о характеристиках такой системы. Фактически эти пожелания даже противоречат друг другу. Ведь обслуживание покупателя на максимально высоком уровне требует постоянного наличия значительных запасов любого товара. Но создание излишков часто приводит к появлению мертвых запасов. А большой объем последних снижает рентабельность вложений (и даже приводит к убыткам). С другой стороны, создание запасов только тех товаров, которые пользуются спросом и быстро расходятся, может повредить качеству обслуживания покупателя. Вследствие очевидной противоречивости желаемых результатов многие организации испытывают трудности при разработке всеобъемлющей, скоординированной, эффективной программы управления запасами. </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xml:space="preserve">Хотелось бы начать это руководство по управлению запасами с четкого определения цели: «Эффективное управление запасами позволяет организации удовлетворять или превышать ожидания потребителей, создавая такие запасы каждого товара, которые максимизируют чистую прибыль». В первой части этого утверждения заявлено стремление к удовлетворению ожиданий потребителей. Речь идет как о </w:t>
      </w:r>
      <w:r w:rsidRPr="00176C9E">
        <w:rPr>
          <w:iCs/>
          <w:noProof/>
          <w:color w:val="000000"/>
          <w:sz w:val="28"/>
          <w:szCs w:val="28"/>
        </w:rPr>
        <w:t xml:space="preserve">внешних </w:t>
      </w:r>
      <w:r w:rsidRPr="00176C9E">
        <w:rPr>
          <w:noProof/>
          <w:color w:val="000000"/>
          <w:sz w:val="28"/>
          <w:szCs w:val="28"/>
        </w:rPr>
        <w:t xml:space="preserve">потребителях, которые пользуются услугами и покупают товары ТОО «Полимер», так и о </w:t>
      </w:r>
      <w:r w:rsidRPr="00176C9E">
        <w:rPr>
          <w:iCs/>
          <w:noProof/>
          <w:color w:val="000000"/>
          <w:sz w:val="28"/>
          <w:szCs w:val="28"/>
        </w:rPr>
        <w:t>внутренних,</w:t>
      </w:r>
      <w:r w:rsidRPr="00176C9E">
        <w:rPr>
          <w:i/>
          <w:iCs/>
          <w:noProof/>
          <w:color w:val="000000"/>
          <w:sz w:val="28"/>
          <w:szCs w:val="28"/>
        </w:rPr>
        <w:t xml:space="preserve"> </w:t>
      </w:r>
      <w:r w:rsidRPr="00176C9E">
        <w:rPr>
          <w:noProof/>
          <w:color w:val="000000"/>
          <w:sz w:val="28"/>
          <w:szCs w:val="28"/>
        </w:rPr>
        <w:t xml:space="preserve">использующих складированные товары внутри организации. Во второй части говорится об определении объема запасов, </w:t>
      </w:r>
      <w:r w:rsidRPr="00176C9E">
        <w:rPr>
          <w:iCs/>
          <w:noProof/>
          <w:color w:val="000000"/>
          <w:sz w:val="28"/>
          <w:szCs w:val="28"/>
        </w:rPr>
        <w:t>необходимых для удовлетворения ожиданий заказчиков и потребителей,</w:t>
      </w:r>
      <w:r w:rsidRPr="00176C9E">
        <w:rPr>
          <w:i/>
          <w:iCs/>
          <w:noProof/>
          <w:color w:val="000000"/>
          <w:sz w:val="28"/>
          <w:szCs w:val="28"/>
        </w:rPr>
        <w:t xml:space="preserve"> </w:t>
      </w:r>
      <w:r w:rsidRPr="00176C9E">
        <w:rPr>
          <w:noProof/>
          <w:color w:val="000000"/>
          <w:sz w:val="28"/>
          <w:szCs w:val="28"/>
        </w:rPr>
        <w:t>который обеспечит максимальную отдачу вложенных средств. Эти две составляющие эффективного управления запасами не противоречат, а фактически дополняют друг друга. Они также ставят ряд вопросов, на которые необходимо найти ответы, то есть: Кто наши покупатели? Какие материальные ресурсы (в каких количествах) можно найти на складе? Нужно ли поддерживать материальные ресурсы всех видов и сортов и на всех складах? Какие виды ресурсов в случае необходимости следует заказать у поставщика, не создавая при этом проблем для покупателя? Что выгоднее в отношении каждого материального ресурса - хранить или заказывать у поставщика? При каком объеме запаса каждого вида ресурса минимизируются издержки (и, соответственно, максимизируется прибыль)? Как минимизировать затраты на доставку, хранение и прочие эксплуатационные расходы?</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Для успешного управления запасами нужно следующее:</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корпоративная политика, способствующая эффективному управлению запасами;</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хорошее аппаратное и программное обеспечение;</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необходимые для использования программного обеспечения знания.</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Эффективное управление запасами позволяет снизить продолжительность производственного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 Обеспечение этой эффективности достигается за счет разработки и реализации специальной финансовой политики управления запасами, предусматривающей экономические механизмы рационального использования материальных ресурсов предприятия. К ним, в частности, относятся как финансовые, так и технологические меры: 1) организация нормирования материалов на складах и в производстве; 2) ускорение оборачиваемости оборотных средств вложенных в запасы; 3) оперативный контроль состояния запасов.</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xml:space="preserve">Необходимо отмстить, что на предприятии нельзя вообще отрывать вопросы управления оборотными средствами от управления производственными запасами и рациональным их использованием. Эти вопросы необходимо решать только совместно, так как они тесно увязаны между собой. </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Нормирование материальных ресурсов на предприятии является необходимым и обязательным инструментом для совершенствования организации процессов снабжения, производства и сбыта. В связи с этим актуальным становится вопрос о совершенствовании организации управления производственными и сбытовыми запасами готовой продукцией, выпускаемой предприятием, и оборотными средствами, вложенными в эти запасы, в целях снижения их уровня. Определение экономически необходимых размеров оборотных средств для формирования на предприятии запасов материальных ресурсов имеет на сегодня для ТОО «Полимер» весьма важное значение. Это обусловлено тем, что наличие излишних материальных ресурсов увеличивает размер части нерационально используемых предприятием финансовых ресурсов, которые затрачиваются на их создание, и не используются непосредственно для формирования необходимых уровней запасов по другим видам материальных ресурсов, и в связи с этим не создает новой стоимости. Вложенные предприятием оборотные средства в «пролеживающие» запасы, снижают эффективность использования у него трудовых, материальных и финансовых ресурсов. Оптимальная величина оборотных средств является необходимым и обязательным условием повышения эффективности их использования в условиях рыночной экономии. Основная цель нормирования:</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расчет экономически обоснованных норм производственных запасов и оборотных средств;</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постоянное поддержание производственных запасов предприятия на оптимально необходимом уровне (на уровне нормы);</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выявление резервов по возможному снижению уровня производственных запасов;</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 ускорение оборачиваемости денежных средств, вложенных в производственные запасы.</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Особенности экономического механизма заключаются в том, что предприятие я само разрабатывает и утверждает всю необходимую нормативную базу, и изыскивают резервы по их снижению, а также подбирают необходимое методическое обеспечение и подходящую информационную систему для обеспечения выполнения этих работ.</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Важнейшим условием разработки экономического механизма эффективного управления материальными ресурсами является углубление процесса нормирования, то есть доведение норм запасов, норм и нормативов оборотных средств до каждого отдельного производственного и функционального подразделений, деятельность которых хотя бы в какой-то степени влияет на уровень запасов и рациональное их использование. Совокупный норматив оборотных средств, установленный по предприятию, следует дифференцировать по отдельным нормативам и утвердить их для каждого подразделения ТОО «Полимер» в соответствии с реальными технико-экономическими показателями. И этими нормативами руководители или специалисты соответствующих подразделений обязаны руководствоваться при выполнении поставленных задач.</w:t>
      </w:r>
    </w:p>
    <w:p w:rsidR="00E64CF7" w:rsidRPr="00176C9E" w:rsidRDefault="00E64CF7" w:rsidP="00E64CF7">
      <w:pPr>
        <w:widowControl/>
        <w:spacing w:line="360" w:lineRule="auto"/>
        <w:ind w:firstLine="709"/>
        <w:jc w:val="both"/>
        <w:rPr>
          <w:noProof/>
          <w:color w:val="000000"/>
          <w:sz w:val="28"/>
          <w:szCs w:val="28"/>
        </w:rPr>
      </w:pPr>
      <w:r w:rsidRPr="00176C9E">
        <w:rPr>
          <w:noProof/>
          <w:color w:val="000000"/>
          <w:sz w:val="28"/>
          <w:szCs w:val="28"/>
        </w:rPr>
        <w:t>Рассмотрим методологические и организационные подходы к нормированию ПЗ и ОбС|1-6|</w:t>
      </w:r>
      <w:r w:rsidRPr="00176C9E">
        <w:rPr>
          <w:noProof/>
          <w:color w:val="000000"/>
          <w:sz w:val="28"/>
          <w:szCs w:val="28"/>
          <w:vertAlign w:val="superscript"/>
        </w:rPr>
        <w:t>5</w:t>
      </w:r>
      <w:r w:rsidRPr="00176C9E">
        <w:rPr>
          <w:noProof/>
          <w:color w:val="000000"/>
          <w:sz w:val="28"/>
          <w:szCs w:val="28"/>
        </w:rPr>
        <w:t>. При нормировании на предприятии нужноопреде-лять следующую номенклатуру норм ПЗ и ОбС:</w:t>
      </w:r>
    </w:p>
    <w:p w:rsidR="00E64CF7" w:rsidRPr="00176C9E" w:rsidRDefault="00E64CF7" w:rsidP="00E64CF7">
      <w:pPr>
        <w:numPr>
          <w:ilvl w:val="0"/>
          <w:numId w:val="5"/>
        </w:numPr>
        <w:tabs>
          <w:tab w:val="left" w:pos="283"/>
        </w:tabs>
        <w:autoSpaceDE w:val="0"/>
        <w:spacing w:line="360" w:lineRule="auto"/>
        <w:ind w:firstLine="709"/>
        <w:jc w:val="both"/>
        <w:rPr>
          <w:noProof/>
          <w:color w:val="000000"/>
          <w:sz w:val="28"/>
          <w:szCs w:val="28"/>
        </w:rPr>
      </w:pPr>
      <w:r w:rsidRPr="00176C9E">
        <w:rPr>
          <w:noProof/>
          <w:color w:val="000000"/>
          <w:sz w:val="28"/>
          <w:szCs w:val="28"/>
        </w:rPr>
        <w:t>по каждой марке MP (например, швеллер № 16 и т.п.)двазиаченияСНПЗ:(одно -внатуральном выражении: тонны, метры, кв. метры, куб. метры, штуки и т.п.; другое - в относительных величинах</w:t>
      </w:r>
      <w:r w:rsidRPr="00176C9E">
        <w:rPr>
          <w:noProof/>
          <w:color w:val="000000"/>
          <w:sz w:val="28"/>
          <w:szCs w:val="28"/>
          <w:vertAlign w:val="superscript"/>
        </w:rPr>
        <w:t>4</w:t>
      </w:r>
      <w:r w:rsidRPr="00176C9E">
        <w:rPr>
          <w:noProof/>
          <w:color w:val="000000"/>
          <w:sz w:val="28"/>
          <w:szCs w:val="28"/>
        </w:rPr>
        <w:t xml:space="preserve"> — в днях среднесуточного годового расхода в натуральном выражении — (далее — </w:t>
      </w:r>
      <w:r w:rsidRPr="00176C9E">
        <w:rPr>
          <w:i/>
          <w:iCs/>
          <w:noProof/>
          <w:color w:val="000000"/>
          <w:sz w:val="28"/>
          <w:szCs w:val="28"/>
        </w:rPr>
        <w:t xml:space="preserve">а </w:t>
      </w:r>
      <w:r w:rsidRPr="00176C9E">
        <w:rPr>
          <w:noProof/>
          <w:color w:val="000000"/>
          <w:sz w:val="28"/>
          <w:szCs w:val="28"/>
        </w:rPr>
        <w:t>нат. выр.);</w:t>
      </w:r>
    </w:p>
    <w:p w:rsidR="00E64CF7" w:rsidRPr="00176C9E" w:rsidRDefault="00E64CF7" w:rsidP="00E64CF7">
      <w:pPr>
        <w:numPr>
          <w:ilvl w:val="0"/>
          <w:numId w:val="5"/>
        </w:numPr>
        <w:tabs>
          <w:tab w:val="left" w:pos="283"/>
        </w:tabs>
        <w:autoSpaceDE w:val="0"/>
        <w:spacing w:line="360" w:lineRule="auto"/>
        <w:ind w:firstLine="709"/>
        <w:jc w:val="both"/>
        <w:rPr>
          <w:noProof/>
          <w:color w:val="000000"/>
          <w:sz w:val="28"/>
          <w:szCs w:val="28"/>
        </w:rPr>
      </w:pPr>
      <w:r w:rsidRPr="00176C9E">
        <w:rPr>
          <w:noProof/>
          <w:color w:val="000000"/>
          <w:sz w:val="28"/>
          <w:szCs w:val="28"/>
        </w:rPr>
        <w:t>по каждому виду MP (металлопрокату, цементу и т.д.) два значения видовой нормы ПЗ (ВНПЗ): одно -в нат. выр., другое-в относительных величинах -в днях среднесуточного годового расхода (в нат. выр.);</w:t>
      </w:r>
    </w:p>
    <w:p w:rsidR="00E64CF7" w:rsidRPr="00176C9E" w:rsidRDefault="00E64CF7" w:rsidP="00E64CF7">
      <w:pPr>
        <w:numPr>
          <w:ilvl w:val="0"/>
          <w:numId w:val="5"/>
        </w:numPr>
        <w:tabs>
          <w:tab w:val="left" w:pos="283"/>
        </w:tabs>
        <w:autoSpaceDE w:val="0"/>
        <w:spacing w:line="360" w:lineRule="auto"/>
        <w:ind w:firstLine="709"/>
        <w:jc w:val="both"/>
        <w:rPr>
          <w:noProof/>
          <w:color w:val="000000"/>
          <w:sz w:val="28"/>
          <w:szCs w:val="28"/>
        </w:rPr>
      </w:pPr>
      <w:r w:rsidRPr="00176C9E">
        <w:rPr>
          <w:noProof/>
          <w:color w:val="000000"/>
          <w:sz w:val="28"/>
          <w:szCs w:val="28"/>
        </w:rPr>
        <w:t>специфицированный норматив ОбС (в стоимостном выражении — в тыс. руб.), вложенных в ПЗ каждой нормируемой марке MP, расходуемой на предприятии;</w:t>
      </w:r>
    </w:p>
    <w:p w:rsidR="00E64CF7" w:rsidRPr="00176C9E" w:rsidRDefault="00E64CF7" w:rsidP="00E64CF7">
      <w:pPr>
        <w:numPr>
          <w:ilvl w:val="0"/>
          <w:numId w:val="5"/>
        </w:numPr>
        <w:tabs>
          <w:tab w:val="left" w:pos="283"/>
        </w:tabs>
        <w:autoSpaceDE w:val="0"/>
        <w:spacing w:line="360" w:lineRule="auto"/>
        <w:ind w:firstLine="709"/>
        <w:jc w:val="both"/>
        <w:rPr>
          <w:noProof/>
          <w:color w:val="000000"/>
          <w:sz w:val="28"/>
          <w:szCs w:val="28"/>
        </w:rPr>
      </w:pPr>
      <w:r w:rsidRPr="00176C9E">
        <w:rPr>
          <w:noProof/>
          <w:color w:val="000000"/>
          <w:sz w:val="28"/>
          <w:szCs w:val="28"/>
        </w:rPr>
        <w:t>специфицированную норму ОбС (СНОбС): в относительных величинах - в днях среднесуточного годового расхода в стоимостном выражении — (далее — в ст. выр.), вложенных в ПЗ каждой нормируемой марки MP, расходуемой на предприятии;</w:t>
      </w:r>
    </w:p>
    <w:p w:rsidR="00E64CF7" w:rsidRPr="00176C9E" w:rsidRDefault="00E64CF7" w:rsidP="00E64CF7">
      <w:pPr>
        <w:numPr>
          <w:ilvl w:val="0"/>
          <w:numId w:val="5"/>
        </w:numPr>
        <w:tabs>
          <w:tab w:val="left" w:pos="283"/>
        </w:tabs>
        <w:autoSpaceDE w:val="0"/>
        <w:spacing w:line="360" w:lineRule="auto"/>
        <w:ind w:firstLine="709"/>
        <w:jc w:val="both"/>
        <w:rPr>
          <w:noProof/>
          <w:color w:val="000000"/>
          <w:sz w:val="28"/>
          <w:szCs w:val="28"/>
        </w:rPr>
      </w:pPr>
      <w:r w:rsidRPr="00176C9E">
        <w:rPr>
          <w:noProof/>
          <w:color w:val="000000"/>
          <w:sz w:val="28"/>
          <w:szCs w:val="28"/>
        </w:rPr>
        <w:t>видовую норму ОбС в относительных величинах — в «днях» среднесуточного годового расхода (в ст. выр.) и видовой норматив ОбС (в ст. выр,), пложенные в ПЗ каждого нормируемого вила MP, применяемого на предприятии;</w:t>
      </w:r>
    </w:p>
    <w:p w:rsidR="00E64CF7" w:rsidRPr="00176C9E" w:rsidRDefault="00E64CF7" w:rsidP="00E64CF7">
      <w:pPr>
        <w:numPr>
          <w:ilvl w:val="0"/>
          <w:numId w:val="5"/>
        </w:numPr>
        <w:tabs>
          <w:tab w:val="left" w:pos="283"/>
        </w:tabs>
        <w:autoSpaceDE w:val="0"/>
        <w:spacing w:line="360" w:lineRule="auto"/>
        <w:ind w:firstLine="709"/>
        <w:jc w:val="both"/>
        <w:rPr>
          <w:noProof/>
          <w:color w:val="000000"/>
          <w:sz w:val="28"/>
          <w:szCs w:val="28"/>
        </w:rPr>
      </w:pPr>
      <w:r w:rsidRPr="00176C9E">
        <w:rPr>
          <w:noProof/>
          <w:color w:val="000000"/>
          <w:sz w:val="28"/>
          <w:szCs w:val="28"/>
        </w:rPr>
        <w:t>элементную норму ОбС в относительных величинах - в «днях» среднесуточного годового расхода (вст. выр.) и элементный норматив ОбС (ист. выр.), вложенные в ПЗ каждого элемента ОбС (в сырье, материалах, запчастях и т.п.), применяемого па предприятии;</w:t>
      </w:r>
    </w:p>
    <w:p w:rsidR="00E64CF7" w:rsidRPr="00176C9E" w:rsidRDefault="00E64CF7" w:rsidP="00E64CF7">
      <w:pPr>
        <w:numPr>
          <w:ilvl w:val="0"/>
          <w:numId w:val="6"/>
        </w:numPr>
        <w:tabs>
          <w:tab w:val="left" w:pos="283"/>
        </w:tabs>
        <w:autoSpaceDE w:val="0"/>
        <w:spacing w:line="360" w:lineRule="auto"/>
        <w:ind w:firstLine="709"/>
        <w:jc w:val="both"/>
        <w:rPr>
          <w:noProof/>
          <w:color w:val="000000"/>
          <w:sz w:val="28"/>
          <w:szCs w:val="28"/>
        </w:rPr>
      </w:pPr>
      <w:r w:rsidRPr="00176C9E">
        <w:rPr>
          <w:noProof/>
          <w:color w:val="000000"/>
          <w:sz w:val="28"/>
          <w:szCs w:val="28"/>
        </w:rPr>
        <w:t>по каждой балансовой статье |ПЗ, ГП, заделы незавершенного производства (ЗНЗП).ДС па расчетных счетах, ДС в кассе, дебиторской за-</w:t>
      </w:r>
    </w:p>
    <w:p w:rsidR="00E64CF7" w:rsidRPr="00176C9E" w:rsidRDefault="00947267" w:rsidP="00E64CF7">
      <w:pPr>
        <w:widowControl/>
        <w:spacing w:line="360" w:lineRule="auto"/>
        <w:ind w:firstLine="709"/>
        <w:jc w:val="both"/>
        <w:rPr>
          <w:noProof/>
          <w:color w:val="000000"/>
          <w:sz w:val="28"/>
          <w:szCs w:val="22"/>
        </w:rPr>
      </w:pPr>
      <w:r>
        <w:rPr>
          <w:noProof/>
          <w:lang w:eastAsia="ru-RU"/>
        </w:rPr>
        <w:pict>
          <v:line id="_x0000_s1216" style="position:absolute;left:0;text-align:left;z-index:251741696;mso-position-horizontal-relative:margin" from="509.05pt,82.55pt" to="509.05pt,749.75pt" strokeweight=".09mm">
            <v:stroke joinstyle="miter"/>
            <w10:wrap anchorx="margin"/>
          </v:line>
        </w:pict>
      </w:r>
      <w:r w:rsidR="00E64CF7" w:rsidRPr="00176C9E">
        <w:rPr>
          <w:noProof/>
          <w:color w:val="000000"/>
          <w:sz w:val="28"/>
          <w:szCs w:val="22"/>
        </w:rPr>
        <w:t>Формирование нормативной базы предприятие должно начинать с определения и уточнения рассчитанных СНПЗ и ВНПЗ, норм и нормативов ОбС (т.е. это первая итерация). Последние лимитируют предельные значения устанавливаемых значений норм запасов (ПЗ, СбЗ и т.д.), если предприятие при этом не хочет прибегать к заимствованию, например к краткосрочным кредитам банка для формирования дополнительных запасов. Как отмечалось ранее, это обусловлено тем, что между устанавливаемыми СНПЗ и СНОбС имеется прямая связь. И нормы запасов могут быть установлены только на том уровне надежности обеспечения ими, который соответствует фактическому наличию собственных ОбС, которыми располагает предприятие.</w:t>
      </w:r>
    </w:p>
    <w:p w:rsidR="00E64CF7" w:rsidRPr="00176C9E" w:rsidRDefault="00E64CF7" w:rsidP="00E64CF7">
      <w:pPr>
        <w:widowControl/>
        <w:spacing w:line="360" w:lineRule="auto"/>
        <w:ind w:firstLine="709"/>
        <w:jc w:val="both"/>
        <w:rPr>
          <w:noProof/>
          <w:color w:val="000000"/>
          <w:sz w:val="28"/>
          <w:szCs w:val="22"/>
        </w:rPr>
      </w:pPr>
      <w:r w:rsidRPr="00176C9E">
        <w:rPr>
          <w:noProof/>
          <w:color w:val="000000"/>
          <w:sz w:val="28"/>
          <w:szCs w:val="22"/>
        </w:rPr>
        <w:t>При организации процесса нормирования могут встретиться различные ситуации, например:</w:t>
      </w:r>
    </w:p>
    <w:p w:rsidR="00E64CF7" w:rsidRPr="00176C9E" w:rsidRDefault="00E64CF7" w:rsidP="00E64CF7">
      <w:pPr>
        <w:numPr>
          <w:ilvl w:val="0"/>
          <w:numId w:val="7"/>
        </w:numPr>
        <w:tabs>
          <w:tab w:val="left" w:pos="806"/>
        </w:tabs>
        <w:autoSpaceDE w:val="0"/>
        <w:spacing w:line="360" w:lineRule="auto"/>
        <w:ind w:firstLine="709"/>
        <w:jc w:val="both"/>
        <w:rPr>
          <w:noProof/>
          <w:color w:val="000000"/>
          <w:sz w:val="28"/>
          <w:szCs w:val="22"/>
        </w:rPr>
      </w:pPr>
      <w:r w:rsidRPr="00176C9E">
        <w:rPr>
          <w:noProof/>
          <w:color w:val="000000"/>
          <w:sz w:val="28"/>
          <w:szCs w:val="22"/>
        </w:rPr>
        <w:t>в плановом году расход каких-то определенных марок MP будет так им же, как и в отчетном периоде, или очень мало измениться — не больше чем на 1 -5 %. В связи с чем по этим специфицированным позициям нормы (в «днях») нет необходимости пересчитывать, а можно воспользоваться утвержденными ранее на предыдущий отчетный период и т.д;</w:t>
      </w:r>
    </w:p>
    <w:p w:rsidR="00E64CF7" w:rsidRPr="00176C9E" w:rsidRDefault="00E64CF7" w:rsidP="00E64CF7">
      <w:pPr>
        <w:numPr>
          <w:ilvl w:val="0"/>
          <w:numId w:val="7"/>
        </w:numPr>
        <w:tabs>
          <w:tab w:val="left" w:pos="806"/>
        </w:tabs>
        <w:autoSpaceDE w:val="0"/>
        <w:spacing w:line="360" w:lineRule="auto"/>
        <w:ind w:firstLine="709"/>
        <w:jc w:val="both"/>
        <w:rPr>
          <w:noProof/>
          <w:color w:val="000000"/>
          <w:sz w:val="28"/>
          <w:szCs w:val="22"/>
        </w:rPr>
      </w:pPr>
      <w:r w:rsidRPr="00176C9E">
        <w:rPr>
          <w:noProof/>
          <w:color w:val="000000"/>
          <w:sz w:val="28"/>
          <w:szCs w:val="22"/>
        </w:rPr>
        <w:t>были допущены ошибки при вводе исходной информации, необходимой для расчета СНПЗ (например, ошибочно приписали несколько лишних нулей в объеме поставки, не заменили старую на новую договорную цену по марке М Р);</w:t>
      </w:r>
    </w:p>
    <w:p w:rsidR="00E64CF7" w:rsidRPr="00176C9E" w:rsidRDefault="00E64CF7" w:rsidP="00E64CF7">
      <w:pPr>
        <w:numPr>
          <w:ilvl w:val="0"/>
          <w:numId w:val="7"/>
        </w:numPr>
        <w:tabs>
          <w:tab w:val="left" w:pos="806"/>
        </w:tabs>
        <w:autoSpaceDE w:val="0"/>
        <w:spacing w:line="360" w:lineRule="auto"/>
        <w:ind w:firstLine="709"/>
        <w:jc w:val="both"/>
        <w:rPr>
          <w:noProof/>
          <w:color w:val="000000"/>
          <w:sz w:val="28"/>
          <w:szCs w:val="22"/>
        </w:rPr>
      </w:pPr>
      <w:r w:rsidRPr="00176C9E">
        <w:rPr>
          <w:noProof/>
          <w:color w:val="000000"/>
          <w:sz w:val="28"/>
          <w:szCs w:val="22"/>
        </w:rPr>
        <w:t>пропустили расчеты СНПЗ и т.п. по каким-то маркам MP и т.д.</w:t>
      </w:r>
    </w:p>
    <w:p w:rsidR="00E64CF7" w:rsidRPr="00176C9E" w:rsidRDefault="00E64CF7" w:rsidP="00E64CF7">
      <w:pPr>
        <w:widowControl/>
        <w:spacing w:line="360" w:lineRule="auto"/>
        <w:ind w:firstLine="709"/>
        <w:jc w:val="both"/>
        <w:rPr>
          <w:noProof/>
          <w:color w:val="000000"/>
          <w:sz w:val="28"/>
          <w:szCs w:val="22"/>
        </w:rPr>
      </w:pPr>
      <w:r w:rsidRPr="00176C9E">
        <w:rPr>
          <w:noProof/>
          <w:color w:val="000000"/>
          <w:sz w:val="28"/>
          <w:szCs w:val="22"/>
        </w:rPr>
        <w:t>В «итогах» формы (ОбС-всего) приведены для предприятия сводные нормы и нормативы ОбС-всего для предприятия как бы рассчитанные по всем элементам и балансовым статьям авансированных ОбС (цифры условные). В «Итогах&gt;яприведены изменения значений норм и нормативов ОбС в зависимости от уровня надежности обеспечения ими предприятия в плановом году (в диапазоне изменений надежностей обеспечения ОбС с 99,7 до 60 %). Эти записи, конечно, носят условный характер, но они приведены для того, чтобы показать, как они будут выглядеть на самом деле и как они могут быть использованы при управлении запасами и ОбС.</w:t>
      </w:r>
    </w:p>
    <w:p w:rsidR="00E64CF7" w:rsidRPr="00176C9E" w:rsidRDefault="00E64CF7" w:rsidP="00E64CF7">
      <w:pPr>
        <w:widowControl/>
        <w:spacing w:line="360" w:lineRule="auto"/>
        <w:ind w:firstLine="709"/>
        <w:jc w:val="both"/>
        <w:rPr>
          <w:noProof/>
          <w:color w:val="000000"/>
          <w:sz w:val="28"/>
          <w:szCs w:val="22"/>
        </w:rPr>
      </w:pPr>
      <w:r w:rsidRPr="00176C9E">
        <w:rPr>
          <w:noProof/>
          <w:color w:val="000000"/>
          <w:sz w:val="28"/>
          <w:szCs w:val="22"/>
        </w:rPr>
        <w:t>Выполненные предварительные расчеты норм (те. первая итерация) должны быть подвергнуты</w:t>
      </w:r>
      <w:r w:rsidR="00986AB9" w:rsidRPr="00176C9E">
        <w:rPr>
          <w:noProof/>
          <w:color w:val="000000"/>
          <w:sz w:val="28"/>
          <w:szCs w:val="22"/>
        </w:rPr>
        <w:t xml:space="preserve"> </w:t>
      </w:r>
      <w:r w:rsidRPr="00176C9E">
        <w:rPr>
          <w:noProof/>
          <w:color w:val="000000"/>
          <w:sz w:val="28"/>
          <w:szCs w:val="22"/>
        </w:rPr>
        <w:t>тщательному анализу менеджерами среднего звена управления ОМТС, ОСб, ФО, планового и т.д. В случае обнаружения ошибок в исходную информацию следует внести нужные уточнения, необходимые корректировки и т.д. Например, пропустили какие-то марки MP, сотрудники ОМТС убедили поставщика увеличить частоту поставок марки MP или уменьшить их неравномерность по интервалам и т.д., и это нашло свое отражение в заключенном договоре. После всего этого выполняют новый расчет сводных норм и нормативов ОбС с учетом всех внесенных уточнений, изменений (пересчетом охватывают те позиции, где обнаружены ошибки и т.п.).</w:t>
      </w:r>
    </w:p>
    <w:p w:rsidR="00E64CF7" w:rsidRPr="00176C9E" w:rsidRDefault="00E64CF7" w:rsidP="00E64CF7">
      <w:pPr>
        <w:widowControl/>
        <w:spacing w:line="360" w:lineRule="auto"/>
        <w:ind w:firstLine="709"/>
        <w:jc w:val="both"/>
        <w:rPr>
          <w:noProof/>
          <w:color w:val="000000"/>
          <w:sz w:val="28"/>
          <w:szCs w:val="22"/>
        </w:rPr>
      </w:pPr>
      <w:r w:rsidRPr="00176C9E">
        <w:rPr>
          <w:noProof/>
          <w:color w:val="000000"/>
          <w:sz w:val="28"/>
          <w:szCs w:val="22"/>
        </w:rPr>
        <w:t>В процессе формирования нормативной базы по запасам и ОбС, вероятно, можно выделить следующие организационные этапы:</w:t>
      </w:r>
    </w:p>
    <w:p w:rsidR="00E64CF7" w:rsidRPr="00176C9E" w:rsidRDefault="00E64CF7" w:rsidP="00E64CF7">
      <w:pPr>
        <w:numPr>
          <w:ilvl w:val="0"/>
          <w:numId w:val="8"/>
        </w:numPr>
        <w:tabs>
          <w:tab w:val="left" w:pos="796"/>
        </w:tabs>
        <w:autoSpaceDE w:val="0"/>
        <w:spacing w:line="360" w:lineRule="auto"/>
        <w:ind w:firstLine="709"/>
        <w:jc w:val="both"/>
        <w:rPr>
          <w:noProof/>
          <w:color w:val="000000"/>
          <w:sz w:val="28"/>
          <w:szCs w:val="22"/>
        </w:rPr>
      </w:pPr>
      <w:r w:rsidRPr="00176C9E">
        <w:rPr>
          <w:noProof/>
          <w:color w:val="000000"/>
          <w:sz w:val="28"/>
          <w:szCs w:val="22"/>
        </w:rPr>
        <w:t>подготовка исходной информации, необходимой для расчетов норм;</w:t>
      </w:r>
    </w:p>
    <w:p w:rsidR="00E64CF7" w:rsidRPr="00176C9E" w:rsidRDefault="00E64CF7" w:rsidP="00E64CF7">
      <w:pPr>
        <w:numPr>
          <w:ilvl w:val="0"/>
          <w:numId w:val="8"/>
        </w:numPr>
        <w:tabs>
          <w:tab w:val="left" w:pos="796"/>
        </w:tabs>
        <w:autoSpaceDE w:val="0"/>
        <w:spacing w:line="360" w:lineRule="auto"/>
        <w:ind w:firstLine="709"/>
        <w:jc w:val="both"/>
        <w:rPr>
          <w:noProof/>
          <w:color w:val="000000"/>
          <w:sz w:val="28"/>
          <w:szCs w:val="22"/>
        </w:rPr>
      </w:pPr>
      <w:r w:rsidRPr="00176C9E">
        <w:rPr>
          <w:noProof/>
          <w:color w:val="000000"/>
          <w:sz w:val="28"/>
          <w:szCs w:val="22"/>
        </w:rPr>
        <w:t>выполнение предварительного расчета норм запасов и норм ОбС;</w:t>
      </w:r>
    </w:p>
    <w:p w:rsidR="00E64CF7" w:rsidRPr="00176C9E" w:rsidRDefault="00E64CF7" w:rsidP="00E64CF7">
      <w:pPr>
        <w:numPr>
          <w:ilvl w:val="0"/>
          <w:numId w:val="8"/>
        </w:numPr>
        <w:tabs>
          <w:tab w:val="left" w:pos="796"/>
        </w:tabs>
        <w:autoSpaceDE w:val="0"/>
        <w:spacing w:line="360" w:lineRule="auto"/>
        <w:ind w:firstLine="709"/>
        <w:jc w:val="both"/>
        <w:rPr>
          <w:noProof/>
          <w:color w:val="000000"/>
          <w:sz w:val="28"/>
          <w:szCs w:val="22"/>
        </w:rPr>
      </w:pPr>
      <w:r w:rsidRPr="00176C9E">
        <w:rPr>
          <w:noProof/>
          <w:color w:val="000000"/>
          <w:sz w:val="28"/>
          <w:szCs w:val="22"/>
        </w:rPr>
        <w:t>анализ выполненных расчетов, выбор марок MP, в исходную информацию которых вкрались ошибки при ее вводе;</w:t>
      </w:r>
    </w:p>
    <w:p w:rsidR="00E64CF7" w:rsidRPr="00176C9E" w:rsidRDefault="00E64CF7" w:rsidP="00E64CF7">
      <w:pPr>
        <w:numPr>
          <w:ilvl w:val="0"/>
          <w:numId w:val="8"/>
        </w:numPr>
        <w:tabs>
          <w:tab w:val="left" w:pos="796"/>
        </w:tabs>
        <w:autoSpaceDE w:val="0"/>
        <w:spacing w:line="360" w:lineRule="auto"/>
        <w:ind w:firstLine="709"/>
        <w:jc w:val="both"/>
        <w:rPr>
          <w:noProof/>
          <w:color w:val="000000"/>
          <w:sz w:val="28"/>
          <w:szCs w:val="22"/>
        </w:rPr>
      </w:pPr>
      <w:r w:rsidRPr="00176C9E">
        <w:rPr>
          <w:noProof/>
          <w:color w:val="000000"/>
          <w:sz w:val="28"/>
          <w:szCs w:val="22"/>
        </w:rPr>
        <w:t>внесение исправлений, учитывающих изменение условий снабжения в плановом году (новые договорные цены, уменьшение неравномерности поставок по объемам и интервалам и т.п.), которые не были учтены в первом расчете;</w:t>
      </w:r>
    </w:p>
    <w:p w:rsidR="00E64CF7" w:rsidRPr="00176C9E" w:rsidRDefault="00E64CF7" w:rsidP="00E64CF7">
      <w:pPr>
        <w:numPr>
          <w:ilvl w:val="0"/>
          <w:numId w:val="8"/>
        </w:numPr>
        <w:tabs>
          <w:tab w:val="left" w:pos="796"/>
        </w:tabs>
        <w:autoSpaceDE w:val="0"/>
        <w:spacing w:line="360" w:lineRule="auto"/>
        <w:ind w:firstLine="709"/>
        <w:jc w:val="both"/>
        <w:rPr>
          <w:noProof/>
          <w:color w:val="000000"/>
          <w:sz w:val="28"/>
          <w:szCs w:val="22"/>
        </w:rPr>
      </w:pPr>
      <w:r w:rsidRPr="00176C9E">
        <w:rPr>
          <w:noProof/>
          <w:color w:val="000000"/>
          <w:sz w:val="28"/>
          <w:szCs w:val="22"/>
        </w:rPr>
        <w:t>внесение соответствующих исправлений во входной информации, в которой обнаружены ошибки, и уточнение расчетов норм по исправленной информации (вторая итерация расчетов);</w:t>
      </w:r>
    </w:p>
    <w:p w:rsidR="00E64CF7" w:rsidRPr="00176C9E" w:rsidRDefault="00E64CF7" w:rsidP="00E64CF7">
      <w:pPr>
        <w:numPr>
          <w:ilvl w:val="0"/>
          <w:numId w:val="8"/>
        </w:numPr>
        <w:tabs>
          <w:tab w:val="left" w:pos="796"/>
        </w:tabs>
        <w:autoSpaceDE w:val="0"/>
        <w:spacing w:line="360" w:lineRule="auto"/>
        <w:ind w:firstLine="709"/>
        <w:jc w:val="both"/>
        <w:rPr>
          <w:noProof/>
          <w:color w:val="000000"/>
          <w:sz w:val="28"/>
          <w:szCs w:val="22"/>
        </w:rPr>
      </w:pPr>
      <w:r w:rsidRPr="00176C9E">
        <w:rPr>
          <w:noProof/>
          <w:color w:val="000000"/>
          <w:sz w:val="28"/>
          <w:szCs w:val="22"/>
        </w:rPr>
        <w:t>по результатам выполненных расчетов норм выбор источников формирования ОбС (только собственные или собственные и заемные) и устанавливаемых норм и уровней надежности обеспечения запасами и ОбС;</w:t>
      </w:r>
    </w:p>
    <w:p w:rsidR="00E64CF7" w:rsidRPr="00176C9E" w:rsidRDefault="00E64CF7" w:rsidP="00E64CF7">
      <w:pPr>
        <w:numPr>
          <w:ilvl w:val="0"/>
          <w:numId w:val="8"/>
        </w:numPr>
        <w:tabs>
          <w:tab w:val="left" w:pos="796"/>
        </w:tabs>
        <w:autoSpaceDE w:val="0"/>
        <w:spacing w:line="360" w:lineRule="auto"/>
        <w:ind w:firstLine="709"/>
        <w:jc w:val="both"/>
        <w:rPr>
          <w:noProof/>
          <w:color w:val="000000"/>
          <w:sz w:val="28"/>
          <w:szCs w:val="22"/>
        </w:rPr>
      </w:pPr>
      <w:r w:rsidRPr="00176C9E">
        <w:rPr>
          <w:noProof/>
          <w:color w:val="000000"/>
          <w:sz w:val="28"/>
          <w:szCs w:val="22"/>
        </w:rPr>
        <w:t>утверждение руководством предприятия норм запасов, норм и нормативов ОбС.</w:t>
      </w:r>
    </w:p>
    <w:p w:rsidR="00E64CF7" w:rsidRPr="00176C9E" w:rsidRDefault="00E64CF7" w:rsidP="00E64CF7">
      <w:pPr>
        <w:widowControl/>
        <w:spacing w:line="360" w:lineRule="auto"/>
        <w:ind w:firstLine="709"/>
        <w:jc w:val="both"/>
        <w:rPr>
          <w:noProof/>
          <w:color w:val="000000"/>
          <w:sz w:val="28"/>
          <w:szCs w:val="22"/>
        </w:rPr>
      </w:pPr>
      <w:r w:rsidRPr="00176C9E">
        <w:rPr>
          <w:noProof/>
          <w:color w:val="000000"/>
          <w:sz w:val="28"/>
          <w:szCs w:val="22"/>
        </w:rPr>
        <w:t>В результате получают выходную форму (ОбС-всего). Из нее видно (цифры условные), что значение совокупной нормы (в «днях» среднесуточного объема производства ГП по производственной се-бестоимости)</w:t>
      </w:r>
      <w:r w:rsidRPr="00176C9E">
        <w:rPr>
          <w:noProof/>
          <w:color w:val="000000"/>
          <w:sz w:val="28"/>
          <w:szCs w:val="22"/>
          <w:vertAlign w:val="superscript"/>
        </w:rPr>
        <w:t>7</w:t>
      </w:r>
      <w:r w:rsidRPr="00176C9E">
        <w:rPr>
          <w:noProof/>
          <w:color w:val="000000"/>
          <w:sz w:val="28"/>
          <w:szCs w:val="22"/>
        </w:rPr>
        <w:t>для предприятия снижается с уменьшением уровня надежности обеспечения ОбС - с 35,2 до 12,2 дня, а сводный норматив ОбС -с 31,680 до 12,080 млн руб. При этом увеличивается степень риска, что не хватит собственных ОбС для обеспечения организации бесперебойной финансово-хозяйственной деятельности предприятия.</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szCs w:val="22"/>
        </w:rPr>
        <w:t>По этому расчету сотрудники вычислительного центра получают зависимость от уровня надеж</w:t>
      </w:r>
      <w:r w:rsidR="00947267">
        <w:rPr>
          <w:noProof/>
          <w:lang w:eastAsia="ru-RU"/>
        </w:rPr>
        <w:pict>
          <v:line id="_x0000_s1217" style="position:absolute;left:0;text-align:left;z-index:251742720;mso-position-horizontal-relative:margin;mso-position-vertical-relative:text" from="508.3pt,82.55pt" to="508.3pt,750.7pt" strokeweight=".09mm">
            <v:stroke joinstyle="miter"/>
            <w10:wrap anchorx="margin"/>
          </v:line>
        </w:pict>
      </w:r>
      <w:r w:rsidRPr="00176C9E">
        <w:rPr>
          <w:noProof/>
          <w:color w:val="000000"/>
          <w:sz w:val="28"/>
        </w:rPr>
        <w:t>ност</w:t>
      </w:r>
      <w:r w:rsidR="00986AB9" w:rsidRPr="00176C9E">
        <w:rPr>
          <w:noProof/>
          <w:color w:val="000000"/>
          <w:sz w:val="28"/>
        </w:rPr>
        <w:t>и</w:t>
      </w:r>
      <w:r w:rsidRPr="00176C9E">
        <w:rPr>
          <w:noProof/>
          <w:color w:val="000000"/>
          <w:sz w:val="28"/>
        </w:rPr>
        <w:t xml:space="preserve"> совокупного норматива ОбС для предприятия и передают ее вместе с рассчитанными нормами запасов по всем применяемым MP менеджерам ФО. Последние оценивают, хватит ли собственных ОбС у предприятия, чтобы сформировать ПЗ, СбЗ, ЗНЗП и т.д. и с каким уровнем надежности обеспечения.</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Покажем возможные последующие действия с полученными результатами после проведения окончательного расчета (т.е. после всех исправлений, уточнений исходной информации). Предприятие может устойчиво функционировать, если установит для себя совокупный норматив с уровнем надежности обеспечения /=99,7 % —сводную норму ОбС в 35,2 дня и сводный норматив ОбС в 31,680 млн руб.</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Примем, что предприятие располагает собственными ОбС в размере только 30 900тыс. руб. и при этом не хочет прибегать к заимствованию краткосрочных банковских кредитов (сегодня пока в России достаточно высокие по ним процентные ставки - 15% годовых). Но из выполненных расчетов ОбС, которые приведены в выходной форме (ОбС-всего), видно, что предприятию не хватает их, чтобы установить нормы (ПЗ и т.д.) с высоким уровнем надежности обеспечения ОбС (у= 99,7%).</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 xml:space="preserve">Здесь у финансового топ-менеджера есть две возможности: 1) установить по всем маркам MP и т.п. нормы запасов и ОбС с одинаковым уровнем надежности обеспечения </w:t>
      </w:r>
      <w:r w:rsidRPr="00176C9E">
        <w:rPr>
          <w:i/>
          <w:iCs/>
          <w:noProof/>
          <w:color w:val="000000"/>
          <w:sz w:val="28"/>
        </w:rPr>
        <w:t xml:space="preserve">у= </w:t>
      </w:r>
      <w:r w:rsidRPr="00176C9E">
        <w:rPr>
          <w:noProof/>
          <w:color w:val="000000"/>
          <w:sz w:val="28"/>
        </w:rPr>
        <w:t xml:space="preserve">98%; 2) установить дифференцированные нормы, прибегая к известному принципу «ABC»: по важным позициям марок MP, относящимся к группе «А» (например, по основным материалам) с уровнем надежности обеспечения </w:t>
      </w:r>
      <w:r w:rsidRPr="00176C9E">
        <w:rPr>
          <w:i/>
          <w:iCs/>
          <w:noProof/>
          <w:color w:val="000000"/>
          <w:sz w:val="28"/>
        </w:rPr>
        <w:t xml:space="preserve">у=99.7%, </w:t>
      </w:r>
      <w:r w:rsidRPr="00176C9E">
        <w:rPr>
          <w:noProof/>
          <w:color w:val="000000"/>
          <w:sz w:val="28"/>
        </w:rPr>
        <w:t xml:space="preserve">по маркам из группы «В» — с уровнем </w:t>
      </w:r>
      <w:r w:rsidRPr="00176C9E">
        <w:rPr>
          <w:i/>
          <w:iCs/>
          <w:noProof/>
          <w:color w:val="000000"/>
          <w:sz w:val="28"/>
        </w:rPr>
        <w:t xml:space="preserve">у— </w:t>
      </w:r>
      <w:r w:rsidRPr="00176C9E">
        <w:rPr>
          <w:noProof/>
          <w:color w:val="000000"/>
          <w:sz w:val="28"/>
        </w:rPr>
        <w:t xml:space="preserve">98%, а для марок группы «С» (к примеру, по сверлам 0 1,8 мм и т.п.) — с </w:t>
      </w:r>
      <w:r w:rsidRPr="00176C9E">
        <w:rPr>
          <w:i/>
          <w:iCs/>
          <w:noProof/>
          <w:color w:val="000000"/>
          <w:sz w:val="28"/>
        </w:rPr>
        <w:t xml:space="preserve">у </w:t>
      </w:r>
      <w:r w:rsidRPr="00176C9E">
        <w:rPr>
          <w:noProof/>
          <w:color w:val="000000"/>
          <w:sz w:val="28"/>
        </w:rPr>
        <w:t>= 95%. Но в сумме по всем маркам установленный сводный норматив ОбС стал равен тем возможностям в собственных ОбС,'^юторыми располагает предприятие,— 30 900 тыс. руб. При установлении дифференцированных норм удалось увязать все их между собой через уровни надежности (нормы запасов, нормы н нормативы ОбС) и установить их такими, что в результате на это все хватило собственных ОбС (см. ведомость установленных норм).</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Сегодня в условиях рыночной экономики топ-менеджер может сам по своему предприятию утверждать нормы запасов по всей специфицированной номенклатуре MP и т.п., применяемых и выпускаемых на предприятии, а также видовые, элементные, балансовые, сводные нормы и нормативы ОбС.</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В некоторых учебниках, вышедших у нас в последнее время, по таким экономическим дисциплинам, как «Финансовый менеджмент», «Финансы</w:t>
      </w:r>
      <w:r w:rsidR="00986AB9" w:rsidRPr="00176C9E">
        <w:rPr>
          <w:noProof/>
          <w:color w:val="000000"/>
          <w:sz w:val="28"/>
        </w:rPr>
        <w:t xml:space="preserve"> </w:t>
      </w:r>
      <w:r w:rsidRPr="00176C9E">
        <w:rPr>
          <w:noProof/>
          <w:color w:val="000000"/>
          <w:sz w:val="28"/>
        </w:rPr>
        <w:t>предприятия», «Экономика предприятия», «Менеджмент» и т.д. даются, на взгляд автора, просто ошибочные рекомендации — использовать в настоящее время [7| для нормирования ОбС. С учетом вышесказанного их величину нельзя сегодня определять по вышеуказанной типовой инструкции. Этот метод (изложенный в [7]) и раньше не срабатывал, так как он не учитывал всех НФ, определяющих условия формирования запасов —неравномерность поставок п отпусков по объемам и интервалам. В связи с этим при расчете норм ОбС предприятия и тогда были вынуждены «сгущать» поставки (искусственно при расчете увеличивали их объем и интервалы между поставками), чтобы выйти на необходимый им уровень ОбС (более подробно см. [8, 9|).</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Применение вычисленных норм в управлении позволит не только избежать наличия излишних запасов и дефицита MP. адаст возможность эффектав-ноосуществлятьуправлениезапасамп и ОбС и получить систему контроля, полностью интегрированную в информационную систему предприятия. Положительный эффект от внедрения методов нормирования особенноярко проявляется на предприятиях, работа-ющихсбольшой номенклатурой MP, имеющих систему складов, распределенную структуру органов управления процессами снабжения и сбыта.</w:t>
      </w: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Разработанные ООО «Норматив Консалтинг» КП по нормированию запасов и ОбС работают автономно, могут быть сопряжены с любой! отечественной или зарубежной корпоративной информационной системой.</w:t>
      </w:r>
    </w:p>
    <w:p w:rsidR="00E64CF7" w:rsidRPr="00176C9E" w:rsidRDefault="00986AB9" w:rsidP="00E64CF7">
      <w:pPr>
        <w:pStyle w:val="210"/>
        <w:spacing w:line="360" w:lineRule="auto"/>
        <w:ind w:firstLine="709"/>
        <w:jc w:val="both"/>
        <w:rPr>
          <w:b/>
          <w:noProof/>
          <w:color w:val="000000"/>
        </w:rPr>
      </w:pPr>
      <w:r w:rsidRPr="00176C9E">
        <w:rPr>
          <w:noProof/>
          <w:color w:val="000000"/>
        </w:rPr>
        <w:br w:type="page"/>
      </w:r>
      <w:r w:rsidRPr="00176C9E">
        <w:rPr>
          <w:b/>
          <w:noProof/>
          <w:color w:val="000000"/>
        </w:rPr>
        <w:t>Список использованных источников</w:t>
      </w:r>
    </w:p>
    <w:p w:rsidR="00E64CF7" w:rsidRPr="00176C9E" w:rsidRDefault="00E64CF7" w:rsidP="00E64CF7">
      <w:pPr>
        <w:pStyle w:val="210"/>
        <w:spacing w:line="360" w:lineRule="auto"/>
        <w:ind w:firstLine="709"/>
        <w:jc w:val="both"/>
        <w:rPr>
          <w:noProof/>
          <w:color w:val="000000"/>
        </w:rPr>
      </w:pPr>
    </w:p>
    <w:p w:rsidR="00E64CF7" w:rsidRPr="00176C9E" w:rsidRDefault="00E64CF7" w:rsidP="00986AB9">
      <w:pPr>
        <w:tabs>
          <w:tab w:val="left" w:pos="284"/>
        </w:tabs>
        <w:spacing w:line="360" w:lineRule="auto"/>
        <w:jc w:val="both"/>
        <w:rPr>
          <w:noProof/>
          <w:color w:val="000000"/>
          <w:sz w:val="28"/>
        </w:rPr>
      </w:pPr>
      <w:r w:rsidRPr="00176C9E">
        <w:rPr>
          <w:noProof/>
          <w:color w:val="000000"/>
          <w:sz w:val="28"/>
        </w:rPr>
        <w:t>1 Статистический ежегодник Казахстана. Статистический сборник. Под редакцией А.Е. Мешимбаевой. -Астана: АРК по статистике, 2007. 516 с</w:t>
      </w:r>
    </w:p>
    <w:p w:rsidR="00E64CF7" w:rsidRPr="00176C9E" w:rsidRDefault="00E64CF7" w:rsidP="00986AB9">
      <w:pPr>
        <w:spacing w:line="360" w:lineRule="auto"/>
        <w:jc w:val="both"/>
        <w:rPr>
          <w:noProof/>
          <w:color w:val="000000"/>
          <w:sz w:val="28"/>
        </w:rPr>
      </w:pPr>
      <w:r w:rsidRPr="00176C9E">
        <w:rPr>
          <w:noProof/>
          <w:color w:val="000000"/>
          <w:sz w:val="28"/>
        </w:rPr>
        <w:t>2 Большой экономический словарь 22000 терминов. Под редакцией А. Н. Азримляна. М.: ИНЭ, 1999. 1248с.</w:t>
      </w:r>
    </w:p>
    <w:p w:rsidR="00E64CF7" w:rsidRPr="00176C9E" w:rsidRDefault="00E64CF7" w:rsidP="00986AB9">
      <w:pPr>
        <w:spacing w:line="360" w:lineRule="auto"/>
        <w:jc w:val="both"/>
        <w:rPr>
          <w:noProof/>
          <w:color w:val="000000"/>
          <w:sz w:val="28"/>
        </w:rPr>
      </w:pPr>
      <w:r w:rsidRPr="00176C9E">
        <w:rPr>
          <w:noProof/>
          <w:color w:val="000000"/>
          <w:sz w:val="28"/>
        </w:rPr>
        <w:t>3 Малеева А.В., Томаревская О.Г, Симкова Н.В. Анализ производственно – финансовой деятельности предприятий. - М.: Финансы, 2000.-319 с.</w:t>
      </w:r>
    </w:p>
    <w:p w:rsidR="00E64CF7" w:rsidRPr="00176C9E" w:rsidRDefault="00E64CF7" w:rsidP="00986AB9">
      <w:pPr>
        <w:widowControl/>
        <w:spacing w:line="360" w:lineRule="auto"/>
        <w:jc w:val="both"/>
        <w:rPr>
          <w:noProof/>
          <w:color w:val="000000"/>
          <w:sz w:val="28"/>
        </w:rPr>
      </w:pPr>
      <w:r w:rsidRPr="00176C9E">
        <w:rPr>
          <w:noProof/>
          <w:color w:val="000000"/>
          <w:sz w:val="28"/>
        </w:rPr>
        <w:t xml:space="preserve">4 Конституция РК (основной закон) Алматы: Бико, 2000. </w:t>
      </w:r>
    </w:p>
    <w:p w:rsidR="00E64CF7" w:rsidRPr="00176C9E" w:rsidRDefault="00E64CF7" w:rsidP="00986AB9">
      <w:pPr>
        <w:widowControl/>
        <w:spacing w:line="360" w:lineRule="auto"/>
        <w:jc w:val="both"/>
        <w:rPr>
          <w:noProof/>
          <w:color w:val="000000"/>
          <w:sz w:val="28"/>
        </w:rPr>
      </w:pPr>
      <w:r w:rsidRPr="00176C9E">
        <w:rPr>
          <w:noProof/>
          <w:color w:val="000000"/>
          <w:sz w:val="28"/>
        </w:rPr>
        <w:t xml:space="preserve">5 Гражданский кодекс РК от 27 декабря 1994 года № 268-ХП и от 1 июля 1999 </w:t>
      </w:r>
    </w:p>
    <w:p w:rsidR="00E64CF7" w:rsidRPr="00176C9E" w:rsidRDefault="00E64CF7" w:rsidP="00986AB9">
      <w:pPr>
        <w:widowControl/>
        <w:spacing w:line="360" w:lineRule="auto"/>
        <w:jc w:val="both"/>
        <w:rPr>
          <w:noProof/>
          <w:color w:val="000000"/>
          <w:sz w:val="28"/>
        </w:rPr>
      </w:pPr>
      <w:r w:rsidRPr="00176C9E">
        <w:rPr>
          <w:noProof/>
          <w:color w:val="000000"/>
          <w:sz w:val="28"/>
        </w:rPr>
        <w:t xml:space="preserve">года № 41-1. Алматы: Норма-К, 2002. </w:t>
      </w:r>
    </w:p>
    <w:p w:rsidR="00E64CF7" w:rsidRPr="00176C9E" w:rsidRDefault="00E64CF7" w:rsidP="00986AB9">
      <w:pPr>
        <w:widowControl/>
        <w:tabs>
          <w:tab w:val="left" w:pos="900"/>
        </w:tabs>
        <w:spacing w:line="360" w:lineRule="auto"/>
        <w:jc w:val="both"/>
        <w:rPr>
          <w:noProof/>
          <w:color w:val="000000"/>
          <w:sz w:val="28"/>
        </w:rPr>
      </w:pPr>
      <w:r w:rsidRPr="00176C9E">
        <w:rPr>
          <w:noProof/>
          <w:color w:val="000000"/>
          <w:sz w:val="28"/>
        </w:rPr>
        <w:t>6 О налогах и других обязательных платежах в бюджет (налоговый кодекс), Закон РК от 12 июня 2001 года № 210-11 (с изменениями и дополнениями от 5 июля 2001 года №223-11; от 24 декабря 2001 года №276-11; от 15 января 2002 года №279-11; от 21 марта 2002 года №310-11, №312-11; от 23 ноября 2002 года №358; от 4 июля 2003 года №475-11; от 29 ноября 2003 года №500-11).Алматы: Бико, 2003. 204 с; // Файл бухгалтера, 2007, №33, с 7-13; // Налогоплательщик, 2008, №3, с 2-8.</w:t>
      </w:r>
    </w:p>
    <w:p w:rsidR="00E64CF7" w:rsidRPr="00176C9E" w:rsidRDefault="00E64CF7" w:rsidP="00986AB9">
      <w:pPr>
        <w:widowControl/>
        <w:spacing w:line="360" w:lineRule="auto"/>
        <w:jc w:val="both"/>
        <w:rPr>
          <w:noProof/>
          <w:color w:val="000000"/>
          <w:sz w:val="28"/>
        </w:rPr>
      </w:pPr>
      <w:r w:rsidRPr="00176C9E">
        <w:rPr>
          <w:noProof/>
          <w:color w:val="000000"/>
          <w:sz w:val="28"/>
        </w:rPr>
        <w:t>7 Международные стандарты финансовой отчетности. Теория и практика: справочное руководство. -Алматы: Lem,2007, 568с</w:t>
      </w:r>
    </w:p>
    <w:p w:rsidR="00E64CF7" w:rsidRPr="00176C9E" w:rsidRDefault="00E64CF7" w:rsidP="00986AB9">
      <w:pPr>
        <w:widowControl/>
        <w:spacing w:line="360" w:lineRule="auto"/>
        <w:jc w:val="both"/>
        <w:rPr>
          <w:noProof/>
          <w:color w:val="000000"/>
          <w:sz w:val="28"/>
        </w:rPr>
      </w:pPr>
      <w:r w:rsidRPr="00176C9E">
        <w:rPr>
          <w:noProof/>
          <w:color w:val="000000"/>
          <w:sz w:val="28"/>
        </w:rPr>
        <w:t xml:space="preserve">8 О бухгалтерском учете и финансовой отчетности, Закон РК от 26 1995 года </w:t>
      </w:r>
    </w:p>
    <w:p w:rsidR="00E64CF7" w:rsidRPr="00176C9E" w:rsidRDefault="00E64CF7" w:rsidP="00986AB9">
      <w:pPr>
        <w:widowControl/>
        <w:spacing w:line="360" w:lineRule="auto"/>
        <w:jc w:val="both"/>
        <w:rPr>
          <w:noProof/>
          <w:color w:val="000000"/>
          <w:sz w:val="28"/>
        </w:rPr>
      </w:pPr>
      <w:r w:rsidRPr="00176C9E">
        <w:rPr>
          <w:noProof/>
          <w:color w:val="000000"/>
          <w:sz w:val="28"/>
        </w:rPr>
        <w:t>№ 2732 (ред. 11.06.2004 г.)</w:t>
      </w:r>
    </w:p>
    <w:p w:rsidR="00E64CF7" w:rsidRPr="00176C9E" w:rsidRDefault="00E64CF7" w:rsidP="00986AB9">
      <w:pPr>
        <w:pStyle w:val="21"/>
        <w:ind w:firstLine="0"/>
        <w:rPr>
          <w:noProof/>
          <w:color w:val="000000"/>
        </w:rPr>
      </w:pPr>
      <w:r w:rsidRPr="00176C9E">
        <w:rPr>
          <w:noProof/>
          <w:color w:val="000000"/>
        </w:rPr>
        <w:t xml:space="preserve">9 Кириченко Т.В. Финансовый менеджмент: Учебное пособие для вузов. -М.: Дашков и К, 2009. -626с </w:t>
      </w:r>
    </w:p>
    <w:p w:rsidR="00E64CF7" w:rsidRPr="00176C9E" w:rsidRDefault="00E64CF7" w:rsidP="00986AB9">
      <w:pPr>
        <w:pStyle w:val="21"/>
        <w:ind w:firstLine="0"/>
        <w:rPr>
          <w:noProof/>
          <w:color w:val="000000"/>
        </w:rPr>
      </w:pPr>
      <w:r w:rsidRPr="00176C9E">
        <w:rPr>
          <w:noProof/>
          <w:color w:val="000000"/>
          <w:szCs w:val="28"/>
        </w:rPr>
        <w:t>10</w:t>
      </w:r>
      <w:r w:rsidRPr="00176C9E">
        <w:rPr>
          <w:noProof/>
          <w:color w:val="000000"/>
        </w:rPr>
        <w:t xml:space="preserve"> Бланк И.А. Финансовый менеджмент. Учебный курс. -Киев: Ника-Центр, Эльга, 2002. 528 с. </w:t>
      </w:r>
    </w:p>
    <w:p w:rsidR="00E64CF7" w:rsidRPr="00176C9E" w:rsidRDefault="00E64CF7" w:rsidP="00986AB9">
      <w:pPr>
        <w:pStyle w:val="21"/>
        <w:tabs>
          <w:tab w:val="left" w:pos="1134"/>
        </w:tabs>
        <w:ind w:firstLine="0"/>
        <w:rPr>
          <w:noProof/>
          <w:color w:val="000000"/>
        </w:rPr>
      </w:pPr>
      <w:r w:rsidRPr="00176C9E">
        <w:rPr>
          <w:noProof/>
          <w:color w:val="000000"/>
          <w:szCs w:val="28"/>
        </w:rPr>
        <w:t xml:space="preserve">11 </w:t>
      </w:r>
      <w:r w:rsidRPr="00176C9E">
        <w:rPr>
          <w:noProof/>
          <w:color w:val="000000"/>
        </w:rPr>
        <w:t>Юджин Ф. Бригхэм., Майкл С. Эрхард. Финансовый менеджмент. Перевод с анг. СПБ. Питер. 2005. 960с.</w:t>
      </w:r>
    </w:p>
    <w:p w:rsidR="00E64CF7" w:rsidRPr="00176C9E" w:rsidRDefault="00E64CF7" w:rsidP="00986AB9">
      <w:pPr>
        <w:pStyle w:val="21"/>
        <w:tabs>
          <w:tab w:val="left" w:pos="1134"/>
        </w:tabs>
        <w:ind w:firstLine="0"/>
        <w:rPr>
          <w:noProof/>
          <w:color w:val="000000"/>
        </w:rPr>
      </w:pPr>
      <w:r w:rsidRPr="00176C9E">
        <w:rPr>
          <w:noProof/>
          <w:color w:val="000000"/>
          <w:szCs w:val="28"/>
        </w:rPr>
        <w:t xml:space="preserve">12 </w:t>
      </w:r>
      <w:r w:rsidRPr="00176C9E">
        <w:rPr>
          <w:noProof/>
          <w:color w:val="000000"/>
        </w:rPr>
        <w:t xml:space="preserve">Щиборец К.В. Управление запасами на промышленном предприятии. Финансовый менеджмент. 2005. №5 с.3-22 </w:t>
      </w:r>
    </w:p>
    <w:p w:rsidR="00E64CF7" w:rsidRPr="00176C9E" w:rsidRDefault="00E64CF7" w:rsidP="00986AB9">
      <w:pPr>
        <w:spacing w:line="360" w:lineRule="auto"/>
        <w:jc w:val="both"/>
        <w:rPr>
          <w:noProof/>
          <w:color w:val="000000"/>
          <w:sz w:val="28"/>
        </w:rPr>
      </w:pPr>
      <w:r w:rsidRPr="00176C9E">
        <w:rPr>
          <w:noProof/>
          <w:color w:val="000000"/>
          <w:sz w:val="28"/>
        </w:rPr>
        <w:t>13 Крейнина М.Н. Финансовое состояние предприятия. Методы оценки. М: ДиС, 1997. 117 с.</w:t>
      </w:r>
    </w:p>
    <w:p w:rsidR="00E64CF7" w:rsidRPr="00176C9E" w:rsidRDefault="00E64CF7" w:rsidP="00986AB9">
      <w:pPr>
        <w:pStyle w:val="21"/>
        <w:ind w:firstLine="0"/>
        <w:rPr>
          <w:noProof/>
          <w:color w:val="000000"/>
        </w:rPr>
      </w:pPr>
      <w:r w:rsidRPr="00176C9E">
        <w:rPr>
          <w:noProof/>
          <w:color w:val="000000"/>
        </w:rPr>
        <w:t>14 Жуйриков К.К. «Финансы предприятий в условиях рынка» // Экономика Казахстана, 2002 №10, с.38.</w:t>
      </w:r>
    </w:p>
    <w:p w:rsidR="00E64CF7" w:rsidRPr="00176C9E" w:rsidRDefault="00E64CF7" w:rsidP="00986AB9">
      <w:pPr>
        <w:pStyle w:val="a9"/>
        <w:ind w:firstLine="0"/>
        <w:rPr>
          <w:noProof/>
          <w:color w:val="000000"/>
        </w:rPr>
      </w:pPr>
      <w:r w:rsidRPr="00176C9E">
        <w:rPr>
          <w:noProof/>
          <w:color w:val="000000"/>
        </w:rPr>
        <w:t>15 Ефимова О.В. Финансовый анализ.М. Бухгалтерский учет.2002,528 с.</w:t>
      </w:r>
    </w:p>
    <w:p w:rsidR="00E64CF7" w:rsidRPr="00176C9E" w:rsidRDefault="00E64CF7" w:rsidP="00986AB9">
      <w:pPr>
        <w:pStyle w:val="21"/>
        <w:ind w:firstLine="0"/>
        <w:rPr>
          <w:noProof/>
          <w:color w:val="000000"/>
        </w:rPr>
      </w:pPr>
      <w:r w:rsidRPr="00176C9E">
        <w:rPr>
          <w:noProof/>
          <w:color w:val="000000"/>
        </w:rPr>
        <w:t>16 Бекбергенов А.О. «Финансовая состоятельность хозяйствующих субъектов» // Бюллетень бухгалтера 2003, №12 с.14.</w:t>
      </w:r>
    </w:p>
    <w:p w:rsidR="00E64CF7" w:rsidRPr="00176C9E" w:rsidRDefault="00E64CF7" w:rsidP="00986AB9">
      <w:pPr>
        <w:pStyle w:val="a9"/>
        <w:ind w:firstLine="0"/>
        <w:rPr>
          <w:noProof/>
          <w:color w:val="000000"/>
        </w:rPr>
      </w:pPr>
      <w:r w:rsidRPr="00176C9E">
        <w:rPr>
          <w:noProof/>
          <w:color w:val="000000"/>
        </w:rPr>
        <w:t>17 Айтжанова Ж. Бухгалтерская отчетность: сущность,состав и назначение. Поиск,2002.№2.с125-131</w:t>
      </w:r>
    </w:p>
    <w:p w:rsidR="00E64CF7" w:rsidRPr="00176C9E" w:rsidRDefault="00E64CF7" w:rsidP="00986AB9">
      <w:pPr>
        <w:pStyle w:val="21"/>
        <w:ind w:firstLine="0"/>
        <w:rPr>
          <w:noProof/>
          <w:color w:val="000000"/>
        </w:rPr>
      </w:pPr>
      <w:r w:rsidRPr="00176C9E">
        <w:rPr>
          <w:noProof/>
          <w:color w:val="000000"/>
        </w:rPr>
        <w:t>19 Полякова У.Д. «Платежеспособность и ликвидность предприятий – основные критерии оценки финансового состояния» // Библиотека бухгалтера и предпринимателя, 2002, №19 с.21.</w:t>
      </w:r>
    </w:p>
    <w:p w:rsidR="00E64CF7" w:rsidRPr="00176C9E" w:rsidRDefault="00E64CF7" w:rsidP="00986AB9">
      <w:pPr>
        <w:spacing w:line="360" w:lineRule="auto"/>
        <w:jc w:val="both"/>
        <w:rPr>
          <w:noProof/>
          <w:color w:val="000000"/>
          <w:sz w:val="28"/>
        </w:rPr>
      </w:pPr>
      <w:r w:rsidRPr="00176C9E">
        <w:rPr>
          <w:noProof/>
          <w:color w:val="000000"/>
          <w:sz w:val="28"/>
        </w:rPr>
        <w:t>20 Дюсембаев К.Ш. Анализ и аудит финансовой отчетности предприятий - Алматы, 2001.351с.</w:t>
      </w:r>
    </w:p>
    <w:p w:rsidR="00E64CF7" w:rsidRPr="00176C9E" w:rsidRDefault="00E64CF7" w:rsidP="00986AB9">
      <w:pPr>
        <w:spacing w:line="360" w:lineRule="auto"/>
        <w:jc w:val="both"/>
        <w:rPr>
          <w:noProof/>
          <w:color w:val="000000"/>
          <w:sz w:val="28"/>
        </w:rPr>
      </w:pPr>
      <w:r w:rsidRPr="00176C9E">
        <w:rPr>
          <w:noProof/>
          <w:color w:val="000000"/>
          <w:sz w:val="28"/>
        </w:rPr>
        <w:t>21 Савицкая Г.В. Анализ хозяйственной деятельности предприятия. М.: Инфра-М, 2007. 512 с.</w:t>
      </w:r>
    </w:p>
    <w:p w:rsidR="00E64CF7" w:rsidRPr="00176C9E" w:rsidRDefault="00E64CF7" w:rsidP="00986AB9">
      <w:pPr>
        <w:pStyle w:val="21"/>
        <w:ind w:firstLine="0"/>
        <w:rPr>
          <w:noProof/>
          <w:color w:val="000000"/>
        </w:rPr>
      </w:pPr>
      <w:r w:rsidRPr="00176C9E">
        <w:rPr>
          <w:noProof/>
          <w:color w:val="000000"/>
        </w:rPr>
        <w:t>23 Селезнева Н.Н. Финансовый анализ. Управление финансами. Учебное пособие для вузов. М. ЮНИТИ. 2003.639с.</w:t>
      </w:r>
    </w:p>
    <w:p w:rsidR="00E64CF7" w:rsidRPr="00176C9E" w:rsidRDefault="00E64CF7" w:rsidP="00986AB9">
      <w:pPr>
        <w:pStyle w:val="21"/>
        <w:ind w:firstLine="0"/>
        <w:rPr>
          <w:noProof/>
          <w:color w:val="000000"/>
        </w:rPr>
      </w:pPr>
      <w:r w:rsidRPr="00176C9E">
        <w:rPr>
          <w:noProof/>
          <w:color w:val="000000"/>
        </w:rPr>
        <w:t>24 Щербина А.В. Финансы организаций. Ростов-на-Дону. Феникс.2005. 506с.</w:t>
      </w:r>
    </w:p>
    <w:p w:rsidR="00E64CF7" w:rsidRPr="00176C9E" w:rsidRDefault="00E64CF7" w:rsidP="00986AB9">
      <w:pPr>
        <w:pStyle w:val="21"/>
        <w:ind w:firstLine="0"/>
        <w:rPr>
          <w:noProof/>
          <w:color w:val="000000"/>
        </w:rPr>
      </w:pPr>
      <w:r w:rsidRPr="00176C9E">
        <w:rPr>
          <w:noProof/>
          <w:color w:val="000000"/>
        </w:rPr>
        <w:t>25 Юджин Ф. Бригхэм., Майкл С. Эрхард. Финансовый менеджмент. Перевод с анг. СПБ. Питер. 2005. 960с.</w:t>
      </w:r>
    </w:p>
    <w:p w:rsidR="00E64CF7" w:rsidRPr="00176C9E" w:rsidRDefault="00E64CF7" w:rsidP="00986AB9">
      <w:pPr>
        <w:pStyle w:val="21"/>
        <w:ind w:firstLine="0"/>
        <w:rPr>
          <w:noProof/>
          <w:color w:val="000000"/>
        </w:rPr>
      </w:pPr>
      <w:r w:rsidRPr="00176C9E">
        <w:rPr>
          <w:noProof/>
          <w:color w:val="000000"/>
        </w:rPr>
        <w:t>26 Ван Хорн Дж. К. Основы управления финансами. Перевод с анг. М. Финансы и статистика. 1996.800с.</w:t>
      </w:r>
    </w:p>
    <w:p w:rsidR="00E64CF7" w:rsidRPr="00176C9E" w:rsidRDefault="00E64CF7" w:rsidP="00986AB9">
      <w:pPr>
        <w:pStyle w:val="21"/>
        <w:ind w:firstLine="0"/>
        <w:rPr>
          <w:noProof/>
          <w:color w:val="000000"/>
        </w:rPr>
      </w:pPr>
      <w:r w:rsidRPr="00176C9E">
        <w:rPr>
          <w:noProof/>
          <w:color w:val="000000"/>
        </w:rPr>
        <w:t>27 Сигел Джоэл Г. Финансовый менеджмент. Перевод с анг. М.Фиминь.1997.400с.</w:t>
      </w:r>
    </w:p>
    <w:p w:rsidR="00E64CF7" w:rsidRPr="00176C9E" w:rsidRDefault="00E64CF7" w:rsidP="00986AB9">
      <w:pPr>
        <w:pStyle w:val="21"/>
        <w:ind w:firstLine="0"/>
        <w:rPr>
          <w:noProof/>
          <w:color w:val="000000"/>
        </w:rPr>
      </w:pPr>
      <w:r w:rsidRPr="00176C9E">
        <w:rPr>
          <w:noProof/>
          <w:color w:val="000000"/>
        </w:rPr>
        <w:t>29 Стандарты бухгалтерского учета. Алматы. Юрист. 2005. 352с.</w:t>
      </w:r>
    </w:p>
    <w:p w:rsidR="00E64CF7" w:rsidRPr="00176C9E" w:rsidRDefault="00E64CF7" w:rsidP="00986AB9">
      <w:pPr>
        <w:pStyle w:val="21"/>
        <w:ind w:firstLine="0"/>
        <w:rPr>
          <w:noProof/>
          <w:color w:val="000000"/>
        </w:rPr>
      </w:pPr>
      <w:r w:rsidRPr="00176C9E">
        <w:rPr>
          <w:noProof/>
          <w:color w:val="000000"/>
        </w:rPr>
        <w:t>30 Концептуальная основа для подготовки и представления финансовой отчетности. Утверждена приказом МФ РК от 29 октября 2002 года №542. Бухгалтерский учет и аудит. 2003 №2 с 44-52; №3. с 39-52</w:t>
      </w:r>
    </w:p>
    <w:p w:rsidR="00E64CF7" w:rsidRPr="00176C9E" w:rsidRDefault="00E64CF7" w:rsidP="00986AB9">
      <w:pPr>
        <w:pStyle w:val="21"/>
        <w:ind w:firstLine="0"/>
        <w:rPr>
          <w:noProof/>
          <w:color w:val="000000"/>
        </w:rPr>
      </w:pPr>
      <w:r w:rsidRPr="00176C9E">
        <w:rPr>
          <w:noProof/>
          <w:color w:val="000000"/>
        </w:rPr>
        <w:t>31 Леонтьев В. Е. Финансовый менеджмент.</w:t>
      </w:r>
    </w:p>
    <w:p w:rsidR="00E64CF7" w:rsidRPr="00176C9E" w:rsidRDefault="00E64CF7" w:rsidP="00986AB9">
      <w:pPr>
        <w:pStyle w:val="21"/>
        <w:ind w:firstLine="0"/>
        <w:rPr>
          <w:noProof/>
          <w:color w:val="000000"/>
        </w:rPr>
      </w:pPr>
      <w:r w:rsidRPr="00176C9E">
        <w:rPr>
          <w:noProof/>
          <w:color w:val="000000"/>
        </w:rPr>
        <w:t>32 Радионов Р. А. Оперативный контроль фактического состояния запасов. Финансовый менеджмент. 2006. №1. с3-13</w:t>
      </w:r>
    </w:p>
    <w:p w:rsidR="00E64CF7" w:rsidRPr="00176C9E" w:rsidRDefault="00E64CF7" w:rsidP="00986AB9">
      <w:pPr>
        <w:pStyle w:val="21"/>
        <w:ind w:firstLine="0"/>
        <w:rPr>
          <w:noProof/>
          <w:color w:val="000000"/>
        </w:rPr>
      </w:pPr>
      <w:r w:rsidRPr="00176C9E">
        <w:rPr>
          <w:noProof/>
          <w:color w:val="000000"/>
        </w:rPr>
        <w:t>33 Радионов Р. А. Анализ экономических механизмов, обеспечивающих ускорение оборачиваемости оборотных средств, вложенных в запасы предприятия. Экономический анализ: теория и практика. 2005. №21. с43-48; №22. с36-41.</w:t>
      </w:r>
    </w:p>
    <w:p w:rsidR="00E64CF7" w:rsidRPr="00176C9E" w:rsidRDefault="00E64CF7" w:rsidP="00986AB9">
      <w:pPr>
        <w:pStyle w:val="21"/>
        <w:ind w:firstLine="0"/>
        <w:rPr>
          <w:noProof/>
          <w:color w:val="000000"/>
        </w:rPr>
      </w:pPr>
      <w:r w:rsidRPr="00176C9E">
        <w:rPr>
          <w:noProof/>
          <w:color w:val="000000"/>
        </w:rPr>
        <w:t>34 Сейдахметова Ф., Сейдахметова З., Сейдахметов Г. Международные стандарты финансовой отчетности (общий обзор и разъяснения). Алматы. Lem. 2003. 68с.</w:t>
      </w:r>
    </w:p>
    <w:p w:rsidR="00E64CF7" w:rsidRPr="00176C9E" w:rsidRDefault="00E64CF7" w:rsidP="00986AB9">
      <w:pPr>
        <w:pStyle w:val="21"/>
        <w:ind w:firstLine="0"/>
        <w:rPr>
          <w:noProof/>
          <w:color w:val="000000"/>
        </w:rPr>
      </w:pPr>
      <w:r w:rsidRPr="00176C9E">
        <w:rPr>
          <w:noProof/>
          <w:color w:val="000000"/>
        </w:rPr>
        <w:t>36 Шрайбфедер Д. Эффективное управление запасами. Пер. с анг. –М.: Альпина Бизнес Букс, 2005.-304с.</w:t>
      </w:r>
    </w:p>
    <w:p w:rsidR="00E64CF7" w:rsidRPr="00176C9E" w:rsidRDefault="00E64CF7" w:rsidP="00986AB9">
      <w:pPr>
        <w:pStyle w:val="21"/>
        <w:ind w:firstLine="0"/>
        <w:rPr>
          <w:noProof/>
          <w:color w:val="000000"/>
        </w:rPr>
      </w:pPr>
      <w:r w:rsidRPr="00176C9E">
        <w:rPr>
          <w:noProof/>
          <w:color w:val="000000"/>
        </w:rPr>
        <w:t xml:space="preserve">38 Попов В.Ш., Ляпунов С.И. Анализ финансовых решений в бизнесе. Учебное пособие для вузов. -М.: Кнорус, 2007. -240с </w:t>
      </w:r>
    </w:p>
    <w:p w:rsidR="00E64CF7" w:rsidRPr="00176C9E" w:rsidRDefault="00E64CF7" w:rsidP="00E64CF7">
      <w:pPr>
        <w:pStyle w:val="21"/>
        <w:ind w:firstLine="709"/>
        <w:rPr>
          <w:noProof/>
          <w:color w:val="000000"/>
        </w:rPr>
      </w:pPr>
    </w:p>
    <w:p w:rsidR="00E64CF7" w:rsidRPr="00176C9E" w:rsidRDefault="00E64CF7" w:rsidP="00E64CF7">
      <w:pPr>
        <w:pStyle w:val="a5"/>
        <w:spacing w:before="0" w:after="0" w:line="360" w:lineRule="auto"/>
        <w:ind w:firstLine="709"/>
        <w:jc w:val="both"/>
        <w:rPr>
          <w:rFonts w:ascii="Times New Roman" w:hAnsi="Times New Roman" w:cs="Times New Roman"/>
          <w:b/>
          <w:noProof/>
          <w:color w:val="000000"/>
        </w:rPr>
      </w:pPr>
      <w:r w:rsidRPr="00176C9E">
        <w:rPr>
          <w:noProof/>
          <w:color w:val="000000"/>
        </w:rPr>
        <w:br w:type="page"/>
      </w:r>
      <w:r w:rsidRPr="00176C9E">
        <w:rPr>
          <w:rFonts w:ascii="Times New Roman" w:hAnsi="Times New Roman" w:cs="Times New Roman"/>
          <w:b/>
          <w:noProof/>
          <w:color w:val="000000"/>
        </w:rPr>
        <w:t>Приложение А</w:t>
      </w:r>
    </w:p>
    <w:p w:rsidR="00890F2A" w:rsidRPr="00176C9E" w:rsidRDefault="00890F2A" w:rsidP="00E64CF7">
      <w:pPr>
        <w:widowControl/>
        <w:tabs>
          <w:tab w:val="left" w:pos="567"/>
          <w:tab w:val="left" w:pos="709"/>
        </w:tabs>
        <w:spacing w:line="360" w:lineRule="auto"/>
        <w:ind w:firstLine="709"/>
        <w:jc w:val="both"/>
        <w:rPr>
          <w:noProof/>
          <w:color w:val="000000"/>
          <w:sz w:val="28"/>
        </w:rPr>
      </w:pPr>
    </w:p>
    <w:p w:rsidR="00E64CF7" w:rsidRPr="00176C9E" w:rsidRDefault="00E64CF7" w:rsidP="00E64CF7">
      <w:pPr>
        <w:widowControl/>
        <w:tabs>
          <w:tab w:val="left" w:pos="567"/>
          <w:tab w:val="left" w:pos="709"/>
        </w:tabs>
        <w:spacing w:line="360" w:lineRule="auto"/>
        <w:ind w:firstLine="709"/>
        <w:jc w:val="both"/>
        <w:rPr>
          <w:noProof/>
          <w:color w:val="000000"/>
          <w:sz w:val="28"/>
        </w:rPr>
      </w:pPr>
      <w:r w:rsidRPr="00176C9E">
        <w:rPr>
          <w:noProof/>
          <w:color w:val="000000"/>
          <w:sz w:val="28"/>
        </w:rPr>
        <w:t>Основные показатели финансово-хозяйственной деятельности ТОО «OASIS-П»</w:t>
      </w:r>
      <w:r w:rsidR="00890F2A" w:rsidRPr="00176C9E">
        <w:rPr>
          <w:noProof/>
          <w:color w:val="000000"/>
          <w:sz w:val="28"/>
        </w:rPr>
        <w:t xml:space="preserve"> </w:t>
      </w:r>
      <w:r w:rsidRPr="00176C9E">
        <w:rPr>
          <w:noProof/>
          <w:color w:val="000000"/>
          <w:sz w:val="28"/>
        </w:rPr>
        <w:t>за 2007-2008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97"/>
        <w:gridCol w:w="3005"/>
        <w:gridCol w:w="1269"/>
        <w:gridCol w:w="924"/>
        <w:gridCol w:w="926"/>
        <w:gridCol w:w="1313"/>
        <w:gridCol w:w="1236"/>
      </w:tblGrid>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Показатели</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Ед.</w:t>
            </w:r>
          </w:p>
          <w:p w:rsidR="00E64CF7" w:rsidRPr="007D6785" w:rsidRDefault="00E64CF7" w:rsidP="007D6785">
            <w:pPr>
              <w:widowControl/>
              <w:tabs>
                <w:tab w:val="left" w:pos="567"/>
                <w:tab w:val="left" w:pos="709"/>
              </w:tabs>
              <w:spacing w:line="360" w:lineRule="auto"/>
              <w:jc w:val="both"/>
              <w:rPr>
                <w:noProof/>
                <w:color w:val="000000"/>
              </w:rPr>
            </w:pPr>
            <w:r w:rsidRPr="007D6785">
              <w:rPr>
                <w:noProof/>
                <w:color w:val="000000"/>
              </w:rPr>
              <w:t>изм.</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2007 год</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2008 год</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Абсолют. отклоне</w:t>
            </w:r>
          </w:p>
          <w:p w:rsidR="00E64CF7" w:rsidRPr="007D6785" w:rsidRDefault="00E64CF7" w:rsidP="007D6785">
            <w:pPr>
              <w:widowControl/>
              <w:tabs>
                <w:tab w:val="left" w:pos="567"/>
                <w:tab w:val="left" w:pos="709"/>
              </w:tabs>
              <w:spacing w:line="360" w:lineRule="auto"/>
              <w:jc w:val="both"/>
              <w:rPr>
                <w:noProof/>
                <w:color w:val="000000"/>
              </w:rPr>
            </w:pPr>
            <w:r w:rsidRPr="007D6785">
              <w:rPr>
                <w:noProof/>
                <w:color w:val="000000"/>
              </w:rPr>
              <w:t>ния, (+, -)</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Темп роста,</w:t>
            </w:r>
          </w:p>
          <w:p w:rsidR="00E64CF7" w:rsidRPr="007D6785" w:rsidRDefault="00E64CF7" w:rsidP="007D6785">
            <w:pPr>
              <w:widowControl/>
              <w:tabs>
                <w:tab w:val="left" w:pos="567"/>
                <w:tab w:val="left" w:pos="709"/>
              </w:tabs>
              <w:spacing w:line="360" w:lineRule="auto"/>
              <w:jc w:val="both"/>
              <w:rPr>
                <w:noProof/>
                <w:color w:val="000000"/>
              </w:rPr>
            </w:pPr>
            <w:r w:rsidRPr="007D6785">
              <w:rPr>
                <w:noProof/>
                <w:color w:val="000000"/>
              </w:rPr>
              <w:t>%</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3</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4</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5</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6</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7</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Доход от реализации продукции (товаров, работ, услуг)</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104444</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247517</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+143073</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237,0</w:t>
            </w:r>
          </w:p>
        </w:tc>
      </w:tr>
      <w:tr w:rsidR="00890F2A" w:rsidRPr="007D6785" w:rsidTr="007D6785">
        <w:trPr>
          <w:trHeight w:val="345"/>
        </w:trPr>
        <w:tc>
          <w:tcPr>
            <w:tcW w:w="468" w:type="pct"/>
            <w:vMerge/>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в том числе:</w:t>
            </w:r>
          </w:p>
          <w:p w:rsidR="00E64CF7" w:rsidRPr="007D6785" w:rsidRDefault="00E64CF7" w:rsidP="007D6785">
            <w:pPr>
              <w:widowControl/>
              <w:tabs>
                <w:tab w:val="left" w:pos="567"/>
                <w:tab w:val="left" w:pos="709"/>
              </w:tabs>
              <w:spacing w:line="360" w:lineRule="auto"/>
              <w:jc w:val="both"/>
              <w:rPr>
                <w:noProof/>
                <w:color w:val="000000"/>
              </w:rPr>
            </w:pPr>
            <w:r w:rsidRPr="007D6785">
              <w:rPr>
                <w:noProof/>
                <w:color w:val="000000"/>
              </w:rPr>
              <w:t>- доходы от выполнения работ по ремонту, монтажу и наладке холодильного оборудования</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43866</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62374</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+18508</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142,2</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Себестоимость реализованной продукции (товаров, работ, услуг)</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 xml:space="preserve">тыс. тенге </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97358</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238485</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+141127</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245,0</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3</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Валовой доход</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7086</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9032</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+1946</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127,5</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4</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Расходы периода</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4078</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6122</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+2044</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150,1</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5</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Доход (убыток) от основной деятельности</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3008</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2910</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-98</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96,7</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6</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Доход (убыток) от неосновной деятельности</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7</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Уставный фонд</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1800</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1800</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100</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8</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Корпоративный подоходный налог</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902</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873</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-29</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96,8</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9</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Чистый доход (убыток)</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2106</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2037</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-69</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96,7</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10</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Средняя стоимость основных средств</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7054</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7526</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+472</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106,7</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11</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Фонд оплаты труда</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w:t>
            </w:r>
          </w:p>
          <w:p w:rsidR="00E64CF7" w:rsidRPr="007D6785" w:rsidRDefault="00E64CF7" w:rsidP="007D6785">
            <w:pPr>
              <w:widowControl/>
              <w:tabs>
                <w:tab w:val="left" w:pos="567"/>
                <w:tab w:val="left" w:pos="709"/>
              </w:tabs>
              <w:spacing w:line="360" w:lineRule="auto"/>
              <w:jc w:val="both"/>
              <w:rPr>
                <w:noProof/>
                <w:color w:val="000000"/>
              </w:rPr>
            </w:pPr>
            <w:r w:rsidRPr="007D6785">
              <w:rPr>
                <w:noProof/>
                <w:color w:val="000000"/>
              </w:rPr>
              <w:t>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3788</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8088</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+4300</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213,5</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12</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Среднесписочная численность работников</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чел.</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16</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28</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+12</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175,0</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13</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Фондоотдача</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 xml:space="preserve">тенге </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14,8</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32,9</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+18,1</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222,3</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14</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Фондовооруженность</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440,9</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268,8</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-172,1</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61,0</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15</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Производительность труда</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тыс. 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6527,8</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8839,9</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+2312,1</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135,4</w:t>
            </w:r>
          </w:p>
        </w:tc>
      </w:tr>
      <w:tr w:rsidR="00890F2A" w:rsidRPr="007D6785" w:rsidTr="007D6785">
        <w:trPr>
          <w:trHeight w:val="345"/>
        </w:trPr>
        <w:tc>
          <w:tcPr>
            <w:tcW w:w="468"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16</w:t>
            </w:r>
          </w:p>
        </w:tc>
        <w:tc>
          <w:tcPr>
            <w:tcW w:w="1570"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Среднемесячная заработная плата</w:t>
            </w:r>
          </w:p>
        </w:tc>
        <w:tc>
          <w:tcPr>
            <w:tcW w:w="66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тенге</w:t>
            </w:r>
          </w:p>
        </w:tc>
        <w:tc>
          <w:tcPr>
            <w:tcW w:w="483"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19729</w:t>
            </w:r>
          </w:p>
        </w:tc>
        <w:tc>
          <w:tcPr>
            <w:tcW w:w="484"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24071</w:t>
            </w:r>
          </w:p>
        </w:tc>
        <w:tc>
          <w:tcPr>
            <w:tcW w:w="68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+4342</w:t>
            </w:r>
          </w:p>
        </w:tc>
        <w:tc>
          <w:tcPr>
            <w:tcW w:w="646" w:type="pct"/>
            <w:vMerge w:val="restar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122,0</w:t>
            </w:r>
          </w:p>
        </w:tc>
      </w:tr>
      <w:tr w:rsidR="00890F2A" w:rsidRPr="007D6785" w:rsidTr="007D6785">
        <w:trPr>
          <w:trHeight w:val="345"/>
        </w:trPr>
        <w:tc>
          <w:tcPr>
            <w:tcW w:w="468" w:type="pc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17</w:t>
            </w:r>
          </w:p>
        </w:tc>
        <w:tc>
          <w:tcPr>
            <w:tcW w:w="1570" w:type="pc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 xml:space="preserve">Рентабельность </w:t>
            </w:r>
          </w:p>
          <w:p w:rsidR="00E64CF7" w:rsidRPr="007D6785" w:rsidRDefault="00E64CF7" w:rsidP="007D6785">
            <w:pPr>
              <w:widowControl/>
              <w:tabs>
                <w:tab w:val="left" w:pos="567"/>
                <w:tab w:val="left" w:pos="709"/>
              </w:tabs>
              <w:spacing w:line="360" w:lineRule="auto"/>
              <w:jc w:val="both"/>
              <w:rPr>
                <w:noProof/>
                <w:color w:val="000000"/>
              </w:rPr>
            </w:pPr>
            <w:r w:rsidRPr="007D6785">
              <w:rPr>
                <w:noProof/>
                <w:color w:val="000000"/>
              </w:rPr>
              <w:t>(стр.9: (стр.2+стр.4)*100)</w:t>
            </w:r>
          </w:p>
        </w:tc>
        <w:tc>
          <w:tcPr>
            <w:tcW w:w="663" w:type="pc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w:t>
            </w:r>
          </w:p>
        </w:tc>
        <w:tc>
          <w:tcPr>
            <w:tcW w:w="483" w:type="pc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2,1</w:t>
            </w:r>
          </w:p>
        </w:tc>
        <w:tc>
          <w:tcPr>
            <w:tcW w:w="484" w:type="pc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0,8</w:t>
            </w:r>
          </w:p>
        </w:tc>
        <w:tc>
          <w:tcPr>
            <w:tcW w:w="686" w:type="pc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-1,3</w:t>
            </w:r>
          </w:p>
        </w:tc>
        <w:tc>
          <w:tcPr>
            <w:tcW w:w="646" w:type="pct"/>
            <w:shd w:val="clear" w:color="000000"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38,1</w:t>
            </w:r>
          </w:p>
        </w:tc>
      </w:tr>
    </w:tbl>
    <w:p w:rsidR="00E64CF7" w:rsidRPr="00176C9E" w:rsidRDefault="00E64CF7" w:rsidP="00E64CF7">
      <w:pPr>
        <w:pStyle w:val="21"/>
        <w:ind w:firstLine="709"/>
        <w:rPr>
          <w:b/>
          <w:noProof/>
          <w:color w:val="000000"/>
        </w:rPr>
      </w:pPr>
      <w:r w:rsidRPr="00176C9E">
        <w:rPr>
          <w:noProof/>
          <w:color w:val="000000"/>
        </w:rPr>
        <w:br w:type="page"/>
      </w:r>
      <w:r w:rsidRPr="00176C9E">
        <w:rPr>
          <w:b/>
          <w:noProof/>
          <w:color w:val="000000"/>
        </w:rPr>
        <w:t>ПРИЛОЖЕНИЕ Б</w:t>
      </w:r>
    </w:p>
    <w:p w:rsidR="00890F2A" w:rsidRPr="00176C9E" w:rsidRDefault="00890F2A" w:rsidP="00E64CF7">
      <w:pPr>
        <w:pStyle w:val="21"/>
        <w:ind w:firstLine="709"/>
        <w:rPr>
          <w:noProof/>
          <w:color w:val="000000"/>
        </w:rPr>
      </w:pPr>
    </w:p>
    <w:p w:rsidR="00E64CF7" w:rsidRPr="00176C9E" w:rsidRDefault="00E64CF7" w:rsidP="00E64CF7">
      <w:pPr>
        <w:pStyle w:val="21"/>
        <w:ind w:firstLine="709"/>
        <w:rPr>
          <w:noProof/>
          <w:color w:val="000000"/>
        </w:rPr>
      </w:pPr>
      <w:r w:rsidRPr="00176C9E">
        <w:rPr>
          <w:noProof/>
          <w:color w:val="000000"/>
        </w:rPr>
        <w:t xml:space="preserve">Утвержден </w:t>
      </w:r>
    </w:p>
    <w:p w:rsidR="00E64CF7" w:rsidRPr="00176C9E" w:rsidRDefault="00E64CF7" w:rsidP="00E64CF7">
      <w:pPr>
        <w:pStyle w:val="21"/>
        <w:ind w:firstLine="709"/>
        <w:rPr>
          <w:noProof/>
          <w:color w:val="000000"/>
        </w:rPr>
      </w:pPr>
      <w:r w:rsidRPr="00176C9E">
        <w:rPr>
          <w:noProof/>
          <w:color w:val="000000"/>
        </w:rPr>
        <w:t xml:space="preserve">приказом Министра финансов Республики Казахстан </w:t>
      </w:r>
    </w:p>
    <w:p w:rsidR="00E64CF7" w:rsidRPr="00176C9E" w:rsidRDefault="00E64CF7" w:rsidP="00E64CF7">
      <w:pPr>
        <w:pStyle w:val="21"/>
        <w:ind w:firstLine="709"/>
        <w:rPr>
          <w:noProof/>
          <w:color w:val="000000"/>
        </w:rPr>
      </w:pPr>
      <w:r w:rsidRPr="00176C9E">
        <w:rPr>
          <w:noProof/>
          <w:color w:val="000000"/>
        </w:rPr>
        <w:t xml:space="preserve">от 22 декабря 2005 года № 427 </w:t>
      </w:r>
    </w:p>
    <w:p w:rsidR="00E64CF7" w:rsidRPr="00176C9E" w:rsidRDefault="00E64CF7" w:rsidP="00E64CF7">
      <w:pPr>
        <w:pStyle w:val="21"/>
        <w:ind w:firstLine="709"/>
        <w:rPr>
          <w:b/>
          <w:noProof/>
          <w:color w:val="000000"/>
        </w:rPr>
      </w:pPr>
      <w:r w:rsidRPr="00176C9E">
        <w:rPr>
          <w:b/>
          <w:noProof/>
          <w:color w:val="000000"/>
        </w:rPr>
        <w:t xml:space="preserve">БУХГАЛТЕРСКИЙ БАЛАНС </w:t>
      </w:r>
    </w:p>
    <w:p w:rsidR="00E64CF7" w:rsidRPr="00176C9E" w:rsidRDefault="00E64CF7" w:rsidP="00E64CF7">
      <w:pPr>
        <w:pStyle w:val="21"/>
        <w:ind w:firstLine="709"/>
        <w:rPr>
          <w:b/>
          <w:noProof/>
          <w:color w:val="000000"/>
        </w:rPr>
      </w:pPr>
      <w:r w:rsidRPr="00176C9E">
        <w:rPr>
          <w:b/>
          <w:noProof/>
          <w:color w:val="000000"/>
        </w:rPr>
        <w:t xml:space="preserve">по состоянию на «01» января 2009 года </w:t>
      </w:r>
    </w:p>
    <w:p w:rsidR="00E64CF7" w:rsidRPr="00176C9E" w:rsidRDefault="00E64CF7" w:rsidP="00E64CF7">
      <w:pPr>
        <w:pStyle w:val="21"/>
        <w:ind w:firstLine="709"/>
        <w:rPr>
          <w:noProof/>
          <w:color w:val="000000"/>
        </w:rPr>
      </w:pPr>
      <w:r w:rsidRPr="00176C9E">
        <w:rPr>
          <w:noProof/>
          <w:color w:val="000000"/>
        </w:rPr>
        <w:t xml:space="preserve">(Форма 1) </w:t>
      </w:r>
    </w:p>
    <w:p w:rsidR="00E64CF7" w:rsidRPr="00176C9E" w:rsidRDefault="00E64CF7" w:rsidP="00E64CF7">
      <w:pPr>
        <w:pStyle w:val="21"/>
        <w:ind w:firstLine="709"/>
        <w:rPr>
          <w:noProof/>
          <w:color w:val="000000"/>
          <w:u w:val="single"/>
        </w:rPr>
      </w:pPr>
      <w:r w:rsidRPr="00176C9E">
        <w:rPr>
          <w:noProof/>
          <w:color w:val="000000"/>
        </w:rPr>
        <w:t xml:space="preserve">Наименование организации </w:t>
      </w:r>
      <w:r w:rsidRPr="00176C9E">
        <w:rPr>
          <w:noProof/>
          <w:color w:val="000000"/>
          <w:u w:val="single"/>
        </w:rPr>
        <w:t>ТОО «OASIS-П»</w:t>
      </w:r>
      <w:r w:rsidRPr="00176C9E">
        <w:rPr>
          <w:noProof/>
          <w:color w:val="000000"/>
        </w:rPr>
        <w:t>___________________________</w:t>
      </w:r>
      <w:r w:rsidRPr="00176C9E">
        <w:rPr>
          <w:noProof/>
          <w:color w:val="000000"/>
          <w:u w:val="single"/>
        </w:rPr>
        <w:t xml:space="preserve"> </w:t>
      </w:r>
    </w:p>
    <w:p w:rsidR="00E64CF7" w:rsidRPr="00176C9E" w:rsidRDefault="00E64CF7" w:rsidP="00E64CF7">
      <w:pPr>
        <w:pStyle w:val="21"/>
        <w:ind w:firstLine="709"/>
        <w:rPr>
          <w:noProof/>
          <w:color w:val="000000"/>
        </w:rPr>
      </w:pPr>
      <w:r w:rsidRPr="00176C9E">
        <w:rPr>
          <w:noProof/>
          <w:color w:val="000000"/>
        </w:rPr>
        <w:t xml:space="preserve">Вид деятельности организации </w:t>
      </w:r>
      <w:r w:rsidRPr="00176C9E">
        <w:rPr>
          <w:noProof/>
          <w:color w:val="000000"/>
          <w:u w:val="single"/>
        </w:rPr>
        <w:t xml:space="preserve">реализация товаров и оказание услуг </w:t>
      </w:r>
    </w:p>
    <w:p w:rsidR="00E64CF7" w:rsidRPr="00176C9E" w:rsidRDefault="00E64CF7" w:rsidP="00E64CF7">
      <w:pPr>
        <w:pStyle w:val="21"/>
        <w:ind w:firstLine="709"/>
        <w:rPr>
          <w:noProof/>
          <w:color w:val="000000"/>
          <w:u w:val="single"/>
        </w:rPr>
      </w:pPr>
      <w:r w:rsidRPr="00176C9E">
        <w:rPr>
          <w:noProof/>
          <w:color w:val="000000"/>
        </w:rPr>
        <w:t xml:space="preserve">Организационно-правовая форма </w:t>
      </w:r>
      <w:r w:rsidRPr="00176C9E">
        <w:rPr>
          <w:noProof/>
          <w:color w:val="000000"/>
          <w:u w:val="single"/>
        </w:rPr>
        <w:t xml:space="preserve">частное предприятие </w:t>
      </w:r>
    </w:p>
    <w:p w:rsidR="00E64CF7" w:rsidRPr="00176C9E" w:rsidRDefault="00E64CF7" w:rsidP="00E64CF7">
      <w:pPr>
        <w:pStyle w:val="21"/>
        <w:ind w:firstLine="709"/>
        <w:rPr>
          <w:noProof/>
          <w:color w:val="000000"/>
        </w:rPr>
      </w:pPr>
      <w:r w:rsidRPr="00176C9E">
        <w:rPr>
          <w:noProof/>
          <w:color w:val="000000"/>
        </w:rPr>
        <w:t xml:space="preserve">Юридический адрес организации </w:t>
      </w:r>
      <w:r w:rsidRPr="00176C9E">
        <w:rPr>
          <w:noProof/>
          <w:color w:val="000000"/>
          <w:u w:val="single"/>
        </w:rPr>
        <w:t xml:space="preserve">г. Павлодар, ул. Лермонтова 23 </w:t>
      </w:r>
      <w:r w:rsidRPr="00176C9E">
        <w:rPr>
          <w:noProof/>
          <w:color w:val="000000"/>
        </w:rPr>
        <w:t xml:space="preserve"> тысяч тенге</w:t>
      </w:r>
    </w:p>
    <w:p w:rsidR="00890F2A" w:rsidRPr="00176C9E" w:rsidRDefault="00890F2A" w:rsidP="00E64CF7">
      <w:pPr>
        <w:pStyle w:val="21"/>
        <w:ind w:firstLine="709"/>
        <w:rPr>
          <w:noProof/>
          <w:color w:val="00000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5924"/>
        <w:gridCol w:w="815"/>
        <w:gridCol w:w="1361"/>
        <w:gridCol w:w="1470"/>
      </w:tblGrid>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Активы</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Код стр.</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На конец отчетного периода </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На начало отчетного периода </w:t>
            </w: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I. Краткосрочные активы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Денежные средства и их эквиваленты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010</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522</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702</w:t>
            </w: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Краткосрочная дебиторская задолженность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012</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14712</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12126</w:t>
            </w: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Запасы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013</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91178</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95854</w:t>
            </w: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Текущие налоговые активы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014</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Долгосрочные активы, предназначенные для продажи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015</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Прочие краткосрочные активы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016</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1231</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917</w:t>
            </w: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Итого краткосрочных активов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100</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107643</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109599</w:t>
            </w: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II. Долгосрочные активы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Долгосрочные финансовые инвестиции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020</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Долгосрочная дебиторская задолженность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021</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Инвестиции, учитываемые методом долевого участия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022</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Инвестиционная недвижимость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023</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Основные средства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024</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5134</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5332</w:t>
            </w: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Биологические активы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025</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Разведочные и оценочные активы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026</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Нематериальные активы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027</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113</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113</w:t>
            </w: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Отложенные налоговые активы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028</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Прочие долгосрочные активы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029</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Итого долгосрочных активов </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200</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5247</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5445</w:t>
            </w:r>
          </w:p>
        </w:tc>
      </w:tr>
      <w:tr w:rsidR="00E64CF7" w:rsidRPr="007D6785" w:rsidTr="007D6785">
        <w:trPr>
          <w:trHeight w:val="345"/>
        </w:trPr>
        <w:tc>
          <w:tcPr>
            <w:tcW w:w="3095" w:type="pct"/>
            <w:vMerge w:val="restart"/>
            <w:tcBorders>
              <w:top w:val="single" w:sz="4" w:space="0" w:color="000000"/>
              <w:left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Баланс (стр. 100 + стр. 200) </w:t>
            </w:r>
          </w:p>
        </w:tc>
        <w:tc>
          <w:tcPr>
            <w:tcW w:w="426" w:type="pct"/>
            <w:vMerge w:val="restart"/>
            <w:tcBorders>
              <w:top w:val="single" w:sz="4" w:space="0" w:color="000000"/>
              <w:left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p>
        </w:tc>
        <w:tc>
          <w:tcPr>
            <w:tcW w:w="711" w:type="pct"/>
            <w:vMerge w:val="restart"/>
            <w:tcBorders>
              <w:top w:val="single" w:sz="4" w:space="0" w:color="000000"/>
              <w:left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112890</w:t>
            </w:r>
          </w:p>
        </w:tc>
        <w:tc>
          <w:tcPr>
            <w:tcW w:w="768" w:type="pct"/>
            <w:vMerge w:val="restart"/>
            <w:tcBorders>
              <w:top w:val="single" w:sz="4" w:space="0" w:color="000000"/>
              <w:left w:val="single" w:sz="4" w:space="0" w:color="000000"/>
              <w:right w:val="single" w:sz="4" w:space="0" w:color="000000"/>
            </w:tcBorders>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115044</w:t>
            </w:r>
          </w:p>
        </w:tc>
      </w:tr>
    </w:tbl>
    <w:p w:rsidR="00E64CF7" w:rsidRPr="00176C9E" w:rsidRDefault="00E64CF7" w:rsidP="00E64CF7">
      <w:pPr>
        <w:pStyle w:val="21"/>
        <w:ind w:firstLine="709"/>
        <w:rPr>
          <w:noProof/>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924"/>
        <w:gridCol w:w="815"/>
        <w:gridCol w:w="1361"/>
        <w:gridCol w:w="1470"/>
      </w:tblGrid>
      <w:tr w:rsidR="00890F2A"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Пассивы</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Код стр.</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На конец отчетного периода </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На начало отчетного периода </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III. Краткосрочные обязательства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030</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Краткосрочные финансовые обязательства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031</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1105</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2300</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Обязательства по налогам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032</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114</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108</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Обязательства по другим обязательным и добровольным платежам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033</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65</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182</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Краткосрочная кредиторская задолженность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034</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99641</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100666</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Краткосрочные оценочные обязательства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035</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Прочие краткосрочные обязательства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036</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150</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202</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Итого краткосрочных обязательств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300</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101075</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103458</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IV. Долгосрочные обязательства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Долгосрочные финансовые обязательства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040</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5400</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5400</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Долгосрочная кредиторская задолженность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041</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Долгосрочные оценочные обязательства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042</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Отложенные налоговые обязательства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043</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Прочие долгосрочные обязательства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044</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Итого долгосрочных обязательств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400</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5400</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5400</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V. Капитал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Выпущенный капитал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050</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1800</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1800</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Эмиссионный доход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051</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Выкупленные собственные долевые инструменты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052</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Резервы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053</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2403</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2280</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Нераспределенный доход (непокрытый убыток)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054</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2212</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2106</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Доля меньшинства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055</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Итого капитал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500</w:t>
            </w: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6415</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6186</w:t>
            </w:r>
          </w:p>
        </w:tc>
      </w:tr>
      <w:tr w:rsidR="00E64CF7" w:rsidRPr="007D6785" w:rsidTr="007D6785">
        <w:trPr>
          <w:trHeight w:val="345"/>
        </w:trPr>
        <w:tc>
          <w:tcPr>
            <w:tcW w:w="309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Баланс (стр. 300 + стр. 400 + стр. 500) </w:t>
            </w:r>
          </w:p>
        </w:tc>
        <w:tc>
          <w:tcPr>
            <w:tcW w:w="426" w:type="pct"/>
            <w:vMerge w:val="restart"/>
            <w:shd w:val="clear" w:color="auto" w:fill="auto"/>
          </w:tcPr>
          <w:p w:rsidR="00E64CF7" w:rsidRPr="007D6785" w:rsidRDefault="00E64CF7" w:rsidP="007D6785">
            <w:pPr>
              <w:pStyle w:val="21"/>
              <w:snapToGrid w:val="0"/>
              <w:ind w:firstLine="0"/>
              <w:rPr>
                <w:noProof/>
                <w:color w:val="000000"/>
                <w:sz w:val="20"/>
              </w:rPr>
            </w:pPr>
          </w:p>
        </w:tc>
        <w:tc>
          <w:tcPr>
            <w:tcW w:w="711"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112890</w:t>
            </w:r>
          </w:p>
        </w:tc>
        <w:tc>
          <w:tcPr>
            <w:tcW w:w="768"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115044</w:t>
            </w:r>
          </w:p>
        </w:tc>
      </w:tr>
    </w:tbl>
    <w:p w:rsidR="00E64CF7" w:rsidRPr="00176C9E" w:rsidRDefault="00E64CF7" w:rsidP="00E64CF7">
      <w:pPr>
        <w:pStyle w:val="21"/>
        <w:ind w:firstLine="709"/>
        <w:rPr>
          <w:noProof/>
          <w:color w:val="000000"/>
        </w:rPr>
      </w:pPr>
    </w:p>
    <w:p w:rsidR="000567F7" w:rsidRPr="00176C9E" w:rsidRDefault="00E64CF7" w:rsidP="00E64CF7">
      <w:pPr>
        <w:pStyle w:val="21"/>
        <w:ind w:firstLine="709"/>
        <w:rPr>
          <w:noProof/>
          <w:color w:val="000000"/>
        </w:rPr>
      </w:pPr>
      <w:r w:rsidRPr="00176C9E">
        <w:rPr>
          <w:noProof/>
          <w:color w:val="000000"/>
        </w:rPr>
        <w:t>Руководитель</w:t>
      </w:r>
      <w:r w:rsidRPr="00176C9E">
        <w:rPr>
          <w:noProof/>
          <w:color w:val="000000"/>
        </w:rPr>
        <w:tab/>
      </w:r>
      <w:r w:rsidRPr="00176C9E">
        <w:rPr>
          <w:noProof/>
          <w:color w:val="000000"/>
        </w:rPr>
        <w:tab/>
        <w:t>_____________________</w:t>
      </w:r>
      <w:r w:rsidRPr="00176C9E">
        <w:rPr>
          <w:noProof/>
          <w:color w:val="000000"/>
        </w:rPr>
        <w:tab/>
        <w:t>____________</w:t>
      </w:r>
    </w:p>
    <w:p w:rsidR="00E64CF7" w:rsidRPr="00176C9E" w:rsidRDefault="00E64CF7" w:rsidP="00E64CF7">
      <w:pPr>
        <w:pStyle w:val="21"/>
        <w:ind w:firstLine="709"/>
        <w:rPr>
          <w:noProof/>
          <w:color w:val="000000"/>
          <w:vertAlign w:val="superscript"/>
        </w:rPr>
      </w:pPr>
      <w:r w:rsidRPr="00176C9E">
        <w:rPr>
          <w:noProof/>
          <w:color w:val="000000"/>
        </w:rPr>
        <w:tab/>
      </w:r>
      <w:r w:rsidRPr="00176C9E">
        <w:rPr>
          <w:noProof/>
          <w:color w:val="000000"/>
        </w:rPr>
        <w:tab/>
      </w:r>
      <w:r w:rsidRPr="00176C9E">
        <w:rPr>
          <w:noProof/>
          <w:color w:val="000000"/>
        </w:rPr>
        <w:tab/>
      </w:r>
      <w:r w:rsidRPr="00176C9E">
        <w:rPr>
          <w:noProof/>
          <w:color w:val="000000"/>
          <w:vertAlign w:val="superscript"/>
        </w:rPr>
        <w:t xml:space="preserve"> (фамилия, имя, отчество)</w:t>
      </w:r>
      <w:r w:rsidRPr="00176C9E">
        <w:rPr>
          <w:noProof/>
          <w:color w:val="000000"/>
          <w:vertAlign w:val="superscript"/>
        </w:rPr>
        <w:tab/>
      </w:r>
      <w:r w:rsidRPr="00176C9E">
        <w:rPr>
          <w:noProof/>
          <w:color w:val="000000"/>
          <w:vertAlign w:val="superscript"/>
        </w:rPr>
        <w:tab/>
        <w:t xml:space="preserve"> (подпись) </w:t>
      </w:r>
    </w:p>
    <w:p w:rsidR="000567F7" w:rsidRPr="00176C9E" w:rsidRDefault="00E64CF7" w:rsidP="00E64CF7">
      <w:pPr>
        <w:pStyle w:val="21"/>
        <w:ind w:firstLine="709"/>
        <w:rPr>
          <w:noProof/>
          <w:color w:val="000000"/>
        </w:rPr>
      </w:pPr>
      <w:r w:rsidRPr="00176C9E">
        <w:rPr>
          <w:noProof/>
          <w:color w:val="000000"/>
        </w:rPr>
        <w:t xml:space="preserve">Главный бухгалтер </w:t>
      </w:r>
      <w:r w:rsidRPr="00176C9E">
        <w:rPr>
          <w:noProof/>
          <w:color w:val="000000"/>
        </w:rPr>
        <w:tab/>
        <w:t>_____________________</w:t>
      </w:r>
      <w:r w:rsidRPr="00176C9E">
        <w:rPr>
          <w:noProof/>
          <w:color w:val="000000"/>
        </w:rPr>
        <w:tab/>
        <w:t>____________</w:t>
      </w:r>
    </w:p>
    <w:p w:rsidR="00E64CF7" w:rsidRPr="00176C9E" w:rsidRDefault="00E64CF7" w:rsidP="00E64CF7">
      <w:pPr>
        <w:pStyle w:val="21"/>
        <w:ind w:firstLine="709"/>
        <w:rPr>
          <w:noProof/>
          <w:color w:val="000000"/>
          <w:vertAlign w:val="superscript"/>
        </w:rPr>
      </w:pPr>
      <w:r w:rsidRPr="00176C9E">
        <w:rPr>
          <w:noProof/>
          <w:color w:val="000000"/>
        </w:rPr>
        <w:tab/>
      </w:r>
      <w:r w:rsidRPr="00176C9E">
        <w:rPr>
          <w:noProof/>
          <w:color w:val="000000"/>
        </w:rPr>
        <w:tab/>
      </w:r>
      <w:r w:rsidRPr="00176C9E">
        <w:rPr>
          <w:noProof/>
          <w:color w:val="000000"/>
        </w:rPr>
        <w:tab/>
        <w:t xml:space="preserve"> </w:t>
      </w:r>
      <w:r w:rsidRPr="00176C9E">
        <w:rPr>
          <w:noProof/>
          <w:color w:val="000000"/>
          <w:vertAlign w:val="superscript"/>
        </w:rPr>
        <w:t xml:space="preserve">(фамилия, имя, отчество) </w:t>
      </w:r>
      <w:r w:rsidRPr="00176C9E">
        <w:rPr>
          <w:noProof/>
          <w:color w:val="000000"/>
          <w:vertAlign w:val="superscript"/>
        </w:rPr>
        <w:tab/>
      </w:r>
      <w:r w:rsidRPr="00176C9E">
        <w:rPr>
          <w:noProof/>
          <w:color w:val="000000"/>
          <w:vertAlign w:val="superscript"/>
        </w:rPr>
        <w:tab/>
        <w:t xml:space="preserve"> (подпись) </w:t>
      </w:r>
    </w:p>
    <w:p w:rsidR="00E64CF7" w:rsidRPr="00176C9E" w:rsidRDefault="00890F2A" w:rsidP="00E64CF7">
      <w:pPr>
        <w:pStyle w:val="21"/>
        <w:ind w:firstLine="709"/>
        <w:rPr>
          <w:b/>
          <w:noProof/>
          <w:color w:val="000000"/>
          <w:szCs w:val="24"/>
        </w:rPr>
      </w:pPr>
      <w:r w:rsidRPr="00176C9E">
        <w:rPr>
          <w:noProof/>
          <w:color w:val="000000"/>
          <w:szCs w:val="24"/>
        </w:rPr>
        <w:br w:type="page"/>
      </w:r>
      <w:r w:rsidR="00E64CF7" w:rsidRPr="00176C9E">
        <w:rPr>
          <w:b/>
          <w:noProof/>
          <w:color w:val="000000"/>
          <w:szCs w:val="24"/>
        </w:rPr>
        <w:t>ПРИЛОЖЕНИЕ В</w:t>
      </w:r>
    </w:p>
    <w:p w:rsidR="00890F2A" w:rsidRPr="00176C9E" w:rsidRDefault="00890F2A" w:rsidP="00E64CF7">
      <w:pPr>
        <w:pStyle w:val="21"/>
        <w:ind w:firstLine="709"/>
        <w:rPr>
          <w:noProof/>
          <w:color w:val="000000"/>
        </w:rPr>
      </w:pPr>
    </w:p>
    <w:p w:rsidR="00E64CF7" w:rsidRPr="00176C9E" w:rsidRDefault="00E64CF7" w:rsidP="00E64CF7">
      <w:pPr>
        <w:pStyle w:val="21"/>
        <w:ind w:firstLine="709"/>
        <w:rPr>
          <w:noProof/>
          <w:color w:val="000000"/>
        </w:rPr>
      </w:pPr>
      <w:r w:rsidRPr="00176C9E">
        <w:rPr>
          <w:noProof/>
          <w:color w:val="000000"/>
        </w:rPr>
        <w:t xml:space="preserve">Утвержден </w:t>
      </w:r>
    </w:p>
    <w:p w:rsidR="00E64CF7" w:rsidRPr="00176C9E" w:rsidRDefault="00E64CF7" w:rsidP="00E64CF7">
      <w:pPr>
        <w:pStyle w:val="21"/>
        <w:ind w:firstLine="709"/>
        <w:rPr>
          <w:noProof/>
          <w:color w:val="000000"/>
        </w:rPr>
      </w:pPr>
      <w:r w:rsidRPr="00176C9E">
        <w:rPr>
          <w:noProof/>
          <w:color w:val="000000"/>
        </w:rPr>
        <w:t xml:space="preserve">приказом Министра финансов Республики Казахстан </w:t>
      </w:r>
    </w:p>
    <w:p w:rsidR="00E64CF7" w:rsidRPr="00176C9E" w:rsidRDefault="00E64CF7" w:rsidP="00E64CF7">
      <w:pPr>
        <w:pStyle w:val="21"/>
        <w:ind w:firstLine="709"/>
        <w:rPr>
          <w:noProof/>
          <w:color w:val="000000"/>
        </w:rPr>
      </w:pPr>
      <w:r w:rsidRPr="00176C9E">
        <w:rPr>
          <w:noProof/>
          <w:color w:val="000000"/>
        </w:rPr>
        <w:t xml:space="preserve">от 22 декабря 2005 года № 427 </w:t>
      </w:r>
    </w:p>
    <w:p w:rsidR="00E64CF7" w:rsidRPr="00176C9E" w:rsidRDefault="00E64CF7" w:rsidP="00E64CF7">
      <w:pPr>
        <w:pStyle w:val="21"/>
        <w:ind w:firstLine="709"/>
        <w:rPr>
          <w:b/>
          <w:noProof/>
          <w:color w:val="000000"/>
        </w:rPr>
      </w:pPr>
      <w:r w:rsidRPr="00176C9E">
        <w:rPr>
          <w:b/>
          <w:noProof/>
          <w:color w:val="000000"/>
        </w:rPr>
        <w:t xml:space="preserve">ОТЧЕТ О ДОХОДАХ И РАСХОДАХ </w:t>
      </w:r>
    </w:p>
    <w:p w:rsidR="00E64CF7" w:rsidRPr="00176C9E" w:rsidRDefault="00E64CF7" w:rsidP="00E64CF7">
      <w:pPr>
        <w:pStyle w:val="21"/>
        <w:ind w:firstLine="709"/>
        <w:rPr>
          <w:b/>
          <w:noProof/>
          <w:color w:val="000000"/>
        </w:rPr>
      </w:pPr>
      <w:r w:rsidRPr="00176C9E">
        <w:rPr>
          <w:b/>
          <w:noProof/>
          <w:color w:val="000000"/>
        </w:rPr>
        <w:t xml:space="preserve">по состоянию на 01 января 2009 года </w:t>
      </w:r>
    </w:p>
    <w:p w:rsidR="00E64CF7" w:rsidRPr="00176C9E" w:rsidRDefault="00E64CF7" w:rsidP="00E64CF7">
      <w:pPr>
        <w:pStyle w:val="21"/>
        <w:ind w:firstLine="709"/>
        <w:rPr>
          <w:noProof/>
          <w:color w:val="000000"/>
        </w:rPr>
      </w:pPr>
      <w:r w:rsidRPr="00176C9E">
        <w:rPr>
          <w:noProof/>
          <w:color w:val="000000"/>
        </w:rPr>
        <w:t xml:space="preserve">(Форма 2) </w:t>
      </w:r>
    </w:p>
    <w:p w:rsidR="00E64CF7" w:rsidRPr="00176C9E" w:rsidRDefault="00E64CF7" w:rsidP="00E64CF7">
      <w:pPr>
        <w:pStyle w:val="21"/>
        <w:ind w:firstLine="709"/>
        <w:rPr>
          <w:noProof/>
          <w:color w:val="000000"/>
          <w:u w:val="single"/>
        </w:rPr>
      </w:pPr>
      <w:r w:rsidRPr="00176C9E">
        <w:rPr>
          <w:noProof/>
          <w:color w:val="000000"/>
        </w:rPr>
        <w:t xml:space="preserve">Наименование организации </w:t>
      </w:r>
      <w:r w:rsidRPr="00176C9E">
        <w:rPr>
          <w:noProof/>
          <w:color w:val="000000"/>
          <w:u w:val="single"/>
        </w:rPr>
        <w:t>ТОО «OASIS-П»</w:t>
      </w:r>
      <w:r w:rsidRPr="00176C9E">
        <w:rPr>
          <w:noProof/>
          <w:color w:val="000000"/>
        </w:rPr>
        <w:t>_______________________</w:t>
      </w:r>
      <w:r w:rsidRPr="00176C9E">
        <w:rPr>
          <w:noProof/>
          <w:color w:val="000000"/>
          <w:u w:val="single"/>
        </w:rPr>
        <w:t xml:space="preserve"> </w:t>
      </w:r>
    </w:p>
    <w:p w:rsidR="00E64CF7" w:rsidRPr="00176C9E" w:rsidRDefault="00E64CF7" w:rsidP="00E64CF7">
      <w:pPr>
        <w:pStyle w:val="21"/>
        <w:ind w:firstLine="709"/>
        <w:rPr>
          <w:noProof/>
          <w:color w:val="000000"/>
        </w:rPr>
      </w:pPr>
      <w:r w:rsidRPr="00176C9E">
        <w:rPr>
          <w:noProof/>
          <w:color w:val="000000"/>
        </w:rPr>
        <w:t xml:space="preserve">Вид деятельности организации </w:t>
      </w:r>
      <w:r w:rsidRPr="00176C9E">
        <w:rPr>
          <w:noProof/>
          <w:color w:val="000000"/>
          <w:u w:val="single"/>
        </w:rPr>
        <w:t>реализация товаров и оказание услуг</w:t>
      </w:r>
      <w:r w:rsidRPr="00176C9E">
        <w:rPr>
          <w:noProof/>
          <w:color w:val="000000"/>
        </w:rPr>
        <w:t xml:space="preserve"> </w:t>
      </w:r>
    </w:p>
    <w:p w:rsidR="00E64CF7" w:rsidRPr="00176C9E" w:rsidRDefault="00E64CF7" w:rsidP="00E64CF7">
      <w:pPr>
        <w:pStyle w:val="21"/>
        <w:ind w:firstLine="709"/>
        <w:rPr>
          <w:noProof/>
          <w:color w:val="000000"/>
          <w:u w:val="single"/>
        </w:rPr>
      </w:pPr>
      <w:r w:rsidRPr="00176C9E">
        <w:rPr>
          <w:noProof/>
          <w:color w:val="000000"/>
        </w:rPr>
        <w:t xml:space="preserve">Организационно-правовая форма </w:t>
      </w:r>
      <w:r w:rsidRPr="00176C9E">
        <w:rPr>
          <w:noProof/>
          <w:color w:val="000000"/>
          <w:u w:val="single"/>
        </w:rPr>
        <w:t xml:space="preserve">частное предприятие </w:t>
      </w:r>
    </w:p>
    <w:p w:rsidR="00E64CF7" w:rsidRPr="00176C9E" w:rsidRDefault="00E64CF7" w:rsidP="00E64CF7">
      <w:pPr>
        <w:pStyle w:val="21"/>
        <w:ind w:firstLine="709"/>
        <w:rPr>
          <w:noProof/>
          <w:color w:val="000000"/>
        </w:rPr>
      </w:pPr>
      <w:r w:rsidRPr="00176C9E">
        <w:rPr>
          <w:noProof/>
          <w:color w:val="000000"/>
        </w:rPr>
        <w:t xml:space="preserve">Юридический адрес организации </w:t>
      </w:r>
      <w:r w:rsidRPr="00176C9E">
        <w:rPr>
          <w:noProof/>
          <w:color w:val="000000"/>
          <w:u w:val="single"/>
        </w:rPr>
        <w:t xml:space="preserve">г. Павлодар, ул. Лермонтова 23 </w:t>
      </w:r>
      <w:r w:rsidRPr="00176C9E">
        <w:rPr>
          <w:noProof/>
          <w:color w:val="000000"/>
        </w:rPr>
        <w:t>тысяч тенге</w:t>
      </w:r>
    </w:p>
    <w:p w:rsidR="00890F2A" w:rsidRPr="00176C9E" w:rsidRDefault="00890F2A" w:rsidP="00E64CF7">
      <w:pPr>
        <w:pStyle w:val="21"/>
        <w:ind w:firstLine="709"/>
        <w:rPr>
          <w:noProof/>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652"/>
        <w:gridCol w:w="679"/>
        <w:gridCol w:w="1633"/>
        <w:gridCol w:w="1606"/>
      </w:tblGrid>
      <w:tr w:rsidR="00890F2A"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Наименование показателей</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Код стр.</w:t>
            </w:r>
          </w:p>
        </w:tc>
        <w:tc>
          <w:tcPr>
            <w:tcW w:w="8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За предыдущий период </w:t>
            </w:r>
          </w:p>
        </w:tc>
        <w:tc>
          <w:tcPr>
            <w:tcW w:w="839"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За отчётный период </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Доход от реализации продукции и оказания услуг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010</w:t>
            </w:r>
          </w:p>
        </w:tc>
        <w:tc>
          <w:tcPr>
            <w:tcW w:w="853"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104444</w:t>
            </w:r>
          </w:p>
        </w:tc>
        <w:tc>
          <w:tcPr>
            <w:tcW w:w="839"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247517</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Себестоимость реализованной продукции и оказанных услуг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020</w:t>
            </w:r>
          </w:p>
        </w:tc>
        <w:tc>
          <w:tcPr>
            <w:tcW w:w="853"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97358</w:t>
            </w:r>
          </w:p>
        </w:tc>
        <w:tc>
          <w:tcPr>
            <w:tcW w:w="839"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238485</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Валовая прибыль (стр. 010 – стр. 020)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030</w:t>
            </w:r>
          </w:p>
        </w:tc>
        <w:tc>
          <w:tcPr>
            <w:tcW w:w="853"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7086</w:t>
            </w:r>
          </w:p>
        </w:tc>
        <w:tc>
          <w:tcPr>
            <w:tcW w:w="839"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9032</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Доходы от финансирования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040</w:t>
            </w:r>
          </w:p>
        </w:tc>
        <w:tc>
          <w:tcPr>
            <w:tcW w:w="8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w:t>
            </w:r>
          </w:p>
        </w:tc>
        <w:tc>
          <w:tcPr>
            <w:tcW w:w="839"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Прочие доходы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050</w:t>
            </w:r>
          </w:p>
        </w:tc>
        <w:tc>
          <w:tcPr>
            <w:tcW w:w="8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w:t>
            </w:r>
          </w:p>
        </w:tc>
        <w:tc>
          <w:tcPr>
            <w:tcW w:w="839"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Расходы на реализацию продукции и оказание услуг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060</w:t>
            </w:r>
          </w:p>
        </w:tc>
        <w:tc>
          <w:tcPr>
            <w:tcW w:w="8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790</w:t>
            </w:r>
          </w:p>
        </w:tc>
        <w:tc>
          <w:tcPr>
            <w:tcW w:w="839"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2346</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Административные расходы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070</w:t>
            </w:r>
          </w:p>
        </w:tc>
        <w:tc>
          <w:tcPr>
            <w:tcW w:w="8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3064</w:t>
            </w:r>
          </w:p>
        </w:tc>
        <w:tc>
          <w:tcPr>
            <w:tcW w:w="839"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6038</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Расходы на финансирование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080</w:t>
            </w:r>
          </w:p>
        </w:tc>
        <w:tc>
          <w:tcPr>
            <w:tcW w:w="8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224</w:t>
            </w:r>
          </w:p>
        </w:tc>
        <w:tc>
          <w:tcPr>
            <w:tcW w:w="839"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648</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Прочие расходы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090</w:t>
            </w:r>
          </w:p>
        </w:tc>
        <w:tc>
          <w:tcPr>
            <w:tcW w:w="8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w:t>
            </w:r>
          </w:p>
        </w:tc>
        <w:tc>
          <w:tcPr>
            <w:tcW w:w="839"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Доля прибыли/убытка организаций, учитываемых по методу долевого участия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100</w:t>
            </w:r>
          </w:p>
        </w:tc>
        <w:tc>
          <w:tcPr>
            <w:tcW w:w="8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w:t>
            </w:r>
          </w:p>
        </w:tc>
        <w:tc>
          <w:tcPr>
            <w:tcW w:w="839"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Прибыль (убыток) за период от продолжаемой деятельности (стр. 030 + стр. 040 + стр. 050 – стр. 060 – стр. 070 – стр. 080 – стр. 090 +/- стр. 100)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p>
          <w:p w:rsidR="00E64CF7" w:rsidRPr="007D6785" w:rsidRDefault="00E64CF7" w:rsidP="007D6785">
            <w:pPr>
              <w:pStyle w:val="21"/>
              <w:ind w:firstLine="0"/>
              <w:rPr>
                <w:noProof/>
                <w:color w:val="000000"/>
                <w:sz w:val="20"/>
              </w:rPr>
            </w:pPr>
            <w:r w:rsidRPr="007D6785">
              <w:rPr>
                <w:noProof/>
                <w:color w:val="000000"/>
                <w:sz w:val="20"/>
              </w:rPr>
              <w:t>110</w:t>
            </w:r>
          </w:p>
        </w:tc>
        <w:tc>
          <w:tcPr>
            <w:tcW w:w="853"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3008</w:t>
            </w:r>
          </w:p>
        </w:tc>
        <w:tc>
          <w:tcPr>
            <w:tcW w:w="839"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2910</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Прибыль (убыток) до налогообложения (стр. 110 +/- стр. 120)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130</w:t>
            </w:r>
          </w:p>
        </w:tc>
        <w:tc>
          <w:tcPr>
            <w:tcW w:w="853"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3008</w:t>
            </w:r>
          </w:p>
        </w:tc>
        <w:tc>
          <w:tcPr>
            <w:tcW w:w="839"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2910</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Расходы по корпоративному подоходному налогу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140</w:t>
            </w:r>
          </w:p>
        </w:tc>
        <w:tc>
          <w:tcPr>
            <w:tcW w:w="853"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902</w:t>
            </w:r>
          </w:p>
        </w:tc>
        <w:tc>
          <w:tcPr>
            <w:tcW w:w="839"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873</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Итоговая прибыль (убыток) за период (стр. 130 – стр. 140) до вычета доли меньшинства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p>
          <w:p w:rsidR="00E64CF7" w:rsidRPr="007D6785" w:rsidRDefault="00E64CF7" w:rsidP="007D6785">
            <w:pPr>
              <w:pStyle w:val="21"/>
              <w:ind w:firstLine="0"/>
              <w:rPr>
                <w:noProof/>
                <w:color w:val="000000"/>
                <w:sz w:val="20"/>
              </w:rPr>
            </w:pPr>
            <w:r w:rsidRPr="007D6785">
              <w:rPr>
                <w:noProof/>
                <w:color w:val="000000"/>
                <w:sz w:val="20"/>
              </w:rPr>
              <w:t>150</w:t>
            </w:r>
          </w:p>
        </w:tc>
        <w:tc>
          <w:tcPr>
            <w:tcW w:w="853"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2106</w:t>
            </w:r>
          </w:p>
        </w:tc>
        <w:tc>
          <w:tcPr>
            <w:tcW w:w="839"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2037</w:t>
            </w: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Доля меньшинства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160</w:t>
            </w:r>
          </w:p>
        </w:tc>
        <w:tc>
          <w:tcPr>
            <w:tcW w:w="853" w:type="pct"/>
            <w:vMerge w:val="restart"/>
            <w:shd w:val="clear" w:color="auto" w:fill="auto"/>
          </w:tcPr>
          <w:p w:rsidR="00E64CF7" w:rsidRPr="007D6785" w:rsidRDefault="00E64CF7" w:rsidP="007D6785">
            <w:pPr>
              <w:pStyle w:val="21"/>
              <w:snapToGrid w:val="0"/>
              <w:ind w:firstLine="0"/>
              <w:rPr>
                <w:noProof/>
                <w:color w:val="000000"/>
                <w:sz w:val="20"/>
              </w:rPr>
            </w:pPr>
          </w:p>
        </w:tc>
        <w:tc>
          <w:tcPr>
            <w:tcW w:w="839" w:type="pct"/>
            <w:vMerge w:val="restart"/>
            <w:shd w:val="clear" w:color="auto" w:fill="auto"/>
          </w:tcPr>
          <w:p w:rsidR="00E64CF7" w:rsidRPr="007D6785" w:rsidRDefault="00E64CF7" w:rsidP="007D6785">
            <w:pPr>
              <w:pStyle w:val="21"/>
              <w:snapToGrid w:val="0"/>
              <w:ind w:firstLine="0"/>
              <w:rPr>
                <w:noProof/>
                <w:color w:val="000000"/>
                <w:sz w:val="20"/>
              </w:rPr>
            </w:pPr>
          </w:p>
        </w:tc>
      </w:tr>
      <w:tr w:rsidR="00E64CF7" w:rsidRPr="007D6785" w:rsidTr="007D6785">
        <w:trPr>
          <w:trHeight w:val="345"/>
        </w:trPr>
        <w:tc>
          <w:tcPr>
            <w:tcW w:w="2953"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Итоговая прибыль (убыток) за период (стр. 150 – стр. 160) </w:t>
            </w:r>
          </w:p>
        </w:tc>
        <w:tc>
          <w:tcPr>
            <w:tcW w:w="355" w:type="pct"/>
            <w:vMerge w:val="restar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170</w:t>
            </w:r>
          </w:p>
        </w:tc>
        <w:tc>
          <w:tcPr>
            <w:tcW w:w="853"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2106</w:t>
            </w:r>
          </w:p>
        </w:tc>
        <w:tc>
          <w:tcPr>
            <w:tcW w:w="839" w:type="pct"/>
            <w:vMerge w:val="restart"/>
            <w:shd w:val="clear" w:color="auto" w:fill="auto"/>
          </w:tcPr>
          <w:p w:rsidR="00E64CF7" w:rsidRPr="007D6785" w:rsidRDefault="00E64CF7" w:rsidP="007D6785">
            <w:pPr>
              <w:widowControl/>
              <w:tabs>
                <w:tab w:val="left" w:pos="567"/>
                <w:tab w:val="left" w:pos="709"/>
              </w:tabs>
              <w:snapToGrid w:val="0"/>
              <w:spacing w:line="360" w:lineRule="auto"/>
              <w:jc w:val="both"/>
              <w:rPr>
                <w:noProof/>
                <w:color w:val="000000"/>
              </w:rPr>
            </w:pPr>
            <w:r w:rsidRPr="007D6785">
              <w:rPr>
                <w:noProof/>
                <w:color w:val="000000"/>
              </w:rPr>
              <w:t>2037</w:t>
            </w:r>
          </w:p>
        </w:tc>
      </w:tr>
      <w:tr w:rsidR="00890F2A" w:rsidRPr="007D6785" w:rsidTr="007D6785">
        <w:trPr>
          <w:trHeight w:val="345"/>
        </w:trPr>
        <w:tc>
          <w:tcPr>
            <w:tcW w:w="2953" w:type="pc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 xml:space="preserve">Прибыль на акцию </w:t>
            </w:r>
          </w:p>
        </w:tc>
        <w:tc>
          <w:tcPr>
            <w:tcW w:w="355" w:type="pct"/>
            <w:shd w:val="clear" w:color="auto" w:fill="auto"/>
          </w:tcPr>
          <w:p w:rsidR="00E64CF7" w:rsidRPr="007D6785" w:rsidRDefault="00E64CF7" w:rsidP="007D6785">
            <w:pPr>
              <w:pStyle w:val="21"/>
              <w:snapToGrid w:val="0"/>
              <w:ind w:firstLine="0"/>
              <w:rPr>
                <w:noProof/>
                <w:color w:val="000000"/>
                <w:sz w:val="20"/>
              </w:rPr>
            </w:pPr>
            <w:r w:rsidRPr="007D6785">
              <w:rPr>
                <w:noProof/>
                <w:color w:val="000000"/>
                <w:sz w:val="20"/>
              </w:rPr>
              <w:t>180</w:t>
            </w:r>
          </w:p>
        </w:tc>
        <w:tc>
          <w:tcPr>
            <w:tcW w:w="853" w:type="pct"/>
            <w:shd w:val="clear" w:color="auto" w:fill="auto"/>
          </w:tcPr>
          <w:p w:rsidR="00E64CF7" w:rsidRPr="007D6785" w:rsidRDefault="00E64CF7" w:rsidP="007D6785">
            <w:pPr>
              <w:pStyle w:val="21"/>
              <w:snapToGrid w:val="0"/>
              <w:ind w:firstLine="0"/>
              <w:rPr>
                <w:noProof/>
                <w:color w:val="000000"/>
                <w:sz w:val="20"/>
              </w:rPr>
            </w:pPr>
          </w:p>
        </w:tc>
        <w:tc>
          <w:tcPr>
            <w:tcW w:w="839" w:type="pct"/>
            <w:shd w:val="clear" w:color="auto" w:fill="auto"/>
          </w:tcPr>
          <w:p w:rsidR="00E64CF7" w:rsidRPr="007D6785" w:rsidRDefault="00E64CF7" w:rsidP="007D6785">
            <w:pPr>
              <w:pStyle w:val="21"/>
              <w:snapToGrid w:val="0"/>
              <w:ind w:firstLine="0"/>
              <w:rPr>
                <w:noProof/>
                <w:color w:val="000000"/>
                <w:sz w:val="20"/>
              </w:rPr>
            </w:pPr>
          </w:p>
        </w:tc>
      </w:tr>
    </w:tbl>
    <w:p w:rsidR="000567F7" w:rsidRPr="00176C9E" w:rsidRDefault="00E64CF7" w:rsidP="00E64CF7">
      <w:pPr>
        <w:pStyle w:val="21"/>
        <w:ind w:firstLine="709"/>
        <w:rPr>
          <w:noProof/>
          <w:color w:val="000000"/>
        </w:rPr>
      </w:pPr>
      <w:r w:rsidRPr="00176C9E">
        <w:rPr>
          <w:noProof/>
          <w:color w:val="000000"/>
        </w:rPr>
        <w:t>Руководитель</w:t>
      </w:r>
      <w:r w:rsidRPr="00176C9E">
        <w:rPr>
          <w:noProof/>
          <w:color w:val="000000"/>
        </w:rPr>
        <w:tab/>
      </w:r>
      <w:r w:rsidRPr="00176C9E">
        <w:rPr>
          <w:noProof/>
          <w:color w:val="000000"/>
        </w:rPr>
        <w:tab/>
        <w:t>_____________________</w:t>
      </w:r>
      <w:r w:rsidRPr="00176C9E">
        <w:rPr>
          <w:noProof/>
          <w:color w:val="000000"/>
        </w:rPr>
        <w:tab/>
        <w:t>____________</w:t>
      </w:r>
    </w:p>
    <w:p w:rsidR="00E64CF7" w:rsidRPr="00176C9E" w:rsidRDefault="00E64CF7" w:rsidP="00E64CF7">
      <w:pPr>
        <w:pStyle w:val="21"/>
        <w:ind w:firstLine="709"/>
        <w:rPr>
          <w:noProof/>
          <w:color w:val="000000"/>
          <w:vertAlign w:val="superscript"/>
        </w:rPr>
      </w:pPr>
      <w:r w:rsidRPr="00176C9E">
        <w:rPr>
          <w:noProof/>
          <w:color w:val="000000"/>
        </w:rPr>
        <w:tab/>
      </w:r>
      <w:r w:rsidRPr="00176C9E">
        <w:rPr>
          <w:noProof/>
          <w:color w:val="000000"/>
        </w:rPr>
        <w:tab/>
      </w:r>
      <w:r w:rsidRPr="00176C9E">
        <w:rPr>
          <w:noProof/>
          <w:color w:val="000000"/>
        </w:rPr>
        <w:tab/>
      </w:r>
      <w:r w:rsidRPr="00176C9E">
        <w:rPr>
          <w:noProof/>
          <w:color w:val="000000"/>
          <w:vertAlign w:val="superscript"/>
        </w:rPr>
        <w:t xml:space="preserve"> (фамилия, имя, отчество)</w:t>
      </w:r>
      <w:r w:rsidRPr="00176C9E">
        <w:rPr>
          <w:noProof/>
          <w:color w:val="000000"/>
          <w:vertAlign w:val="superscript"/>
        </w:rPr>
        <w:tab/>
      </w:r>
      <w:r w:rsidRPr="00176C9E">
        <w:rPr>
          <w:noProof/>
          <w:color w:val="000000"/>
          <w:vertAlign w:val="superscript"/>
        </w:rPr>
        <w:tab/>
        <w:t xml:space="preserve"> (подпись) </w:t>
      </w:r>
    </w:p>
    <w:p w:rsidR="00E64CF7" w:rsidRPr="00176C9E" w:rsidRDefault="00E64CF7" w:rsidP="00E64CF7">
      <w:pPr>
        <w:pStyle w:val="21"/>
        <w:ind w:firstLine="709"/>
        <w:rPr>
          <w:noProof/>
          <w:color w:val="000000"/>
        </w:rPr>
      </w:pPr>
      <w:r w:rsidRPr="00176C9E">
        <w:rPr>
          <w:noProof/>
          <w:color w:val="000000"/>
        </w:rPr>
        <w:t xml:space="preserve">Главный бухгалтер </w:t>
      </w:r>
      <w:r w:rsidRPr="00176C9E">
        <w:rPr>
          <w:noProof/>
          <w:color w:val="000000"/>
        </w:rPr>
        <w:tab/>
        <w:t>_____________________</w:t>
      </w:r>
      <w:r w:rsidRPr="00176C9E">
        <w:rPr>
          <w:noProof/>
          <w:color w:val="000000"/>
        </w:rPr>
        <w:tab/>
        <w:t>____________</w:t>
      </w:r>
    </w:p>
    <w:p w:rsidR="00E64CF7" w:rsidRPr="00176C9E" w:rsidRDefault="00E64CF7" w:rsidP="00E64CF7">
      <w:pPr>
        <w:pStyle w:val="21"/>
        <w:ind w:firstLine="709"/>
        <w:rPr>
          <w:noProof/>
          <w:color w:val="000000"/>
        </w:rPr>
      </w:pPr>
    </w:p>
    <w:p w:rsidR="00E64CF7" w:rsidRPr="00176C9E" w:rsidRDefault="00E64CF7" w:rsidP="00890F2A">
      <w:pPr>
        <w:pStyle w:val="1"/>
        <w:keepNext w:val="0"/>
        <w:widowControl w:val="0"/>
        <w:numPr>
          <w:ilvl w:val="0"/>
          <w:numId w:val="0"/>
        </w:numPr>
        <w:spacing w:before="0" w:after="0" w:line="360" w:lineRule="auto"/>
        <w:ind w:firstLine="702"/>
        <w:jc w:val="both"/>
        <w:rPr>
          <w:rFonts w:ascii="Times New Roman" w:hAnsi="Times New Roman" w:cs="Times New Roman"/>
          <w:noProof/>
          <w:color w:val="000000"/>
          <w:sz w:val="28"/>
          <w:szCs w:val="28"/>
        </w:rPr>
      </w:pPr>
      <w:r w:rsidRPr="00176C9E">
        <w:rPr>
          <w:noProof/>
          <w:color w:val="000000"/>
          <w:sz w:val="28"/>
        </w:rPr>
        <w:br w:type="page"/>
      </w:r>
      <w:r w:rsidRPr="00176C9E">
        <w:rPr>
          <w:rFonts w:ascii="Times New Roman" w:hAnsi="Times New Roman" w:cs="Times New Roman"/>
          <w:noProof/>
          <w:color w:val="000000"/>
          <w:sz w:val="28"/>
          <w:szCs w:val="28"/>
        </w:rPr>
        <w:t>Приложение Г</w:t>
      </w:r>
    </w:p>
    <w:p w:rsidR="00E64CF7" w:rsidRPr="00176C9E" w:rsidRDefault="00E64CF7" w:rsidP="00E64CF7">
      <w:pPr>
        <w:spacing w:line="360" w:lineRule="auto"/>
        <w:ind w:firstLine="709"/>
        <w:jc w:val="both"/>
        <w:rPr>
          <w:noProof/>
          <w:color w:val="000000"/>
          <w:sz w:val="28"/>
          <w:szCs w:val="28"/>
        </w:rPr>
      </w:pPr>
    </w:p>
    <w:p w:rsidR="00E64CF7" w:rsidRPr="00176C9E" w:rsidRDefault="00E64CF7" w:rsidP="00E64CF7">
      <w:pPr>
        <w:spacing w:line="360" w:lineRule="auto"/>
        <w:ind w:firstLine="709"/>
        <w:jc w:val="both"/>
        <w:rPr>
          <w:noProof/>
          <w:color w:val="000000"/>
          <w:sz w:val="28"/>
          <w:szCs w:val="28"/>
        </w:rPr>
      </w:pPr>
      <w:r w:rsidRPr="00176C9E">
        <w:rPr>
          <w:noProof/>
          <w:color w:val="000000"/>
          <w:sz w:val="28"/>
          <w:szCs w:val="28"/>
        </w:rPr>
        <w:t>Основные нормативно-правовые акты РК применяемые в управлении Материальными ресурсами</w:t>
      </w:r>
    </w:p>
    <w:p w:rsidR="00E64CF7" w:rsidRPr="00176C9E" w:rsidRDefault="00E64CF7" w:rsidP="00E64CF7">
      <w:pPr>
        <w:numPr>
          <w:ilvl w:val="0"/>
          <w:numId w:val="2"/>
        </w:numPr>
        <w:tabs>
          <w:tab w:val="left" w:pos="993"/>
        </w:tabs>
        <w:spacing w:line="360" w:lineRule="auto"/>
        <w:ind w:firstLine="709"/>
        <w:jc w:val="both"/>
        <w:rPr>
          <w:noProof/>
          <w:color w:val="000000"/>
          <w:sz w:val="28"/>
          <w:szCs w:val="28"/>
        </w:rPr>
      </w:pPr>
      <w:r w:rsidRPr="00176C9E">
        <w:rPr>
          <w:noProof/>
          <w:color w:val="000000"/>
          <w:sz w:val="28"/>
          <w:szCs w:val="28"/>
        </w:rPr>
        <w:t>Гражданский кодекс РК от 27 декабря 1994 года № 268-XIII и от 1 июня 1999 года № 410-I.</w:t>
      </w:r>
    </w:p>
    <w:p w:rsidR="00E64CF7" w:rsidRPr="00176C9E" w:rsidRDefault="00E64CF7" w:rsidP="00E64CF7">
      <w:pPr>
        <w:numPr>
          <w:ilvl w:val="0"/>
          <w:numId w:val="2"/>
        </w:numPr>
        <w:tabs>
          <w:tab w:val="left" w:pos="993"/>
        </w:tabs>
        <w:spacing w:line="360" w:lineRule="auto"/>
        <w:ind w:firstLine="709"/>
        <w:jc w:val="both"/>
        <w:rPr>
          <w:noProof/>
          <w:color w:val="000000"/>
          <w:sz w:val="28"/>
          <w:szCs w:val="28"/>
        </w:rPr>
      </w:pPr>
      <w:r w:rsidRPr="00176C9E">
        <w:rPr>
          <w:noProof/>
          <w:color w:val="000000"/>
          <w:sz w:val="28"/>
          <w:szCs w:val="28"/>
        </w:rPr>
        <w:t>О бухгалтерском учете и финансовой отчетности Указ Президента РК имеющий силу Закона от 26 декабря 1995 года № 2732 (с изменениями и дополнениями от 11 июля 1997 года № 154- I; от 16 июля 1999 года № 436- I; от 24 декабря 2001 года № 276-II; от 24 июня 2002 года № 329-II; от 10 июля 2003 года № 483-II).</w:t>
      </w:r>
    </w:p>
    <w:p w:rsidR="00E64CF7" w:rsidRPr="00176C9E" w:rsidRDefault="00E64CF7" w:rsidP="00E64CF7">
      <w:pPr>
        <w:numPr>
          <w:ilvl w:val="0"/>
          <w:numId w:val="2"/>
        </w:numPr>
        <w:tabs>
          <w:tab w:val="left" w:pos="993"/>
        </w:tabs>
        <w:spacing w:line="360" w:lineRule="auto"/>
        <w:ind w:firstLine="709"/>
        <w:jc w:val="both"/>
        <w:rPr>
          <w:noProof/>
          <w:color w:val="000000"/>
          <w:sz w:val="28"/>
          <w:szCs w:val="28"/>
        </w:rPr>
      </w:pPr>
      <w:r w:rsidRPr="00176C9E">
        <w:rPr>
          <w:noProof/>
          <w:color w:val="000000"/>
          <w:sz w:val="28"/>
          <w:szCs w:val="28"/>
        </w:rPr>
        <w:t>Методические рекомендации по составлению финансовой отчетности. Утверждены приказом Департамента методологии бухгалтерского учета и аудита МФ РК от 21 мая 1997 года № 7 (с дополнениями и изменениями от 14 февраля 2003 года № 61).</w:t>
      </w:r>
    </w:p>
    <w:p w:rsidR="00E64CF7" w:rsidRPr="00176C9E" w:rsidRDefault="00E64CF7" w:rsidP="00E64CF7">
      <w:pPr>
        <w:numPr>
          <w:ilvl w:val="0"/>
          <w:numId w:val="2"/>
        </w:numPr>
        <w:tabs>
          <w:tab w:val="left" w:pos="993"/>
        </w:tabs>
        <w:spacing w:line="360" w:lineRule="auto"/>
        <w:ind w:firstLine="709"/>
        <w:jc w:val="both"/>
        <w:rPr>
          <w:noProof/>
          <w:color w:val="000000"/>
          <w:sz w:val="28"/>
          <w:szCs w:val="28"/>
        </w:rPr>
      </w:pPr>
      <w:r w:rsidRPr="00176C9E">
        <w:rPr>
          <w:noProof/>
          <w:color w:val="000000"/>
          <w:sz w:val="28"/>
          <w:szCs w:val="28"/>
        </w:rPr>
        <w:t>СБУ 24 «Организация бухгалтерской службы». Утвержден приказом Департамента Методологии бухгалтерского учета и аудита МФ РК от 31 декабря 1997 года № 455 (с дополнениями и изменениями от 11 марта 2003 года № 101).</w:t>
      </w:r>
    </w:p>
    <w:p w:rsidR="00E64CF7" w:rsidRPr="00176C9E" w:rsidRDefault="00E64CF7" w:rsidP="00E64CF7">
      <w:pPr>
        <w:numPr>
          <w:ilvl w:val="0"/>
          <w:numId w:val="2"/>
        </w:numPr>
        <w:tabs>
          <w:tab w:val="left" w:pos="993"/>
        </w:tabs>
        <w:spacing w:line="360" w:lineRule="auto"/>
        <w:ind w:firstLine="709"/>
        <w:jc w:val="both"/>
        <w:rPr>
          <w:noProof/>
          <w:color w:val="000000"/>
          <w:sz w:val="28"/>
          <w:szCs w:val="28"/>
        </w:rPr>
      </w:pPr>
      <w:r w:rsidRPr="00176C9E">
        <w:rPr>
          <w:noProof/>
          <w:color w:val="000000"/>
          <w:sz w:val="28"/>
          <w:szCs w:val="28"/>
        </w:rPr>
        <w:t>Методические рекомендации о порядке выдачи доверенности на получение ТМЗ и отпуска их по доверенности. Утверждены приказом Департамента Методологии бухгалтерского учета и аудита МФ РК от 6 марта 1998 года № 46.</w:t>
      </w:r>
    </w:p>
    <w:p w:rsidR="00E64CF7" w:rsidRPr="00176C9E" w:rsidRDefault="00E64CF7" w:rsidP="00E64CF7">
      <w:pPr>
        <w:numPr>
          <w:ilvl w:val="0"/>
          <w:numId w:val="2"/>
        </w:numPr>
        <w:tabs>
          <w:tab w:val="left" w:pos="993"/>
        </w:tabs>
        <w:spacing w:line="360" w:lineRule="auto"/>
        <w:ind w:firstLine="709"/>
        <w:jc w:val="both"/>
        <w:rPr>
          <w:noProof/>
          <w:color w:val="000000"/>
          <w:sz w:val="28"/>
          <w:szCs w:val="28"/>
        </w:rPr>
      </w:pPr>
      <w:r w:rsidRPr="00176C9E">
        <w:rPr>
          <w:noProof/>
          <w:color w:val="000000"/>
          <w:sz w:val="28"/>
          <w:szCs w:val="28"/>
        </w:rPr>
        <w:t>О налогах и других обязательных платежах в бюджет (Налоговый кодекс). Закон РК от 12 июня 2001 года № 210- II (с изменениями и дополнениями от 5 июля 2001 года № 223- II; от 24 декабря 2001 года № 276- II; от 15 января 2002 года № 279- II; от 21 марта 2002 года № 310- II; № 312- II; от 23 ноября 2002 года № 358- II;от 4 июля 2003 года № 475- II; от 29 ноября 2003 года № 500- II).</w:t>
      </w:r>
    </w:p>
    <w:p w:rsidR="00E64CF7" w:rsidRPr="00176C9E" w:rsidRDefault="00E64CF7" w:rsidP="00E64CF7">
      <w:pPr>
        <w:numPr>
          <w:ilvl w:val="0"/>
          <w:numId w:val="2"/>
        </w:numPr>
        <w:tabs>
          <w:tab w:val="left" w:pos="993"/>
        </w:tabs>
        <w:spacing w:line="360" w:lineRule="auto"/>
        <w:ind w:firstLine="709"/>
        <w:jc w:val="both"/>
        <w:rPr>
          <w:noProof/>
          <w:color w:val="000000"/>
          <w:sz w:val="28"/>
          <w:szCs w:val="28"/>
        </w:rPr>
      </w:pPr>
      <w:r w:rsidRPr="00176C9E">
        <w:rPr>
          <w:noProof/>
          <w:color w:val="000000"/>
          <w:sz w:val="28"/>
          <w:szCs w:val="28"/>
        </w:rPr>
        <w:t>Об утверждении Инструкции (Основы) по разработке Рабочего плана счетов бухгалтерского учета для организаций, составляющих финансовую отчетность в соответствии с международными стандартами финансовой отчетности. Приказ Министра финансов РК от 22 декабря 2005 года № 426.</w:t>
      </w:r>
    </w:p>
    <w:p w:rsidR="00E64CF7" w:rsidRPr="00176C9E" w:rsidRDefault="00E64CF7" w:rsidP="00E64CF7">
      <w:pPr>
        <w:numPr>
          <w:ilvl w:val="0"/>
          <w:numId w:val="2"/>
        </w:numPr>
        <w:tabs>
          <w:tab w:val="left" w:pos="993"/>
        </w:tabs>
        <w:spacing w:line="360" w:lineRule="auto"/>
        <w:ind w:firstLine="709"/>
        <w:jc w:val="both"/>
        <w:rPr>
          <w:noProof/>
          <w:color w:val="000000"/>
          <w:sz w:val="28"/>
          <w:szCs w:val="28"/>
        </w:rPr>
      </w:pPr>
      <w:r w:rsidRPr="00176C9E">
        <w:rPr>
          <w:noProof/>
          <w:color w:val="000000"/>
          <w:sz w:val="28"/>
          <w:szCs w:val="28"/>
        </w:rPr>
        <w:t>Об утверждении форм финансовой отчетности. Приказ Министра финансов РК от 22 декабря 2005 года № 427.</w:t>
      </w:r>
    </w:p>
    <w:p w:rsidR="00E64CF7" w:rsidRPr="00176C9E" w:rsidRDefault="00E64CF7" w:rsidP="00E64CF7">
      <w:pPr>
        <w:numPr>
          <w:ilvl w:val="0"/>
          <w:numId w:val="2"/>
        </w:numPr>
        <w:tabs>
          <w:tab w:val="left" w:pos="993"/>
        </w:tabs>
        <w:spacing w:line="360" w:lineRule="auto"/>
        <w:ind w:firstLine="709"/>
        <w:jc w:val="both"/>
        <w:rPr>
          <w:noProof/>
          <w:color w:val="000000"/>
          <w:sz w:val="28"/>
          <w:szCs w:val="28"/>
        </w:rPr>
      </w:pPr>
      <w:r w:rsidRPr="00176C9E">
        <w:rPr>
          <w:noProof/>
          <w:color w:val="000000"/>
          <w:sz w:val="28"/>
          <w:szCs w:val="28"/>
        </w:rPr>
        <w:t>Об утверждении форм первичных учетных документов. Приказ Министра финансов РК от 21 июня 2007 года № 216.</w:t>
      </w:r>
    </w:p>
    <w:p w:rsidR="00E64CF7" w:rsidRPr="00176C9E" w:rsidRDefault="00E64CF7" w:rsidP="00E64CF7">
      <w:pPr>
        <w:numPr>
          <w:ilvl w:val="0"/>
          <w:numId w:val="2"/>
        </w:numPr>
        <w:tabs>
          <w:tab w:val="left" w:pos="993"/>
        </w:tabs>
        <w:spacing w:line="360" w:lineRule="auto"/>
        <w:ind w:firstLine="709"/>
        <w:jc w:val="both"/>
        <w:rPr>
          <w:noProof/>
          <w:color w:val="000000"/>
          <w:sz w:val="28"/>
          <w:szCs w:val="28"/>
        </w:rPr>
      </w:pPr>
      <w:r w:rsidRPr="00176C9E">
        <w:rPr>
          <w:noProof/>
          <w:color w:val="000000"/>
          <w:sz w:val="28"/>
          <w:szCs w:val="28"/>
        </w:rPr>
        <w:t>Касательно применения норм естественной убыли. Письмо НК МФ РК от 15 октября 2002 года № УМ-07-1-21/9812.</w:t>
      </w:r>
    </w:p>
    <w:p w:rsidR="00E64CF7" w:rsidRPr="00176C9E" w:rsidRDefault="00E64CF7" w:rsidP="00E64CF7">
      <w:pPr>
        <w:numPr>
          <w:ilvl w:val="0"/>
          <w:numId w:val="2"/>
        </w:numPr>
        <w:tabs>
          <w:tab w:val="left" w:pos="993"/>
        </w:tabs>
        <w:spacing w:line="360" w:lineRule="auto"/>
        <w:ind w:firstLine="709"/>
        <w:jc w:val="both"/>
        <w:rPr>
          <w:noProof/>
          <w:color w:val="000000"/>
          <w:sz w:val="28"/>
          <w:szCs w:val="28"/>
        </w:rPr>
      </w:pPr>
      <w:r w:rsidRPr="00176C9E">
        <w:rPr>
          <w:noProof/>
          <w:color w:val="000000"/>
          <w:sz w:val="28"/>
          <w:szCs w:val="28"/>
        </w:rPr>
        <w:t>СБУ 30. Преставление финансовой отчетности. Утвержден приказом Министерства финансов РК от 17 февраля 2003 года № 14.</w:t>
      </w:r>
    </w:p>
    <w:p w:rsidR="00E64CF7" w:rsidRPr="00176C9E" w:rsidRDefault="00E64CF7" w:rsidP="00E64CF7">
      <w:pPr>
        <w:pStyle w:val="a9"/>
        <w:tabs>
          <w:tab w:val="left" w:pos="993"/>
        </w:tabs>
        <w:ind w:firstLine="709"/>
        <w:rPr>
          <w:noProof/>
          <w:color w:val="000000"/>
          <w:szCs w:val="28"/>
        </w:rPr>
      </w:pPr>
      <w:r w:rsidRPr="00176C9E">
        <w:rPr>
          <w:noProof/>
          <w:color w:val="000000"/>
          <w:szCs w:val="28"/>
        </w:rPr>
        <w:t>12) Об отражении в отчетности ТМЗ. Письмо НК МФ РК от 10 сентября 2003 года № НК-УМ-08-1-17/7160.</w:t>
      </w:r>
    </w:p>
    <w:p w:rsidR="00E64CF7" w:rsidRPr="00176C9E" w:rsidRDefault="00E64CF7" w:rsidP="00E64CF7">
      <w:pPr>
        <w:pStyle w:val="21"/>
        <w:ind w:firstLine="709"/>
        <w:rPr>
          <w:noProof/>
          <w:color w:val="000000"/>
        </w:rPr>
      </w:pPr>
    </w:p>
    <w:p w:rsidR="00E64CF7" w:rsidRPr="00176C9E" w:rsidRDefault="00E64CF7" w:rsidP="00890F2A">
      <w:pPr>
        <w:pStyle w:val="1"/>
        <w:numPr>
          <w:ilvl w:val="0"/>
          <w:numId w:val="0"/>
        </w:numPr>
        <w:spacing w:before="0" w:after="0" w:line="360" w:lineRule="auto"/>
        <w:ind w:firstLine="780"/>
        <w:jc w:val="both"/>
        <w:rPr>
          <w:rFonts w:ascii="Times New Roman" w:hAnsi="Times New Roman" w:cs="Times New Roman"/>
          <w:noProof/>
          <w:color w:val="000000"/>
          <w:sz w:val="28"/>
        </w:rPr>
      </w:pPr>
      <w:r w:rsidRPr="00176C9E">
        <w:rPr>
          <w:noProof/>
          <w:color w:val="000000"/>
          <w:sz w:val="28"/>
        </w:rPr>
        <w:br w:type="page"/>
      </w:r>
      <w:r w:rsidRPr="00176C9E">
        <w:rPr>
          <w:rFonts w:ascii="Times New Roman" w:hAnsi="Times New Roman" w:cs="Times New Roman"/>
          <w:noProof/>
          <w:color w:val="000000"/>
          <w:sz w:val="28"/>
        </w:rPr>
        <w:t>Приложение Д</w:t>
      </w:r>
    </w:p>
    <w:p w:rsidR="00890F2A" w:rsidRPr="00176C9E" w:rsidRDefault="00890F2A" w:rsidP="00890F2A">
      <w:pPr>
        <w:pStyle w:val="2"/>
        <w:numPr>
          <w:ilvl w:val="0"/>
          <w:numId w:val="0"/>
        </w:numPr>
        <w:rPr>
          <w:rFonts w:ascii="Times New Roman" w:hAnsi="Times New Roman"/>
          <w:noProof/>
          <w:color w:val="000000"/>
          <w:sz w:val="28"/>
        </w:rPr>
      </w:pPr>
    </w:p>
    <w:p w:rsidR="00E64CF7" w:rsidRPr="00176C9E" w:rsidRDefault="00E64CF7" w:rsidP="00890F2A">
      <w:pPr>
        <w:pStyle w:val="2"/>
        <w:numPr>
          <w:ilvl w:val="0"/>
          <w:numId w:val="0"/>
        </w:numPr>
        <w:rPr>
          <w:rFonts w:ascii="Times New Roman" w:hAnsi="Times New Roman"/>
          <w:noProof/>
          <w:color w:val="000000"/>
          <w:sz w:val="28"/>
        </w:rPr>
      </w:pPr>
      <w:r w:rsidRPr="00176C9E">
        <w:rPr>
          <w:rFonts w:ascii="Times New Roman" w:hAnsi="Times New Roman"/>
          <w:noProof/>
          <w:color w:val="000000"/>
          <w:sz w:val="28"/>
        </w:rPr>
        <w:t>СРАВНЕНИЕ МЕТОДОВ ОЦЕНКИ ЗАПАСОВ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47"/>
        <w:gridCol w:w="3166"/>
        <w:gridCol w:w="4157"/>
      </w:tblGrid>
      <w:tr w:rsidR="00E64CF7" w:rsidRPr="007D6785" w:rsidTr="007D6785">
        <w:trPr>
          <w:trHeight w:val="483"/>
        </w:trPr>
        <w:tc>
          <w:tcPr>
            <w:tcW w:w="1174" w:type="pct"/>
            <w:vMerge w:val="restart"/>
            <w:shd w:val="clear" w:color="auto" w:fill="auto"/>
          </w:tcPr>
          <w:p w:rsidR="00E64CF7" w:rsidRPr="007D6785" w:rsidRDefault="00E64CF7" w:rsidP="007D6785">
            <w:pPr>
              <w:pStyle w:val="1"/>
              <w:snapToGrid w:val="0"/>
              <w:spacing w:before="0" w:after="0" w:line="360" w:lineRule="auto"/>
              <w:ind w:left="0" w:firstLine="0"/>
              <w:jc w:val="both"/>
              <w:rPr>
                <w:rFonts w:ascii="Times New Roman" w:hAnsi="Times New Roman" w:cs="Times New Roman"/>
                <w:b w:val="0"/>
                <w:noProof/>
                <w:color w:val="000000"/>
                <w:sz w:val="20"/>
                <w:szCs w:val="24"/>
              </w:rPr>
            </w:pPr>
            <w:r w:rsidRPr="007D6785">
              <w:rPr>
                <w:rFonts w:ascii="Times New Roman" w:hAnsi="Times New Roman" w:cs="Times New Roman"/>
                <w:b w:val="0"/>
                <w:noProof/>
                <w:color w:val="000000"/>
                <w:sz w:val="20"/>
                <w:szCs w:val="24"/>
              </w:rPr>
              <w:t>Метод</w:t>
            </w:r>
          </w:p>
        </w:tc>
        <w:tc>
          <w:tcPr>
            <w:tcW w:w="1654"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Достоинства</w:t>
            </w:r>
          </w:p>
        </w:tc>
        <w:tc>
          <w:tcPr>
            <w:tcW w:w="2173"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Недостатки</w:t>
            </w:r>
          </w:p>
        </w:tc>
      </w:tr>
      <w:tr w:rsidR="00E64CF7" w:rsidRPr="007D6785" w:rsidTr="007D6785">
        <w:trPr>
          <w:trHeight w:val="483"/>
        </w:trPr>
        <w:tc>
          <w:tcPr>
            <w:tcW w:w="1174"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1.СРЕДНЕ ВЗВЕШННАЯ СТОИМОСТЬ</w:t>
            </w:r>
          </w:p>
        </w:tc>
        <w:tc>
          <w:tcPr>
            <w:tcW w:w="1654" w:type="pct"/>
            <w:vMerge w:val="restart"/>
            <w:shd w:val="clear" w:color="auto" w:fill="auto"/>
          </w:tcPr>
          <w:p w:rsidR="00E64CF7" w:rsidRPr="007D6785" w:rsidRDefault="00E64CF7" w:rsidP="007D6785">
            <w:pPr>
              <w:pStyle w:val="a6"/>
              <w:snapToGrid w:val="0"/>
              <w:spacing w:after="0" w:line="360" w:lineRule="auto"/>
              <w:jc w:val="both"/>
              <w:rPr>
                <w:noProof/>
                <w:color w:val="000000"/>
                <w:szCs w:val="24"/>
              </w:rPr>
            </w:pPr>
            <w:r w:rsidRPr="007D6785">
              <w:rPr>
                <w:noProof/>
                <w:color w:val="000000"/>
                <w:szCs w:val="24"/>
              </w:rPr>
              <w:t>Наиболее простой метод. Сглаживает влияние роста и снижения цен, т.к. учитывает все цены приобретения ТМЗ.</w:t>
            </w:r>
          </w:p>
        </w:tc>
        <w:tc>
          <w:tcPr>
            <w:tcW w:w="2173"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В период роста цен приводит к завышению дохода, и как следствие, выплачивает больший подоходный налог</w:t>
            </w:r>
          </w:p>
        </w:tc>
      </w:tr>
      <w:tr w:rsidR="00E64CF7" w:rsidRPr="007D6785" w:rsidTr="007D6785">
        <w:trPr>
          <w:trHeight w:val="483"/>
        </w:trPr>
        <w:tc>
          <w:tcPr>
            <w:tcW w:w="1174"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2. МЕТОД ФИФО</w:t>
            </w:r>
          </w:p>
        </w:tc>
        <w:tc>
          <w:tcPr>
            <w:tcW w:w="1654"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Дает наиболее реальную стоимость ТМЗ в балансе. При росте цен показывает наибольший доход, что ведет и к увеличению выплачиваемых дивидендов</w:t>
            </w:r>
          </w:p>
        </w:tc>
        <w:tc>
          <w:tcPr>
            <w:tcW w:w="2173"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В период роста цен завышается подоходный налог, поэтому больше подходит для предприятий, имеющих льготы по подоходному налогу</w:t>
            </w:r>
          </w:p>
        </w:tc>
      </w:tr>
      <w:tr w:rsidR="00E64CF7" w:rsidRPr="007D6785" w:rsidTr="007D6785">
        <w:trPr>
          <w:trHeight w:val="483"/>
        </w:trPr>
        <w:tc>
          <w:tcPr>
            <w:tcW w:w="1174"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3. МЕТОД ЛИФО</w:t>
            </w:r>
          </w:p>
        </w:tc>
        <w:tc>
          <w:tcPr>
            <w:tcW w:w="1654"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В период роста цен показывает наименьший доход и, соответственно, выплачивается меньший подоходный налог. Создает для предприятия скрытые резервы, что гарантирует от внезапных финансовых затруднений и экономит средства на выплате дивидендов.</w:t>
            </w:r>
          </w:p>
        </w:tc>
        <w:tc>
          <w:tcPr>
            <w:tcW w:w="2173"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Дает искаженную картину балансовой стоимости ТМЗ. В финансовых отчетах дополнительно необходимо распределить разницу между суммой ТМЗ по балансу и наименьшей из сумм, полученных в результате использования метода ФИФО или средневзвешенной стоимости и стоимости реализации</w:t>
            </w:r>
          </w:p>
        </w:tc>
      </w:tr>
      <w:tr w:rsidR="00E64CF7" w:rsidRPr="007D6785" w:rsidTr="007D6785">
        <w:trPr>
          <w:trHeight w:val="483"/>
        </w:trPr>
        <w:tc>
          <w:tcPr>
            <w:tcW w:w="1174"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4.СПЛОШНАЯ ИДЕНТИФИКАЦИЯ</w:t>
            </w:r>
          </w:p>
        </w:tc>
        <w:tc>
          <w:tcPr>
            <w:tcW w:w="1654"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Показывает самый точный доход и балансовую стоимость ТМЗ, т.к. основан на их фактической себестоимости</w:t>
            </w:r>
          </w:p>
        </w:tc>
        <w:tc>
          <w:tcPr>
            <w:tcW w:w="2173" w:type="pct"/>
            <w:vMerge w:val="restart"/>
            <w:shd w:val="clear" w:color="auto" w:fill="auto"/>
          </w:tcPr>
          <w:p w:rsidR="00E64CF7" w:rsidRPr="007D6785" w:rsidRDefault="00E64CF7" w:rsidP="007D6785">
            <w:pPr>
              <w:widowControl/>
              <w:snapToGrid w:val="0"/>
              <w:spacing w:line="360" w:lineRule="auto"/>
              <w:jc w:val="both"/>
              <w:rPr>
                <w:noProof/>
                <w:color w:val="000000"/>
                <w:szCs w:val="24"/>
              </w:rPr>
            </w:pPr>
            <w:r w:rsidRPr="007D6785">
              <w:rPr>
                <w:noProof/>
                <w:color w:val="000000"/>
                <w:szCs w:val="24"/>
              </w:rPr>
              <w:t>Трудно и непрактично прослеживать приобретение и списание конкретных единиц ТМЗ, особенно при интенсивности их потоков. Поэтому больше подходит для специальных проектов и заказов, а также для расчета себестоимости продукции обладающей значительной стоимостью</w:t>
            </w:r>
          </w:p>
        </w:tc>
      </w:tr>
    </w:tbl>
    <w:p w:rsidR="00E64CF7" w:rsidRPr="00176C9E" w:rsidRDefault="00E64CF7" w:rsidP="00E64CF7">
      <w:pPr>
        <w:widowControl/>
        <w:spacing w:line="360" w:lineRule="auto"/>
        <w:ind w:firstLine="709"/>
        <w:jc w:val="both"/>
        <w:rPr>
          <w:noProof/>
          <w:color w:val="000000"/>
          <w:sz w:val="28"/>
        </w:rPr>
      </w:pPr>
    </w:p>
    <w:p w:rsidR="00E64CF7" w:rsidRPr="00176C9E" w:rsidRDefault="00E64CF7" w:rsidP="00890F2A">
      <w:pPr>
        <w:pStyle w:val="1"/>
        <w:numPr>
          <w:ilvl w:val="0"/>
          <w:numId w:val="0"/>
        </w:numPr>
        <w:spacing w:before="0" w:after="0" w:line="360" w:lineRule="auto"/>
        <w:ind w:firstLine="702"/>
        <w:jc w:val="both"/>
        <w:rPr>
          <w:rFonts w:ascii="Times New Roman" w:hAnsi="Times New Roman" w:cs="Times New Roman"/>
          <w:noProof/>
          <w:color w:val="000000"/>
          <w:sz w:val="28"/>
        </w:rPr>
      </w:pPr>
      <w:r w:rsidRPr="00176C9E">
        <w:rPr>
          <w:noProof/>
          <w:color w:val="000000"/>
          <w:sz w:val="28"/>
        </w:rPr>
        <w:br w:type="page"/>
      </w:r>
      <w:r w:rsidRPr="00176C9E">
        <w:rPr>
          <w:rFonts w:ascii="Times New Roman" w:hAnsi="Times New Roman" w:cs="Times New Roman"/>
          <w:noProof/>
          <w:color w:val="000000"/>
          <w:sz w:val="28"/>
        </w:rPr>
        <w:t>Приложение Е</w:t>
      </w:r>
    </w:p>
    <w:p w:rsidR="00890F2A" w:rsidRPr="00176C9E" w:rsidRDefault="00890F2A" w:rsidP="00E64CF7">
      <w:pPr>
        <w:widowControl/>
        <w:spacing w:line="360" w:lineRule="auto"/>
        <w:ind w:firstLine="709"/>
        <w:jc w:val="both"/>
        <w:rPr>
          <w:noProof/>
          <w:color w:val="000000"/>
          <w:sz w:val="28"/>
        </w:rPr>
      </w:pPr>
    </w:p>
    <w:p w:rsidR="00E64CF7" w:rsidRPr="00176C9E" w:rsidRDefault="00E64CF7" w:rsidP="00E64CF7">
      <w:pPr>
        <w:widowControl/>
        <w:spacing w:line="360" w:lineRule="auto"/>
        <w:ind w:firstLine="709"/>
        <w:jc w:val="both"/>
        <w:rPr>
          <w:noProof/>
          <w:color w:val="000000"/>
          <w:sz w:val="28"/>
        </w:rPr>
      </w:pPr>
      <w:r w:rsidRPr="00176C9E">
        <w:rPr>
          <w:noProof/>
          <w:color w:val="000000"/>
          <w:sz w:val="28"/>
        </w:rPr>
        <w:t>ОСНОВНЫЕ ПОЛОЖЕНИЯ МСФО-2 «ЗАПАСЫ»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16"/>
        <w:gridCol w:w="5654"/>
      </w:tblGrid>
      <w:tr w:rsidR="00E64CF7" w:rsidRPr="007D6785" w:rsidTr="007D6785">
        <w:trPr>
          <w:trHeight w:val="391"/>
        </w:trPr>
        <w:tc>
          <w:tcPr>
            <w:tcW w:w="2046" w:type="pct"/>
            <w:vMerge w:val="restart"/>
            <w:shd w:val="clear" w:color="auto" w:fill="auto"/>
          </w:tcPr>
          <w:p w:rsidR="00E64CF7" w:rsidRPr="007D6785" w:rsidRDefault="00E64CF7" w:rsidP="007D6785">
            <w:pPr>
              <w:pStyle w:val="1"/>
              <w:snapToGrid w:val="0"/>
              <w:spacing w:before="0" w:after="0" w:line="360" w:lineRule="auto"/>
              <w:ind w:left="0" w:firstLine="0"/>
              <w:jc w:val="both"/>
              <w:rPr>
                <w:rFonts w:ascii="Times New Roman" w:hAnsi="Times New Roman" w:cs="Times New Roman"/>
                <w:b w:val="0"/>
                <w:noProof/>
                <w:color w:val="000000"/>
                <w:sz w:val="20"/>
                <w:szCs w:val="24"/>
              </w:rPr>
            </w:pPr>
            <w:r w:rsidRPr="007D6785">
              <w:rPr>
                <w:rFonts w:ascii="Times New Roman" w:hAnsi="Times New Roman" w:cs="Times New Roman"/>
                <w:b w:val="0"/>
                <w:noProof/>
                <w:color w:val="000000"/>
                <w:sz w:val="20"/>
                <w:szCs w:val="24"/>
              </w:rPr>
              <w:t>Основные моменты</w:t>
            </w:r>
          </w:p>
        </w:tc>
        <w:tc>
          <w:tcPr>
            <w:tcW w:w="2954" w:type="pct"/>
            <w:vMerge w:val="restart"/>
            <w:shd w:val="clear" w:color="auto" w:fill="auto"/>
          </w:tcPr>
          <w:p w:rsidR="00E64CF7" w:rsidRPr="007D6785" w:rsidRDefault="00E64CF7" w:rsidP="007D6785">
            <w:pPr>
              <w:pStyle w:val="2"/>
              <w:snapToGrid w:val="0"/>
              <w:ind w:left="0" w:firstLine="0"/>
              <w:rPr>
                <w:rFonts w:ascii="Times New Roman" w:hAnsi="Times New Roman"/>
                <w:noProof/>
                <w:color w:val="000000"/>
                <w:sz w:val="20"/>
                <w:szCs w:val="24"/>
              </w:rPr>
            </w:pPr>
            <w:r w:rsidRPr="007D6785">
              <w:rPr>
                <w:rFonts w:ascii="Times New Roman" w:hAnsi="Times New Roman"/>
                <w:noProof/>
                <w:color w:val="000000"/>
                <w:sz w:val="20"/>
                <w:szCs w:val="24"/>
              </w:rPr>
              <w:t>МСФО-2</w:t>
            </w:r>
          </w:p>
        </w:tc>
      </w:tr>
      <w:tr w:rsidR="00E64CF7" w:rsidRPr="007D6785" w:rsidTr="007D6785">
        <w:trPr>
          <w:trHeight w:val="483"/>
        </w:trPr>
        <w:tc>
          <w:tcPr>
            <w:tcW w:w="2046" w:type="pct"/>
            <w:vMerge w:val="restart"/>
            <w:shd w:val="clear" w:color="auto" w:fill="auto"/>
          </w:tcPr>
          <w:p w:rsidR="00E64CF7" w:rsidRPr="007D6785" w:rsidRDefault="00E64CF7" w:rsidP="007D6785">
            <w:pPr>
              <w:pStyle w:val="1"/>
              <w:snapToGrid w:val="0"/>
              <w:spacing w:before="0" w:after="0" w:line="360" w:lineRule="auto"/>
              <w:ind w:left="0" w:firstLine="0"/>
              <w:jc w:val="both"/>
              <w:rPr>
                <w:rFonts w:ascii="Times New Roman" w:hAnsi="Times New Roman" w:cs="Times New Roman"/>
                <w:b w:val="0"/>
                <w:noProof/>
                <w:color w:val="000000"/>
                <w:sz w:val="20"/>
                <w:szCs w:val="24"/>
              </w:rPr>
            </w:pPr>
            <w:r w:rsidRPr="007D6785">
              <w:rPr>
                <w:rFonts w:ascii="Times New Roman" w:hAnsi="Times New Roman" w:cs="Times New Roman"/>
                <w:b w:val="0"/>
                <w:noProof/>
                <w:color w:val="000000"/>
                <w:sz w:val="20"/>
                <w:szCs w:val="24"/>
              </w:rPr>
              <w:t>1. Понятие запасов (ТМЗ)</w:t>
            </w:r>
          </w:p>
        </w:tc>
        <w:tc>
          <w:tcPr>
            <w:tcW w:w="2954" w:type="pct"/>
            <w:vMerge w:val="restart"/>
            <w:shd w:val="clear" w:color="auto" w:fill="auto"/>
          </w:tcPr>
          <w:p w:rsidR="00E64CF7" w:rsidRPr="007D6785" w:rsidRDefault="00E64CF7" w:rsidP="007D6785">
            <w:pPr>
              <w:pStyle w:val="2"/>
              <w:snapToGrid w:val="0"/>
              <w:ind w:left="0" w:firstLine="0"/>
              <w:rPr>
                <w:rFonts w:ascii="Times New Roman" w:hAnsi="Times New Roman"/>
                <w:noProof/>
                <w:color w:val="000000"/>
                <w:sz w:val="20"/>
                <w:szCs w:val="24"/>
              </w:rPr>
            </w:pPr>
            <w:r w:rsidRPr="007D6785">
              <w:rPr>
                <w:rFonts w:ascii="Times New Roman" w:hAnsi="Times New Roman"/>
                <w:noProof/>
                <w:color w:val="000000"/>
                <w:sz w:val="20"/>
                <w:szCs w:val="24"/>
              </w:rPr>
              <w:t>Подчеркивается суть запасов как активов – ожидание от них использования экономической выгоды. Запасы выделяются в особую категорию активов, так как они, являясь либо предметами труда, либо товарами, предназначенными для продажи, отличаются от других активов краткосрочностью и, следовательно, не предполагают начисления амортизации</w:t>
            </w:r>
          </w:p>
        </w:tc>
      </w:tr>
      <w:tr w:rsidR="00E64CF7" w:rsidRPr="007D6785" w:rsidTr="007D6785">
        <w:trPr>
          <w:trHeight w:val="483"/>
        </w:trPr>
        <w:tc>
          <w:tcPr>
            <w:tcW w:w="2046" w:type="pct"/>
            <w:vMerge w:val="restart"/>
            <w:shd w:val="clear" w:color="auto" w:fill="auto"/>
          </w:tcPr>
          <w:p w:rsidR="00E64CF7" w:rsidRPr="007D6785" w:rsidRDefault="00E64CF7" w:rsidP="007D6785">
            <w:pPr>
              <w:pStyle w:val="1"/>
              <w:snapToGrid w:val="0"/>
              <w:spacing w:before="0" w:after="0" w:line="360" w:lineRule="auto"/>
              <w:ind w:left="0" w:firstLine="0"/>
              <w:jc w:val="both"/>
              <w:rPr>
                <w:rFonts w:ascii="Times New Roman" w:hAnsi="Times New Roman" w:cs="Times New Roman"/>
                <w:b w:val="0"/>
                <w:noProof/>
                <w:color w:val="000000"/>
                <w:sz w:val="20"/>
                <w:szCs w:val="24"/>
              </w:rPr>
            </w:pPr>
            <w:r w:rsidRPr="007D6785">
              <w:rPr>
                <w:rFonts w:ascii="Times New Roman" w:hAnsi="Times New Roman" w:cs="Times New Roman"/>
                <w:b w:val="0"/>
                <w:noProof/>
                <w:color w:val="000000"/>
                <w:sz w:val="20"/>
                <w:szCs w:val="24"/>
              </w:rPr>
              <w:t>2. Проблемы учета ТМЗ</w:t>
            </w:r>
          </w:p>
        </w:tc>
        <w:tc>
          <w:tcPr>
            <w:tcW w:w="2954" w:type="pct"/>
            <w:vMerge w:val="restart"/>
            <w:shd w:val="clear" w:color="auto" w:fill="auto"/>
          </w:tcPr>
          <w:p w:rsidR="00E64CF7" w:rsidRPr="007D6785" w:rsidRDefault="00E64CF7" w:rsidP="007D6785">
            <w:pPr>
              <w:pStyle w:val="2"/>
              <w:snapToGrid w:val="0"/>
              <w:ind w:left="0" w:firstLine="0"/>
              <w:rPr>
                <w:rFonts w:ascii="Times New Roman" w:hAnsi="Times New Roman"/>
                <w:noProof/>
                <w:color w:val="000000"/>
                <w:sz w:val="20"/>
                <w:szCs w:val="24"/>
              </w:rPr>
            </w:pPr>
            <w:r w:rsidRPr="007D6785">
              <w:rPr>
                <w:rFonts w:ascii="Times New Roman" w:hAnsi="Times New Roman"/>
                <w:noProof/>
                <w:color w:val="000000"/>
                <w:sz w:val="20"/>
                <w:szCs w:val="24"/>
              </w:rPr>
              <w:t>Способы наиболее адекватной оценки запасов для получения достоверной картины финансовой отчетности:</w:t>
            </w:r>
          </w:p>
          <w:p w:rsidR="00E64CF7" w:rsidRPr="007D6785" w:rsidRDefault="00E64CF7" w:rsidP="007D6785">
            <w:pPr>
              <w:widowControl/>
              <w:spacing w:line="360" w:lineRule="auto"/>
              <w:jc w:val="both"/>
              <w:rPr>
                <w:noProof/>
                <w:color w:val="000000"/>
                <w:szCs w:val="24"/>
              </w:rPr>
            </w:pPr>
            <w:r w:rsidRPr="007D6785">
              <w:rPr>
                <w:noProof/>
                <w:color w:val="000000"/>
                <w:szCs w:val="24"/>
              </w:rPr>
              <w:t>- первоначальная себестоимость;</w:t>
            </w:r>
          </w:p>
          <w:p w:rsidR="00E64CF7" w:rsidRPr="007D6785" w:rsidRDefault="00E64CF7" w:rsidP="007D6785">
            <w:pPr>
              <w:widowControl/>
              <w:spacing w:line="360" w:lineRule="auto"/>
              <w:jc w:val="both"/>
              <w:rPr>
                <w:noProof/>
                <w:color w:val="000000"/>
                <w:szCs w:val="24"/>
              </w:rPr>
            </w:pPr>
            <w:r w:rsidRPr="007D6785">
              <w:rPr>
                <w:noProof/>
                <w:color w:val="000000"/>
                <w:szCs w:val="24"/>
              </w:rPr>
              <w:t>- балансовая в конце года;</w:t>
            </w:r>
          </w:p>
          <w:p w:rsidR="00E64CF7" w:rsidRPr="007D6785" w:rsidRDefault="00E64CF7" w:rsidP="007D6785">
            <w:pPr>
              <w:widowControl/>
              <w:spacing w:line="360" w:lineRule="auto"/>
              <w:jc w:val="both"/>
              <w:rPr>
                <w:noProof/>
                <w:color w:val="000000"/>
                <w:szCs w:val="24"/>
              </w:rPr>
            </w:pPr>
            <w:r w:rsidRPr="007D6785">
              <w:rPr>
                <w:noProof/>
                <w:color w:val="000000"/>
                <w:szCs w:val="24"/>
              </w:rPr>
              <w:t>-для включения в отчет о доходах и расходах</w:t>
            </w:r>
          </w:p>
        </w:tc>
      </w:tr>
      <w:tr w:rsidR="00E64CF7" w:rsidRPr="007D6785" w:rsidTr="007D6785">
        <w:trPr>
          <w:trHeight w:val="483"/>
        </w:trPr>
        <w:tc>
          <w:tcPr>
            <w:tcW w:w="2046" w:type="pct"/>
            <w:vMerge w:val="restart"/>
            <w:shd w:val="clear" w:color="auto" w:fill="auto"/>
          </w:tcPr>
          <w:p w:rsidR="00E64CF7" w:rsidRPr="007D6785" w:rsidRDefault="00E64CF7" w:rsidP="007D6785">
            <w:pPr>
              <w:pStyle w:val="1"/>
              <w:snapToGrid w:val="0"/>
              <w:spacing w:before="0" w:after="0" w:line="360" w:lineRule="auto"/>
              <w:ind w:left="0" w:firstLine="0"/>
              <w:jc w:val="both"/>
              <w:rPr>
                <w:rFonts w:ascii="Times New Roman" w:hAnsi="Times New Roman" w:cs="Times New Roman"/>
                <w:b w:val="0"/>
                <w:noProof/>
                <w:color w:val="000000"/>
                <w:sz w:val="20"/>
                <w:szCs w:val="24"/>
              </w:rPr>
            </w:pPr>
            <w:r w:rsidRPr="007D6785">
              <w:rPr>
                <w:rFonts w:ascii="Times New Roman" w:hAnsi="Times New Roman" w:cs="Times New Roman"/>
                <w:b w:val="0"/>
                <w:noProof/>
                <w:color w:val="000000"/>
                <w:sz w:val="20"/>
                <w:szCs w:val="24"/>
              </w:rPr>
              <w:t>3. Себестоимость ТМЗ</w:t>
            </w:r>
          </w:p>
        </w:tc>
        <w:tc>
          <w:tcPr>
            <w:tcW w:w="2954" w:type="pct"/>
            <w:vMerge w:val="restart"/>
            <w:shd w:val="clear" w:color="auto" w:fill="auto"/>
          </w:tcPr>
          <w:p w:rsidR="00E64CF7" w:rsidRPr="007D6785" w:rsidRDefault="00E64CF7" w:rsidP="007D6785">
            <w:pPr>
              <w:pStyle w:val="2"/>
              <w:snapToGrid w:val="0"/>
              <w:ind w:left="0" w:firstLine="0"/>
              <w:rPr>
                <w:rFonts w:ascii="Times New Roman" w:hAnsi="Times New Roman"/>
                <w:noProof/>
                <w:color w:val="000000"/>
                <w:sz w:val="20"/>
                <w:szCs w:val="24"/>
              </w:rPr>
            </w:pPr>
            <w:r w:rsidRPr="007D6785">
              <w:rPr>
                <w:rFonts w:ascii="Times New Roman" w:hAnsi="Times New Roman"/>
                <w:noProof/>
                <w:color w:val="000000"/>
                <w:sz w:val="20"/>
                <w:szCs w:val="24"/>
              </w:rPr>
              <w:t>Затраты на приобретение (включая в случае сильной девальвации курсовые разницы, не включая проценты за кредит).</w:t>
            </w:r>
          </w:p>
          <w:p w:rsidR="00E64CF7" w:rsidRPr="007D6785" w:rsidRDefault="00E64CF7" w:rsidP="007D6785">
            <w:pPr>
              <w:widowControl/>
              <w:spacing w:line="360" w:lineRule="auto"/>
              <w:jc w:val="both"/>
              <w:rPr>
                <w:noProof/>
                <w:color w:val="000000"/>
                <w:szCs w:val="24"/>
              </w:rPr>
            </w:pPr>
            <w:r w:rsidRPr="007D6785">
              <w:rPr>
                <w:noProof/>
                <w:color w:val="000000"/>
                <w:szCs w:val="24"/>
              </w:rPr>
              <w:t>Затраты на переработку (с указанием не включаемых в себестоимость затрат). Прочие затраты.</w:t>
            </w:r>
          </w:p>
        </w:tc>
      </w:tr>
      <w:tr w:rsidR="00E64CF7" w:rsidRPr="007D6785" w:rsidTr="007D6785">
        <w:trPr>
          <w:trHeight w:val="483"/>
        </w:trPr>
        <w:tc>
          <w:tcPr>
            <w:tcW w:w="2046" w:type="pct"/>
            <w:vMerge w:val="restart"/>
            <w:shd w:val="clear" w:color="auto" w:fill="auto"/>
          </w:tcPr>
          <w:p w:rsidR="00E64CF7" w:rsidRPr="007D6785" w:rsidRDefault="00E64CF7" w:rsidP="007D6785">
            <w:pPr>
              <w:pStyle w:val="1"/>
              <w:snapToGrid w:val="0"/>
              <w:spacing w:before="0" w:after="0" w:line="360" w:lineRule="auto"/>
              <w:ind w:left="0" w:firstLine="0"/>
              <w:jc w:val="both"/>
              <w:rPr>
                <w:rFonts w:ascii="Times New Roman" w:hAnsi="Times New Roman" w:cs="Times New Roman"/>
                <w:b w:val="0"/>
                <w:noProof/>
                <w:color w:val="000000"/>
                <w:sz w:val="20"/>
                <w:szCs w:val="24"/>
              </w:rPr>
            </w:pPr>
            <w:r w:rsidRPr="007D6785">
              <w:rPr>
                <w:rFonts w:ascii="Times New Roman" w:hAnsi="Times New Roman" w:cs="Times New Roman"/>
                <w:b w:val="0"/>
                <w:noProof/>
                <w:color w:val="000000"/>
                <w:sz w:val="20"/>
                <w:szCs w:val="24"/>
              </w:rPr>
              <w:t>4. Оценка ТМЗ в балансе на конец года</w:t>
            </w:r>
          </w:p>
        </w:tc>
        <w:tc>
          <w:tcPr>
            <w:tcW w:w="2954" w:type="pct"/>
            <w:vMerge w:val="restart"/>
            <w:shd w:val="clear" w:color="auto" w:fill="auto"/>
          </w:tcPr>
          <w:p w:rsidR="00E64CF7" w:rsidRPr="007D6785" w:rsidRDefault="00E64CF7" w:rsidP="007D6785">
            <w:pPr>
              <w:pStyle w:val="2"/>
              <w:snapToGrid w:val="0"/>
              <w:ind w:left="0" w:firstLine="0"/>
              <w:rPr>
                <w:rFonts w:ascii="Times New Roman" w:hAnsi="Times New Roman"/>
                <w:noProof/>
                <w:color w:val="000000"/>
                <w:sz w:val="20"/>
                <w:szCs w:val="24"/>
              </w:rPr>
            </w:pPr>
            <w:r w:rsidRPr="007D6785">
              <w:rPr>
                <w:rFonts w:ascii="Times New Roman" w:hAnsi="Times New Roman"/>
                <w:noProof/>
                <w:color w:val="000000"/>
                <w:sz w:val="20"/>
                <w:szCs w:val="24"/>
              </w:rPr>
              <w:t>Наименьшая величина из себестоимости и чистой стоимости реализации</w:t>
            </w:r>
          </w:p>
        </w:tc>
      </w:tr>
      <w:tr w:rsidR="00E64CF7" w:rsidRPr="007D6785" w:rsidTr="007D6785">
        <w:trPr>
          <w:trHeight w:val="483"/>
        </w:trPr>
        <w:tc>
          <w:tcPr>
            <w:tcW w:w="2046" w:type="pct"/>
            <w:vMerge w:val="restart"/>
            <w:shd w:val="clear" w:color="auto" w:fill="auto"/>
          </w:tcPr>
          <w:p w:rsidR="00E64CF7" w:rsidRPr="007D6785" w:rsidRDefault="00E64CF7" w:rsidP="007D6785">
            <w:pPr>
              <w:pStyle w:val="1"/>
              <w:snapToGrid w:val="0"/>
              <w:spacing w:before="0" w:after="0" w:line="360" w:lineRule="auto"/>
              <w:ind w:left="0" w:firstLine="0"/>
              <w:jc w:val="both"/>
              <w:rPr>
                <w:rFonts w:ascii="Times New Roman" w:hAnsi="Times New Roman" w:cs="Times New Roman"/>
                <w:b w:val="0"/>
                <w:noProof/>
                <w:color w:val="000000"/>
                <w:sz w:val="20"/>
                <w:szCs w:val="24"/>
              </w:rPr>
            </w:pPr>
            <w:r w:rsidRPr="007D6785">
              <w:rPr>
                <w:rFonts w:ascii="Times New Roman" w:hAnsi="Times New Roman" w:cs="Times New Roman"/>
                <w:b w:val="0"/>
                <w:noProof/>
                <w:color w:val="000000"/>
                <w:sz w:val="20"/>
                <w:szCs w:val="24"/>
              </w:rPr>
              <w:t>5. Оценка ТМЗ для включения в отчет о прибылях и убытках (доходах и расходах)</w:t>
            </w:r>
          </w:p>
        </w:tc>
        <w:tc>
          <w:tcPr>
            <w:tcW w:w="2954" w:type="pct"/>
            <w:vMerge w:val="restart"/>
            <w:shd w:val="clear" w:color="auto" w:fill="auto"/>
          </w:tcPr>
          <w:p w:rsidR="00E64CF7" w:rsidRPr="007D6785" w:rsidRDefault="00E64CF7" w:rsidP="007D6785">
            <w:pPr>
              <w:pStyle w:val="2"/>
              <w:snapToGrid w:val="0"/>
              <w:ind w:left="0" w:firstLine="0"/>
              <w:rPr>
                <w:rFonts w:ascii="Times New Roman" w:hAnsi="Times New Roman"/>
                <w:noProof/>
                <w:color w:val="000000"/>
                <w:sz w:val="20"/>
                <w:szCs w:val="24"/>
              </w:rPr>
            </w:pPr>
            <w:r w:rsidRPr="007D6785">
              <w:rPr>
                <w:rFonts w:ascii="Times New Roman" w:hAnsi="Times New Roman"/>
                <w:noProof/>
                <w:color w:val="000000"/>
                <w:sz w:val="20"/>
                <w:szCs w:val="24"/>
              </w:rPr>
              <w:t>Методы: специфической идентификации индивидуальных затрат; средней; ФИФО; альтернативный метод - ЛИФО</w:t>
            </w:r>
          </w:p>
        </w:tc>
      </w:tr>
      <w:tr w:rsidR="00E64CF7" w:rsidRPr="007D6785" w:rsidTr="007D6785">
        <w:trPr>
          <w:trHeight w:val="483"/>
        </w:trPr>
        <w:tc>
          <w:tcPr>
            <w:tcW w:w="2046" w:type="pct"/>
            <w:shd w:val="clear" w:color="auto" w:fill="auto"/>
          </w:tcPr>
          <w:p w:rsidR="00E64CF7" w:rsidRPr="007D6785" w:rsidRDefault="00E64CF7" w:rsidP="007D6785">
            <w:pPr>
              <w:pStyle w:val="1"/>
              <w:snapToGrid w:val="0"/>
              <w:spacing w:before="0" w:after="0" w:line="360" w:lineRule="auto"/>
              <w:ind w:left="0" w:firstLine="0"/>
              <w:jc w:val="both"/>
              <w:rPr>
                <w:rFonts w:ascii="Times New Roman" w:hAnsi="Times New Roman" w:cs="Times New Roman"/>
                <w:b w:val="0"/>
                <w:noProof/>
                <w:color w:val="000000"/>
                <w:sz w:val="20"/>
                <w:szCs w:val="24"/>
              </w:rPr>
            </w:pPr>
            <w:r w:rsidRPr="007D6785">
              <w:rPr>
                <w:rFonts w:ascii="Times New Roman" w:hAnsi="Times New Roman" w:cs="Times New Roman"/>
                <w:b w:val="0"/>
                <w:noProof/>
                <w:color w:val="000000"/>
                <w:sz w:val="20"/>
                <w:szCs w:val="24"/>
              </w:rPr>
              <w:t>6. Раскрытие</w:t>
            </w:r>
          </w:p>
        </w:tc>
        <w:tc>
          <w:tcPr>
            <w:tcW w:w="2954" w:type="pct"/>
            <w:shd w:val="clear" w:color="auto" w:fill="auto"/>
          </w:tcPr>
          <w:p w:rsidR="00E64CF7" w:rsidRPr="007D6785" w:rsidRDefault="00E64CF7" w:rsidP="007D6785">
            <w:pPr>
              <w:pStyle w:val="2"/>
              <w:snapToGrid w:val="0"/>
              <w:ind w:left="0" w:firstLine="0"/>
              <w:rPr>
                <w:rFonts w:ascii="Times New Roman" w:hAnsi="Times New Roman"/>
                <w:noProof/>
                <w:color w:val="000000"/>
                <w:sz w:val="20"/>
                <w:szCs w:val="24"/>
              </w:rPr>
            </w:pPr>
            <w:r w:rsidRPr="007D6785">
              <w:rPr>
                <w:rFonts w:ascii="Times New Roman" w:hAnsi="Times New Roman"/>
                <w:noProof/>
                <w:color w:val="000000"/>
                <w:sz w:val="20"/>
                <w:szCs w:val="24"/>
              </w:rPr>
              <w:t>Достаточно подробное для развитой экономики. В финансовой отчетности должна быть раскрыта следующая информация о ТМЗ:</w:t>
            </w:r>
          </w:p>
          <w:p w:rsidR="00E64CF7" w:rsidRPr="007D6785" w:rsidRDefault="00E64CF7" w:rsidP="007D6785">
            <w:pPr>
              <w:widowControl/>
              <w:spacing w:line="360" w:lineRule="auto"/>
              <w:jc w:val="both"/>
              <w:rPr>
                <w:noProof/>
                <w:color w:val="000000"/>
                <w:szCs w:val="24"/>
              </w:rPr>
            </w:pPr>
            <w:r w:rsidRPr="007D6785">
              <w:rPr>
                <w:noProof/>
                <w:color w:val="000000"/>
                <w:szCs w:val="24"/>
              </w:rPr>
              <w:t>-учетная политика в части оценки ТМЗ;</w:t>
            </w:r>
          </w:p>
          <w:p w:rsidR="00E64CF7" w:rsidRPr="007D6785" w:rsidRDefault="00E64CF7" w:rsidP="007D6785">
            <w:pPr>
              <w:widowControl/>
              <w:spacing w:line="360" w:lineRule="auto"/>
              <w:jc w:val="both"/>
              <w:rPr>
                <w:noProof/>
                <w:color w:val="000000"/>
                <w:szCs w:val="24"/>
              </w:rPr>
            </w:pPr>
            <w:r w:rsidRPr="007D6785">
              <w:rPr>
                <w:noProof/>
                <w:color w:val="000000"/>
                <w:szCs w:val="24"/>
              </w:rPr>
              <w:t>-балансовая стоимость ТМЗ;</w:t>
            </w:r>
          </w:p>
          <w:p w:rsidR="00E64CF7" w:rsidRPr="007D6785" w:rsidRDefault="00E64CF7" w:rsidP="007D6785">
            <w:pPr>
              <w:widowControl/>
              <w:spacing w:line="360" w:lineRule="auto"/>
              <w:jc w:val="both"/>
              <w:rPr>
                <w:noProof/>
                <w:color w:val="000000"/>
                <w:szCs w:val="24"/>
              </w:rPr>
            </w:pPr>
            <w:r w:rsidRPr="007D6785">
              <w:rPr>
                <w:noProof/>
                <w:color w:val="000000"/>
                <w:szCs w:val="24"/>
              </w:rPr>
              <w:t>-величина возврата любого списания ТМЗ;</w:t>
            </w:r>
          </w:p>
          <w:p w:rsidR="00E64CF7" w:rsidRPr="007D6785" w:rsidRDefault="00E64CF7" w:rsidP="007D6785">
            <w:pPr>
              <w:widowControl/>
              <w:spacing w:line="360" w:lineRule="auto"/>
              <w:jc w:val="both"/>
              <w:rPr>
                <w:noProof/>
                <w:color w:val="000000"/>
                <w:szCs w:val="24"/>
              </w:rPr>
            </w:pPr>
            <w:r w:rsidRPr="007D6785">
              <w:rPr>
                <w:noProof/>
                <w:color w:val="000000"/>
                <w:szCs w:val="24"/>
              </w:rPr>
              <w:t>-оценка ТМЗ при использовании на производственные нужды и др.</w:t>
            </w:r>
          </w:p>
        </w:tc>
      </w:tr>
    </w:tbl>
    <w:p w:rsidR="00E64CF7" w:rsidRPr="00176C9E" w:rsidRDefault="00E64CF7" w:rsidP="00C75A42">
      <w:pPr>
        <w:pStyle w:val="21"/>
        <w:ind w:firstLine="709"/>
        <w:rPr>
          <w:noProof/>
          <w:color w:val="000000"/>
        </w:rPr>
      </w:pPr>
      <w:bookmarkStart w:id="0" w:name="_GoBack"/>
      <w:bookmarkEnd w:id="0"/>
    </w:p>
    <w:sectPr w:rsidR="00E64CF7" w:rsidRPr="00176C9E" w:rsidSect="00890F2A">
      <w:footerReference w:type="default" r:id="rId37"/>
      <w:footnotePr>
        <w:pos w:val="beneathText"/>
      </w:footnotePr>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785" w:rsidRDefault="007D6785">
      <w:pPr>
        <w:widowControl/>
      </w:pPr>
      <w:r>
        <w:separator/>
      </w:r>
    </w:p>
  </w:endnote>
  <w:endnote w:type="continuationSeparator" w:id="0">
    <w:p w:rsidR="007D6785" w:rsidRDefault="007D6785">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2A" w:rsidRDefault="00947267">
    <w:pPr>
      <w:pStyle w:val="ab"/>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0pt;height:11.5pt;z-index:251657728;mso-wrap-distance-left:0;mso-wrap-distance-right:0;mso-position-horizontal:center;mso-position-horizontal-relative:margin" stroked="f">
          <v:fill opacity="0" color2="black"/>
          <v:textbox style="mso-next-textbox:#_x0000_s2049" inset="0,0,0,0">
            <w:txbxContent>
              <w:p w:rsidR="005B54E7" w:rsidRDefault="005B54E7"/>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785" w:rsidRDefault="007D6785">
      <w:pPr>
        <w:widowControl/>
      </w:pPr>
      <w:r>
        <w:separator/>
      </w:r>
    </w:p>
  </w:footnote>
  <w:footnote w:type="continuationSeparator" w:id="0">
    <w:p w:rsidR="007D6785" w:rsidRDefault="007D6785">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numFmt w:val="bullet"/>
      <w:lvlText w:val="*"/>
      <w:lvlJc w:val="left"/>
      <w:pPr>
        <w:tabs>
          <w:tab w:val="num" w:pos="0"/>
        </w:tabs>
      </w:pPr>
      <w:rPr>
        <w:rFonts w:ascii="OpenSymbol" w:eastAsia="Times New Roman"/>
      </w:rPr>
    </w:lvl>
  </w:abstractNum>
  <w:abstractNum w:abstractNumId="2">
    <w:nsid w:val="00000003"/>
    <w:multiLevelType w:val="singleLevel"/>
    <w:tmpl w:val="00000003"/>
    <w:name w:val="WW8Num15"/>
    <w:lvl w:ilvl="0">
      <w:start w:val="1"/>
      <w:numFmt w:val="decimal"/>
      <w:lvlText w:val="%1."/>
      <w:lvlJc w:val="left"/>
      <w:pPr>
        <w:tabs>
          <w:tab w:val="num" w:pos="360"/>
        </w:tabs>
        <w:ind w:left="360" w:hanging="360"/>
      </w:pPr>
      <w:rPr>
        <w:rFonts w:cs="Times New Roman"/>
      </w:rPr>
    </w:lvl>
  </w:abstractNum>
  <w:abstractNum w:abstractNumId="3">
    <w:nsid w:val="00000004"/>
    <w:multiLevelType w:val="singleLevel"/>
    <w:tmpl w:val="00000004"/>
    <w:name w:val="WW8Num16"/>
    <w:lvl w:ilvl="0">
      <w:start w:val="1"/>
      <w:numFmt w:val="decimal"/>
      <w:lvlText w:val="%1)"/>
      <w:lvlJc w:val="left"/>
      <w:pPr>
        <w:tabs>
          <w:tab w:val="num" w:pos="930"/>
        </w:tabs>
        <w:ind w:left="930" w:hanging="360"/>
      </w:pPr>
      <w:rPr>
        <w:rFonts w:cs="Times New Roman"/>
      </w:rPr>
    </w:lvl>
  </w:abstractNum>
  <w:abstractNum w:abstractNumId="4">
    <w:nsid w:val="00000005"/>
    <w:multiLevelType w:val="singleLevel"/>
    <w:tmpl w:val="00000005"/>
    <w:lvl w:ilvl="0">
      <w:numFmt w:val="bullet"/>
      <w:lvlText w:val="•"/>
      <w:lvlJc w:val="left"/>
      <w:pPr>
        <w:tabs>
          <w:tab w:val="num" w:pos="0"/>
        </w:tabs>
      </w:pPr>
      <w:rPr>
        <w:rFonts w:ascii="Times New Roman" w:hAnsi="Times New Roman"/>
      </w:rPr>
    </w:lvl>
  </w:abstractNum>
  <w:abstractNum w:abstractNumId="5">
    <w:nsid w:val="00000006"/>
    <w:multiLevelType w:val="singleLevel"/>
    <w:tmpl w:val="00000006"/>
    <w:lvl w:ilvl="0">
      <w:numFmt w:val="bullet"/>
      <w:lvlText w:val="•"/>
      <w:lvlJc w:val="left"/>
      <w:pPr>
        <w:tabs>
          <w:tab w:val="num" w:pos="0"/>
        </w:tabs>
      </w:pPr>
      <w:rPr>
        <w:rFonts w:ascii="Arial" w:hAnsi="Arial"/>
      </w:rPr>
    </w:lvl>
  </w:abstractNum>
  <w:abstractNum w:abstractNumId="6">
    <w:nsid w:val="00000007"/>
    <w:multiLevelType w:val="singleLevel"/>
    <w:tmpl w:val="00000007"/>
    <w:lvl w:ilvl="0">
      <w:numFmt w:val="bullet"/>
      <w:lvlText w:val="•"/>
      <w:lvlJc w:val="left"/>
      <w:pPr>
        <w:tabs>
          <w:tab w:val="num" w:pos="0"/>
        </w:tabs>
      </w:pPr>
      <w:rPr>
        <w:rFonts w:ascii="Times New Roman" w:hAnsi="Times New Roman"/>
      </w:rPr>
    </w:lvl>
  </w:abstractNum>
  <w:abstractNum w:abstractNumId="7">
    <w:nsid w:val="00000008"/>
    <w:multiLevelType w:val="singleLevel"/>
    <w:tmpl w:val="00000008"/>
    <w:lvl w:ilvl="0">
      <w:numFmt w:val="bullet"/>
      <w:lvlText w:val="•"/>
      <w:lvlJc w:val="left"/>
      <w:pPr>
        <w:tabs>
          <w:tab w:val="num" w:pos="0"/>
        </w:tabs>
      </w:pPr>
      <w:rPr>
        <w:rFonts w:ascii="Times New Roman" w:hAnsi="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78"/>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CF7"/>
    <w:rsid w:val="000567F7"/>
    <w:rsid w:val="00176C9E"/>
    <w:rsid w:val="002A3A7A"/>
    <w:rsid w:val="005B54E7"/>
    <w:rsid w:val="00675DAF"/>
    <w:rsid w:val="007D6785"/>
    <w:rsid w:val="00876C9C"/>
    <w:rsid w:val="00890F2A"/>
    <w:rsid w:val="00947267"/>
    <w:rsid w:val="00986AB9"/>
    <w:rsid w:val="00A318CE"/>
    <w:rsid w:val="00AC5245"/>
    <w:rsid w:val="00AD2A12"/>
    <w:rsid w:val="00C75A42"/>
    <w:rsid w:val="00E64CF7"/>
    <w:rsid w:val="00FC1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89"/>
        <o:r id="V:Rule2" type="connector" idref="#_x0000_s1101"/>
        <o:r id="V:Rule3" type="connector" idref="#_x0000_s1102"/>
      </o:rules>
    </o:shapelayout>
  </w:shapeDefaults>
  <w:decimalSymbol w:val=","/>
  <w:listSeparator w:val=";"/>
  <w14:defaultImageDpi w14:val="0"/>
  <w15:chartTrackingRefBased/>
  <w15:docId w15:val="{FDE8D737-7D08-47BD-A9E8-8DAD11CD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eastAsia="ar-SA"/>
    </w:rPr>
  </w:style>
  <w:style w:type="paragraph" w:styleId="1">
    <w:name w:val="heading 1"/>
    <w:basedOn w:val="a"/>
    <w:next w:val="a"/>
    <w:link w:val="10"/>
    <w:uiPriority w:val="99"/>
    <w:qFormat/>
    <w:pPr>
      <w:keepNext/>
      <w:widowControl/>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pPr>
      <w:keepNext/>
      <w:widowControl/>
      <w:numPr>
        <w:ilvl w:val="1"/>
        <w:numId w:val="1"/>
      </w:numPr>
      <w:spacing w:line="360" w:lineRule="auto"/>
      <w:jc w:val="both"/>
      <w:outlineLvl w:val="1"/>
    </w:pPr>
    <w:rPr>
      <w:rFonts w:ascii="Times" w:hAnsi="Times"/>
      <w:sz w:val="27"/>
    </w:rPr>
  </w:style>
  <w:style w:type="paragraph" w:styleId="3">
    <w:name w:val="heading 3"/>
    <w:basedOn w:val="a"/>
    <w:next w:val="a"/>
    <w:link w:val="30"/>
    <w:uiPriority w:val="99"/>
    <w:qFormat/>
    <w:pPr>
      <w:keepNext/>
      <w:widowControl/>
      <w:numPr>
        <w:ilvl w:val="2"/>
        <w:numId w:val="1"/>
      </w:numPr>
      <w:tabs>
        <w:tab w:val="left" w:pos="2268"/>
      </w:tabs>
      <w:spacing w:line="360" w:lineRule="auto"/>
      <w:jc w:val="both"/>
      <w:outlineLvl w:val="2"/>
    </w:pPr>
    <w:rPr>
      <w:sz w:val="28"/>
    </w:rPr>
  </w:style>
  <w:style w:type="paragraph" w:styleId="5">
    <w:name w:val="heading 5"/>
    <w:basedOn w:val="a"/>
    <w:next w:val="a"/>
    <w:link w:val="50"/>
    <w:uiPriority w:val="99"/>
    <w:qFormat/>
    <w:pPr>
      <w:widowControl/>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WW8Num2z0">
    <w:name w:val="WW8Num2z0"/>
    <w:uiPriority w:val="99"/>
    <w:rPr>
      <w:rFonts w:ascii="Times New Roman" w:hAnsi="Times New Roman"/>
      <w:position w:val="0"/>
      <w:sz w:val="28"/>
      <w:vertAlign w:val="baseline"/>
    </w:rPr>
  </w:style>
  <w:style w:type="character" w:customStyle="1" w:styleId="WW8Num10z0">
    <w:name w:val="WW8Num10z0"/>
    <w:uiPriority w:val="99"/>
    <w:rPr>
      <w:color w:val="000000"/>
    </w:rPr>
  </w:style>
  <w:style w:type="character" w:customStyle="1" w:styleId="WW8Num11z0">
    <w:name w:val="WW8Num11z0"/>
    <w:uiPriority w:val="99"/>
    <w:rPr>
      <w:rFonts w:ascii="Times New Roman" w:hAnsi="Times New Roman"/>
    </w:rPr>
  </w:style>
  <w:style w:type="character" w:customStyle="1" w:styleId="WW8Num12z0">
    <w:name w:val="WW8Num12z0"/>
    <w:uiPriority w:val="99"/>
    <w:rPr>
      <w:color w:val="000000"/>
    </w:rPr>
  </w:style>
  <w:style w:type="character" w:customStyle="1" w:styleId="WW8NumSt7z0">
    <w:name w:val="WW8NumSt7z0"/>
    <w:uiPriority w:val="99"/>
    <w:rPr>
      <w:rFonts w:ascii="Times New Roman" w:hAnsi="Times New Roman"/>
    </w:rPr>
  </w:style>
  <w:style w:type="character" w:customStyle="1" w:styleId="WW8NumSt18z0">
    <w:name w:val="WW8NumSt18z0"/>
    <w:uiPriority w:val="99"/>
    <w:rPr>
      <w:rFonts w:ascii="Times New Roman" w:hAnsi="Times New Roman"/>
    </w:rPr>
  </w:style>
  <w:style w:type="character" w:customStyle="1" w:styleId="WW8NumSt19z0">
    <w:name w:val="WW8NumSt19z0"/>
    <w:uiPriority w:val="99"/>
    <w:rPr>
      <w:rFonts w:ascii="Times New Roman" w:hAnsi="Times New Roman"/>
    </w:rPr>
  </w:style>
  <w:style w:type="character" w:customStyle="1" w:styleId="WW8NumSt20z0">
    <w:name w:val="WW8NumSt20z0"/>
    <w:uiPriority w:val="99"/>
    <w:rPr>
      <w:rFonts w:ascii="Times New Roman" w:hAnsi="Times New Roman"/>
    </w:rPr>
  </w:style>
  <w:style w:type="character" w:customStyle="1" w:styleId="WW8NumSt21z0">
    <w:name w:val="WW8NumSt21z0"/>
    <w:uiPriority w:val="99"/>
    <w:rPr>
      <w:rFonts w:ascii="Times New Roman" w:hAnsi="Times New Roman"/>
    </w:rPr>
  </w:style>
  <w:style w:type="character" w:customStyle="1" w:styleId="WW8NumSt22z0">
    <w:name w:val="WW8NumSt22z0"/>
    <w:uiPriority w:val="99"/>
    <w:rPr>
      <w:rFonts w:ascii="Times New Roman" w:hAnsi="Times New Roman"/>
    </w:rPr>
  </w:style>
  <w:style w:type="character" w:customStyle="1" w:styleId="WW8NumSt23z0">
    <w:name w:val="WW8NumSt23z0"/>
    <w:uiPriority w:val="99"/>
    <w:rPr>
      <w:rFonts w:ascii="Arial" w:hAnsi="Arial"/>
    </w:rPr>
  </w:style>
  <w:style w:type="character" w:customStyle="1" w:styleId="WW8NumSt24z0">
    <w:name w:val="WW8NumSt24z0"/>
    <w:uiPriority w:val="99"/>
    <w:rPr>
      <w:rFonts w:ascii="Times New Roman" w:hAnsi="Times New Roman"/>
    </w:rPr>
  </w:style>
  <w:style w:type="character" w:customStyle="1" w:styleId="WW8NumSt25z0">
    <w:name w:val="WW8NumSt25z0"/>
    <w:uiPriority w:val="99"/>
    <w:rPr>
      <w:rFonts w:ascii="Times New Roman" w:hAnsi="Times New Roman"/>
    </w:rPr>
  </w:style>
  <w:style w:type="character" w:customStyle="1" w:styleId="11">
    <w:name w:val="Основной шрифт абзаца1"/>
    <w:uiPriority w:val="99"/>
  </w:style>
  <w:style w:type="character" w:styleId="a3">
    <w:name w:val="page number"/>
    <w:uiPriority w:val="99"/>
    <w:rPr>
      <w:rFonts w:cs="Times New Roman"/>
    </w:rPr>
  </w:style>
  <w:style w:type="character" w:customStyle="1" w:styleId="a4">
    <w:name w:val="Знак"/>
    <w:uiPriority w:val="99"/>
    <w:rPr>
      <w:rFonts w:cs="Times New Roman"/>
      <w:sz w:val="28"/>
      <w:szCs w:val="28"/>
    </w:rPr>
  </w:style>
  <w:style w:type="paragraph" w:customStyle="1" w:styleId="a5">
    <w:name w:val="Заголовок"/>
    <w:basedOn w:val="a"/>
    <w:next w:val="a6"/>
    <w:uiPriority w:val="99"/>
    <w:pPr>
      <w:keepNext/>
      <w:widowControl/>
      <w:spacing w:before="240" w:after="120"/>
    </w:pPr>
    <w:rPr>
      <w:rFonts w:ascii="Arial" w:hAnsi="Arial" w:cs="Tahoma"/>
      <w:sz w:val="28"/>
      <w:szCs w:val="28"/>
    </w:rPr>
  </w:style>
  <w:style w:type="paragraph" w:styleId="a6">
    <w:name w:val="Body Text"/>
    <w:basedOn w:val="a"/>
    <w:link w:val="a7"/>
    <w:uiPriority w:val="99"/>
    <w:pPr>
      <w:widowControl/>
      <w:spacing w:after="120"/>
    </w:pPr>
  </w:style>
  <w:style w:type="character" w:customStyle="1" w:styleId="a7">
    <w:name w:val="Основной текст Знак"/>
    <w:link w:val="a6"/>
    <w:uiPriority w:val="99"/>
    <w:semiHidden/>
    <w:locked/>
    <w:rPr>
      <w:rFonts w:cs="Times New Roman"/>
      <w:sz w:val="20"/>
      <w:szCs w:val="20"/>
      <w:lang w:val="x-none" w:eastAsia="ar-SA" w:bidi="ar-SA"/>
    </w:rPr>
  </w:style>
  <w:style w:type="paragraph" w:styleId="a8">
    <w:name w:val="List"/>
    <w:basedOn w:val="a6"/>
    <w:uiPriority w:val="99"/>
    <w:rPr>
      <w:rFonts w:cs="Tahoma"/>
    </w:rPr>
  </w:style>
  <w:style w:type="paragraph" w:customStyle="1" w:styleId="12">
    <w:name w:val="Название1"/>
    <w:basedOn w:val="a"/>
    <w:uiPriority w:val="99"/>
    <w:pPr>
      <w:widowControl/>
      <w:suppressLineNumbers/>
      <w:spacing w:before="120" w:after="120"/>
    </w:pPr>
    <w:rPr>
      <w:rFonts w:cs="Tahoma"/>
      <w:i/>
      <w:iCs/>
      <w:sz w:val="24"/>
      <w:szCs w:val="24"/>
    </w:rPr>
  </w:style>
  <w:style w:type="paragraph" w:customStyle="1" w:styleId="13">
    <w:name w:val="Указатель1"/>
    <w:basedOn w:val="a"/>
    <w:uiPriority w:val="99"/>
    <w:pPr>
      <w:widowControl/>
      <w:suppressLineNumbers/>
    </w:pPr>
    <w:rPr>
      <w:rFonts w:cs="Tahoma"/>
    </w:rPr>
  </w:style>
  <w:style w:type="paragraph" w:styleId="a9">
    <w:name w:val="Body Text Indent"/>
    <w:basedOn w:val="a"/>
    <w:link w:val="aa"/>
    <w:uiPriority w:val="99"/>
    <w:pPr>
      <w:spacing w:line="360" w:lineRule="auto"/>
      <w:ind w:firstLine="720"/>
      <w:jc w:val="both"/>
    </w:pPr>
    <w:rPr>
      <w:sz w:val="28"/>
    </w:rPr>
  </w:style>
  <w:style w:type="character" w:customStyle="1" w:styleId="aa">
    <w:name w:val="Основной текст с отступом Знак"/>
    <w:link w:val="a9"/>
    <w:uiPriority w:val="99"/>
    <w:semiHidden/>
    <w:locked/>
    <w:rPr>
      <w:rFonts w:cs="Times New Roman"/>
      <w:sz w:val="20"/>
      <w:szCs w:val="20"/>
      <w:lang w:val="x-none" w:eastAsia="ar-SA" w:bidi="ar-SA"/>
    </w:rPr>
  </w:style>
  <w:style w:type="paragraph" w:customStyle="1" w:styleId="21">
    <w:name w:val="Основной текст с отступом 21"/>
    <w:basedOn w:val="a"/>
    <w:uiPriority w:val="99"/>
    <w:pPr>
      <w:spacing w:line="360" w:lineRule="auto"/>
      <w:ind w:firstLine="851"/>
      <w:jc w:val="both"/>
    </w:pPr>
    <w:rPr>
      <w:sz w:val="28"/>
    </w:rPr>
  </w:style>
  <w:style w:type="paragraph" w:customStyle="1" w:styleId="210">
    <w:name w:val="Основной текст 21"/>
    <w:basedOn w:val="a"/>
    <w:uiPriority w:val="99"/>
    <w:pPr>
      <w:widowControl/>
    </w:pPr>
    <w:rPr>
      <w:sz w:val="28"/>
    </w:rPr>
  </w:style>
  <w:style w:type="paragraph" w:styleId="ab">
    <w:name w:val="footer"/>
    <w:basedOn w:val="a"/>
    <w:link w:val="ac"/>
    <w:uiPriority w:val="99"/>
    <w:pPr>
      <w:widowControl/>
      <w:tabs>
        <w:tab w:val="center" w:pos="4677"/>
        <w:tab w:val="right" w:pos="9355"/>
      </w:tabs>
    </w:pPr>
  </w:style>
  <w:style w:type="character" w:customStyle="1" w:styleId="ac">
    <w:name w:val="Нижний колонтитул Знак"/>
    <w:link w:val="ab"/>
    <w:uiPriority w:val="99"/>
    <w:semiHidden/>
    <w:locked/>
    <w:rPr>
      <w:rFonts w:cs="Times New Roman"/>
      <w:sz w:val="20"/>
      <w:szCs w:val="20"/>
      <w:lang w:val="x-none" w:eastAsia="ar-SA" w:bidi="ar-SA"/>
    </w:rPr>
  </w:style>
  <w:style w:type="paragraph" w:styleId="ad">
    <w:name w:val="header"/>
    <w:basedOn w:val="a"/>
    <w:link w:val="ae"/>
    <w:uiPriority w:val="99"/>
    <w:pPr>
      <w:widowControl/>
      <w:tabs>
        <w:tab w:val="center" w:pos="4677"/>
        <w:tab w:val="right" w:pos="9355"/>
      </w:tabs>
    </w:pPr>
  </w:style>
  <w:style w:type="character" w:customStyle="1" w:styleId="ae">
    <w:name w:val="Верхний колонтитул Знак"/>
    <w:link w:val="ad"/>
    <w:uiPriority w:val="99"/>
    <w:semiHidden/>
    <w:locked/>
    <w:rPr>
      <w:rFonts w:cs="Times New Roman"/>
      <w:sz w:val="20"/>
      <w:szCs w:val="20"/>
      <w:lang w:val="x-none" w:eastAsia="ar-SA" w:bidi="ar-SA"/>
    </w:rPr>
  </w:style>
  <w:style w:type="paragraph" w:customStyle="1" w:styleId="31">
    <w:name w:val="Основной текст 31"/>
    <w:basedOn w:val="a"/>
    <w:uiPriority w:val="99"/>
    <w:pPr>
      <w:widowControl/>
      <w:spacing w:after="120"/>
    </w:pPr>
    <w:rPr>
      <w:sz w:val="16"/>
      <w:szCs w:val="16"/>
    </w:rPr>
  </w:style>
  <w:style w:type="paragraph" w:styleId="af">
    <w:name w:val="Title"/>
    <w:basedOn w:val="a"/>
    <w:next w:val="af0"/>
    <w:link w:val="af1"/>
    <w:uiPriority w:val="99"/>
    <w:qFormat/>
    <w:pPr>
      <w:widowControl/>
      <w:spacing w:before="40"/>
      <w:ind w:firstLine="540"/>
      <w:jc w:val="center"/>
    </w:pPr>
    <w:rPr>
      <w:sz w:val="28"/>
      <w:szCs w:val="28"/>
    </w:rPr>
  </w:style>
  <w:style w:type="character" w:customStyle="1" w:styleId="af1">
    <w:name w:val="Название Знак"/>
    <w:link w:val="af"/>
    <w:uiPriority w:val="10"/>
    <w:locked/>
    <w:rPr>
      <w:rFonts w:ascii="Cambria" w:eastAsia="Times New Roman" w:hAnsi="Cambria" w:cs="Times New Roman"/>
      <w:b/>
      <w:bCs/>
      <w:kern w:val="28"/>
      <w:sz w:val="32"/>
      <w:szCs w:val="32"/>
      <w:lang w:val="x-none" w:eastAsia="ar-SA" w:bidi="ar-SA"/>
    </w:rPr>
  </w:style>
  <w:style w:type="paragraph" w:styleId="af0">
    <w:name w:val="Subtitle"/>
    <w:basedOn w:val="a5"/>
    <w:next w:val="a6"/>
    <w:link w:val="af2"/>
    <w:uiPriority w:val="99"/>
    <w:qFormat/>
    <w:pPr>
      <w:jc w:val="center"/>
    </w:pPr>
    <w:rPr>
      <w:i/>
      <w:iCs/>
    </w:rPr>
  </w:style>
  <w:style w:type="character" w:customStyle="1" w:styleId="af2">
    <w:name w:val="Подзаголовок Знак"/>
    <w:link w:val="af0"/>
    <w:uiPriority w:val="11"/>
    <w:locked/>
    <w:rPr>
      <w:rFonts w:ascii="Cambria" w:eastAsia="Times New Roman" w:hAnsi="Cambria" w:cs="Times New Roman"/>
      <w:sz w:val="24"/>
      <w:szCs w:val="24"/>
      <w:lang w:val="x-none" w:eastAsia="ar-SA" w:bidi="ar-SA"/>
    </w:rPr>
  </w:style>
  <w:style w:type="paragraph" w:customStyle="1" w:styleId="af3">
    <w:name w:val="Содержимое таблицы"/>
    <w:basedOn w:val="a"/>
    <w:uiPriority w:val="99"/>
    <w:pPr>
      <w:widowControl/>
      <w:suppressLineNumbers/>
    </w:pPr>
  </w:style>
  <w:style w:type="paragraph" w:customStyle="1" w:styleId="af4">
    <w:name w:val="Заголовок таблицы"/>
    <w:basedOn w:val="af3"/>
    <w:uiPriority w:val="99"/>
    <w:pPr>
      <w:jc w:val="center"/>
    </w:pPr>
    <w:rPr>
      <w:b/>
      <w:bCs/>
    </w:rPr>
  </w:style>
  <w:style w:type="paragraph" w:customStyle="1" w:styleId="af5">
    <w:name w:val="Содержимое врезки"/>
    <w:basedOn w:val="a6"/>
    <w:uiPriority w:val="99"/>
  </w:style>
  <w:style w:type="table" w:styleId="af6">
    <w:name w:val="Table Professional"/>
    <w:basedOn w:val="a1"/>
    <w:uiPriority w:val="99"/>
    <w:rsid w:val="00AC5245"/>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af7">
    <w:name w:val="Table Grid"/>
    <w:basedOn w:val="a1"/>
    <w:uiPriority w:val="99"/>
    <w:rsid w:val="00AC52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19558</Words>
  <Characters>111485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jjjjььььррр</vt:lpstr>
    </vt:vector>
  </TitlesOfParts>
  <Company>Microsoft</Company>
  <LinksUpToDate>false</LinksUpToDate>
  <CharactersWithSpaces>130782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jjjjььььррр</dc:title>
  <dc:subject/>
  <dc:creator>1</dc:creator>
  <cp:keywords/>
  <dc:description/>
  <cp:lastModifiedBy>admin</cp:lastModifiedBy>
  <cp:revision>2</cp:revision>
  <cp:lastPrinted>2010-01-19T15:10:00Z</cp:lastPrinted>
  <dcterms:created xsi:type="dcterms:W3CDTF">2014-03-01T07:47:00Z</dcterms:created>
  <dcterms:modified xsi:type="dcterms:W3CDTF">2014-03-01T07:47:00Z</dcterms:modified>
</cp:coreProperties>
</file>